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E417AC" w14:textId="0501A2C0" w:rsidR="00E30601" w:rsidRPr="00E30601" w:rsidRDefault="00E30601" w:rsidP="003B2AB2">
      <w:pPr>
        <w:spacing w:before="100" w:beforeAutospacing="1" w:after="100" w:afterAutospacing="1" w:line="240" w:lineRule="auto"/>
        <w:jc w:val="center"/>
        <w:rPr>
          <w:rFonts w:ascii="Book Antiqua" w:eastAsia="Times New Roman" w:hAnsi="Book Antiqua" w:cs="Arial"/>
          <w:b/>
          <w:bCs/>
          <w:color w:val="FF0000"/>
          <w:sz w:val="19"/>
          <w:szCs w:val="19"/>
          <w:lang w:eastAsia="pt-BR"/>
        </w:rPr>
      </w:pPr>
      <w:r w:rsidRPr="00E30601">
        <w:rPr>
          <w:rFonts w:ascii="Book Antiqua" w:eastAsia="Times New Roman" w:hAnsi="Book Antiqua" w:cs="Arial"/>
          <w:b/>
          <w:bCs/>
          <w:color w:val="FF0000"/>
          <w:sz w:val="19"/>
          <w:szCs w:val="19"/>
          <w:lang w:eastAsia="pt-BR"/>
        </w:rPr>
        <w:t xml:space="preserve">(Atualização em </w:t>
      </w:r>
      <w:r w:rsidR="00BE2302">
        <w:rPr>
          <w:rFonts w:ascii="Book Antiqua" w:eastAsia="Times New Roman" w:hAnsi="Book Antiqua" w:cs="Arial"/>
          <w:b/>
          <w:bCs/>
          <w:color w:val="FF0000"/>
          <w:sz w:val="19"/>
          <w:szCs w:val="19"/>
          <w:lang w:eastAsia="pt-BR"/>
        </w:rPr>
        <w:t>21/02/2025</w:t>
      </w:r>
      <w:r w:rsidRPr="00E30601">
        <w:rPr>
          <w:rFonts w:ascii="Book Antiqua" w:eastAsia="Times New Roman" w:hAnsi="Book Antiqua" w:cs="Arial"/>
          <w:b/>
          <w:bCs/>
          <w:color w:val="FF0000"/>
          <w:sz w:val="19"/>
          <w:szCs w:val="19"/>
          <w:lang w:eastAsia="pt-BR"/>
        </w:rPr>
        <w:t>: questões de concurso)</w:t>
      </w:r>
    </w:p>
    <w:p w14:paraId="287C30A8" w14:textId="329D842A" w:rsidR="00355BF0" w:rsidRPr="00355BF0" w:rsidRDefault="00355BF0" w:rsidP="003B2AB2">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hyperlink r:id="rId4" w:history="1">
        <w:r w:rsidRPr="00355BF0">
          <w:rPr>
            <w:rFonts w:ascii="Book Antiqua" w:eastAsia="Times New Roman" w:hAnsi="Book Antiqua" w:cs="Arial"/>
            <w:b/>
            <w:bCs/>
            <w:color w:val="000080"/>
            <w:sz w:val="19"/>
            <w:szCs w:val="19"/>
            <w:u w:val="single"/>
            <w:lang w:eastAsia="pt-BR"/>
          </w:rPr>
          <w:t>DECRETO Nº 7.037, DE 21 DE DEZEMBRO DE 2009.</w:t>
        </w:r>
      </w:hyperlink>
    </w:p>
    <w:tbl>
      <w:tblPr>
        <w:tblW w:w="5000" w:type="pct"/>
        <w:tblCellSpacing w:w="0" w:type="dxa"/>
        <w:tblCellMar>
          <w:left w:w="0" w:type="dxa"/>
          <w:right w:w="0" w:type="dxa"/>
        </w:tblCellMar>
        <w:tblLook w:val="04A0" w:firstRow="1" w:lastRow="0" w:firstColumn="1" w:lastColumn="0" w:noHBand="0" w:noVBand="1"/>
      </w:tblPr>
      <w:tblGrid>
        <w:gridCol w:w="1985"/>
        <w:gridCol w:w="6519"/>
      </w:tblGrid>
      <w:tr w:rsidR="00355BF0" w:rsidRPr="00355BF0" w14:paraId="5A6D50A8" w14:textId="77777777" w:rsidTr="00355BF0">
        <w:trPr>
          <w:trHeight w:val="190"/>
          <w:tblCellSpacing w:w="0" w:type="dxa"/>
        </w:trPr>
        <w:tc>
          <w:tcPr>
            <w:tcW w:w="1167" w:type="pct"/>
            <w:vAlign w:val="center"/>
            <w:hideMark/>
          </w:tcPr>
          <w:p w14:paraId="3F636543" w14:textId="77777777" w:rsidR="00355BF0" w:rsidRPr="00355BF0" w:rsidRDefault="00355BF0" w:rsidP="003B2AB2">
            <w:pPr>
              <w:spacing w:before="100" w:beforeAutospacing="1" w:after="100" w:afterAutospacing="1" w:line="240" w:lineRule="auto"/>
              <w:rPr>
                <w:rFonts w:ascii="Book Antiqua" w:eastAsia="Times New Roman" w:hAnsi="Book Antiqua" w:cs="Times New Roman"/>
                <w:sz w:val="18"/>
                <w:szCs w:val="18"/>
                <w:lang w:eastAsia="pt-BR"/>
              </w:rPr>
            </w:pPr>
            <w:r w:rsidRPr="00355BF0">
              <w:rPr>
                <w:rFonts w:ascii="Book Antiqua" w:eastAsia="Times New Roman" w:hAnsi="Book Antiqua" w:cs="Times New Roman"/>
                <w:sz w:val="18"/>
                <w:szCs w:val="18"/>
                <w:lang w:eastAsia="pt-BR"/>
              </w:rPr>
              <w:t> </w:t>
            </w:r>
          </w:p>
        </w:tc>
        <w:tc>
          <w:tcPr>
            <w:tcW w:w="3833" w:type="pct"/>
            <w:vAlign w:val="center"/>
            <w:hideMark/>
          </w:tcPr>
          <w:p w14:paraId="63309913" w14:textId="77777777" w:rsidR="00355BF0" w:rsidRPr="00355BF0" w:rsidRDefault="00355BF0" w:rsidP="003B2AB2">
            <w:pPr>
              <w:spacing w:before="100" w:beforeAutospacing="1" w:after="100" w:afterAutospacing="1" w:line="240" w:lineRule="auto"/>
              <w:jc w:val="both"/>
              <w:rPr>
                <w:rFonts w:ascii="Book Antiqua" w:eastAsia="Times New Roman" w:hAnsi="Book Antiqua" w:cs="Times New Roman"/>
                <w:sz w:val="18"/>
                <w:szCs w:val="18"/>
                <w:lang w:eastAsia="pt-BR"/>
              </w:rPr>
            </w:pPr>
            <w:r w:rsidRPr="00355BF0">
              <w:rPr>
                <w:rFonts w:ascii="Book Antiqua" w:eastAsia="Times New Roman" w:hAnsi="Book Antiqua" w:cs="Arial"/>
                <w:color w:val="800000"/>
                <w:sz w:val="18"/>
                <w:szCs w:val="18"/>
                <w:lang w:eastAsia="pt-BR"/>
              </w:rPr>
              <w:t>Aprova o Programa Nacional de Direitos Humanos - PNDH-3 e dá outras providências.</w:t>
            </w:r>
          </w:p>
        </w:tc>
      </w:tr>
    </w:tbl>
    <w:p w14:paraId="2EBC264F"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O PRESIDENTE DA REPÚBLICA</w:t>
      </w:r>
      <w:r w:rsidRPr="00355BF0">
        <w:rPr>
          <w:rFonts w:ascii="Book Antiqua" w:eastAsia="Times New Roman" w:hAnsi="Book Antiqua" w:cs="Arial"/>
          <w:color w:val="000000"/>
          <w:sz w:val="19"/>
          <w:szCs w:val="19"/>
          <w:lang w:eastAsia="pt-BR"/>
        </w:rPr>
        <w:t>, no uso da atribuição que lhe confere o art. 84, inciso VI, alínea “a”, da Constituição,</w:t>
      </w:r>
    </w:p>
    <w:p w14:paraId="0316600C"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DECRETA:</w:t>
      </w:r>
    </w:p>
    <w:p w14:paraId="0C6F5A72"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0" w:name="art1"/>
      <w:bookmarkEnd w:id="0"/>
      <w:r w:rsidRPr="00355BF0">
        <w:rPr>
          <w:rFonts w:ascii="Book Antiqua" w:eastAsia="Times New Roman" w:hAnsi="Book Antiqua" w:cs="Arial"/>
          <w:color w:val="000000"/>
          <w:sz w:val="19"/>
          <w:szCs w:val="19"/>
          <w:lang w:eastAsia="pt-BR"/>
        </w:rPr>
        <w:t>Art. 1</w:t>
      </w:r>
      <w:proofErr w:type="gramStart"/>
      <w:r w:rsidRPr="00355BF0">
        <w:rPr>
          <w:rFonts w:ascii="Book Antiqua" w:eastAsia="Times New Roman" w:hAnsi="Book Antiqua" w:cs="Arial"/>
          <w:color w:val="000000"/>
          <w:sz w:val="19"/>
          <w:szCs w:val="19"/>
          <w:u w:val="single"/>
          <w:vertAlign w:val="superscript"/>
          <w:lang w:eastAsia="pt-BR"/>
        </w:rPr>
        <w:t>o</w:t>
      </w:r>
      <w:r w:rsidRPr="00355BF0">
        <w:rPr>
          <w:rFonts w:ascii="Book Antiqua" w:eastAsia="Times New Roman" w:hAnsi="Book Antiqua" w:cs="Arial"/>
          <w:color w:val="000000"/>
          <w:sz w:val="19"/>
          <w:szCs w:val="19"/>
          <w:lang w:eastAsia="pt-BR"/>
        </w:rPr>
        <w:t>  Fica</w:t>
      </w:r>
      <w:proofErr w:type="gramEnd"/>
      <w:r w:rsidRPr="00355BF0">
        <w:rPr>
          <w:rFonts w:ascii="Book Antiqua" w:eastAsia="Times New Roman" w:hAnsi="Book Antiqua" w:cs="Arial"/>
          <w:color w:val="000000"/>
          <w:sz w:val="19"/>
          <w:szCs w:val="19"/>
          <w:lang w:eastAsia="pt-BR"/>
        </w:rPr>
        <w:t xml:space="preserve"> aprovado o Programa Nacional de Direitos Humanos - PNDH-3, em consonância com as diretrizes, objetivos estratégicos e ações programáticas estabelecidos, na forma do Anexo deste Decreto.</w:t>
      </w:r>
    </w:p>
    <w:p w14:paraId="26ED6FBB" w14:textId="7D019CB4" w:rsidR="00355BF0" w:rsidRPr="00E30601" w:rsidRDefault="00355BF0" w:rsidP="003B2AB2">
      <w:pPr>
        <w:spacing w:before="100" w:beforeAutospacing="1" w:after="100" w:afterAutospacing="1" w:line="240" w:lineRule="auto"/>
        <w:ind w:firstLine="567"/>
        <w:jc w:val="both"/>
        <w:rPr>
          <w:rFonts w:ascii="Book Antiqua" w:eastAsia="Times New Roman" w:hAnsi="Book Antiqua" w:cs="Arial"/>
          <w:b/>
          <w:bCs/>
          <w:color w:val="000000"/>
          <w:sz w:val="19"/>
          <w:szCs w:val="19"/>
          <w:u w:val="single"/>
          <w:lang w:eastAsia="pt-BR"/>
        </w:rPr>
      </w:pPr>
      <w:bookmarkStart w:id="1" w:name="art2"/>
      <w:bookmarkEnd w:id="1"/>
      <w:r w:rsidRPr="003B2AB2">
        <w:rPr>
          <w:rFonts w:ascii="Book Antiqua" w:eastAsia="Times New Roman" w:hAnsi="Book Antiqua" w:cs="Arial"/>
          <w:b/>
          <w:bCs/>
          <w:color w:val="000000"/>
          <w:sz w:val="19"/>
          <w:szCs w:val="19"/>
          <w:highlight w:val="magenta"/>
          <w:lang w:eastAsia="pt-BR"/>
        </w:rPr>
        <w:t>Art. 2</w:t>
      </w:r>
      <w:proofErr w:type="gramStart"/>
      <w:r w:rsidRPr="003B2AB2">
        <w:rPr>
          <w:rFonts w:ascii="Book Antiqua" w:eastAsia="Times New Roman" w:hAnsi="Book Antiqua" w:cs="Arial"/>
          <w:b/>
          <w:bCs/>
          <w:color w:val="000000"/>
          <w:sz w:val="19"/>
          <w:szCs w:val="19"/>
          <w:highlight w:val="magenta"/>
          <w:u w:val="single"/>
          <w:vertAlign w:val="superscript"/>
          <w:lang w:eastAsia="pt-BR"/>
        </w:rPr>
        <w:t>o</w:t>
      </w:r>
      <w:r w:rsidRPr="00355BF0">
        <w:rPr>
          <w:rFonts w:ascii="Book Antiqua" w:eastAsia="Times New Roman" w:hAnsi="Book Antiqua" w:cs="Arial"/>
          <w:color w:val="000000"/>
          <w:sz w:val="19"/>
          <w:szCs w:val="19"/>
          <w:lang w:eastAsia="pt-BR"/>
        </w:rPr>
        <w:t>  O</w:t>
      </w:r>
      <w:proofErr w:type="gramEnd"/>
      <w:r w:rsidRPr="00355BF0">
        <w:rPr>
          <w:rFonts w:ascii="Book Antiqua" w:eastAsia="Times New Roman" w:hAnsi="Book Antiqua" w:cs="Arial"/>
          <w:color w:val="000000"/>
          <w:sz w:val="19"/>
          <w:szCs w:val="19"/>
          <w:lang w:eastAsia="pt-BR"/>
        </w:rPr>
        <w:t xml:space="preserve"> PNDH-3 será implementado de acordo com os seguintes eixos orientadores e suas </w:t>
      </w:r>
      <w:r w:rsidRPr="00E30601">
        <w:rPr>
          <w:rFonts w:ascii="Book Antiqua" w:eastAsia="Times New Roman" w:hAnsi="Book Antiqua" w:cs="Arial"/>
          <w:b/>
          <w:bCs/>
          <w:color w:val="000000"/>
          <w:sz w:val="19"/>
          <w:szCs w:val="19"/>
          <w:lang w:eastAsia="pt-BR"/>
        </w:rPr>
        <w:t>respectivas diretrizes</w:t>
      </w:r>
      <w:r w:rsidRPr="00E30601">
        <w:rPr>
          <w:rFonts w:ascii="Book Antiqua" w:eastAsia="Times New Roman" w:hAnsi="Book Antiqua" w:cs="Arial"/>
          <w:b/>
          <w:bCs/>
          <w:color w:val="000000"/>
          <w:sz w:val="16"/>
          <w:szCs w:val="16"/>
          <w:lang w:eastAsia="pt-BR"/>
        </w:rPr>
        <w:t>:</w:t>
      </w:r>
      <w:r w:rsidR="00E30601" w:rsidRPr="00E30601">
        <w:rPr>
          <w:rFonts w:ascii="Book Antiqua" w:eastAsia="Times New Roman" w:hAnsi="Book Antiqua" w:cs="Arial"/>
          <w:b/>
          <w:bCs/>
          <w:color w:val="000000"/>
          <w:sz w:val="16"/>
          <w:szCs w:val="16"/>
          <w:lang w:eastAsia="pt-BR"/>
        </w:rPr>
        <w:t xml:space="preserve"> </w:t>
      </w:r>
      <w:r w:rsidR="00E30601" w:rsidRPr="00E30601">
        <w:rPr>
          <w:rFonts w:ascii="Book Antiqua" w:eastAsia="Times New Roman" w:hAnsi="Book Antiqua" w:cs="Arial"/>
          <w:b/>
          <w:bCs/>
          <w:color w:val="FF0000"/>
          <w:sz w:val="16"/>
          <w:szCs w:val="16"/>
          <w:u w:val="single"/>
          <w:lang w:eastAsia="pt-BR"/>
        </w:rPr>
        <w:t>(PGERO-2022)</w:t>
      </w:r>
    </w:p>
    <w:p w14:paraId="7DE418C2" w14:textId="5E160B01" w:rsidR="00355BF0" w:rsidRPr="00BE2302" w:rsidRDefault="00355BF0" w:rsidP="003B2AB2">
      <w:pPr>
        <w:spacing w:before="100" w:beforeAutospacing="1" w:after="100" w:afterAutospacing="1" w:line="240" w:lineRule="auto"/>
        <w:ind w:firstLine="567"/>
        <w:jc w:val="both"/>
        <w:rPr>
          <w:rFonts w:ascii="Book Antiqua" w:eastAsia="Times New Roman" w:hAnsi="Book Antiqua" w:cs="Arial"/>
          <w:b/>
          <w:bCs/>
          <w:color w:val="000000"/>
          <w:sz w:val="19"/>
          <w:szCs w:val="19"/>
          <w:lang w:eastAsia="pt-BR"/>
        </w:rPr>
      </w:pPr>
      <w:r w:rsidRPr="00E30601">
        <w:rPr>
          <w:rFonts w:ascii="Book Antiqua" w:eastAsia="Times New Roman" w:hAnsi="Book Antiqua" w:cs="Arial"/>
          <w:b/>
          <w:bCs/>
          <w:color w:val="000000"/>
          <w:sz w:val="19"/>
          <w:szCs w:val="19"/>
          <w:lang w:eastAsia="pt-BR"/>
        </w:rPr>
        <w:t>I - Eixo Orientador I: Interação democrática entre Estado e sociedade civil:</w:t>
      </w:r>
      <w:r w:rsidR="00E30601">
        <w:rPr>
          <w:rFonts w:ascii="Book Antiqua" w:eastAsia="Times New Roman" w:hAnsi="Book Antiqua" w:cs="Arial"/>
          <w:b/>
          <w:bCs/>
          <w:color w:val="000000"/>
          <w:sz w:val="19"/>
          <w:szCs w:val="19"/>
          <w:lang w:eastAsia="pt-BR"/>
        </w:rPr>
        <w:t xml:space="preserve"> </w:t>
      </w:r>
      <w:r w:rsidR="00E30601" w:rsidRPr="00E30601">
        <w:rPr>
          <w:rFonts w:ascii="Book Antiqua" w:eastAsia="Times New Roman" w:hAnsi="Book Antiqua" w:cs="Arial"/>
          <w:b/>
          <w:bCs/>
          <w:color w:val="FF0000"/>
          <w:sz w:val="16"/>
          <w:szCs w:val="16"/>
          <w:u w:val="single"/>
          <w:lang w:eastAsia="pt-BR"/>
        </w:rPr>
        <w:t>(PGERO-2022)</w:t>
      </w:r>
      <w:r w:rsidR="00BE2302">
        <w:rPr>
          <w:rFonts w:ascii="Book Antiqua" w:eastAsia="Times New Roman" w:hAnsi="Book Antiqua" w:cs="Arial"/>
          <w:b/>
          <w:bCs/>
          <w:color w:val="FF0000"/>
          <w:sz w:val="16"/>
          <w:szCs w:val="16"/>
          <w:lang w:eastAsia="pt-BR"/>
        </w:rPr>
        <w:t xml:space="preserve"> </w:t>
      </w:r>
      <w:r w:rsidR="00BE2302">
        <w:rPr>
          <w:rFonts w:ascii="Book Antiqua" w:eastAsia="Times New Roman" w:hAnsi="Book Antiqua" w:cs="Arial"/>
          <w:b/>
          <w:bCs/>
          <w:color w:val="FF0000"/>
          <w:sz w:val="16"/>
          <w:szCs w:val="16"/>
          <w:u w:val="single"/>
          <w:lang w:eastAsia="pt-BR"/>
        </w:rPr>
        <w:t>(DPERO-2023)</w:t>
      </w:r>
    </w:p>
    <w:p w14:paraId="3296D881" w14:textId="3D4D8518" w:rsidR="00355BF0" w:rsidRPr="00E30601" w:rsidRDefault="00355BF0" w:rsidP="003B2AB2">
      <w:pPr>
        <w:spacing w:before="100" w:beforeAutospacing="1" w:after="100" w:afterAutospacing="1" w:line="240" w:lineRule="auto"/>
        <w:ind w:firstLine="567"/>
        <w:jc w:val="both"/>
        <w:rPr>
          <w:rFonts w:ascii="Book Antiqua" w:eastAsia="Times New Roman" w:hAnsi="Book Antiqua" w:cs="Arial"/>
          <w:b/>
          <w:bCs/>
          <w:color w:val="000000"/>
          <w:sz w:val="19"/>
          <w:szCs w:val="19"/>
          <w:lang w:eastAsia="pt-BR"/>
        </w:rPr>
      </w:pPr>
      <w:r w:rsidRPr="00E30601">
        <w:rPr>
          <w:rFonts w:ascii="Book Antiqua" w:eastAsia="Times New Roman" w:hAnsi="Book Antiqua" w:cs="Arial"/>
          <w:b/>
          <w:bCs/>
          <w:color w:val="000000"/>
          <w:sz w:val="19"/>
          <w:szCs w:val="19"/>
          <w:lang w:eastAsia="pt-BR"/>
        </w:rPr>
        <w:t>a) Diretriz 1: Interação democrática entre Estado e sociedade civil como instrumento de fortalecimento da democracia participativa;</w:t>
      </w:r>
      <w:r w:rsidR="00E30601">
        <w:rPr>
          <w:rFonts w:ascii="Book Antiqua" w:eastAsia="Times New Roman" w:hAnsi="Book Antiqua" w:cs="Arial"/>
          <w:b/>
          <w:bCs/>
          <w:color w:val="000000"/>
          <w:sz w:val="19"/>
          <w:szCs w:val="19"/>
          <w:lang w:eastAsia="pt-BR"/>
        </w:rPr>
        <w:t xml:space="preserve"> </w:t>
      </w:r>
      <w:r w:rsidR="00E30601" w:rsidRPr="00E30601">
        <w:rPr>
          <w:rFonts w:ascii="Book Antiqua" w:eastAsia="Times New Roman" w:hAnsi="Book Antiqua" w:cs="Arial"/>
          <w:b/>
          <w:bCs/>
          <w:color w:val="FF0000"/>
          <w:sz w:val="16"/>
          <w:szCs w:val="16"/>
          <w:u w:val="single"/>
          <w:lang w:eastAsia="pt-BR"/>
        </w:rPr>
        <w:t>(PGERO-2022)</w:t>
      </w:r>
    </w:p>
    <w:p w14:paraId="5FFC9F0F"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color w:val="000000"/>
          <w:sz w:val="19"/>
          <w:szCs w:val="19"/>
          <w:lang w:eastAsia="pt-BR"/>
        </w:rPr>
        <w:t>b) Diretriz 2: Fortalecimento dos Direitos Humanos como instrumento transversal das políticas públicas e de interação democrática; e</w:t>
      </w:r>
    </w:p>
    <w:p w14:paraId="796EE640" w14:textId="44AAE8FF"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color w:val="000000"/>
          <w:sz w:val="19"/>
          <w:szCs w:val="19"/>
          <w:lang w:eastAsia="pt-BR"/>
        </w:rPr>
        <w:t>c) Diretriz 3: Integração e ampliação dos sistemas de informações em Direitos Humanos e construção de mecanismos de avaliação e monitoramento de sua efetivação;</w:t>
      </w:r>
      <w:r w:rsidR="003B2AB2">
        <w:rPr>
          <w:rFonts w:ascii="Book Antiqua" w:eastAsia="Times New Roman" w:hAnsi="Book Antiqua" w:cs="Arial"/>
          <w:color w:val="000000"/>
          <w:sz w:val="19"/>
          <w:szCs w:val="19"/>
          <w:lang w:eastAsia="pt-BR"/>
        </w:rPr>
        <w:t xml:space="preserve"> </w:t>
      </w:r>
    </w:p>
    <w:p w14:paraId="2E84235B" w14:textId="150E449F" w:rsidR="00355BF0" w:rsidRPr="00BE2302"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u w:val="single"/>
          <w:lang w:eastAsia="pt-BR"/>
        </w:rPr>
      </w:pPr>
      <w:r w:rsidRPr="00E30601">
        <w:rPr>
          <w:rFonts w:ascii="Book Antiqua" w:eastAsia="Times New Roman" w:hAnsi="Book Antiqua" w:cs="Arial"/>
          <w:b/>
          <w:bCs/>
          <w:color w:val="000000"/>
          <w:sz w:val="19"/>
          <w:szCs w:val="19"/>
          <w:lang w:eastAsia="pt-BR"/>
        </w:rPr>
        <w:t>II - Eixo Orientador II: Desenvolvimento e Direitos Humanos</w:t>
      </w:r>
      <w:r w:rsidRPr="00355BF0">
        <w:rPr>
          <w:rFonts w:ascii="Book Antiqua" w:eastAsia="Times New Roman" w:hAnsi="Book Antiqua" w:cs="Arial"/>
          <w:color w:val="000000"/>
          <w:sz w:val="19"/>
          <w:szCs w:val="19"/>
          <w:lang w:eastAsia="pt-BR"/>
        </w:rPr>
        <w:t>:</w:t>
      </w:r>
      <w:r w:rsidR="003B2AB2">
        <w:rPr>
          <w:rFonts w:ascii="Book Antiqua" w:eastAsia="Times New Roman" w:hAnsi="Book Antiqua" w:cs="Arial"/>
          <w:color w:val="000000"/>
          <w:sz w:val="19"/>
          <w:szCs w:val="19"/>
          <w:lang w:eastAsia="pt-BR"/>
        </w:rPr>
        <w:t xml:space="preserve"> </w:t>
      </w:r>
      <w:r w:rsidR="003B2AB2" w:rsidRPr="00E30601">
        <w:rPr>
          <w:rFonts w:ascii="Book Antiqua" w:eastAsia="Times New Roman" w:hAnsi="Book Antiqua" w:cs="Arial"/>
          <w:b/>
          <w:bCs/>
          <w:color w:val="FF0000"/>
          <w:sz w:val="16"/>
          <w:szCs w:val="16"/>
          <w:u w:val="single"/>
          <w:lang w:eastAsia="pt-BR"/>
        </w:rPr>
        <w:t>(</w:t>
      </w:r>
      <w:r w:rsidR="003B2AB2">
        <w:rPr>
          <w:rFonts w:ascii="Book Antiqua" w:eastAsia="Times New Roman" w:hAnsi="Book Antiqua" w:cs="Arial"/>
          <w:b/>
          <w:bCs/>
          <w:color w:val="FF0000"/>
          <w:sz w:val="16"/>
          <w:szCs w:val="16"/>
          <w:u w:val="single"/>
          <w:lang w:eastAsia="pt-BR"/>
        </w:rPr>
        <w:t>DPESE</w:t>
      </w:r>
      <w:r w:rsidR="003B2AB2" w:rsidRPr="00E30601">
        <w:rPr>
          <w:rFonts w:ascii="Book Antiqua" w:eastAsia="Times New Roman" w:hAnsi="Book Antiqua" w:cs="Arial"/>
          <w:b/>
          <w:bCs/>
          <w:color w:val="FF0000"/>
          <w:sz w:val="16"/>
          <w:szCs w:val="16"/>
          <w:u w:val="single"/>
          <w:lang w:eastAsia="pt-BR"/>
        </w:rPr>
        <w:t>-2022)</w:t>
      </w:r>
      <w:r w:rsidR="00E30601">
        <w:rPr>
          <w:rFonts w:ascii="Book Antiqua" w:eastAsia="Times New Roman" w:hAnsi="Book Antiqua" w:cs="Arial"/>
          <w:color w:val="000000"/>
          <w:sz w:val="19"/>
          <w:szCs w:val="19"/>
          <w:lang w:eastAsia="pt-BR"/>
        </w:rPr>
        <w:t xml:space="preserve"> </w:t>
      </w:r>
      <w:r w:rsidR="00E30601" w:rsidRPr="00E30601">
        <w:rPr>
          <w:rFonts w:ascii="Book Antiqua" w:eastAsia="Times New Roman" w:hAnsi="Book Antiqua" w:cs="Arial"/>
          <w:b/>
          <w:bCs/>
          <w:color w:val="FF0000"/>
          <w:sz w:val="16"/>
          <w:szCs w:val="16"/>
          <w:u w:val="single"/>
          <w:lang w:eastAsia="pt-BR"/>
        </w:rPr>
        <w:t>(PGERO-2022)</w:t>
      </w:r>
      <w:r w:rsidR="00BE2302">
        <w:rPr>
          <w:rFonts w:ascii="Book Antiqua" w:eastAsia="Times New Roman" w:hAnsi="Book Antiqua" w:cs="Arial"/>
          <w:b/>
          <w:bCs/>
          <w:color w:val="FF0000"/>
          <w:sz w:val="16"/>
          <w:szCs w:val="16"/>
          <w:lang w:eastAsia="pt-BR"/>
        </w:rPr>
        <w:t xml:space="preserve"> </w:t>
      </w:r>
      <w:r w:rsidR="00BE2302">
        <w:rPr>
          <w:rFonts w:ascii="Book Antiqua" w:eastAsia="Times New Roman" w:hAnsi="Book Antiqua" w:cs="Arial"/>
          <w:b/>
          <w:bCs/>
          <w:color w:val="FF0000"/>
          <w:sz w:val="16"/>
          <w:szCs w:val="16"/>
          <w:u w:val="single"/>
          <w:lang w:eastAsia="pt-BR"/>
        </w:rPr>
        <w:t>(DPERO-2023)</w:t>
      </w:r>
    </w:p>
    <w:p w14:paraId="1E4D2883" w14:textId="53690B0C" w:rsidR="00355BF0" w:rsidRPr="00BE2302"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u w:val="single"/>
          <w:lang w:eastAsia="pt-BR"/>
        </w:rPr>
      </w:pPr>
      <w:r w:rsidRPr="00E30601">
        <w:rPr>
          <w:rFonts w:ascii="Book Antiqua" w:eastAsia="Times New Roman" w:hAnsi="Book Antiqua" w:cs="Arial"/>
          <w:b/>
          <w:bCs/>
          <w:color w:val="000000"/>
          <w:sz w:val="19"/>
          <w:szCs w:val="19"/>
          <w:lang w:eastAsia="pt-BR"/>
        </w:rPr>
        <w:t>a) Diretriz 4: Efetivação de modelo de desenvolvimento sustentável, com inclusão social e econômica, ambientalmente equilibrado e tecnologicamente responsável, cultural e regionalmente diverso, participativo e não discriminatório</w:t>
      </w:r>
      <w:r w:rsidRPr="00355BF0">
        <w:rPr>
          <w:rFonts w:ascii="Book Antiqua" w:eastAsia="Times New Roman" w:hAnsi="Book Antiqua" w:cs="Arial"/>
          <w:color w:val="000000"/>
          <w:sz w:val="19"/>
          <w:szCs w:val="19"/>
          <w:lang w:eastAsia="pt-BR"/>
        </w:rPr>
        <w:t>;</w:t>
      </w:r>
      <w:r w:rsidR="00D25904">
        <w:rPr>
          <w:rFonts w:ascii="Book Antiqua" w:eastAsia="Times New Roman" w:hAnsi="Book Antiqua" w:cs="Arial"/>
          <w:color w:val="000000"/>
          <w:sz w:val="19"/>
          <w:szCs w:val="19"/>
          <w:lang w:eastAsia="pt-BR"/>
        </w:rPr>
        <w:t xml:space="preserve"> </w:t>
      </w:r>
      <w:r w:rsidR="00D25904">
        <w:rPr>
          <w:rFonts w:ascii="Book Antiqua" w:eastAsia="Times New Roman" w:hAnsi="Book Antiqua" w:cs="Times New Roman"/>
          <w:b/>
          <w:bCs/>
          <w:color w:val="FF0000"/>
          <w:sz w:val="16"/>
          <w:szCs w:val="16"/>
          <w:u w:val="single"/>
          <w:lang w:eastAsia="pt-BR"/>
        </w:rPr>
        <w:t>(DPEPB-2022)</w:t>
      </w:r>
      <w:r w:rsidR="00E30601">
        <w:rPr>
          <w:rFonts w:ascii="Book Antiqua" w:eastAsia="Times New Roman" w:hAnsi="Book Antiqua" w:cs="Arial"/>
          <w:color w:val="000000"/>
          <w:sz w:val="19"/>
          <w:szCs w:val="19"/>
          <w:lang w:eastAsia="pt-BR"/>
        </w:rPr>
        <w:t xml:space="preserve"> </w:t>
      </w:r>
      <w:r w:rsidR="00E30601" w:rsidRPr="00E30601">
        <w:rPr>
          <w:rFonts w:ascii="Book Antiqua" w:eastAsia="Times New Roman" w:hAnsi="Book Antiqua" w:cs="Arial"/>
          <w:b/>
          <w:bCs/>
          <w:color w:val="FF0000"/>
          <w:sz w:val="16"/>
          <w:szCs w:val="16"/>
          <w:u w:val="single"/>
          <w:lang w:eastAsia="pt-BR"/>
        </w:rPr>
        <w:t>(PGERO-2022)</w:t>
      </w:r>
      <w:r w:rsidR="00BE2302">
        <w:rPr>
          <w:rFonts w:ascii="Book Antiqua" w:eastAsia="Times New Roman" w:hAnsi="Book Antiqua" w:cs="Arial"/>
          <w:b/>
          <w:bCs/>
          <w:color w:val="FF0000"/>
          <w:sz w:val="16"/>
          <w:szCs w:val="16"/>
          <w:lang w:eastAsia="pt-BR"/>
        </w:rPr>
        <w:t xml:space="preserve"> </w:t>
      </w:r>
    </w:p>
    <w:p w14:paraId="1117E3E3"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color w:val="000000"/>
          <w:sz w:val="19"/>
          <w:szCs w:val="19"/>
          <w:lang w:eastAsia="pt-BR"/>
        </w:rPr>
        <w:t>b) Diretriz 5: Valorização da pessoa humana como sujeito central do processo de desenvolvimento; e</w:t>
      </w:r>
    </w:p>
    <w:p w14:paraId="5C8E3B14" w14:textId="145EA57F" w:rsidR="00355BF0" w:rsidRPr="00BE2302"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B2AB2">
        <w:rPr>
          <w:rFonts w:ascii="Book Antiqua" w:eastAsia="Times New Roman" w:hAnsi="Book Antiqua" w:cs="Arial"/>
          <w:b/>
          <w:bCs/>
          <w:color w:val="000000"/>
          <w:sz w:val="19"/>
          <w:szCs w:val="19"/>
          <w:lang w:eastAsia="pt-BR"/>
        </w:rPr>
        <w:t>c) Diretriz 6: Promover e proteger os direitos ambientais como Direitos Humanos, incluindo as gerações futuras como sujeitos de direitos</w:t>
      </w:r>
      <w:r w:rsidRPr="00355BF0">
        <w:rPr>
          <w:rFonts w:ascii="Book Antiqua" w:eastAsia="Times New Roman" w:hAnsi="Book Antiqua" w:cs="Arial"/>
          <w:color w:val="000000"/>
          <w:sz w:val="19"/>
          <w:szCs w:val="19"/>
          <w:lang w:eastAsia="pt-BR"/>
        </w:rPr>
        <w:t>;</w:t>
      </w:r>
      <w:r w:rsidR="003B2AB2">
        <w:rPr>
          <w:rFonts w:ascii="Book Antiqua" w:eastAsia="Times New Roman" w:hAnsi="Book Antiqua" w:cs="Arial"/>
          <w:color w:val="000000"/>
          <w:sz w:val="19"/>
          <w:szCs w:val="19"/>
          <w:lang w:eastAsia="pt-BR"/>
        </w:rPr>
        <w:t xml:space="preserve"> </w:t>
      </w:r>
      <w:bookmarkStart w:id="2" w:name="_Hlk164857675"/>
      <w:r w:rsidR="003B2AB2" w:rsidRPr="00E30601">
        <w:rPr>
          <w:rFonts w:ascii="Book Antiqua" w:eastAsia="Times New Roman" w:hAnsi="Book Antiqua" w:cs="Arial"/>
          <w:b/>
          <w:bCs/>
          <w:color w:val="FF0000"/>
          <w:sz w:val="16"/>
          <w:szCs w:val="16"/>
          <w:u w:val="single"/>
          <w:lang w:eastAsia="pt-BR"/>
        </w:rPr>
        <w:t>(</w:t>
      </w:r>
      <w:r w:rsidR="003B2AB2">
        <w:rPr>
          <w:rFonts w:ascii="Book Antiqua" w:eastAsia="Times New Roman" w:hAnsi="Book Antiqua" w:cs="Arial"/>
          <w:b/>
          <w:bCs/>
          <w:color w:val="FF0000"/>
          <w:sz w:val="16"/>
          <w:szCs w:val="16"/>
          <w:u w:val="single"/>
          <w:lang w:eastAsia="pt-BR"/>
        </w:rPr>
        <w:t>DPESE</w:t>
      </w:r>
      <w:r w:rsidR="003B2AB2" w:rsidRPr="00E30601">
        <w:rPr>
          <w:rFonts w:ascii="Book Antiqua" w:eastAsia="Times New Roman" w:hAnsi="Book Antiqua" w:cs="Arial"/>
          <w:b/>
          <w:bCs/>
          <w:color w:val="FF0000"/>
          <w:sz w:val="16"/>
          <w:szCs w:val="16"/>
          <w:u w:val="single"/>
          <w:lang w:eastAsia="pt-BR"/>
        </w:rPr>
        <w:t>-2022)</w:t>
      </w:r>
      <w:bookmarkEnd w:id="2"/>
      <w:r w:rsidR="00BE2302">
        <w:rPr>
          <w:rFonts w:ascii="Book Antiqua" w:eastAsia="Times New Roman" w:hAnsi="Book Antiqua" w:cs="Arial"/>
          <w:b/>
          <w:bCs/>
          <w:color w:val="FF0000"/>
          <w:sz w:val="16"/>
          <w:szCs w:val="16"/>
          <w:lang w:eastAsia="pt-BR"/>
        </w:rPr>
        <w:t xml:space="preserve"> </w:t>
      </w:r>
      <w:r w:rsidR="00BE2302">
        <w:rPr>
          <w:rFonts w:ascii="Book Antiqua" w:eastAsia="Times New Roman" w:hAnsi="Book Antiqua" w:cs="Arial"/>
          <w:b/>
          <w:bCs/>
          <w:color w:val="FF0000"/>
          <w:sz w:val="16"/>
          <w:szCs w:val="16"/>
          <w:u w:val="single"/>
          <w:lang w:eastAsia="pt-BR"/>
        </w:rPr>
        <w:t>(DPERO-2023)</w:t>
      </w:r>
    </w:p>
    <w:tbl>
      <w:tblPr>
        <w:tblStyle w:val="Tabelacomgrade"/>
        <w:tblW w:w="0" w:type="auto"/>
        <w:tblLook w:val="04A0" w:firstRow="1" w:lastRow="0" w:firstColumn="1" w:lastColumn="0" w:noHBand="0" w:noVBand="1"/>
      </w:tblPr>
      <w:tblGrid>
        <w:gridCol w:w="8494"/>
      </w:tblGrid>
      <w:tr w:rsidR="003B2AB2" w14:paraId="4509FDCC" w14:textId="77777777" w:rsidTr="003B2AB2">
        <w:tc>
          <w:tcPr>
            <w:tcW w:w="8494" w:type="dxa"/>
            <w:shd w:val="clear" w:color="auto" w:fill="CCFFFF"/>
          </w:tcPr>
          <w:p w14:paraId="32F8704C" w14:textId="4D055012" w:rsidR="00BE2302" w:rsidRDefault="00BE2302" w:rsidP="003B2AB2">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sidRPr="003B2AB2">
              <w:rPr>
                <w:rFonts w:ascii="Book Antiqua" w:eastAsia="Times New Roman" w:hAnsi="Book Antiqua" w:cs="Arial"/>
                <w:b/>
                <w:bCs/>
                <w:color w:val="000000"/>
                <w:sz w:val="19"/>
                <w:szCs w:val="19"/>
                <w:highlight w:val="yellow"/>
                <w:lang w:eastAsia="pt-BR"/>
              </w:rPr>
              <w:t>DPE</w:t>
            </w:r>
            <w:r>
              <w:rPr>
                <w:rFonts w:ascii="Book Antiqua" w:eastAsia="Times New Roman" w:hAnsi="Book Antiqua" w:cs="Arial"/>
                <w:b/>
                <w:bCs/>
                <w:color w:val="000000"/>
                <w:sz w:val="19"/>
                <w:szCs w:val="19"/>
                <w:highlight w:val="yellow"/>
                <w:lang w:eastAsia="pt-BR"/>
              </w:rPr>
              <w:t>RO-2023</w:t>
            </w:r>
            <w:r w:rsidRPr="003B2AB2">
              <w:rPr>
                <w:rFonts w:ascii="Book Antiqua" w:eastAsia="Times New Roman" w:hAnsi="Book Antiqua" w:cs="Arial"/>
                <w:b/>
                <w:bCs/>
                <w:color w:val="000000"/>
                <w:sz w:val="19"/>
                <w:szCs w:val="19"/>
                <w:highlight w:val="yellow"/>
                <w:lang w:eastAsia="pt-BR"/>
              </w:rPr>
              <w:t>-CESPE</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BE2302">
              <w:rPr>
                <w:rFonts w:ascii="Book Antiqua" w:eastAsia="Times New Roman" w:hAnsi="Book Antiqua" w:cs="Arial"/>
                <w:color w:val="000000"/>
                <w:sz w:val="19"/>
                <w:szCs w:val="19"/>
                <w:lang w:eastAsia="pt-BR"/>
              </w:rPr>
              <w:t>Assinale a opção que apresenta o nome do eixo orientador do Programa Nacional de Direitos Humanos que possui a diretriz de promover e proteger os direitos ambientais como direitos humanos, incluindo-se as gerações futuras como sujeitos de direitos</w:t>
            </w:r>
            <w:r>
              <w:rPr>
                <w:rFonts w:ascii="Book Antiqua" w:eastAsia="Times New Roman" w:hAnsi="Book Antiqua" w:cs="Arial"/>
                <w:color w:val="000000"/>
                <w:sz w:val="19"/>
                <w:szCs w:val="19"/>
                <w:lang w:eastAsia="pt-BR"/>
              </w:rPr>
              <w:t>:</w:t>
            </w:r>
            <w:r>
              <w:t xml:space="preserve"> </w:t>
            </w:r>
            <w:r w:rsidRPr="00BE2302">
              <w:rPr>
                <w:rFonts w:ascii="Book Antiqua" w:eastAsia="Times New Roman" w:hAnsi="Book Antiqua" w:cs="Arial"/>
                <w:color w:val="000000"/>
                <w:sz w:val="19"/>
                <w:szCs w:val="19"/>
                <w:lang w:eastAsia="pt-BR"/>
              </w:rPr>
              <w:t>Desenvolvimento e Direitos Humanos</w:t>
            </w:r>
            <w:r>
              <w:rPr>
                <w:rFonts w:ascii="Book Antiqua" w:eastAsia="Times New Roman" w:hAnsi="Book Antiqua" w:cs="Arial"/>
                <w:color w:val="000000"/>
                <w:sz w:val="19"/>
                <w:szCs w:val="19"/>
                <w:lang w:eastAsia="pt-BR"/>
              </w:rPr>
              <w:t>.</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art. 2º, II, ‘c’, Dec. 7037.</w:t>
            </w:r>
          </w:p>
          <w:p w14:paraId="4EA5ADD1" w14:textId="5F6B5067" w:rsidR="003B2AB2" w:rsidRPr="003B2AB2" w:rsidRDefault="003B2AB2" w:rsidP="003B2AB2">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sidRPr="003B2AB2">
              <w:rPr>
                <w:rFonts w:ascii="Book Antiqua" w:eastAsia="Times New Roman" w:hAnsi="Book Antiqua" w:cs="Arial"/>
                <w:b/>
                <w:bCs/>
                <w:color w:val="000000"/>
                <w:sz w:val="19"/>
                <w:szCs w:val="19"/>
                <w:highlight w:val="yellow"/>
                <w:lang w:eastAsia="pt-BR"/>
              </w:rPr>
              <w:t>DPESE-2022-CESPE</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3B2AB2">
              <w:rPr>
                <w:rFonts w:ascii="Book Antiqua" w:eastAsia="Times New Roman" w:hAnsi="Book Antiqua" w:cs="Arial"/>
                <w:color w:val="000000"/>
                <w:sz w:val="19"/>
                <w:szCs w:val="19"/>
                <w:lang w:eastAsia="pt-BR"/>
              </w:rPr>
              <w:t>Entre as diretrizes do eixo orientador relativo ao título Desenvolvimento e Direitos Humanos, no Programa Nacional de Direitos Humanos (PNDH-3), inclui-se a de</w:t>
            </w:r>
            <w:r>
              <w:rPr>
                <w:rFonts w:ascii="Book Antiqua" w:eastAsia="Times New Roman" w:hAnsi="Book Antiqua" w:cs="Arial"/>
                <w:color w:val="000000"/>
                <w:sz w:val="19"/>
                <w:szCs w:val="19"/>
                <w:lang w:eastAsia="pt-BR"/>
              </w:rPr>
              <w:t xml:space="preserve"> </w:t>
            </w:r>
            <w:r w:rsidRPr="003B2AB2">
              <w:rPr>
                <w:rFonts w:ascii="Book Antiqua" w:eastAsia="Times New Roman" w:hAnsi="Book Antiqua" w:cs="Arial"/>
                <w:color w:val="000000"/>
                <w:sz w:val="19"/>
                <w:szCs w:val="19"/>
                <w:lang w:eastAsia="pt-BR"/>
              </w:rPr>
              <w:t>promover e proteger os direitos ambientais como direitos humanos.</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art. 2º, II, ‘c’, Dec. 7037.</w:t>
            </w:r>
          </w:p>
        </w:tc>
      </w:tr>
    </w:tbl>
    <w:p w14:paraId="577D5045" w14:textId="5505914C" w:rsidR="00355BF0" w:rsidRPr="00BE2302" w:rsidRDefault="00355BF0" w:rsidP="003B2AB2">
      <w:pPr>
        <w:spacing w:before="100" w:beforeAutospacing="1" w:after="100" w:afterAutospacing="1" w:line="240" w:lineRule="auto"/>
        <w:ind w:firstLine="567"/>
        <w:jc w:val="both"/>
        <w:rPr>
          <w:rFonts w:ascii="Book Antiqua" w:eastAsia="Times New Roman" w:hAnsi="Book Antiqua" w:cs="Arial"/>
          <w:b/>
          <w:bCs/>
          <w:color w:val="000000"/>
          <w:sz w:val="19"/>
          <w:szCs w:val="19"/>
          <w:lang w:eastAsia="pt-BR"/>
        </w:rPr>
      </w:pPr>
      <w:r w:rsidRPr="00E30601">
        <w:rPr>
          <w:rFonts w:ascii="Book Antiqua" w:eastAsia="Times New Roman" w:hAnsi="Book Antiqua" w:cs="Arial"/>
          <w:b/>
          <w:bCs/>
          <w:color w:val="000000"/>
          <w:sz w:val="19"/>
          <w:szCs w:val="19"/>
          <w:lang w:eastAsia="pt-BR"/>
        </w:rPr>
        <w:t>III - Eixo Orientador III: Universalizar direitos em um contexto de desigualdades:</w:t>
      </w:r>
      <w:r w:rsidR="003B2AB2">
        <w:rPr>
          <w:rFonts w:ascii="Book Antiqua" w:eastAsia="Times New Roman" w:hAnsi="Book Antiqua" w:cs="Arial"/>
          <w:b/>
          <w:bCs/>
          <w:color w:val="000000"/>
          <w:sz w:val="19"/>
          <w:szCs w:val="19"/>
          <w:lang w:eastAsia="pt-BR"/>
        </w:rPr>
        <w:t xml:space="preserve"> </w:t>
      </w:r>
      <w:r w:rsidR="003B2AB2" w:rsidRPr="00E30601">
        <w:rPr>
          <w:rFonts w:ascii="Book Antiqua" w:eastAsia="Times New Roman" w:hAnsi="Book Antiqua" w:cs="Arial"/>
          <w:b/>
          <w:bCs/>
          <w:color w:val="FF0000"/>
          <w:sz w:val="16"/>
          <w:szCs w:val="16"/>
          <w:u w:val="single"/>
          <w:lang w:eastAsia="pt-BR"/>
        </w:rPr>
        <w:t>(</w:t>
      </w:r>
      <w:r w:rsidR="003B2AB2">
        <w:rPr>
          <w:rFonts w:ascii="Book Antiqua" w:eastAsia="Times New Roman" w:hAnsi="Book Antiqua" w:cs="Arial"/>
          <w:b/>
          <w:bCs/>
          <w:color w:val="FF0000"/>
          <w:sz w:val="16"/>
          <w:szCs w:val="16"/>
          <w:u w:val="single"/>
          <w:lang w:eastAsia="pt-BR"/>
        </w:rPr>
        <w:t>DPESE</w:t>
      </w:r>
      <w:r w:rsidR="003B2AB2" w:rsidRPr="00E30601">
        <w:rPr>
          <w:rFonts w:ascii="Book Antiqua" w:eastAsia="Times New Roman" w:hAnsi="Book Antiqua" w:cs="Arial"/>
          <w:b/>
          <w:bCs/>
          <w:color w:val="FF0000"/>
          <w:sz w:val="16"/>
          <w:szCs w:val="16"/>
          <w:u w:val="single"/>
          <w:lang w:eastAsia="pt-BR"/>
        </w:rPr>
        <w:t>-2022)</w:t>
      </w:r>
      <w:r w:rsidR="00E30601" w:rsidRPr="00E30601">
        <w:rPr>
          <w:rFonts w:ascii="Book Antiqua" w:eastAsia="Times New Roman" w:hAnsi="Book Antiqua" w:cs="Arial"/>
          <w:b/>
          <w:bCs/>
          <w:color w:val="000000"/>
          <w:sz w:val="19"/>
          <w:szCs w:val="19"/>
          <w:lang w:eastAsia="pt-BR"/>
        </w:rPr>
        <w:t xml:space="preserve"> </w:t>
      </w:r>
      <w:r w:rsidR="00E30601" w:rsidRPr="00E30601">
        <w:rPr>
          <w:rFonts w:ascii="Book Antiqua" w:eastAsia="Times New Roman" w:hAnsi="Book Antiqua" w:cs="Arial"/>
          <w:b/>
          <w:bCs/>
          <w:color w:val="FF0000"/>
          <w:sz w:val="16"/>
          <w:szCs w:val="16"/>
          <w:u w:val="single"/>
          <w:lang w:eastAsia="pt-BR"/>
        </w:rPr>
        <w:t>(PGERO-2022)</w:t>
      </w:r>
      <w:r w:rsidR="00BE2302">
        <w:rPr>
          <w:rFonts w:ascii="Book Antiqua" w:eastAsia="Times New Roman" w:hAnsi="Book Antiqua" w:cs="Arial"/>
          <w:b/>
          <w:bCs/>
          <w:color w:val="FF0000"/>
          <w:sz w:val="16"/>
          <w:szCs w:val="16"/>
          <w:lang w:eastAsia="pt-BR"/>
        </w:rPr>
        <w:t xml:space="preserve"> </w:t>
      </w:r>
      <w:r w:rsidR="00BE2302">
        <w:rPr>
          <w:rFonts w:ascii="Book Antiqua" w:eastAsia="Times New Roman" w:hAnsi="Book Antiqua" w:cs="Arial"/>
          <w:b/>
          <w:bCs/>
          <w:color w:val="FF0000"/>
          <w:sz w:val="16"/>
          <w:szCs w:val="16"/>
          <w:u w:val="single"/>
          <w:lang w:eastAsia="pt-BR"/>
        </w:rPr>
        <w:t>(DPERO-2023)</w:t>
      </w:r>
    </w:p>
    <w:p w14:paraId="7D7D5761" w14:textId="0305BEE3"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B2AB2">
        <w:rPr>
          <w:rFonts w:ascii="Book Antiqua" w:eastAsia="Times New Roman" w:hAnsi="Book Antiqua" w:cs="Arial"/>
          <w:b/>
          <w:bCs/>
          <w:color w:val="000000"/>
          <w:sz w:val="19"/>
          <w:szCs w:val="19"/>
          <w:lang w:eastAsia="pt-BR"/>
        </w:rPr>
        <w:t>a) Diretriz 7: Garantia dos Direitos Humanos de forma universal, indivisível e interdependente, assegurando a cidadania plena;</w:t>
      </w:r>
      <w:r w:rsidR="003B2AB2">
        <w:rPr>
          <w:rFonts w:ascii="Book Antiqua" w:eastAsia="Times New Roman" w:hAnsi="Book Antiqua" w:cs="Arial"/>
          <w:color w:val="000000"/>
          <w:sz w:val="19"/>
          <w:szCs w:val="19"/>
          <w:lang w:eastAsia="pt-BR"/>
        </w:rPr>
        <w:t xml:space="preserve"> </w:t>
      </w:r>
      <w:r w:rsidR="003B2AB2" w:rsidRPr="00E30601">
        <w:rPr>
          <w:rFonts w:ascii="Book Antiqua" w:eastAsia="Times New Roman" w:hAnsi="Book Antiqua" w:cs="Arial"/>
          <w:b/>
          <w:bCs/>
          <w:color w:val="FF0000"/>
          <w:sz w:val="16"/>
          <w:szCs w:val="16"/>
          <w:u w:val="single"/>
          <w:lang w:eastAsia="pt-BR"/>
        </w:rPr>
        <w:t>(</w:t>
      </w:r>
      <w:r w:rsidR="003B2AB2">
        <w:rPr>
          <w:rFonts w:ascii="Book Antiqua" w:eastAsia="Times New Roman" w:hAnsi="Book Antiqua" w:cs="Arial"/>
          <w:b/>
          <w:bCs/>
          <w:color w:val="FF0000"/>
          <w:sz w:val="16"/>
          <w:szCs w:val="16"/>
          <w:u w:val="single"/>
          <w:lang w:eastAsia="pt-BR"/>
        </w:rPr>
        <w:t>DPESE</w:t>
      </w:r>
      <w:r w:rsidR="003B2AB2" w:rsidRPr="00E30601">
        <w:rPr>
          <w:rFonts w:ascii="Book Antiqua" w:eastAsia="Times New Roman" w:hAnsi="Book Antiqua" w:cs="Arial"/>
          <w:b/>
          <w:bCs/>
          <w:color w:val="FF0000"/>
          <w:sz w:val="16"/>
          <w:szCs w:val="16"/>
          <w:u w:val="single"/>
          <w:lang w:eastAsia="pt-BR"/>
        </w:rPr>
        <w:t>-2022)</w:t>
      </w:r>
    </w:p>
    <w:p w14:paraId="4C8E2F28" w14:textId="72026B38" w:rsidR="00355BF0" w:rsidRPr="00E30601" w:rsidRDefault="00355BF0" w:rsidP="003B2AB2">
      <w:pPr>
        <w:spacing w:before="100" w:beforeAutospacing="1" w:after="100" w:afterAutospacing="1" w:line="240" w:lineRule="auto"/>
        <w:ind w:firstLine="567"/>
        <w:jc w:val="both"/>
        <w:rPr>
          <w:rFonts w:ascii="Book Antiqua" w:eastAsia="Times New Roman" w:hAnsi="Book Antiqua" w:cs="Arial"/>
          <w:b/>
          <w:bCs/>
          <w:color w:val="000000"/>
          <w:sz w:val="19"/>
          <w:szCs w:val="19"/>
          <w:lang w:eastAsia="pt-BR"/>
        </w:rPr>
      </w:pPr>
      <w:r w:rsidRPr="00E30601">
        <w:rPr>
          <w:rFonts w:ascii="Book Antiqua" w:eastAsia="Times New Roman" w:hAnsi="Book Antiqua" w:cs="Arial"/>
          <w:b/>
          <w:bCs/>
          <w:color w:val="000000"/>
          <w:sz w:val="19"/>
          <w:szCs w:val="19"/>
          <w:lang w:eastAsia="pt-BR"/>
        </w:rPr>
        <w:lastRenderedPageBreak/>
        <w:t>b) Diretriz 8: Promoção dos direitos de crianças e adolescentes para o seu desenvolvimento integral, de forma não discriminatória, assegurando seu direito de opinião e participação;</w:t>
      </w:r>
      <w:r w:rsidR="003B2AB2">
        <w:rPr>
          <w:rFonts w:ascii="Book Antiqua" w:eastAsia="Times New Roman" w:hAnsi="Book Antiqua" w:cs="Arial"/>
          <w:b/>
          <w:bCs/>
          <w:color w:val="000000"/>
          <w:sz w:val="19"/>
          <w:szCs w:val="19"/>
          <w:lang w:eastAsia="pt-BR"/>
        </w:rPr>
        <w:t xml:space="preserve"> </w:t>
      </w:r>
      <w:r w:rsidR="003B2AB2" w:rsidRPr="00E30601">
        <w:rPr>
          <w:rFonts w:ascii="Book Antiqua" w:eastAsia="Times New Roman" w:hAnsi="Book Antiqua" w:cs="Arial"/>
          <w:b/>
          <w:bCs/>
          <w:color w:val="FF0000"/>
          <w:sz w:val="16"/>
          <w:szCs w:val="16"/>
          <w:u w:val="single"/>
          <w:lang w:eastAsia="pt-BR"/>
        </w:rPr>
        <w:t>(</w:t>
      </w:r>
      <w:r w:rsidR="003B2AB2">
        <w:rPr>
          <w:rFonts w:ascii="Book Antiqua" w:eastAsia="Times New Roman" w:hAnsi="Book Antiqua" w:cs="Arial"/>
          <w:b/>
          <w:bCs/>
          <w:color w:val="FF0000"/>
          <w:sz w:val="16"/>
          <w:szCs w:val="16"/>
          <w:u w:val="single"/>
          <w:lang w:eastAsia="pt-BR"/>
        </w:rPr>
        <w:t>DPESE</w:t>
      </w:r>
      <w:r w:rsidR="003B2AB2" w:rsidRPr="00E30601">
        <w:rPr>
          <w:rFonts w:ascii="Book Antiqua" w:eastAsia="Times New Roman" w:hAnsi="Book Antiqua" w:cs="Arial"/>
          <w:b/>
          <w:bCs/>
          <w:color w:val="FF0000"/>
          <w:sz w:val="16"/>
          <w:szCs w:val="16"/>
          <w:u w:val="single"/>
          <w:lang w:eastAsia="pt-BR"/>
        </w:rPr>
        <w:t>-2022)</w:t>
      </w:r>
      <w:r w:rsidR="00E30601" w:rsidRPr="00E30601">
        <w:rPr>
          <w:rFonts w:ascii="Book Antiqua" w:eastAsia="Times New Roman" w:hAnsi="Book Antiqua" w:cs="Arial"/>
          <w:b/>
          <w:bCs/>
          <w:color w:val="000000"/>
          <w:sz w:val="19"/>
          <w:szCs w:val="19"/>
          <w:lang w:eastAsia="pt-BR"/>
        </w:rPr>
        <w:t xml:space="preserve"> </w:t>
      </w:r>
      <w:r w:rsidR="00E30601" w:rsidRPr="00E30601">
        <w:rPr>
          <w:rFonts w:ascii="Book Antiqua" w:eastAsia="Times New Roman" w:hAnsi="Book Antiqua" w:cs="Arial"/>
          <w:b/>
          <w:bCs/>
          <w:color w:val="FF0000"/>
          <w:sz w:val="16"/>
          <w:szCs w:val="16"/>
          <w:u w:val="single"/>
          <w:lang w:eastAsia="pt-BR"/>
        </w:rPr>
        <w:t>(PGERO-2022)</w:t>
      </w:r>
    </w:p>
    <w:p w14:paraId="05B3E262" w14:textId="534F01CE"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B2AB2">
        <w:rPr>
          <w:rFonts w:ascii="Book Antiqua" w:eastAsia="Times New Roman" w:hAnsi="Book Antiqua" w:cs="Arial"/>
          <w:b/>
          <w:bCs/>
          <w:color w:val="000000"/>
          <w:sz w:val="19"/>
          <w:szCs w:val="19"/>
          <w:lang w:eastAsia="pt-BR"/>
        </w:rPr>
        <w:t>c) Diretriz 9: Combate às desigualdades estruturais; e</w:t>
      </w:r>
      <w:r w:rsidR="003B2AB2" w:rsidRPr="003B2AB2">
        <w:rPr>
          <w:rFonts w:ascii="Book Antiqua" w:eastAsia="Times New Roman" w:hAnsi="Book Antiqua" w:cs="Arial"/>
          <w:b/>
          <w:bCs/>
          <w:color w:val="000000"/>
          <w:sz w:val="19"/>
          <w:szCs w:val="19"/>
          <w:lang w:eastAsia="pt-BR"/>
        </w:rPr>
        <w:t xml:space="preserve"> </w:t>
      </w:r>
      <w:r w:rsidR="003B2AB2" w:rsidRPr="00E30601">
        <w:rPr>
          <w:rFonts w:ascii="Book Antiqua" w:eastAsia="Times New Roman" w:hAnsi="Book Antiqua" w:cs="Arial"/>
          <w:b/>
          <w:bCs/>
          <w:color w:val="FF0000"/>
          <w:sz w:val="16"/>
          <w:szCs w:val="16"/>
          <w:u w:val="single"/>
          <w:lang w:eastAsia="pt-BR"/>
        </w:rPr>
        <w:t>(</w:t>
      </w:r>
      <w:r w:rsidR="003B2AB2">
        <w:rPr>
          <w:rFonts w:ascii="Book Antiqua" w:eastAsia="Times New Roman" w:hAnsi="Book Antiqua" w:cs="Arial"/>
          <w:b/>
          <w:bCs/>
          <w:color w:val="FF0000"/>
          <w:sz w:val="16"/>
          <w:szCs w:val="16"/>
          <w:u w:val="single"/>
          <w:lang w:eastAsia="pt-BR"/>
        </w:rPr>
        <w:t>DPESE</w:t>
      </w:r>
      <w:r w:rsidR="003B2AB2" w:rsidRPr="00E30601">
        <w:rPr>
          <w:rFonts w:ascii="Book Antiqua" w:eastAsia="Times New Roman" w:hAnsi="Book Antiqua" w:cs="Arial"/>
          <w:b/>
          <w:bCs/>
          <w:color w:val="FF0000"/>
          <w:sz w:val="16"/>
          <w:szCs w:val="16"/>
          <w:u w:val="single"/>
          <w:lang w:eastAsia="pt-BR"/>
        </w:rPr>
        <w:t>-2022)</w:t>
      </w:r>
    </w:p>
    <w:p w14:paraId="61007CB3" w14:textId="7CCEB8D1"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B2AB2">
        <w:rPr>
          <w:rFonts w:ascii="Book Antiqua" w:eastAsia="Times New Roman" w:hAnsi="Book Antiqua" w:cs="Arial"/>
          <w:b/>
          <w:bCs/>
          <w:color w:val="000000"/>
          <w:sz w:val="19"/>
          <w:szCs w:val="19"/>
          <w:lang w:eastAsia="pt-BR"/>
        </w:rPr>
        <w:t>d) Diretriz 10: Garantia da igualdade na diversidade</w:t>
      </w:r>
      <w:r w:rsidRPr="00355BF0">
        <w:rPr>
          <w:rFonts w:ascii="Book Antiqua" w:eastAsia="Times New Roman" w:hAnsi="Book Antiqua" w:cs="Arial"/>
          <w:color w:val="000000"/>
          <w:sz w:val="19"/>
          <w:szCs w:val="19"/>
          <w:lang w:eastAsia="pt-BR"/>
        </w:rPr>
        <w:t>;</w:t>
      </w:r>
      <w:r w:rsidR="003B2AB2">
        <w:rPr>
          <w:rFonts w:ascii="Book Antiqua" w:eastAsia="Times New Roman" w:hAnsi="Book Antiqua" w:cs="Arial"/>
          <w:color w:val="000000"/>
          <w:sz w:val="19"/>
          <w:szCs w:val="19"/>
          <w:lang w:eastAsia="pt-BR"/>
        </w:rPr>
        <w:t xml:space="preserve"> </w:t>
      </w:r>
      <w:r w:rsidR="003B2AB2" w:rsidRPr="00E30601">
        <w:rPr>
          <w:rFonts w:ascii="Book Antiqua" w:eastAsia="Times New Roman" w:hAnsi="Book Antiqua" w:cs="Arial"/>
          <w:b/>
          <w:bCs/>
          <w:color w:val="FF0000"/>
          <w:sz w:val="16"/>
          <w:szCs w:val="16"/>
          <w:u w:val="single"/>
          <w:lang w:eastAsia="pt-BR"/>
        </w:rPr>
        <w:t>(</w:t>
      </w:r>
      <w:r w:rsidR="003B2AB2">
        <w:rPr>
          <w:rFonts w:ascii="Book Antiqua" w:eastAsia="Times New Roman" w:hAnsi="Book Antiqua" w:cs="Arial"/>
          <w:b/>
          <w:bCs/>
          <w:color w:val="FF0000"/>
          <w:sz w:val="16"/>
          <w:szCs w:val="16"/>
          <w:u w:val="single"/>
          <w:lang w:eastAsia="pt-BR"/>
        </w:rPr>
        <w:t>DPESE</w:t>
      </w:r>
      <w:r w:rsidR="003B2AB2" w:rsidRPr="00E30601">
        <w:rPr>
          <w:rFonts w:ascii="Book Antiqua" w:eastAsia="Times New Roman" w:hAnsi="Book Antiqua" w:cs="Arial"/>
          <w:b/>
          <w:bCs/>
          <w:color w:val="FF0000"/>
          <w:sz w:val="16"/>
          <w:szCs w:val="16"/>
          <w:u w:val="single"/>
          <w:lang w:eastAsia="pt-BR"/>
        </w:rPr>
        <w:t>-2022)</w:t>
      </w:r>
    </w:p>
    <w:p w14:paraId="6ABCDA95" w14:textId="17521BDE" w:rsidR="00355BF0" w:rsidRPr="00BE2302" w:rsidRDefault="00355BF0" w:rsidP="003B2AB2">
      <w:pPr>
        <w:spacing w:before="100" w:beforeAutospacing="1" w:after="100" w:afterAutospacing="1" w:line="240" w:lineRule="auto"/>
        <w:ind w:firstLine="567"/>
        <w:jc w:val="both"/>
        <w:rPr>
          <w:rFonts w:ascii="Book Antiqua" w:eastAsia="Times New Roman" w:hAnsi="Book Antiqua" w:cs="Arial"/>
          <w:b/>
          <w:bCs/>
          <w:color w:val="000000"/>
          <w:sz w:val="19"/>
          <w:szCs w:val="19"/>
          <w:lang w:eastAsia="pt-BR"/>
        </w:rPr>
      </w:pPr>
      <w:r w:rsidRPr="00BE2302">
        <w:rPr>
          <w:rFonts w:ascii="Book Antiqua" w:eastAsia="Times New Roman" w:hAnsi="Book Antiqua" w:cs="Arial"/>
          <w:b/>
          <w:bCs/>
          <w:color w:val="000000"/>
          <w:sz w:val="19"/>
          <w:szCs w:val="19"/>
          <w:lang w:eastAsia="pt-BR"/>
        </w:rPr>
        <w:t>IV - Eixo Orientador IV: Segurança Pública, Acesso à Justiça e Combate à Violência:</w:t>
      </w:r>
      <w:r w:rsidR="00BE2302" w:rsidRPr="00BE2302">
        <w:rPr>
          <w:rFonts w:ascii="Book Antiqua" w:eastAsia="Times New Roman" w:hAnsi="Book Antiqua" w:cs="Arial"/>
          <w:b/>
          <w:bCs/>
          <w:color w:val="000000"/>
          <w:sz w:val="19"/>
          <w:szCs w:val="19"/>
          <w:lang w:eastAsia="pt-BR"/>
        </w:rPr>
        <w:t xml:space="preserve"> </w:t>
      </w:r>
      <w:r w:rsidR="00BE2302" w:rsidRPr="00BE2302">
        <w:rPr>
          <w:rFonts w:ascii="Book Antiqua" w:eastAsia="Times New Roman" w:hAnsi="Book Antiqua" w:cs="Arial"/>
          <w:b/>
          <w:bCs/>
          <w:color w:val="FF0000"/>
          <w:sz w:val="16"/>
          <w:szCs w:val="16"/>
          <w:u w:val="single"/>
          <w:lang w:eastAsia="pt-BR"/>
        </w:rPr>
        <w:t>(DPERO-2023)</w:t>
      </w:r>
    </w:p>
    <w:p w14:paraId="6A1A741F"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color w:val="000000"/>
          <w:sz w:val="19"/>
          <w:szCs w:val="19"/>
          <w:lang w:eastAsia="pt-BR"/>
        </w:rPr>
        <w:t>a) Diretriz 11: Democratização e modernização do sistema de segurança pública;</w:t>
      </w:r>
    </w:p>
    <w:p w14:paraId="13E5BBFB"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color w:val="000000"/>
          <w:sz w:val="19"/>
          <w:szCs w:val="19"/>
          <w:lang w:eastAsia="pt-BR"/>
        </w:rPr>
        <w:t>b) Diretriz 12: Transparência e participação popular no sistema de segurança pública e justiça criminal;</w:t>
      </w:r>
    </w:p>
    <w:p w14:paraId="6F69432E"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color w:val="000000"/>
          <w:sz w:val="19"/>
          <w:szCs w:val="19"/>
          <w:lang w:eastAsia="pt-BR"/>
        </w:rPr>
        <w:t>c) Diretriz 13: Prevenção da violência e da criminalidade e profissionalização da investigação de atos criminosos;</w:t>
      </w:r>
    </w:p>
    <w:p w14:paraId="344321FD"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color w:val="000000"/>
          <w:sz w:val="19"/>
          <w:szCs w:val="19"/>
          <w:lang w:eastAsia="pt-BR"/>
        </w:rPr>
        <w:t>d) Diretriz 14: Combate à violência institucional, com ênfase na erradicação da tortura e na redução da letalidade policial e carcerária;</w:t>
      </w:r>
    </w:p>
    <w:p w14:paraId="0E7BBE81"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color w:val="000000"/>
          <w:sz w:val="19"/>
          <w:szCs w:val="19"/>
          <w:lang w:eastAsia="pt-BR"/>
        </w:rPr>
        <w:t>e) Diretriz 15: Garantia dos direitos das vítimas de crimes e de proteção das pessoas ameaçadas;</w:t>
      </w:r>
    </w:p>
    <w:p w14:paraId="3C481B4D"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color w:val="000000"/>
          <w:sz w:val="19"/>
          <w:szCs w:val="19"/>
          <w:lang w:eastAsia="pt-BR"/>
        </w:rPr>
        <w:t>f) Diretriz 16: Modernização da política de execução penal, priorizando a aplicação de penas e medidas alternativas à privação de liberdade e melhoria do sistema penitenciário; e</w:t>
      </w:r>
    </w:p>
    <w:p w14:paraId="354C3AE8"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color w:val="000000"/>
          <w:sz w:val="19"/>
          <w:szCs w:val="19"/>
          <w:lang w:eastAsia="pt-BR"/>
        </w:rPr>
        <w:t>g) Diretriz 17: Promoção de sistema de justiça mais acessível, ágil e efetivo, para o conhecimento, a garantia e a defesa de direitos;</w:t>
      </w:r>
    </w:p>
    <w:p w14:paraId="487C9944" w14:textId="61B59461"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BE2302">
        <w:rPr>
          <w:rFonts w:ascii="Book Antiqua" w:eastAsia="Times New Roman" w:hAnsi="Book Antiqua" w:cs="Arial"/>
          <w:b/>
          <w:bCs/>
          <w:color w:val="000000"/>
          <w:sz w:val="19"/>
          <w:szCs w:val="19"/>
          <w:lang w:eastAsia="pt-BR"/>
        </w:rPr>
        <w:t>V - Eixo Orientador V: Educação e Cultura em Direitos Humanos</w:t>
      </w:r>
      <w:r w:rsidRPr="00355BF0">
        <w:rPr>
          <w:rFonts w:ascii="Book Antiqua" w:eastAsia="Times New Roman" w:hAnsi="Book Antiqua" w:cs="Arial"/>
          <w:color w:val="000000"/>
          <w:sz w:val="19"/>
          <w:szCs w:val="19"/>
          <w:lang w:eastAsia="pt-BR"/>
        </w:rPr>
        <w:t>:</w:t>
      </w:r>
      <w:r w:rsidR="00BE2302">
        <w:rPr>
          <w:rFonts w:ascii="Book Antiqua" w:eastAsia="Times New Roman" w:hAnsi="Book Antiqua" w:cs="Arial"/>
          <w:color w:val="000000"/>
          <w:sz w:val="19"/>
          <w:szCs w:val="19"/>
          <w:lang w:eastAsia="pt-BR"/>
        </w:rPr>
        <w:t xml:space="preserve"> </w:t>
      </w:r>
      <w:r w:rsidR="00BE2302">
        <w:rPr>
          <w:rFonts w:ascii="Book Antiqua" w:eastAsia="Times New Roman" w:hAnsi="Book Antiqua" w:cs="Arial"/>
          <w:b/>
          <w:bCs/>
          <w:color w:val="FF0000"/>
          <w:sz w:val="16"/>
          <w:szCs w:val="16"/>
          <w:u w:val="single"/>
          <w:lang w:eastAsia="pt-BR"/>
        </w:rPr>
        <w:t>(DPERO-2023)</w:t>
      </w:r>
    </w:p>
    <w:p w14:paraId="6F10AE60"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color w:val="000000"/>
          <w:sz w:val="19"/>
          <w:szCs w:val="19"/>
          <w:lang w:eastAsia="pt-BR"/>
        </w:rPr>
        <w:t>a) Diretriz 18: Efetivação das diretrizes e dos princípios da política nacional de educação em Direitos Humanos para fortalecer uma cultura de direitos;</w:t>
      </w:r>
    </w:p>
    <w:p w14:paraId="6DFE8F8F"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color w:val="000000"/>
          <w:sz w:val="19"/>
          <w:szCs w:val="19"/>
          <w:lang w:eastAsia="pt-BR"/>
        </w:rPr>
        <w:t>b) Diretriz 19: Fortalecimento dos princípios da democracia e dos Direitos Humanos nos sistemas de educação básica, nas instituições de ensino superior e nas instituições formadoras;</w:t>
      </w:r>
    </w:p>
    <w:p w14:paraId="59D6565C"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color w:val="000000"/>
          <w:sz w:val="19"/>
          <w:szCs w:val="19"/>
          <w:lang w:eastAsia="pt-BR"/>
        </w:rPr>
        <w:t>c) Diretriz 20: Reconhecimento da educação não formal como espaço de defesa e promoção dos Direitos Humanos;</w:t>
      </w:r>
    </w:p>
    <w:p w14:paraId="0EBBF98A"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color w:val="000000"/>
          <w:sz w:val="19"/>
          <w:szCs w:val="19"/>
          <w:lang w:eastAsia="pt-BR"/>
        </w:rPr>
        <w:t>d) Diretriz 21: Promoção da Educação em Direitos Humanos no serviço público; e</w:t>
      </w:r>
    </w:p>
    <w:p w14:paraId="5C60EF1C"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color w:val="000000"/>
          <w:sz w:val="19"/>
          <w:szCs w:val="19"/>
          <w:lang w:eastAsia="pt-BR"/>
        </w:rPr>
        <w:t>e) Diretriz 22: Garantia do direito à comunicação democrática e ao acesso à informação para consolidação de uma cultura em Direitos Humanos; e</w:t>
      </w:r>
    </w:p>
    <w:p w14:paraId="0DC1E60F" w14:textId="67D3C4FA" w:rsidR="00355BF0" w:rsidRPr="00E30601" w:rsidRDefault="00355BF0" w:rsidP="003B2AB2">
      <w:pPr>
        <w:spacing w:before="100" w:beforeAutospacing="1" w:after="100" w:afterAutospacing="1" w:line="240" w:lineRule="auto"/>
        <w:ind w:firstLine="567"/>
        <w:jc w:val="both"/>
        <w:rPr>
          <w:rFonts w:ascii="Book Antiqua" w:eastAsia="Times New Roman" w:hAnsi="Book Antiqua" w:cs="Arial"/>
          <w:b/>
          <w:bCs/>
          <w:color w:val="000000"/>
          <w:sz w:val="19"/>
          <w:szCs w:val="19"/>
          <w:lang w:eastAsia="pt-BR"/>
        </w:rPr>
      </w:pPr>
      <w:r w:rsidRPr="00E30601">
        <w:rPr>
          <w:rFonts w:ascii="Book Antiqua" w:eastAsia="Times New Roman" w:hAnsi="Book Antiqua" w:cs="Arial"/>
          <w:b/>
          <w:bCs/>
          <w:color w:val="000000"/>
          <w:sz w:val="19"/>
          <w:szCs w:val="19"/>
          <w:lang w:eastAsia="pt-BR"/>
        </w:rPr>
        <w:t>VI - Eixo Orientador VI: Direito à Memória e à Verdade:</w:t>
      </w:r>
      <w:r w:rsidR="00E30601" w:rsidRPr="00E30601">
        <w:rPr>
          <w:rFonts w:ascii="Book Antiqua" w:eastAsia="Times New Roman" w:hAnsi="Book Antiqua" w:cs="Arial"/>
          <w:b/>
          <w:bCs/>
          <w:color w:val="000000"/>
          <w:sz w:val="19"/>
          <w:szCs w:val="19"/>
          <w:lang w:eastAsia="pt-BR"/>
        </w:rPr>
        <w:t xml:space="preserve"> </w:t>
      </w:r>
      <w:r w:rsidR="00E30601" w:rsidRPr="00E30601">
        <w:rPr>
          <w:rFonts w:ascii="Book Antiqua" w:eastAsia="Times New Roman" w:hAnsi="Book Antiqua" w:cs="Arial"/>
          <w:b/>
          <w:bCs/>
          <w:color w:val="FF0000"/>
          <w:sz w:val="16"/>
          <w:szCs w:val="16"/>
          <w:u w:val="single"/>
          <w:lang w:eastAsia="pt-BR"/>
        </w:rPr>
        <w:t>(PGERO-2022)</w:t>
      </w:r>
    </w:p>
    <w:p w14:paraId="62A37B9A" w14:textId="0E3A6E14"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E30601">
        <w:rPr>
          <w:rFonts w:ascii="Book Antiqua" w:eastAsia="Times New Roman" w:hAnsi="Book Antiqua" w:cs="Arial"/>
          <w:b/>
          <w:bCs/>
          <w:color w:val="000000"/>
          <w:sz w:val="19"/>
          <w:szCs w:val="19"/>
          <w:lang w:eastAsia="pt-BR"/>
        </w:rPr>
        <w:t>a) Diretriz 23: Reconhecimento da memória e da verdade como Direito Humano da cidadania e dever do Estado;</w:t>
      </w:r>
      <w:r w:rsidR="00E30601" w:rsidRPr="00E30601">
        <w:rPr>
          <w:rFonts w:ascii="Book Antiqua" w:eastAsia="Times New Roman" w:hAnsi="Book Antiqua" w:cs="Arial"/>
          <w:b/>
          <w:bCs/>
          <w:color w:val="000000"/>
          <w:sz w:val="19"/>
          <w:szCs w:val="19"/>
          <w:lang w:eastAsia="pt-BR"/>
        </w:rPr>
        <w:t xml:space="preserve"> </w:t>
      </w:r>
      <w:r w:rsidR="00E30601" w:rsidRPr="00E30601">
        <w:rPr>
          <w:rFonts w:ascii="Book Antiqua" w:eastAsia="Times New Roman" w:hAnsi="Book Antiqua" w:cs="Arial"/>
          <w:b/>
          <w:bCs/>
          <w:color w:val="FF0000"/>
          <w:sz w:val="16"/>
          <w:szCs w:val="16"/>
          <w:u w:val="single"/>
          <w:lang w:eastAsia="pt-BR"/>
        </w:rPr>
        <w:t>(PGERO-2022)</w:t>
      </w:r>
    </w:p>
    <w:p w14:paraId="34C9BEF4" w14:textId="248D7C23" w:rsidR="00355BF0" w:rsidRPr="00E30601" w:rsidRDefault="00355BF0" w:rsidP="003B2AB2">
      <w:pPr>
        <w:spacing w:before="100" w:beforeAutospacing="1" w:after="100" w:afterAutospacing="1" w:line="240" w:lineRule="auto"/>
        <w:ind w:firstLine="567"/>
        <w:jc w:val="both"/>
        <w:rPr>
          <w:rFonts w:ascii="Book Antiqua" w:eastAsia="Times New Roman" w:hAnsi="Book Antiqua" w:cs="Arial"/>
          <w:b/>
          <w:bCs/>
          <w:color w:val="000000"/>
          <w:sz w:val="19"/>
          <w:szCs w:val="19"/>
          <w:lang w:eastAsia="pt-BR"/>
        </w:rPr>
      </w:pPr>
      <w:r w:rsidRPr="00E30601">
        <w:rPr>
          <w:rFonts w:ascii="Book Antiqua" w:eastAsia="Times New Roman" w:hAnsi="Book Antiqua" w:cs="Arial"/>
          <w:b/>
          <w:bCs/>
          <w:color w:val="000000"/>
          <w:sz w:val="19"/>
          <w:szCs w:val="19"/>
          <w:lang w:eastAsia="pt-BR"/>
        </w:rPr>
        <w:t>b) Diretriz 24: Preservação da memória histórica e construção pública da verdade; e</w:t>
      </w:r>
      <w:r w:rsidR="00E30601" w:rsidRPr="00E30601">
        <w:rPr>
          <w:rFonts w:ascii="Book Antiqua" w:eastAsia="Times New Roman" w:hAnsi="Book Antiqua" w:cs="Arial"/>
          <w:b/>
          <w:bCs/>
          <w:color w:val="000000"/>
          <w:sz w:val="19"/>
          <w:szCs w:val="19"/>
          <w:lang w:eastAsia="pt-BR"/>
        </w:rPr>
        <w:t xml:space="preserve"> </w:t>
      </w:r>
      <w:r w:rsidR="00E30601" w:rsidRPr="00E30601">
        <w:rPr>
          <w:rFonts w:ascii="Book Antiqua" w:eastAsia="Times New Roman" w:hAnsi="Book Antiqua" w:cs="Arial"/>
          <w:b/>
          <w:bCs/>
          <w:color w:val="FF0000"/>
          <w:sz w:val="16"/>
          <w:szCs w:val="16"/>
          <w:u w:val="single"/>
          <w:lang w:eastAsia="pt-BR"/>
        </w:rPr>
        <w:t>(PGERO-2022)</w:t>
      </w:r>
    </w:p>
    <w:p w14:paraId="3AAF61B8" w14:textId="4AEFF861" w:rsidR="00355BF0" w:rsidRPr="00E30601" w:rsidRDefault="00355BF0" w:rsidP="003B2AB2">
      <w:pPr>
        <w:spacing w:before="100" w:beforeAutospacing="1" w:after="100" w:afterAutospacing="1" w:line="240" w:lineRule="auto"/>
        <w:ind w:firstLine="567"/>
        <w:jc w:val="both"/>
        <w:rPr>
          <w:rFonts w:ascii="Book Antiqua" w:eastAsia="Times New Roman" w:hAnsi="Book Antiqua" w:cs="Arial"/>
          <w:b/>
          <w:bCs/>
          <w:color w:val="000000"/>
          <w:sz w:val="19"/>
          <w:szCs w:val="19"/>
          <w:lang w:eastAsia="pt-BR"/>
        </w:rPr>
      </w:pPr>
      <w:r w:rsidRPr="00E30601">
        <w:rPr>
          <w:rFonts w:ascii="Book Antiqua" w:eastAsia="Times New Roman" w:hAnsi="Book Antiqua" w:cs="Arial"/>
          <w:b/>
          <w:bCs/>
          <w:color w:val="000000"/>
          <w:sz w:val="19"/>
          <w:szCs w:val="19"/>
          <w:lang w:eastAsia="pt-BR"/>
        </w:rPr>
        <w:t>c) Diretriz 25: Modernização da legislação relacionada com promoção do direito à memória e à verdade, fortalecendo a democracia.</w:t>
      </w:r>
      <w:r w:rsidR="00E30601" w:rsidRPr="00E30601">
        <w:rPr>
          <w:rFonts w:ascii="Book Antiqua" w:eastAsia="Times New Roman" w:hAnsi="Book Antiqua" w:cs="Arial"/>
          <w:b/>
          <w:bCs/>
          <w:color w:val="000000"/>
          <w:sz w:val="19"/>
          <w:szCs w:val="19"/>
          <w:lang w:eastAsia="pt-BR"/>
        </w:rPr>
        <w:t xml:space="preserve"> </w:t>
      </w:r>
      <w:r w:rsidR="00E30601" w:rsidRPr="00E30601">
        <w:rPr>
          <w:rFonts w:ascii="Book Antiqua" w:eastAsia="Times New Roman" w:hAnsi="Book Antiqua" w:cs="Arial"/>
          <w:b/>
          <w:bCs/>
          <w:color w:val="FF0000"/>
          <w:sz w:val="16"/>
          <w:szCs w:val="16"/>
          <w:u w:val="single"/>
          <w:lang w:eastAsia="pt-BR"/>
        </w:rPr>
        <w:t>(PGERO-2022)</w:t>
      </w:r>
    </w:p>
    <w:p w14:paraId="7544A9D4"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color w:val="000000"/>
          <w:sz w:val="19"/>
          <w:szCs w:val="19"/>
          <w:lang w:eastAsia="pt-BR"/>
        </w:rPr>
        <w:lastRenderedPageBreak/>
        <w:t>Parágrafo único.  A implementação do PNDH-3, além dos responsáveis nele indicados, envolve parcerias com outros órgãos federais relacionados com os temas tratados nos eixos orientadores e suas diretrizes.</w:t>
      </w:r>
    </w:p>
    <w:p w14:paraId="66342FFC"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3" w:name="art3"/>
      <w:bookmarkEnd w:id="3"/>
      <w:r w:rsidRPr="00355BF0">
        <w:rPr>
          <w:rFonts w:ascii="Book Antiqua" w:eastAsia="Times New Roman" w:hAnsi="Book Antiqua" w:cs="Arial"/>
          <w:color w:val="000000"/>
          <w:sz w:val="19"/>
          <w:szCs w:val="19"/>
          <w:lang w:eastAsia="pt-BR"/>
        </w:rPr>
        <w:t>Art. 3</w:t>
      </w:r>
      <w:proofErr w:type="gramStart"/>
      <w:r w:rsidRPr="00355BF0">
        <w:rPr>
          <w:rFonts w:ascii="Book Antiqua" w:eastAsia="Times New Roman" w:hAnsi="Book Antiqua" w:cs="Arial"/>
          <w:color w:val="000000"/>
          <w:sz w:val="19"/>
          <w:szCs w:val="19"/>
          <w:u w:val="single"/>
          <w:vertAlign w:val="superscript"/>
          <w:lang w:eastAsia="pt-BR"/>
        </w:rPr>
        <w:t>o</w:t>
      </w:r>
      <w:r w:rsidRPr="00355BF0">
        <w:rPr>
          <w:rFonts w:ascii="Book Antiqua" w:eastAsia="Times New Roman" w:hAnsi="Book Antiqua" w:cs="Arial"/>
          <w:color w:val="000000"/>
          <w:sz w:val="19"/>
          <w:szCs w:val="19"/>
          <w:lang w:eastAsia="pt-BR"/>
        </w:rPr>
        <w:t>  As</w:t>
      </w:r>
      <w:proofErr w:type="gramEnd"/>
      <w:r w:rsidRPr="00355BF0">
        <w:rPr>
          <w:rFonts w:ascii="Book Antiqua" w:eastAsia="Times New Roman" w:hAnsi="Book Antiqua" w:cs="Arial"/>
          <w:color w:val="000000"/>
          <w:sz w:val="19"/>
          <w:szCs w:val="19"/>
          <w:lang w:eastAsia="pt-BR"/>
        </w:rPr>
        <w:t xml:space="preserve"> metas, prazos e recursos necessários para a implementação do PNDH-3 serão definidos e aprovados em Planos de Ação de Direitos Humanos bianuais.</w:t>
      </w:r>
    </w:p>
    <w:p w14:paraId="7B21CE0E" w14:textId="108586CA"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4" w:name="art4"/>
      <w:bookmarkEnd w:id="4"/>
      <w:r w:rsidRPr="00355BF0">
        <w:rPr>
          <w:rFonts w:ascii="Book Antiqua" w:eastAsia="Times New Roman" w:hAnsi="Book Antiqua" w:cs="Arial"/>
          <w:color w:val="000000"/>
          <w:sz w:val="19"/>
          <w:szCs w:val="19"/>
          <w:lang w:eastAsia="pt-BR"/>
        </w:rPr>
        <w:t>Art. 4</w:t>
      </w:r>
      <w:r w:rsidRPr="00355BF0">
        <w:rPr>
          <w:rFonts w:ascii="Book Antiqua" w:eastAsia="Times New Roman" w:hAnsi="Book Antiqua" w:cs="Arial"/>
          <w:color w:val="000000"/>
          <w:sz w:val="19"/>
          <w:szCs w:val="19"/>
          <w:u w:val="single"/>
          <w:vertAlign w:val="superscript"/>
          <w:lang w:eastAsia="pt-BR"/>
        </w:rPr>
        <w:t>o</w:t>
      </w:r>
      <w:r w:rsidRPr="00355BF0">
        <w:rPr>
          <w:rFonts w:ascii="Book Antiqua" w:eastAsia="Times New Roman" w:hAnsi="Book Antiqua" w:cs="Arial"/>
          <w:color w:val="000000"/>
          <w:sz w:val="19"/>
          <w:szCs w:val="19"/>
          <w:lang w:eastAsia="pt-BR"/>
        </w:rPr>
        <w:t xml:space="preserve">   </w:t>
      </w:r>
      <w:hyperlink r:id="rId5" w:anchor="art1" w:history="1">
        <w:r w:rsidRPr="00355BF0">
          <w:rPr>
            <w:rFonts w:ascii="Book Antiqua" w:eastAsia="Times New Roman" w:hAnsi="Book Antiqua" w:cs="Arial"/>
            <w:color w:val="0000FF"/>
            <w:sz w:val="19"/>
            <w:szCs w:val="19"/>
            <w:u w:val="single"/>
            <w:lang w:eastAsia="pt-BR"/>
          </w:rPr>
          <w:t>(Revogado pelo Decreto nº 10.087, de 2019)</w:t>
        </w:r>
      </w:hyperlink>
      <w:r w:rsidRPr="00355BF0">
        <w:rPr>
          <w:rFonts w:ascii="Book Antiqua" w:eastAsia="Times New Roman" w:hAnsi="Book Antiqua" w:cs="Arial"/>
          <w:color w:val="000000"/>
          <w:sz w:val="19"/>
          <w:szCs w:val="19"/>
          <w:lang w:eastAsia="pt-BR"/>
        </w:rPr>
        <w:t>    </w:t>
      </w:r>
      <w:hyperlink r:id="rId6" w:anchor="art2" w:history="1">
        <w:r w:rsidRPr="00355BF0">
          <w:rPr>
            <w:rFonts w:ascii="Book Antiqua" w:eastAsia="Times New Roman" w:hAnsi="Book Antiqua" w:cs="Arial"/>
            <w:color w:val="0000FF"/>
            <w:sz w:val="19"/>
            <w:szCs w:val="19"/>
            <w:u w:val="single"/>
            <w:lang w:eastAsia="pt-BR"/>
          </w:rPr>
          <w:t>(Vigência)</w:t>
        </w:r>
      </w:hyperlink>
    </w:p>
    <w:p w14:paraId="0DFD6801"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5" w:name="art5"/>
      <w:bookmarkEnd w:id="5"/>
      <w:r w:rsidRPr="00355BF0">
        <w:rPr>
          <w:rFonts w:ascii="Book Antiqua" w:eastAsia="Times New Roman" w:hAnsi="Book Antiqua" w:cs="Arial"/>
          <w:color w:val="000000"/>
          <w:sz w:val="19"/>
          <w:szCs w:val="19"/>
          <w:lang w:eastAsia="pt-BR"/>
        </w:rPr>
        <w:t>Art. 5</w:t>
      </w:r>
      <w:proofErr w:type="gramStart"/>
      <w:r w:rsidRPr="00355BF0">
        <w:rPr>
          <w:rFonts w:ascii="Book Antiqua" w:eastAsia="Times New Roman" w:hAnsi="Book Antiqua" w:cs="Arial"/>
          <w:color w:val="000000"/>
          <w:sz w:val="19"/>
          <w:szCs w:val="19"/>
          <w:u w:val="single"/>
          <w:vertAlign w:val="superscript"/>
          <w:lang w:eastAsia="pt-BR"/>
        </w:rPr>
        <w:t>o</w:t>
      </w:r>
      <w:r w:rsidRPr="00355BF0">
        <w:rPr>
          <w:rFonts w:ascii="Book Antiqua" w:eastAsia="Times New Roman" w:hAnsi="Book Antiqua" w:cs="Arial"/>
          <w:color w:val="000000"/>
          <w:sz w:val="19"/>
          <w:szCs w:val="19"/>
          <w:lang w:eastAsia="pt-BR"/>
        </w:rPr>
        <w:t>  Os</w:t>
      </w:r>
      <w:proofErr w:type="gramEnd"/>
      <w:r w:rsidRPr="00355BF0">
        <w:rPr>
          <w:rFonts w:ascii="Book Antiqua" w:eastAsia="Times New Roman" w:hAnsi="Book Antiqua" w:cs="Arial"/>
          <w:color w:val="000000"/>
          <w:sz w:val="19"/>
          <w:szCs w:val="19"/>
          <w:lang w:eastAsia="pt-BR"/>
        </w:rPr>
        <w:t xml:space="preserve"> Estados, o Distrito Federal, os Municípios e os órgãos do Poder Legislativo, do Poder Judiciário e do Ministério Público, serão convidados a aderir ao PNDH-3.</w:t>
      </w:r>
    </w:p>
    <w:p w14:paraId="4D8BA00A"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6" w:name="art6"/>
      <w:bookmarkEnd w:id="6"/>
      <w:r w:rsidRPr="00355BF0">
        <w:rPr>
          <w:rFonts w:ascii="Book Antiqua" w:eastAsia="Times New Roman" w:hAnsi="Book Antiqua" w:cs="Arial"/>
          <w:color w:val="000000"/>
          <w:sz w:val="19"/>
          <w:szCs w:val="19"/>
          <w:lang w:eastAsia="pt-BR"/>
        </w:rPr>
        <w:t>Art. 6</w:t>
      </w:r>
      <w:proofErr w:type="gramStart"/>
      <w:r w:rsidRPr="00355BF0">
        <w:rPr>
          <w:rFonts w:ascii="Book Antiqua" w:eastAsia="Times New Roman" w:hAnsi="Book Antiqua" w:cs="Arial"/>
          <w:color w:val="000000"/>
          <w:sz w:val="19"/>
          <w:szCs w:val="19"/>
          <w:u w:val="single"/>
          <w:vertAlign w:val="superscript"/>
          <w:lang w:eastAsia="pt-BR"/>
        </w:rPr>
        <w:t>o</w:t>
      </w:r>
      <w:r w:rsidRPr="00355BF0">
        <w:rPr>
          <w:rFonts w:ascii="Book Antiqua" w:eastAsia="Times New Roman" w:hAnsi="Book Antiqua" w:cs="Arial"/>
          <w:color w:val="000000"/>
          <w:sz w:val="19"/>
          <w:szCs w:val="19"/>
          <w:lang w:eastAsia="pt-BR"/>
        </w:rPr>
        <w:t>  Este</w:t>
      </w:r>
      <w:proofErr w:type="gramEnd"/>
      <w:r w:rsidRPr="00355BF0">
        <w:rPr>
          <w:rFonts w:ascii="Book Antiqua" w:eastAsia="Times New Roman" w:hAnsi="Book Antiqua" w:cs="Arial"/>
          <w:color w:val="000000"/>
          <w:sz w:val="19"/>
          <w:szCs w:val="19"/>
          <w:lang w:eastAsia="pt-BR"/>
        </w:rPr>
        <w:t xml:space="preserve"> Decreto entra em vigor na data de sua publicação.</w:t>
      </w:r>
    </w:p>
    <w:p w14:paraId="008789E3"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7" w:name="art7"/>
      <w:bookmarkEnd w:id="7"/>
      <w:r w:rsidRPr="00355BF0">
        <w:rPr>
          <w:rFonts w:ascii="Book Antiqua" w:eastAsia="Times New Roman" w:hAnsi="Book Antiqua" w:cs="Arial"/>
          <w:color w:val="000000"/>
          <w:sz w:val="19"/>
          <w:szCs w:val="19"/>
          <w:lang w:eastAsia="pt-BR"/>
        </w:rPr>
        <w:t>Art. 7</w:t>
      </w:r>
      <w:proofErr w:type="gramStart"/>
      <w:r w:rsidRPr="00355BF0">
        <w:rPr>
          <w:rFonts w:ascii="Book Antiqua" w:eastAsia="Times New Roman" w:hAnsi="Book Antiqua" w:cs="Arial"/>
          <w:color w:val="000000"/>
          <w:sz w:val="19"/>
          <w:szCs w:val="19"/>
          <w:u w:val="single"/>
          <w:vertAlign w:val="superscript"/>
          <w:lang w:eastAsia="pt-BR"/>
        </w:rPr>
        <w:t>o</w:t>
      </w:r>
      <w:r w:rsidRPr="00355BF0">
        <w:rPr>
          <w:rFonts w:ascii="Book Antiqua" w:eastAsia="Times New Roman" w:hAnsi="Book Antiqua" w:cs="Arial"/>
          <w:color w:val="000000"/>
          <w:sz w:val="19"/>
          <w:szCs w:val="19"/>
          <w:lang w:eastAsia="pt-BR"/>
        </w:rPr>
        <w:t>  Fica</w:t>
      </w:r>
      <w:proofErr w:type="gramEnd"/>
      <w:r w:rsidRPr="00355BF0">
        <w:rPr>
          <w:rFonts w:ascii="Book Antiqua" w:eastAsia="Times New Roman" w:hAnsi="Book Antiqua" w:cs="Arial"/>
          <w:color w:val="000000"/>
          <w:sz w:val="19"/>
          <w:szCs w:val="19"/>
          <w:lang w:eastAsia="pt-BR"/>
        </w:rPr>
        <w:t xml:space="preserve"> revogado o </w:t>
      </w:r>
      <w:hyperlink r:id="rId7" w:history="1">
        <w:r w:rsidRPr="00355BF0">
          <w:rPr>
            <w:rFonts w:ascii="Book Antiqua" w:eastAsia="Times New Roman" w:hAnsi="Book Antiqua" w:cs="Arial"/>
            <w:color w:val="0000FF"/>
            <w:sz w:val="19"/>
            <w:szCs w:val="19"/>
            <w:u w:val="single"/>
            <w:lang w:eastAsia="pt-BR"/>
          </w:rPr>
          <w:t>Decreto n</w:t>
        </w:r>
        <w:r w:rsidRPr="00355BF0">
          <w:rPr>
            <w:rFonts w:ascii="Book Antiqua" w:eastAsia="Times New Roman" w:hAnsi="Book Antiqua" w:cs="Arial"/>
            <w:color w:val="0000FF"/>
            <w:sz w:val="19"/>
            <w:szCs w:val="19"/>
            <w:u w:val="single"/>
            <w:vertAlign w:val="superscript"/>
            <w:lang w:eastAsia="pt-BR"/>
          </w:rPr>
          <w:t>o</w:t>
        </w:r>
        <w:r w:rsidRPr="00355BF0">
          <w:rPr>
            <w:rFonts w:ascii="Book Antiqua" w:eastAsia="Times New Roman" w:hAnsi="Book Antiqua" w:cs="Arial"/>
            <w:color w:val="0000FF"/>
            <w:sz w:val="19"/>
            <w:szCs w:val="19"/>
            <w:u w:val="single"/>
            <w:lang w:eastAsia="pt-BR"/>
          </w:rPr>
          <w:t> 4.229, de 13 de maio de 2002.</w:t>
        </w:r>
      </w:hyperlink>
    </w:p>
    <w:p w14:paraId="6AC16C4E"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color w:val="000000"/>
          <w:sz w:val="19"/>
          <w:szCs w:val="19"/>
          <w:lang w:eastAsia="pt-BR"/>
        </w:rPr>
        <w:t>Brasília, 21 de dezembro de 2009; 188</w:t>
      </w:r>
      <w:r w:rsidRPr="00355BF0">
        <w:rPr>
          <w:rFonts w:ascii="Book Antiqua" w:eastAsia="Times New Roman" w:hAnsi="Book Antiqua" w:cs="Arial"/>
          <w:color w:val="000000"/>
          <w:sz w:val="19"/>
          <w:szCs w:val="19"/>
          <w:u w:val="single"/>
          <w:vertAlign w:val="superscript"/>
          <w:lang w:eastAsia="pt-BR"/>
        </w:rPr>
        <w:t>o</w:t>
      </w:r>
      <w:r w:rsidRPr="00355BF0">
        <w:rPr>
          <w:rFonts w:ascii="Book Antiqua" w:eastAsia="Times New Roman" w:hAnsi="Book Antiqua" w:cs="Arial"/>
          <w:color w:val="000000"/>
          <w:sz w:val="19"/>
          <w:szCs w:val="19"/>
          <w:lang w:eastAsia="pt-BR"/>
        </w:rPr>
        <w:t> da Independência e 121</w:t>
      </w:r>
      <w:r w:rsidRPr="00355BF0">
        <w:rPr>
          <w:rFonts w:ascii="Book Antiqua" w:eastAsia="Times New Roman" w:hAnsi="Book Antiqua" w:cs="Arial"/>
          <w:color w:val="000000"/>
          <w:sz w:val="19"/>
          <w:szCs w:val="19"/>
          <w:u w:val="single"/>
          <w:vertAlign w:val="superscript"/>
          <w:lang w:eastAsia="pt-BR"/>
        </w:rPr>
        <w:t>o</w:t>
      </w:r>
      <w:r w:rsidRPr="00355BF0">
        <w:rPr>
          <w:rFonts w:ascii="Book Antiqua" w:eastAsia="Times New Roman" w:hAnsi="Book Antiqua" w:cs="Arial"/>
          <w:color w:val="000000"/>
          <w:sz w:val="19"/>
          <w:szCs w:val="19"/>
          <w:lang w:eastAsia="pt-BR"/>
        </w:rPr>
        <w:t> da República.</w:t>
      </w:r>
    </w:p>
    <w:p w14:paraId="1964D7F0" w14:textId="77777777" w:rsidR="00355BF0" w:rsidRPr="00355BF0" w:rsidRDefault="00355BF0" w:rsidP="003B2AB2">
      <w:pPr>
        <w:spacing w:before="100" w:beforeAutospacing="1" w:after="100" w:afterAutospacing="1" w:line="240" w:lineRule="auto"/>
        <w:rPr>
          <w:rFonts w:ascii="Book Antiqua" w:eastAsia="Times New Roman" w:hAnsi="Book Antiqua" w:cs="Arial"/>
          <w:color w:val="000000"/>
          <w:sz w:val="19"/>
          <w:szCs w:val="19"/>
          <w:lang w:eastAsia="pt-BR"/>
        </w:rPr>
      </w:pPr>
      <w:r w:rsidRPr="00355BF0">
        <w:rPr>
          <w:rFonts w:ascii="Book Antiqua" w:eastAsia="Times New Roman" w:hAnsi="Book Antiqua" w:cs="Arial"/>
          <w:color w:val="000000"/>
          <w:sz w:val="19"/>
          <w:szCs w:val="19"/>
          <w:lang w:eastAsia="pt-BR"/>
        </w:rPr>
        <w:t>LUIZ INÁCIO LULA DA SILVA</w:t>
      </w:r>
      <w:r w:rsidRPr="00355BF0">
        <w:rPr>
          <w:rFonts w:ascii="Book Antiqua" w:eastAsia="Times New Roman" w:hAnsi="Book Antiqua" w:cs="Arial"/>
          <w:color w:val="000000"/>
          <w:sz w:val="19"/>
          <w:szCs w:val="19"/>
          <w:lang w:eastAsia="pt-BR"/>
        </w:rPr>
        <w:br/>
      </w:r>
      <w:r w:rsidRPr="00355BF0">
        <w:rPr>
          <w:rFonts w:ascii="Book Antiqua" w:eastAsia="Times New Roman" w:hAnsi="Book Antiqua" w:cs="Arial"/>
          <w:i/>
          <w:iCs/>
          <w:color w:val="000000"/>
          <w:sz w:val="19"/>
          <w:szCs w:val="19"/>
          <w:lang w:eastAsia="pt-BR"/>
        </w:rPr>
        <w:t>Tarso  Genro</w:t>
      </w:r>
      <w:r w:rsidRPr="00355BF0">
        <w:rPr>
          <w:rFonts w:ascii="Book Antiqua" w:eastAsia="Times New Roman" w:hAnsi="Book Antiqua" w:cs="Arial"/>
          <w:i/>
          <w:iCs/>
          <w:color w:val="000000"/>
          <w:sz w:val="19"/>
          <w:szCs w:val="19"/>
          <w:lang w:eastAsia="pt-BR"/>
        </w:rPr>
        <w:br/>
        <w:t>Celso Luiz Nunes Amorim</w:t>
      </w:r>
      <w:r w:rsidRPr="00355BF0">
        <w:rPr>
          <w:rFonts w:ascii="Book Antiqua" w:eastAsia="Times New Roman" w:hAnsi="Book Antiqua" w:cs="Arial"/>
          <w:i/>
          <w:iCs/>
          <w:color w:val="000000"/>
          <w:sz w:val="19"/>
          <w:szCs w:val="19"/>
          <w:lang w:eastAsia="pt-BR"/>
        </w:rPr>
        <w:br/>
        <w:t>Guido Mantega</w:t>
      </w:r>
      <w:r w:rsidRPr="00355BF0">
        <w:rPr>
          <w:rFonts w:ascii="Book Antiqua" w:eastAsia="Times New Roman" w:hAnsi="Book Antiqua" w:cs="Arial"/>
          <w:i/>
          <w:iCs/>
          <w:color w:val="000000"/>
          <w:sz w:val="19"/>
          <w:szCs w:val="19"/>
          <w:lang w:eastAsia="pt-BR"/>
        </w:rPr>
        <w:br/>
        <w:t>Alfredo Nascimento</w:t>
      </w:r>
      <w:r w:rsidRPr="00355BF0">
        <w:rPr>
          <w:rFonts w:ascii="Book Antiqua" w:eastAsia="Times New Roman" w:hAnsi="Book Antiqua" w:cs="Arial"/>
          <w:i/>
          <w:iCs/>
          <w:color w:val="000000"/>
          <w:sz w:val="19"/>
          <w:szCs w:val="19"/>
          <w:lang w:eastAsia="pt-BR"/>
        </w:rPr>
        <w:br/>
        <w:t>José Geraldo Fontelles</w:t>
      </w:r>
      <w:r w:rsidRPr="00355BF0">
        <w:rPr>
          <w:rFonts w:ascii="Book Antiqua" w:eastAsia="Times New Roman" w:hAnsi="Book Antiqua" w:cs="Arial"/>
          <w:i/>
          <w:iCs/>
          <w:color w:val="000000"/>
          <w:sz w:val="19"/>
          <w:szCs w:val="19"/>
          <w:lang w:eastAsia="pt-BR"/>
        </w:rPr>
        <w:br/>
        <w:t>Fernando Haddad</w:t>
      </w:r>
      <w:r w:rsidRPr="00355BF0">
        <w:rPr>
          <w:rFonts w:ascii="Book Antiqua" w:eastAsia="Times New Roman" w:hAnsi="Book Antiqua" w:cs="Arial"/>
          <w:i/>
          <w:iCs/>
          <w:color w:val="000000"/>
          <w:sz w:val="19"/>
          <w:szCs w:val="19"/>
          <w:lang w:eastAsia="pt-BR"/>
        </w:rPr>
        <w:br/>
        <w:t>André Peixoto Figueiredo Lima</w:t>
      </w:r>
      <w:r w:rsidRPr="00355BF0">
        <w:rPr>
          <w:rFonts w:ascii="Book Antiqua" w:eastAsia="Times New Roman" w:hAnsi="Book Antiqua" w:cs="Arial"/>
          <w:i/>
          <w:iCs/>
          <w:color w:val="000000"/>
          <w:sz w:val="19"/>
          <w:szCs w:val="19"/>
          <w:lang w:eastAsia="pt-BR"/>
        </w:rPr>
        <w:br/>
        <w:t>José Gomes Temporão</w:t>
      </w:r>
      <w:r w:rsidRPr="00355BF0">
        <w:rPr>
          <w:rFonts w:ascii="Book Antiqua" w:eastAsia="Times New Roman" w:hAnsi="Book Antiqua" w:cs="Arial"/>
          <w:i/>
          <w:iCs/>
          <w:color w:val="000000"/>
          <w:sz w:val="19"/>
          <w:szCs w:val="19"/>
          <w:lang w:eastAsia="pt-BR"/>
        </w:rPr>
        <w:br/>
        <w:t>Miguel Jorge</w:t>
      </w:r>
      <w:r w:rsidRPr="00355BF0">
        <w:rPr>
          <w:rFonts w:ascii="Book Antiqua" w:eastAsia="Times New Roman" w:hAnsi="Book Antiqua" w:cs="Arial"/>
          <w:i/>
          <w:iCs/>
          <w:color w:val="000000"/>
          <w:sz w:val="19"/>
          <w:szCs w:val="19"/>
          <w:lang w:eastAsia="pt-BR"/>
        </w:rPr>
        <w:br/>
        <w:t>Edison Lobão</w:t>
      </w:r>
      <w:r w:rsidRPr="00355BF0">
        <w:rPr>
          <w:rFonts w:ascii="Book Antiqua" w:eastAsia="Times New Roman" w:hAnsi="Book Antiqua" w:cs="Arial"/>
          <w:i/>
          <w:iCs/>
          <w:color w:val="000000"/>
          <w:sz w:val="19"/>
          <w:szCs w:val="19"/>
          <w:lang w:eastAsia="pt-BR"/>
        </w:rPr>
        <w:br/>
        <w:t>Paulo Bernardo Silva</w:t>
      </w:r>
      <w:r w:rsidRPr="00355BF0">
        <w:rPr>
          <w:rFonts w:ascii="Book Antiqua" w:eastAsia="Times New Roman" w:hAnsi="Book Antiqua" w:cs="Arial"/>
          <w:i/>
          <w:iCs/>
          <w:color w:val="000000"/>
          <w:sz w:val="19"/>
          <w:szCs w:val="19"/>
          <w:lang w:eastAsia="pt-BR"/>
        </w:rPr>
        <w:br/>
        <w:t>Hélio Costa</w:t>
      </w:r>
      <w:r w:rsidRPr="00355BF0">
        <w:rPr>
          <w:rFonts w:ascii="Book Antiqua" w:eastAsia="Times New Roman" w:hAnsi="Book Antiqua" w:cs="Arial"/>
          <w:i/>
          <w:iCs/>
          <w:color w:val="000000"/>
          <w:sz w:val="19"/>
          <w:szCs w:val="19"/>
          <w:lang w:eastAsia="pt-BR"/>
        </w:rPr>
        <w:br/>
        <w:t>José Pimentel</w:t>
      </w:r>
      <w:r w:rsidRPr="00355BF0">
        <w:rPr>
          <w:rFonts w:ascii="Book Antiqua" w:eastAsia="Times New Roman" w:hAnsi="Book Antiqua" w:cs="Arial"/>
          <w:i/>
          <w:iCs/>
          <w:color w:val="000000"/>
          <w:sz w:val="19"/>
          <w:szCs w:val="19"/>
          <w:lang w:eastAsia="pt-BR"/>
        </w:rPr>
        <w:br/>
        <w:t>Patrus Ananias</w:t>
      </w:r>
      <w:r w:rsidRPr="00355BF0">
        <w:rPr>
          <w:rFonts w:ascii="Book Antiqua" w:eastAsia="Times New Roman" w:hAnsi="Book Antiqua" w:cs="Arial"/>
          <w:i/>
          <w:iCs/>
          <w:color w:val="000000"/>
          <w:sz w:val="19"/>
          <w:szCs w:val="19"/>
          <w:lang w:eastAsia="pt-BR"/>
        </w:rPr>
        <w:br/>
        <w:t>João Luiz Silva Ferreira</w:t>
      </w:r>
      <w:r w:rsidRPr="00355BF0">
        <w:rPr>
          <w:rFonts w:ascii="Book Antiqua" w:eastAsia="Times New Roman" w:hAnsi="Book Antiqua" w:cs="Arial"/>
          <w:i/>
          <w:iCs/>
          <w:color w:val="000000"/>
          <w:sz w:val="19"/>
          <w:szCs w:val="19"/>
          <w:lang w:eastAsia="pt-BR"/>
        </w:rPr>
        <w:br/>
        <w:t>Sérgio Machado Rezende</w:t>
      </w:r>
      <w:r w:rsidRPr="00355BF0">
        <w:rPr>
          <w:rFonts w:ascii="Book Antiqua" w:eastAsia="Times New Roman" w:hAnsi="Book Antiqua" w:cs="Arial"/>
          <w:i/>
          <w:iCs/>
          <w:color w:val="000000"/>
          <w:sz w:val="19"/>
          <w:szCs w:val="19"/>
          <w:lang w:eastAsia="pt-BR"/>
        </w:rPr>
        <w:br/>
        <w:t>Carlos Minc</w:t>
      </w:r>
      <w:r w:rsidRPr="00355BF0">
        <w:rPr>
          <w:rFonts w:ascii="Book Antiqua" w:eastAsia="Times New Roman" w:hAnsi="Book Antiqua" w:cs="Arial"/>
          <w:i/>
          <w:iCs/>
          <w:color w:val="000000"/>
          <w:sz w:val="19"/>
          <w:szCs w:val="19"/>
          <w:lang w:eastAsia="pt-BR"/>
        </w:rPr>
        <w:br/>
        <w:t>Orlando Silva de Jesus Junior</w:t>
      </w:r>
      <w:r w:rsidRPr="00355BF0">
        <w:rPr>
          <w:rFonts w:ascii="Book Antiqua" w:eastAsia="Times New Roman" w:hAnsi="Book Antiqua" w:cs="Arial"/>
          <w:i/>
          <w:iCs/>
          <w:color w:val="000000"/>
          <w:sz w:val="19"/>
          <w:szCs w:val="19"/>
          <w:lang w:eastAsia="pt-BR"/>
        </w:rPr>
        <w:br/>
        <w:t>Luiz Eduardo Pereira Barretto Filho</w:t>
      </w:r>
      <w:r w:rsidRPr="00355BF0">
        <w:rPr>
          <w:rFonts w:ascii="Book Antiqua" w:eastAsia="Times New Roman" w:hAnsi="Book Antiqua" w:cs="Arial"/>
          <w:i/>
          <w:iCs/>
          <w:color w:val="000000"/>
          <w:sz w:val="19"/>
          <w:szCs w:val="19"/>
          <w:lang w:eastAsia="pt-BR"/>
        </w:rPr>
        <w:br/>
        <w:t>Geddel Vieira Lima</w:t>
      </w:r>
      <w:r w:rsidRPr="00355BF0">
        <w:rPr>
          <w:rFonts w:ascii="Book Antiqua" w:eastAsia="Times New Roman" w:hAnsi="Book Antiqua" w:cs="Arial"/>
          <w:i/>
          <w:iCs/>
          <w:color w:val="000000"/>
          <w:sz w:val="19"/>
          <w:szCs w:val="19"/>
          <w:lang w:eastAsia="pt-BR"/>
        </w:rPr>
        <w:br/>
        <w:t>Guilherme Cassel</w:t>
      </w:r>
      <w:r w:rsidRPr="00355BF0">
        <w:rPr>
          <w:rFonts w:ascii="Book Antiqua" w:eastAsia="Times New Roman" w:hAnsi="Book Antiqua" w:cs="Arial"/>
          <w:i/>
          <w:iCs/>
          <w:color w:val="000000"/>
          <w:sz w:val="19"/>
          <w:szCs w:val="19"/>
          <w:lang w:eastAsia="pt-BR"/>
        </w:rPr>
        <w:br/>
        <w:t>Márcio Fortes de Almeida</w:t>
      </w:r>
      <w:r w:rsidRPr="00355BF0">
        <w:rPr>
          <w:rFonts w:ascii="Book Antiqua" w:eastAsia="Times New Roman" w:hAnsi="Book Antiqua" w:cs="Arial"/>
          <w:i/>
          <w:iCs/>
          <w:color w:val="000000"/>
          <w:sz w:val="19"/>
          <w:szCs w:val="19"/>
          <w:lang w:eastAsia="pt-BR"/>
        </w:rPr>
        <w:br/>
        <w:t>Altemir Gregolin</w:t>
      </w:r>
      <w:r w:rsidRPr="00355BF0">
        <w:rPr>
          <w:rFonts w:ascii="Book Antiqua" w:eastAsia="Times New Roman" w:hAnsi="Book Antiqua" w:cs="Arial"/>
          <w:i/>
          <w:iCs/>
          <w:color w:val="000000"/>
          <w:sz w:val="19"/>
          <w:szCs w:val="19"/>
          <w:lang w:eastAsia="pt-BR"/>
        </w:rPr>
        <w:br/>
        <w:t>Dilma Rousseff</w:t>
      </w:r>
      <w:r w:rsidRPr="00355BF0">
        <w:rPr>
          <w:rFonts w:ascii="Book Antiqua" w:eastAsia="Times New Roman" w:hAnsi="Book Antiqua" w:cs="Arial"/>
          <w:i/>
          <w:iCs/>
          <w:color w:val="000000"/>
          <w:sz w:val="19"/>
          <w:szCs w:val="19"/>
          <w:lang w:eastAsia="pt-BR"/>
        </w:rPr>
        <w:br/>
        <w:t>Luiz Soares Dulci</w:t>
      </w:r>
      <w:r w:rsidRPr="00355BF0">
        <w:rPr>
          <w:rFonts w:ascii="Book Antiqua" w:eastAsia="Times New Roman" w:hAnsi="Book Antiqua" w:cs="Arial"/>
          <w:i/>
          <w:iCs/>
          <w:color w:val="000000"/>
          <w:sz w:val="19"/>
          <w:szCs w:val="19"/>
          <w:lang w:eastAsia="pt-BR"/>
        </w:rPr>
        <w:br/>
        <w:t>Alexandre Rocha Santos Padilha</w:t>
      </w:r>
      <w:r w:rsidRPr="00355BF0">
        <w:rPr>
          <w:rFonts w:ascii="Book Antiqua" w:eastAsia="Times New Roman" w:hAnsi="Book Antiqua" w:cs="Arial"/>
          <w:i/>
          <w:iCs/>
          <w:color w:val="000000"/>
          <w:sz w:val="19"/>
          <w:szCs w:val="19"/>
          <w:lang w:eastAsia="pt-BR"/>
        </w:rPr>
        <w:br/>
        <w:t>Samuel Pinheiro Guimarães Neto</w:t>
      </w:r>
      <w:r w:rsidRPr="00355BF0">
        <w:rPr>
          <w:rFonts w:ascii="Book Antiqua" w:eastAsia="Times New Roman" w:hAnsi="Book Antiqua" w:cs="Arial"/>
          <w:i/>
          <w:iCs/>
          <w:color w:val="000000"/>
          <w:sz w:val="19"/>
          <w:szCs w:val="19"/>
          <w:lang w:eastAsia="pt-BR"/>
        </w:rPr>
        <w:br/>
        <w:t>Edson Santos</w:t>
      </w:r>
    </w:p>
    <w:p w14:paraId="4CBCCAD5" w14:textId="77777777" w:rsidR="00355BF0" w:rsidRPr="00355BF0" w:rsidRDefault="00355BF0" w:rsidP="003B2AB2">
      <w:pPr>
        <w:spacing w:before="100" w:beforeAutospacing="1" w:after="100" w:afterAutospacing="1" w:line="240" w:lineRule="auto"/>
        <w:rPr>
          <w:rFonts w:ascii="Book Antiqua" w:eastAsia="Times New Roman" w:hAnsi="Book Antiqua" w:cs="Arial"/>
          <w:color w:val="000000"/>
          <w:sz w:val="19"/>
          <w:szCs w:val="19"/>
          <w:lang w:eastAsia="pt-BR"/>
        </w:rPr>
      </w:pPr>
      <w:r w:rsidRPr="00355BF0">
        <w:rPr>
          <w:rFonts w:ascii="Book Antiqua" w:eastAsia="Times New Roman" w:hAnsi="Book Antiqua" w:cs="Arial"/>
          <w:color w:val="FF0000"/>
          <w:sz w:val="19"/>
          <w:szCs w:val="19"/>
          <w:lang w:eastAsia="pt-BR"/>
        </w:rPr>
        <w:t>Este texto não substitui o publicado no DOU de 22.12.2009</w:t>
      </w:r>
    </w:p>
    <w:p w14:paraId="01BE3383" w14:textId="77777777" w:rsidR="00355BF0" w:rsidRPr="00355BF0" w:rsidRDefault="00355BF0" w:rsidP="003B2AB2">
      <w:pPr>
        <w:spacing w:before="100" w:beforeAutospacing="1" w:after="100" w:afterAutospacing="1" w:line="240" w:lineRule="auto"/>
        <w:jc w:val="center"/>
        <w:rPr>
          <w:rFonts w:ascii="Book Antiqua" w:eastAsia="Times New Roman" w:hAnsi="Book Antiqua" w:cs="Arial"/>
          <w:b/>
          <w:bCs/>
          <w:color w:val="000000"/>
          <w:sz w:val="19"/>
          <w:szCs w:val="19"/>
          <w:lang w:eastAsia="pt-BR"/>
        </w:rPr>
      </w:pPr>
      <w:bookmarkStart w:id="8" w:name="anexo"/>
      <w:bookmarkEnd w:id="8"/>
      <w:r w:rsidRPr="00355BF0">
        <w:rPr>
          <w:rFonts w:ascii="Book Antiqua" w:eastAsia="Times New Roman" w:hAnsi="Book Antiqua" w:cs="Arial"/>
          <w:b/>
          <w:bCs/>
          <w:color w:val="000000"/>
          <w:sz w:val="19"/>
          <w:szCs w:val="19"/>
          <w:lang w:eastAsia="pt-BR"/>
        </w:rPr>
        <w:t>ANEXO</w:t>
      </w:r>
    </w:p>
    <w:p w14:paraId="78CACBCE" w14:textId="77777777" w:rsidR="00355BF0" w:rsidRPr="00355BF0" w:rsidRDefault="00355BF0" w:rsidP="003B2AB2">
      <w:pPr>
        <w:spacing w:before="100" w:beforeAutospacing="1" w:after="100" w:afterAutospacing="1" w:line="240" w:lineRule="auto"/>
        <w:rPr>
          <w:rFonts w:ascii="Book Antiqua" w:eastAsia="Times New Roman" w:hAnsi="Book Antiqua" w:cs="Arial"/>
          <w:b/>
          <w:bCs/>
          <w:color w:val="000000"/>
          <w:sz w:val="19"/>
          <w:szCs w:val="19"/>
          <w:u w:val="single"/>
          <w:lang w:eastAsia="pt-BR"/>
        </w:rPr>
      </w:pPr>
      <w:r w:rsidRPr="00355BF0">
        <w:rPr>
          <w:rFonts w:ascii="Book Antiqua" w:eastAsia="Times New Roman" w:hAnsi="Book Antiqua" w:cs="Arial"/>
          <w:b/>
          <w:bCs/>
          <w:color w:val="000000"/>
          <w:sz w:val="19"/>
          <w:szCs w:val="19"/>
          <w:u w:val="single"/>
          <w:lang w:eastAsia="pt-BR"/>
        </w:rPr>
        <w:t>Eixo Orientador I:</w:t>
      </w:r>
    </w:p>
    <w:p w14:paraId="16F985EB" w14:textId="77777777" w:rsidR="00355BF0" w:rsidRPr="00355BF0" w:rsidRDefault="00355BF0" w:rsidP="003B2AB2">
      <w:pPr>
        <w:spacing w:before="100" w:beforeAutospacing="1" w:after="100" w:afterAutospacing="1" w:line="240" w:lineRule="auto"/>
        <w:ind w:left="1440"/>
        <w:rPr>
          <w:rFonts w:ascii="Book Antiqua" w:eastAsia="Times New Roman" w:hAnsi="Book Antiqua" w:cs="Arial"/>
          <w:color w:val="000000"/>
          <w:sz w:val="19"/>
          <w:szCs w:val="19"/>
          <w:lang w:eastAsia="pt-BR"/>
        </w:rPr>
      </w:pPr>
      <w:r w:rsidRPr="00355BF0">
        <w:rPr>
          <w:rFonts w:ascii="Book Antiqua" w:eastAsia="Times New Roman" w:hAnsi="Book Antiqua" w:cs="Arial"/>
          <w:color w:val="000000"/>
          <w:sz w:val="19"/>
          <w:szCs w:val="19"/>
          <w:lang w:eastAsia="pt-BR"/>
        </w:rPr>
        <w:sym w:font="Symbol" w:char="F0B7"/>
      </w:r>
      <w:r w:rsidRPr="00355BF0">
        <w:rPr>
          <w:rFonts w:ascii="Book Antiqua" w:eastAsia="Times New Roman" w:hAnsi="Book Antiqua" w:cs="Arial"/>
          <w:color w:val="000000"/>
          <w:sz w:val="19"/>
          <w:szCs w:val="19"/>
          <w:lang w:eastAsia="pt-BR"/>
        </w:rPr>
        <w:t> </w:t>
      </w:r>
      <w:r w:rsidRPr="00355BF0">
        <w:rPr>
          <w:rFonts w:ascii="Book Antiqua" w:eastAsia="Times New Roman" w:hAnsi="Book Antiqua" w:cs="Arial"/>
          <w:b/>
          <w:bCs/>
          <w:color w:val="000000"/>
          <w:sz w:val="19"/>
          <w:szCs w:val="19"/>
          <w:lang w:eastAsia="pt-BR"/>
        </w:rPr>
        <w:t>Interação democrática entre Estado e sociedade civil</w:t>
      </w:r>
    </w:p>
    <w:p w14:paraId="7D9337F2"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color w:val="000000"/>
          <w:sz w:val="19"/>
          <w:szCs w:val="19"/>
          <w:lang w:eastAsia="pt-BR"/>
        </w:rPr>
        <w:t xml:space="preserve">A partir da metade dos anos 1970, começam a ressurgir no Brasil iniciativas de rearticulação dos movimentos sociais, a despeito da repressão política e da ausência de canais democráticos de participação. Fortes protestos e a luta pela democracia marcaram esse período. Paralelamente, </w:t>
      </w:r>
      <w:r w:rsidRPr="00355BF0">
        <w:rPr>
          <w:rFonts w:ascii="Book Antiqua" w:eastAsia="Times New Roman" w:hAnsi="Book Antiqua" w:cs="Arial"/>
          <w:color w:val="000000"/>
          <w:sz w:val="19"/>
          <w:szCs w:val="19"/>
          <w:lang w:eastAsia="pt-BR"/>
        </w:rPr>
        <w:lastRenderedPageBreak/>
        <w:t>surgiram iniciativas populares nos bairros reivindicando direitos básicos como saúde, transporte, moradia e controle do custo de vida. Em um primeiro momento, eram iniciativas atomizadas, buscando conquistas parciais, mas que ao longo dos anos foram se caracterizando como movimentos sociais organizados.</w:t>
      </w:r>
    </w:p>
    <w:p w14:paraId="13D64C3B"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color w:val="000000"/>
          <w:sz w:val="19"/>
          <w:szCs w:val="19"/>
          <w:lang w:eastAsia="pt-BR"/>
        </w:rPr>
        <w:t>Com o avanço da democratização do País, os movimentos sociais multiplicaram-se. Alguns deles institucionalizaram-se e passaram a ter expressão política. Os movimentos populares e sindicatos foram, no caso brasileiro, os principais promotores da mudança e da ruptura política em diversas épocas e contextos históricos. Com efeito, durante a etapa de elaboração da Constituição Cidadã de 1988, esses segmentos atuaram de forma especialmente articulada, afirmando-se como um dos pilares da democracia e influenciando diretamente os rumos do País.</w:t>
      </w:r>
    </w:p>
    <w:p w14:paraId="1F373D17"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color w:val="000000"/>
          <w:sz w:val="19"/>
          <w:szCs w:val="19"/>
          <w:lang w:eastAsia="pt-BR"/>
        </w:rPr>
        <w:t>Nos anos que se seguiram, os movimentos passaram a se consolidar por meio de redes com abrangência regional ou nacional, firmando-se como sujeitos na formulação e monitoramento das políticas públicas. Nos anos 1990, desempenharam papel fundamental na resistência a todas as orientações do neoliberalismo de flexibilização dos direitos sociais, privatizações, dogmatismo do mercado e enfraquecimento do Estado. Nesse mesmo período, multiplicaram-se pelo País experiências de gestão estadual e municipal em que lideranças desses movimentos, em larga escala, passaram a desempenhar funções de gestores públicos.</w:t>
      </w:r>
    </w:p>
    <w:p w14:paraId="252F640A"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color w:val="000000"/>
          <w:sz w:val="19"/>
          <w:szCs w:val="19"/>
          <w:lang w:eastAsia="pt-BR"/>
        </w:rPr>
        <w:t>Com as eleições de 2002, alguns dos setores mais organizados da sociedade trouxeram reivindicações históricas acumuladas, passando a influenciar diretamente a atuação do governo e vivendo de perto suas contradições internas.</w:t>
      </w:r>
    </w:p>
    <w:p w14:paraId="261D8E74"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color w:val="000000"/>
          <w:sz w:val="19"/>
          <w:szCs w:val="19"/>
          <w:lang w:eastAsia="pt-BR"/>
        </w:rPr>
        <w:t xml:space="preserve">Nesse novo cenário, o diálogo entre Estado e sociedade civil assumiu especial relevo, com a compreensão e a preservação do distinto papel de cada um dos segmentos no processo de gestão. A interação é desenhada por acordos e dissensos, debates de </w:t>
      </w:r>
      <w:proofErr w:type="spellStart"/>
      <w:r w:rsidRPr="00355BF0">
        <w:rPr>
          <w:rFonts w:ascii="Book Antiqua" w:eastAsia="Times New Roman" w:hAnsi="Book Antiqua" w:cs="Arial"/>
          <w:color w:val="000000"/>
          <w:sz w:val="19"/>
          <w:szCs w:val="19"/>
          <w:lang w:eastAsia="pt-BR"/>
        </w:rPr>
        <w:t>idéias</w:t>
      </w:r>
      <w:proofErr w:type="spellEnd"/>
      <w:r w:rsidRPr="00355BF0">
        <w:rPr>
          <w:rFonts w:ascii="Book Antiqua" w:eastAsia="Times New Roman" w:hAnsi="Book Antiqua" w:cs="Arial"/>
          <w:color w:val="000000"/>
          <w:sz w:val="19"/>
          <w:szCs w:val="19"/>
          <w:lang w:eastAsia="pt-BR"/>
        </w:rPr>
        <w:t xml:space="preserve"> e pela deliberação em torno de propostas. Esses requisitos são imprescindíveis ao pleno exercício da democracia, cabendo à sociedade civil exigir, pressionar, cobrar, criticar, propor e fiscalizar as ações do Estado.</w:t>
      </w:r>
    </w:p>
    <w:p w14:paraId="56EEC22B"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color w:val="000000"/>
          <w:sz w:val="19"/>
          <w:szCs w:val="19"/>
          <w:lang w:eastAsia="pt-BR"/>
        </w:rPr>
        <w:t>Essa concepção de interação democrática construída entre os diversos órgãos do Estado e a sociedade civil trouxe consigo resultados práticos em termos de políticas públicas e avanços na interlocução de setores do poder público com toda a diversidade social, cultural, étnica e regional que caracteriza os movimentos sociais em nosso País. Avançou-se fundamentalmente na compreensão de que os Direitos Humanos constituem condição para a prevalência da dignidade humana, e que devem ser promovidos e protegidos por meio do esforço conjunto do Estado e da sociedade civil.</w:t>
      </w:r>
    </w:p>
    <w:p w14:paraId="209BD725"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color w:val="000000"/>
          <w:sz w:val="19"/>
          <w:szCs w:val="19"/>
          <w:lang w:eastAsia="pt-BR"/>
        </w:rPr>
        <w:t>Uma das finalidades do PNDH-3 é dar continuidade à integração e ao aprimoramento dos mecanismos de participação existentes, bem como criar novos meios de construção e monitoramento das políticas públicas sobre Direitos Humanos no Brasil.</w:t>
      </w:r>
    </w:p>
    <w:p w14:paraId="15997305"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color w:val="000000"/>
          <w:sz w:val="19"/>
          <w:szCs w:val="19"/>
          <w:lang w:eastAsia="pt-BR"/>
        </w:rPr>
        <w:t>No âmbito institucional o PNDH-3, amplia as conquistas na área dos direitos e garantias fundamentais, pois internaliza a diretriz segundo a qual a primazia dos Direitos Humanos constitui princípio transversal a ser considerado em todas as políticas públicas.</w:t>
      </w:r>
    </w:p>
    <w:p w14:paraId="3ADE52B8"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color w:val="000000"/>
          <w:sz w:val="19"/>
          <w:szCs w:val="19"/>
          <w:lang w:eastAsia="pt-BR"/>
        </w:rPr>
        <w:t>As diretrizes deste capítulo discorrem sobre a importância de fortalecer a garantia e os instrumentos de participação social, o caráter transversal dos Direitos Humanos e a construção de mecanismos de avaliação e monitoramento de sua efetivação. Isso inclui a construção de sistema de indicadores de Direitos Humanos e a articulação das políticas e instrumentos de monitoramento existentes.</w:t>
      </w:r>
    </w:p>
    <w:p w14:paraId="7E1836C1"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color w:val="000000"/>
          <w:sz w:val="19"/>
          <w:szCs w:val="19"/>
          <w:lang w:eastAsia="pt-BR"/>
        </w:rPr>
        <w:t>O Poder Executivo tem papel protagonista na coordenação e implementação do PNDH-3, mas faz-se necessária a definição de responsabilidades compartilhadas entre a União, Estados, Municípios e do Distrito Federal na execução de políticas públicas, tanto quanto a criação de espaços de participação e controle social nos Poderes Judiciário e Legislativo, no Ministério Público e nas Defensorias, em ambiente de respeito, proteção e efetivação dos Direitos Humanos. O conjunto dos órgãos do Estado – não apenas no âmbito do Executivo Federal – deve estar comprometido com a implementação e monitoramento do PNDH-3.</w:t>
      </w:r>
    </w:p>
    <w:p w14:paraId="01F9891F"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color w:val="000000"/>
          <w:sz w:val="19"/>
          <w:szCs w:val="19"/>
          <w:lang w:eastAsia="pt-BR"/>
        </w:rPr>
        <w:lastRenderedPageBreak/>
        <w:t>Aperfeiçoar a interlocução entre Estado e sociedade civil depende da implementação de medidas que garantam à sociedade maior participação no acompanhamento e monitoramento das políticas públicas em Direitos Humanos, num diálogo plural e transversal entre os vários atores sociais e deles com o Estado. Ampliar o controle externo dos órgãos públicos por meio de ouvidorias, monitorar os compromissos internacionais assumidos pelo Estado brasileiro, realizar conferências periódicas sobre a temática, fortalecer e apoiar a criação de conselhos nacional, distrital, estaduais e municipais de Direitos Humanos, garantindo-lhes eficiência, autonomia e independência são algumas das formas de assegurar o aperfeiçoamento das políticas públicas por meio de diálogo, de mecanismos de controle e das ações contínuas da sociedade civil. Fortalecer as informações em Direitos Humanos com produção e seleção de indicadores para mensurar demandas, monitorar, avaliar, reformular e propor ações efetivas, garante e consolida o controle social e a transparência das ações governamentais.</w:t>
      </w:r>
    </w:p>
    <w:p w14:paraId="5D0E193E"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color w:val="000000"/>
          <w:sz w:val="19"/>
          <w:szCs w:val="19"/>
          <w:lang w:eastAsia="pt-BR"/>
        </w:rPr>
        <w:t>A adoção de tais medidas fortalecerá a democracia participativa, na qual o Estado atua como instância republicana da promoção e defesa dos Direitos Humanos e a sociedade civil como agente ativo – propositivo e reativo – de sua implementação.</w:t>
      </w:r>
    </w:p>
    <w:p w14:paraId="00EB3519" w14:textId="77777777" w:rsidR="00355BF0" w:rsidRPr="00355BF0" w:rsidRDefault="00355BF0" w:rsidP="003B2AB2">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355BF0">
        <w:rPr>
          <w:rFonts w:ascii="Book Antiqua" w:eastAsia="Times New Roman" w:hAnsi="Book Antiqua" w:cs="Arial"/>
          <w:color w:val="000000"/>
          <w:sz w:val="19"/>
          <w:szCs w:val="19"/>
          <w:lang w:eastAsia="pt-BR"/>
        </w:rPr>
        <w:t>Diretriz 1: Interação democrática entre Estado e sociedade civil como instrumento de fortalecimento da democracia participativa.</w:t>
      </w:r>
    </w:p>
    <w:p w14:paraId="5A60B4D5" w14:textId="77777777" w:rsidR="00355BF0" w:rsidRPr="00355BF0" w:rsidRDefault="00355BF0" w:rsidP="003B2AB2">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Objetivo estratégico I:</w:t>
      </w:r>
    </w:p>
    <w:p w14:paraId="4B06246C" w14:textId="77777777" w:rsidR="00355BF0" w:rsidRPr="00355BF0" w:rsidRDefault="00355BF0" w:rsidP="003B2AB2">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Garantia da participação e do controle social das políticas públicas em Direitos Humanos, em diálogo plural e transversal entre os vários atores sociais.</w:t>
      </w:r>
    </w:p>
    <w:p w14:paraId="45B02EC2" w14:textId="77777777" w:rsidR="00355BF0" w:rsidRPr="00355BF0" w:rsidRDefault="00355BF0" w:rsidP="003B2AB2">
      <w:pPr>
        <w:spacing w:before="100" w:beforeAutospacing="1" w:after="100" w:afterAutospacing="1" w:line="240" w:lineRule="auto"/>
        <w:jc w:val="both"/>
        <w:rPr>
          <w:rFonts w:ascii="Book Antiqua" w:eastAsia="Times New Roman" w:hAnsi="Book Antiqua" w:cs="Arial"/>
          <w:b/>
          <w:bCs/>
          <w:color w:val="000000"/>
          <w:sz w:val="19"/>
          <w:szCs w:val="19"/>
          <w:lang w:eastAsia="pt-BR"/>
        </w:rPr>
      </w:pPr>
      <w:r w:rsidRPr="00355BF0">
        <w:rPr>
          <w:rFonts w:ascii="Book Antiqua" w:eastAsia="Times New Roman" w:hAnsi="Book Antiqua" w:cs="Arial"/>
          <w:b/>
          <w:bCs/>
          <w:color w:val="000000"/>
          <w:sz w:val="19"/>
          <w:szCs w:val="19"/>
          <w:lang w:eastAsia="pt-BR"/>
        </w:rPr>
        <w:t>Ações programáticas:</w:t>
      </w:r>
    </w:p>
    <w:p w14:paraId="12FE950E"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proofErr w:type="gramStart"/>
      <w:r w:rsidRPr="00355BF0">
        <w:rPr>
          <w:rFonts w:ascii="Book Antiqua" w:eastAsia="Times New Roman" w:hAnsi="Book Antiqua" w:cs="Arial"/>
          <w:color w:val="000000"/>
          <w:sz w:val="19"/>
          <w:szCs w:val="19"/>
          <w:lang w:eastAsia="pt-BR"/>
        </w:rPr>
        <w:t>a)Apoiar</w:t>
      </w:r>
      <w:proofErr w:type="gramEnd"/>
      <w:r w:rsidRPr="00355BF0">
        <w:rPr>
          <w:rFonts w:ascii="Book Antiqua" w:eastAsia="Times New Roman" w:hAnsi="Book Antiqua" w:cs="Arial"/>
          <w:color w:val="000000"/>
          <w:sz w:val="19"/>
          <w:szCs w:val="19"/>
          <w:lang w:eastAsia="pt-BR"/>
        </w:rPr>
        <w:t>, junto ao Poder Legislativo, a instituição do Conselho Nacional dos Direitos Humanos, dotado de recursos humanos, materiais e orçamentários para o seu pleno funcionamento, e efetuar seu credenciamento junto ao Escritório do Alto Comissariado das Nações Unidas para os Direitos Humanos como "Instituição Nacional Brasileira", como primeiro passo rumo à adoção plena dos "Princípios de Paris".</w:t>
      </w:r>
    </w:p>
    <w:p w14:paraId="4BA905FD"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Responsáveis: </w:t>
      </w:r>
      <w:r w:rsidRPr="00355BF0">
        <w:rPr>
          <w:rFonts w:ascii="Book Antiqua" w:eastAsia="Times New Roman" w:hAnsi="Book Antiqua" w:cs="Arial"/>
          <w:color w:val="000000"/>
          <w:sz w:val="19"/>
          <w:szCs w:val="19"/>
          <w:lang w:eastAsia="pt-BR"/>
        </w:rPr>
        <w:t>Secretaria Especial dos Direitos Humanos da Presidência da República; Ministério das Relações Exteriores</w:t>
      </w:r>
    </w:p>
    <w:p w14:paraId="2E5794D3"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proofErr w:type="gramStart"/>
      <w:r w:rsidRPr="00355BF0">
        <w:rPr>
          <w:rFonts w:ascii="Book Antiqua" w:eastAsia="Times New Roman" w:hAnsi="Book Antiqua" w:cs="Arial"/>
          <w:color w:val="000000"/>
          <w:sz w:val="19"/>
          <w:szCs w:val="19"/>
          <w:lang w:eastAsia="pt-BR"/>
        </w:rPr>
        <w:t>b)Fomentar</w:t>
      </w:r>
      <w:proofErr w:type="gramEnd"/>
      <w:r w:rsidRPr="00355BF0">
        <w:rPr>
          <w:rFonts w:ascii="Book Antiqua" w:eastAsia="Times New Roman" w:hAnsi="Book Antiqua" w:cs="Arial"/>
          <w:color w:val="000000"/>
          <w:sz w:val="19"/>
          <w:szCs w:val="19"/>
          <w:lang w:eastAsia="pt-BR"/>
        </w:rPr>
        <w:t xml:space="preserve"> a criação e o fortalecimento dos conselhos de Direitos Humanos em todos os Estados e Municípios e no Distrito Federal, bem como a criação de programas estaduais de Direitos Humanos.</w:t>
      </w:r>
    </w:p>
    <w:p w14:paraId="70F53B4A"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Responsável:</w:t>
      </w:r>
      <w:r w:rsidRPr="00355BF0">
        <w:rPr>
          <w:rFonts w:ascii="Book Antiqua" w:eastAsia="Times New Roman" w:hAnsi="Book Antiqua" w:cs="Arial"/>
          <w:color w:val="000000"/>
          <w:sz w:val="19"/>
          <w:szCs w:val="19"/>
          <w:lang w:eastAsia="pt-BR"/>
        </w:rPr>
        <w:t> Secretaria Especial dos Direitos Humanos da Presidência da República</w:t>
      </w:r>
    </w:p>
    <w:p w14:paraId="0AF08185"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color w:val="000000"/>
          <w:sz w:val="19"/>
          <w:szCs w:val="19"/>
          <w:lang w:eastAsia="pt-BR"/>
        </w:rPr>
        <w:t>c)Criar mecanismos que permitam ação coordenada entre os diversos conselhos de direitos, nas três esferas da Federação, visando a criação de agenda comum para a implementação de políticas públicas de Direitos Humanos.</w:t>
      </w:r>
    </w:p>
    <w:p w14:paraId="47A573B4"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Responsáveis:</w:t>
      </w:r>
      <w:r w:rsidRPr="00355BF0">
        <w:rPr>
          <w:rFonts w:ascii="Book Antiqua" w:eastAsia="Times New Roman" w:hAnsi="Book Antiqua" w:cs="Arial"/>
          <w:color w:val="000000"/>
          <w:sz w:val="19"/>
          <w:szCs w:val="19"/>
          <w:lang w:eastAsia="pt-BR"/>
        </w:rPr>
        <w:t xml:space="preserve"> Secretaria Especial dos Direitos Humanos da Presidência da República, </w:t>
      </w:r>
      <w:proofErr w:type="spellStart"/>
      <w:r w:rsidRPr="00355BF0">
        <w:rPr>
          <w:rFonts w:ascii="Book Antiqua" w:eastAsia="Times New Roman" w:hAnsi="Book Antiqua" w:cs="Arial"/>
          <w:color w:val="000000"/>
          <w:sz w:val="19"/>
          <w:szCs w:val="19"/>
          <w:lang w:eastAsia="pt-BR"/>
        </w:rPr>
        <w:t>Secretaria-Geral</w:t>
      </w:r>
      <w:proofErr w:type="spellEnd"/>
      <w:r w:rsidRPr="00355BF0">
        <w:rPr>
          <w:rFonts w:ascii="Book Antiqua" w:eastAsia="Times New Roman" w:hAnsi="Book Antiqua" w:cs="Arial"/>
          <w:color w:val="000000"/>
          <w:sz w:val="19"/>
          <w:szCs w:val="19"/>
          <w:lang w:eastAsia="pt-BR"/>
        </w:rPr>
        <w:t xml:space="preserve"> da Presidência da República</w:t>
      </w:r>
    </w:p>
    <w:p w14:paraId="3154968F"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color w:val="000000"/>
          <w:sz w:val="19"/>
          <w:szCs w:val="19"/>
          <w:lang w:eastAsia="pt-BR"/>
        </w:rPr>
        <w:t>d)Criar base de dados dos conselhos nacionais, estaduais, distrital e municipais, garantindo seu acesso ao público em geral.</w:t>
      </w:r>
    </w:p>
    <w:p w14:paraId="1520C172"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Responsáveis: </w:t>
      </w:r>
      <w:proofErr w:type="spellStart"/>
      <w:r w:rsidRPr="00355BF0">
        <w:rPr>
          <w:rFonts w:ascii="Book Antiqua" w:eastAsia="Times New Roman" w:hAnsi="Book Antiqua" w:cs="Arial"/>
          <w:color w:val="000000"/>
          <w:sz w:val="19"/>
          <w:szCs w:val="19"/>
          <w:lang w:eastAsia="pt-BR"/>
        </w:rPr>
        <w:t>Secretaria-Geral</w:t>
      </w:r>
      <w:proofErr w:type="spellEnd"/>
      <w:r w:rsidRPr="00355BF0">
        <w:rPr>
          <w:rFonts w:ascii="Book Antiqua" w:eastAsia="Times New Roman" w:hAnsi="Book Antiqua" w:cs="Arial"/>
          <w:color w:val="000000"/>
          <w:sz w:val="19"/>
          <w:szCs w:val="19"/>
          <w:lang w:eastAsia="pt-BR"/>
        </w:rPr>
        <w:t xml:space="preserve"> da Presidência da República; Secretaria Especial dos Direitos Humanos da Presidência da República</w:t>
      </w:r>
    </w:p>
    <w:p w14:paraId="24A9EF8F"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proofErr w:type="gramStart"/>
      <w:r w:rsidRPr="00355BF0">
        <w:rPr>
          <w:rFonts w:ascii="Book Antiqua" w:eastAsia="Times New Roman" w:hAnsi="Book Antiqua" w:cs="Arial"/>
          <w:color w:val="000000"/>
          <w:sz w:val="19"/>
          <w:szCs w:val="19"/>
          <w:lang w:eastAsia="pt-BR"/>
        </w:rPr>
        <w:t>e)Apoiar</w:t>
      </w:r>
      <w:proofErr w:type="gramEnd"/>
      <w:r w:rsidRPr="00355BF0">
        <w:rPr>
          <w:rFonts w:ascii="Book Antiqua" w:eastAsia="Times New Roman" w:hAnsi="Book Antiqua" w:cs="Arial"/>
          <w:color w:val="000000"/>
          <w:sz w:val="19"/>
          <w:szCs w:val="19"/>
          <w:lang w:eastAsia="pt-BR"/>
        </w:rPr>
        <w:t xml:space="preserve"> fóruns, redes e ações da sociedade civil que fazem acompanhamento, controle social e monitoramento das políticas públicas de Direitos Humanos.</w:t>
      </w:r>
    </w:p>
    <w:p w14:paraId="2657FCD2"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lastRenderedPageBreak/>
        <w:t>Responsáveis:</w:t>
      </w:r>
      <w:r w:rsidRPr="00355BF0">
        <w:rPr>
          <w:rFonts w:ascii="Book Antiqua" w:eastAsia="Times New Roman" w:hAnsi="Book Antiqua" w:cs="Arial"/>
          <w:color w:val="000000"/>
          <w:sz w:val="19"/>
          <w:szCs w:val="19"/>
          <w:lang w:eastAsia="pt-BR"/>
        </w:rPr>
        <w:t xml:space="preserve"> Secretaria Especial dos Direitos Humanos da Presidência da República; </w:t>
      </w:r>
      <w:proofErr w:type="spellStart"/>
      <w:r w:rsidRPr="00355BF0">
        <w:rPr>
          <w:rFonts w:ascii="Book Antiqua" w:eastAsia="Times New Roman" w:hAnsi="Book Antiqua" w:cs="Arial"/>
          <w:color w:val="000000"/>
          <w:sz w:val="19"/>
          <w:szCs w:val="19"/>
          <w:lang w:eastAsia="pt-BR"/>
        </w:rPr>
        <w:t>Secretaria-Geral</w:t>
      </w:r>
      <w:proofErr w:type="spellEnd"/>
      <w:r w:rsidRPr="00355BF0">
        <w:rPr>
          <w:rFonts w:ascii="Book Antiqua" w:eastAsia="Times New Roman" w:hAnsi="Book Antiqua" w:cs="Arial"/>
          <w:color w:val="000000"/>
          <w:sz w:val="19"/>
          <w:szCs w:val="19"/>
          <w:lang w:eastAsia="pt-BR"/>
        </w:rPr>
        <w:t xml:space="preserve"> da Presidência da República</w:t>
      </w:r>
    </w:p>
    <w:p w14:paraId="188ABCCA"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proofErr w:type="gramStart"/>
      <w:r w:rsidRPr="00355BF0">
        <w:rPr>
          <w:rFonts w:ascii="Book Antiqua" w:eastAsia="Times New Roman" w:hAnsi="Book Antiqua" w:cs="Arial"/>
          <w:color w:val="000000"/>
          <w:sz w:val="19"/>
          <w:szCs w:val="19"/>
          <w:lang w:eastAsia="pt-BR"/>
        </w:rPr>
        <w:t>f)Estimular</w:t>
      </w:r>
      <w:proofErr w:type="gramEnd"/>
      <w:r w:rsidRPr="00355BF0">
        <w:rPr>
          <w:rFonts w:ascii="Book Antiqua" w:eastAsia="Times New Roman" w:hAnsi="Book Antiqua" w:cs="Arial"/>
          <w:color w:val="000000"/>
          <w:sz w:val="19"/>
          <w:szCs w:val="19"/>
          <w:lang w:eastAsia="pt-BR"/>
        </w:rPr>
        <w:t xml:space="preserve"> o debate sobre a regulamentação e efetividade dos instrumentos de participação social e consulta popular, tais como lei de iniciativa popular, referendo, veto popular e plebiscito.</w:t>
      </w:r>
    </w:p>
    <w:p w14:paraId="1D794336"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Responsáveis:</w:t>
      </w:r>
      <w:r w:rsidRPr="00355BF0">
        <w:rPr>
          <w:rFonts w:ascii="Book Antiqua" w:eastAsia="Times New Roman" w:hAnsi="Book Antiqua" w:cs="Arial"/>
          <w:color w:val="000000"/>
          <w:sz w:val="19"/>
          <w:szCs w:val="19"/>
          <w:lang w:eastAsia="pt-BR"/>
        </w:rPr>
        <w:t xml:space="preserve"> Secretaria Especial dos Direitos Humanos da Presidência da República; </w:t>
      </w:r>
      <w:proofErr w:type="spellStart"/>
      <w:r w:rsidRPr="00355BF0">
        <w:rPr>
          <w:rFonts w:ascii="Book Antiqua" w:eastAsia="Times New Roman" w:hAnsi="Book Antiqua" w:cs="Arial"/>
          <w:color w:val="000000"/>
          <w:sz w:val="19"/>
          <w:szCs w:val="19"/>
          <w:lang w:eastAsia="pt-BR"/>
        </w:rPr>
        <w:t>Secretaria-Geral</w:t>
      </w:r>
      <w:proofErr w:type="spellEnd"/>
      <w:r w:rsidRPr="00355BF0">
        <w:rPr>
          <w:rFonts w:ascii="Book Antiqua" w:eastAsia="Times New Roman" w:hAnsi="Book Antiqua" w:cs="Arial"/>
          <w:color w:val="000000"/>
          <w:sz w:val="19"/>
          <w:szCs w:val="19"/>
          <w:lang w:eastAsia="pt-BR"/>
        </w:rPr>
        <w:t xml:space="preserve"> da Presidência da República</w:t>
      </w:r>
    </w:p>
    <w:p w14:paraId="50144070"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proofErr w:type="gramStart"/>
      <w:r w:rsidRPr="00355BF0">
        <w:rPr>
          <w:rFonts w:ascii="Book Antiqua" w:eastAsia="Times New Roman" w:hAnsi="Book Antiqua" w:cs="Arial"/>
          <w:color w:val="000000"/>
          <w:sz w:val="19"/>
          <w:szCs w:val="19"/>
          <w:lang w:eastAsia="pt-BR"/>
        </w:rPr>
        <w:t>g)Assegurar</w:t>
      </w:r>
      <w:proofErr w:type="gramEnd"/>
      <w:r w:rsidRPr="00355BF0">
        <w:rPr>
          <w:rFonts w:ascii="Book Antiqua" w:eastAsia="Times New Roman" w:hAnsi="Book Antiqua" w:cs="Arial"/>
          <w:color w:val="000000"/>
          <w:sz w:val="19"/>
          <w:szCs w:val="19"/>
          <w:lang w:eastAsia="pt-BR"/>
        </w:rPr>
        <w:t xml:space="preserve"> a realização periódica de conferências de Direitos Humanos, fortalecendo a interação entre a sociedade civil e o poder público.</w:t>
      </w:r>
    </w:p>
    <w:p w14:paraId="33F8F004"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Responsável:</w:t>
      </w:r>
      <w:r w:rsidRPr="00355BF0">
        <w:rPr>
          <w:rFonts w:ascii="Book Antiqua" w:eastAsia="Times New Roman" w:hAnsi="Book Antiqua" w:cs="Arial"/>
          <w:color w:val="000000"/>
          <w:sz w:val="19"/>
          <w:szCs w:val="19"/>
          <w:lang w:eastAsia="pt-BR"/>
        </w:rPr>
        <w:t> Secretaria Especial dos Direitos Humanos da Presidência da República</w:t>
      </w:r>
    </w:p>
    <w:p w14:paraId="701C8F6F" w14:textId="77777777" w:rsidR="00355BF0" w:rsidRPr="00355BF0" w:rsidRDefault="00355BF0" w:rsidP="003B2AB2">
      <w:pPr>
        <w:spacing w:before="100" w:beforeAutospacing="1" w:after="100" w:afterAutospacing="1" w:line="240" w:lineRule="auto"/>
        <w:jc w:val="both"/>
        <w:rPr>
          <w:rFonts w:ascii="Book Antiqua" w:eastAsia="Times New Roman" w:hAnsi="Book Antiqua" w:cs="Arial"/>
          <w:b/>
          <w:bCs/>
          <w:color w:val="000000"/>
          <w:sz w:val="19"/>
          <w:szCs w:val="19"/>
          <w:lang w:eastAsia="pt-BR"/>
        </w:rPr>
      </w:pPr>
      <w:r w:rsidRPr="00355BF0">
        <w:rPr>
          <w:rFonts w:ascii="Book Antiqua" w:eastAsia="Times New Roman" w:hAnsi="Book Antiqua" w:cs="Arial"/>
          <w:b/>
          <w:bCs/>
          <w:color w:val="000000"/>
          <w:sz w:val="19"/>
          <w:szCs w:val="19"/>
          <w:lang w:eastAsia="pt-BR"/>
        </w:rPr>
        <w:t>Objetivo estratégico II:</w:t>
      </w:r>
    </w:p>
    <w:p w14:paraId="12B78831" w14:textId="77777777" w:rsidR="00355BF0" w:rsidRPr="00355BF0" w:rsidRDefault="00355BF0" w:rsidP="003B2AB2">
      <w:pPr>
        <w:spacing w:before="100" w:beforeAutospacing="1" w:after="100" w:afterAutospacing="1" w:line="240" w:lineRule="auto"/>
        <w:jc w:val="both"/>
        <w:rPr>
          <w:rFonts w:ascii="Book Antiqua" w:eastAsia="Times New Roman" w:hAnsi="Book Antiqua" w:cs="Arial"/>
          <w:b/>
          <w:bCs/>
          <w:color w:val="000000"/>
          <w:sz w:val="19"/>
          <w:szCs w:val="19"/>
          <w:lang w:eastAsia="pt-BR"/>
        </w:rPr>
      </w:pPr>
      <w:r w:rsidRPr="00355BF0">
        <w:rPr>
          <w:rFonts w:ascii="Book Antiqua" w:eastAsia="Times New Roman" w:hAnsi="Book Antiqua" w:cs="Arial"/>
          <w:b/>
          <w:bCs/>
          <w:color w:val="000000"/>
          <w:sz w:val="19"/>
          <w:szCs w:val="19"/>
          <w:lang w:eastAsia="pt-BR"/>
        </w:rPr>
        <w:t>Ampliação do controle externo dos órgãos públicos.</w:t>
      </w:r>
    </w:p>
    <w:p w14:paraId="25F084D0" w14:textId="77777777" w:rsidR="00355BF0" w:rsidRPr="00355BF0" w:rsidRDefault="00355BF0" w:rsidP="003B2AB2">
      <w:pPr>
        <w:spacing w:before="100" w:beforeAutospacing="1" w:after="100" w:afterAutospacing="1" w:line="240" w:lineRule="auto"/>
        <w:jc w:val="both"/>
        <w:rPr>
          <w:rFonts w:ascii="Book Antiqua" w:eastAsia="Times New Roman" w:hAnsi="Book Antiqua" w:cs="Arial"/>
          <w:b/>
          <w:bCs/>
          <w:color w:val="000000"/>
          <w:sz w:val="19"/>
          <w:szCs w:val="19"/>
          <w:lang w:eastAsia="pt-BR"/>
        </w:rPr>
      </w:pPr>
      <w:r w:rsidRPr="00355BF0">
        <w:rPr>
          <w:rFonts w:ascii="Book Antiqua" w:eastAsia="Times New Roman" w:hAnsi="Book Antiqua" w:cs="Arial"/>
          <w:b/>
          <w:bCs/>
          <w:color w:val="000000"/>
          <w:sz w:val="19"/>
          <w:szCs w:val="19"/>
          <w:lang w:eastAsia="pt-BR"/>
        </w:rPr>
        <w:t>Ações programáticas:</w:t>
      </w:r>
    </w:p>
    <w:p w14:paraId="1723DE35"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proofErr w:type="gramStart"/>
      <w:r w:rsidRPr="00355BF0">
        <w:rPr>
          <w:rFonts w:ascii="Book Antiqua" w:eastAsia="Times New Roman" w:hAnsi="Book Antiqua" w:cs="Arial"/>
          <w:color w:val="000000"/>
          <w:sz w:val="19"/>
          <w:szCs w:val="19"/>
          <w:lang w:eastAsia="pt-BR"/>
        </w:rPr>
        <w:t>a)Ampliar</w:t>
      </w:r>
      <w:proofErr w:type="gramEnd"/>
      <w:r w:rsidRPr="00355BF0">
        <w:rPr>
          <w:rFonts w:ascii="Book Antiqua" w:eastAsia="Times New Roman" w:hAnsi="Book Antiqua" w:cs="Arial"/>
          <w:color w:val="000000"/>
          <w:sz w:val="19"/>
          <w:szCs w:val="19"/>
          <w:lang w:eastAsia="pt-BR"/>
        </w:rPr>
        <w:t xml:space="preserve"> a divulgação dos serviços públicos voltados para a efetivação dos Direitos Humanos, em especial nos canais de transparência.</w:t>
      </w:r>
    </w:p>
    <w:p w14:paraId="56104509"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Responsável:</w:t>
      </w:r>
      <w:r w:rsidRPr="00355BF0">
        <w:rPr>
          <w:rFonts w:ascii="Book Antiqua" w:eastAsia="Times New Roman" w:hAnsi="Book Antiqua" w:cs="Arial"/>
          <w:color w:val="000000"/>
          <w:sz w:val="19"/>
          <w:szCs w:val="19"/>
          <w:lang w:eastAsia="pt-BR"/>
        </w:rPr>
        <w:t> Secretaria Especial dos Direitos Humanos da Presidência da República</w:t>
      </w:r>
    </w:p>
    <w:p w14:paraId="4935436F"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proofErr w:type="gramStart"/>
      <w:r w:rsidRPr="00355BF0">
        <w:rPr>
          <w:rFonts w:ascii="Book Antiqua" w:eastAsia="Times New Roman" w:hAnsi="Book Antiqua" w:cs="Arial"/>
          <w:color w:val="000000"/>
          <w:sz w:val="19"/>
          <w:szCs w:val="19"/>
          <w:lang w:eastAsia="pt-BR"/>
        </w:rPr>
        <w:t>b)Propor</w:t>
      </w:r>
      <w:proofErr w:type="gramEnd"/>
      <w:r w:rsidRPr="00355BF0">
        <w:rPr>
          <w:rFonts w:ascii="Book Antiqua" w:eastAsia="Times New Roman" w:hAnsi="Book Antiqua" w:cs="Arial"/>
          <w:color w:val="000000"/>
          <w:sz w:val="19"/>
          <w:szCs w:val="19"/>
          <w:lang w:eastAsia="pt-BR"/>
        </w:rPr>
        <w:t xml:space="preserve"> a instituição da Ouvidoria Nacional dos Direitos Humanos, em substituição à </w:t>
      </w:r>
      <w:proofErr w:type="spellStart"/>
      <w:r w:rsidRPr="00355BF0">
        <w:rPr>
          <w:rFonts w:ascii="Book Antiqua" w:eastAsia="Times New Roman" w:hAnsi="Book Antiqua" w:cs="Arial"/>
          <w:color w:val="000000"/>
          <w:sz w:val="19"/>
          <w:szCs w:val="19"/>
          <w:lang w:eastAsia="pt-BR"/>
        </w:rPr>
        <w:t>Ouvidoria-Geral</w:t>
      </w:r>
      <w:proofErr w:type="spellEnd"/>
      <w:r w:rsidRPr="00355BF0">
        <w:rPr>
          <w:rFonts w:ascii="Book Antiqua" w:eastAsia="Times New Roman" w:hAnsi="Book Antiqua" w:cs="Arial"/>
          <w:color w:val="000000"/>
          <w:sz w:val="19"/>
          <w:szCs w:val="19"/>
          <w:lang w:eastAsia="pt-BR"/>
        </w:rPr>
        <w:t xml:space="preserve"> da Cidadania, com independência e autonomia política, com mandato e indicação pelo Conselho Nacional dos Direitos Humanos, assegurando recursos humanos, materiais e financeiros para seu pleno funcionamento.</w:t>
      </w:r>
    </w:p>
    <w:p w14:paraId="1B68D903"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Responsável:</w:t>
      </w:r>
      <w:r w:rsidRPr="00355BF0">
        <w:rPr>
          <w:rFonts w:ascii="Book Antiqua" w:eastAsia="Times New Roman" w:hAnsi="Book Antiqua" w:cs="Arial"/>
          <w:color w:val="000000"/>
          <w:sz w:val="19"/>
          <w:szCs w:val="19"/>
          <w:lang w:eastAsia="pt-BR"/>
        </w:rPr>
        <w:t> Secretaria Especial dos Direitos Humanos da Presidência da República</w:t>
      </w:r>
    </w:p>
    <w:p w14:paraId="2059F9D8"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color w:val="000000"/>
          <w:sz w:val="19"/>
          <w:szCs w:val="19"/>
          <w:lang w:eastAsia="pt-BR"/>
        </w:rPr>
        <w:t>c)Fortalecer a estrutura da Ouvidoria Agrária Nacional.</w:t>
      </w:r>
    </w:p>
    <w:p w14:paraId="36D29E53"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Responsável:</w:t>
      </w:r>
      <w:r w:rsidRPr="00355BF0">
        <w:rPr>
          <w:rFonts w:ascii="Book Antiqua" w:eastAsia="Times New Roman" w:hAnsi="Book Antiqua" w:cs="Arial"/>
          <w:color w:val="000000"/>
          <w:sz w:val="19"/>
          <w:szCs w:val="19"/>
          <w:lang w:eastAsia="pt-BR"/>
        </w:rPr>
        <w:t> Ministério do Desenvolvimento Agrário</w:t>
      </w:r>
    </w:p>
    <w:p w14:paraId="49109B3C" w14:textId="77777777" w:rsidR="00355BF0" w:rsidRPr="00355BF0" w:rsidRDefault="00355BF0" w:rsidP="003B2AB2">
      <w:pPr>
        <w:spacing w:before="100" w:beforeAutospacing="1" w:after="100" w:afterAutospacing="1" w:line="240" w:lineRule="auto"/>
        <w:jc w:val="both"/>
        <w:rPr>
          <w:rFonts w:ascii="Book Antiqua" w:eastAsia="Times New Roman" w:hAnsi="Book Antiqua" w:cs="Arial"/>
          <w:b/>
          <w:bCs/>
          <w:color w:val="000000"/>
          <w:sz w:val="19"/>
          <w:szCs w:val="19"/>
          <w:lang w:eastAsia="pt-BR"/>
        </w:rPr>
      </w:pPr>
      <w:r w:rsidRPr="00355BF0">
        <w:rPr>
          <w:rFonts w:ascii="Book Antiqua" w:eastAsia="Times New Roman" w:hAnsi="Book Antiqua" w:cs="Arial"/>
          <w:b/>
          <w:bCs/>
          <w:color w:val="000000"/>
          <w:sz w:val="19"/>
          <w:szCs w:val="19"/>
          <w:lang w:eastAsia="pt-BR"/>
        </w:rPr>
        <w:t>Diretriz 2: Fortalecimento dos Direitos Humanos como instrumento transversal das políticas públicas e de interação democrática.</w:t>
      </w:r>
    </w:p>
    <w:p w14:paraId="1D2038C5" w14:textId="77777777" w:rsidR="00355BF0" w:rsidRPr="00355BF0" w:rsidRDefault="00355BF0" w:rsidP="003B2AB2">
      <w:pPr>
        <w:spacing w:before="100" w:beforeAutospacing="1" w:after="100" w:afterAutospacing="1" w:line="240" w:lineRule="auto"/>
        <w:jc w:val="both"/>
        <w:rPr>
          <w:rFonts w:ascii="Book Antiqua" w:eastAsia="Times New Roman" w:hAnsi="Book Antiqua" w:cs="Arial"/>
          <w:b/>
          <w:bCs/>
          <w:color w:val="000000"/>
          <w:sz w:val="19"/>
          <w:szCs w:val="19"/>
          <w:lang w:eastAsia="pt-BR"/>
        </w:rPr>
      </w:pPr>
      <w:r w:rsidRPr="00355BF0">
        <w:rPr>
          <w:rFonts w:ascii="Book Antiqua" w:eastAsia="Times New Roman" w:hAnsi="Book Antiqua" w:cs="Arial"/>
          <w:b/>
          <w:bCs/>
          <w:color w:val="000000"/>
          <w:sz w:val="19"/>
          <w:szCs w:val="19"/>
          <w:lang w:eastAsia="pt-BR"/>
        </w:rPr>
        <w:t>Objetivo estratégico I:</w:t>
      </w:r>
    </w:p>
    <w:p w14:paraId="782EAD96" w14:textId="77777777" w:rsidR="00355BF0" w:rsidRPr="00355BF0" w:rsidRDefault="00355BF0" w:rsidP="003B2AB2">
      <w:pPr>
        <w:spacing w:before="100" w:beforeAutospacing="1" w:after="100" w:afterAutospacing="1" w:line="240" w:lineRule="auto"/>
        <w:jc w:val="both"/>
        <w:rPr>
          <w:rFonts w:ascii="Book Antiqua" w:eastAsia="Times New Roman" w:hAnsi="Book Antiqua" w:cs="Arial"/>
          <w:b/>
          <w:bCs/>
          <w:color w:val="000000"/>
          <w:sz w:val="19"/>
          <w:szCs w:val="19"/>
          <w:lang w:eastAsia="pt-BR"/>
        </w:rPr>
      </w:pPr>
      <w:r w:rsidRPr="00355BF0">
        <w:rPr>
          <w:rFonts w:ascii="Book Antiqua" w:eastAsia="Times New Roman" w:hAnsi="Book Antiqua" w:cs="Arial"/>
          <w:b/>
          <w:bCs/>
          <w:color w:val="000000"/>
          <w:sz w:val="19"/>
          <w:szCs w:val="19"/>
          <w:lang w:eastAsia="pt-BR"/>
        </w:rPr>
        <w:t>Promoção dos Direitos Humanos como princípios orientadores das políticas públicas e das relações internacionais.</w:t>
      </w:r>
    </w:p>
    <w:p w14:paraId="31C65365" w14:textId="77777777" w:rsidR="00355BF0" w:rsidRPr="00355BF0" w:rsidRDefault="00355BF0" w:rsidP="003B2AB2">
      <w:pPr>
        <w:spacing w:before="100" w:beforeAutospacing="1" w:after="100" w:afterAutospacing="1" w:line="240" w:lineRule="auto"/>
        <w:jc w:val="both"/>
        <w:rPr>
          <w:rFonts w:ascii="Book Antiqua" w:eastAsia="Times New Roman" w:hAnsi="Book Antiqua" w:cs="Arial"/>
          <w:b/>
          <w:bCs/>
          <w:color w:val="000000"/>
          <w:sz w:val="19"/>
          <w:szCs w:val="19"/>
          <w:lang w:eastAsia="pt-BR"/>
        </w:rPr>
      </w:pPr>
      <w:r w:rsidRPr="00355BF0">
        <w:rPr>
          <w:rFonts w:ascii="Book Antiqua" w:eastAsia="Times New Roman" w:hAnsi="Book Antiqua" w:cs="Arial"/>
          <w:b/>
          <w:bCs/>
          <w:color w:val="000000"/>
          <w:sz w:val="19"/>
          <w:szCs w:val="19"/>
          <w:lang w:eastAsia="pt-BR"/>
        </w:rPr>
        <w:t>Ações programáticas:</w:t>
      </w:r>
    </w:p>
    <w:p w14:paraId="207A25EE"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proofErr w:type="gramStart"/>
      <w:r w:rsidRPr="00355BF0">
        <w:rPr>
          <w:rFonts w:ascii="Book Antiqua" w:eastAsia="Times New Roman" w:hAnsi="Book Antiqua" w:cs="Arial"/>
          <w:color w:val="000000"/>
          <w:sz w:val="19"/>
          <w:szCs w:val="19"/>
          <w:lang w:eastAsia="pt-BR"/>
        </w:rPr>
        <w:t>a)Considerar</w:t>
      </w:r>
      <w:proofErr w:type="gramEnd"/>
      <w:r w:rsidRPr="00355BF0">
        <w:rPr>
          <w:rFonts w:ascii="Book Antiqua" w:eastAsia="Times New Roman" w:hAnsi="Book Antiqua" w:cs="Arial"/>
          <w:color w:val="000000"/>
          <w:sz w:val="19"/>
          <w:szCs w:val="19"/>
          <w:lang w:eastAsia="pt-BR"/>
        </w:rPr>
        <w:t xml:space="preserve"> as diretrizes e objetivos estratégicos do PNDH-3 nos instrumentos de planejamento do Estado, em especial no Plano Plurianual, na Lei de Diretrizes Orçamentárias e na Lei Orçamentária Anual.</w:t>
      </w:r>
    </w:p>
    <w:p w14:paraId="090DE5F1"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Responsáveis:</w:t>
      </w:r>
      <w:r w:rsidRPr="00355BF0">
        <w:rPr>
          <w:rFonts w:ascii="Book Antiqua" w:eastAsia="Times New Roman" w:hAnsi="Book Antiqua" w:cs="Arial"/>
          <w:color w:val="000000"/>
          <w:sz w:val="19"/>
          <w:szCs w:val="19"/>
          <w:lang w:eastAsia="pt-BR"/>
        </w:rPr>
        <w:t xml:space="preserve"> Secretaria Especial dos Direitos Humanos da Presidência da República; </w:t>
      </w:r>
      <w:proofErr w:type="spellStart"/>
      <w:r w:rsidRPr="00355BF0">
        <w:rPr>
          <w:rFonts w:ascii="Book Antiqua" w:eastAsia="Times New Roman" w:hAnsi="Book Antiqua" w:cs="Arial"/>
          <w:color w:val="000000"/>
          <w:sz w:val="19"/>
          <w:szCs w:val="19"/>
          <w:lang w:eastAsia="pt-BR"/>
        </w:rPr>
        <w:t>Secretaria-Geral</w:t>
      </w:r>
      <w:proofErr w:type="spellEnd"/>
      <w:r w:rsidRPr="00355BF0">
        <w:rPr>
          <w:rFonts w:ascii="Book Antiqua" w:eastAsia="Times New Roman" w:hAnsi="Book Antiqua" w:cs="Arial"/>
          <w:color w:val="000000"/>
          <w:sz w:val="19"/>
          <w:szCs w:val="19"/>
          <w:lang w:eastAsia="pt-BR"/>
        </w:rPr>
        <w:t xml:space="preserve"> da Presidência da República; Ministério do Planejamento, Orçamento e Gestão</w:t>
      </w:r>
    </w:p>
    <w:p w14:paraId="753B1727"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proofErr w:type="gramStart"/>
      <w:r w:rsidRPr="00355BF0">
        <w:rPr>
          <w:rFonts w:ascii="Book Antiqua" w:eastAsia="Times New Roman" w:hAnsi="Book Antiqua" w:cs="Arial"/>
          <w:color w:val="000000"/>
          <w:sz w:val="19"/>
          <w:szCs w:val="19"/>
          <w:lang w:eastAsia="pt-BR"/>
        </w:rPr>
        <w:t>b)Propor</w:t>
      </w:r>
      <w:proofErr w:type="gramEnd"/>
      <w:r w:rsidRPr="00355BF0">
        <w:rPr>
          <w:rFonts w:ascii="Book Antiqua" w:eastAsia="Times New Roman" w:hAnsi="Book Antiqua" w:cs="Arial"/>
          <w:color w:val="000000"/>
          <w:sz w:val="19"/>
          <w:szCs w:val="19"/>
          <w:lang w:eastAsia="pt-BR"/>
        </w:rPr>
        <w:t xml:space="preserve"> e articular o reconhecimento do </w:t>
      </w:r>
      <w:r w:rsidRPr="00355BF0">
        <w:rPr>
          <w:rFonts w:ascii="Book Antiqua" w:eastAsia="Times New Roman" w:hAnsi="Book Antiqua" w:cs="Arial"/>
          <w:i/>
          <w:iCs/>
          <w:color w:val="000000"/>
          <w:sz w:val="19"/>
          <w:szCs w:val="19"/>
          <w:lang w:eastAsia="pt-BR"/>
        </w:rPr>
        <w:t>status</w:t>
      </w:r>
      <w:r w:rsidRPr="00355BF0">
        <w:rPr>
          <w:rFonts w:ascii="Book Antiqua" w:eastAsia="Times New Roman" w:hAnsi="Book Antiqua" w:cs="Arial"/>
          <w:color w:val="000000"/>
          <w:sz w:val="19"/>
          <w:szCs w:val="19"/>
          <w:lang w:eastAsia="pt-BR"/>
        </w:rPr>
        <w:t> constitucional de instrumentos internacionais de Direitos Humanos novos ou já existentes ainda não ratificados.</w:t>
      </w:r>
    </w:p>
    <w:p w14:paraId="76F433BE"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lastRenderedPageBreak/>
        <w:t>Responsáveis: </w:t>
      </w:r>
      <w:r w:rsidRPr="00355BF0">
        <w:rPr>
          <w:rFonts w:ascii="Book Antiqua" w:eastAsia="Times New Roman" w:hAnsi="Book Antiqua" w:cs="Arial"/>
          <w:color w:val="000000"/>
          <w:sz w:val="19"/>
          <w:szCs w:val="19"/>
          <w:lang w:eastAsia="pt-BR"/>
        </w:rPr>
        <w:t>Secretaria Especial dos Direitos Humanos da Presidência da República; Ministério da Justiça; Secretaria de Relações Institucionais da Presidência da República</w:t>
      </w:r>
    </w:p>
    <w:p w14:paraId="1171F48A"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color w:val="000000"/>
          <w:sz w:val="19"/>
          <w:szCs w:val="19"/>
          <w:lang w:eastAsia="pt-BR"/>
        </w:rPr>
        <w:t>c)Construir e aprofundar agenda de cooperação multilateral em Direitos Humanos que contemple prioritariamente o Haiti, os países lusófonos do continente africano e o Timor-Leste.</w:t>
      </w:r>
    </w:p>
    <w:p w14:paraId="5BBF16FE"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Responsáveis:</w:t>
      </w:r>
      <w:r w:rsidRPr="00355BF0">
        <w:rPr>
          <w:rFonts w:ascii="Book Antiqua" w:eastAsia="Times New Roman" w:hAnsi="Book Antiqua" w:cs="Arial"/>
          <w:color w:val="000000"/>
          <w:sz w:val="19"/>
          <w:szCs w:val="19"/>
          <w:lang w:eastAsia="pt-BR"/>
        </w:rPr>
        <w:t> Secretaria Especial dos Direitos Humanos da Presidência da República; Ministério das Relações Exteriores</w:t>
      </w:r>
    </w:p>
    <w:p w14:paraId="4CE1E557"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color w:val="000000"/>
          <w:sz w:val="19"/>
          <w:szCs w:val="19"/>
          <w:lang w:eastAsia="pt-BR"/>
        </w:rPr>
        <w:t>d)Aprofundar a agenda Sul-Sul de cooperação bilateral em Direitos Humanos que contemple prioritariamente os países lusófonos do continente africano, o Timor-Leste, Caribe e a América Latina.</w:t>
      </w:r>
    </w:p>
    <w:p w14:paraId="112816FF"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Responsáveis:</w:t>
      </w:r>
      <w:r w:rsidRPr="00355BF0">
        <w:rPr>
          <w:rFonts w:ascii="Book Antiqua" w:eastAsia="Times New Roman" w:hAnsi="Book Antiqua" w:cs="Arial"/>
          <w:color w:val="000000"/>
          <w:sz w:val="19"/>
          <w:szCs w:val="19"/>
          <w:lang w:eastAsia="pt-BR"/>
        </w:rPr>
        <w:t> Secretaria Especial dos Direitos Humanos da Presidência da República; Ministério das Relações Exteriores</w:t>
      </w:r>
    </w:p>
    <w:p w14:paraId="4A06E6B0" w14:textId="77777777" w:rsidR="00355BF0" w:rsidRPr="00355BF0" w:rsidRDefault="00355BF0" w:rsidP="003B2AB2">
      <w:pPr>
        <w:spacing w:before="100" w:beforeAutospacing="1" w:after="100" w:afterAutospacing="1" w:line="240" w:lineRule="auto"/>
        <w:jc w:val="both"/>
        <w:rPr>
          <w:rFonts w:ascii="Book Antiqua" w:eastAsia="Times New Roman" w:hAnsi="Book Antiqua" w:cs="Arial"/>
          <w:b/>
          <w:bCs/>
          <w:color w:val="000000"/>
          <w:sz w:val="19"/>
          <w:szCs w:val="19"/>
          <w:lang w:eastAsia="pt-BR"/>
        </w:rPr>
      </w:pPr>
      <w:r w:rsidRPr="00355BF0">
        <w:rPr>
          <w:rFonts w:ascii="Book Antiqua" w:eastAsia="Times New Roman" w:hAnsi="Book Antiqua" w:cs="Arial"/>
          <w:b/>
          <w:bCs/>
          <w:color w:val="000000"/>
          <w:sz w:val="19"/>
          <w:szCs w:val="19"/>
          <w:lang w:eastAsia="pt-BR"/>
        </w:rPr>
        <w:t>Objetivo estratégico II:</w:t>
      </w:r>
    </w:p>
    <w:p w14:paraId="05CCD4AB" w14:textId="77777777" w:rsidR="00355BF0" w:rsidRPr="00355BF0" w:rsidRDefault="00355BF0" w:rsidP="003B2AB2">
      <w:pPr>
        <w:spacing w:before="100" w:beforeAutospacing="1" w:after="100" w:afterAutospacing="1" w:line="240" w:lineRule="auto"/>
        <w:jc w:val="both"/>
        <w:rPr>
          <w:rFonts w:ascii="Book Antiqua" w:eastAsia="Times New Roman" w:hAnsi="Book Antiqua" w:cs="Arial"/>
          <w:b/>
          <w:bCs/>
          <w:color w:val="000000"/>
          <w:sz w:val="19"/>
          <w:szCs w:val="19"/>
          <w:lang w:eastAsia="pt-BR"/>
        </w:rPr>
      </w:pPr>
      <w:r w:rsidRPr="00355BF0">
        <w:rPr>
          <w:rFonts w:ascii="Book Antiqua" w:eastAsia="Times New Roman" w:hAnsi="Book Antiqua" w:cs="Arial"/>
          <w:b/>
          <w:bCs/>
          <w:color w:val="000000"/>
          <w:sz w:val="19"/>
          <w:szCs w:val="19"/>
          <w:lang w:eastAsia="pt-BR"/>
        </w:rPr>
        <w:t>Fortalecimento dos instrumentos de interação democrática para a promoção dos Direitos Humanos.</w:t>
      </w:r>
    </w:p>
    <w:p w14:paraId="1E0758B9" w14:textId="77777777" w:rsidR="00355BF0" w:rsidRPr="00355BF0" w:rsidRDefault="00355BF0" w:rsidP="003B2AB2">
      <w:pPr>
        <w:spacing w:before="100" w:beforeAutospacing="1" w:after="100" w:afterAutospacing="1" w:line="240" w:lineRule="auto"/>
        <w:jc w:val="both"/>
        <w:rPr>
          <w:rFonts w:ascii="Book Antiqua" w:eastAsia="Times New Roman" w:hAnsi="Book Antiqua" w:cs="Arial"/>
          <w:b/>
          <w:bCs/>
          <w:color w:val="000000"/>
          <w:sz w:val="19"/>
          <w:szCs w:val="19"/>
          <w:lang w:eastAsia="pt-BR"/>
        </w:rPr>
      </w:pPr>
      <w:r w:rsidRPr="00355BF0">
        <w:rPr>
          <w:rFonts w:ascii="Book Antiqua" w:eastAsia="Times New Roman" w:hAnsi="Book Antiqua" w:cs="Arial"/>
          <w:b/>
          <w:bCs/>
          <w:color w:val="000000"/>
          <w:sz w:val="19"/>
          <w:szCs w:val="19"/>
          <w:lang w:eastAsia="pt-BR"/>
        </w:rPr>
        <w:t>Ações programáticas:</w:t>
      </w:r>
    </w:p>
    <w:p w14:paraId="1AE37851"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proofErr w:type="gramStart"/>
      <w:r w:rsidRPr="00355BF0">
        <w:rPr>
          <w:rFonts w:ascii="Book Antiqua" w:eastAsia="Times New Roman" w:hAnsi="Book Antiqua" w:cs="Arial"/>
          <w:color w:val="000000"/>
          <w:sz w:val="19"/>
          <w:szCs w:val="19"/>
          <w:lang w:eastAsia="pt-BR"/>
        </w:rPr>
        <w:t>a)Criar</w:t>
      </w:r>
      <w:proofErr w:type="gramEnd"/>
      <w:r w:rsidRPr="00355BF0">
        <w:rPr>
          <w:rFonts w:ascii="Book Antiqua" w:eastAsia="Times New Roman" w:hAnsi="Book Antiqua" w:cs="Arial"/>
          <w:color w:val="000000"/>
          <w:sz w:val="19"/>
          <w:szCs w:val="19"/>
          <w:lang w:eastAsia="pt-BR"/>
        </w:rPr>
        <w:t xml:space="preserve"> o Observatório Nacional dos Direitos Humanos para subsidiar, com dados e informações, o trabalho de monitoramento das políticas públicas e de gestão governamental e sistematizar a documentação e legislação, nacionais e internacionais, sobre Direitos Humanos.</w:t>
      </w:r>
    </w:p>
    <w:p w14:paraId="238B7D5D"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Responsável:</w:t>
      </w:r>
      <w:r w:rsidRPr="00355BF0">
        <w:rPr>
          <w:rFonts w:ascii="Book Antiqua" w:eastAsia="Times New Roman" w:hAnsi="Book Antiqua" w:cs="Arial"/>
          <w:color w:val="000000"/>
          <w:sz w:val="19"/>
          <w:szCs w:val="19"/>
          <w:lang w:eastAsia="pt-BR"/>
        </w:rPr>
        <w:t> Secretaria Especial dos Direitos Humanos da Presidência da República</w:t>
      </w:r>
    </w:p>
    <w:p w14:paraId="39552CA1"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proofErr w:type="gramStart"/>
      <w:r w:rsidRPr="00355BF0">
        <w:rPr>
          <w:rFonts w:ascii="Book Antiqua" w:eastAsia="Times New Roman" w:hAnsi="Book Antiqua" w:cs="Arial"/>
          <w:color w:val="000000"/>
          <w:sz w:val="19"/>
          <w:szCs w:val="19"/>
          <w:lang w:eastAsia="pt-BR"/>
        </w:rPr>
        <w:t>b)Estimular</w:t>
      </w:r>
      <w:proofErr w:type="gramEnd"/>
      <w:r w:rsidRPr="00355BF0">
        <w:rPr>
          <w:rFonts w:ascii="Book Antiqua" w:eastAsia="Times New Roman" w:hAnsi="Book Antiqua" w:cs="Arial"/>
          <w:color w:val="000000"/>
          <w:sz w:val="19"/>
          <w:szCs w:val="19"/>
          <w:lang w:eastAsia="pt-BR"/>
        </w:rPr>
        <w:t xml:space="preserve"> e reconhecer pessoas e entidades com destaque na luta pelos Direitos Humanos na sociedade brasileira e internacional, com a concessão de premiação, bolsas e outros incentivos, na forma da legislação aplicável.</w:t>
      </w:r>
    </w:p>
    <w:p w14:paraId="139E0025"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Responsáveis:</w:t>
      </w:r>
      <w:r w:rsidRPr="00355BF0">
        <w:rPr>
          <w:rFonts w:ascii="Book Antiqua" w:eastAsia="Times New Roman" w:hAnsi="Book Antiqua" w:cs="Arial"/>
          <w:color w:val="000000"/>
          <w:sz w:val="19"/>
          <w:szCs w:val="19"/>
          <w:lang w:eastAsia="pt-BR"/>
        </w:rPr>
        <w:t> Secretaria Especial dos Direitos Humanos da Presidência da República; Ministério das Relações Exteriores</w:t>
      </w:r>
    </w:p>
    <w:p w14:paraId="2F78553F"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color w:val="000000"/>
          <w:sz w:val="19"/>
          <w:szCs w:val="19"/>
          <w:lang w:eastAsia="pt-BR"/>
        </w:rPr>
        <w:t>c)Criar selo nacional "Direitos Humanos", a ser concedido às entidades públicas e privadas que comprovem atuação destacada na defesa e promoção dos direitos fundamentais.</w:t>
      </w:r>
    </w:p>
    <w:p w14:paraId="366B2881"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Responsáveis:</w:t>
      </w:r>
      <w:r w:rsidRPr="00355BF0">
        <w:rPr>
          <w:rFonts w:ascii="Book Antiqua" w:eastAsia="Times New Roman" w:hAnsi="Book Antiqua" w:cs="Arial"/>
          <w:color w:val="000000"/>
          <w:sz w:val="19"/>
          <w:szCs w:val="19"/>
          <w:lang w:eastAsia="pt-BR"/>
        </w:rPr>
        <w:t> Secretaria Especial dos Direitos Humanos da Presidência da República; Ministério da Justiça</w:t>
      </w:r>
    </w:p>
    <w:p w14:paraId="47FDB5CE"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color w:val="000000"/>
          <w:sz w:val="19"/>
          <w:szCs w:val="19"/>
          <w:lang w:eastAsia="pt-BR"/>
        </w:rPr>
        <w:t>Diretriz 3: Integração e ampliação dos sistemas de informação em Direitos Humanos e construção de mecanismos de avaliação e monitoramento de sua efetivação.</w:t>
      </w:r>
    </w:p>
    <w:p w14:paraId="6B346A9D" w14:textId="77777777" w:rsidR="00355BF0" w:rsidRPr="00355BF0" w:rsidRDefault="00355BF0" w:rsidP="003B2AB2">
      <w:pPr>
        <w:spacing w:before="100" w:beforeAutospacing="1" w:after="100" w:afterAutospacing="1" w:line="240" w:lineRule="auto"/>
        <w:jc w:val="both"/>
        <w:rPr>
          <w:rFonts w:ascii="Book Antiqua" w:eastAsia="Times New Roman" w:hAnsi="Book Antiqua" w:cs="Arial"/>
          <w:b/>
          <w:bCs/>
          <w:color w:val="000000"/>
          <w:sz w:val="19"/>
          <w:szCs w:val="19"/>
          <w:lang w:eastAsia="pt-BR"/>
        </w:rPr>
      </w:pPr>
      <w:r w:rsidRPr="00355BF0">
        <w:rPr>
          <w:rFonts w:ascii="Book Antiqua" w:eastAsia="Times New Roman" w:hAnsi="Book Antiqua" w:cs="Arial"/>
          <w:b/>
          <w:bCs/>
          <w:color w:val="000000"/>
          <w:sz w:val="19"/>
          <w:szCs w:val="19"/>
          <w:lang w:eastAsia="pt-BR"/>
        </w:rPr>
        <w:t>Objetivo estratégico I:</w:t>
      </w:r>
    </w:p>
    <w:p w14:paraId="54EAED83" w14:textId="77777777" w:rsidR="00355BF0" w:rsidRPr="00355BF0" w:rsidRDefault="00355BF0" w:rsidP="003B2AB2">
      <w:pPr>
        <w:spacing w:before="100" w:beforeAutospacing="1" w:after="100" w:afterAutospacing="1" w:line="240" w:lineRule="auto"/>
        <w:jc w:val="both"/>
        <w:rPr>
          <w:rFonts w:ascii="Book Antiqua" w:eastAsia="Times New Roman" w:hAnsi="Book Antiqua" w:cs="Arial"/>
          <w:b/>
          <w:bCs/>
          <w:color w:val="000000"/>
          <w:sz w:val="19"/>
          <w:szCs w:val="19"/>
          <w:lang w:eastAsia="pt-BR"/>
        </w:rPr>
      </w:pPr>
      <w:r w:rsidRPr="00355BF0">
        <w:rPr>
          <w:rFonts w:ascii="Book Antiqua" w:eastAsia="Times New Roman" w:hAnsi="Book Antiqua" w:cs="Arial"/>
          <w:b/>
          <w:bCs/>
          <w:color w:val="000000"/>
          <w:sz w:val="19"/>
          <w:szCs w:val="19"/>
          <w:lang w:eastAsia="pt-BR"/>
        </w:rPr>
        <w:t>Desenvolvimento de mecanismos de controle social das políticas públicas de Direitos Humanos, garantindo o monitoramento e a transparência das ações governamentais.</w:t>
      </w:r>
    </w:p>
    <w:p w14:paraId="53A6AAC2" w14:textId="77777777" w:rsidR="00355BF0" w:rsidRPr="00355BF0" w:rsidRDefault="00355BF0" w:rsidP="003B2AB2">
      <w:pPr>
        <w:spacing w:before="100" w:beforeAutospacing="1" w:after="100" w:afterAutospacing="1" w:line="240" w:lineRule="auto"/>
        <w:jc w:val="both"/>
        <w:rPr>
          <w:rFonts w:ascii="Book Antiqua" w:eastAsia="Times New Roman" w:hAnsi="Book Antiqua" w:cs="Arial"/>
          <w:b/>
          <w:bCs/>
          <w:color w:val="000000"/>
          <w:sz w:val="19"/>
          <w:szCs w:val="19"/>
          <w:lang w:eastAsia="pt-BR"/>
        </w:rPr>
      </w:pPr>
      <w:r w:rsidRPr="00355BF0">
        <w:rPr>
          <w:rFonts w:ascii="Book Antiqua" w:eastAsia="Times New Roman" w:hAnsi="Book Antiqua" w:cs="Arial"/>
          <w:b/>
          <w:bCs/>
          <w:color w:val="000000"/>
          <w:sz w:val="19"/>
          <w:szCs w:val="19"/>
          <w:lang w:eastAsia="pt-BR"/>
        </w:rPr>
        <w:t>Ações programáticas:</w:t>
      </w:r>
    </w:p>
    <w:p w14:paraId="3BF1AB18"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proofErr w:type="gramStart"/>
      <w:r w:rsidRPr="00355BF0">
        <w:rPr>
          <w:rFonts w:ascii="Book Antiqua" w:eastAsia="Times New Roman" w:hAnsi="Book Antiqua" w:cs="Arial"/>
          <w:color w:val="000000"/>
          <w:sz w:val="19"/>
          <w:szCs w:val="19"/>
          <w:lang w:eastAsia="pt-BR"/>
        </w:rPr>
        <w:t>a)Instituir</w:t>
      </w:r>
      <w:proofErr w:type="gramEnd"/>
      <w:r w:rsidRPr="00355BF0">
        <w:rPr>
          <w:rFonts w:ascii="Book Antiqua" w:eastAsia="Times New Roman" w:hAnsi="Book Antiqua" w:cs="Arial"/>
          <w:color w:val="000000"/>
          <w:sz w:val="19"/>
          <w:szCs w:val="19"/>
          <w:lang w:eastAsia="pt-BR"/>
        </w:rPr>
        <w:t xml:space="preserve"> e manter sistema nacional de indicadores em Direitos Humanos, de forma articulada com os órgãos públicos e a sociedade civil.</w:t>
      </w:r>
    </w:p>
    <w:p w14:paraId="413D90A9"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Responsável:</w:t>
      </w:r>
      <w:r w:rsidRPr="00355BF0">
        <w:rPr>
          <w:rFonts w:ascii="Book Antiqua" w:eastAsia="Times New Roman" w:hAnsi="Book Antiqua" w:cs="Arial"/>
          <w:color w:val="000000"/>
          <w:sz w:val="19"/>
          <w:szCs w:val="19"/>
          <w:lang w:eastAsia="pt-BR"/>
        </w:rPr>
        <w:t> Secretaria Especial dos Direitos Humanos da Presidência da República</w:t>
      </w:r>
    </w:p>
    <w:p w14:paraId="71E36E2C"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proofErr w:type="gramStart"/>
      <w:r w:rsidRPr="00355BF0">
        <w:rPr>
          <w:rFonts w:ascii="Book Antiqua" w:eastAsia="Times New Roman" w:hAnsi="Book Antiqua" w:cs="Arial"/>
          <w:color w:val="000000"/>
          <w:sz w:val="19"/>
          <w:szCs w:val="19"/>
          <w:lang w:eastAsia="pt-BR"/>
        </w:rPr>
        <w:t>b)Integrar</w:t>
      </w:r>
      <w:proofErr w:type="gramEnd"/>
      <w:r w:rsidRPr="00355BF0">
        <w:rPr>
          <w:rFonts w:ascii="Book Antiqua" w:eastAsia="Times New Roman" w:hAnsi="Book Antiqua" w:cs="Arial"/>
          <w:color w:val="000000"/>
          <w:sz w:val="19"/>
          <w:szCs w:val="19"/>
          <w:lang w:eastAsia="pt-BR"/>
        </w:rPr>
        <w:t xml:space="preserve"> os sistemas nacionais de informações para elaboração de quadro geral sobre a implementação de políticas públicas e violações aos Direitos Humanos.</w:t>
      </w:r>
    </w:p>
    <w:p w14:paraId="3D067277"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lastRenderedPageBreak/>
        <w:t>Responsável:</w:t>
      </w:r>
      <w:r w:rsidRPr="00355BF0">
        <w:rPr>
          <w:rFonts w:ascii="Book Antiqua" w:eastAsia="Times New Roman" w:hAnsi="Book Antiqua" w:cs="Arial"/>
          <w:color w:val="000000"/>
          <w:sz w:val="19"/>
          <w:szCs w:val="19"/>
          <w:lang w:eastAsia="pt-BR"/>
        </w:rPr>
        <w:t> Secretaria Especial dos Direitos Humanos da Presidência da República</w:t>
      </w:r>
    </w:p>
    <w:p w14:paraId="3B620909"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color w:val="000000"/>
          <w:sz w:val="19"/>
          <w:szCs w:val="19"/>
          <w:lang w:eastAsia="pt-BR"/>
        </w:rPr>
        <w:t>c)Articular a criação de base de dados com temas relacionados aos Direitos Humanos.</w:t>
      </w:r>
    </w:p>
    <w:p w14:paraId="3B0174E3"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Responsável:</w:t>
      </w:r>
      <w:r w:rsidRPr="00355BF0">
        <w:rPr>
          <w:rFonts w:ascii="Book Antiqua" w:eastAsia="Times New Roman" w:hAnsi="Book Antiqua" w:cs="Arial"/>
          <w:color w:val="000000"/>
          <w:sz w:val="19"/>
          <w:szCs w:val="19"/>
          <w:lang w:eastAsia="pt-BR"/>
        </w:rPr>
        <w:t> Secretaria Especial dos Direitos Humanos da Presidência da República</w:t>
      </w:r>
    </w:p>
    <w:p w14:paraId="41EE0168"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color w:val="000000"/>
          <w:sz w:val="19"/>
          <w:szCs w:val="19"/>
          <w:lang w:eastAsia="pt-BR"/>
        </w:rPr>
        <w:t>d)Utilizar indicadores em Direitos Humanos para mensurar demandas, monitorar, avaliar, reformular e propor ações efetivas.</w:t>
      </w:r>
    </w:p>
    <w:p w14:paraId="62B8BD8F"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Responsáveis:</w:t>
      </w:r>
      <w:r w:rsidRPr="00355BF0">
        <w:rPr>
          <w:rFonts w:ascii="Book Antiqua" w:eastAsia="Times New Roman" w:hAnsi="Book Antiqua" w:cs="Arial"/>
          <w:color w:val="000000"/>
          <w:sz w:val="19"/>
          <w:szCs w:val="19"/>
          <w:lang w:eastAsia="pt-BR"/>
        </w:rPr>
        <w:t> Secretaria Especial dos Direitos Humanos da Presidência da República; Secretaria Especial de Políticas para as Mulheres da Presidência da República; Secretaria Especial de Políticas de Promoção da Igualdade Racial da Presidência da República; Ministério da Saúde; Ministério do Desenvolvimento Social e Combate à Fome; Ministério da Justiça; Ministério das Cidades; Ministério do Meio Ambiente; Ministério da Cultura; Ministério do Turismo; Ministério do Esporte; Ministério do Desenvolvimento Agrário</w:t>
      </w:r>
    </w:p>
    <w:p w14:paraId="644CFB6D"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proofErr w:type="gramStart"/>
      <w:r w:rsidRPr="00355BF0">
        <w:rPr>
          <w:rFonts w:ascii="Book Antiqua" w:eastAsia="Times New Roman" w:hAnsi="Book Antiqua" w:cs="Arial"/>
          <w:color w:val="000000"/>
          <w:sz w:val="19"/>
          <w:szCs w:val="19"/>
          <w:lang w:eastAsia="pt-BR"/>
        </w:rPr>
        <w:t>e)Propor</w:t>
      </w:r>
      <w:proofErr w:type="gramEnd"/>
      <w:r w:rsidRPr="00355BF0">
        <w:rPr>
          <w:rFonts w:ascii="Book Antiqua" w:eastAsia="Times New Roman" w:hAnsi="Book Antiqua" w:cs="Arial"/>
          <w:color w:val="000000"/>
          <w:sz w:val="19"/>
          <w:szCs w:val="19"/>
          <w:lang w:eastAsia="pt-BR"/>
        </w:rPr>
        <w:t xml:space="preserve"> estudos visando a criação de linha de financiamento para a implementação de institutos de pesquisa e produção de estatísticas em Direitos Humanos nos Estados.</w:t>
      </w:r>
    </w:p>
    <w:p w14:paraId="785674B0"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Responsável:</w:t>
      </w:r>
      <w:r w:rsidRPr="00355BF0">
        <w:rPr>
          <w:rFonts w:ascii="Book Antiqua" w:eastAsia="Times New Roman" w:hAnsi="Book Antiqua" w:cs="Arial"/>
          <w:color w:val="000000"/>
          <w:sz w:val="19"/>
          <w:szCs w:val="19"/>
          <w:lang w:eastAsia="pt-BR"/>
        </w:rPr>
        <w:t> Secretaria Especial dos Direitos Humanos da Presidência da República</w:t>
      </w:r>
    </w:p>
    <w:p w14:paraId="27C779F4" w14:textId="77777777" w:rsidR="00355BF0" w:rsidRPr="00355BF0" w:rsidRDefault="00355BF0" w:rsidP="003B2AB2">
      <w:pPr>
        <w:spacing w:before="100" w:beforeAutospacing="1" w:after="100" w:afterAutospacing="1" w:line="240" w:lineRule="auto"/>
        <w:jc w:val="both"/>
        <w:rPr>
          <w:rFonts w:ascii="Book Antiqua" w:eastAsia="Times New Roman" w:hAnsi="Book Antiqua" w:cs="Arial"/>
          <w:b/>
          <w:bCs/>
          <w:color w:val="000000"/>
          <w:sz w:val="19"/>
          <w:szCs w:val="19"/>
          <w:lang w:eastAsia="pt-BR"/>
        </w:rPr>
      </w:pPr>
      <w:r w:rsidRPr="00355BF0">
        <w:rPr>
          <w:rFonts w:ascii="Book Antiqua" w:eastAsia="Times New Roman" w:hAnsi="Book Antiqua" w:cs="Arial"/>
          <w:b/>
          <w:bCs/>
          <w:color w:val="000000"/>
          <w:sz w:val="19"/>
          <w:szCs w:val="19"/>
          <w:lang w:eastAsia="pt-BR"/>
        </w:rPr>
        <w:t>Objetivo estratégico II:</w:t>
      </w:r>
    </w:p>
    <w:p w14:paraId="2A9E3C6A" w14:textId="77777777" w:rsidR="00355BF0" w:rsidRPr="00355BF0" w:rsidRDefault="00355BF0" w:rsidP="003B2AB2">
      <w:pPr>
        <w:spacing w:before="100" w:beforeAutospacing="1" w:after="100" w:afterAutospacing="1" w:line="240" w:lineRule="auto"/>
        <w:jc w:val="both"/>
        <w:rPr>
          <w:rFonts w:ascii="Book Antiqua" w:eastAsia="Times New Roman" w:hAnsi="Book Antiqua" w:cs="Arial"/>
          <w:b/>
          <w:bCs/>
          <w:color w:val="000000"/>
          <w:sz w:val="19"/>
          <w:szCs w:val="19"/>
          <w:lang w:eastAsia="pt-BR"/>
        </w:rPr>
      </w:pPr>
      <w:r w:rsidRPr="00355BF0">
        <w:rPr>
          <w:rFonts w:ascii="Book Antiqua" w:eastAsia="Times New Roman" w:hAnsi="Book Antiqua" w:cs="Arial"/>
          <w:b/>
          <w:bCs/>
          <w:color w:val="000000"/>
          <w:sz w:val="19"/>
          <w:szCs w:val="19"/>
          <w:lang w:eastAsia="pt-BR"/>
        </w:rPr>
        <w:t>Monitoramento dos compromissos internacionais assumidos pelo Estado brasileiro em matéria de Direitos Humanos.</w:t>
      </w:r>
    </w:p>
    <w:p w14:paraId="13807FE2" w14:textId="77777777" w:rsidR="00355BF0" w:rsidRPr="00355BF0" w:rsidRDefault="00355BF0" w:rsidP="003B2AB2">
      <w:pPr>
        <w:spacing w:before="100" w:beforeAutospacing="1" w:after="100" w:afterAutospacing="1" w:line="240" w:lineRule="auto"/>
        <w:jc w:val="both"/>
        <w:rPr>
          <w:rFonts w:ascii="Book Antiqua" w:eastAsia="Times New Roman" w:hAnsi="Book Antiqua" w:cs="Arial"/>
          <w:b/>
          <w:bCs/>
          <w:color w:val="000000"/>
          <w:sz w:val="19"/>
          <w:szCs w:val="19"/>
          <w:lang w:eastAsia="pt-BR"/>
        </w:rPr>
      </w:pPr>
      <w:r w:rsidRPr="00355BF0">
        <w:rPr>
          <w:rFonts w:ascii="Book Antiqua" w:eastAsia="Times New Roman" w:hAnsi="Book Antiqua" w:cs="Arial"/>
          <w:b/>
          <w:bCs/>
          <w:color w:val="000000"/>
          <w:sz w:val="19"/>
          <w:szCs w:val="19"/>
          <w:lang w:eastAsia="pt-BR"/>
        </w:rPr>
        <w:t>Ações programáticas:</w:t>
      </w:r>
    </w:p>
    <w:p w14:paraId="43B6BE9E"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proofErr w:type="gramStart"/>
      <w:r w:rsidRPr="00355BF0">
        <w:rPr>
          <w:rFonts w:ascii="Book Antiqua" w:eastAsia="Times New Roman" w:hAnsi="Book Antiqua" w:cs="Arial"/>
          <w:color w:val="000000"/>
          <w:sz w:val="19"/>
          <w:szCs w:val="19"/>
          <w:lang w:eastAsia="pt-BR"/>
        </w:rPr>
        <w:t>a)Elaborar</w:t>
      </w:r>
      <w:proofErr w:type="gramEnd"/>
      <w:r w:rsidRPr="00355BF0">
        <w:rPr>
          <w:rFonts w:ascii="Book Antiqua" w:eastAsia="Times New Roman" w:hAnsi="Book Antiqua" w:cs="Arial"/>
          <w:color w:val="000000"/>
          <w:sz w:val="19"/>
          <w:szCs w:val="19"/>
          <w:lang w:eastAsia="pt-BR"/>
        </w:rPr>
        <w:t xml:space="preserve"> relatório anual sobre a situação dos Direitos Humanos no Brasil, em diálogo participativo com a sociedade civil.</w:t>
      </w:r>
    </w:p>
    <w:p w14:paraId="54BB921B"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Responsáveis:</w:t>
      </w:r>
      <w:r w:rsidRPr="00355BF0">
        <w:rPr>
          <w:rFonts w:ascii="Book Antiqua" w:eastAsia="Times New Roman" w:hAnsi="Book Antiqua" w:cs="Arial"/>
          <w:color w:val="000000"/>
          <w:sz w:val="19"/>
          <w:szCs w:val="19"/>
          <w:lang w:eastAsia="pt-BR"/>
        </w:rPr>
        <w:t> Secretaria Especial dos Direitos Humanos da Presidência da República; Ministério das Relações Exteriores</w:t>
      </w:r>
    </w:p>
    <w:p w14:paraId="3AE1066D"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proofErr w:type="gramStart"/>
      <w:r w:rsidRPr="00355BF0">
        <w:rPr>
          <w:rFonts w:ascii="Book Antiqua" w:eastAsia="Times New Roman" w:hAnsi="Book Antiqua" w:cs="Arial"/>
          <w:color w:val="000000"/>
          <w:sz w:val="19"/>
          <w:szCs w:val="19"/>
          <w:lang w:eastAsia="pt-BR"/>
        </w:rPr>
        <w:t>b)Elaborar</w:t>
      </w:r>
      <w:proofErr w:type="gramEnd"/>
      <w:r w:rsidRPr="00355BF0">
        <w:rPr>
          <w:rFonts w:ascii="Book Antiqua" w:eastAsia="Times New Roman" w:hAnsi="Book Antiqua" w:cs="Arial"/>
          <w:color w:val="000000"/>
          <w:sz w:val="19"/>
          <w:szCs w:val="19"/>
          <w:lang w:eastAsia="pt-BR"/>
        </w:rPr>
        <w:t xml:space="preserve"> relatórios periódicos para os órgãos de tratados da ONU, no prazo por eles estabelecidos, com base em fluxo de informações com órgãos do governo federal e com unidades da Federação.</w:t>
      </w:r>
    </w:p>
    <w:p w14:paraId="65C05DA9"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Responsáveis:</w:t>
      </w:r>
      <w:r w:rsidRPr="00355BF0">
        <w:rPr>
          <w:rFonts w:ascii="Book Antiqua" w:eastAsia="Times New Roman" w:hAnsi="Book Antiqua" w:cs="Arial"/>
          <w:color w:val="000000"/>
          <w:sz w:val="19"/>
          <w:szCs w:val="19"/>
          <w:lang w:eastAsia="pt-BR"/>
        </w:rPr>
        <w:t> Secretaria Especial dos Direitos Humanos da Presidência da República; Ministério das Relações Exteriores</w:t>
      </w:r>
    </w:p>
    <w:p w14:paraId="1FD602F9"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color w:val="000000"/>
          <w:sz w:val="19"/>
          <w:szCs w:val="19"/>
          <w:lang w:eastAsia="pt-BR"/>
        </w:rPr>
        <w:t>c)Elaborar relatório de acompanhamento das relações entre o Brasil e o sistema ONU que contenha, entre outras, as seguintes informações:</w:t>
      </w:r>
    </w:p>
    <w:p w14:paraId="703CD77B"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color w:val="000000"/>
          <w:sz w:val="19"/>
          <w:szCs w:val="19"/>
          <w:lang w:eastAsia="pt-BR"/>
        </w:rPr>
        <w:sym w:font="Symbol" w:char="F0B7"/>
      </w:r>
      <w:r w:rsidRPr="00355BF0">
        <w:rPr>
          <w:rFonts w:ascii="Book Antiqua" w:eastAsia="Times New Roman" w:hAnsi="Book Antiqua" w:cs="Arial"/>
          <w:color w:val="000000"/>
          <w:sz w:val="19"/>
          <w:szCs w:val="19"/>
          <w:lang w:eastAsia="pt-BR"/>
        </w:rPr>
        <w:t xml:space="preserve"> Recomendações advindas de relatores especiais do Conselho de Direitos Humanos da ONU;</w:t>
      </w:r>
    </w:p>
    <w:p w14:paraId="69237F65"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color w:val="000000"/>
          <w:sz w:val="19"/>
          <w:szCs w:val="19"/>
          <w:lang w:eastAsia="pt-BR"/>
        </w:rPr>
        <w:sym w:font="Symbol" w:char="F0B7"/>
      </w:r>
      <w:r w:rsidRPr="00355BF0">
        <w:rPr>
          <w:rFonts w:ascii="Book Antiqua" w:eastAsia="Times New Roman" w:hAnsi="Book Antiqua" w:cs="Arial"/>
          <w:color w:val="000000"/>
          <w:sz w:val="19"/>
          <w:szCs w:val="19"/>
          <w:lang w:eastAsia="pt-BR"/>
        </w:rPr>
        <w:t xml:space="preserve"> Recomendações advindas dos comitês de tratados do Mecanismo de Revisão Periódica;</w:t>
      </w:r>
    </w:p>
    <w:p w14:paraId="11DB2D52"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Responsáveis</w:t>
      </w:r>
      <w:r w:rsidRPr="00355BF0">
        <w:rPr>
          <w:rFonts w:ascii="Book Antiqua" w:eastAsia="Times New Roman" w:hAnsi="Book Antiqua" w:cs="Arial"/>
          <w:color w:val="000000"/>
          <w:sz w:val="19"/>
          <w:szCs w:val="19"/>
          <w:lang w:eastAsia="pt-BR"/>
        </w:rPr>
        <w:t>: Secretaria Especial dos Direitos Humanos da Presidência da República; Ministério das Relações Exteriores</w:t>
      </w:r>
    </w:p>
    <w:p w14:paraId="20665E49"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color w:val="000000"/>
          <w:sz w:val="19"/>
          <w:szCs w:val="19"/>
          <w:lang w:eastAsia="pt-BR"/>
        </w:rPr>
        <w:t>d)Definir e institucionalizar fluxo de informações, com responsáveis em cada órgão do governo federal e unidades da Federação, referentes aos relatórios internacionais de Direitos Humanos e às recomendações dos relatores especiais do Conselho de Direitos Humanos da ONU e dos comitês de tratados.</w:t>
      </w:r>
    </w:p>
    <w:p w14:paraId="123BD28A"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lastRenderedPageBreak/>
        <w:t>Responsáveis:</w:t>
      </w:r>
      <w:r w:rsidRPr="00355BF0">
        <w:rPr>
          <w:rFonts w:ascii="Book Antiqua" w:eastAsia="Times New Roman" w:hAnsi="Book Antiqua" w:cs="Arial"/>
          <w:color w:val="000000"/>
          <w:sz w:val="19"/>
          <w:szCs w:val="19"/>
          <w:lang w:eastAsia="pt-BR"/>
        </w:rPr>
        <w:t> Secretaria Especial dos Direitos Humanos da Presidência da República; Ministério das Relações Exteriores</w:t>
      </w:r>
    </w:p>
    <w:p w14:paraId="1C08BE91"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proofErr w:type="gramStart"/>
      <w:r w:rsidRPr="00355BF0">
        <w:rPr>
          <w:rFonts w:ascii="Book Antiqua" w:eastAsia="Times New Roman" w:hAnsi="Book Antiqua" w:cs="Arial"/>
          <w:color w:val="000000"/>
          <w:sz w:val="19"/>
          <w:szCs w:val="19"/>
          <w:lang w:eastAsia="pt-BR"/>
        </w:rPr>
        <w:t>e)Definir</w:t>
      </w:r>
      <w:proofErr w:type="gramEnd"/>
      <w:r w:rsidRPr="00355BF0">
        <w:rPr>
          <w:rFonts w:ascii="Book Antiqua" w:eastAsia="Times New Roman" w:hAnsi="Book Antiqua" w:cs="Arial"/>
          <w:color w:val="000000"/>
          <w:sz w:val="19"/>
          <w:szCs w:val="19"/>
          <w:lang w:eastAsia="pt-BR"/>
        </w:rPr>
        <w:t xml:space="preserve"> e institucionalizar fluxo de informações, com responsáveis em cada órgão do governo federal, referentes aos relatórios da Comissão Interamericana de Direitos Humanos e às decisões da Corte Interamericana de Direitos Humanos.</w:t>
      </w:r>
    </w:p>
    <w:p w14:paraId="168390A1"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Responsáveis:</w:t>
      </w:r>
      <w:r w:rsidRPr="00355BF0">
        <w:rPr>
          <w:rFonts w:ascii="Book Antiqua" w:eastAsia="Times New Roman" w:hAnsi="Book Antiqua" w:cs="Arial"/>
          <w:color w:val="000000"/>
          <w:sz w:val="19"/>
          <w:szCs w:val="19"/>
          <w:lang w:eastAsia="pt-BR"/>
        </w:rPr>
        <w:t> Secretaria Especial dos Direitos Humanos da Presidência da República; Ministério das Relações Exteriores</w:t>
      </w:r>
    </w:p>
    <w:p w14:paraId="50501CB2"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proofErr w:type="gramStart"/>
      <w:r w:rsidRPr="00355BF0">
        <w:rPr>
          <w:rFonts w:ascii="Book Antiqua" w:eastAsia="Times New Roman" w:hAnsi="Book Antiqua" w:cs="Arial"/>
          <w:color w:val="000000"/>
          <w:sz w:val="19"/>
          <w:szCs w:val="19"/>
          <w:lang w:eastAsia="pt-BR"/>
        </w:rPr>
        <w:t>f)Criar</w:t>
      </w:r>
      <w:proofErr w:type="gramEnd"/>
      <w:r w:rsidRPr="00355BF0">
        <w:rPr>
          <w:rFonts w:ascii="Book Antiqua" w:eastAsia="Times New Roman" w:hAnsi="Book Antiqua" w:cs="Arial"/>
          <w:color w:val="000000"/>
          <w:sz w:val="19"/>
          <w:szCs w:val="19"/>
          <w:lang w:eastAsia="pt-BR"/>
        </w:rPr>
        <w:t xml:space="preserve"> banco de dados público sobre todas as recomendações dos sistemas ONU e OEA feitas ao Brasil, contendo as medidas adotadas pelos diversos órgãos públicos para seu cumprimento.</w:t>
      </w:r>
    </w:p>
    <w:p w14:paraId="2C69B8F3"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Responsáveis:</w:t>
      </w:r>
      <w:r w:rsidRPr="00355BF0">
        <w:rPr>
          <w:rFonts w:ascii="Book Antiqua" w:eastAsia="Times New Roman" w:hAnsi="Book Antiqua" w:cs="Arial"/>
          <w:color w:val="000000"/>
          <w:sz w:val="19"/>
          <w:szCs w:val="19"/>
          <w:lang w:eastAsia="pt-BR"/>
        </w:rPr>
        <w:t> Secretaria Especial dos Direitos Humanos da Presidência da República; Ministério das Relações Exteriores</w:t>
      </w:r>
    </w:p>
    <w:p w14:paraId="6EE90569" w14:textId="77777777" w:rsidR="00355BF0" w:rsidRPr="00355BF0" w:rsidRDefault="00355BF0" w:rsidP="003B2AB2">
      <w:pPr>
        <w:spacing w:before="100" w:beforeAutospacing="1" w:after="100" w:afterAutospacing="1" w:line="240" w:lineRule="auto"/>
        <w:jc w:val="both"/>
        <w:rPr>
          <w:rFonts w:ascii="Book Antiqua" w:eastAsia="Times New Roman" w:hAnsi="Book Antiqua" w:cs="Arial"/>
          <w:b/>
          <w:bCs/>
          <w:color w:val="000000"/>
          <w:sz w:val="19"/>
          <w:szCs w:val="19"/>
          <w:u w:val="single"/>
          <w:lang w:eastAsia="pt-BR"/>
        </w:rPr>
      </w:pPr>
      <w:r w:rsidRPr="00355BF0">
        <w:rPr>
          <w:rFonts w:ascii="Book Antiqua" w:eastAsia="Times New Roman" w:hAnsi="Book Antiqua" w:cs="Arial"/>
          <w:b/>
          <w:bCs/>
          <w:color w:val="000000"/>
          <w:sz w:val="19"/>
          <w:szCs w:val="19"/>
          <w:u w:val="single"/>
          <w:lang w:eastAsia="pt-BR"/>
        </w:rPr>
        <w:t>Eixo Orientador II:</w:t>
      </w:r>
    </w:p>
    <w:p w14:paraId="7C8183C1" w14:textId="77777777" w:rsidR="00355BF0" w:rsidRPr="00355BF0" w:rsidRDefault="00355BF0" w:rsidP="003B2AB2">
      <w:pPr>
        <w:spacing w:before="100" w:beforeAutospacing="1" w:after="100" w:afterAutospacing="1" w:line="240" w:lineRule="auto"/>
        <w:jc w:val="both"/>
        <w:rPr>
          <w:rFonts w:ascii="Book Antiqua" w:eastAsia="Times New Roman" w:hAnsi="Book Antiqua" w:cs="Arial"/>
          <w:b/>
          <w:bCs/>
          <w:color w:val="000000"/>
          <w:sz w:val="19"/>
          <w:szCs w:val="19"/>
          <w:lang w:eastAsia="pt-BR"/>
        </w:rPr>
      </w:pPr>
      <w:r w:rsidRPr="00355BF0">
        <w:rPr>
          <w:rFonts w:ascii="Book Antiqua" w:eastAsia="Times New Roman" w:hAnsi="Book Antiqua" w:cs="Arial"/>
          <w:b/>
          <w:bCs/>
          <w:color w:val="000000"/>
          <w:sz w:val="19"/>
          <w:szCs w:val="19"/>
          <w:lang w:eastAsia="pt-BR"/>
        </w:rPr>
        <w:t>Desenvolvimento e Direitos Humanos</w:t>
      </w:r>
    </w:p>
    <w:p w14:paraId="0FA871A3"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color w:val="000000"/>
          <w:sz w:val="19"/>
          <w:szCs w:val="19"/>
          <w:lang w:eastAsia="pt-BR"/>
        </w:rPr>
        <w:t>O tema "desenvolvimento" tem sido amplamente debatido por ser um conceito complexo e multidisciplinar. Não existe modelo único e preestabelecido de desenvolvimento, porém, pressupõe-se que ele deva garantir a livre determinação dos povos, o reconhecimento de soberania sobre seus recursos e riquezas naturais, respeito pleno à sua identidade cultural e a busca de equidade na distribuição das riquezas.</w:t>
      </w:r>
    </w:p>
    <w:p w14:paraId="4C1C2AB1"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color w:val="000000"/>
          <w:sz w:val="19"/>
          <w:szCs w:val="19"/>
          <w:lang w:eastAsia="pt-BR"/>
        </w:rPr>
        <w:t>Durante muitos anos, o crescimento econômico, medido pela variação anual do Produto Interno Bruto (PIB), foi usado como indicador relevante para medir o avanço de um país. Acreditava-se que, uma vez garantido o aumento de bens e serviços, sua distribuição ocorreria de forma a satisfazer as necessidades de todas as pessoas. Constatou-se, porém, que, embora importante, o crescimento do PIB não é suficiente para causar, automaticamente, melhoria do bem estar para todas as camadas sociais. Por isso, o conceito de desenvolvimento foi adotado por ser mais abrangente e refletir, de fato, melhorias nas condições de vida dos indivíduos.</w:t>
      </w:r>
    </w:p>
    <w:p w14:paraId="6F9EB625"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color w:val="000000"/>
          <w:sz w:val="19"/>
          <w:szCs w:val="19"/>
          <w:lang w:eastAsia="pt-BR"/>
        </w:rPr>
        <w:t xml:space="preserve">A teoria predominante de desenvolvimento econômico o define como um processo que faz aumentar as possibilidades de acesso das pessoas a bens e serviços, propiciadas pela expansão da capacidade e do âmbito das atividades econômicas. O desenvolvimento seria a medida qualitativa do progresso da economia de um país, refletindo transições de estágios mais baixos para estágios mais altos, por meio da adoção de novas tecnologias que permitem e favorecem essa transição. Cresce nos últimos anos a assimilação das </w:t>
      </w:r>
      <w:proofErr w:type="spellStart"/>
      <w:r w:rsidRPr="00355BF0">
        <w:rPr>
          <w:rFonts w:ascii="Book Antiqua" w:eastAsia="Times New Roman" w:hAnsi="Book Antiqua" w:cs="Arial"/>
          <w:color w:val="000000"/>
          <w:sz w:val="19"/>
          <w:szCs w:val="19"/>
          <w:lang w:eastAsia="pt-BR"/>
        </w:rPr>
        <w:t>idéias</w:t>
      </w:r>
      <w:proofErr w:type="spellEnd"/>
      <w:r w:rsidRPr="00355BF0">
        <w:rPr>
          <w:rFonts w:ascii="Book Antiqua" w:eastAsia="Times New Roman" w:hAnsi="Book Antiqua" w:cs="Arial"/>
          <w:color w:val="000000"/>
          <w:sz w:val="19"/>
          <w:szCs w:val="19"/>
          <w:lang w:eastAsia="pt-BR"/>
        </w:rPr>
        <w:t xml:space="preserve"> desenvolvidas por Amartya </w:t>
      </w:r>
      <w:proofErr w:type="gramStart"/>
      <w:r w:rsidRPr="00355BF0">
        <w:rPr>
          <w:rFonts w:ascii="Book Antiqua" w:eastAsia="Times New Roman" w:hAnsi="Book Antiqua" w:cs="Arial"/>
          <w:color w:val="000000"/>
          <w:sz w:val="19"/>
          <w:szCs w:val="19"/>
          <w:lang w:eastAsia="pt-BR"/>
        </w:rPr>
        <w:t>Sem, que</w:t>
      </w:r>
      <w:proofErr w:type="gramEnd"/>
      <w:r w:rsidRPr="00355BF0">
        <w:rPr>
          <w:rFonts w:ascii="Book Antiqua" w:eastAsia="Times New Roman" w:hAnsi="Book Antiqua" w:cs="Arial"/>
          <w:color w:val="000000"/>
          <w:sz w:val="19"/>
          <w:szCs w:val="19"/>
          <w:lang w:eastAsia="pt-BR"/>
        </w:rPr>
        <w:t xml:space="preserve"> abordam o desenvolvimento como liberdade e seus resultados centrados no bem estar social e, por conseguinte, nos direitos do ser humano.</w:t>
      </w:r>
    </w:p>
    <w:p w14:paraId="36BE8E39"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color w:val="000000"/>
          <w:sz w:val="19"/>
          <w:szCs w:val="19"/>
          <w:lang w:eastAsia="pt-BR"/>
        </w:rPr>
        <w:t>São essenciais para o desenvolvimento as liberdades e os direitos básicos como alimentação, saúde e educação. As privações das liberdades não são apenas resultantes da escassez de recursos, mas sim das desigualdades inerentes aos mecanismos de distribuição, da ausência de serviços públicos e de assistência do Estado para a expansão das escolhas individuais. Este conceito de desenvolvimento reconhece seu caráter pluralista e a tese de que a expansão das liberdades não representa somente um fim, mas também o meio para seu alcance. Em consequência, a sociedade deve pactuar as políticas sociais e os direitos coletivos de acesso e uso dos recursos. A partir daí, a medição de um índice de desenvolvimento humano veio substituir a medição de aumento do PIB, uma vez que o Índice de Desenvolvimento Humano (IDH) combina a riqueza </w:t>
      </w:r>
      <w:r w:rsidRPr="00355BF0">
        <w:rPr>
          <w:rFonts w:ascii="Book Antiqua" w:eastAsia="Times New Roman" w:hAnsi="Book Antiqua" w:cs="Arial"/>
          <w:i/>
          <w:iCs/>
          <w:color w:val="000000"/>
          <w:sz w:val="19"/>
          <w:szCs w:val="19"/>
          <w:lang w:eastAsia="pt-BR"/>
        </w:rPr>
        <w:t>per capita</w:t>
      </w:r>
      <w:r w:rsidRPr="00355BF0">
        <w:rPr>
          <w:rFonts w:ascii="Book Antiqua" w:eastAsia="Times New Roman" w:hAnsi="Book Antiqua" w:cs="Arial"/>
          <w:color w:val="000000"/>
          <w:sz w:val="19"/>
          <w:szCs w:val="19"/>
          <w:lang w:eastAsia="pt-BR"/>
        </w:rPr>
        <w:t> indicada pelo PIB aos aspectos de educação e expectativa de vida, permitindo, pela primeira vez, uma avaliação de aspectos sociais não mensurados pelos padrões econométricos.</w:t>
      </w:r>
    </w:p>
    <w:p w14:paraId="4762E005"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color w:val="000000"/>
          <w:sz w:val="19"/>
          <w:szCs w:val="19"/>
          <w:lang w:eastAsia="pt-BR"/>
        </w:rPr>
        <w:t xml:space="preserve">No caso do Brasil, por muitos anos o crescimento econômico não levou à distribuição justa de renda e riqueza, mantendo-se elevados índices de desigualdade. As ações de Estado voltadas para a conquista da igualdade socioeconômica requerem ainda políticas permanentes, de longa duração, para que se verifique a plena proteção e promoção dos Direitos Humanos. É necessário que o modelo de </w:t>
      </w:r>
      <w:r w:rsidRPr="00355BF0">
        <w:rPr>
          <w:rFonts w:ascii="Book Antiqua" w:eastAsia="Times New Roman" w:hAnsi="Book Antiqua" w:cs="Arial"/>
          <w:color w:val="000000"/>
          <w:sz w:val="19"/>
          <w:szCs w:val="19"/>
          <w:lang w:eastAsia="pt-BR"/>
        </w:rPr>
        <w:lastRenderedPageBreak/>
        <w:t>desenvolvimento econômico tenha a preocupação de aperfeiçoar os mecanismos de distribuição de renda e de oportunidades para todos os brasileiros, bem como incorpore os valores de preservação ambiental. Os debates sobre as mudanças climáticas e o aquecimento global, gerados pela preocupação com a maneira com que os países vêm explorando os recursos naturais e direcionando o progresso civilizatório, está na agenda do dia. Esta discussão coloca em questão os investimentos em infraestrutura e modelos de desenvolvimento econômico na área rural, baseados, em grande parte, no agronegócio, sem a preocupação com a potencial violação dos direitos de pequenos e médios agricultores e das populações tradicionais.</w:t>
      </w:r>
    </w:p>
    <w:p w14:paraId="37390C50"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color w:val="000000"/>
          <w:sz w:val="19"/>
          <w:szCs w:val="19"/>
          <w:lang w:eastAsia="pt-BR"/>
        </w:rPr>
        <w:t>O desenvolvimento pode ser garantido se as pessoas forem protagonistas do processo, pressupondo a garantia de acesso de todos os indivíduos aos direitos econômicos, sociais, culturais e ambientais, e incorporando a preocupação com a preservação e a sustentabilidade como eixos estruturantes de proposta renovada de progresso. Esses direitos têm como foco a distribuição da riqueza, dos bens e serviços.</w:t>
      </w:r>
    </w:p>
    <w:p w14:paraId="229A3381"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color w:val="000000"/>
          <w:sz w:val="19"/>
          <w:szCs w:val="19"/>
          <w:lang w:eastAsia="pt-BR"/>
        </w:rPr>
        <w:t>Todo esse debate traz desafios para a conceituação sobre os Direitos Humanos no sentido de incorporar o desenvolvimento como exigência fundamental. A perspectiva dos Direitos Humanos contribui para redimensionar o desenvolvimento. Motiva a passar da consideração de problemas individuais a questões de interesse comum, de bem-estar coletivo, o que alude novamente o Estado e o chama à corresponsabilidade social e à solidariedade.</w:t>
      </w:r>
    </w:p>
    <w:p w14:paraId="10B6988F"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color w:val="000000"/>
          <w:sz w:val="19"/>
          <w:szCs w:val="19"/>
          <w:lang w:eastAsia="pt-BR"/>
        </w:rPr>
        <w:t>Ressaltamos que a noção de desenvolvimento está sendo amadurecida como parte de um debate em curso na sociedade e no governo, incorporando a relação entre os direitos econômicos, sociais, culturais e ambientais, buscando a garantia do acesso ao trabalho, à saúde, à educação, à alimentação, à vida cultural, à moradia adequada, à previdência, à assistência social e a um meio ambiente sustentável. A inclusão do tema Desenvolvimento e Direitos Humanos na 11</w:t>
      </w:r>
      <w:r w:rsidRPr="00355BF0">
        <w:rPr>
          <w:rFonts w:ascii="Book Antiqua" w:eastAsia="Times New Roman" w:hAnsi="Book Antiqua" w:cs="Arial"/>
          <w:color w:val="000000"/>
          <w:sz w:val="19"/>
          <w:szCs w:val="19"/>
          <w:u w:val="single"/>
          <w:vertAlign w:val="superscript"/>
          <w:lang w:eastAsia="pt-BR"/>
        </w:rPr>
        <w:t>a</w:t>
      </w:r>
      <w:r w:rsidRPr="00355BF0">
        <w:rPr>
          <w:rFonts w:ascii="Book Antiqua" w:eastAsia="Times New Roman" w:hAnsi="Book Antiqua" w:cs="Arial"/>
          <w:color w:val="000000"/>
          <w:sz w:val="19"/>
          <w:szCs w:val="19"/>
          <w:lang w:eastAsia="pt-BR"/>
        </w:rPr>
        <w:t> Conferência Nacional reforçou as estratégias governamentais em sua proposta de desenvolvimento.</w:t>
      </w:r>
    </w:p>
    <w:p w14:paraId="48075E5F"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color w:val="000000"/>
          <w:sz w:val="19"/>
          <w:szCs w:val="19"/>
          <w:lang w:eastAsia="pt-BR"/>
        </w:rPr>
        <w:t>Assim, este capítulo do PNDH-3 propõe instrumentos de avanço e reforça propostas para políticas públicas de redução das desigualdades sociais concretizadas por meio de ações de transferência de renda, incentivo à economia solidária e ao cooperativismo, à expansão da reforma agrária, ao fomento da aquicultura, da pesca e do extrativismo e da promoção do turismo sustentável.</w:t>
      </w:r>
    </w:p>
    <w:p w14:paraId="5DBC33BC"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color w:val="000000"/>
          <w:sz w:val="19"/>
          <w:szCs w:val="19"/>
          <w:lang w:eastAsia="pt-BR"/>
        </w:rPr>
        <w:t>O PNDH-3 inova ao incorporar o meio ambiente saudável e as cidades sustentáveis como Direitos Humanos, propõe a inclusão do item "direitos ambientais" nos relatórios de monitoramento sobre Direitos Humanos e do item "Direitos Humanos" nos relatórios ambientais, assim como fomenta pesquisas de tecnologias socialmente inclusivas.</w:t>
      </w:r>
    </w:p>
    <w:p w14:paraId="1819893E"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color w:val="000000"/>
          <w:sz w:val="19"/>
          <w:szCs w:val="19"/>
          <w:lang w:eastAsia="pt-BR"/>
        </w:rPr>
        <w:t>Nos projetos e empreendimentos com grande impacto socioambiental, o PNDH-3 garante a participação efetiva das populações atingidas, assim como prevê ações mitigatórias e compensatórias. Considera fundamental fiscalizar o respeito aos Direitos Humanos nos projetos implementados pelas empresas transnacionais, bem como seus impactos na manipulação das políticas de desenvolvimento. Nesse sentido, avalia como importante mensurar o impacto da biotecnologia aplicada aos alimentos, da nanotecnologia, dos poluentes orgânicos persistentes, metais pesados e outros poluentes inorgânicos em relação aos Direitos Humanos.</w:t>
      </w:r>
    </w:p>
    <w:p w14:paraId="26B2D01D"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color w:val="000000"/>
          <w:sz w:val="19"/>
          <w:szCs w:val="19"/>
          <w:lang w:eastAsia="pt-BR"/>
        </w:rPr>
        <w:t>Alcançar o desenvolvimento com Direitos Humanos é capacitar as pessoas e as comunidades a exercerem a cidadania, com direitos e responsabilidades. É incorporar, nos projetos, a própria população brasileira, por meio de participação ativa nas decisões que afetam diretamente suas vidas. É assegurar a transparência dos grandes projetos de desenvolvimento econômico e mecanismos de compensação para a garantia dos Direitos Humanos das populações diretamente atingidas.</w:t>
      </w:r>
    </w:p>
    <w:p w14:paraId="34E6B20A"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color w:val="000000"/>
          <w:sz w:val="19"/>
          <w:szCs w:val="19"/>
          <w:lang w:eastAsia="pt-BR"/>
        </w:rPr>
        <w:t>Por fim, este PNDH-3 reforça o papel da equidade no Plano Plurianual, como instrumento de garantia de priorização orçamentária de programas sociais.</w:t>
      </w:r>
    </w:p>
    <w:p w14:paraId="11490ABE" w14:textId="77777777" w:rsidR="00355BF0" w:rsidRPr="00355BF0" w:rsidRDefault="00355BF0" w:rsidP="003B2AB2">
      <w:pPr>
        <w:spacing w:before="100" w:beforeAutospacing="1" w:after="100" w:afterAutospacing="1" w:line="240" w:lineRule="auto"/>
        <w:jc w:val="both"/>
        <w:rPr>
          <w:rFonts w:ascii="Book Antiqua" w:eastAsia="Times New Roman" w:hAnsi="Book Antiqua" w:cs="Arial"/>
          <w:b/>
          <w:bCs/>
          <w:color w:val="000000"/>
          <w:sz w:val="19"/>
          <w:szCs w:val="19"/>
          <w:lang w:eastAsia="pt-BR"/>
        </w:rPr>
      </w:pPr>
      <w:r w:rsidRPr="00355BF0">
        <w:rPr>
          <w:rFonts w:ascii="Book Antiqua" w:eastAsia="Times New Roman" w:hAnsi="Book Antiqua" w:cs="Arial"/>
          <w:b/>
          <w:bCs/>
          <w:color w:val="000000"/>
          <w:sz w:val="19"/>
          <w:szCs w:val="19"/>
          <w:lang w:eastAsia="pt-BR"/>
        </w:rPr>
        <w:t>Diretriz 4: Efetivação de modelo de desenvolvimento sustentável, com inclusão social e econômica, ambientalmente equilibrado e tecnologicamente responsável, cultural e regionalmente diverso, participativo e não discriminatório.</w:t>
      </w:r>
    </w:p>
    <w:p w14:paraId="3A2DDE16" w14:textId="77777777" w:rsidR="00355BF0" w:rsidRPr="00355BF0" w:rsidRDefault="00355BF0" w:rsidP="003B2AB2">
      <w:pPr>
        <w:spacing w:before="100" w:beforeAutospacing="1" w:after="100" w:afterAutospacing="1" w:line="240" w:lineRule="auto"/>
        <w:jc w:val="both"/>
        <w:rPr>
          <w:rFonts w:ascii="Book Antiqua" w:eastAsia="Times New Roman" w:hAnsi="Book Antiqua" w:cs="Arial"/>
          <w:b/>
          <w:bCs/>
          <w:color w:val="000000"/>
          <w:sz w:val="19"/>
          <w:szCs w:val="19"/>
          <w:lang w:eastAsia="pt-BR"/>
        </w:rPr>
      </w:pPr>
      <w:r w:rsidRPr="00355BF0">
        <w:rPr>
          <w:rFonts w:ascii="Book Antiqua" w:eastAsia="Times New Roman" w:hAnsi="Book Antiqua" w:cs="Arial"/>
          <w:b/>
          <w:bCs/>
          <w:color w:val="000000"/>
          <w:sz w:val="19"/>
          <w:szCs w:val="19"/>
          <w:lang w:eastAsia="pt-BR"/>
        </w:rPr>
        <w:lastRenderedPageBreak/>
        <w:t>Objetivo estratégico I:</w:t>
      </w:r>
    </w:p>
    <w:p w14:paraId="0CADBB47" w14:textId="77777777" w:rsidR="00355BF0" w:rsidRPr="00355BF0" w:rsidRDefault="00355BF0" w:rsidP="003B2AB2">
      <w:pPr>
        <w:spacing w:before="100" w:beforeAutospacing="1" w:after="100" w:afterAutospacing="1" w:line="240" w:lineRule="auto"/>
        <w:jc w:val="both"/>
        <w:rPr>
          <w:rFonts w:ascii="Book Antiqua" w:eastAsia="Times New Roman" w:hAnsi="Book Antiqua" w:cs="Arial"/>
          <w:b/>
          <w:bCs/>
          <w:color w:val="000000"/>
          <w:sz w:val="19"/>
          <w:szCs w:val="19"/>
          <w:lang w:eastAsia="pt-BR"/>
        </w:rPr>
      </w:pPr>
      <w:r w:rsidRPr="00355BF0">
        <w:rPr>
          <w:rFonts w:ascii="Book Antiqua" w:eastAsia="Times New Roman" w:hAnsi="Book Antiqua" w:cs="Arial"/>
          <w:b/>
          <w:bCs/>
          <w:color w:val="000000"/>
          <w:sz w:val="19"/>
          <w:szCs w:val="19"/>
          <w:lang w:eastAsia="pt-BR"/>
        </w:rPr>
        <w:t>Implementação de políticas públicas de desenvolvimento com inclusão social.</w:t>
      </w:r>
    </w:p>
    <w:p w14:paraId="7FF638A1" w14:textId="77777777" w:rsidR="00355BF0" w:rsidRPr="00355BF0" w:rsidRDefault="00355BF0" w:rsidP="003B2AB2">
      <w:pPr>
        <w:spacing w:before="100" w:beforeAutospacing="1" w:after="100" w:afterAutospacing="1" w:line="240" w:lineRule="auto"/>
        <w:jc w:val="both"/>
        <w:rPr>
          <w:rFonts w:ascii="Book Antiqua" w:eastAsia="Times New Roman" w:hAnsi="Book Antiqua" w:cs="Arial"/>
          <w:b/>
          <w:bCs/>
          <w:color w:val="000000"/>
          <w:sz w:val="19"/>
          <w:szCs w:val="19"/>
          <w:lang w:eastAsia="pt-BR"/>
        </w:rPr>
      </w:pPr>
      <w:r w:rsidRPr="00355BF0">
        <w:rPr>
          <w:rFonts w:ascii="Book Antiqua" w:eastAsia="Times New Roman" w:hAnsi="Book Antiqua" w:cs="Arial"/>
          <w:b/>
          <w:bCs/>
          <w:color w:val="000000"/>
          <w:sz w:val="19"/>
          <w:szCs w:val="19"/>
          <w:lang w:eastAsia="pt-BR"/>
        </w:rPr>
        <w:t>Ações programáticas:</w:t>
      </w:r>
    </w:p>
    <w:p w14:paraId="23E76E47"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proofErr w:type="gramStart"/>
      <w:r w:rsidRPr="00355BF0">
        <w:rPr>
          <w:rFonts w:ascii="Book Antiqua" w:eastAsia="Times New Roman" w:hAnsi="Book Antiqua" w:cs="Arial"/>
          <w:color w:val="000000"/>
          <w:sz w:val="19"/>
          <w:szCs w:val="19"/>
          <w:lang w:eastAsia="pt-BR"/>
        </w:rPr>
        <w:t>a)Ampliar</w:t>
      </w:r>
      <w:proofErr w:type="gramEnd"/>
      <w:r w:rsidRPr="00355BF0">
        <w:rPr>
          <w:rFonts w:ascii="Book Antiqua" w:eastAsia="Times New Roman" w:hAnsi="Book Antiqua" w:cs="Arial"/>
          <w:color w:val="000000"/>
          <w:sz w:val="19"/>
          <w:szCs w:val="19"/>
          <w:lang w:eastAsia="pt-BR"/>
        </w:rPr>
        <w:t xml:space="preserve"> e fortalecer as políticas de desenvolvimento social e de combate à fome, visando a inclusão e a promoção da cidadania, garantindo a segurança alimentar e nutricional, renda mínima e assistência integral às famílias.</w:t>
      </w:r>
    </w:p>
    <w:p w14:paraId="007E61F4"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Responsável: </w:t>
      </w:r>
      <w:r w:rsidRPr="00355BF0">
        <w:rPr>
          <w:rFonts w:ascii="Book Antiqua" w:eastAsia="Times New Roman" w:hAnsi="Book Antiqua" w:cs="Arial"/>
          <w:color w:val="000000"/>
          <w:sz w:val="19"/>
          <w:szCs w:val="19"/>
          <w:lang w:eastAsia="pt-BR"/>
        </w:rPr>
        <w:t>Ministério do Desenvolvimento Social e Combate à Fome</w:t>
      </w:r>
    </w:p>
    <w:p w14:paraId="0B807E0C"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proofErr w:type="gramStart"/>
      <w:r w:rsidRPr="00355BF0">
        <w:rPr>
          <w:rFonts w:ascii="Book Antiqua" w:eastAsia="Times New Roman" w:hAnsi="Book Antiqua" w:cs="Arial"/>
          <w:color w:val="000000"/>
          <w:sz w:val="19"/>
          <w:szCs w:val="19"/>
          <w:lang w:eastAsia="pt-BR"/>
        </w:rPr>
        <w:t>b)Expandir</w:t>
      </w:r>
      <w:proofErr w:type="gramEnd"/>
      <w:r w:rsidRPr="00355BF0">
        <w:rPr>
          <w:rFonts w:ascii="Book Antiqua" w:eastAsia="Times New Roman" w:hAnsi="Book Antiqua" w:cs="Arial"/>
          <w:b/>
          <w:bCs/>
          <w:color w:val="000000"/>
          <w:sz w:val="19"/>
          <w:szCs w:val="19"/>
          <w:lang w:eastAsia="pt-BR"/>
        </w:rPr>
        <w:t> </w:t>
      </w:r>
      <w:r w:rsidRPr="00355BF0">
        <w:rPr>
          <w:rFonts w:ascii="Book Antiqua" w:eastAsia="Times New Roman" w:hAnsi="Book Antiqua" w:cs="Arial"/>
          <w:color w:val="000000"/>
          <w:sz w:val="19"/>
          <w:szCs w:val="19"/>
          <w:lang w:eastAsia="pt-BR"/>
        </w:rPr>
        <w:t>políticas públicas de geração e transferência de renda para erradicação da extrema pobreza e redução da pobreza.</w:t>
      </w:r>
    </w:p>
    <w:p w14:paraId="5B7052DF"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Responsável: </w:t>
      </w:r>
      <w:r w:rsidRPr="00355BF0">
        <w:rPr>
          <w:rFonts w:ascii="Book Antiqua" w:eastAsia="Times New Roman" w:hAnsi="Book Antiqua" w:cs="Arial"/>
          <w:color w:val="000000"/>
          <w:sz w:val="19"/>
          <w:szCs w:val="19"/>
          <w:lang w:eastAsia="pt-BR"/>
        </w:rPr>
        <w:t>Ministério do Desenvolvimento Social e Combate à Fome</w:t>
      </w:r>
    </w:p>
    <w:p w14:paraId="7F282969"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color w:val="000000"/>
          <w:sz w:val="19"/>
          <w:szCs w:val="19"/>
          <w:lang w:eastAsia="pt-BR"/>
        </w:rPr>
        <w:t xml:space="preserve">c)Apoiar projetos de desenvolvimento sustentável local para redução das desigualdades </w:t>
      </w:r>
      <w:proofErr w:type="spellStart"/>
      <w:r w:rsidRPr="00355BF0">
        <w:rPr>
          <w:rFonts w:ascii="Book Antiqua" w:eastAsia="Times New Roman" w:hAnsi="Book Antiqua" w:cs="Arial"/>
          <w:color w:val="000000"/>
          <w:sz w:val="19"/>
          <w:szCs w:val="19"/>
          <w:lang w:eastAsia="pt-BR"/>
        </w:rPr>
        <w:t>inter</w:t>
      </w:r>
      <w:proofErr w:type="spellEnd"/>
      <w:r w:rsidRPr="00355BF0">
        <w:rPr>
          <w:rFonts w:ascii="Book Antiqua" w:eastAsia="Times New Roman" w:hAnsi="Book Antiqua" w:cs="Arial"/>
          <w:color w:val="000000"/>
          <w:sz w:val="19"/>
          <w:szCs w:val="19"/>
          <w:lang w:eastAsia="pt-BR"/>
        </w:rPr>
        <w:t xml:space="preserve"> e intrarregionais e o aumento da autonomia e sustentabilidade de espaços sub-regionais.</w:t>
      </w:r>
    </w:p>
    <w:p w14:paraId="42C994FC"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Responsáveis:</w:t>
      </w:r>
      <w:r w:rsidRPr="00355BF0">
        <w:rPr>
          <w:rFonts w:ascii="Book Antiqua" w:eastAsia="Times New Roman" w:hAnsi="Book Antiqua" w:cs="Arial"/>
          <w:color w:val="000000"/>
          <w:sz w:val="19"/>
          <w:szCs w:val="19"/>
          <w:lang w:eastAsia="pt-BR"/>
        </w:rPr>
        <w:t> Secretaria Especial dos Direitos Humanos da Presidência da República; Ministério do Desenvolvimento Agrário</w:t>
      </w:r>
    </w:p>
    <w:p w14:paraId="4A655A7E"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color w:val="000000"/>
          <w:sz w:val="19"/>
          <w:szCs w:val="19"/>
          <w:lang w:eastAsia="pt-BR"/>
        </w:rPr>
        <w:t>d)Avançar na implantação da reforma agrária, como forma de inclusão social e acesso aos direitos básicos, de forma articulada com as políticas de saúde, educação, meio ambiente e fomento à produção alimentar.</w:t>
      </w:r>
    </w:p>
    <w:p w14:paraId="2D4D7089"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Responsável:</w:t>
      </w:r>
      <w:r w:rsidRPr="00355BF0">
        <w:rPr>
          <w:rFonts w:ascii="Book Antiqua" w:eastAsia="Times New Roman" w:hAnsi="Book Antiqua" w:cs="Arial"/>
          <w:color w:val="000000"/>
          <w:sz w:val="19"/>
          <w:szCs w:val="19"/>
          <w:lang w:eastAsia="pt-BR"/>
        </w:rPr>
        <w:t> Ministério do Desenvolvimento Agrário</w:t>
      </w:r>
    </w:p>
    <w:p w14:paraId="0EE30CAB"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proofErr w:type="gramStart"/>
      <w:r w:rsidRPr="00355BF0">
        <w:rPr>
          <w:rFonts w:ascii="Book Antiqua" w:eastAsia="Times New Roman" w:hAnsi="Book Antiqua" w:cs="Arial"/>
          <w:color w:val="000000"/>
          <w:sz w:val="19"/>
          <w:szCs w:val="19"/>
          <w:lang w:eastAsia="pt-BR"/>
        </w:rPr>
        <w:t>e)Incentivar</w:t>
      </w:r>
      <w:proofErr w:type="gramEnd"/>
      <w:r w:rsidRPr="00355BF0">
        <w:rPr>
          <w:rFonts w:ascii="Book Antiqua" w:eastAsia="Times New Roman" w:hAnsi="Book Antiqua" w:cs="Arial"/>
          <w:color w:val="000000"/>
          <w:sz w:val="19"/>
          <w:szCs w:val="19"/>
          <w:lang w:eastAsia="pt-BR"/>
        </w:rPr>
        <w:t xml:space="preserve"> as políticas públicas de economia solidária, de cooperativismo e associativismo e de fomento a pequenas e micro empresas.</w:t>
      </w:r>
    </w:p>
    <w:p w14:paraId="3769A7E1"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Responsáveis: </w:t>
      </w:r>
      <w:r w:rsidRPr="00355BF0">
        <w:rPr>
          <w:rFonts w:ascii="Book Antiqua" w:eastAsia="Times New Roman" w:hAnsi="Book Antiqua" w:cs="Arial"/>
          <w:color w:val="000000"/>
          <w:sz w:val="19"/>
          <w:szCs w:val="19"/>
          <w:lang w:eastAsia="pt-BR"/>
        </w:rPr>
        <w:t>Ministério do Trabalho e Emprego; Ministério do Desenvolvimento Agrário; Ministério das Cidades; Ministério do Desenvolvimento Social e Combate à Fome</w:t>
      </w:r>
    </w:p>
    <w:p w14:paraId="6B5A3F92"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proofErr w:type="gramStart"/>
      <w:r w:rsidRPr="00355BF0">
        <w:rPr>
          <w:rFonts w:ascii="Book Antiqua" w:eastAsia="Times New Roman" w:hAnsi="Book Antiqua" w:cs="Arial"/>
          <w:color w:val="000000"/>
          <w:sz w:val="19"/>
          <w:szCs w:val="19"/>
          <w:lang w:eastAsia="pt-BR"/>
        </w:rPr>
        <w:t>f)Fortalecer</w:t>
      </w:r>
      <w:proofErr w:type="gramEnd"/>
      <w:r w:rsidRPr="00355BF0">
        <w:rPr>
          <w:rFonts w:ascii="Book Antiqua" w:eastAsia="Times New Roman" w:hAnsi="Book Antiqua" w:cs="Arial"/>
          <w:color w:val="000000"/>
          <w:sz w:val="19"/>
          <w:szCs w:val="19"/>
          <w:lang w:eastAsia="pt-BR"/>
        </w:rPr>
        <w:t xml:space="preserve"> políticas públicas de apoio ao extrativismo e ao manejo florestal comunitário ambientalmente sustentáveis.</w:t>
      </w:r>
    </w:p>
    <w:p w14:paraId="0045C645"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Responsáveis:</w:t>
      </w:r>
      <w:r w:rsidRPr="00355BF0">
        <w:rPr>
          <w:rFonts w:ascii="Book Antiqua" w:eastAsia="Times New Roman" w:hAnsi="Book Antiqua" w:cs="Arial"/>
          <w:color w:val="000000"/>
          <w:sz w:val="19"/>
          <w:szCs w:val="19"/>
          <w:lang w:eastAsia="pt-BR"/>
        </w:rPr>
        <w:t> Ministério do Meio Ambiente; Ministério do Desenvolvimento Agrário; Ministério do Desenvolvimento, Indústria e Comércio Exterior</w:t>
      </w:r>
    </w:p>
    <w:p w14:paraId="0FD3ECDB"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proofErr w:type="gramStart"/>
      <w:r w:rsidRPr="00355BF0">
        <w:rPr>
          <w:rFonts w:ascii="Book Antiqua" w:eastAsia="Times New Roman" w:hAnsi="Book Antiqua" w:cs="Arial"/>
          <w:color w:val="000000"/>
          <w:sz w:val="19"/>
          <w:szCs w:val="19"/>
          <w:lang w:eastAsia="pt-BR"/>
        </w:rPr>
        <w:t>g)Fomentar</w:t>
      </w:r>
      <w:proofErr w:type="gramEnd"/>
      <w:r w:rsidRPr="00355BF0">
        <w:rPr>
          <w:rFonts w:ascii="Book Antiqua" w:eastAsia="Times New Roman" w:hAnsi="Book Antiqua" w:cs="Arial"/>
          <w:color w:val="000000"/>
          <w:sz w:val="19"/>
          <w:szCs w:val="19"/>
          <w:lang w:eastAsia="pt-BR"/>
        </w:rPr>
        <w:t xml:space="preserve"> o debate sobre a expansão de plantios de monoculturas que geram impacto no meio ambiente e na cultura dos povos e comunidades tradicionais, tais como eucalipto, cana-de-açúcar, soja, e sobre o manejo florestal, a grande pecuária, mineração, turismo e pesca.</w:t>
      </w:r>
    </w:p>
    <w:p w14:paraId="50325258"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Responsável: </w:t>
      </w:r>
      <w:r w:rsidRPr="00355BF0">
        <w:rPr>
          <w:rFonts w:ascii="Book Antiqua" w:eastAsia="Times New Roman" w:hAnsi="Book Antiqua" w:cs="Arial"/>
          <w:color w:val="000000"/>
          <w:sz w:val="19"/>
          <w:szCs w:val="19"/>
          <w:lang w:eastAsia="pt-BR"/>
        </w:rPr>
        <w:t>Secretaria Especial dos Direitos Humanos da Presidência da República</w:t>
      </w:r>
    </w:p>
    <w:p w14:paraId="358DD870"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proofErr w:type="gramStart"/>
      <w:r w:rsidRPr="00355BF0">
        <w:rPr>
          <w:rFonts w:ascii="Book Antiqua" w:eastAsia="Times New Roman" w:hAnsi="Book Antiqua" w:cs="Arial"/>
          <w:color w:val="000000"/>
          <w:sz w:val="19"/>
          <w:szCs w:val="19"/>
          <w:lang w:eastAsia="pt-BR"/>
        </w:rPr>
        <w:t>h)Erradicar</w:t>
      </w:r>
      <w:proofErr w:type="gramEnd"/>
      <w:r w:rsidRPr="00355BF0">
        <w:rPr>
          <w:rFonts w:ascii="Book Antiqua" w:eastAsia="Times New Roman" w:hAnsi="Book Antiqua" w:cs="Arial"/>
          <w:color w:val="000000"/>
          <w:sz w:val="19"/>
          <w:szCs w:val="19"/>
          <w:lang w:eastAsia="pt-BR"/>
        </w:rPr>
        <w:t xml:space="preserve"> o trabalho infantil, bem como todas as formas de violência e exploração sexual de crianças e adolescentes nas cadeias produtivas, com base em códigos de conduta e no Estatuto da Criança e do Adolescente.</w:t>
      </w:r>
    </w:p>
    <w:p w14:paraId="1DB4FDE8"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Responsáveis:</w:t>
      </w:r>
      <w:r w:rsidRPr="00355BF0">
        <w:rPr>
          <w:rFonts w:ascii="Book Antiqua" w:eastAsia="Times New Roman" w:hAnsi="Book Antiqua" w:cs="Arial"/>
          <w:color w:val="000000"/>
          <w:sz w:val="19"/>
          <w:szCs w:val="19"/>
          <w:lang w:eastAsia="pt-BR"/>
        </w:rPr>
        <w:t> Secretaria Especial dos Direitos Humanos da Presidência da República; Ministério do Turismo</w:t>
      </w:r>
    </w:p>
    <w:p w14:paraId="437D701E"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color w:val="000000"/>
          <w:sz w:val="19"/>
          <w:szCs w:val="19"/>
          <w:lang w:eastAsia="pt-BR"/>
        </w:rPr>
        <w:t>i)Garantir que os grandes empreendimentos e projetos de infraestrutura resguardem os direitos dos povos indígenas e de comunidades quilombolas e tradicionais, conforme previsto na Constituição e nos tratados e convenções internacionais.</w:t>
      </w:r>
    </w:p>
    <w:p w14:paraId="3E4309A3"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lastRenderedPageBreak/>
        <w:t>Responsáveis: </w:t>
      </w:r>
      <w:r w:rsidRPr="00355BF0">
        <w:rPr>
          <w:rFonts w:ascii="Book Antiqua" w:eastAsia="Times New Roman" w:hAnsi="Book Antiqua" w:cs="Arial"/>
          <w:color w:val="000000"/>
          <w:sz w:val="19"/>
          <w:szCs w:val="19"/>
          <w:lang w:eastAsia="pt-BR"/>
        </w:rPr>
        <w:t>Ministério da Justiça; Ministério dos Transportes; Ministério da Integração Nacional; Ministério de Minas e Energia; Secretaria Especial de Políticas de Promoção da Igualdade Racial da Presidência da República; Ministério do Meio Ambiente; Ministério do Desenvolvimento Social e Combate à Fome; Ministério da Pesca e Aquicultura; Secretaria Especial de Portos da Presidência da República</w:t>
      </w:r>
    </w:p>
    <w:p w14:paraId="2CD58AC8"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proofErr w:type="gramStart"/>
      <w:r w:rsidRPr="00355BF0">
        <w:rPr>
          <w:rFonts w:ascii="Book Antiqua" w:eastAsia="Times New Roman" w:hAnsi="Book Antiqua" w:cs="Arial"/>
          <w:color w:val="000000"/>
          <w:sz w:val="19"/>
          <w:szCs w:val="19"/>
          <w:lang w:eastAsia="pt-BR"/>
        </w:rPr>
        <w:t>j)Integrar</w:t>
      </w:r>
      <w:proofErr w:type="gramEnd"/>
      <w:r w:rsidRPr="00355BF0">
        <w:rPr>
          <w:rFonts w:ascii="Book Antiqua" w:eastAsia="Times New Roman" w:hAnsi="Book Antiqua" w:cs="Arial"/>
          <w:color w:val="000000"/>
          <w:sz w:val="19"/>
          <w:szCs w:val="19"/>
          <w:lang w:eastAsia="pt-BR"/>
        </w:rPr>
        <w:t xml:space="preserve"> políticas de geração de emprego e renda e políticas sociais para o combate à pobreza rural dos agricultores familiares, assentados da reforma agrária, quilombolas, indígenas, famílias de pescadores e comunidades tradicionais.</w:t>
      </w:r>
    </w:p>
    <w:p w14:paraId="1739E8F6"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Responsáveis: </w:t>
      </w:r>
      <w:r w:rsidRPr="00355BF0">
        <w:rPr>
          <w:rFonts w:ascii="Book Antiqua" w:eastAsia="Times New Roman" w:hAnsi="Book Antiqua" w:cs="Arial"/>
          <w:color w:val="000000"/>
          <w:sz w:val="19"/>
          <w:szCs w:val="19"/>
          <w:lang w:eastAsia="pt-BR"/>
        </w:rPr>
        <w:t>Ministério do Desenvolvimento Social e Combate à Fome; Ministério da Integração Nacional; Ministério do Desenvolvimento Agrário; Ministério do Trabalho e Emprego; Ministério da Justiça; Secretaria Especial de Políticas de Promoção da Igualdade Racial da Presidência da República; Ministério da Cultura; Ministério da Pesca e Aquicultura</w:t>
      </w:r>
    </w:p>
    <w:p w14:paraId="23AAD1BA" w14:textId="46FBD0BD"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proofErr w:type="gramStart"/>
      <w:r w:rsidRPr="00D25904">
        <w:rPr>
          <w:rFonts w:ascii="Book Antiqua" w:eastAsia="Times New Roman" w:hAnsi="Book Antiqua" w:cs="Arial"/>
          <w:b/>
          <w:bCs/>
          <w:color w:val="000000"/>
          <w:sz w:val="19"/>
          <w:szCs w:val="19"/>
          <w:lang w:eastAsia="pt-BR"/>
        </w:rPr>
        <w:t>k)Integrar</w:t>
      </w:r>
      <w:proofErr w:type="gramEnd"/>
      <w:r w:rsidRPr="00D25904">
        <w:rPr>
          <w:rFonts w:ascii="Book Antiqua" w:eastAsia="Times New Roman" w:hAnsi="Book Antiqua" w:cs="Arial"/>
          <w:b/>
          <w:bCs/>
          <w:color w:val="000000"/>
          <w:sz w:val="19"/>
          <w:szCs w:val="19"/>
          <w:lang w:eastAsia="pt-BR"/>
        </w:rPr>
        <w:t xml:space="preserve"> políticas sociais e de geração de emprego e renda para o combate à pobreza urbana, em especial de catadores de materiais recicláveis e população em situação de rua</w:t>
      </w:r>
      <w:r w:rsidRPr="00355BF0">
        <w:rPr>
          <w:rFonts w:ascii="Book Antiqua" w:eastAsia="Times New Roman" w:hAnsi="Book Antiqua" w:cs="Arial"/>
          <w:color w:val="000000"/>
          <w:sz w:val="19"/>
          <w:szCs w:val="19"/>
          <w:lang w:eastAsia="pt-BR"/>
        </w:rPr>
        <w:t>.</w:t>
      </w:r>
      <w:r w:rsidR="00D25904">
        <w:rPr>
          <w:rFonts w:ascii="Book Antiqua" w:eastAsia="Times New Roman" w:hAnsi="Book Antiqua" w:cs="Arial"/>
          <w:color w:val="000000"/>
          <w:sz w:val="19"/>
          <w:szCs w:val="19"/>
          <w:lang w:eastAsia="pt-BR"/>
        </w:rPr>
        <w:t xml:space="preserve"> </w:t>
      </w:r>
      <w:r w:rsidR="00D25904">
        <w:rPr>
          <w:rFonts w:ascii="Book Antiqua" w:eastAsia="Times New Roman" w:hAnsi="Book Antiqua" w:cs="Times New Roman"/>
          <w:b/>
          <w:bCs/>
          <w:color w:val="FF0000"/>
          <w:sz w:val="16"/>
          <w:szCs w:val="16"/>
          <w:u w:val="single"/>
          <w:lang w:eastAsia="pt-BR"/>
        </w:rPr>
        <w:t>(DPEPB-2022)</w:t>
      </w:r>
    </w:p>
    <w:tbl>
      <w:tblPr>
        <w:tblStyle w:val="Tabelacomgrade"/>
        <w:tblW w:w="0" w:type="auto"/>
        <w:tblLook w:val="04A0" w:firstRow="1" w:lastRow="0" w:firstColumn="1" w:lastColumn="0" w:noHBand="0" w:noVBand="1"/>
      </w:tblPr>
      <w:tblGrid>
        <w:gridCol w:w="8494"/>
      </w:tblGrid>
      <w:tr w:rsidR="00D25904" w14:paraId="1719CD44" w14:textId="77777777" w:rsidTr="00D25904">
        <w:tc>
          <w:tcPr>
            <w:tcW w:w="8494" w:type="dxa"/>
            <w:shd w:val="clear" w:color="auto" w:fill="CCFFFF"/>
          </w:tcPr>
          <w:p w14:paraId="323E323B" w14:textId="0FEE0258" w:rsidR="00D25904" w:rsidRPr="00D25904" w:rsidRDefault="00D25904" w:rsidP="00D25904">
            <w:pPr>
              <w:spacing w:before="100" w:beforeAutospacing="1" w:after="100" w:afterAutospacing="1"/>
              <w:jc w:val="both"/>
              <w:rPr>
                <w:rFonts w:ascii="Book Antiqua" w:eastAsia="Times New Roman" w:hAnsi="Book Antiqua" w:cs="Arial"/>
                <w:color w:val="000000"/>
                <w:sz w:val="19"/>
                <w:szCs w:val="19"/>
                <w:lang w:eastAsia="pt-BR"/>
              </w:rPr>
            </w:pPr>
            <w:r>
              <w:rPr>
                <w:rFonts w:ascii="Book Antiqua" w:eastAsia="Times New Roman" w:hAnsi="Book Antiqua" w:cs="Arial"/>
                <w:b/>
                <w:bCs/>
                <w:color w:val="000000"/>
                <w:sz w:val="19"/>
                <w:szCs w:val="19"/>
                <w:lang w:eastAsia="pt-BR"/>
              </w:rPr>
              <w:t>(</w:t>
            </w:r>
            <w:r w:rsidRPr="00D25904">
              <w:rPr>
                <w:rFonts w:ascii="Book Antiqua" w:eastAsia="Times New Roman" w:hAnsi="Book Antiqua" w:cs="Arial"/>
                <w:b/>
                <w:bCs/>
                <w:color w:val="000000"/>
                <w:sz w:val="19"/>
                <w:szCs w:val="19"/>
                <w:highlight w:val="yellow"/>
                <w:lang w:eastAsia="pt-BR"/>
              </w:rPr>
              <w:t>DPEPB-2022-FCC</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D25904">
              <w:rPr>
                <w:rFonts w:ascii="Book Antiqua" w:eastAsia="Times New Roman" w:hAnsi="Book Antiqua" w:cs="Arial"/>
                <w:color w:val="000000"/>
                <w:sz w:val="19"/>
                <w:szCs w:val="19"/>
                <w:lang w:eastAsia="pt-BR"/>
              </w:rPr>
              <w:t>As ações para proteção dos direitos humanos das pessoas em situação de rua foram previstas, expressamente,</w:t>
            </w:r>
            <w:r>
              <w:rPr>
                <w:rFonts w:ascii="Book Antiqua" w:eastAsia="Times New Roman" w:hAnsi="Book Antiqua" w:cs="Arial"/>
                <w:color w:val="000000"/>
                <w:sz w:val="19"/>
                <w:szCs w:val="19"/>
                <w:lang w:eastAsia="pt-BR"/>
              </w:rPr>
              <w:t xml:space="preserve"> </w:t>
            </w:r>
            <w:r w:rsidRPr="00D25904">
              <w:rPr>
                <w:rFonts w:ascii="Book Antiqua" w:eastAsia="Times New Roman" w:hAnsi="Book Antiqua" w:cs="Arial"/>
                <w:color w:val="000000"/>
                <w:sz w:val="19"/>
                <w:szCs w:val="19"/>
                <w:lang w:eastAsia="pt-BR"/>
              </w:rPr>
              <w:t>no III Programa Nacional de Direitos Humanos.</w:t>
            </w:r>
          </w:p>
        </w:tc>
      </w:tr>
    </w:tbl>
    <w:p w14:paraId="6B3C946D" w14:textId="4583B994"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Responsáveis: </w:t>
      </w:r>
      <w:r w:rsidRPr="00355BF0">
        <w:rPr>
          <w:rFonts w:ascii="Book Antiqua" w:eastAsia="Times New Roman" w:hAnsi="Book Antiqua" w:cs="Arial"/>
          <w:color w:val="000000"/>
          <w:sz w:val="19"/>
          <w:szCs w:val="19"/>
          <w:lang w:eastAsia="pt-BR"/>
        </w:rPr>
        <w:t>Ministério do Trabalho e Emprego; Ministério do Meio Ambiente; Ministério do Desenvolvimento Social e Combate à Fome; Ministério das Cidades; Secretaria dos Direitos Humanos da Presidência da República</w:t>
      </w:r>
    </w:p>
    <w:p w14:paraId="0E16FADC"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color w:val="000000"/>
          <w:sz w:val="19"/>
          <w:szCs w:val="19"/>
          <w:lang w:eastAsia="pt-BR"/>
        </w:rPr>
        <w:t>l)Fortalecer políticas públicas de fomento à aquicultura e à pesca sustentáveis, com foco nos povos e comunidades tradicionais de baixa renda, contribuindo para a segurança alimentar e a inclusão social, mediante a criação e geração de trabalho e renda alternativos e inserção no mercado de trabalho.</w:t>
      </w:r>
    </w:p>
    <w:p w14:paraId="22A274B5"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Responsáveis:</w:t>
      </w:r>
      <w:r w:rsidRPr="00355BF0">
        <w:rPr>
          <w:rFonts w:ascii="Book Antiqua" w:eastAsia="Times New Roman" w:hAnsi="Book Antiqua" w:cs="Arial"/>
          <w:color w:val="000000"/>
          <w:sz w:val="19"/>
          <w:szCs w:val="19"/>
          <w:lang w:eastAsia="pt-BR"/>
        </w:rPr>
        <w:t> Ministério da Pesca e Aquicultura; Ministério do Trabalho e Emprego; Ministério do Desenvolvimento Social e Combate à Fome</w:t>
      </w:r>
    </w:p>
    <w:p w14:paraId="4D6412BA"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color w:val="000000"/>
          <w:sz w:val="19"/>
          <w:szCs w:val="19"/>
          <w:lang w:eastAsia="pt-BR"/>
        </w:rPr>
        <w:t>m)Promover o turismo sustentável com geração de trabalho e renda, respeito à</w:t>
      </w:r>
      <w:r w:rsidRPr="00355BF0">
        <w:rPr>
          <w:rFonts w:ascii="Book Antiqua" w:eastAsia="Times New Roman" w:hAnsi="Book Antiqua" w:cs="Arial"/>
          <w:b/>
          <w:bCs/>
          <w:color w:val="000000"/>
          <w:sz w:val="19"/>
          <w:szCs w:val="19"/>
          <w:lang w:eastAsia="pt-BR"/>
        </w:rPr>
        <w:t> </w:t>
      </w:r>
      <w:r w:rsidRPr="00355BF0">
        <w:rPr>
          <w:rFonts w:ascii="Book Antiqua" w:eastAsia="Times New Roman" w:hAnsi="Book Antiqua" w:cs="Arial"/>
          <w:color w:val="000000"/>
          <w:sz w:val="19"/>
          <w:szCs w:val="19"/>
          <w:lang w:eastAsia="pt-BR"/>
        </w:rPr>
        <w:t>cultura local, participação e inclusão dos povos e das comunidades nos benefícios advindos da atividade turística.</w:t>
      </w:r>
    </w:p>
    <w:p w14:paraId="132F54A5"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Responsáveis:</w:t>
      </w:r>
      <w:r w:rsidRPr="00355BF0">
        <w:rPr>
          <w:rFonts w:ascii="Book Antiqua" w:eastAsia="Times New Roman" w:hAnsi="Book Antiqua" w:cs="Arial"/>
          <w:color w:val="000000"/>
          <w:sz w:val="19"/>
          <w:szCs w:val="19"/>
          <w:lang w:eastAsia="pt-BR"/>
        </w:rPr>
        <w:t> Ministério do Turismo; Ministério do Desenvolvimento, Indústria e Comércio Exterior</w:t>
      </w:r>
    </w:p>
    <w:p w14:paraId="19CF0713" w14:textId="77777777" w:rsidR="00355BF0" w:rsidRPr="00355BF0" w:rsidRDefault="00355BF0" w:rsidP="003B2AB2">
      <w:pPr>
        <w:spacing w:before="100" w:beforeAutospacing="1" w:after="100" w:afterAutospacing="1" w:line="240" w:lineRule="auto"/>
        <w:jc w:val="both"/>
        <w:rPr>
          <w:rFonts w:ascii="Book Antiqua" w:eastAsia="Times New Roman" w:hAnsi="Book Antiqua" w:cs="Arial"/>
          <w:b/>
          <w:bCs/>
          <w:color w:val="000000"/>
          <w:sz w:val="19"/>
          <w:szCs w:val="19"/>
          <w:lang w:eastAsia="pt-BR"/>
        </w:rPr>
      </w:pPr>
      <w:r w:rsidRPr="00355BF0">
        <w:rPr>
          <w:rFonts w:ascii="Book Antiqua" w:eastAsia="Times New Roman" w:hAnsi="Book Antiqua" w:cs="Arial"/>
          <w:b/>
          <w:bCs/>
          <w:color w:val="000000"/>
          <w:sz w:val="19"/>
          <w:szCs w:val="19"/>
          <w:lang w:eastAsia="pt-BR"/>
        </w:rPr>
        <w:t>Objetivo estratégico II:</w:t>
      </w:r>
    </w:p>
    <w:p w14:paraId="364F222B" w14:textId="77777777" w:rsidR="00355BF0" w:rsidRPr="00355BF0" w:rsidRDefault="00355BF0" w:rsidP="003B2AB2">
      <w:pPr>
        <w:spacing w:before="100" w:beforeAutospacing="1" w:after="100" w:afterAutospacing="1" w:line="240" w:lineRule="auto"/>
        <w:jc w:val="both"/>
        <w:rPr>
          <w:rFonts w:ascii="Book Antiqua" w:eastAsia="Times New Roman" w:hAnsi="Book Antiqua" w:cs="Arial"/>
          <w:b/>
          <w:bCs/>
          <w:color w:val="000000"/>
          <w:sz w:val="19"/>
          <w:szCs w:val="19"/>
          <w:lang w:eastAsia="pt-BR"/>
        </w:rPr>
      </w:pPr>
      <w:r w:rsidRPr="00355BF0">
        <w:rPr>
          <w:rFonts w:ascii="Book Antiqua" w:eastAsia="Times New Roman" w:hAnsi="Book Antiqua" w:cs="Arial"/>
          <w:b/>
          <w:bCs/>
          <w:color w:val="000000"/>
          <w:sz w:val="19"/>
          <w:szCs w:val="19"/>
          <w:lang w:eastAsia="pt-BR"/>
        </w:rPr>
        <w:t>Fortalecimento de modelos de agricultura familiar e agroecológica.</w:t>
      </w:r>
    </w:p>
    <w:p w14:paraId="14DEA34A" w14:textId="77777777" w:rsidR="00355BF0" w:rsidRPr="00355BF0" w:rsidRDefault="00355BF0" w:rsidP="003B2AB2">
      <w:pPr>
        <w:spacing w:before="100" w:beforeAutospacing="1" w:after="100" w:afterAutospacing="1" w:line="240" w:lineRule="auto"/>
        <w:jc w:val="both"/>
        <w:rPr>
          <w:rFonts w:ascii="Book Antiqua" w:eastAsia="Times New Roman" w:hAnsi="Book Antiqua" w:cs="Arial"/>
          <w:b/>
          <w:bCs/>
          <w:color w:val="000000"/>
          <w:sz w:val="19"/>
          <w:szCs w:val="19"/>
          <w:lang w:eastAsia="pt-BR"/>
        </w:rPr>
      </w:pPr>
      <w:r w:rsidRPr="00355BF0">
        <w:rPr>
          <w:rFonts w:ascii="Book Antiqua" w:eastAsia="Times New Roman" w:hAnsi="Book Antiqua" w:cs="Arial"/>
          <w:b/>
          <w:bCs/>
          <w:color w:val="000000"/>
          <w:sz w:val="19"/>
          <w:szCs w:val="19"/>
          <w:lang w:eastAsia="pt-BR"/>
        </w:rPr>
        <w:t>Ações programáticas:</w:t>
      </w:r>
    </w:p>
    <w:p w14:paraId="3C2B154A"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proofErr w:type="gramStart"/>
      <w:r w:rsidRPr="00355BF0">
        <w:rPr>
          <w:rFonts w:ascii="Book Antiqua" w:eastAsia="Times New Roman" w:hAnsi="Book Antiqua" w:cs="Arial"/>
          <w:color w:val="000000"/>
          <w:sz w:val="19"/>
          <w:szCs w:val="19"/>
          <w:lang w:eastAsia="pt-BR"/>
        </w:rPr>
        <w:t>a)Garantir</w:t>
      </w:r>
      <w:proofErr w:type="gramEnd"/>
      <w:r w:rsidRPr="00355BF0">
        <w:rPr>
          <w:rFonts w:ascii="Book Antiqua" w:eastAsia="Times New Roman" w:hAnsi="Book Antiqua" w:cs="Arial"/>
          <w:color w:val="000000"/>
          <w:sz w:val="19"/>
          <w:szCs w:val="19"/>
          <w:lang w:eastAsia="pt-BR"/>
        </w:rPr>
        <w:t xml:space="preserve"> que nos projetos de reforma agrária e agricultura familiar sejam incentivados os modelos de produção agroecológica e a inserção produtiva nos mercados formais.</w:t>
      </w:r>
    </w:p>
    <w:p w14:paraId="5BDC95B1"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Responsáveis:</w:t>
      </w:r>
      <w:r w:rsidRPr="00355BF0">
        <w:rPr>
          <w:rFonts w:ascii="Book Antiqua" w:eastAsia="Times New Roman" w:hAnsi="Book Antiqua" w:cs="Arial"/>
          <w:color w:val="000000"/>
          <w:sz w:val="19"/>
          <w:szCs w:val="19"/>
          <w:lang w:eastAsia="pt-BR"/>
        </w:rPr>
        <w:t> Ministério do Desenvolvimento Agrário; Ministério do Desenvolvimento, Indústria e Comércio Exterior</w:t>
      </w:r>
    </w:p>
    <w:p w14:paraId="38679106"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proofErr w:type="gramStart"/>
      <w:r w:rsidRPr="00355BF0">
        <w:rPr>
          <w:rFonts w:ascii="Book Antiqua" w:eastAsia="Times New Roman" w:hAnsi="Book Antiqua" w:cs="Arial"/>
          <w:color w:val="000000"/>
          <w:sz w:val="19"/>
          <w:szCs w:val="19"/>
          <w:lang w:eastAsia="pt-BR"/>
        </w:rPr>
        <w:t>b)Fortalecer</w:t>
      </w:r>
      <w:proofErr w:type="gramEnd"/>
      <w:r w:rsidRPr="00355BF0">
        <w:rPr>
          <w:rFonts w:ascii="Book Antiqua" w:eastAsia="Times New Roman" w:hAnsi="Book Antiqua" w:cs="Arial"/>
          <w:color w:val="000000"/>
          <w:sz w:val="19"/>
          <w:szCs w:val="19"/>
          <w:lang w:eastAsia="pt-BR"/>
        </w:rPr>
        <w:t xml:space="preserve"> a agricultura familiar camponesa e a pesca artesanal, com ampliação do crédito, do seguro, da assistência técnica, extensão rural e da infraestrutura para comercialização.</w:t>
      </w:r>
    </w:p>
    <w:p w14:paraId="78337854"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Responsáveis:</w:t>
      </w:r>
      <w:r w:rsidRPr="00355BF0">
        <w:rPr>
          <w:rFonts w:ascii="Book Antiqua" w:eastAsia="Times New Roman" w:hAnsi="Book Antiqua" w:cs="Arial"/>
          <w:color w:val="000000"/>
          <w:sz w:val="19"/>
          <w:szCs w:val="19"/>
          <w:lang w:eastAsia="pt-BR"/>
        </w:rPr>
        <w:t> Ministério do Desenvolvimento Agrário; Ministério da Pesca e Aquicultura</w:t>
      </w:r>
    </w:p>
    <w:p w14:paraId="699C36F5"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color w:val="000000"/>
          <w:sz w:val="19"/>
          <w:szCs w:val="19"/>
          <w:lang w:eastAsia="pt-BR"/>
        </w:rPr>
        <w:lastRenderedPageBreak/>
        <w:t>c)Garantir pesquisa e programas voltados à agricultura familiar e pesca artesanal, com base nos princípios da agroecologia.</w:t>
      </w:r>
    </w:p>
    <w:p w14:paraId="28F54C5E"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Responsáveis:</w:t>
      </w:r>
      <w:r w:rsidRPr="00355BF0">
        <w:rPr>
          <w:rFonts w:ascii="Book Antiqua" w:eastAsia="Times New Roman" w:hAnsi="Book Antiqua" w:cs="Arial"/>
          <w:color w:val="000000"/>
          <w:sz w:val="19"/>
          <w:szCs w:val="19"/>
          <w:lang w:eastAsia="pt-BR"/>
        </w:rPr>
        <w:t> Ministério do Desenvolvimento Agrário; Ministério do Meio Ambiente; Ministério da Agricultura, Pecuária e Abastecimento; Ministério da Pesca e Aquicultura; Ministério do Desenvolvimento, Indústria e Comércio Exterior</w:t>
      </w:r>
    </w:p>
    <w:p w14:paraId="657F732F"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color w:val="000000"/>
          <w:sz w:val="19"/>
          <w:szCs w:val="19"/>
          <w:lang w:eastAsia="pt-BR"/>
        </w:rPr>
        <w:t>d)Fortalecer a legislação e a fiscalização para evitar a contaminação dos alimentos e danos à saúde e ao meio ambiente causados pelos agrotóxicos.</w:t>
      </w:r>
    </w:p>
    <w:p w14:paraId="6572C563"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Responsáveis:</w:t>
      </w:r>
      <w:r w:rsidRPr="00355BF0">
        <w:rPr>
          <w:rFonts w:ascii="Book Antiqua" w:eastAsia="Times New Roman" w:hAnsi="Book Antiqua" w:cs="Arial"/>
          <w:color w:val="000000"/>
          <w:sz w:val="19"/>
          <w:szCs w:val="19"/>
          <w:lang w:eastAsia="pt-BR"/>
        </w:rPr>
        <w:t> Ministério da Agricultura, Pecuária e Abastecimento; Ministério do Meio Ambiente; Ministério da Saúde; Ministério do Desenvolvimento Agrário</w:t>
      </w:r>
    </w:p>
    <w:p w14:paraId="7F0B55B5"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proofErr w:type="gramStart"/>
      <w:r w:rsidRPr="00355BF0">
        <w:rPr>
          <w:rFonts w:ascii="Book Antiqua" w:eastAsia="Times New Roman" w:hAnsi="Book Antiqua" w:cs="Arial"/>
          <w:color w:val="000000"/>
          <w:sz w:val="19"/>
          <w:szCs w:val="19"/>
          <w:lang w:eastAsia="pt-BR"/>
        </w:rPr>
        <w:t>e)Promover</w:t>
      </w:r>
      <w:proofErr w:type="gramEnd"/>
      <w:r w:rsidRPr="00355BF0">
        <w:rPr>
          <w:rFonts w:ascii="Book Antiqua" w:eastAsia="Times New Roman" w:hAnsi="Book Antiqua" w:cs="Arial"/>
          <w:color w:val="000000"/>
          <w:sz w:val="19"/>
          <w:szCs w:val="19"/>
          <w:lang w:eastAsia="pt-BR"/>
        </w:rPr>
        <w:t xml:space="preserve"> o debate com as instituições de ensino superior e a sociedade civil para a implementação de cursos e realização de pesquisas tecnológicas voltados à temática socioambiental, agroecologia e produção orgânica, respeitando as especificidades de cada região.</w:t>
      </w:r>
    </w:p>
    <w:p w14:paraId="70E3EC6C"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Responsáveis:</w:t>
      </w:r>
      <w:r w:rsidRPr="00355BF0">
        <w:rPr>
          <w:rFonts w:ascii="Book Antiqua" w:eastAsia="Times New Roman" w:hAnsi="Book Antiqua" w:cs="Arial"/>
          <w:color w:val="000000"/>
          <w:sz w:val="19"/>
          <w:szCs w:val="19"/>
          <w:lang w:eastAsia="pt-BR"/>
        </w:rPr>
        <w:t> Ministério da Educação; Ministério do Desenvolvimento Agrário</w:t>
      </w:r>
    </w:p>
    <w:p w14:paraId="72F1EC2F" w14:textId="77777777" w:rsidR="00355BF0" w:rsidRPr="00355BF0" w:rsidRDefault="00355BF0" w:rsidP="003B2AB2">
      <w:pPr>
        <w:spacing w:before="100" w:beforeAutospacing="1" w:after="100" w:afterAutospacing="1" w:line="240" w:lineRule="auto"/>
        <w:jc w:val="both"/>
        <w:rPr>
          <w:rFonts w:ascii="Book Antiqua" w:eastAsia="Times New Roman" w:hAnsi="Book Antiqua" w:cs="Arial"/>
          <w:b/>
          <w:bCs/>
          <w:color w:val="000000"/>
          <w:sz w:val="19"/>
          <w:szCs w:val="19"/>
          <w:lang w:eastAsia="pt-BR"/>
        </w:rPr>
      </w:pPr>
      <w:r w:rsidRPr="00355BF0">
        <w:rPr>
          <w:rFonts w:ascii="Book Antiqua" w:eastAsia="Times New Roman" w:hAnsi="Book Antiqua" w:cs="Arial"/>
          <w:b/>
          <w:bCs/>
          <w:color w:val="000000"/>
          <w:sz w:val="19"/>
          <w:szCs w:val="19"/>
          <w:lang w:eastAsia="pt-BR"/>
        </w:rPr>
        <w:t>Objetivo estratégico III:</w:t>
      </w:r>
    </w:p>
    <w:p w14:paraId="45FEB824" w14:textId="77777777" w:rsidR="00355BF0" w:rsidRPr="00355BF0" w:rsidRDefault="00355BF0" w:rsidP="003B2AB2">
      <w:pPr>
        <w:spacing w:before="100" w:beforeAutospacing="1" w:after="100" w:afterAutospacing="1" w:line="240" w:lineRule="auto"/>
        <w:jc w:val="both"/>
        <w:rPr>
          <w:rFonts w:ascii="Book Antiqua" w:eastAsia="Times New Roman" w:hAnsi="Book Antiqua" w:cs="Arial"/>
          <w:b/>
          <w:bCs/>
          <w:color w:val="000000"/>
          <w:sz w:val="19"/>
          <w:szCs w:val="19"/>
          <w:lang w:eastAsia="pt-BR"/>
        </w:rPr>
      </w:pPr>
      <w:r w:rsidRPr="00355BF0">
        <w:rPr>
          <w:rFonts w:ascii="Book Antiqua" w:eastAsia="Times New Roman" w:hAnsi="Book Antiqua" w:cs="Arial"/>
          <w:b/>
          <w:bCs/>
          <w:color w:val="000000"/>
          <w:sz w:val="19"/>
          <w:szCs w:val="19"/>
          <w:lang w:eastAsia="pt-BR"/>
        </w:rPr>
        <w:t>Fomento à pesquisa e à implementação de políticas para o desenvolvimento de tecnologias socialmente inclusivas, emancipatórias e ambientalmente sustentáveis.</w:t>
      </w:r>
    </w:p>
    <w:p w14:paraId="57EB1AAA" w14:textId="77777777" w:rsidR="00355BF0" w:rsidRPr="00355BF0" w:rsidRDefault="00355BF0" w:rsidP="003B2AB2">
      <w:pPr>
        <w:spacing w:before="100" w:beforeAutospacing="1" w:after="100" w:afterAutospacing="1" w:line="240" w:lineRule="auto"/>
        <w:jc w:val="both"/>
        <w:rPr>
          <w:rFonts w:ascii="Book Antiqua" w:eastAsia="Times New Roman" w:hAnsi="Book Antiqua" w:cs="Arial"/>
          <w:b/>
          <w:bCs/>
          <w:color w:val="000000"/>
          <w:sz w:val="19"/>
          <w:szCs w:val="19"/>
          <w:lang w:eastAsia="pt-BR"/>
        </w:rPr>
      </w:pPr>
      <w:r w:rsidRPr="00355BF0">
        <w:rPr>
          <w:rFonts w:ascii="Book Antiqua" w:eastAsia="Times New Roman" w:hAnsi="Book Antiqua" w:cs="Arial"/>
          <w:b/>
          <w:bCs/>
          <w:color w:val="000000"/>
          <w:sz w:val="19"/>
          <w:szCs w:val="19"/>
          <w:lang w:eastAsia="pt-BR"/>
        </w:rPr>
        <w:t>Ações programáticas:</w:t>
      </w:r>
    </w:p>
    <w:p w14:paraId="716AC093"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proofErr w:type="gramStart"/>
      <w:r w:rsidRPr="00355BF0">
        <w:rPr>
          <w:rFonts w:ascii="Book Antiqua" w:eastAsia="Times New Roman" w:hAnsi="Book Antiqua" w:cs="Arial"/>
          <w:color w:val="000000"/>
          <w:sz w:val="19"/>
          <w:szCs w:val="19"/>
          <w:lang w:eastAsia="pt-BR"/>
        </w:rPr>
        <w:t>a)Adotar</w:t>
      </w:r>
      <w:proofErr w:type="gramEnd"/>
      <w:r w:rsidRPr="00355BF0">
        <w:rPr>
          <w:rFonts w:ascii="Book Antiqua" w:eastAsia="Times New Roman" w:hAnsi="Book Antiqua" w:cs="Arial"/>
          <w:color w:val="000000"/>
          <w:sz w:val="19"/>
          <w:szCs w:val="19"/>
          <w:lang w:eastAsia="pt-BR"/>
        </w:rPr>
        <w:t xml:space="preserve"> tecnologias sociais de baixo custo e fácil aplicabilidade nas políticas e ações públicas para a geração de renda e para a solução de problemas socioambientais e de saúde pública.</w:t>
      </w:r>
    </w:p>
    <w:p w14:paraId="276AB8EC"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Responsáveis:</w:t>
      </w:r>
      <w:r w:rsidRPr="00355BF0">
        <w:rPr>
          <w:rFonts w:ascii="Book Antiqua" w:eastAsia="Times New Roman" w:hAnsi="Book Antiqua" w:cs="Arial"/>
          <w:color w:val="000000"/>
          <w:sz w:val="19"/>
          <w:szCs w:val="19"/>
          <w:lang w:eastAsia="pt-BR"/>
        </w:rPr>
        <w:t> Ministério do Trabalho e Emprego; Ministério do Desenvolvimento Social e Combate à Fome; Ministério do Meio Ambiente; Ministério do Desenvolvimento Agrário; Ministério da Saúde</w:t>
      </w:r>
    </w:p>
    <w:p w14:paraId="4444F067"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proofErr w:type="gramStart"/>
      <w:r w:rsidRPr="00355BF0">
        <w:rPr>
          <w:rFonts w:ascii="Book Antiqua" w:eastAsia="Times New Roman" w:hAnsi="Book Antiqua" w:cs="Arial"/>
          <w:color w:val="000000"/>
          <w:sz w:val="19"/>
          <w:szCs w:val="19"/>
          <w:lang w:eastAsia="pt-BR"/>
        </w:rPr>
        <w:t>b)Garantir</w:t>
      </w:r>
      <w:proofErr w:type="gramEnd"/>
      <w:r w:rsidRPr="00355BF0">
        <w:rPr>
          <w:rFonts w:ascii="Book Antiqua" w:eastAsia="Times New Roman" w:hAnsi="Book Antiqua" w:cs="Arial"/>
          <w:color w:val="000000"/>
          <w:sz w:val="19"/>
          <w:szCs w:val="19"/>
          <w:lang w:eastAsia="pt-BR"/>
        </w:rPr>
        <w:t xml:space="preserve"> a aplicação do princípio da precaução na proteção da agrobiodiversidade e da saúde, realizando pesquisas que avaliem os impactos dos transgênicos no meio ambiente e na saúde.</w:t>
      </w:r>
    </w:p>
    <w:p w14:paraId="23C781E0"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Responsáveis:</w:t>
      </w:r>
      <w:r w:rsidRPr="00355BF0">
        <w:rPr>
          <w:rFonts w:ascii="Book Antiqua" w:eastAsia="Times New Roman" w:hAnsi="Book Antiqua" w:cs="Arial"/>
          <w:color w:val="000000"/>
          <w:sz w:val="19"/>
          <w:szCs w:val="19"/>
          <w:lang w:eastAsia="pt-BR"/>
        </w:rPr>
        <w:t> Ministério da Saúde; Ministério do Meio Ambiente; Ministério de Ciência e Tecnologia</w:t>
      </w:r>
    </w:p>
    <w:p w14:paraId="37CE3BC7"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color w:val="000000"/>
          <w:sz w:val="19"/>
          <w:szCs w:val="19"/>
          <w:lang w:eastAsia="pt-BR"/>
        </w:rPr>
        <w:t>c)Fomentar tecnologias alternativas para substituir o uso de substâncias danosas à saúde e ao meio ambiente, como poluentes orgânicos persistentes, metais pesados e outros poluentes inorgânicos.</w:t>
      </w:r>
    </w:p>
    <w:p w14:paraId="7DD80D1E"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Responsáveis:</w:t>
      </w:r>
      <w:r w:rsidRPr="00355BF0">
        <w:rPr>
          <w:rFonts w:ascii="Book Antiqua" w:eastAsia="Times New Roman" w:hAnsi="Book Antiqua" w:cs="Arial"/>
          <w:color w:val="000000"/>
          <w:sz w:val="19"/>
          <w:szCs w:val="19"/>
          <w:lang w:eastAsia="pt-BR"/>
        </w:rPr>
        <w:t> Ministério de Ciência e Tecnologia; Ministério do Meio Ambiente; Ministério da Saúde; Ministério da Agricultura, Pecuária e Abastecimento; Ministério do Desenvolvimento, Indústria e Comércio Exterior</w:t>
      </w:r>
    </w:p>
    <w:p w14:paraId="647C3135"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color w:val="000000"/>
          <w:sz w:val="19"/>
          <w:szCs w:val="19"/>
          <w:lang w:eastAsia="pt-BR"/>
        </w:rPr>
        <w:t>d)Fomentar tecnologias de gerenciamento de resíduos sólidos e emissões atmosféricas para minimizar impactos à saúde e ao meio ambiente.</w:t>
      </w:r>
    </w:p>
    <w:p w14:paraId="0B789B18"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Responsáveis:</w:t>
      </w:r>
      <w:r w:rsidRPr="00355BF0">
        <w:rPr>
          <w:rFonts w:ascii="Book Antiqua" w:eastAsia="Times New Roman" w:hAnsi="Book Antiqua" w:cs="Arial"/>
          <w:color w:val="000000"/>
          <w:sz w:val="19"/>
          <w:szCs w:val="19"/>
          <w:lang w:eastAsia="pt-BR"/>
        </w:rPr>
        <w:t> Ministério de Ciência e Tecnologia; Ministério do Meio Ambiente; Ministério da Saúde; Ministério das Cidades</w:t>
      </w:r>
    </w:p>
    <w:p w14:paraId="2CE29D38"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proofErr w:type="gramStart"/>
      <w:r w:rsidRPr="00355BF0">
        <w:rPr>
          <w:rFonts w:ascii="Book Antiqua" w:eastAsia="Times New Roman" w:hAnsi="Book Antiqua" w:cs="Arial"/>
          <w:color w:val="000000"/>
          <w:sz w:val="19"/>
          <w:szCs w:val="19"/>
          <w:lang w:eastAsia="pt-BR"/>
        </w:rPr>
        <w:t>e)Desenvolver</w:t>
      </w:r>
      <w:proofErr w:type="gramEnd"/>
      <w:r w:rsidRPr="00355BF0">
        <w:rPr>
          <w:rFonts w:ascii="Book Antiqua" w:eastAsia="Times New Roman" w:hAnsi="Book Antiqua" w:cs="Arial"/>
          <w:color w:val="000000"/>
          <w:sz w:val="19"/>
          <w:szCs w:val="19"/>
          <w:lang w:eastAsia="pt-BR"/>
        </w:rPr>
        <w:t xml:space="preserve"> e divulgar pesquisas públicas para diagnosticar os impactos da biotecnologia e da nanotecnologia em temas de Direitos Humanos.</w:t>
      </w:r>
    </w:p>
    <w:p w14:paraId="0CB63B59"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lastRenderedPageBreak/>
        <w:t>Responsáveis:</w:t>
      </w:r>
      <w:r w:rsidRPr="00355BF0">
        <w:rPr>
          <w:rFonts w:ascii="Book Antiqua" w:eastAsia="Times New Roman" w:hAnsi="Book Antiqua" w:cs="Arial"/>
          <w:color w:val="000000"/>
          <w:sz w:val="19"/>
          <w:szCs w:val="19"/>
          <w:lang w:eastAsia="pt-BR"/>
        </w:rPr>
        <w:t> Secretaria Especial dos Direitos Humanos da Presidência da República; Ministério da Saúde; Ministério do Meio Ambiente; Ministério da Agricultura, Pecuária e Abastecimento; Ministério de Ciência e Tecnologia</w:t>
      </w:r>
    </w:p>
    <w:p w14:paraId="460F7C2E"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proofErr w:type="gramStart"/>
      <w:r w:rsidRPr="00355BF0">
        <w:rPr>
          <w:rFonts w:ascii="Book Antiqua" w:eastAsia="Times New Roman" w:hAnsi="Book Antiqua" w:cs="Arial"/>
          <w:color w:val="000000"/>
          <w:sz w:val="19"/>
          <w:szCs w:val="19"/>
          <w:lang w:eastAsia="pt-BR"/>
        </w:rPr>
        <w:t>f)Produzir</w:t>
      </w:r>
      <w:proofErr w:type="gramEnd"/>
      <w:r w:rsidRPr="00355BF0">
        <w:rPr>
          <w:rFonts w:ascii="Book Antiqua" w:eastAsia="Times New Roman" w:hAnsi="Book Antiqua" w:cs="Arial"/>
          <w:color w:val="000000"/>
          <w:sz w:val="19"/>
          <w:szCs w:val="19"/>
          <w:lang w:eastAsia="pt-BR"/>
        </w:rPr>
        <w:t>, sistematizar e divulgar pesquisas econômicas e metodologias de cálculo de custos socioambientais de projetos de infraestrutura, de energia e de mineração que sirvam como parâmetro para o controle dos impactos de grandes projetos.</w:t>
      </w:r>
    </w:p>
    <w:p w14:paraId="5B1BC90D"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Responsáveis:</w:t>
      </w:r>
      <w:r w:rsidRPr="00355BF0">
        <w:rPr>
          <w:rFonts w:ascii="Book Antiqua" w:eastAsia="Times New Roman" w:hAnsi="Book Antiqua" w:cs="Arial"/>
          <w:color w:val="000000"/>
          <w:sz w:val="19"/>
          <w:szCs w:val="19"/>
          <w:lang w:eastAsia="pt-BR"/>
        </w:rPr>
        <w:t> Ministério da Ciência e Tecnologia; Ministério de Minas e Energia; Ministério do Meio Ambiente; Secretaria de Assuntos Estratégicos da Presidência da República; Ministério da Integração Nacional</w:t>
      </w:r>
    </w:p>
    <w:p w14:paraId="53FCD77B" w14:textId="77777777" w:rsidR="00355BF0" w:rsidRPr="00355BF0" w:rsidRDefault="00355BF0" w:rsidP="003B2AB2">
      <w:pPr>
        <w:spacing w:before="100" w:beforeAutospacing="1" w:after="100" w:afterAutospacing="1" w:line="240" w:lineRule="auto"/>
        <w:jc w:val="both"/>
        <w:rPr>
          <w:rFonts w:ascii="Book Antiqua" w:eastAsia="Times New Roman" w:hAnsi="Book Antiqua" w:cs="Arial"/>
          <w:b/>
          <w:bCs/>
          <w:color w:val="000000"/>
          <w:sz w:val="19"/>
          <w:szCs w:val="19"/>
          <w:lang w:eastAsia="pt-BR"/>
        </w:rPr>
      </w:pPr>
      <w:r w:rsidRPr="00355BF0">
        <w:rPr>
          <w:rFonts w:ascii="Book Antiqua" w:eastAsia="Times New Roman" w:hAnsi="Book Antiqua" w:cs="Arial"/>
          <w:b/>
          <w:bCs/>
          <w:color w:val="000000"/>
          <w:sz w:val="19"/>
          <w:szCs w:val="19"/>
          <w:lang w:eastAsia="pt-BR"/>
        </w:rPr>
        <w:t>Objetivo estratégico IV:</w:t>
      </w:r>
    </w:p>
    <w:p w14:paraId="25E368C5" w14:textId="77777777" w:rsidR="00355BF0" w:rsidRPr="00355BF0" w:rsidRDefault="00355BF0" w:rsidP="003B2AB2">
      <w:pPr>
        <w:spacing w:before="100" w:beforeAutospacing="1" w:after="100" w:afterAutospacing="1" w:line="240" w:lineRule="auto"/>
        <w:jc w:val="both"/>
        <w:rPr>
          <w:rFonts w:ascii="Book Antiqua" w:eastAsia="Times New Roman" w:hAnsi="Book Antiqua" w:cs="Arial"/>
          <w:b/>
          <w:bCs/>
          <w:color w:val="000000"/>
          <w:sz w:val="19"/>
          <w:szCs w:val="19"/>
          <w:lang w:eastAsia="pt-BR"/>
        </w:rPr>
      </w:pPr>
      <w:r w:rsidRPr="00355BF0">
        <w:rPr>
          <w:rFonts w:ascii="Book Antiqua" w:eastAsia="Times New Roman" w:hAnsi="Book Antiqua" w:cs="Arial"/>
          <w:b/>
          <w:bCs/>
          <w:color w:val="000000"/>
          <w:sz w:val="19"/>
          <w:szCs w:val="19"/>
          <w:lang w:eastAsia="pt-BR"/>
        </w:rPr>
        <w:t>Garantia do direito a cidades inclusivas e sustentáveis.</w:t>
      </w:r>
    </w:p>
    <w:p w14:paraId="2037144D" w14:textId="77777777" w:rsidR="00355BF0" w:rsidRPr="00355BF0" w:rsidRDefault="00355BF0" w:rsidP="003B2AB2">
      <w:pPr>
        <w:spacing w:before="100" w:beforeAutospacing="1" w:after="100" w:afterAutospacing="1" w:line="240" w:lineRule="auto"/>
        <w:jc w:val="both"/>
        <w:rPr>
          <w:rFonts w:ascii="Book Antiqua" w:eastAsia="Times New Roman" w:hAnsi="Book Antiqua" w:cs="Arial"/>
          <w:b/>
          <w:bCs/>
          <w:color w:val="000000"/>
          <w:sz w:val="19"/>
          <w:szCs w:val="19"/>
          <w:lang w:eastAsia="pt-BR"/>
        </w:rPr>
      </w:pPr>
      <w:r w:rsidRPr="00355BF0">
        <w:rPr>
          <w:rFonts w:ascii="Book Antiqua" w:eastAsia="Times New Roman" w:hAnsi="Book Antiqua" w:cs="Arial"/>
          <w:b/>
          <w:bCs/>
          <w:color w:val="000000"/>
          <w:sz w:val="19"/>
          <w:szCs w:val="19"/>
          <w:lang w:eastAsia="pt-BR"/>
        </w:rPr>
        <w:t>Ações programáticas:</w:t>
      </w:r>
    </w:p>
    <w:p w14:paraId="7C12936E"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proofErr w:type="gramStart"/>
      <w:r w:rsidRPr="00355BF0">
        <w:rPr>
          <w:rFonts w:ascii="Book Antiqua" w:eastAsia="Times New Roman" w:hAnsi="Book Antiqua" w:cs="Arial"/>
          <w:color w:val="000000"/>
          <w:sz w:val="19"/>
          <w:szCs w:val="19"/>
          <w:lang w:eastAsia="pt-BR"/>
        </w:rPr>
        <w:t>a)Apoiar</w:t>
      </w:r>
      <w:proofErr w:type="gramEnd"/>
      <w:r w:rsidRPr="00355BF0">
        <w:rPr>
          <w:rFonts w:ascii="Book Antiqua" w:eastAsia="Times New Roman" w:hAnsi="Book Antiqua" w:cs="Arial"/>
          <w:color w:val="000000"/>
          <w:sz w:val="19"/>
          <w:szCs w:val="19"/>
          <w:lang w:eastAsia="pt-BR"/>
        </w:rPr>
        <w:t xml:space="preserve"> ações que tenham como princípio o direito a cidades inclusivas e acessíveis como elemento fundamental da implementação de políticas urbanas.</w:t>
      </w:r>
    </w:p>
    <w:p w14:paraId="6FAECB69"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Responsáveis:</w:t>
      </w:r>
      <w:r w:rsidRPr="00355BF0">
        <w:rPr>
          <w:rFonts w:ascii="Book Antiqua" w:eastAsia="Times New Roman" w:hAnsi="Book Antiqua" w:cs="Arial"/>
          <w:color w:val="000000"/>
          <w:sz w:val="19"/>
          <w:szCs w:val="19"/>
          <w:lang w:eastAsia="pt-BR"/>
        </w:rPr>
        <w:t> Ministério das Cidades; Secretaria Especial dos Direitos Humanos da Presidência da República; Ministério do Desenvolvimento, Indústria e Comércio Exterior</w:t>
      </w:r>
    </w:p>
    <w:p w14:paraId="1FBE5D14"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proofErr w:type="gramStart"/>
      <w:r w:rsidRPr="00355BF0">
        <w:rPr>
          <w:rFonts w:ascii="Book Antiqua" w:eastAsia="Times New Roman" w:hAnsi="Book Antiqua" w:cs="Arial"/>
          <w:color w:val="000000"/>
          <w:sz w:val="19"/>
          <w:szCs w:val="19"/>
          <w:lang w:eastAsia="pt-BR"/>
        </w:rPr>
        <w:t>b)Fortalecer</w:t>
      </w:r>
      <w:proofErr w:type="gramEnd"/>
      <w:r w:rsidRPr="00355BF0">
        <w:rPr>
          <w:rFonts w:ascii="Book Antiqua" w:eastAsia="Times New Roman" w:hAnsi="Book Antiqua" w:cs="Arial"/>
          <w:color w:val="000000"/>
          <w:sz w:val="19"/>
          <w:szCs w:val="19"/>
          <w:lang w:eastAsia="pt-BR"/>
        </w:rPr>
        <w:t xml:space="preserve"> espaços institucionais democráticos, participativos e de apoio aos Municípios para a implementação de planos diretores que atendam aos preceitos da política urbana estabelecidos no Estatuto da Cidade.</w:t>
      </w:r>
    </w:p>
    <w:p w14:paraId="65058B53"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Responsável:</w:t>
      </w:r>
      <w:r w:rsidRPr="00355BF0">
        <w:rPr>
          <w:rFonts w:ascii="Book Antiqua" w:eastAsia="Times New Roman" w:hAnsi="Book Antiqua" w:cs="Arial"/>
          <w:color w:val="000000"/>
          <w:sz w:val="19"/>
          <w:szCs w:val="19"/>
          <w:lang w:eastAsia="pt-BR"/>
        </w:rPr>
        <w:t> Ministério das Cidades</w:t>
      </w:r>
    </w:p>
    <w:p w14:paraId="20BEDECC"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color w:val="000000"/>
          <w:sz w:val="19"/>
          <w:szCs w:val="19"/>
          <w:lang w:eastAsia="pt-BR"/>
        </w:rPr>
        <w:t>c)Fomentar políticas públicas de apoio aos Estados, Distrito Federal e Municípios em ações sustentáveis de urbanização e regularização fundiária dos assentamentos de população de baixa renda, comunidades pesqueiras e de provisão habitacional de interesse social, materializando a função social da propriedade.</w:t>
      </w:r>
    </w:p>
    <w:p w14:paraId="5576044F"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Responsáveis:</w:t>
      </w:r>
      <w:r w:rsidRPr="00355BF0">
        <w:rPr>
          <w:rFonts w:ascii="Book Antiqua" w:eastAsia="Times New Roman" w:hAnsi="Book Antiqua" w:cs="Arial"/>
          <w:color w:val="000000"/>
          <w:sz w:val="19"/>
          <w:szCs w:val="19"/>
          <w:lang w:eastAsia="pt-BR"/>
        </w:rPr>
        <w:t> Ministério das Cidades; Ministério do Meio Ambiente; Ministério da Pesca e Aquicultura</w:t>
      </w:r>
    </w:p>
    <w:p w14:paraId="2B90407D"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color w:val="000000"/>
          <w:sz w:val="19"/>
          <w:szCs w:val="19"/>
          <w:lang w:eastAsia="pt-BR"/>
        </w:rPr>
        <w:t>d)Fortalecer a articulação entre os órgãos de governo e os consórcios municipais para atuar na política de saneamento ambiental, com participação da sociedade civil.</w:t>
      </w:r>
    </w:p>
    <w:p w14:paraId="5806C391"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Responsáveis:</w:t>
      </w:r>
      <w:r w:rsidRPr="00355BF0">
        <w:rPr>
          <w:rFonts w:ascii="Book Antiqua" w:eastAsia="Times New Roman" w:hAnsi="Book Antiqua" w:cs="Arial"/>
          <w:color w:val="000000"/>
          <w:sz w:val="19"/>
          <w:szCs w:val="19"/>
          <w:lang w:eastAsia="pt-BR"/>
        </w:rPr>
        <w:t> Ministério das Cidades; Ministério do Meio Ambiente; Secretaria de Relações Institucionais da Presidência da República</w:t>
      </w:r>
    </w:p>
    <w:p w14:paraId="16896872"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proofErr w:type="gramStart"/>
      <w:r w:rsidRPr="00355BF0">
        <w:rPr>
          <w:rFonts w:ascii="Book Antiqua" w:eastAsia="Times New Roman" w:hAnsi="Book Antiqua" w:cs="Arial"/>
          <w:color w:val="000000"/>
          <w:sz w:val="19"/>
          <w:szCs w:val="19"/>
          <w:lang w:eastAsia="pt-BR"/>
        </w:rPr>
        <w:t>e)Fortalecer</w:t>
      </w:r>
      <w:proofErr w:type="gramEnd"/>
      <w:r w:rsidRPr="00355BF0">
        <w:rPr>
          <w:rFonts w:ascii="Book Antiqua" w:eastAsia="Times New Roman" w:hAnsi="Book Antiqua" w:cs="Arial"/>
          <w:color w:val="000000"/>
          <w:sz w:val="19"/>
          <w:szCs w:val="19"/>
          <w:lang w:eastAsia="pt-BR"/>
        </w:rPr>
        <w:t xml:space="preserve"> a política de coleta, reaproveitamento, triagem, reciclagem e a destinação seletiva de resíduos sólidos e líquidos, com a organização de cooperativas de reciclagem, que beneficiem as famílias dos catadores.</w:t>
      </w:r>
    </w:p>
    <w:p w14:paraId="30789DEE"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Responsáveis:</w:t>
      </w:r>
      <w:r w:rsidRPr="00355BF0">
        <w:rPr>
          <w:rFonts w:ascii="Book Antiqua" w:eastAsia="Times New Roman" w:hAnsi="Book Antiqua" w:cs="Arial"/>
          <w:color w:val="000000"/>
          <w:sz w:val="19"/>
          <w:szCs w:val="19"/>
          <w:lang w:eastAsia="pt-BR"/>
        </w:rPr>
        <w:t> Ministério das Cidades; Ministério do Trabalho e Emprego; Ministério do Desenvolvimento Social e Combate à Fome; Ministério do Meio Ambiente</w:t>
      </w:r>
    </w:p>
    <w:p w14:paraId="1E4F7600"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proofErr w:type="gramStart"/>
      <w:r w:rsidRPr="00355BF0">
        <w:rPr>
          <w:rFonts w:ascii="Book Antiqua" w:eastAsia="Times New Roman" w:hAnsi="Book Antiqua" w:cs="Arial"/>
          <w:color w:val="000000"/>
          <w:sz w:val="19"/>
          <w:szCs w:val="19"/>
          <w:lang w:eastAsia="pt-BR"/>
        </w:rPr>
        <w:t>f)Fomentar</w:t>
      </w:r>
      <w:proofErr w:type="gramEnd"/>
      <w:r w:rsidRPr="00355BF0">
        <w:rPr>
          <w:rFonts w:ascii="Book Antiqua" w:eastAsia="Times New Roman" w:hAnsi="Book Antiqua" w:cs="Arial"/>
          <w:color w:val="000000"/>
          <w:sz w:val="19"/>
          <w:szCs w:val="19"/>
          <w:lang w:eastAsia="pt-BR"/>
        </w:rPr>
        <w:t xml:space="preserve"> políticas e ações públicas voltadas à mobilidade urbana sustentável.</w:t>
      </w:r>
    </w:p>
    <w:p w14:paraId="696E9CDD"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Responsável:</w:t>
      </w:r>
      <w:r w:rsidRPr="00355BF0">
        <w:rPr>
          <w:rFonts w:ascii="Book Antiqua" w:eastAsia="Times New Roman" w:hAnsi="Book Antiqua" w:cs="Arial"/>
          <w:color w:val="000000"/>
          <w:sz w:val="19"/>
          <w:szCs w:val="19"/>
          <w:lang w:eastAsia="pt-BR"/>
        </w:rPr>
        <w:t> Ministério das Cidades</w:t>
      </w:r>
    </w:p>
    <w:p w14:paraId="5384B355"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proofErr w:type="gramStart"/>
      <w:r w:rsidRPr="00355BF0">
        <w:rPr>
          <w:rFonts w:ascii="Book Antiqua" w:eastAsia="Times New Roman" w:hAnsi="Book Antiqua" w:cs="Arial"/>
          <w:color w:val="000000"/>
          <w:sz w:val="19"/>
          <w:szCs w:val="19"/>
          <w:lang w:eastAsia="pt-BR"/>
        </w:rPr>
        <w:t>g)Considerar</w:t>
      </w:r>
      <w:proofErr w:type="gramEnd"/>
      <w:r w:rsidRPr="00355BF0">
        <w:rPr>
          <w:rFonts w:ascii="Book Antiqua" w:eastAsia="Times New Roman" w:hAnsi="Book Antiqua" w:cs="Arial"/>
          <w:color w:val="000000"/>
          <w:sz w:val="19"/>
          <w:szCs w:val="19"/>
          <w:lang w:eastAsia="pt-BR"/>
        </w:rPr>
        <w:t xml:space="preserve"> na elaboração de políticas públicas de desenvolvimento urbano os impactos na saúde pública.</w:t>
      </w:r>
    </w:p>
    <w:p w14:paraId="24E0B70C"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lastRenderedPageBreak/>
        <w:t>Responsáveis: </w:t>
      </w:r>
      <w:r w:rsidRPr="00355BF0">
        <w:rPr>
          <w:rFonts w:ascii="Book Antiqua" w:eastAsia="Times New Roman" w:hAnsi="Book Antiqua" w:cs="Arial"/>
          <w:color w:val="000000"/>
          <w:sz w:val="19"/>
          <w:szCs w:val="19"/>
          <w:lang w:eastAsia="pt-BR"/>
        </w:rPr>
        <w:t>Ministério da Saúde; Ministério das Cidades</w:t>
      </w:r>
    </w:p>
    <w:p w14:paraId="5BDB01CD"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proofErr w:type="gramStart"/>
      <w:r w:rsidRPr="00355BF0">
        <w:rPr>
          <w:rFonts w:ascii="Book Antiqua" w:eastAsia="Times New Roman" w:hAnsi="Book Antiqua" w:cs="Arial"/>
          <w:color w:val="000000"/>
          <w:sz w:val="19"/>
          <w:szCs w:val="19"/>
          <w:lang w:eastAsia="pt-BR"/>
        </w:rPr>
        <w:t>h)Fomentar</w:t>
      </w:r>
      <w:proofErr w:type="gramEnd"/>
      <w:r w:rsidRPr="00355BF0">
        <w:rPr>
          <w:rFonts w:ascii="Book Antiqua" w:eastAsia="Times New Roman" w:hAnsi="Book Antiqua" w:cs="Arial"/>
          <w:color w:val="000000"/>
          <w:sz w:val="19"/>
          <w:szCs w:val="19"/>
          <w:lang w:eastAsia="pt-BR"/>
        </w:rPr>
        <w:t xml:space="preserve"> políticas públicas de apoio às organizações de catadores de materiais recicláveis, visando à disponibilização de áreas e prédios desocupados pertencentes à União, a fim de serem transformados em infraestrutura produtiva para essas organizações.</w:t>
      </w:r>
    </w:p>
    <w:p w14:paraId="7BE10962"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Responsáveis</w:t>
      </w:r>
      <w:r w:rsidRPr="00355BF0">
        <w:rPr>
          <w:rFonts w:ascii="Book Antiqua" w:eastAsia="Times New Roman" w:hAnsi="Book Antiqua" w:cs="Arial"/>
          <w:color w:val="000000"/>
          <w:sz w:val="19"/>
          <w:szCs w:val="19"/>
          <w:lang w:eastAsia="pt-BR"/>
        </w:rPr>
        <w:t>: Ministério do Planejamento, Orçamento e Gestão; Ministério das Cidades; Ministério do Trabalho e Emprego; Ministério do Desenvolvimento Social e Combate à Fome</w:t>
      </w:r>
    </w:p>
    <w:p w14:paraId="0331F4BC"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color w:val="000000"/>
          <w:sz w:val="19"/>
          <w:szCs w:val="19"/>
          <w:lang w:eastAsia="pt-BR"/>
        </w:rPr>
        <w:t>i)Estimular a produção de alimentos de forma comunitária, com uso de tecnologias de bases agroecológicas, em espaços urbanos e periurbanos ociosos e fomentar a mobilização comunitária para a implementação de hortas, viveiros, pomares, canteiros de ervas medicinais, criação de pequenos animais, unidades de processamento e beneficiamento agroalimentar, feiras e mercados públicos populares.</w:t>
      </w:r>
    </w:p>
    <w:p w14:paraId="2E8674CA"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Responsáveis:</w:t>
      </w:r>
      <w:r w:rsidRPr="00355BF0">
        <w:rPr>
          <w:rFonts w:ascii="Book Antiqua" w:eastAsia="Times New Roman" w:hAnsi="Book Antiqua" w:cs="Arial"/>
          <w:color w:val="000000"/>
          <w:sz w:val="19"/>
          <w:szCs w:val="19"/>
          <w:lang w:eastAsia="pt-BR"/>
        </w:rPr>
        <w:t> Ministério do Desenvolvimento Social e Combate à Fome; Ministério da Agricultura, Pecuária e Abastecimento</w:t>
      </w:r>
    </w:p>
    <w:p w14:paraId="773B2E77" w14:textId="77777777" w:rsidR="00355BF0" w:rsidRPr="00355BF0" w:rsidRDefault="00355BF0" w:rsidP="003B2AB2">
      <w:pPr>
        <w:spacing w:before="100" w:beforeAutospacing="1" w:after="100" w:afterAutospacing="1" w:line="240" w:lineRule="auto"/>
        <w:jc w:val="both"/>
        <w:rPr>
          <w:rFonts w:ascii="Book Antiqua" w:eastAsia="Times New Roman" w:hAnsi="Book Antiqua" w:cs="Arial"/>
          <w:b/>
          <w:bCs/>
          <w:color w:val="000000"/>
          <w:sz w:val="19"/>
          <w:szCs w:val="19"/>
          <w:lang w:eastAsia="pt-BR"/>
        </w:rPr>
      </w:pPr>
      <w:r w:rsidRPr="00355BF0">
        <w:rPr>
          <w:rFonts w:ascii="Book Antiqua" w:eastAsia="Times New Roman" w:hAnsi="Book Antiqua" w:cs="Arial"/>
          <w:b/>
          <w:bCs/>
          <w:color w:val="000000"/>
          <w:sz w:val="19"/>
          <w:szCs w:val="19"/>
          <w:lang w:eastAsia="pt-BR"/>
        </w:rPr>
        <w:t>Diretriz 5: Valorização da pessoa humana como sujeito central do processo de desenvolvimento.</w:t>
      </w:r>
    </w:p>
    <w:p w14:paraId="34728E35" w14:textId="77777777" w:rsidR="00355BF0" w:rsidRPr="00355BF0" w:rsidRDefault="00355BF0" w:rsidP="003B2AB2">
      <w:pPr>
        <w:spacing w:before="100" w:beforeAutospacing="1" w:after="100" w:afterAutospacing="1" w:line="240" w:lineRule="auto"/>
        <w:jc w:val="both"/>
        <w:rPr>
          <w:rFonts w:ascii="Book Antiqua" w:eastAsia="Times New Roman" w:hAnsi="Book Antiqua" w:cs="Arial"/>
          <w:b/>
          <w:bCs/>
          <w:color w:val="000000"/>
          <w:sz w:val="19"/>
          <w:szCs w:val="19"/>
          <w:lang w:eastAsia="pt-BR"/>
        </w:rPr>
      </w:pPr>
      <w:r w:rsidRPr="00355BF0">
        <w:rPr>
          <w:rFonts w:ascii="Book Antiqua" w:eastAsia="Times New Roman" w:hAnsi="Book Antiqua" w:cs="Arial"/>
          <w:b/>
          <w:bCs/>
          <w:color w:val="000000"/>
          <w:sz w:val="19"/>
          <w:szCs w:val="19"/>
          <w:lang w:eastAsia="pt-BR"/>
        </w:rPr>
        <w:t>Objetivo estratégico I:</w:t>
      </w:r>
    </w:p>
    <w:p w14:paraId="29C64E36" w14:textId="77777777" w:rsidR="00355BF0" w:rsidRPr="00355BF0" w:rsidRDefault="00355BF0" w:rsidP="003B2AB2">
      <w:pPr>
        <w:spacing w:before="100" w:beforeAutospacing="1" w:after="100" w:afterAutospacing="1" w:line="240" w:lineRule="auto"/>
        <w:jc w:val="both"/>
        <w:rPr>
          <w:rFonts w:ascii="Book Antiqua" w:eastAsia="Times New Roman" w:hAnsi="Book Antiqua" w:cs="Arial"/>
          <w:b/>
          <w:bCs/>
          <w:color w:val="000000"/>
          <w:sz w:val="19"/>
          <w:szCs w:val="19"/>
          <w:lang w:eastAsia="pt-BR"/>
        </w:rPr>
      </w:pPr>
      <w:r w:rsidRPr="00355BF0">
        <w:rPr>
          <w:rFonts w:ascii="Book Antiqua" w:eastAsia="Times New Roman" w:hAnsi="Book Antiqua" w:cs="Arial"/>
          <w:b/>
          <w:bCs/>
          <w:color w:val="000000"/>
          <w:sz w:val="19"/>
          <w:szCs w:val="19"/>
          <w:lang w:eastAsia="pt-BR"/>
        </w:rPr>
        <w:t>Garantia da participação e do controle social nas políticas públicas de desenvolvimento com grande impacto socioambiental.</w:t>
      </w:r>
    </w:p>
    <w:p w14:paraId="37B347FB" w14:textId="77777777" w:rsidR="00355BF0" w:rsidRPr="00355BF0" w:rsidRDefault="00355BF0" w:rsidP="003B2AB2">
      <w:pPr>
        <w:spacing w:before="100" w:beforeAutospacing="1" w:after="100" w:afterAutospacing="1" w:line="240" w:lineRule="auto"/>
        <w:jc w:val="both"/>
        <w:rPr>
          <w:rFonts w:ascii="Book Antiqua" w:eastAsia="Times New Roman" w:hAnsi="Book Antiqua" w:cs="Arial"/>
          <w:b/>
          <w:bCs/>
          <w:color w:val="000000"/>
          <w:sz w:val="19"/>
          <w:szCs w:val="19"/>
          <w:lang w:eastAsia="pt-BR"/>
        </w:rPr>
      </w:pPr>
      <w:r w:rsidRPr="00355BF0">
        <w:rPr>
          <w:rFonts w:ascii="Book Antiqua" w:eastAsia="Times New Roman" w:hAnsi="Book Antiqua" w:cs="Arial"/>
          <w:b/>
          <w:bCs/>
          <w:color w:val="000000"/>
          <w:sz w:val="19"/>
          <w:szCs w:val="19"/>
          <w:lang w:eastAsia="pt-BR"/>
        </w:rPr>
        <w:t>Ações programáticas:</w:t>
      </w:r>
    </w:p>
    <w:p w14:paraId="73DD4445"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proofErr w:type="gramStart"/>
      <w:r w:rsidRPr="00355BF0">
        <w:rPr>
          <w:rFonts w:ascii="Book Antiqua" w:eastAsia="Times New Roman" w:hAnsi="Book Antiqua" w:cs="Arial"/>
          <w:color w:val="000000"/>
          <w:sz w:val="19"/>
          <w:szCs w:val="19"/>
          <w:lang w:eastAsia="pt-BR"/>
        </w:rPr>
        <w:t>a)Fortalecer</w:t>
      </w:r>
      <w:proofErr w:type="gramEnd"/>
      <w:r w:rsidRPr="00355BF0">
        <w:rPr>
          <w:rFonts w:ascii="Book Antiqua" w:eastAsia="Times New Roman" w:hAnsi="Book Antiqua" w:cs="Arial"/>
          <w:color w:val="000000"/>
          <w:sz w:val="19"/>
          <w:szCs w:val="19"/>
          <w:lang w:eastAsia="pt-BR"/>
        </w:rPr>
        <w:t xml:space="preserve"> ações que valorizem a pessoa humana como sujeito central do desenvolvimento, enfrentando o quadro atual de injustiça ambiental que atinge principalmente as populações mais pobres.</w:t>
      </w:r>
    </w:p>
    <w:p w14:paraId="0A90EDFA"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Responsáveis: </w:t>
      </w:r>
      <w:r w:rsidRPr="00355BF0">
        <w:rPr>
          <w:rFonts w:ascii="Book Antiqua" w:eastAsia="Times New Roman" w:hAnsi="Book Antiqua" w:cs="Arial"/>
          <w:color w:val="000000"/>
          <w:sz w:val="19"/>
          <w:szCs w:val="19"/>
          <w:lang w:eastAsia="pt-BR"/>
        </w:rPr>
        <w:t>Secretaria Especial dos Direitos Humanos da Presidência da República; Ministério do Meio Ambiente</w:t>
      </w:r>
    </w:p>
    <w:p w14:paraId="75063A4D"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proofErr w:type="gramStart"/>
      <w:r w:rsidRPr="00355BF0">
        <w:rPr>
          <w:rFonts w:ascii="Book Antiqua" w:eastAsia="Times New Roman" w:hAnsi="Book Antiqua" w:cs="Arial"/>
          <w:color w:val="000000"/>
          <w:sz w:val="19"/>
          <w:szCs w:val="19"/>
          <w:lang w:eastAsia="pt-BR"/>
        </w:rPr>
        <w:t>b)Assegurar</w:t>
      </w:r>
      <w:proofErr w:type="gramEnd"/>
      <w:r w:rsidRPr="00355BF0">
        <w:rPr>
          <w:rFonts w:ascii="Book Antiqua" w:eastAsia="Times New Roman" w:hAnsi="Book Antiqua" w:cs="Arial"/>
          <w:color w:val="000000"/>
          <w:sz w:val="19"/>
          <w:szCs w:val="19"/>
          <w:lang w:eastAsia="pt-BR"/>
        </w:rPr>
        <w:t xml:space="preserve"> participação efetiva da população na elaboração dos instrumentos de gestão territorial e na análise e controle dos processos de licenciamento urbanístico e ambiental de empreendimentos de impacto, especialmente na definição das ações mitigadoras e compensatórias por impactos sociais e ambientais.</w:t>
      </w:r>
    </w:p>
    <w:p w14:paraId="0AF79BCE"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Responsáveis:</w:t>
      </w:r>
      <w:r w:rsidRPr="00355BF0">
        <w:rPr>
          <w:rFonts w:ascii="Book Antiqua" w:eastAsia="Times New Roman" w:hAnsi="Book Antiqua" w:cs="Arial"/>
          <w:color w:val="000000"/>
          <w:sz w:val="19"/>
          <w:szCs w:val="19"/>
          <w:lang w:eastAsia="pt-BR"/>
        </w:rPr>
        <w:t> Ministério do Meio Ambiente; Ministério das Cidades</w:t>
      </w:r>
    </w:p>
    <w:p w14:paraId="5820DCD1"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color w:val="000000"/>
          <w:sz w:val="19"/>
          <w:szCs w:val="19"/>
          <w:lang w:eastAsia="pt-BR"/>
        </w:rPr>
        <w:t xml:space="preserve">c)Fomentar a elaboração do Zoneamento Ecológico Econômico (ZEE), incorporando o sócio e </w:t>
      </w:r>
      <w:proofErr w:type="spellStart"/>
      <w:r w:rsidRPr="00355BF0">
        <w:rPr>
          <w:rFonts w:ascii="Book Antiqua" w:eastAsia="Times New Roman" w:hAnsi="Book Antiqua" w:cs="Arial"/>
          <w:color w:val="000000"/>
          <w:sz w:val="19"/>
          <w:szCs w:val="19"/>
          <w:lang w:eastAsia="pt-BR"/>
        </w:rPr>
        <w:t>etnozoneamento</w:t>
      </w:r>
      <w:proofErr w:type="spellEnd"/>
      <w:r w:rsidRPr="00355BF0">
        <w:rPr>
          <w:rFonts w:ascii="Book Antiqua" w:eastAsia="Times New Roman" w:hAnsi="Book Antiqua" w:cs="Arial"/>
          <w:color w:val="000000"/>
          <w:sz w:val="19"/>
          <w:szCs w:val="19"/>
          <w:lang w:eastAsia="pt-BR"/>
        </w:rPr>
        <w:t>.</w:t>
      </w:r>
    </w:p>
    <w:p w14:paraId="7FC4137E"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Responsáveis: </w:t>
      </w:r>
      <w:r w:rsidRPr="00355BF0">
        <w:rPr>
          <w:rFonts w:ascii="Book Antiqua" w:eastAsia="Times New Roman" w:hAnsi="Book Antiqua" w:cs="Arial"/>
          <w:color w:val="000000"/>
          <w:sz w:val="19"/>
          <w:szCs w:val="19"/>
          <w:lang w:eastAsia="pt-BR"/>
        </w:rPr>
        <w:t>Ministério das Cidades; Ministério do Meio Ambiente</w:t>
      </w:r>
    </w:p>
    <w:p w14:paraId="202CB340"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color w:val="000000"/>
          <w:sz w:val="19"/>
          <w:szCs w:val="19"/>
          <w:lang w:eastAsia="pt-BR"/>
        </w:rPr>
        <w:t>d)Assegurar a transparência dos projetos realizados, em todas as suas etapas, e dos recursos utilizados nos grandes projetos econômicos, para viabilizar o controle social.</w:t>
      </w:r>
    </w:p>
    <w:p w14:paraId="6DE55612"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Responsáveis:</w:t>
      </w:r>
      <w:r w:rsidRPr="00355BF0">
        <w:rPr>
          <w:rFonts w:ascii="Book Antiqua" w:eastAsia="Times New Roman" w:hAnsi="Book Antiqua" w:cs="Arial"/>
          <w:color w:val="000000"/>
          <w:sz w:val="19"/>
          <w:szCs w:val="19"/>
          <w:lang w:eastAsia="pt-BR"/>
        </w:rPr>
        <w:t> Ministério dos Transportes; Ministério da Integração Nacional; Ministério de Minas e Energia; Secretaria Especial dos Direitos Humanos da Presidência da República</w:t>
      </w:r>
    </w:p>
    <w:p w14:paraId="1223D6BF"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proofErr w:type="gramStart"/>
      <w:r w:rsidRPr="00355BF0">
        <w:rPr>
          <w:rFonts w:ascii="Book Antiqua" w:eastAsia="Times New Roman" w:hAnsi="Book Antiqua" w:cs="Arial"/>
          <w:color w:val="000000"/>
          <w:sz w:val="19"/>
          <w:szCs w:val="19"/>
          <w:lang w:eastAsia="pt-BR"/>
        </w:rPr>
        <w:t>e)Garantir</w:t>
      </w:r>
      <w:proofErr w:type="gramEnd"/>
      <w:r w:rsidRPr="00355BF0">
        <w:rPr>
          <w:rFonts w:ascii="Book Antiqua" w:eastAsia="Times New Roman" w:hAnsi="Book Antiqua" w:cs="Arial"/>
          <w:color w:val="000000"/>
          <w:sz w:val="19"/>
          <w:szCs w:val="19"/>
          <w:lang w:eastAsia="pt-BR"/>
        </w:rPr>
        <w:t xml:space="preserve"> a exigência de capacitação qualificada e participativa das comunidades afetadas nos projetos básicos de obras e empreendimentos com impactos sociais e ambientais.</w:t>
      </w:r>
    </w:p>
    <w:p w14:paraId="03F20793"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Responsáveis:</w:t>
      </w:r>
      <w:r w:rsidRPr="00355BF0">
        <w:rPr>
          <w:rFonts w:ascii="Book Antiqua" w:eastAsia="Times New Roman" w:hAnsi="Book Antiqua" w:cs="Arial"/>
          <w:color w:val="000000"/>
          <w:sz w:val="19"/>
          <w:szCs w:val="19"/>
          <w:lang w:eastAsia="pt-BR"/>
        </w:rPr>
        <w:t> Ministério da Integração Nacional; Ministério de Minas e Energia; Secretaria Especial dos Direitos Humanos da Presidência da República</w:t>
      </w:r>
    </w:p>
    <w:p w14:paraId="77194FFE"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proofErr w:type="gramStart"/>
      <w:r w:rsidRPr="00355BF0">
        <w:rPr>
          <w:rFonts w:ascii="Book Antiqua" w:eastAsia="Times New Roman" w:hAnsi="Book Antiqua" w:cs="Arial"/>
          <w:color w:val="000000"/>
          <w:sz w:val="19"/>
          <w:szCs w:val="19"/>
          <w:lang w:eastAsia="pt-BR"/>
        </w:rPr>
        <w:lastRenderedPageBreak/>
        <w:t>f)Definir</w:t>
      </w:r>
      <w:proofErr w:type="gramEnd"/>
      <w:r w:rsidRPr="00355BF0">
        <w:rPr>
          <w:rFonts w:ascii="Book Antiqua" w:eastAsia="Times New Roman" w:hAnsi="Book Antiqua" w:cs="Arial"/>
          <w:color w:val="000000"/>
          <w:sz w:val="19"/>
          <w:szCs w:val="19"/>
          <w:lang w:eastAsia="pt-BR"/>
        </w:rPr>
        <w:t xml:space="preserve"> mecanismos para a garantia dos Direitos Humanos das populações diretamente atingidas e vizinhas aos empreendimentos de impactos sociais e ambientais.</w:t>
      </w:r>
    </w:p>
    <w:p w14:paraId="211EA8F4"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Responsável: </w:t>
      </w:r>
      <w:r w:rsidRPr="00355BF0">
        <w:rPr>
          <w:rFonts w:ascii="Book Antiqua" w:eastAsia="Times New Roman" w:hAnsi="Book Antiqua" w:cs="Arial"/>
          <w:color w:val="000000"/>
          <w:sz w:val="19"/>
          <w:szCs w:val="19"/>
          <w:lang w:eastAsia="pt-BR"/>
        </w:rPr>
        <w:t>Secretaria Especial dos Direitos Humanos da Presidência da República</w:t>
      </w:r>
    </w:p>
    <w:p w14:paraId="30445EDA"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proofErr w:type="gramStart"/>
      <w:r w:rsidRPr="00355BF0">
        <w:rPr>
          <w:rFonts w:ascii="Book Antiqua" w:eastAsia="Times New Roman" w:hAnsi="Book Antiqua" w:cs="Arial"/>
          <w:color w:val="000000"/>
          <w:sz w:val="19"/>
          <w:szCs w:val="19"/>
          <w:lang w:eastAsia="pt-BR"/>
        </w:rPr>
        <w:t>g)Apoiar</w:t>
      </w:r>
      <w:proofErr w:type="gramEnd"/>
      <w:r w:rsidRPr="00355BF0">
        <w:rPr>
          <w:rFonts w:ascii="Book Antiqua" w:eastAsia="Times New Roman" w:hAnsi="Book Antiqua" w:cs="Arial"/>
          <w:color w:val="000000"/>
          <w:sz w:val="19"/>
          <w:szCs w:val="19"/>
          <w:lang w:eastAsia="pt-BR"/>
        </w:rPr>
        <w:t xml:space="preserve"> a incorporação dos sindicatos de trabalhadores e centrais sindicais nos processos de licenciamento ambiental de empresas, de forma a garantir o direito à saúde do trabalhador.</w:t>
      </w:r>
    </w:p>
    <w:p w14:paraId="49F78C3D"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Responsáveis:</w:t>
      </w:r>
      <w:r w:rsidRPr="00355BF0">
        <w:rPr>
          <w:rFonts w:ascii="Book Antiqua" w:eastAsia="Times New Roman" w:hAnsi="Book Antiqua" w:cs="Arial"/>
          <w:color w:val="000000"/>
          <w:sz w:val="19"/>
          <w:szCs w:val="19"/>
          <w:lang w:eastAsia="pt-BR"/>
        </w:rPr>
        <w:t> Ministério do Meio Ambiente; Ministério do Trabalho e Emprego; Ministério da Saúde</w:t>
      </w:r>
    </w:p>
    <w:p w14:paraId="38CBDF18"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proofErr w:type="gramStart"/>
      <w:r w:rsidRPr="00355BF0">
        <w:rPr>
          <w:rFonts w:ascii="Book Antiqua" w:eastAsia="Times New Roman" w:hAnsi="Book Antiqua" w:cs="Arial"/>
          <w:color w:val="000000"/>
          <w:sz w:val="19"/>
          <w:szCs w:val="19"/>
          <w:lang w:eastAsia="pt-BR"/>
        </w:rPr>
        <w:t>h)Promover</w:t>
      </w:r>
      <w:proofErr w:type="gramEnd"/>
      <w:r w:rsidRPr="00355BF0">
        <w:rPr>
          <w:rFonts w:ascii="Book Antiqua" w:eastAsia="Times New Roman" w:hAnsi="Book Antiqua" w:cs="Arial"/>
          <w:color w:val="000000"/>
          <w:sz w:val="19"/>
          <w:szCs w:val="19"/>
          <w:lang w:eastAsia="pt-BR"/>
        </w:rPr>
        <w:t xml:space="preserve"> e fortalecer ações de proteção às populações mais pobres da convivência com áreas contaminadas, resguardando-as contra essa ameaça e assegurando-lhes seus direitos fundamentais.</w:t>
      </w:r>
    </w:p>
    <w:p w14:paraId="003A7AE2"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Responsáveis: </w:t>
      </w:r>
      <w:r w:rsidRPr="00355BF0">
        <w:rPr>
          <w:rFonts w:ascii="Book Antiqua" w:eastAsia="Times New Roman" w:hAnsi="Book Antiqua" w:cs="Arial"/>
          <w:color w:val="000000"/>
          <w:sz w:val="19"/>
          <w:szCs w:val="19"/>
          <w:lang w:eastAsia="pt-BR"/>
        </w:rPr>
        <w:t>Ministério do Meio Ambiente; Ministério das Cidades; Ministério do Desenvolvimento Social e Combate à Fome; Ministério da Saúde</w:t>
      </w:r>
    </w:p>
    <w:p w14:paraId="5E88D770" w14:textId="77777777" w:rsidR="00355BF0" w:rsidRPr="00355BF0" w:rsidRDefault="00355BF0" w:rsidP="003B2AB2">
      <w:pPr>
        <w:spacing w:before="100" w:beforeAutospacing="1" w:after="100" w:afterAutospacing="1" w:line="240" w:lineRule="auto"/>
        <w:jc w:val="both"/>
        <w:rPr>
          <w:rFonts w:ascii="Book Antiqua" w:eastAsia="Times New Roman" w:hAnsi="Book Antiqua" w:cs="Arial"/>
          <w:b/>
          <w:bCs/>
          <w:color w:val="000000"/>
          <w:sz w:val="19"/>
          <w:szCs w:val="19"/>
          <w:lang w:eastAsia="pt-BR"/>
        </w:rPr>
      </w:pPr>
      <w:r w:rsidRPr="00355BF0">
        <w:rPr>
          <w:rFonts w:ascii="Book Antiqua" w:eastAsia="Times New Roman" w:hAnsi="Book Antiqua" w:cs="Arial"/>
          <w:b/>
          <w:bCs/>
          <w:color w:val="000000"/>
          <w:sz w:val="19"/>
          <w:szCs w:val="19"/>
          <w:lang w:eastAsia="pt-BR"/>
        </w:rPr>
        <w:t>Objetivo estratégico II:</w:t>
      </w:r>
    </w:p>
    <w:p w14:paraId="42BDCB64" w14:textId="77777777" w:rsidR="00355BF0" w:rsidRPr="00355BF0" w:rsidRDefault="00355BF0" w:rsidP="003B2AB2">
      <w:pPr>
        <w:spacing w:before="100" w:beforeAutospacing="1" w:after="100" w:afterAutospacing="1" w:line="240" w:lineRule="auto"/>
        <w:jc w:val="both"/>
        <w:rPr>
          <w:rFonts w:ascii="Book Antiqua" w:eastAsia="Times New Roman" w:hAnsi="Book Antiqua" w:cs="Arial"/>
          <w:b/>
          <w:bCs/>
          <w:color w:val="000000"/>
          <w:sz w:val="19"/>
          <w:szCs w:val="19"/>
          <w:lang w:eastAsia="pt-BR"/>
        </w:rPr>
      </w:pPr>
      <w:r w:rsidRPr="00355BF0">
        <w:rPr>
          <w:rFonts w:ascii="Book Antiqua" w:eastAsia="Times New Roman" w:hAnsi="Book Antiqua" w:cs="Arial"/>
          <w:b/>
          <w:bCs/>
          <w:color w:val="000000"/>
          <w:sz w:val="19"/>
          <w:szCs w:val="19"/>
          <w:lang w:eastAsia="pt-BR"/>
        </w:rPr>
        <w:t>Afirmação dos princípios da dignidade humana e da equidade como fundamentos do processo de desenvolvimento nacional.</w:t>
      </w:r>
    </w:p>
    <w:p w14:paraId="06308C2E" w14:textId="77777777" w:rsidR="00355BF0" w:rsidRPr="00355BF0" w:rsidRDefault="00355BF0" w:rsidP="003B2AB2">
      <w:pPr>
        <w:spacing w:before="100" w:beforeAutospacing="1" w:after="100" w:afterAutospacing="1" w:line="240" w:lineRule="auto"/>
        <w:jc w:val="both"/>
        <w:rPr>
          <w:rFonts w:ascii="Book Antiqua" w:eastAsia="Times New Roman" w:hAnsi="Book Antiqua" w:cs="Arial"/>
          <w:b/>
          <w:bCs/>
          <w:color w:val="000000"/>
          <w:sz w:val="19"/>
          <w:szCs w:val="19"/>
          <w:lang w:eastAsia="pt-BR"/>
        </w:rPr>
      </w:pPr>
      <w:r w:rsidRPr="00355BF0">
        <w:rPr>
          <w:rFonts w:ascii="Book Antiqua" w:eastAsia="Times New Roman" w:hAnsi="Book Antiqua" w:cs="Arial"/>
          <w:b/>
          <w:bCs/>
          <w:color w:val="000000"/>
          <w:sz w:val="19"/>
          <w:szCs w:val="19"/>
          <w:lang w:eastAsia="pt-BR"/>
        </w:rPr>
        <w:t>Ações programáticas:</w:t>
      </w:r>
    </w:p>
    <w:p w14:paraId="0F7E73D1"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proofErr w:type="gramStart"/>
      <w:r w:rsidRPr="00355BF0">
        <w:rPr>
          <w:rFonts w:ascii="Book Antiqua" w:eastAsia="Times New Roman" w:hAnsi="Book Antiqua" w:cs="Arial"/>
          <w:color w:val="000000"/>
          <w:sz w:val="19"/>
          <w:szCs w:val="19"/>
          <w:lang w:eastAsia="pt-BR"/>
        </w:rPr>
        <w:t>a)Reforçar</w:t>
      </w:r>
      <w:proofErr w:type="gramEnd"/>
      <w:r w:rsidRPr="00355BF0">
        <w:rPr>
          <w:rFonts w:ascii="Book Antiqua" w:eastAsia="Times New Roman" w:hAnsi="Book Antiqua" w:cs="Arial"/>
          <w:color w:val="000000"/>
          <w:sz w:val="19"/>
          <w:szCs w:val="19"/>
          <w:lang w:eastAsia="pt-BR"/>
        </w:rPr>
        <w:t xml:space="preserve"> o papel do Plano Plurianual como instrumento de consolidação dos Direitos Humanos e de enfrentamento da concentração de renda e riqueza e de promoção da inclusão da população de baixa renda.</w:t>
      </w:r>
    </w:p>
    <w:p w14:paraId="012DC7C3"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Responsável:</w:t>
      </w:r>
      <w:r w:rsidRPr="00355BF0">
        <w:rPr>
          <w:rFonts w:ascii="Book Antiqua" w:eastAsia="Times New Roman" w:hAnsi="Book Antiqua" w:cs="Arial"/>
          <w:color w:val="000000"/>
          <w:sz w:val="19"/>
          <w:szCs w:val="19"/>
          <w:lang w:eastAsia="pt-BR"/>
        </w:rPr>
        <w:t> Ministério do Planejamento, Orçamento e Gestão</w:t>
      </w:r>
    </w:p>
    <w:p w14:paraId="5455251B"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proofErr w:type="gramStart"/>
      <w:r w:rsidRPr="00355BF0">
        <w:rPr>
          <w:rFonts w:ascii="Book Antiqua" w:eastAsia="Times New Roman" w:hAnsi="Book Antiqua" w:cs="Arial"/>
          <w:color w:val="000000"/>
          <w:sz w:val="19"/>
          <w:szCs w:val="19"/>
          <w:lang w:eastAsia="pt-BR"/>
        </w:rPr>
        <w:t>b)Reforçar</w:t>
      </w:r>
      <w:proofErr w:type="gramEnd"/>
      <w:r w:rsidRPr="00355BF0">
        <w:rPr>
          <w:rFonts w:ascii="Book Antiqua" w:eastAsia="Times New Roman" w:hAnsi="Book Antiqua" w:cs="Arial"/>
          <w:color w:val="000000"/>
          <w:sz w:val="19"/>
          <w:szCs w:val="19"/>
          <w:lang w:eastAsia="pt-BR"/>
        </w:rPr>
        <w:t xml:space="preserve"> os critérios da equidade e da prevalência dos Direitos Humanos como prioritários na avaliação da programação orçamentária de ação ou autorização de gastos.</w:t>
      </w:r>
    </w:p>
    <w:p w14:paraId="617D6F86"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Responsável:</w:t>
      </w:r>
      <w:r w:rsidRPr="00355BF0">
        <w:rPr>
          <w:rFonts w:ascii="Book Antiqua" w:eastAsia="Times New Roman" w:hAnsi="Book Antiqua" w:cs="Arial"/>
          <w:color w:val="000000"/>
          <w:sz w:val="19"/>
          <w:szCs w:val="19"/>
          <w:lang w:eastAsia="pt-BR"/>
        </w:rPr>
        <w:t> Ministério do Planejamento, Orçamento e Gestão</w:t>
      </w:r>
    </w:p>
    <w:p w14:paraId="242C5082"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color w:val="000000"/>
          <w:sz w:val="19"/>
          <w:szCs w:val="19"/>
          <w:lang w:eastAsia="pt-BR"/>
        </w:rPr>
        <w:t>c)Instituir código de conduta em Direitos Humanos para ser considerado no âmbito do poder público como critério para a contratação e financiamento de empresas.</w:t>
      </w:r>
    </w:p>
    <w:p w14:paraId="5319431F"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Responsável:</w:t>
      </w:r>
      <w:r w:rsidRPr="00355BF0">
        <w:rPr>
          <w:rFonts w:ascii="Book Antiqua" w:eastAsia="Times New Roman" w:hAnsi="Book Antiqua" w:cs="Arial"/>
          <w:color w:val="000000"/>
          <w:sz w:val="19"/>
          <w:szCs w:val="19"/>
          <w:lang w:eastAsia="pt-BR"/>
        </w:rPr>
        <w:t> Secretaria Especial dos Direitos Humanos da Presidência da República</w:t>
      </w:r>
    </w:p>
    <w:p w14:paraId="0B30E970"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color w:val="000000"/>
          <w:sz w:val="19"/>
          <w:szCs w:val="19"/>
          <w:lang w:eastAsia="pt-BR"/>
        </w:rPr>
        <w:t>d)Regulamentar a taxação do imposto sobre grandes fortunas previsto na Constituição.</w:t>
      </w:r>
    </w:p>
    <w:p w14:paraId="6E7813C0"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Responsáveis:</w:t>
      </w:r>
      <w:r w:rsidRPr="00355BF0">
        <w:rPr>
          <w:rFonts w:ascii="Book Antiqua" w:eastAsia="Times New Roman" w:hAnsi="Book Antiqua" w:cs="Arial"/>
          <w:color w:val="000000"/>
          <w:sz w:val="19"/>
          <w:szCs w:val="19"/>
          <w:lang w:eastAsia="pt-BR"/>
        </w:rPr>
        <w:t> Ministério da Fazenda; Secretaria Especial dos Direitos Humanos da Presidência da República</w:t>
      </w:r>
    </w:p>
    <w:p w14:paraId="0F9A9115"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proofErr w:type="gramStart"/>
      <w:r w:rsidRPr="00355BF0">
        <w:rPr>
          <w:rFonts w:ascii="Book Antiqua" w:eastAsia="Times New Roman" w:hAnsi="Book Antiqua" w:cs="Arial"/>
          <w:color w:val="000000"/>
          <w:sz w:val="19"/>
          <w:szCs w:val="19"/>
          <w:lang w:eastAsia="pt-BR"/>
        </w:rPr>
        <w:t>e)Ampliar</w:t>
      </w:r>
      <w:proofErr w:type="gramEnd"/>
      <w:r w:rsidRPr="00355BF0">
        <w:rPr>
          <w:rFonts w:ascii="Book Antiqua" w:eastAsia="Times New Roman" w:hAnsi="Book Antiqua" w:cs="Arial"/>
          <w:color w:val="000000"/>
          <w:sz w:val="19"/>
          <w:szCs w:val="19"/>
          <w:lang w:eastAsia="pt-BR"/>
        </w:rPr>
        <w:t xml:space="preserve"> a adesão de empresas ao compromisso de responsabilidade social e Direitos Humanos.</w:t>
      </w:r>
    </w:p>
    <w:p w14:paraId="37BC8E7F"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Responsáveis:</w:t>
      </w:r>
      <w:r w:rsidRPr="00355BF0">
        <w:rPr>
          <w:rFonts w:ascii="Book Antiqua" w:eastAsia="Times New Roman" w:hAnsi="Book Antiqua" w:cs="Arial"/>
          <w:color w:val="000000"/>
          <w:sz w:val="19"/>
          <w:szCs w:val="19"/>
          <w:lang w:eastAsia="pt-BR"/>
        </w:rPr>
        <w:t> Secretaria Especial dos Direitos Humanos da Presidência da República; Ministério do Desenvolvimento, Indústria e Comércio Exterior</w:t>
      </w:r>
    </w:p>
    <w:p w14:paraId="57B37CFF" w14:textId="77777777" w:rsidR="00355BF0" w:rsidRPr="00355BF0" w:rsidRDefault="00355BF0" w:rsidP="003B2AB2">
      <w:pPr>
        <w:spacing w:before="100" w:beforeAutospacing="1" w:after="100" w:afterAutospacing="1" w:line="240" w:lineRule="auto"/>
        <w:jc w:val="both"/>
        <w:rPr>
          <w:rFonts w:ascii="Book Antiqua" w:eastAsia="Times New Roman" w:hAnsi="Book Antiqua" w:cs="Arial"/>
          <w:b/>
          <w:bCs/>
          <w:color w:val="000000"/>
          <w:sz w:val="19"/>
          <w:szCs w:val="19"/>
          <w:lang w:eastAsia="pt-BR"/>
        </w:rPr>
      </w:pPr>
      <w:r w:rsidRPr="00355BF0">
        <w:rPr>
          <w:rFonts w:ascii="Book Antiqua" w:eastAsia="Times New Roman" w:hAnsi="Book Antiqua" w:cs="Arial"/>
          <w:b/>
          <w:bCs/>
          <w:color w:val="000000"/>
          <w:sz w:val="19"/>
          <w:szCs w:val="19"/>
          <w:lang w:eastAsia="pt-BR"/>
        </w:rPr>
        <w:t>Objetivo estratégico III:</w:t>
      </w:r>
    </w:p>
    <w:p w14:paraId="1BCF1AD4" w14:textId="77777777" w:rsidR="00355BF0" w:rsidRPr="00355BF0" w:rsidRDefault="00355BF0" w:rsidP="003B2AB2">
      <w:pPr>
        <w:spacing w:before="100" w:beforeAutospacing="1" w:after="100" w:afterAutospacing="1" w:line="240" w:lineRule="auto"/>
        <w:jc w:val="both"/>
        <w:rPr>
          <w:rFonts w:ascii="Book Antiqua" w:eastAsia="Times New Roman" w:hAnsi="Book Antiqua" w:cs="Arial"/>
          <w:b/>
          <w:bCs/>
          <w:color w:val="000000"/>
          <w:sz w:val="19"/>
          <w:szCs w:val="19"/>
          <w:lang w:eastAsia="pt-BR"/>
        </w:rPr>
      </w:pPr>
      <w:r w:rsidRPr="00355BF0">
        <w:rPr>
          <w:rFonts w:ascii="Book Antiqua" w:eastAsia="Times New Roman" w:hAnsi="Book Antiqua" w:cs="Arial"/>
          <w:b/>
          <w:bCs/>
          <w:color w:val="000000"/>
          <w:sz w:val="19"/>
          <w:szCs w:val="19"/>
          <w:lang w:eastAsia="pt-BR"/>
        </w:rPr>
        <w:t>Fortalecimento dos direitos econômicos por meio de políticas públicas de defesa da concorrência e de proteção do consumidor.</w:t>
      </w:r>
    </w:p>
    <w:p w14:paraId="734508D6" w14:textId="77777777" w:rsidR="00355BF0" w:rsidRPr="00355BF0" w:rsidRDefault="00355BF0" w:rsidP="003B2AB2">
      <w:pPr>
        <w:spacing w:before="100" w:beforeAutospacing="1" w:after="100" w:afterAutospacing="1" w:line="240" w:lineRule="auto"/>
        <w:jc w:val="both"/>
        <w:rPr>
          <w:rFonts w:ascii="Book Antiqua" w:eastAsia="Times New Roman" w:hAnsi="Book Antiqua" w:cs="Arial"/>
          <w:b/>
          <w:bCs/>
          <w:color w:val="000000"/>
          <w:sz w:val="19"/>
          <w:szCs w:val="19"/>
          <w:lang w:eastAsia="pt-BR"/>
        </w:rPr>
      </w:pPr>
      <w:r w:rsidRPr="00355BF0">
        <w:rPr>
          <w:rFonts w:ascii="Book Antiqua" w:eastAsia="Times New Roman" w:hAnsi="Book Antiqua" w:cs="Arial"/>
          <w:b/>
          <w:bCs/>
          <w:color w:val="000000"/>
          <w:sz w:val="19"/>
          <w:szCs w:val="19"/>
          <w:lang w:eastAsia="pt-BR"/>
        </w:rPr>
        <w:t>Ações programáticas:</w:t>
      </w:r>
    </w:p>
    <w:p w14:paraId="3A70E112"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proofErr w:type="gramStart"/>
      <w:r w:rsidRPr="00355BF0">
        <w:rPr>
          <w:rFonts w:ascii="Book Antiqua" w:eastAsia="Times New Roman" w:hAnsi="Book Antiqua" w:cs="Arial"/>
          <w:color w:val="000000"/>
          <w:sz w:val="19"/>
          <w:szCs w:val="19"/>
          <w:lang w:eastAsia="pt-BR"/>
        </w:rPr>
        <w:lastRenderedPageBreak/>
        <w:t>a)Garantir</w:t>
      </w:r>
      <w:proofErr w:type="gramEnd"/>
      <w:r w:rsidRPr="00355BF0">
        <w:rPr>
          <w:rFonts w:ascii="Book Antiqua" w:eastAsia="Times New Roman" w:hAnsi="Book Antiqua" w:cs="Arial"/>
          <w:color w:val="000000"/>
          <w:sz w:val="19"/>
          <w:szCs w:val="19"/>
          <w:lang w:eastAsia="pt-BR"/>
        </w:rPr>
        <w:t xml:space="preserve"> o acesso universal a serviços públicos essenciais de qualidade.</w:t>
      </w:r>
    </w:p>
    <w:p w14:paraId="1777359A"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Responsáveis:</w:t>
      </w:r>
      <w:r w:rsidRPr="00355BF0">
        <w:rPr>
          <w:rFonts w:ascii="Book Antiqua" w:eastAsia="Times New Roman" w:hAnsi="Book Antiqua" w:cs="Arial"/>
          <w:color w:val="000000"/>
          <w:sz w:val="19"/>
          <w:szCs w:val="19"/>
          <w:lang w:eastAsia="pt-BR"/>
        </w:rPr>
        <w:t> Ministério da Saúde; Ministério da Educação; Ministério de Minas e Energia; Ministério do Desenvolvimento Social e Combate à Fome; Ministério das Cidades</w:t>
      </w:r>
    </w:p>
    <w:p w14:paraId="5350020D"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proofErr w:type="gramStart"/>
      <w:r w:rsidRPr="00355BF0">
        <w:rPr>
          <w:rFonts w:ascii="Book Antiqua" w:eastAsia="Times New Roman" w:hAnsi="Book Antiqua" w:cs="Arial"/>
          <w:color w:val="000000"/>
          <w:sz w:val="19"/>
          <w:szCs w:val="19"/>
          <w:lang w:eastAsia="pt-BR"/>
        </w:rPr>
        <w:t>b)Fortalecer</w:t>
      </w:r>
      <w:proofErr w:type="gramEnd"/>
      <w:r w:rsidRPr="00355BF0">
        <w:rPr>
          <w:rFonts w:ascii="Book Antiqua" w:eastAsia="Times New Roman" w:hAnsi="Book Antiqua" w:cs="Arial"/>
          <w:color w:val="000000"/>
          <w:sz w:val="19"/>
          <w:szCs w:val="19"/>
          <w:lang w:eastAsia="pt-BR"/>
        </w:rPr>
        <w:t xml:space="preserve"> o sistema brasileiro de defesa da concorrência para coibir condutas anticompetitivas e concentradoras de renda.</w:t>
      </w:r>
    </w:p>
    <w:p w14:paraId="3F6B93E6"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Responsáveis:</w:t>
      </w:r>
      <w:r w:rsidRPr="00355BF0">
        <w:rPr>
          <w:rFonts w:ascii="Book Antiqua" w:eastAsia="Times New Roman" w:hAnsi="Book Antiqua" w:cs="Arial"/>
          <w:color w:val="000000"/>
          <w:sz w:val="19"/>
          <w:szCs w:val="19"/>
          <w:lang w:eastAsia="pt-BR"/>
        </w:rPr>
        <w:t> Ministério da Justiça; Ministério da Fazenda</w:t>
      </w:r>
    </w:p>
    <w:p w14:paraId="1D15BCF7"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color w:val="000000"/>
          <w:sz w:val="19"/>
          <w:szCs w:val="19"/>
          <w:lang w:eastAsia="pt-BR"/>
        </w:rPr>
        <w:t>c)Garantir o direito à informação do consumidor, fortalecendo as ações de acompanhamento de mercado, inclusive a rotulagem dos transgênicos.</w:t>
      </w:r>
    </w:p>
    <w:p w14:paraId="65FF2479"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Responsáveis:</w:t>
      </w:r>
      <w:r w:rsidRPr="00355BF0">
        <w:rPr>
          <w:rFonts w:ascii="Book Antiqua" w:eastAsia="Times New Roman" w:hAnsi="Book Antiqua" w:cs="Arial"/>
          <w:color w:val="000000"/>
          <w:sz w:val="19"/>
          <w:szCs w:val="19"/>
          <w:lang w:eastAsia="pt-BR"/>
        </w:rPr>
        <w:t> Ministério da Justiça; Ministério do Desenvolvimento, Indústria e Comércio Exterior; Ministério da Agricultura, Pecuária e Abastecimento</w:t>
      </w:r>
    </w:p>
    <w:p w14:paraId="08272082"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color w:val="000000"/>
          <w:sz w:val="19"/>
          <w:szCs w:val="19"/>
          <w:lang w:eastAsia="pt-BR"/>
        </w:rPr>
        <w:t>d)Fortalecer o combate à fraude e a avaliação da conformidade dos produtos e serviços no mercado.</w:t>
      </w:r>
    </w:p>
    <w:p w14:paraId="6016D9F1"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Responsáveis:</w:t>
      </w:r>
      <w:r w:rsidRPr="00355BF0">
        <w:rPr>
          <w:rFonts w:ascii="Book Antiqua" w:eastAsia="Times New Roman" w:hAnsi="Book Antiqua" w:cs="Arial"/>
          <w:color w:val="000000"/>
          <w:sz w:val="19"/>
          <w:szCs w:val="19"/>
          <w:lang w:eastAsia="pt-BR"/>
        </w:rPr>
        <w:t> Ministério da Justiça; Ministério do Desenvolvimento, Indústria e Comércio Exterior</w:t>
      </w:r>
    </w:p>
    <w:p w14:paraId="67B3CDA9" w14:textId="77777777" w:rsidR="00355BF0" w:rsidRPr="00355BF0" w:rsidRDefault="00355BF0" w:rsidP="003B2AB2">
      <w:pPr>
        <w:spacing w:before="100" w:beforeAutospacing="1" w:after="100" w:afterAutospacing="1" w:line="240" w:lineRule="auto"/>
        <w:jc w:val="both"/>
        <w:rPr>
          <w:rFonts w:ascii="Book Antiqua" w:eastAsia="Times New Roman" w:hAnsi="Book Antiqua" w:cs="Arial"/>
          <w:b/>
          <w:bCs/>
          <w:color w:val="000000"/>
          <w:sz w:val="19"/>
          <w:szCs w:val="19"/>
          <w:lang w:eastAsia="pt-BR"/>
        </w:rPr>
      </w:pPr>
      <w:r w:rsidRPr="00355BF0">
        <w:rPr>
          <w:rFonts w:ascii="Book Antiqua" w:eastAsia="Times New Roman" w:hAnsi="Book Antiqua" w:cs="Arial"/>
          <w:b/>
          <w:bCs/>
          <w:color w:val="000000"/>
          <w:sz w:val="19"/>
          <w:szCs w:val="19"/>
          <w:lang w:eastAsia="pt-BR"/>
        </w:rPr>
        <w:t>Diretriz 6: Promover e proteger os direitos ambientais como Direitos Humanos, incluindo as gerações futuras como sujeitos de direitos.</w:t>
      </w:r>
    </w:p>
    <w:p w14:paraId="77E5C7CC" w14:textId="77777777" w:rsidR="00355BF0" w:rsidRPr="00355BF0" w:rsidRDefault="00355BF0" w:rsidP="003B2AB2">
      <w:pPr>
        <w:spacing w:before="100" w:beforeAutospacing="1" w:after="100" w:afterAutospacing="1" w:line="240" w:lineRule="auto"/>
        <w:jc w:val="both"/>
        <w:rPr>
          <w:rFonts w:ascii="Book Antiqua" w:eastAsia="Times New Roman" w:hAnsi="Book Antiqua" w:cs="Arial"/>
          <w:b/>
          <w:bCs/>
          <w:color w:val="000000"/>
          <w:sz w:val="19"/>
          <w:szCs w:val="19"/>
          <w:lang w:eastAsia="pt-BR"/>
        </w:rPr>
      </w:pPr>
      <w:r w:rsidRPr="00355BF0">
        <w:rPr>
          <w:rFonts w:ascii="Book Antiqua" w:eastAsia="Times New Roman" w:hAnsi="Book Antiqua" w:cs="Arial"/>
          <w:b/>
          <w:bCs/>
          <w:color w:val="000000"/>
          <w:sz w:val="19"/>
          <w:szCs w:val="19"/>
          <w:lang w:eastAsia="pt-BR"/>
        </w:rPr>
        <w:t>Objetivo estratégico I:</w:t>
      </w:r>
    </w:p>
    <w:p w14:paraId="452EE388" w14:textId="77777777" w:rsidR="00355BF0" w:rsidRPr="00355BF0" w:rsidRDefault="00355BF0" w:rsidP="003B2AB2">
      <w:pPr>
        <w:spacing w:before="100" w:beforeAutospacing="1" w:after="100" w:afterAutospacing="1" w:line="240" w:lineRule="auto"/>
        <w:jc w:val="both"/>
        <w:rPr>
          <w:rFonts w:ascii="Book Antiqua" w:eastAsia="Times New Roman" w:hAnsi="Book Antiqua" w:cs="Arial"/>
          <w:b/>
          <w:bCs/>
          <w:color w:val="000000"/>
          <w:sz w:val="19"/>
          <w:szCs w:val="19"/>
          <w:lang w:eastAsia="pt-BR"/>
        </w:rPr>
      </w:pPr>
      <w:r w:rsidRPr="00355BF0">
        <w:rPr>
          <w:rFonts w:ascii="Book Antiqua" w:eastAsia="Times New Roman" w:hAnsi="Book Antiqua" w:cs="Arial"/>
          <w:b/>
          <w:bCs/>
          <w:color w:val="000000"/>
          <w:sz w:val="19"/>
          <w:szCs w:val="19"/>
          <w:lang w:eastAsia="pt-BR"/>
        </w:rPr>
        <w:t>Afirmação dos direitos ambientais como Direitos Humanos.</w:t>
      </w:r>
    </w:p>
    <w:p w14:paraId="32DBAD27" w14:textId="77777777" w:rsidR="00355BF0" w:rsidRPr="00355BF0" w:rsidRDefault="00355BF0" w:rsidP="003B2AB2">
      <w:pPr>
        <w:spacing w:before="100" w:beforeAutospacing="1" w:after="100" w:afterAutospacing="1" w:line="240" w:lineRule="auto"/>
        <w:jc w:val="both"/>
        <w:rPr>
          <w:rFonts w:ascii="Book Antiqua" w:eastAsia="Times New Roman" w:hAnsi="Book Antiqua" w:cs="Arial"/>
          <w:b/>
          <w:bCs/>
          <w:color w:val="000000"/>
          <w:sz w:val="19"/>
          <w:szCs w:val="19"/>
          <w:lang w:eastAsia="pt-BR"/>
        </w:rPr>
      </w:pPr>
      <w:r w:rsidRPr="00355BF0">
        <w:rPr>
          <w:rFonts w:ascii="Book Antiqua" w:eastAsia="Times New Roman" w:hAnsi="Book Antiqua" w:cs="Arial"/>
          <w:b/>
          <w:bCs/>
          <w:color w:val="000000"/>
          <w:sz w:val="19"/>
          <w:szCs w:val="19"/>
          <w:lang w:eastAsia="pt-BR"/>
        </w:rPr>
        <w:t>Ações programáticas:</w:t>
      </w:r>
    </w:p>
    <w:p w14:paraId="308E755B"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proofErr w:type="gramStart"/>
      <w:r w:rsidRPr="00355BF0">
        <w:rPr>
          <w:rFonts w:ascii="Book Antiqua" w:eastAsia="Times New Roman" w:hAnsi="Book Antiqua" w:cs="Arial"/>
          <w:color w:val="000000"/>
          <w:sz w:val="19"/>
          <w:szCs w:val="19"/>
          <w:lang w:eastAsia="pt-BR"/>
        </w:rPr>
        <w:t>a)Incluir</w:t>
      </w:r>
      <w:proofErr w:type="gramEnd"/>
      <w:r w:rsidRPr="00355BF0">
        <w:rPr>
          <w:rFonts w:ascii="Book Antiqua" w:eastAsia="Times New Roman" w:hAnsi="Book Antiqua" w:cs="Arial"/>
          <w:color w:val="000000"/>
          <w:sz w:val="19"/>
          <w:szCs w:val="19"/>
          <w:lang w:eastAsia="pt-BR"/>
        </w:rPr>
        <w:t xml:space="preserve"> o item Direito Ambiental nos relatórios de monitoramento dos Direitos Humanos.</w:t>
      </w:r>
    </w:p>
    <w:p w14:paraId="6438E2C6"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Responsáveis:</w:t>
      </w:r>
      <w:r w:rsidRPr="00355BF0">
        <w:rPr>
          <w:rFonts w:ascii="Book Antiqua" w:eastAsia="Times New Roman" w:hAnsi="Book Antiqua" w:cs="Arial"/>
          <w:color w:val="000000"/>
          <w:sz w:val="19"/>
          <w:szCs w:val="19"/>
          <w:lang w:eastAsia="pt-BR"/>
        </w:rPr>
        <w:t> Secretaria Especial dos Direitos Humanos da Presidência da República; Ministério do Meio Ambiente</w:t>
      </w:r>
    </w:p>
    <w:p w14:paraId="7560A10A"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proofErr w:type="gramStart"/>
      <w:r w:rsidRPr="00355BF0">
        <w:rPr>
          <w:rFonts w:ascii="Book Antiqua" w:eastAsia="Times New Roman" w:hAnsi="Book Antiqua" w:cs="Arial"/>
          <w:color w:val="000000"/>
          <w:sz w:val="19"/>
          <w:szCs w:val="19"/>
          <w:lang w:eastAsia="pt-BR"/>
        </w:rPr>
        <w:t>b)Incluir</w:t>
      </w:r>
      <w:proofErr w:type="gramEnd"/>
      <w:r w:rsidRPr="00355BF0">
        <w:rPr>
          <w:rFonts w:ascii="Book Antiqua" w:eastAsia="Times New Roman" w:hAnsi="Book Antiqua" w:cs="Arial"/>
          <w:color w:val="000000"/>
          <w:sz w:val="19"/>
          <w:szCs w:val="19"/>
          <w:lang w:eastAsia="pt-BR"/>
        </w:rPr>
        <w:t xml:space="preserve"> o tema dos Direitos Humanos</w:t>
      </w:r>
      <w:r w:rsidRPr="00355BF0">
        <w:rPr>
          <w:rFonts w:ascii="Book Antiqua" w:eastAsia="Times New Roman" w:hAnsi="Book Antiqua" w:cs="Arial"/>
          <w:b/>
          <w:bCs/>
          <w:color w:val="000000"/>
          <w:sz w:val="19"/>
          <w:szCs w:val="19"/>
          <w:lang w:eastAsia="pt-BR"/>
        </w:rPr>
        <w:t> </w:t>
      </w:r>
      <w:r w:rsidRPr="00355BF0">
        <w:rPr>
          <w:rFonts w:ascii="Book Antiqua" w:eastAsia="Times New Roman" w:hAnsi="Book Antiqua" w:cs="Arial"/>
          <w:color w:val="000000"/>
          <w:sz w:val="19"/>
          <w:szCs w:val="19"/>
          <w:lang w:eastAsia="pt-BR"/>
        </w:rPr>
        <w:t>nos instrumentos e relatórios dos órgãos ambientais.</w:t>
      </w:r>
    </w:p>
    <w:p w14:paraId="170EF80B"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Responsáveis:</w:t>
      </w:r>
      <w:r w:rsidRPr="00355BF0">
        <w:rPr>
          <w:rFonts w:ascii="Book Antiqua" w:eastAsia="Times New Roman" w:hAnsi="Book Antiqua" w:cs="Arial"/>
          <w:color w:val="000000"/>
          <w:sz w:val="19"/>
          <w:szCs w:val="19"/>
          <w:lang w:eastAsia="pt-BR"/>
        </w:rPr>
        <w:t> Secretaria Especial dos Direitos Humanos da Presidência da República; Ministério do Meio Ambiente</w:t>
      </w:r>
    </w:p>
    <w:p w14:paraId="344E77C4"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color w:val="000000"/>
          <w:sz w:val="19"/>
          <w:szCs w:val="19"/>
          <w:lang w:eastAsia="pt-BR"/>
        </w:rPr>
        <w:t>c)Assegurar a proteção dos direitos ambientais e dos Direitos Humanos no Código Florestal.</w:t>
      </w:r>
    </w:p>
    <w:p w14:paraId="415575C4"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Responsável: </w:t>
      </w:r>
      <w:r w:rsidRPr="00355BF0">
        <w:rPr>
          <w:rFonts w:ascii="Book Antiqua" w:eastAsia="Times New Roman" w:hAnsi="Book Antiqua" w:cs="Arial"/>
          <w:color w:val="000000"/>
          <w:sz w:val="19"/>
          <w:szCs w:val="19"/>
          <w:lang w:eastAsia="pt-BR"/>
        </w:rPr>
        <w:t>Ministério do Meio Ambiente</w:t>
      </w:r>
    </w:p>
    <w:p w14:paraId="0693B8B3"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color w:val="000000"/>
          <w:sz w:val="19"/>
          <w:szCs w:val="19"/>
          <w:lang w:eastAsia="pt-BR"/>
        </w:rPr>
        <w:t>d)Implementar e ampliar políticas públicas voltadas para a recuperação de áreas degradadas e áreas de desmatamento nas zonas urbanas e rurais.</w:t>
      </w:r>
    </w:p>
    <w:p w14:paraId="6C214BFE"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Responsáveis: </w:t>
      </w:r>
      <w:r w:rsidRPr="00355BF0">
        <w:rPr>
          <w:rFonts w:ascii="Book Antiqua" w:eastAsia="Times New Roman" w:hAnsi="Book Antiqua" w:cs="Arial"/>
          <w:color w:val="000000"/>
          <w:sz w:val="19"/>
          <w:szCs w:val="19"/>
          <w:lang w:eastAsia="pt-BR"/>
        </w:rPr>
        <w:t>Ministério do Meio Ambiente; Ministério das Cidades</w:t>
      </w:r>
    </w:p>
    <w:p w14:paraId="546D4C7A"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proofErr w:type="gramStart"/>
      <w:r w:rsidRPr="00355BF0">
        <w:rPr>
          <w:rFonts w:ascii="Book Antiqua" w:eastAsia="Times New Roman" w:hAnsi="Book Antiqua" w:cs="Arial"/>
          <w:color w:val="000000"/>
          <w:sz w:val="19"/>
          <w:szCs w:val="19"/>
          <w:lang w:eastAsia="pt-BR"/>
        </w:rPr>
        <w:t>e)Fortalecer</w:t>
      </w:r>
      <w:proofErr w:type="gramEnd"/>
      <w:r w:rsidRPr="00355BF0">
        <w:rPr>
          <w:rFonts w:ascii="Book Antiqua" w:eastAsia="Times New Roman" w:hAnsi="Book Antiqua" w:cs="Arial"/>
          <w:color w:val="000000"/>
          <w:sz w:val="19"/>
          <w:szCs w:val="19"/>
          <w:lang w:eastAsia="pt-BR"/>
        </w:rPr>
        <w:t xml:space="preserve"> ações que estabilizem a concentração de gases de efeito estufa em nível que permita a adaptação natural dos ecossistemas à mudança do clima, controlando a interferência das atividades humanas (antrópicas) no sistema climático.</w:t>
      </w:r>
    </w:p>
    <w:p w14:paraId="001BD23F"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Responsável:</w:t>
      </w:r>
      <w:r w:rsidRPr="00355BF0">
        <w:rPr>
          <w:rFonts w:ascii="Book Antiqua" w:eastAsia="Times New Roman" w:hAnsi="Book Antiqua" w:cs="Arial"/>
          <w:color w:val="000000"/>
          <w:sz w:val="19"/>
          <w:szCs w:val="19"/>
          <w:lang w:eastAsia="pt-BR"/>
        </w:rPr>
        <w:t> Ministério do Meio Ambiente</w:t>
      </w:r>
    </w:p>
    <w:p w14:paraId="465D59E8"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proofErr w:type="gramStart"/>
      <w:r w:rsidRPr="00355BF0">
        <w:rPr>
          <w:rFonts w:ascii="Book Antiqua" w:eastAsia="Times New Roman" w:hAnsi="Book Antiqua" w:cs="Arial"/>
          <w:color w:val="000000"/>
          <w:sz w:val="19"/>
          <w:szCs w:val="19"/>
          <w:lang w:eastAsia="pt-BR"/>
        </w:rPr>
        <w:lastRenderedPageBreak/>
        <w:t>f)Garantir</w:t>
      </w:r>
      <w:proofErr w:type="gramEnd"/>
      <w:r w:rsidRPr="00355BF0">
        <w:rPr>
          <w:rFonts w:ascii="Book Antiqua" w:eastAsia="Times New Roman" w:hAnsi="Book Antiqua" w:cs="Arial"/>
          <w:color w:val="000000"/>
          <w:sz w:val="19"/>
          <w:szCs w:val="19"/>
          <w:lang w:eastAsia="pt-BR"/>
        </w:rPr>
        <w:t xml:space="preserve"> o efetivo acesso </w:t>
      </w:r>
      <w:proofErr w:type="spellStart"/>
      <w:r w:rsidRPr="00355BF0">
        <w:rPr>
          <w:rFonts w:ascii="Book Antiqua" w:eastAsia="Times New Roman" w:hAnsi="Book Antiqua" w:cs="Arial"/>
          <w:color w:val="000000"/>
          <w:sz w:val="19"/>
          <w:szCs w:val="19"/>
          <w:lang w:eastAsia="pt-BR"/>
        </w:rPr>
        <w:t>a</w:t>
      </w:r>
      <w:proofErr w:type="spellEnd"/>
      <w:r w:rsidRPr="00355BF0">
        <w:rPr>
          <w:rFonts w:ascii="Book Antiqua" w:eastAsia="Times New Roman" w:hAnsi="Book Antiqua" w:cs="Arial"/>
          <w:color w:val="000000"/>
          <w:sz w:val="19"/>
          <w:szCs w:val="19"/>
          <w:lang w:eastAsia="pt-BR"/>
        </w:rPr>
        <w:t xml:space="preserve"> informação sobre a degradação e os riscos ambientais, e ampliar e articular as bases de informações dos entes federados e produzir informativos em linguagem acessível.</w:t>
      </w:r>
    </w:p>
    <w:p w14:paraId="064EFAC5"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Responsável: </w:t>
      </w:r>
      <w:r w:rsidRPr="00355BF0">
        <w:rPr>
          <w:rFonts w:ascii="Book Antiqua" w:eastAsia="Times New Roman" w:hAnsi="Book Antiqua" w:cs="Arial"/>
          <w:color w:val="000000"/>
          <w:sz w:val="19"/>
          <w:szCs w:val="19"/>
          <w:lang w:eastAsia="pt-BR"/>
        </w:rPr>
        <w:t>Ministério do Meio Ambiente</w:t>
      </w:r>
    </w:p>
    <w:p w14:paraId="1EF6FF22"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proofErr w:type="gramStart"/>
      <w:r w:rsidRPr="00355BF0">
        <w:rPr>
          <w:rFonts w:ascii="Book Antiqua" w:eastAsia="Times New Roman" w:hAnsi="Book Antiqua" w:cs="Arial"/>
          <w:color w:val="000000"/>
          <w:sz w:val="19"/>
          <w:szCs w:val="19"/>
          <w:lang w:eastAsia="pt-BR"/>
        </w:rPr>
        <w:t>g)Integrar</w:t>
      </w:r>
      <w:proofErr w:type="gramEnd"/>
      <w:r w:rsidRPr="00355BF0">
        <w:rPr>
          <w:rFonts w:ascii="Book Antiqua" w:eastAsia="Times New Roman" w:hAnsi="Book Antiqua" w:cs="Arial"/>
          <w:color w:val="000000"/>
          <w:sz w:val="19"/>
          <w:szCs w:val="19"/>
          <w:lang w:eastAsia="pt-BR"/>
        </w:rPr>
        <w:t xml:space="preserve"> os atores envolvidos no combate ao trabalho escravo nas operações correntes de fiscalização ao desmatamento e ao corte ilegal de madeira.</w:t>
      </w:r>
    </w:p>
    <w:p w14:paraId="04A66B3C"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Responsáveis: </w:t>
      </w:r>
      <w:r w:rsidRPr="00355BF0">
        <w:rPr>
          <w:rFonts w:ascii="Book Antiqua" w:eastAsia="Times New Roman" w:hAnsi="Book Antiqua" w:cs="Arial"/>
          <w:color w:val="000000"/>
          <w:sz w:val="19"/>
          <w:szCs w:val="19"/>
          <w:lang w:eastAsia="pt-BR"/>
        </w:rPr>
        <w:t>Secretaria Especial dos Direitos Humanos da Presidência da República; Ministério do Trabalho e Emprego; Ministério do Meio Ambiente</w:t>
      </w:r>
    </w:p>
    <w:p w14:paraId="7F6C92E4" w14:textId="77777777" w:rsidR="00355BF0" w:rsidRPr="00355BF0" w:rsidRDefault="00355BF0" w:rsidP="003B2AB2">
      <w:pPr>
        <w:spacing w:before="100" w:beforeAutospacing="1" w:after="100" w:afterAutospacing="1" w:line="240" w:lineRule="auto"/>
        <w:jc w:val="both"/>
        <w:rPr>
          <w:rFonts w:ascii="Book Antiqua" w:eastAsia="Times New Roman" w:hAnsi="Book Antiqua" w:cs="Arial"/>
          <w:b/>
          <w:bCs/>
          <w:color w:val="000000"/>
          <w:sz w:val="19"/>
          <w:szCs w:val="19"/>
          <w:u w:val="single"/>
          <w:lang w:eastAsia="pt-BR"/>
        </w:rPr>
      </w:pPr>
      <w:r w:rsidRPr="00355BF0">
        <w:rPr>
          <w:rFonts w:ascii="Book Antiqua" w:eastAsia="Times New Roman" w:hAnsi="Book Antiqua" w:cs="Arial"/>
          <w:b/>
          <w:bCs/>
          <w:color w:val="000000"/>
          <w:sz w:val="19"/>
          <w:szCs w:val="19"/>
          <w:u w:val="single"/>
          <w:lang w:eastAsia="pt-BR"/>
        </w:rPr>
        <w:t>Eixo Orientador III:</w:t>
      </w:r>
    </w:p>
    <w:p w14:paraId="034C3A94" w14:textId="77777777" w:rsidR="00355BF0" w:rsidRPr="00355BF0" w:rsidRDefault="00355BF0" w:rsidP="003B2AB2">
      <w:pPr>
        <w:spacing w:before="100" w:beforeAutospacing="1" w:after="100" w:afterAutospacing="1" w:line="240" w:lineRule="auto"/>
        <w:jc w:val="both"/>
        <w:rPr>
          <w:rFonts w:ascii="Book Antiqua" w:eastAsia="Times New Roman" w:hAnsi="Book Antiqua" w:cs="Arial"/>
          <w:b/>
          <w:bCs/>
          <w:color w:val="000000"/>
          <w:sz w:val="19"/>
          <w:szCs w:val="19"/>
          <w:lang w:eastAsia="pt-BR"/>
        </w:rPr>
      </w:pPr>
      <w:r w:rsidRPr="00355BF0">
        <w:rPr>
          <w:rFonts w:ascii="Book Antiqua" w:eastAsia="Times New Roman" w:hAnsi="Book Antiqua" w:cs="Arial"/>
          <w:b/>
          <w:bCs/>
          <w:color w:val="000000"/>
          <w:sz w:val="19"/>
          <w:szCs w:val="19"/>
          <w:lang w:eastAsia="pt-BR"/>
        </w:rPr>
        <w:t>Universalizar direitos em um contexto de desigualdades</w:t>
      </w:r>
    </w:p>
    <w:p w14:paraId="1E6FFC16"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color w:val="000000"/>
          <w:sz w:val="19"/>
          <w:szCs w:val="19"/>
          <w:lang w:eastAsia="pt-BR"/>
        </w:rPr>
        <w:t>A Declaração Universal dos Direitos Humanos afirma em seu preâmbulo que o "reconhecimento da dignidade inerente a todos os membros da família humana e de seus direitos iguais e inalienáveis é o fundamento da liberdade, da justiça e da paz no mundo". No entanto, nas vicissitudes ocorridas no cumprimento da Declaração pelos Estados signatários, identificou-se a necessidade de reconhecer as diversidades e diferenças para concretização do princípio da igualdade.</w:t>
      </w:r>
    </w:p>
    <w:p w14:paraId="492693F0"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color w:val="000000"/>
          <w:sz w:val="19"/>
          <w:szCs w:val="19"/>
          <w:lang w:eastAsia="pt-BR"/>
        </w:rPr>
        <w:t>No Brasil, ao longo das últimas décadas, os Direitos Humanos passaram a ocupar uma posição de destaque no ordenamento jurídico. O País avançou decisivamente na proteção e promoção do direito às diferenças. Porém, o peso negativo do passado continua a projetar no presente uma situação de profunda iniquidade social.</w:t>
      </w:r>
    </w:p>
    <w:p w14:paraId="680634A7"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color w:val="000000"/>
          <w:sz w:val="19"/>
          <w:szCs w:val="19"/>
          <w:lang w:eastAsia="pt-BR"/>
        </w:rPr>
        <w:t>O acesso aos direitos fundamentais continua enfrentando barreiras estruturais, resquícios de um processo histórico, até secular, marcado pelo genocídio indígena, pela escravidão e por períodos ditatoriais, práticas que continuam a ecoar em comportamentos, leis e na realidade social.</w:t>
      </w:r>
    </w:p>
    <w:p w14:paraId="511EDC09"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color w:val="000000"/>
          <w:sz w:val="19"/>
          <w:szCs w:val="19"/>
          <w:lang w:eastAsia="pt-BR"/>
        </w:rPr>
        <w:t>O PNDH-3 assimila os grandes avanços conquistados ao longo destes últimos anos, tanto nas políticas de erradicação da miséria e da fome, quanto na preocupação com a moradia e saúde, e aponta para a continuidade e ampliação do acesso a tais políticas, fundamentais para garantir o respeito à dignidade humana.</w:t>
      </w:r>
    </w:p>
    <w:p w14:paraId="27EC184B"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color w:val="000000"/>
          <w:sz w:val="19"/>
          <w:szCs w:val="19"/>
          <w:lang w:eastAsia="pt-BR"/>
        </w:rPr>
        <w:t>Os objetivos estratégicos direcionados à promoção da cidadania plena preconizam a universalidade, indivisibilidade e interdependência dos Direitos Humanos, condições para sua efetivação integral e igualitária. O acesso aos direitos de registro civil, alimentação adequada, terra e moradia, trabalho decente, educação, participação política, cultura, lazer, esporte e saúde, deve considerar a pessoa humana em suas múltiplas dimensões de ator social e sujeito de cidadania.</w:t>
      </w:r>
    </w:p>
    <w:p w14:paraId="276CB29D"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color w:val="000000"/>
          <w:sz w:val="19"/>
          <w:szCs w:val="19"/>
          <w:lang w:eastAsia="pt-BR"/>
        </w:rPr>
        <w:t>À luz da história dos movimentos sociais e de programas de governo, o PNDH-3 orienta-se pela transversalidade, para que a implementação dos direitos civis e políticos transitem pelas diversas dimensões dos direitos econômicos, sociais, culturais e ambientais. Caso contrário, grupos sociais afetados pela pobreza, pelo racismo estrutural e pela discriminação dificilmente terão acesso a tais direitos.</w:t>
      </w:r>
    </w:p>
    <w:p w14:paraId="100D01D0"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color w:val="000000"/>
          <w:sz w:val="19"/>
          <w:szCs w:val="19"/>
          <w:lang w:eastAsia="pt-BR"/>
        </w:rPr>
        <w:t>As ações programáticas formuladas visam enfrentar o desafio de eliminar as desigualdades, levando em conta as dimensões de gênero e raça nas políticas públicas, desde o planejamento até a sua concretização e avaliação. Há, neste sentido, propostas de criação de indicadores que possam mensurar a efetivação progressiva dos direitos.</w:t>
      </w:r>
    </w:p>
    <w:p w14:paraId="5E0B34B2"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color w:val="000000"/>
          <w:sz w:val="19"/>
          <w:szCs w:val="19"/>
          <w:lang w:eastAsia="pt-BR"/>
        </w:rPr>
        <w:t>Às desigualdades soma-se a persistência da discriminação, que muitas vezes se manifesta sob a forma de violência contra sujeitos que são histórica e estruturalmente vulnerabilizados.</w:t>
      </w:r>
    </w:p>
    <w:p w14:paraId="6EF169FA"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color w:val="000000"/>
          <w:sz w:val="19"/>
          <w:szCs w:val="19"/>
          <w:lang w:eastAsia="pt-BR"/>
        </w:rPr>
        <w:t xml:space="preserve">O combate à discriminação mostra-se necessário, mas insuficiente enquanto medida isolada. Os pactos e convenções que integram o sistema regional e internacional de proteção dos Direitos Humanos apontam para a necessidade de combinar estas medidas com políticas compensatórias que </w:t>
      </w:r>
      <w:r w:rsidRPr="00355BF0">
        <w:rPr>
          <w:rFonts w:ascii="Book Antiqua" w:eastAsia="Times New Roman" w:hAnsi="Book Antiqua" w:cs="Arial"/>
          <w:color w:val="000000"/>
          <w:sz w:val="19"/>
          <w:szCs w:val="19"/>
          <w:lang w:eastAsia="pt-BR"/>
        </w:rPr>
        <w:lastRenderedPageBreak/>
        <w:t xml:space="preserve">acelerem a construção da igualdade, como forma capaz de estimular a inclusão de grupos socialmente vulneráveis. Além disso, as ações afirmativas constituem medidas especiais e temporárias que buscam remediar um passado discriminatório. No rol de movimentos e grupos sociais que demandam políticas de inclusão social encontram-se crianças, adolescentes, mulheres, pessoas idosas, lésbicas, gays, bissexuais, travestis, transexuais, pessoas com deficiência, pessoas moradoras de rua, povos indígenas, populações negras e quilombolas, ciganos, ribeirinhos, </w:t>
      </w:r>
      <w:proofErr w:type="spellStart"/>
      <w:r w:rsidRPr="00355BF0">
        <w:rPr>
          <w:rFonts w:ascii="Book Antiqua" w:eastAsia="Times New Roman" w:hAnsi="Book Antiqua" w:cs="Arial"/>
          <w:color w:val="000000"/>
          <w:sz w:val="19"/>
          <w:szCs w:val="19"/>
          <w:lang w:eastAsia="pt-BR"/>
        </w:rPr>
        <w:t>varzanteiros</w:t>
      </w:r>
      <w:proofErr w:type="spellEnd"/>
      <w:r w:rsidRPr="00355BF0">
        <w:rPr>
          <w:rFonts w:ascii="Book Antiqua" w:eastAsia="Times New Roman" w:hAnsi="Book Antiqua" w:cs="Arial"/>
          <w:color w:val="000000"/>
          <w:sz w:val="19"/>
          <w:szCs w:val="19"/>
          <w:lang w:eastAsia="pt-BR"/>
        </w:rPr>
        <w:t xml:space="preserve"> e pescadores, entre outros.</w:t>
      </w:r>
    </w:p>
    <w:p w14:paraId="3E7B8971"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color w:val="000000"/>
          <w:sz w:val="19"/>
          <w:szCs w:val="19"/>
          <w:lang w:eastAsia="pt-BR"/>
        </w:rPr>
        <w:t>Definem-se, neste capítulo, medidas e políticas que devem ser efetivadas para reconhecer e proteger os indivíduos como iguais na diferença, ou seja, para valorizar a diversidade presente na população brasileira para estabelecer acesso igualitário aos direitos fundamentais. Trata-se de reforçar os programas de governo e as resoluções pactuadas nas diversas conferências nacionais temáticas, sempre sob o foco dos Direitos Humanos, com a preocupação de assegurar o respeito às diferenças e o combate às desigualdades, para o efetivo acesso aos direitos.</w:t>
      </w:r>
    </w:p>
    <w:p w14:paraId="24548400"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color w:val="000000"/>
          <w:sz w:val="19"/>
          <w:szCs w:val="19"/>
          <w:lang w:eastAsia="pt-BR"/>
        </w:rPr>
        <w:t>Por fim, em respeito à primazia constitucional de proteção e promoção da infância, do adolescente e da juventude, o capítulo aponta suas diretrizes para o respeito e a garantia das gerações futuras. Como sujeitos de direitos, as crianças, os adolescentes e os jovens são frequentemente subestimadas em sua participação política e em sua capacidade decisória. Preconiza-se o dever de assegurar-lhes, desde cedo, o direito de opinião e participação.</w:t>
      </w:r>
    </w:p>
    <w:p w14:paraId="5958C692"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color w:val="000000"/>
          <w:sz w:val="19"/>
          <w:szCs w:val="19"/>
          <w:lang w:eastAsia="pt-BR"/>
        </w:rPr>
        <w:t>Marcadas pelas diferenças e por sua fragilidade temporal, as crianças, os adolescentes e os jovens estão sujeitos a discriminações e violências. As ações programáticas promovem a garantia de espaços e investimentos que assegurem proteção contra qualquer forma de violência e discriminação, bem como a promoção da articulação entre família, sociedade e Estado para fortalecer a rede social de proteção que garante a efetividade de seus direitos.</w:t>
      </w:r>
    </w:p>
    <w:p w14:paraId="3DC6AF53" w14:textId="77777777" w:rsidR="00355BF0" w:rsidRPr="00355BF0" w:rsidRDefault="00355BF0" w:rsidP="003B2AB2">
      <w:pPr>
        <w:spacing w:before="100" w:beforeAutospacing="1" w:after="100" w:afterAutospacing="1" w:line="240" w:lineRule="auto"/>
        <w:jc w:val="both"/>
        <w:rPr>
          <w:rFonts w:ascii="Book Antiqua" w:eastAsia="Times New Roman" w:hAnsi="Book Antiqua" w:cs="Arial"/>
          <w:b/>
          <w:bCs/>
          <w:color w:val="000000"/>
          <w:sz w:val="19"/>
          <w:szCs w:val="19"/>
          <w:lang w:eastAsia="pt-BR"/>
        </w:rPr>
      </w:pPr>
      <w:r w:rsidRPr="00355BF0">
        <w:rPr>
          <w:rFonts w:ascii="Book Antiqua" w:eastAsia="Times New Roman" w:hAnsi="Book Antiqua" w:cs="Arial"/>
          <w:b/>
          <w:bCs/>
          <w:color w:val="000000"/>
          <w:sz w:val="19"/>
          <w:szCs w:val="19"/>
          <w:lang w:eastAsia="pt-BR"/>
        </w:rPr>
        <w:t>Diretriz 7: Garantia dos Direitos Humanos de forma universal, indivisível e interdependente, assegurando a cidadania plena.</w:t>
      </w:r>
    </w:p>
    <w:p w14:paraId="0A40C64B" w14:textId="77777777" w:rsidR="00355BF0" w:rsidRPr="00355BF0" w:rsidRDefault="00355BF0" w:rsidP="003B2AB2">
      <w:pPr>
        <w:spacing w:before="100" w:beforeAutospacing="1" w:after="100" w:afterAutospacing="1" w:line="240" w:lineRule="auto"/>
        <w:jc w:val="both"/>
        <w:rPr>
          <w:rFonts w:ascii="Book Antiqua" w:eastAsia="Times New Roman" w:hAnsi="Book Antiqua" w:cs="Arial"/>
          <w:b/>
          <w:bCs/>
          <w:color w:val="000000"/>
          <w:sz w:val="19"/>
          <w:szCs w:val="19"/>
          <w:lang w:eastAsia="pt-BR"/>
        </w:rPr>
      </w:pPr>
      <w:r w:rsidRPr="00355BF0">
        <w:rPr>
          <w:rFonts w:ascii="Book Antiqua" w:eastAsia="Times New Roman" w:hAnsi="Book Antiqua" w:cs="Arial"/>
          <w:b/>
          <w:bCs/>
          <w:color w:val="000000"/>
          <w:sz w:val="19"/>
          <w:szCs w:val="19"/>
          <w:lang w:eastAsia="pt-BR"/>
        </w:rPr>
        <w:t>Objetivo estratégico I:</w:t>
      </w:r>
    </w:p>
    <w:p w14:paraId="7203D521" w14:textId="77777777" w:rsidR="00355BF0" w:rsidRPr="00355BF0" w:rsidRDefault="00355BF0" w:rsidP="003B2AB2">
      <w:pPr>
        <w:spacing w:before="100" w:beforeAutospacing="1" w:after="100" w:afterAutospacing="1" w:line="240" w:lineRule="auto"/>
        <w:jc w:val="both"/>
        <w:rPr>
          <w:rFonts w:ascii="Book Antiqua" w:eastAsia="Times New Roman" w:hAnsi="Book Antiqua" w:cs="Arial"/>
          <w:b/>
          <w:bCs/>
          <w:color w:val="000000"/>
          <w:sz w:val="19"/>
          <w:szCs w:val="19"/>
          <w:lang w:eastAsia="pt-BR"/>
        </w:rPr>
      </w:pPr>
      <w:r w:rsidRPr="00355BF0">
        <w:rPr>
          <w:rFonts w:ascii="Book Antiqua" w:eastAsia="Times New Roman" w:hAnsi="Book Antiqua" w:cs="Arial"/>
          <w:b/>
          <w:bCs/>
          <w:color w:val="000000"/>
          <w:sz w:val="19"/>
          <w:szCs w:val="19"/>
          <w:lang w:eastAsia="pt-BR"/>
        </w:rPr>
        <w:t>Universalização do registro civil de nascimento e ampliação do acesso à documentação básica.</w:t>
      </w:r>
    </w:p>
    <w:p w14:paraId="1814416F" w14:textId="77777777" w:rsidR="00355BF0" w:rsidRPr="00355BF0" w:rsidRDefault="00355BF0" w:rsidP="003B2AB2">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Ações programáticas</w:t>
      </w:r>
      <w:r w:rsidRPr="00355BF0">
        <w:rPr>
          <w:rFonts w:ascii="Book Antiqua" w:eastAsia="Times New Roman" w:hAnsi="Book Antiqua" w:cs="Arial"/>
          <w:color w:val="000000"/>
          <w:sz w:val="19"/>
          <w:szCs w:val="19"/>
          <w:lang w:eastAsia="pt-BR"/>
        </w:rPr>
        <w:t>:</w:t>
      </w:r>
    </w:p>
    <w:p w14:paraId="5C1F0F45"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proofErr w:type="gramStart"/>
      <w:r w:rsidRPr="00355BF0">
        <w:rPr>
          <w:rFonts w:ascii="Book Antiqua" w:eastAsia="Times New Roman" w:hAnsi="Book Antiqua" w:cs="Arial"/>
          <w:color w:val="000000"/>
          <w:sz w:val="19"/>
          <w:szCs w:val="19"/>
          <w:lang w:eastAsia="pt-BR"/>
        </w:rPr>
        <w:t>a)Ampliar</w:t>
      </w:r>
      <w:proofErr w:type="gramEnd"/>
      <w:r w:rsidRPr="00355BF0">
        <w:rPr>
          <w:rFonts w:ascii="Book Antiqua" w:eastAsia="Times New Roman" w:hAnsi="Book Antiqua" w:cs="Arial"/>
          <w:color w:val="000000"/>
          <w:sz w:val="19"/>
          <w:szCs w:val="19"/>
          <w:lang w:eastAsia="pt-BR"/>
        </w:rPr>
        <w:t xml:space="preserve"> e reestruturar a rede de atendimento para a emissão do registro civil de nascimento visando a sua universalização.</w:t>
      </w:r>
    </w:p>
    <w:p w14:paraId="2E99C301" w14:textId="77777777" w:rsidR="00355BF0" w:rsidRPr="00355BF0" w:rsidRDefault="00355BF0" w:rsidP="003B2AB2">
      <w:pPr>
        <w:spacing w:before="100" w:beforeAutospacing="1" w:after="100" w:afterAutospacing="1" w:line="240" w:lineRule="auto"/>
        <w:ind w:left="720"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color w:val="000000"/>
          <w:sz w:val="19"/>
          <w:szCs w:val="19"/>
          <w:lang w:eastAsia="pt-BR"/>
        </w:rPr>
        <w:sym w:font="Symbol" w:char="F0B7"/>
      </w:r>
      <w:r w:rsidRPr="00355BF0">
        <w:rPr>
          <w:rFonts w:ascii="Book Antiqua" w:eastAsia="Times New Roman" w:hAnsi="Book Antiqua" w:cs="Arial"/>
          <w:color w:val="000000"/>
          <w:sz w:val="19"/>
          <w:szCs w:val="19"/>
          <w:lang w:eastAsia="pt-BR"/>
        </w:rPr>
        <w:t xml:space="preserve"> Interligar maternidades e unidades de saúde aos cartórios, por meio de sistema manual ou informatizado, para emissão de registro civil de nascimento logo após o parto, garantindo ao </w:t>
      </w:r>
      <w:proofErr w:type="spellStart"/>
      <w:r w:rsidRPr="00355BF0">
        <w:rPr>
          <w:rFonts w:ascii="Book Antiqua" w:eastAsia="Times New Roman" w:hAnsi="Book Antiqua" w:cs="Arial"/>
          <w:color w:val="000000"/>
          <w:sz w:val="19"/>
          <w:szCs w:val="19"/>
          <w:lang w:eastAsia="pt-BR"/>
        </w:rPr>
        <w:t>recém nascido</w:t>
      </w:r>
      <w:proofErr w:type="spellEnd"/>
      <w:r w:rsidRPr="00355BF0">
        <w:rPr>
          <w:rFonts w:ascii="Book Antiqua" w:eastAsia="Times New Roman" w:hAnsi="Book Antiqua" w:cs="Arial"/>
          <w:color w:val="000000"/>
          <w:sz w:val="19"/>
          <w:szCs w:val="19"/>
          <w:lang w:eastAsia="pt-BR"/>
        </w:rPr>
        <w:t xml:space="preserve"> a certidão de nascimento antes da alta médica.</w:t>
      </w:r>
    </w:p>
    <w:p w14:paraId="5BDAB748" w14:textId="77777777" w:rsidR="00355BF0" w:rsidRPr="00355BF0" w:rsidRDefault="00355BF0" w:rsidP="003B2AB2">
      <w:pPr>
        <w:spacing w:before="100" w:beforeAutospacing="1" w:after="100" w:afterAutospacing="1" w:line="240" w:lineRule="auto"/>
        <w:ind w:left="720"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color w:val="000000"/>
          <w:sz w:val="19"/>
          <w:szCs w:val="19"/>
          <w:lang w:eastAsia="pt-BR"/>
        </w:rPr>
        <w:sym w:font="Symbol" w:char="F0B7"/>
      </w:r>
      <w:r w:rsidRPr="00355BF0">
        <w:rPr>
          <w:rFonts w:ascii="Book Antiqua" w:eastAsia="Times New Roman" w:hAnsi="Book Antiqua" w:cs="Arial"/>
          <w:color w:val="000000"/>
          <w:sz w:val="19"/>
          <w:szCs w:val="19"/>
          <w:lang w:eastAsia="pt-BR"/>
        </w:rPr>
        <w:t xml:space="preserve"> Fortalecer a Declaração de Nascido Vivo (DNV), emitida pelo Sistema Único de </w:t>
      </w:r>
      <w:proofErr w:type="gramStart"/>
      <w:r w:rsidRPr="00355BF0">
        <w:rPr>
          <w:rFonts w:ascii="Book Antiqua" w:eastAsia="Times New Roman" w:hAnsi="Book Antiqua" w:cs="Arial"/>
          <w:color w:val="000000"/>
          <w:sz w:val="19"/>
          <w:szCs w:val="19"/>
          <w:lang w:eastAsia="pt-BR"/>
        </w:rPr>
        <w:t>Saúde ,</w:t>
      </w:r>
      <w:proofErr w:type="gramEnd"/>
      <w:r w:rsidRPr="00355BF0">
        <w:rPr>
          <w:rFonts w:ascii="Book Antiqua" w:eastAsia="Times New Roman" w:hAnsi="Book Antiqua" w:cs="Arial"/>
          <w:color w:val="000000"/>
          <w:sz w:val="19"/>
          <w:szCs w:val="19"/>
          <w:lang w:eastAsia="pt-BR"/>
        </w:rPr>
        <w:t xml:space="preserve"> como mecanismo de acesso ao registro civil de nascimento, contemplando a diversidade na emissão pelos estabelecimentos de saúde e pelas parteiras.</w:t>
      </w:r>
    </w:p>
    <w:p w14:paraId="70B62EA7" w14:textId="77777777" w:rsidR="00355BF0" w:rsidRPr="00355BF0" w:rsidRDefault="00355BF0" w:rsidP="003B2AB2">
      <w:pPr>
        <w:spacing w:before="100" w:beforeAutospacing="1" w:after="100" w:afterAutospacing="1" w:line="240" w:lineRule="auto"/>
        <w:ind w:left="720"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color w:val="000000"/>
          <w:sz w:val="19"/>
          <w:szCs w:val="19"/>
          <w:lang w:eastAsia="pt-BR"/>
        </w:rPr>
        <w:sym w:font="Symbol" w:char="F0B7"/>
      </w:r>
      <w:r w:rsidRPr="00355BF0">
        <w:rPr>
          <w:rFonts w:ascii="Book Antiqua" w:eastAsia="Times New Roman" w:hAnsi="Book Antiqua" w:cs="Arial"/>
          <w:color w:val="000000"/>
          <w:sz w:val="19"/>
          <w:szCs w:val="19"/>
          <w:lang w:eastAsia="pt-BR"/>
        </w:rPr>
        <w:t xml:space="preserve"> Realizar orientação sobre a importância do registro civil de nascimento para a cidadania por meio da rede de atendimento (saúde, educação e assistência social) e pelo sistema de Justiça e de segurança pública.</w:t>
      </w:r>
    </w:p>
    <w:p w14:paraId="1828B348" w14:textId="77777777" w:rsidR="00355BF0" w:rsidRPr="00355BF0" w:rsidRDefault="00355BF0" w:rsidP="003B2AB2">
      <w:pPr>
        <w:spacing w:before="100" w:beforeAutospacing="1" w:after="100" w:afterAutospacing="1" w:line="240" w:lineRule="auto"/>
        <w:ind w:left="720"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color w:val="000000"/>
          <w:sz w:val="19"/>
          <w:szCs w:val="19"/>
          <w:lang w:eastAsia="pt-BR"/>
        </w:rPr>
        <w:sym w:font="Symbol" w:char="F0B7"/>
      </w:r>
      <w:r w:rsidRPr="00355BF0">
        <w:rPr>
          <w:rFonts w:ascii="Book Antiqua" w:eastAsia="Times New Roman" w:hAnsi="Book Antiqua" w:cs="Arial"/>
          <w:color w:val="000000"/>
          <w:sz w:val="19"/>
          <w:szCs w:val="19"/>
          <w:lang w:eastAsia="pt-BR"/>
        </w:rPr>
        <w:t xml:space="preserve"> Aperfeiçoar as normas e o serviço público notarial e de registro, em articulação com o Conselho Nacional de Justiça, para garantia da gratuidade e da cobertura do serviço de registro civil em âmbito nacional.</w:t>
      </w:r>
    </w:p>
    <w:p w14:paraId="6C72994F"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Responsáveis:</w:t>
      </w:r>
      <w:r w:rsidRPr="00355BF0">
        <w:rPr>
          <w:rFonts w:ascii="Book Antiqua" w:eastAsia="Times New Roman" w:hAnsi="Book Antiqua" w:cs="Arial"/>
          <w:color w:val="000000"/>
          <w:sz w:val="19"/>
          <w:szCs w:val="19"/>
          <w:lang w:eastAsia="pt-BR"/>
        </w:rPr>
        <w:t> Ministério da Saúde; Ministério do Desenvolvimento Social e Combate à Fome; Ministério da Previdência Social; Ministério da Justiça; Ministério do Planejamento, Orçamento e Gestão; Secretaria Especial dos Direitos Humanos da Presidência da República</w:t>
      </w:r>
    </w:p>
    <w:p w14:paraId="037068D5"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proofErr w:type="gramStart"/>
      <w:r w:rsidRPr="00355BF0">
        <w:rPr>
          <w:rFonts w:ascii="Book Antiqua" w:eastAsia="Times New Roman" w:hAnsi="Book Antiqua" w:cs="Arial"/>
          <w:color w:val="000000"/>
          <w:sz w:val="19"/>
          <w:szCs w:val="19"/>
          <w:lang w:eastAsia="pt-BR"/>
        </w:rPr>
        <w:lastRenderedPageBreak/>
        <w:t>b)Promover</w:t>
      </w:r>
      <w:proofErr w:type="gramEnd"/>
      <w:r w:rsidRPr="00355BF0">
        <w:rPr>
          <w:rFonts w:ascii="Book Antiqua" w:eastAsia="Times New Roman" w:hAnsi="Book Antiqua" w:cs="Arial"/>
          <w:color w:val="000000"/>
          <w:sz w:val="19"/>
          <w:szCs w:val="19"/>
          <w:lang w:eastAsia="pt-BR"/>
        </w:rPr>
        <w:t xml:space="preserve"> a mobilização nacional com intuito de reduzir o número de pessoas sem registro civil de nascimento e documentação básica.</w:t>
      </w:r>
    </w:p>
    <w:p w14:paraId="0A72740C" w14:textId="77777777" w:rsidR="00355BF0" w:rsidRPr="00355BF0" w:rsidRDefault="00355BF0" w:rsidP="003B2AB2">
      <w:pPr>
        <w:spacing w:before="100" w:beforeAutospacing="1" w:after="100" w:afterAutospacing="1" w:line="240" w:lineRule="auto"/>
        <w:ind w:left="720"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color w:val="000000"/>
          <w:sz w:val="19"/>
          <w:szCs w:val="19"/>
          <w:lang w:eastAsia="pt-BR"/>
        </w:rPr>
        <w:sym w:font="Symbol" w:char="F0B7"/>
      </w:r>
      <w:r w:rsidRPr="00355BF0">
        <w:rPr>
          <w:rFonts w:ascii="Book Antiqua" w:eastAsia="Times New Roman" w:hAnsi="Book Antiqua" w:cs="Arial"/>
          <w:color w:val="000000"/>
          <w:sz w:val="19"/>
          <w:szCs w:val="19"/>
          <w:lang w:eastAsia="pt-BR"/>
        </w:rPr>
        <w:t xml:space="preserve"> Instituir comitês gestores estaduais, distrital e municipais com o objetivo de articular as instituições públicas e as entidades da sociedade civil para a implantação de ações que visem à ampliação do acesso à documentação básica.</w:t>
      </w:r>
    </w:p>
    <w:p w14:paraId="63DA9A78" w14:textId="77777777" w:rsidR="00355BF0" w:rsidRPr="00355BF0" w:rsidRDefault="00355BF0" w:rsidP="003B2AB2">
      <w:pPr>
        <w:spacing w:before="100" w:beforeAutospacing="1" w:after="100" w:afterAutospacing="1" w:line="240" w:lineRule="auto"/>
        <w:ind w:left="720"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color w:val="000000"/>
          <w:sz w:val="19"/>
          <w:szCs w:val="19"/>
          <w:lang w:eastAsia="pt-BR"/>
        </w:rPr>
        <w:sym w:font="Symbol" w:char="F0B7"/>
      </w:r>
      <w:r w:rsidRPr="00355BF0">
        <w:rPr>
          <w:rFonts w:ascii="Book Antiqua" w:eastAsia="Times New Roman" w:hAnsi="Book Antiqua" w:cs="Arial"/>
          <w:color w:val="000000"/>
          <w:sz w:val="19"/>
          <w:szCs w:val="19"/>
          <w:lang w:eastAsia="pt-BR"/>
        </w:rPr>
        <w:t xml:space="preserve"> Realizar campanhas para orientação e conscientização da população e dos agentes responsáveis pela articulação e pela garantia do acesso aos serviços de emissão de registro civil de nascimento e de documentação básica.</w:t>
      </w:r>
    </w:p>
    <w:p w14:paraId="5464CA94" w14:textId="77777777" w:rsidR="00355BF0" w:rsidRPr="00355BF0" w:rsidRDefault="00355BF0" w:rsidP="003B2AB2">
      <w:pPr>
        <w:spacing w:before="100" w:beforeAutospacing="1" w:after="100" w:afterAutospacing="1" w:line="240" w:lineRule="auto"/>
        <w:ind w:left="720"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color w:val="000000"/>
          <w:sz w:val="19"/>
          <w:szCs w:val="19"/>
          <w:lang w:eastAsia="pt-BR"/>
        </w:rPr>
        <w:sym w:font="Symbol" w:char="F0B7"/>
      </w:r>
      <w:r w:rsidRPr="00355BF0">
        <w:rPr>
          <w:rFonts w:ascii="Book Antiqua" w:eastAsia="Times New Roman" w:hAnsi="Book Antiqua" w:cs="Arial"/>
          <w:color w:val="000000"/>
          <w:sz w:val="19"/>
          <w:szCs w:val="19"/>
          <w:lang w:eastAsia="pt-BR"/>
        </w:rPr>
        <w:t xml:space="preserve"> Realizar mutirões para emissão de registro civil de nascimento e documentação básica, com foco nas regiões de difícil acesso e no atendimento às populações específicas como os povos indígenas, quilombolas, ciganos, pessoas em situação de rua, institucionalizadas e às trabalhadoras rurais.</w:t>
      </w:r>
    </w:p>
    <w:p w14:paraId="39BC7991"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Responsáveis:</w:t>
      </w:r>
      <w:r w:rsidRPr="00355BF0">
        <w:rPr>
          <w:rFonts w:ascii="Book Antiqua" w:eastAsia="Times New Roman" w:hAnsi="Book Antiqua" w:cs="Arial"/>
          <w:color w:val="000000"/>
          <w:sz w:val="19"/>
          <w:szCs w:val="19"/>
          <w:lang w:eastAsia="pt-BR"/>
        </w:rPr>
        <w:t> Ministério da Saúde; Ministério do Desenvolvimento Social e Combate à Fome; Ministério da Defesa; Ministério da Fazenda; Ministério do Trabalho e Emprego; Ministério da Justiça; Secretaria Especial dos Direitos Humanos da Presidência da República</w:t>
      </w:r>
    </w:p>
    <w:p w14:paraId="0E907570"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color w:val="000000"/>
          <w:sz w:val="19"/>
          <w:szCs w:val="19"/>
          <w:lang w:eastAsia="pt-BR"/>
        </w:rPr>
        <w:t>c)Criar bases normativas e gerenciais para garantia da universalização do acesso ao registro civil de nascimento e à documentação básica.</w:t>
      </w:r>
    </w:p>
    <w:p w14:paraId="56F60149" w14:textId="77777777" w:rsidR="00355BF0" w:rsidRPr="00355BF0" w:rsidRDefault="00355BF0" w:rsidP="003B2AB2">
      <w:pPr>
        <w:spacing w:before="100" w:beforeAutospacing="1" w:after="100" w:afterAutospacing="1" w:line="240" w:lineRule="auto"/>
        <w:ind w:left="720"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color w:val="000000"/>
          <w:sz w:val="19"/>
          <w:szCs w:val="19"/>
          <w:lang w:eastAsia="pt-BR"/>
        </w:rPr>
        <w:sym w:font="Symbol" w:char="F0B7"/>
      </w:r>
      <w:r w:rsidRPr="00355BF0">
        <w:rPr>
          <w:rFonts w:ascii="Book Antiqua" w:eastAsia="Times New Roman" w:hAnsi="Book Antiqua" w:cs="Arial"/>
          <w:color w:val="000000"/>
          <w:sz w:val="19"/>
          <w:szCs w:val="19"/>
          <w:lang w:eastAsia="pt-BR"/>
        </w:rPr>
        <w:t xml:space="preserve"> Implantar sistema nacional de registro civil para interligação das informações de estimativas de nascimentos, de nascidos vivos e do registro civil, a fim de viabilizar a busca ativa dos nascidos não registrados e aperfeiçoar os indicadores para subsidiar políticas públicas.</w:t>
      </w:r>
    </w:p>
    <w:p w14:paraId="369C1ED1" w14:textId="77777777" w:rsidR="00355BF0" w:rsidRPr="00355BF0" w:rsidRDefault="00355BF0" w:rsidP="003B2AB2">
      <w:pPr>
        <w:spacing w:before="100" w:beforeAutospacing="1" w:after="100" w:afterAutospacing="1" w:line="240" w:lineRule="auto"/>
        <w:ind w:left="720"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color w:val="000000"/>
          <w:sz w:val="19"/>
          <w:szCs w:val="19"/>
          <w:lang w:eastAsia="pt-BR"/>
        </w:rPr>
        <w:sym w:font="Symbol" w:char="F0B7"/>
      </w:r>
      <w:r w:rsidRPr="00355BF0">
        <w:rPr>
          <w:rFonts w:ascii="Book Antiqua" w:eastAsia="Times New Roman" w:hAnsi="Book Antiqua" w:cs="Arial"/>
          <w:color w:val="000000"/>
          <w:sz w:val="19"/>
          <w:szCs w:val="19"/>
          <w:lang w:eastAsia="pt-BR"/>
        </w:rPr>
        <w:t xml:space="preserve"> Desenvolver estudo e revisão da legislação para garantir o acesso do cidadão ao registro civil de nascimento em todo o território nacional.</w:t>
      </w:r>
    </w:p>
    <w:p w14:paraId="1E5714D7" w14:textId="77777777" w:rsidR="00355BF0" w:rsidRPr="00355BF0" w:rsidRDefault="00355BF0" w:rsidP="003B2AB2">
      <w:pPr>
        <w:spacing w:before="100" w:beforeAutospacing="1" w:after="100" w:afterAutospacing="1" w:line="240" w:lineRule="auto"/>
        <w:ind w:left="720"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color w:val="000000"/>
          <w:sz w:val="19"/>
          <w:szCs w:val="19"/>
          <w:lang w:eastAsia="pt-BR"/>
        </w:rPr>
        <w:sym w:font="Symbol" w:char="F0B7"/>
      </w:r>
      <w:r w:rsidRPr="00355BF0">
        <w:rPr>
          <w:rFonts w:ascii="Book Antiqua" w:eastAsia="Times New Roman" w:hAnsi="Book Antiqua" w:cs="Arial"/>
          <w:color w:val="000000"/>
          <w:sz w:val="19"/>
          <w:szCs w:val="19"/>
          <w:lang w:eastAsia="pt-BR"/>
        </w:rPr>
        <w:t xml:space="preserve"> Realizar estudo de sustentabilidade do serviço notarial e de registro no País.</w:t>
      </w:r>
    </w:p>
    <w:p w14:paraId="0DC73893" w14:textId="77777777" w:rsidR="00355BF0" w:rsidRPr="00355BF0" w:rsidRDefault="00355BF0" w:rsidP="003B2AB2">
      <w:pPr>
        <w:spacing w:before="100" w:beforeAutospacing="1" w:after="100" w:afterAutospacing="1" w:line="240" w:lineRule="auto"/>
        <w:ind w:left="720"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color w:val="000000"/>
          <w:sz w:val="19"/>
          <w:szCs w:val="19"/>
          <w:lang w:eastAsia="pt-BR"/>
        </w:rPr>
        <w:sym w:font="Symbol" w:char="F0B7"/>
      </w:r>
      <w:r w:rsidRPr="00355BF0">
        <w:rPr>
          <w:rFonts w:ascii="Book Antiqua" w:eastAsia="Times New Roman" w:hAnsi="Book Antiqua" w:cs="Arial"/>
          <w:color w:val="000000"/>
          <w:sz w:val="19"/>
          <w:szCs w:val="19"/>
          <w:lang w:eastAsia="pt-BR"/>
        </w:rPr>
        <w:t xml:space="preserve"> Desenvolver a padronização do registro civil (certidão de nascimento, de casamento e de óbito) em território nacional.</w:t>
      </w:r>
    </w:p>
    <w:p w14:paraId="2ED22948" w14:textId="77777777" w:rsidR="00355BF0" w:rsidRPr="00355BF0" w:rsidRDefault="00355BF0" w:rsidP="003B2AB2">
      <w:pPr>
        <w:spacing w:before="100" w:beforeAutospacing="1" w:after="100" w:afterAutospacing="1" w:line="240" w:lineRule="auto"/>
        <w:ind w:left="720"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color w:val="000000"/>
          <w:sz w:val="19"/>
          <w:szCs w:val="19"/>
          <w:lang w:eastAsia="pt-BR"/>
        </w:rPr>
        <w:sym w:font="Symbol" w:char="F0B7"/>
      </w:r>
      <w:r w:rsidRPr="00355BF0">
        <w:rPr>
          <w:rFonts w:ascii="Book Antiqua" w:eastAsia="Times New Roman" w:hAnsi="Book Antiqua" w:cs="Arial"/>
          <w:color w:val="000000"/>
          <w:sz w:val="19"/>
          <w:szCs w:val="19"/>
          <w:lang w:eastAsia="pt-BR"/>
        </w:rPr>
        <w:t xml:space="preserve"> Garantir a emissão gratuita de Registro Geral e Cadastro de Pessoa Física aos reconhecidamente pobres.</w:t>
      </w:r>
    </w:p>
    <w:p w14:paraId="4F868CBE" w14:textId="77777777" w:rsidR="00355BF0" w:rsidRPr="00355BF0" w:rsidRDefault="00355BF0" w:rsidP="003B2AB2">
      <w:pPr>
        <w:spacing w:before="100" w:beforeAutospacing="1" w:after="100" w:afterAutospacing="1" w:line="240" w:lineRule="auto"/>
        <w:ind w:left="720"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color w:val="000000"/>
          <w:sz w:val="19"/>
          <w:szCs w:val="19"/>
          <w:lang w:eastAsia="pt-BR"/>
        </w:rPr>
        <w:sym w:font="Symbol" w:char="F0B7"/>
      </w:r>
      <w:r w:rsidRPr="00355BF0">
        <w:rPr>
          <w:rFonts w:ascii="Book Antiqua" w:eastAsia="Times New Roman" w:hAnsi="Book Antiqua" w:cs="Arial"/>
          <w:color w:val="000000"/>
          <w:sz w:val="19"/>
          <w:szCs w:val="19"/>
          <w:lang w:eastAsia="pt-BR"/>
        </w:rPr>
        <w:t xml:space="preserve"> Desenvolver estudo sobre a política nacional de documentação civil básica.</w:t>
      </w:r>
    </w:p>
    <w:p w14:paraId="77D229D7"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Responsáveis:</w:t>
      </w:r>
      <w:r w:rsidRPr="00355BF0">
        <w:rPr>
          <w:rFonts w:ascii="Book Antiqua" w:eastAsia="Times New Roman" w:hAnsi="Book Antiqua" w:cs="Arial"/>
          <w:color w:val="000000"/>
          <w:sz w:val="19"/>
          <w:szCs w:val="19"/>
          <w:lang w:eastAsia="pt-BR"/>
        </w:rPr>
        <w:t> Ministério da Saúde; Ministério do Desenvolvimento Social e Combate à Fome; Ministério do Planejamento, Orçamento e Gestão; Ministério da Fazenda; Ministério da Justiça; Ministério do Trabalho e Emprego; Ministério da Previdência Social; Secretaria Especial dos Direitos Humanos da Presidência da República</w:t>
      </w:r>
    </w:p>
    <w:p w14:paraId="549C0E9F"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color w:val="000000"/>
          <w:sz w:val="19"/>
          <w:szCs w:val="19"/>
          <w:lang w:eastAsia="pt-BR"/>
        </w:rPr>
        <w:t>d)Incluir no questionário do censo demográfico perguntas para identificar a ausência de documentos civis na população.</w:t>
      </w:r>
    </w:p>
    <w:p w14:paraId="01E9CACC"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Responsável:</w:t>
      </w:r>
      <w:r w:rsidRPr="00355BF0">
        <w:rPr>
          <w:rFonts w:ascii="Book Antiqua" w:eastAsia="Times New Roman" w:hAnsi="Book Antiqua" w:cs="Arial"/>
          <w:color w:val="000000"/>
          <w:sz w:val="19"/>
          <w:szCs w:val="19"/>
          <w:lang w:eastAsia="pt-BR"/>
        </w:rPr>
        <w:t> Secretaria Especial dos Direitos Humanos da Presidência da República</w:t>
      </w:r>
    </w:p>
    <w:p w14:paraId="0115B035" w14:textId="77777777" w:rsidR="00355BF0" w:rsidRPr="00355BF0" w:rsidRDefault="00355BF0" w:rsidP="003B2AB2">
      <w:pPr>
        <w:spacing w:before="100" w:beforeAutospacing="1" w:after="100" w:afterAutospacing="1" w:line="240" w:lineRule="auto"/>
        <w:jc w:val="both"/>
        <w:rPr>
          <w:rFonts w:ascii="Book Antiqua" w:eastAsia="Times New Roman" w:hAnsi="Book Antiqua" w:cs="Arial"/>
          <w:b/>
          <w:bCs/>
          <w:color w:val="000000"/>
          <w:sz w:val="19"/>
          <w:szCs w:val="19"/>
          <w:lang w:eastAsia="pt-BR"/>
        </w:rPr>
      </w:pPr>
      <w:r w:rsidRPr="00355BF0">
        <w:rPr>
          <w:rFonts w:ascii="Book Antiqua" w:eastAsia="Times New Roman" w:hAnsi="Book Antiqua" w:cs="Arial"/>
          <w:b/>
          <w:bCs/>
          <w:color w:val="000000"/>
          <w:sz w:val="19"/>
          <w:szCs w:val="19"/>
          <w:lang w:eastAsia="pt-BR"/>
        </w:rPr>
        <w:t>Objetivo estratégico II:</w:t>
      </w:r>
    </w:p>
    <w:p w14:paraId="3815884B" w14:textId="77777777" w:rsidR="00355BF0" w:rsidRPr="00355BF0" w:rsidRDefault="00355BF0" w:rsidP="003B2AB2">
      <w:pPr>
        <w:spacing w:before="100" w:beforeAutospacing="1" w:after="100" w:afterAutospacing="1" w:line="240" w:lineRule="auto"/>
        <w:jc w:val="both"/>
        <w:rPr>
          <w:rFonts w:ascii="Book Antiqua" w:eastAsia="Times New Roman" w:hAnsi="Book Antiqua" w:cs="Arial"/>
          <w:b/>
          <w:bCs/>
          <w:color w:val="000000"/>
          <w:sz w:val="19"/>
          <w:szCs w:val="19"/>
          <w:lang w:eastAsia="pt-BR"/>
        </w:rPr>
      </w:pPr>
      <w:r w:rsidRPr="00355BF0">
        <w:rPr>
          <w:rFonts w:ascii="Book Antiqua" w:eastAsia="Times New Roman" w:hAnsi="Book Antiqua" w:cs="Arial"/>
          <w:b/>
          <w:bCs/>
          <w:color w:val="000000"/>
          <w:sz w:val="19"/>
          <w:szCs w:val="19"/>
          <w:lang w:eastAsia="pt-BR"/>
        </w:rPr>
        <w:t>Acesso à alimentação adequada por meio de políticas estruturantes.</w:t>
      </w:r>
    </w:p>
    <w:p w14:paraId="2D1A8812" w14:textId="77777777" w:rsidR="00355BF0" w:rsidRPr="00355BF0" w:rsidRDefault="00355BF0" w:rsidP="003B2AB2">
      <w:pPr>
        <w:spacing w:before="100" w:beforeAutospacing="1" w:after="100" w:afterAutospacing="1" w:line="240" w:lineRule="auto"/>
        <w:jc w:val="both"/>
        <w:rPr>
          <w:rFonts w:ascii="Book Antiqua" w:eastAsia="Times New Roman" w:hAnsi="Book Antiqua" w:cs="Arial"/>
          <w:b/>
          <w:bCs/>
          <w:color w:val="000000"/>
          <w:sz w:val="19"/>
          <w:szCs w:val="19"/>
          <w:lang w:eastAsia="pt-BR"/>
        </w:rPr>
      </w:pPr>
      <w:r w:rsidRPr="00355BF0">
        <w:rPr>
          <w:rFonts w:ascii="Book Antiqua" w:eastAsia="Times New Roman" w:hAnsi="Book Antiqua" w:cs="Arial"/>
          <w:b/>
          <w:bCs/>
          <w:color w:val="000000"/>
          <w:sz w:val="19"/>
          <w:szCs w:val="19"/>
          <w:lang w:eastAsia="pt-BR"/>
        </w:rPr>
        <w:t>Ações programáticas:</w:t>
      </w:r>
    </w:p>
    <w:p w14:paraId="6DE2F7AC"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proofErr w:type="gramStart"/>
      <w:r w:rsidRPr="00355BF0">
        <w:rPr>
          <w:rFonts w:ascii="Book Antiqua" w:eastAsia="Times New Roman" w:hAnsi="Book Antiqua" w:cs="Arial"/>
          <w:color w:val="000000"/>
          <w:sz w:val="19"/>
          <w:szCs w:val="19"/>
          <w:lang w:eastAsia="pt-BR"/>
        </w:rPr>
        <w:lastRenderedPageBreak/>
        <w:t>a)Ampliar</w:t>
      </w:r>
      <w:proofErr w:type="gramEnd"/>
      <w:r w:rsidRPr="00355BF0">
        <w:rPr>
          <w:rFonts w:ascii="Book Antiqua" w:eastAsia="Times New Roman" w:hAnsi="Book Antiqua" w:cs="Arial"/>
          <w:color w:val="000000"/>
          <w:sz w:val="19"/>
          <w:szCs w:val="19"/>
          <w:lang w:eastAsia="pt-BR"/>
        </w:rPr>
        <w:t xml:space="preserve"> o acesso aos alimentos por meio de programas e ações de geração e transferência de renda, com ênfase na participação das mulheres como potenciais beneficiárias.</w:t>
      </w:r>
    </w:p>
    <w:p w14:paraId="37447938"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Responsáveis: </w:t>
      </w:r>
      <w:r w:rsidRPr="00355BF0">
        <w:rPr>
          <w:rFonts w:ascii="Book Antiqua" w:eastAsia="Times New Roman" w:hAnsi="Book Antiqua" w:cs="Arial"/>
          <w:color w:val="000000"/>
          <w:sz w:val="19"/>
          <w:szCs w:val="19"/>
          <w:lang w:eastAsia="pt-BR"/>
        </w:rPr>
        <w:t>Ministério do Desenvolvimento Social e Combate à Fome; Secretaria Especial de Políticas para as Mulheres da Presidência da República</w:t>
      </w:r>
    </w:p>
    <w:p w14:paraId="58EB3D5F"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proofErr w:type="gramStart"/>
      <w:r w:rsidRPr="00355BF0">
        <w:rPr>
          <w:rFonts w:ascii="Book Antiqua" w:eastAsia="Times New Roman" w:hAnsi="Book Antiqua" w:cs="Arial"/>
          <w:color w:val="000000"/>
          <w:sz w:val="19"/>
          <w:szCs w:val="19"/>
          <w:lang w:eastAsia="pt-BR"/>
        </w:rPr>
        <w:t>b)Vincular</w:t>
      </w:r>
      <w:proofErr w:type="gramEnd"/>
      <w:r w:rsidRPr="00355BF0">
        <w:rPr>
          <w:rFonts w:ascii="Book Antiqua" w:eastAsia="Times New Roman" w:hAnsi="Book Antiqua" w:cs="Arial"/>
          <w:color w:val="000000"/>
          <w:sz w:val="19"/>
          <w:szCs w:val="19"/>
          <w:lang w:eastAsia="pt-BR"/>
        </w:rPr>
        <w:t xml:space="preserve"> programas de transferência de renda à garantia da segurança alimentar da criança, por meio do acompanhamento da saúde e nutrição e do estímulo de hábitos alimentares saudáveis, com o objetivo de erradicar a desnutrição infantil.</w:t>
      </w:r>
    </w:p>
    <w:p w14:paraId="539E5228"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Responsáveis: </w:t>
      </w:r>
      <w:r w:rsidRPr="00355BF0">
        <w:rPr>
          <w:rFonts w:ascii="Book Antiqua" w:eastAsia="Times New Roman" w:hAnsi="Book Antiqua" w:cs="Arial"/>
          <w:color w:val="000000"/>
          <w:sz w:val="19"/>
          <w:szCs w:val="19"/>
          <w:lang w:eastAsia="pt-BR"/>
        </w:rPr>
        <w:t>Ministério do Desenvolvimento Social e Combate à Fome; Ministério da Educação; Ministério da Saúde</w:t>
      </w:r>
    </w:p>
    <w:p w14:paraId="7BC2B0E7"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color w:val="000000"/>
          <w:sz w:val="19"/>
          <w:szCs w:val="19"/>
          <w:lang w:eastAsia="pt-BR"/>
        </w:rPr>
        <w:t>c)Fortalecer a agricultura familiar e camponesa no desenvolvimento de ações específicas que promovam a geração de renda no campo e o aumento da produção de alimentos agroecológicos para o autoconsumo e para o mercado local.</w:t>
      </w:r>
    </w:p>
    <w:p w14:paraId="77098F17"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Responsáveis: </w:t>
      </w:r>
      <w:r w:rsidRPr="00355BF0">
        <w:rPr>
          <w:rFonts w:ascii="Book Antiqua" w:eastAsia="Times New Roman" w:hAnsi="Book Antiqua" w:cs="Arial"/>
          <w:color w:val="000000"/>
          <w:sz w:val="19"/>
          <w:szCs w:val="19"/>
          <w:lang w:eastAsia="pt-BR"/>
        </w:rPr>
        <w:t>Ministério do Desenvolvimento Agrário; Ministério do Desenvolvimento Social e Combate à Fome</w:t>
      </w:r>
    </w:p>
    <w:p w14:paraId="44C36B41"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color w:val="000000"/>
          <w:sz w:val="19"/>
          <w:szCs w:val="19"/>
          <w:lang w:eastAsia="pt-BR"/>
        </w:rPr>
        <w:t>d)Ampliar o abastecimento alimentar, com maior autonomia e fortalecimento da economia local, associado a programas de informação, de educação alimentar, de capacitação, de geração de ocupações produtivas, de agricultura familiar camponesa e de agricultura urbana.</w:t>
      </w:r>
    </w:p>
    <w:p w14:paraId="17F666DF"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Responsáveis: </w:t>
      </w:r>
      <w:r w:rsidRPr="00355BF0">
        <w:rPr>
          <w:rFonts w:ascii="Book Antiqua" w:eastAsia="Times New Roman" w:hAnsi="Book Antiqua" w:cs="Arial"/>
          <w:color w:val="000000"/>
          <w:sz w:val="19"/>
          <w:szCs w:val="19"/>
          <w:lang w:eastAsia="pt-BR"/>
        </w:rPr>
        <w:t>Ministério do Desenvolvimento Social e Combate à Fome; Ministério da Agricultura, Pecuária e Abastecimento; Ministério do Desenvolvimento Agrário</w:t>
      </w:r>
    </w:p>
    <w:p w14:paraId="62D52CB6"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proofErr w:type="gramStart"/>
      <w:r w:rsidRPr="00355BF0">
        <w:rPr>
          <w:rFonts w:ascii="Book Antiqua" w:eastAsia="Times New Roman" w:hAnsi="Book Antiqua" w:cs="Arial"/>
          <w:color w:val="000000"/>
          <w:sz w:val="19"/>
          <w:szCs w:val="19"/>
          <w:lang w:eastAsia="pt-BR"/>
        </w:rPr>
        <w:t>e)Promover</w:t>
      </w:r>
      <w:proofErr w:type="gramEnd"/>
      <w:r w:rsidRPr="00355BF0">
        <w:rPr>
          <w:rFonts w:ascii="Book Antiqua" w:eastAsia="Times New Roman" w:hAnsi="Book Antiqua" w:cs="Arial"/>
          <w:color w:val="000000"/>
          <w:sz w:val="19"/>
          <w:szCs w:val="19"/>
          <w:lang w:eastAsia="pt-BR"/>
        </w:rPr>
        <w:t xml:space="preserve"> a implantação de equipamentos públicos de segurança alimentar e nutricional, com vistas a ampliar o acesso à alimentação saudável de baixo custo, valorizar as culturas alimentares regionais, estimular o aproveitamento integral dos alimentos, evitar o desperdício e contribuir para a recuperação social e de saúde da sociedade.</w:t>
      </w:r>
    </w:p>
    <w:p w14:paraId="272128B2"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Responsável:</w:t>
      </w:r>
      <w:r w:rsidRPr="00355BF0">
        <w:rPr>
          <w:rFonts w:ascii="Book Antiqua" w:eastAsia="Times New Roman" w:hAnsi="Book Antiqua" w:cs="Arial"/>
          <w:color w:val="000000"/>
          <w:sz w:val="19"/>
          <w:szCs w:val="19"/>
          <w:lang w:eastAsia="pt-BR"/>
        </w:rPr>
        <w:t> Ministério do Desenvolvimento Social e Combate à Fome</w:t>
      </w:r>
    </w:p>
    <w:p w14:paraId="3E2301B1"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proofErr w:type="gramStart"/>
      <w:r w:rsidRPr="00355BF0">
        <w:rPr>
          <w:rFonts w:ascii="Book Antiqua" w:eastAsia="Times New Roman" w:hAnsi="Book Antiqua" w:cs="Arial"/>
          <w:color w:val="000000"/>
          <w:sz w:val="19"/>
          <w:szCs w:val="19"/>
          <w:lang w:eastAsia="pt-BR"/>
        </w:rPr>
        <w:t>f)Garantir</w:t>
      </w:r>
      <w:proofErr w:type="gramEnd"/>
      <w:r w:rsidRPr="00355BF0">
        <w:rPr>
          <w:rFonts w:ascii="Book Antiqua" w:eastAsia="Times New Roman" w:hAnsi="Book Antiqua" w:cs="Arial"/>
          <w:color w:val="000000"/>
          <w:sz w:val="19"/>
          <w:szCs w:val="19"/>
          <w:lang w:eastAsia="pt-BR"/>
        </w:rPr>
        <w:t xml:space="preserve"> que os hábitos e contextos regionais sejam incorporados nos modelos de segurança alimentar como fatores da produção sustentável de alimentos.</w:t>
      </w:r>
    </w:p>
    <w:p w14:paraId="6004B2A6"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Responsável: </w:t>
      </w:r>
      <w:r w:rsidRPr="00355BF0">
        <w:rPr>
          <w:rFonts w:ascii="Book Antiqua" w:eastAsia="Times New Roman" w:hAnsi="Book Antiqua" w:cs="Arial"/>
          <w:color w:val="000000"/>
          <w:sz w:val="19"/>
          <w:szCs w:val="19"/>
          <w:lang w:eastAsia="pt-BR"/>
        </w:rPr>
        <w:t>Ministério do Desenvolvimento Social e Combate à Fome</w:t>
      </w:r>
    </w:p>
    <w:p w14:paraId="2F4671DB"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proofErr w:type="gramStart"/>
      <w:r w:rsidRPr="00355BF0">
        <w:rPr>
          <w:rFonts w:ascii="Book Antiqua" w:eastAsia="Times New Roman" w:hAnsi="Book Antiqua" w:cs="Arial"/>
          <w:color w:val="000000"/>
          <w:sz w:val="19"/>
          <w:szCs w:val="19"/>
          <w:lang w:eastAsia="pt-BR"/>
        </w:rPr>
        <w:t>g)Realizar</w:t>
      </w:r>
      <w:proofErr w:type="gramEnd"/>
      <w:r w:rsidRPr="00355BF0">
        <w:rPr>
          <w:rFonts w:ascii="Book Antiqua" w:eastAsia="Times New Roman" w:hAnsi="Book Antiqua" w:cs="Arial"/>
          <w:color w:val="000000"/>
          <w:sz w:val="19"/>
          <w:szCs w:val="19"/>
          <w:lang w:eastAsia="pt-BR"/>
        </w:rPr>
        <w:t xml:space="preserve"> pesquisas científicas que promovam ganhos de produtividade na agricultura familiar e assegurar estoques reguladores.</w:t>
      </w:r>
    </w:p>
    <w:p w14:paraId="3C8AB972"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Responsáveis: </w:t>
      </w:r>
      <w:r w:rsidRPr="00355BF0">
        <w:rPr>
          <w:rFonts w:ascii="Book Antiqua" w:eastAsia="Times New Roman" w:hAnsi="Book Antiqua" w:cs="Arial"/>
          <w:color w:val="000000"/>
          <w:sz w:val="19"/>
          <w:szCs w:val="19"/>
          <w:lang w:eastAsia="pt-BR"/>
        </w:rPr>
        <w:t>Ministério do Desenvolvimento Social e Combate à Fome; Ministério do Desenvolvimento Agrário; Ministério da Agricultura, Pecuária e Abastecimento</w:t>
      </w:r>
    </w:p>
    <w:p w14:paraId="30F930EB" w14:textId="77777777" w:rsidR="00355BF0" w:rsidRPr="00355BF0" w:rsidRDefault="00355BF0" w:rsidP="003B2AB2">
      <w:pPr>
        <w:spacing w:before="100" w:beforeAutospacing="1" w:after="100" w:afterAutospacing="1" w:line="240" w:lineRule="auto"/>
        <w:jc w:val="both"/>
        <w:rPr>
          <w:rFonts w:ascii="Book Antiqua" w:eastAsia="Times New Roman" w:hAnsi="Book Antiqua" w:cs="Arial"/>
          <w:b/>
          <w:bCs/>
          <w:color w:val="000000"/>
          <w:sz w:val="19"/>
          <w:szCs w:val="19"/>
          <w:lang w:eastAsia="pt-BR"/>
        </w:rPr>
      </w:pPr>
      <w:r w:rsidRPr="00355BF0">
        <w:rPr>
          <w:rFonts w:ascii="Book Antiqua" w:eastAsia="Times New Roman" w:hAnsi="Book Antiqua" w:cs="Arial"/>
          <w:b/>
          <w:bCs/>
          <w:color w:val="000000"/>
          <w:sz w:val="19"/>
          <w:szCs w:val="19"/>
          <w:lang w:eastAsia="pt-BR"/>
        </w:rPr>
        <w:t>Objetivo estratégico III:</w:t>
      </w:r>
    </w:p>
    <w:p w14:paraId="62D66D6D" w14:textId="77777777" w:rsidR="00355BF0" w:rsidRPr="00355BF0" w:rsidRDefault="00355BF0" w:rsidP="003B2AB2">
      <w:pPr>
        <w:spacing w:before="100" w:beforeAutospacing="1" w:after="100" w:afterAutospacing="1" w:line="240" w:lineRule="auto"/>
        <w:jc w:val="both"/>
        <w:rPr>
          <w:rFonts w:ascii="Book Antiqua" w:eastAsia="Times New Roman" w:hAnsi="Book Antiqua" w:cs="Arial"/>
          <w:b/>
          <w:bCs/>
          <w:color w:val="000000"/>
          <w:sz w:val="19"/>
          <w:szCs w:val="19"/>
          <w:lang w:eastAsia="pt-BR"/>
        </w:rPr>
      </w:pPr>
      <w:r w:rsidRPr="00355BF0">
        <w:rPr>
          <w:rFonts w:ascii="Book Antiqua" w:eastAsia="Times New Roman" w:hAnsi="Book Antiqua" w:cs="Arial"/>
          <w:b/>
          <w:bCs/>
          <w:color w:val="000000"/>
          <w:sz w:val="19"/>
          <w:szCs w:val="19"/>
          <w:lang w:eastAsia="pt-BR"/>
        </w:rPr>
        <w:t>Garantia do acesso à terra e à moradia para a população de baixa renda e grupos sociais vulnerabilizados.</w:t>
      </w:r>
    </w:p>
    <w:p w14:paraId="5730E86E" w14:textId="77777777" w:rsidR="00355BF0" w:rsidRPr="00355BF0" w:rsidRDefault="00355BF0" w:rsidP="003B2AB2">
      <w:pPr>
        <w:spacing w:before="100" w:beforeAutospacing="1" w:after="100" w:afterAutospacing="1" w:line="240" w:lineRule="auto"/>
        <w:jc w:val="both"/>
        <w:rPr>
          <w:rFonts w:ascii="Book Antiqua" w:eastAsia="Times New Roman" w:hAnsi="Book Antiqua" w:cs="Arial"/>
          <w:b/>
          <w:bCs/>
          <w:color w:val="000000"/>
          <w:sz w:val="19"/>
          <w:szCs w:val="19"/>
          <w:lang w:eastAsia="pt-BR"/>
        </w:rPr>
      </w:pPr>
      <w:r w:rsidRPr="00355BF0">
        <w:rPr>
          <w:rFonts w:ascii="Book Antiqua" w:eastAsia="Times New Roman" w:hAnsi="Book Antiqua" w:cs="Arial"/>
          <w:b/>
          <w:bCs/>
          <w:color w:val="000000"/>
          <w:sz w:val="19"/>
          <w:szCs w:val="19"/>
          <w:lang w:eastAsia="pt-BR"/>
        </w:rPr>
        <w:t>Ações programáticas:</w:t>
      </w:r>
    </w:p>
    <w:p w14:paraId="0A51AB24"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proofErr w:type="gramStart"/>
      <w:r w:rsidRPr="00355BF0">
        <w:rPr>
          <w:rFonts w:ascii="Book Antiqua" w:eastAsia="Times New Roman" w:hAnsi="Book Antiqua" w:cs="Arial"/>
          <w:color w:val="000000"/>
          <w:sz w:val="19"/>
          <w:szCs w:val="19"/>
          <w:lang w:eastAsia="pt-BR"/>
        </w:rPr>
        <w:t>a)Fortalecer</w:t>
      </w:r>
      <w:proofErr w:type="gramEnd"/>
      <w:r w:rsidRPr="00355BF0">
        <w:rPr>
          <w:rFonts w:ascii="Book Antiqua" w:eastAsia="Times New Roman" w:hAnsi="Book Antiqua" w:cs="Arial"/>
          <w:color w:val="000000"/>
          <w:sz w:val="19"/>
          <w:szCs w:val="19"/>
          <w:lang w:eastAsia="pt-BR"/>
        </w:rPr>
        <w:t xml:space="preserve"> a reforma agrária com prioridade à implementação e recuperação de assentamentos, à regularização do crédito fundiário e à assistência técnica aos assentados, atualização dos índices Grau de Utilização da Terra (GUT) e Grau de Eficiência na Exploração (GEE), conforme padrões atuais e regulamentação da desapropriação de áreas pelo descumprimento da função social plena.</w:t>
      </w:r>
    </w:p>
    <w:p w14:paraId="7A1F3C1F"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lastRenderedPageBreak/>
        <w:t>Responsável: </w:t>
      </w:r>
      <w:r w:rsidRPr="00355BF0">
        <w:rPr>
          <w:rFonts w:ascii="Book Antiqua" w:eastAsia="Times New Roman" w:hAnsi="Book Antiqua" w:cs="Arial"/>
          <w:color w:val="000000"/>
          <w:sz w:val="19"/>
          <w:szCs w:val="19"/>
          <w:lang w:eastAsia="pt-BR"/>
        </w:rPr>
        <w:t>Ministério do Desenvolvimento Agrário; Ministério da Agricultura, Pecuária e Abastecimento</w:t>
      </w:r>
    </w:p>
    <w:p w14:paraId="1B526C5F"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proofErr w:type="gramStart"/>
      <w:r w:rsidRPr="00355BF0">
        <w:rPr>
          <w:rFonts w:ascii="Book Antiqua" w:eastAsia="Times New Roman" w:hAnsi="Book Antiqua" w:cs="Arial"/>
          <w:color w:val="000000"/>
          <w:sz w:val="19"/>
          <w:szCs w:val="19"/>
          <w:lang w:eastAsia="pt-BR"/>
        </w:rPr>
        <w:t>b)Integrar</w:t>
      </w:r>
      <w:proofErr w:type="gramEnd"/>
      <w:r w:rsidRPr="00355BF0">
        <w:rPr>
          <w:rFonts w:ascii="Book Antiqua" w:eastAsia="Times New Roman" w:hAnsi="Book Antiqua" w:cs="Arial"/>
          <w:color w:val="000000"/>
          <w:sz w:val="19"/>
          <w:szCs w:val="19"/>
          <w:lang w:eastAsia="pt-BR"/>
        </w:rPr>
        <w:t xml:space="preserve"> as ações de mapeamento das terras públicas da União.</w:t>
      </w:r>
    </w:p>
    <w:p w14:paraId="44143CC5"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Responsável: </w:t>
      </w:r>
      <w:r w:rsidRPr="00355BF0">
        <w:rPr>
          <w:rFonts w:ascii="Book Antiqua" w:eastAsia="Times New Roman" w:hAnsi="Book Antiqua" w:cs="Arial"/>
          <w:color w:val="000000"/>
          <w:sz w:val="19"/>
          <w:szCs w:val="19"/>
          <w:lang w:eastAsia="pt-BR"/>
        </w:rPr>
        <w:t>Ministério do Planejamento, Orçamento e Gestão</w:t>
      </w:r>
    </w:p>
    <w:p w14:paraId="576C3D9D"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color w:val="000000"/>
          <w:sz w:val="19"/>
          <w:szCs w:val="19"/>
          <w:lang w:eastAsia="pt-BR"/>
        </w:rPr>
        <w:t>c)Estimular o saneamento dos serviços notariais de registros imobiliários, possibilitando o bloqueio ou o cancelamento administrativo dos títulos das terras e registros irregulares.</w:t>
      </w:r>
    </w:p>
    <w:p w14:paraId="6E848706"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Responsáveis: </w:t>
      </w:r>
      <w:r w:rsidRPr="00355BF0">
        <w:rPr>
          <w:rFonts w:ascii="Book Antiqua" w:eastAsia="Times New Roman" w:hAnsi="Book Antiqua" w:cs="Arial"/>
          <w:color w:val="000000"/>
          <w:sz w:val="19"/>
          <w:szCs w:val="19"/>
          <w:lang w:eastAsia="pt-BR"/>
        </w:rPr>
        <w:t>Ministério da Justiça; Ministério do Desenvolvimento Agrário</w:t>
      </w:r>
    </w:p>
    <w:p w14:paraId="6D3CECF5"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color w:val="000000"/>
          <w:sz w:val="19"/>
          <w:szCs w:val="19"/>
          <w:lang w:eastAsia="pt-BR"/>
        </w:rPr>
        <w:t xml:space="preserve">d)Garantir demarcação, homologação, regularização e desintrusão das terras indígenas, em harmonia com os projetos de futuro de cada povo indígena, assegurando seu </w:t>
      </w:r>
      <w:proofErr w:type="spellStart"/>
      <w:r w:rsidRPr="00355BF0">
        <w:rPr>
          <w:rFonts w:ascii="Book Antiqua" w:eastAsia="Times New Roman" w:hAnsi="Book Antiqua" w:cs="Arial"/>
          <w:color w:val="000000"/>
          <w:sz w:val="19"/>
          <w:szCs w:val="19"/>
          <w:lang w:eastAsia="pt-BR"/>
        </w:rPr>
        <w:t>etnodesenvolvimento</w:t>
      </w:r>
      <w:proofErr w:type="spellEnd"/>
      <w:r w:rsidRPr="00355BF0">
        <w:rPr>
          <w:rFonts w:ascii="Book Antiqua" w:eastAsia="Times New Roman" w:hAnsi="Book Antiqua" w:cs="Arial"/>
          <w:color w:val="000000"/>
          <w:sz w:val="19"/>
          <w:szCs w:val="19"/>
          <w:lang w:eastAsia="pt-BR"/>
        </w:rPr>
        <w:t xml:space="preserve"> e sua autonomia produtiva.</w:t>
      </w:r>
    </w:p>
    <w:p w14:paraId="555B75E7"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Responsável: </w:t>
      </w:r>
      <w:r w:rsidRPr="00355BF0">
        <w:rPr>
          <w:rFonts w:ascii="Book Antiqua" w:eastAsia="Times New Roman" w:hAnsi="Book Antiqua" w:cs="Arial"/>
          <w:color w:val="000000"/>
          <w:sz w:val="19"/>
          <w:szCs w:val="19"/>
          <w:lang w:eastAsia="pt-BR"/>
        </w:rPr>
        <w:t>Ministério da Justiça</w:t>
      </w:r>
    </w:p>
    <w:p w14:paraId="30C70559"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proofErr w:type="gramStart"/>
      <w:r w:rsidRPr="00355BF0">
        <w:rPr>
          <w:rFonts w:ascii="Book Antiqua" w:eastAsia="Times New Roman" w:hAnsi="Book Antiqua" w:cs="Arial"/>
          <w:color w:val="000000"/>
          <w:sz w:val="19"/>
          <w:szCs w:val="19"/>
          <w:lang w:eastAsia="pt-BR"/>
        </w:rPr>
        <w:t>e)Assegurar</w:t>
      </w:r>
      <w:proofErr w:type="gramEnd"/>
      <w:r w:rsidRPr="00355BF0">
        <w:rPr>
          <w:rFonts w:ascii="Book Antiqua" w:eastAsia="Times New Roman" w:hAnsi="Book Antiqua" w:cs="Arial"/>
          <w:color w:val="000000"/>
          <w:sz w:val="19"/>
          <w:szCs w:val="19"/>
          <w:lang w:eastAsia="pt-BR"/>
        </w:rPr>
        <w:t xml:space="preserve"> às comunidades quilombolas a posse dos seus territórios, acelerando a identificação, o reconhecimento, a demarcação e a titulação desses territórios, respeitando e preservando os sítios de valor simbólico e histórico.</w:t>
      </w:r>
    </w:p>
    <w:p w14:paraId="5E24E66C"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Responsáveis:</w:t>
      </w:r>
      <w:r w:rsidRPr="00355BF0">
        <w:rPr>
          <w:rFonts w:ascii="Book Antiqua" w:eastAsia="Times New Roman" w:hAnsi="Book Antiqua" w:cs="Arial"/>
          <w:color w:val="000000"/>
          <w:sz w:val="19"/>
          <w:szCs w:val="19"/>
          <w:lang w:eastAsia="pt-BR"/>
        </w:rPr>
        <w:t> Secretaria Especial de Políticas de Promoção da Igualdade Racial da Presidência da República; Ministério da Cultura; Ministério do Desenvolvimento Agrário</w:t>
      </w:r>
    </w:p>
    <w:p w14:paraId="48A894D3"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proofErr w:type="gramStart"/>
      <w:r w:rsidRPr="00355BF0">
        <w:rPr>
          <w:rFonts w:ascii="Book Antiqua" w:eastAsia="Times New Roman" w:hAnsi="Book Antiqua" w:cs="Arial"/>
          <w:color w:val="000000"/>
          <w:sz w:val="19"/>
          <w:szCs w:val="19"/>
          <w:lang w:eastAsia="pt-BR"/>
        </w:rPr>
        <w:t>f)Garantir</w:t>
      </w:r>
      <w:proofErr w:type="gramEnd"/>
      <w:r w:rsidRPr="00355BF0">
        <w:rPr>
          <w:rFonts w:ascii="Book Antiqua" w:eastAsia="Times New Roman" w:hAnsi="Book Antiqua" w:cs="Arial"/>
          <w:color w:val="000000"/>
          <w:sz w:val="19"/>
          <w:szCs w:val="19"/>
          <w:lang w:eastAsia="pt-BR"/>
        </w:rPr>
        <w:t xml:space="preserve"> o acesso </w:t>
      </w:r>
      <w:proofErr w:type="spellStart"/>
      <w:r w:rsidRPr="00355BF0">
        <w:rPr>
          <w:rFonts w:ascii="Book Antiqua" w:eastAsia="Times New Roman" w:hAnsi="Book Antiqua" w:cs="Arial"/>
          <w:color w:val="000000"/>
          <w:sz w:val="19"/>
          <w:szCs w:val="19"/>
          <w:lang w:eastAsia="pt-BR"/>
        </w:rPr>
        <w:t>a</w:t>
      </w:r>
      <w:proofErr w:type="spellEnd"/>
      <w:r w:rsidRPr="00355BF0">
        <w:rPr>
          <w:rFonts w:ascii="Book Antiqua" w:eastAsia="Times New Roman" w:hAnsi="Book Antiqua" w:cs="Arial"/>
          <w:color w:val="000000"/>
          <w:sz w:val="19"/>
          <w:szCs w:val="19"/>
          <w:lang w:eastAsia="pt-BR"/>
        </w:rPr>
        <w:t xml:space="preserve"> terra às populações ribeirinhas, </w:t>
      </w:r>
      <w:proofErr w:type="spellStart"/>
      <w:r w:rsidRPr="00355BF0">
        <w:rPr>
          <w:rFonts w:ascii="Book Antiqua" w:eastAsia="Times New Roman" w:hAnsi="Book Antiqua" w:cs="Arial"/>
          <w:color w:val="000000"/>
          <w:sz w:val="19"/>
          <w:szCs w:val="19"/>
          <w:lang w:eastAsia="pt-BR"/>
        </w:rPr>
        <w:t>varzanteiras</w:t>
      </w:r>
      <w:proofErr w:type="spellEnd"/>
      <w:r w:rsidRPr="00355BF0">
        <w:rPr>
          <w:rFonts w:ascii="Book Antiqua" w:eastAsia="Times New Roman" w:hAnsi="Book Antiqua" w:cs="Arial"/>
          <w:color w:val="000000"/>
          <w:sz w:val="19"/>
          <w:szCs w:val="19"/>
          <w:lang w:eastAsia="pt-BR"/>
        </w:rPr>
        <w:t xml:space="preserve"> e pescadoras, assegurando acesso aos recursos naturais que tradicionalmente utilizam para sua reprodução física, cultural e econômica.</w:t>
      </w:r>
    </w:p>
    <w:p w14:paraId="06624975"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Responsáveis: </w:t>
      </w:r>
      <w:r w:rsidRPr="00355BF0">
        <w:rPr>
          <w:rFonts w:ascii="Book Antiqua" w:eastAsia="Times New Roman" w:hAnsi="Book Antiqua" w:cs="Arial"/>
          <w:color w:val="000000"/>
          <w:sz w:val="19"/>
          <w:szCs w:val="19"/>
          <w:lang w:eastAsia="pt-BR"/>
        </w:rPr>
        <w:t>Ministério do Desenvolvimento Agrário; Ministério do Meio Ambiente</w:t>
      </w:r>
    </w:p>
    <w:p w14:paraId="03A8C913"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proofErr w:type="gramStart"/>
      <w:r w:rsidRPr="00355BF0">
        <w:rPr>
          <w:rFonts w:ascii="Book Antiqua" w:eastAsia="Times New Roman" w:hAnsi="Book Antiqua" w:cs="Arial"/>
          <w:color w:val="000000"/>
          <w:sz w:val="19"/>
          <w:szCs w:val="19"/>
          <w:lang w:eastAsia="pt-BR"/>
        </w:rPr>
        <w:t>g)Garantir</w:t>
      </w:r>
      <w:proofErr w:type="gramEnd"/>
      <w:r w:rsidRPr="00355BF0">
        <w:rPr>
          <w:rFonts w:ascii="Book Antiqua" w:eastAsia="Times New Roman" w:hAnsi="Book Antiqua" w:cs="Arial"/>
          <w:color w:val="000000"/>
          <w:sz w:val="19"/>
          <w:szCs w:val="19"/>
          <w:lang w:eastAsia="pt-BR"/>
        </w:rPr>
        <w:t xml:space="preserve"> que nos programas habitacionais do governo sejam priorizadas as populações de baixa renda, a população em situação de rua e grupos sociais em situação de vulnerabilidade no espaço urbano e rural, considerando os princípios da moradia digna, do desenho universal e os critérios de acessibilidade nos projetos.</w:t>
      </w:r>
    </w:p>
    <w:p w14:paraId="7D36A0E3"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Responsáveis: </w:t>
      </w:r>
      <w:r w:rsidRPr="00355BF0">
        <w:rPr>
          <w:rFonts w:ascii="Book Antiqua" w:eastAsia="Times New Roman" w:hAnsi="Book Antiqua" w:cs="Arial"/>
          <w:color w:val="000000"/>
          <w:sz w:val="19"/>
          <w:szCs w:val="19"/>
          <w:lang w:eastAsia="pt-BR"/>
        </w:rPr>
        <w:t>Ministério das Cidades; Ministério do Desenvolvimento Social e Combate à Fome</w:t>
      </w:r>
    </w:p>
    <w:p w14:paraId="33C70D24"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proofErr w:type="gramStart"/>
      <w:r w:rsidRPr="00355BF0">
        <w:rPr>
          <w:rFonts w:ascii="Book Antiqua" w:eastAsia="Times New Roman" w:hAnsi="Book Antiqua" w:cs="Arial"/>
          <w:color w:val="000000"/>
          <w:sz w:val="19"/>
          <w:szCs w:val="19"/>
          <w:lang w:eastAsia="pt-BR"/>
        </w:rPr>
        <w:t>h)Promover</w:t>
      </w:r>
      <w:proofErr w:type="gramEnd"/>
      <w:r w:rsidRPr="00355BF0">
        <w:rPr>
          <w:rFonts w:ascii="Book Antiqua" w:eastAsia="Times New Roman" w:hAnsi="Book Antiqua" w:cs="Arial"/>
          <w:color w:val="000000"/>
          <w:sz w:val="19"/>
          <w:szCs w:val="19"/>
          <w:lang w:eastAsia="pt-BR"/>
        </w:rPr>
        <w:t xml:space="preserve"> a destinação das glebas e edifícios vazios ou subutilizados pertencentes à União, para a população de baixa renda, reduzindo o déficit habitacional.</w:t>
      </w:r>
    </w:p>
    <w:p w14:paraId="764FEE79"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Responsáveis: </w:t>
      </w:r>
      <w:r w:rsidRPr="00355BF0">
        <w:rPr>
          <w:rFonts w:ascii="Book Antiqua" w:eastAsia="Times New Roman" w:hAnsi="Book Antiqua" w:cs="Arial"/>
          <w:color w:val="000000"/>
          <w:sz w:val="19"/>
          <w:szCs w:val="19"/>
          <w:lang w:eastAsia="pt-BR"/>
        </w:rPr>
        <w:t>Ministério das Cidades; Ministério do Planejamento, Orçamento e Gestão</w:t>
      </w:r>
    </w:p>
    <w:p w14:paraId="737C9456"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color w:val="000000"/>
          <w:sz w:val="19"/>
          <w:szCs w:val="19"/>
          <w:lang w:eastAsia="pt-BR"/>
        </w:rPr>
        <w:t>i)Estabelecer que a garantia da qualidade de abrigos e albergues, bem como seu caráter inclusivo e de resgate da cidadania à população em situação de rua, estejam entre os critérios de concessão de recursos para novas construções e manutenção dos existentes.</w:t>
      </w:r>
    </w:p>
    <w:p w14:paraId="0D53952A"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Responsáveis: </w:t>
      </w:r>
      <w:r w:rsidRPr="00355BF0">
        <w:rPr>
          <w:rFonts w:ascii="Book Antiqua" w:eastAsia="Times New Roman" w:hAnsi="Book Antiqua" w:cs="Arial"/>
          <w:color w:val="000000"/>
          <w:sz w:val="19"/>
          <w:szCs w:val="19"/>
          <w:lang w:eastAsia="pt-BR"/>
        </w:rPr>
        <w:t>Ministério das Cidades; Ministério do Desenvolvimento Social e Combate à Fome</w:t>
      </w:r>
    </w:p>
    <w:p w14:paraId="5A8E31B7"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proofErr w:type="gramStart"/>
      <w:r w:rsidRPr="00355BF0">
        <w:rPr>
          <w:rFonts w:ascii="Book Antiqua" w:eastAsia="Times New Roman" w:hAnsi="Book Antiqua" w:cs="Arial"/>
          <w:color w:val="000000"/>
          <w:sz w:val="19"/>
          <w:szCs w:val="19"/>
          <w:lang w:eastAsia="pt-BR"/>
        </w:rPr>
        <w:t>j)Apoiar</w:t>
      </w:r>
      <w:proofErr w:type="gramEnd"/>
      <w:r w:rsidRPr="00355BF0">
        <w:rPr>
          <w:rFonts w:ascii="Book Antiqua" w:eastAsia="Times New Roman" w:hAnsi="Book Antiqua" w:cs="Arial"/>
          <w:color w:val="000000"/>
          <w:sz w:val="19"/>
          <w:szCs w:val="19"/>
          <w:lang w:eastAsia="pt-BR"/>
        </w:rPr>
        <w:t xml:space="preserve"> o monitoramento de políticas de habitação de interesse social pelos conselhos municipais de habitação, garantindo às cooperativas e associações habitacionais acesso às informações.</w:t>
      </w:r>
    </w:p>
    <w:p w14:paraId="1C1621EF"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Responsável: </w:t>
      </w:r>
      <w:r w:rsidRPr="00355BF0">
        <w:rPr>
          <w:rFonts w:ascii="Book Antiqua" w:eastAsia="Times New Roman" w:hAnsi="Book Antiqua" w:cs="Arial"/>
          <w:color w:val="000000"/>
          <w:sz w:val="19"/>
          <w:szCs w:val="19"/>
          <w:lang w:eastAsia="pt-BR"/>
        </w:rPr>
        <w:t>Ministério das Cidades</w:t>
      </w:r>
    </w:p>
    <w:p w14:paraId="1820893F"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proofErr w:type="gramStart"/>
      <w:r w:rsidRPr="00355BF0">
        <w:rPr>
          <w:rFonts w:ascii="Book Antiqua" w:eastAsia="Times New Roman" w:hAnsi="Book Antiqua" w:cs="Arial"/>
          <w:color w:val="000000"/>
          <w:sz w:val="19"/>
          <w:szCs w:val="19"/>
          <w:lang w:eastAsia="pt-BR"/>
        </w:rPr>
        <w:lastRenderedPageBreak/>
        <w:t>k)Garantir</w:t>
      </w:r>
      <w:proofErr w:type="gramEnd"/>
      <w:r w:rsidRPr="00355BF0">
        <w:rPr>
          <w:rFonts w:ascii="Book Antiqua" w:eastAsia="Times New Roman" w:hAnsi="Book Antiqua" w:cs="Arial"/>
          <w:color w:val="000000"/>
          <w:sz w:val="19"/>
          <w:szCs w:val="19"/>
          <w:lang w:eastAsia="pt-BR"/>
        </w:rPr>
        <w:t xml:space="preserve"> as condições para a realização de acampamentos ciganos em todo o território nacional, visando a preservação de suas tradições, práticas e patrimônio cultural.</w:t>
      </w:r>
    </w:p>
    <w:p w14:paraId="333DEAF0"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Responsáveis: </w:t>
      </w:r>
      <w:r w:rsidRPr="00355BF0">
        <w:rPr>
          <w:rFonts w:ascii="Book Antiqua" w:eastAsia="Times New Roman" w:hAnsi="Book Antiqua" w:cs="Arial"/>
          <w:color w:val="000000"/>
          <w:sz w:val="19"/>
          <w:szCs w:val="19"/>
          <w:lang w:eastAsia="pt-BR"/>
        </w:rPr>
        <w:t>Secretaria Especial dos Direitos Humanos da Presidência da República; Ministério das Cidades</w:t>
      </w:r>
    </w:p>
    <w:p w14:paraId="696AC3BD" w14:textId="77777777" w:rsidR="00355BF0" w:rsidRPr="00355BF0" w:rsidRDefault="00355BF0" w:rsidP="003B2AB2">
      <w:pPr>
        <w:spacing w:before="100" w:beforeAutospacing="1" w:after="100" w:afterAutospacing="1" w:line="240" w:lineRule="auto"/>
        <w:jc w:val="both"/>
        <w:rPr>
          <w:rFonts w:ascii="Book Antiqua" w:eastAsia="Times New Roman" w:hAnsi="Book Antiqua" w:cs="Arial"/>
          <w:b/>
          <w:bCs/>
          <w:color w:val="000000"/>
          <w:sz w:val="19"/>
          <w:szCs w:val="19"/>
          <w:lang w:eastAsia="pt-BR"/>
        </w:rPr>
      </w:pPr>
      <w:r w:rsidRPr="00355BF0">
        <w:rPr>
          <w:rFonts w:ascii="Book Antiqua" w:eastAsia="Times New Roman" w:hAnsi="Book Antiqua" w:cs="Arial"/>
          <w:b/>
          <w:bCs/>
          <w:color w:val="000000"/>
          <w:sz w:val="19"/>
          <w:szCs w:val="19"/>
          <w:lang w:eastAsia="pt-BR"/>
        </w:rPr>
        <w:t>Objetivo estratégico IV:</w:t>
      </w:r>
    </w:p>
    <w:p w14:paraId="3FE41F99" w14:textId="77777777" w:rsidR="00355BF0" w:rsidRPr="00355BF0" w:rsidRDefault="00355BF0" w:rsidP="003B2AB2">
      <w:pPr>
        <w:spacing w:before="100" w:beforeAutospacing="1" w:after="100" w:afterAutospacing="1" w:line="240" w:lineRule="auto"/>
        <w:jc w:val="both"/>
        <w:rPr>
          <w:rFonts w:ascii="Book Antiqua" w:eastAsia="Times New Roman" w:hAnsi="Book Antiqua" w:cs="Arial"/>
          <w:b/>
          <w:bCs/>
          <w:color w:val="000000"/>
          <w:sz w:val="19"/>
          <w:szCs w:val="19"/>
          <w:lang w:eastAsia="pt-BR"/>
        </w:rPr>
      </w:pPr>
      <w:r w:rsidRPr="00355BF0">
        <w:rPr>
          <w:rFonts w:ascii="Book Antiqua" w:eastAsia="Times New Roman" w:hAnsi="Book Antiqua" w:cs="Arial"/>
          <w:b/>
          <w:bCs/>
          <w:color w:val="000000"/>
          <w:sz w:val="19"/>
          <w:szCs w:val="19"/>
          <w:lang w:eastAsia="pt-BR"/>
        </w:rPr>
        <w:t>Ampliação do acesso universal a sistema de saúde de qualidade.</w:t>
      </w:r>
    </w:p>
    <w:p w14:paraId="2D9D06AD" w14:textId="77777777" w:rsidR="00355BF0" w:rsidRPr="00355BF0" w:rsidRDefault="00355BF0" w:rsidP="003B2AB2">
      <w:pPr>
        <w:spacing w:before="100" w:beforeAutospacing="1" w:after="100" w:afterAutospacing="1" w:line="240" w:lineRule="auto"/>
        <w:jc w:val="both"/>
        <w:rPr>
          <w:rFonts w:ascii="Book Antiqua" w:eastAsia="Times New Roman" w:hAnsi="Book Antiqua" w:cs="Arial"/>
          <w:b/>
          <w:bCs/>
          <w:color w:val="000000"/>
          <w:sz w:val="19"/>
          <w:szCs w:val="19"/>
          <w:lang w:eastAsia="pt-BR"/>
        </w:rPr>
      </w:pPr>
      <w:r w:rsidRPr="00355BF0">
        <w:rPr>
          <w:rFonts w:ascii="Book Antiqua" w:eastAsia="Times New Roman" w:hAnsi="Book Antiqua" w:cs="Arial"/>
          <w:b/>
          <w:bCs/>
          <w:color w:val="000000"/>
          <w:sz w:val="19"/>
          <w:szCs w:val="19"/>
          <w:lang w:eastAsia="pt-BR"/>
        </w:rPr>
        <w:t>Ações programáticas:</w:t>
      </w:r>
    </w:p>
    <w:p w14:paraId="7C15E95F"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proofErr w:type="gramStart"/>
      <w:r w:rsidRPr="00355BF0">
        <w:rPr>
          <w:rFonts w:ascii="Book Antiqua" w:eastAsia="Times New Roman" w:hAnsi="Book Antiqua" w:cs="Arial"/>
          <w:color w:val="000000"/>
          <w:sz w:val="19"/>
          <w:szCs w:val="19"/>
          <w:lang w:eastAsia="pt-BR"/>
        </w:rPr>
        <w:t>a)Expandir</w:t>
      </w:r>
      <w:proofErr w:type="gramEnd"/>
      <w:r w:rsidRPr="00355BF0">
        <w:rPr>
          <w:rFonts w:ascii="Book Antiqua" w:eastAsia="Times New Roman" w:hAnsi="Book Antiqua" w:cs="Arial"/>
          <w:color w:val="000000"/>
          <w:sz w:val="19"/>
          <w:szCs w:val="19"/>
          <w:lang w:eastAsia="pt-BR"/>
        </w:rPr>
        <w:t xml:space="preserve"> e consolidar programas de serviços básicos de saúde e de atendimento domiciliar para a população de baixa renda, com enfoque na prevenção e diagnóstico prévio de doenças e deficiências, com apoio diferenciado às pessoas idosas, indígenas, negros e comunidades quilombolas, pessoas com deficiência, pessoas em situação de rua, lésbicas, gays, bissexuais, travestis, transexuais, crianças e adolescentes, mulheres, pescadores artesanais e população de baixa renda.</w:t>
      </w:r>
    </w:p>
    <w:p w14:paraId="6FA6C923"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Responsáveis: </w:t>
      </w:r>
      <w:r w:rsidRPr="00355BF0">
        <w:rPr>
          <w:rFonts w:ascii="Book Antiqua" w:eastAsia="Times New Roman" w:hAnsi="Book Antiqua" w:cs="Arial"/>
          <w:color w:val="000000"/>
          <w:sz w:val="19"/>
          <w:szCs w:val="19"/>
          <w:lang w:eastAsia="pt-BR"/>
        </w:rPr>
        <w:t>Ministério da Saúde; Secretaria Especial de Políticas de Promoção da Igualdade Racial da Presidência da República; Secretaria Especial de Políticas para as Mulheres da Presidência da República; Ministério da Pesca e Aquicultura</w:t>
      </w:r>
    </w:p>
    <w:p w14:paraId="6C7F25A5"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proofErr w:type="gramStart"/>
      <w:r w:rsidRPr="00355BF0">
        <w:rPr>
          <w:rFonts w:ascii="Book Antiqua" w:eastAsia="Times New Roman" w:hAnsi="Book Antiqua" w:cs="Arial"/>
          <w:color w:val="000000"/>
          <w:sz w:val="19"/>
          <w:szCs w:val="19"/>
          <w:lang w:eastAsia="pt-BR"/>
        </w:rPr>
        <w:t>b)Criar</w:t>
      </w:r>
      <w:proofErr w:type="gramEnd"/>
      <w:r w:rsidRPr="00355BF0">
        <w:rPr>
          <w:rFonts w:ascii="Book Antiqua" w:eastAsia="Times New Roman" w:hAnsi="Book Antiqua" w:cs="Arial"/>
          <w:color w:val="000000"/>
          <w:sz w:val="19"/>
          <w:szCs w:val="19"/>
          <w:lang w:eastAsia="pt-BR"/>
        </w:rPr>
        <w:t xml:space="preserve"> programas de pesquisa e divulgação sobre tratamentos alternativos à medicina tradicional no sistema de saúde.</w:t>
      </w:r>
    </w:p>
    <w:p w14:paraId="64D4145D"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Responsável: </w:t>
      </w:r>
      <w:r w:rsidRPr="00355BF0">
        <w:rPr>
          <w:rFonts w:ascii="Book Antiqua" w:eastAsia="Times New Roman" w:hAnsi="Book Antiqua" w:cs="Arial"/>
          <w:color w:val="000000"/>
          <w:sz w:val="19"/>
          <w:szCs w:val="19"/>
          <w:lang w:eastAsia="pt-BR"/>
        </w:rPr>
        <w:t>Ministério da Saúde</w:t>
      </w:r>
    </w:p>
    <w:p w14:paraId="371E2381"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color w:val="000000"/>
          <w:sz w:val="19"/>
          <w:szCs w:val="19"/>
          <w:lang w:eastAsia="pt-BR"/>
        </w:rPr>
        <w:t>c)Reformular o marco regulatório dos planos de saúde, de modo a diminuir os custos para a pessoa idosa e fortalecer o pacto intergeracional, estimulando a adoção de medidas de capitalização para gastos futuros pelos planos de saúde.</w:t>
      </w:r>
    </w:p>
    <w:p w14:paraId="1A44DF09"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Responsável: </w:t>
      </w:r>
      <w:r w:rsidRPr="00355BF0">
        <w:rPr>
          <w:rFonts w:ascii="Book Antiqua" w:eastAsia="Times New Roman" w:hAnsi="Book Antiqua" w:cs="Arial"/>
          <w:color w:val="000000"/>
          <w:sz w:val="19"/>
          <w:szCs w:val="19"/>
          <w:lang w:eastAsia="pt-BR"/>
        </w:rPr>
        <w:t>Ministério da Saúde</w:t>
      </w:r>
    </w:p>
    <w:p w14:paraId="5F2D2792"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color w:val="000000"/>
          <w:sz w:val="19"/>
          <w:szCs w:val="19"/>
          <w:lang w:eastAsia="pt-BR"/>
        </w:rPr>
        <w:t>d)Reconhecer as parteiras como agentes comunitárias</w:t>
      </w:r>
      <w:r w:rsidRPr="00355BF0">
        <w:rPr>
          <w:rFonts w:ascii="Book Antiqua" w:eastAsia="Times New Roman" w:hAnsi="Book Antiqua" w:cs="Arial"/>
          <w:b/>
          <w:bCs/>
          <w:color w:val="000000"/>
          <w:sz w:val="19"/>
          <w:szCs w:val="19"/>
          <w:lang w:eastAsia="pt-BR"/>
        </w:rPr>
        <w:t> </w:t>
      </w:r>
      <w:r w:rsidRPr="00355BF0">
        <w:rPr>
          <w:rFonts w:ascii="Book Antiqua" w:eastAsia="Times New Roman" w:hAnsi="Book Antiqua" w:cs="Arial"/>
          <w:color w:val="000000"/>
          <w:sz w:val="19"/>
          <w:szCs w:val="19"/>
          <w:lang w:eastAsia="pt-BR"/>
        </w:rPr>
        <w:t>de saúde.</w:t>
      </w:r>
    </w:p>
    <w:p w14:paraId="6253FAEE"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Responsáveis: </w:t>
      </w:r>
      <w:r w:rsidRPr="00355BF0">
        <w:rPr>
          <w:rFonts w:ascii="Book Antiqua" w:eastAsia="Times New Roman" w:hAnsi="Book Antiqua" w:cs="Arial"/>
          <w:color w:val="000000"/>
          <w:sz w:val="19"/>
          <w:szCs w:val="19"/>
          <w:lang w:eastAsia="pt-BR"/>
        </w:rPr>
        <w:t>Ministério da Saúde; Secretaria Especial de Políticas para as Mulheres da Presidência da República</w:t>
      </w:r>
    </w:p>
    <w:p w14:paraId="4ACE7612"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proofErr w:type="gramStart"/>
      <w:r w:rsidRPr="00355BF0">
        <w:rPr>
          <w:rFonts w:ascii="Book Antiqua" w:eastAsia="Times New Roman" w:hAnsi="Book Antiqua" w:cs="Arial"/>
          <w:color w:val="000000"/>
          <w:sz w:val="19"/>
          <w:szCs w:val="19"/>
          <w:lang w:eastAsia="pt-BR"/>
        </w:rPr>
        <w:t>e)Aperfeiçoar</w:t>
      </w:r>
      <w:proofErr w:type="gramEnd"/>
      <w:r w:rsidRPr="00355BF0">
        <w:rPr>
          <w:rFonts w:ascii="Book Antiqua" w:eastAsia="Times New Roman" w:hAnsi="Book Antiqua" w:cs="Arial"/>
          <w:color w:val="000000"/>
          <w:sz w:val="19"/>
          <w:szCs w:val="19"/>
          <w:lang w:eastAsia="pt-BR"/>
        </w:rPr>
        <w:t xml:space="preserve"> o programa de saúde para adolescentes, especificamente quanto à saúde de gênero, à educação sexual e reprodutiva e à saúde mental.</w:t>
      </w:r>
    </w:p>
    <w:p w14:paraId="6D9462CF"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Responsáveis: </w:t>
      </w:r>
      <w:r w:rsidRPr="00355BF0">
        <w:rPr>
          <w:rFonts w:ascii="Book Antiqua" w:eastAsia="Times New Roman" w:hAnsi="Book Antiqua" w:cs="Arial"/>
          <w:color w:val="000000"/>
          <w:sz w:val="19"/>
          <w:szCs w:val="19"/>
          <w:lang w:eastAsia="pt-BR"/>
        </w:rPr>
        <w:t>Ministério da Saúde; Secretaria Especial de Políticas para as Mulheres da Presidência da República; Secretaria Especial dos Direitos Humanos da Presidência da República</w:t>
      </w:r>
    </w:p>
    <w:p w14:paraId="709F89F8"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proofErr w:type="gramStart"/>
      <w:r w:rsidRPr="00355BF0">
        <w:rPr>
          <w:rFonts w:ascii="Book Antiqua" w:eastAsia="Times New Roman" w:hAnsi="Book Antiqua" w:cs="Arial"/>
          <w:color w:val="000000"/>
          <w:sz w:val="19"/>
          <w:szCs w:val="19"/>
          <w:lang w:eastAsia="pt-BR"/>
        </w:rPr>
        <w:t>f)Criar</w:t>
      </w:r>
      <w:proofErr w:type="gramEnd"/>
      <w:r w:rsidRPr="00355BF0">
        <w:rPr>
          <w:rFonts w:ascii="Book Antiqua" w:eastAsia="Times New Roman" w:hAnsi="Book Antiqua" w:cs="Arial"/>
          <w:color w:val="000000"/>
          <w:sz w:val="19"/>
          <w:szCs w:val="19"/>
          <w:lang w:eastAsia="pt-BR"/>
        </w:rPr>
        <w:t xml:space="preserve"> campanhas e material técnico, instrucional e educativo sobre planejamento reprodutivo que respeite os direitos sexuais e reprodutivos, contemplando a elaboração de materiais específicos para a população jovem e adolescente e para pessoas com deficiência.</w:t>
      </w:r>
    </w:p>
    <w:p w14:paraId="337CE927"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Responsáveis: </w:t>
      </w:r>
      <w:r w:rsidRPr="00355BF0">
        <w:rPr>
          <w:rFonts w:ascii="Book Antiqua" w:eastAsia="Times New Roman" w:hAnsi="Book Antiqua" w:cs="Arial"/>
          <w:color w:val="000000"/>
          <w:sz w:val="19"/>
          <w:szCs w:val="19"/>
          <w:lang w:eastAsia="pt-BR"/>
        </w:rPr>
        <w:t>Ministério da Saúde; Secretaria Especial de Políticas para as Mulheres da Presidência da República; Secretaria Especial dos Direitos Humanos da Presidência da República</w:t>
      </w:r>
    </w:p>
    <w:p w14:paraId="5A0952F6"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proofErr w:type="gramStart"/>
      <w:r w:rsidRPr="00355BF0">
        <w:rPr>
          <w:rFonts w:ascii="Book Antiqua" w:eastAsia="Times New Roman" w:hAnsi="Book Antiqua" w:cs="Arial"/>
          <w:color w:val="000000"/>
          <w:sz w:val="19"/>
          <w:szCs w:val="19"/>
          <w:lang w:eastAsia="pt-BR"/>
        </w:rPr>
        <w:t>g)Estimular</w:t>
      </w:r>
      <w:proofErr w:type="gramEnd"/>
      <w:r w:rsidRPr="00355BF0">
        <w:rPr>
          <w:rFonts w:ascii="Book Antiqua" w:eastAsia="Times New Roman" w:hAnsi="Book Antiqua" w:cs="Arial"/>
          <w:color w:val="000000"/>
          <w:sz w:val="19"/>
          <w:szCs w:val="19"/>
          <w:lang w:eastAsia="pt-BR"/>
        </w:rPr>
        <w:t xml:space="preserve"> programas de atenção integral à saúde das mulheres, considerando suas especificidades étnico-raciais, geracionais, regionais, de orientação sexual, de pessoa com deficiência, priorizando as moradoras do campo, da floresta e em situação de rua.</w:t>
      </w:r>
    </w:p>
    <w:p w14:paraId="32C08062"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lastRenderedPageBreak/>
        <w:t>Responsáveis: </w:t>
      </w:r>
      <w:r w:rsidRPr="00355BF0">
        <w:rPr>
          <w:rFonts w:ascii="Book Antiqua" w:eastAsia="Times New Roman" w:hAnsi="Book Antiqua" w:cs="Arial"/>
          <w:color w:val="000000"/>
          <w:sz w:val="19"/>
          <w:szCs w:val="19"/>
          <w:lang w:eastAsia="pt-BR"/>
        </w:rPr>
        <w:t>Ministério da Saúde; Secretaria Especial de Políticas para as Mulheres da Presidência da República; Secretaria Especial de Políticas de Promoção da Igualdade Racial da Presidência da República; Ministério do Desenvolvimento Social e Combate à Fome</w:t>
      </w:r>
    </w:p>
    <w:p w14:paraId="1E0A015A"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proofErr w:type="gramStart"/>
      <w:r w:rsidRPr="00355BF0">
        <w:rPr>
          <w:rFonts w:ascii="Book Antiqua" w:eastAsia="Times New Roman" w:hAnsi="Book Antiqua" w:cs="Arial"/>
          <w:color w:val="000000"/>
          <w:sz w:val="19"/>
          <w:szCs w:val="19"/>
          <w:lang w:eastAsia="pt-BR"/>
        </w:rPr>
        <w:t>h)Ampliar</w:t>
      </w:r>
      <w:proofErr w:type="gramEnd"/>
      <w:r w:rsidRPr="00355BF0">
        <w:rPr>
          <w:rFonts w:ascii="Book Antiqua" w:eastAsia="Times New Roman" w:hAnsi="Book Antiqua" w:cs="Arial"/>
          <w:color w:val="000000"/>
          <w:sz w:val="19"/>
          <w:szCs w:val="19"/>
          <w:lang w:eastAsia="pt-BR"/>
        </w:rPr>
        <w:t xml:space="preserve"> e disseminar políticas de saúde </w:t>
      </w:r>
      <w:proofErr w:type="spellStart"/>
      <w:r w:rsidRPr="00355BF0">
        <w:rPr>
          <w:rFonts w:ascii="Book Antiqua" w:eastAsia="Times New Roman" w:hAnsi="Book Antiqua" w:cs="Arial"/>
          <w:color w:val="000000"/>
          <w:sz w:val="19"/>
          <w:szCs w:val="19"/>
          <w:lang w:eastAsia="pt-BR"/>
        </w:rPr>
        <w:t>pré</w:t>
      </w:r>
      <w:proofErr w:type="spellEnd"/>
      <w:r w:rsidRPr="00355BF0">
        <w:rPr>
          <w:rFonts w:ascii="Book Antiqua" w:eastAsia="Times New Roman" w:hAnsi="Book Antiqua" w:cs="Arial"/>
          <w:color w:val="000000"/>
          <w:sz w:val="19"/>
          <w:szCs w:val="19"/>
          <w:lang w:eastAsia="pt-BR"/>
        </w:rPr>
        <w:t xml:space="preserve"> e neonatal, com inclusão de campanhas educacionais de esclarecimento, visando à prevenção do surgimento ou do agravamento de deficiências.</w:t>
      </w:r>
    </w:p>
    <w:p w14:paraId="00E293B2"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Responsáveis: </w:t>
      </w:r>
      <w:r w:rsidRPr="00355BF0">
        <w:rPr>
          <w:rFonts w:ascii="Book Antiqua" w:eastAsia="Times New Roman" w:hAnsi="Book Antiqua" w:cs="Arial"/>
          <w:color w:val="000000"/>
          <w:sz w:val="19"/>
          <w:szCs w:val="19"/>
          <w:lang w:eastAsia="pt-BR"/>
        </w:rPr>
        <w:t>Ministério da Saúde; Secretaria Especial de Políticas para as Mulheres da Presidência da República; Secretaria Especial dos Direitos Humanos da Presidência da República</w:t>
      </w:r>
    </w:p>
    <w:p w14:paraId="0F48B768"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color w:val="000000"/>
          <w:sz w:val="19"/>
          <w:szCs w:val="19"/>
          <w:lang w:eastAsia="pt-BR"/>
        </w:rPr>
        <w:t>i)Expandir a assistência pré-natal e pós-natal por meio de programas de visitas domiciliares para acompanhamento das crianças na primeira infância.</w:t>
      </w:r>
    </w:p>
    <w:p w14:paraId="73B0DCE8"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Responsável</w:t>
      </w:r>
      <w:r w:rsidRPr="00355BF0">
        <w:rPr>
          <w:rFonts w:ascii="Book Antiqua" w:eastAsia="Times New Roman" w:hAnsi="Book Antiqua" w:cs="Arial"/>
          <w:color w:val="000000"/>
          <w:sz w:val="19"/>
          <w:szCs w:val="19"/>
          <w:lang w:eastAsia="pt-BR"/>
        </w:rPr>
        <w:t>: Ministério da Saúde</w:t>
      </w:r>
    </w:p>
    <w:p w14:paraId="6317AA9A"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proofErr w:type="gramStart"/>
      <w:r w:rsidRPr="00355BF0">
        <w:rPr>
          <w:rFonts w:ascii="Book Antiqua" w:eastAsia="Times New Roman" w:hAnsi="Book Antiqua" w:cs="Arial"/>
          <w:color w:val="000000"/>
          <w:sz w:val="19"/>
          <w:szCs w:val="19"/>
          <w:lang w:eastAsia="pt-BR"/>
        </w:rPr>
        <w:t>j)Apoiar</w:t>
      </w:r>
      <w:proofErr w:type="gramEnd"/>
      <w:r w:rsidRPr="00355BF0">
        <w:rPr>
          <w:rFonts w:ascii="Book Antiqua" w:eastAsia="Times New Roman" w:hAnsi="Book Antiqua" w:cs="Arial"/>
          <w:color w:val="000000"/>
          <w:sz w:val="19"/>
          <w:szCs w:val="19"/>
          <w:lang w:eastAsia="pt-BR"/>
        </w:rPr>
        <w:t xml:space="preserve"> e financiar a realização de pesquisas e intervenções sobre a mortalidade materna, contemplando o recorte étnico-racial e regional.</w:t>
      </w:r>
    </w:p>
    <w:p w14:paraId="1DF8B0FC"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Responsáveis: </w:t>
      </w:r>
      <w:r w:rsidRPr="00355BF0">
        <w:rPr>
          <w:rFonts w:ascii="Book Antiqua" w:eastAsia="Times New Roman" w:hAnsi="Book Antiqua" w:cs="Arial"/>
          <w:color w:val="000000"/>
          <w:sz w:val="19"/>
          <w:szCs w:val="19"/>
          <w:lang w:eastAsia="pt-BR"/>
        </w:rPr>
        <w:t>Ministério da Saúde; Secretaria Especial de Políticas para as Mulheres da Presidência da República</w:t>
      </w:r>
    </w:p>
    <w:p w14:paraId="68AA819F"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proofErr w:type="gramStart"/>
      <w:r w:rsidRPr="00355BF0">
        <w:rPr>
          <w:rFonts w:ascii="Book Antiqua" w:eastAsia="Times New Roman" w:hAnsi="Book Antiqua" w:cs="Arial"/>
          <w:color w:val="000000"/>
          <w:sz w:val="19"/>
          <w:szCs w:val="19"/>
          <w:lang w:eastAsia="pt-BR"/>
        </w:rPr>
        <w:t>k)Assegurar</w:t>
      </w:r>
      <w:proofErr w:type="gramEnd"/>
      <w:r w:rsidRPr="00355BF0">
        <w:rPr>
          <w:rFonts w:ascii="Book Antiqua" w:eastAsia="Times New Roman" w:hAnsi="Book Antiqua" w:cs="Arial"/>
          <w:color w:val="000000"/>
          <w:sz w:val="19"/>
          <w:szCs w:val="19"/>
          <w:lang w:eastAsia="pt-BR"/>
        </w:rPr>
        <w:t xml:space="preserve"> o acesso a laqueaduras e vasectomias ou reversão desses procedimentos no sistema público de saúde, com garantia de acesso a informações sobre as escolhas individuais.</w:t>
      </w:r>
    </w:p>
    <w:p w14:paraId="703B94F0"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Responsáveis: </w:t>
      </w:r>
      <w:r w:rsidRPr="00355BF0">
        <w:rPr>
          <w:rFonts w:ascii="Book Antiqua" w:eastAsia="Times New Roman" w:hAnsi="Book Antiqua" w:cs="Arial"/>
          <w:color w:val="000000"/>
          <w:sz w:val="19"/>
          <w:szCs w:val="19"/>
          <w:lang w:eastAsia="pt-BR"/>
        </w:rPr>
        <w:t>Ministério da Saúde; Secretaria Especial de Políticas para as Mulheres da Presidência da República</w:t>
      </w:r>
    </w:p>
    <w:p w14:paraId="38CDB5C5"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color w:val="000000"/>
          <w:sz w:val="19"/>
          <w:szCs w:val="19"/>
          <w:lang w:eastAsia="pt-BR"/>
        </w:rPr>
        <w:t>l)Ampliar a oferta de medicamentos de uso contínuo, especiais e excepcionais, para a pessoa idosa.</w:t>
      </w:r>
    </w:p>
    <w:p w14:paraId="46C326B3"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Responsável: </w:t>
      </w:r>
      <w:r w:rsidRPr="00355BF0">
        <w:rPr>
          <w:rFonts w:ascii="Book Antiqua" w:eastAsia="Times New Roman" w:hAnsi="Book Antiqua" w:cs="Arial"/>
          <w:color w:val="000000"/>
          <w:sz w:val="19"/>
          <w:szCs w:val="19"/>
          <w:lang w:eastAsia="pt-BR"/>
        </w:rPr>
        <w:t>Ministério da Saúde</w:t>
      </w:r>
    </w:p>
    <w:p w14:paraId="47B07C97"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color w:val="000000"/>
          <w:sz w:val="19"/>
          <w:szCs w:val="19"/>
          <w:lang w:eastAsia="pt-BR"/>
        </w:rPr>
        <w:t>m)Realizar campanhas de diagnóstico precoce e tratamento adequado às pessoas que vivem com HIV/AIDS para evitar o estágio grave da doença e prevenir sua expansão e disseminação.</w:t>
      </w:r>
    </w:p>
    <w:p w14:paraId="58A88558"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Responsável: </w:t>
      </w:r>
      <w:r w:rsidRPr="00355BF0">
        <w:rPr>
          <w:rFonts w:ascii="Book Antiqua" w:eastAsia="Times New Roman" w:hAnsi="Book Antiqua" w:cs="Arial"/>
          <w:color w:val="000000"/>
          <w:sz w:val="19"/>
          <w:szCs w:val="19"/>
          <w:lang w:eastAsia="pt-BR"/>
        </w:rPr>
        <w:t>Ministério da Saúde</w:t>
      </w:r>
    </w:p>
    <w:p w14:paraId="54106EAA"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proofErr w:type="gramStart"/>
      <w:r w:rsidRPr="00355BF0">
        <w:rPr>
          <w:rFonts w:ascii="Book Antiqua" w:eastAsia="Times New Roman" w:hAnsi="Book Antiqua" w:cs="Arial"/>
          <w:color w:val="000000"/>
          <w:sz w:val="19"/>
          <w:szCs w:val="19"/>
          <w:lang w:eastAsia="pt-BR"/>
        </w:rPr>
        <w:t>n)Proporcionar</w:t>
      </w:r>
      <w:proofErr w:type="gramEnd"/>
      <w:r w:rsidRPr="00355BF0">
        <w:rPr>
          <w:rFonts w:ascii="Book Antiqua" w:eastAsia="Times New Roman" w:hAnsi="Book Antiqua" w:cs="Arial"/>
          <w:color w:val="000000"/>
          <w:sz w:val="19"/>
          <w:szCs w:val="19"/>
          <w:lang w:eastAsia="pt-BR"/>
        </w:rPr>
        <w:t xml:space="preserve"> às pessoas que vivem com HIV/AIDS programas de atenção no âmbito da saúde sexual e reprodutiva.</w:t>
      </w:r>
    </w:p>
    <w:p w14:paraId="1572469A"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Responsáveis: </w:t>
      </w:r>
      <w:r w:rsidRPr="00355BF0">
        <w:rPr>
          <w:rFonts w:ascii="Book Antiqua" w:eastAsia="Times New Roman" w:hAnsi="Book Antiqua" w:cs="Arial"/>
          <w:color w:val="000000"/>
          <w:sz w:val="19"/>
          <w:szCs w:val="19"/>
          <w:lang w:eastAsia="pt-BR"/>
        </w:rPr>
        <w:t>Ministério da Saúde; Secretaria Especial de Políticas para as Mulheres da Presidência da República</w:t>
      </w:r>
    </w:p>
    <w:p w14:paraId="5C0B496D"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proofErr w:type="gramStart"/>
      <w:r w:rsidRPr="00355BF0">
        <w:rPr>
          <w:rFonts w:ascii="Book Antiqua" w:eastAsia="Times New Roman" w:hAnsi="Book Antiqua" w:cs="Arial"/>
          <w:color w:val="000000"/>
          <w:sz w:val="19"/>
          <w:szCs w:val="19"/>
          <w:lang w:eastAsia="pt-BR"/>
        </w:rPr>
        <w:t>o)Capacitar</w:t>
      </w:r>
      <w:proofErr w:type="gramEnd"/>
      <w:r w:rsidRPr="00355BF0">
        <w:rPr>
          <w:rFonts w:ascii="Book Antiqua" w:eastAsia="Times New Roman" w:hAnsi="Book Antiqua" w:cs="Arial"/>
          <w:color w:val="000000"/>
          <w:sz w:val="19"/>
          <w:szCs w:val="19"/>
          <w:lang w:eastAsia="pt-BR"/>
        </w:rPr>
        <w:t xml:space="preserve"> os agentes comunitários de saúde que realizam a triagem e a captação nas hemorredes para praticarem abordagens sem preconceito e sem discriminação.</w:t>
      </w:r>
    </w:p>
    <w:p w14:paraId="380CBF61"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Responsáveis: </w:t>
      </w:r>
      <w:r w:rsidRPr="00355BF0">
        <w:rPr>
          <w:rFonts w:ascii="Book Antiqua" w:eastAsia="Times New Roman" w:hAnsi="Book Antiqua" w:cs="Arial"/>
          <w:color w:val="000000"/>
          <w:sz w:val="19"/>
          <w:szCs w:val="19"/>
          <w:lang w:eastAsia="pt-BR"/>
        </w:rPr>
        <w:t>Ministério da Saúde; Secretaria Especial dos Direitos Humanos da Presidência da República</w:t>
      </w:r>
    </w:p>
    <w:p w14:paraId="5C16AB7A"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proofErr w:type="gramStart"/>
      <w:r w:rsidRPr="00355BF0">
        <w:rPr>
          <w:rFonts w:ascii="Book Antiqua" w:eastAsia="Times New Roman" w:hAnsi="Book Antiqua" w:cs="Arial"/>
          <w:color w:val="000000"/>
          <w:sz w:val="19"/>
          <w:szCs w:val="19"/>
          <w:lang w:eastAsia="pt-BR"/>
        </w:rPr>
        <w:t>p)Garantir</w:t>
      </w:r>
      <w:proofErr w:type="gramEnd"/>
      <w:r w:rsidRPr="00355BF0">
        <w:rPr>
          <w:rFonts w:ascii="Book Antiqua" w:eastAsia="Times New Roman" w:hAnsi="Book Antiqua" w:cs="Arial"/>
          <w:color w:val="000000"/>
          <w:sz w:val="19"/>
          <w:szCs w:val="19"/>
          <w:lang w:eastAsia="pt-BR"/>
        </w:rPr>
        <w:t xml:space="preserve"> o acompanhamento multiprofissional a pessoas transexuais que fazem parte do processo transexualizador no Sistema Único de Saúde e de suas famílias.</w:t>
      </w:r>
    </w:p>
    <w:p w14:paraId="6CBD4CD9"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Responsáveis: </w:t>
      </w:r>
      <w:r w:rsidRPr="00355BF0">
        <w:rPr>
          <w:rFonts w:ascii="Book Antiqua" w:eastAsia="Times New Roman" w:hAnsi="Book Antiqua" w:cs="Arial"/>
          <w:color w:val="000000"/>
          <w:sz w:val="19"/>
          <w:szCs w:val="19"/>
          <w:lang w:eastAsia="pt-BR"/>
        </w:rPr>
        <w:t>Ministério da Saúde; Secretaria Especial dos Direitos Humanos da Presidência da República</w:t>
      </w:r>
    </w:p>
    <w:p w14:paraId="3539FF64"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proofErr w:type="gramStart"/>
      <w:r w:rsidRPr="00355BF0">
        <w:rPr>
          <w:rFonts w:ascii="Book Antiqua" w:eastAsia="Times New Roman" w:hAnsi="Book Antiqua" w:cs="Arial"/>
          <w:color w:val="000000"/>
          <w:sz w:val="19"/>
          <w:szCs w:val="19"/>
          <w:lang w:eastAsia="pt-BR"/>
        </w:rPr>
        <w:lastRenderedPageBreak/>
        <w:t>q)Apoiar</w:t>
      </w:r>
      <w:proofErr w:type="gramEnd"/>
      <w:r w:rsidRPr="00355BF0">
        <w:rPr>
          <w:rFonts w:ascii="Book Antiqua" w:eastAsia="Times New Roman" w:hAnsi="Book Antiqua" w:cs="Arial"/>
          <w:color w:val="000000"/>
          <w:sz w:val="19"/>
          <w:szCs w:val="19"/>
          <w:lang w:eastAsia="pt-BR"/>
        </w:rPr>
        <w:t xml:space="preserve"> o acesso a programas de saúde preventiva e de proteção à saúde para profissionais do sexo.</w:t>
      </w:r>
    </w:p>
    <w:p w14:paraId="0D078229"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Responsáveis: </w:t>
      </w:r>
      <w:r w:rsidRPr="00355BF0">
        <w:rPr>
          <w:rFonts w:ascii="Book Antiqua" w:eastAsia="Times New Roman" w:hAnsi="Book Antiqua" w:cs="Arial"/>
          <w:color w:val="000000"/>
          <w:sz w:val="19"/>
          <w:szCs w:val="19"/>
          <w:lang w:eastAsia="pt-BR"/>
        </w:rPr>
        <w:t>Ministério da Saúde; Secretaria Especial de Políticas para as Mulheres da Presidência da República</w:t>
      </w:r>
    </w:p>
    <w:p w14:paraId="741928C5"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proofErr w:type="gramStart"/>
      <w:r w:rsidRPr="00355BF0">
        <w:rPr>
          <w:rFonts w:ascii="Book Antiqua" w:eastAsia="Times New Roman" w:hAnsi="Book Antiqua" w:cs="Arial"/>
          <w:color w:val="000000"/>
          <w:sz w:val="19"/>
          <w:szCs w:val="19"/>
          <w:lang w:eastAsia="pt-BR"/>
        </w:rPr>
        <w:t>r)Apoiar</w:t>
      </w:r>
      <w:proofErr w:type="gramEnd"/>
      <w:r w:rsidRPr="00355BF0">
        <w:rPr>
          <w:rFonts w:ascii="Book Antiqua" w:eastAsia="Times New Roman" w:hAnsi="Book Antiqua" w:cs="Arial"/>
          <w:color w:val="000000"/>
          <w:sz w:val="19"/>
          <w:szCs w:val="19"/>
          <w:lang w:eastAsia="pt-BR"/>
        </w:rPr>
        <w:t xml:space="preserve"> a implementação de espaços essenciais para higiene pessoal e centros de referência para a população em situação de rua.</w:t>
      </w:r>
    </w:p>
    <w:p w14:paraId="043E1185"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Responsáveis: </w:t>
      </w:r>
      <w:r w:rsidRPr="00355BF0">
        <w:rPr>
          <w:rFonts w:ascii="Book Antiqua" w:eastAsia="Times New Roman" w:hAnsi="Book Antiqua" w:cs="Arial"/>
          <w:color w:val="000000"/>
          <w:sz w:val="19"/>
          <w:szCs w:val="19"/>
          <w:lang w:eastAsia="pt-BR"/>
        </w:rPr>
        <w:t>Secretaria Especial dos Direitos Humanos da Presidência da República; Ministério do Desenvolvimento Social e Combate à Fome</w:t>
      </w:r>
    </w:p>
    <w:p w14:paraId="5C32C9D8"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proofErr w:type="gramStart"/>
      <w:r w:rsidRPr="00355BF0">
        <w:rPr>
          <w:rFonts w:ascii="Book Antiqua" w:eastAsia="Times New Roman" w:hAnsi="Book Antiqua" w:cs="Arial"/>
          <w:color w:val="000000"/>
          <w:sz w:val="19"/>
          <w:szCs w:val="19"/>
          <w:lang w:eastAsia="pt-BR"/>
        </w:rPr>
        <w:t>s)Investir</w:t>
      </w:r>
      <w:proofErr w:type="gramEnd"/>
      <w:r w:rsidRPr="00355BF0">
        <w:rPr>
          <w:rFonts w:ascii="Book Antiqua" w:eastAsia="Times New Roman" w:hAnsi="Book Antiqua" w:cs="Arial"/>
          <w:color w:val="000000"/>
          <w:sz w:val="19"/>
          <w:szCs w:val="19"/>
          <w:lang w:eastAsia="pt-BR"/>
        </w:rPr>
        <w:t xml:space="preserve"> na política de reforma psiquiátrica fomentando programas de tratamentos substitutivos à internação, que garantam às pessoas com transtorno mental a possibilidade de escolha autônoma de tratamento, com convivência familiar e acesso aos recursos psiquiátricos e farmacológicos.</w:t>
      </w:r>
    </w:p>
    <w:p w14:paraId="23765BF5"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Responsáveis: </w:t>
      </w:r>
      <w:r w:rsidRPr="00355BF0">
        <w:rPr>
          <w:rFonts w:ascii="Book Antiqua" w:eastAsia="Times New Roman" w:hAnsi="Book Antiqua" w:cs="Arial"/>
          <w:color w:val="000000"/>
          <w:sz w:val="19"/>
          <w:szCs w:val="19"/>
          <w:lang w:eastAsia="pt-BR"/>
        </w:rPr>
        <w:t>Ministério da Saúde; Secretaria Especial dos Direitos Humanos da Presidência da República; Ministério da Cultura</w:t>
      </w:r>
    </w:p>
    <w:p w14:paraId="0EB27C7B"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proofErr w:type="gramStart"/>
      <w:r w:rsidRPr="00355BF0">
        <w:rPr>
          <w:rFonts w:ascii="Book Antiqua" w:eastAsia="Times New Roman" w:hAnsi="Book Antiqua" w:cs="Arial"/>
          <w:color w:val="000000"/>
          <w:sz w:val="19"/>
          <w:szCs w:val="19"/>
          <w:lang w:eastAsia="pt-BR"/>
        </w:rPr>
        <w:t>t)Implementar</w:t>
      </w:r>
      <w:proofErr w:type="gramEnd"/>
      <w:r w:rsidRPr="00355BF0">
        <w:rPr>
          <w:rFonts w:ascii="Book Antiqua" w:eastAsia="Times New Roman" w:hAnsi="Book Antiqua" w:cs="Arial"/>
          <w:color w:val="000000"/>
          <w:sz w:val="19"/>
          <w:szCs w:val="19"/>
          <w:lang w:eastAsia="pt-BR"/>
        </w:rPr>
        <w:t xml:space="preserve"> medidas destinadas a desburocratizar os serviços do Instituto Nacional de Seguro Social para a concessão de aposentadorias e benefícios.</w:t>
      </w:r>
    </w:p>
    <w:p w14:paraId="705E302E"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Responsável: </w:t>
      </w:r>
      <w:r w:rsidRPr="00355BF0">
        <w:rPr>
          <w:rFonts w:ascii="Book Antiqua" w:eastAsia="Times New Roman" w:hAnsi="Book Antiqua" w:cs="Arial"/>
          <w:color w:val="000000"/>
          <w:sz w:val="19"/>
          <w:szCs w:val="19"/>
          <w:lang w:eastAsia="pt-BR"/>
        </w:rPr>
        <w:t>Ministério da Previdência Social</w:t>
      </w:r>
    </w:p>
    <w:p w14:paraId="686B4913"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proofErr w:type="gramStart"/>
      <w:r w:rsidRPr="00355BF0">
        <w:rPr>
          <w:rFonts w:ascii="Book Antiqua" w:eastAsia="Times New Roman" w:hAnsi="Book Antiqua" w:cs="Arial"/>
          <w:color w:val="000000"/>
          <w:sz w:val="19"/>
          <w:szCs w:val="19"/>
          <w:lang w:eastAsia="pt-BR"/>
        </w:rPr>
        <w:t>u)Estimular</w:t>
      </w:r>
      <w:proofErr w:type="gramEnd"/>
      <w:r w:rsidRPr="00355BF0">
        <w:rPr>
          <w:rFonts w:ascii="Book Antiqua" w:eastAsia="Times New Roman" w:hAnsi="Book Antiqua" w:cs="Arial"/>
          <w:color w:val="000000"/>
          <w:sz w:val="19"/>
          <w:szCs w:val="19"/>
          <w:lang w:eastAsia="pt-BR"/>
        </w:rPr>
        <w:t xml:space="preserve"> a incorporação do trabalhador urbano e rural ao regime geral da previdência social.</w:t>
      </w:r>
    </w:p>
    <w:p w14:paraId="76DF3B2F"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Responsável:</w:t>
      </w:r>
      <w:r w:rsidRPr="00355BF0">
        <w:rPr>
          <w:rFonts w:ascii="Book Antiqua" w:eastAsia="Times New Roman" w:hAnsi="Book Antiqua" w:cs="Arial"/>
          <w:color w:val="000000"/>
          <w:sz w:val="19"/>
          <w:szCs w:val="19"/>
          <w:lang w:eastAsia="pt-BR"/>
        </w:rPr>
        <w:t> Ministério da Previdência Social</w:t>
      </w:r>
    </w:p>
    <w:p w14:paraId="6CEE7FBE"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color w:val="000000"/>
          <w:sz w:val="19"/>
          <w:szCs w:val="19"/>
          <w:lang w:eastAsia="pt-BR"/>
        </w:rPr>
        <w:t>v)Assegurar a inserção social das pessoas atingidas pela hanseníase isoladas e internadas em hospitais-colônias.</w:t>
      </w:r>
    </w:p>
    <w:p w14:paraId="14A79E07"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Responsáveis:</w:t>
      </w:r>
      <w:r w:rsidRPr="00355BF0">
        <w:rPr>
          <w:rFonts w:ascii="Book Antiqua" w:eastAsia="Times New Roman" w:hAnsi="Book Antiqua" w:cs="Arial"/>
          <w:color w:val="000000"/>
          <w:sz w:val="19"/>
          <w:szCs w:val="19"/>
          <w:lang w:eastAsia="pt-BR"/>
        </w:rPr>
        <w:t> Secretaria Especial dos Direitos Humanos da Presidência da República; Ministério da Saúde</w:t>
      </w:r>
    </w:p>
    <w:p w14:paraId="7D662BB6"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proofErr w:type="gramStart"/>
      <w:r w:rsidRPr="00355BF0">
        <w:rPr>
          <w:rFonts w:ascii="Book Antiqua" w:eastAsia="Times New Roman" w:hAnsi="Book Antiqua" w:cs="Arial"/>
          <w:color w:val="000000"/>
          <w:sz w:val="19"/>
          <w:szCs w:val="19"/>
          <w:lang w:eastAsia="pt-BR"/>
        </w:rPr>
        <w:t>w)Reconhecer</w:t>
      </w:r>
      <w:proofErr w:type="gramEnd"/>
      <w:r w:rsidRPr="00355BF0">
        <w:rPr>
          <w:rFonts w:ascii="Book Antiqua" w:eastAsia="Times New Roman" w:hAnsi="Book Antiqua" w:cs="Arial"/>
          <w:color w:val="000000"/>
          <w:sz w:val="19"/>
          <w:szCs w:val="19"/>
          <w:lang w:eastAsia="pt-BR"/>
        </w:rPr>
        <w:t>, pelo Estado brasileiro, as violações de direitos às pessoas atingidas pela hanseníase no período da internação e do isolamento compulsórios, apoiando iniciativas para agilizar as reparações com a concessão de pensão especial prevista na Lei n</w:t>
      </w:r>
      <w:r w:rsidRPr="00355BF0">
        <w:rPr>
          <w:rFonts w:ascii="Book Antiqua" w:eastAsia="Times New Roman" w:hAnsi="Book Antiqua" w:cs="Arial"/>
          <w:color w:val="000000"/>
          <w:sz w:val="19"/>
          <w:szCs w:val="19"/>
          <w:u w:val="single"/>
          <w:vertAlign w:val="superscript"/>
          <w:lang w:eastAsia="pt-BR"/>
        </w:rPr>
        <w:t>o</w:t>
      </w:r>
      <w:r w:rsidRPr="00355BF0">
        <w:rPr>
          <w:rFonts w:ascii="Book Antiqua" w:eastAsia="Times New Roman" w:hAnsi="Book Antiqua" w:cs="Arial"/>
          <w:color w:val="000000"/>
          <w:sz w:val="19"/>
          <w:szCs w:val="19"/>
          <w:lang w:eastAsia="pt-BR"/>
        </w:rPr>
        <w:t> 11.520/2007.</w:t>
      </w:r>
    </w:p>
    <w:p w14:paraId="53A7D5A9"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Responsável:</w:t>
      </w:r>
      <w:r w:rsidRPr="00355BF0">
        <w:rPr>
          <w:rFonts w:ascii="Book Antiqua" w:eastAsia="Times New Roman" w:hAnsi="Book Antiqua" w:cs="Arial"/>
          <w:color w:val="000000"/>
          <w:sz w:val="19"/>
          <w:szCs w:val="19"/>
          <w:lang w:eastAsia="pt-BR"/>
        </w:rPr>
        <w:t> Secretaria Especial dos Direitos Humanos da Presidência da República</w:t>
      </w:r>
    </w:p>
    <w:p w14:paraId="68BC87A3"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color w:val="000000"/>
          <w:sz w:val="19"/>
          <w:szCs w:val="19"/>
          <w:lang w:eastAsia="pt-BR"/>
        </w:rPr>
        <w:t>x)Proporcionar as condições necessárias para conclusão do trabalho da Comissão Interministerial de Avaliação para análise dos requerimentos de pensão especial das pessoas atingidas pela hanseníase, que foram internadas e isoladas compulsoriamente em hospitais-colônia até 31 de dezembro de 1986.</w:t>
      </w:r>
    </w:p>
    <w:p w14:paraId="23AC70DA"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Responsável:</w:t>
      </w:r>
      <w:r w:rsidRPr="00355BF0">
        <w:rPr>
          <w:rFonts w:ascii="Book Antiqua" w:eastAsia="Times New Roman" w:hAnsi="Book Antiqua" w:cs="Arial"/>
          <w:color w:val="000000"/>
          <w:sz w:val="19"/>
          <w:szCs w:val="19"/>
          <w:lang w:eastAsia="pt-BR"/>
        </w:rPr>
        <w:t> Secretaria Especial dos Direitos Humanos da Presidência da República</w:t>
      </w:r>
    </w:p>
    <w:p w14:paraId="29721F9B" w14:textId="77777777" w:rsidR="00355BF0" w:rsidRPr="00355BF0" w:rsidRDefault="00355BF0" w:rsidP="003B2AB2">
      <w:pPr>
        <w:spacing w:before="100" w:beforeAutospacing="1" w:after="100" w:afterAutospacing="1" w:line="240" w:lineRule="auto"/>
        <w:jc w:val="both"/>
        <w:rPr>
          <w:rFonts w:ascii="Book Antiqua" w:eastAsia="Times New Roman" w:hAnsi="Book Antiqua" w:cs="Arial"/>
          <w:b/>
          <w:bCs/>
          <w:color w:val="000000"/>
          <w:sz w:val="19"/>
          <w:szCs w:val="19"/>
          <w:lang w:eastAsia="pt-BR"/>
        </w:rPr>
      </w:pPr>
      <w:r w:rsidRPr="00355BF0">
        <w:rPr>
          <w:rFonts w:ascii="Book Antiqua" w:eastAsia="Times New Roman" w:hAnsi="Book Antiqua" w:cs="Arial"/>
          <w:b/>
          <w:bCs/>
          <w:color w:val="000000"/>
          <w:sz w:val="19"/>
          <w:szCs w:val="19"/>
          <w:lang w:eastAsia="pt-BR"/>
        </w:rPr>
        <w:t>Objetivo estratégico V:</w:t>
      </w:r>
    </w:p>
    <w:p w14:paraId="1A3350EE" w14:textId="77777777" w:rsidR="00355BF0" w:rsidRPr="00355BF0" w:rsidRDefault="00355BF0" w:rsidP="003B2AB2">
      <w:pPr>
        <w:spacing w:before="100" w:beforeAutospacing="1" w:after="100" w:afterAutospacing="1" w:line="240" w:lineRule="auto"/>
        <w:jc w:val="both"/>
        <w:rPr>
          <w:rFonts w:ascii="Book Antiqua" w:eastAsia="Times New Roman" w:hAnsi="Book Antiqua" w:cs="Arial"/>
          <w:b/>
          <w:bCs/>
          <w:color w:val="000000"/>
          <w:sz w:val="19"/>
          <w:szCs w:val="19"/>
          <w:lang w:eastAsia="pt-BR"/>
        </w:rPr>
      </w:pPr>
      <w:r w:rsidRPr="00355BF0">
        <w:rPr>
          <w:rFonts w:ascii="Book Antiqua" w:eastAsia="Times New Roman" w:hAnsi="Book Antiqua" w:cs="Arial"/>
          <w:b/>
          <w:bCs/>
          <w:color w:val="000000"/>
          <w:sz w:val="19"/>
          <w:szCs w:val="19"/>
          <w:lang w:eastAsia="pt-BR"/>
        </w:rPr>
        <w:t>Acesso à educação de qualidade e garantia de permanência na escola.</w:t>
      </w:r>
    </w:p>
    <w:p w14:paraId="3DB48936" w14:textId="77777777" w:rsidR="00355BF0" w:rsidRPr="00355BF0" w:rsidRDefault="00355BF0" w:rsidP="003B2AB2">
      <w:pPr>
        <w:spacing w:before="100" w:beforeAutospacing="1" w:after="100" w:afterAutospacing="1" w:line="240" w:lineRule="auto"/>
        <w:jc w:val="both"/>
        <w:rPr>
          <w:rFonts w:ascii="Book Antiqua" w:eastAsia="Times New Roman" w:hAnsi="Book Antiqua" w:cs="Arial"/>
          <w:b/>
          <w:bCs/>
          <w:color w:val="000000"/>
          <w:sz w:val="19"/>
          <w:szCs w:val="19"/>
          <w:lang w:eastAsia="pt-BR"/>
        </w:rPr>
      </w:pPr>
      <w:r w:rsidRPr="00355BF0">
        <w:rPr>
          <w:rFonts w:ascii="Book Antiqua" w:eastAsia="Times New Roman" w:hAnsi="Book Antiqua" w:cs="Arial"/>
          <w:b/>
          <w:bCs/>
          <w:color w:val="000000"/>
          <w:sz w:val="19"/>
          <w:szCs w:val="19"/>
          <w:lang w:eastAsia="pt-BR"/>
        </w:rPr>
        <w:t>Ações programáticas:</w:t>
      </w:r>
    </w:p>
    <w:p w14:paraId="5200B2C9"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proofErr w:type="gramStart"/>
      <w:r w:rsidRPr="00355BF0">
        <w:rPr>
          <w:rFonts w:ascii="Book Antiqua" w:eastAsia="Times New Roman" w:hAnsi="Book Antiqua" w:cs="Arial"/>
          <w:color w:val="000000"/>
          <w:sz w:val="19"/>
          <w:szCs w:val="19"/>
          <w:lang w:eastAsia="pt-BR"/>
        </w:rPr>
        <w:t>a)Ampliar</w:t>
      </w:r>
      <w:proofErr w:type="gramEnd"/>
      <w:r w:rsidRPr="00355BF0">
        <w:rPr>
          <w:rFonts w:ascii="Book Antiqua" w:eastAsia="Times New Roman" w:hAnsi="Book Antiqua" w:cs="Arial"/>
          <w:color w:val="000000"/>
          <w:sz w:val="19"/>
          <w:szCs w:val="19"/>
          <w:lang w:eastAsia="pt-BR"/>
        </w:rPr>
        <w:t xml:space="preserve"> o acesso </w:t>
      </w:r>
      <w:proofErr w:type="spellStart"/>
      <w:r w:rsidRPr="00355BF0">
        <w:rPr>
          <w:rFonts w:ascii="Book Antiqua" w:eastAsia="Times New Roman" w:hAnsi="Book Antiqua" w:cs="Arial"/>
          <w:color w:val="000000"/>
          <w:sz w:val="19"/>
          <w:szCs w:val="19"/>
          <w:lang w:eastAsia="pt-BR"/>
        </w:rPr>
        <w:t>a</w:t>
      </w:r>
      <w:proofErr w:type="spellEnd"/>
      <w:r w:rsidRPr="00355BF0">
        <w:rPr>
          <w:rFonts w:ascii="Book Antiqua" w:eastAsia="Times New Roman" w:hAnsi="Book Antiqua" w:cs="Arial"/>
          <w:color w:val="000000"/>
          <w:sz w:val="19"/>
          <w:szCs w:val="19"/>
          <w:lang w:eastAsia="pt-BR"/>
        </w:rPr>
        <w:t xml:space="preserve"> educação básica, a permanência na escola e a universalização do ensino no atendimento à educação infantil.</w:t>
      </w:r>
    </w:p>
    <w:p w14:paraId="7FD79E82"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lastRenderedPageBreak/>
        <w:t>Responsável: </w:t>
      </w:r>
      <w:r w:rsidRPr="00355BF0">
        <w:rPr>
          <w:rFonts w:ascii="Book Antiqua" w:eastAsia="Times New Roman" w:hAnsi="Book Antiqua" w:cs="Arial"/>
          <w:color w:val="000000"/>
          <w:sz w:val="19"/>
          <w:szCs w:val="19"/>
          <w:lang w:eastAsia="pt-BR"/>
        </w:rPr>
        <w:t>Ministério da Educação</w:t>
      </w:r>
    </w:p>
    <w:p w14:paraId="0DE8EB19"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proofErr w:type="gramStart"/>
      <w:r w:rsidRPr="00355BF0">
        <w:rPr>
          <w:rFonts w:ascii="Book Antiqua" w:eastAsia="Times New Roman" w:hAnsi="Book Antiqua" w:cs="Arial"/>
          <w:color w:val="000000"/>
          <w:sz w:val="19"/>
          <w:szCs w:val="19"/>
          <w:lang w:eastAsia="pt-BR"/>
        </w:rPr>
        <w:t>b)Assegurar</w:t>
      </w:r>
      <w:proofErr w:type="gramEnd"/>
      <w:r w:rsidRPr="00355BF0">
        <w:rPr>
          <w:rFonts w:ascii="Book Antiqua" w:eastAsia="Times New Roman" w:hAnsi="Book Antiqua" w:cs="Arial"/>
          <w:color w:val="000000"/>
          <w:sz w:val="19"/>
          <w:szCs w:val="19"/>
          <w:lang w:eastAsia="pt-BR"/>
        </w:rPr>
        <w:t xml:space="preserve"> a qualidade do ensino formal público com seu monitoramento contínuo e atualização curricular.</w:t>
      </w:r>
    </w:p>
    <w:p w14:paraId="3B8FD9F3"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Responsáveis: </w:t>
      </w:r>
      <w:r w:rsidRPr="00355BF0">
        <w:rPr>
          <w:rFonts w:ascii="Book Antiqua" w:eastAsia="Times New Roman" w:hAnsi="Book Antiqua" w:cs="Arial"/>
          <w:color w:val="000000"/>
          <w:sz w:val="19"/>
          <w:szCs w:val="19"/>
          <w:lang w:eastAsia="pt-BR"/>
        </w:rPr>
        <w:t>Ministério da Educação; Secretaria Especial dos Direitos Humanos da Presidência da República</w:t>
      </w:r>
    </w:p>
    <w:p w14:paraId="18A91E24"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color w:val="000000"/>
          <w:sz w:val="19"/>
          <w:szCs w:val="19"/>
          <w:lang w:eastAsia="pt-BR"/>
        </w:rPr>
        <w:t xml:space="preserve">c)Desenvolver programas para a reestruturação das escolas como </w:t>
      </w:r>
      <w:proofErr w:type="spellStart"/>
      <w:r w:rsidRPr="00355BF0">
        <w:rPr>
          <w:rFonts w:ascii="Book Antiqua" w:eastAsia="Times New Roman" w:hAnsi="Book Antiqua" w:cs="Arial"/>
          <w:color w:val="000000"/>
          <w:sz w:val="19"/>
          <w:szCs w:val="19"/>
          <w:lang w:eastAsia="pt-BR"/>
        </w:rPr>
        <w:t>pólos</w:t>
      </w:r>
      <w:proofErr w:type="spellEnd"/>
      <w:r w:rsidRPr="00355BF0">
        <w:rPr>
          <w:rFonts w:ascii="Book Antiqua" w:eastAsia="Times New Roman" w:hAnsi="Book Antiqua" w:cs="Arial"/>
          <w:color w:val="000000"/>
          <w:sz w:val="19"/>
          <w:szCs w:val="19"/>
          <w:lang w:eastAsia="pt-BR"/>
        </w:rPr>
        <w:t xml:space="preserve"> de integração de políticas educacionais, culturais e de esporte e lazer.</w:t>
      </w:r>
    </w:p>
    <w:p w14:paraId="2AF5FCE8"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Responsáveis: </w:t>
      </w:r>
      <w:r w:rsidRPr="00355BF0">
        <w:rPr>
          <w:rFonts w:ascii="Book Antiqua" w:eastAsia="Times New Roman" w:hAnsi="Book Antiqua" w:cs="Arial"/>
          <w:color w:val="000000"/>
          <w:sz w:val="19"/>
          <w:szCs w:val="19"/>
          <w:lang w:eastAsia="pt-BR"/>
        </w:rPr>
        <w:t>Ministério da Educação; Ministério da Cultura; Ministério do Esporte</w:t>
      </w:r>
    </w:p>
    <w:p w14:paraId="39F4221B"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color w:val="000000"/>
          <w:sz w:val="19"/>
          <w:szCs w:val="19"/>
          <w:lang w:eastAsia="pt-BR"/>
        </w:rPr>
        <w:t>d)Apoiar projetos e experiências de integração da escola com a comunidade que utilizem sistema de alternância.</w:t>
      </w:r>
    </w:p>
    <w:p w14:paraId="65CD26C5"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Responsável: </w:t>
      </w:r>
      <w:r w:rsidRPr="00355BF0">
        <w:rPr>
          <w:rFonts w:ascii="Book Antiqua" w:eastAsia="Times New Roman" w:hAnsi="Book Antiqua" w:cs="Arial"/>
          <w:color w:val="000000"/>
          <w:sz w:val="19"/>
          <w:szCs w:val="19"/>
          <w:lang w:eastAsia="pt-BR"/>
        </w:rPr>
        <w:t>Ministério da Educação</w:t>
      </w:r>
    </w:p>
    <w:p w14:paraId="0A553FEB"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proofErr w:type="gramStart"/>
      <w:r w:rsidRPr="00355BF0">
        <w:rPr>
          <w:rFonts w:ascii="Book Antiqua" w:eastAsia="Times New Roman" w:hAnsi="Book Antiqua" w:cs="Arial"/>
          <w:color w:val="000000"/>
          <w:sz w:val="19"/>
          <w:szCs w:val="19"/>
          <w:lang w:eastAsia="pt-BR"/>
        </w:rPr>
        <w:t>e)Adequar</w:t>
      </w:r>
      <w:proofErr w:type="gramEnd"/>
      <w:r w:rsidRPr="00355BF0">
        <w:rPr>
          <w:rFonts w:ascii="Book Antiqua" w:eastAsia="Times New Roman" w:hAnsi="Book Antiqua" w:cs="Arial"/>
          <w:color w:val="000000"/>
          <w:sz w:val="19"/>
          <w:szCs w:val="19"/>
          <w:lang w:eastAsia="pt-BR"/>
        </w:rPr>
        <w:t xml:space="preserve"> o currículo escolar, inserindo conteúdos que valorizem as diversidades, as práticas artísticas, a necessidade de alimentação adequada e saudável e as atividades físicas e esportivas.</w:t>
      </w:r>
    </w:p>
    <w:p w14:paraId="0381C083"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Responsáveis: </w:t>
      </w:r>
      <w:r w:rsidRPr="00355BF0">
        <w:rPr>
          <w:rFonts w:ascii="Book Antiqua" w:eastAsia="Times New Roman" w:hAnsi="Book Antiqua" w:cs="Arial"/>
          <w:color w:val="000000"/>
          <w:sz w:val="19"/>
          <w:szCs w:val="19"/>
          <w:lang w:eastAsia="pt-BR"/>
        </w:rPr>
        <w:t>Ministério da Educação; Ministério da Cultura; Ministério do Esporte; Ministério da Saúde</w:t>
      </w:r>
    </w:p>
    <w:p w14:paraId="23C32687"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proofErr w:type="gramStart"/>
      <w:r w:rsidRPr="00355BF0">
        <w:rPr>
          <w:rFonts w:ascii="Book Antiqua" w:eastAsia="Times New Roman" w:hAnsi="Book Antiqua" w:cs="Arial"/>
          <w:color w:val="000000"/>
          <w:sz w:val="19"/>
          <w:szCs w:val="19"/>
          <w:lang w:eastAsia="pt-BR"/>
        </w:rPr>
        <w:t>f)Integrar</w:t>
      </w:r>
      <w:proofErr w:type="gramEnd"/>
      <w:r w:rsidRPr="00355BF0">
        <w:rPr>
          <w:rFonts w:ascii="Book Antiqua" w:eastAsia="Times New Roman" w:hAnsi="Book Antiqua" w:cs="Arial"/>
          <w:color w:val="000000"/>
          <w:sz w:val="19"/>
          <w:szCs w:val="19"/>
          <w:lang w:eastAsia="pt-BR"/>
        </w:rPr>
        <w:t xml:space="preserve"> os programas de alfabetização de jovens e adultos aos programas de qualificação profissional e educação cidadã, apoiando e incentivando a utilização de metodologias adequadas às realidades dos povos e comunidades tradicionais.</w:t>
      </w:r>
    </w:p>
    <w:p w14:paraId="10A9C0B8"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Responsáveis: </w:t>
      </w:r>
      <w:r w:rsidRPr="00355BF0">
        <w:rPr>
          <w:rFonts w:ascii="Book Antiqua" w:eastAsia="Times New Roman" w:hAnsi="Book Antiqua" w:cs="Arial"/>
          <w:color w:val="000000"/>
          <w:sz w:val="19"/>
          <w:szCs w:val="19"/>
          <w:lang w:eastAsia="pt-BR"/>
        </w:rPr>
        <w:t>Ministério da Educação; Ministério do Desenvolvimento Social e Combate à Fome; Ministério do Trabalho e Emprego; Ministério da Pesca e Aquicultura</w:t>
      </w:r>
    </w:p>
    <w:p w14:paraId="5B5304BF"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proofErr w:type="gramStart"/>
      <w:r w:rsidRPr="00355BF0">
        <w:rPr>
          <w:rFonts w:ascii="Book Antiqua" w:eastAsia="Times New Roman" w:hAnsi="Book Antiqua" w:cs="Arial"/>
          <w:color w:val="000000"/>
          <w:sz w:val="19"/>
          <w:szCs w:val="19"/>
          <w:lang w:eastAsia="pt-BR"/>
        </w:rPr>
        <w:t>g)Estimular</w:t>
      </w:r>
      <w:proofErr w:type="gramEnd"/>
      <w:r w:rsidRPr="00355BF0">
        <w:rPr>
          <w:rFonts w:ascii="Book Antiqua" w:eastAsia="Times New Roman" w:hAnsi="Book Antiqua" w:cs="Arial"/>
          <w:color w:val="000000"/>
          <w:sz w:val="19"/>
          <w:szCs w:val="19"/>
          <w:lang w:eastAsia="pt-BR"/>
        </w:rPr>
        <w:t xml:space="preserve"> e financiar programas de extensão universitária como forma de integrar o estudante à realidade social.</w:t>
      </w:r>
    </w:p>
    <w:p w14:paraId="1AE9EC2E"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Responsável: </w:t>
      </w:r>
      <w:r w:rsidRPr="00355BF0">
        <w:rPr>
          <w:rFonts w:ascii="Book Antiqua" w:eastAsia="Times New Roman" w:hAnsi="Book Antiqua" w:cs="Arial"/>
          <w:color w:val="000000"/>
          <w:sz w:val="19"/>
          <w:szCs w:val="19"/>
          <w:lang w:eastAsia="pt-BR"/>
        </w:rPr>
        <w:t>Ministério da Educação</w:t>
      </w:r>
    </w:p>
    <w:p w14:paraId="1B165D8E"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proofErr w:type="gramStart"/>
      <w:r w:rsidRPr="00355BF0">
        <w:rPr>
          <w:rFonts w:ascii="Book Antiqua" w:eastAsia="Times New Roman" w:hAnsi="Book Antiqua" w:cs="Arial"/>
          <w:color w:val="000000"/>
          <w:sz w:val="19"/>
          <w:szCs w:val="19"/>
          <w:lang w:eastAsia="pt-BR"/>
        </w:rPr>
        <w:t>h)Fomentar</w:t>
      </w:r>
      <w:proofErr w:type="gramEnd"/>
      <w:r w:rsidRPr="00355BF0">
        <w:rPr>
          <w:rFonts w:ascii="Book Antiqua" w:eastAsia="Times New Roman" w:hAnsi="Book Antiqua" w:cs="Arial"/>
          <w:color w:val="000000"/>
          <w:sz w:val="19"/>
          <w:szCs w:val="19"/>
          <w:lang w:eastAsia="pt-BR"/>
        </w:rPr>
        <w:t xml:space="preserve"> as ações afirmativas para o ingresso das populações negra, indígena e de baixa renda no ensino superior.</w:t>
      </w:r>
    </w:p>
    <w:p w14:paraId="440FD6F2"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Responsáveis: </w:t>
      </w:r>
      <w:r w:rsidRPr="00355BF0">
        <w:rPr>
          <w:rFonts w:ascii="Book Antiqua" w:eastAsia="Times New Roman" w:hAnsi="Book Antiqua" w:cs="Arial"/>
          <w:color w:val="000000"/>
          <w:sz w:val="19"/>
          <w:szCs w:val="19"/>
          <w:lang w:eastAsia="pt-BR"/>
        </w:rPr>
        <w:t>Ministério da Educação; Secretaria Especial de Políticas de Promoção da Igualdade Racial da Presidência da República; Ministério da Justiça</w:t>
      </w:r>
    </w:p>
    <w:p w14:paraId="2EB5CAE5"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color w:val="000000"/>
          <w:sz w:val="19"/>
          <w:szCs w:val="19"/>
          <w:lang w:eastAsia="pt-BR"/>
        </w:rPr>
        <w:t>i)Ampliar o ensino superior público de qualidade por meio da criação permanente de universidades federais, cursos e vagas para docentes e discentes.</w:t>
      </w:r>
    </w:p>
    <w:p w14:paraId="0F3589E3"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Responsável: </w:t>
      </w:r>
      <w:r w:rsidRPr="00355BF0">
        <w:rPr>
          <w:rFonts w:ascii="Book Antiqua" w:eastAsia="Times New Roman" w:hAnsi="Book Antiqua" w:cs="Arial"/>
          <w:color w:val="000000"/>
          <w:sz w:val="19"/>
          <w:szCs w:val="19"/>
          <w:lang w:eastAsia="pt-BR"/>
        </w:rPr>
        <w:t>Ministério da Educação</w:t>
      </w:r>
    </w:p>
    <w:p w14:paraId="13F78303"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proofErr w:type="gramStart"/>
      <w:r w:rsidRPr="00355BF0">
        <w:rPr>
          <w:rFonts w:ascii="Book Antiqua" w:eastAsia="Times New Roman" w:hAnsi="Book Antiqua" w:cs="Arial"/>
          <w:color w:val="000000"/>
          <w:sz w:val="19"/>
          <w:szCs w:val="19"/>
          <w:lang w:eastAsia="pt-BR"/>
        </w:rPr>
        <w:t>j)Fortalecer</w:t>
      </w:r>
      <w:proofErr w:type="gramEnd"/>
      <w:r w:rsidRPr="00355BF0">
        <w:rPr>
          <w:rFonts w:ascii="Book Antiqua" w:eastAsia="Times New Roman" w:hAnsi="Book Antiqua" w:cs="Arial"/>
          <w:color w:val="000000"/>
          <w:sz w:val="19"/>
          <w:szCs w:val="19"/>
          <w:lang w:eastAsia="pt-BR"/>
        </w:rPr>
        <w:t xml:space="preserve"> as iniciativas de educação popular por meio da valorização da arte e da cultura, apoiando a realização de festivais nas comunidades tradicionais e valorizando as diversas expressões artísticas nas escolas e nas comunidades.</w:t>
      </w:r>
    </w:p>
    <w:p w14:paraId="1969D0C0"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Responsáveis: </w:t>
      </w:r>
      <w:r w:rsidRPr="00355BF0">
        <w:rPr>
          <w:rFonts w:ascii="Book Antiqua" w:eastAsia="Times New Roman" w:hAnsi="Book Antiqua" w:cs="Arial"/>
          <w:color w:val="000000"/>
          <w:sz w:val="19"/>
          <w:szCs w:val="19"/>
          <w:lang w:eastAsia="pt-BR"/>
        </w:rPr>
        <w:t>Ministério da Educação; Ministério da Cultura; Secretaria Especial dos Direitos Humanos da Presidência da República</w:t>
      </w:r>
    </w:p>
    <w:p w14:paraId="0B7A143E"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proofErr w:type="gramStart"/>
      <w:r w:rsidRPr="00355BF0">
        <w:rPr>
          <w:rFonts w:ascii="Book Antiqua" w:eastAsia="Times New Roman" w:hAnsi="Book Antiqua" w:cs="Arial"/>
          <w:color w:val="000000"/>
          <w:sz w:val="19"/>
          <w:szCs w:val="19"/>
          <w:lang w:eastAsia="pt-BR"/>
        </w:rPr>
        <w:t>k)Ampliar</w:t>
      </w:r>
      <w:proofErr w:type="gramEnd"/>
      <w:r w:rsidRPr="00355BF0">
        <w:rPr>
          <w:rFonts w:ascii="Book Antiqua" w:eastAsia="Times New Roman" w:hAnsi="Book Antiqua" w:cs="Arial"/>
          <w:color w:val="000000"/>
          <w:sz w:val="19"/>
          <w:szCs w:val="19"/>
          <w:lang w:eastAsia="pt-BR"/>
        </w:rPr>
        <w:t xml:space="preserve"> o acesso a programas de inclusão digital para populações de baixa renda em espaços públicos, especialmente escolas, bibliotecas e centros comunitários.</w:t>
      </w:r>
    </w:p>
    <w:p w14:paraId="656754BB"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lastRenderedPageBreak/>
        <w:t>Responsáveis: </w:t>
      </w:r>
      <w:r w:rsidRPr="00355BF0">
        <w:rPr>
          <w:rFonts w:ascii="Book Antiqua" w:eastAsia="Times New Roman" w:hAnsi="Book Antiqua" w:cs="Arial"/>
          <w:color w:val="000000"/>
          <w:sz w:val="19"/>
          <w:szCs w:val="19"/>
          <w:lang w:eastAsia="pt-BR"/>
        </w:rPr>
        <w:t>Ministério da Educação; Ministério da Cultura; Ministério da Ciência e Tecnologia; Ministério da Pesca e Aquicultura</w:t>
      </w:r>
    </w:p>
    <w:p w14:paraId="482A6B57"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color w:val="000000"/>
          <w:sz w:val="19"/>
          <w:szCs w:val="19"/>
          <w:lang w:eastAsia="pt-BR"/>
        </w:rPr>
        <w:t>l)Fortalecer programas de educação no campo e nas comunidades pesqueiras que estimulem a permanência dos estudantes na comunidade e que sejam adequados às respectivas culturas e identidades.</w:t>
      </w:r>
    </w:p>
    <w:p w14:paraId="1E64C78B"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Responsáveis: </w:t>
      </w:r>
      <w:r w:rsidRPr="00355BF0">
        <w:rPr>
          <w:rFonts w:ascii="Book Antiqua" w:eastAsia="Times New Roman" w:hAnsi="Book Antiqua" w:cs="Arial"/>
          <w:color w:val="000000"/>
          <w:sz w:val="19"/>
          <w:szCs w:val="19"/>
          <w:lang w:eastAsia="pt-BR"/>
        </w:rPr>
        <w:t>Ministério da Educação; Ministério do Desenvolvimento Agrário; Ministério da Pesca e Aquicultura</w:t>
      </w:r>
    </w:p>
    <w:p w14:paraId="1B47D84B" w14:textId="77777777" w:rsidR="00355BF0" w:rsidRPr="00355BF0" w:rsidRDefault="00355BF0" w:rsidP="003B2AB2">
      <w:pPr>
        <w:spacing w:before="100" w:beforeAutospacing="1" w:after="100" w:afterAutospacing="1" w:line="240" w:lineRule="auto"/>
        <w:jc w:val="both"/>
        <w:rPr>
          <w:rFonts w:ascii="Book Antiqua" w:eastAsia="Times New Roman" w:hAnsi="Book Antiqua" w:cs="Arial"/>
          <w:b/>
          <w:bCs/>
          <w:color w:val="000000"/>
          <w:sz w:val="19"/>
          <w:szCs w:val="19"/>
          <w:lang w:eastAsia="pt-BR"/>
        </w:rPr>
      </w:pPr>
      <w:r w:rsidRPr="00355BF0">
        <w:rPr>
          <w:rFonts w:ascii="Book Antiqua" w:eastAsia="Times New Roman" w:hAnsi="Book Antiqua" w:cs="Arial"/>
          <w:b/>
          <w:bCs/>
          <w:color w:val="000000"/>
          <w:sz w:val="19"/>
          <w:szCs w:val="19"/>
          <w:lang w:eastAsia="pt-BR"/>
        </w:rPr>
        <w:t>Objetivo estratégico VI:</w:t>
      </w:r>
    </w:p>
    <w:p w14:paraId="2E4182F3" w14:textId="77777777" w:rsidR="00355BF0" w:rsidRPr="00355BF0" w:rsidRDefault="00355BF0" w:rsidP="003B2AB2">
      <w:pPr>
        <w:spacing w:before="100" w:beforeAutospacing="1" w:after="100" w:afterAutospacing="1" w:line="240" w:lineRule="auto"/>
        <w:jc w:val="both"/>
        <w:rPr>
          <w:rFonts w:ascii="Book Antiqua" w:eastAsia="Times New Roman" w:hAnsi="Book Antiqua" w:cs="Arial"/>
          <w:b/>
          <w:bCs/>
          <w:color w:val="000000"/>
          <w:sz w:val="19"/>
          <w:szCs w:val="19"/>
          <w:lang w:eastAsia="pt-BR"/>
        </w:rPr>
      </w:pPr>
      <w:r w:rsidRPr="00355BF0">
        <w:rPr>
          <w:rFonts w:ascii="Book Antiqua" w:eastAsia="Times New Roman" w:hAnsi="Book Antiqua" w:cs="Arial"/>
          <w:b/>
          <w:bCs/>
          <w:color w:val="000000"/>
          <w:sz w:val="19"/>
          <w:szCs w:val="19"/>
          <w:lang w:eastAsia="pt-BR"/>
        </w:rPr>
        <w:t>Garantia do trabalho decente, adequadamente remunerado, exercido em condições de equidade e segurança.</w:t>
      </w:r>
    </w:p>
    <w:p w14:paraId="2249659E" w14:textId="77777777" w:rsidR="00355BF0" w:rsidRPr="00355BF0" w:rsidRDefault="00355BF0" w:rsidP="003B2AB2">
      <w:pPr>
        <w:spacing w:before="100" w:beforeAutospacing="1" w:after="100" w:afterAutospacing="1" w:line="240" w:lineRule="auto"/>
        <w:jc w:val="both"/>
        <w:rPr>
          <w:rFonts w:ascii="Book Antiqua" w:eastAsia="Times New Roman" w:hAnsi="Book Antiqua" w:cs="Arial"/>
          <w:b/>
          <w:bCs/>
          <w:color w:val="000000"/>
          <w:sz w:val="19"/>
          <w:szCs w:val="19"/>
          <w:lang w:eastAsia="pt-BR"/>
        </w:rPr>
      </w:pPr>
      <w:r w:rsidRPr="00355BF0">
        <w:rPr>
          <w:rFonts w:ascii="Book Antiqua" w:eastAsia="Times New Roman" w:hAnsi="Book Antiqua" w:cs="Arial"/>
          <w:b/>
          <w:bCs/>
          <w:color w:val="000000"/>
          <w:sz w:val="19"/>
          <w:szCs w:val="19"/>
          <w:lang w:eastAsia="pt-BR"/>
        </w:rPr>
        <w:t>Ações programáticas:</w:t>
      </w:r>
    </w:p>
    <w:p w14:paraId="74CC20DB"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proofErr w:type="gramStart"/>
      <w:r w:rsidRPr="00355BF0">
        <w:rPr>
          <w:rFonts w:ascii="Book Antiqua" w:eastAsia="Times New Roman" w:hAnsi="Book Antiqua" w:cs="Arial"/>
          <w:color w:val="000000"/>
          <w:sz w:val="19"/>
          <w:szCs w:val="19"/>
          <w:lang w:eastAsia="pt-BR"/>
        </w:rPr>
        <w:t>a)Apoiar</w:t>
      </w:r>
      <w:proofErr w:type="gramEnd"/>
      <w:r w:rsidRPr="00355BF0">
        <w:rPr>
          <w:rFonts w:ascii="Book Antiqua" w:eastAsia="Times New Roman" w:hAnsi="Book Antiqua" w:cs="Arial"/>
          <w:color w:val="000000"/>
          <w:sz w:val="19"/>
          <w:szCs w:val="19"/>
          <w:lang w:eastAsia="pt-BR"/>
        </w:rPr>
        <w:t xml:space="preserve"> a agenda nacional de trabalho decente por meio do fortalecimento do seu comitê executivo e da efetivação de suas ações.</w:t>
      </w:r>
    </w:p>
    <w:p w14:paraId="5615762E"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Responsável:</w:t>
      </w:r>
      <w:r w:rsidRPr="00355BF0">
        <w:rPr>
          <w:rFonts w:ascii="Book Antiqua" w:eastAsia="Times New Roman" w:hAnsi="Book Antiqua" w:cs="Arial"/>
          <w:color w:val="000000"/>
          <w:sz w:val="19"/>
          <w:szCs w:val="19"/>
          <w:lang w:eastAsia="pt-BR"/>
        </w:rPr>
        <w:t> Ministério do Trabalho e Emprego</w:t>
      </w:r>
    </w:p>
    <w:p w14:paraId="1063B009"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proofErr w:type="gramStart"/>
      <w:r w:rsidRPr="00355BF0">
        <w:rPr>
          <w:rFonts w:ascii="Book Antiqua" w:eastAsia="Times New Roman" w:hAnsi="Book Antiqua" w:cs="Arial"/>
          <w:color w:val="000000"/>
          <w:sz w:val="19"/>
          <w:szCs w:val="19"/>
          <w:lang w:eastAsia="pt-BR"/>
        </w:rPr>
        <w:t>b)Fortalecer</w:t>
      </w:r>
      <w:proofErr w:type="gramEnd"/>
      <w:r w:rsidRPr="00355BF0">
        <w:rPr>
          <w:rFonts w:ascii="Book Antiqua" w:eastAsia="Times New Roman" w:hAnsi="Book Antiqua" w:cs="Arial"/>
          <w:color w:val="000000"/>
          <w:sz w:val="19"/>
          <w:szCs w:val="19"/>
          <w:lang w:eastAsia="pt-BR"/>
        </w:rPr>
        <w:t xml:space="preserve"> programas de geração de emprego, ampliando progressivamente o nível de ocupação e priorizando a população de baixa renda e os Estados com elevados índices de emigração.</w:t>
      </w:r>
    </w:p>
    <w:p w14:paraId="5B64FD45"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Responsável: </w:t>
      </w:r>
      <w:r w:rsidRPr="00355BF0">
        <w:rPr>
          <w:rFonts w:ascii="Book Antiqua" w:eastAsia="Times New Roman" w:hAnsi="Book Antiqua" w:cs="Arial"/>
          <w:color w:val="000000"/>
          <w:sz w:val="19"/>
          <w:szCs w:val="19"/>
          <w:lang w:eastAsia="pt-BR"/>
        </w:rPr>
        <w:t>Ministério do Trabalho e Emprego</w:t>
      </w:r>
    </w:p>
    <w:p w14:paraId="4C551C27"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color w:val="000000"/>
          <w:sz w:val="19"/>
          <w:szCs w:val="19"/>
          <w:lang w:eastAsia="pt-BR"/>
        </w:rPr>
        <w:t>c)Ampliar programas de economia solidária, mediante políticas integradas, como alternativa de geração de trabalho e renda, e de inclusão social, priorizando os jovens das famílias beneficiárias do Programa Bolsa Família.</w:t>
      </w:r>
    </w:p>
    <w:p w14:paraId="7825E712"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Responsáveis: </w:t>
      </w:r>
      <w:r w:rsidRPr="00355BF0">
        <w:rPr>
          <w:rFonts w:ascii="Book Antiqua" w:eastAsia="Times New Roman" w:hAnsi="Book Antiqua" w:cs="Arial"/>
          <w:color w:val="000000"/>
          <w:sz w:val="19"/>
          <w:szCs w:val="19"/>
          <w:lang w:eastAsia="pt-BR"/>
        </w:rPr>
        <w:t>Ministério do Trabalho e Emprego; Ministério do Desenvolvimento Social e Combate à Fome</w:t>
      </w:r>
    </w:p>
    <w:p w14:paraId="611E94C0"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color w:val="000000"/>
          <w:sz w:val="19"/>
          <w:szCs w:val="19"/>
          <w:lang w:eastAsia="pt-BR"/>
        </w:rPr>
        <w:t>d)Criar programas de formação, qualificação e inserção profissional e de geração de emprego e renda para jovens, população em situação de rua e população de baixa renda.</w:t>
      </w:r>
    </w:p>
    <w:p w14:paraId="6D3D6349"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Responsáveis: </w:t>
      </w:r>
      <w:r w:rsidRPr="00355BF0">
        <w:rPr>
          <w:rFonts w:ascii="Book Antiqua" w:eastAsia="Times New Roman" w:hAnsi="Book Antiqua" w:cs="Arial"/>
          <w:color w:val="000000"/>
          <w:sz w:val="19"/>
          <w:szCs w:val="19"/>
          <w:lang w:eastAsia="pt-BR"/>
        </w:rPr>
        <w:t>Ministério do Trabalho e Emprego; Ministério do Desenvolvimento Social e Combate à Fome; Ministério da Educação</w:t>
      </w:r>
    </w:p>
    <w:p w14:paraId="6716EA0B"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proofErr w:type="gramStart"/>
      <w:r w:rsidRPr="00355BF0">
        <w:rPr>
          <w:rFonts w:ascii="Book Antiqua" w:eastAsia="Times New Roman" w:hAnsi="Book Antiqua" w:cs="Arial"/>
          <w:color w:val="000000"/>
          <w:sz w:val="19"/>
          <w:szCs w:val="19"/>
          <w:lang w:eastAsia="pt-BR"/>
        </w:rPr>
        <w:t>e)Integrar</w:t>
      </w:r>
      <w:proofErr w:type="gramEnd"/>
      <w:r w:rsidRPr="00355BF0">
        <w:rPr>
          <w:rFonts w:ascii="Book Antiqua" w:eastAsia="Times New Roman" w:hAnsi="Book Antiqua" w:cs="Arial"/>
          <w:color w:val="000000"/>
          <w:sz w:val="19"/>
          <w:szCs w:val="19"/>
          <w:lang w:eastAsia="pt-BR"/>
        </w:rPr>
        <w:t xml:space="preserve"> as ações de qualificação profissional às atividades produtivas executadas com recursos públicos, como forma de garantir a inserção no mercado de trabalho.</w:t>
      </w:r>
    </w:p>
    <w:p w14:paraId="751D9204"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Responsáveis</w:t>
      </w:r>
      <w:r w:rsidRPr="00355BF0">
        <w:rPr>
          <w:rFonts w:ascii="Book Antiqua" w:eastAsia="Times New Roman" w:hAnsi="Book Antiqua" w:cs="Arial"/>
          <w:color w:val="000000"/>
          <w:sz w:val="19"/>
          <w:szCs w:val="19"/>
          <w:lang w:eastAsia="pt-BR"/>
        </w:rPr>
        <w:t>: Ministério do Trabalho e Emprego; Ministério do Desenvolvimento Social e Combate à Fome</w:t>
      </w:r>
    </w:p>
    <w:p w14:paraId="0A77A47C"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proofErr w:type="gramStart"/>
      <w:r w:rsidRPr="00355BF0">
        <w:rPr>
          <w:rFonts w:ascii="Book Antiqua" w:eastAsia="Times New Roman" w:hAnsi="Book Antiqua" w:cs="Arial"/>
          <w:color w:val="000000"/>
          <w:sz w:val="19"/>
          <w:szCs w:val="19"/>
          <w:lang w:eastAsia="pt-BR"/>
        </w:rPr>
        <w:t>f)Criar</w:t>
      </w:r>
      <w:proofErr w:type="gramEnd"/>
      <w:r w:rsidRPr="00355BF0">
        <w:rPr>
          <w:rFonts w:ascii="Book Antiqua" w:eastAsia="Times New Roman" w:hAnsi="Book Antiqua" w:cs="Arial"/>
          <w:color w:val="000000"/>
          <w:sz w:val="19"/>
          <w:szCs w:val="19"/>
          <w:lang w:eastAsia="pt-BR"/>
        </w:rPr>
        <w:t xml:space="preserve"> programas de formação e qualificação profissional para pescadores artesanais, industriais e aquicultores familiares.</w:t>
      </w:r>
    </w:p>
    <w:p w14:paraId="2AEDD46F"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Responsáveis</w:t>
      </w:r>
      <w:r w:rsidRPr="00355BF0">
        <w:rPr>
          <w:rFonts w:ascii="Book Antiqua" w:eastAsia="Times New Roman" w:hAnsi="Book Antiqua" w:cs="Arial"/>
          <w:color w:val="000000"/>
          <w:sz w:val="19"/>
          <w:szCs w:val="19"/>
          <w:lang w:eastAsia="pt-BR"/>
        </w:rPr>
        <w:t>: Ministério do Trabalho e Emprego; Ministério da Pesca e Aquicultura</w:t>
      </w:r>
    </w:p>
    <w:p w14:paraId="00FB6053"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proofErr w:type="gramStart"/>
      <w:r w:rsidRPr="00355BF0">
        <w:rPr>
          <w:rFonts w:ascii="Book Antiqua" w:eastAsia="Times New Roman" w:hAnsi="Book Antiqua" w:cs="Arial"/>
          <w:color w:val="000000"/>
          <w:sz w:val="19"/>
          <w:szCs w:val="19"/>
          <w:lang w:eastAsia="pt-BR"/>
        </w:rPr>
        <w:t>g)Combater</w:t>
      </w:r>
      <w:proofErr w:type="gramEnd"/>
      <w:r w:rsidRPr="00355BF0">
        <w:rPr>
          <w:rFonts w:ascii="Book Antiqua" w:eastAsia="Times New Roman" w:hAnsi="Book Antiqua" w:cs="Arial"/>
          <w:color w:val="000000"/>
          <w:sz w:val="19"/>
          <w:szCs w:val="19"/>
          <w:lang w:eastAsia="pt-BR"/>
        </w:rPr>
        <w:t xml:space="preserve"> as desigualdades salariais baseadas em diferenças de gênero, raça, etnia e das pessoas com deficiência.</w:t>
      </w:r>
    </w:p>
    <w:p w14:paraId="46AAF3E5"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Responsáveis: </w:t>
      </w:r>
      <w:r w:rsidRPr="00355BF0">
        <w:rPr>
          <w:rFonts w:ascii="Book Antiqua" w:eastAsia="Times New Roman" w:hAnsi="Book Antiqua" w:cs="Arial"/>
          <w:color w:val="000000"/>
          <w:sz w:val="19"/>
          <w:szCs w:val="19"/>
          <w:lang w:eastAsia="pt-BR"/>
        </w:rPr>
        <w:t>Ministério do Trabalho e Emprego; Secretaria Especial dos Direitos Humanos da Presidência da República</w:t>
      </w:r>
    </w:p>
    <w:p w14:paraId="275B6452"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proofErr w:type="gramStart"/>
      <w:r w:rsidRPr="00355BF0">
        <w:rPr>
          <w:rFonts w:ascii="Book Antiqua" w:eastAsia="Times New Roman" w:hAnsi="Book Antiqua" w:cs="Arial"/>
          <w:color w:val="000000"/>
          <w:sz w:val="19"/>
          <w:szCs w:val="19"/>
          <w:lang w:eastAsia="pt-BR"/>
        </w:rPr>
        <w:lastRenderedPageBreak/>
        <w:t>h)Acompanhar</w:t>
      </w:r>
      <w:proofErr w:type="gramEnd"/>
      <w:r w:rsidRPr="00355BF0">
        <w:rPr>
          <w:rFonts w:ascii="Book Antiqua" w:eastAsia="Times New Roman" w:hAnsi="Book Antiqua" w:cs="Arial"/>
          <w:color w:val="000000"/>
          <w:sz w:val="19"/>
          <w:szCs w:val="19"/>
          <w:lang w:eastAsia="pt-BR"/>
        </w:rPr>
        <w:t xml:space="preserve"> a implementação do Programa Nacional de Ações Afirmativas, instituído pelo Decreto n</w:t>
      </w:r>
      <w:r w:rsidRPr="00355BF0">
        <w:rPr>
          <w:rFonts w:ascii="Book Antiqua" w:eastAsia="Times New Roman" w:hAnsi="Book Antiqua" w:cs="Arial"/>
          <w:color w:val="000000"/>
          <w:sz w:val="19"/>
          <w:szCs w:val="19"/>
          <w:u w:val="single"/>
          <w:vertAlign w:val="superscript"/>
          <w:lang w:eastAsia="pt-BR"/>
        </w:rPr>
        <w:t>o</w:t>
      </w:r>
      <w:r w:rsidRPr="00355BF0">
        <w:rPr>
          <w:rFonts w:ascii="Book Antiqua" w:eastAsia="Times New Roman" w:hAnsi="Book Antiqua" w:cs="Arial"/>
          <w:color w:val="000000"/>
          <w:sz w:val="19"/>
          <w:szCs w:val="19"/>
          <w:lang w:eastAsia="pt-BR"/>
        </w:rPr>
        <w:t> 4.228/2002, no âmbito da administração pública federal, direta e indireta, com vistas à realização de metas percentuais da ocupação de cargos comissionados pelas mulheres, população negra e pessoas com deficiência.</w:t>
      </w:r>
    </w:p>
    <w:p w14:paraId="782471B5"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Responsável: </w:t>
      </w:r>
      <w:r w:rsidRPr="00355BF0">
        <w:rPr>
          <w:rFonts w:ascii="Book Antiqua" w:eastAsia="Times New Roman" w:hAnsi="Book Antiqua" w:cs="Arial"/>
          <w:color w:val="000000"/>
          <w:sz w:val="19"/>
          <w:szCs w:val="19"/>
          <w:lang w:eastAsia="pt-BR"/>
        </w:rPr>
        <w:t>Secretaria Especial dos Direitos Humanos da Presidência da República</w:t>
      </w:r>
    </w:p>
    <w:p w14:paraId="292B1761"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color w:val="000000"/>
          <w:sz w:val="19"/>
          <w:szCs w:val="19"/>
          <w:lang w:eastAsia="pt-BR"/>
        </w:rPr>
        <w:t xml:space="preserve">i)Realizar campanhas envolvendo a sociedade civil organizada sobre paternidade responsável, bem como ampliar a </w:t>
      </w:r>
      <w:proofErr w:type="spellStart"/>
      <w:r w:rsidRPr="00355BF0">
        <w:rPr>
          <w:rFonts w:ascii="Book Antiqua" w:eastAsia="Times New Roman" w:hAnsi="Book Antiqua" w:cs="Arial"/>
          <w:color w:val="000000"/>
          <w:sz w:val="19"/>
          <w:szCs w:val="19"/>
          <w:lang w:eastAsia="pt-BR"/>
        </w:rPr>
        <w:t>licença-paternidade</w:t>
      </w:r>
      <w:proofErr w:type="spellEnd"/>
      <w:r w:rsidRPr="00355BF0">
        <w:rPr>
          <w:rFonts w:ascii="Book Antiqua" w:eastAsia="Times New Roman" w:hAnsi="Book Antiqua" w:cs="Arial"/>
          <w:color w:val="000000"/>
          <w:sz w:val="19"/>
          <w:szCs w:val="19"/>
          <w:lang w:eastAsia="pt-BR"/>
        </w:rPr>
        <w:t>, como forma de contribuir para a corresponsabilidade e para o combate ao preconceito quanto à inserção das mulheres no mercado de trabalho.</w:t>
      </w:r>
    </w:p>
    <w:p w14:paraId="752CA9FE"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Responsáveis: </w:t>
      </w:r>
      <w:r w:rsidRPr="00355BF0">
        <w:rPr>
          <w:rFonts w:ascii="Book Antiqua" w:eastAsia="Times New Roman" w:hAnsi="Book Antiqua" w:cs="Arial"/>
          <w:color w:val="000000"/>
          <w:sz w:val="19"/>
          <w:szCs w:val="19"/>
          <w:lang w:eastAsia="pt-BR"/>
        </w:rPr>
        <w:t>Secretaria Especial de Políticas para as Mulheres da Presidência da República; Ministério do Trabalho e Emprego</w:t>
      </w:r>
    </w:p>
    <w:p w14:paraId="4D827999"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proofErr w:type="gramStart"/>
      <w:r w:rsidRPr="00355BF0">
        <w:rPr>
          <w:rFonts w:ascii="Book Antiqua" w:eastAsia="Times New Roman" w:hAnsi="Book Antiqua" w:cs="Arial"/>
          <w:color w:val="000000"/>
          <w:sz w:val="19"/>
          <w:szCs w:val="19"/>
          <w:lang w:eastAsia="pt-BR"/>
        </w:rPr>
        <w:t>j)Elaborar</w:t>
      </w:r>
      <w:proofErr w:type="gramEnd"/>
      <w:r w:rsidRPr="00355BF0">
        <w:rPr>
          <w:rFonts w:ascii="Book Antiqua" w:eastAsia="Times New Roman" w:hAnsi="Book Antiqua" w:cs="Arial"/>
          <w:color w:val="000000"/>
          <w:sz w:val="19"/>
          <w:szCs w:val="19"/>
          <w:lang w:eastAsia="pt-BR"/>
        </w:rPr>
        <w:t xml:space="preserve"> diagnósticos com base em ações judiciais que envolvam atos de assédio moral, sexual e psicológico, com apuração de denúncias de desrespeito aos direitos das trabalhadoras e trabalhadores, visando orientar ações de combate à discriminação e abuso nas relações de trabalho.</w:t>
      </w:r>
    </w:p>
    <w:p w14:paraId="217FB408"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Responsáveis: </w:t>
      </w:r>
      <w:r w:rsidRPr="00355BF0">
        <w:rPr>
          <w:rFonts w:ascii="Book Antiqua" w:eastAsia="Times New Roman" w:hAnsi="Book Antiqua" w:cs="Arial"/>
          <w:color w:val="000000"/>
          <w:sz w:val="19"/>
          <w:szCs w:val="19"/>
          <w:lang w:eastAsia="pt-BR"/>
        </w:rPr>
        <w:t>Ministério do Trabalho e Emprego; Secretaria Especial de Políticas de Promoção da Igualdade Racial da Presidência da República; Secretaria Especial de Políticas para as Mulheres da Presidência da República; Secretaria Especial dos Direitos Humanos da Presidência da República</w:t>
      </w:r>
    </w:p>
    <w:p w14:paraId="3B2A5B64"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proofErr w:type="gramStart"/>
      <w:r w:rsidRPr="00355BF0">
        <w:rPr>
          <w:rFonts w:ascii="Book Antiqua" w:eastAsia="Times New Roman" w:hAnsi="Book Antiqua" w:cs="Arial"/>
          <w:color w:val="000000"/>
          <w:sz w:val="19"/>
          <w:szCs w:val="19"/>
          <w:lang w:eastAsia="pt-BR"/>
        </w:rPr>
        <w:t>k)Garantir</w:t>
      </w:r>
      <w:proofErr w:type="gramEnd"/>
      <w:r w:rsidRPr="00355BF0">
        <w:rPr>
          <w:rFonts w:ascii="Book Antiqua" w:eastAsia="Times New Roman" w:hAnsi="Book Antiqua" w:cs="Arial"/>
          <w:color w:val="000000"/>
          <w:sz w:val="19"/>
          <w:szCs w:val="19"/>
          <w:lang w:eastAsia="pt-BR"/>
        </w:rPr>
        <w:t xml:space="preserve"> a igualdade de direitos das trabalhadoras e trabalhadores domésticos com os dos demais trabalhadores.</w:t>
      </w:r>
    </w:p>
    <w:p w14:paraId="6300E5EA"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Responsáveis: </w:t>
      </w:r>
      <w:r w:rsidRPr="00355BF0">
        <w:rPr>
          <w:rFonts w:ascii="Book Antiqua" w:eastAsia="Times New Roman" w:hAnsi="Book Antiqua" w:cs="Arial"/>
          <w:color w:val="000000"/>
          <w:sz w:val="19"/>
          <w:szCs w:val="19"/>
          <w:lang w:eastAsia="pt-BR"/>
        </w:rPr>
        <w:t>Ministério do Trabalho e Emprego; Secretaria Especial de Políticas para as Mulheres da Presidência da República; Ministério da Previdência Social</w:t>
      </w:r>
    </w:p>
    <w:p w14:paraId="34813300"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color w:val="000000"/>
          <w:sz w:val="19"/>
          <w:szCs w:val="19"/>
          <w:lang w:eastAsia="pt-BR"/>
        </w:rPr>
        <w:t>l)Promover incentivos a empresas para que empreguem os egressos do sistema penitenciário.</w:t>
      </w:r>
    </w:p>
    <w:p w14:paraId="5B8E5D8A"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Responsáveis: </w:t>
      </w:r>
      <w:r w:rsidRPr="00355BF0">
        <w:rPr>
          <w:rFonts w:ascii="Book Antiqua" w:eastAsia="Times New Roman" w:hAnsi="Book Antiqua" w:cs="Arial"/>
          <w:color w:val="000000"/>
          <w:sz w:val="19"/>
          <w:szCs w:val="19"/>
          <w:lang w:eastAsia="pt-BR"/>
        </w:rPr>
        <w:t>Ministério da Fazenda; Ministério do Trabalho e Emprego; Ministério da Justiça</w:t>
      </w:r>
    </w:p>
    <w:p w14:paraId="7FA76F77"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color w:val="000000"/>
          <w:sz w:val="19"/>
          <w:szCs w:val="19"/>
          <w:lang w:eastAsia="pt-BR"/>
        </w:rPr>
        <w:t>m)Criar cadastro nacional e relatório periódico de empregabilidade de egressos do sistema penitenciário.</w:t>
      </w:r>
    </w:p>
    <w:p w14:paraId="556C1D7E"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Responsável: </w:t>
      </w:r>
      <w:r w:rsidRPr="00355BF0">
        <w:rPr>
          <w:rFonts w:ascii="Book Antiqua" w:eastAsia="Times New Roman" w:hAnsi="Book Antiqua" w:cs="Arial"/>
          <w:color w:val="000000"/>
          <w:sz w:val="19"/>
          <w:szCs w:val="19"/>
          <w:lang w:eastAsia="pt-BR"/>
        </w:rPr>
        <w:t>Ministério da Justiça</w:t>
      </w:r>
    </w:p>
    <w:p w14:paraId="2FB44EF4"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proofErr w:type="gramStart"/>
      <w:r w:rsidRPr="00355BF0">
        <w:rPr>
          <w:rFonts w:ascii="Book Antiqua" w:eastAsia="Times New Roman" w:hAnsi="Book Antiqua" w:cs="Arial"/>
          <w:color w:val="000000"/>
          <w:sz w:val="19"/>
          <w:szCs w:val="19"/>
          <w:lang w:eastAsia="pt-BR"/>
        </w:rPr>
        <w:t>n)Garantir</w:t>
      </w:r>
      <w:proofErr w:type="gramEnd"/>
      <w:r w:rsidRPr="00355BF0">
        <w:rPr>
          <w:rFonts w:ascii="Book Antiqua" w:eastAsia="Times New Roman" w:hAnsi="Book Antiqua" w:cs="Arial"/>
          <w:color w:val="000000"/>
          <w:sz w:val="19"/>
          <w:szCs w:val="19"/>
          <w:lang w:eastAsia="pt-BR"/>
        </w:rPr>
        <w:t xml:space="preserve"> os direitos trabalhistas e previdenciários de profissionais do sexo por meio da regulamentação de sua profissão.</w:t>
      </w:r>
    </w:p>
    <w:p w14:paraId="3345BADC"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Responsáveis</w:t>
      </w:r>
      <w:r w:rsidRPr="00355BF0">
        <w:rPr>
          <w:rFonts w:ascii="Book Antiqua" w:eastAsia="Times New Roman" w:hAnsi="Book Antiqua" w:cs="Arial"/>
          <w:color w:val="000000"/>
          <w:sz w:val="19"/>
          <w:szCs w:val="19"/>
          <w:lang w:eastAsia="pt-BR"/>
        </w:rPr>
        <w:t>: Ministério do Trabalho e Emprego; Secretaria Especial de Políticas para as Mulheres da Presidência da República.</w:t>
      </w:r>
    </w:p>
    <w:p w14:paraId="151E6A0F" w14:textId="77777777" w:rsidR="00355BF0" w:rsidRPr="00355BF0" w:rsidRDefault="00355BF0" w:rsidP="003B2AB2">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355BF0">
        <w:rPr>
          <w:rFonts w:ascii="Book Antiqua" w:eastAsia="Times New Roman" w:hAnsi="Book Antiqua" w:cs="Arial"/>
          <w:color w:val="000000"/>
          <w:sz w:val="19"/>
          <w:szCs w:val="19"/>
          <w:lang w:eastAsia="pt-BR"/>
        </w:rPr>
        <w:sym w:font="Symbol" w:char="F0A7"/>
      </w:r>
      <w:r w:rsidRPr="00355BF0">
        <w:rPr>
          <w:rFonts w:ascii="Book Antiqua" w:eastAsia="Times New Roman" w:hAnsi="Book Antiqua" w:cs="Arial"/>
          <w:color w:val="000000"/>
          <w:sz w:val="19"/>
          <w:szCs w:val="19"/>
          <w:lang w:eastAsia="pt-BR"/>
        </w:rPr>
        <w:t> </w:t>
      </w:r>
      <w:r w:rsidRPr="00355BF0">
        <w:rPr>
          <w:rFonts w:ascii="Book Antiqua" w:eastAsia="Times New Roman" w:hAnsi="Book Antiqua" w:cs="Arial"/>
          <w:b/>
          <w:bCs/>
          <w:color w:val="000000"/>
          <w:sz w:val="19"/>
          <w:szCs w:val="19"/>
          <w:lang w:eastAsia="pt-BR"/>
        </w:rPr>
        <w:t>Objetivo estratégico VII:</w:t>
      </w:r>
    </w:p>
    <w:p w14:paraId="4AD776A6" w14:textId="77777777" w:rsidR="00355BF0" w:rsidRPr="00355BF0" w:rsidRDefault="00355BF0" w:rsidP="003B2AB2">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355BF0">
        <w:rPr>
          <w:rFonts w:ascii="Book Antiqua" w:eastAsia="Times New Roman" w:hAnsi="Book Antiqua" w:cs="Arial"/>
          <w:color w:val="000000"/>
          <w:sz w:val="19"/>
          <w:szCs w:val="19"/>
          <w:lang w:eastAsia="pt-BR"/>
        </w:rPr>
        <w:sym w:font="Symbol" w:char="F0A7"/>
      </w:r>
      <w:r w:rsidRPr="00355BF0">
        <w:rPr>
          <w:rFonts w:ascii="Book Antiqua" w:eastAsia="Times New Roman" w:hAnsi="Book Antiqua" w:cs="Arial"/>
          <w:color w:val="000000"/>
          <w:sz w:val="19"/>
          <w:szCs w:val="19"/>
          <w:lang w:eastAsia="pt-BR"/>
        </w:rPr>
        <w:t> </w:t>
      </w:r>
      <w:r w:rsidRPr="00355BF0">
        <w:rPr>
          <w:rFonts w:ascii="Book Antiqua" w:eastAsia="Times New Roman" w:hAnsi="Book Antiqua" w:cs="Arial"/>
          <w:b/>
          <w:bCs/>
          <w:color w:val="000000"/>
          <w:sz w:val="19"/>
          <w:szCs w:val="19"/>
          <w:lang w:eastAsia="pt-BR"/>
        </w:rPr>
        <w:t>Combate e prevenção ao trabalho escravo.</w:t>
      </w:r>
    </w:p>
    <w:p w14:paraId="46EF96CB" w14:textId="77777777" w:rsidR="00355BF0" w:rsidRPr="00355BF0" w:rsidRDefault="00355BF0" w:rsidP="003B2AB2">
      <w:pPr>
        <w:spacing w:before="100" w:beforeAutospacing="1" w:after="100" w:afterAutospacing="1" w:line="240" w:lineRule="auto"/>
        <w:jc w:val="both"/>
        <w:rPr>
          <w:rFonts w:ascii="Book Antiqua" w:eastAsia="Times New Roman" w:hAnsi="Book Antiqua" w:cs="Arial"/>
          <w:b/>
          <w:bCs/>
          <w:color w:val="000000"/>
          <w:sz w:val="19"/>
          <w:szCs w:val="19"/>
          <w:lang w:eastAsia="pt-BR"/>
        </w:rPr>
      </w:pPr>
      <w:r w:rsidRPr="00355BF0">
        <w:rPr>
          <w:rFonts w:ascii="Book Antiqua" w:eastAsia="Times New Roman" w:hAnsi="Book Antiqua" w:cs="Arial"/>
          <w:b/>
          <w:bCs/>
          <w:color w:val="000000"/>
          <w:sz w:val="19"/>
          <w:szCs w:val="19"/>
          <w:lang w:eastAsia="pt-BR"/>
        </w:rPr>
        <w:t>Ações programáticas:</w:t>
      </w:r>
    </w:p>
    <w:p w14:paraId="7078D770"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proofErr w:type="gramStart"/>
      <w:r w:rsidRPr="00355BF0">
        <w:rPr>
          <w:rFonts w:ascii="Book Antiqua" w:eastAsia="Times New Roman" w:hAnsi="Book Antiqua" w:cs="Arial"/>
          <w:color w:val="000000"/>
          <w:sz w:val="19"/>
          <w:szCs w:val="19"/>
          <w:lang w:eastAsia="pt-BR"/>
        </w:rPr>
        <w:t>a)Promover</w:t>
      </w:r>
      <w:proofErr w:type="gramEnd"/>
      <w:r w:rsidRPr="00355BF0">
        <w:rPr>
          <w:rFonts w:ascii="Book Antiqua" w:eastAsia="Times New Roman" w:hAnsi="Book Antiqua" w:cs="Arial"/>
          <w:color w:val="000000"/>
          <w:sz w:val="19"/>
          <w:szCs w:val="19"/>
          <w:lang w:eastAsia="pt-BR"/>
        </w:rPr>
        <w:t xml:space="preserve"> a efetivação do Plano Nacional para Erradicação do Trabalho Escravo.</w:t>
      </w:r>
    </w:p>
    <w:p w14:paraId="66EDE0E4"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Responsáveis: </w:t>
      </w:r>
      <w:r w:rsidRPr="00355BF0">
        <w:rPr>
          <w:rFonts w:ascii="Book Antiqua" w:eastAsia="Times New Roman" w:hAnsi="Book Antiqua" w:cs="Arial"/>
          <w:color w:val="000000"/>
          <w:sz w:val="19"/>
          <w:szCs w:val="19"/>
          <w:lang w:eastAsia="pt-BR"/>
        </w:rPr>
        <w:t>Ministério do Trabalho e Emprego; Secretaria Especial dos Direitos Humanos da Presidência da República</w:t>
      </w:r>
    </w:p>
    <w:p w14:paraId="4ED978BF"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proofErr w:type="gramStart"/>
      <w:r w:rsidRPr="00355BF0">
        <w:rPr>
          <w:rFonts w:ascii="Book Antiqua" w:eastAsia="Times New Roman" w:hAnsi="Book Antiqua" w:cs="Arial"/>
          <w:color w:val="000000"/>
          <w:sz w:val="19"/>
          <w:szCs w:val="19"/>
          <w:lang w:eastAsia="pt-BR"/>
        </w:rPr>
        <w:t>b)Apoiar</w:t>
      </w:r>
      <w:proofErr w:type="gramEnd"/>
      <w:r w:rsidRPr="00355BF0">
        <w:rPr>
          <w:rFonts w:ascii="Book Antiqua" w:eastAsia="Times New Roman" w:hAnsi="Book Antiqua" w:cs="Arial"/>
          <w:color w:val="000000"/>
          <w:sz w:val="19"/>
          <w:szCs w:val="19"/>
          <w:lang w:eastAsia="pt-BR"/>
        </w:rPr>
        <w:t xml:space="preserve"> a coordenação e implementação de planos estaduais, distrital e municipais para erradicação do trabalho escravo.</w:t>
      </w:r>
    </w:p>
    <w:p w14:paraId="07FA2323"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lastRenderedPageBreak/>
        <w:t>Responsável: </w:t>
      </w:r>
      <w:r w:rsidRPr="00355BF0">
        <w:rPr>
          <w:rFonts w:ascii="Book Antiqua" w:eastAsia="Times New Roman" w:hAnsi="Book Antiqua" w:cs="Arial"/>
          <w:color w:val="000000"/>
          <w:sz w:val="19"/>
          <w:szCs w:val="19"/>
          <w:lang w:eastAsia="pt-BR"/>
        </w:rPr>
        <w:t>Secretaria Especial dos Direitos Humanos da Presidência da República</w:t>
      </w:r>
    </w:p>
    <w:p w14:paraId="2222B0D6"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color w:val="000000"/>
          <w:sz w:val="19"/>
          <w:szCs w:val="19"/>
          <w:lang w:eastAsia="pt-BR"/>
        </w:rPr>
        <w:t>c)Monitorar e articular o trabalho das comissões estaduais, distrital e municipais para a erradicação do trabalho escravo.</w:t>
      </w:r>
    </w:p>
    <w:p w14:paraId="27E6C148"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Responsáveis: </w:t>
      </w:r>
      <w:r w:rsidRPr="00355BF0">
        <w:rPr>
          <w:rFonts w:ascii="Book Antiqua" w:eastAsia="Times New Roman" w:hAnsi="Book Antiqua" w:cs="Arial"/>
          <w:color w:val="000000"/>
          <w:sz w:val="19"/>
          <w:szCs w:val="19"/>
          <w:lang w:eastAsia="pt-BR"/>
        </w:rPr>
        <w:t>Ministério do Trabalho e Emprego; Secretaria Especial dos Direitos Humanos da Presidência da República</w:t>
      </w:r>
    </w:p>
    <w:p w14:paraId="5A91C231"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color w:val="000000"/>
          <w:sz w:val="19"/>
          <w:szCs w:val="19"/>
          <w:lang w:eastAsia="pt-BR"/>
        </w:rPr>
        <w:t>d)Apoiar a alteração da Constituição para prever a expropriação dos imóveis rurais e urbanos nos quais forem encontrados trabalhadores reduzidos à condição análoga a de escravos.</w:t>
      </w:r>
    </w:p>
    <w:p w14:paraId="24D3C63E"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Responsáveis: </w:t>
      </w:r>
      <w:r w:rsidRPr="00355BF0">
        <w:rPr>
          <w:rFonts w:ascii="Book Antiqua" w:eastAsia="Times New Roman" w:hAnsi="Book Antiqua" w:cs="Arial"/>
          <w:color w:val="000000"/>
          <w:sz w:val="19"/>
          <w:szCs w:val="19"/>
          <w:lang w:eastAsia="pt-BR"/>
        </w:rPr>
        <w:t>Ministério do Trabalho e Emprego; Secretaria de Relações Institucionais da Presidência da República; Secretaria Especial dos Direitos Humanos da Presidência da República</w:t>
      </w:r>
    </w:p>
    <w:p w14:paraId="6B68F656"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proofErr w:type="gramStart"/>
      <w:r w:rsidRPr="00355BF0">
        <w:rPr>
          <w:rFonts w:ascii="Book Antiqua" w:eastAsia="Times New Roman" w:hAnsi="Book Antiqua" w:cs="Arial"/>
          <w:color w:val="000000"/>
          <w:sz w:val="19"/>
          <w:szCs w:val="19"/>
          <w:lang w:eastAsia="pt-BR"/>
        </w:rPr>
        <w:t>e)Identificar</w:t>
      </w:r>
      <w:proofErr w:type="gramEnd"/>
      <w:r w:rsidRPr="00355BF0">
        <w:rPr>
          <w:rFonts w:ascii="Book Antiqua" w:eastAsia="Times New Roman" w:hAnsi="Book Antiqua" w:cs="Arial"/>
          <w:color w:val="000000"/>
          <w:sz w:val="19"/>
          <w:szCs w:val="19"/>
          <w:lang w:eastAsia="pt-BR"/>
        </w:rPr>
        <w:t xml:space="preserve"> periodicamente as atividades produtivas em que há ocorrência de trabalho escravo adulto e infantil.</w:t>
      </w:r>
    </w:p>
    <w:p w14:paraId="34BF3BD3"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Responsáveis: </w:t>
      </w:r>
      <w:r w:rsidRPr="00355BF0">
        <w:rPr>
          <w:rFonts w:ascii="Book Antiqua" w:eastAsia="Times New Roman" w:hAnsi="Book Antiqua" w:cs="Arial"/>
          <w:color w:val="000000"/>
          <w:sz w:val="19"/>
          <w:szCs w:val="19"/>
          <w:lang w:eastAsia="pt-BR"/>
        </w:rPr>
        <w:t>Ministério do Trabalho e Emprego; Secretaria Especial dos Direitos Humanos da Presidência da República</w:t>
      </w:r>
    </w:p>
    <w:p w14:paraId="2766EDCA"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proofErr w:type="gramStart"/>
      <w:r w:rsidRPr="00355BF0">
        <w:rPr>
          <w:rFonts w:ascii="Book Antiqua" w:eastAsia="Times New Roman" w:hAnsi="Book Antiqua" w:cs="Arial"/>
          <w:color w:val="000000"/>
          <w:sz w:val="19"/>
          <w:szCs w:val="19"/>
          <w:lang w:eastAsia="pt-BR"/>
        </w:rPr>
        <w:t>f)Propor</w:t>
      </w:r>
      <w:proofErr w:type="gramEnd"/>
      <w:r w:rsidRPr="00355BF0">
        <w:rPr>
          <w:rFonts w:ascii="Book Antiqua" w:eastAsia="Times New Roman" w:hAnsi="Book Antiqua" w:cs="Arial"/>
          <w:color w:val="000000"/>
          <w:sz w:val="19"/>
          <w:szCs w:val="19"/>
          <w:lang w:eastAsia="pt-BR"/>
        </w:rPr>
        <w:t xml:space="preserve"> marco legal e ações repressivas para erradicar a intermediação ilegal de mão de obra.</w:t>
      </w:r>
    </w:p>
    <w:p w14:paraId="32BD1395"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Responsáveis: </w:t>
      </w:r>
      <w:r w:rsidRPr="00355BF0">
        <w:rPr>
          <w:rFonts w:ascii="Book Antiqua" w:eastAsia="Times New Roman" w:hAnsi="Book Antiqua" w:cs="Arial"/>
          <w:color w:val="000000"/>
          <w:sz w:val="19"/>
          <w:szCs w:val="19"/>
          <w:lang w:eastAsia="pt-BR"/>
        </w:rPr>
        <w:t>Ministério do Trabalho e Emprego; Secretaria Especial dos Direitos Humanos da Presidência da República; Secretaria Especial de Políticas de Promoção da Igualdade Racial</w:t>
      </w:r>
    </w:p>
    <w:p w14:paraId="1AA5139F"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proofErr w:type="gramStart"/>
      <w:r w:rsidRPr="00355BF0">
        <w:rPr>
          <w:rFonts w:ascii="Book Antiqua" w:eastAsia="Times New Roman" w:hAnsi="Book Antiqua" w:cs="Arial"/>
          <w:color w:val="000000"/>
          <w:sz w:val="19"/>
          <w:szCs w:val="19"/>
          <w:lang w:eastAsia="pt-BR"/>
        </w:rPr>
        <w:t>g)Promover</w:t>
      </w:r>
      <w:proofErr w:type="gramEnd"/>
      <w:r w:rsidRPr="00355BF0">
        <w:rPr>
          <w:rFonts w:ascii="Book Antiqua" w:eastAsia="Times New Roman" w:hAnsi="Book Antiqua" w:cs="Arial"/>
          <w:color w:val="000000"/>
          <w:sz w:val="19"/>
          <w:szCs w:val="19"/>
          <w:lang w:eastAsia="pt-BR"/>
        </w:rPr>
        <w:t xml:space="preserve"> a destinação de recursos do Fundo de Amparo ao Trabalhador (FAT) para capacitação técnica e profissionalizante de trabalhadores rurais e de povos e comunidades tradicionais, como medida preventiva ao trabalho escravo, assim como para implementação de política de reinserção social dos libertados da condição de trabalho escravo.</w:t>
      </w:r>
    </w:p>
    <w:p w14:paraId="49EE8218"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Responsáveis: </w:t>
      </w:r>
      <w:r w:rsidRPr="00355BF0">
        <w:rPr>
          <w:rFonts w:ascii="Book Antiqua" w:eastAsia="Times New Roman" w:hAnsi="Book Antiqua" w:cs="Arial"/>
          <w:color w:val="000000"/>
          <w:sz w:val="19"/>
          <w:szCs w:val="19"/>
          <w:lang w:eastAsia="pt-BR"/>
        </w:rPr>
        <w:t>Ministério do Trabalho e Emprego; Secretaria Especial dos Direitos Humanos da Presidência da República</w:t>
      </w:r>
    </w:p>
    <w:p w14:paraId="5E01A98F"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proofErr w:type="gramStart"/>
      <w:r w:rsidRPr="00355BF0">
        <w:rPr>
          <w:rFonts w:ascii="Book Antiqua" w:eastAsia="Times New Roman" w:hAnsi="Book Antiqua" w:cs="Arial"/>
          <w:color w:val="000000"/>
          <w:sz w:val="19"/>
          <w:szCs w:val="19"/>
          <w:lang w:eastAsia="pt-BR"/>
        </w:rPr>
        <w:t>h)Atualizar</w:t>
      </w:r>
      <w:proofErr w:type="gramEnd"/>
      <w:r w:rsidRPr="00355BF0">
        <w:rPr>
          <w:rFonts w:ascii="Book Antiqua" w:eastAsia="Times New Roman" w:hAnsi="Book Antiqua" w:cs="Arial"/>
          <w:color w:val="000000"/>
          <w:sz w:val="19"/>
          <w:szCs w:val="19"/>
          <w:lang w:eastAsia="pt-BR"/>
        </w:rPr>
        <w:t xml:space="preserve"> e divulgar semestralmente o cadastro de empregadores que utilizaram mão-de-obra escrava.</w:t>
      </w:r>
    </w:p>
    <w:p w14:paraId="00D2C0CC"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Responsáveis: </w:t>
      </w:r>
      <w:r w:rsidRPr="00355BF0">
        <w:rPr>
          <w:rFonts w:ascii="Book Antiqua" w:eastAsia="Times New Roman" w:hAnsi="Book Antiqua" w:cs="Arial"/>
          <w:color w:val="000000"/>
          <w:sz w:val="19"/>
          <w:szCs w:val="19"/>
          <w:lang w:eastAsia="pt-BR"/>
        </w:rPr>
        <w:t>Ministério do Trabalho e Emprego; Secretaria Especial dos Direitos Humanos da Presidência da República</w:t>
      </w:r>
    </w:p>
    <w:p w14:paraId="303B1087" w14:textId="77777777" w:rsidR="00355BF0" w:rsidRPr="00355BF0" w:rsidRDefault="00355BF0" w:rsidP="003B2AB2">
      <w:pPr>
        <w:spacing w:before="100" w:beforeAutospacing="1" w:after="100" w:afterAutospacing="1" w:line="240" w:lineRule="auto"/>
        <w:jc w:val="both"/>
        <w:rPr>
          <w:rFonts w:ascii="Book Antiqua" w:eastAsia="Times New Roman" w:hAnsi="Book Antiqua" w:cs="Arial"/>
          <w:b/>
          <w:bCs/>
          <w:color w:val="000000"/>
          <w:sz w:val="19"/>
          <w:szCs w:val="19"/>
          <w:lang w:eastAsia="pt-BR"/>
        </w:rPr>
      </w:pPr>
      <w:r w:rsidRPr="00355BF0">
        <w:rPr>
          <w:rFonts w:ascii="Book Antiqua" w:eastAsia="Times New Roman" w:hAnsi="Book Antiqua" w:cs="Arial"/>
          <w:b/>
          <w:bCs/>
          <w:color w:val="000000"/>
          <w:sz w:val="19"/>
          <w:szCs w:val="19"/>
          <w:lang w:eastAsia="pt-BR"/>
        </w:rPr>
        <w:t>Objetivo estratégico VIII:</w:t>
      </w:r>
    </w:p>
    <w:p w14:paraId="64F5CA48" w14:textId="77777777" w:rsidR="00355BF0" w:rsidRPr="00355BF0" w:rsidRDefault="00355BF0" w:rsidP="003B2AB2">
      <w:pPr>
        <w:spacing w:before="100" w:beforeAutospacing="1" w:after="100" w:afterAutospacing="1" w:line="240" w:lineRule="auto"/>
        <w:jc w:val="both"/>
        <w:rPr>
          <w:rFonts w:ascii="Book Antiqua" w:eastAsia="Times New Roman" w:hAnsi="Book Antiqua" w:cs="Arial"/>
          <w:b/>
          <w:bCs/>
          <w:color w:val="000000"/>
          <w:sz w:val="19"/>
          <w:szCs w:val="19"/>
          <w:lang w:eastAsia="pt-BR"/>
        </w:rPr>
      </w:pPr>
      <w:r w:rsidRPr="00355BF0">
        <w:rPr>
          <w:rFonts w:ascii="Book Antiqua" w:eastAsia="Times New Roman" w:hAnsi="Book Antiqua" w:cs="Arial"/>
          <w:b/>
          <w:bCs/>
          <w:color w:val="000000"/>
          <w:sz w:val="19"/>
          <w:szCs w:val="19"/>
          <w:lang w:eastAsia="pt-BR"/>
        </w:rPr>
        <w:t>Promoção do direito à cultura, lazer e esporte como elementos formadores de cidadania.</w:t>
      </w:r>
    </w:p>
    <w:p w14:paraId="445E1D30" w14:textId="77777777" w:rsidR="00355BF0" w:rsidRPr="00355BF0" w:rsidRDefault="00355BF0" w:rsidP="003B2AB2">
      <w:pPr>
        <w:spacing w:before="100" w:beforeAutospacing="1" w:after="100" w:afterAutospacing="1" w:line="240" w:lineRule="auto"/>
        <w:jc w:val="both"/>
        <w:rPr>
          <w:rFonts w:ascii="Book Antiqua" w:eastAsia="Times New Roman" w:hAnsi="Book Antiqua" w:cs="Arial"/>
          <w:b/>
          <w:bCs/>
          <w:color w:val="000000"/>
          <w:sz w:val="19"/>
          <w:szCs w:val="19"/>
          <w:lang w:eastAsia="pt-BR"/>
        </w:rPr>
      </w:pPr>
      <w:r w:rsidRPr="00355BF0">
        <w:rPr>
          <w:rFonts w:ascii="Book Antiqua" w:eastAsia="Times New Roman" w:hAnsi="Book Antiqua" w:cs="Arial"/>
          <w:b/>
          <w:bCs/>
          <w:color w:val="000000"/>
          <w:sz w:val="19"/>
          <w:szCs w:val="19"/>
          <w:lang w:eastAsia="pt-BR"/>
        </w:rPr>
        <w:t>Ações programáticas:</w:t>
      </w:r>
    </w:p>
    <w:p w14:paraId="69928151"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proofErr w:type="gramStart"/>
      <w:r w:rsidRPr="00355BF0">
        <w:rPr>
          <w:rFonts w:ascii="Book Antiqua" w:eastAsia="Times New Roman" w:hAnsi="Book Antiqua" w:cs="Arial"/>
          <w:color w:val="000000"/>
          <w:sz w:val="19"/>
          <w:szCs w:val="19"/>
          <w:lang w:eastAsia="pt-BR"/>
        </w:rPr>
        <w:t>a)Ampliar</w:t>
      </w:r>
      <w:proofErr w:type="gramEnd"/>
      <w:r w:rsidRPr="00355BF0">
        <w:rPr>
          <w:rFonts w:ascii="Book Antiqua" w:eastAsia="Times New Roman" w:hAnsi="Book Antiqua" w:cs="Arial"/>
          <w:color w:val="000000"/>
          <w:sz w:val="19"/>
          <w:szCs w:val="19"/>
          <w:lang w:eastAsia="pt-BR"/>
        </w:rPr>
        <w:t xml:space="preserve"> programas de cultura que tenham por finalidade planejar e implementar políticas públicas para a proteção e promoção da diversidade cultural brasileira, em formatos acessíveis.</w:t>
      </w:r>
    </w:p>
    <w:p w14:paraId="3477FA2F"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Responsáveis: </w:t>
      </w:r>
      <w:r w:rsidRPr="00355BF0">
        <w:rPr>
          <w:rFonts w:ascii="Book Antiqua" w:eastAsia="Times New Roman" w:hAnsi="Book Antiqua" w:cs="Arial"/>
          <w:color w:val="000000"/>
          <w:sz w:val="19"/>
          <w:szCs w:val="19"/>
          <w:lang w:eastAsia="pt-BR"/>
        </w:rPr>
        <w:t>Ministério da Cultura; Ministério do Esporte</w:t>
      </w:r>
    </w:p>
    <w:p w14:paraId="79C5BD47"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proofErr w:type="gramStart"/>
      <w:r w:rsidRPr="00355BF0">
        <w:rPr>
          <w:rFonts w:ascii="Book Antiqua" w:eastAsia="Times New Roman" w:hAnsi="Book Antiqua" w:cs="Arial"/>
          <w:color w:val="000000"/>
          <w:sz w:val="19"/>
          <w:szCs w:val="19"/>
          <w:lang w:eastAsia="pt-BR"/>
        </w:rPr>
        <w:t>b)Elaborar</w:t>
      </w:r>
      <w:proofErr w:type="gramEnd"/>
      <w:r w:rsidRPr="00355BF0">
        <w:rPr>
          <w:rFonts w:ascii="Book Antiqua" w:eastAsia="Times New Roman" w:hAnsi="Book Antiqua" w:cs="Arial"/>
          <w:color w:val="000000"/>
          <w:sz w:val="19"/>
          <w:szCs w:val="19"/>
          <w:lang w:eastAsia="pt-BR"/>
        </w:rPr>
        <w:t xml:space="preserve"> programas e ações de cultura que considerem os formatos acessíveis, as demandas e as características específicas das diferentes faixas etárias e dos grupos sociais.</w:t>
      </w:r>
    </w:p>
    <w:p w14:paraId="31FB55B0"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Responsável: </w:t>
      </w:r>
      <w:r w:rsidRPr="00355BF0">
        <w:rPr>
          <w:rFonts w:ascii="Book Antiqua" w:eastAsia="Times New Roman" w:hAnsi="Book Antiqua" w:cs="Arial"/>
          <w:color w:val="000000"/>
          <w:sz w:val="19"/>
          <w:szCs w:val="19"/>
          <w:lang w:eastAsia="pt-BR"/>
        </w:rPr>
        <w:t>Ministério da Cultura</w:t>
      </w:r>
    </w:p>
    <w:p w14:paraId="12131563"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color w:val="000000"/>
          <w:sz w:val="19"/>
          <w:szCs w:val="19"/>
          <w:lang w:eastAsia="pt-BR"/>
        </w:rPr>
        <w:t>c)Fomentar políticas públicas de esporte e lazer, considerando as diversidades locais, de forma a atender a todas as faixas etárias e aos grupos sociais.</w:t>
      </w:r>
    </w:p>
    <w:p w14:paraId="01281F48"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lastRenderedPageBreak/>
        <w:t>Responsável: </w:t>
      </w:r>
      <w:r w:rsidRPr="00355BF0">
        <w:rPr>
          <w:rFonts w:ascii="Book Antiqua" w:eastAsia="Times New Roman" w:hAnsi="Book Antiqua" w:cs="Arial"/>
          <w:color w:val="000000"/>
          <w:sz w:val="19"/>
          <w:szCs w:val="19"/>
          <w:lang w:eastAsia="pt-BR"/>
        </w:rPr>
        <w:t>Ministério do Esporte</w:t>
      </w:r>
    </w:p>
    <w:p w14:paraId="7B44B5FD"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color w:val="000000"/>
          <w:sz w:val="19"/>
          <w:szCs w:val="19"/>
          <w:lang w:eastAsia="pt-BR"/>
        </w:rPr>
        <w:t>d)Elaborar inventário das línguas faladas no Brasil.</w:t>
      </w:r>
    </w:p>
    <w:p w14:paraId="1606AAE4"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Responsável: </w:t>
      </w:r>
      <w:r w:rsidRPr="00355BF0">
        <w:rPr>
          <w:rFonts w:ascii="Book Antiqua" w:eastAsia="Times New Roman" w:hAnsi="Book Antiqua" w:cs="Arial"/>
          <w:color w:val="000000"/>
          <w:sz w:val="19"/>
          <w:szCs w:val="19"/>
          <w:lang w:eastAsia="pt-BR"/>
        </w:rPr>
        <w:t>Ministério da Cultura</w:t>
      </w:r>
    </w:p>
    <w:p w14:paraId="18D6B523"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proofErr w:type="gramStart"/>
      <w:r w:rsidRPr="00355BF0">
        <w:rPr>
          <w:rFonts w:ascii="Book Antiqua" w:eastAsia="Times New Roman" w:hAnsi="Book Antiqua" w:cs="Arial"/>
          <w:color w:val="000000"/>
          <w:sz w:val="19"/>
          <w:szCs w:val="19"/>
          <w:lang w:eastAsia="pt-BR"/>
        </w:rPr>
        <w:t>e)Ampliar</w:t>
      </w:r>
      <w:proofErr w:type="gramEnd"/>
      <w:r w:rsidRPr="00355BF0">
        <w:rPr>
          <w:rFonts w:ascii="Book Antiqua" w:eastAsia="Times New Roman" w:hAnsi="Book Antiqua" w:cs="Arial"/>
          <w:color w:val="000000"/>
          <w:sz w:val="19"/>
          <w:szCs w:val="19"/>
          <w:lang w:eastAsia="pt-BR"/>
        </w:rPr>
        <w:t xml:space="preserve"> e desconcentrar os </w:t>
      </w:r>
      <w:proofErr w:type="spellStart"/>
      <w:r w:rsidRPr="00355BF0">
        <w:rPr>
          <w:rFonts w:ascii="Book Antiqua" w:eastAsia="Times New Roman" w:hAnsi="Book Antiqua" w:cs="Arial"/>
          <w:color w:val="000000"/>
          <w:sz w:val="19"/>
          <w:szCs w:val="19"/>
          <w:lang w:eastAsia="pt-BR"/>
        </w:rPr>
        <w:t>pólos</w:t>
      </w:r>
      <w:proofErr w:type="spellEnd"/>
      <w:r w:rsidRPr="00355BF0">
        <w:rPr>
          <w:rFonts w:ascii="Book Antiqua" w:eastAsia="Times New Roman" w:hAnsi="Book Antiqua" w:cs="Arial"/>
          <w:color w:val="000000"/>
          <w:sz w:val="19"/>
          <w:szCs w:val="19"/>
          <w:lang w:eastAsia="pt-BR"/>
        </w:rPr>
        <w:t xml:space="preserve"> culturais e pontos de cultura para garantir o acesso das populações de regiões periféricas e de baixa renda.</w:t>
      </w:r>
    </w:p>
    <w:p w14:paraId="7FEFBE0D"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Responsável: </w:t>
      </w:r>
      <w:r w:rsidRPr="00355BF0">
        <w:rPr>
          <w:rFonts w:ascii="Book Antiqua" w:eastAsia="Times New Roman" w:hAnsi="Book Antiqua" w:cs="Arial"/>
          <w:color w:val="000000"/>
          <w:sz w:val="19"/>
          <w:szCs w:val="19"/>
          <w:lang w:eastAsia="pt-BR"/>
        </w:rPr>
        <w:t>Ministério da Cultura</w:t>
      </w:r>
    </w:p>
    <w:p w14:paraId="2B5AFDB9"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proofErr w:type="gramStart"/>
      <w:r w:rsidRPr="00355BF0">
        <w:rPr>
          <w:rFonts w:ascii="Book Antiqua" w:eastAsia="Times New Roman" w:hAnsi="Book Antiqua" w:cs="Arial"/>
          <w:color w:val="000000"/>
          <w:sz w:val="19"/>
          <w:szCs w:val="19"/>
          <w:lang w:eastAsia="pt-BR"/>
        </w:rPr>
        <w:t>f)Fomentar</w:t>
      </w:r>
      <w:proofErr w:type="gramEnd"/>
      <w:r w:rsidRPr="00355BF0">
        <w:rPr>
          <w:rFonts w:ascii="Book Antiqua" w:eastAsia="Times New Roman" w:hAnsi="Book Antiqua" w:cs="Arial"/>
          <w:color w:val="000000"/>
          <w:sz w:val="19"/>
          <w:szCs w:val="19"/>
          <w:lang w:eastAsia="pt-BR"/>
        </w:rPr>
        <w:t xml:space="preserve"> políticas públicas de formação em esporte e lazer, com foco na intersetorialidade, na ação comunitária na </w:t>
      </w:r>
      <w:proofErr w:type="spellStart"/>
      <w:r w:rsidRPr="00355BF0">
        <w:rPr>
          <w:rFonts w:ascii="Book Antiqua" w:eastAsia="Times New Roman" w:hAnsi="Book Antiqua" w:cs="Arial"/>
          <w:color w:val="000000"/>
          <w:sz w:val="19"/>
          <w:szCs w:val="19"/>
          <w:lang w:eastAsia="pt-BR"/>
        </w:rPr>
        <w:t>intergeracionalidade</w:t>
      </w:r>
      <w:proofErr w:type="spellEnd"/>
      <w:r w:rsidRPr="00355BF0">
        <w:rPr>
          <w:rFonts w:ascii="Book Antiqua" w:eastAsia="Times New Roman" w:hAnsi="Book Antiqua" w:cs="Arial"/>
          <w:color w:val="000000"/>
          <w:sz w:val="19"/>
          <w:szCs w:val="19"/>
          <w:lang w:eastAsia="pt-BR"/>
        </w:rPr>
        <w:t xml:space="preserve"> e na diversidade cultural.</w:t>
      </w:r>
    </w:p>
    <w:p w14:paraId="5CC46591"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Responsável: </w:t>
      </w:r>
      <w:r w:rsidRPr="00355BF0">
        <w:rPr>
          <w:rFonts w:ascii="Book Antiqua" w:eastAsia="Times New Roman" w:hAnsi="Book Antiqua" w:cs="Arial"/>
          <w:color w:val="000000"/>
          <w:sz w:val="19"/>
          <w:szCs w:val="19"/>
          <w:lang w:eastAsia="pt-BR"/>
        </w:rPr>
        <w:t>Ministério do Esporte</w:t>
      </w:r>
    </w:p>
    <w:p w14:paraId="757950D3"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proofErr w:type="gramStart"/>
      <w:r w:rsidRPr="00355BF0">
        <w:rPr>
          <w:rFonts w:ascii="Book Antiqua" w:eastAsia="Times New Roman" w:hAnsi="Book Antiqua" w:cs="Arial"/>
          <w:color w:val="000000"/>
          <w:sz w:val="19"/>
          <w:szCs w:val="19"/>
          <w:lang w:eastAsia="pt-BR"/>
        </w:rPr>
        <w:t>g)Ampliar</w:t>
      </w:r>
      <w:proofErr w:type="gramEnd"/>
      <w:r w:rsidRPr="00355BF0">
        <w:rPr>
          <w:rFonts w:ascii="Book Antiqua" w:eastAsia="Times New Roman" w:hAnsi="Book Antiqua" w:cs="Arial"/>
          <w:color w:val="000000"/>
          <w:sz w:val="19"/>
          <w:szCs w:val="19"/>
          <w:lang w:eastAsia="pt-BR"/>
        </w:rPr>
        <w:t xml:space="preserve"> o desenvolvimento de programas de produção audiovisual, musical e artesanal dos povos indígenas.</w:t>
      </w:r>
    </w:p>
    <w:p w14:paraId="4A1EB719"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Responsáveis: </w:t>
      </w:r>
      <w:r w:rsidRPr="00355BF0">
        <w:rPr>
          <w:rFonts w:ascii="Book Antiqua" w:eastAsia="Times New Roman" w:hAnsi="Book Antiqua" w:cs="Arial"/>
          <w:color w:val="000000"/>
          <w:sz w:val="19"/>
          <w:szCs w:val="19"/>
          <w:lang w:eastAsia="pt-BR"/>
        </w:rPr>
        <w:t>Ministério da Cultura; Ministério da Justiça</w:t>
      </w:r>
    </w:p>
    <w:p w14:paraId="17630B15"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proofErr w:type="gramStart"/>
      <w:r w:rsidRPr="00355BF0">
        <w:rPr>
          <w:rFonts w:ascii="Book Antiqua" w:eastAsia="Times New Roman" w:hAnsi="Book Antiqua" w:cs="Arial"/>
          <w:color w:val="000000"/>
          <w:sz w:val="19"/>
          <w:szCs w:val="19"/>
          <w:lang w:eastAsia="pt-BR"/>
        </w:rPr>
        <w:t>h)Assegurar</w:t>
      </w:r>
      <w:proofErr w:type="gramEnd"/>
      <w:r w:rsidRPr="00355BF0">
        <w:rPr>
          <w:rFonts w:ascii="Book Antiqua" w:eastAsia="Times New Roman" w:hAnsi="Book Antiqua" w:cs="Arial"/>
          <w:color w:val="000000"/>
          <w:sz w:val="19"/>
          <w:szCs w:val="19"/>
          <w:lang w:eastAsia="pt-BR"/>
        </w:rPr>
        <w:t xml:space="preserve"> o direito das pessoas com deficiência e em sofrimento mental de participarem da vida cultural em igualdade de oportunidade com as demais, e de desenvolver e utilizar o seu potencial criativo, artístico e intelectual.</w:t>
      </w:r>
    </w:p>
    <w:p w14:paraId="4DACE5AB"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Responsáveis: </w:t>
      </w:r>
      <w:r w:rsidRPr="00355BF0">
        <w:rPr>
          <w:rFonts w:ascii="Book Antiqua" w:eastAsia="Times New Roman" w:hAnsi="Book Antiqua" w:cs="Arial"/>
          <w:color w:val="000000"/>
          <w:sz w:val="19"/>
          <w:szCs w:val="19"/>
          <w:lang w:eastAsia="pt-BR"/>
        </w:rPr>
        <w:t>Ministério do Esporte; Ministério da Cultura; Secretaria Especial dos Direitos Humanos da Presidência da República</w:t>
      </w:r>
    </w:p>
    <w:p w14:paraId="7CF39E12"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color w:val="000000"/>
          <w:sz w:val="19"/>
          <w:szCs w:val="19"/>
          <w:lang w:eastAsia="pt-BR"/>
        </w:rPr>
        <w:t>i)Fortalecer e ampliar programas que contemplem participação dos idosos nas atividades de esporte e lazer.</w:t>
      </w:r>
    </w:p>
    <w:p w14:paraId="29040749"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Responsáveis: </w:t>
      </w:r>
      <w:r w:rsidRPr="00355BF0">
        <w:rPr>
          <w:rFonts w:ascii="Book Antiqua" w:eastAsia="Times New Roman" w:hAnsi="Book Antiqua" w:cs="Arial"/>
          <w:color w:val="000000"/>
          <w:sz w:val="19"/>
          <w:szCs w:val="19"/>
          <w:lang w:eastAsia="pt-BR"/>
        </w:rPr>
        <w:t>Ministério do Esporte; Secretaria Especial dos Direitos Humanos da Presidência da República</w:t>
      </w:r>
    </w:p>
    <w:p w14:paraId="1A9840FB"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proofErr w:type="gramStart"/>
      <w:r w:rsidRPr="00355BF0">
        <w:rPr>
          <w:rFonts w:ascii="Book Antiqua" w:eastAsia="Times New Roman" w:hAnsi="Book Antiqua" w:cs="Arial"/>
          <w:color w:val="000000"/>
          <w:sz w:val="19"/>
          <w:szCs w:val="19"/>
          <w:lang w:eastAsia="pt-BR"/>
        </w:rPr>
        <w:t>j)Potencializar</w:t>
      </w:r>
      <w:proofErr w:type="gramEnd"/>
      <w:r w:rsidRPr="00355BF0">
        <w:rPr>
          <w:rFonts w:ascii="Book Antiqua" w:eastAsia="Times New Roman" w:hAnsi="Book Antiqua" w:cs="Arial"/>
          <w:color w:val="000000"/>
          <w:sz w:val="19"/>
          <w:szCs w:val="19"/>
          <w:lang w:eastAsia="pt-BR"/>
        </w:rPr>
        <w:t xml:space="preserve"> ações de incentivo ao turismo para pessoas idosas.</w:t>
      </w:r>
    </w:p>
    <w:p w14:paraId="5E019F45"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Responsáveis: </w:t>
      </w:r>
      <w:r w:rsidRPr="00355BF0">
        <w:rPr>
          <w:rFonts w:ascii="Book Antiqua" w:eastAsia="Times New Roman" w:hAnsi="Book Antiqua" w:cs="Arial"/>
          <w:color w:val="000000"/>
          <w:sz w:val="19"/>
          <w:szCs w:val="19"/>
          <w:lang w:eastAsia="pt-BR"/>
        </w:rPr>
        <w:t>Ministério do Turismo; Secretaria Especial dos Direitos Humanos da Presidência da República</w:t>
      </w:r>
    </w:p>
    <w:p w14:paraId="7F47FBD8" w14:textId="77777777" w:rsidR="00355BF0" w:rsidRPr="00355BF0" w:rsidRDefault="00355BF0" w:rsidP="003B2AB2">
      <w:pPr>
        <w:spacing w:before="100" w:beforeAutospacing="1" w:after="100" w:afterAutospacing="1" w:line="240" w:lineRule="auto"/>
        <w:jc w:val="both"/>
        <w:rPr>
          <w:rFonts w:ascii="Book Antiqua" w:eastAsia="Times New Roman" w:hAnsi="Book Antiqua" w:cs="Arial"/>
          <w:b/>
          <w:bCs/>
          <w:color w:val="000000"/>
          <w:sz w:val="19"/>
          <w:szCs w:val="19"/>
          <w:lang w:eastAsia="pt-BR"/>
        </w:rPr>
      </w:pPr>
      <w:r w:rsidRPr="00355BF0">
        <w:rPr>
          <w:rFonts w:ascii="Book Antiqua" w:eastAsia="Times New Roman" w:hAnsi="Book Antiqua" w:cs="Arial"/>
          <w:b/>
          <w:bCs/>
          <w:color w:val="000000"/>
          <w:sz w:val="19"/>
          <w:szCs w:val="19"/>
          <w:lang w:eastAsia="pt-BR"/>
        </w:rPr>
        <w:t>Objetivo estratégico IX:</w:t>
      </w:r>
    </w:p>
    <w:p w14:paraId="07958F40" w14:textId="77777777" w:rsidR="00355BF0" w:rsidRPr="00355BF0" w:rsidRDefault="00355BF0" w:rsidP="003B2AB2">
      <w:pPr>
        <w:spacing w:before="100" w:beforeAutospacing="1" w:after="100" w:afterAutospacing="1" w:line="240" w:lineRule="auto"/>
        <w:jc w:val="both"/>
        <w:rPr>
          <w:rFonts w:ascii="Book Antiqua" w:eastAsia="Times New Roman" w:hAnsi="Book Antiqua" w:cs="Arial"/>
          <w:b/>
          <w:bCs/>
          <w:color w:val="000000"/>
          <w:sz w:val="19"/>
          <w:szCs w:val="19"/>
          <w:lang w:eastAsia="pt-BR"/>
        </w:rPr>
      </w:pPr>
      <w:r w:rsidRPr="00355BF0">
        <w:rPr>
          <w:rFonts w:ascii="Book Antiqua" w:eastAsia="Times New Roman" w:hAnsi="Book Antiqua" w:cs="Arial"/>
          <w:b/>
          <w:bCs/>
          <w:color w:val="000000"/>
          <w:sz w:val="19"/>
          <w:szCs w:val="19"/>
          <w:lang w:eastAsia="pt-BR"/>
        </w:rPr>
        <w:t>Garantia da participação igualitária e acessível na vida política.</w:t>
      </w:r>
    </w:p>
    <w:p w14:paraId="0FA52E72" w14:textId="77777777" w:rsidR="00355BF0" w:rsidRPr="00355BF0" w:rsidRDefault="00355BF0" w:rsidP="003B2AB2">
      <w:pPr>
        <w:spacing w:before="100" w:beforeAutospacing="1" w:after="100" w:afterAutospacing="1" w:line="240" w:lineRule="auto"/>
        <w:jc w:val="both"/>
        <w:rPr>
          <w:rFonts w:ascii="Book Antiqua" w:eastAsia="Times New Roman" w:hAnsi="Book Antiqua" w:cs="Arial"/>
          <w:b/>
          <w:bCs/>
          <w:color w:val="000000"/>
          <w:sz w:val="19"/>
          <w:szCs w:val="19"/>
          <w:lang w:eastAsia="pt-BR"/>
        </w:rPr>
      </w:pPr>
      <w:r w:rsidRPr="00355BF0">
        <w:rPr>
          <w:rFonts w:ascii="Book Antiqua" w:eastAsia="Times New Roman" w:hAnsi="Book Antiqua" w:cs="Arial"/>
          <w:b/>
          <w:bCs/>
          <w:color w:val="000000"/>
          <w:sz w:val="19"/>
          <w:szCs w:val="19"/>
          <w:lang w:eastAsia="pt-BR"/>
        </w:rPr>
        <w:t>Ações programáticas:</w:t>
      </w:r>
    </w:p>
    <w:p w14:paraId="4EF374A0"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proofErr w:type="gramStart"/>
      <w:r w:rsidRPr="00355BF0">
        <w:rPr>
          <w:rFonts w:ascii="Book Antiqua" w:eastAsia="Times New Roman" w:hAnsi="Book Antiqua" w:cs="Arial"/>
          <w:color w:val="000000"/>
          <w:sz w:val="19"/>
          <w:szCs w:val="19"/>
          <w:lang w:eastAsia="pt-BR"/>
        </w:rPr>
        <w:t>a)Apoiar</w:t>
      </w:r>
      <w:proofErr w:type="gramEnd"/>
      <w:r w:rsidRPr="00355BF0">
        <w:rPr>
          <w:rFonts w:ascii="Book Antiqua" w:eastAsia="Times New Roman" w:hAnsi="Book Antiqua" w:cs="Arial"/>
          <w:color w:val="000000"/>
          <w:sz w:val="19"/>
          <w:szCs w:val="19"/>
          <w:lang w:eastAsia="pt-BR"/>
        </w:rPr>
        <w:t xml:space="preserve"> campanhas para promover a ampla divulgação do direito ao voto e participação política de homens e mulheres, por meio de campanhas informativas que garantam a escolha livre e consciente.</w:t>
      </w:r>
    </w:p>
    <w:p w14:paraId="6CCDF437"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Responsáveis: </w:t>
      </w:r>
      <w:r w:rsidRPr="00355BF0">
        <w:rPr>
          <w:rFonts w:ascii="Book Antiqua" w:eastAsia="Times New Roman" w:hAnsi="Book Antiqua" w:cs="Arial"/>
          <w:color w:val="000000"/>
          <w:sz w:val="19"/>
          <w:szCs w:val="19"/>
          <w:lang w:eastAsia="pt-BR"/>
        </w:rPr>
        <w:t>Ministério da Justiça; Secretaria Especial de Políticas para as Mulheres da Presidência da República</w:t>
      </w:r>
    </w:p>
    <w:p w14:paraId="341ED6DF"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proofErr w:type="gramStart"/>
      <w:r w:rsidRPr="00355BF0">
        <w:rPr>
          <w:rFonts w:ascii="Book Antiqua" w:eastAsia="Times New Roman" w:hAnsi="Book Antiqua" w:cs="Arial"/>
          <w:color w:val="000000"/>
          <w:sz w:val="19"/>
          <w:szCs w:val="19"/>
          <w:lang w:eastAsia="pt-BR"/>
        </w:rPr>
        <w:t>b)Apoiar</w:t>
      </w:r>
      <w:proofErr w:type="gramEnd"/>
      <w:r w:rsidRPr="00355BF0">
        <w:rPr>
          <w:rFonts w:ascii="Book Antiqua" w:eastAsia="Times New Roman" w:hAnsi="Book Antiqua" w:cs="Arial"/>
          <w:color w:val="000000"/>
          <w:sz w:val="19"/>
          <w:szCs w:val="19"/>
          <w:lang w:eastAsia="pt-BR"/>
        </w:rPr>
        <w:t xml:space="preserve"> o combate ao crime de captação ilícita de sufrágio, inclusive com campanhas de esclarecimento e conscientização dos eleitores.</w:t>
      </w:r>
    </w:p>
    <w:p w14:paraId="1E25EA47"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Responsável: </w:t>
      </w:r>
      <w:r w:rsidRPr="00355BF0">
        <w:rPr>
          <w:rFonts w:ascii="Book Antiqua" w:eastAsia="Times New Roman" w:hAnsi="Book Antiqua" w:cs="Arial"/>
          <w:color w:val="000000"/>
          <w:sz w:val="19"/>
          <w:szCs w:val="19"/>
          <w:lang w:eastAsia="pt-BR"/>
        </w:rPr>
        <w:t>Ministério da Justiça</w:t>
      </w:r>
    </w:p>
    <w:p w14:paraId="2F99614A"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color w:val="000000"/>
          <w:sz w:val="19"/>
          <w:szCs w:val="19"/>
          <w:lang w:eastAsia="pt-BR"/>
        </w:rPr>
        <w:lastRenderedPageBreak/>
        <w:t>c)Apoiar os projetos legislativos para o financiamento público de campanhas eleitorais.</w:t>
      </w:r>
    </w:p>
    <w:p w14:paraId="2A360FE7"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Responsável: </w:t>
      </w:r>
      <w:r w:rsidRPr="00355BF0">
        <w:rPr>
          <w:rFonts w:ascii="Book Antiqua" w:eastAsia="Times New Roman" w:hAnsi="Book Antiqua" w:cs="Arial"/>
          <w:color w:val="000000"/>
          <w:sz w:val="19"/>
          <w:szCs w:val="19"/>
          <w:lang w:eastAsia="pt-BR"/>
        </w:rPr>
        <w:t>Ministério da Justiça</w:t>
      </w:r>
    </w:p>
    <w:p w14:paraId="770CD759"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color w:val="000000"/>
          <w:sz w:val="19"/>
          <w:szCs w:val="19"/>
          <w:lang w:eastAsia="pt-BR"/>
        </w:rPr>
        <w:t>d)Garantir acesso irrestrito às zonas eleitorais por meio de transporte público e acessível e apoiar a criação de zonas eleitorais em áreas de difícil acesso.</w:t>
      </w:r>
    </w:p>
    <w:p w14:paraId="42AE67A5"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Responsáveis:</w:t>
      </w:r>
      <w:r w:rsidRPr="00355BF0">
        <w:rPr>
          <w:rFonts w:ascii="Book Antiqua" w:eastAsia="Times New Roman" w:hAnsi="Book Antiqua" w:cs="Arial"/>
          <w:color w:val="000000"/>
          <w:sz w:val="19"/>
          <w:szCs w:val="19"/>
          <w:lang w:eastAsia="pt-BR"/>
        </w:rPr>
        <w:t> Ministério da Justiça; Ministério das Cidades</w:t>
      </w:r>
    </w:p>
    <w:p w14:paraId="37CAF797"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proofErr w:type="gramStart"/>
      <w:r w:rsidRPr="00355BF0">
        <w:rPr>
          <w:rFonts w:ascii="Book Antiqua" w:eastAsia="Times New Roman" w:hAnsi="Book Antiqua" w:cs="Arial"/>
          <w:color w:val="000000"/>
          <w:sz w:val="19"/>
          <w:szCs w:val="19"/>
          <w:lang w:eastAsia="pt-BR"/>
        </w:rPr>
        <w:t>e)Promover</w:t>
      </w:r>
      <w:proofErr w:type="gramEnd"/>
      <w:r w:rsidRPr="00355BF0">
        <w:rPr>
          <w:rFonts w:ascii="Book Antiqua" w:eastAsia="Times New Roman" w:hAnsi="Book Antiqua" w:cs="Arial"/>
          <w:color w:val="000000"/>
          <w:sz w:val="19"/>
          <w:szCs w:val="19"/>
          <w:lang w:eastAsia="pt-BR"/>
        </w:rPr>
        <w:t xml:space="preserve"> junto aos povos indígenas ações de educação e capacitação sobre o sistema político brasileiro.</w:t>
      </w:r>
    </w:p>
    <w:p w14:paraId="00891CBF"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Responsável:</w:t>
      </w:r>
      <w:r w:rsidRPr="00355BF0">
        <w:rPr>
          <w:rFonts w:ascii="Book Antiqua" w:eastAsia="Times New Roman" w:hAnsi="Book Antiqua" w:cs="Arial"/>
          <w:color w:val="000000"/>
          <w:sz w:val="19"/>
          <w:szCs w:val="19"/>
          <w:lang w:eastAsia="pt-BR"/>
        </w:rPr>
        <w:t> Ministério da Justiça</w:t>
      </w:r>
    </w:p>
    <w:p w14:paraId="27208A67"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proofErr w:type="gramStart"/>
      <w:r w:rsidRPr="00355BF0">
        <w:rPr>
          <w:rFonts w:ascii="Book Antiqua" w:eastAsia="Times New Roman" w:hAnsi="Book Antiqua" w:cs="Arial"/>
          <w:color w:val="000000"/>
          <w:sz w:val="19"/>
          <w:szCs w:val="19"/>
          <w:lang w:eastAsia="pt-BR"/>
        </w:rPr>
        <w:t>f)Apoiar</w:t>
      </w:r>
      <w:proofErr w:type="gramEnd"/>
      <w:r w:rsidRPr="00355BF0">
        <w:rPr>
          <w:rFonts w:ascii="Book Antiqua" w:eastAsia="Times New Roman" w:hAnsi="Book Antiqua" w:cs="Arial"/>
          <w:color w:val="000000"/>
          <w:sz w:val="19"/>
          <w:szCs w:val="19"/>
          <w:lang w:eastAsia="pt-BR"/>
        </w:rPr>
        <w:t xml:space="preserve"> ações de formação política das mulheres em sua diversidade étnico-racial, estimulando candidaturas e votos de mulheres em todos os níveis.</w:t>
      </w:r>
    </w:p>
    <w:p w14:paraId="266A620B"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Responsável: </w:t>
      </w:r>
      <w:r w:rsidRPr="00355BF0">
        <w:rPr>
          <w:rFonts w:ascii="Book Antiqua" w:eastAsia="Times New Roman" w:hAnsi="Book Antiqua" w:cs="Arial"/>
          <w:color w:val="000000"/>
          <w:sz w:val="19"/>
          <w:szCs w:val="19"/>
          <w:lang w:eastAsia="pt-BR"/>
        </w:rPr>
        <w:t>Secretaria Especial de Políticas para as Mulheres da Presidência da República</w:t>
      </w:r>
    </w:p>
    <w:p w14:paraId="5A40100E"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proofErr w:type="gramStart"/>
      <w:r w:rsidRPr="00355BF0">
        <w:rPr>
          <w:rFonts w:ascii="Book Antiqua" w:eastAsia="Times New Roman" w:hAnsi="Book Antiqua" w:cs="Arial"/>
          <w:color w:val="000000"/>
          <w:sz w:val="19"/>
          <w:szCs w:val="19"/>
          <w:lang w:eastAsia="pt-BR"/>
        </w:rPr>
        <w:t>g)Garantir</w:t>
      </w:r>
      <w:proofErr w:type="gramEnd"/>
      <w:r w:rsidRPr="00355BF0">
        <w:rPr>
          <w:rFonts w:ascii="Book Antiqua" w:eastAsia="Times New Roman" w:hAnsi="Book Antiqua" w:cs="Arial"/>
          <w:color w:val="000000"/>
          <w:sz w:val="19"/>
          <w:szCs w:val="19"/>
          <w:lang w:eastAsia="pt-BR"/>
        </w:rPr>
        <w:t xml:space="preserve"> e estimular a plena participação das pessoas com deficiência no ato do sufrágio, seja como eleitor ou candidato, assegurando os mecanismos de acessibilidade necessários, inclusive a modalidade do voto assistido.</w:t>
      </w:r>
    </w:p>
    <w:p w14:paraId="66B4D94A"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Responsável: </w:t>
      </w:r>
      <w:r w:rsidRPr="00355BF0">
        <w:rPr>
          <w:rFonts w:ascii="Book Antiqua" w:eastAsia="Times New Roman" w:hAnsi="Book Antiqua" w:cs="Arial"/>
          <w:color w:val="000000"/>
          <w:sz w:val="19"/>
          <w:szCs w:val="19"/>
          <w:lang w:eastAsia="pt-BR"/>
        </w:rPr>
        <w:t>Secretaria Especial dos Direitos Humanos da Presidência da República</w:t>
      </w:r>
    </w:p>
    <w:p w14:paraId="4300D921" w14:textId="77777777" w:rsidR="00355BF0" w:rsidRPr="00355BF0" w:rsidRDefault="00355BF0" w:rsidP="003B2AB2">
      <w:pPr>
        <w:spacing w:before="100" w:beforeAutospacing="1" w:after="100" w:afterAutospacing="1" w:line="240" w:lineRule="auto"/>
        <w:jc w:val="both"/>
        <w:rPr>
          <w:rFonts w:ascii="Book Antiqua" w:eastAsia="Times New Roman" w:hAnsi="Book Antiqua" w:cs="Arial"/>
          <w:b/>
          <w:bCs/>
          <w:color w:val="000000"/>
          <w:sz w:val="19"/>
          <w:szCs w:val="19"/>
          <w:lang w:eastAsia="pt-BR"/>
        </w:rPr>
      </w:pPr>
      <w:r w:rsidRPr="00355BF0">
        <w:rPr>
          <w:rFonts w:ascii="Book Antiqua" w:eastAsia="Times New Roman" w:hAnsi="Book Antiqua" w:cs="Arial"/>
          <w:b/>
          <w:bCs/>
          <w:color w:val="000000"/>
          <w:sz w:val="19"/>
          <w:szCs w:val="19"/>
          <w:lang w:eastAsia="pt-BR"/>
        </w:rPr>
        <w:t>Diretriz 8: Promoção dos direitos de crianças e adolescentes para o seu desenvolvimento integral, de forma não discriminatória, assegurando seu direito de opinião e participação.</w:t>
      </w:r>
    </w:p>
    <w:p w14:paraId="12969A63" w14:textId="77777777" w:rsidR="00355BF0" w:rsidRPr="00355BF0" w:rsidRDefault="00355BF0" w:rsidP="003B2AB2">
      <w:pPr>
        <w:spacing w:before="100" w:beforeAutospacing="1" w:after="100" w:afterAutospacing="1" w:line="240" w:lineRule="auto"/>
        <w:jc w:val="both"/>
        <w:rPr>
          <w:rFonts w:ascii="Book Antiqua" w:eastAsia="Times New Roman" w:hAnsi="Book Antiqua" w:cs="Arial"/>
          <w:b/>
          <w:bCs/>
          <w:color w:val="000000"/>
          <w:sz w:val="19"/>
          <w:szCs w:val="19"/>
          <w:lang w:eastAsia="pt-BR"/>
        </w:rPr>
      </w:pPr>
      <w:r w:rsidRPr="00355BF0">
        <w:rPr>
          <w:rFonts w:ascii="Book Antiqua" w:eastAsia="Times New Roman" w:hAnsi="Book Antiqua" w:cs="Arial"/>
          <w:b/>
          <w:bCs/>
          <w:color w:val="000000"/>
          <w:sz w:val="19"/>
          <w:szCs w:val="19"/>
          <w:lang w:eastAsia="pt-BR"/>
        </w:rPr>
        <w:t>Objetivo estratégico I:</w:t>
      </w:r>
    </w:p>
    <w:p w14:paraId="36AD81CF" w14:textId="77777777" w:rsidR="00355BF0" w:rsidRPr="00355BF0" w:rsidRDefault="00355BF0" w:rsidP="003B2AB2">
      <w:pPr>
        <w:spacing w:before="100" w:beforeAutospacing="1" w:after="100" w:afterAutospacing="1" w:line="240" w:lineRule="auto"/>
        <w:jc w:val="both"/>
        <w:rPr>
          <w:rFonts w:ascii="Book Antiqua" w:eastAsia="Times New Roman" w:hAnsi="Book Antiqua" w:cs="Arial"/>
          <w:b/>
          <w:bCs/>
          <w:color w:val="000000"/>
          <w:sz w:val="19"/>
          <w:szCs w:val="19"/>
          <w:lang w:eastAsia="pt-BR"/>
        </w:rPr>
      </w:pPr>
      <w:r w:rsidRPr="00355BF0">
        <w:rPr>
          <w:rFonts w:ascii="Book Antiqua" w:eastAsia="Times New Roman" w:hAnsi="Book Antiqua" w:cs="Arial"/>
          <w:b/>
          <w:bCs/>
          <w:color w:val="000000"/>
          <w:sz w:val="19"/>
          <w:szCs w:val="19"/>
          <w:lang w:eastAsia="pt-BR"/>
        </w:rPr>
        <w:t>Proteger e garantir os direitos de crianças e adolescentes por meio da consolidação das diretrizes nacionais do ECA, da Política Nacional de Promoção, Proteção e Defesa dos Direitos da Criança e do Adolescente e da Convenção sobre os Direitos da Criança da ONU.</w:t>
      </w:r>
    </w:p>
    <w:p w14:paraId="3959C4BB" w14:textId="77777777" w:rsidR="00355BF0" w:rsidRPr="00355BF0" w:rsidRDefault="00355BF0" w:rsidP="003B2AB2">
      <w:pPr>
        <w:spacing w:before="100" w:beforeAutospacing="1" w:after="100" w:afterAutospacing="1" w:line="240" w:lineRule="auto"/>
        <w:jc w:val="both"/>
        <w:rPr>
          <w:rFonts w:ascii="Book Antiqua" w:eastAsia="Times New Roman" w:hAnsi="Book Antiqua" w:cs="Arial"/>
          <w:b/>
          <w:bCs/>
          <w:color w:val="000000"/>
          <w:sz w:val="19"/>
          <w:szCs w:val="19"/>
          <w:lang w:eastAsia="pt-BR"/>
        </w:rPr>
      </w:pPr>
      <w:r w:rsidRPr="00355BF0">
        <w:rPr>
          <w:rFonts w:ascii="Book Antiqua" w:eastAsia="Times New Roman" w:hAnsi="Book Antiqua" w:cs="Arial"/>
          <w:b/>
          <w:bCs/>
          <w:color w:val="000000"/>
          <w:sz w:val="19"/>
          <w:szCs w:val="19"/>
          <w:lang w:eastAsia="pt-BR"/>
        </w:rPr>
        <w:t>Ações programáticas:</w:t>
      </w:r>
    </w:p>
    <w:p w14:paraId="43DD0E4E"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proofErr w:type="gramStart"/>
      <w:r w:rsidRPr="00355BF0">
        <w:rPr>
          <w:rFonts w:ascii="Book Antiqua" w:eastAsia="Times New Roman" w:hAnsi="Book Antiqua" w:cs="Arial"/>
          <w:color w:val="000000"/>
          <w:sz w:val="19"/>
          <w:szCs w:val="19"/>
          <w:lang w:eastAsia="pt-BR"/>
        </w:rPr>
        <w:t>a)Formular</w:t>
      </w:r>
      <w:proofErr w:type="gramEnd"/>
      <w:r w:rsidRPr="00355BF0">
        <w:rPr>
          <w:rFonts w:ascii="Book Antiqua" w:eastAsia="Times New Roman" w:hAnsi="Book Antiqua" w:cs="Arial"/>
          <w:color w:val="000000"/>
          <w:sz w:val="19"/>
          <w:szCs w:val="19"/>
          <w:lang w:eastAsia="pt-BR"/>
        </w:rPr>
        <w:t xml:space="preserve"> plano de médio prazo e decenal para a política nacional de promoção, proteção e defesa dos direitos da criança e do adolescente.</w:t>
      </w:r>
    </w:p>
    <w:p w14:paraId="127A8E0C"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Responsável: </w:t>
      </w:r>
      <w:r w:rsidRPr="00355BF0">
        <w:rPr>
          <w:rFonts w:ascii="Book Antiqua" w:eastAsia="Times New Roman" w:hAnsi="Book Antiqua" w:cs="Arial"/>
          <w:color w:val="000000"/>
          <w:sz w:val="19"/>
          <w:szCs w:val="19"/>
          <w:lang w:eastAsia="pt-BR"/>
        </w:rPr>
        <w:t>Secretaria Especial dos Direitos Humanos da Presidência da República</w:t>
      </w:r>
    </w:p>
    <w:p w14:paraId="02A80F52"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proofErr w:type="gramStart"/>
      <w:r w:rsidRPr="00355BF0">
        <w:rPr>
          <w:rFonts w:ascii="Book Antiqua" w:eastAsia="Times New Roman" w:hAnsi="Book Antiqua" w:cs="Arial"/>
          <w:color w:val="000000"/>
          <w:sz w:val="19"/>
          <w:szCs w:val="19"/>
          <w:lang w:eastAsia="pt-BR"/>
        </w:rPr>
        <w:t>b)Desenvolver</w:t>
      </w:r>
      <w:proofErr w:type="gramEnd"/>
      <w:r w:rsidRPr="00355BF0">
        <w:rPr>
          <w:rFonts w:ascii="Book Antiqua" w:eastAsia="Times New Roman" w:hAnsi="Book Antiqua" w:cs="Arial"/>
          <w:color w:val="000000"/>
          <w:sz w:val="19"/>
          <w:szCs w:val="19"/>
          <w:lang w:eastAsia="pt-BR"/>
        </w:rPr>
        <w:t xml:space="preserve"> e implementar metodologias de acompanhamento e avaliação das políticas e planos nacionais referentes aos direitos de crianças e adolescentes.</w:t>
      </w:r>
    </w:p>
    <w:p w14:paraId="04606FAB"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Responsável: </w:t>
      </w:r>
      <w:r w:rsidRPr="00355BF0">
        <w:rPr>
          <w:rFonts w:ascii="Book Antiqua" w:eastAsia="Times New Roman" w:hAnsi="Book Antiqua" w:cs="Arial"/>
          <w:color w:val="000000"/>
          <w:sz w:val="19"/>
          <w:szCs w:val="19"/>
          <w:lang w:eastAsia="pt-BR"/>
        </w:rPr>
        <w:t>Secretaria Especial dos Direitos Humanos da Presidência da República</w:t>
      </w:r>
    </w:p>
    <w:p w14:paraId="02A8B36A"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color w:val="000000"/>
          <w:sz w:val="19"/>
          <w:szCs w:val="19"/>
          <w:lang w:eastAsia="pt-BR"/>
        </w:rPr>
        <w:t>c)Elaborar e implantar sistema de coordenação da política dos direitos da criança e do adolescente em todos os níveis de governo, para atender às recomendações do Comitê sobre Direitos da Criança, dos relatores especiais e do Comitê sobre Direitos Econômicos, Sociais e Culturais da ONU.</w:t>
      </w:r>
    </w:p>
    <w:p w14:paraId="1CF7AE23"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Responsáveis: </w:t>
      </w:r>
      <w:r w:rsidRPr="00355BF0">
        <w:rPr>
          <w:rFonts w:ascii="Book Antiqua" w:eastAsia="Times New Roman" w:hAnsi="Book Antiqua" w:cs="Arial"/>
          <w:color w:val="000000"/>
          <w:sz w:val="19"/>
          <w:szCs w:val="19"/>
          <w:lang w:eastAsia="pt-BR"/>
        </w:rPr>
        <w:t>Secretaria Especial dos Direitos Humanos da Presidência da República; Ministério das Relações Exteriores</w:t>
      </w:r>
    </w:p>
    <w:p w14:paraId="64E0279F"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color w:val="000000"/>
          <w:sz w:val="19"/>
          <w:szCs w:val="19"/>
          <w:lang w:eastAsia="pt-BR"/>
        </w:rPr>
        <w:t>d)Criar sistema nacional de coleta de dados e monitoramento junto aos Municípios, Estados e Distrito Federal acerca do cumprimento das obrigações da Convenção dos Direitos da Criança da ONU.</w:t>
      </w:r>
    </w:p>
    <w:p w14:paraId="065CDD7A"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lastRenderedPageBreak/>
        <w:t>Responsável: </w:t>
      </w:r>
      <w:r w:rsidRPr="00355BF0">
        <w:rPr>
          <w:rFonts w:ascii="Book Antiqua" w:eastAsia="Times New Roman" w:hAnsi="Book Antiqua" w:cs="Arial"/>
          <w:color w:val="000000"/>
          <w:sz w:val="19"/>
          <w:szCs w:val="19"/>
          <w:lang w:eastAsia="pt-BR"/>
        </w:rPr>
        <w:t>Secretaria Especial dos Direitos Humanos da Presidência da República</w:t>
      </w:r>
    </w:p>
    <w:p w14:paraId="33A93536"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proofErr w:type="gramStart"/>
      <w:r w:rsidRPr="00355BF0">
        <w:rPr>
          <w:rFonts w:ascii="Book Antiqua" w:eastAsia="Times New Roman" w:hAnsi="Book Antiqua" w:cs="Arial"/>
          <w:color w:val="000000"/>
          <w:sz w:val="19"/>
          <w:szCs w:val="19"/>
          <w:lang w:eastAsia="pt-BR"/>
        </w:rPr>
        <w:t>e)Assegurar</w:t>
      </w:r>
      <w:proofErr w:type="gramEnd"/>
      <w:r w:rsidRPr="00355BF0">
        <w:rPr>
          <w:rFonts w:ascii="Book Antiqua" w:eastAsia="Times New Roman" w:hAnsi="Book Antiqua" w:cs="Arial"/>
          <w:color w:val="000000"/>
          <w:sz w:val="19"/>
          <w:szCs w:val="19"/>
          <w:lang w:eastAsia="pt-BR"/>
        </w:rPr>
        <w:t xml:space="preserve"> a opinião das crianças e dos adolescentes que estiverem capacitados a formular seus próprios juízos, conforme o disposto no artigo 12 da Convenção sobre os Direitos da Criança, na formulação das políticas públicas voltadas para estes segmentos, garantindo sua participação nas conferências dos direitos das crianças e dos adolescentes.</w:t>
      </w:r>
    </w:p>
    <w:p w14:paraId="7D6B32AD"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Responsável: </w:t>
      </w:r>
      <w:r w:rsidRPr="00355BF0">
        <w:rPr>
          <w:rFonts w:ascii="Book Antiqua" w:eastAsia="Times New Roman" w:hAnsi="Book Antiqua" w:cs="Arial"/>
          <w:color w:val="000000"/>
          <w:sz w:val="19"/>
          <w:szCs w:val="19"/>
          <w:lang w:eastAsia="pt-BR"/>
        </w:rPr>
        <w:t>Secretaria Especial dos Direitos Humanos da Presidência da República</w:t>
      </w:r>
    </w:p>
    <w:p w14:paraId="148423CA" w14:textId="77777777" w:rsidR="00355BF0" w:rsidRPr="00355BF0" w:rsidRDefault="00355BF0" w:rsidP="003B2AB2">
      <w:pPr>
        <w:spacing w:before="100" w:beforeAutospacing="1" w:after="100" w:afterAutospacing="1" w:line="240" w:lineRule="auto"/>
        <w:jc w:val="both"/>
        <w:rPr>
          <w:rFonts w:ascii="Book Antiqua" w:eastAsia="Times New Roman" w:hAnsi="Book Antiqua" w:cs="Arial"/>
          <w:b/>
          <w:bCs/>
          <w:color w:val="000000"/>
          <w:sz w:val="19"/>
          <w:szCs w:val="19"/>
          <w:lang w:eastAsia="pt-BR"/>
        </w:rPr>
      </w:pPr>
      <w:r w:rsidRPr="00355BF0">
        <w:rPr>
          <w:rFonts w:ascii="Book Antiqua" w:eastAsia="Times New Roman" w:hAnsi="Book Antiqua" w:cs="Arial"/>
          <w:b/>
          <w:bCs/>
          <w:color w:val="000000"/>
          <w:sz w:val="19"/>
          <w:szCs w:val="19"/>
          <w:lang w:eastAsia="pt-BR"/>
        </w:rPr>
        <w:t>Objetivo estratégico II:</w:t>
      </w:r>
    </w:p>
    <w:p w14:paraId="2C5DC97C" w14:textId="77777777" w:rsidR="00355BF0" w:rsidRPr="00355BF0" w:rsidRDefault="00355BF0" w:rsidP="003B2AB2">
      <w:pPr>
        <w:spacing w:before="100" w:beforeAutospacing="1" w:after="100" w:afterAutospacing="1" w:line="240" w:lineRule="auto"/>
        <w:jc w:val="both"/>
        <w:rPr>
          <w:rFonts w:ascii="Book Antiqua" w:eastAsia="Times New Roman" w:hAnsi="Book Antiqua" w:cs="Arial"/>
          <w:b/>
          <w:bCs/>
          <w:color w:val="000000"/>
          <w:sz w:val="19"/>
          <w:szCs w:val="19"/>
          <w:lang w:eastAsia="pt-BR"/>
        </w:rPr>
      </w:pPr>
      <w:r w:rsidRPr="00355BF0">
        <w:rPr>
          <w:rFonts w:ascii="Book Antiqua" w:eastAsia="Times New Roman" w:hAnsi="Book Antiqua" w:cs="Arial"/>
          <w:b/>
          <w:bCs/>
          <w:color w:val="000000"/>
          <w:sz w:val="19"/>
          <w:szCs w:val="19"/>
          <w:lang w:eastAsia="pt-BR"/>
        </w:rPr>
        <w:t>Consolidar o Sistema de Garantia de Direitos de Crianças e Adolescentes, com o fortalecimento do papel dos Conselhos Tutelares e de Direitos.</w:t>
      </w:r>
    </w:p>
    <w:p w14:paraId="2507705E" w14:textId="77777777" w:rsidR="00355BF0" w:rsidRPr="00355BF0" w:rsidRDefault="00355BF0" w:rsidP="003B2AB2">
      <w:pPr>
        <w:spacing w:before="100" w:beforeAutospacing="1" w:after="100" w:afterAutospacing="1" w:line="240" w:lineRule="auto"/>
        <w:jc w:val="both"/>
        <w:rPr>
          <w:rFonts w:ascii="Book Antiqua" w:eastAsia="Times New Roman" w:hAnsi="Book Antiqua" w:cs="Arial"/>
          <w:b/>
          <w:bCs/>
          <w:color w:val="000000"/>
          <w:sz w:val="19"/>
          <w:szCs w:val="19"/>
          <w:lang w:eastAsia="pt-BR"/>
        </w:rPr>
      </w:pPr>
      <w:r w:rsidRPr="00355BF0">
        <w:rPr>
          <w:rFonts w:ascii="Book Antiqua" w:eastAsia="Times New Roman" w:hAnsi="Book Antiqua" w:cs="Arial"/>
          <w:b/>
          <w:bCs/>
          <w:color w:val="000000"/>
          <w:sz w:val="19"/>
          <w:szCs w:val="19"/>
          <w:lang w:eastAsia="pt-BR"/>
        </w:rPr>
        <w:t>Ações programáticas:</w:t>
      </w:r>
    </w:p>
    <w:p w14:paraId="296E8337"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proofErr w:type="gramStart"/>
      <w:r w:rsidRPr="00355BF0">
        <w:rPr>
          <w:rFonts w:ascii="Book Antiqua" w:eastAsia="Times New Roman" w:hAnsi="Book Antiqua" w:cs="Arial"/>
          <w:color w:val="000000"/>
          <w:sz w:val="19"/>
          <w:szCs w:val="19"/>
          <w:lang w:eastAsia="pt-BR"/>
        </w:rPr>
        <w:t>a)Apoiar</w:t>
      </w:r>
      <w:proofErr w:type="gramEnd"/>
      <w:r w:rsidRPr="00355BF0">
        <w:rPr>
          <w:rFonts w:ascii="Book Antiqua" w:eastAsia="Times New Roman" w:hAnsi="Book Antiqua" w:cs="Arial"/>
          <w:color w:val="000000"/>
          <w:sz w:val="19"/>
          <w:szCs w:val="19"/>
          <w:lang w:eastAsia="pt-BR"/>
        </w:rPr>
        <w:t xml:space="preserve"> a universalização dos Conselhos Tutelares e de Direitos em todos os Municípios e no Distrito Federal, e instituir parâmetros nacionais que orientem o seu funcionamento.</w:t>
      </w:r>
    </w:p>
    <w:p w14:paraId="0FACB03F"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Responsável: </w:t>
      </w:r>
      <w:r w:rsidRPr="00355BF0">
        <w:rPr>
          <w:rFonts w:ascii="Book Antiqua" w:eastAsia="Times New Roman" w:hAnsi="Book Antiqua" w:cs="Arial"/>
          <w:color w:val="000000"/>
          <w:sz w:val="19"/>
          <w:szCs w:val="19"/>
          <w:lang w:eastAsia="pt-BR"/>
        </w:rPr>
        <w:t>Secretaria Especial dos Direitos Humanos da Presidência da República</w:t>
      </w:r>
    </w:p>
    <w:p w14:paraId="6EF21D80"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proofErr w:type="gramStart"/>
      <w:r w:rsidRPr="00355BF0">
        <w:rPr>
          <w:rFonts w:ascii="Book Antiqua" w:eastAsia="Times New Roman" w:hAnsi="Book Antiqua" w:cs="Arial"/>
          <w:color w:val="000000"/>
          <w:sz w:val="19"/>
          <w:szCs w:val="19"/>
          <w:lang w:eastAsia="pt-BR"/>
        </w:rPr>
        <w:t>b)Implantar</w:t>
      </w:r>
      <w:proofErr w:type="gramEnd"/>
      <w:r w:rsidRPr="00355BF0">
        <w:rPr>
          <w:rFonts w:ascii="Book Antiqua" w:eastAsia="Times New Roman" w:hAnsi="Book Antiqua" w:cs="Arial"/>
          <w:color w:val="000000"/>
          <w:sz w:val="19"/>
          <w:szCs w:val="19"/>
          <w:lang w:eastAsia="pt-BR"/>
        </w:rPr>
        <w:t xml:space="preserve"> escolas de conselhos nos Estados e no Distrito Federal, com vistas a apoiar a estruturação e qualificação da ação dos Conselhos Tutelares e de Direitos.</w:t>
      </w:r>
    </w:p>
    <w:p w14:paraId="5962B5AE"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Responsável: </w:t>
      </w:r>
      <w:r w:rsidRPr="00355BF0">
        <w:rPr>
          <w:rFonts w:ascii="Book Antiqua" w:eastAsia="Times New Roman" w:hAnsi="Book Antiqua" w:cs="Arial"/>
          <w:color w:val="000000"/>
          <w:sz w:val="19"/>
          <w:szCs w:val="19"/>
          <w:lang w:eastAsia="pt-BR"/>
        </w:rPr>
        <w:t>Secretaria Especial dos Direitos Humanos da Presidência da República</w:t>
      </w:r>
    </w:p>
    <w:p w14:paraId="3AE0A98E"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color w:val="000000"/>
          <w:sz w:val="19"/>
          <w:szCs w:val="19"/>
          <w:lang w:eastAsia="pt-BR"/>
        </w:rPr>
        <w:t>c)Apoiar a capacitação dos operadores do sistema de garantia dos direitos para a proteção dos direitos e promoção do modo de vida das crianças e adolescentes indígenas, afrodescendentes e comunidades tradicionais, contemplando ainda as especificidades da população infanto-juvenil com deficiência.</w:t>
      </w:r>
    </w:p>
    <w:p w14:paraId="57D58227"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Responsáveis:</w:t>
      </w:r>
      <w:r w:rsidRPr="00355BF0">
        <w:rPr>
          <w:rFonts w:ascii="Book Antiqua" w:eastAsia="Times New Roman" w:hAnsi="Book Antiqua" w:cs="Arial"/>
          <w:color w:val="000000"/>
          <w:sz w:val="19"/>
          <w:szCs w:val="19"/>
          <w:lang w:eastAsia="pt-BR"/>
        </w:rPr>
        <w:t> Secretaria Especial dos Direitos Humanos da Presidência da República; Ministério da Justiça</w:t>
      </w:r>
    </w:p>
    <w:p w14:paraId="34EEFCA4"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color w:val="000000"/>
          <w:sz w:val="19"/>
          <w:szCs w:val="19"/>
          <w:lang w:eastAsia="pt-BR"/>
        </w:rPr>
        <w:t>d)Fomentar a criação de instâncias especializadas e regionalizadas do sistema de justiça, de segurança e defensorias públicas, para atendimento de crianças e adolescentes vítimas e autores de violência.</w:t>
      </w:r>
    </w:p>
    <w:p w14:paraId="4F5EFDB0"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Responsáveis:</w:t>
      </w:r>
      <w:r w:rsidRPr="00355BF0">
        <w:rPr>
          <w:rFonts w:ascii="Book Antiqua" w:eastAsia="Times New Roman" w:hAnsi="Book Antiqua" w:cs="Arial"/>
          <w:color w:val="000000"/>
          <w:sz w:val="19"/>
          <w:szCs w:val="19"/>
          <w:lang w:eastAsia="pt-BR"/>
        </w:rPr>
        <w:t> Secretaria Especial dos Direitos Humanos da Presidência da República; Ministério da Justiça</w:t>
      </w:r>
    </w:p>
    <w:p w14:paraId="0A37282D"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proofErr w:type="gramStart"/>
      <w:r w:rsidRPr="00355BF0">
        <w:rPr>
          <w:rFonts w:ascii="Book Antiqua" w:eastAsia="Times New Roman" w:hAnsi="Book Antiqua" w:cs="Arial"/>
          <w:color w:val="000000"/>
          <w:sz w:val="19"/>
          <w:szCs w:val="19"/>
          <w:lang w:eastAsia="pt-BR"/>
        </w:rPr>
        <w:t>e)Desenvolver</w:t>
      </w:r>
      <w:proofErr w:type="gramEnd"/>
      <w:r w:rsidRPr="00355BF0">
        <w:rPr>
          <w:rFonts w:ascii="Book Antiqua" w:eastAsia="Times New Roman" w:hAnsi="Book Antiqua" w:cs="Arial"/>
          <w:color w:val="000000"/>
          <w:sz w:val="19"/>
          <w:szCs w:val="19"/>
          <w:lang w:eastAsia="pt-BR"/>
        </w:rPr>
        <w:t xml:space="preserve"> mecanismos que viabilizem a participação de crianças e adolescentes no processo das conferências dos direitos, nos conselhos de direitos, bem como nas escolas, nos tribunais e nos procedimentos judiciais e administrativos que os afetem.</w:t>
      </w:r>
    </w:p>
    <w:p w14:paraId="010CF4A8"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Responsável: </w:t>
      </w:r>
      <w:r w:rsidRPr="00355BF0">
        <w:rPr>
          <w:rFonts w:ascii="Book Antiqua" w:eastAsia="Times New Roman" w:hAnsi="Book Antiqua" w:cs="Arial"/>
          <w:color w:val="000000"/>
          <w:sz w:val="19"/>
          <w:szCs w:val="19"/>
          <w:lang w:eastAsia="pt-BR"/>
        </w:rPr>
        <w:t>Secretaria Especial dos Direitos Humanos da Presidência da República</w:t>
      </w:r>
    </w:p>
    <w:p w14:paraId="69128E3F"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proofErr w:type="gramStart"/>
      <w:r w:rsidRPr="00355BF0">
        <w:rPr>
          <w:rFonts w:ascii="Book Antiqua" w:eastAsia="Times New Roman" w:hAnsi="Book Antiqua" w:cs="Arial"/>
          <w:color w:val="000000"/>
          <w:sz w:val="19"/>
          <w:szCs w:val="19"/>
          <w:lang w:eastAsia="pt-BR"/>
        </w:rPr>
        <w:t>f)Estimular</w:t>
      </w:r>
      <w:proofErr w:type="gramEnd"/>
      <w:r w:rsidRPr="00355BF0">
        <w:rPr>
          <w:rFonts w:ascii="Book Antiqua" w:eastAsia="Times New Roman" w:hAnsi="Book Antiqua" w:cs="Arial"/>
          <w:color w:val="000000"/>
          <w:sz w:val="19"/>
          <w:szCs w:val="19"/>
          <w:lang w:eastAsia="pt-BR"/>
        </w:rPr>
        <w:t xml:space="preserve"> a informação às crianças e aos adolescentes sobre seus direitos, por meio de esforços conjuntos na escola, na mídia impressa, na televisão, no rádio e na Internet.</w:t>
      </w:r>
    </w:p>
    <w:p w14:paraId="07E7F017"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Responsáveis:</w:t>
      </w:r>
      <w:r w:rsidRPr="00355BF0">
        <w:rPr>
          <w:rFonts w:ascii="Book Antiqua" w:eastAsia="Times New Roman" w:hAnsi="Book Antiqua" w:cs="Arial"/>
          <w:color w:val="000000"/>
          <w:sz w:val="19"/>
          <w:szCs w:val="19"/>
          <w:lang w:eastAsia="pt-BR"/>
        </w:rPr>
        <w:t> Secretaria Especial dos Direitos Humanos da Presidência da República; Ministério da Educação</w:t>
      </w:r>
    </w:p>
    <w:p w14:paraId="67F26231" w14:textId="77777777" w:rsidR="00355BF0" w:rsidRPr="00355BF0" w:rsidRDefault="00355BF0" w:rsidP="003B2AB2">
      <w:pPr>
        <w:spacing w:before="100" w:beforeAutospacing="1" w:after="100" w:afterAutospacing="1" w:line="240" w:lineRule="auto"/>
        <w:jc w:val="both"/>
        <w:rPr>
          <w:rFonts w:ascii="Book Antiqua" w:eastAsia="Times New Roman" w:hAnsi="Book Antiqua" w:cs="Arial"/>
          <w:b/>
          <w:bCs/>
          <w:color w:val="000000"/>
          <w:sz w:val="19"/>
          <w:szCs w:val="19"/>
          <w:lang w:eastAsia="pt-BR"/>
        </w:rPr>
      </w:pPr>
      <w:r w:rsidRPr="00355BF0">
        <w:rPr>
          <w:rFonts w:ascii="Book Antiqua" w:eastAsia="Times New Roman" w:hAnsi="Book Antiqua" w:cs="Arial"/>
          <w:b/>
          <w:bCs/>
          <w:color w:val="000000"/>
          <w:sz w:val="19"/>
          <w:szCs w:val="19"/>
          <w:lang w:eastAsia="pt-BR"/>
        </w:rPr>
        <w:t>Objetivo estratégico III:</w:t>
      </w:r>
    </w:p>
    <w:p w14:paraId="58ADE8B6" w14:textId="77777777" w:rsidR="00355BF0" w:rsidRPr="00355BF0" w:rsidRDefault="00355BF0" w:rsidP="003B2AB2">
      <w:pPr>
        <w:spacing w:before="100" w:beforeAutospacing="1" w:after="100" w:afterAutospacing="1" w:line="240" w:lineRule="auto"/>
        <w:jc w:val="both"/>
        <w:rPr>
          <w:rFonts w:ascii="Book Antiqua" w:eastAsia="Times New Roman" w:hAnsi="Book Antiqua" w:cs="Arial"/>
          <w:b/>
          <w:bCs/>
          <w:color w:val="000000"/>
          <w:sz w:val="19"/>
          <w:szCs w:val="19"/>
          <w:lang w:eastAsia="pt-BR"/>
        </w:rPr>
      </w:pPr>
      <w:r w:rsidRPr="00355BF0">
        <w:rPr>
          <w:rFonts w:ascii="Book Antiqua" w:eastAsia="Times New Roman" w:hAnsi="Book Antiqua" w:cs="Arial"/>
          <w:b/>
          <w:bCs/>
          <w:color w:val="000000"/>
          <w:sz w:val="19"/>
          <w:szCs w:val="19"/>
          <w:lang w:eastAsia="pt-BR"/>
        </w:rPr>
        <w:t>Proteger e defender os direitos de crianças e adolescentes com maior vulnerabilidade.</w:t>
      </w:r>
    </w:p>
    <w:p w14:paraId="22C57213" w14:textId="77777777" w:rsidR="00355BF0" w:rsidRPr="00355BF0" w:rsidRDefault="00355BF0" w:rsidP="003B2AB2">
      <w:pPr>
        <w:spacing w:before="100" w:beforeAutospacing="1" w:after="100" w:afterAutospacing="1" w:line="240" w:lineRule="auto"/>
        <w:jc w:val="both"/>
        <w:rPr>
          <w:rFonts w:ascii="Book Antiqua" w:eastAsia="Times New Roman" w:hAnsi="Book Antiqua" w:cs="Arial"/>
          <w:b/>
          <w:bCs/>
          <w:color w:val="000000"/>
          <w:sz w:val="19"/>
          <w:szCs w:val="19"/>
          <w:lang w:eastAsia="pt-BR"/>
        </w:rPr>
      </w:pPr>
      <w:r w:rsidRPr="00355BF0">
        <w:rPr>
          <w:rFonts w:ascii="Book Antiqua" w:eastAsia="Times New Roman" w:hAnsi="Book Antiqua" w:cs="Arial"/>
          <w:b/>
          <w:bCs/>
          <w:color w:val="000000"/>
          <w:sz w:val="19"/>
          <w:szCs w:val="19"/>
          <w:lang w:eastAsia="pt-BR"/>
        </w:rPr>
        <w:lastRenderedPageBreak/>
        <w:t>Ações programáticas:</w:t>
      </w:r>
    </w:p>
    <w:p w14:paraId="0BB60238"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proofErr w:type="gramStart"/>
      <w:r w:rsidRPr="00355BF0">
        <w:rPr>
          <w:rFonts w:ascii="Book Antiqua" w:eastAsia="Times New Roman" w:hAnsi="Book Antiqua" w:cs="Arial"/>
          <w:color w:val="000000"/>
          <w:sz w:val="19"/>
          <w:szCs w:val="19"/>
          <w:lang w:eastAsia="pt-BR"/>
        </w:rPr>
        <w:t>a)Promover</w:t>
      </w:r>
      <w:proofErr w:type="gramEnd"/>
      <w:r w:rsidRPr="00355BF0">
        <w:rPr>
          <w:rFonts w:ascii="Book Antiqua" w:eastAsia="Times New Roman" w:hAnsi="Book Antiqua" w:cs="Arial"/>
          <w:color w:val="000000"/>
          <w:sz w:val="19"/>
          <w:szCs w:val="19"/>
          <w:lang w:eastAsia="pt-BR"/>
        </w:rPr>
        <w:t xml:space="preserve"> ações educativas para erradicação da violência na família, na escola, nas instituições e na comunidade em geral, implementando as recomendações expressas no Relatório Mundial de Violência contra a Criança da ONU.</w:t>
      </w:r>
    </w:p>
    <w:p w14:paraId="607FE47A"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Responsável</w:t>
      </w:r>
      <w:r w:rsidRPr="00355BF0">
        <w:rPr>
          <w:rFonts w:ascii="Book Antiqua" w:eastAsia="Times New Roman" w:hAnsi="Book Antiqua" w:cs="Arial"/>
          <w:color w:val="000000"/>
          <w:sz w:val="19"/>
          <w:szCs w:val="19"/>
          <w:lang w:eastAsia="pt-BR"/>
        </w:rPr>
        <w:t>: Secretaria Especial dos Direitos Humanos da Presidência da República</w:t>
      </w:r>
    </w:p>
    <w:p w14:paraId="256CF6C3"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proofErr w:type="gramStart"/>
      <w:r w:rsidRPr="00355BF0">
        <w:rPr>
          <w:rFonts w:ascii="Book Antiqua" w:eastAsia="Times New Roman" w:hAnsi="Book Antiqua" w:cs="Arial"/>
          <w:color w:val="000000"/>
          <w:sz w:val="19"/>
          <w:szCs w:val="19"/>
          <w:lang w:eastAsia="pt-BR"/>
        </w:rPr>
        <w:t>b)Desenvolver</w:t>
      </w:r>
      <w:proofErr w:type="gramEnd"/>
      <w:r w:rsidRPr="00355BF0">
        <w:rPr>
          <w:rFonts w:ascii="Book Antiqua" w:eastAsia="Times New Roman" w:hAnsi="Book Antiqua" w:cs="Arial"/>
          <w:color w:val="000000"/>
          <w:sz w:val="19"/>
          <w:szCs w:val="19"/>
          <w:lang w:eastAsia="pt-BR"/>
        </w:rPr>
        <w:t xml:space="preserve"> programas nas redes de assistência social, de educação e de saúde para o fortalecimento do papel das famílias em relação ao desenvolvimento infantil e à disciplina não violenta.</w:t>
      </w:r>
    </w:p>
    <w:p w14:paraId="60435388"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Responsáveis</w:t>
      </w:r>
      <w:r w:rsidRPr="00355BF0">
        <w:rPr>
          <w:rFonts w:ascii="Book Antiqua" w:eastAsia="Times New Roman" w:hAnsi="Book Antiqua" w:cs="Arial"/>
          <w:color w:val="000000"/>
          <w:sz w:val="19"/>
          <w:szCs w:val="19"/>
          <w:lang w:eastAsia="pt-BR"/>
        </w:rPr>
        <w:t>: Secretaria Especial dos Direitos Humanos da Presidência da República; Ministério da Educação; Ministério do Desenvolvimento Social e Combate à Fome; Ministério da Saúde</w:t>
      </w:r>
    </w:p>
    <w:p w14:paraId="11E86732"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color w:val="000000"/>
          <w:sz w:val="19"/>
          <w:szCs w:val="19"/>
          <w:lang w:eastAsia="pt-BR"/>
        </w:rPr>
        <w:t>c)Propor marco legal para a abolição das práticas de castigos físicos e corporais contra crianças e adolescentes.</w:t>
      </w:r>
    </w:p>
    <w:p w14:paraId="1BCB9407"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Responsáveis</w:t>
      </w:r>
      <w:r w:rsidRPr="00355BF0">
        <w:rPr>
          <w:rFonts w:ascii="Book Antiqua" w:eastAsia="Times New Roman" w:hAnsi="Book Antiqua" w:cs="Arial"/>
          <w:color w:val="000000"/>
          <w:sz w:val="19"/>
          <w:szCs w:val="19"/>
          <w:lang w:eastAsia="pt-BR"/>
        </w:rPr>
        <w:t>: Secretaria Especial dos Direitos Humanos da Presidência da República; Ministério da Justiça</w:t>
      </w:r>
    </w:p>
    <w:p w14:paraId="6BFA801F"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color w:val="000000"/>
          <w:sz w:val="19"/>
          <w:szCs w:val="19"/>
          <w:lang w:eastAsia="pt-BR"/>
        </w:rPr>
        <w:t>d)Implantar sistema nacional de registro de ocorrência de violência escolar, incluindo as práticas de violência gratuita e reiterada entre estudantes (</w:t>
      </w:r>
      <w:r w:rsidRPr="00355BF0">
        <w:rPr>
          <w:rFonts w:ascii="Book Antiqua" w:eastAsia="Times New Roman" w:hAnsi="Book Antiqua" w:cs="Arial"/>
          <w:i/>
          <w:iCs/>
          <w:color w:val="000000"/>
          <w:sz w:val="19"/>
          <w:szCs w:val="19"/>
          <w:lang w:eastAsia="pt-BR"/>
        </w:rPr>
        <w:t>bullying)</w:t>
      </w:r>
      <w:r w:rsidRPr="00355BF0">
        <w:rPr>
          <w:rFonts w:ascii="Book Antiqua" w:eastAsia="Times New Roman" w:hAnsi="Book Antiqua" w:cs="Arial"/>
          <w:color w:val="000000"/>
          <w:sz w:val="19"/>
          <w:szCs w:val="19"/>
          <w:lang w:eastAsia="pt-BR"/>
        </w:rPr>
        <w:t>, adotando formulário unificado de registro a ser utilizado por todas as escolas.</w:t>
      </w:r>
    </w:p>
    <w:p w14:paraId="04120C38"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Responsável: </w:t>
      </w:r>
      <w:r w:rsidRPr="00355BF0">
        <w:rPr>
          <w:rFonts w:ascii="Book Antiqua" w:eastAsia="Times New Roman" w:hAnsi="Book Antiqua" w:cs="Arial"/>
          <w:color w:val="000000"/>
          <w:sz w:val="19"/>
          <w:szCs w:val="19"/>
          <w:lang w:eastAsia="pt-BR"/>
        </w:rPr>
        <w:t>Ministério da Educação</w:t>
      </w:r>
    </w:p>
    <w:p w14:paraId="436B63A3"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proofErr w:type="gramStart"/>
      <w:r w:rsidRPr="00355BF0">
        <w:rPr>
          <w:rFonts w:ascii="Book Antiqua" w:eastAsia="Times New Roman" w:hAnsi="Book Antiqua" w:cs="Arial"/>
          <w:color w:val="000000"/>
          <w:sz w:val="19"/>
          <w:szCs w:val="19"/>
          <w:lang w:eastAsia="pt-BR"/>
        </w:rPr>
        <w:t>e)Apoiar</w:t>
      </w:r>
      <w:proofErr w:type="gramEnd"/>
      <w:r w:rsidRPr="00355BF0">
        <w:rPr>
          <w:rFonts w:ascii="Book Antiqua" w:eastAsia="Times New Roman" w:hAnsi="Book Antiqua" w:cs="Arial"/>
          <w:color w:val="000000"/>
          <w:sz w:val="19"/>
          <w:szCs w:val="19"/>
          <w:lang w:eastAsia="pt-BR"/>
        </w:rPr>
        <w:t xml:space="preserve"> iniciativas comunitárias de mobilização de crianças e adolescentes em estratégias preventivas, com vistas a minimizar sua vulnerabilidade em contextos de violência.</w:t>
      </w:r>
    </w:p>
    <w:p w14:paraId="09DA2CE6"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Responsáveis: </w:t>
      </w:r>
      <w:r w:rsidRPr="00355BF0">
        <w:rPr>
          <w:rFonts w:ascii="Book Antiqua" w:eastAsia="Times New Roman" w:hAnsi="Book Antiqua" w:cs="Arial"/>
          <w:color w:val="000000"/>
          <w:sz w:val="19"/>
          <w:szCs w:val="19"/>
          <w:lang w:eastAsia="pt-BR"/>
        </w:rPr>
        <w:t>Secretaria Especial dos Direitos Humanos da Presidência da República; Ministério da Justiça; Ministério do Esporte; Ministério do Turismo</w:t>
      </w:r>
    </w:p>
    <w:p w14:paraId="11F92E60"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proofErr w:type="gramStart"/>
      <w:r w:rsidRPr="00355BF0">
        <w:rPr>
          <w:rFonts w:ascii="Book Antiqua" w:eastAsia="Times New Roman" w:hAnsi="Book Antiqua" w:cs="Arial"/>
          <w:color w:val="000000"/>
          <w:sz w:val="19"/>
          <w:szCs w:val="19"/>
          <w:lang w:eastAsia="pt-BR"/>
        </w:rPr>
        <w:t>f)Extinguir</w:t>
      </w:r>
      <w:proofErr w:type="gramEnd"/>
      <w:r w:rsidRPr="00355BF0">
        <w:rPr>
          <w:rFonts w:ascii="Book Antiqua" w:eastAsia="Times New Roman" w:hAnsi="Book Antiqua" w:cs="Arial"/>
          <w:color w:val="000000"/>
          <w:sz w:val="19"/>
          <w:szCs w:val="19"/>
          <w:lang w:eastAsia="pt-BR"/>
        </w:rPr>
        <w:t xml:space="preserve"> os grandes abrigos e eliminar a longa permanência de crianças e adolescentes em abrigamento, adequando os serviços de acolhimento aos parâmetros aprovados pelo CONANDA e CNAS.</w:t>
      </w:r>
    </w:p>
    <w:p w14:paraId="1F74E2E8"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Responsável: </w:t>
      </w:r>
      <w:r w:rsidRPr="00355BF0">
        <w:rPr>
          <w:rFonts w:ascii="Book Antiqua" w:eastAsia="Times New Roman" w:hAnsi="Book Antiqua" w:cs="Arial"/>
          <w:color w:val="000000"/>
          <w:sz w:val="19"/>
          <w:szCs w:val="19"/>
          <w:lang w:eastAsia="pt-BR"/>
        </w:rPr>
        <w:t>Ministério do Desenvolvimento Social e Combate à Fome</w:t>
      </w:r>
    </w:p>
    <w:p w14:paraId="6231A370"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proofErr w:type="gramStart"/>
      <w:r w:rsidRPr="00355BF0">
        <w:rPr>
          <w:rFonts w:ascii="Book Antiqua" w:eastAsia="Times New Roman" w:hAnsi="Book Antiqua" w:cs="Arial"/>
          <w:color w:val="000000"/>
          <w:sz w:val="19"/>
          <w:szCs w:val="19"/>
          <w:lang w:eastAsia="pt-BR"/>
        </w:rPr>
        <w:t>g)Fortalecer</w:t>
      </w:r>
      <w:proofErr w:type="gramEnd"/>
      <w:r w:rsidRPr="00355BF0">
        <w:rPr>
          <w:rFonts w:ascii="Book Antiqua" w:eastAsia="Times New Roman" w:hAnsi="Book Antiqua" w:cs="Arial"/>
          <w:color w:val="000000"/>
          <w:sz w:val="19"/>
          <w:szCs w:val="19"/>
          <w:lang w:eastAsia="pt-BR"/>
        </w:rPr>
        <w:t xml:space="preserve"> as políticas de apoio às famílias para a redução dos índices de abandono e institucionalização, com prioridade aos grupos familiares de crianças com deficiências.</w:t>
      </w:r>
    </w:p>
    <w:p w14:paraId="2557F2A1"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Responsáveis: </w:t>
      </w:r>
      <w:r w:rsidRPr="00355BF0">
        <w:rPr>
          <w:rFonts w:ascii="Book Antiqua" w:eastAsia="Times New Roman" w:hAnsi="Book Antiqua" w:cs="Arial"/>
          <w:color w:val="000000"/>
          <w:sz w:val="19"/>
          <w:szCs w:val="19"/>
          <w:lang w:eastAsia="pt-BR"/>
        </w:rPr>
        <w:t>Secretaria Especial dos Direitos Humanos da Presidência da República; Ministério do Desenvolvimento Social e Combate à Fome</w:t>
      </w:r>
    </w:p>
    <w:p w14:paraId="3A03D664"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proofErr w:type="gramStart"/>
      <w:r w:rsidRPr="00355BF0">
        <w:rPr>
          <w:rFonts w:ascii="Book Antiqua" w:eastAsia="Times New Roman" w:hAnsi="Book Antiqua" w:cs="Arial"/>
          <w:color w:val="000000"/>
          <w:sz w:val="19"/>
          <w:szCs w:val="19"/>
          <w:lang w:eastAsia="pt-BR"/>
        </w:rPr>
        <w:t>h)Ampliar</w:t>
      </w:r>
      <w:proofErr w:type="gramEnd"/>
      <w:r w:rsidRPr="00355BF0">
        <w:rPr>
          <w:rFonts w:ascii="Book Antiqua" w:eastAsia="Times New Roman" w:hAnsi="Book Antiqua" w:cs="Arial"/>
          <w:color w:val="000000"/>
          <w:sz w:val="19"/>
          <w:szCs w:val="19"/>
          <w:lang w:eastAsia="pt-BR"/>
        </w:rPr>
        <w:t xml:space="preserve"> a oferta de programas de famílias acolhedoras para crianças e adolescentes em situação de violência, com o objetivo de garantir que esta seja a única opção para crianças retiradas do convívio com sua família de origem na primeira infância.</w:t>
      </w:r>
    </w:p>
    <w:p w14:paraId="4044943E"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Responsável:</w:t>
      </w:r>
      <w:r w:rsidRPr="00355BF0">
        <w:rPr>
          <w:rFonts w:ascii="Book Antiqua" w:eastAsia="Times New Roman" w:hAnsi="Book Antiqua" w:cs="Arial"/>
          <w:color w:val="000000"/>
          <w:sz w:val="19"/>
          <w:szCs w:val="19"/>
          <w:lang w:eastAsia="pt-BR"/>
        </w:rPr>
        <w:t> Ministério do Desenvolvimento Social e Combate à Fome</w:t>
      </w:r>
    </w:p>
    <w:p w14:paraId="21F7E72A"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color w:val="000000"/>
          <w:sz w:val="19"/>
          <w:szCs w:val="19"/>
          <w:lang w:eastAsia="pt-BR"/>
        </w:rPr>
        <w:t>i)Estruturar programas de moradia coletivas para adolescentes e jovens egressos de abrigos institucionais.</w:t>
      </w:r>
    </w:p>
    <w:p w14:paraId="3E6C0B87"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Responsável:</w:t>
      </w:r>
      <w:r w:rsidRPr="00355BF0">
        <w:rPr>
          <w:rFonts w:ascii="Book Antiqua" w:eastAsia="Times New Roman" w:hAnsi="Book Antiqua" w:cs="Arial"/>
          <w:color w:val="000000"/>
          <w:sz w:val="19"/>
          <w:szCs w:val="19"/>
          <w:lang w:eastAsia="pt-BR"/>
        </w:rPr>
        <w:t> Ministério do Desenvolvimento Social e Combate à Fome</w:t>
      </w:r>
    </w:p>
    <w:p w14:paraId="520308A4"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proofErr w:type="gramStart"/>
      <w:r w:rsidRPr="00355BF0">
        <w:rPr>
          <w:rFonts w:ascii="Book Antiqua" w:eastAsia="Times New Roman" w:hAnsi="Book Antiqua" w:cs="Arial"/>
          <w:color w:val="000000"/>
          <w:sz w:val="19"/>
          <w:szCs w:val="19"/>
          <w:lang w:eastAsia="pt-BR"/>
        </w:rPr>
        <w:lastRenderedPageBreak/>
        <w:t>j)Fomentar</w:t>
      </w:r>
      <w:proofErr w:type="gramEnd"/>
      <w:r w:rsidRPr="00355BF0">
        <w:rPr>
          <w:rFonts w:ascii="Book Antiqua" w:eastAsia="Times New Roman" w:hAnsi="Book Antiqua" w:cs="Arial"/>
          <w:color w:val="000000"/>
          <w:sz w:val="19"/>
          <w:szCs w:val="19"/>
          <w:lang w:eastAsia="pt-BR"/>
        </w:rPr>
        <w:t xml:space="preserve"> a adoção legal, por meio de campanhas educativas, em consonância com o ECA e com acordos internacionais.</w:t>
      </w:r>
    </w:p>
    <w:p w14:paraId="596F6A2C"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Responsáveis: </w:t>
      </w:r>
      <w:r w:rsidRPr="00355BF0">
        <w:rPr>
          <w:rFonts w:ascii="Book Antiqua" w:eastAsia="Times New Roman" w:hAnsi="Book Antiqua" w:cs="Arial"/>
          <w:color w:val="000000"/>
          <w:sz w:val="19"/>
          <w:szCs w:val="19"/>
          <w:lang w:eastAsia="pt-BR"/>
        </w:rPr>
        <w:t>Secretaria Especial dos Direitos Humanos da Presidência da República; Ministério das Relações Exteriores</w:t>
      </w:r>
    </w:p>
    <w:p w14:paraId="2248F7B9"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proofErr w:type="gramStart"/>
      <w:r w:rsidRPr="00355BF0">
        <w:rPr>
          <w:rFonts w:ascii="Book Antiqua" w:eastAsia="Times New Roman" w:hAnsi="Book Antiqua" w:cs="Arial"/>
          <w:color w:val="000000"/>
          <w:sz w:val="19"/>
          <w:szCs w:val="19"/>
          <w:lang w:eastAsia="pt-BR"/>
        </w:rPr>
        <w:t>k)Criar</w:t>
      </w:r>
      <w:proofErr w:type="gramEnd"/>
      <w:r w:rsidRPr="00355BF0">
        <w:rPr>
          <w:rFonts w:ascii="Book Antiqua" w:eastAsia="Times New Roman" w:hAnsi="Book Antiqua" w:cs="Arial"/>
          <w:color w:val="000000"/>
          <w:sz w:val="19"/>
          <w:szCs w:val="19"/>
          <w:lang w:eastAsia="pt-BR"/>
        </w:rPr>
        <w:t xml:space="preserve"> serviços e aprimorar metodologias para identificação e localização de crianças e adolescentes desaparecidos.</w:t>
      </w:r>
    </w:p>
    <w:p w14:paraId="64543099"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Responsável: </w:t>
      </w:r>
      <w:r w:rsidRPr="00355BF0">
        <w:rPr>
          <w:rFonts w:ascii="Book Antiqua" w:eastAsia="Times New Roman" w:hAnsi="Book Antiqua" w:cs="Arial"/>
          <w:color w:val="000000"/>
          <w:sz w:val="19"/>
          <w:szCs w:val="19"/>
          <w:lang w:eastAsia="pt-BR"/>
        </w:rPr>
        <w:t>Secretaria Especial dos Direitos Humanos da Presidência da República</w:t>
      </w:r>
    </w:p>
    <w:p w14:paraId="0CD946DC"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color w:val="000000"/>
          <w:sz w:val="19"/>
          <w:szCs w:val="19"/>
          <w:lang w:eastAsia="pt-BR"/>
        </w:rPr>
        <w:t>l)Exigir em todos os projetos financiados pelo Governo Federal a adoção de estratégias de não discriminação de crianças e adolescentes em razão de classe, raça, etnia, crença, gênero, orientação sexual, identidade de gênero, deficiência, prática de ato infracional e origem.</w:t>
      </w:r>
    </w:p>
    <w:p w14:paraId="06802145"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Responsável: </w:t>
      </w:r>
      <w:r w:rsidRPr="00355BF0">
        <w:rPr>
          <w:rFonts w:ascii="Book Antiqua" w:eastAsia="Times New Roman" w:hAnsi="Book Antiqua" w:cs="Arial"/>
          <w:color w:val="000000"/>
          <w:sz w:val="19"/>
          <w:szCs w:val="19"/>
          <w:lang w:eastAsia="pt-BR"/>
        </w:rPr>
        <w:t>Secretaria Especial dos Direitos Humanos da Presidência da República</w:t>
      </w:r>
    </w:p>
    <w:p w14:paraId="7C890225"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color w:val="000000"/>
          <w:sz w:val="19"/>
          <w:szCs w:val="19"/>
          <w:lang w:eastAsia="pt-BR"/>
        </w:rPr>
        <w:t>m)Reforçar e centralizar os mecanismos de coleta e análise sistemática de dados desagregados da infância e adolescência, especialmente sobre os grupos em situação de vulnerabilidade, historicamente vulnerabilizados, vítimas de discriminação, de abuso e de negligência.</w:t>
      </w:r>
    </w:p>
    <w:p w14:paraId="2F243A7B"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Responsável: </w:t>
      </w:r>
      <w:r w:rsidRPr="00355BF0">
        <w:rPr>
          <w:rFonts w:ascii="Book Antiqua" w:eastAsia="Times New Roman" w:hAnsi="Book Antiqua" w:cs="Arial"/>
          <w:color w:val="000000"/>
          <w:sz w:val="19"/>
          <w:szCs w:val="19"/>
          <w:lang w:eastAsia="pt-BR"/>
        </w:rPr>
        <w:t>Secretaria Especial dos Direitos Humanos da Presidência da República</w:t>
      </w:r>
    </w:p>
    <w:p w14:paraId="1BE45009"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proofErr w:type="gramStart"/>
      <w:r w:rsidRPr="00355BF0">
        <w:rPr>
          <w:rFonts w:ascii="Book Antiqua" w:eastAsia="Times New Roman" w:hAnsi="Book Antiqua" w:cs="Arial"/>
          <w:color w:val="000000"/>
          <w:sz w:val="19"/>
          <w:szCs w:val="19"/>
          <w:lang w:eastAsia="pt-BR"/>
        </w:rPr>
        <w:t>n)Estruturar</w:t>
      </w:r>
      <w:proofErr w:type="gramEnd"/>
      <w:r w:rsidRPr="00355BF0">
        <w:rPr>
          <w:rFonts w:ascii="Book Antiqua" w:eastAsia="Times New Roman" w:hAnsi="Book Antiqua" w:cs="Arial"/>
          <w:color w:val="000000"/>
          <w:sz w:val="19"/>
          <w:szCs w:val="19"/>
          <w:lang w:eastAsia="pt-BR"/>
        </w:rPr>
        <w:t xml:space="preserve"> rede de canais de denúncias (Disques) de violência contra crianças e adolescentes, integrada aos Conselhos Tutelares.</w:t>
      </w:r>
    </w:p>
    <w:p w14:paraId="20DF2A76"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Responsável:</w:t>
      </w:r>
      <w:r w:rsidRPr="00355BF0">
        <w:rPr>
          <w:rFonts w:ascii="Book Antiqua" w:eastAsia="Times New Roman" w:hAnsi="Book Antiqua" w:cs="Arial"/>
          <w:color w:val="000000"/>
          <w:sz w:val="19"/>
          <w:szCs w:val="19"/>
          <w:lang w:eastAsia="pt-BR"/>
        </w:rPr>
        <w:t> Secretaria Especial dos Direitos Humanos da Presidência da República</w:t>
      </w:r>
    </w:p>
    <w:p w14:paraId="2C6CA565"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proofErr w:type="gramStart"/>
      <w:r w:rsidRPr="00355BF0">
        <w:rPr>
          <w:rFonts w:ascii="Book Antiqua" w:eastAsia="Times New Roman" w:hAnsi="Book Antiqua" w:cs="Arial"/>
          <w:color w:val="000000"/>
          <w:sz w:val="19"/>
          <w:szCs w:val="19"/>
          <w:lang w:eastAsia="pt-BR"/>
        </w:rPr>
        <w:t>o)Estabelecer</w:t>
      </w:r>
      <w:proofErr w:type="gramEnd"/>
      <w:r w:rsidRPr="00355BF0">
        <w:rPr>
          <w:rFonts w:ascii="Book Antiqua" w:eastAsia="Times New Roman" w:hAnsi="Book Antiqua" w:cs="Arial"/>
          <w:color w:val="000000"/>
          <w:sz w:val="19"/>
          <w:szCs w:val="19"/>
          <w:lang w:eastAsia="pt-BR"/>
        </w:rPr>
        <w:t xml:space="preserve"> instrumentos para combater a discriminação religiosa sofrida por crianças e adolescentes.</w:t>
      </w:r>
    </w:p>
    <w:p w14:paraId="5F11D3D4"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Responsáveis: </w:t>
      </w:r>
      <w:r w:rsidRPr="00355BF0">
        <w:rPr>
          <w:rFonts w:ascii="Book Antiqua" w:eastAsia="Times New Roman" w:hAnsi="Book Antiqua" w:cs="Arial"/>
          <w:color w:val="000000"/>
          <w:sz w:val="19"/>
          <w:szCs w:val="19"/>
          <w:lang w:eastAsia="pt-BR"/>
        </w:rPr>
        <w:t>Secretaria Especial dos Direitos Humanos da Presidência da República</w:t>
      </w:r>
    </w:p>
    <w:p w14:paraId="49F85870" w14:textId="77777777" w:rsidR="00355BF0" w:rsidRPr="00355BF0" w:rsidRDefault="00355BF0" w:rsidP="003B2AB2">
      <w:pPr>
        <w:spacing w:before="100" w:beforeAutospacing="1" w:after="100" w:afterAutospacing="1" w:line="240" w:lineRule="auto"/>
        <w:jc w:val="both"/>
        <w:rPr>
          <w:rFonts w:ascii="Book Antiqua" w:eastAsia="Times New Roman" w:hAnsi="Book Antiqua" w:cs="Arial"/>
          <w:b/>
          <w:bCs/>
          <w:color w:val="000000"/>
          <w:sz w:val="19"/>
          <w:szCs w:val="19"/>
          <w:lang w:eastAsia="pt-BR"/>
        </w:rPr>
      </w:pPr>
      <w:r w:rsidRPr="00355BF0">
        <w:rPr>
          <w:rFonts w:ascii="Book Antiqua" w:eastAsia="Times New Roman" w:hAnsi="Book Antiqua" w:cs="Arial"/>
          <w:b/>
          <w:bCs/>
          <w:color w:val="000000"/>
          <w:sz w:val="19"/>
          <w:szCs w:val="19"/>
          <w:lang w:eastAsia="pt-BR"/>
        </w:rPr>
        <w:t>Objetivo estratégico IV:</w:t>
      </w:r>
    </w:p>
    <w:p w14:paraId="57659428" w14:textId="77777777" w:rsidR="00355BF0" w:rsidRPr="00355BF0" w:rsidRDefault="00355BF0" w:rsidP="003B2AB2">
      <w:pPr>
        <w:spacing w:before="100" w:beforeAutospacing="1" w:after="100" w:afterAutospacing="1" w:line="240" w:lineRule="auto"/>
        <w:jc w:val="both"/>
        <w:rPr>
          <w:rFonts w:ascii="Book Antiqua" w:eastAsia="Times New Roman" w:hAnsi="Book Antiqua" w:cs="Arial"/>
          <w:b/>
          <w:bCs/>
          <w:color w:val="000000"/>
          <w:sz w:val="19"/>
          <w:szCs w:val="19"/>
          <w:lang w:eastAsia="pt-BR"/>
        </w:rPr>
      </w:pPr>
      <w:r w:rsidRPr="00355BF0">
        <w:rPr>
          <w:rFonts w:ascii="Book Antiqua" w:eastAsia="Times New Roman" w:hAnsi="Book Antiqua" w:cs="Arial"/>
          <w:b/>
          <w:bCs/>
          <w:color w:val="000000"/>
          <w:sz w:val="19"/>
          <w:szCs w:val="19"/>
          <w:lang w:eastAsia="pt-BR"/>
        </w:rPr>
        <w:t>Enfrentamento da violência sexual contra crianças e adolescentes.</w:t>
      </w:r>
    </w:p>
    <w:p w14:paraId="6EF1A9B4" w14:textId="77777777" w:rsidR="00355BF0" w:rsidRPr="00355BF0" w:rsidRDefault="00355BF0" w:rsidP="003B2AB2">
      <w:pPr>
        <w:spacing w:before="100" w:beforeAutospacing="1" w:after="100" w:afterAutospacing="1" w:line="240" w:lineRule="auto"/>
        <w:jc w:val="both"/>
        <w:rPr>
          <w:rFonts w:ascii="Book Antiqua" w:eastAsia="Times New Roman" w:hAnsi="Book Antiqua" w:cs="Arial"/>
          <w:b/>
          <w:bCs/>
          <w:color w:val="000000"/>
          <w:sz w:val="19"/>
          <w:szCs w:val="19"/>
          <w:lang w:eastAsia="pt-BR"/>
        </w:rPr>
      </w:pPr>
      <w:r w:rsidRPr="00355BF0">
        <w:rPr>
          <w:rFonts w:ascii="Book Antiqua" w:eastAsia="Times New Roman" w:hAnsi="Book Antiqua" w:cs="Arial"/>
          <w:b/>
          <w:bCs/>
          <w:color w:val="000000"/>
          <w:sz w:val="19"/>
          <w:szCs w:val="19"/>
          <w:lang w:eastAsia="pt-BR"/>
        </w:rPr>
        <w:t>Ações programáticas:</w:t>
      </w:r>
    </w:p>
    <w:p w14:paraId="4808632A"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proofErr w:type="gramStart"/>
      <w:r w:rsidRPr="00355BF0">
        <w:rPr>
          <w:rFonts w:ascii="Book Antiqua" w:eastAsia="Times New Roman" w:hAnsi="Book Antiqua" w:cs="Arial"/>
          <w:color w:val="000000"/>
          <w:sz w:val="19"/>
          <w:szCs w:val="19"/>
          <w:lang w:eastAsia="pt-BR"/>
        </w:rPr>
        <w:t>a)Revisar</w:t>
      </w:r>
      <w:proofErr w:type="gramEnd"/>
      <w:r w:rsidRPr="00355BF0">
        <w:rPr>
          <w:rFonts w:ascii="Book Antiqua" w:eastAsia="Times New Roman" w:hAnsi="Book Antiqua" w:cs="Arial"/>
          <w:color w:val="000000"/>
          <w:sz w:val="19"/>
          <w:szCs w:val="19"/>
          <w:lang w:eastAsia="pt-BR"/>
        </w:rPr>
        <w:t xml:space="preserve"> o Plano Nacional de Enfrentamento à Violência Sexual contra Crianças e Adolescentes, em consonância com as</w:t>
      </w:r>
      <w:r w:rsidRPr="00355BF0">
        <w:rPr>
          <w:rFonts w:ascii="Book Antiqua" w:eastAsia="Times New Roman" w:hAnsi="Book Antiqua" w:cs="Arial"/>
          <w:b/>
          <w:bCs/>
          <w:color w:val="000000"/>
          <w:sz w:val="19"/>
          <w:szCs w:val="19"/>
          <w:lang w:eastAsia="pt-BR"/>
        </w:rPr>
        <w:t> </w:t>
      </w:r>
      <w:r w:rsidRPr="00355BF0">
        <w:rPr>
          <w:rFonts w:ascii="Book Antiqua" w:eastAsia="Times New Roman" w:hAnsi="Book Antiqua" w:cs="Arial"/>
          <w:color w:val="000000"/>
          <w:sz w:val="19"/>
          <w:szCs w:val="19"/>
          <w:lang w:eastAsia="pt-BR"/>
        </w:rPr>
        <w:t>recomendações do III Congresso Mundial sobre o tema.</w:t>
      </w:r>
    </w:p>
    <w:p w14:paraId="04D11701"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Responsável: </w:t>
      </w:r>
      <w:r w:rsidRPr="00355BF0">
        <w:rPr>
          <w:rFonts w:ascii="Book Antiqua" w:eastAsia="Times New Roman" w:hAnsi="Book Antiqua" w:cs="Arial"/>
          <w:color w:val="000000"/>
          <w:sz w:val="19"/>
          <w:szCs w:val="19"/>
          <w:lang w:eastAsia="pt-BR"/>
        </w:rPr>
        <w:t>Secretaria Especial dos Direitos Humanos da Presidência da República</w:t>
      </w:r>
    </w:p>
    <w:p w14:paraId="646C458C"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proofErr w:type="gramStart"/>
      <w:r w:rsidRPr="00355BF0">
        <w:rPr>
          <w:rFonts w:ascii="Book Antiqua" w:eastAsia="Times New Roman" w:hAnsi="Book Antiqua" w:cs="Arial"/>
          <w:color w:val="000000"/>
          <w:sz w:val="19"/>
          <w:szCs w:val="19"/>
          <w:lang w:eastAsia="pt-BR"/>
        </w:rPr>
        <w:t>b)Ampliar</w:t>
      </w:r>
      <w:proofErr w:type="gramEnd"/>
      <w:r w:rsidRPr="00355BF0">
        <w:rPr>
          <w:rFonts w:ascii="Book Antiqua" w:eastAsia="Times New Roman" w:hAnsi="Book Antiqua" w:cs="Arial"/>
          <w:color w:val="000000"/>
          <w:sz w:val="19"/>
          <w:szCs w:val="19"/>
          <w:lang w:eastAsia="pt-BR"/>
        </w:rPr>
        <w:t xml:space="preserve"> o acesso e qualificar os programas especializados em saúde, educação e assistência social, no atendimento a crianças e adolescentes vítimas de violência sexual e de suas famílias</w:t>
      </w:r>
    </w:p>
    <w:p w14:paraId="28B4F0F0"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Responsáveis: </w:t>
      </w:r>
      <w:r w:rsidRPr="00355BF0">
        <w:rPr>
          <w:rFonts w:ascii="Book Antiqua" w:eastAsia="Times New Roman" w:hAnsi="Book Antiqua" w:cs="Arial"/>
          <w:color w:val="000000"/>
          <w:sz w:val="19"/>
          <w:szCs w:val="19"/>
          <w:lang w:eastAsia="pt-BR"/>
        </w:rPr>
        <w:t>Ministério da Saúde; Ministério da Educação; Ministério do Desenvolvimento Social e Combate à Fome; Secretaria Especial dos Direitos Humanos da Presidência da República</w:t>
      </w:r>
    </w:p>
    <w:p w14:paraId="408C024D"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color w:val="000000"/>
          <w:sz w:val="19"/>
          <w:szCs w:val="19"/>
          <w:lang w:eastAsia="pt-BR"/>
        </w:rPr>
        <w:t>c)Desenvolver protocolos unificados de atendimento psicossocial e jurídico a vítimas de violência sexual.</w:t>
      </w:r>
    </w:p>
    <w:p w14:paraId="56411904"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Responsáveis: </w:t>
      </w:r>
      <w:r w:rsidRPr="00355BF0">
        <w:rPr>
          <w:rFonts w:ascii="Book Antiqua" w:eastAsia="Times New Roman" w:hAnsi="Book Antiqua" w:cs="Arial"/>
          <w:color w:val="000000"/>
          <w:sz w:val="19"/>
          <w:szCs w:val="19"/>
          <w:lang w:eastAsia="pt-BR"/>
        </w:rPr>
        <w:t>Secretaria Especial dos Direitos Humanos da Presidência da República; Ministério da Saúde; Ministério do Desenvolvimento Social e Combate à Fome; Secretaria Especial de Políticas para as Mulheres da Presidência da República</w:t>
      </w:r>
    </w:p>
    <w:p w14:paraId="1A698E84"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color w:val="000000"/>
          <w:sz w:val="19"/>
          <w:szCs w:val="19"/>
          <w:lang w:eastAsia="pt-BR"/>
        </w:rPr>
        <w:lastRenderedPageBreak/>
        <w:t>d)Desenvolver ações específicas para combate à violência e à exploração sexual de crianças e adolescentes em situação de rua.</w:t>
      </w:r>
    </w:p>
    <w:p w14:paraId="5E8D0C2F"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Responsáveis: </w:t>
      </w:r>
      <w:r w:rsidRPr="00355BF0">
        <w:rPr>
          <w:rFonts w:ascii="Book Antiqua" w:eastAsia="Times New Roman" w:hAnsi="Book Antiqua" w:cs="Arial"/>
          <w:color w:val="000000"/>
          <w:sz w:val="19"/>
          <w:szCs w:val="19"/>
          <w:lang w:eastAsia="pt-BR"/>
        </w:rPr>
        <w:t>Secretaria Especial dos Direitos Humanos da Presidência da República; Ministério do Desenvolvimento Social e Combate à Fome.</w:t>
      </w:r>
    </w:p>
    <w:p w14:paraId="641943AF"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proofErr w:type="gramStart"/>
      <w:r w:rsidRPr="00355BF0">
        <w:rPr>
          <w:rFonts w:ascii="Book Antiqua" w:eastAsia="Times New Roman" w:hAnsi="Book Antiqua" w:cs="Arial"/>
          <w:color w:val="000000"/>
          <w:sz w:val="19"/>
          <w:szCs w:val="19"/>
          <w:lang w:eastAsia="pt-BR"/>
        </w:rPr>
        <w:t>e)Estimular</w:t>
      </w:r>
      <w:proofErr w:type="gramEnd"/>
      <w:r w:rsidRPr="00355BF0">
        <w:rPr>
          <w:rFonts w:ascii="Book Antiqua" w:eastAsia="Times New Roman" w:hAnsi="Book Antiqua" w:cs="Arial"/>
          <w:color w:val="000000"/>
          <w:sz w:val="19"/>
          <w:szCs w:val="19"/>
          <w:lang w:eastAsia="pt-BR"/>
        </w:rPr>
        <w:t xml:space="preserve"> a responsabilidade social das empresas para ações de enfrentamento da exploração sexual e de combate ao trabalho infantil em suas organizações e cadeias produtivas.</w:t>
      </w:r>
    </w:p>
    <w:p w14:paraId="38467DE5"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Responsáveis: </w:t>
      </w:r>
      <w:r w:rsidRPr="00355BF0">
        <w:rPr>
          <w:rFonts w:ascii="Book Antiqua" w:eastAsia="Times New Roman" w:hAnsi="Book Antiqua" w:cs="Arial"/>
          <w:color w:val="000000"/>
          <w:sz w:val="19"/>
          <w:szCs w:val="19"/>
          <w:lang w:eastAsia="pt-BR"/>
        </w:rPr>
        <w:t>Secretaria Especial dos Direitos Humanos da Presidência da República; Ministério do Trabalho e Emprego; Ministério do Turismo;</w:t>
      </w:r>
    </w:p>
    <w:p w14:paraId="0358948F"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proofErr w:type="gramStart"/>
      <w:r w:rsidRPr="00355BF0">
        <w:rPr>
          <w:rFonts w:ascii="Book Antiqua" w:eastAsia="Times New Roman" w:hAnsi="Book Antiqua" w:cs="Arial"/>
          <w:color w:val="000000"/>
          <w:sz w:val="19"/>
          <w:szCs w:val="19"/>
          <w:lang w:eastAsia="pt-BR"/>
        </w:rPr>
        <w:t>f)Combater</w:t>
      </w:r>
      <w:proofErr w:type="gramEnd"/>
      <w:r w:rsidRPr="00355BF0">
        <w:rPr>
          <w:rFonts w:ascii="Book Antiqua" w:eastAsia="Times New Roman" w:hAnsi="Book Antiqua" w:cs="Arial"/>
          <w:color w:val="000000"/>
          <w:sz w:val="19"/>
          <w:szCs w:val="19"/>
          <w:lang w:eastAsia="pt-BR"/>
        </w:rPr>
        <w:t xml:space="preserve"> a pornografia infanto-juvenil na Internet, por meio do fortalecimento do </w:t>
      </w:r>
      <w:r w:rsidRPr="00355BF0">
        <w:rPr>
          <w:rFonts w:ascii="Book Antiqua" w:eastAsia="Times New Roman" w:hAnsi="Book Antiqua" w:cs="Arial"/>
          <w:i/>
          <w:iCs/>
          <w:color w:val="000000"/>
          <w:sz w:val="19"/>
          <w:szCs w:val="19"/>
          <w:lang w:eastAsia="pt-BR"/>
        </w:rPr>
        <w:t xml:space="preserve">Hot </w:t>
      </w:r>
      <w:proofErr w:type="spellStart"/>
      <w:r w:rsidRPr="00355BF0">
        <w:rPr>
          <w:rFonts w:ascii="Book Antiqua" w:eastAsia="Times New Roman" w:hAnsi="Book Antiqua" w:cs="Arial"/>
          <w:i/>
          <w:iCs/>
          <w:color w:val="000000"/>
          <w:sz w:val="19"/>
          <w:szCs w:val="19"/>
          <w:lang w:eastAsia="pt-BR"/>
        </w:rPr>
        <w:t>Line</w:t>
      </w:r>
      <w:proofErr w:type="spellEnd"/>
      <w:r w:rsidRPr="00355BF0">
        <w:rPr>
          <w:rFonts w:ascii="Book Antiqua" w:eastAsia="Times New Roman" w:hAnsi="Book Antiqua" w:cs="Arial"/>
          <w:i/>
          <w:iCs/>
          <w:color w:val="000000"/>
          <w:sz w:val="19"/>
          <w:szCs w:val="19"/>
          <w:lang w:eastAsia="pt-BR"/>
        </w:rPr>
        <w:t xml:space="preserve"> Federal</w:t>
      </w:r>
      <w:r w:rsidRPr="00355BF0">
        <w:rPr>
          <w:rFonts w:ascii="Book Antiqua" w:eastAsia="Times New Roman" w:hAnsi="Book Antiqua" w:cs="Arial"/>
          <w:color w:val="000000"/>
          <w:sz w:val="19"/>
          <w:szCs w:val="19"/>
          <w:lang w:eastAsia="pt-BR"/>
        </w:rPr>
        <w:t> e da difusão de procedimentos de navegação segura para crianças, adolescentes, famílias e educadores.</w:t>
      </w:r>
    </w:p>
    <w:p w14:paraId="7847E7AB"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Responsáveis: </w:t>
      </w:r>
      <w:r w:rsidRPr="00355BF0">
        <w:rPr>
          <w:rFonts w:ascii="Book Antiqua" w:eastAsia="Times New Roman" w:hAnsi="Book Antiqua" w:cs="Arial"/>
          <w:color w:val="000000"/>
          <w:sz w:val="19"/>
          <w:szCs w:val="19"/>
          <w:lang w:eastAsia="pt-BR"/>
        </w:rPr>
        <w:t>Ministério da Justiça; Secretaria Especial dos Direitos Humanos da Presidência da República; Ministério da Educação</w:t>
      </w:r>
    </w:p>
    <w:p w14:paraId="798F9463" w14:textId="77777777" w:rsidR="00355BF0" w:rsidRPr="00355BF0" w:rsidRDefault="00355BF0" w:rsidP="003B2AB2">
      <w:pPr>
        <w:spacing w:before="100" w:beforeAutospacing="1" w:after="100" w:afterAutospacing="1" w:line="240" w:lineRule="auto"/>
        <w:jc w:val="both"/>
        <w:rPr>
          <w:rFonts w:ascii="Book Antiqua" w:eastAsia="Times New Roman" w:hAnsi="Book Antiqua" w:cs="Arial"/>
          <w:b/>
          <w:bCs/>
          <w:color w:val="000000"/>
          <w:sz w:val="19"/>
          <w:szCs w:val="19"/>
          <w:lang w:eastAsia="pt-BR"/>
        </w:rPr>
      </w:pPr>
      <w:r w:rsidRPr="00355BF0">
        <w:rPr>
          <w:rFonts w:ascii="Book Antiqua" w:eastAsia="Times New Roman" w:hAnsi="Book Antiqua" w:cs="Arial"/>
          <w:b/>
          <w:bCs/>
          <w:color w:val="000000"/>
          <w:sz w:val="19"/>
          <w:szCs w:val="19"/>
          <w:lang w:eastAsia="pt-BR"/>
        </w:rPr>
        <w:t>Objetivo estratégico V:</w:t>
      </w:r>
    </w:p>
    <w:p w14:paraId="143C912E" w14:textId="77777777" w:rsidR="00355BF0" w:rsidRPr="00355BF0" w:rsidRDefault="00355BF0" w:rsidP="003B2AB2">
      <w:pPr>
        <w:spacing w:before="100" w:beforeAutospacing="1" w:after="100" w:afterAutospacing="1" w:line="240" w:lineRule="auto"/>
        <w:jc w:val="both"/>
        <w:rPr>
          <w:rFonts w:ascii="Book Antiqua" w:eastAsia="Times New Roman" w:hAnsi="Book Antiqua" w:cs="Arial"/>
          <w:b/>
          <w:bCs/>
          <w:color w:val="000000"/>
          <w:sz w:val="19"/>
          <w:szCs w:val="19"/>
          <w:lang w:eastAsia="pt-BR"/>
        </w:rPr>
      </w:pPr>
      <w:r w:rsidRPr="00355BF0">
        <w:rPr>
          <w:rFonts w:ascii="Book Antiqua" w:eastAsia="Times New Roman" w:hAnsi="Book Antiqua" w:cs="Arial"/>
          <w:b/>
          <w:bCs/>
          <w:color w:val="000000"/>
          <w:sz w:val="19"/>
          <w:szCs w:val="19"/>
          <w:lang w:eastAsia="pt-BR"/>
        </w:rPr>
        <w:t>Garantir o atendimento especializado a crianças e adolescentes em sofrimento psíquico e dependência química.</w:t>
      </w:r>
    </w:p>
    <w:p w14:paraId="729A44E2" w14:textId="77777777" w:rsidR="00355BF0" w:rsidRPr="00355BF0" w:rsidRDefault="00355BF0" w:rsidP="003B2AB2">
      <w:pPr>
        <w:spacing w:before="100" w:beforeAutospacing="1" w:after="100" w:afterAutospacing="1" w:line="240" w:lineRule="auto"/>
        <w:jc w:val="both"/>
        <w:rPr>
          <w:rFonts w:ascii="Book Antiqua" w:eastAsia="Times New Roman" w:hAnsi="Book Antiqua" w:cs="Arial"/>
          <w:b/>
          <w:bCs/>
          <w:color w:val="000000"/>
          <w:sz w:val="19"/>
          <w:szCs w:val="19"/>
          <w:lang w:eastAsia="pt-BR"/>
        </w:rPr>
      </w:pPr>
      <w:r w:rsidRPr="00355BF0">
        <w:rPr>
          <w:rFonts w:ascii="Book Antiqua" w:eastAsia="Times New Roman" w:hAnsi="Book Antiqua" w:cs="Arial"/>
          <w:b/>
          <w:bCs/>
          <w:color w:val="000000"/>
          <w:sz w:val="19"/>
          <w:szCs w:val="19"/>
          <w:lang w:eastAsia="pt-BR"/>
        </w:rPr>
        <w:t>Ações programáticas:</w:t>
      </w:r>
    </w:p>
    <w:p w14:paraId="235194A1"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proofErr w:type="gramStart"/>
      <w:r w:rsidRPr="00355BF0">
        <w:rPr>
          <w:rFonts w:ascii="Book Antiqua" w:eastAsia="Times New Roman" w:hAnsi="Book Antiqua" w:cs="Arial"/>
          <w:color w:val="000000"/>
          <w:sz w:val="19"/>
          <w:szCs w:val="19"/>
          <w:lang w:eastAsia="pt-BR"/>
        </w:rPr>
        <w:t>a)Universalizar</w:t>
      </w:r>
      <w:proofErr w:type="gramEnd"/>
      <w:r w:rsidRPr="00355BF0">
        <w:rPr>
          <w:rFonts w:ascii="Book Antiqua" w:eastAsia="Times New Roman" w:hAnsi="Book Antiqua" w:cs="Arial"/>
          <w:color w:val="000000"/>
          <w:sz w:val="19"/>
          <w:szCs w:val="19"/>
          <w:lang w:eastAsia="pt-BR"/>
        </w:rPr>
        <w:t xml:space="preserve"> o acesso a serviços de saúde mental para crianças e adolescentes em cidades de grande e médio porte, incluindo a garantia de retaguarda para as unidades de internação socioeducativa.</w:t>
      </w:r>
    </w:p>
    <w:p w14:paraId="0BBFA827"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Responsável: </w:t>
      </w:r>
      <w:r w:rsidRPr="00355BF0">
        <w:rPr>
          <w:rFonts w:ascii="Book Antiqua" w:eastAsia="Times New Roman" w:hAnsi="Book Antiqua" w:cs="Arial"/>
          <w:color w:val="000000"/>
          <w:sz w:val="19"/>
          <w:szCs w:val="19"/>
          <w:lang w:eastAsia="pt-BR"/>
        </w:rPr>
        <w:t>Ministério da Saúde</w:t>
      </w:r>
    </w:p>
    <w:p w14:paraId="52A29478"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proofErr w:type="gramStart"/>
      <w:r w:rsidRPr="00355BF0">
        <w:rPr>
          <w:rFonts w:ascii="Book Antiqua" w:eastAsia="Times New Roman" w:hAnsi="Book Antiqua" w:cs="Arial"/>
          <w:color w:val="000000"/>
          <w:sz w:val="19"/>
          <w:szCs w:val="19"/>
          <w:lang w:eastAsia="pt-BR"/>
        </w:rPr>
        <w:t>b)Fortalecer</w:t>
      </w:r>
      <w:proofErr w:type="gramEnd"/>
      <w:r w:rsidRPr="00355BF0">
        <w:rPr>
          <w:rFonts w:ascii="Book Antiqua" w:eastAsia="Times New Roman" w:hAnsi="Book Antiqua" w:cs="Arial"/>
          <w:color w:val="000000"/>
          <w:sz w:val="19"/>
          <w:szCs w:val="19"/>
          <w:lang w:eastAsia="pt-BR"/>
        </w:rPr>
        <w:t xml:space="preserve"> políticas de saúde que contemplem programas de desintoxicação e redução de danos em casos de dependência química.</w:t>
      </w:r>
    </w:p>
    <w:p w14:paraId="42269131"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Responsável: </w:t>
      </w:r>
      <w:r w:rsidRPr="00355BF0">
        <w:rPr>
          <w:rFonts w:ascii="Book Antiqua" w:eastAsia="Times New Roman" w:hAnsi="Book Antiqua" w:cs="Arial"/>
          <w:color w:val="000000"/>
          <w:sz w:val="19"/>
          <w:szCs w:val="19"/>
          <w:lang w:eastAsia="pt-BR"/>
        </w:rPr>
        <w:t>Ministério da Saúde</w:t>
      </w:r>
    </w:p>
    <w:p w14:paraId="5C9CD738" w14:textId="77777777" w:rsidR="00355BF0" w:rsidRPr="00355BF0" w:rsidRDefault="00355BF0" w:rsidP="003B2AB2">
      <w:pPr>
        <w:spacing w:before="100" w:beforeAutospacing="1" w:after="100" w:afterAutospacing="1" w:line="240" w:lineRule="auto"/>
        <w:jc w:val="both"/>
        <w:rPr>
          <w:rFonts w:ascii="Book Antiqua" w:eastAsia="Times New Roman" w:hAnsi="Book Antiqua" w:cs="Arial"/>
          <w:b/>
          <w:bCs/>
          <w:color w:val="000000"/>
          <w:sz w:val="19"/>
          <w:szCs w:val="19"/>
          <w:lang w:eastAsia="pt-BR"/>
        </w:rPr>
      </w:pPr>
      <w:r w:rsidRPr="00355BF0">
        <w:rPr>
          <w:rFonts w:ascii="Book Antiqua" w:eastAsia="Times New Roman" w:hAnsi="Book Antiqua" w:cs="Arial"/>
          <w:b/>
          <w:bCs/>
          <w:color w:val="000000"/>
          <w:sz w:val="19"/>
          <w:szCs w:val="19"/>
          <w:lang w:eastAsia="pt-BR"/>
        </w:rPr>
        <w:t>Objetivo estratégico VI:</w:t>
      </w:r>
    </w:p>
    <w:p w14:paraId="07F9780F" w14:textId="77777777" w:rsidR="00355BF0" w:rsidRPr="00355BF0" w:rsidRDefault="00355BF0" w:rsidP="003B2AB2">
      <w:pPr>
        <w:spacing w:before="100" w:beforeAutospacing="1" w:after="100" w:afterAutospacing="1" w:line="240" w:lineRule="auto"/>
        <w:jc w:val="both"/>
        <w:rPr>
          <w:rFonts w:ascii="Book Antiqua" w:eastAsia="Times New Roman" w:hAnsi="Book Antiqua" w:cs="Arial"/>
          <w:b/>
          <w:bCs/>
          <w:color w:val="000000"/>
          <w:sz w:val="19"/>
          <w:szCs w:val="19"/>
          <w:lang w:eastAsia="pt-BR"/>
        </w:rPr>
      </w:pPr>
      <w:r w:rsidRPr="00355BF0">
        <w:rPr>
          <w:rFonts w:ascii="Book Antiqua" w:eastAsia="Times New Roman" w:hAnsi="Book Antiqua" w:cs="Arial"/>
          <w:b/>
          <w:bCs/>
          <w:color w:val="000000"/>
          <w:sz w:val="19"/>
          <w:szCs w:val="19"/>
          <w:lang w:eastAsia="pt-BR"/>
        </w:rPr>
        <w:t>Erradicação do trabalho infantil em todo o território nacional.</w:t>
      </w:r>
    </w:p>
    <w:p w14:paraId="087F7C78" w14:textId="77777777" w:rsidR="00355BF0" w:rsidRPr="00355BF0" w:rsidRDefault="00355BF0" w:rsidP="003B2AB2">
      <w:pPr>
        <w:spacing w:before="100" w:beforeAutospacing="1" w:after="100" w:afterAutospacing="1" w:line="240" w:lineRule="auto"/>
        <w:jc w:val="both"/>
        <w:rPr>
          <w:rFonts w:ascii="Book Antiqua" w:eastAsia="Times New Roman" w:hAnsi="Book Antiqua" w:cs="Arial"/>
          <w:b/>
          <w:bCs/>
          <w:color w:val="000000"/>
          <w:sz w:val="19"/>
          <w:szCs w:val="19"/>
          <w:lang w:eastAsia="pt-BR"/>
        </w:rPr>
      </w:pPr>
      <w:r w:rsidRPr="00355BF0">
        <w:rPr>
          <w:rFonts w:ascii="Book Antiqua" w:eastAsia="Times New Roman" w:hAnsi="Book Antiqua" w:cs="Arial"/>
          <w:b/>
          <w:bCs/>
          <w:color w:val="000000"/>
          <w:sz w:val="19"/>
          <w:szCs w:val="19"/>
          <w:lang w:eastAsia="pt-BR"/>
        </w:rPr>
        <w:t>Ações programáticas:</w:t>
      </w:r>
    </w:p>
    <w:p w14:paraId="1DD6B0BB"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proofErr w:type="gramStart"/>
      <w:r w:rsidRPr="00355BF0">
        <w:rPr>
          <w:rFonts w:ascii="Book Antiqua" w:eastAsia="Times New Roman" w:hAnsi="Book Antiqua" w:cs="Arial"/>
          <w:color w:val="000000"/>
          <w:sz w:val="19"/>
          <w:szCs w:val="19"/>
          <w:lang w:eastAsia="pt-BR"/>
        </w:rPr>
        <w:t>a)Erradicar</w:t>
      </w:r>
      <w:proofErr w:type="gramEnd"/>
      <w:r w:rsidRPr="00355BF0">
        <w:rPr>
          <w:rFonts w:ascii="Book Antiqua" w:eastAsia="Times New Roman" w:hAnsi="Book Antiqua" w:cs="Arial"/>
          <w:color w:val="000000"/>
          <w:sz w:val="19"/>
          <w:szCs w:val="19"/>
          <w:lang w:eastAsia="pt-BR"/>
        </w:rPr>
        <w:t xml:space="preserve"> o trabalho infantil, por meio das ações intersetoriais no Governo Federal, com ênfase no apoio às famílias e educação em tempo integral.</w:t>
      </w:r>
    </w:p>
    <w:p w14:paraId="5046C50F"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Responsáveis: </w:t>
      </w:r>
      <w:r w:rsidRPr="00355BF0">
        <w:rPr>
          <w:rFonts w:ascii="Book Antiqua" w:eastAsia="Times New Roman" w:hAnsi="Book Antiqua" w:cs="Arial"/>
          <w:color w:val="000000"/>
          <w:sz w:val="19"/>
          <w:szCs w:val="19"/>
          <w:lang w:eastAsia="pt-BR"/>
        </w:rPr>
        <w:t>Ministério do Trabalho e Emprego; Ministério da Educação; Secretaria Especial dos Direitos Humanos da Presidência da República</w:t>
      </w:r>
    </w:p>
    <w:p w14:paraId="4602A318"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proofErr w:type="gramStart"/>
      <w:r w:rsidRPr="00355BF0">
        <w:rPr>
          <w:rFonts w:ascii="Book Antiqua" w:eastAsia="Times New Roman" w:hAnsi="Book Antiqua" w:cs="Arial"/>
          <w:color w:val="000000"/>
          <w:sz w:val="19"/>
          <w:szCs w:val="19"/>
          <w:lang w:eastAsia="pt-BR"/>
        </w:rPr>
        <w:t>b)Fomentar</w:t>
      </w:r>
      <w:proofErr w:type="gramEnd"/>
      <w:r w:rsidRPr="00355BF0">
        <w:rPr>
          <w:rFonts w:ascii="Book Antiqua" w:eastAsia="Times New Roman" w:hAnsi="Book Antiqua" w:cs="Arial"/>
          <w:color w:val="000000"/>
          <w:sz w:val="19"/>
          <w:szCs w:val="19"/>
          <w:lang w:eastAsia="pt-BR"/>
        </w:rPr>
        <w:t xml:space="preserve"> a implantação da Lei de Aprendizagem (Lei n</w:t>
      </w:r>
      <w:r w:rsidRPr="00355BF0">
        <w:rPr>
          <w:rFonts w:ascii="Book Antiqua" w:eastAsia="Times New Roman" w:hAnsi="Book Antiqua" w:cs="Arial"/>
          <w:color w:val="000000"/>
          <w:sz w:val="19"/>
          <w:szCs w:val="19"/>
          <w:u w:val="single"/>
          <w:vertAlign w:val="superscript"/>
          <w:lang w:eastAsia="pt-BR"/>
        </w:rPr>
        <w:t>o</w:t>
      </w:r>
      <w:r w:rsidRPr="00355BF0">
        <w:rPr>
          <w:rFonts w:ascii="Book Antiqua" w:eastAsia="Times New Roman" w:hAnsi="Book Antiqua" w:cs="Arial"/>
          <w:color w:val="000000"/>
          <w:sz w:val="19"/>
          <w:szCs w:val="19"/>
          <w:lang w:eastAsia="pt-BR"/>
        </w:rPr>
        <w:t> 10.097/2000), mobilizando empregadores, organizações de trabalhadores, inspetores de trabalho, Judiciário, organismos internacionais e organizações não governamentais.</w:t>
      </w:r>
    </w:p>
    <w:p w14:paraId="6E37B6F8"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Responsável: </w:t>
      </w:r>
      <w:r w:rsidRPr="00355BF0">
        <w:rPr>
          <w:rFonts w:ascii="Book Antiqua" w:eastAsia="Times New Roman" w:hAnsi="Book Antiqua" w:cs="Arial"/>
          <w:color w:val="000000"/>
          <w:sz w:val="19"/>
          <w:szCs w:val="19"/>
          <w:lang w:eastAsia="pt-BR"/>
        </w:rPr>
        <w:t>Ministério do Trabalho e Emprego</w:t>
      </w:r>
    </w:p>
    <w:p w14:paraId="6A732D78"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color w:val="000000"/>
          <w:sz w:val="19"/>
          <w:szCs w:val="19"/>
          <w:lang w:eastAsia="pt-BR"/>
        </w:rPr>
        <w:lastRenderedPageBreak/>
        <w:t>c)Desenvolver pesquisas, campanhas e relatórios periódicos sobre o trabalho infantil, com foco em temas e públicos que requerem abordagens específicas, tais como agricultura familiar, trabalho doméstico, trabalho de rua.</w:t>
      </w:r>
    </w:p>
    <w:p w14:paraId="5FA44BA7"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Responsáveis: </w:t>
      </w:r>
      <w:r w:rsidRPr="00355BF0">
        <w:rPr>
          <w:rFonts w:ascii="Book Antiqua" w:eastAsia="Times New Roman" w:hAnsi="Book Antiqua" w:cs="Arial"/>
          <w:color w:val="000000"/>
          <w:sz w:val="19"/>
          <w:szCs w:val="19"/>
          <w:lang w:eastAsia="pt-BR"/>
        </w:rPr>
        <w:t>Ministério do Trabalho e Emprego; Secretaria Especial de Políticas para as Mulheres da Presidência da República; Ministério do Desenvolvimento Agrário; Secretaria Especial dos Direitos Humanos da Presidência da República; Ministério do Desenvolvimento Social e Combate à Fome; Ministério da Justiça</w:t>
      </w:r>
    </w:p>
    <w:p w14:paraId="3CF7378F" w14:textId="77777777" w:rsidR="00355BF0" w:rsidRPr="00355BF0" w:rsidRDefault="00355BF0" w:rsidP="003B2AB2">
      <w:pPr>
        <w:spacing w:before="100" w:beforeAutospacing="1" w:after="100" w:afterAutospacing="1" w:line="240" w:lineRule="auto"/>
        <w:jc w:val="both"/>
        <w:rPr>
          <w:rFonts w:ascii="Book Antiqua" w:eastAsia="Times New Roman" w:hAnsi="Book Antiqua" w:cs="Arial"/>
          <w:b/>
          <w:bCs/>
          <w:color w:val="000000"/>
          <w:sz w:val="19"/>
          <w:szCs w:val="19"/>
          <w:lang w:eastAsia="pt-BR"/>
        </w:rPr>
      </w:pPr>
      <w:r w:rsidRPr="00355BF0">
        <w:rPr>
          <w:rFonts w:ascii="Book Antiqua" w:eastAsia="Times New Roman" w:hAnsi="Book Antiqua" w:cs="Arial"/>
          <w:b/>
          <w:bCs/>
          <w:color w:val="000000"/>
          <w:sz w:val="19"/>
          <w:szCs w:val="19"/>
          <w:lang w:eastAsia="pt-BR"/>
        </w:rPr>
        <w:t>Objetivo estratégico VII:</w:t>
      </w:r>
    </w:p>
    <w:p w14:paraId="731B4662" w14:textId="77777777" w:rsidR="00355BF0" w:rsidRPr="00355BF0" w:rsidRDefault="00355BF0" w:rsidP="003B2AB2">
      <w:pPr>
        <w:spacing w:before="100" w:beforeAutospacing="1" w:after="100" w:afterAutospacing="1" w:line="240" w:lineRule="auto"/>
        <w:jc w:val="both"/>
        <w:rPr>
          <w:rFonts w:ascii="Book Antiqua" w:eastAsia="Times New Roman" w:hAnsi="Book Antiqua" w:cs="Arial"/>
          <w:b/>
          <w:bCs/>
          <w:color w:val="000000"/>
          <w:sz w:val="19"/>
          <w:szCs w:val="19"/>
          <w:lang w:eastAsia="pt-BR"/>
        </w:rPr>
      </w:pPr>
      <w:r w:rsidRPr="00355BF0">
        <w:rPr>
          <w:rFonts w:ascii="Book Antiqua" w:eastAsia="Times New Roman" w:hAnsi="Book Antiqua" w:cs="Arial"/>
          <w:b/>
          <w:bCs/>
          <w:color w:val="000000"/>
          <w:sz w:val="19"/>
          <w:szCs w:val="19"/>
          <w:lang w:eastAsia="pt-BR"/>
        </w:rPr>
        <w:t>Implementação do Sistema Nacional de Atendimento Socioeducativo (SINASE).</w:t>
      </w:r>
    </w:p>
    <w:p w14:paraId="78680AD8" w14:textId="77777777" w:rsidR="00355BF0" w:rsidRPr="00355BF0" w:rsidRDefault="00355BF0" w:rsidP="003B2AB2">
      <w:pPr>
        <w:spacing w:before="100" w:beforeAutospacing="1" w:after="100" w:afterAutospacing="1" w:line="240" w:lineRule="auto"/>
        <w:jc w:val="both"/>
        <w:rPr>
          <w:rFonts w:ascii="Book Antiqua" w:eastAsia="Times New Roman" w:hAnsi="Book Antiqua" w:cs="Arial"/>
          <w:b/>
          <w:bCs/>
          <w:color w:val="000000"/>
          <w:sz w:val="19"/>
          <w:szCs w:val="19"/>
          <w:lang w:eastAsia="pt-BR"/>
        </w:rPr>
      </w:pPr>
      <w:r w:rsidRPr="00355BF0">
        <w:rPr>
          <w:rFonts w:ascii="Book Antiqua" w:eastAsia="Times New Roman" w:hAnsi="Book Antiqua" w:cs="Arial"/>
          <w:b/>
          <w:bCs/>
          <w:color w:val="000000"/>
          <w:sz w:val="19"/>
          <w:szCs w:val="19"/>
          <w:lang w:eastAsia="pt-BR"/>
        </w:rPr>
        <w:t>Ações programáticas:</w:t>
      </w:r>
    </w:p>
    <w:p w14:paraId="4A74FA60"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proofErr w:type="gramStart"/>
      <w:r w:rsidRPr="00355BF0">
        <w:rPr>
          <w:rFonts w:ascii="Book Antiqua" w:eastAsia="Times New Roman" w:hAnsi="Book Antiqua" w:cs="Arial"/>
          <w:color w:val="000000"/>
          <w:sz w:val="19"/>
          <w:szCs w:val="19"/>
          <w:lang w:eastAsia="pt-BR"/>
        </w:rPr>
        <w:t>a)Elaborar</w:t>
      </w:r>
      <w:proofErr w:type="gramEnd"/>
      <w:r w:rsidRPr="00355BF0">
        <w:rPr>
          <w:rFonts w:ascii="Book Antiqua" w:eastAsia="Times New Roman" w:hAnsi="Book Antiqua" w:cs="Arial"/>
          <w:color w:val="000000"/>
          <w:sz w:val="19"/>
          <w:szCs w:val="19"/>
          <w:lang w:eastAsia="pt-BR"/>
        </w:rPr>
        <w:t xml:space="preserve"> e implementar um plano nacional socioeducativo e sistema de avaliação da execução das medidas daquele sistema, com divulgação anual de seus resultados e estabelecimento de metas, de acordo com o estabelecido no ECA.</w:t>
      </w:r>
    </w:p>
    <w:p w14:paraId="04B62319"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Responsável: </w:t>
      </w:r>
      <w:r w:rsidRPr="00355BF0">
        <w:rPr>
          <w:rFonts w:ascii="Book Antiqua" w:eastAsia="Times New Roman" w:hAnsi="Book Antiqua" w:cs="Arial"/>
          <w:color w:val="000000"/>
          <w:sz w:val="19"/>
          <w:szCs w:val="19"/>
          <w:lang w:eastAsia="pt-BR"/>
        </w:rPr>
        <w:t>Secretaria Especial dos Direitos Humanos da Presidência da República</w:t>
      </w:r>
    </w:p>
    <w:p w14:paraId="5A6D30F9"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proofErr w:type="gramStart"/>
      <w:r w:rsidRPr="00355BF0">
        <w:rPr>
          <w:rFonts w:ascii="Book Antiqua" w:eastAsia="Times New Roman" w:hAnsi="Book Antiqua" w:cs="Arial"/>
          <w:color w:val="000000"/>
          <w:sz w:val="19"/>
          <w:szCs w:val="19"/>
          <w:lang w:eastAsia="pt-BR"/>
        </w:rPr>
        <w:t>b)Implantar</w:t>
      </w:r>
      <w:proofErr w:type="gramEnd"/>
      <w:r w:rsidRPr="00355BF0">
        <w:rPr>
          <w:rFonts w:ascii="Book Antiqua" w:eastAsia="Times New Roman" w:hAnsi="Book Antiqua" w:cs="Arial"/>
          <w:color w:val="000000"/>
          <w:sz w:val="19"/>
          <w:szCs w:val="19"/>
          <w:lang w:eastAsia="pt-BR"/>
        </w:rPr>
        <w:t xml:space="preserve"> módulo específico de informações para o sistema nacional de atendimento educativo junto ao Sistema de Informação para a Infância e Adolescência, criando base de dados unificada que inclua as varas da infância e juventude, as unidades de internação e os programas municipais em meio aberto.</w:t>
      </w:r>
    </w:p>
    <w:p w14:paraId="29FCB7D2"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Responsável: </w:t>
      </w:r>
      <w:r w:rsidRPr="00355BF0">
        <w:rPr>
          <w:rFonts w:ascii="Book Antiqua" w:eastAsia="Times New Roman" w:hAnsi="Book Antiqua" w:cs="Arial"/>
          <w:color w:val="000000"/>
          <w:sz w:val="19"/>
          <w:szCs w:val="19"/>
          <w:lang w:eastAsia="pt-BR"/>
        </w:rPr>
        <w:t>Secretaria Especial dos Direitos Humanos da Presidência da República</w:t>
      </w:r>
    </w:p>
    <w:p w14:paraId="5F24B453"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color w:val="000000"/>
          <w:sz w:val="19"/>
          <w:szCs w:val="19"/>
          <w:lang w:eastAsia="pt-BR"/>
        </w:rPr>
        <w:t>c)Implantar centros de formação continuada para os operadores do sistema socioeducativo em todos os Estados e no Distrito Federal.</w:t>
      </w:r>
    </w:p>
    <w:p w14:paraId="1E26C778"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Responsáveis: </w:t>
      </w:r>
      <w:r w:rsidRPr="00355BF0">
        <w:rPr>
          <w:rFonts w:ascii="Book Antiqua" w:eastAsia="Times New Roman" w:hAnsi="Book Antiqua" w:cs="Arial"/>
          <w:color w:val="000000"/>
          <w:sz w:val="19"/>
          <w:szCs w:val="19"/>
          <w:lang w:eastAsia="pt-BR"/>
        </w:rPr>
        <w:t>Secretaria Especial dos Direitos Humanos da Presidência da República; Ministério da Educação; Ministério do Desenvolvimento Social e Combate à Fome</w:t>
      </w:r>
    </w:p>
    <w:p w14:paraId="50BF0EF9"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color w:val="000000"/>
          <w:sz w:val="19"/>
          <w:szCs w:val="19"/>
          <w:lang w:eastAsia="pt-BR"/>
        </w:rPr>
        <w:t>d)Desenvolver estratégias conjuntas com o sistema de justiça, com vistas ao estabelecimento de regras específicas para a aplicação da medida de privação de liberdade em caráter excepcional e de pouca duração.</w:t>
      </w:r>
    </w:p>
    <w:p w14:paraId="4CAE5221"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Responsável: </w:t>
      </w:r>
      <w:r w:rsidRPr="00355BF0">
        <w:rPr>
          <w:rFonts w:ascii="Book Antiqua" w:eastAsia="Times New Roman" w:hAnsi="Book Antiqua" w:cs="Arial"/>
          <w:color w:val="000000"/>
          <w:sz w:val="19"/>
          <w:szCs w:val="19"/>
          <w:lang w:eastAsia="pt-BR"/>
        </w:rPr>
        <w:t>Secretaria Especial dos Direitos Humanos da Presidência da República</w:t>
      </w:r>
    </w:p>
    <w:p w14:paraId="56919680"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proofErr w:type="gramStart"/>
      <w:r w:rsidRPr="00355BF0">
        <w:rPr>
          <w:rFonts w:ascii="Book Antiqua" w:eastAsia="Times New Roman" w:hAnsi="Book Antiqua" w:cs="Arial"/>
          <w:color w:val="000000"/>
          <w:sz w:val="19"/>
          <w:szCs w:val="19"/>
          <w:lang w:eastAsia="pt-BR"/>
        </w:rPr>
        <w:t>e)Apoiar</w:t>
      </w:r>
      <w:proofErr w:type="gramEnd"/>
      <w:r w:rsidRPr="00355BF0">
        <w:rPr>
          <w:rFonts w:ascii="Book Antiqua" w:eastAsia="Times New Roman" w:hAnsi="Book Antiqua" w:cs="Arial"/>
          <w:color w:val="000000"/>
          <w:sz w:val="19"/>
          <w:szCs w:val="19"/>
          <w:lang w:eastAsia="pt-BR"/>
        </w:rPr>
        <w:t xml:space="preserve"> a expansão de programas municipais de atendimento socioeducativo em meio aberto.</w:t>
      </w:r>
    </w:p>
    <w:p w14:paraId="2A479686"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Responsáveis: </w:t>
      </w:r>
      <w:r w:rsidRPr="00355BF0">
        <w:rPr>
          <w:rFonts w:ascii="Book Antiqua" w:eastAsia="Times New Roman" w:hAnsi="Book Antiqua" w:cs="Arial"/>
          <w:color w:val="000000"/>
          <w:sz w:val="19"/>
          <w:szCs w:val="19"/>
          <w:lang w:eastAsia="pt-BR"/>
        </w:rPr>
        <w:t>Ministério do Desenvolvimento Social e Combate à Fome; Secretaria Especial dos Direitos Humanos da Presidência da República</w:t>
      </w:r>
    </w:p>
    <w:p w14:paraId="17666D59"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proofErr w:type="gramStart"/>
      <w:r w:rsidRPr="00355BF0">
        <w:rPr>
          <w:rFonts w:ascii="Book Antiqua" w:eastAsia="Times New Roman" w:hAnsi="Book Antiqua" w:cs="Arial"/>
          <w:color w:val="000000"/>
          <w:sz w:val="19"/>
          <w:szCs w:val="19"/>
          <w:lang w:eastAsia="pt-BR"/>
        </w:rPr>
        <w:t>f)Apoiar</w:t>
      </w:r>
      <w:proofErr w:type="gramEnd"/>
      <w:r w:rsidRPr="00355BF0">
        <w:rPr>
          <w:rFonts w:ascii="Book Antiqua" w:eastAsia="Times New Roman" w:hAnsi="Book Antiqua" w:cs="Arial"/>
          <w:color w:val="000000"/>
          <w:sz w:val="19"/>
          <w:szCs w:val="19"/>
          <w:lang w:eastAsia="pt-BR"/>
        </w:rPr>
        <w:t xml:space="preserve"> os Estados e o Distrito Federal na implementação de programas de atendimento ao adolescente em privação de liberdade, com garantia de escolarização, atendimento em saúde, esporte, cultura e educação para o trabalho, condicionando a transferência voluntária de verbas federais à observância das diretrizes do plano nacional.</w:t>
      </w:r>
    </w:p>
    <w:p w14:paraId="4F7D9A91"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Responsáveis</w:t>
      </w:r>
      <w:r w:rsidRPr="00355BF0">
        <w:rPr>
          <w:rFonts w:ascii="Book Antiqua" w:eastAsia="Times New Roman" w:hAnsi="Book Antiqua" w:cs="Arial"/>
          <w:color w:val="000000"/>
          <w:sz w:val="19"/>
          <w:szCs w:val="19"/>
          <w:lang w:eastAsia="pt-BR"/>
        </w:rPr>
        <w:t>: Secretaria Especial dos Direitos Humanos da Presidência da República; Ministério da Educação; Ministério da Saúde; Ministério do Esporte; Ministério da Cultura; Ministério do Trabalho e Emprego</w:t>
      </w:r>
    </w:p>
    <w:p w14:paraId="209F7F19"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proofErr w:type="gramStart"/>
      <w:r w:rsidRPr="00355BF0">
        <w:rPr>
          <w:rFonts w:ascii="Book Antiqua" w:eastAsia="Times New Roman" w:hAnsi="Book Antiqua" w:cs="Arial"/>
          <w:color w:val="000000"/>
          <w:sz w:val="19"/>
          <w:szCs w:val="19"/>
          <w:lang w:eastAsia="pt-BR"/>
        </w:rPr>
        <w:t>g)Garantir</w:t>
      </w:r>
      <w:proofErr w:type="gramEnd"/>
      <w:r w:rsidRPr="00355BF0">
        <w:rPr>
          <w:rFonts w:ascii="Book Antiqua" w:eastAsia="Times New Roman" w:hAnsi="Book Antiqua" w:cs="Arial"/>
          <w:color w:val="000000"/>
          <w:sz w:val="19"/>
          <w:szCs w:val="19"/>
          <w:lang w:eastAsia="pt-BR"/>
        </w:rPr>
        <w:t xml:space="preserve"> aos adolescentes privados de liberdade e suas famílias informação sobre sua situação legal, bem como acesso à defesa técnica durante todo o período de cumprimento da medida socioeducativa.</w:t>
      </w:r>
    </w:p>
    <w:p w14:paraId="21DBB46E"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lastRenderedPageBreak/>
        <w:t>Responsáveis: </w:t>
      </w:r>
      <w:r w:rsidRPr="00355BF0">
        <w:rPr>
          <w:rFonts w:ascii="Book Antiqua" w:eastAsia="Times New Roman" w:hAnsi="Book Antiqua" w:cs="Arial"/>
          <w:color w:val="000000"/>
          <w:sz w:val="19"/>
          <w:szCs w:val="19"/>
          <w:lang w:eastAsia="pt-BR"/>
        </w:rPr>
        <w:t>Secretaria Especial dos Direitos Humanos da Presidência da República; Ministério da Justiça</w:t>
      </w:r>
    </w:p>
    <w:p w14:paraId="04A5AB58"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proofErr w:type="gramStart"/>
      <w:r w:rsidRPr="00355BF0">
        <w:rPr>
          <w:rFonts w:ascii="Book Antiqua" w:eastAsia="Times New Roman" w:hAnsi="Book Antiqua" w:cs="Arial"/>
          <w:color w:val="000000"/>
          <w:sz w:val="19"/>
          <w:szCs w:val="19"/>
          <w:lang w:eastAsia="pt-BR"/>
        </w:rPr>
        <w:t>h)Promover</w:t>
      </w:r>
      <w:proofErr w:type="gramEnd"/>
      <w:r w:rsidRPr="00355BF0">
        <w:rPr>
          <w:rFonts w:ascii="Book Antiqua" w:eastAsia="Times New Roman" w:hAnsi="Book Antiqua" w:cs="Arial"/>
          <w:color w:val="000000"/>
          <w:sz w:val="19"/>
          <w:szCs w:val="19"/>
          <w:lang w:eastAsia="pt-BR"/>
        </w:rPr>
        <w:t xml:space="preserve"> a transparência das unidades de internação de adolescentes em conflito com a lei, garantindo o contato com a família e a criação de comissões mistas de inspeção e supervisão.</w:t>
      </w:r>
    </w:p>
    <w:p w14:paraId="62AAF81A"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Responsável: </w:t>
      </w:r>
      <w:r w:rsidRPr="00355BF0">
        <w:rPr>
          <w:rFonts w:ascii="Book Antiqua" w:eastAsia="Times New Roman" w:hAnsi="Book Antiqua" w:cs="Arial"/>
          <w:color w:val="000000"/>
          <w:sz w:val="19"/>
          <w:szCs w:val="19"/>
          <w:lang w:eastAsia="pt-BR"/>
        </w:rPr>
        <w:t>Secretaria Especial dos Direitos Humanos da Presidência da República</w:t>
      </w:r>
    </w:p>
    <w:p w14:paraId="53FCF2EF"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color w:val="000000"/>
          <w:sz w:val="19"/>
          <w:szCs w:val="19"/>
          <w:lang w:eastAsia="pt-BR"/>
        </w:rPr>
        <w:t>i)Fomentar a desativação dos grandes complexos de unidades de internação, por meio do apoio à reforma e construção de novas unidades alinhadas aos parâmetros estabelecidos no SINASE e no ECA, em especial na observância da separação por sexo, faixa etária e compleição física.</w:t>
      </w:r>
    </w:p>
    <w:p w14:paraId="2A008D79"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Responsável: </w:t>
      </w:r>
      <w:r w:rsidRPr="00355BF0">
        <w:rPr>
          <w:rFonts w:ascii="Book Antiqua" w:eastAsia="Times New Roman" w:hAnsi="Book Antiqua" w:cs="Arial"/>
          <w:color w:val="000000"/>
          <w:sz w:val="19"/>
          <w:szCs w:val="19"/>
          <w:lang w:eastAsia="pt-BR"/>
        </w:rPr>
        <w:t>Secretaria Especial dos Direitos Humanos da Presidência da República</w:t>
      </w:r>
    </w:p>
    <w:p w14:paraId="72401BD8"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proofErr w:type="gramStart"/>
      <w:r w:rsidRPr="00355BF0">
        <w:rPr>
          <w:rFonts w:ascii="Book Antiqua" w:eastAsia="Times New Roman" w:hAnsi="Book Antiqua" w:cs="Arial"/>
          <w:color w:val="000000"/>
          <w:sz w:val="19"/>
          <w:szCs w:val="19"/>
          <w:lang w:eastAsia="pt-BR"/>
        </w:rPr>
        <w:t>j)Desenvolver</w:t>
      </w:r>
      <w:proofErr w:type="gramEnd"/>
      <w:r w:rsidRPr="00355BF0">
        <w:rPr>
          <w:rFonts w:ascii="Book Antiqua" w:eastAsia="Times New Roman" w:hAnsi="Book Antiqua" w:cs="Arial"/>
          <w:color w:val="000000"/>
          <w:sz w:val="19"/>
          <w:szCs w:val="19"/>
          <w:lang w:eastAsia="pt-BR"/>
        </w:rPr>
        <w:t xml:space="preserve"> campanhas de informação sobre o adolescente em conflito com a lei, defendendo a não redução da maioridade penal.</w:t>
      </w:r>
    </w:p>
    <w:p w14:paraId="207912D9"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Responsável: </w:t>
      </w:r>
      <w:r w:rsidRPr="00355BF0">
        <w:rPr>
          <w:rFonts w:ascii="Book Antiqua" w:eastAsia="Times New Roman" w:hAnsi="Book Antiqua" w:cs="Arial"/>
          <w:color w:val="000000"/>
          <w:sz w:val="19"/>
          <w:szCs w:val="19"/>
          <w:lang w:eastAsia="pt-BR"/>
        </w:rPr>
        <w:t>Secretaria Especial dos Direitos Humanos da Presidência da República</w:t>
      </w:r>
    </w:p>
    <w:p w14:paraId="5FD4DF87"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proofErr w:type="gramStart"/>
      <w:r w:rsidRPr="00355BF0">
        <w:rPr>
          <w:rFonts w:ascii="Book Antiqua" w:eastAsia="Times New Roman" w:hAnsi="Book Antiqua" w:cs="Arial"/>
          <w:color w:val="000000"/>
          <w:sz w:val="19"/>
          <w:szCs w:val="19"/>
          <w:lang w:eastAsia="pt-BR"/>
        </w:rPr>
        <w:t>k)Estabelecer</w:t>
      </w:r>
      <w:proofErr w:type="gramEnd"/>
      <w:r w:rsidRPr="00355BF0">
        <w:rPr>
          <w:rFonts w:ascii="Book Antiqua" w:eastAsia="Times New Roman" w:hAnsi="Book Antiqua" w:cs="Arial"/>
          <w:color w:val="000000"/>
          <w:sz w:val="19"/>
          <w:szCs w:val="19"/>
          <w:lang w:eastAsia="pt-BR"/>
        </w:rPr>
        <w:t xml:space="preserve"> parâmetros nacionais para a apuração administrativa de possíveis violações dos direitos e casos de tortura em adolescentes privados de liberdade, por meio de sistema independente e de tramitação ágil.</w:t>
      </w:r>
    </w:p>
    <w:p w14:paraId="04902FF0"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Responsável:</w:t>
      </w:r>
      <w:r w:rsidRPr="00355BF0">
        <w:rPr>
          <w:rFonts w:ascii="Book Antiqua" w:eastAsia="Times New Roman" w:hAnsi="Book Antiqua" w:cs="Arial"/>
          <w:color w:val="000000"/>
          <w:sz w:val="19"/>
          <w:szCs w:val="19"/>
          <w:lang w:eastAsia="pt-BR"/>
        </w:rPr>
        <w:t> Secretaria Especial dos Direitos Humanos da Presidência da República</w:t>
      </w:r>
    </w:p>
    <w:p w14:paraId="2A8BC143" w14:textId="77777777" w:rsidR="00355BF0" w:rsidRPr="00355BF0" w:rsidRDefault="00355BF0" w:rsidP="003B2AB2">
      <w:pPr>
        <w:spacing w:before="100" w:beforeAutospacing="1" w:after="100" w:afterAutospacing="1" w:line="240" w:lineRule="auto"/>
        <w:jc w:val="both"/>
        <w:rPr>
          <w:rFonts w:ascii="Book Antiqua" w:eastAsia="Times New Roman" w:hAnsi="Book Antiqua" w:cs="Arial"/>
          <w:b/>
          <w:bCs/>
          <w:color w:val="000000"/>
          <w:sz w:val="19"/>
          <w:szCs w:val="19"/>
          <w:lang w:eastAsia="pt-BR"/>
        </w:rPr>
      </w:pPr>
      <w:r w:rsidRPr="00355BF0">
        <w:rPr>
          <w:rFonts w:ascii="Book Antiqua" w:eastAsia="Times New Roman" w:hAnsi="Book Antiqua" w:cs="Arial"/>
          <w:b/>
          <w:bCs/>
          <w:color w:val="000000"/>
          <w:sz w:val="19"/>
          <w:szCs w:val="19"/>
          <w:lang w:eastAsia="pt-BR"/>
        </w:rPr>
        <w:t>Diretriz 9: Combate às desigualdades estruturais.</w:t>
      </w:r>
    </w:p>
    <w:p w14:paraId="4E81EE39" w14:textId="77777777" w:rsidR="00355BF0" w:rsidRPr="00355BF0" w:rsidRDefault="00355BF0" w:rsidP="003B2AB2">
      <w:pPr>
        <w:spacing w:before="100" w:beforeAutospacing="1" w:after="100" w:afterAutospacing="1" w:line="240" w:lineRule="auto"/>
        <w:jc w:val="both"/>
        <w:rPr>
          <w:rFonts w:ascii="Book Antiqua" w:eastAsia="Times New Roman" w:hAnsi="Book Antiqua" w:cs="Arial"/>
          <w:b/>
          <w:bCs/>
          <w:color w:val="000000"/>
          <w:sz w:val="19"/>
          <w:szCs w:val="19"/>
          <w:lang w:eastAsia="pt-BR"/>
        </w:rPr>
      </w:pPr>
      <w:r w:rsidRPr="00355BF0">
        <w:rPr>
          <w:rFonts w:ascii="Book Antiqua" w:eastAsia="Times New Roman" w:hAnsi="Book Antiqua" w:cs="Arial"/>
          <w:b/>
          <w:bCs/>
          <w:color w:val="000000"/>
          <w:sz w:val="19"/>
          <w:szCs w:val="19"/>
          <w:lang w:eastAsia="pt-BR"/>
        </w:rPr>
        <w:t>Objetivo estratégico I:</w:t>
      </w:r>
    </w:p>
    <w:p w14:paraId="699CD41A" w14:textId="77777777" w:rsidR="00355BF0" w:rsidRPr="00355BF0" w:rsidRDefault="00355BF0" w:rsidP="003B2AB2">
      <w:pPr>
        <w:spacing w:before="100" w:beforeAutospacing="1" w:after="100" w:afterAutospacing="1" w:line="240" w:lineRule="auto"/>
        <w:jc w:val="both"/>
        <w:rPr>
          <w:rFonts w:ascii="Book Antiqua" w:eastAsia="Times New Roman" w:hAnsi="Book Antiqua" w:cs="Arial"/>
          <w:b/>
          <w:bCs/>
          <w:color w:val="000000"/>
          <w:sz w:val="19"/>
          <w:szCs w:val="19"/>
          <w:lang w:eastAsia="pt-BR"/>
        </w:rPr>
      </w:pPr>
      <w:r w:rsidRPr="00355BF0">
        <w:rPr>
          <w:rFonts w:ascii="Book Antiqua" w:eastAsia="Times New Roman" w:hAnsi="Book Antiqua" w:cs="Arial"/>
          <w:b/>
          <w:bCs/>
          <w:color w:val="000000"/>
          <w:sz w:val="19"/>
          <w:szCs w:val="19"/>
          <w:lang w:eastAsia="pt-BR"/>
        </w:rPr>
        <w:t>Igualdade e proteção dos direitos das populações negras, historicamente afetadas pela discriminação e outras formas de intolerância.</w:t>
      </w:r>
    </w:p>
    <w:p w14:paraId="4081C9A7" w14:textId="77777777" w:rsidR="00355BF0" w:rsidRPr="00355BF0" w:rsidRDefault="00355BF0" w:rsidP="003B2AB2">
      <w:pPr>
        <w:spacing w:before="100" w:beforeAutospacing="1" w:after="100" w:afterAutospacing="1" w:line="240" w:lineRule="auto"/>
        <w:jc w:val="both"/>
        <w:rPr>
          <w:rFonts w:ascii="Book Antiqua" w:eastAsia="Times New Roman" w:hAnsi="Book Antiqua" w:cs="Arial"/>
          <w:b/>
          <w:bCs/>
          <w:color w:val="000000"/>
          <w:sz w:val="19"/>
          <w:szCs w:val="19"/>
          <w:lang w:eastAsia="pt-BR"/>
        </w:rPr>
      </w:pPr>
      <w:r w:rsidRPr="00355BF0">
        <w:rPr>
          <w:rFonts w:ascii="Book Antiqua" w:eastAsia="Times New Roman" w:hAnsi="Book Antiqua" w:cs="Arial"/>
          <w:b/>
          <w:bCs/>
          <w:color w:val="000000"/>
          <w:sz w:val="19"/>
          <w:szCs w:val="19"/>
          <w:lang w:eastAsia="pt-BR"/>
        </w:rPr>
        <w:t>Ações programáticas:</w:t>
      </w:r>
    </w:p>
    <w:p w14:paraId="4E21EE33"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proofErr w:type="gramStart"/>
      <w:r w:rsidRPr="00355BF0">
        <w:rPr>
          <w:rFonts w:ascii="Book Antiqua" w:eastAsia="Times New Roman" w:hAnsi="Book Antiqua" w:cs="Arial"/>
          <w:color w:val="000000"/>
          <w:sz w:val="19"/>
          <w:szCs w:val="19"/>
          <w:lang w:eastAsia="pt-BR"/>
        </w:rPr>
        <w:t>a)Apoiar</w:t>
      </w:r>
      <w:proofErr w:type="gramEnd"/>
      <w:r w:rsidRPr="00355BF0">
        <w:rPr>
          <w:rFonts w:ascii="Book Antiqua" w:eastAsia="Times New Roman" w:hAnsi="Book Antiqua" w:cs="Arial"/>
          <w:color w:val="000000"/>
          <w:sz w:val="19"/>
          <w:szCs w:val="19"/>
          <w:lang w:eastAsia="pt-BR"/>
        </w:rPr>
        <w:t>, junto ao Poder Legislativo, a aprovação do Estatuto da Igualdade Racial.</w:t>
      </w:r>
    </w:p>
    <w:p w14:paraId="06BBEEE7"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Responsáveis: </w:t>
      </w:r>
      <w:r w:rsidRPr="00355BF0">
        <w:rPr>
          <w:rFonts w:ascii="Book Antiqua" w:eastAsia="Times New Roman" w:hAnsi="Book Antiqua" w:cs="Arial"/>
          <w:color w:val="000000"/>
          <w:sz w:val="19"/>
          <w:szCs w:val="19"/>
          <w:lang w:eastAsia="pt-BR"/>
        </w:rPr>
        <w:t>Secretaria Especial de Políticas de Promoção da Igualdade Racial da Presidência da República; Secretaria Especial dos Direitos Humanos da Presidência da República</w:t>
      </w:r>
    </w:p>
    <w:p w14:paraId="72C8B542"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proofErr w:type="gramStart"/>
      <w:r w:rsidRPr="00355BF0">
        <w:rPr>
          <w:rFonts w:ascii="Book Antiqua" w:eastAsia="Times New Roman" w:hAnsi="Book Antiqua" w:cs="Arial"/>
          <w:color w:val="000000"/>
          <w:sz w:val="19"/>
          <w:szCs w:val="19"/>
          <w:lang w:eastAsia="pt-BR"/>
        </w:rPr>
        <w:t>b)Promover</w:t>
      </w:r>
      <w:proofErr w:type="gramEnd"/>
      <w:r w:rsidRPr="00355BF0">
        <w:rPr>
          <w:rFonts w:ascii="Book Antiqua" w:eastAsia="Times New Roman" w:hAnsi="Book Antiqua" w:cs="Arial"/>
          <w:color w:val="000000"/>
          <w:sz w:val="19"/>
          <w:szCs w:val="19"/>
          <w:lang w:eastAsia="pt-BR"/>
        </w:rPr>
        <w:t xml:space="preserve"> ações articuladas entre as políticas de educação, cultura, saúde e de geração de emprego e renda, visando incidir diretamente na qualidade de vida da população negra e no combate à violência racial.</w:t>
      </w:r>
    </w:p>
    <w:p w14:paraId="18DE9EAA"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Responsáveis: </w:t>
      </w:r>
      <w:r w:rsidRPr="00355BF0">
        <w:rPr>
          <w:rFonts w:ascii="Book Antiqua" w:eastAsia="Times New Roman" w:hAnsi="Book Antiqua" w:cs="Arial"/>
          <w:color w:val="000000"/>
          <w:sz w:val="19"/>
          <w:szCs w:val="19"/>
          <w:lang w:eastAsia="pt-BR"/>
        </w:rPr>
        <w:t>Secretaria Especial de Políticas de Promoção da Igualdade Racial da Presidência da República; Ministério da Educação; Ministério do Trabalho e Emprego; Ministério do Desenvolvimento Social e Combate à Fome; Ministério da Saúde</w:t>
      </w:r>
    </w:p>
    <w:p w14:paraId="2F7992A3"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color w:val="000000"/>
          <w:sz w:val="19"/>
          <w:szCs w:val="19"/>
          <w:lang w:eastAsia="pt-BR"/>
        </w:rPr>
        <w:t>c)Elaborar programas de combate ao racismo institucional e estrutural, implementando normas administrativas e legislação nacional e internacional.</w:t>
      </w:r>
    </w:p>
    <w:p w14:paraId="65FB3780"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Responsável: </w:t>
      </w:r>
      <w:r w:rsidRPr="00355BF0">
        <w:rPr>
          <w:rFonts w:ascii="Book Antiqua" w:eastAsia="Times New Roman" w:hAnsi="Book Antiqua" w:cs="Arial"/>
          <w:color w:val="000000"/>
          <w:sz w:val="19"/>
          <w:szCs w:val="19"/>
          <w:lang w:eastAsia="pt-BR"/>
        </w:rPr>
        <w:t>Secretaria Especial de Políticas de Promoção da Igualdade Racial da Presidência da República</w:t>
      </w:r>
    </w:p>
    <w:p w14:paraId="718D23DB"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color w:val="000000"/>
          <w:sz w:val="19"/>
          <w:szCs w:val="19"/>
          <w:lang w:eastAsia="pt-BR"/>
        </w:rPr>
        <w:t xml:space="preserve">d)Realizar levantamento de informações para produção de relatórios periódicos de acompanhamento das políticas contra a discriminação racial, contendo, entre outras, informações sobre inclusão no sistema de ensino (básico e superior), inclusão no mercado de trabalho, assistência </w:t>
      </w:r>
      <w:r w:rsidRPr="00355BF0">
        <w:rPr>
          <w:rFonts w:ascii="Book Antiqua" w:eastAsia="Times New Roman" w:hAnsi="Book Antiqua" w:cs="Arial"/>
          <w:color w:val="000000"/>
          <w:sz w:val="19"/>
          <w:szCs w:val="19"/>
          <w:lang w:eastAsia="pt-BR"/>
        </w:rPr>
        <w:lastRenderedPageBreak/>
        <w:t>integrada à saúde, número de violações registradas e apuradas, recorrências de violações, e dados populacionais e de renda.</w:t>
      </w:r>
    </w:p>
    <w:p w14:paraId="4EA57A26"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Responsáveis: </w:t>
      </w:r>
      <w:r w:rsidRPr="00355BF0">
        <w:rPr>
          <w:rFonts w:ascii="Book Antiqua" w:eastAsia="Times New Roman" w:hAnsi="Book Antiqua" w:cs="Arial"/>
          <w:color w:val="000000"/>
          <w:sz w:val="19"/>
          <w:szCs w:val="19"/>
          <w:lang w:eastAsia="pt-BR"/>
        </w:rPr>
        <w:t>Secretaria Especial de Políticas de Promoção da Igualdade Racial da Presidência da República; Secretaria Especial dos Direitos Humanos da Presidência da República</w:t>
      </w:r>
    </w:p>
    <w:p w14:paraId="3D4BEBBB"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proofErr w:type="gramStart"/>
      <w:r w:rsidRPr="00355BF0">
        <w:rPr>
          <w:rFonts w:ascii="Book Antiqua" w:eastAsia="Times New Roman" w:hAnsi="Book Antiqua" w:cs="Arial"/>
          <w:color w:val="000000"/>
          <w:sz w:val="19"/>
          <w:szCs w:val="19"/>
          <w:lang w:eastAsia="pt-BR"/>
        </w:rPr>
        <w:t>e)Analisar</w:t>
      </w:r>
      <w:proofErr w:type="gramEnd"/>
      <w:r w:rsidRPr="00355BF0">
        <w:rPr>
          <w:rFonts w:ascii="Book Antiqua" w:eastAsia="Times New Roman" w:hAnsi="Book Antiqua" w:cs="Arial"/>
          <w:color w:val="000000"/>
          <w:sz w:val="19"/>
          <w:szCs w:val="19"/>
          <w:lang w:eastAsia="pt-BR"/>
        </w:rPr>
        <w:t xml:space="preserve"> periodicamente os indicadores que apontam desigualdades visando à formulação e implementação de políticas públicas afirmativas que valorizem a promoção da igualdade racial.</w:t>
      </w:r>
    </w:p>
    <w:p w14:paraId="249F3C4D"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Responsáveis: </w:t>
      </w:r>
      <w:r w:rsidRPr="00355BF0">
        <w:rPr>
          <w:rFonts w:ascii="Book Antiqua" w:eastAsia="Times New Roman" w:hAnsi="Book Antiqua" w:cs="Arial"/>
          <w:color w:val="000000"/>
          <w:sz w:val="19"/>
          <w:szCs w:val="19"/>
          <w:lang w:eastAsia="pt-BR"/>
        </w:rPr>
        <w:t>Secretaria Especial de Políticas de Promoção da Igualdade Racial da Presidência da República; Secretaria Especial dos Direitos Humanos da Presidência da República; Ministério da Educação; Ministério do Trabalho e Emprego; Ministério do Desenvolvimento Social e Combate à Fome; Ministério da Saúde</w:t>
      </w:r>
    </w:p>
    <w:p w14:paraId="0BD927DF"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proofErr w:type="gramStart"/>
      <w:r w:rsidRPr="00355BF0">
        <w:rPr>
          <w:rFonts w:ascii="Book Antiqua" w:eastAsia="Times New Roman" w:hAnsi="Book Antiqua" w:cs="Arial"/>
          <w:color w:val="000000"/>
          <w:sz w:val="19"/>
          <w:szCs w:val="19"/>
          <w:lang w:eastAsia="pt-BR"/>
        </w:rPr>
        <w:t>f)Fortalecer</w:t>
      </w:r>
      <w:proofErr w:type="gramEnd"/>
      <w:r w:rsidRPr="00355BF0">
        <w:rPr>
          <w:rFonts w:ascii="Book Antiqua" w:eastAsia="Times New Roman" w:hAnsi="Book Antiqua" w:cs="Arial"/>
          <w:color w:val="000000"/>
          <w:sz w:val="19"/>
          <w:szCs w:val="19"/>
          <w:lang w:eastAsia="pt-BR"/>
        </w:rPr>
        <w:t xml:space="preserve"> a integração das políticas públicas em todas as comunidades remanescentes de quilombos localizadas no território brasileiro.</w:t>
      </w:r>
    </w:p>
    <w:p w14:paraId="24DB5DF2"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Responsáveis:</w:t>
      </w:r>
      <w:r w:rsidRPr="00355BF0">
        <w:rPr>
          <w:rFonts w:ascii="Book Antiqua" w:eastAsia="Times New Roman" w:hAnsi="Book Antiqua" w:cs="Arial"/>
          <w:color w:val="000000"/>
          <w:sz w:val="19"/>
          <w:szCs w:val="19"/>
          <w:lang w:eastAsia="pt-BR"/>
        </w:rPr>
        <w:t> Secretaria Especial de Políticas de Promoção da Igualdade Racial da Presidência da República; Ministério da Cultura</w:t>
      </w:r>
    </w:p>
    <w:p w14:paraId="0EAFCEC8"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proofErr w:type="gramStart"/>
      <w:r w:rsidRPr="00355BF0">
        <w:rPr>
          <w:rFonts w:ascii="Book Antiqua" w:eastAsia="Times New Roman" w:hAnsi="Book Antiqua" w:cs="Arial"/>
          <w:color w:val="000000"/>
          <w:sz w:val="19"/>
          <w:szCs w:val="19"/>
          <w:lang w:eastAsia="pt-BR"/>
        </w:rPr>
        <w:t>g)Fortalecer</w:t>
      </w:r>
      <w:proofErr w:type="gramEnd"/>
      <w:r w:rsidRPr="00355BF0">
        <w:rPr>
          <w:rFonts w:ascii="Book Antiqua" w:eastAsia="Times New Roman" w:hAnsi="Book Antiqua" w:cs="Arial"/>
          <w:color w:val="000000"/>
          <w:sz w:val="19"/>
          <w:szCs w:val="19"/>
          <w:lang w:eastAsia="pt-BR"/>
        </w:rPr>
        <w:t xml:space="preserve"> os mecanismos existentes de reconhecimento das comunidades quilombolas como garantia dos seus direitos específicos .</w:t>
      </w:r>
    </w:p>
    <w:p w14:paraId="099C752C"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Responsáveis: </w:t>
      </w:r>
      <w:r w:rsidRPr="00355BF0">
        <w:rPr>
          <w:rFonts w:ascii="Book Antiqua" w:eastAsia="Times New Roman" w:hAnsi="Book Antiqua" w:cs="Arial"/>
          <w:color w:val="000000"/>
          <w:sz w:val="19"/>
          <w:szCs w:val="19"/>
          <w:lang w:eastAsia="pt-BR"/>
        </w:rPr>
        <w:t>Ministério do Desenvolvimento Agrário;</w:t>
      </w:r>
      <w:r w:rsidRPr="00355BF0">
        <w:rPr>
          <w:rFonts w:ascii="Book Antiqua" w:eastAsia="Times New Roman" w:hAnsi="Book Antiqua" w:cs="Arial"/>
          <w:b/>
          <w:bCs/>
          <w:color w:val="000000"/>
          <w:sz w:val="19"/>
          <w:szCs w:val="19"/>
          <w:lang w:eastAsia="pt-BR"/>
        </w:rPr>
        <w:t> </w:t>
      </w:r>
      <w:r w:rsidRPr="00355BF0">
        <w:rPr>
          <w:rFonts w:ascii="Book Antiqua" w:eastAsia="Times New Roman" w:hAnsi="Book Antiqua" w:cs="Arial"/>
          <w:color w:val="000000"/>
          <w:sz w:val="19"/>
          <w:szCs w:val="19"/>
          <w:lang w:eastAsia="pt-BR"/>
        </w:rPr>
        <w:t>Ministério da Cultura; Secretaria Especial de Política de Promoção da Igualdade Racial da Presidência da República</w:t>
      </w:r>
    </w:p>
    <w:p w14:paraId="5247DA65"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proofErr w:type="gramStart"/>
      <w:r w:rsidRPr="00355BF0">
        <w:rPr>
          <w:rFonts w:ascii="Book Antiqua" w:eastAsia="Times New Roman" w:hAnsi="Book Antiqua" w:cs="Arial"/>
          <w:color w:val="000000"/>
          <w:sz w:val="19"/>
          <w:szCs w:val="19"/>
          <w:lang w:eastAsia="pt-BR"/>
        </w:rPr>
        <w:t>h)Fomentar</w:t>
      </w:r>
      <w:proofErr w:type="gramEnd"/>
      <w:r w:rsidRPr="00355BF0">
        <w:rPr>
          <w:rFonts w:ascii="Book Antiqua" w:eastAsia="Times New Roman" w:hAnsi="Book Antiqua" w:cs="Arial"/>
          <w:color w:val="000000"/>
          <w:sz w:val="19"/>
          <w:szCs w:val="19"/>
          <w:lang w:eastAsia="pt-BR"/>
        </w:rPr>
        <w:t xml:space="preserve"> programas de valorização do patrimônio cultural das populações negras.</w:t>
      </w:r>
    </w:p>
    <w:p w14:paraId="2992447C"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Responsável: </w:t>
      </w:r>
      <w:r w:rsidRPr="00355BF0">
        <w:rPr>
          <w:rFonts w:ascii="Book Antiqua" w:eastAsia="Times New Roman" w:hAnsi="Book Antiqua" w:cs="Arial"/>
          <w:color w:val="000000"/>
          <w:sz w:val="19"/>
          <w:szCs w:val="19"/>
          <w:lang w:eastAsia="pt-BR"/>
        </w:rPr>
        <w:t>Ministério da Cultura; Secretaria Especial de Promoção da Igualdade Racial da Presidência da República</w:t>
      </w:r>
    </w:p>
    <w:p w14:paraId="6B5A232F"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color w:val="000000"/>
          <w:sz w:val="19"/>
          <w:szCs w:val="19"/>
          <w:lang w:eastAsia="pt-BR"/>
        </w:rPr>
        <w:t>i)Assegurar o resgate da memória das populações negras, mediante a publicação da história de resistência e resgate de tradições das populações das diásporas.</w:t>
      </w:r>
    </w:p>
    <w:p w14:paraId="7C04AF9E"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Responsável: </w:t>
      </w:r>
      <w:r w:rsidRPr="00355BF0">
        <w:rPr>
          <w:rFonts w:ascii="Book Antiqua" w:eastAsia="Times New Roman" w:hAnsi="Book Antiqua" w:cs="Arial"/>
          <w:color w:val="000000"/>
          <w:sz w:val="19"/>
          <w:szCs w:val="19"/>
          <w:lang w:eastAsia="pt-BR"/>
        </w:rPr>
        <w:t>Secretaria Especial de Políticas de Promoção da Igualdade Racial da Presidência da República</w:t>
      </w:r>
    </w:p>
    <w:p w14:paraId="5AD22FD1" w14:textId="77777777" w:rsidR="00355BF0" w:rsidRPr="00355BF0" w:rsidRDefault="00355BF0" w:rsidP="003B2AB2">
      <w:pPr>
        <w:spacing w:before="100" w:beforeAutospacing="1" w:after="100" w:afterAutospacing="1" w:line="240" w:lineRule="auto"/>
        <w:jc w:val="both"/>
        <w:rPr>
          <w:rFonts w:ascii="Book Antiqua" w:eastAsia="Times New Roman" w:hAnsi="Book Antiqua" w:cs="Arial"/>
          <w:b/>
          <w:bCs/>
          <w:color w:val="000000"/>
          <w:sz w:val="19"/>
          <w:szCs w:val="19"/>
          <w:lang w:eastAsia="pt-BR"/>
        </w:rPr>
      </w:pPr>
      <w:r w:rsidRPr="00355BF0">
        <w:rPr>
          <w:rFonts w:ascii="Book Antiqua" w:eastAsia="Times New Roman" w:hAnsi="Book Antiqua" w:cs="Arial"/>
          <w:b/>
          <w:bCs/>
          <w:color w:val="000000"/>
          <w:sz w:val="19"/>
          <w:szCs w:val="19"/>
          <w:lang w:eastAsia="pt-BR"/>
        </w:rPr>
        <w:t>Objetivo estratégico II:</w:t>
      </w:r>
    </w:p>
    <w:p w14:paraId="4C8142A9" w14:textId="77777777" w:rsidR="00355BF0" w:rsidRPr="00355BF0" w:rsidRDefault="00355BF0" w:rsidP="003B2AB2">
      <w:pPr>
        <w:spacing w:before="100" w:beforeAutospacing="1" w:after="100" w:afterAutospacing="1" w:line="240" w:lineRule="auto"/>
        <w:jc w:val="both"/>
        <w:rPr>
          <w:rFonts w:ascii="Book Antiqua" w:eastAsia="Times New Roman" w:hAnsi="Book Antiqua" w:cs="Arial"/>
          <w:b/>
          <w:bCs/>
          <w:color w:val="000000"/>
          <w:sz w:val="19"/>
          <w:szCs w:val="19"/>
          <w:lang w:eastAsia="pt-BR"/>
        </w:rPr>
      </w:pPr>
      <w:r w:rsidRPr="00355BF0">
        <w:rPr>
          <w:rFonts w:ascii="Book Antiqua" w:eastAsia="Times New Roman" w:hAnsi="Book Antiqua" w:cs="Arial"/>
          <w:b/>
          <w:bCs/>
          <w:color w:val="000000"/>
          <w:sz w:val="19"/>
          <w:szCs w:val="19"/>
          <w:lang w:eastAsia="pt-BR"/>
        </w:rPr>
        <w:t>Garantia aos povos indígenas da manutenção e resgate das condições de reprodução, assegurando seus modos de vida.</w:t>
      </w:r>
    </w:p>
    <w:p w14:paraId="15E73027" w14:textId="77777777" w:rsidR="00355BF0" w:rsidRPr="00355BF0" w:rsidRDefault="00355BF0" w:rsidP="003B2AB2">
      <w:pPr>
        <w:spacing w:before="100" w:beforeAutospacing="1" w:after="100" w:afterAutospacing="1" w:line="240" w:lineRule="auto"/>
        <w:jc w:val="both"/>
        <w:rPr>
          <w:rFonts w:ascii="Book Antiqua" w:eastAsia="Times New Roman" w:hAnsi="Book Antiqua" w:cs="Arial"/>
          <w:b/>
          <w:bCs/>
          <w:color w:val="000000"/>
          <w:sz w:val="19"/>
          <w:szCs w:val="19"/>
          <w:lang w:eastAsia="pt-BR"/>
        </w:rPr>
      </w:pPr>
      <w:r w:rsidRPr="00355BF0">
        <w:rPr>
          <w:rFonts w:ascii="Book Antiqua" w:eastAsia="Times New Roman" w:hAnsi="Book Antiqua" w:cs="Arial"/>
          <w:b/>
          <w:bCs/>
          <w:color w:val="000000"/>
          <w:sz w:val="19"/>
          <w:szCs w:val="19"/>
          <w:lang w:eastAsia="pt-BR"/>
        </w:rPr>
        <w:t>Ações programáticas:</w:t>
      </w:r>
    </w:p>
    <w:p w14:paraId="612F0B14"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proofErr w:type="gramStart"/>
      <w:r w:rsidRPr="00355BF0">
        <w:rPr>
          <w:rFonts w:ascii="Book Antiqua" w:eastAsia="Times New Roman" w:hAnsi="Book Antiqua" w:cs="Arial"/>
          <w:color w:val="000000"/>
          <w:sz w:val="19"/>
          <w:szCs w:val="19"/>
          <w:lang w:eastAsia="pt-BR"/>
        </w:rPr>
        <w:t>a)Assegurar</w:t>
      </w:r>
      <w:proofErr w:type="gramEnd"/>
      <w:r w:rsidRPr="00355BF0">
        <w:rPr>
          <w:rFonts w:ascii="Book Antiqua" w:eastAsia="Times New Roman" w:hAnsi="Book Antiqua" w:cs="Arial"/>
          <w:color w:val="000000"/>
          <w:sz w:val="19"/>
          <w:szCs w:val="19"/>
          <w:lang w:eastAsia="pt-BR"/>
        </w:rPr>
        <w:t xml:space="preserve"> a integridade das terras indígenas para proteger e promover o modo de vida dos povos indígenas.</w:t>
      </w:r>
    </w:p>
    <w:p w14:paraId="64C8DFF8"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Responsável: </w:t>
      </w:r>
      <w:r w:rsidRPr="00355BF0">
        <w:rPr>
          <w:rFonts w:ascii="Book Antiqua" w:eastAsia="Times New Roman" w:hAnsi="Book Antiqua" w:cs="Arial"/>
          <w:color w:val="000000"/>
          <w:sz w:val="19"/>
          <w:szCs w:val="19"/>
          <w:lang w:eastAsia="pt-BR"/>
        </w:rPr>
        <w:t>Ministério da Justiça</w:t>
      </w:r>
    </w:p>
    <w:p w14:paraId="094527E8"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proofErr w:type="gramStart"/>
      <w:r w:rsidRPr="00355BF0">
        <w:rPr>
          <w:rFonts w:ascii="Book Antiqua" w:eastAsia="Times New Roman" w:hAnsi="Book Antiqua" w:cs="Arial"/>
          <w:color w:val="000000"/>
          <w:sz w:val="19"/>
          <w:szCs w:val="19"/>
          <w:lang w:eastAsia="pt-BR"/>
        </w:rPr>
        <w:t>b)Proteger</w:t>
      </w:r>
      <w:proofErr w:type="gramEnd"/>
      <w:r w:rsidRPr="00355BF0">
        <w:rPr>
          <w:rFonts w:ascii="Book Antiqua" w:eastAsia="Times New Roman" w:hAnsi="Book Antiqua" w:cs="Arial"/>
          <w:color w:val="000000"/>
          <w:sz w:val="19"/>
          <w:szCs w:val="19"/>
          <w:lang w:eastAsia="pt-BR"/>
        </w:rPr>
        <w:t xml:space="preserve"> os povos indígenas isolados e de recente contato para garantir sua reprodução cultural e </w:t>
      </w:r>
      <w:proofErr w:type="spellStart"/>
      <w:r w:rsidRPr="00355BF0">
        <w:rPr>
          <w:rFonts w:ascii="Book Antiqua" w:eastAsia="Times New Roman" w:hAnsi="Book Antiqua" w:cs="Arial"/>
          <w:color w:val="000000"/>
          <w:sz w:val="19"/>
          <w:szCs w:val="19"/>
          <w:lang w:eastAsia="pt-BR"/>
        </w:rPr>
        <w:t>etnoambiental</w:t>
      </w:r>
      <w:proofErr w:type="spellEnd"/>
      <w:r w:rsidRPr="00355BF0">
        <w:rPr>
          <w:rFonts w:ascii="Book Antiqua" w:eastAsia="Times New Roman" w:hAnsi="Book Antiqua" w:cs="Arial"/>
          <w:color w:val="000000"/>
          <w:sz w:val="19"/>
          <w:szCs w:val="19"/>
          <w:lang w:eastAsia="pt-BR"/>
        </w:rPr>
        <w:t>.</w:t>
      </w:r>
    </w:p>
    <w:p w14:paraId="3D189798"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Responsável: </w:t>
      </w:r>
      <w:r w:rsidRPr="00355BF0">
        <w:rPr>
          <w:rFonts w:ascii="Book Antiqua" w:eastAsia="Times New Roman" w:hAnsi="Book Antiqua" w:cs="Arial"/>
          <w:color w:val="000000"/>
          <w:sz w:val="19"/>
          <w:szCs w:val="19"/>
          <w:lang w:eastAsia="pt-BR"/>
        </w:rPr>
        <w:t>Ministério da Justiça</w:t>
      </w:r>
    </w:p>
    <w:p w14:paraId="737C716A"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color w:val="000000"/>
          <w:sz w:val="19"/>
          <w:szCs w:val="19"/>
          <w:lang w:eastAsia="pt-BR"/>
        </w:rPr>
        <w:t>c)Aplicar os saberes dos povos indígenas e das comunidades tradicionais na elaboração de políticas públicas, respeitando a Convenção n</w:t>
      </w:r>
      <w:r w:rsidRPr="00355BF0">
        <w:rPr>
          <w:rFonts w:ascii="Book Antiqua" w:eastAsia="Times New Roman" w:hAnsi="Book Antiqua" w:cs="Arial"/>
          <w:color w:val="000000"/>
          <w:sz w:val="19"/>
          <w:szCs w:val="19"/>
          <w:u w:val="single"/>
          <w:vertAlign w:val="superscript"/>
          <w:lang w:eastAsia="pt-BR"/>
        </w:rPr>
        <w:t>o</w:t>
      </w:r>
      <w:r w:rsidRPr="00355BF0">
        <w:rPr>
          <w:rFonts w:ascii="Book Antiqua" w:eastAsia="Times New Roman" w:hAnsi="Book Antiqua" w:cs="Arial"/>
          <w:color w:val="000000"/>
          <w:sz w:val="19"/>
          <w:szCs w:val="19"/>
          <w:lang w:eastAsia="pt-BR"/>
        </w:rPr>
        <w:t> 169 da OIT.</w:t>
      </w:r>
    </w:p>
    <w:p w14:paraId="0817EF7D"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lastRenderedPageBreak/>
        <w:t>Responsável: </w:t>
      </w:r>
      <w:r w:rsidRPr="00355BF0">
        <w:rPr>
          <w:rFonts w:ascii="Book Antiqua" w:eastAsia="Times New Roman" w:hAnsi="Book Antiqua" w:cs="Arial"/>
          <w:color w:val="000000"/>
          <w:sz w:val="19"/>
          <w:szCs w:val="19"/>
          <w:lang w:eastAsia="pt-BR"/>
        </w:rPr>
        <w:t>Ministério da Justiça</w:t>
      </w:r>
    </w:p>
    <w:p w14:paraId="194B4B2E"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color w:val="000000"/>
          <w:sz w:val="19"/>
          <w:szCs w:val="19"/>
          <w:lang w:eastAsia="pt-BR"/>
        </w:rPr>
        <w:t>d)Apoiar projetos de lei com objetivo de revisar o Estatuto do Índio com base no texto constitucional de 1988 e na Convenção n</w:t>
      </w:r>
      <w:r w:rsidRPr="00355BF0">
        <w:rPr>
          <w:rFonts w:ascii="Book Antiqua" w:eastAsia="Times New Roman" w:hAnsi="Book Antiqua" w:cs="Arial"/>
          <w:color w:val="000000"/>
          <w:sz w:val="19"/>
          <w:szCs w:val="19"/>
          <w:u w:val="single"/>
          <w:vertAlign w:val="superscript"/>
          <w:lang w:eastAsia="pt-BR"/>
        </w:rPr>
        <w:t>o</w:t>
      </w:r>
      <w:r w:rsidRPr="00355BF0">
        <w:rPr>
          <w:rFonts w:ascii="Book Antiqua" w:eastAsia="Times New Roman" w:hAnsi="Book Antiqua" w:cs="Arial"/>
          <w:color w:val="000000"/>
          <w:sz w:val="19"/>
          <w:szCs w:val="19"/>
          <w:lang w:eastAsia="pt-BR"/>
        </w:rPr>
        <w:t> 169 da OIT.</w:t>
      </w:r>
    </w:p>
    <w:p w14:paraId="788FE319"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Responsável: </w:t>
      </w:r>
      <w:r w:rsidRPr="00355BF0">
        <w:rPr>
          <w:rFonts w:ascii="Book Antiqua" w:eastAsia="Times New Roman" w:hAnsi="Book Antiqua" w:cs="Arial"/>
          <w:color w:val="000000"/>
          <w:sz w:val="19"/>
          <w:szCs w:val="19"/>
          <w:lang w:eastAsia="pt-BR"/>
        </w:rPr>
        <w:t>Ministério da Justiça</w:t>
      </w:r>
    </w:p>
    <w:p w14:paraId="4308298C"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proofErr w:type="gramStart"/>
      <w:r w:rsidRPr="00355BF0">
        <w:rPr>
          <w:rFonts w:ascii="Book Antiqua" w:eastAsia="Times New Roman" w:hAnsi="Book Antiqua" w:cs="Arial"/>
          <w:color w:val="000000"/>
          <w:sz w:val="19"/>
          <w:szCs w:val="19"/>
          <w:lang w:eastAsia="pt-BR"/>
        </w:rPr>
        <w:t>e)Elaborar</w:t>
      </w:r>
      <w:proofErr w:type="gramEnd"/>
      <w:r w:rsidRPr="00355BF0">
        <w:rPr>
          <w:rFonts w:ascii="Book Antiqua" w:eastAsia="Times New Roman" w:hAnsi="Book Antiqua" w:cs="Arial"/>
          <w:color w:val="000000"/>
          <w:sz w:val="19"/>
          <w:szCs w:val="19"/>
          <w:lang w:eastAsia="pt-BR"/>
        </w:rPr>
        <w:t xml:space="preserve"> relatório periódico de acompanhamento das políticas indigenistas que contemple dados sobre os processos de demarcações das terras indígenas, dados sobre intrusões e conflitos territoriais, inclusão no sistema de ensino (básico e superior), assistência integrada à saúde, número de violações registradas e apuradas, recorrências de violações e dados populacionais.</w:t>
      </w:r>
    </w:p>
    <w:p w14:paraId="2B2EB641"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Responsável: </w:t>
      </w:r>
      <w:r w:rsidRPr="00355BF0">
        <w:rPr>
          <w:rFonts w:ascii="Book Antiqua" w:eastAsia="Times New Roman" w:hAnsi="Book Antiqua" w:cs="Arial"/>
          <w:color w:val="000000"/>
          <w:sz w:val="19"/>
          <w:szCs w:val="19"/>
          <w:lang w:eastAsia="pt-BR"/>
        </w:rPr>
        <w:t>Ministério da Justiça</w:t>
      </w:r>
    </w:p>
    <w:p w14:paraId="3A129FA6"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proofErr w:type="gramStart"/>
      <w:r w:rsidRPr="00355BF0">
        <w:rPr>
          <w:rFonts w:ascii="Book Antiqua" w:eastAsia="Times New Roman" w:hAnsi="Book Antiqua" w:cs="Arial"/>
          <w:color w:val="000000"/>
          <w:sz w:val="19"/>
          <w:szCs w:val="19"/>
          <w:lang w:eastAsia="pt-BR"/>
        </w:rPr>
        <w:t>f)Proteger</w:t>
      </w:r>
      <w:proofErr w:type="gramEnd"/>
      <w:r w:rsidRPr="00355BF0">
        <w:rPr>
          <w:rFonts w:ascii="Book Antiqua" w:eastAsia="Times New Roman" w:hAnsi="Book Antiqua" w:cs="Arial"/>
          <w:color w:val="000000"/>
          <w:sz w:val="19"/>
          <w:szCs w:val="19"/>
          <w:lang w:eastAsia="pt-BR"/>
        </w:rPr>
        <w:t xml:space="preserve"> e promover os conhecimentos tradicionais e medicinais dos povos indígenas.</w:t>
      </w:r>
    </w:p>
    <w:p w14:paraId="77837A71"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Responsáveis: </w:t>
      </w:r>
      <w:r w:rsidRPr="00355BF0">
        <w:rPr>
          <w:rFonts w:ascii="Book Antiqua" w:eastAsia="Times New Roman" w:hAnsi="Book Antiqua" w:cs="Arial"/>
          <w:color w:val="000000"/>
          <w:sz w:val="19"/>
          <w:szCs w:val="19"/>
          <w:lang w:eastAsia="pt-BR"/>
        </w:rPr>
        <w:t>Ministério da Justiça; Ministério da Saúde</w:t>
      </w:r>
    </w:p>
    <w:p w14:paraId="09FD4AC6"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proofErr w:type="gramStart"/>
      <w:r w:rsidRPr="00355BF0">
        <w:rPr>
          <w:rFonts w:ascii="Book Antiqua" w:eastAsia="Times New Roman" w:hAnsi="Book Antiqua" w:cs="Arial"/>
          <w:color w:val="000000"/>
          <w:sz w:val="19"/>
          <w:szCs w:val="19"/>
          <w:lang w:eastAsia="pt-BR"/>
        </w:rPr>
        <w:t>g)Implementar</w:t>
      </w:r>
      <w:proofErr w:type="gramEnd"/>
      <w:r w:rsidRPr="00355BF0">
        <w:rPr>
          <w:rFonts w:ascii="Book Antiqua" w:eastAsia="Times New Roman" w:hAnsi="Book Antiqua" w:cs="Arial"/>
          <w:color w:val="000000"/>
          <w:sz w:val="19"/>
          <w:szCs w:val="19"/>
          <w:lang w:eastAsia="pt-BR"/>
        </w:rPr>
        <w:t xml:space="preserve"> políticas de proteção do patrimônio dos povos indígenas, por meio dos registros material e imaterial, mapeando os sítios históricos e arqueológicos, a cultura, as línguas e a arte.</w:t>
      </w:r>
    </w:p>
    <w:p w14:paraId="552A3C02"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Responsáveis: </w:t>
      </w:r>
      <w:r w:rsidRPr="00355BF0">
        <w:rPr>
          <w:rFonts w:ascii="Book Antiqua" w:eastAsia="Times New Roman" w:hAnsi="Book Antiqua" w:cs="Arial"/>
          <w:color w:val="000000"/>
          <w:sz w:val="19"/>
          <w:szCs w:val="19"/>
          <w:lang w:eastAsia="pt-BR"/>
        </w:rPr>
        <w:t>Ministério da Cultura; Ministério da Justiça</w:t>
      </w:r>
    </w:p>
    <w:p w14:paraId="504D0DC4"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proofErr w:type="gramStart"/>
      <w:r w:rsidRPr="00355BF0">
        <w:rPr>
          <w:rFonts w:ascii="Book Antiqua" w:eastAsia="Times New Roman" w:hAnsi="Book Antiqua" w:cs="Arial"/>
          <w:color w:val="000000"/>
          <w:sz w:val="19"/>
          <w:szCs w:val="19"/>
          <w:lang w:eastAsia="pt-BR"/>
        </w:rPr>
        <w:t>h)Promover</w:t>
      </w:r>
      <w:proofErr w:type="gramEnd"/>
      <w:r w:rsidRPr="00355BF0">
        <w:rPr>
          <w:rFonts w:ascii="Book Antiqua" w:eastAsia="Times New Roman" w:hAnsi="Book Antiqua" w:cs="Arial"/>
          <w:color w:val="000000"/>
          <w:sz w:val="19"/>
          <w:szCs w:val="19"/>
          <w:lang w:eastAsia="pt-BR"/>
        </w:rPr>
        <w:t xml:space="preserve"> projetos e pesquisas para resgatar a história dos povos indígenas.</w:t>
      </w:r>
    </w:p>
    <w:p w14:paraId="3715E767"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Responsável: </w:t>
      </w:r>
      <w:r w:rsidRPr="00355BF0">
        <w:rPr>
          <w:rFonts w:ascii="Book Antiqua" w:eastAsia="Times New Roman" w:hAnsi="Book Antiqua" w:cs="Arial"/>
          <w:color w:val="000000"/>
          <w:sz w:val="19"/>
          <w:szCs w:val="19"/>
          <w:lang w:eastAsia="pt-BR"/>
        </w:rPr>
        <w:t>Ministério da Justiça</w:t>
      </w:r>
    </w:p>
    <w:p w14:paraId="5E5B3408"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color w:val="000000"/>
          <w:sz w:val="19"/>
          <w:szCs w:val="19"/>
          <w:lang w:eastAsia="pt-BR"/>
        </w:rPr>
        <w:t>i)Promover ações culturais para o fortalecimento da educação escolar dos povos indígenas, estimulando a valorização de suas próprias formas de produção do conhecimento.</w:t>
      </w:r>
    </w:p>
    <w:p w14:paraId="6BE7FA09"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Responsáveis: </w:t>
      </w:r>
      <w:r w:rsidRPr="00355BF0">
        <w:rPr>
          <w:rFonts w:ascii="Book Antiqua" w:eastAsia="Times New Roman" w:hAnsi="Book Antiqua" w:cs="Arial"/>
          <w:color w:val="000000"/>
          <w:sz w:val="19"/>
          <w:szCs w:val="19"/>
          <w:lang w:eastAsia="pt-BR"/>
        </w:rPr>
        <w:t>Ministério da Cultura; Ministério da Justiça</w:t>
      </w:r>
    </w:p>
    <w:p w14:paraId="3D701106"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proofErr w:type="gramStart"/>
      <w:r w:rsidRPr="00355BF0">
        <w:rPr>
          <w:rFonts w:ascii="Book Antiqua" w:eastAsia="Times New Roman" w:hAnsi="Book Antiqua" w:cs="Arial"/>
          <w:color w:val="000000"/>
          <w:sz w:val="19"/>
          <w:szCs w:val="19"/>
          <w:lang w:eastAsia="pt-BR"/>
        </w:rPr>
        <w:t>j)Garantir</w:t>
      </w:r>
      <w:proofErr w:type="gramEnd"/>
      <w:r w:rsidRPr="00355BF0">
        <w:rPr>
          <w:rFonts w:ascii="Book Antiqua" w:eastAsia="Times New Roman" w:hAnsi="Book Antiqua" w:cs="Arial"/>
          <w:color w:val="000000"/>
          <w:sz w:val="19"/>
          <w:szCs w:val="19"/>
          <w:lang w:eastAsia="pt-BR"/>
        </w:rPr>
        <w:t xml:space="preserve"> o acesso à educação formal pelos povos indígenas, bilíngues e com adequação curricular formulada com a participação de representantes das etnias indigenistas e especialistas em educação.</w:t>
      </w:r>
    </w:p>
    <w:p w14:paraId="0F49E06F"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Responsáveis: </w:t>
      </w:r>
      <w:r w:rsidRPr="00355BF0">
        <w:rPr>
          <w:rFonts w:ascii="Book Antiqua" w:eastAsia="Times New Roman" w:hAnsi="Book Antiqua" w:cs="Arial"/>
          <w:color w:val="000000"/>
          <w:sz w:val="19"/>
          <w:szCs w:val="19"/>
          <w:lang w:eastAsia="pt-BR"/>
        </w:rPr>
        <w:t>Ministério da Justiça; Ministério da Educação</w:t>
      </w:r>
    </w:p>
    <w:p w14:paraId="2033C038"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proofErr w:type="gramStart"/>
      <w:r w:rsidRPr="00355BF0">
        <w:rPr>
          <w:rFonts w:ascii="Book Antiqua" w:eastAsia="Times New Roman" w:hAnsi="Book Antiqua" w:cs="Arial"/>
          <w:color w:val="000000"/>
          <w:sz w:val="19"/>
          <w:szCs w:val="19"/>
          <w:lang w:eastAsia="pt-BR"/>
        </w:rPr>
        <w:t>k)Assegurar</w:t>
      </w:r>
      <w:proofErr w:type="gramEnd"/>
      <w:r w:rsidRPr="00355BF0">
        <w:rPr>
          <w:rFonts w:ascii="Book Antiqua" w:eastAsia="Times New Roman" w:hAnsi="Book Antiqua" w:cs="Arial"/>
          <w:color w:val="000000"/>
          <w:sz w:val="19"/>
          <w:szCs w:val="19"/>
          <w:lang w:eastAsia="pt-BR"/>
        </w:rPr>
        <w:t xml:space="preserve"> o acesso e permanência da população indígena no ensino superior, por meio de ações afirmativas e respeito à diversidade étnica e cultural.</w:t>
      </w:r>
    </w:p>
    <w:p w14:paraId="7C61D92A"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Responsáveis: </w:t>
      </w:r>
      <w:r w:rsidRPr="00355BF0">
        <w:rPr>
          <w:rFonts w:ascii="Book Antiqua" w:eastAsia="Times New Roman" w:hAnsi="Book Antiqua" w:cs="Arial"/>
          <w:color w:val="000000"/>
          <w:sz w:val="19"/>
          <w:szCs w:val="19"/>
          <w:lang w:eastAsia="pt-BR"/>
        </w:rPr>
        <w:t>Ministério da Justiça; Ministério da Educação</w:t>
      </w:r>
    </w:p>
    <w:p w14:paraId="50D522A2"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color w:val="000000"/>
          <w:sz w:val="19"/>
          <w:szCs w:val="19"/>
          <w:lang w:eastAsia="pt-BR"/>
        </w:rPr>
        <w:t>l)Adotar medidas de proteção dos direitos das crianças indígenas nas redes de ensino, saúde e assistência social, em consonância com a promoção dos seus modos de vida.</w:t>
      </w:r>
    </w:p>
    <w:p w14:paraId="1B9E7CCB"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Responsáveis</w:t>
      </w:r>
      <w:r w:rsidRPr="00355BF0">
        <w:rPr>
          <w:rFonts w:ascii="Book Antiqua" w:eastAsia="Times New Roman" w:hAnsi="Book Antiqua" w:cs="Arial"/>
          <w:color w:val="000000"/>
          <w:sz w:val="19"/>
          <w:szCs w:val="19"/>
          <w:lang w:eastAsia="pt-BR"/>
        </w:rPr>
        <w:t>: Ministério da Educação; Ministério da Saúde; Ministério do Desenvolvimento Social e Combate à Fome; Secretaria Especial dos Direitos Humanos da Presidência da República</w:t>
      </w:r>
    </w:p>
    <w:p w14:paraId="2A26265A" w14:textId="77777777" w:rsidR="00355BF0" w:rsidRPr="00355BF0" w:rsidRDefault="00355BF0" w:rsidP="003B2AB2">
      <w:pPr>
        <w:spacing w:before="100" w:beforeAutospacing="1" w:after="100" w:afterAutospacing="1" w:line="240" w:lineRule="auto"/>
        <w:jc w:val="both"/>
        <w:rPr>
          <w:rFonts w:ascii="Book Antiqua" w:eastAsia="Times New Roman" w:hAnsi="Book Antiqua" w:cs="Arial"/>
          <w:b/>
          <w:bCs/>
          <w:color w:val="000000"/>
          <w:sz w:val="19"/>
          <w:szCs w:val="19"/>
          <w:lang w:eastAsia="pt-BR"/>
        </w:rPr>
      </w:pPr>
      <w:r w:rsidRPr="00355BF0">
        <w:rPr>
          <w:rFonts w:ascii="Book Antiqua" w:eastAsia="Times New Roman" w:hAnsi="Book Antiqua" w:cs="Arial"/>
          <w:b/>
          <w:bCs/>
          <w:color w:val="000000"/>
          <w:sz w:val="19"/>
          <w:szCs w:val="19"/>
          <w:lang w:eastAsia="pt-BR"/>
        </w:rPr>
        <w:t>Objetivo estratégico III:</w:t>
      </w:r>
    </w:p>
    <w:p w14:paraId="149A23CA" w14:textId="77777777" w:rsidR="00355BF0" w:rsidRPr="00355BF0" w:rsidRDefault="00355BF0" w:rsidP="003B2AB2">
      <w:pPr>
        <w:spacing w:before="100" w:beforeAutospacing="1" w:after="100" w:afterAutospacing="1" w:line="240" w:lineRule="auto"/>
        <w:jc w:val="both"/>
        <w:rPr>
          <w:rFonts w:ascii="Book Antiqua" w:eastAsia="Times New Roman" w:hAnsi="Book Antiqua" w:cs="Arial"/>
          <w:b/>
          <w:bCs/>
          <w:color w:val="000000"/>
          <w:sz w:val="19"/>
          <w:szCs w:val="19"/>
          <w:lang w:eastAsia="pt-BR"/>
        </w:rPr>
      </w:pPr>
      <w:r w:rsidRPr="00355BF0">
        <w:rPr>
          <w:rFonts w:ascii="Book Antiqua" w:eastAsia="Times New Roman" w:hAnsi="Book Antiqua" w:cs="Arial"/>
          <w:b/>
          <w:bCs/>
          <w:color w:val="000000"/>
          <w:sz w:val="19"/>
          <w:szCs w:val="19"/>
          <w:lang w:eastAsia="pt-BR"/>
        </w:rPr>
        <w:t>Garantia dos direitos das mulheres para o estabelecimento das condições necessárias para sua plena cidadania.</w:t>
      </w:r>
    </w:p>
    <w:p w14:paraId="785BAEBB" w14:textId="77777777" w:rsidR="00355BF0" w:rsidRPr="00355BF0" w:rsidRDefault="00355BF0" w:rsidP="003B2AB2">
      <w:pPr>
        <w:spacing w:before="100" w:beforeAutospacing="1" w:after="100" w:afterAutospacing="1" w:line="240" w:lineRule="auto"/>
        <w:jc w:val="both"/>
        <w:rPr>
          <w:rFonts w:ascii="Book Antiqua" w:eastAsia="Times New Roman" w:hAnsi="Book Antiqua" w:cs="Arial"/>
          <w:b/>
          <w:bCs/>
          <w:color w:val="000000"/>
          <w:sz w:val="19"/>
          <w:szCs w:val="19"/>
          <w:lang w:eastAsia="pt-BR"/>
        </w:rPr>
      </w:pPr>
      <w:r w:rsidRPr="00355BF0">
        <w:rPr>
          <w:rFonts w:ascii="Book Antiqua" w:eastAsia="Times New Roman" w:hAnsi="Book Antiqua" w:cs="Arial"/>
          <w:b/>
          <w:bCs/>
          <w:color w:val="000000"/>
          <w:sz w:val="19"/>
          <w:szCs w:val="19"/>
          <w:lang w:eastAsia="pt-BR"/>
        </w:rPr>
        <w:t>Ações programáticas:</w:t>
      </w:r>
    </w:p>
    <w:p w14:paraId="704B3E88"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proofErr w:type="gramStart"/>
      <w:r w:rsidRPr="00355BF0">
        <w:rPr>
          <w:rFonts w:ascii="Book Antiqua" w:eastAsia="Times New Roman" w:hAnsi="Book Antiqua" w:cs="Arial"/>
          <w:color w:val="000000"/>
          <w:sz w:val="19"/>
          <w:szCs w:val="19"/>
          <w:lang w:eastAsia="pt-BR"/>
        </w:rPr>
        <w:lastRenderedPageBreak/>
        <w:t>a)Desenvolver</w:t>
      </w:r>
      <w:proofErr w:type="gramEnd"/>
      <w:r w:rsidRPr="00355BF0">
        <w:rPr>
          <w:rFonts w:ascii="Book Antiqua" w:eastAsia="Times New Roman" w:hAnsi="Book Antiqua" w:cs="Arial"/>
          <w:color w:val="000000"/>
          <w:sz w:val="19"/>
          <w:szCs w:val="19"/>
          <w:lang w:eastAsia="pt-BR"/>
        </w:rPr>
        <w:t xml:space="preserve"> ações afirmativas que permitam incluir plenamente as mulheres no processo de desenvolvimento do País, por meio da promoção da sua autonomia econômica e de iniciativas produtivas que garantam sua independência.</w:t>
      </w:r>
    </w:p>
    <w:p w14:paraId="11AAD854"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Responsável: </w:t>
      </w:r>
      <w:r w:rsidRPr="00355BF0">
        <w:rPr>
          <w:rFonts w:ascii="Book Antiqua" w:eastAsia="Times New Roman" w:hAnsi="Book Antiqua" w:cs="Arial"/>
          <w:color w:val="000000"/>
          <w:sz w:val="19"/>
          <w:szCs w:val="19"/>
          <w:lang w:eastAsia="pt-BR"/>
        </w:rPr>
        <w:t>Secretaria Especial de Políticas para as Mulheres da Presidência da República</w:t>
      </w:r>
    </w:p>
    <w:p w14:paraId="6239B7CD"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proofErr w:type="gramStart"/>
      <w:r w:rsidRPr="00355BF0">
        <w:rPr>
          <w:rFonts w:ascii="Book Antiqua" w:eastAsia="Times New Roman" w:hAnsi="Book Antiqua" w:cs="Arial"/>
          <w:color w:val="000000"/>
          <w:sz w:val="19"/>
          <w:szCs w:val="19"/>
          <w:lang w:eastAsia="pt-BR"/>
        </w:rPr>
        <w:t>b)Incentivar</w:t>
      </w:r>
      <w:proofErr w:type="gramEnd"/>
      <w:r w:rsidRPr="00355BF0">
        <w:rPr>
          <w:rFonts w:ascii="Book Antiqua" w:eastAsia="Times New Roman" w:hAnsi="Book Antiqua" w:cs="Arial"/>
          <w:color w:val="000000"/>
          <w:sz w:val="19"/>
          <w:szCs w:val="19"/>
          <w:lang w:eastAsia="pt-BR"/>
        </w:rPr>
        <w:t xml:space="preserve"> políticas públicas e ações afirmativas para a participação igualitária, plural e multirracial das mulheres nos espaços de poder e decisão.</w:t>
      </w:r>
    </w:p>
    <w:p w14:paraId="5B4D1088"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Responsável: </w:t>
      </w:r>
      <w:r w:rsidRPr="00355BF0">
        <w:rPr>
          <w:rFonts w:ascii="Book Antiqua" w:eastAsia="Times New Roman" w:hAnsi="Book Antiqua" w:cs="Arial"/>
          <w:color w:val="000000"/>
          <w:sz w:val="19"/>
          <w:szCs w:val="19"/>
          <w:lang w:eastAsia="pt-BR"/>
        </w:rPr>
        <w:t>Secretaria Especial de Políticas para as Mulheres da Presidência da República</w:t>
      </w:r>
    </w:p>
    <w:p w14:paraId="3680222D"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color w:val="000000"/>
          <w:sz w:val="19"/>
          <w:szCs w:val="19"/>
          <w:lang w:eastAsia="pt-BR"/>
        </w:rPr>
        <w:t>c)Elaborar relatório periódico de acompanhamento das políticas para mulheres com recorte étnico-racial, que contenha dados sobre renda, jornada e ambiente de trabalho, ocorrências de assédio moral, sexual e psicológico, ocorrências de violências contra a mulher, assistência à saúde integral, dados reprodutivos, mortalidade materna e escolarização.</w:t>
      </w:r>
    </w:p>
    <w:p w14:paraId="6CABD9FC"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Responsável: </w:t>
      </w:r>
      <w:r w:rsidRPr="00355BF0">
        <w:rPr>
          <w:rFonts w:ascii="Book Antiqua" w:eastAsia="Times New Roman" w:hAnsi="Book Antiqua" w:cs="Arial"/>
          <w:color w:val="000000"/>
          <w:sz w:val="19"/>
          <w:szCs w:val="19"/>
          <w:lang w:eastAsia="pt-BR"/>
        </w:rPr>
        <w:t>Secretaria Especial de Políticas para as Mulheres da Presidência da República</w:t>
      </w:r>
    </w:p>
    <w:p w14:paraId="17D676E2"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color w:val="000000"/>
          <w:sz w:val="19"/>
          <w:szCs w:val="19"/>
          <w:lang w:eastAsia="pt-BR"/>
        </w:rPr>
        <w:t>d)Divulgar os instrumentos legais de proteção às mulheres, nacionais e internacionais, incluindo sua publicação em formatos acessíveis, como braile, CD de áudio e demais tecnologias assistivas.</w:t>
      </w:r>
    </w:p>
    <w:p w14:paraId="199B89F4"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Responsável: </w:t>
      </w:r>
      <w:r w:rsidRPr="00355BF0">
        <w:rPr>
          <w:rFonts w:ascii="Book Antiqua" w:eastAsia="Times New Roman" w:hAnsi="Book Antiqua" w:cs="Arial"/>
          <w:color w:val="000000"/>
          <w:sz w:val="19"/>
          <w:szCs w:val="19"/>
          <w:lang w:eastAsia="pt-BR"/>
        </w:rPr>
        <w:t>Secretaria Especial de Políticas para as Mulheres da Presidência da República</w:t>
      </w:r>
    </w:p>
    <w:p w14:paraId="7F0824E9"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proofErr w:type="gramStart"/>
      <w:r w:rsidRPr="00355BF0">
        <w:rPr>
          <w:rFonts w:ascii="Book Antiqua" w:eastAsia="Times New Roman" w:hAnsi="Book Antiqua" w:cs="Arial"/>
          <w:color w:val="000000"/>
          <w:sz w:val="19"/>
          <w:szCs w:val="19"/>
          <w:lang w:eastAsia="pt-BR"/>
        </w:rPr>
        <w:t>e)Ampliar</w:t>
      </w:r>
      <w:proofErr w:type="gramEnd"/>
      <w:r w:rsidRPr="00355BF0">
        <w:rPr>
          <w:rFonts w:ascii="Book Antiqua" w:eastAsia="Times New Roman" w:hAnsi="Book Antiqua" w:cs="Arial"/>
          <w:color w:val="000000"/>
          <w:sz w:val="19"/>
          <w:szCs w:val="19"/>
          <w:lang w:eastAsia="pt-BR"/>
        </w:rPr>
        <w:t xml:space="preserve"> o financiamento de abrigos para mulheres em situação de vulnerabilidade, garantindo plena acessibilidade.</w:t>
      </w:r>
    </w:p>
    <w:p w14:paraId="767D0596"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Responsáveis: </w:t>
      </w:r>
      <w:r w:rsidRPr="00355BF0">
        <w:rPr>
          <w:rFonts w:ascii="Book Antiqua" w:eastAsia="Times New Roman" w:hAnsi="Book Antiqua" w:cs="Arial"/>
          <w:color w:val="000000"/>
          <w:sz w:val="19"/>
          <w:szCs w:val="19"/>
          <w:lang w:eastAsia="pt-BR"/>
        </w:rPr>
        <w:t>Secretaria Especial de Políticas para as Mulheres da Presidência da República; Ministério do Desenvolvimento Social e Combate à Fome</w:t>
      </w:r>
    </w:p>
    <w:p w14:paraId="354C50F1"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proofErr w:type="gramStart"/>
      <w:r w:rsidRPr="00355BF0">
        <w:rPr>
          <w:rFonts w:ascii="Book Antiqua" w:eastAsia="Times New Roman" w:hAnsi="Book Antiqua" w:cs="Arial"/>
          <w:color w:val="000000"/>
          <w:sz w:val="19"/>
          <w:szCs w:val="19"/>
          <w:lang w:eastAsia="pt-BR"/>
        </w:rPr>
        <w:t>f)Propor</w:t>
      </w:r>
      <w:proofErr w:type="gramEnd"/>
      <w:r w:rsidRPr="00355BF0">
        <w:rPr>
          <w:rFonts w:ascii="Book Antiqua" w:eastAsia="Times New Roman" w:hAnsi="Book Antiqua" w:cs="Arial"/>
          <w:color w:val="000000"/>
          <w:sz w:val="19"/>
          <w:szCs w:val="19"/>
          <w:lang w:eastAsia="pt-BR"/>
        </w:rPr>
        <w:t xml:space="preserve"> tratamento preferencial de atendimento às mulheres em situação de violência doméstica e familiar nos Conselhos Gestores do Fundo Nacional de Habitação de Interesse Social e junto ao Fundo de Desenvolvimento Social.</w:t>
      </w:r>
    </w:p>
    <w:p w14:paraId="4BC9F45C"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Responsáveis: </w:t>
      </w:r>
      <w:r w:rsidRPr="00355BF0">
        <w:rPr>
          <w:rFonts w:ascii="Book Antiqua" w:eastAsia="Times New Roman" w:hAnsi="Book Antiqua" w:cs="Arial"/>
          <w:color w:val="000000"/>
          <w:sz w:val="19"/>
          <w:szCs w:val="19"/>
          <w:lang w:eastAsia="pt-BR"/>
        </w:rPr>
        <w:t>Secretaria Especial de Políticas para as Mulheres da Presidência da República; Ministério das Cidades; Ministério do Desenvolvimento Social e Combate à Fome</w:t>
      </w:r>
    </w:p>
    <w:p w14:paraId="0CA81E2A" w14:textId="7954DA1C" w:rsidR="00355BF0" w:rsidRPr="00E30601" w:rsidRDefault="00355BF0" w:rsidP="003B2AB2">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bookmarkStart w:id="9" w:name="anexooeiiig"/>
      <w:bookmarkEnd w:id="9"/>
      <w:r w:rsidRPr="00E30601">
        <w:rPr>
          <w:rFonts w:ascii="Book Antiqua" w:eastAsia="Times New Roman" w:hAnsi="Book Antiqua" w:cs="Arial"/>
          <w:b/>
          <w:bCs/>
          <w:color w:val="000000"/>
          <w:sz w:val="19"/>
          <w:szCs w:val="19"/>
          <w:lang w:eastAsia="pt-BR"/>
        </w:rPr>
        <w:t>g) Considerar o aborto como tema de saúde pública, com a garantia do acesso aos serviços de saúde</w:t>
      </w:r>
      <w:r w:rsidRPr="00E30601">
        <w:rPr>
          <w:rFonts w:ascii="Book Antiqua" w:eastAsia="Times New Roman" w:hAnsi="Book Antiqua" w:cs="Arial"/>
          <w:b/>
          <w:bCs/>
          <w:color w:val="000000"/>
          <w:sz w:val="16"/>
          <w:szCs w:val="16"/>
          <w:lang w:eastAsia="pt-BR"/>
        </w:rPr>
        <w:t>.</w:t>
      </w:r>
      <w:r w:rsidR="00E30601">
        <w:rPr>
          <w:rFonts w:ascii="Book Antiqua" w:eastAsia="Times New Roman" w:hAnsi="Book Antiqua" w:cs="Arial"/>
          <w:b/>
          <w:bCs/>
          <w:color w:val="000000"/>
          <w:sz w:val="16"/>
          <w:szCs w:val="16"/>
          <w:lang w:eastAsia="pt-BR"/>
        </w:rPr>
        <w:t xml:space="preserve"> </w:t>
      </w:r>
      <w:hyperlink r:id="rId8" w:anchor="art1" w:history="1">
        <w:r w:rsidRPr="00E30601">
          <w:rPr>
            <w:rFonts w:ascii="Book Antiqua" w:eastAsia="Times New Roman" w:hAnsi="Book Antiqua" w:cs="Arial"/>
            <w:color w:val="0000FF"/>
            <w:sz w:val="16"/>
            <w:szCs w:val="16"/>
            <w:u w:val="single"/>
            <w:lang w:eastAsia="pt-BR"/>
          </w:rPr>
          <w:t>(Redação dada pelo Decreto nº 7.177, de 2010)</w:t>
        </w:r>
      </w:hyperlink>
      <w:r w:rsidR="00E30601">
        <w:rPr>
          <w:rFonts w:ascii="Book Antiqua" w:eastAsia="Times New Roman" w:hAnsi="Book Antiqua" w:cs="Arial"/>
          <w:color w:val="0000FF"/>
          <w:sz w:val="16"/>
          <w:szCs w:val="16"/>
          <w:lang w:eastAsia="pt-BR"/>
        </w:rPr>
        <w:t xml:space="preserve"> </w:t>
      </w:r>
      <w:r w:rsidR="00E30601" w:rsidRPr="00E30601">
        <w:rPr>
          <w:rFonts w:ascii="Book Antiqua" w:eastAsia="Times New Roman" w:hAnsi="Book Antiqua" w:cs="Arial"/>
          <w:b/>
          <w:bCs/>
          <w:color w:val="FF0000"/>
          <w:sz w:val="16"/>
          <w:szCs w:val="16"/>
          <w:u w:val="single"/>
          <w:lang w:eastAsia="pt-BR"/>
        </w:rPr>
        <w:t>(PGERO-2022)</w:t>
      </w:r>
    </w:p>
    <w:p w14:paraId="2899ED0D"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Responsáveis:</w:t>
      </w:r>
      <w:r w:rsidRPr="00355BF0">
        <w:rPr>
          <w:rFonts w:ascii="Book Antiqua" w:eastAsia="Times New Roman" w:hAnsi="Book Antiqua" w:cs="Arial"/>
          <w:color w:val="000000"/>
          <w:sz w:val="19"/>
          <w:szCs w:val="19"/>
          <w:lang w:eastAsia="pt-BR"/>
        </w:rPr>
        <w:t> Ministério da Saúde; Secretaria Especial de Políticas para as Mulheres da Presidência da República; Ministério da Justiça</w:t>
      </w:r>
    </w:p>
    <w:p w14:paraId="3427E39D"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proofErr w:type="gramStart"/>
      <w:r w:rsidRPr="00355BF0">
        <w:rPr>
          <w:rFonts w:ascii="Book Antiqua" w:eastAsia="Times New Roman" w:hAnsi="Book Antiqua" w:cs="Arial"/>
          <w:color w:val="000000"/>
          <w:sz w:val="19"/>
          <w:szCs w:val="19"/>
          <w:lang w:eastAsia="pt-BR"/>
        </w:rPr>
        <w:t>h)Realizar</w:t>
      </w:r>
      <w:proofErr w:type="gramEnd"/>
      <w:r w:rsidRPr="00355BF0">
        <w:rPr>
          <w:rFonts w:ascii="Book Antiqua" w:eastAsia="Times New Roman" w:hAnsi="Book Antiqua" w:cs="Arial"/>
          <w:color w:val="000000"/>
          <w:sz w:val="19"/>
          <w:szCs w:val="19"/>
          <w:lang w:eastAsia="pt-BR"/>
        </w:rPr>
        <w:t xml:space="preserve"> campanhas e ações educativas para desconstruir os estereótipos relativos às profissionais do sexo.</w:t>
      </w:r>
    </w:p>
    <w:p w14:paraId="7953DA58"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Responsável:</w:t>
      </w:r>
      <w:r w:rsidRPr="00355BF0">
        <w:rPr>
          <w:rFonts w:ascii="Book Antiqua" w:eastAsia="Times New Roman" w:hAnsi="Book Antiqua" w:cs="Arial"/>
          <w:color w:val="000000"/>
          <w:sz w:val="19"/>
          <w:szCs w:val="19"/>
          <w:lang w:eastAsia="pt-BR"/>
        </w:rPr>
        <w:t> Secretaria Especial de Políticas para as Mulheres da Presidência da República</w:t>
      </w:r>
    </w:p>
    <w:p w14:paraId="20EC59C8" w14:textId="77777777" w:rsidR="00355BF0" w:rsidRPr="00355BF0" w:rsidRDefault="00355BF0" w:rsidP="003B2AB2">
      <w:pPr>
        <w:spacing w:before="100" w:beforeAutospacing="1" w:after="100" w:afterAutospacing="1" w:line="240" w:lineRule="auto"/>
        <w:jc w:val="both"/>
        <w:rPr>
          <w:rFonts w:ascii="Book Antiqua" w:eastAsia="Times New Roman" w:hAnsi="Book Antiqua" w:cs="Arial"/>
          <w:b/>
          <w:bCs/>
          <w:color w:val="000000"/>
          <w:sz w:val="19"/>
          <w:szCs w:val="19"/>
          <w:lang w:eastAsia="pt-BR"/>
        </w:rPr>
      </w:pPr>
      <w:r w:rsidRPr="00355BF0">
        <w:rPr>
          <w:rFonts w:ascii="Book Antiqua" w:eastAsia="Times New Roman" w:hAnsi="Book Antiqua" w:cs="Arial"/>
          <w:b/>
          <w:bCs/>
          <w:color w:val="000000"/>
          <w:sz w:val="19"/>
          <w:szCs w:val="19"/>
          <w:lang w:eastAsia="pt-BR"/>
        </w:rPr>
        <w:t>Diretriz 10: Garantia da igualdade na diversidade.</w:t>
      </w:r>
    </w:p>
    <w:p w14:paraId="263D1238" w14:textId="77777777" w:rsidR="00355BF0" w:rsidRPr="00355BF0" w:rsidRDefault="00355BF0" w:rsidP="003B2AB2">
      <w:pPr>
        <w:spacing w:before="100" w:beforeAutospacing="1" w:after="100" w:afterAutospacing="1" w:line="240" w:lineRule="auto"/>
        <w:jc w:val="both"/>
        <w:rPr>
          <w:rFonts w:ascii="Book Antiqua" w:eastAsia="Times New Roman" w:hAnsi="Book Antiqua" w:cs="Arial"/>
          <w:b/>
          <w:bCs/>
          <w:color w:val="000000"/>
          <w:sz w:val="19"/>
          <w:szCs w:val="19"/>
          <w:lang w:eastAsia="pt-BR"/>
        </w:rPr>
      </w:pPr>
      <w:r w:rsidRPr="00355BF0">
        <w:rPr>
          <w:rFonts w:ascii="Book Antiqua" w:eastAsia="Times New Roman" w:hAnsi="Book Antiqua" w:cs="Arial"/>
          <w:b/>
          <w:bCs/>
          <w:color w:val="000000"/>
          <w:sz w:val="19"/>
          <w:szCs w:val="19"/>
          <w:lang w:eastAsia="pt-BR"/>
        </w:rPr>
        <w:t>Objetivo estratégico I:</w:t>
      </w:r>
    </w:p>
    <w:p w14:paraId="0FF0A98A" w14:textId="77777777" w:rsidR="00355BF0" w:rsidRPr="00355BF0" w:rsidRDefault="00355BF0" w:rsidP="003B2AB2">
      <w:pPr>
        <w:spacing w:before="100" w:beforeAutospacing="1" w:after="100" w:afterAutospacing="1" w:line="240" w:lineRule="auto"/>
        <w:jc w:val="both"/>
        <w:rPr>
          <w:rFonts w:ascii="Book Antiqua" w:eastAsia="Times New Roman" w:hAnsi="Book Antiqua" w:cs="Arial"/>
          <w:b/>
          <w:bCs/>
          <w:color w:val="000000"/>
          <w:sz w:val="19"/>
          <w:szCs w:val="19"/>
          <w:lang w:eastAsia="pt-BR"/>
        </w:rPr>
      </w:pPr>
      <w:r w:rsidRPr="00355BF0">
        <w:rPr>
          <w:rFonts w:ascii="Book Antiqua" w:eastAsia="Times New Roman" w:hAnsi="Book Antiqua" w:cs="Arial"/>
          <w:b/>
          <w:bCs/>
          <w:color w:val="000000"/>
          <w:sz w:val="19"/>
          <w:szCs w:val="19"/>
          <w:lang w:eastAsia="pt-BR"/>
        </w:rPr>
        <w:t>Afirmação da diversidade para construção de uma sociedade igualitária.</w:t>
      </w:r>
    </w:p>
    <w:p w14:paraId="1EA4D9A5" w14:textId="77777777" w:rsidR="00355BF0" w:rsidRPr="00355BF0" w:rsidRDefault="00355BF0" w:rsidP="003B2AB2">
      <w:pPr>
        <w:spacing w:before="100" w:beforeAutospacing="1" w:after="100" w:afterAutospacing="1" w:line="240" w:lineRule="auto"/>
        <w:jc w:val="both"/>
        <w:rPr>
          <w:rFonts w:ascii="Book Antiqua" w:eastAsia="Times New Roman" w:hAnsi="Book Antiqua" w:cs="Arial"/>
          <w:b/>
          <w:bCs/>
          <w:color w:val="000000"/>
          <w:sz w:val="19"/>
          <w:szCs w:val="19"/>
          <w:lang w:eastAsia="pt-BR"/>
        </w:rPr>
      </w:pPr>
      <w:r w:rsidRPr="00355BF0">
        <w:rPr>
          <w:rFonts w:ascii="Book Antiqua" w:eastAsia="Times New Roman" w:hAnsi="Book Antiqua" w:cs="Arial"/>
          <w:b/>
          <w:bCs/>
          <w:color w:val="000000"/>
          <w:sz w:val="19"/>
          <w:szCs w:val="19"/>
          <w:lang w:eastAsia="pt-BR"/>
        </w:rPr>
        <w:t>Ações programáticas:</w:t>
      </w:r>
    </w:p>
    <w:p w14:paraId="353E3F7F"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proofErr w:type="gramStart"/>
      <w:r w:rsidRPr="00355BF0">
        <w:rPr>
          <w:rFonts w:ascii="Book Antiqua" w:eastAsia="Times New Roman" w:hAnsi="Book Antiqua" w:cs="Arial"/>
          <w:color w:val="000000"/>
          <w:sz w:val="19"/>
          <w:szCs w:val="19"/>
          <w:lang w:eastAsia="pt-BR"/>
        </w:rPr>
        <w:lastRenderedPageBreak/>
        <w:t>a)Realizar</w:t>
      </w:r>
      <w:proofErr w:type="gramEnd"/>
      <w:r w:rsidRPr="00355BF0">
        <w:rPr>
          <w:rFonts w:ascii="Book Antiqua" w:eastAsia="Times New Roman" w:hAnsi="Book Antiqua" w:cs="Arial"/>
          <w:color w:val="000000"/>
          <w:sz w:val="19"/>
          <w:szCs w:val="19"/>
          <w:lang w:eastAsia="pt-BR"/>
        </w:rPr>
        <w:t xml:space="preserve"> campanhas e ações educativas para desconstrução de estereótipos relacionados com diferenças étnico-raciais, etárias, de identidade e orientação sexual, de pessoas com deficiência, ou segmentos profissionais socialmente discriminados.</w:t>
      </w:r>
    </w:p>
    <w:p w14:paraId="3016B997"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Responsáveis: </w:t>
      </w:r>
      <w:r w:rsidRPr="00355BF0">
        <w:rPr>
          <w:rFonts w:ascii="Book Antiqua" w:eastAsia="Times New Roman" w:hAnsi="Book Antiqua" w:cs="Arial"/>
          <w:color w:val="000000"/>
          <w:sz w:val="19"/>
          <w:szCs w:val="19"/>
          <w:lang w:eastAsia="pt-BR"/>
        </w:rPr>
        <w:t>Secretaria Especial dos Direitos Humanos da Presidência da República; Secretaria Especial de Políticas de Promoção da Igualdade Racial da Presidência da República; Secretaria Especial de Políticas para as Mulheres da Presidência da República; Ministério da Cultura</w:t>
      </w:r>
    </w:p>
    <w:p w14:paraId="72DA9026"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proofErr w:type="gramStart"/>
      <w:r w:rsidRPr="00355BF0">
        <w:rPr>
          <w:rFonts w:ascii="Book Antiqua" w:eastAsia="Times New Roman" w:hAnsi="Book Antiqua" w:cs="Arial"/>
          <w:color w:val="000000"/>
          <w:sz w:val="19"/>
          <w:szCs w:val="19"/>
          <w:lang w:eastAsia="pt-BR"/>
        </w:rPr>
        <w:t>b)Incentivar</w:t>
      </w:r>
      <w:proofErr w:type="gramEnd"/>
      <w:r w:rsidRPr="00355BF0">
        <w:rPr>
          <w:rFonts w:ascii="Book Antiqua" w:eastAsia="Times New Roman" w:hAnsi="Book Antiqua" w:cs="Arial"/>
          <w:color w:val="000000"/>
          <w:sz w:val="19"/>
          <w:szCs w:val="19"/>
          <w:lang w:eastAsia="pt-BR"/>
        </w:rPr>
        <w:t xml:space="preserve"> e promover a realização de atividades de valorização da cultura das comunidades tradicionais, entre elas ribeirinhos, extrativistas, quebradeiras de coco, pescadores artesanais, seringueiros, </w:t>
      </w:r>
      <w:proofErr w:type="spellStart"/>
      <w:r w:rsidRPr="00355BF0">
        <w:rPr>
          <w:rFonts w:ascii="Book Antiqua" w:eastAsia="Times New Roman" w:hAnsi="Book Antiqua" w:cs="Arial"/>
          <w:color w:val="000000"/>
          <w:sz w:val="19"/>
          <w:szCs w:val="19"/>
          <w:lang w:eastAsia="pt-BR"/>
        </w:rPr>
        <w:t>geraizeiros</w:t>
      </w:r>
      <w:proofErr w:type="spellEnd"/>
      <w:r w:rsidRPr="00355BF0">
        <w:rPr>
          <w:rFonts w:ascii="Book Antiqua" w:eastAsia="Times New Roman" w:hAnsi="Book Antiqua" w:cs="Arial"/>
          <w:color w:val="000000"/>
          <w:sz w:val="19"/>
          <w:szCs w:val="19"/>
          <w:lang w:eastAsia="pt-BR"/>
        </w:rPr>
        <w:t xml:space="preserve">, </w:t>
      </w:r>
      <w:proofErr w:type="spellStart"/>
      <w:r w:rsidRPr="00355BF0">
        <w:rPr>
          <w:rFonts w:ascii="Book Antiqua" w:eastAsia="Times New Roman" w:hAnsi="Book Antiqua" w:cs="Arial"/>
          <w:color w:val="000000"/>
          <w:sz w:val="19"/>
          <w:szCs w:val="19"/>
          <w:lang w:eastAsia="pt-BR"/>
        </w:rPr>
        <w:t>varzanteiros</w:t>
      </w:r>
      <w:proofErr w:type="spellEnd"/>
      <w:r w:rsidRPr="00355BF0">
        <w:rPr>
          <w:rFonts w:ascii="Book Antiqua" w:eastAsia="Times New Roman" w:hAnsi="Book Antiqua" w:cs="Arial"/>
          <w:color w:val="000000"/>
          <w:sz w:val="19"/>
          <w:szCs w:val="19"/>
          <w:lang w:eastAsia="pt-BR"/>
        </w:rPr>
        <w:t>, pantaneiros, comunidades de fundo de pasto, caiçaras e faxinalenses.</w:t>
      </w:r>
    </w:p>
    <w:p w14:paraId="45D8E7C8"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Responsáveis: </w:t>
      </w:r>
      <w:r w:rsidRPr="00355BF0">
        <w:rPr>
          <w:rFonts w:ascii="Book Antiqua" w:eastAsia="Times New Roman" w:hAnsi="Book Antiqua" w:cs="Arial"/>
          <w:color w:val="000000"/>
          <w:sz w:val="19"/>
          <w:szCs w:val="19"/>
          <w:lang w:eastAsia="pt-BR"/>
        </w:rPr>
        <w:t>Ministério da Cultura; Ministério do Desenvolvimento Social e Combate à Fome; Ministério do Esporte</w:t>
      </w:r>
    </w:p>
    <w:p w14:paraId="2D40C5BD"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color w:val="000000"/>
          <w:sz w:val="19"/>
          <w:szCs w:val="19"/>
          <w:lang w:eastAsia="pt-BR"/>
        </w:rPr>
        <w:t>c)Fomentar a formação e capacitação em Direitos Humanos, como meio de resgatar a autoestima e a dignidade das comunidades tradicionais, rurais e urbanas.</w:t>
      </w:r>
    </w:p>
    <w:p w14:paraId="28EEB496"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Responsáveis: </w:t>
      </w:r>
      <w:r w:rsidRPr="00355BF0">
        <w:rPr>
          <w:rFonts w:ascii="Book Antiqua" w:eastAsia="Times New Roman" w:hAnsi="Book Antiqua" w:cs="Arial"/>
          <w:color w:val="000000"/>
          <w:sz w:val="19"/>
          <w:szCs w:val="19"/>
          <w:lang w:eastAsia="pt-BR"/>
        </w:rPr>
        <w:t>Secretaria Especial de Políticas de Promoção da Igualdade Racial da Presidência da República; Ministério da Justiça; Ministério da Cultura</w:t>
      </w:r>
    </w:p>
    <w:p w14:paraId="6892988F"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color w:val="000000"/>
          <w:sz w:val="19"/>
          <w:szCs w:val="19"/>
          <w:lang w:eastAsia="pt-BR"/>
        </w:rPr>
        <w:t>d)Apoiar políticas de acesso a direitos para a população cigana, valorizando seus conhecimentos e cultura.</w:t>
      </w:r>
    </w:p>
    <w:p w14:paraId="5AF39D62"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Responsável</w:t>
      </w:r>
      <w:r w:rsidRPr="00355BF0">
        <w:rPr>
          <w:rFonts w:ascii="Book Antiqua" w:eastAsia="Times New Roman" w:hAnsi="Book Antiqua" w:cs="Arial"/>
          <w:color w:val="000000"/>
          <w:sz w:val="19"/>
          <w:szCs w:val="19"/>
          <w:lang w:eastAsia="pt-BR"/>
        </w:rPr>
        <w:t>: Ministério do Desenvolvimento Social e Combate à Fome</w:t>
      </w:r>
    </w:p>
    <w:p w14:paraId="4EE9A6F8"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proofErr w:type="gramStart"/>
      <w:r w:rsidRPr="00355BF0">
        <w:rPr>
          <w:rFonts w:ascii="Book Antiqua" w:eastAsia="Times New Roman" w:hAnsi="Book Antiqua" w:cs="Arial"/>
          <w:color w:val="000000"/>
          <w:sz w:val="19"/>
          <w:szCs w:val="19"/>
          <w:lang w:eastAsia="pt-BR"/>
        </w:rPr>
        <w:t>e)Apoiar</w:t>
      </w:r>
      <w:proofErr w:type="gramEnd"/>
      <w:r w:rsidRPr="00355BF0">
        <w:rPr>
          <w:rFonts w:ascii="Book Antiqua" w:eastAsia="Times New Roman" w:hAnsi="Book Antiqua" w:cs="Arial"/>
          <w:color w:val="000000"/>
          <w:sz w:val="19"/>
          <w:szCs w:val="19"/>
          <w:lang w:eastAsia="pt-BR"/>
        </w:rPr>
        <w:t xml:space="preserve"> e valorizar a associação das mulheres quebradeiras de coco, protegendo e promovendo a continuidade de seu trabalho extrativista.</w:t>
      </w:r>
    </w:p>
    <w:p w14:paraId="74B76749"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Responsável:</w:t>
      </w:r>
      <w:r w:rsidRPr="00355BF0">
        <w:rPr>
          <w:rFonts w:ascii="Book Antiqua" w:eastAsia="Times New Roman" w:hAnsi="Book Antiqua" w:cs="Arial"/>
          <w:color w:val="000000"/>
          <w:sz w:val="19"/>
          <w:szCs w:val="19"/>
          <w:lang w:eastAsia="pt-BR"/>
        </w:rPr>
        <w:t> Ministério do Desenvolvimento Social e Combate à Fome</w:t>
      </w:r>
    </w:p>
    <w:p w14:paraId="3B024AA4"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proofErr w:type="gramStart"/>
      <w:r w:rsidRPr="00355BF0">
        <w:rPr>
          <w:rFonts w:ascii="Book Antiqua" w:eastAsia="Times New Roman" w:hAnsi="Book Antiqua" w:cs="Arial"/>
          <w:color w:val="000000"/>
          <w:sz w:val="19"/>
          <w:szCs w:val="19"/>
          <w:lang w:eastAsia="pt-BR"/>
        </w:rPr>
        <w:t>f)Elaborar</w:t>
      </w:r>
      <w:proofErr w:type="gramEnd"/>
      <w:r w:rsidRPr="00355BF0">
        <w:rPr>
          <w:rFonts w:ascii="Book Antiqua" w:eastAsia="Times New Roman" w:hAnsi="Book Antiqua" w:cs="Arial"/>
          <w:color w:val="000000"/>
          <w:sz w:val="19"/>
          <w:szCs w:val="19"/>
          <w:lang w:eastAsia="pt-BR"/>
        </w:rPr>
        <w:t xml:space="preserve"> relatórios periódicos de acompanhamento das políticas direcionadas às populações e comunidades tradicionais, que contenham, entre outras, informações sobre população estimada, assistência integrada à saúde, número de violações registradas e apuradas, recorrência de violações, lideranças ameaçadas, dados sobre acesso à moradia, terra e território e conflitos existentes.</w:t>
      </w:r>
    </w:p>
    <w:p w14:paraId="61F63770"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Responsáveis:</w:t>
      </w:r>
      <w:r w:rsidRPr="00355BF0">
        <w:rPr>
          <w:rFonts w:ascii="Book Antiqua" w:eastAsia="Times New Roman" w:hAnsi="Book Antiqua" w:cs="Arial"/>
          <w:color w:val="000000"/>
          <w:sz w:val="19"/>
          <w:szCs w:val="19"/>
          <w:lang w:eastAsia="pt-BR"/>
        </w:rPr>
        <w:t> Ministério da Justiça; Ministério da Saúde; Secretaria Especial de Políticas de Promoção da Igualdade Racial da Presidência da República; Secretaria Especial dos Direitos Humanos da Presidência da República</w:t>
      </w:r>
    </w:p>
    <w:p w14:paraId="3DB9B6ED" w14:textId="77777777" w:rsidR="00355BF0" w:rsidRPr="00355BF0" w:rsidRDefault="00355BF0" w:rsidP="003B2AB2">
      <w:pPr>
        <w:spacing w:before="100" w:beforeAutospacing="1" w:after="100" w:afterAutospacing="1" w:line="240" w:lineRule="auto"/>
        <w:jc w:val="both"/>
        <w:rPr>
          <w:rFonts w:ascii="Book Antiqua" w:eastAsia="Times New Roman" w:hAnsi="Book Antiqua" w:cs="Arial"/>
          <w:b/>
          <w:bCs/>
          <w:color w:val="000000"/>
          <w:sz w:val="19"/>
          <w:szCs w:val="19"/>
          <w:lang w:eastAsia="pt-BR"/>
        </w:rPr>
      </w:pPr>
      <w:r w:rsidRPr="00355BF0">
        <w:rPr>
          <w:rFonts w:ascii="Book Antiqua" w:eastAsia="Times New Roman" w:hAnsi="Book Antiqua" w:cs="Arial"/>
          <w:b/>
          <w:bCs/>
          <w:color w:val="000000"/>
          <w:sz w:val="19"/>
          <w:szCs w:val="19"/>
          <w:lang w:eastAsia="pt-BR"/>
        </w:rPr>
        <w:t>Objetivo estratégico II:</w:t>
      </w:r>
    </w:p>
    <w:p w14:paraId="18AB89E0" w14:textId="77777777" w:rsidR="00355BF0" w:rsidRPr="00355BF0" w:rsidRDefault="00355BF0" w:rsidP="003B2AB2">
      <w:pPr>
        <w:spacing w:before="100" w:beforeAutospacing="1" w:after="100" w:afterAutospacing="1" w:line="240" w:lineRule="auto"/>
        <w:jc w:val="both"/>
        <w:rPr>
          <w:rFonts w:ascii="Book Antiqua" w:eastAsia="Times New Roman" w:hAnsi="Book Antiqua" w:cs="Arial"/>
          <w:b/>
          <w:bCs/>
          <w:color w:val="000000"/>
          <w:sz w:val="19"/>
          <w:szCs w:val="19"/>
          <w:lang w:eastAsia="pt-BR"/>
        </w:rPr>
      </w:pPr>
      <w:r w:rsidRPr="00355BF0">
        <w:rPr>
          <w:rFonts w:ascii="Book Antiqua" w:eastAsia="Times New Roman" w:hAnsi="Book Antiqua" w:cs="Arial"/>
          <w:b/>
          <w:bCs/>
          <w:color w:val="000000"/>
          <w:sz w:val="19"/>
          <w:szCs w:val="19"/>
          <w:lang w:eastAsia="pt-BR"/>
        </w:rPr>
        <w:t>Proteção e promoção da diversidade das expressões culturais como Direito Humano.</w:t>
      </w:r>
    </w:p>
    <w:p w14:paraId="07D51FCF" w14:textId="77777777" w:rsidR="00355BF0" w:rsidRPr="00355BF0" w:rsidRDefault="00355BF0" w:rsidP="003B2AB2">
      <w:pPr>
        <w:spacing w:before="100" w:beforeAutospacing="1" w:after="100" w:afterAutospacing="1" w:line="240" w:lineRule="auto"/>
        <w:jc w:val="both"/>
        <w:rPr>
          <w:rFonts w:ascii="Book Antiqua" w:eastAsia="Times New Roman" w:hAnsi="Book Antiqua" w:cs="Arial"/>
          <w:b/>
          <w:bCs/>
          <w:color w:val="000000"/>
          <w:sz w:val="19"/>
          <w:szCs w:val="19"/>
          <w:lang w:eastAsia="pt-BR"/>
        </w:rPr>
      </w:pPr>
      <w:r w:rsidRPr="00355BF0">
        <w:rPr>
          <w:rFonts w:ascii="Book Antiqua" w:eastAsia="Times New Roman" w:hAnsi="Book Antiqua" w:cs="Arial"/>
          <w:b/>
          <w:bCs/>
          <w:color w:val="000000"/>
          <w:sz w:val="19"/>
          <w:szCs w:val="19"/>
          <w:lang w:eastAsia="pt-BR"/>
        </w:rPr>
        <w:t>Ações programáticas:</w:t>
      </w:r>
    </w:p>
    <w:p w14:paraId="1631FBFA"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proofErr w:type="gramStart"/>
      <w:r w:rsidRPr="00355BF0">
        <w:rPr>
          <w:rFonts w:ascii="Book Antiqua" w:eastAsia="Times New Roman" w:hAnsi="Book Antiqua" w:cs="Arial"/>
          <w:color w:val="000000"/>
          <w:sz w:val="19"/>
          <w:szCs w:val="19"/>
          <w:lang w:eastAsia="pt-BR"/>
        </w:rPr>
        <w:t>a)Promover</w:t>
      </w:r>
      <w:proofErr w:type="gramEnd"/>
      <w:r w:rsidRPr="00355BF0">
        <w:rPr>
          <w:rFonts w:ascii="Book Antiqua" w:eastAsia="Times New Roman" w:hAnsi="Book Antiqua" w:cs="Arial"/>
          <w:color w:val="000000"/>
          <w:sz w:val="19"/>
          <w:szCs w:val="19"/>
          <w:lang w:eastAsia="pt-BR"/>
        </w:rPr>
        <w:t xml:space="preserve"> ações de afirmação do direito à diversidade das expressões culturais, garantindo igual dignidade e respeito para todas as culturas.</w:t>
      </w:r>
    </w:p>
    <w:p w14:paraId="169C6D01"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Responsável</w:t>
      </w:r>
      <w:r w:rsidRPr="00355BF0">
        <w:rPr>
          <w:rFonts w:ascii="Book Antiqua" w:eastAsia="Times New Roman" w:hAnsi="Book Antiqua" w:cs="Arial"/>
          <w:color w:val="000000"/>
          <w:sz w:val="19"/>
          <w:szCs w:val="19"/>
          <w:lang w:eastAsia="pt-BR"/>
        </w:rPr>
        <w:t>: Ministério da Cultura</w:t>
      </w:r>
    </w:p>
    <w:p w14:paraId="0A0E8846"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proofErr w:type="gramStart"/>
      <w:r w:rsidRPr="00355BF0">
        <w:rPr>
          <w:rFonts w:ascii="Book Antiqua" w:eastAsia="Times New Roman" w:hAnsi="Book Antiqua" w:cs="Arial"/>
          <w:color w:val="000000"/>
          <w:sz w:val="19"/>
          <w:szCs w:val="19"/>
          <w:lang w:eastAsia="pt-BR"/>
        </w:rPr>
        <w:t>b)Incluir</w:t>
      </w:r>
      <w:proofErr w:type="gramEnd"/>
      <w:r w:rsidRPr="00355BF0">
        <w:rPr>
          <w:rFonts w:ascii="Book Antiqua" w:eastAsia="Times New Roman" w:hAnsi="Book Antiqua" w:cs="Arial"/>
          <w:color w:val="000000"/>
          <w:sz w:val="19"/>
          <w:szCs w:val="19"/>
          <w:lang w:eastAsia="pt-BR"/>
        </w:rPr>
        <w:t xml:space="preserve"> nos instrumentos e relatórios de políticas culturais a temática dos Direitos Humanos.</w:t>
      </w:r>
    </w:p>
    <w:p w14:paraId="6A8E8ECA"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Responsável:</w:t>
      </w:r>
      <w:r w:rsidRPr="00355BF0">
        <w:rPr>
          <w:rFonts w:ascii="Book Antiqua" w:eastAsia="Times New Roman" w:hAnsi="Book Antiqua" w:cs="Arial"/>
          <w:color w:val="000000"/>
          <w:sz w:val="19"/>
          <w:szCs w:val="19"/>
          <w:lang w:eastAsia="pt-BR"/>
        </w:rPr>
        <w:t> Ministério da Cultura</w:t>
      </w:r>
    </w:p>
    <w:p w14:paraId="7A08BF69" w14:textId="77777777" w:rsidR="00355BF0" w:rsidRPr="00355BF0" w:rsidRDefault="00355BF0" w:rsidP="003B2AB2">
      <w:pPr>
        <w:spacing w:before="100" w:beforeAutospacing="1" w:after="100" w:afterAutospacing="1" w:line="240" w:lineRule="auto"/>
        <w:jc w:val="both"/>
        <w:rPr>
          <w:rFonts w:ascii="Book Antiqua" w:eastAsia="Times New Roman" w:hAnsi="Book Antiqua" w:cs="Arial"/>
          <w:b/>
          <w:bCs/>
          <w:color w:val="000000"/>
          <w:sz w:val="19"/>
          <w:szCs w:val="19"/>
          <w:lang w:eastAsia="pt-BR"/>
        </w:rPr>
      </w:pPr>
      <w:r w:rsidRPr="00355BF0">
        <w:rPr>
          <w:rFonts w:ascii="Book Antiqua" w:eastAsia="Times New Roman" w:hAnsi="Book Antiqua" w:cs="Arial"/>
          <w:b/>
          <w:bCs/>
          <w:color w:val="000000"/>
          <w:sz w:val="19"/>
          <w:szCs w:val="19"/>
          <w:lang w:eastAsia="pt-BR"/>
        </w:rPr>
        <w:t>Objetivo estratégico III:</w:t>
      </w:r>
    </w:p>
    <w:p w14:paraId="3CA40BCB" w14:textId="77777777" w:rsidR="00355BF0" w:rsidRPr="00355BF0" w:rsidRDefault="00355BF0" w:rsidP="003B2AB2">
      <w:pPr>
        <w:spacing w:before="100" w:beforeAutospacing="1" w:after="100" w:afterAutospacing="1" w:line="240" w:lineRule="auto"/>
        <w:jc w:val="both"/>
        <w:rPr>
          <w:rFonts w:ascii="Book Antiqua" w:eastAsia="Times New Roman" w:hAnsi="Book Antiqua" w:cs="Arial"/>
          <w:b/>
          <w:bCs/>
          <w:color w:val="000000"/>
          <w:sz w:val="19"/>
          <w:szCs w:val="19"/>
          <w:lang w:eastAsia="pt-BR"/>
        </w:rPr>
      </w:pPr>
      <w:r w:rsidRPr="00355BF0">
        <w:rPr>
          <w:rFonts w:ascii="Book Antiqua" w:eastAsia="Times New Roman" w:hAnsi="Book Antiqua" w:cs="Arial"/>
          <w:b/>
          <w:bCs/>
          <w:color w:val="000000"/>
          <w:sz w:val="19"/>
          <w:szCs w:val="19"/>
          <w:lang w:eastAsia="pt-BR"/>
        </w:rPr>
        <w:lastRenderedPageBreak/>
        <w:t>Valorização da pessoa idosa e promoção de sua participação na sociedade.</w:t>
      </w:r>
    </w:p>
    <w:p w14:paraId="7C652CE8" w14:textId="77777777" w:rsidR="00355BF0" w:rsidRPr="00355BF0" w:rsidRDefault="00355BF0" w:rsidP="003B2AB2">
      <w:pPr>
        <w:spacing w:before="100" w:beforeAutospacing="1" w:after="100" w:afterAutospacing="1" w:line="240" w:lineRule="auto"/>
        <w:jc w:val="both"/>
        <w:rPr>
          <w:rFonts w:ascii="Book Antiqua" w:eastAsia="Times New Roman" w:hAnsi="Book Antiqua" w:cs="Arial"/>
          <w:b/>
          <w:bCs/>
          <w:color w:val="000000"/>
          <w:sz w:val="19"/>
          <w:szCs w:val="19"/>
          <w:lang w:eastAsia="pt-BR"/>
        </w:rPr>
      </w:pPr>
      <w:r w:rsidRPr="00355BF0">
        <w:rPr>
          <w:rFonts w:ascii="Book Antiqua" w:eastAsia="Times New Roman" w:hAnsi="Book Antiqua" w:cs="Arial"/>
          <w:b/>
          <w:bCs/>
          <w:color w:val="000000"/>
          <w:sz w:val="19"/>
          <w:szCs w:val="19"/>
          <w:lang w:eastAsia="pt-BR"/>
        </w:rPr>
        <w:t>Ações programáticas:</w:t>
      </w:r>
    </w:p>
    <w:p w14:paraId="5078A908"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proofErr w:type="gramStart"/>
      <w:r w:rsidRPr="00355BF0">
        <w:rPr>
          <w:rFonts w:ascii="Book Antiqua" w:eastAsia="Times New Roman" w:hAnsi="Book Antiqua" w:cs="Arial"/>
          <w:color w:val="000000"/>
          <w:sz w:val="19"/>
          <w:szCs w:val="19"/>
          <w:lang w:eastAsia="pt-BR"/>
        </w:rPr>
        <w:t>a)Promover</w:t>
      </w:r>
      <w:proofErr w:type="gramEnd"/>
      <w:r w:rsidRPr="00355BF0">
        <w:rPr>
          <w:rFonts w:ascii="Book Antiqua" w:eastAsia="Times New Roman" w:hAnsi="Book Antiqua" w:cs="Arial"/>
          <w:color w:val="000000"/>
          <w:sz w:val="19"/>
          <w:szCs w:val="19"/>
          <w:lang w:eastAsia="pt-BR"/>
        </w:rPr>
        <w:t xml:space="preserve"> a inserção, a qualidade de vida e a prevenção de agravos aos idosos, por meio de programas que fortaleçam o convívio familiar e comunitário, garantindo o acesso a serviços, ao lazer, à cultura e à atividade física, de acordo com sua capacidade funcional.</w:t>
      </w:r>
    </w:p>
    <w:p w14:paraId="3FF96F59"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Responsáveis: </w:t>
      </w:r>
      <w:r w:rsidRPr="00355BF0">
        <w:rPr>
          <w:rFonts w:ascii="Book Antiqua" w:eastAsia="Times New Roman" w:hAnsi="Book Antiqua" w:cs="Arial"/>
          <w:color w:val="000000"/>
          <w:sz w:val="19"/>
          <w:szCs w:val="19"/>
          <w:lang w:eastAsia="pt-BR"/>
        </w:rPr>
        <w:t>Secretaria Especial dos Direitos Humanos da Presidência da República; Ministério da Cultura; Ministério do Esporte</w:t>
      </w:r>
    </w:p>
    <w:p w14:paraId="5F318232"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proofErr w:type="gramStart"/>
      <w:r w:rsidRPr="00355BF0">
        <w:rPr>
          <w:rFonts w:ascii="Book Antiqua" w:eastAsia="Times New Roman" w:hAnsi="Book Antiqua" w:cs="Arial"/>
          <w:color w:val="000000"/>
          <w:sz w:val="19"/>
          <w:szCs w:val="19"/>
          <w:lang w:eastAsia="pt-BR"/>
        </w:rPr>
        <w:t>b)Apoiar</w:t>
      </w:r>
      <w:proofErr w:type="gramEnd"/>
      <w:r w:rsidRPr="00355BF0">
        <w:rPr>
          <w:rFonts w:ascii="Book Antiqua" w:eastAsia="Times New Roman" w:hAnsi="Book Antiqua" w:cs="Arial"/>
          <w:color w:val="000000"/>
          <w:sz w:val="19"/>
          <w:szCs w:val="19"/>
          <w:lang w:eastAsia="pt-BR"/>
        </w:rPr>
        <w:t xml:space="preserve"> a criação de centros de convivência e desenvolver ações de valorização e socialização da pessoa idosa nas zonas urbanas e rurais.</w:t>
      </w:r>
    </w:p>
    <w:p w14:paraId="095CA257"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Responsáveis: </w:t>
      </w:r>
      <w:r w:rsidRPr="00355BF0">
        <w:rPr>
          <w:rFonts w:ascii="Book Antiqua" w:eastAsia="Times New Roman" w:hAnsi="Book Antiqua" w:cs="Arial"/>
          <w:color w:val="000000"/>
          <w:sz w:val="19"/>
          <w:szCs w:val="19"/>
          <w:lang w:eastAsia="pt-BR"/>
        </w:rPr>
        <w:t>Secretaria Especial dos Direitos Humanos da Presidência da República; Ministério da Cultura</w:t>
      </w:r>
    </w:p>
    <w:p w14:paraId="41CCA5D8"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color w:val="000000"/>
          <w:sz w:val="19"/>
          <w:szCs w:val="19"/>
          <w:lang w:eastAsia="pt-BR"/>
        </w:rPr>
        <w:t>c)Fomentar programas de voluntariado de pessoas idosas, visando valorizar e reconhecer sua contribuição para o desenvolvimento e bem-estar da comunidade.</w:t>
      </w:r>
    </w:p>
    <w:p w14:paraId="630318D2"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Responsável: </w:t>
      </w:r>
      <w:r w:rsidRPr="00355BF0">
        <w:rPr>
          <w:rFonts w:ascii="Book Antiqua" w:eastAsia="Times New Roman" w:hAnsi="Book Antiqua" w:cs="Arial"/>
          <w:color w:val="000000"/>
          <w:sz w:val="19"/>
          <w:szCs w:val="19"/>
          <w:lang w:eastAsia="pt-BR"/>
        </w:rPr>
        <w:t>Secretaria Especial dos Direitos Humanos da Presidência da República</w:t>
      </w:r>
    </w:p>
    <w:p w14:paraId="08DC29D4"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color w:val="000000"/>
          <w:sz w:val="19"/>
          <w:szCs w:val="19"/>
          <w:lang w:eastAsia="pt-BR"/>
        </w:rPr>
        <w:t>d)Desenvolver ações que contribuam para o protagonismo da pessoa idosa na escola, possibilitando sua participação ativa na construção de uma nova percepção intergeracional.</w:t>
      </w:r>
    </w:p>
    <w:p w14:paraId="013D4EF6"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Responsável:</w:t>
      </w:r>
      <w:r w:rsidRPr="00355BF0">
        <w:rPr>
          <w:rFonts w:ascii="Book Antiqua" w:eastAsia="Times New Roman" w:hAnsi="Book Antiqua" w:cs="Arial"/>
          <w:color w:val="000000"/>
          <w:sz w:val="19"/>
          <w:szCs w:val="19"/>
          <w:lang w:eastAsia="pt-BR"/>
        </w:rPr>
        <w:t> Secretaria Especial dos Direitos Humanos da Presidência da República</w:t>
      </w:r>
    </w:p>
    <w:p w14:paraId="280AD589"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proofErr w:type="gramStart"/>
      <w:r w:rsidRPr="00355BF0">
        <w:rPr>
          <w:rFonts w:ascii="Book Antiqua" w:eastAsia="Times New Roman" w:hAnsi="Book Antiqua" w:cs="Arial"/>
          <w:color w:val="000000"/>
          <w:sz w:val="19"/>
          <w:szCs w:val="19"/>
          <w:lang w:eastAsia="pt-BR"/>
        </w:rPr>
        <w:t>e)Potencializar</w:t>
      </w:r>
      <w:proofErr w:type="gramEnd"/>
      <w:r w:rsidRPr="00355BF0">
        <w:rPr>
          <w:rFonts w:ascii="Book Antiqua" w:eastAsia="Times New Roman" w:hAnsi="Book Antiqua" w:cs="Arial"/>
          <w:color w:val="000000"/>
          <w:sz w:val="19"/>
          <w:szCs w:val="19"/>
          <w:lang w:eastAsia="pt-BR"/>
        </w:rPr>
        <w:t xml:space="preserve"> ações com ênfase no diálogo intergeracional, valorizando o conhecimento acumulado das pessoas idosas.</w:t>
      </w:r>
    </w:p>
    <w:p w14:paraId="42AEBC04"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Responsável: </w:t>
      </w:r>
      <w:r w:rsidRPr="00355BF0">
        <w:rPr>
          <w:rFonts w:ascii="Book Antiqua" w:eastAsia="Times New Roman" w:hAnsi="Book Antiqua" w:cs="Arial"/>
          <w:color w:val="000000"/>
          <w:sz w:val="19"/>
          <w:szCs w:val="19"/>
          <w:lang w:eastAsia="pt-BR"/>
        </w:rPr>
        <w:t>Secretaria Especial dos Direitos Humanos da Presidência da República</w:t>
      </w:r>
    </w:p>
    <w:p w14:paraId="446FC33A"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proofErr w:type="gramStart"/>
      <w:r w:rsidRPr="00355BF0">
        <w:rPr>
          <w:rFonts w:ascii="Book Antiqua" w:eastAsia="Times New Roman" w:hAnsi="Book Antiqua" w:cs="Arial"/>
          <w:color w:val="000000"/>
          <w:sz w:val="19"/>
          <w:szCs w:val="19"/>
          <w:lang w:eastAsia="pt-BR"/>
        </w:rPr>
        <w:t>f)Desenvolver</w:t>
      </w:r>
      <w:proofErr w:type="gramEnd"/>
      <w:r w:rsidRPr="00355BF0">
        <w:rPr>
          <w:rFonts w:ascii="Book Antiqua" w:eastAsia="Times New Roman" w:hAnsi="Book Antiqua" w:cs="Arial"/>
          <w:color w:val="000000"/>
          <w:sz w:val="19"/>
          <w:szCs w:val="19"/>
          <w:lang w:eastAsia="pt-BR"/>
        </w:rPr>
        <w:t xml:space="preserve"> ações intersetoriais para capacitação continuada de cuidadores de pessoas idosas.</w:t>
      </w:r>
    </w:p>
    <w:p w14:paraId="0EA15B18"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Responsáveis: </w:t>
      </w:r>
      <w:r w:rsidRPr="00355BF0">
        <w:rPr>
          <w:rFonts w:ascii="Book Antiqua" w:eastAsia="Times New Roman" w:hAnsi="Book Antiqua" w:cs="Arial"/>
          <w:color w:val="000000"/>
          <w:sz w:val="19"/>
          <w:szCs w:val="19"/>
          <w:lang w:eastAsia="pt-BR"/>
        </w:rPr>
        <w:t>Ministério da Saúde; Ministério da Cultura</w:t>
      </w:r>
    </w:p>
    <w:p w14:paraId="5F306515"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proofErr w:type="gramStart"/>
      <w:r w:rsidRPr="00355BF0">
        <w:rPr>
          <w:rFonts w:ascii="Book Antiqua" w:eastAsia="Times New Roman" w:hAnsi="Book Antiqua" w:cs="Arial"/>
          <w:color w:val="000000"/>
          <w:sz w:val="19"/>
          <w:szCs w:val="19"/>
          <w:lang w:eastAsia="pt-BR"/>
        </w:rPr>
        <w:t>g)Desenvolver</w:t>
      </w:r>
      <w:proofErr w:type="gramEnd"/>
      <w:r w:rsidRPr="00355BF0">
        <w:rPr>
          <w:rFonts w:ascii="Book Antiqua" w:eastAsia="Times New Roman" w:hAnsi="Book Antiqua" w:cs="Arial"/>
          <w:color w:val="000000"/>
          <w:sz w:val="19"/>
          <w:szCs w:val="19"/>
          <w:lang w:eastAsia="pt-BR"/>
        </w:rPr>
        <w:t xml:space="preserve"> política de humanização do atendimento ao idoso, principalmente em instituições de longa permanência.</w:t>
      </w:r>
    </w:p>
    <w:p w14:paraId="5EA2CDC3"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Responsáveis: </w:t>
      </w:r>
      <w:r w:rsidRPr="00355BF0">
        <w:rPr>
          <w:rFonts w:ascii="Book Antiqua" w:eastAsia="Times New Roman" w:hAnsi="Book Antiqua" w:cs="Arial"/>
          <w:color w:val="000000"/>
          <w:sz w:val="19"/>
          <w:szCs w:val="19"/>
          <w:lang w:eastAsia="pt-BR"/>
        </w:rPr>
        <w:t>Secretaria Especial dos Direitos Humanos da Presidência da República; Ministério da Cultura</w:t>
      </w:r>
    </w:p>
    <w:p w14:paraId="26BCAAB3"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proofErr w:type="gramStart"/>
      <w:r w:rsidRPr="00355BF0">
        <w:rPr>
          <w:rFonts w:ascii="Book Antiqua" w:eastAsia="Times New Roman" w:hAnsi="Book Antiqua" w:cs="Arial"/>
          <w:color w:val="000000"/>
          <w:sz w:val="19"/>
          <w:szCs w:val="19"/>
          <w:lang w:eastAsia="pt-BR"/>
        </w:rPr>
        <w:t>h)Elaborar</w:t>
      </w:r>
      <w:proofErr w:type="gramEnd"/>
      <w:r w:rsidRPr="00355BF0">
        <w:rPr>
          <w:rFonts w:ascii="Book Antiqua" w:eastAsia="Times New Roman" w:hAnsi="Book Antiqua" w:cs="Arial"/>
          <w:color w:val="000000"/>
          <w:sz w:val="19"/>
          <w:szCs w:val="19"/>
          <w:lang w:eastAsia="pt-BR"/>
        </w:rPr>
        <w:t xml:space="preserve"> programas de capacitação para os operadores dos direitos da pessoa idosa.</w:t>
      </w:r>
    </w:p>
    <w:p w14:paraId="2EED6E58"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Responsável: </w:t>
      </w:r>
      <w:r w:rsidRPr="00355BF0">
        <w:rPr>
          <w:rFonts w:ascii="Book Antiqua" w:eastAsia="Times New Roman" w:hAnsi="Book Antiqua" w:cs="Arial"/>
          <w:color w:val="000000"/>
          <w:sz w:val="19"/>
          <w:szCs w:val="19"/>
          <w:lang w:eastAsia="pt-BR"/>
        </w:rPr>
        <w:t>Secretaria Especial dos Direitos Humanos da Presidência da República.</w:t>
      </w:r>
    </w:p>
    <w:p w14:paraId="65AEED39"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color w:val="000000"/>
          <w:sz w:val="19"/>
          <w:szCs w:val="19"/>
          <w:lang w:eastAsia="pt-BR"/>
        </w:rPr>
        <w:t>i)Elaborar relatório periódico de acompanhamento das políticas para pessoas idosas que contenha informações sobre os Centros Integrados de Atenção a Prevenção à Violência, tais como: quantidade existente; sua participação no financiamento público; sua inclusão nos sistemas de atendimento; número de profissionais capacitados; pessoas idosas atendidas; proporção dos casos com resoluções; taxa de reincidência; pessoas idosas seguradas e aposentadas; famílias providas por pessoas idosas; pessoas idosas em abrigos; pessoas idosas em situação de rua; principal fonte de renda dos idosos; pessoas idosas atendidas, internadas e mortas por violência ou maus-tratos.</w:t>
      </w:r>
    </w:p>
    <w:p w14:paraId="02CF99F3"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lastRenderedPageBreak/>
        <w:t>Responsáveis: </w:t>
      </w:r>
      <w:r w:rsidRPr="00355BF0">
        <w:rPr>
          <w:rFonts w:ascii="Book Antiqua" w:eastAsia="Times New Roman" w:hAnsi="Book Antiqua" w:cs="Arial"/>
          <w:color w:val="000000"/>
          <w:sz w:val="19"/>
          <w:szCs w:val="19"/>
          <w:lang w:eastAsia="pt-BR"/>
        </w:rPr>
        <w:t>Secretaria Especial dos Direitos Humanos da Presidência da República; Ministério da Saúde; Ministério da Previdência Social; Ministério da Justiça; Ministério do Desenvolvimento Social e Combate à Fome</w:t>
      </w:r>
    </w:p>
    <w:p w14:paraId="7151A484" w14:textId="77777777" w:rsidR="00355BF0" w:rsidRPr="00355BF0" w:rsidRDefault="00355BF0" w:rsidP="003B2AB2">
      <w:pPr>
        <w:spacing w:before="100" w:beforeAutospacing="1" w:after="100" w:afterAutospacing="1" w:line="240" w:lineRule="auto"/>
        <w:jc w:val="both"/>
        <w:rPr>
          <w:rFonts w:ascii="Book Antiqua" w:eastAsia="Times New Roman" w:hAnsi="Book Antiqua" w:cs="Arial"/>
          <w:b/>
          <w:bCs/>
          <w:color w:val="000000"/>
          <w:sz w:val="19"/>
          <w:szCs w:val="19"/>
          <w:lang w:eastAsia="pt-BR"/>
        </w:rPr>
      </w:pPr>
      <w:r w:rsidRPr="00355BF0">
        <w:rPr>
          <w:rFonts w:ascii="Book Antiqua" w:eastAsia="Times New Roman" w:hAnsi="Book Antiqua" w:cs="Arial"/>
          <w:b/>
          <w:bCs/>
          <w:color w:val="000000"/>
          <w:sz w:val="19"/>
          <w:szCs w:val="19"/>
          <w:lang w:eastAsia="pt-BR"/>
        </w:rPr>
        <w:t>Objetivo estratégico IV:</w:t>
      </w:r>
    </w:p>
    <w:p w14:paraId="6421405C" w14:textId="77777777" w:rsidR="00355BF0" w:rsidRPr="00355BF0" w:rsidRDefault="00355BF0" w:rsidP="003B2AB2">
      <w:pPr>
        <w:spacing w:before="100" w:beforeAutospacing="1" w:after="100" w:afterAutospacing="1" w:line="240" w:lineRule="auto"/>
        <w:jc w:val="both"/>
        <w:rPr>
          <w:rFonts w:ascii="Book Antiqua" w:eastAsia="Times New Roman" w:hAnsi="Book Antiqua" w:cs="Arial"/>
          <w:b/>
          <w:bCs/>
          <w:color w:val="000000"/>
          <w:sz w:val="19"/>
          <w:szCs w:val="19"/>
          <w:lang w:eastAsia="pt-BR"/>
        </w:rPr>
      </w:pPr>
      <w:r w:rsidRPr="00355BF0">
        <w:rPr>
          <w:rFonts w:ascii="Book Antiqua" w:eastAsia="Times New Roman" w:hAnsi="Book Antiqua" w:cs="Arial"/>
          <w:b/>
          <w:bCs/>
          <w:color w:val="000000"/>
          <w:sz w:val="19"/>
          <w:szCs w:val="19"/>
          <w:lang w:eastAsia="pt-BR"/>
        </w:rPr>
        <w:t>Promoção e proteção dos direitos das pessoas com deficiência e garantia da acessibilidade igualitária.</w:t>
      </w:r>
    </w:p>
    <w:p w14:paraId="6AAEE342" w14:textId="77777777" w:rsidR="00355BF0" w:rsidRPr="00355BF0" w:rsidRDefault="00355BF0" w:rsidP="003B2AB2">
      <w:pPr>
        <w:spacing w:before="100" w:beforeAutospacing="1" w:after="100" w:afterAutospacing="1" w:line="240" w:lineRule="auto"/>
        <w:jc w:val="both"/>
        <w:rPr>
          <w:rFonts w:ascii="Book Antiqua" w:eastAsia="Times New Roman" w:hAnsi="Book Antiqua" w:cs="Arial"/>
          <w:b/>
          <w:bCs/>
          <w:color w:val="000000"/>
          <w:sz w:val="19"/>
          <w:szCs w:val="19"/>
          <w:lang w:eastAsia="pt-BR"/>
        </w:rPr>
      </w:pPr>
      <w:r w:rsidRPr="00355BF0">
        <w:rPr>
          <w:rFonts w:ascii="Book Antiqua" w:eastAsia="Times New Roman" w:hAnsi="Book Antiqua" w:cs="Arial"/>
          <w:b/>
          <w:bCs/>
          <w:color w:val="000000"/>
          <w:sz w:val="19"/>
          <w:szCs w:val="19"/>
          <w:lang w:eastAsia="pt-BR"/>
        </w:rPr>
        <w:t>Ações programáticas:</w:t>
      </w:r>
    </w:p>
    <w:p w14:paraId="52515303"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proofErr w:type="gramStart"/>
      <w:r w:rsidRPr="00355BF0">
        <w:rPr>
          <w:rFonts w:ascii="Book Antiqua" w:eastAsia="Times New Roman" w:hAnsi="Book Antiqua" w:cs="Arial"/>
          <w:color w:val="000000"/>
          <w:sz w:val="19"/>
          <w:szCs w:val="19"/>
          <w:lang w:eastAsia="pt-BR"/>
        </w:rPr>
        <w:t>a)Garantir</w:t>
      </w:r>
      <w:proofErr w:type="gramEnd"/>
      <w:r w:rsidRPr="00355BF0">
        <w:rPr>
          <w:rFonts w:ascii="Book Antiqua" w:eastAsia="Times New Roman" w:hAnsi="Book Antiqua" w:cs="Arial"/>
          <w:color w:val="000000"/>
          <w:sz w:val="19"/>
          <w:szCs w:val="19"/>
          <w:lang w:eastAsia="pt-BR"/>
        </w:rPr>
        <w:t xml:space="preserve"> às pessoas com deficiência igual e efetiva proteção legal contra a discriminação.</w:t>
      </w:r>
    </w:p>
    <w:p w14:paraId="14EA737B"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Responsáveis: </w:t>
      </w:r>
      <w:r w:rsidRPr="00355BF0">
        <w:rPr>
          <w:rFonts w:ascii="Book Antiqua" w:eastAsia="Times New Roman" w:hAnsi="Book Antiqua" w:cs="Arial"/>
          <w:color w:val="000000"/>
          <w:sz w:val="19"/>
          <w:szCs w:val="19"/>
          <w:lang w:eastAsia="pt-BR"/>
        </w:rPr>
        <w:t>Secretaria Especial dos Direitos Humanos da Presidência da República; Ministério da Justiça</w:t>
      </w:r>
    </w:p>
    <w:p w14:paraId="015D03EA"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proofErr w:type="gramStart"/>
      <w:r w:rsidRPr="00355BF0">
        <w:rPr>
          <w:rFonts w:ascii="Book Antiqua" w:eastAsia="Times New Roman" w:hAnsi="Book Antiqua" w:cs="Arial"/>
          <w:color w:val="000000"/>
          <w:sz w:val="19"/>
          <w:szCs w:val="19"/>
          <w:lang w:eastAsia="pt-BR"/>
        </w:rPr>
        <w:t>b)Garantir</w:t>
      </w:r>
      <w:proofErr w:type="gramEnd"/>
      <w:r w:rsidRPr="00355BF0">
        <w:rPr>
          <w:rFonts w:ascii="Book Antiqua" w:eastAsia="Times New Roman" w:hAnsi="Book Antiqua" w:cs="Arial"/>
          <w:color w:val="000000"/>
          <w:sz w:val="19"/>
          <w:szCs w:val="19"/>
          <w:lang w:eastAsia="pt-BR"/>
        </w:rPr>
        <w:t xml:space="preserve"> salvaguardas apropriadas e efetivas para prevenir abusos a pessoas com deficiência e pessoas idosas.</w:t>
      </w:r>
    </w:p>
    <w:p w14:paraId="686BCD65"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Responsável: </w:t>
      </w:r>
      <w:r w:rsidRPr="00355BF0">
        <w:rPr>
          <w:rFonts w:ascii="Book Antiqua" w:eastAsia="Times New Roman" w:hAnsi="Book Antiqua" w:cs="Arial"/>
          <w:color w:val="000000"/>
          <w:sz w:val="19"/>
          <w:szCs w:val="19"/>
          <w:lang w:eastAsia="pt-BR"/>
        </w:rPr>
        <w:t>Secretaria Especial dos Direitos Humanos da Presidência da República</w:t>
      </w:r>
    </w:p>
    <w:p w14:paraId="0AB38E09"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color w:val="000000"/>
          <w:sz w:val="19"/>
          <w:szCs w:val="19"/>
          <w:lang w:eastAsia="pt-BR"/>
        </w:rPr>
        <w:t>c)Assegurar o cumprimento do Decreto de Acessibilidade (Decreto n</w:t>
      </w:r>
      <w:r w:rsidRPr="00355BF0">
        <w:rPr>
          <w:rFonts w:ascii="Book Antiqua" w:eastAsia="Times New Roman" w:hAnsi="Book Antiqua" w:cs="Arial"/>
          <w:color w:val="000000"/>
          <w:sz w:val="19"/>
          <w:szCs w:val="19"/>
          <w:u w:val="single"/>
          <w:vertAlign w:val="superscript"/>
          <w:lang w:eastAsia="pt-BR"/>
        </w:rPr>
        <w:t>o</w:t>
      </w:r>
      <w:r w:rsidRPr="00355BF0">
        <w:rPr>
          <w:rFonts w:ascii="Book Antiqua" w:eastAsia="Times New Roman" w:hAnsi="Book Antiqua" w:cs="Arial"/>
          <w:color w:val="000000"/>
          <w:sz w:val="19"/>
          <w:szCs w:val="19"/>
          <w:lang w:eastAsia="pt-BR"/>
        </w:rPr>
        <w:t> 5.296/2004), que garante a acessibilidade pela adequação das vias e passeios públicos, semáforos, mobiliários, habitações, espaços de lazer, transportes, prédios públicos, inclusive instituições de ensino, e outros itens de uso individual e coletivo.</w:t>
      </w:r>
    </w:p>
    <w:p w14:paraId="255CB541"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Responsáveis: </w:t>
      </w:r>
      <w:r w:rsidRPr="00355BF0">
        <w:rPr>
          <w:rFonts w:ascii="Book Antiqua" w:eastAsia="Times New Roman" w:hAnsi="Book Antiqua" w:cs="Arial"/>
          <w:color w:val="000000"/>
          <w:sz w:val="19"/>
          <w:szCs w:val="19"/>
          <w:lang w:eastAsia="pt-BR"/>
        </w:rPr>
        <w:t>Secretaria Especial dos Direitos Humanos da Presidência da República; Ministério do Trabalho e Emprego; Ministério das Cidades</w:t>
      </w:r>
    </w:p>
    <w:p w14:paraId="70A24B1D"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color w:val="000000"/>
          <w:sz w:val="19"/>
          <w:szCs w:val="19"/>
          <w:lang w:eastAsia="pt-BR"/>
        </w:rPr>
        <w:t>d)Garantir recursos didáticos e pedagógicos para atender às necessidades educativas especiais.</w:t>
      </w:r>
    </w:p>
    <w:p w14:paraId="1D2882D6"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Responsável: </w:t>
      </w:r>
      <w:r w:rsidRPr="00355BF0">
        <w:rPr>
          <w:rFonts w:ascii="Book Antiqua" w:eastAsia="Times New Roman" w:hAnsi="Book Antiqua" w:cs="Arial"/>
          <w:color w:val="000000"/>
          <w:sz w:val="19"/>
          <w:szCs w:val="19"/>
          <w:lang w:eastAsia="pt-BR"/>
        </w:rPr>
        <w:t>Ministério da Educação</w:t>
      </w:r>
    </w:p>
    <w:p w14:paraId="3630036A"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proofErr w:type="gramStart"/>
      <w:r w:rsidRPr="00355BF0">
        <w:rPr>
          <w:rFonts w:ascii="Book Antiqua" w:eastAsia="Times New Roman" w:hAnsi="Book Antiqua" w:cs="Arial"/>
          <w:color w:val="000000"/>
          <w:sz w:val="19"/>
          <w:szCs w:val="19"/>
          <w:lang w:eastAsia="pt-BR"/>
        </w:rPr>
        <w:t>e)Disseminar</w:t>
      </w:r>
      <w:proofErr w:type="gramEnd"/>
      <w:r w:rsidRPr="00355BF0">
        <w:rPr>
          <w:rFonts w:ascii="Book Antiqua" w:eastAsia="Times New Roman" w:hAnsi="Book Antiqua" w:cs="Arial"/>
          <w:color w:val="000000"/>
          <w:sz w:val="19"/>
          <w:szCs w:val="19"/>
          <w:lang w:eastAsia="pt-BR"/>
        </w:rPr>
        <w:t xml:space="preserve"> a utilização dos sistemas braile, </w:t>
      </w:r>
      <w:proofErr w:type="spellStart"/>
      <w:r w:rsidRPr="00355BF0">
        <w:rPr>
          <w:rFonts w:ascii="Book Antiqua" w:eastAsia="Times New Roman" w:hAnsi="Book Antiqua" w:cs="Arial"/>
          <w:color w:val="000000"/>
          <w:sz w:val="19"/>
          <w:szCs w:val="19"/>
          <w:lang w:eastAsia="pt-BR"/>
        </w:rPr>
        <w:t>tadoma</w:t>
      </w:r>
      <w:proofErr w:type="spellEnd"/>
      <w:r w:rsidRPr="00355BF0">
        <w:rPr>
          <w:rFonts w:ascii="Book Antiqua" w:eastAsia="Times New Roman" w:hAnsi="Book Antiqua" w:cs="Arial"/>
          <w:color w:val="000000"/>
          <w:sz w:val="19"/>
          <w:szCs w:val="19"/>
          <w:lang w:eastAsia="pt-BR"/>
        </w:rPr>
        <w:t>, escrita de sinais e libras tátil para inclusão das pessoas com deficiência em todo o sistema de ensino.</w:t>
      </w:r>
    </w:p>
    <w:p w14:paraId="6AFFD1C5"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Responsáveis: </w:t>
      </w:r>
      <w:r w:rsidRPr="00355BF0">
        <w:rPr>
          <w:rFonts w:ascii="Book Antiqua" w:eastAsia="Times New Roman" w:hAnsi="Book Antiqua" w:cs="Arial"/>
          <w:color w:val="000000"/>
          <w:sz w:val="19"/>
          <w:szCs w:val="19"/>
          <w:lang w:eastAsia="pt-BR"/>
        </w:rPr>
        <w:t>Secretaria Especial dos Direitos Humanos da Presidência da República; Ministério da Educação</w:t>
      </w:r>
    </w:p>
    <w:p w14:paraId="731F71B8"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proofErr w:type="gramStart"/>
      <w:r w:rsidRPr="00355BF0">
        <w:rPr>
          <w:rFonts w:ascii="Book Antiqua" w:eastAsia="Times New Roman" w:hAnsi="Book Antiqua" w:cs="Arial"/>
          <w:color w:val="000000"/>
          <w:sz w:val="19"/>
          <w:szCs w:val="19"/>
          <w:lang w:eastAsia="pt-BR"/>
        </w:rPr>
        <w:t>f)Instituir</w:t>
      </w:r>
      <w:proofErr w:type="gramEnd"/>
      <w:r w:rsidRPr="00355BF0">
        <w:rPr>
          <w:rFonts w:ascii="Book Antiqua" w:eastAsia="Times New Roman" w:hAnsi="Book Antiqua" w:cs="Arial"/>
          <w:color w:val="000000"/>
          <w:sz w:val="19"/>
          <w:szCs w:val="19"/>
          <w:lang w:eastAsia="pt-BR"/>
        </w:rPr>
        <w:t xml:space="preserve"> e implementar o ensino da Língua Brasileira de Sinais como disciplina curricular facultativa.</w:t>
      </w:r>
    </w:p>
    <w:p w14:paraId="185A8320"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Responsáveis: </w:t>
      </w:r>
      <w:r w:rsidRPr="00355BF0">
        <w:rPr>
          <w:rFonts w:ascii="Book Antiqua" w:eastAsia="Times New Roman" w:hAnsi="Book Antiqua" w:cs="Arial"/>
          <w:color w:val="000000"/>
          <w:sz w:val="19"/>
          <w:szCs w:val="19"/>
          <w:lang w:eastAsia="pt-BR"/>
        </w:rPr>
        <w:t>Secretaria Especial dos Direitos Humanos da Presidência da República; Ministério da Educação</w:t>
      </w:r>
    </w:p>
    <w:p w14:paraId="63653006"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proofErr w:type="gramStart"/>
      <w:r w:rsidRPr="00355BF0">
        <w:rPr>
          <w:rFonts w:ascii="Book Antiqua" w:eastAsia="Times New Roman" w:hAnsi="Book Antiqua" w:cs="Arial"/>
          <w:color w:val="000000"/>
          <w:sz w:val="19"/>
          <w:szCs w:val="19"/>
          <w:lang w:eastAsia="pt-BR"/>
        </w:rPr>
        <w:t>g)Propor</w:t>
      </w:r>
      <w:proofErr w:type="gramEnd"/>
      <w:r w:rsidRPr="00355BF0">
        <w:rPr>
          <w:rFonts w:ascii="Book Antiqua" w:eastAsia="Times New Roman" w:hAnsi="Book Antiqua" w:cs="Arial"/>
          <w:color w:val="000000"/>
          <w:sz w:val="19"/>
          <w:szCs w:val="19"/>
          <w:lang w:eastAsia="pt-BR"/>
        </w:rPr>
        <w:t xml:space="preserve"> a regulamentação das profissões relativas à implementação da acessibilidade, tais como: instrutor de Libras, guia-intérprete, tradutor-intérprete, transcritor, revisor e ledor da escrita braile e treinadores de cães-guia.</w:t>
      </w:r>
    </w:p>
    <w:p w14:paraId="3BF0485F"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Responsável: </w:t>
      </w:r>
      <w:r w:rsidRPr="00355BF0">
        <w:rPr>
          <w:rFonts w:ascii="Book Antiqua" w:eastAsia="Times New Roman" w:hAnsi="Book Antiqua" w:cs="Arial"/>
          <w:color w:val="000000"/>
          <w:sz w:val="19"/>
          <w:szCs w:val="19"/>
          <w:lang w:eastAsia="pt-BR"/>
        </w:rPr>
        <w:t>Ministério do Trabalho e Emprego</w:t>
      </w:r>
    </w:p>
    <w:p w14:paraId="0C153776"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proofErr w:type="gramStart"/>
      <w:r w:rsidRPr="00355BF0">
        <w:rPr>
          <w:rFonts w:ascii="Book Antiqua" w:eastAsia="Times New Roman" w:hAnsi="Book Antiqua" w:cs="Arial"/>
          <w:color w:val="000000"/>
          <w:sz w:val="19"/>
          <w:szCs w:val="19"/>
          <w:lang w:eastAsia="pt-BR"/>
        </w:rPr>
        <w:t>h)Elaborar</w:t>
      </w:r>
      <w:proofErr w:type="gramEnd"/>
      <w:r w:rsidRPr="00355BF0">
        <w:rPr>
          <w:rFonts w:ascii="Book Antiqua" w:eastAsia="Times New Roman" w:hAnsi="Book Antiqua" w:cs="Arial"/>
          <w:color w:val="000000"/>
          <w:sz w:val="19"/>
          <w:szCs w:val="19"/>
          <w:lang w:eastAsia="pt-BR"/>
        </w:rPr>
        <w:t xml:space="preserve"> relatórios sobre os Municípios que possuam frota adaptada para subsidiar o processo de monitoramento do cumprimento e implementação da legislação de acessibilidade.</w:t>
      </w:r>
    </w:p>
    <w:p w14:paraId="24FD6044"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Responsáveis: </w:t>
      </w:r>
      <w:r w:rsidRPr="00355BF0">
        <w:rPr>
          <w:rFonts w:ascii="Book Antiqua" w:eastAsia="Times New Roman" w:hAnsi="Book Antiqua" w:cs="Arial"/>
          <w:color w:val="000000"/>
          <w:sz w:val="19"/>
          <w:szCs w:val="19"/>
          <w:lang w:eastAsia="pt-BR"/>
        </w:rPr>
        <w:t>Ministério das Cidades; Secretaria Especial dos Direitos Humanos da Presidência da República</w:t>
      </w:r>
    </w:p>
    <w:p w14:paraId="2762E599" w14:textId="77777777" w:rsidR="00355BF0" w:rsidRPr="00355BF0" w:rsidRDefault="00355BF0" w:rsidP="003B2AB2">
      <w:pPr>
        <w:spacing w:before="100" w:beforeAutospacing="1" w:after="100" w:afterAutospacing="1" w:line="240" w:lineRule="auto"/>
        <w:jc w:val="both"/>
        <w:rPr>
          <w:rFonts w:ascii="Book Antiqua" w:eastAsia="Times New Roman" w:hAnsi="Book Antiqua" w:cs="Arial"/>
          <w:b/>
          <w:bCs/>
          <w:color w:val="000000"/>
          <w:sz w:val="19"/>
          <w:szCs w:val="19"/>
          <w:lang w:eastAsia="pt-BR"/>
        </w:rPr>
      </w:pPr>
      <w:r w:rsidRPr="00355BF0">
        <w:rPr>
          <w:rFonts w:ascii="Book Antiqua" w:eastAsia="Times New Roman" w:hAnsi="Book Antiqua" w:cs="Arial"/>
          <w:b/>
          <w:bCs/>
          <w:color w:val="000000"/>
          <w:sz w:val="19"/>
          <w:szCs w:val="19"/>
          <w:lang w:eastAsia="pt-BR"/>
        </w:rPr>
        <w:lastRenderedPageBreak/>
        <w:t>Objetivo estratégico V:</w:t>
      </w:r>
    </w:p>
    <w:p w14:paraId="180EF0B5" w14:textId="77777777" w:rsidR="00355BF0" w:rsidRPr="00355BF0" w:rsidRDefault="00355BF0" w:rsidP="003B2AB2">
      <w:pPr>
        <w:spacing w:before="100" w:beforeAutospacing="1" w:after="100" w:afterAutospacing="1" w:line="240" w:lineRule="auto"/>
        <w:jc w:val="both"/>
        <w:rPr>
          <w:rFonts w:ascii="Book Antiqua" w:eastAsia="Times New Roman" w:hAnsi="Book Antiqua" w:cs="Arial"/>
          <w:b/>
          <w:bCs/>
          <w:color w:val="000000"/>
          <w:sz w:val="19"/>
          <w:szCs w:val="19"/>
          <w:lang w:eastAsia="pt-BR"/>
        </w:rPr>
      </w:pPr>
      <w:r w:rsidRPr="00355BF0">
        <w:rPr>
          <w:rFonts w:ascii="Book Antiqua" w:eastAsia="Times New Roman" w:hAnsi="Book Antiqua" w:cs="Arial"/>
          <w:b/>
          <w:bCs/>
          <w:color w:val="000000"/>
          <w:sz w:val="19"/>
          <w:szCs w:val="19"/>
          <w:lang w:eastAsia="pt-BR"/>
        </w:rPr>
        <w:t>Garantia do respeito à livre orientação sexual e identidade de gênero.</w:t>
      </w:r>
    </w:p>
    <w:p w14:paraId="1035063B" w14:textId="77777777" w:rsidR="00355BF0" w:rsidRPr="00355BF0" w:rsidRDefault="00355BF0" w:rsidP="003B2AB2">
      <w:pPr>
        <w:spacing w:before="100" w:beforeAutospacing="1" w:after="100" w:afterAutospacing="1" w:line="240" w:lineRule="auto"/>
        <w:jc w:val="both"/>
        <w:rPr>
          <w:rFonts w:ascii="Book Antiqua" w:eastAsia="Times New Roman" w:hAnsi="Book Antiqua" w:cs="Arial"/>
          <w:b/>
          <w:bCs/>
          <w:color w:val="000000"/>
          <w:sz w:val="19"/>
          <w:szCs w:val="19"/>
          <w:lang w:eastAsia="pt-BR"/>
        </w:rPr>
      </w:pPr>
      <w:r w:rsidRPr="00355BF0">
        <w:rPr>
          <w:rFonts w:ascii="Book Antiqua" w:eastAsia="Times New Roman" w:hAnsi="Book Antiqua" w:cs="Arial"/>
          <w:b/>
          <w:bCs/>
          <w:color w:val="000000"/>
          <w:sz w:val="19"/>
          <w:szCs w:val="19"/>
          <w:lang w:eastAsia="pt-BR"/>
        </w:rPr>
        <w:t>Ações programáticas:</w:t>
      </w:r>
    </w:p>
    <w:p w14:paraId="5D3CBAEE"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proofErr w:type="gramStart"/>
      <w:r w:rsidRPr="00355BF0">
        <w:rPr>
          <w:rFonts w:ascii="Book Antiqua" w:eastAsia="Times New Roman" w:hAnsi="Book Antiqua" w:cs="Arial"/>
          <w:color w:val="000000"/>
          <w:sz w:val="19"/>
          <w:szCs w:val="19"/>
          <w:lang w:eastAsia="pt-BR"/>
        </w:rPr>
        <w:t>a)Desenvolver</w:t>
      </w:r>
      <w:proofErr w:type="gramEnd"/>
      <w:r w:rsidRPr="00355BF0">
        <w:rPr>
          <w:rFonts w:ascii="Book Antiqua" w:eastAsia="Times New Roman" w:hAnsi="Book Antiqua" w:cs="Arial"/>
          <w:color w:val="000000"/>
          <w:sz w:val="19"/>
          <w:szCs w:val="19"/>
          <w:lang w:eastAsia="pt-BR"/>
        </w:rPr>
        <w:t xml:space="preserve"> políticas afirmativas e de promoção de cultura de respeito à livre orientação sexual e identidade de gênero, favorecendo a visibilidade e o reconhecimento social.</w:t>
      </w:r>
    </w:p>
    <w:p w14:paraId="7DDC30D2"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Responsável: </w:t>
      </w:r>
      <w:r w:rsidRPr="00355BF0">
        <w:rPr>
          <w:rFonts w:ascii="Book Antiqua" w:eastAsia="Times New Roman" w:hAnsi="Book Antiqua" w:cs="Arial"/>
          <w:color w:val="000000"/>
          <w:sz w:val="19"/>
          <w:szCs w:val="19"/>
          <w:lang w:eastAsia="pt-BR"/>
        </w:rPr>
        <w:t>Secretaria Especial dos Direitos Humanos da Presidência da República</w:t>
      </w:r>
    </w:p>
    <w:p w14:paraId="0349EBDE"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proofErr w:type="gramStart"/>
      <w:r w:rsidRPr="00355BF0">
        <w:rPr>
          <w:rFonts w:ascii="Book Antiqua" w:eastAsia="Times New Roman" w:hAnsi="Book Antiqua" w:cs="Arial"/>
          <w:color w:val="000000"/>
          <w:sz w:val="19"/>
          <w:szCs w:val="19"/>
          <w:lang w:eastAsia="pt-BR"/>
        </w:rPr>
        <w:t>b)Apoiar</w:t>
      </w:r>
      <w:proofErr w:type="gramEnd"/>
      <w:r w:rsidRPr="00355BF0">
        <w:rPr>
          <w:rFonts w:ascii="Book Antiqua" w:eastAsia="Times New Roman" w:hAnsi="Book Antiqua" w:cs="Arial"/>
          <w:color w:val="000000"/>
          <w:sz w:val="19"/>
          <w:szCs w:val="19"/>
          <w:lang w:eastAsia="pt-BR"/>
        </w:rPr>
        <w:t xml:space="preserve"> projeto de lei que disponha sobre a união civil entre pessoas do mesmo sexo.</w:t>
      </w:r>
    </w:p>
    <w:p w14:paraId="45EA55A0"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Responsáveis: </w:t>
      </w:r>
      <w:r w:rsidRPr="00355BF0">
        <w:rPr>
          <w:rFonts w:ascii="Book Antiqua" w:eastAsia="Times New Roman" w:hAnsi="Book Antiqua" w:cs="Arial"/>
          <w:color w:val="000000"/>
          <w:sz w:val="19"/>
          <w:szCs w:val="19"/>
          <w:lang w:eastAsia="pt-BR"/>
        </w:rPr>
        <w:t>Secretaria Especial dos Direitos Humanos da Presidência da República; Ministério da Justiça</w:t>
      </w:r>
    </w:p>
    <w:p w14:paraId="49E3BAE3"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color w:val="000000"/>
          <w:sz w:val="19"/>
          <w:szCs w:val="19"/>
          <w:lang w:eastAsia="pt-BR"/>
        </w:rPr>
        <w:t>c)Promover ações voltadas à garantia do direito de adoção por casais homoafetivos.</w:t>
      </w:r>
    </w:p>
    <w:p w14:paraId="40856630"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Responsáveis: </w:t>
      </w:r>
      <w:r w:rsidRPr="00355BF0">
        <w:rPr>
          <w:rFonts w:ascii="Book Antiqua" w:eastAsia="Times New Roman" w:hAnsi="Book Antiqua" w:cs="Arial"/>
          <w:color w:val="000000"/>
          <w:sz w:val="19"/>
          <w:szCs w:val="19"/>
          <w:lang w:eastAsia="pt-BR"/>
        </w:rPr>
        <w:t>Ministério da Justiça; Secretaria Especial dos Direitos Humanos da Presidência da República; Secretaria Especial de Políticas para as Mulheres da Presidência da República</w:t>
      </w:r>
    </w:p>
    <w:p w14:paraId="58AE2377"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color w:val="000000"/>
          <w:sz w:val="19"/>
          <w:szCs w:val="19"/>
          <w:lang w:eastAsia="pt-BR"/>
        </w:rPr>
        <w:t>d)Reconhecer e incluir nos sistemas de informação do serviço público todas as configurações familiares constituídas por lésbicas, gays, bissexuais, travestis e transexuais, com base na desconstrução da heteronormatividade.</w:t>
      </w:r>
    </w:p>
    <w:p w14:paraId="2B9378E1"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Responsável: </w:t>
      </w:r>
      <w:r w:rsidRPr="00355BF0">
        <w:rPr>
          <w:rFonts w:ascii="Book Antiqua" w:eastAsia="Times New Roman" w:hAnsi="Book Antiqua" w:cs="Arial"/>
          <w:color w:val="000000"/>
          <w:sz w:val="19"/>
          <w:szCs w:val="19"/>
          <w:lang w:eastAsia="pt-BR"/>
        </w:rPr>
        <w:t>Ministério do Planejamento, Orçamento e Gestão</w:t>
      </w:r>
    </w:p>
    <w:p w14:paraId="539111C0"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proofErr w:type="gramStart"/>
      <w:r w:rsidRPr="00355BF0">
        <w:rPr>
          <w:rFonts w:ascii="Book Antiqua" w:eastAsia="Times New Roman" w:hAnsi="Book Antiqua" w:cs="Arial"/>
          <w:color w:val="000000"/>
          <w:sz w:val="19"/>
          <w:szCs w:val="19"/>
          <w:lang w:eastAsia="pt-BR"/>
        </w:rPr>
        <w:t>e)Desenvolver</w:t>
      </w:r>
      <w:proofErr w:type="gramEnd"/>
      <w:r w:rsidRPr="00355BF0">
        <w:rPr>
          <w:rFonts w:ascii="Book Antiqua" w:eastAsia="Times New Roman" w:hAnsi="Book Antiqua" w:cs="Arial"/>
          <w:color w:val="000000"/>
          <w:sz w:val="19"/>
          <w:szCs w:val="19"/>
          <w:lang w:eastAsia="pt-BR"/>
        </w:rPr>
        <w:t xml:space="preserve"> meios para garantir o uso do nome social de travestis e transexuais.</w:t>
      </w:r>
    </w:p>
    <w:p w14:paraId="7F62CD8F"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Responsável: </w:t>
      </w:r>
      <w:r w:rsidRPr="00355BF0">
        <w:rPr>
          <w:rFonts w:ascii="Book Antiqua" w:eastAsia="Times New Roman" w:hAnsi="Book Antiqua" w:cs="Arial"/>
          <w:color w:val="000000"/>
          <w:sz w:val="19"/>
          <w:szCs w:val="19"/>
          <w:lang w:eastAsia="pt-BR"/>
        </w:rPr>
        <w:t>Secretaria Especial dos Direitos Humanos da Presidência da República</w:t>
      </w:r>
    </w:p>
    <w:p w14:paraId="0C74ECD9"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proofErr w:type="gramStart"/>
      <w:r w:rsidRPr="00355BF0">
        <w:rPr>
          <w:rFonts w:ascii="Book Antiqua" w:eastAsia="Times New Roman" w:hAnsi="Book Antiqua" w:cs="Arial"/>
          <w:color w:val="000000"/>
          <w:sz w:val="19"/>
          <w:szCs w:val="19"/>
          <w:lang w:eastAsia="pt-BR"/>
        </w:rPr>
        <w:t>f)Acrescentar</w:t>
      </w:r>
      <w:proofErr w:type="gramEnd"/>
      <w:r w:rsidRPr="00355BF0">
        <w:rPr>
          <w:rFonts w:ascii="Book Antiqua" w:eastAsia="Times New Roman" w:hAnsi="Book Antiqua" w:cs="Arial"/>
          <w:color w:val="000000"/>
          <w:sz w:val="19"/>
          <w:szCs w:val="19"/>
          <w:lang w:eastAsia="pt-BR"/>
        </w:rPr>
        <w:t xml:space="preserve"> campo para informações sobre a identidade de gênero dos pacientes nos prontuários do sistema de saúde.</w:t>
      </w:r>
    </w:p>
    <w:p w14:paraId="7CAF0B15"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Responsável: </w:t>
      </w:r>
      <w:r w:rsidRPr="00355BF0">
        <w:rPr>
          <w:rFonts w:ascii="Book Antiqua" w:eastAsia="Times New Roman" w:hAnsi="Book Antiqua" w:cs="Arial"/>
          <w:color w:val="000000"/>
          <w:sz w:val="19"/>
          <w:szCs w:val="19"/>
          <w:lang w:eastAsia="pt-BR"/>
        </w:rPr>
        <w:t>Ministério da Saúde</w:t>
      </w:r>
    </w:p>
    <w:p w14:paraId="6249250E"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proofErr w:type="gramStart"/>
      <w:r w:rsidRPr="00355BF0">
        <w:rPr>
          <w:rFonts w:ascii="Book Antiqua" w:eastAsia="Times New Roman" w:hAnsi="Book Antiqua" w:cs="Arial"/>
          <w:color w:val="000000"/>
          <w:sz w:val="19"/>
          <w:szCs w:val="19"/>
          <w:lang w:eastAsia="pt-BR"/>
        </w:rPr>
        <w:t>g)Fomentar</w:t>
      </w:r>
      <w:proofErr w:type="gramEnd"/>
      <w:r w:rsidRPr="00355BF0">
        <w:rPr>
          <w:rFonts w:ascii="Book Antiqua" w:eastAsia="Times New Roman" w:hAnsi="Book Antiqua" w:cs="Arial"/>
          <w:color w:val="000000"/>
          <w:sz w:val="19"/>
          <w:szCs w:val="19"/>
          <w:lang w:eastAsia="pt-BR"/>
        </w:rPr>
        <w:t xml:space="preserve"> a criação de redes de proteção dos Direitos Humanos de Lésbicas, Gays, Bissexuais, Travestis e Transexuais (LGBT), principalmente a partir do apoio à implementação de Centros de Referência em Direitos Humanos de Prevenção e Combate à Homofobia e de núcleos de pesquisa e promoção da cidadania daquele segmento em universidades públicas.</w:t>
      </w:r>
    </w:p>
    <w:p w14:paraId="2B1F70D0"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Responsável: </w:t>
      </w:r>
      <w:r w:rsidRPr="00355BF0">
        <w:rPr>
          <w:rFonts w:ascii="Book Antiqua" w:eastAsia="Times New Roman" w:hAnsi="Book Antiqua" w:cs="Arial"/>
          <w:color w:val="000000"/>
          <w:sz w:val="19"/>
          <w:szCs w:val="19"/>
          <w:lang w:eastAsia="pt-BR"/>
        </w:rPr>
        <w:t>Secretaria Especial dos Direitos Humanos da Presidência da República</w:t>
      </w:r>
    </w:p>
    <w:p w14:paraId="7037B686"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proofErr w:type="gramStart"/>
      <w:r w:rsidRPr="00355BF0">
        <w:rPr>
          <w:rFonts w:ascii="Book Antiqua" w:eastAsia="Times New Roman" w:hAnsi="Book Antiqua" w:cs="Arial"/>
          <w:color w:val="000000"/>
          <w:sz w:val="19"/>
          <w:szCs w:val="19"/>
          <w:lang w:eastAsia="pt-BR"/>
        </w:rPr>
        <w:t>h)Realizar</w:t>
      </w:r>
      <w:proofErr w:type="gramEnd"/>
      <w:r w:rsidRPr="00355BF0">
        <w:rPr>
          <w:rFonts w:ascii="Book Antiqua" w:eastAsia="Times New Roman" w:hAnsi="Book Antiqua" w:cs="Arial"/>
          <w:color w:val="000000"/>
          <w:sz w:val="19"/>
          <w:szCs w:val="19"/>
          <w:lang w:eastAsia="pt-BR"/>
        </w:rPr>
        <w:t xml:space="preserve"> relatório periódico de acompanhamento das políticas contra discriminação à população LGBT, que contenha, entre outras, informações sobre inclusão no mercado de trabalho, assistência à saúde integral, número de violações registradas e apuradas, recorrências de violações, dados populacionais, de renda e conjugais.</w:t>
      </w:r>
    </w:p>
    <w:p w14:paraId="24622027"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Responsável: </w:t>
      </w:r>
      <w:r w:rsidRPr="00355BF0">
        <w:rPr>
          <w:rFonts w:ascii="Book Antiqua" w:eastAsia="Times New Roman" w:hAnsi="Book Antiqua" w:cs="Arial"/>
          <w:color w:val="000000"/>
          <w:sz w:val="19"/>
          <w:szCs w:val="19"/>
          <w:lang w:eastAsia="pt-BR"/>
        </w:rPr>
        <w:t>Secretaria Especial dos Direitos Humanos da Presidência da República</w:t>
      </w:r>
    </w:p>
    <w:p w14:paraId="63783A2E" w14:textId="77777777" w:rsidR="00355BF0" w:rsidRPr="00355BF0" w:rsidRDefault="00355BF0" w:rsidP="003B2AB2">
      <w:pPr>
        <w:spacing w:before="100" w:beforeAutospacing="1" w:after="100" w:afterAutospacing="1" w:line="240" w:lineRule="auto"/>
        <w:jc w:val="both"/>
        <w:rPr>
          <w:rFonts w:ascii="Book Antiqua" w:eastAsia="Times New Roman" w:hAnsi="Book Antiqua" w:cs="Arial"/>
          <w:b/>
          <w:bCs/>
          <w:color w:val="000000"/>
          <w:sz w:val="19"/>
          <w:szCs w:val="19"/>
          <w:lang w:eastAsia="pt-BR"/>
        </w:rPr>
      </w:pPr>
      <w:r w:rsidRPr="00355BF0">
        <w:rPr>
          <w:rFonts w:ascii="Book Antiqua" w:eastAsia="Times New Roman" w:hAnsi="Book Antiqua" w:cs="Arial"/>
          <w:b/>
          <w:bCs/>
          <w:color w:val="000000"/>
          <w:sz w:val="19"/>
          <w:szCs w:val="19"/>
          <w:lang w:eastAsia="pt-BR"/>
        </w:rPr>
        <w:t>Objetivo estratégico VI:</w:t>
      </w:r>
    </w:p>
    <w:p w14:paraId="165CD187" w14:textId="77777777" w:rsidR="00355BF0" w:rsidRPr="00355BF0" w:rsidRDefault="00355BF0" w:rsidP="003B2AB2">
      <w:pPr>
        <w:spacing w:before="100" w:beforeAutospacing="1" w:after="100" w:afterAutospacing="1" w:line="240" w:lineRule="auto"/>
        <w:jc w:val="both"/>
        <w:rPr>
          <w:rFonts w:ascii="Book Antiqua" w:eastAsia="Times New Roman" w:hAnsi="Book Antiqua" w:cs="Arial"/>
          <w:b/>
          <w:bCs/>
          <w:color w:val="000000"/>
          <w:sz w:val="19"/>
          <w:szCs w:val="19"/>
          <w:lang w:eastAsia="pt-BR"/>
        </w:rPr>
      </w:pPr>
      <w:r w:rsidRPr="00355BF0">
        <w:rPr>
          <w:rFonts w:ascii="Book Antiqua" w:eastAsia="Times New Roman" w:hAnsi="Book Antiqua" w:cs="Arial"/>
          <w:b/>
          <w:bCs/>
          <w:color w:val="000000"/>
          <w:sz w:val="19"/>
          <w:szCs w:val="19"/>
          <w:lang w:eastAsia="pt-BR"/>
        </w:rPr>
        <w:t>Respeito às diferentes crenças, liberdade de culto e garantia da laicidade do Estado.</w:t>
      </w:r>
    </w:p>
    <w:p w14:paraId="01DEE138" w14:textId="77777777" w:rsidR="00355BF0" w:rsidRPr="00355BF0" w:rsidRDefault="00355BF0" w:rsidP="003B2AB2">
      <w:pPr>
        <w:spacing w:before="100" w:beforeAutospacing="1" w:after="100" w:afterAutospacing="1" w:line="240" w:lineRule="auto"/>
        <w:jc w:val="both"/>
        <w:rPr>
          <w:rFonts w:ascii="Book Antiqua" w:eastAsia="Times New Roman" w:hAnsi="Book Antiqua" w:cs="Arial"/>
          <w:b/>
          <w:bCs/>
          <w:color w:val="000000"/>
          <w:sz w:val="19"/>
          <w:szCs w:val="19"/>
          <w:lang w:eastAsia="pt-BR"/>
        </w:rPr>
      </w:pPr>
      <w:r w:rsidRPr="00355BF0">
        <w:rPr>
          <w:rFonts w:ascii="Book Antiqua" w:eastAsia="Times New Roman" w:hAnsi="Book Antiqua" w:cs="Arial"/>
          <w:b/>
          <w:bCs/>
          <w:color w:val="000000"/>
          <w:sz w:val="19"/>
          <w:szCs w:val="19"/>
          <w:lang w:eastAsia="pt-BR"/>
        </w:rPr>
        <w:t>Ações programáticas:</w:t>
      </w:r>
    </w:p>
    <w:p w14:paraId="5E72C528"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proofErr w:type="gramStart"/>
      <w:r w:rsidRPr="00355BF0">
        <w:rPr>
          <w:rFonts w:ascii="Book Antiqua" w:eastAsia="Times New Roman" w:hAnsi="Book Antiqua" w:cs="Arial"/>
          <w:color w:val="000000"/>
          <w:sz w:val="19"/>
          <w:szCs w:val="19"/>
          <w:lang w:eastAsia="pt-BR"/>
        </w:rPr>
        <w:lastRenderedPageBreak/>
        <w:t>a)Instituir</w:t>
      </w:r>
      <w:proofErr w:type="gramEnd"/>
      <w:r w:rsidRPr="00355BF0">
        <w:rPr>
          <w:rFonts w:ascii="Book Antiqua" w:eastAsia="Times New Roman" w:hAnsi="Book Antiqua" w:cs="Arial"/>
          <w:color w:val="000000"/>
          <w:sz w:val="19"/>
          <w:szCs w:val="19"/>
          <w:lang w:eastAsia="pt-BR"/>
        </w:rPr>
        <w:t xml:space="preserve"> mecanismos que assegurem o livre exercício das diversas práticas religiosas, assegurando a proteção do seu espaço físico e coibindo manifestações de intolerância religiosa.</w:t>
      </w:r>
    </w:p>
    <w:p w14:paraId="740288FD"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Responsáveis: </w:t>
      </w:r>
      <w:r w:rsidRPr="00355BF0">
        <w:rPr>
          <w:rFonts w:ascii="Book Antiqua" w:eastAsia="Times New Roman" w:hAnsi="Book Antiqua" w:cs="Arial"/>
          <w:color w:val="000000"/>
          <w:sz w:val="19"/>
          <w:szCs w:val="19"/>
          <w:lang w:eastAsia="pt-BR"/>
        </w:rPr>
        <w:t>Ministério da Justiça; Ministério da Cultura; Secretaria Especial dos Direitos Humanos da Presidência da República</w:t>
      </w:r>
    </w:p>
    <w:p w14:paraId="204E539D"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proofErr w:type="gramStart"/>
      <w:r w:rsidRPr="00355BF0">
        <w:rPr>
          <w:rFonts w:ascii="Book Antiqua" w:eastAsia="Times New Roman" w:hAnsi="Book Antiqua" w:cs="Arial"/>
          <w:color w:val="000000"/>
          <w:sz w:val="19"/>
          <w:szCs w:val="19"/>
          <w:lang w:eastAsia="pt-BR"/>
        </w:rPr>
        <w:t>b)Promover</w:t>
      </w:r>
      <w:proofErr w:type="gramEnd"/>
      <w:r w:rsidRPr="00355BF0">
        <w:rPr>
          <w:rFonts w:ascii="Book Antiqua" w:eastAsia="Times New Roman" w:hAnsi="Book Antiqua" w:cs="Arial"/>
          <w:color w:val="000000"/>
          <w:sz w:val="19"/>
          <w:szCs w:val="19"/>
          <w:lang w:eastAsia="pt-BR"/>
        </w:rPr>
        <w:t xml:space="preserve"> campanhas de divulgação sobre a diversidade religiosa para disseminar cultura da paz e de respeito às diferentes crenças.</w:t>
      </w:r>
    </w:p>
    <w:p w14:paraId="77EA71B1"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Responsáveis: </w:t>
      </w:r>
      <w:r w:rsidRPr="00355BF0">
        <w:rPr>
          <w:rFonts w:ascii="Book Antiqua" w:eastAsia="Times New Roman" w:hAnsi="Book Antiqua" w:cs="Arial"/>
          <w:color w:val="000000"/>
          <w:sz w:val="19"/>
          <w:szCs w:val="19"/>
          <w:lang w:eastAsia="pt-BR"/>
        </w:rPr>
        <w:t>Secretaria Especial dos Direitos Humanos da Presidência da República; Ministério da Cultura; Secretaria Especial de Políticas de Promoção da Igualdade Racial da Presidência da República</w:t>
      </w:r>
    </w:p>
    <w:p w14:paraId="1A0631C0" w14:textId="77777777" w:rsid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0" w:name="anexodiretiz10c"/>
      <w:bookmarkEnd w:id="10"/>
      <w:r w:rsidRPr="00355BF0">
        <w:rPr>
          <w:rFonts w:ascii="Book Antiqua" w:eastAsia="Times New Roman" w:hAnsi="Book Antiqua" w:cs="Arial"/>
          <w:color w:val="000000"/>
          <w:sz w:val="19"/>
          <w:szCs w:val="19"/>
          <w:lang w:eastAsia="pt-BR"/>
        </w:rPr>
        <w:t xml:space="preserve">c) </w:t>
      </w:r>
      <w:hyperlink r:id="rId9" w:anchor="art7" w:history="1">
        <w:r w:rsidRPr="00355BF0">
          <w:rPr>
            <w:rFonts w:ascii="Book Antiqua" w:eastAsia="Times New Roman" w:hAnsi="Book Antiqua" w:cs="Arial"/>
            <w:color w:val="0000FF"/>
            <w:sz w:val="19"/>
            <w:szCs w:val="19"/>
            <w:u w:val="single"/>
            <w:lang w:eastAsia="pt-BR"/>
          </w:rPr>
          <w:t>(Revogado pelo Decreto nº 7.177, de 2010)</w:t>
        </w:r>
      </w:hyperlink>
    </w:p>
    <w:p w14:paraId="61FF2C43" w14:textId="3A196EEF"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Responsável:</w:t>
      </w:r>
      <w:r w:rsidRPr="00355BF0">
        <w:rPr>
          <w:rFonts w:ascii="Book Antiqua" w:eastAsia="Times New Roman" w:hAnsi="Book Antiqua" w:cs="Arial"/>
          <w:b/>
          <w:bCs/>
          <w:strike/>
          <w:color w:val="000000"/>
          <w:sz w:val="19"/>
          <w:szCs w:val="19"/>
          <w:lang w:eastAsia="pt-BR"/>
        </w:rPr>
        <w:t> </w:t>
      </w:r>
      <w:r w:rsidRPr="00355BF0">
        <w:rPr>
          <w:rFonts w:ascii="Book Antiqua" w:eastAsia="Times New Roman" w:hAnsi="Book Antiqua" w:cs="Arial"/>
          <w:color w:val="000000"/>
          <w:sz w:val="19"/>
          <w:szCs w:val="19"/>
          <w:lang w:eastAsia="pt-BR"/>
        </w:rPr>
        <w:t>    </w:t>
      </w:r>
      <w:hyperlink r:id="rId10" w:anchor="art7" w:history="1">
        <w:r w:rsidRPr="00355BF0">
          <w:rPr>
            <w:rFonts w:ascii="Book Antiqua" w:eastAsia="Times New Roman" w:hAnsi="Book Antiqua" w:cs="Arial"/>
            <w:color w:val="0000FF"/>
            <w:sz w:val="19"/>
            <w:szCs w:val="19"/>
            <w:u w:val="single"/>
            <w:lang w:eastAsia="pt-BR"/>
          </w:rPr>
          <w:t>(Revogado pelo Decreto nº 7.177, de 2010)</w:t>
        </w:r>
      </w:hyperlink>
    </w:p>
    <w:p w14:paraId="1551E6C7"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color w:val="000000"/>
          <w:sz w:val="19"/>
          <w:szCs w:val="19"/>
          <w:lang w:eastAsia="pt-BR"/>
        </w:rPr>
        <w:t>d)Estabelecer o ensino da diversidade e história das religiões, inclusive as derivadas de matriz africana, na rede pública de ensino, com ênfase no reconhecimento das diferenças culturais, promoção da tolerância e na afirmação da laicidade do Estado.</w:t>
      </w:r>
    </w:p>
    <w:p w14:paraId="020F0B02"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Responsáveis: </w:t>
      </w:r>
      <w:r w:rsidRPr="00355BF0">
        <w:rPr>
          <w:rFonts w:ascii="Book Antiqua" w:eastAsia="Times New Roman" w:hAnsi="Book Antiqua" w:cs="Arial"/>
          <w:color w:val="000000"/>
          <w:sz w:val="19"/>
          <w:szCs w:val="19"/>
          <w:lang w:eastAsia="pt-BR"/>
        </w:rPr>
        <w:t>Ministério da Educação; Secretaria Especial dos Direitos Humanos da Presidência da República</w:t>
      </w:r>
    </w:p>
    <w:p w14:paraId="1625ED5F"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proofErr w:type="gramStart"/>
      <w:r w:rsidRPr="00355BF0">
        <w:rPr>
          <w:rFonts w:ascii="Book Antiqua" w:eastAsia="Times New Roman" w:hAnsi="Book Antiqua" w:cs="Arial"/>
          <w:color w:val="000000"/>
          <w:sz w:val="19"/>
          <w:szCs w:val="19"/>
          <w:lang w:eastAsia="pt-BR"/>
        </w:rPr>
        <w:t>e)Realizar</w:t>
      </w:r>
      <w:proofErr w:type="gramEnd"/>
      <w:r w:rsidRPr="00355BF0">
        <w:rPr>
          <w:rFonts w:ascii="Book Antiqua" w:eastAsia="Times New Roman" w:hAnsi="Book Antiqua" w:cs="Arial"/>
          <w:color w:val="000000"/>
          <w:sz w:val="19"/>
          <w:szCs w:val="19"/>
          <w:lang w:eastAsia="pt-BR"/>
        </w:rPr>
        <w:t xml:space="preserve"> relatório sobre pesquisas populacionais relativas a práticas religiosas, que contenha, entre outras, informações sobre número de religiões praticadas, proporção de pessoas distribuídas entre as religiões, proporção de pessoas que já trocaram de religião, número de pessoas religiosas não praticantes e número de pessoas sem religião.</w:t>
      </w:r>
    </w:p>
    <w:p w14:paraId="48101E58"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Responsável: </w:t>
      </w:r>
      <w:r w:rsidRPr="00355BF0">
        <w:rPr>
          <w:rFonts w:ascii="Book Antiqua" w:eastAsia="Times New Roman" w:hAnsi="Book Antiqua" w:cs="Arial"/>
          <w:color w:val="000000"/>
          <w:sz w:val="19"/>
          <w:szCs w:val="19"/>
          <w:lang w:eastAsia="pt-BR"/>
        </w:rPr>
        <w:t>Secretaria Especial dos Direitos Humanos da Presidência da República</w:t>
      </w:r>
    </w:p>
    <w:p w14:paraId="2D68F5BB" w14:textId="77777777" w:rsidR="00355BF0" w:rsidRPr="00355BF0" w:rsidRDefault="00355BF0" w:rsidP="003B2AB2">
      <w:pPr>
        <w:spacing w:before="100" w:beforeAutospacing="1" w:after="100" w:afterAutospacing="1" w:line="240" w:lineRule="auto"/>
        <w:jc w:val="both"/>
        <w:rPr>
          <w:rFonts w:ascii="Book Antiqua" w:eastAsia="Times New Roman" w:hAnsi="Book Antiqua" w:cs="Arial"/>
          <w:b/>
          <w:bCs/>
          <w:color w:val="000000"/>
          <w:sz w:val="19"/>
          <w:szCs w:val="19"/>
          <w:u w:val="single"/>
          <w:lang w:eastAsia="pt-BR"/>
        </w:rPr>
      </w:pPr>
      <w:r w:rsidRPr="00355BF0">
        <w:rPr>
          <w:rFonts w:ascii="Book Antiqua" w:eastAsia="Times New Roman" w:hAnsi="Book Antiqua" w:cs="Arial"/>
          <w:b/>
          <w:bCs/>
          <w:color w:val="000000"/>
          <w:sz w:val="19"/>
          <w:szCs w:val="19"/>
          <w:u w:val="single"/>
          <w:lang w:eastAsia="pt-BR"/>
        </w:rPr>
        <w:t>Eixo Orientador IV:</w:t>
      </w:r>
    </w:p>
    <w:p w14:paraId="2EA7BFA8" w14:textId="77777777" w:rsidR="00355BF0" w:rsidRPr="00355BF0" w:rsidRDefault="00355BF0" w:rsidP="003B2AB2">
      <w:pPr>
        <w:spacing w:before="100" w:beforeAutospacing="1" w:after="100" w:afterAutospacing="1" w:line="240" w:lineRule="auto"/>
        <w:jc w:val="both"/>
        <w:rPr>
          <w:rFonts w:ascii="Book Antiqua" w:eastAsia="Times New Roman" w:hAnsi="Book Antiqua" w:cs="Arial"/>
          <w:b/>
          <w:bCs/>
          <w:color w:val="000000"/>
          <w:sz w:val="19"/>
          <w:szCs w:val="19"/>
          <w:lang w:eastAsia="pt-BR"/>
        </w:rPr>
      </w:pPr>
      <w:r w:rsidRPr="00355BF0">
        <w:rPr>
          <w:rFonts w:ascii="Book Antiqua" w:eastAsia="Times New Roman" w:hAnsi="Book Antiqua" w:cs="Arial"/>
          <w:b/>
          <w:bCs/>
          <w:color w:val="000000"/>
          <w:sz w:val="19"/>
          <w:szCs w:val="19"/>
          <w:lang w:eastAsia="pt-BR"/>
        </w:rPr>
        <w:t>Segurança Pública, Acesso à Justiça e Combate à Violência</w:t>
      </w:r>
    </w:p>
    <w:p w14:paraId="747056C3"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color w:val="000000"/>
          <w:sz w:val="19"/>
          <w:szCs w:val="19"/>
          <w:lang w:eastAsia="pt-BR"/>
        </w:rPr>
        <w:t>Por muito tempo, alguns segmentos da militância em Direitos Humanos mantiveram-se distantes do debate sobre as políticas públicas de segurança no Brasil. No processo de consolidação da democracia, por diferentes razões, movimentos sociais e entidades manifestaram dificuldade no tratamento do tema. Na base dessa dificuldade, estavam a memória dos enfrentamentos com o aparato repressivo ao longo de duas décadas de regime ditatorial, a postura violenta vigente, muitas vezes, em órgãos de segurança pública, a percepção do crime e da violência como meros subprodutos de uma ordem social injusta a ser transformada em seus próprios fundamentos.</w:t>
      </w:r>
    </w:p>
    <w:p w14:paraId="14BD62AA"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color w:val="000000"/>
          <w:sz w:val="19"/>
          <w:szCs w:val="19"/>
          <w:lang w:eastAsia="pt-BR"/>
        </w:rPr>
        <w:t xml:space="preserve">Distanciamento análogo ocorreu nas universidades, que, com poucas exceções, não se debruçaram sobre o modelo de polícia legado ou sobre os desafios da segurança pública. As polícias brasileiras, nos termos de sua tradição institucional, pouco aproveitaram da reflexão teórica e dos aportes oferecidos pela criminologia moderna e demais ciências sociais, já disponíveis há algumas décadas às polícias e aos gestores de países desenvolvidos. A cultura arraigada de rejeitar as evidências acumuladas pela pesquisa e pela experiência de reforma das polícias no mundo era a mesma que expressava nostalgia de um passado de ausência de garantias individuais, e que identificava na </w:t>
      </w:r>
      <w:proofErr w:type="spellStart"/>
      <w:r w:rsidRPr="00355BF0">
        <w:rPr>
          <w:rFonts w:ascii="Book Antiqua" w:eastAsia="Times New Roman" w:hAnsi="Book Antiqua" w:cs="Arial"/>
          <w:color w:val="000000"/>
          <w:sz w:val="19"/>
          <w:szCs w:val="19"/>
          <w:lang w:eastAsia="pt-BR"/>
        </w:rPr>
        <w:t>idéia</w:t>
      </w:r>
      <w:proofErr w:type="spellEnd"/>
      <w:r w:rsidRPr="00355BF0">
        <w:rPr>
          <w:rFonts w:ascii="Book Antiqua" w:eastAsia="Times New Roman" w:hAnsi="Book Antiqua" w:cs="Arial"/>
          <w:color w:val="000000"/>
          <w:sz w:val="19"/>
          <w:szCs w:val="19"/>
          <w:lang w:eastAsia="pt-BR"/>
        </w:rPr>
        <w:t xml:space="preserve"> dos Direitos Humanos não a mais generosa entre as promessas construídas pela modernidade, mas uma verdadeira ameaça.</w:t>
      </w:r>
    </w:p>
    <w:p w14:paraId="407ED5EB"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color w:val="000000"/>
          <w:sz w:val="19"/>
          <w:szCs w:val="19"/>
          <w:lang w:eastAsia="pt-BR"/>
        </w:rPr>
        <w:t>Estavam postas as condições históricas, políticas e culturais para que houvesse um fosso aparentemente intransponível entre os temas da segurança pública e os Direitos Humanos.</w:t>
      </w:r>
    </w:p>
    <w:p w14:paraId="5CE1811F"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color w:val="000000"/>
          <w:sz w:val="19"/>
          <w:szCs w:val="19"/>
          <w:lang w:eastAsia="pt-BR"/>
        </w:rPr>
        <w:t xml:space="preserve">Nos últimos anos, contudo, esse processo de estranhamento mútuo passou a ser questionado. De um lado, articulações na sociedade civil assumiram o desafio de repensar a segurança pública a </w:t>
      </w:r>
      <w:r w:rsidRPr="00355BF0">
        <w:rPr>
          <w:rFonts w:ascii="Book Antiqua" w:eastAsia="Times New Roman" w:hAnsi="Book Antiqua" w:cs="Arial"/>
          <w:color w:val="000000"/>
          <w:sz w:val="19"/>
          <w:szCs w:val="19"/>
          <w:lang w:eastAsia="pt-BR"/>
        </w:rPr>
        <w:lastRenderedPageBreak/>
        <w:t>partir de diálogos com especialistas na área, policiais e gestores. De outro, começaram a ser implantadas as primeiras políticas públicas buscando caminhos alternativos de redução do crime e da violência, a partir de projetos centrados na prevenção e influenciados pela cultura de paz.</w:t>
      </w:r>
    </w:p>
    <w:p w14:paraId="5223598D"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color w:val="000000"/>
          <w:sz w:val="19"/>
          <w:szCs w:val="19"/>
          <w:lang w:eastAsia="pt-BR"/>
        </w:rPr>
        <w:t>A proposição do Sistema Único de Segurança Pública, a modernização de parte das nossas estruturas policiais e a aprovação de novos regimentos e leis orgânicas das polícias, a consciência crescente de que políticas de segurança pública são realidades mais amplas e complexas do que as iniciativas possíveis às chamadas "forças da segurança", o surgimento de nova geração de policiais, disposta a repensar práticas e dogmas e, sobretudo, a cobrança da opinião pública e a maior fiscalização sobre o Estado, resultante do processo de democratização, têm tornado possível a construção de agenda de reformas na área.</w:t>
      </w:r>
    </w:p>
    <w:p w14:paraId="312F6784"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color w:val="000000"/>
          <w:sz w:val="19"/>
          <w:szCs w:val="19"/>
          <w:lang w:eastAsia="pt-BR"/>
        </w:rPr>
        <w:t>O Programa Nacional de Segurança Pública com Cidadania (Pronasci) e os investimentos já realizados pelo Governo Federal na montagem de rede nacional de altos estudos em segurança pública, que têm beneficiado milhares de policiais em cada Estado, simbolizam, ao lado do processo de debates da 1ª Conferência Nacional de Segurança Pública, acúmulos históricos significativos, que apontam para novas e mais importantes mudanças.</w:t>
      </w:r>
    </w:p>
    <w:p w14:paraId="02A2FF02"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color w:val="000000"/>
          <w:sz w:val="19"/>
          <w:szCs w:val="19"/>
          <w:lang w:eastAsia="pt-BR"/>
        </w:rPr>
        <w:t>As propostas elencadas neste eixo orientador do PNDH-3 articulam-se com tal processo histórico de transformação e exigem muito mais do que já foi alcançado. Para tanto, parte-se do pressuposto de que a realidade brasileira segue sendo gravemente marcada pela violência e por severos impasses estruturais na área da segurança pública.</w:t>
      </w:r>
    </w:p>
    <w:p w14:paraId="421DB137"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color w:val="000000"/>
          <w:sz w:val="19"/>
          <w:szCs w:val="19"/>
          <w:lang w:eastAsia="pt-BR"/>
        </w:rPr>
        <w:t>Problemas antigos, como a ausência de diagnósticos, de planejamento e de definição formal de metas, a desvalorização profissional dos policiais e dos agentes penitenciários, o desperdício de recursos e a consagração de privilégios dentro das instituições, as práticas de abuso de autoridade e de violência policial contra grupos vulneráveis e a corrupção dos agentes de segurança pública, demandam reformas tão urgentes quanto profundas.</w:t>
      </w:r>
    </w:p>
    <w:p w14:paraId="08245B62"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color w:val="000000"/>
          <w:sz w:val="19"/>
          <w:szCs w:val="19"/>
          <w:lang w:eastAsia="pt-BR"/>
        </w:rPr>
        <w:t>As propostas sistematizadas no PNDH-3 agregam, nesse contexto, as contribuições oferecidas pelo processo da 11ª Conferência Nacional dos Direitos Humanos e avançam também sobre temas que não foram objeto de debate, trazendo para o PNDH-3 parte do acúmulo crítico que tem sido proposto ao País pelos especialistas e pesquisadores da área.</w:t>
      </w:r>
    </w:p>
    <w:p w14:paraId="75D28542"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color w:val="000000"/>
          <w:sz w:val="19"/>
          <w:szCs w:val="19"/>
          <w:lang w:eastAsia="pt-BR"/>
        </w:rPr>
        <w:t>Em linhas gerais, o PNDH-3 aponta para a necessidade de ampla reforma no modelo de polícia e propõe o aprofundamento do debate sobre a implantação do ciclo completo de policiamento às corporações estaduais. Prioriza transparência e participação popular, instando ao aperfeiçoamento das estatísticas e à publicação de dados, assim como à reformulação do Conselho Nacional de Segurança Pública. Contempla a prevenção da violência e da criminalidade como diretriz, ampliando o controle sobre armas de fogo e indicando a necessidade de profissionalização da investigação criminal.</w:t>
      </w:r>
    </w:p>
    <w:p w14:paraId="284F19D5"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color w:val="000000"/>
          <w:sz w:val="19"/>
          <w:szCs w:val="19"/>
          <w:lang w:eastAsia="pt-BR"/>
        </w:rPr>
        <w:t>Com ênfase na erradicação da tortura e na redução da letalidade policial e carcerária, confere atenção especial ao estabelecimento de procedimentos operacionais padronizados, que previnam as ocorrências de abuso de autoridade e de violência institucional, e confiram maior segurança a policiais e agentes penitenciários. Reafirma a necessidade de criação de ouvidorias independentes em âmbito federal e, inspirado em tendências mais modernas de policiamento, estimula as iniciativas orientadas por resultados, o desenvolvimento do policiamento comunitário e voltado para a solução de problemas, elencando medidas que promovam a valorização dos trabalhadores em segurança pública. Contempla, ainda, a criação de sistema federal que integre os atuais sistemas de proteção a vítimas e testemunhas, defensores de Direitos Humanos e crianças e adolescentes ameaçados de morte.</w:t>
      </w:r>
    </w:p>
    <w:p w14:paraId="7D9EC6BC"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color w:val="000000"/>
          <w:sz w:val="19"/>
          <w:szCs w:val="19"/>
          <w:lang w:eastAsia="pt-BR"/>
        </w:rPr>
        <w:t>Também como diretriz, o PNDH-3 propõe profunda reforma da Lei de Execução Penal que introduza garantias fundamentais e novos regramentos para superar as práticas abusivas, hoje comuns. E trata as penas privativas de liberdade como última alternativa, propondo a redução da demanda por encarceramento e estimulando novas formas de tratamento dos conflitos, como as sugeridas pelo mecanismo da Justiça Restaurativa.</w:t>
      </w:r>
    </w:p>
    <w:p w14:paraId="4F3B09A4"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color w:val="000000"/>
          <w:sz w:val="19"/>
          <w:szCs w:val="19"/>
          <w:lang w:eastAsia="pt-BR"/>
        </w:rPr>
        <w:t xml:space="preserve">Reafirma-se a centralidade do direito universal de acesso à Justiça, com a possibilidade de acesso aos tribunais por toda a população, com o fortalecimento das defensorias públicas e a </w:t>
      </w:r>
      <w:r w:rsidRPr="00355BF0">
        <w:rPr>
          <w:rFonts w:ascii="Book Antiqua" w:eastAsia="Times New Roman" w:hAnsi="Book Antiqua" w:cs="Arial"/>
          <w:color w:val="000000"/>
          <w:sz w:val="19"/>
          <w:szCs w:val="19"/>
          <w:lang w:eastAsia="pt-BR"/>
        </w:rPr>
        <w:lastRenderedPageBreak/>
        <w:t>modernização da gestão judicial, de modo a garantir respostas judiciais mais céleres e eficazes. Destacam-se, ainda, o direito de acesso à Justiça em matéria de conflitos agrários e urbanos e o necessário estímulo aos meios de soluções pacíficas de controvérsias.</w:t>
      </w:r>
    </w:p>
    <w:p w14:paraId="26EDAF6C"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color w:val="000000"/>
          <w:sz w:val="19"/>
          <w:szCs w:val="19"/>
          <w:lang w:eastAsia="pt-BR"/>
        </w:rPr>
        <w:t>O PNDH-3 apresenta neste eixo, fundamentalmente, propostas para que o Poder Público se aperfeiçoe no desenvolvimento de políticas públicas de prevenção ao crime e à violência, reforçando a noção de acesso universal à Justiça como direito fundamental, e sustentando que a democracia, os processos de participação e transparência, aliados ao uso de ferramentas científicas e à profissionalização das instituições e trabalhadores da segurança, assinalam os roteiros mais promissores para que o Brasil possa avançar no caminho da paz pública.</w:t>
      </w:r>
    </w:p>
    <w:p w14:paraId="076F89B8" w14:textId="77777777" w:rsidR="00355BF0" w:rsidRPr="00355BF0" w:rsidRDefault="00355BF0" w:rsidP="003B2AB2">
      <w:pPr>
        <w:spacing w:before="100" w:beforeAutospacing="1" w:after="100" w:afterAutospacing="1" w:line="240" w:lineRule="auto"/>
        <w:jc w:val="both"/>
        <w:rPr>
          <w:rFonts w:ascii="Book Antiqua" w:eastAsia="Times New Roman" w:hAnsi="Book Antiqua" w:cs="Arial"/>
          <w:b/>
          <w:bCs/>
          <w:color w:val="000000"/>
          <w:sz w:val="19"/>
          <w:szCs w:val="19"/>
          <w:lang w:eastAsia="pt-BR"/>
        </w:rPr>
      </w:pPr>
      <w:r w:rsidRPr="00355BF0">
        <w:rPr>
          <w:rFonts w:ascii="Book Antiqua" w:eastAsia="Times New Roman" w:hAnsi="Book Antiqua" w:cs="Arial"/>
          <w:b/>
          <w:bCs/>
          <w:color w:val="000000"/>
          <w:sz w:val="19"/>
          <w:szCs w:val="19"/>
          <w:lang w:eastAsia="pt-BR"/>
        </w:rPr>
        <w:t>Diretriz 11: Democratização e modernização do sistema de segurança pública</w:t>
      </w:r>
    </w:p>
    <w:p w14:paraId="5D031642" w14:textId="77777777" w:rsidR="00355BF0" w:rsidRPr="00355BF0" w:rsidRDefault="00355BF0" w:rsidP="003B2AB2">
      <w:pPr>
        <w:spacing w:before="100" w:beforeAutospacing="1" w:after="100" w:afterAutospacing="1" w:line="240" w:lineRule="auto"/>
        <w:jc w:val="both"/>
        <w:rPr>
          <w:rFonts w:ascii="Book Antiqua" w:eastAsia="Times New Roman" w:hAnsi="Book Antiqua" w:cs="Arial"/>
          <w:b/>
          <w:bCs/>
          <w:color w:val="000000"/>
          <w:sz w:val="19"/>
          <w:szCs w:val="19"/>
          <w:lang w:eastAsia="pt-BR"/>
        </w:rPr>
      </w:pPr>
      <w:r w:rsidRPr="00355BF0">
        <w:rPr>
          <w:rFonts w:ascii="Book Antiqua" w:eastAsia="Times New Roman" w:hAnsi="Book Antiqua" w:cs="Arial"/>
          <w:b/>
          <w:bCs/>
          <w:color w:val="000000"/>
          <w:sz w:val="19"/>
          <w:szCs w:val="19"/>
          <w:lang w:eastAsia="pt-BR"/>
        </w:rPr>
        <w:t>Objetivo estratégico I:</w:t>
      </w:r>
    </w:p>
    <w:p w14:paraId="5A79C794" w14:textId="77777777" w:rsidR="00355BF0" w:rsidRPr="00355BF0" w:rsidRDefault="00355BF0" w:rsidP="003B2AB2">
      <w:pPr>
        <w:spacing w:before="100" w:beforeAutospacing="1" w:after="100" w:afterAutospacing="1" w:line="240" w:lineRule="auto"/>
        <w:jc w:val="both"/>
        <w:rPr>
          <w:rFonts w:ascii="Book Antiqua" w:eastAsia="Times New Roman" w:hAnsi="Book Antiqua" w:cs="Arial"/>
          <w:b/>
          <w:bCs/>
          <w:color w:val="000000"/>
          <w:sz w:val="19"/>
          <w:szCs w:val="19"/>
          <w:lang w:eastAsia="pt-BR"/>
        </w:rPr>
      </w:pPr>
      <w:r w:rsidRPr="00355BF0">
        <w:rPr>
          <w:rFonts w:ascii="Book Antiqua" w:eastAsia="Times New Roman" w:hAnsi="Book Antiqua" w:cs="Arial"/>
          <w:b/>
          <w:bCs/>
          <w:color w:val="000000"/>
          <w:sz w:val="19"/>
          <w:szCs w:val="19"/>
          <w:lang w:eastAsia="pt-BR"/>
        </w:rPr>
        <w:t>Modernização do marco normativo do sistema de segurança pública.</w:t>
      </w:r>
    </w:p>
    <w:p w14:paraId="0CEA5E4C" w14:textId="77777777" w:rsidR="00355BF0" w:rsidRPr="00355BF0" w:rsidRDefault="00355BF0" w:rsidP="003B2AB2">
      <w:pPr>
        <w:spacing w:before="100" w:beforeAutospacing="1" w:after="100" w:afterAutospacing="1" w:line="240" w:lineRule="auto"/>
        <w:jc w:val="both"/>
        <w:rPr>
          <w:rFonts w:ascii="Book Antiqua" w:eastAsia="Times New Roman" w:hAnsi="Book Antiqua" w:cs="Arial"/>
          <w:b/>
          <w:bCs/>
          <w:color w:val="000000"/>
          <w:sz w:val="19"/>
          <w:szCs w:val="19"/>
          <w:lang w:eastAsia="pt-BR"/>
        </w:rPr>
      </w:pPr>
      <w:r w:rsidRPr="00355BF0">
        <w:rPr>
          <w:rFonts w:ascii="Book Antiqua" w:eastAsia="Times New Roman" w:hAnsi="Book Antiqua" w:cs="Arial"/>
          <w:b/>
          <w:bCs/>
          <w:color w:val="000000"/>
          <w:sz w:val="19"/>
          <w:szCs w:val="19"/>
          <w:lang w:eastAsia="pt-BR"/>
        </w:rPr>
        <w:t>Ações programáticas:</w:t>
      </w:r>
    </w:p>
    <w:p w14:paraId="163041CF"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proofErr w:type="gramStart"/>
      <w:r w:rsidRPr="00355BF0">
        <w:rPr>
          <w:rFonts w:ascii="Book Antiqua" w:eastAsia="Times New Roman" w:hAnsi="Book Antiqua" w:cs="Arial"/>
          <w:color w:val="000000"/>
          <w:sz w:val="19"/>
          <w:szCs w:val="19"/>
          <w:lang w:eastAsia="pt-BR"/>
        </w:rPr>
        <w:t>a)Propor</w:t>
      </w:r>
      <w:proofErr w:type="gramEnd"/>
      <w:r w:rsidRPr="00355BF0">
        <w:rPr>
          <w:rFonts w:ascii="Book Antiqua" w:eastAsia="Times New Roman" w:hAnsi="Book Antiqua" w:cs="Arial"/>
          <w:color w:val="000000"/>
          <w:sz w:val="19"/>
          <w:szCs w:val="19"/>
          <w:lang w:eastAsia="pt-BR"/>
        </w:rPr>
        <w:t xml:space="preserve"> alteração do texto constitucional, de modo a considerar as polícias militares não mais como forças auxiliares do Exército, mantendo-as apenas como força reserva.</w:t>
      </w:r>
    </w:p>
    <w:p w14:paraId="54595E84"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Responsável: </w:t>
      </w:r>
      <w:r w:rsidRPr="00355BF0">
        <w:rPr>
          <w:rFonts w:ascii="Book Antiqua" w:eastAsia="Times New Roman" w:hAnsi="Book Antiqua" w:cs="Arial"/>
          <w:color w:val="000000"/>
          <w:sz w:val="19"/>
          <w:szCs w:val="19"/>
          <w:lang w:eastAsia="pt-BR"/>
        </w:rPr>
        <w:t>Ministério da Justiça</w:t>
      </w:r>
    </w:p>
    <w:p w14:paraId="038BD043"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proofErr w:type="gramStart"/>
      <w:r w:rsidRPr="00355BF0">
        <w:rPr>
          <w:rFonts w:ascii="Book Antiqua" w:eastAsia="Times New Roman" w:hAnsi="Book Antiqua" w:cs="Arial"/>
          <w:color w:val="000000"/>
          <w:sz w:val="19"/>
          <w:szCs w:val="19"/>
          <w:lang w:eastAsia="pt-BR"/>
        </w:rPr>
        <w:t>b)Propor</w:t>
      </w:r>
      <w:proofErr w:type="gramEnd"/>
      <w:r w:rsidRPr="00355BF0">
        <w:rPr>
          <w:rFonts w:ascii="Book Antiqua" w:eastAsia="Times New Roman" w:hAnsi="Book Antiqua" w:cs="Arial"/>
          <w:color w:val="000000"/>
          <w:sz w:val="19"/>
          <w:szCs w:val="19"/>
          <w:lang w:eastAsia="pt-BR"/>
        </w:rPr>
        <w:t xml:space="preserve"> a revisão da estrutura, treinamento, controle, emprego e regimentos disciplinares dos órgãos de segurança pública, de forma a potencializar as suas funções de combate ao crime e proteção dos direitos de cidadania, bem como garantir que seus órgãos corregedores disponham de carreira própria, sem subordinação à direção das instituições policiais.</w:t>
      </w:r>
    </w:p>
    <w:p w14:paraId="25C159CE"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Responsável: </w:t>
      </w:r>
      <w:r w:rsidRPr="00355BF0">
        <w:rPr>
          <w:rFonts w:ascii="Book Antiqua" w:eastAsia="Times New Roman" w:hAnsi="Book Antiqua" w:cs="Arial"/>
          <w:color w:val="000000"/>
          <w:sz w:val="19"/>
          <w:szCs w:val="19"/>
          <w:lang w:eastAsia="pt-BR"/>
        </w:rPr>
        <w:t>Ministério da Justiça</w:t>
      </w:r>
    </w:p>
    <w:p w14:paraId="059F07E9"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color w:val="000000"/>
          <w:sz w:val="19"/>
          <w:szCs w:val="19"/>
          <w:lang w:eastAsia="pt-BR"/>
        </w:rPr>
        <w:t>c)Propor a criação obrigatória de ouvidorias de polícias independentes nos Estados e no Distrito Federal, com ouvidores protegidos por mandato e escolhidos com participação da sociedade.</w:t>
      </w:r>
    </w:p>
    <w:p w14:paraId="40FF217A"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Responsável: </w:t>
      </w:r>
      <w:r w:rsidRPr="00355BF0">
        <w:rPr>
          <w:rFonts w:ascii="Book Antiqua" w:eastAsia="Times New Roman" w:hAnsi="Book Antiqua" w:cs="Arial"/>
          <w:color w:val="000000"/>
          <w:sz w:val="19"/>
          <w:szCs w:val="19"/>
          <w:lang w:eastAsia="pt-BR"/>
        </w:rPr>
        <w:t>Ministério da Justiça</w:t>
      </w:r>
    </w:p>
    <w:p w14:paraId="16B42921"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color w:val="000000"/>
          <w:sz w:val="19"/>
          <w:szCs w:val="19"/>
          <w:lang w:eastAsia="pt-BR"/>
        </w:rPr>
        <w:t>d)Assegurar a autonomia funcional dos peritos e a modernização dos órgãos periciais oficiais, como forma de incrementar sua estruturação, assegurando a produção isenta e qualificada da prova material, bem como o princípio da ampla defesa e do contraditório e o respeito aos Direitos Humanos.</w:t>
      </w:r>
    </w:p>
    <w:p w14:paraId="189A885E"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Responsável: </w:t>
      </w:r>
      <w:r w:rsidRPr="00355BF0">
        <w:rPr>
          <w:rFonts w:ascii="Book Antiqua" w:eastAsia="Times New Roman" w:hAnsi="Book Antiqua" w:cs="Arial"/>
          <w:color w:val="000000"/>
          <w:sz w:val="19"/>
          <w:szCs w:val="19"/>
          <w:lang w:eastAsia="pt-BR"/>
        </w:rPr>
        <w:t>Ministério da Justiça</w:t>
      </w:r>
    </w:p>
    <w:p w14:paraId="7B6E4C85"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proofErr w:type="gramStart"/>
      <w:r w:rsidRPr="00355BF0">
        <w:rPr>
          <w:rFonts w:ascii="Book Antiqua" w:eastAsia="Times New Roman" w:hAnsi="Book Antiqua" w:cs="Arial"/>
          <w:color w:val="000000"/>
          <w:sz w:val="19"/>
          <w:szCs w:val="19"/>
          <w:lang w:eastAsia="pt-BR"/>
        </w:rPr>
        <w:t>e)Promover</w:t>
      </w:r>
      <w:proofErr w:type="gramEnd"/>
      <w:r w:rsidRPr="00355BF0">
        <w:rPr>
          <w:rFonts w:ascii="Book Antiqua" w:eastAsia="Times New Roman" w:hAnsi="Book Antiqua" w:cs="Arial"/>
          <w:color w:val="000000"/>
          <w:sz w:val="19"/>
          <w:szCs w:val="19"/>
          <w:lang w:eastAsia="pt-BR"/>
        </w:rPr>
        <w:t xml:space="preserve"> o aprofundamento do debate sobre a instituição do ciclo completo da atividade policial, com competências repartidas pelas polícias, a partir da natureza e da gravidade dos delitos.</w:t>
      </w:r>
    </w:p>
    <w:p w14:paraId="517A8A5E"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Responsável: </w:t>
      </w:r>
      <w:r w:rsidRPr="00355BF0">
        <w:rPr>
          <w:rFonts w:ascii="Book Antiqua" w:eastAsia="Times New Roman" w:hAnsi="Book Antiqua" w:cs="Arial"/>
          <w:color w:val="000000"/>
          <w:sz w:val="19"/>
          <w:szCs w:val="19"/>
          <w:lang w:eastAsia="pt-BR"/>
        </w:rPr>
        <w:t>Ministério da Justiça</w:t>
      </w:r>
    </w:p>
    <w:p w14:paraId="651B2252"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proofErr w:type="gramStart"/>
      <w:r w:rsidRPr="00355BF0">
        <w:rPr>
          <w:rFonts w:ascii="Book Antiqua" w:eastAsia="Times New Roman" w:hAnsi="Book Antiqua" w:cs="Arial"/>
          <w:color w:val="000000"/>
          <w:sz w:val="19"/>
          <w:szCs w:val="19"/>
          <w:lang w:eastAsia="pt-BR"/>
        </w:rPr>
        <w:t>f)Apoiar</w:t>
      </w:r>
      <w:proofErr w:type="gramEnd"/>
      <w:r w:rsidRPr="00355BF0">
        <w:rPr>
          <w:rFonts w:ascii="Book Antiqua" w:eastAsia="Times New Roman" w:hAnsi="Book Antiqua" w:cs="Arial"/>
          <w:color w:val="000000"/>
          <w:sz w:val="19"/>
          <w:szCs w:val="19"/>
          <w:lang w:eastAsia="pt-BR"/>
        </w:rPr>
        <w:t xml:space="preserve"> a aprovação do Projeto de Lei n</w:t>
      </w:r>
      <w:r w:rsidRPr="00355BF0">
        <w:rPr>
          <w:rFonts w:ascii="Book Antiqua" w:eastAsia="Times New Roman" w:hAnsi="Book Antiqua" w:cs="Arial"/>
          <w:color w:val="000000"/>
          <w:sz w:val="19"/>
          <w:szCs w:val="19"/>
          <w:u w:val="single"/>
          <w:vertAlign w:val="superscript"/>
          <w:lang w:eastAsia="pt-BR"/>
        </w:rPr>
        <w:t>o</w:t>
      </w:r>
      <w:r w:rsidRPr="00355BF0">
        <w:rPr>
          <w:rFonts w:ascii="Book Antiqua" w:eastAsia="Times New Roman" w:hAnsi="Book Antiqua" w:cs="Arial"/>
          <w:color w:val="000000"/>
          <w:sz w:val="19"/>
          <w:szCs w:val="19"/>
          <w:lang w:eastAsia="pt-BR"/>
        </w:rPr>
        <w:t> 1.937/2007, que dispõe sobre o Sistema Único de Segurança Pública.</w:t>
      </w:r>
    </w:p>
    <w:p w14:paraId="5D008C63"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Responsável: </w:t>
      </w:r>
      <w:r w:rsidRPr="00355BF0">
        <w:rPr>
          <w:rFonts w:ascii="Book Antiqua" w:eastAsia="Times New Roman" w:hAnsi="Book Antiqua" w:cs="Arial"/>
          <w:color w:val="000000"/>
          <w:sz w:val="19"/>
          <w:szCs w:val="19"/>
          <w:lang w:eastAsia="pt-BR"/>
        </w:rPr>
        <w:t>Ministério da Justiça</w:t>
      </w:r>
    </w:p>
    <w:p w14:paraId="7916A1AE" w14:textId="77777777" w:rsidR="00355BF0" w:rsidRPr="00355BF0" w:rsidRDefault="00355BF0" w:rsidP="003B2AB2">
      <w:pPr>
        <w:spacing w:before="100" w:beforeAutospacing="1" w:after="100" w:afterAutospacing="1" w:line="240" w:lineRule="auto"/>
        <w:jc w:val="both"/>
        <w:rPr>
          <w:rFonts w:ascii="Book Antiqua" w:eastAsia="Times New Roman" w:hAnsi="Book Antiqua" w:cs="Arial"/>
          <w:b/>
          <w:bCs/>
          <w:color w:val="000000"/>
          <w:sz w:val="19"/>
          <w:szCs w:val="19"/>
          <w:lang w:eastAsia="pt-BR"/>
        </w:rPr>
      </w:pPr>
      <w:r w:rsidRPr="00355BF0">
        <w:rPr>
          <w:rFonts w:ascii="Book Antiqua" w:eastAsia="Times New Roman" w:hAnsi="Book Antiqua" w:cs="Arial"/>
          <w:b/>
          <w:bCs/>
          <w:color w:val="000000"/>
          <w:sz w:val="19"/>
          <w:szCs w:val="19"/>
          <w:lang w:eastAsia="pt-BR"/>
        </w:rPr>
        <w:t>Objetivo estratégico II:</w:t>
      </w:r>
    </w:p>
    <w:p w14:paraId="744589BE" w14:textId="77777777" w:rsidR="00355BF0" w:rsidRPr="00355BF0" w:rsidRDefault="00355BF0" w:rsidP="003B2AB2">
      <w:pPr>
        <w:spacing w:before="100" w:beforeAutospacing="1" w:after="100" w:afterAutospacing="1" w:line="240" w:lineRule="auto"/>
        <w:jc w:val="both"/>
        <w:rPr>
          <w:rFonts w:ascii="Book Antiqua" w:eastAsia="Times New Roman" w:hAnsi="Book Antiqua" w:cs="Arial"/>
          <w:b/>
          <w:bCs/>
          <w:color w:val="000000"/>
          <w:sz w:val="19"/>
          <w:szCs w:val="19"/>
          <w:lang w:eastAsia="pt-BR"/>
        </w:rPr>
      </w:pPr>
      <w:r w:rsidRPr="00355BF0">
        <w:rPr>
          <w:rFonts w:ascii="Book Antiqua" w:eastAsia="Times New Roman" w:hAnsi="Book Antiqua" w:cs="Arial"/>
          <w:b/>
          <w:bCs/>
          <w:color w:val="000000"/>
          <w:sz w:val="19"/>
          <w:szCs w:val="19"/>
          <w:lang w:eastAsia="pt-BR"/>
        </w:rPr>
        <w:t>Modernização da gestão do sistema de segurança pública.</w:t>
      </w:r>
    </w:p>
    <w:p w14:paraId="2AC22FD7" w14:textId="77777777" w:rsidR="00355BF0" w:rsidRPr="00355BF0" w:rsidRDefault="00355BF0" w:rsidP="003B2AB2">
      <w:pPr>
        <w:spacing w:before="100" w:beforeAutospacing="1" w:after="100" w:afterAutospacing="1" w:line="240" w:lineRule="auto"/>
        <w:jc w:val="both"/>
        <w:rPr>
          <w:rFonts w:ascii="Book Antiqua" w:eastAsia="Times New Roman" w:hAnsi="Book Antiqua" w:cs="Arial"/>
          <w:b/>
          <w:bCs/>
          <w:color w:val="000000"/>
          <w:sz w:val="19"/>
          <w:szCs w:val="19"/>
          <w:lang w:eastAsia="pt-BR"/>
        </w:rPr>
      </w:pPr>
      <w:r w:rsidRPr="00355BF0">
        <w:rPr>
          <w:rFonts w:ascii="Book Antiqua" w:eastAsia="Times New Roman" w:hAnsi="Book Antiqua" w:cs="Arial"/>
          <w:b/>
          <w:bCs/>
          <w:color w:val="000000"/>
          <w:sz w:val="19"/>
          <w:szCs w:val="19"/>
          <w:lang w:eastAsia="pt-BR"/>
        </w:rPr>
        <w:t>Ações programáticas:</w:t>
      </w:r>
    </w:p>
    <w:p w14:paraId="76B221A5"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proofErr w:type="gramStart"/>
      <w:r w:rsidRPr="00355BF0">
        <w:rPr>
          <w:rFonts w:ascii="Book Antiqua" w:eastAsia="Times New Roman" w:hAnsi="Book Antiqua" w:cs="Arial"/>
          <w:color w:val="000000"/>
          <w:sz w:val="19"/>
          <w:szCs w:val="19"/>
          <w:lang w:eastAsia="pt-BR"/>
        </w:rPr>
        <w:lastRenderedPageBreak/>
        <w:t>a)Condicionar</w:t>
      </w:r>
      <w:proofErr w:type="gramEnd"/>
      <w:r w:rsidRPr="00355BF0">
        <w:rPr>
          <w:rFonts w:ascii="Book Antiqua" w:eastAsia="Times New Roman" w:hAnsi="Book Antiqua" w:cs="Arial"/>
          <w:color w:val="000000"/>
          <w:sz w:val="19"/>
          <w:szCs w:val="19"/>
          <w:lang w:eastAsia="pt-BR"/>
        </w:rPr>
        <w:t xml:space="preserve"> o repasse de verbas federais à elaboração e revisão periódica de planos estaduais, distrital e municipais de segurança pública que se pautem pela integração e pela responsabilização territorial da gestão dos programas e ações.</w:t>
      </w:r>
    </w:p>
    <w:p w14:paraId="2AC1AF47"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Responsável: </w:t>
      </w:r>
      <w:r w:rsidRPr="00355BF0">
        <w:rPr>
          <w:rFonts w:ascii="Book Antiqua" w:eastAsia="Times New Roman" w:hAnsi="Book Antiqua" w:cs="Arial"/>
          <w:color w:val="000000"/>
          <w:sz w:val="19"/>
          <w:szCs w:val="19"/>
          <w:lang w:eastAsia="pt-BR"/>
        </w:rPr>
        <w:t>Ministério da Justiça</w:t>
      </w:r>
    </w:p>
    <w:p w14:paraId="636E05D7"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proofErr w:type="gramStart"/>
      <w:r w:rsidRPr="00355BF0">
        <w:rPr>
          <w:rFonts w:ascii="Book Antiqua" w:eastAsia="Times New Roman" w:hAnsi="Book Antiqua" w:cs="Arial"/>
          <w:color w:val="000000"/>
          <w:sz w:val="19"/>
          <w:szCs w:val="19"/>
          <w:lang w:eastAsia="pt-BR"/>
        </w:rPr>
        <w:t>b)Criar</w:t>
      </w:r>
      <w:proofErr w:type="gramEnd"/>
      <w:r w:rsidRPr="00355BF0">
        <w:rPr>
          <w:rFonts w:ascii="Book Antiqua" w:eastAsia="Times New Roman" w:hAnsi="Book Antiqua" w:cs="Arial"/>
          <w:color w:val="000000"/>
          <w:sz w:val="19"/>
          <w:szCs w:val="19"/>
          <w:lang w:eastAsia="pt-BR"/>
        </w:rPr>
        <w:t xml:space="preserve"> base de dados unificada que permita o fluxo de informações entre os diversos componentes do sistema de segurança pública e a Justiça criminal.</w:t>
      </w:r>
    </w:p>
    <w:p w14:paraId="0EE2FB26"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Responsáveis: </w:t>
      </w:r>
      <w:r w:rsidRPr="00355BF0">
        <w:rPr>
          <w:rFonts w:ascii="Book Antiqua" w:eastAsia="Times New Roman" w:hAnsi="Book Antiqua" w:cs="Arial"/>
          <w:color w:val="000000"/>
          <w:sz w:val="19"/>
          <w:szCs w:val="19"/>
          <w:lang w:eastAsia="pt-BR"/>
        </w:rPr>
        <w:t>Ministério da Justiça; Secretaria Especial dos Direitos Humanos da Presidência da República</w:t>
      </w:r>
    </w:p>
    <w:p w14:paraId="34C9A5D1"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color w:val="000000"/>
          <w:sz w:val="19"/>
          <w:szCs w:val="19"/>
          <w:lang w:eastAsia="pt-BR"/>
        </w:rPr>
        <w:t>c)Redefinir as competências e o funcionamento da Inspetoria-Geral das Polícias Militares e Corpos de Bombeiros Militares.</w:t>
      </w:r>
    </w:p>
    <w:p w14:paraId="36EB0191"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Responsáveis: </w:t>
      </w:r>
      <w:r w:rsidRPr="00355BF0">
        <w:rPr>
          <w:rFonts w:ascii="Book Antiqua" w:eastAsia="Times New Roman" w:hAnsi="Book Antiqua" w:cs="Arial"/>
          <w:color w:val="000000"/>
          <w:sz w:val="19"/>
          <w:szCs w:val="19"/>
          <w:lang w:eastAsia="pt-BR"/>
        </w:rPr>
        <w:t>Ministério da Justiça; Ministério da Defesa</w:t>
      </w:r>
    </w:p>
    <w:p w14:paraId="70A7EBD1" w14:textId="77777777" w:rsidR="00355BF0" w:rsidRPr="00355BF0" w:rsidRDefault="00355BF0" w:rsidP="003B2AB2">
      <w:pPr>
        <w:spacing w:before="100" w:beforeAutospacing="1" w:after="100" w:afterAutospacing="1" w:line="240" w:lineRule="auto"/>
        <w:jc w:val="both"/>
        <w:rPr>
          <w:rFonts w:ascii="Book Antiqua" w:eastAsia="Times New Roman" w:hAnsi="Book Antiqua" w:cs="Arial"/>
          <w:b/>
          <w:bCs/>
          <w:color w:val="000000"/>
          <w:sz w:val="19"/>
          <w:szCs w:val="19"/>
          <w:lang w:eastAsia="pt-BR"/>
        </w:rPr>
      </w:pPr>
      <w:r w:rsidRPr="00355BF0">
        <w:rPr>
          <w:rFonts w:ascii="Book Antiqua" w:eastAsia="Times New Roman" w:hAnsi="Book Antiqua" w:cs="Arial"/>
          <w:b/>
          <w:bCs/>
          <w:color w:val="000000"/>
          <w:sz w:val="19"/>
          <w:szCs w:val="19"/>
          <w:lang w:eastAsia="pt-BR"/>
        </w:rPr>
        <w:t>Objetivo estratégico III:</w:t>
      </w:r>
    </w:p>
    <w:p w14:paraId="750EB073" w14:textId="77777777" w:rsidR="00355BF0" w:rsidRPr="00355BF0" w:rsidRDefault="00355BF0" w:rsidP="003B2AB2">
      <w:pPr>
        <w:spacing w:before="100" w:beforeAutospacing="1" w:after="100" w:afterAutospacing="1" w:line="240" w:lineRule="auto"/>
        <w:jc w:val="both"/>
        <w:rPr>
          <w:rFonts w:ascii="Book Antiqua" w:eastAsia="Times New Roman" w:hAnsi="Book Antiqua" w:cs="Arial"/>
          <w:b/>
          <w:bCs/>
          <w:color w:val="000000"/>
          <w:sz w:val="19"/>
          <w:szCs w:val="19"/>
          <w:lang w:eastAsia="pt-BR"/>
        </w:rPr>
      </w:pPr>
      <w:r w:rsidRPr="00355BF0">
        <w:rPr>
          <w:rFonts w:ascii="Book Antiqua" w:eastAsia="Times New Roman" w:hAnsi="Book Antiqua" w:cs="Arial"/>
          <w:b/>
          <w:bCs/>
          <w:color w:val="000000"/>
          <w:sz w:val="19"/>
          <w:szCs w:val="19"/>
          <w:lang w:eastAsia="pt-BR"/>
        </w:rPr>
        <w:t>Promoção dos Direitos Humanos dos profissionais do sistema de segurança pública, assegurando sua formação continuada e compatível com as atividades que exercem.</w:t>
      </w:r>
    </w:p>
    <w:p w14:paraId="4F9431F9" w14:textId="77777777" w:rsidR="00355BF0" w:rsidRPr="00355BF0" w:rsidRDefault="00355BF0" w:rsidP="003B2AB2">
      <w:pPr>
        <w:spacing w:before="100" w:beforeAutospacing="1" w:after="100" w:afterAutospacing="1" w:line="240" w:lineRule="auto"/>
        <w:jc w:val="both"/>
        <w:rPr>
          <w:rFonts w:ascii="Book Antiqua" w:eastAsia="Times New Roman" w:hAnsi="Book Antiqua" w:cs="Arial"/>
          <w:b/>
          <w:bCs/>
          <w:color w:val="000000"/>
          <w:sz w:val="19"/>
          <w:szCs w:val="19"/>
          <w:lang w:eastAsia="pt-BR"/>
        </w:rPr>
      </w:pPr>
      <w:r w:rsidRPr="00355BF0">
        <w:rPr>
          <w:rFonts w:ascii="Book Antiqua" w:eastAsia="Times New Roman" w:hAnsi="Book Antiqua" w:cs="Arial"/>
          <w:b/>
          <w:bCs/>
          <w:color w:val="000000"/>
          <w:sz w:val="19"/>
          <w:szCs w:val="19"/>
          <w:lang w:eastAsia="pt-BR"/>
        </w:rPr>
        <w:t>Ações programáticas:</w:t>
      </w:r>
    </w:p>
    <w:p w14:paraId="034E0397"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proofErr w:type="gramStart"/>
      <w:r w:rsidRPr="00355BF0">
        <w:rPr>
          <w:rFonts w:ascii="Book Antiqua" w:eastAsia="Times New Roman" w:hAnsi="Book Antiqua" w:cs="Arial"/>
          <w:color w:val="000000"/>
          <w:sz w:val="19"/>
          <w:szCs w:val="19"/>
          <w:lang w:eastAsia="pt-BR"/>
        </w:rPr>
        <w:t>a)Proporcionar</w:t>
      </w:r>
      <w:proofErr w:type="gramEnd"/>
      <w:r w:rsidRPr="00355BF0">
        <w:rPr>
          <w:rFonts w:ascii="Book Antiqua" w:eastAsia="Times New Roman" w:hAnsi="Book Antiqua" w:cs="Arial"/>
          <w:color w:val="000000"/>
          <w:sz w:val="19"/>
          <w:szCs w:val="19"/>
          <w:lang w:eastAsia="pt-BR"/>
        </w:rPr>
        <w:t xml:space="preserve"> equipamentos para proteção individual efetiva para os profissionais do sistema federal de segurança pública.</w:t>
      </w:r>
    </w:p>
    <w:p w14:paraId="62EC5B12"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Responsável: </w:t>
      </w:r>
      <w:r w:rsidRPr="00355BF0">
        <w:rPr>
          <w:rFonts w:ascii="Book Antiqua" w:eastAsia="Times New Roman" w:hAnsi="Book Antiqua" w:cs="Arial"/>
          <w:color w:val="000000"/>
          <w:sz w:val="19"/>
          <w:szCs w:val="19"/>
          <w:lang w:eastAsia="pt-BR"/>
        </w:rPr>
        <w:t>Ministério da Justiça</w:t>
      </w:r>
    </w:p>
    <w:p w14:paraId="206EA99E"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proofErr w:type="gramStart"/>
      <w:r w:rsidRPr="00355BF0">
        <w:rPr>
          <w:rFonts w:ascii="Book Antiqua" w:eastAsia="Times New Roman" w:hAnsi="Book Antiqua" w:cs="Arial"/>
          <w:color w:val="000000"/>
          <w:sz w:val="19"/>
          <w:szCs w:val="19"/>
          <w:lang w:eastAsia="pt-BR"/>
        </w:rPr>
        <w:t>b)Condicionar</w:t>
      </w:r>
      <w:proofErr w:type="gramEnd"/>
      <w:r w:rsidRPr="00355BF0">
        <w:rPr>
          <w:rFonts w:ascii="Book Antiqua" w:eastAsia="Times New Roman" w:hAnsi="Book Antiqua" w:cs="Arial"/>
          <w:color w:val="000000"/>
          <w:sz w:val="19"/>
          <w:szCs w:val="19"/>
          <w:lang w:eastAsia="pt-BR"/>
        </w:rPr>
        <w:t xml:space="preserve"> o repasse de verbas federais aos Estados, ao Distrito Federal e aos Municípios, à garantia da efetiva disponibilização de equipamentos de proteção individual aos profissionais do sistema nacional de segurança pública.</w:t>
      </w:r>
    </w:p>
    <w:p w14:paraId="506DE857"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Responsável: </w:t>
      </w:r>
      <w:r w:rsidRPr="00355BF0">
        <w:rPr>
          <w:rFonts w:ascii="Book Antiqua" w:eastAsia="Times New Roman" w:hAnsi="Book Antiqua" w:cs="Arial"/>
          <w:color w:val="000000"/>
          <w:sz w:val="19"/>
          <w:szCs w:val="19"/>
          <w:lang w:eastAsia="pt-BR"/>
        </w:rPr>
        <w:t>Ministério da Justiça</w:t>
      </w:r>
    </w:p>
    <w:p w14:paraId="2377388F"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color w:val="000000"/>
          <w:sz w:val="19"/>
          <w:szCs w:val="19"/>
          <w:lang w:eastAsia="pt-BR"/>
        </w:rPr>
        <w:t>c)Fomentar o acompanhamento permanente da saúde mental dos profissionais do sistema de segurança pública, mediante serviços especializados do sistema de saúde pública.</w:t>
      </w:r>
    </w:p>
    <w:p w14:paraId="2FC18F75"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Responsáveis: </w:t>
      </w:r>
      <w:r w:rsidRPr="00355BF0">
        <w:rPr>
          <w:rFonts w:ascii="Book Antiqua" w:eastAsia="Times New Roman" w:hAnsi="Book Antiqua" w:cs="Arial"/>
          <w:color w:val="000000"/>
          <w:sz w:val="19"/>
          <w:szCs w:val="19"/>
          <w:lang w:eastAsia="pt-BR"/>
        </w:rPr>
        <w:t>Ministério da Justiça; Ministério da Saúde</w:t>
      </w:r>
    </w:p>
    <w:p w14:paraId="2FA93640"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color w:val="000000"/>
          <w:sz w:val="19"/>
          <w:szCs w:val="19"/>
          <w:lang w:eastAsia="pt-BR"/>
        </w:rPr>
        <w:t>d)Propor projeto de lei instituindo seguro para casos de acidentes incapacitantes ou morte em serviço para os profissionais do sistema de segurança pública.</w:t>
      </w:r>
    </w:p>
    <w:p w14:paraId="0992F851"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Responsável: </w:t>
      </w:r>
      <w:r w:rsidRPr="00355BF0">
        <w:rPr>
          <w:rFonts w:ascii="Book Antiqua" w:eastAsia="Times New Roman" w:hAnsi="Book Antiqua" w:cs="Arial"/>
          <w:color w:val="000000"/>
          <w:sz w:val="19"/>
          <w:szCs w:val="19"/>
          <w:lang w:eastAsia="pt-BR"/>
        </w:rPr>
        <w:t>Ministério da Justiça;</w:t>
      </w:r>
    </w:p>
    <w:p w14:paraId="664CDE57"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proofErr w:type="gramStart"/>
      <w:r w:rsidRPr="00355BF0">
        <w:rPr>
          <w:rFonts w:ascii="Book Antiqua" w:eastAsia="Times New Roman" w:hAnsi="Book Antiqua" w:cs="Arial"/>
          <w:color w:val="000000"/>
          <w:sz w:val="19"/>
          <w:szCs w:val="19"/>
          <w:lang w:eastAsia="pt-BR"/>
        </w:rPr>
        <w:t>e)Garantir</w:t>
      </w:r>
      <w:proofErr w:type="gramEnd"/>
      <w:r w:rsidRPr="00355BF0">
        <w:rPr>
          <w:rFonts w:ascii="Book Antiqua" w:eastAsia="Times New Roman" w:hAnsi="Book Antiqua" w:cs="Arial"/>
          <w:color w:val="000000"/>
          <w:sz w:val="19"/>
          <w:szCs w:val="19"/>
          <w:lang w:eastAsia="pt-BR"/>
        </w:rPr>
        <w:t xml:space="preserve"> a reabilitação e reintegração ao trabalho dos profissionais do sistema de segurança pública federal, nos casos de deficiência adquirida no exercício da função.</w:t>
      </w:r>
    </w:p>
    <w:p w14:paraId="2DFAA22C"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Responsável:</w:t>
      </w:r>
      <w:r w:rsidRPr="00355BF0">
        <w:rPr>
          <w:rFonts w:ascii="Book Antiqua" w:eastAsia="Times New Roman" w:hAnsi="Book Antiqua" w:cs="Arial"/>
          <w:color w:val="000000"/>
          <w:sz w:val="19"/>
          <w:szCs w:val="19"/>
          <w:lang w:eastAsia="pt-BR"/>
        </w:rPr>
        <w:t> Ministério da Justiça;</w:t>
      </w:r>
    </w:p>
    <w:p w14:paraId="032C416A" w14:textId="77777777" w:rsidR="00355BF0" w:rsidRPr="00355BF0" w:rsidRDefault="00355BF0" w:rsidP="003B2AB2">
      <w:pPr>
        <w:spacing w:before="100" w:beforeAutospacing="1" w:after="100" w:afterAutospacing="1" w:line="240" w:lineRule="auto"/>
        <w:jc w:val="both"/>
        <w:rPr>
          <w:rFonts w:ascii="Book Antiqua" w:eastAsia="Times New Roman" w:hAnsi="Book Antiqua" w:cs="Arial"/>
          <w:b/>
          <w:bCs/>
          <w:color w:val="000000"/>
          <w:sz w:val="19"/>
          <w:szCs w:val="19"/>
          <w:lang w:eastAsia="pt-BR"/>
        </w:rPr>
      </w:pPr>
      <w:r w:rsidRPr="00355BF0">
        <w:rPr>
          <w:rFonts w:ascii="Book Antiqua" w:eastAsia="Times New Roman" w:hAnsi="Book Antiqua" w:cs="Arial"/>
          <w:b/>
          <w:bCs/>
          <w:color w:val="000000"/>
          <w:sz w:val="19"/>
          <w:szCs w:val="19"/>
          <w:lang w:eastAsia="pt-BR"/>
        </w:rPr>
        <w:t>Diretriz 12: Transparência e participação popular no sistema de segurança pública e justiça criminal.</w:t>
      </w:r>
    </w:p>
    <w:p w14:paraId="53D6214D" w14:textId="77777777" w:rsidR="00355BF0" w:rsidRPr="00355BF0" w:rsidRDefault="00355BF0" w:rsidP="003B2AB2">
      <w:pPr>
        <w:spacing w:before="100" w:beforeAutospacing="1" w:after="100" w:afterAutospacing="1" w:line="240" w:lineRule="auto"/>
        <w:jc w:val="both"/>
        <w:rPr>
          <w:rFonts w:ascii="Book Antiqua" w:eastAsia="Times New Roman" w:hAnsi="Book Antiqua" w:cs="Arial"/>
          <w:b/>
          <w:bCs/>
          <w:color w:val="000000"/>
          <w:sz w:val="19"/>
          <w:szCs w:val="19"/>
          <w:lang w:eastAsia="pt-BR"/>
        </w:rPr>
      </w:pPr>
      <w:r w:rsidRPr="00355BF0">
        <w:rPr>
          <w:rFonts w:ascii="Book Antiqua" w:eastAsia="Times New Roman" w:hAnsi="Book Antiqua" w:cs="Arial"/>
          <w:b/>
          <w:bCs/>
          <w:color w:val="000000"/>
          <w:sz w:val="19"/>
          <w:szCs w:val="19"/>
          <w:lang w:eastAsia="pt-BR"/>
        </w:rPr>
        <w:t>Objetivo estratégico I:</w:t>
      </w:r>
    </w:p>
    <w:p w14:paraId="58C85DBE" w14:textId="77777777" w:rsidR="00355BF0" w:rsidRPr="00355BF0" w:rsidRDefault="00355BF0" w:rsidP="003B2AB2">
      <w:pPr>
        <w:spacing w:before="100" w:beforeAutospacing="1" w:after="100" w:afterAutospacing="1" w:line="240" w:lineRule="auto"/>
        <w:jc w:val="both"/>
        <w:rPr>
          <w:rFonts w:ascii="Book Antiqua" w:eastAsia="Times New Roman" w:hAnsi="Book Antiqua" w:cs="Arial"/>
          <w:b/>
          <w:bCs/>
          <w:color w:val="000000"/>
          <w:sz w:val="19"/>
          <w:szCs w:val="19"/>
          <w:lang w:eastAsia="pt-BR"/>
        </w:rPr>
      </w:pPr>
      <w:r w:rsidRPr="00355BF0">
        <w:rPr>
          <w:rFonts w:ascii="Book Antiqua" w:eastAsia="Times New Roman" w:hAnsi="Book Antiqua" w:cs="Arial"/>
          <w:b/>
          <w:bCs/>
          <w:color w:val="000000"/>
          <w:sz w:val="19"/>
          <w:szCs w:val="19"/>
          <w:lang w:eastAsia="pt-BR"/>
        </w:rPr>
        <w:t>Publicação de dados do sistema federal de segurança pública.</w:t>
      </w:r>
    </w:p>
    <w:p w14:paraId="19C1198B" w14:textId="77777777" w:rsidR="00355BF0" w:rsidRPr="00355BF0" w:rsidRDefault="00355BF0" w:rsidP="003B2AB2">
      <w:pPr>
        <w:spacing w:before="100" w:beforeAutospacing="1" w:after="100" w:afterAutospacing="1" w:line="240" w:lineRule="auto"/>
        <w:jc w:val="both"/>
        <w:rPr>
          <w:rFonts w:ascii="Book Antiqua" w:eastAsia="Times New Roman" w:hAnsi="Book Antiqua" w:cs="Arial"/>
          <w:b/>
          <w:bCs/>
          <w:color w:val="000000"/>
          <w:sz w:val="19"/>
          <w:szCs w:val="19"/>
          <w:lang w:eastAsia="pt-BR"/>
        </w:rPr>
      </w:pPr>
      <w:r w:rsidRPr="00355BF0">
        <w:rPr>
          <w:rFonts w:ascii="Book Antiqua" w:eastAsia="Times New Roman" w:hAnsi="Book Antiqua" w:cs="Arial"/>
          <w:b/>
          <w:bCs/>
          <w:color w:val="000000"/>
          <w:sz w:val="19"/>
          <w:szCs w:val="19"/>
          <w:lang w:eastAsia="pt-BR"/>
        </w:rPr>
        <w:lastRenderedPageBreak/>
        <w:t>Ação programática</w:t>
      </w:r>
    </w:p>
    <w:p w14:paraId="1FFDA2F8"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proofErr w:type="gramStart"/>
      <w:r w:rsidRPr="00355BF0">
        <w:rPr>
          <w:rFonts w:ascii="Book Antiqua" w:eastAsia="Times New Roman" w:hAnsi="Book Antiqua" w:cs="Arial"/>
          <w:color w:val="000000"/>
          <w:sz w:val="19"/>
          <w:szCs w:val="19"/>
          <w:lang w:eastAsia="pt-BR"/>
        </w:rPr>
        <w:t>a)Publicar</w:t>
      </w:r>
      <w:proofErr w:type="gramEnd"/>
      <w:r w:rsidRPr="00355BF0">
        <w:rPr>
          <w:rFonts w:ascii="Book Antiqua" w:eastAsia="Times New Roman" w:hAnsi="Book Antiqua" w:cs="Arial"/>
          <w:color w:val="000000"/>
          <w:sz w:val="19"/>
          <w:szCs w:val="19"/>
          <w:lang w:eastAsia="pt-BR"/>
        </w:rPr>
        <w:t xml:space="preserve"> trimestralmente estatísticas sobre:</w:t>
      </w:r>
    </w:p>
    <w:p w14:paraId="6061C3C8"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color w:val="000000"/>
          <w:sz w:val="19"/>
          <w:szCs w:val="19"/>
          <w:lang w:eastAsia="pt-BR"/>
        </w:rPr>
        <w:sym w:font="Symbol" w:char="F0A7"/>
      </w:r>
      <w:r w:rsidRPr="00355BF0">
        <w:rPr>
          <w:rFonts w:ascii="Book Antiqua" w:eastAsia="Times New Roman" w:hAnsi="Book Antiqua" w:cs="Arial"/>
          <w:color w:val="000000"/>
          <w:sz w:val="19"/>
          <w:szCs w:val="19"/>
          <w:lang w:eastAsia="pt-BR"/>
        </w:rPr>
        <w:t xml:space="preserve"> Crimes registrados, inquéritos instaurados e concluídos, prisões efetuadas, flagrantes registrados, operações realizadas, armas e entorpecentes apreendidos pela Polícia Federal em cada Estado da Federação;</w:t>
      </w:r>
    </w:p>
    <w:p w14:paraId="21A0B8A2"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color w:val="000000"/>
          <w:sz w:val="19"/>
          <w:szCs w:val="19"/>
          <w:lang w:eastAsia="pt-BR"/>
        </w:rPr>
        <w:sym w:font="Symbol" w:char="F0A7"/>
      </w:r>
      <w:r w:rsidRPr="00355BF0">
        <w:rPr>
          <w:rFonts w:ascii="Book Antiqua" w:eastAsia="Times New Roman" w:hAnsi="Book Antiqua" w:cs="Arial"/>
          <w:color w:val="000000"/>
          <w:sz w:val="19"/>
          <w:szCs w:val="19"/>
          <w:lang w:eastAsia="pt-BR"/>
        </w:rPr>
        <w:t xml:space="preserve"> Veículos abordados, armas e entorpecentes apreendidos e prisões efetuadas pela Polícia Rodoviária Federal em cada Estado da Federação;</w:t>
      </w:r>
    </w:p>
    <w:p w14:paraId="2DD7E4B0"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color w:val="000000"/>
          <w:sz w:val="19"/>
          <w:szCs w:val="19"/>
          <w:lang w:eastAsia="pt-BR"/>
        </w:rPr>
        <w:sym w:font="Symbol" w:char="F0A7"/>
      </w:r>
      <w:r w:rsidRPr="00355BF0">
        <w:rPr>
          <w:rFonts w:ascii="Book Antiqua" w:eastAsia="Times New Roman" w:hAnsi="Book Antiqua" w:cs="Arial"/>
          <w:color w:val="000000"/>
          <w:sz w:val="19"/>
          <w:szCs w:val="19"/>
          <w:lang w:eastAsia="pt-BR"/>
        </w:rPr>
        <w:t xml:space="preserve"> Presos provisórios e condenados sob custódia do sistema penitenciário federal e quantidade de presos trabalhando e estudando por sexo, idade e raça ou etnia;</w:t>
      </w:r>
    </w:p>
    <w:p w14:paraId="4E6CF281"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color w:val="000000"/>
          <w:sz w:val="19"/>
          <w:szCs w:val="19"/>
          <w:lang w:eastAsia="pt-BR"/>
        </w:rPr>
        <w:sym w:font="Symbol" w:char="F0A7"/>
      </w:r>
      <w:r w:rsidRPr="00355BF0">
        <w:rPr>
          <w:rFonts w:ascii="Book Antiqua" w:eastAsia="Times New Roman" w:hAnsi="Book Antiqua" w:cs="Arial"/>
          <w:color w:val="000000"/>
          <w:sz w:val="19"/>
          <w:szCs w:val="19"/>
          <w:lang w:eastAsia="pt-BR"/>
        </w:rPr>
        <w:t xml:space="preserve"> Vitimização de policiais federais, policiais rodoviários federais, membros da Força Nacional de Segurança Pública e agentes penitenciários federais;</w:t>
      </w:r>
    </w:p>
    <w:p w14:paraId="44A00C0A"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color w:val="000000"/>
          <w:sz w:val="19"/>
          <w:szCs w:val="19"/>
          <w:lang w:eastAsia="pt-BR"/>
        </w:rPr>
        <w:sym w:font="Symbol" w:char="F0A7"/>
      </w:r>
      <w:r w:rsidRPr="00355BF0">
        <w:rPr>
          <w:rFonts w:ascii="Book Antiqua" w:eastAsia="Times New Roman" w:hAnsi="Book Antiqua" w:cs="Arial"/>
          <w:color w:val="000000"/>
          <w:sz w:val="19"/>
          <w:szCs w:val="19"/>
          <w:lang w:eastAsia="pt-BR"/>
        </w:rPr>
        <w:t xml:space="preserve"> Quantidade e tipos de laudos produzidos pelos órgãos federais de perícia oficial.</w:t>
      </w:r>
    </w:p>
    <w:p w14:paraId="4AFAB8EB"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Responsável: </w:t>
      </w:r>
      <w:r w:rsidRPr="00355BF0">
        <w:rPr>
          <w:rFonts w:ascii="Book Antiqua" w:eastAsia="Times New Roman" w:hAnsi="Book Antiqua" w:cs="Arial"/>
          <w:color w:val="000000"/>
          <w:sz w:val="19"/>
          <w:szCs w:val="19"/>
          <w:lang w:eastAsia="pt-BR"/>
        </w:rPr>
        <w:t>Ministério da Justiça</w:t>
      </w:r>
    </w:p>
    <w:p w14:paraId="0F94EEAF" w14:textId="77777777" w:rsidR="00355BF0" w:rsidRPr="00355BF0" w:rsidRDefault="00355BF0" w:rsidP="003B2AB2">
      <w:pPr>
        <w:spacing w:before="100" w:beforeAutospacing="1" w:after="100" w:afterAutospacing="1" w:line="240" w:lineRule="auto"/>
        <w:jc w:val="both"/>
        <w:rPr>
          <w:rFonts w:ascii="Book Antiqua" w:eastAsia="Times New Roman" w:hAnsi="Book Antiqua" w:cs="Arial"/>
          <w:b/>
          <w:bCs/>
          <w:color w:val="000000"/>
          <w:sz w:val="19"/>
          <w:szCs w:val="19"/>
          <w:lang w:eastAsia="pt-BR"/>
        </w:rPr>
      </w:pPr>
      <w:r w:rsidRPr="00355BF0">
        <w:rPr>
          <w:rFonts w:ascii="Book Antiqua" w:eastAsia="Times New Roman" w:hAnsi="Book Antiqua" w:cs="Arial"/>
          <w:b/>
          <w:bCs/>
          <w:color w:val="000000"/>
          <w:sz w:val="19"/>
          <w:szCs w:val="19"/>
          <w:lang w:eastAsia="pt-BR"/>
        </w:rPr>
        <w:t>Objetivo estratégico II:</w:t>
      </w:r>
    </w:p>
    <w:p w14:paraId="5F9564D9" w14:textId="77777777" w:rsidR="00355BF0" w:rsidRPr="00355BF0" w:rsidRDefault="00355BF0" w:rsidP="003B2AB2">
      <w:pPr>
        <w:spacing w:before="100" w:beforeAutospacing="1" w:after="100" w:afterAutospacing="1" w:line="240" w:lineRule="auto"/>
        <w:jc w:val="both"/>
        <w:rPr>
          <w:rFonts w:ascii="Book Antiqua" w:eastAsia="Times New Roman" w:hAnsi="Book Antiqua" w:cs="Arial"/>
          <w:b/>
          <w:bCs/>
          <w:color w:val="000000"/>
          <w:sz w:val="19"/>
          <w:szCs w:val="19"/>
          <w:lang w:eastAsia="pt-BR"/>
        </w:rPr>
      </w:pPr>
      <w:r w:rsidRPr="00355BF0">
        <w:rPr>
          <w:rFonts w:ascii="Book Antiqua" w:eastAsia="Times New Roman" w:hAnsi="Book Antiqua" w:cs="Arial"/>
          <w:b/>
          <w:bCs/>
          <w:color w:val="000000"/>
          <w:sz w:val="19"/>
          <w:szCs w:val="19"/>
          <w:lang w:eastAsia="pt-BR"/>
        </w:rPr>
        <w:t>Consolidação de mecanismos de participação popular na elaboração das políticas públicas de segurança.</w:t>
      </w:r>
    </w:p>
    <w:p w14:paraId="014AB84B" w14:textId="77777777" w:rsidR="00355BF0" w:rsidRPr="00355BF0" w:rsidRDefault="00355BF0" w:rsidP="003B2AB2">
      <w:pPr>
        <w:spacing w:before="100" w:beforeAutospacing="1" w:after="100" w:afterAutospacing="1" w:line="240" w:lineRule="auto"/>
        <w:jc w:val="both"/>
        <w:rPr>
          <w:rFonts w:ascii="Book Antiqua" w:eastAsia="Times New Roman" w:hAnsi="Book Antiqua" w:cs="Arial"/>
          <w:b/>
          <w:bCs/>
          <w:color w:val="000000"/>
          <w:sz w:val="19"/>
          <w:szCs w:val="19"/>
          <w:lang w:eastAsia="pt-BR"/>
        </w:rPr>
      </w:pPr>
      <w:r w:rsidRPr="00355BF0">
        <w:rPr>
          <w:rFonts w:ascii="Book Antiqua" w:eastAsia="Times New Roman" w:hAnsi="Book Antiqua" w:cs="Arial"/>
          <w:b/>
          <w:bCs/>
          <w:color w:val="000000"/>
          <w:sz w:val="19"/>
          <w:szCs w:val="19"/>
          <w:lang w:eastAsia="pt-BR"/>
        </w:rPr>
        <w:t>Ações programáticas:</w:t>
      </w:r>
    </w:p>
    <w:p w14:paraId="2A8CD875"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proofErr w:type="gramStart"/>
      <w:r w:rsidRPr="00355BF0">
        <w:rPr>
          <w:rFonts w:ascii="Book Antiqua" w:eastAsia="Times New Roman" w:hAnsi="Book Antiqua" w:cs="Arial"/>
          <w:color w:val="000000"/>
          <w:sz w:val="19"/>
          <w:szCs w:val="19"/>
          <w:lang w:eastAsia="pt-BR"/>
        </w:rPr>
        <w:t>a)Reformular</w:t>
      </w:r>
      <w:proofErr w:type="gramEnd"/>
      <w:r w:rsidRPr="00355BF0">
        <w:rPr>
          <w:rFonts w:ascii="Book Antiqua" w:eastAsia="Times New Roman" w:hAnsi="Book Antiqua" w:cs="Arial"/>
          <w:color w:val="000000"/>
          <w:sz w:val="19"/>
          <w:szCs w:val="19"/>
          <w:lang w:eastAsia="pt-BR"/>
        </w:rPr>
        <w:t xml:space="preserve"> o Conselho Nacional de Segurança Pública, assegurando a participação da sociedade civil organizada em sua composição e garantindo sua articulação com o Conselho Nacional de Política Criminal e Penitenciária.</w:t>
      </w:r>
    </w:p>
    <w:p w14:paraId="7858D7B8"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Responsável: </w:t>
      </w:r>
      <w:r w:rsidRPr="00355BF0">
        <w:rPr>
          <w:rFonts w:ascii="Book Antiqua" w:eastAsia="Times New Roman" w:hAnsi="Book Antiqua" w:cs="Arial"/>
          <w:color w:val="000000"/>
          <w:sz w:val="19"/>
          <w:szCs w:val="19"/>
          <w:lang w:eastAsia="pt-BR"/>
        </w:rPr>
        <w:t>Ministério da Justiça</w:t>
      </w:r>
    </w:p>
    <w:p w14:paraId="0358A3AC"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proofErr w:type="gramStart"/>
      <w:r w:rsidRPr="00355BF0">
        <w:rPr>
          <w:rFonts w:ascii="Book Antiqua" w:eastAsia="Times New Roman" w:hAnsi="Book Antiqua" w:cs="Arial"/>
          <w:color w:val="000000"/>
          <w:sz w:val="19"/>
          <w:szCs w:val="19"/>
          <w:lang w:eastAsia="pt-BR"/>
        </w:rPr>
        <w:t>b)Fomentar</w:t>
      </w:r>
      <w:proofErr w:type="gramEnd"/>
      <w:r w:rsidRPr="00355BF0">
        <w:rPr>
          <w:rFonts w:ascii="Book Antiqua" w:eastAsia="Times New Roman" w:hAnsi="Book Antiqua" w:cs="Arial"/>
          <w:color w:val="000000"/>
          <w:sz w:val="19"/>
          <w:szCs w:val="19"/>
          <w:lang w:eastAsia="pt-BR"/>
        </w:rPr>
        <w:t xml:space="preserve"> mecanismos de gestão participativa das políticas públicas de segurança, como conselhos e conferências, ampliando a Conferência Nacional de Segurança Pública.</w:t>
      </w:r>
    </w:p>
    <w:p w14:paraId="7A8BB60D"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Responsável: </w:t>
      </w:r>
      <w:r w:rsidRPr="00355BF0">
        <w:rPr>
          <w:rFonts w:ascii="Book Antiqua" w:eastAsia="Times New Roman" w:hAnsi="Book Antiqua" w:cs="Arial"/>
          <w:color w:val="000000"/>
          <w:sz w:val="19"/>
          <w:szCs w:val="19"/>
          <w:lang w:eastAsia="pt-BR"/>
        </w:rPr>
        <w:t>Ministério da Justiça</w:t>
      </w:r>
    </w:p>
    <w:p w14:paraId="5CD4163E" w14:textId="77777777" w:rsidR="00355BF0" w:rsidRPr="00355BF0" w:rsidRDefault="00355BF0" w:rsidP="003B2AB2">
      <w:pPr>
        <w:spacing w:before="100" w:beforeAutospacing="1" w:after="100" w:afterAutospacing="1" w:line="240" w:lineRule="auto"/>
        <w:jc w:val="both"/>
        <w:rPr>
          <w:rFonts w:ascii="Book Antiqua" w:eastAsia="Times New Roman" w:hAnsi="Book Antiqua" w:cs="Arial"/>
          <w:b/>
          <w:bCs/>
          <w:color w:val="000000"/>
          <w:sz w:val="19"/>
          <w:szCs w:val="19"/>
          <w:lang w:eastAsia="pt-BR"/>
        </w:rPr>
      </w:pPr>
      <w:r w:rsidRPr="00355BF0">
        <w:rPr>
          <w:rFonts w:ascii="Book Antiqua" w:eastAsia="Times New Roman" w:hAnsi="Book Antiqua" w:cs="Arial"/>
          <w:b/>
          <w:bCs/>
          <w:color w:val="000000"/>
          <w:sz w:val="19"/>
          <w:szCs w:val="19"/>
          <w:lang w:eastAsia="pt-BR"/>
        </w:rPr>
        <w:t>Diretriz 13: Prevenção da violência e da criminalidade e profissionalização da investigação de atos criminosos.</w:t>
      </w:r>
    </w:p>
    <w:p w14:paraId="4F663CBD" w14:textId="77777777" w:rsidR="00355BF0" w:rsidRPr="00355BF0" w:rsidRDefault="00355BF0" w:rsidP="003B2AB2">
      <w:pPr>
        <w:spacing w:before="100" w:beforeAutospacing="1" w:after="100" w:afterAutospacing="1" w:line="240" w:lineRule="auto"/>
        <w:jc w:val="both"/>
        <w:rPr>
          <w:rFonts w:ascii="Book Antiqua" w:eastAsia="Times New Roman" w:hAnsi="Book Antiqua" w:cs="Arial"/>
          <w:b/>
          <w:bCs/>
          <w:color w:val="000000"/>
          <w:sz w:val="19"/>
          <w:szCs w:val="19"/>
          <w:lang w:eastAsia="pt-BR"/>
        </w:rPr>
      </w:pPr>
      <w:r w:rsidRPr="00355BF0">
        <w:rPr>
          <w:rFonts w:ascii="Book Antiqua" w:eastAsia="Times New Roman" w:hAnsi="Book Antiqua" w:cs="Arial"/>
          <w:b/>
          <w:bCs/>
          <w:color w:val="000000"/>
          <w:sz w:val="19"/>
          <w:szCs w:val="19"/>
          <w:lang w:eastAsia="pt-BR"/>
        </w:rPr>
        <w:t>Objetivo estratégico I:</w:t>
      </w:r>
    </w:p>
    <w:p w14:paraId="2034EDF0" w14:textId="77777777" w:rsidR="00355BF0" w:rsidRPr="00355BF0" w:rsidRDefault="00355BF0" w:rsidP="003B2AB2">
      <w:pPr>
        <w:spacing w:before="100" w:beforeAutospacing="1" w:after="100" w:afterAutospacing="1" w:line="240" w:lineRule="auto"/>
        <w:jc w:val="both"/>
        <w:rPr>
          <w:rFonts w:ascii="Book Antiqua" w:eastAsia="Times New Roman" w:hAnsi="Book Antiqua" w:cs="Arial"/>
          <w:b/>
          <w:bCs/>
          <w:color w:val="000000"/>
          <w:sz w:val="19"/>
          <w:szCs w:val="19"/>
          <w:lang w:eastAsia="pt-BR"/>
        </w:rPr>
      </w:pPr>
      <w:r w:rsidRPr="00355BF0">
        <w:rPr>
          <w:rFonts w:ascii="Book Antiqua" w:eastAsia="Times New Roman" w:hAnsi="Book Antiqua" w:cs="Arial"/>
          <w:b/>
          <w:bCs/>
          <w:color w:val="000000"/>
          <w:sz w:val="19"/>
          <w:szCs w:val="19"/>
          <w:lang w:eastAsia="pt-BR"/>
        </w:rPr>
        <w:t>Ampliação do controle de armas de fogo em circulação no País.</w:t>
      </w:r>
    </w:p>
    <w:p w14:paraId="2998CA69" w14:textId="77777777" w:rsidR="00355BF0" w:rsidRPr="00355BF0" w:rsidRDefault="00355BF0" w:rsidP="003B2AB2">
      <w:pPr>
        <w:spacing w:before="100" w:beforeAutospacing="1" w:after="100" w:afterAutospacing="1" w:line="240" w:lineRule="auto"/>
        <w:jc w:val="both"/>
        <w:rPr>
          <w:rFonts w:ascii="Book Antiqua" w:eastAsia="Times New Roman" w:hAnsi="Book Antiqua" w:cs="Arial"/>
          <w:b/>
          <w:bCs/>
          <w:color w:val="000000"/>
          <w:sz w:val="19"/>
          <w:szCs w:val="19"/>
          <w:lang w:eastAsia="pt-BR"/>
        </w:rPr>
      </w:pPr>
      <w:r w:rsidRPr="00355BF0">
        <w:rPr>
          <w:rFonts w:ascii="Book Antiqua" w:eastAsia="Times New Roman" w:hAnsi="Book Antiqua" w:cs="Arial"/>
          <w:b/>
          <w:bCs/>
          <w:color w:val="000000"/>
          <w:sz w:val="19"/>
          <w:szCs w:val="19"/>
          <w:lang w:eastAsia="pt-BR"/>
        </w:rPr>
        <w:t>Ações programáticas:</w:t>
      </w:r>
    </w:p>
    <w:p w14:paraId="6599D6CA"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proofErr w:type="gramStart"/>
      <w:r w:rsidRPr="00355BF0">
        <w:rPr>
          <w:rFonts w:ascii="Book Antiqua" w:eastAsia="Times New Roman" w:hAnsi="Book Antiqua" w:cs="Arial"/>
          <w:color w:val="000000"/>
          <w:sz w:val="19"/>
          <w:szCs w:val="19"/>
          <w:lang w:eastAsia="pt-BR"/>
        </w:rPr>
        <w:t>a)Realizar</w:t>
      </w:r>
      <w:proofErr w:type="gramEnd"/>
      <w:r w:rsidRPr="00355BF0">
        <w:rPr>
          <w:rFonts w:ascii="Book Antiqua" w:eastAsia="Times New Roman" w:hAnsi="Book Antiqua" w:cs="Arial"/>
          <w:color w:val="000000"/>
          <w:sz w:val="19"/>
          <w:szCs w:val="19"/>
          <w:lang w:eastAsia="pt-BR"/>
        </w:rPr>
        <w:t xml:space="preserve"> ações permanentes de estímulo ao desarmamento da população.</w:t>
      </w:r>
    </w:p>
    <w:p w14:paraId="59D1E982"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Responsável: </w:t>
      </w:r>
      <w:r w:rsidRPr="00355BF0">
        <w:rPr>
          <w:rFonts w:ascii="Book Antiqua" w:eastAsia="Times New Roman" w:hAnsi="Book Antiqua" w:cs="Arial"/>
          <w:color w:val="000000"/>
          <w:sz w:val="19"/>
          <w:szCs w:val="19"/>
          <w:lang w:eastAsia="pt-BR"/>
        </w:rPr>
        <w:t>Ministério da Justiça</w:t>
      </w:r>
    </w:p>
    <w:p w14:paraId="64F8102B"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proofErr w:type="gramStart"/>
      <w:r w:rsidRPr="00355BF0">
        <w:rPr>
          <w:rFonts w:ascii="Book Antiqua" w:eastAsia="Times New Roman" w:hAnsi="Book Antiqua" w:cs="Arial"/>
          <w:color w:val="000000"/>
          <w:sz w:val="19"/>
          <w:szCs w:val="19"/>
          <w:lang w:eastAsia="pt-BR"/>
        </w:rPr>
        <w:t>b)Propor</w:t>
      </w:r>
      <w:proofErr w:type="gramEnd"/>
      <w:r w:rsidRPr="00355BF0">
        <w:rPr>
          <w:rFonts w:ascii="Book Antiqua" w:eastAsia="Times New Roman" w:hAnsi="Book Antiqua" w:cs="Arial"/>
          <w:color w:val="000000"/>
          <w:sz w:val="19"/>
          <w:szCs w:val="19"/>
          <w:lang w:eastAsia="pt-BR"/>
        </w:rPr>
        <w:t xml:space="preserve"> reforma da legislação para ampliar as restrições e os requisitos para aquisição de armas de fogo por particulares e empresas de segurança privada.</w:t>
      </w:r>
    </w:p>
    <w:p w14:paraId="1B9129B3"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Responsável: </w:t>
      </w:r>
      <w:r w:rsidRPr="00355BF0">
        <w:rPr>
          <w:rFonts w:ascii="Book Antiqua" w:eastAsia="Times New Roman" w:hAnsi="Book Antiqua" w:cs="Arial"/>
          <w:color w:val="000000"/>
          <w:sz w:val="19"/>
          <w:szCs w:val="19"/>
          <w:lang w:eastAsia="pt-BR"/>
        </w:rPr>
        <w:t>Ministério da Justiça</w:t>
      </w:r>
    </w:p>
    <w:p w14:paraId="2AF976F8"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color w:val="000000"/>
          <w:sz w:val="19"/>
          <w:szCs w:val="19"/>
          <w:lang w:eastAsia="pt-BR"/>
        </w:rPr>
        <w:lastRenderedPageBreak/>
        <w:t>c)Propor alteração da legislação para garantir que as armas apreendidas em crimes que não envolvam disparo sejam inutilizadas imediatamente após a perícia.</w:t>
      </w:r>
    </w:p>
    <w:p w14:paraId="3F55D1C0"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Responsável: </w:t>
      </w:r>
      <w:r w:rsidRPr="00355BF0">
        <w:rPr>
          <w:rFonts w:ascii="Book Antiqua" w:eastAsia="Times New Roman" w:hAnsi="Book Antiqua" w:cs="Arial"/>
          <w:color w:val="000000"/>
          <w:sz w:val="19"/>
          <w:szCs w:val="19"/>
          <w:lang w:eastAsia="pt-BR"/>
        </w:rPr>
        <w:t>Ministério da Justiça</w:t>
      </w:r>
    </w:p>
    <w:p w14:paraId="5A5C7B6E"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color w:val="000000"/>
          <w:sz w:val="19"/>
          <w:szCs w:val="19"/>
          <w:lang w:eastAsia="pt-BR"/>
        </w:rPr>
        <w:t>d)Registrar no Sistema Nacional de Armas todas as armas de fogo destruídas.</w:t>
      </w:r>
    </w:p>
    <w:p w14:paraId="28F80C25"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Responsável: </w:t>
      </w:r>
      <w:r w:rsidRPr="00355BF0">
        <w:rPr>
          <w:rFonts w:ascii="Book Antiqua" w:eastAsia="Times New Roman" w:hAnsi="Book Antiqua" w:cs="Arial"/>
          <w:color w:val="000000"/>
          <w:sz w:val="19"/>
          <w:szCs w:val="19"/>
          <w:lang w:eastAsia="pt-BR"/>
        </w:rPr>
        <w:t>Ministério da Defesa</w:t>
      </w:r>
    </w:p>
    <w:p w14:paraId="4EF6B178" w14:textId="77777777" w:rsidR="00355BF0" w:rsidRPr="00355BF0" w:rsidRDefault="00355BF0" w:rsidP="003B2AB2">
      <w:pPr>
        <w:spacing w:before="100" w:beforeAutospacing="1" w:after="100" w:afterAutospacing="1" w:line="240" w:lineRule="auto"/>
        <w:jc w:val="both"/>
        <w:rPr>
          <w:rFonts w:ascii="Book Antiqua" w:eastAsia="Times New Roman" w:hAnsi="Book Antiqua" w:cs="Arial"/>
          <w:b/>
          <w:bCs/>
          <w:color w:val="000000"/>
          <w:sz w:val="19"/>
          <w:szCs w:val="19"/>
          <w:lang w:eastAsia="pt-BR"/>
        </w:rPr>
      </w:pPr>
      <w:r w:rsidRPr="00355BF0">
        <w:rPr>
          <w:rFonts w:ascii="Book Antiqua" w:eastAsia="Times New Roman" w:hAnsi="Book Antiqua" w:cs="Arial"/>
          <w:b/>
          <w:bCs/>
          <w:color w:val="000000"/>
          <w:sz w:val="19"/>
          <w:szCs w:val="19"/>
          <w:lang w:eastAsia="pt-BR"/>
        </w:rPr>
        <w:t>Objetivo estratégico II:</w:t>
      </w:r>
    </w:p>
    <w:p w14:paraId="6903341D" w14:textId="77777777" w:rsidR="00355BF0" w:rsidRPr="00355BF0" w:rsidRDefault="00355BF0" w:rsidP="003B2AB2">
      <w:pPr>
        <w:spacing w:before="100" w:beforeAutospacing="1" w:after="100" w:afterAutospacing="1" w:line="240" w:lineRule="auto"/>
        <w:jc w:val="both"/>
        <w:rPr>
          <w:rFonts w:ascii="Book Antiqua" w:eastAsia="Times New Roman" w:hAnsi="Book Antiqua" w:cs="Arial"/>
          <w:b/>
          <w:bCs/>
          <w:color w:val="000000"/>
          <w:sz w:val="19"/>
          <w:szCs w:val="19"/>
          <w:lang w:eastAsia="pt-BR"/>
        </w:rPr>
      </w:pPr>
      <w:r w:rsidRPr="00355BF0">
        <w:rPr>
          <w:rFonts w:ascii="Book Antiqua" w:eastAsia="Times New Roman" w:hAnsi="Book Antiqua" w:cs="Arial"/>
          <w:b/>
          <w:bCs/>
          <w:color w:val="000000"/>
          <w:sz w:val="19"/>
          <w:szCs w:val="19"/>
          <w:lang w:eastAsia="pt-BR"/>
        </w:rPr>
        <w:t>Qualificação da investigação criminal.</w:t>
      </w:r>
    </w:p>
    <w:p w14:paraId="3AF32F7A" w14:textId="77777777" w:rsidR="00355BF0" w:rsidRPr="00355BF0" w:rsidRDefault="00355BF0" w:rsidP="003B2AB2">
      <w:pPr>
        <w:spacing w:before="100" w:beforeAutospacing="1" w:after="100" w:afterAutospacing="1" w:line="240" w:lineRule="auto"/>
        <w:jc w:val="both"/>
        <w:rPr>
          <w:rFonts w:ascii="Book Antiqua" w:eastAsia="Times New Roman" w:hAnsi="Book Antiqua" w:cs="Arial"/>
          <w:b/>
          <w:bCs/>
          <w:color w:val="000000"/>
          <w:sz w:val="19"/>
          <w:szCs w:val="19"/>
          <w:lang w:eastAsia="pt-BR"/>
        </w:rPr>
      </w:pPr>
      <w:r w:rsidRPr="00355BF0">
        <w:rPr>
          <w:rFonts w:ascii="Book Antiqua" w:eastAsia="Times New Roman" w:hAnsi="Book Antiqua" w:cs="Arial"/>
          <w:b/>
          <w:bCs/>
          <w:color w:val="000000"/>
          <w:sz w:val="19"/>
          <w:szCs w:val="19"/>
          <w:lang w:eastAsia="pt-BR"/>
        </w:rPr>
        <w:t>Ações programáticas:</w:t>
      </w:r>
    </w:p>
    <w:p w14:paraId="1E71273A"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proofErr w:type="gramStart"/>
      <w:r w:rsidRPr="00355BF0">
        <w:rPr>
          <w:rFonts w:ascii="Book Antiqua" w:eastAsia="Times New Roman" w:hAnsi="Book Antiqua" w:cs="Arial"/>
          <w:color w:val="000000"/>
          <w:sz w:val="19"/>
          <w:szCs w:val="19"/>
          <w:lang w:eastAsia="pt-BR"/>
        </w:rPr>
        <w:t>a)Propor</w:t>
      </w:r>
      <w:proofErr w:type="gramEnd"/>
      <w:r w:rsidRPr="00355BF0">
        <w:rPr>
          <w:rFonts w:ascii="Book Antiqua" w:eastAsia="Times New Roman" w:hAnsi="Book Antiqua" w:cs="Arial"/>
          <w:color w:val="000000"/>
          <w:sz w:val="19"/>
          <w:szCs w:val="19"/>
          <w:lang w:eastAsia="pt-BR"/>
        </w:rPr>
        <w:t xml:space="preserve"> projeto de lei para alterar o procedimento do inquérito policial, de modo a admitir procedimentos orais gravados e transformar em peça ágil e eficiente de investigação criminal voltada à coleta de evidências.</w:t>
      </w:r>
    </w:p>
    <w:p w14:paraId="75FA8F9E"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Responsável: </w:t>
      </w:r>
      <w:r w:rsidRPr="00355BF0">
        <w:rPr>
          <w:rFonts w:ascii="Book Antiqua" w:eastAsia="Times New Roman" w:hAnsi="Book Antiqua" w:cs="Arial"/>
          <w:color w:val="000000"/>
          <w:sz w:val="19"/>
          <w:szCs w:val="19"/>
          <w:lang w:eastAsia="pt-BR"/>
        </w:rPr>
        <w:t>Ministério da Justiça</w:t>
      </w:r>
    </w:p>
    <w:p w14:paraId="28649F67"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proofErr w:type="gramStart"/>
      <w:r w:rsidRPr="00355BF0">
        <w:rPr>
          <w:rFonts w:ascii="Book Antiqua" w:eastAsia="Times New Roman" w:hAnsi="Book Antiqua" w:cs="Arial"/>
          <w:color w:val="000000"/>
          <w:sz w:val="19"/>
          <w:szCs w:val="19"/>
          <w:lang w:eastAsia="pt-BR"/>
        </w:rPr>
        <w:t>b)Fomentar</w:t>
      </w:r>
      <w:proofErr w:type="gramEnd"/>
      <w:r w:rsidRPr="00355BF0">
        <w:rPr>
          <w:rFonts w:ascii="Book Antiqua" w:eastAsia="Times New Roman" w:hAnsi="Book Antiqua" w:cs="Arial"/>
          <w:color w:val="000000"/>
          <w:sz w:val="19"/>
          <w:szCs w:val="19"/>
          <w:lang w:eastAsia="pt-BR"/>
        </w:rPr>
        <w:t xml:space="preserve"> o debate com o objetivo de unificar os meios de investigação e obtenção de provas e padronizar procedimentos de investigação criminal.</w:t>
      </w:r>
    </w:p>
    <w:p w14:paraId="374407C3"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Responsável: </w:t>
      </w:r>
      <w:r w:rsidRPr="00355BF0">
        <w:rPr>
          <w:rFonts w:ascii="Book Antiqua" w:eastAsia="Times New Roman" w:hAnsi="Book Antiqua" w:cs="Arial"/>
          <w:color w:val="000000"/>
          <w:sz w:val="19"/>
          <w:szCs w:val="19"/>
          <w:lang w:eastAsia="pt-BR"/>
        </w:rPr>
        <w:t>Ministério da Justiça</w:t>
      </w:r>
    </w:p>
    <w:p w14:paraId="47EA9968"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color w:val="000000"/>
          <w:sz w:val="19"/>
          <w:szCs w:val="19"/>
          <w:lang w:eastAsia="pt-BR"/>
        </w:rPr>
        <w:t>c)Promover a capacitação técnica em investigação criminal para os profissionais dos sistemas estaduais de segurança pública.</w:t>
      </w:r>
    </w:p>
    <w:p w14:paraId="0E0C1542"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Responsável: </w:t>
      </w:r>
      <w:r w:rsidRPr="00355BF0">
        <w:rPr>
          <w:rFonts w:ascii="Book Antiqua" w:eastAsia="Times New Roman" w:hAnsi="Book Antiqua" w:cs="Arial"/>
          <w:color w:val="000000"/>
          <w:sz w:val="19"/>
          <w:szCs w:val="19"/>
          <w:lang w:eastAsia="pt-BR"/>
        </w:rPr>
        <w:t>Ministério da Justiça</w:t>
      </w:r>
    </w:p>
    <w:p w14:paraId="00983CBA"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color w:val="000000"/>
          <w:sz w:val="19"/>
          <w:szCs w:val="19"/>
          <w:lang w:eastAsia="pt-BR"/>
        </w:rPr>
        <w:t>d)Realizar pesquisas para qualificação dos estudos sobre técnicas de investigação criminal.</w:t>
      </w:r>
    </w:p>
    <w:p w14:paraId="6B5E6470"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Responsável: </w:t>
      </w:r>
      <w:r w:rsidRPr="00355BF0">
        <w:rPr>
          <w:rFonts w:ascii="Book Antiqua" w:eastAsia="Times New Roman" w:hAnsi="Book Antiqua" w:cs="Arial"/>
          <w:color w:val="000000"/>
          <w:sz w:val="19"/>
          <w:szCs w:val="19"/>
          <w:lang w:eastAsia="pt-BR"/>
        </w:rPr>
        <w:t>Ministério da Justiça</w:t>
      </w:r>
    </w:p>
    <w:p w14:paraId="1F4017B9" w14:textId="77777777" w:rsidR="00355BF0" w:rsidRPr="00355BF0" w:rsidRDefault="00355BF0" w:rsidP="003B2AB2">
      <w:pPr>
        <w:spacing w:before="100" w:beforeAutospacing="1" w:after="100" w:afterAutospacing="1" w:line="240" w:lineRule="auto"/>
        <w:jc w:val="both"/>
        <w:rPr>
          <w:rFonts w:ascii="Book Antiqua" w:eastAsia="Times New Roman" w:hAnsi="Book Antiqua" w:cs="Arial"/>
          <w:b/>
          <w:bCs/>
          <w:color w:val="000000"/>
          <w:sz w:val="19"/>
          <w:szCs w:val="19"/>
          <w:lang w:eastAsia="pt-BR"/>
        </w:rPr>
      </w:pPr>
      <w:r w:rsidRPr="00355BF0">
        <w:rPr>
          <w:rFonts w:ascii="Book Antiqua" w:eastAsia="Times New Roman" w:hAnsi="Book Antiqua" w:cs="Arial"/>
          <w:b/>
          <w:bCs/>
          <w:color w:val="000000"/>
          <w:sz w:val="19"/>
          <w:szCs w:val="19"/>
          <w:lang w:eastAsia="pt-BR"/>
        </w:rPr>
        <w:t>Objetivo estratégico III:</w:t>
      </w:r>
    </w:p>
    <w:p w14:paraId="78DADCF6" w14:textId="77777777" w:rsidR="00355BF0" w:rsidRPr="00355BF0" w:rsidRDefault="00355BF0" w:rsidP="003B2AB2">
      <w:pPr>
        <w:spacing w:before="100" w:beforeAutospacing="1" w:after="100" w:afterAutospacing="1" w:line="240" w:lineRule="auto"/>
        <w:jc w:val="both"/>
        <w:rPr>
          <w:rFonts w:ascii="Book Antiqua" w:eastAsia="Times New Roman" w:hAnsi="Book Antiqua" w:cs="Arial"/>
          <w:b/>
          <w:bCs/>
          <w:color w:val="000000"/>
          <w:sz w:val="19"/>
          <w:szCs w:val="19"/>
          <w:lang w:eastAsia="pt-BR"/>
        </w:rPr>
      </w:pPr>
      <w:r w:rsidRPr="00355BF0">
        <w:rPr>
          <w:rFonts w:ascii="Book Antiqua" w:eastAsia="Times New Roman" w:hAnsi="Book Antiqua" w:cs="Arial"/>
          <w:b/>
          <w:bCs/>
          <w:color w:val="000000"/>
          <w:sz w:val="19"/>
          <w:szCs w:val="19"/>
          <w:lang w:eastAsia="pt-BR"/>
        </w:rPr>
        <w:t>Produção de prova pericial com celeridade e procedimento padronizado.</w:t>
      </w:r>
    </w:p>
    <w:p w14:paraId="7F5BB184" w14:textId="77777777" w:rsidR="00355BF0" w:rsidRPr="00355BF0" w:rsidRDefault="00355BF0" w:rsidP="003B2AB2">
      <w:pPr>
        <w:spacing w:before="100" w:beforeAutospacing="1" w:after="100" w:afterAutospacing="1" w:line="240" w:lineRule="auto"/>
        <w:jc w:val="both"/>
        <w:rPr>
          <w:rFonts w:ascii="Book Antiqua" w:eastAsia="Times New Roman" w:hAnsi="Book Antiqua" w:cs="Arial"/>
          <w:b/>
          <w:bCs/>
          <w:color w:val="000000"/>
          <w:sz w:val="19"/>
          <w:szCs w:val="19"/>
          <w:lang w:eastAsia="pt-BR"/>
        </w:rPr>
      </w:pPr>
      <w:r w:rsidRPr="00355BF0">
        <w:rPr>
          <w:rFonts w:ascii="Book Antiqua" w:eastAsia="Times New Roman" w:hAnsi="Book Antiqua" w:cs="Arial"/>
          <w:b/>
          <w:bCs/>
          <w:color w:val="000000"/>
          <w:sz w:val="19"/>
          <w:szCs w:val="19"/>
          <w:lang w:eastAsia="pt-BR"/>
        </w:rPr>
        <w:t>Ações programáticas:</w:t>
      </w:r>
    </w:p>
    <w:p w14:paraId="7BB6015F"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proofErr w:type="gramStart"/>
      <w:r w:rsidRPr="00355BF0">
        <w:rPr>
          <w:rFonts w:ascii="Book Antiqua" w:eastAsia="Times New Roman" w:hAnsi="Book Antiqua" w:cs="Arial"/>
          <w:color w:val="000000"/>
          <w:sz w:val="19"/>
          <w:szCs w:val="19"/>
          <w:lang w:eastAsia="pt-BR"/>
        </w:rPr>
        <w:t>a)Propor</w:t>
      </w:r>
      <w:proofErr w:type="gramEnd"/>
      <w:r w:rsidRPr="00355BF0">
        <w:rPr>
          <w:rFonts w:ascii="Book Antiqua" w:eastAsia="Times New Roman" w:hAnsi="Book Antiqua" w:cs="Arial"/>
          <w:color w:val="000000"/>
          <w:sz w:val="19"/>
          <w:szCs w:val="19"/>
          <w:lang w:eastAsia="pt-BR"/>
        </w:rPr>
        <w:t xml:space="preserve"> regulamentação da perícia oficial.</w:t>
      </w:r>
    </w:p>
    <w:p w14:paraId="105F936C"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Responsável: </w:t>
      </w:r>
      <w:r w:rsidRPr="00355BF0">
        <w:rPr>
          <w:rFonts w:ascii="Book Antiqua" w:eastAsia="Times New Roman" w:hAnsi="Book Antiqua" w:cs="Arial"/>
          <w:color w:val="000000"/>
          <w:sz w:val="19"/>
          <w:szCs w:val="19"/>
          <w:lang w:eastAsia="pt-BR"/>
        </w:rPr>
        <w:t>Ministério da Justiça</w:t>
      </w:r>
    </w:p>
    <w:p w14:paraId="3DA75E17"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proofErr w:type="gramStart"/>
      <w:r w:rsidRPr="00355BF0">
        <w:rPr>
          <w:rFonts w:ascii="Book Antiqua" w:eastAsia="Times New Roman" w:hAnsi="Book Antiqua" w:cs="Arial"/>
          <w:color w:val="000000"/>
          <w:sz w:val="19"/>
          <w:szCs w:val="19"/>
          <w:lang w:eastAsia="pt-BR"/>
        </w:rPr>
        <w:t>b)Propor</w:t>
      </w:r>
      <w:proofErr w:type="gramEnd"/>
      <w:r w:rsidRPr="00355BF0">
        <w:rPr>
          <w:rFonts w:ascii="Book Antiqua" w:eastAsia="Times New Roman" w:hAnsi="Book Antiqua" w:cs="Arial"/>
          <w:color w:val="000000"/>
          <w:sz w:val="19"/>
          <w:szCs w:val="19"/>
          <w:lang w:eastAsia="pt-BR"/>
        </w:rPr>
        <w:t xml:space="preserve"> projeto de lei para proporcionar autonomia administrativa e funcional dos órgãos periciais federais.</w:t>
      </w:r>
    </w:p>
    <w:p w14:paraId="58D1799C"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Responsável: </w:t>
      </w:r>
      <w:r w:rsidRPr="00355BF0">
        <w:rPr>
          <w:rFonts w:ascii="Book Antiqua" w:eastAsia="Times New Roman" w:hAnsi="Book Antiqua" w:cs="Arial"/>
          <w:color w:val="000000"/>
          <w:sz w:val="19"/>
          <w:szCs w:val="19"/>
          <w:lang w:eastAsia="pt-BR"/>
        </w:rPr>
        <w:t>Ministério da Justiça</w:t>
      </w:r>
    </w:p>
    <w:p w14:paraId="77334D08"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color w:val="000000"/>
          <w:sz w:val="19"/>
          <w:szCs w:val="19"/>
          <w:lang w:eastAsia="pt-BR"/>
        </w:rPr>
        <w:t>c)Propor padronização de procedimentos e equipamentos a serem utilizados pelas unidades periciais oficiais em todos os exames periciais criminalísticos e médico-legais.</w:t>
      </w:r>
    </w:p>
    <w:p w14:paraId="061F1350"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Responsáveis: </w:t>
      </w:r>
      <w:r w:rsidRPr="00355BF0">
        <w:rPr>
          <w:rFonts w:ascii="Book Antiqua" w:eastAsia="Times New Roman" w:hAnsi="Book Antiqua" w:cs="Arial"/>
          <w:color w:val="000000"/>
          <w:sz w:val="19"/>
          <w:szCs w:val="19"/>
          <w:lang w:eastAsia="pt-BR"/>
        </w:rPr>
        <w:t>Ministério da Justiça; Secretaria Especial dos Direitos Humanos da Presidência da República</w:t>
      </w:r>
    </w:p>
    <w:p w14:paraId="71348AA6"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color w:val="000000"/>
          <w:sz w:val="19"/>
          <w:szCs w:val="19"/>
          <w:lang w:eastAsia="pt-BR"/>
        </w:rPr>
        <w:lastRenderedPageBreak/>
        <w:t>d)Desenvolver sistema de dados nacional informatizado para monitoramento da produção e da qualidade dos laudos produzidos nos órgãos periciais.</w:t>
      </w:r>
    </w:p>
    <w:p w14:paraId="07B7F10D"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Responsável: </w:t>
      </w:r>
      <w:r w:rsidRPr="00355BF0">
        <w:rPr>
          <w:rFonts w:ascii="Book Antiqua" w:eastAsia="Times New Roman" w:hAnsi="Book Antiqua" w:cs="Arial"/>
          <w:color w:val="000000"/>
          <w:sz w:val="19"/>
          <w:szCs w:val="19"/>
          <w:lang w:eastAsia="pt-BR"/>
        </w:rPr>
        <w:t>Ministério da Justiça</w:t>
      </w:r>
    </w:p>
    <w:p w14:paraId="36A7452F"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proofErr w:type="gramStart"/>
      <w:r w:rsidRPr="00355BF0">
        <w:rPr>
          <w:rFonts w:ascii="Book Antiqua" w:eastAsia="Times New Roman" w:hAnsi="Book Antiqua" w:cs="Arial"/>
          <w:color w:val="000000"/>
          <w:sz w:val="19"/>
          <w:szCs w:val="19"/>
          <w:lang w:eastAsia="pt-BR"/>
        </w:rPr>
        <w:t>e)Fomentar</w:t>
      </w:r>
      <w:proofErr w:type="gramEnd"/>
      <w:r w:rsidRPr="00355BF0">
        <w:rPr>
          <w:rFonts w:ascii="Book Antiqua" w:eastAsia="Times New Roman" w:hAnsi="Book Antiqua" w:cs="Arial"/>
          <w:color w:val="000000"/>
          <w:sz w:val="19"/>
          <w:szCs w:val="19"/>
          <w:lang w:eastAsia="pt-BR"/>
        </w:rPr>
        <w:t xml:space="preserve"> parcerias com universidades para pesquisa e desenvolvimento de novas metodologias a serem implantadas nas unidades periciais.</w:t>
      </w:r>
    </w:p>
    <w:p w14:paraId="4A15DE29"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Responsável: </w:t>
      </w:r>
      <w:r w:rsidRPr="00355BF0">
        <w:rPr>
          <w:rFonts w:ascii="Book Antiqua" w:eastAsia="Times New Roman" w:hAnsi="Book Antiqua" w:cs="Arial"/>
          <w:color w:val="000000"/>
          <w:sz w:val="19"/>
          <w:szCs w:val="19"/>
          <w:lang w:eastAsia="pt-BR"/>
        </w:rPr>
        <w:t>Ministério da Justiça</w:t>
      </w:r>
    </w:p>
    <w:p w14:paraId="43F8ACAD"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proofErr w:type="gramStart"/>
      <w:r w:rsidRPr="00355BF0">
        <w:rPr>
          <w:rFonts w:ascii="Book Antiqua" w:eastAsia="Times New Roman" w:hAnsi="Book Antiqua" w:cs="Arial"/>
          <w:color w:val="000000"/>
          <w:sz w:val="19"/>
          <w:szCs w:val="19"/>
          <w:lang w:eastAsia="pt-BR"/>
        </w:rPr>
        <w:t>f)Promover</w:t>
      </w:r>
      <w:proofErr w:type="gramEnd"/>
      <w:r w:rsidRPr="00355BF0">
        <w:rPr>
          <w:rFonts w:ascii="Book Antiqua" w:eastAsia="Times New Roman" w:hAnsi="Book Antiqua" w:cs="Arial"/>
          <w:color w:val="000000"/>
          <w:sz w:val="19"/>
          <w:szCs w:val="19"/>
          <w:lang w:eastAsia="pt-BR"/>
        </w:rPr>
        <w:t xml:space="preserve"> e apoiar a educação continuada dos profissionais da perícia oficial, em todas as áreas, para a formação técnica e em Direitos Humanos.</w:t>
      </w:r>
    </w:p>
    <w:p w14:paraId="36054443"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Responsáveis: </w:t>
      </w:r>
      <w:r w:rsidRPr="00355BF0">
        <w:rPr>
          <w:rFonts w:ascii="Book Antiqua" w:eastAsia="Times New Roman" w:hAnsi="Book Antiqua" w:cs="Arial"/>
          <w:color w:val="000000"/>
          <w:sz w:val="19"/>
          <w:szCs w:val="19"/>
          <w:lang w:eastAsia="pt-BR"/>
        </w:rPr>
        <w:t>Ministério da Justiça; Secretaria Especial dos Direitos Humanos da Presidência da República</w:t>
      </w:r>
    </w:p>
    <w:p w14:paraId="031888E6" w14:textId="77777777" w:rsidR="00355BF0" w:rsidRPr="00355BF0" w:rsidRDefault="00355BF0" w:rsidP="003B2AB2">
      <w:pPr>
        <w:spacing w:before="100" w:beforeAutospacing="1" w:after="100" w:afterAutospacing="1" w:line="240" w:lineRule="auto"/>
        <w:jc w:val="both"/>
        <w:rPr>
          <w:rFonts w:ascii="Book Antiqua" w:eastAsia="Times New Roman" w:hAnsi="Book Antiqua" w:cs="Arial"/>
          <w:b/>
          <w:bCs/>
          <w:color w:val="000000"/>
          <w:sz w:val="19"/>
          <w:szCs w:val="19"/>
          <w:lang w:eastAsia="pt-BR"/>
        </w:rPr>
      </w:pPr>
      <w:r w:rsidRPr="00355BF0">
        <w:rPr>
          <w:rFonts w:ascii="Book Antiqua" w:eastAsia="Times New Roman" w:hAnsi="Book Antiqua" w:cs="Arial"/>
          <w:b/>
          <w:bCs/>
          <w:color w:val="000000"/>
          <w:sz w:val="19"/>
          <w:szCs w:val="19"/>
          <w:lang w:eastAsia="pt-BR"/>
        </w:rPr>
        <w:t>Objetivo estratégico IV:</w:t>
      </w:r>
    </w:p>
    <w:p w14:paraId="5F4888C3" w14:textId="77777777" w:rsidR="00355BF0" w:rsidRPr="00355BF0" w:rsidRDefault="00355BF0" w:rsidP="003B2AB2">
      <w:pPr>
        <w:spacing w:before="100" w:beforeAutospacing="1" w:after="100" w:afterAutospacing="1" w:line="240" w:lineRule="auto"/>
        <w:jc w:val="both"/>
        <w:rPr>
          <w:rFonts w:ascii="Book Antiqua" w:eastAsia="Times New Roman" w:hAnsi="Book Antiqua" w:cs="Arial"/>
          <w:b/>
          <w:bCs/>
          <w:color w:val="000000"/>
          <w:sz w:val="19"/>
          <w:szCs w:val="19"/>
          <w:lang w:eastAsia="pt-BR"/>
        </w:rPr>
      </w:pPr>
      <w:r w:rsidRPr="00355BF0">
        <w:rPr>
          <w:rFonts w:ascii="Book Antiqua" w:eastAsia="Times New Roman" w:hAnsi="Book Antiqua" w:cs="Arial"/>
          <w:b/>
          <w:bCs/>
          <w:color w:val="000000"/>
          <w:sz w:val="19"/>
          <w:szCs w:val="19"/>
          <w:lang w:eastAsia="pt-BR"/>
        </w:rPr>
        <w:t>Fortalecimento dos instrumentos de prevenção à violência.</w:t>
      </w:r>
    </w:p>
    <w:p w14:paraId="7CB39D4B" w14:textId="77777777" w:rsidR="00355BF0" w:rsidRPr="00355BF0" w:rsidRDefault="00355BF0" w:rsidP="003B2AB2">
      <w:pPr>
        <w:spacing w:before="100" w:beforeAutospacing="1" w:after="100" w:afterAutospacing="1" w:line="240" w:lineRule="auto"/>
        <w:jc w:val="both"/>
        <w:rPr>
          <w:rFonts w:ascii="Book Antiqua" w:eastAsia="Times New Roman" w:hAnsi="Book Antiqua" w:cs="Arial"/>
          <w:b/>
          <w:bCs/>
          <w:color w:val="000000"/>
          <w:sz w:val="19"/>
          <w:szCs w:val="19"/>
          <w:lang w:eastAsia="pt-BR"/>
        </w:rPr>
      </w:pPr>
      <w:r w:rsidRPr="00355BF0">
        <w:rPr>
          <w:rFonts w:ascii="Book Antiqua" w:eastAsia="Times New Roman" w:hAnsi="Book Antiqua" w:cs="Arial"/>
          <w:b/>
          <w:bCs/>
          <w:color w:val="000000"/>
          <w:sz w:val="19"/>
          <w:szCs w:val="19"/>
          <w:lang w:eastAsia="pt-BR"/>
        </w:rPr>
        <w:t>Ações programáticas:</w:t>
      </w:r>
    </w:p>
    <w:p w14:paraId="11A65224"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proofErr w:type="gramStart"/>
      <w:r w:rsidRPr="00355BF0">
        <w:rPr>
          <w:rFonts w:ascii="Book Antiqua" w:eastAsia="Times New Roman" w:hAnsi="Book Antiqua" w:cs="Arial"/>
          <w:color w:val="000000"/>
          <w:sz w:val="19"/>
          <w:szCs w:val="19"/>
          <w:lang w:eastAsia="pt-BR"/>
        </w:rPr>
        <w:t>a)Elaborar</w:t>
      </w:r>
      <w:proofErr w:type="gramEnd"/>
      <w:r w:rsidRPr="00355BF0">
        <w:rPr>
          <w:rFonts w:ascii="Book Antiqua" w:eastAsia="Times New Roman" w:hAnsi="Book Antiqua" w:cs="Arial"/>
          <w:color w:val="000000"/>
          <w:sz w:val="19"/>
          <w:szCs w:val="19"/>
          <w:lang w:eastAsia="pt-BR"/>
        </w:rPr>
        <w:t xml:space="preserve"> diretrizes para as políticas de prevenção à violência com o objetivo de assegurar o reconhecimento das diferenças geracionais, de gênero, étnico-racial e de orientação sexual.</w:t>
      </w:r>
    </w:p>
    <w:p w14:paraId="34A9E75A"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Responsáveis: </w:t>
      </w:r>
      <w:r w:rsidRPr="00355BF0">
        <w:rPr>
          <w:rFonts w:ascii="Book Antiqua" w:eastAsia="Times New Roman" w:hAnsi="Book Antiqua" w:cs="Arial"/>
          <w:color w:val="000000"/>
          <w:sz w:val="19"/>
          <w:szCs w:val="19"/>
          <w:lang w:eastAsia="pt-BR"/>
        </w:rPr>
        <w:t>Ministério da Justiça; Secretaria Especial de Políticas para as Mulheres da Presidência da República; Secretaria Especial de Políticas de Promoção da Igualdade Racial da Presidência da República</w:t>
      </w:r>
    </w:p>
    <w:p w14:paraId="751D2AFA"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proofErr w:type="gramStart"/>
      <w:r w:rsidRPr="00355BF0">
        <w:rPr>
          <w:rFonts w:ascii="Book Antiqua" w:eastAsia="Times New Roman" w:hAnsi="Book Antiqua" w:cs="Arial"/>
          <w:color w:val="000000"/>
          <w:sz w:val="19"/>
          <w:szCs w:val="19"/>
          <w:lang w:eastAsia="pt-BR"/>
        </w:rPr>
        <w:t>b)Realizar</w:t>
      </w:r>
      <w:proofErr w:type="gramEnd"/>
      <w:r w:rsidRPr="00355BF0">
        <w:rPr>
          <w:rFonts w:ascii="Book Antiqua" w:eastAsia="Times New Roman" w:hAnsi="Book Antiqua" w:cs="Arial"/>
          <w:color w:val="000000"/>
          <w:sz w:val="19"/>
          <w:szCs w:val="19"/>
          <w:lang w:eastAsia="pt-BR"/>
        </w:rPr>
        <w:t xml:space="preserve"> anualmente pesquisas nacionais de vitimização.</w:t>
      </w:r>
    </w:p>
    <w:p w14:paraId="7B06BD5D"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Responsáveis: </w:t>
      </w:r>
      <w:r w:rsidRPr="00355BF0">
        <w:rPr>
          <w:rFonts w:ascii="Book Antiqua" w:eastAsia="Times New Roman" w:hAnsi="Book Antiqua" w:cs="Arial"/>
          <w:color w:val="000000"/>
          <w:sz w:val="19"/>
          <w:szCs w:val="19"/>
          <w:lang w:eastAsia="pt-BR"/>
        </w:rPr>
        <w:t>Ministério da Justiça; Secretaria Especial dos Direitos Humanos da Presidência da República</w:t>
      </w:r>
    </w:p>
    <w:p w14:paraId="4C9BA56D"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color w:val="000000"/>
          <w:sz w:val="19"/>
          <w:szCs w:val="19"/>
          <w:lang w:eastAsia="pt-BR"/>
        </w:rPr>
        <w:t>c)Fortalecer mecanismos que possibilitem a efetiva fiscalização de empresas de segurança privada e a investigação e responsabilização de policiais que delas participem de forma direta ou indireta.</w:t>
      </w:r>
    </w:p>
    <w:p w14:paraId="0A261E31"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Responsáveis: </w:t>
      </w:r>
      <w:r w:rsidRPr="00355BF0">
        <w:rPr>
          <w:rFonts w:ascii="Book Antiqua" w:eastAsia="Times New Roman" w:hAnsi="Book Antiqua" w:cs="Arial"/>
          <w:color w:val="000000"/>
          <w:sz w:val="19"/>
          <w:szCs w:val="19"/>
          <w:lang w:eastAsia="pt-BR"/>
        </w:rPr>
        <w:t>Ministério da Justiça; Secretaria Especial dos Direitos Humanos da Presidência da República</w:t>
      </w:r>
    </w:p>
    <w:p w14:paraId="7360FE3C"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color w:val="000000"/>
          <w:sz w:val="19"/>
          <w:szCs w:val="19"/>
          <w:lang w:eastAsia="pt-BR"/>
        </w:rPr>
        <w:t>d)Desenvolver normas de conduta e fiscalização dos serviços de segurança privados que atuam na área rural.</w:t>
      </w:r>
    </w:p>
    <w:p w14:paraId="6B064C17"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Responsável: </w:t>
      </w:r>
      <w:r w:rsidRPr="00355BF0">
        <w:rPr>
          <w:rFonts w:ascii="Book Antiqua" w:eastAsia="Times New Roman" w:hAnsi="Book Antiqua" w:cs="Arial"/>
          <w:color w:val="000000"/>
          <w:sz w:val="19"/>
          <w:szCs w:val="19"/>
          <w:lang w:eastAsia="pt-BR"/>
        </w:rPr>
        <w:t>Ministério da Justiça</w:t>
      </w:r>
    </w:p>
    <w:p w14:paraId="6BA1F7C7"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proofErr w:type="gramStart"/>
      <w:r w:rsidRPr="00355BF0">
        <w:rPr>
          <w:rFonts w:ascii="Book Antiqua" w:eastAsia="Times New Roman" w:hAnsi="Book Antiqua" w:cs="Arial"/>
          <w:color w:val="000000"/>
          <w:sz w:val="19"/>
          <w:szCs w:val="19"/>
          <w:lang w:eastAsia="pt-BR"/>
        </w:rPr>
        <w:t>e)Elaborar</w:t>
      </w:r>
      <w:proofErr w:type="gramEnd"/>
      <w:r w:rsidRPr="00355BF0">
        <w:rPr>
          <w:rFonts w:ascii="Book Antiqua" w:eastAsia="Times New Roman" w:hAnsi="Book Antiqua" w:cs="Arial"/>
          <w:color w:val="000000"/>
          <w:sz w:val="19"/>
          <w:szCs w:val="19"/>
          <w:lang w:eastAsia="pt-BR"/>
        </w:rPr>
        <w:t xml:space="preserve"> diretrizes para atividades de policiamento comunitário e policiamento orientado para a solução de problemas, bem como catalogar e divulgar boas práticas dessas atividades.</w:t>
      </w:r>
    </w:p>
    <w:p w14:paraId="3FAB7D03"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Responsável: </w:t>
      </w:r>
      <w:r w:rsidRPr="00355BF0">
        <w:rPr>
          <w:rFonts w:ascii="Book Antiqua" w:eastAsia="Times New Roman" w:hAnsi="Book Antiqua" w:cs="Arial"/>
          <w:color w:val="000000"/>
          <w:sz w:val="19"/>
          <w:szCs w:val="19"/>
          <w:lang w:eastAsia="pt-BR"/>
        </w:rPr>
        <w:t>Ministério da Justiça</w:t>
      </w:r>
    </w:p>
    <w:p w14:paraId="30E7AF56"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proofErr w:type="gramStart"/>
      <w:r w:rsidRPr="00355BF0">
        <w:rPr>
          <w:rFonts w:ascii="Book Antiqua" w:eastAsia="Times New Roman" w:hAnsi="Book Antiqua" w:cs="Arial"/>
          <w:color w:val="000000"/>
          <w:sz w:val="19"/>
          <w:szCs w:val="19"/>
          <w:lang w:eastAsia="pt-BR"/>
        </w:rPr>
        <w:t>f)Elaborar</w:t>
      </w:r>
      <w:proofErr w:type="gramEnd"/>
      <w:r w:rsidRPr="00355BF0">
        <w:rPr>
          <w:rFonts w:ascii="Book Antiqua" w:eastAsia="Times New Roman" w:hAnsi="Book Antiqua" w:cs="Arial"/>
          <w:color w:val="000000"/>
          <w:sz w:val="19"/>
          <w:szCs w:val="19"/>
          <w:lang w:eastAsia="pt-BR"/>
        </w:rPr>
        <w:t xml:space="preserve"> diretrizes para atuação conjunta entre os órgãos de trânsito e os de segurança pública para reduzir a violência no trânsito.</w:t>
      </w:r>
    </w:p>
    <w:p w14:paraId="433E4883"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Responsáveis: </w:t>
      </w:r>
      <w:r w:rsidRPr="00355BF0">
        <w:rPr>
          <w:rFonts w:ascii="Book Antiqua" w:eastAsia="Times New Roman" w:hAnsi="Book Antiqua" w:cs="Arial"/>
          <w:color w:val="000000"/>
          <w:sz w:val="19"/>
          <w:szCs w:val="19"/>
          <w:lang w:eastAsia="pt-BR"/>
        </w:rPr>
        <w:t>Ministério da Justiça; Ministério das Cidades</w:t>
      </w:r>
    </w:p>
    <w:p w14:paraId="4770B45D"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proofErr w:type="gramStart"/>
      <w:r w:rsidRPr="00355BF0">
        <w:rPr>
          <w:rFonts w:ascii="Book Antiqua" w:eastAsia="Times New Roman" w:hAnsi="Book Antiqua" w:cs="Arial"/>
          <w:color w:val="000000"/>
          <w:sz w:val="19"/>
          <w:szCs w:val="19"/>
          <w:lang w:eastAsia="pt-BR"/>
        </w:rPr>
        <w:lastRenderedPageBreak/>
        <w:t>g)Realizar</w:t>
      </w:r>
      <w:proofErr w:type="gramEnd"/>
      <w:r w:rsidRPr="00355BF0">
        <w:rPr>
          <w:rFonts w:ascii="Book Antiqua" w:eastAsia="Times New Roman" w:hAnsi="Book Antiqua" w:cs="Arial"/>
          <w:color w:val="000000"/>
          <w:sz w:val="19"/>
          <w:szCs w:val="19"/>
          <w:lang w:eastAsia="pt-BR"/>
        </w:rPr>
        <w:t xml:space="preserve"> debate sobre o atual modelo de repressão e estimular a discussão sobre modelos alternativos de tratamento do uso e tráfico de drogas, considerando o paradigma da redução de danos.</w:t>
      </w:r>
    </w:p>
    <w:p w14:paraId="49C42768"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Responsáveis: </w:t>
      </w:r>
      <w:r w:rsidRPr="00355BF0">
        <w:rPr>
          <w:rFonts w:ascii="Book Antiqua" w:eastAsia="Times New Roman" w:hAnsi="Book Antiqua" w:cs="Arial"/>
          <w:color w:val="000000"/>
          <w:sz w:val="19"/>
          <w:szCs w:val="19"/>
          <w:lang w:eastAsia="pt-BR"/>
        </w:rPr>
        <w:t>Ministério da Justiça; Secretaria Especial dos Direitos Humanos da Presidência da República; Gabinete de Segurança Institucional; Ministério da Saúde</w:t>
      </w:r>
    </w:p>
    <w:p w14:paraId="05288F89" w14:textId="77777777" w:rsidR="00355BF0" w:rsidRPr="00355BF0" w:rsidRDefault="00355BF0" w:rsidP="003B2AB2">
      <w:pPr>
        <w:spacing w:before="100" w:beforeAutospacing="1" w:after="100" w:afterAutospacing="1" w:line="240" w:lineRule="auto"/>
        <w:jc w:val="both"/>
        <w:rPr>
          <w:rFonts w:ascii="Book Antiqua" w:eastAsia="Times New Roman" w:hAnsi="Book Antiqua" w:cs="Arial"/>
          <w:b/>
          <w:bCs/>
          <w:color w:val="000000"/>
          <w:sz w:val="19"/>
          <w:szCs w:val="19"/>
          <w:lang w:eastAsia="pt-BR"/>
        </w:rPr>
      </w:pPr>
      <w:r w:rsidRPr="00355BF0">
        <w:rPr>
          <w:rFonts w:ascii="Book Antiqua" w:eastAsia="Times New Roman" w:hAnsi="Book Antiqua" w:cs="Arial"/>
          <w:b/>
          <w:bCs/>
          <w:color w:val="000000"/>
          <w:sz w:val="19"/>
          <w:szCs w:val="19"/>
          <w:lang w:eastAsia="pt-BR"/>
        </w:rPr>
        <w:t>Objetivo estratégico V:</w:t>
      </w:r>
    </w:p>
    <w:p w14:paraId="00172A94" w14:textId="77777777" w:rsidR="00355BF0" w:rsidRPr="00355BF0" w:rsidRDefault="00355BF0" w:rsidP="003B2AB2">
      <w:pPr>
        <w:spacing w:before="100" w:beforeAutospacing="1" w:after="100" w:afterAutospacing="1" w:line="240" w:lineRule="auto"/>
        <w:jc w:val="both"/>
        <w:rPr>
          <w:rFonts w:ascii="Book Antiqua" w:eastAsia="Times New Roman" w:hAnsi="Book Antiqua" w:cs="Arial"/>
          <w:b/>
          <w:bCs/>
          <w:color w:val="000000"/>
          <w:sz w:val="19"/>
          <w:szCs w:val="19"/>
          <w:lang w:eastAsia="pt-BR"/>
        </w:rPr>
      </w:pPr>
      <w:r w:rsidRPr="00355BF0">
        <w:rPr>
          <w:rFonts w:ascii="Book Antiqua" w:eastAsia="Times New Roman" w:hAnsi="Book Antiqua" w:cs="Arial"/>
          <w:b/>
          <w:bCs/>
          <w:color w:val="000000"/>
          <w:sz w:val="19"/>
          <w:szCs w:val="19"/>
          <w:lang w:eastAsia="pt-BR"/>
        </w:rPr>
        <w:t>Redução da violência motivada por diferenças de gênero, raça ou etnia, idade, orientação sexual e situação de vulnerabilidade.</w:t>
      </w:r>
    </w:p>
    <w:p w14:paraId="13C91EE6" w14:textId="77777777" w:rsidR="00355BF0" w:rsidRPr="00355BF0" w:rsidRDefault="00355BF0" w:rsidP="003B2AB2">
      <w:pPr>
        <w:spacing w:before="100" w:beforeAutospacing="1" w:after="100" w:afterAutospacing="1" w:line="240" w:lineRule="auto"/>
        <w:jc w:val="both"/>
        <w:rPr>
          <w:rFonts w:ascii="Book Antiqua" w:eastAsia="Times New Roman" w:hAnsi="Book Antiqua" w:cs="Arial"/>
          <w:b/>
          <w:bCs/>
          <w:color w:val="000000"/>
          <w:sz w:val="19"/>
          <w:szCs w:val="19"/>
          <w:lang w:eastAsia="pt-BR"/>
        </w:rPr>
      </w:pPr>
      <w:r w:rsidRPr="00355BF0">
        <w:rPr>
          <w:rFonts w:ascii="Book Antiqua" w:eastAsia="Times New Roman" w:hAnsi="Book Antiqua" w:cs="Arial"/>
          <w:b/>
          <w:bCs/>
          <w:color w:val="000000"/>
          <w:sz w:val="19"/>
          <w:szCs w:val="19"/>
          <w:lang w:eastAsia="pt-BR"/>
        </w:rPr>
        <w:t>Ações programáticas:</w:t>
      </w:r>
    </w:p>
    <w:p w14:paraId="25B31AB3"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proofErr w:type="gramStart"/>
      <w:r w:rsidRPr="00355BF0">
        <w:rPr>
          <w:rFonts w:ascii="Book Antiqua" w:eastAsia="Times New Roman" w:hAnsi="Book Antiqua" w:cs="Arial"/>
          <w:color w:val="000000"/>
          <w:sz w:val="19"/>
          <w:szCs w:val="19"/>
          <w:lang w:eastAsia="pt-BR"/>
        </w:rPr>
        <w:t>a)Fortalecer</w:t>
      </w:r>
      <w:proofErr w:type="gramEnd"/>
      <w:r w:rsidRPr="00355BF0">
        <w:rPr>
          <w:rFonts w:ascii="Book Antiqua" w:eastAsia="Times New Roman" w:hAnsi="Book Antiqua" w:cs="Arial"/>
          <w:color w:val="000000"/>
          <w:sz w:val="19"/>
          <w:szCs w:val="19"/>
          <w:lang w:eastAsia="pt-BR"/>
        </w:rPr>
        <w:t xml:space="preserve"> a atuação da Polícia Federal no combate e na apuração de crimes contra os Direitos Humanos.</w:t>
      </w:r>
    </w:p>
    <w:p w14:paraId="63140E8D"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Responsáveis: </w:t>
      </w:r>
      <w:r w:rsidRPr="00355BF0">
        <w:rPr>
          <w:rFonts w:ascii="Book Antiqua" w:eastAsia="Times New Roman" w:hAnsi="Book Antiqua" w:cs="Arial"/>
          <w:color w:val="000000"/>
          <w:sz w:val="19"/>
          <w:szCs w:val="19"/>
          <w:lang w:eastAsia="pt-BR"/>
        </w:rPr>
        <w:t>Ministério da Justiça; Secretaria Especial dos Direitos Humanos da Presidência da República</w:t>
      </w:r>
    </w:p>
    <w:p w14:paraId="137F1077"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proofErr w:type="gramStart"/>
      <w:r w:rsidRPr="00355BF0">
        <w:rPr>
          <w:rFonts w:ascii="Book Antiqua" w:eastAsia="Times New Roman" w:hAnsi="Book Antiqua" w:cs="Arial"/>
          <w:color w:val="000000"/>
          <w:sz w:val="19"/>
          <w:szCs w:val="19"/>
          <w:lang w:eastAsia="pt-BR"/>
        </w:rPr>
        <w:t>b)Garantir</w:t>
      </w:r>
      <w:proofErr w:type="gramEnd"/>
      <w:r w:rsidRPr="00355BF0">
        <w:rPr>
          <w:rFonts w:ascii="Book Antiqua" w:eastAsia="Times New Roman" w:hAnsi="Book Antiqua" w:cs="Arial"/>
          <w:color w:val="000000"/>
          <w:sz w:val="19"/>
          <w:szCs w:val="19"/>
          <w:lang w:eastAsia="pt-BR"/>
        </w:rPr>
        <w:t xml:space="preserve"> aos grupos em situação de vulnerabilidade o conhecimento sobre serviços de atendimento, atividades desenvolvidas pelos órgãos e instituições de segurança e mecanismos de denúncia, bem como a forma de acioná-los.</w:t>
      </w:r>
    </w:p>
    <w:p w14:paraId="0CA76586"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Responsáveis: </w:t>
      </w:r>
      <w:r w:rsidRPr="00355BF0">
        <w:rPr>
          <w:rFonts w:ascii="Book Antiqua" w:eastAsia="Times New Roman" w:hAnsi="Book Antiqua" w:cs="Arial"/>
          <w:color w:val="000000"/>
          <w:sz w:val="19"/>
          <w:szCs w:val="19"/>
          <w:lang w:eastAsia="pt-BR"/>
        </w:rPr>
        <w:t>Ministério da Justiça; Secretaria Especial dos Direitos Humanos da Presidência da República; Secretaria Especial de Políticas para as Mulheres da Presidência da República; Secretaria Especial de Políticas de Promoção da Igualdade Racial da Presidência da República</w:t>
      </w:r>
    </w:p>
    <w:p w14:paraId="0CEE7351"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color w:val="000000"/>
          <w:sz w:val="19"/>
          <w:szCs w:val="19"/>
          <w:lang w:eastAsia="pt-BR"/>
        </w:rPr>
        <w:t>c)Desenvolver e implantar sistema nacional integrado das redes de saúde, de assistência social e educação para a notificação de violência.</w:t>
      </w:r>
    </w:p>
    <w:p w14:paraId="32CA8F4B"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Responsáveis: </w:t>
      </w:r>
      <w:r w:rsidRPr="00355BF0">
        <w:rPr>
          <w:rFonts w:ascii="Book Antiqua" w:eastAsia="Times New Roman" w:hAnsi="Book Antiqua" w:cs="Arial"/>
          <w:color w:val="000000"/>
          <w:sz w:val="19"/>
          <w:szCs w:val="19"/>
          <w:lang w:eastAsia="pt-BR"/>
        </w:rPr>
        <w:t>Secretaria Especial dos Direitos Humanos da Presidência da República; Ministério da Saúde; Ministério do Desenvolvimento Social e Combate à Fome; Ministério da Educação; Secretaria Especial de Políticas de Promoção da Igualdade Racial da Presidência da República</w:t>
      </w:r>
    </w:p>
    <w:p w14:paraId="1FE7F1D0"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color w:val="000000"/>
          <w:sz w:val="19"/>
          <w:szCs w:val="19"/>
          <w:lang w:eastAsia="pt-BR"/>
        </w:rPr>
        <w:t>d)Promover campanhas educativas e pesquisas voltadas à prevenção da violência contra pessoas com deficiência, idosos, mulheres, indígenas, negros, crianças, adolescentes, lésbicas, gays, bissexuais, transexuais, travestis e pessoas em situação de rua.</w:t>
      </w:r>
    </w:p>
    <w:p w14:paraId="20346991"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Responsáveis: </w:t>
      </w:r>
      <w:r w:rsidRPr="00355BF0">
        <w:rPr>
          <w:rFonts w:ascii="Book Antiqua" w:eastAsia="Times New Roman" w:hAnsi="Book Antiqua" w:cs="Arial"/>
          <w:color w:val="000000"/>
          <w:sz w:val="19"/>
          <w:szCs w:val="19"/>
          <w:lang w:eastAsia="pt-BR"/>
        </w:rPr>
        <w:t>Secretaria Especial dos Direitos Humanos da Presidência da República; Ministério do Desenvolvimento Social e Combate à Fome; Secretaria Especial de Políticas de Promoção da Igualdade Racial da Presidência da República; Secretaria Especial de Políticas para as Mulheres da Presidência da República; Ministério da Justiça; Ministério do Turismo; Ministério do Esporte</w:t>
      </w:r>
    </w:p>
    <w:p w14:paraId="15C2B193"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proofErr w:type="gramStart"/>
      <w:r w:rsidRPr="00355BF0">
        <w:rPr>
          <w:rFonts w:ascii="Book Antiqua" w:eastAsia="Times New Roman" w:hAnsi="Book Antiqua" w:cs="Arial"/>
          <w:color w:val="000000"/>
          <w:sz w:val="19"/>
          <w:szCs w:val="19"/>
          <w:lang w:eastAsia="pt-BR"/>
        </w:rPr>
        <w:t>e)Fortalecer</w:t>
      </w:r>
      <w:proofErr w:type="gramEnd"/>
      <w:r w:rsidRPr="00355BF0">
        <w:rPr>
          <w:rFonts w:ascii="Book Antiqua" w:eastAsia="Times New Roman" w:hAnsi="Book Antiqua" w:cs="Arial"/>
          <w:color w:val="000000"/>
          <w:sz w:val="19"/>
          <w:szCs w:val="19"/>
          <w:lang w:eastAsia="pt-BR"/>
        </w:rPr>
        <w:t xml:space="preserve"> unidade especializada em conflitos indígenas na Polícia Federal e garantir sua atuação conjunta com a FUNAI, em especial nos processos conflituosos de demarcação.</w:t>
      </w:r>
    </w:p>
    <w:p w14:paraId="69231C55"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Responsável: </w:t>
      </w:r>
      <w:r w:rsidRPr="00355BF0">
        <w:rPr>
          <w:rFonts w:ascii="Book Antiqua" w:eastAsia="Times New Roman" w:hAnsi="Book Antiqua" w:cs="Arial"/>
          <w:color w:val="000000"/>
          <w:sz w:val="19"/>
          <w:szCs w:val="19"/>
          <w:lang w:eastAsia="pt-BR"/>
        </w:rPr>
        <w:t>Ministério da Justiça</w:t>
      </w:r>
    </w:p>
    <w:p w14:paraId="0302D11C"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proofErr w:type="gramStart"/>
      <w:r w:rsidRPr="00355BF0">
        <w:rPr>
          <w:rFonts w:ascii="Book Antiqua" w:eastAsia="Times New Roman" w:hAnsi="Book Antiqua" w:cs="Arial"/>
          <w:color w:val="000000"/>
          <w:sz w:val="19"/>
          <w:szCs w:val="19"/>
          <w:lang w:eastAsia="pt-BR"/>
        </w:rPr>
        <w:t>f)Fomentar</w:t>
      </w:r>
      <w:proofErr w:type="gramEnd"/>
      <w:r w:rsidRPr="00355BF0">
        <w:rPr>
          <w:rFonts w:ascii="Book Antiqua" w:eastAsia="Times New Roman" w:hAnsi="Book Antiqua" w:cs="Arial"/>
          <w:color w:val="000000"/>
          <w:sz w:val="19"/>
          <w:szCs w:val="19"/>
          <w:lang w:eastAsia="pt-BR"/>
        </w:rPr>
        <w:t xml:space="preserve"> cursos de qualificação e capacitação sobre aspectos da cultura tradicional dos povos indígenas e sobre legislação indigenista para todas as corporações policiais, principalmente para as polícias militares e civis especialmente nos Estados e Municípios em que as aldeias indígenas estejam localizadas nas proximidades dos centros urbanos.</w:t>
      </w:r>
    </w:p>
    <w:p w14:paraId="1E1CC5B0"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Responsáveis: </w:t>
      </w:r>
      <w:r w:rsidRPr="00355BF0">
        <w:rPr>
          <w:rFonts w:ascii="Book Antiqua" w:eastAsia="Times New Roman" w:hAnsi="Book Antiqua" w:cs="Arial"/>
          <w:color w:val="000000"/>
          <w:sz w:val="19"/>
          <w:szCs w:val="19"/>
          <w:lang w:eastAsia="pt-BR"/>
        </w:rPr>
        <w:t>Ministério da Justiça; Secretaria Especial dos Direitos Humanos da Presidência da República</w:t>
      </w:r>
    </w:p>
    <w:p w14:paraId="50D8B25A"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proofErr w:type="gramStart"/>
      <w:r w:rsidRPr="00355BF0">
        <w:rPr>
          <w:rFonts w:ascii="Book Antiqua" w:eastAsia="Times New Roman" w:hAnsi="Book Antiqua" w:cs="Arial"/>
          <w:color w:val="000000"/>
          <w:sz w:val="19"/>
          <w:szCs w:val="19"/>
          <w:lang w:eastAsia="pt-BR"/>
        </w:rPr>
        <w:lastRenderedPageBreak/>
        <w:t>g)Fortalecer</w:t>
      </w:r>
      <w:proofErr w:type="gramEnd"/>
      <w:r w:rsidRPr="00355BF0">
        <w:rPr>
          <w:rFonts w:ascii="Book Antiqua" w:eastAsia="Times New Roman" w:hAnsi="Book Antiqua" w:cs="Arial"/>
          <w:color w:val="000000"/>
          <w:sz w:val="19"/>
          <w:szCs w:val="19"/>
          <w:lang w:eastAsia="pt-BR"/>
        </w:rPr>
        <w:t xml:space="preserve"> mecanismos para combater a violência contra a população indígena, em especial para as mulheres indígenas vítimas de casos de violência psicológica, sexual e de assédio moral.</w:t>
      </w:r>
    </w:p>
    <w:p w14:paraId="243F0721"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Responsáveis: </w:t>
      </w:r>
      <w:r w:rsidRPr="00355BF0">
        <w:rPr>
          <w:rFonts w:ascii="Book Antiqua" w:eastAsia="Times New Roman" w:hAnsi="Book Antiqua" w:cs="Arial"/>
          <w:color w:val="000000"/>
          <w:sz w:val="19"/>
          <w:szCs w:val="19"/>
          <w:lang w:eastAsia="pt-BR"/>
        </w:rPr>
        <w:t>Ministério da Justiça; Ministério da Saúde; Secretaria Especial de Políticas para as Mulheres da Presidência da República</w:t>
      </w:r>
    </w:p>
    <w:p w14:paraId="21014E10"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proofErr w:type="gramStart"/>
      <w:r w:rsidRPr="00355BF0">
        <w:rPr>
          <w:rFonts w:ascii="Book Antiqua" w:eastAsia="Times New Roman" w:hAnsi="Book Antiqua" w:cs="Arial"/>
          <w:color w:val="000000"/>
          <w:sz w:val="19"/>
          <w:szCs w:val="19"/>
          <w:lang w:eastAsia="pt-BR"/>
        </w:rPr>
        <w:t>h)Apoiar</w:t>
      </w:r>
      <w:proofErr w:type="gramEnd"/>
      <w:r w:rsidRPr="00355BF0">
        <w:rPr>
          <w:rFonts w:ascii="Book Antiqua" w:eastAsia="Times New Roman" w:hAnsi="Book Antiqua" w:cs="Arial"/>
          <w:color w:val="000000"/>
          <w:sz w:val="19"/>
          <w:szCs w:val="19"/>
          <w:lang w:eastAsia="pt-BR"/>
        </w:rPr>
        <w:t xml:space="preserve"> a implementação do pacto nacional de enfrentamento à violência contra as mulheres de forma articulada com os planos estaduais de segurança pública e em conformidade com a Lei Maria da Penha (Lei n</w:t>
      </w:r>
      <w:r w:rsidRPr="00355BF0">
        <w:rPr>
          <w:rFonts w:ascii="Book Antiqua" w:eastAsia="Times New Roman" w:hAnsi="Book Antiqua" w:cs="Arial"/>
          <w:color w:val="000000"/>
          <w:sz w:val="19"/>
          <w:szCs w:val="19"/>
          <w:u w:val="single"/>
          <w:vertAlign w:val="superscript"/>
          <w:lang w:eastAsia="pt-BR"/>
        </w:rPr>
        <w:t>o</w:t>
      </w:r>
      <w:r w:rsidRPr="00355BF0">
        <w:rPr>
          <w:rFonts w:ascii="Book Antiqua" w:eastAsia="Times New Roman" w:hAnsi="Book Antiqua" w:cs="Arial"/>
          <w:color w:val="000000"/>
          <w:sz w:val="19"/>
          <w:szCs w:val="19"/>
          <w:lang w:eastAsia="pt-BR"/>
        </w:rPr>
        <w:t> 11.340/2006).</w:t>
      </w:r>
    </w:p>
    <w:p w14:paraId="4A1C83D1"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Responsáveis: </w:t>
      </w:r>
      <w:r w:rsidRPr="00355BF0">
        <w:rPr>
          <w:rFonts w:ascii="Book Antiqua" w:eastAsia="Times New Roman" w:hAnsi="Book Antiqua" w:cs="Arial"/>
          <w:color w:val="000000"/>
          <w:sz w:val="19"/>
          <w:szCs w:val="19"/>
          <w:lang w:eastAsia="pt-BR"/>
        </w:rPr>
        <w:t>Ministério da Justiça; Secretaria Especial de Políticas para as Mulheres da Presidência da República; Ministério da Saúde; Secretaria Especial dos Direitos Humanos da Presidência da República</w:t>
      </w:r>
    </w:p>
    <w:p w14:paraId="42F9D81F"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color w:val="000000"/>
          <w:sz w:val="19"/>
          <w:szCs w:val="19"/>
          <w:lang w:eastAsia="pt-BR"/>
        </w:rPr>
        <w:t>i)Avaliar o cumprimento da Lei Maria da Penha com base nos dados sobre tipos de violência, agressor e vítima.</w:t>
      </w:r>
    </w:p>
    <w:p w14:paraId="05E4E605"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Responsáveis: </w:t>
      </w:r>
      <w:r w:rsidRPr="00355BF0">
        <w:rPr>
          <w:rFonts w:ascii="Book Antiqua" w:eastAsia="Times New Roman" w:hAnsi="Book Antiqua" w:cs="Arial"/>
          <w:color w:val="000000"/>
          <w:sz w:val="19"/>
          <w:szCs w:val="19"/>
          <w:lang w:eastAsia="pt-BR"/>
        </w:rPr>
        <w:t>Ministério da Justiça; Secretaria Especial de Políticas para as Mulheres da Presidência da República</w:t>
      </w:r>
    </w:p>
    <w:p w14:paraId="39590F9B"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proofErr w:type="gramStart"/>
      <w:r w:rsidRPr="00355BF0">
        <w:rPr>
          <w:rFonts w:ascii="Book Antiqua" w:eastAsia="Times New Roman" w:hAnsi="Book Antiqua" w:cs="Arial"/>
          <w:color w:val="000000"/>
          <w:sz w:val="19"/>
          <w:szCs w:val="19"/>
          <w:lang w:eastAsia="pt-BR"/>
        </w:rPr>
        <w:t>j)Fortalecer</w:t>
      </w:r>
      <w:proofErr w:type="gramEnd"/>
      <w:r w:rsidRPr="00355BF0">
        <w:rPr>
          <w:rFonts w:ascii="Book Antiqua" w:eastAsia="Times New Roman" w:hAnsi="Book Antiqua" w:cs="Arial"/>
          <w:color w:val="000000"/>
          <w:sz w:val="19"/>
          <w:szCs w:val="19"/>
          <w:lang w:eastAsia="pt-BR"/>
        </w:rPr>
        <w:t xml:space="preserve"> ações estratégicas de prevenção à violência contra jovens negros.</w:t>
      </w:r>
    </w:p>
    <w:p w14:paraId="28B87338"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Responsáveis: </w:t>
      </w:r>
      <w:r w:rsidRPr="00355BF0">
        <w:rPr>
          <w:rFonts w:ascii="Book Antiqua" w:eastAsia="Times New Roman" w:hAnsi="Book Antiqua" w:cs="Arial"/>
          <w:color w:val="000000"/>
          <w:sz w:val="19"/>
          <w:szCs w:val="19"/>
          <w:lang w:eastAsia="pt-BR"/>
        </w:rPr>
        <w:t>Secretaria Especial de Políticas de Promoção da Igualdade Racial da Presidência da República; Ministério da Justiça</w:t>
      </w:r>
    </w:p>
    <w:p w14:paraId="4728F0E1"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proofErr w:type="gramStart"/>
      <w:r w:rsidRPr="00355BF0">
        <w:rPr>
          <w:rFonts w:ascii="Book Antiqua" w:eastAsia="Times New Roman" w:hAnsi="Book Antiqua" w:cs="Arial"/>
          <w:color w:val="000000"/>
          <w:sz w:val="19"/>
          <w:szCs w:val="19"/>
          <w:lang w:eastAsia="pt-BR"/>
        </w:rPr>
        <w:t>k)Estabelecer</w:t>
      </w:r>
      <w:proofErr w:type="gramEnd"/>
      <w:r w:rsidRPr="00355BF0">
        <w:rPr>
          <w:rFonts w:ascii="Book Antiqua" w:eastAsia="Times New Roman" w:hAnsi="Book Antiqua" w:cs="Arial"/>
          <w:color w:val="000000"/>
          <w:sz w:val="19"/>
          <w:szCs w:val="19"/>
          <w:lang w:eastAsia="pt-BR"/>
        </w:rPr>
        <w:t xml:space="preserve"> política de prevenção de violência contra a população em situação de rua, incluindo ações de capacitação de policiais em Direitos Humanos.</w:t>
      </w:r>
    </w:p>
    <w:p w14:paraId="08ADB0CC"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Responsáveis: </w:t>
      </w:r>
      <w:r w:rsidRPr="00355BF0">
        <w:rPr>
          <w:rFonts w:ascii="Book Antiqua" w:eastAsia="Times New Roman" w:hAnsi="Book Antiqua" w:cs="Arial"/>
          <w:color w:val="000000"/>
          <w:sz w:val="19"/>
          <w:szCs w:val="19"/>
          <w:lang w:eastAsia="pt-BR"/>
        </w:rPr>
        <w:t>Ministério da Justiça; Secretaria Especial dos Direitos Humanos da Presidência da República</w:t>
      </w:r>
    </w:p>
    <w:p w14:paraId="0A643969"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color w:val="000000"/>
          <w:sz w:val="19"/>
          <w:szCs w:val="19"/>
          <w:lang w:eastAsia="pt-BR"/>
        </w:rPr>
        <w:t>l)Promover a articulação institucional, em conjunto com a sociedade civil, para implementar o Plano de Ação para o Enfrentamento da Violência contra a Pessoa Idosa.</w:t>
      </w:r>
    </w:p>
    <w:p w14:paraId="41FB2692"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Responsáveis: </w:t>
      </w:r>
      <w:r w:rsidRPr="00355BF0">
        <w:rPr>
          <w:rFonts w:ascii="Book Antiqua" w:eastAsia="Times New Roman" w:hAnsi="Book Antiqua" w:cs="Arial"/>
          <w:color w:val="000000"/>
          <w:sz w:val="19"/>
          <w:szCs w:val="19"/>
          <w:lang w:eastAsia="pt-BR"/>
        </w:rPr>
        <w:t>Secretaria Especial dos Direitos Humanos da Presidência da República; Ministério da Justiça; Ministério do Desenvolvimento Social e Combate à Fome; Ministério da Saúde</w:t>
      </w:r>
    </w:p>
    <w:p w14:paraId="5B037612"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color w:val="000000"/>
          <w:sz w:val="19"/>
          <w:szCs w:val="19"/>
          <w:lang w:eastAsia="pt-BR"/>
        </w:rPr>
        <w:t>m)Fomentar a implantação do serviço de recebimento e encaminhamento de denúncias de violência contra a pessoa idosa em todas as unidades da Federação.</w:t>
      </w:r>
    </w:p>
    <w:p w14:paraId="2ED571DF"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Responsável: </w:t>
      </w:r>
      <w:r w:rsidRPr="00355BF0">
        <w:rPr>
          <w:rFonts w:ascii="Book Antiqua" w:eastAsia="Times New Roman" w:hAnsi="Book Antiqua" w:cs="Arial"/>
          <w:color w:val="000000"/>
          <w:sz w:val="19"/>
          <w:szCs w:val="19"/>
          <w:lang w:eastAsia="pt-BR"/>
        </w:rPr>
        <w:t>Secretaria Especial dos Direitos Humanos da Presidência da República</w:t>
      </w:r>
    </w:p>
    <w:p w14:paraId="4D7E4FFA"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proofErr w:type="gramStart"/>
      <w:r w:rsidRPr="00355BF0">
        <w:rPr>
          <w:rFonts w:ascii="Book Antiqua" w:eastAsia="Times New Roman" w:hAnsi="Book Antiqua" w:cs="Arial"/>
          <w:color w:val="000000"/>
          <w:sz w:val="19"/>
          <w:szCs w:val="19"/>
          <w:lang w:eastAsia="pt-BR"/>
        </w:rPr>
        <w:t>n)Capacitar</w:t>
      </w:r>
      <w:proofErr w:type="gramEnd"/>
      <w:r w:rsidRPr="00355BF0">
        <w:rPr>
          <w:rFonts w:ascii="Book Antiqua" w:eastAsia="Times New Roman" w:hAnsi="Book Antiqua" w:cs="Arial"/>
          <w:color w:val="000000"/>
          <w:sz w:val="19"/>
          <w:szCs w:val="19"/>
          <w:lang w:eastAsia="pt-BR"/>
        </w:rPr>
        <w:t xml:space="preserve"> profissionais de educação e saúde para identificar e notificar crimes e casos de violência contra a pessoa idosa e contra a pessoa com deficiência.</w:t>
      </w:r>
    </w:p>
    <w:p w14:paraId="01CF0D1B"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Responsáveis: </w:t>
      </w:r>
      <w:r w:rsidRPr="00355BF0">
        <w:rPr>
          <w:rFonts w:ascii="Book Antiqua" w:eastAsia="Times New Roman" w:hAnsi="Book Antiqua" w:cs="Arial"/>
          <w:color w:val="000000"/>
          <w:sz w:val="19"/>
          <w:szCs w:val="19"/>
          <w:lang w:eastAsia="pt-BR"/>
        </w:rPr>
        <w:t>Secretaria Especial dos Direitos Humanos da Presidência da República; Ministério da Saúde; Ministério da Educação</w:t>
      </w:r>
    </w:p>
    <w:p w14:paraId="7F366BC5"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proofErr w:type="gramStart"/>
      <w:r w:rsidRPr="00355BF0">
        <w:rPr>
          <w:rFonts w:ascii="Book Antiqua" w:eastAsia="Times New Roman" w:hAnsi="Book Antiqua" w:cs="Arial"/>
          <w:color w:val="000000"/>
          <w:sz w:val="19"/>
          <w:szCs w:val="19"/>
          <w:lang w:eastAsia="pt-BR"/>
        </w:rPr>
        <w:t>o)Implementar</w:t>
      </w:r>
      <w:proofErr w:type="gramEnd"/>
      <w:r w:rsidRPr="00355BF0">
        <w:rPr>
          <w:rFonts w:ascii="Book Antiqua" w:eastAsia="Times New Roman" w:hAnsi="Book Antiqua" w:cs="Arial"/>
          <w:color w:val="000000"/>
          <w:sz w:val="19"/>
          <w:szCs w:val="19"/>
          <w:lang w:eastAsia="pt-BR"/>
        </w:rPr>
        <w:t xml:space="preserve"> ações de promoção da cidadania e Direitos Humanos das lésbicas, gays, bissexuais, transexuais e travestis, com foco na prevenção à violência, garantindo redes integradas de atenção.</w:t>
      </w:r>
    </w:p>
    <w:p w14:paraId="65D14FCA"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Responsáveis: </w:t>
      </w:r>
      <w:r w:rsidRPr="00355BF0">
        <w:rPr>
          <w:rFonts w:ascii="Book Antiqua" w:eastAsia="Times New Roman" w:hAnsi="Book Antiqua" w:cs="Arial"/>
          <w:color w:val="000000"/>
          <w:sz w:val="19"/>
          <w:szCs w:val="19"/>
          <w:lang w:eastAsia="pt-BR"/>
        </w:rPr>
        <w:t>Ministério da Justiça; Secretaria Especial dos Direitos Humanos da Presidência da República</w:t>
      </w:r>
    </w:p>
    <w:p w14:paraId="29EEE674" w14:textId="77777777" w:rsidR="00355BF0" w:rsidRPr="00355BF0" w:rsidRDefault="00355BF0" w:rsidP="003B2AB2">
      <w:pPr>
        <w:spacing w:before="100" w:beforeAutospacing="1" w:after="100" w:afterAutospacing="1" w:line="240" w:lineRule="auto"/>
        <w:jc w:val="both"/>
        <w:rPr>
          <w:rFonts w:ascii="Book Antiqua" w:eastAsia="Times New Roman" w:hAnsi="Book Antiqua" w:cs="Arial"/>
          <w:b/>
          <w:bCs/>
          <w:color w:val="000000"/>
          <w:sz w:val="19"/>
          <w:szCs w:val="19"/>
          <w:lang w:eastAsia="pt-BR"/>
        </w:rPr>
      </w:pPr>
      <w:r w:rsidRPr="00355BF0">
        <w:rPr>
          <w:rFonts w:ascii="Book Antiqua" w:eastAsia="Times New Roman" w:hAnsi="Book Antiqua" w:cs="Arial"/>
          <w:b/>
          <w:bCs/>
          <w:color w:val="000000"/>
          <w:sz w:val="19"/>
          <w:szCs w:val="19"/>
          <w:lang w:eastAsia="pt-BR"/>
        </w:rPr>
        <w:t>Objetivo estratégico VI:</w:t>
      </w:r>
    </w:p>
    <w:p w14:paraId="4D0BC376" w14:textId="77777777" w:rsidR="00355BF0" w:rsidRPr="00355BF0" w:rsidRDefault="00355BF0" w:rsidP="003B2AB2">
      <w:pPr>
        <w:spacing w:before="100" w:beforeAutospacing="1" w:after="100" w:afterAutospacing="1" w:line="240" w:lineRule="auto"/>
        <w:jc w:val="both"/>
        <w:rPr>
          <w:rFonts w:ascii="Book Antiqua" w:eastAsia="Times New Roman" w:hAnsi="Book Antiqua" w:cs="Arial"/>
          <w:b/>
          <w:bCs/>
          <w:color w:val="000000"/>
          <w:sz w:val="19"/>
          <w:szCs w:val="19"/>
          <w:lang w:eastAsia="pt-BR"/>
        </w:rPr>
      </w:pPr>
      <w:r w:rsidRPr="00355BF0">
        <w:rPr>
          <w:rFonts w:ascii="Book Antiqua" w:eastAsia="Times New Roman" w:hAnsi="Book Antiqua" w:cs="Arial"/>
          <w:b/>
          <w:bCs/>
          <w:color w:val="000000"/>
          <w:sz w:val="19"/>
          <w:szCs w:val="19"/>
          <w:lang w:eastAsia="pt-BR"/>
        </w:rPr>
        <w:lastRenderedPageBreak/>
        <w:t>Enfrentamento ao tráfico de pessoas.</w:t>
      </w:r>
    </w:p>
    <w:p w14:paraId="57565F1B" w14:textId="77777777" w:rsidR="00355BF0" w:rsidRPr="00355BF0" w:rsidRDefault="00355BF0" w:rsidP="003B2AB2">
      <w:pPr>
        <w:spacing w:before="100" w:beforeAutospacing="1" w:after="100" w:afterAutospacing="1" w:line="240" w:lineRule="auto"/>
        <w:jc w:val="both"/>
        <w:rPr>
          <w:rFonts w:ascii="Book Antiqua" w:eastAsia="Times New Roman" w:hAnsi="Book Antiqua" w:cs="Arial"/>
          <w:b/>
          <w:bCs/>
          <w:color w:val="000000"/>
          <w:sz w:val="19"/>
          <w:szCs w:val="19"/>
          <w:lang w:eastAsia="pt-BR"/>
        </w:rPr>
      </w:pPr>
      <w:r w:rsidRPr="00355BF0">
        <w:rPr>
          <w:rFonts w:ascii="Book Antiqua" w:eastAsia="Times New Roman" w:hAnsi="Book Antiqua" w:cs="Arial"/>
          <w:b/>
          <w:bCs/>
          <w:color w:val="000000"/>
          <w:sz w:val="19"/>
          <w:szCs w:val="19"/>
          <w:lang w:eastAsia="pt-BR"/>
        </w:rPr>
        <w:t>Ações programáticas:</w:t>
      </w:r>
    </w:p>
    <w:p w14:paraId="278B7576"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proofErr w:type="gramStart"/>
      <w:r w:rsidRPr="00355BF0">
        <w:rPr>
          <w:rFonts w:ascii="Book Antiqua" w:eastAsia="Times New Roman" w:hAnsi="Book Antiqua" w:cs="Arial"/>
          <w:color w:val="000000"/>
          <w:sz w:val="19"/>
          <w:szCs w:val="19"/>
          <w:lang w:eastAsia="pt-BR"/>
        </w:rPr>
        <w:t>a)Desenvolver</w:t>
      </w:r>
      <w:proofErr w:type="gramEnd"/>
      <w:r w:rsidRPr="00355BF0">
        <w:rPr>
          <w:rFonts w:ascii="Book Antiqua" w:eastAsia="Times New Roman" w:hAnsi="Book Antiqua" w:cs="Arial"/>
          <w:color w:val="000000"/>
          <w:sz w:val="19"/>
          <w:szCs w:val="19"/>
          <w:lang w:eastAsia="pt-BR"/>
        </w:rPr>
        <w:t xml:space="preserve"> metodologia de monitoramento, disseminação e avaliação das metas do Plano Nacional de Enfrentamento ao Tráfico de Pessoas, bem como construir e implementar o II Plano Nacional de Enfrentamento ao Tráfico de Pessoas.</w:t>
      </w:r>
    </w:p>
    <w:p w14:paraId="2C2603DD"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Responsáveis: </w:t>
      </w:r>
      <w:r w:rsidRPr="00355BF0">
        <w:rPr>
          <w:rFonts w:ascii="Book Antiqua" w:eastAsia="Times New Roman" w:hAnsi="Book Antiqua" w:cs="Arial"/>
          <w:color w:val="000000"/>
          <w:sz w:val="19"/>
          <w:szCs w:val="19"/>
          <w:lang w:eastAsia="pt-BR"/>
        </w:rPr>
        <w:t>Ministério da Justiça; Ministério do Turismo; Secretaria Especial de Políticas para as Mulheres da Presidência da República; Ministério do Trabalho e Emprego; Secretaria Especial dos Direitos Humanos da Presidência da República</w:t>
      </w:r>
    </w:p>
    <w:p w14:paraId="496F0083"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proofErr w:type="gramStart"/>
      <w:r w:rsidRPr="00355BF0">
        <w:rPr>
          <w:rFonts w:ascii="Book Antiqua" w:eastAsia="Times New Roman" w:hAnsi="Book Antiqua" w:cs="Arial"/>
          <w:color w:val="000000"/>
          <w:sz w:val="19"/>
          <w:szCs w:val="19"/>
          <w:lang w:eastAsia="pt-BR"/>
        </w:rPr>
        <w:t>b)Estruturar</w:t>
      </w:r>
      <w:proofErr w:type="gramEnd"/>
      <w:r w:rsidRPr="00355BF0">
        <w:rPr>
          <w:rFonts w:ascii="Book Antiqua" w:eastAsia="Times New Roman" w:hAnsi="Book Antiqua" w:cs="Arial"/>
          <w:color w:val="000000"/>
          <w:sz w:val="19"/>
          <w:szCs w:val="19"/>
          <w:lang w:eastAsia="pt-BR"/>
        </w:rPr>
        <w:t>, a partir de serviços existentes, sistema nacional de atendimento às vítimas do tráfico de pessoas, de reintegração e diminuição da vulnerabilidade, especialmente de crianças, adolescentes, mulheres, transexuais e travestis.</w:t>
      </w:r>
    </w:p>
    <w:p w14:paraId="42738984"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Responsáveis: </w:t>
      </w:r>
      <w:r w:rsidRPr="00355BF0">
        <w:rPr>
          <w:rFonts w:ascii="Book Antiqua" w:eastAsia="Times New Roman" w:hAnsi="Book Antiqua" w:cs="Arial"/>
          <w:color w:val="000000"/>
          <w:sz w:val="19"/>
          <w:szCs w:val="19"/>
          <w:lang w:eastAsia="pt-BR"/>
        </w:rPr>
        <w:t>Secretaria Especial dos Direitos Humanos da Presidência da República; Secretaria Especial de Políticas para as Mulheres da Presidência da República; Ministério da Justiça</w:t>
      </w:r>
    </w:p>
    <w:p w14:paraId="656F6451"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color w:val="000000"/>
          <w:sz w:val="19"/>
          <w:szCs w:val="19"/>
          <w:lang w:eastAsia="pt-BR"/>
        </w:rPr>
        <w:t>c)Implementar as ações referentes a crianças e adolescentes previstas na Política e no Plano Nacional de Enfrentamento ao Tráfico de Pessoas.</w:t>
      </w:r>
    </w:p>
    <w:p w14:paraId="7D686FAF"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Responsáveis: </w:t>
      </w:r>
      <w:r w:rsidRPr="00355BF0">
        <w:rPr>
          <w:rFonts w:ascii="Book Antiqua" w:eastAsia="Times New Roman" w:hAnsi="Book Antiqua" w:cs="Arial"/>
          <w:color w:val="000000"/>
          <w:sz w:val="19"/>
          <w:szCs w:val="19"/>
          <w:lang w:eastAsia="pt-BR"/>
        </w:rPr>
        <w:t>Ministério da Justiça; Secretaria Especial dos Direitos Humanos da Presidência da República</w:t>
      </w:r>
    </w:p>
    <w:p w14:paraId="2A917ADF"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color w:val="000000"/>
          <w:sz w:val="19"/>
          <w:szCs w:val="19"/>
          <w:lang w:eastAsia="pt-BR"/>
        </w:rPr>
        <w:t>d)Consolidar fluxos de encaminhamento e monitoramento de denúncias de casos de tráfico de crianças e adolescentes.</w:t>
      </w:r>
    </w:p>
    <w:p w14:paraId="2A237EE0"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Responsáveis: </w:t>
      </w:r>
      <w:r w:rsidRPr="00355BF0">
        <w:rPr>
          <w:rFonts w:ascii="Book Antiqua" w:eastAsia="Times New Roman" w:hAnsi="Book Antiqua" w:cs="Arial"/>
          <w:color w:val="000000"/>
          <w:sz w:val="19"/>
          <w:szCs w:val="19"/>
          <w:lang w:eastAsia="pt-BR"/>
        </w:rPr>
        <w:t>Ministério da Justiça; Secretaria Especial dos Direitos Humanos da Presidência da República; Secretaria Especial de Políticas para as Mulheres da Presidência da República</w:t>
      </w:r>
    </w:p>
    <w:p w14:paraId="2EC72441"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proofErr w:type="gramStart"/>
      <w:r w:rsidRPr="00355BF0">
        <w:rPr>
          <w:rFonts w:ascii="Book Antiqua" w:eastAsia="Times New Roman" w:hAnsi="Book Antiqua" w:cs="Arial"/>
          <w:color w:val="000000"/>
          <w:sz w:val="19"/>
          <w:szCs w:val="19"/>
          <w:lang w:eastAsia="pt-BR"/>
        </w:rPr>
        <w:t>e)Revisar</w:t>
      </w:r>
      <w:proofErr w:type="gramEnd"/>
      <w:r w:rsidRPr="00355BF0">
        <w:rPr>
          <w:rFonts w:ascii="Book Antiqua" w:eastAsia="Times New Roman" w:hAnsi="Book Antiqua" w:cs="Arial"/>
          <w:color w:val="000000"/>
          <w:sz w:val="19"/>
          <w:szCs w:val="19"/>
          <w:lang w:eastAsia="pt-BR"/>
        </w:rPr>
        <w:t xml:space="preserve"> e disseminar metodologia para atendimento de crianças e adolescentes vítimas de tráfico.</w:t>
      </w:r>
    </w:p>
    <w:p w14:paraId="28C69307"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Responsável: </w:t>
      </w:r>
      <w:r w:rsidRPr="00355BF0">
        <w:rPr>
          <w:rFonts w:ascii="Book Antiqua" w:eastAsia="Times New Roman" w:hAnsi="Book Antiqua" w:cs="Arial"/>
          <w:color w:val="000000"/>
          <w:sz w:val="19"/>
          <w:szCs w:val="19"/>
          <w:lang w:eastAsia="pt-BR"/>
        </w:rPr>
        <w:t>Secretaria Especial dos Direitos Humanos da Presidência da República</w:t>
      </w:r>
    </w:p>
    <w:p w14:paraId="65033CF9"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proofErr w:type="gramStart"/>
      <w:r w:rsidRPr="00355BF0">
        <w:rPr>
          <w:rFonts w:ascii="Book Antiqua" w:eastAsia="Times New Roman" w:hAnsi="Book Antiqua" w:cs="Arial"/>
          <w:color w:val="000000"/>
          <w:sz w:val="19"/>
          <w:szCs w:val="19"/>
          <w:lang w:eastAsia="pt-BR"/>
        </w:rPr>
        <w:t>f)Fomentar</w:t>
      </w:r>
      <w:proofErr w:type="gramEnd"/>
      <w:r w:rsidRPr="00355BF0">
        <w:rPr>
          <w:rFonts w:ascii="Book Antiqua" w:eastAsia="Times New Roman" w:hAnsi="Book Antiqua" w:cs="Arial"/>
          <w:color w:val="000000"/>
          <w:sz w:val="19"/>
          <w:szCs w:val="19"/>
          <w:lang w:eastAsia="pt-BR"/>
        </w:rPr>
        <w:t xml:space="preserve"> a capacitação de técnicos da gestão pública, organizações não governamentais e representantes das cadeias produtivas para o enfrentamento ao tráfico de pessoas.</w:t>
      </w:r>
    </w:p>
    <w:p w14:paraId="4846F698"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Responsável:</w:t>
      </w:r>
      <w:r w:rsidRPr="00355BF0">
        <w:rPr>
          <w:rFonts w:ascii="Book Antiqua" w:eastAsia="Times New Roman" w:hAnsi="Book Antiqua" w:cs="Arial"/>
          <w:color w:val="000000"/>
          <w:sz w:val="19"/>
          <w:szCs w:val="19"/>
          <w:lang w:eastAsia="pt-BR"/>
        </w:rPr>
        <w:t> Ministério do Turismo</w:t>
      </w:r>
    </w:p>
    <w:p w14:paraId="656F12C3"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proofErr w:type="gramStart"/>
      <w:r w:rsidRPr="00355BF0">
        <w:rPr>
          <w:rFonts w:ascii="Book Antiqua" w:eastAsia="Times New Roman" w:hAnsi="Book Antiqua" w:cs="Arial"/>
          <w:color w:val="000000"/>
          <w:sz w:val="19"/>
          <w:szCs w:val="19"/>
          <w:lang w:eastAsia="pt-BR"/>
        </w:rPr>
        <w:t>g)Desenvolver</w:t>
      </w:r>
      <w:proofErr w:type="gramEnd"/>
      <w:r w:rsidRPr="00355BF0">
        <w:rPr>
          <w:rFonts w:ascii="Book Antiqua" w:eastAsia="Times New Roman" w:hAnsi="Book Antiqua" w:cs="Arial"/>
          <w:color w:val="000000"/>
          <w:sz w:val="19"/>
          <w:szCs w:val="19"/>
          <w:lang w:eastAsia="pt-BR"/>
        </w:rPr>
        <w:t xml:space="preserve"> metodologia e material didático para capacitar agentes públicos no enfrentamento ao tráfico de pessoas.</w:t>
      </w:r>
    </w:p>
    <w:p w14:paraId="712FB21B"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Responsáveis: </w:t>
      </w:r>
      <w:r w:rsidRPr="00355BF0">
        <w:rPr>
          <w:rFonts w:ascii="Book Antiqua" w:eastAsia="Times New Roman" w:hAnsi="Book Antiqua" w:cs="Arial"/>
          <w:color w:val="000000"/>
          <w:sz w:val="19"/>
          <w:szCs w:val="19"/>
          <w:lang w:eastAsia="pt-BR"/>
        </w:rPr>
        <w:t>Secretaria Especial dos Direitos Humanos da Presidência da República; Ministério do Turismo; Ministério da Justiça; Secretaria Especial de Políticas para as Mulheres da Presidência da República</w:t>
      </w:r>
    </w:p>
    <w:p w14:paraId="4DD0ABE5"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proofErr w:type="gramStart"/>
      <w:r w:rsidRPr="00355BF0">
        <w:rPr>
          <w:rFonts w:ascii="Book Antiqua" w:eastAsia="Times New Roman" w:hAnsi="Book Antiqua" w:cs="Arial"/>
          <w:color w:val="000000"/>
          <w:sz w:val="19"/>
          <w:szCs w:val="19"/>
          <w:lang w:eastAsia="pt-BR"/>
        </w:rPr>
        <w:t>h)Realizar</w:t>
      </w:r>
      <w:proofErr w:type="gramEnd"/>
      <w:r w:rsidRPr="00355BF0">
        <w:rPr>
          <w:rFonts w:ascii="Book Antiqua" w:eastAsia="Times New Roman" w:hAnsi="Book Antiqua" w:cs="Arial"/>
          <w:color w:val="000000"/>
          <w:sz w:val="19"/>
          <w:szCs w:val="19"/>
          <w:lang w:eastAsia="pt-BR"/>
        </w:rPr>
        <w:t xml:space="preserve"> estudos e pesquisas sobre o tráfico de pessoas, inclusive sobre exploração sexual de crianças e adolescentes.</w:t>
      </w:r>
    </w:p>
    <w:p w14:paraId="595F5438"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Responsáveis: </w:t>
      </w:r>
      <w:r w:rsidRPr="00355BF0">
        <w:rPr>
          <w:rFonts w:ascii="Book Antiqua" w:eastAsia="Times New Roman" w:hAnsi="Book Antiqua" w:cs="Arial"/>
          <w:color w:val="000000"/>
          <w:sz w:val="19"/>
          <w:szCs w:val="19"/>
          <w:lang w:eastAsia="pt-BR"/>
        </w:rPr>
        <w:t>Secretaria Especial dos Direitos Humanos da Presidência da República; Ministério do Turismo; Ministério da Justiça; Secretaria Especial de Políticas para as Mulheres da Presidência da República</w:t>
      </w:r>
    </w:p>
    <w:p w14:paraId="392ED4FE" w14:textId="77777777" w:rsidR="00355BF0" w:rsidRPr="00355BF0" w:rsidRDefault="00355BF0" w:rsidP="003B2AB2">
      <w:pPr>
        <w:spacing w:before="100" w:beforeAutospacing="1" w:after="100" w:afterAutospacing="1" w:line="240" w:lineRule="auto"/>
        <w:jc w:val="both"/>
        <w:rPr>
          <w:rFonts w:ascii="Book Antiqua" w:eastAsia="Times New Roman" w:hAnsi="Book Antiqua" w:cs="Arial"/>
          <w:b/>
          <w:bCs/>
          <w:color w:val="000000"/>
          <w:sz w:val="19"/>
          <w:szCs w:val="19"/>
          <w:lang w:eastAsia="pt-BR"/>
        </w:rPr>
      </w:pPr>
      <w:r w:rsidRPr="00355BF0">
        <w:rPr>
          <w:rFonts w:ascii="Book Antiqua" w:eastAsia="Times New Roman" w:hAnsi="Book Antiqua" w:cs="Arial"/>
          <w:b/>
          <w:bCs/>
          <w:color w:val="000000"/>
          <w:sz w:val="19"/>
          <w:szCs w:val="19"/>
          <w:lang w:eastAsia="pt-BR"/>
        </w:rPr>
        <w:t>Diretriz 14: Combate à violência institucional, com ênfase na erradicação da tortura e na redução da letalidade policial e carcerária.</w:t>
      </w:r>
    </w:p>
    <w:p w14:paraId="54ADD649" w14:textId="77777777" w:rsidR="00355BF0" w:rsidRPr="00355BF0" w:rsidRDefault="00355BF0" w:rsidP="003B2AB2">
      <w:pPr>
        <w:spacing w:before="100" w:beforeAutospacing="1" w:after="100" w:afterAutospacing="1" w:line="240" w:lineRule="auto"/>
        <w:jc w:val="both"/>
        <w:rPr>
          <w:rFonts w:ascii="Book Antiqua" w:eastAsia="Times New Roman" w:hAnsi="Book Antiqua" w:cs="Arial"/>
          <w:b/>
          <w:bCs/>
          <w:color w:val="000000"/>
          <w:sz w:val="19"/>
          <w:szCs w:val="19"/>
          <w:lang w:eastAsia="pt-BR"/>
        </w:rPr>
      </w:pPr>
      <w:r w:rsidRPr="00355BF0">
        <w:rPr>
          <w:rFonts w:ascii="Book Antiqua" w:eastAsia="Times New Roman" w:hAnsi="Book Antiqua" w:cs="Arial"/>
          <w:b/>
          <w:bCs/>
          <w:color w:val="000000"/>
          <w:sz w:val="19"/>
          <w:szCs w:val="19"/>
          <w:lang w:eastAsia="pt-BR"/>
        </w:rPr>
        <w:lastRenderedPageBreak/>
        <w:t>Objetivo estratégico I:</w:t>
      </w:r>
    </w:p>
    <w:p w14:paraId="2C028956" w14:textId="77777777" w:rsidR="00355BF0" w:rsidRPr="00355BF0" w:rsidRDefault="00355BF0" w:rsidP="003B2AB2">
      <w:pPr>
        <w:spacing w:before="100" w:beforeAutospacing="1" w:after="100" w:afterAutospacing="1" w:line="240" w:lineRule="auto"/>
        <w:jc w:val="both"/>
        <w:rPr>
          <w:rFonts w:ascii="Book Antiqua" w:eastAsia="Times New Roman" w:hAnsi="Book Antiqua" w:cs="Arial"/>
          <w:b/>
          <w:bCs/>
          <w:color w:val="000000"/>
          <w:sz w:val="19"/>
          <w:szCs w:val="19"/>
          <w:lang w:eastAsia="pt-BR"/>
        </w:rPr>
      </w:pPr>
      <w:r w:rsidRPr="00355BF0">
        <w:rPr>
          <w:rFonts w:ascii="Book Antiqua" w:eastAsia="Times New Roman" w:hAnsi="Book Antiqua" w:cs="Arial"/>
          <w:b/>
          <w:bCs/>
          <w:color w:val="000000"/>
          <w:sz w:val="19"/>
          <w:szCs w:val="19"/>
          <w:lang w:eastAsia="pt-BR"/>
        </w:rPr>
        <w:t>Fortalecimento dos mecanismos de controle do sistema de segurança pública.</w:t>
      </w:r>
    </w:p>
    <w:p w14:paraId="785B6169" w14:textId="77777777" w:rsidR="00355BF0" w:rsidRPr="00355BF0" w:rsidRDefault="00355BF0" w:rsidP="003B2AB2">
      <w:pPr>
        <w:spacing w:before="100" w:beforeAutospacing="1" w:after="100" w:afterAutospacing="1" w:line="240" w:lineRule="auto"/>
        <w:jc w:val="both"/>
        <w:rPr>
          <w:rFonts w:ascii="Book Antiqua" w:eastAsia="Times New Roman" w:hAnsi="Book Antiqua" w:cs="Arial"/>
          <w:b/>
          <w:bCs/>
          <w:color w:val="000000"/>
          <w:sz w:val="19"/>
          <w:szCs w:val="19"/>
          <w:lang w:eastAsia="pt-BR"/>
        </w:rPr>
      </w:pPr>
      <w:r w:rsidRPr="00355BF0">
        <w:rPr>
          <w:rFonts w:ascii="Book Antiqua" w:eastAsia="Times New Roman" w:hAnsi="Book Antiqua" w:cs="Arial"/>
          <w:b/>
          <w:bCs/>
          <w:color w:val="000000"/>
          <w:sz w:val="19"/>
          <w:szCs w:val="19"/>
          <w:lang w:eastAsia="pt-BR"/>
        </w:rPr>
        <w:t>Ações programáticas:</w:t>
      </w:r>
    </w:p>
    <w:p w14:paraId="64B4E9AF"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proofErr w:type="gramStart"/>
      <w:r w:rsidRPr="00355BF0">
        <w:rPr>
          <w:rFonts w:ascii="Book Antiqua" w:eastAsia="Times New Roman" w:hAnsi="Book Antiqua" w:cs="Arial"/>
          <w:color w:val="000000"/>
          <w:sz w:val="19"/>
          <w:szCs w:val="19"/>
          <w:lang w:eastAsia="pt-BR"/>
        </w:rPr>
        <w:t>a)Criar</w:t>
      </w:r>
      <w:proofErr w:type="gramEnd"/>
      <w:r w:rsidRPr="00355BF0">
        <w:rPr>
          <w:rFonts w:ascii="Book Antiqua" w:eastAsia="Times New Roman" w:hAnsi="Book Antiqua" w:cs="Arial"/>
          <w:color w:val="000000"/>
          <w:sz w:val="19"/>
          <w:szCs w:val="19"/>
          <w:lang w:eastAsia="pt-BR"/>
        </w:rPr>
        <w:t xml:space="preserve"> ouvidoria de polícia com independência para exercer controle externo das atividades das Polícias Federais e da Força Nacional de Segurança Pública, coordenada por um ouvidor com mandato.</w:t>
      </w:r>
    </w:p>
    <w:p w14:paraId="0B75D830"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Responsáveis: </w:t>
      </w:r>
      <w:r w:rsidRPr="00355BF0">
        <w:rPr>
          <w:rFonts w:ascii="Book Antiqua" w:eastAsia="Times New Roman" w:hAnsi="Book Antiqua" w:cs="Arial"/>
          <w:color w:val="000000"/>
          <w:sz w:val="19"/>
          <w:szCs w:val="19"/>
          <w:lang w:eastAsia="pt-BR"/>
        </w:rPr>
        <w:t>Ministério da Justiça; Secretaria Especial dos Direitos Humanos da Presidência da República</w:t>
      </w:r>
    </w:p>
    <w:p w14:paraId="42F35558"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proofErr w:type="gramStart"/>
      <w:r w:rsidRPr="00355BF0">
        <w:rPr>
          <w:rFonts w:ascii="Book Antiqua" w:eastAsia="Times New Roman" w:hAnsi="Book Antiqua" w:cs="Arial"/>
          <w:color w:val="000000"/>
          <w:sz w:val="19"/>
          <w:szCs w:val="19"/>
          <w:lang w:eastAsia="pt-BR"/>
        </w:rPr>
        <w:t>b)Fortalecer</w:t>
      </w:r>
      <w:proofErr w:type="gramEnd"/>
      <w:r w:rsidRPr="00355BF0">
        <w:rPr>
          <w:rFonts w:ascii="Book Antiqua" w:eastAsia="Times New Roman" w:hAnsi="Book Antiqua" w:cs="Arial"/>
          <w:color w:val="000000"/>
          <w:sz w:val="19"/>
          <w:szCs w:val="19"/>
          <w:lang w:eastAsia="pt-BR"/>
        </w:rPr>
        <w:t xml:space="preserve"> a Ouvidoria do Departamento Penitenciário Nacional, dotando-a de recursos humanos e materiais necessários ao desempenho de suas atividades, propondo sua autonomia funcional.</w:t>
      </w:r>
    </w:p>
    <w:p w14:paraId="0C1DFBBF"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Responsável: </w:t>
      </w:r>
      <w:r w:rsidRPr="00355BF0">
        <w:rPr>
          <w:rFonts w:ascii="Book Antiqua" w:eastAsia="Times New Roman" w:hAnsi="Book Antiqua" w:cs="Arial"/>
          <w:color w:val="000000"/>
          <w:sz w:val="19"/>
          <w:szCs w:val="19"/>
          <w:lang w:eastAsia="pt-BR"/>
        </w:rPr>
        <w:t>Ministério da Justiça</w:t>
      </w:r>
    </w:p>
    <w:p w14:paraId="754F7BA4"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color w:val="000000"/>
          <w:sz w:val="19"/>
          <w:szCs w:val="19"/>
          <w:lang w:eastAsia="pt-BR"/>
        </w:rPr>
        <w:t>c)Condicionar a transferência voluntária de recursos federais aos Estados e ao Distrito Federal ao plano de implementação ou à existência de ouvidorias de polícia e do sistema penitenciário, que atendam aos requisitos de coordenação por ouvidor com mandato, escolhidos com participação da sociedade civil e com independência para sua atuação.</w:t>
      </w:r>
    </w:p>
    <w:p w14:paraId="054737B2"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Responsável: </w:t>
      </w:r>
      <w:r w:rsidRPr="00355BF0">
        <w:rPr>
          <w:rFonts w:ascii="Book Antiqua" w:eastAsia="Times New Roman" w:hAnsi="Book Antiqua" w:cs="Arial"/>
          <w:color w:val="000000"/>
          <w:sz w:val="19"/>
          <w:szCs w:val="19"/>
          <w:lang w:eastAsia="pt-BR"/>
        </w:rPr>
        <w:t>Ministério da Justiça</w:t>
      </w:r>
    </w:p>
    <w:p w14:paraId="1830578C"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color w:val="000000"/>
          <w:sz w:val="19"/>
          <w:szCs w:val="19"/>
          <w:lang w:eastAsia="pt-BR"/>
        </w:rPr>
        <w:t>d)Elaborar projeto de lei para aperfeiçoamento da legislação processual penal, visando padronizar os procedimentos da investigação de ações policiais com resultado letal.</w:t>
      </w:r>
    </w:p>
    <w:p w14:paraId="119B4BF6"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Responsável: </w:t>
      </w:r>
      <w:r w:rsidRPr="00355BF0">
        <w:rPr>
          <w:rFonts w:ascii="Book Antiqua" w:eastAsia="Times New Roman" w:hAnsi="Book Antiqua" w:cs="Arial"/>
          <w:color w:val="000000"/>
          <w:sz w:val="19"/>
          <w:szCs w:val="19"/>
          <w:lang w:eastAsia="pt-BR"/>
        </w:rPr>
        <w:t>Ministério da Justiça; Secretaria Especial dos Direitos Humanos da Presidência da República</w:t>
      </w:r>
    </w:p>
    <w:p w14:paraId="0DBDD564"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proofErr w:type="gramStart"/>
      <w:r w:rsidRPr="00355BF0">
        <w:rPr>
          <w:rFonts w:ascii="Book Antiqua" w:eastAsia="Times New Roman" w:hAnsi="Book Antiqua" w:cs="Arial"/>
          <w:color w:val="000000"/>
          <w:sz w:val="19"/>
          <w:szCs w:val="19"/>
          <w:lang w:eastAsia="pt-BR"/>
        </w:rPr>
        <w:t>e)Dotar</w:t>
      </w:r>
      <w:proofErr w:type="gramEnd"/>
      <w:r w:rsidRPr="00355BF0">
        <w:rPr>
          <w:rFonts w:ascii="Book Antiqua" w:eastAsia="Times New Roman" w:hAnsi="Book Antiqua" w:cs="Arial"/>
          <w:color w:val="000000"/>
          <w:sz w:val="19"/>
          <w:szCs w:val="19"/>
          <w:lang w:eastAsia="pt-BR"/>
        </w:rPr>
        <w:t xml:space="preserve"> as Corregedorias da Polícia Federal, da Polícia Rodoviária Federal e do Departamento Penitenciário Nacional de recursos humanos e materiais suficientes para o desempenho de suas atividades, ampliando sua autonomia funcional.</w:t>
      </w:r>
    </w:p>
    <w:p w14:paraId="46B01992"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Responsável: </w:t>
      </w:r>
      <w:r w:rsidRPr="00355BF0">
        <w:rPr>
          <w:rFonts w:ascii="Book Antiqua" w:eastAsia="Times New Roman" w:hAnsi="Book Antiqua" w:cs="Arial"/>
          <w:color w:val="000000"/>
          <w:sz w:val="19"/>
          <w:szCs w:val="19"/>
          <w:lang w:eastAsia="pt-BR"/>
        </w:rPr>
        <w:t>Ministério da Justiça</w:t>
      </w:r>
    </w:p>
    <w:p w14:paraId="6CD1D160"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proofErr w:type="gramStart"/>
      <w:r w:rsidRPr="00355BF0">
        <w:rPr>
          <w:rFonts w:ascii="Book Antiqua" w:eastAsia="Times New Roman" w:hAnsi="Book Antiqua" w:cs="Arial"/>
          <w:color w:val="000000"/>
          <w:sz w:val="19"/>
          <w:szCs w:val="19"/>
          <w:lang w:eastAsia="pt-BR"/>
        </w:rPr>
        <w:t>f)Fortalecer</w:t>
      </w:r>
      <w:proofErr w:type="gramEnd"/>
      <w:r w:rsidRPr="00355BF0">
        <w:rPr>
          <w:rFonts w:ascii="Book Antiqua" w:eastAsia="Times New Roman" w:hAnsi="Book Antiqua" w:cs="Arial"/>
          <w:color w:val="000000"/>
          <w:sz w:val="19"/>
          <w:szCs w:val="19"/>
          <w:lang w:eastAsia="pt-BR"/>
        </w:rPr>
        <w:t xml:space="preserve"> a inspetoria da Força Nacional de Segurança Pública e tornar obrigatória a publicação trimestral de estatísticas sobre procedimentos instaurados e concluídos e sobre o número de policiais desmobilizados.</w:t>
      </w:r>
    </w:p>
    <w:p w14:paraId="485A39D3"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Responsável: </w:t>
      </w:r>
      <w:r w:rsidRPr="00355BF0">
        <w:rPr>
          <w:rFonts w:ascii="Book Antiqua" w:eastAsia="Times New Roman" w:hAnsi="Book Antiqua" w:cs="Arial"/>
          <w:color w:val="000000"/>
          <w:sz w:val="19"/>
          <w:szCs w:val="19"/>
          <w:lang w:eastAsia="pt-BR"/>
        </w:rPr>
        <w:t>Ministério da Justiça</w:t>
      </w:r>
    </w:p>
    <w:p w14:paraId="4869277F"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proofErr w:type="gramStart"/>
      <w:r w:rsidRPr="00355BF0">
        <w:rPr>
          <w:rFonts w:ascii="Book Antiqua" w:eastAsia="Times New Roman" w:hAnsi="Book Antiqua" w:cs="Arial"/>
          <w:color w:val="000000"/>
          <w:sz w:val="19"/>
          <w:szCs w:val="19"/>
          <w:lang w:eastAsia="pt-BR"/>
        </w:rPr>
        <w:t>g)Publicar</w:t>
      </w:r>
      <w:proofErr w:type="gramEnd"/>
      <w:r w:rsidRPr="00355BF0">
        <w:rPr>
          <w:rFonts w:ascii="Book Antiqua" w:eastAsia="Times New Roman" w:hAnsi="Book Antiqua" w:cs="Arial"/>
          <w:color w:val="000000"/>
          <w:sz w:val="19"/>
          <w:szCs w:val="19"/>
          <w:lang w:eastAsia="pt-BR"/>
        </w:rPr>
        <w:t xml:space="preserve"> trimestralmente estatísticas sobre procedimentos instaurados e concluídos pelas Corregedorias da Polícia Federal e da Polícia Rodoviária Federal, e sobre a quantidade de policiais infratores e condenados, por cargo e tipo de punição aplicada.</w:t>
      </w:r>
    </w:p>
    <w:p w14:paraId="051D16CC"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Responsável: </w:t>
      </w:r>
      <w:r w:rsidRPr="00355BF0">
        <w:rPr>
          <w:rFonts w:ascii="Book Antiqua" w:eastAsia="Times New Roman" w:hAnsi="Book Antiqua" w:cs="Arial"/>
          <w:color w:val="000000"/>
          <w:sz w:val="19"/>
          <w:szCs w:val="19"/>
          <w:lang w:eastAsia="pt-BR"/>
        </w:rPr>
        <w:t>Ministério da Justiça</w:t>
      </w:r>
    </w:p>
    <w:p w14:paraId="4800338D"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proofErr w:type="gramStart"/>
      <w:r w:rsidRPr="00355BF0">
        <w:rPr>
          <w:rFonts w:ascii="Book Antiqua" w:eastAsia="Times New Roman" w:hAnsi="Book Antiqua" w:cs="Arial"/>
          <w:color w:val="000000"/>
          <w:sz w:val="19"/>
          <w:szCs w:val="19"/>
          <w:lang w:eastAsia="pt-BR"/>
        </w:rPr>
        <w:t>h)Publicar</w:t>
      </w:r>
      <w:proofErr w:type="gramEnd"/>
      <w:r w:rsidRPr="00355BF0">
        <w:rPr>
          <w:rFonts w:ascii="Book Antiqua" w:eastAsia="Times New Roman" w:hAnsi="Book Antiqua" w:cs="Arial"/>
          <w:color w:val="000000"/>
          <w:sz w:val="19"/>
          <w:szCs w:val="19"/>
          <w:lang w:eastAsia="pt-BR"/>
        </w:rPr>
        <w:t xml:space="preserve"> trimestralmente informações sobre pessoas mortas e feridas em ações da Polícia Federal, da Polícia Rodoviária Federal e da Força Nacional de Segurança Pública.</w:t>
      </w:r>
    </w:p>
    <w:p w14:paraId="4AC67ED7"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Responsável: </w:t>
      </w:r>
      <w:r w:rsidRPr="00355BF0">
        <w:rPr>
          <w:rFonts w:ascii="Book Antiqua" w:eastAsia="Times New Roman" w:hAnsi="Book Antiqua" w:cs="Arial"/>
          <w:color w:val="000000"/>
          <w:sz w:val="19"/>
          <w:szCs w:val="19"/>
          <w:lang w:eastAsia="pt-BR"/>
        </w:rPr>
        <w:t>Ministério da Justiça</w:t>
      </w:r>
    </w:p>
    <w:p w14:paraId="3BFCD70C"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color w:val="000000"/>
          <w:sz w:val="19"/>
          <w:szCs w:val="19"/>
          <w:lang w:eastAsia="pt-BR"/>
        </w:rPr>
        <w:lastRenderedPageBreak/>
        <w:t>i)Criar sistema de rastreamento de armas e de veículos usados pela Polícia Federal, Polícia Rodoviária Federal e Força Nacional de Segurança Pública, e fomentar a criação de sistema semelhante nos Estados e no Distrito Federal.</w:t>
      </w:r>
    </w:p>
    <w:p w14:paraId="6DD2B223"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Responsável: </w:t>
      </w:r>
      <w:r w:rsidRPr="00355BF0">
        <w:rPr>
          <w:rFonts w:ascii="Book Antiqua" w:eastAsia="Times New Roman" w:hAnsi="Book Antiqua" w:cs="Arial"/>
          <w:color w:val="000000"/>
          <w:sz w:val="19"/>
          <w:szCs w:val="19"/>
          <w:lang w:eastAsia="pt-BR"/>
        </w:rPr>
        <w:t>Ministério da Justiça</w:t>
      </w:r>
    </w:p>
    <w:p w14:paraId="4708CD32" w14:textId="77777777" w:rsidR="00355BF0" w:rsidRPr="00355BF0" w:rsidRDefault="00355BF0" w:rsidP="003B2AB2">
      <w:pPr>
        <w:spacing w:before="100" w:beforeAutospacing="1" w:after="100" w:afterAutospacing="1" w:line="240" w:lineRule="auto"/>
        <w:jc w:val="both"/>
        <w:rPr>
          <w:rFonts w:ascii="Book Antiqua" w:eastAsia="Times New Roman" w:hAnsi="Book Antiqua" w:cs="Arial"/>
          <w:b/>
          <w:bCs/>
          <w:color w:val="000000"/>
          <w:sz w:val="19"/>
          <w:szCs w:val="19"/>
          <w:lang w:eastAsia="pt-BR"/>
        </w:rPr>
      </w:pPr>
      <w:r w:rsidRPr="00355BF0">
        <w:rPr>
          <w:rFonts w:ascii="Book Antiqua" w:eastAsia="Times New Roman" w:hAnsi="Book Antiqua" w:cs="Arial"/>
          <w:b/>
          <w:bCs/>
          <w:color w:val="000000"/>
          <w:sz w:val="19"/>
          <w:szCs w:val="19"/>
          <w:lang w:eastAsia="pt-BR"/>
        </w:rPr>
        <w:t>Objetivo estratégico II:</w:t>
      </w:r>
    </w:p>
    <w:p w14:paraId="37B4C0F8" w14:textId="77777777" w:rsidR="00355BF0" w:rsidRPr="00355BF0" w:rsidRDefault="00355BF0" w:rsidP="003B2AB2">
      <w:pPr>
        <w:spacing w:before="100" w:beforeAutospacing="1" w:after="100" w:afterAutospacing="1" w:line="240" w:lineRule="auto"/>
        <w:jc w:val="both"/>
        <w:rPr>
          <w:rFonts w:ascii="Book Antiqua" w:eastAsia="Times New Roman" w:hAnsi="Book Antiqua" w:cs="Arial"/>
          <w:b/>
          <w:bCs/>
          <w:color w:val="000000"/>
          <w:sz w:val="19"/>
          <w:szCs w:val="19"/>
          <w:lang w:eastAsia="pt-BR"/>
        </w:rPr>
      </w:pPr>
      <w:r w:rsidRPr="00355BF0">
        <w:rPr>
          <w:rFonts w:ascii="Book Antiqua" w:eastAsia="Times New Roman" w:hAnsi="Book Antiqua" w:cs="Arial"/>
          <w:b/>
          <w:bCs/>
          <w:color w:val="000000"/>
          <w:sz w:val="19"/>
          <w:szCs w:val="19"/>
          <w:lang w:eastAsia="pt-BR"/>
        </w:rPr>
        <w:t>Padronização de procedimentos e equipamentos do sistema de segurança pública.</w:t>
      </w:r>
    </w:p>
    <w:p w14:paraId="2C5BC0B6" w14:textId="77777777" w:rsidR="00355BF0" w:rsidRPr="00355BF0" w:rsidRDefault="00355BF0" w:rsidP="003B2AB2">
      <w:pPr>
        <w:spacing w:before="100" w:beforeAutospacing="1" w:after="100" w:afterAutospacing="1" w:line="240" w:lineRule="auto"/>
        <w:jc w:val="both"/>
        <w:rPr>
          <w:rFonts w:ascii="Book Antiqua" w:eastAsia="Times New Roman" w:hAnsi="Book Antiqua" w:cs="Arial"/>
          <w:b/>
          <w:bCs/>
          <w:color w:val="000000"/>
          <w:sz w:val="19"/>
          <w:szCs w:val="19"/>
          <w:lang w:eastAsia="pt-BR"/>
        </w:rPr>
      </w:pPr>
      <w:r w:rsidRPr="00355BF0">
        <w:rPr>
          <w:rFonts w:ascii="Book Antiqua" w:eastAsia="Times New Roman" w:hAnsi="Book Antiqua" w:cs="Arial"/>
          <w:b/>
          <w:bCs/>
          <w:color w:val="000000"/>
          <w:sz w:val="19"/>
          <w:szCs w:val="19"/>
          <w:lang w:eastAsia="pt-BR"/>
        </w:rPr>
        <w:t>Ações programáticas:</w:t>
      </w:r>
    </w:p>
    <w:p w14:paraId="56FCDF0E"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proofErr w:type="gramStart"/>
      <w:r w:rsidRPr="00355BF0">
        <w:rPr>
          <w:rFonts w:ascii="Book Antiqua" w:eastAsia="Times New Roman" w:hAnsi="Book Antiqua" w:cs="Arial"/>
          <w:color w:val="000000"/>
          <w:sz w:val="19"/>
          <w:szCs w:val="19"/>
          <w:lang w:eastAsia="pt-BR"/>
        </w:rPr>
        <w:t>a)Elaborar</w:t>
      </w:r>
      <w:proofErr w:type="gramEnd"/>
      <w:r w:rsidRPr="00355BF0">
        <w:rPr>
          <w:rFonts w:ascii="Book Antiqua" w:eastAsia="Times New Roman" w:hAnsi="Book Antiqua" w:cs="Arial"/>
          <w:color w:val="000000"/>
          <w:sz w:val="19"/>
          <w:szCs w:val="19"/>
          <w:lang w:eastAsia="pt-BR"/>
        </w:rPr>
        <w:t xml:space="preserve"> procedimentos operacionais padronizados para as forças policiais federais, com respeito aos Direitos Humanos.</w:t>
      </w:r>
    </w:p>
    <w:p w14:paraId="3E060D3A"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Responsáveis: </w:t>
      </w:r>
      <w:r w:rsidRPr="00355BF0">
        <w:rPr>
          <w:rFonts w:ascii="Book Antiqua" w:eastAsia="Times New Roman" w:hAnsi="Book Antiqua" w:cs="Arial"/>
          <w:color w:val="000000"/>
          <w:sz w:val="19"/>
          <w:szCs w:val="19"/>
          <w:lang w:eastAsia="pt-BR"/>
        </w:rPr>
        <w:t>Ministério da Justiça; Secretaria Especial dos Direitos Humanos da Presidência da República</w:t>
      </w:r>
    </w:p>
    <w:p w14:paraId="09364E8E"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proofErr w:type="gramStart"/>
      <w:r w:rsidRPr="00355BF0">
        <w:rPr>
          <w:rFonts w:ascii="Book Antiqua" w:eastAsia="Times New Roman" w:hAnsi="Book Antiqua" w:cs="Arial"/>
          <w:color w:val="000000"/>
          <w:sz w:val="19"/>
          <w:szCs w:val="19"/>
          <w:lang w:eastAsia="pt-BR"/>
        </w:rPr>
        <w:t>b)Elaborar</w:t>
      </w:r>
      <w:proofErr w:type="gramEnd"/>
      <w:r w:rsidRPr="00355BF0">
        <w:rPr>
          <w:rFonts w:ascii="Book Antiqua" w:eastAsia="Times New Roman" w:hAnsi="Book Antiqua" w:cs="Arial"/>
          <w:color w:val="000000"/>
          <w:sz w:val="19"/>
          <w:szCs w:val="19"/>
          <w:lang w:eastAsia="pt-BR"/>
        </w:rPr>
        <w:t xml:space="preserve"> procedimentos operacionais padronizados sobre revistas aos visitantes de estabelecimentos prisionais, respeitando os preceitos dos Direitos Humanos.</w:t>
      </w:r>
    </w:p>
    <w:p w14:paraId="037040F5"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Responsáveis: </w:t>
      </w:r>
      <w:r w:rsidRPr="00355BF0">
        <w:rPr>
          <w:rFonts w:ascii="Book Antiqua" w:eastAsia="Times New Roman" w:hAnsi="Book Antiqua" w:cs="Arial"/>
          <w:color w:val="000000"/>
          <w:sz w:val="19"/>
          <w:szCs w:val="19"/>
          <w:lang w:eastAsia="pt-BR"/>
        </w:rPr>
        <w:t>Ministério da Justiça; Secretaria Especial dos Direitos Humanos da Presidência da República; Secretaria Especial de Políticas para as Mulheres da Presidência da República</w:t>
      </w:r>
    </w:p>
    <w:p w14:paraId="0478A04B"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color w:val="000000"/>
          <w:sz w:val="19"/>
          <w:szCs w:val="19"/>
          <w:lang w:eastAsia="pt-BR"/>
        </w:rPr>
        <w:t>c)Elaborar diretrizes nacionais sobre uso da força e de armas de fogo pelas instituições policiais e agentes do sistema penitenciário.</w:t>
      </w:r>
    </w:p>
    <w:p w14:paraId="22AA13F2"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Responsáveis: </w:t>
      </w:r>
      <w:r w:rsidRPr="00355BF0">
        <w:rPr>
          <w:rFonts w:ascii="Book Antiqua" w:eastAsia="Times New Roman" w:hAnsi="Book Antiqua" w:cs="Arial"/>
          <w:color w:val="000000"/>
          <w:sz w:val="19"/>
          <w:szCs w:val="19"/>
          <w:lang w:eastAsia="pt-BR"/>
        </w:rPr>
        <w:t>Ministério da Justiça; Secretaria Especial dos Direitos Humanos da Presidência da República</w:t>
      </w:r>
    </w:p>
    <w:p w14:paraId="71CBF551"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color w:val="000000"/>
          <w:sz w:val="19"/>
          <w:szCs w:val="19"/>
          <w:lang w:eastAsia="pt-BR"/>
        </w:rPr>
        <w:t>d)Padronizar equipamentos, armas, munições e veículos apropriados à atividade policial a serem utilizados pelas forças policiais da União, bem como aqueles financiados com recursos federais nos Estados, no Distrito Federal e nos Municípios.</w:t>
      </w:r>
    </w:p>
    <w:p w14:paraId="388F0C6D"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Responsáveis: </w:t>
      </w:r>
      <w:r w:rsidRPr="00355BF0">
        <w:rPr>
          <w:rFonts w:ascii="Book Antiqua" w:eastAsia="Times New Roman" w:hAnsi="Book Antiqua" w:cs="Arial"/>
          <w:color w:val="000000"/>
          <w:sz w:val="19"/>
          <w:szCs w:val="19"/>
          <w:lang w:eastAsia="pt-BR"/>
        </w:rPr>
        <w:t>Ministério da Justiça; Secretaria Especial dos Direitos Humanos da Presidência da República</w:t>
      </w:r>
    </w:p>
    <w:p w14:paraId="62DC8FEE"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proofErr w:type="gramStart"/>
      <w:r w:rsidRPr="00355BF0">
        <w:rPr>
          <w:rFonts w:ascii="Book Antiqua" w:eastAsia="Times New Roman" w:hAnsi="Book Antiqua" w:cs="Arial"/>
          <w:color w:val="000000"/>
          <w:sz w:val="19"/>
          <w:szCs w:val="19"/>
          <w:lang w:eastAsia="pt-BR"/>
        </w:rPr>
        <w:t>e)Disponibilizar</w:t>
      </w:r>
      <w:proofErr w:type="gramEnd"/>
      <w:r w:rsidRPr="00355BF0">
        <w:rPr>
          <w:rFonts w:ascii="Book Antiqua" w:eastAsia="Times New Roman" w:hAnsi="Book Antiqua" w:cs="Arial"/>
          <w:color w:val="000000"/>
          <w:sz w:val="19"/>
          <w:szCs w:val="19"/>
          <w:lang w:eastAsia="pt-BR"/>
        </w:rPr>
        <w:t xml:space="preserve"> para a Polícia Federal, a Polícia Rodoviária Federal e para a Força Nacional de Segurança Pública munição, tecnologias e armas de menor potencial ofensivo.</w:t>
      </w:r>
    </w:p>
    <w:p w14:paraId="428A919A"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Responsável: </w:t>
      </w:r>
      <w:r w:rsidRPr="00355BF0">
        <w:rPr>
          <w:rFonts w:ascii="Book Antiqua" w:eastAsia="Times New Roman" w:hAnsi="Book Antiqua" w:cs="Arial"/>
          <w:color w:val="000000"/>
          <w:sz w:val="19"/>
          <w:szCs w:val="19"/>
          <w:lang w:eastAsia="pt-BR"/>
        </w:rPr>
        <w:t>Ministério da Justiça</w:t>
      </w:r>
    </w:p>
    <w:p w14:paraId="59008940" w14:textId="77777777" w:rsidR="00355BF0" w:rsidRPr="00355BF0" w:rsidRDefault="00355BF0" w:rsidP="003B2AB2">
      <w:pPr>
        <w:spacing w:before="100" w:beforeAutospacing="1" w:after="100" w:afterAutospacing="1" w:line="240" w:lineRule="auto"/>
        <w:jc w:val="both"/>
        <w:rPr>
          <w:rFonts w:ascii="Book Antiqua" w:eastAsia="Times New Roman" w:hAnsi="Book Antiqua" w:cs="Arial"/>
          <w:b/>
          <w:bCs/>
          <w:color w:val="000000"/>
          <w:sz w:val="19"/>
          <w:szCs w:val="19"/>
          <w:lang w:eastAsia="pt-BR"/>
        </w:rPr>
      </w:pPr>
      <w:r w:rsidRPr="00355BF0">
        <w:rPr>
          <w:rFonts w:ascii="Book Antiqua" w:eastAsia="Times New Roman" w:hAnsi="Book Antiqua" w:cs="Arial"/>
          <w:b/>
          <w:bCs/>
          <w:color w:val="000000"/>
          <w:sz w:val="19"/>
          <w:szCs w:val="19"/>
          <w:lang w:eastAsia="pt-BR"/>
        </w:rPr>
        <w:t>Objetivo estratégico III:</w:t>
      </w:r>
    </w:p>
    <w:p w14:paraId="049E40F5" w14:textId="77777777" w:rsidR="00355BF0" w:rsidRPr="00355BF0" w:rsidRDefault="00355BF0" w:rsidP="003B2AB2">
      <w:pPr>
        <w:spacing w:before="100" w:beforeAutospacing="1" w:after="100" w:afterAutospacing="1" w:line="240" w:lineRule="auto"/>
        <w:jc w:val="both"/>
        <w:rPr>
          <w:rFonts w:ascii="Book Antiqua" w:eastAsia="Times New Roman" w:hAnsi="Book Antiqua" w:cs="Arial"/>
          <w:b/>
          <w:bCs/>
          <w:color w:val="000000"/>
          <w:sz w:val="19"/>
          <w:szCs w:val="19"/>
          <w:lang w:eastAsia="pt-BR"/>
        </w:rPr>
      </w:pPr>
      <w:r w:rsidRPr="00355BF0">
        <w:rPr>
          <w:rFonts w:ascii="Book Antiqua" w:eastAsia="Times New Roman" w:hAnsi="Book Antiqua" w:cs="Arial"/>
          <w:b/>
          <w:bCs/>
          <w:color w:val="000000"/>
          <w:sz w:val="19"/>
          <w:szCs w:val="19"/>
          <w:lang w:eastAsia="pt-BR"/>
        </w:rPr>
        <w:t>Consolidação de política nacional visando à erradicação da tortura e de outros tratamentos ou penas cruéis, desumanos ou degradantes.</w:t>
      </w:r>
    </w:p>
    <w:p w14:paraId="462EAF46" w14:textId="77777777" w:rsidR="00355BF0" w:rsidRPr="00355BF0" w:rsidRDefault="00355BF0" w:rsidP="003B2AB2">
      <w:pPr>
        <w:spacing w:before="100" w:beforeAutospacing="1" w:after="100" w:afterAutospacing="1" w:line="240" w:lineRule="auto"/>
        <w:jc w:val="both"/>
        <w:rPr>
          <w:rFonts w:ascii="Book Antiqua" w:eastAsia="Times New Roman" w:hAnsi="Book Antiqua" w:cs="Arial"/>
          <w:b/>
          <w:bCs/>
          <w:color w:val="000000"/>
          <w:sz w:val="19"/>
          <w:szCs w:val="19"/>
          <w:lang w:eastAsia="pt-BR"/>
        </w:rPr>
      </w:pPr>
      <w:r w:rsidRPr="00355BF0">
        <w:rPr>
          <w:rFonts w:ascii="Book Antiqua" w:eastAsia="Times New Roman" w:hAnsi="Book Antiqua" w:cs="Arial"/>
          <w:b/>
          <w:bCs/>
          <w:color w:val="000000"/>
          <w:sz w:val="19"/>
          <w:szCs w:val="19"/>
          <w:lang w:eastAsia="pt-BR"/>
        </w:rPr>
        <w:t>Ações programáticas:</w:t>
      </w:r>
    </w:p>
    <w:p w14:paraId="0806FA15"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proofErr w:type="gramStart"/>
      <w:r w:rsidRPr="00355BF0">
        <w:rPr>
          <w:rFonts w:ascii="Book Antiqua" w:eastAsia="Times New Roman" w:hAnsi="Book Antiqua" w:cs="Arial"/>
          <w:color w:val="000000"/>
          <w:sz w:val="19"/>
          <w:szCs w:val="19"/>
          <w:lang w:eastAsia="pt-BR"/>
        </w:rPr>
        <w:t>a)Elaborar</w:t>
      </w:r>
      <w:proofErr w:type="gramEnd"/>
      <w:r w:rsidRPr="00355BF0">
        <w:rPr>
          <w:rFonts w:ascii="Book Antiqua" w:eastAsia="Times New Roman" w:hAnsi="Book Antiqua" w:cs="Arial"/>
          <w:color w:val="000000"/>
          <w:sz w:val="19"/>
          <w:szCs w:val="19"/>
          <w:lang w:eastAsia="pt-BR"/>
        </w:rPr>
        <w:t xml:space="preserve"> projeto de lei visando a instituir o Mecanismo Preventivo Nacional, sistema de inspeção aos locais de detenção para o monitoramento regular e periódico dos centros de privação de liberdade, nos termos do protocolo facultativo à convenção da ONU contra a tortura e outros tratamentos ou penas cruéis, desumanos ou degradantes.</w:t>
      </w:r>
    </w:p>
    <w:p w14:paraId="0EB4AF74"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Responsáveis: </w:t>
      </w:r>
      <w:r w:rsidRPr="00355BF0">
        <w:rPr>
          <w:rFonts w:ascii="Book Antiqua" w:eastAsia="Times New Roman" w:hAnsi="Book Antiqua" w:cs="Arial"/>
          <w:color w:val="000000"/>
          <w:sz w:val="19"/>
          <w:szCs w:val="19"/>
          <w:lang w:eastAsia="pt-BR"/>
        </w:rPr>
        <w:t>Ministério da Justiça;</w:t>
      </w:r>
      <w:r w:rsidRPr="00355BF0">
        <w:rPr>
          <w:rFonts w:ascii="Book Antiqua" w:eastAsia="Times New Roman" w:hAnsi="Book Antiqua" w:cs="Arial"/>
          <w:b/>
          <w:bCs/>
          <w:color w:val="000000"/>
          <w:sz w:val="19"/>
          <w:szCs w:val="19"/>
          <w:lang w:eastAsia="pt-BR"/>
        </w:rPr>
        <w:t> </w:t>
      </w:r>
      <w:r w:rsidRPr="00355BF0">
        <w:rPr>
          <w:rFonts w:ascii="Book Antiqua" w:eastAsia="Times New Roman" w:hAnsi="Book Antiqua" w:cs="Arial"/>
          <w:color w:val="000000"/>
          <w:sz w:val="19"/>
          <w:szCs w:val="19"/>
          <w:lang w:eastAsia="pt-BR"/>
        </w:rPr>
        <w:t>Secretaria Especial dos Direitos Humanos da Presidência da República; Ministério das Relações Exteriores;</w:t>
      </w:r>
    </w:p>
    <w:p w14:paraId="44BBB4FB"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proofErr w:type="gramStart"/>
      <w:r w:rsidRPr="00355BF0">
        <w:rPr>
          <w:rFonts w:ascii="Book Antiqua" w:eastAsia="Times New Roman" w:hAnsi="Book Antiqua" w:cs="Arial"/>
          <w:color w:val="000000"/>
          <w:sz w:val="19"/>
          <w:szCs w:val="19"/>
          <w:lang w:eastAsia="pt-BR"/>
        </w:rPr>
        <w:lastRenderedPageBreak/>
        <w:t>b)Instituir</w:t>
      </w:r>
      <w:proofErr w:type="gramEnd"/>
      <w:r w:rsidRPr="00355BF0">
        <w:rPr>
          <w:rFonts w:ascii="Book Antiqua" w:eastAsia="Times New Roman" w:hAnsi="Book Antiqua" w:cs="Arial"/>
          <w:color w:val="000000"/>
          <w:sz w:val="19"/>
          <w:szCs w:val="19"/>
          <w:lang w:eastAsia="pt-BR"/>
        </w:rPr>
        <w:t xml:space="preserve"> grupo de trabalho para discutir e propor atualização e aperfeiçoamento da Lei n</w:t>
      </w:r>
      <w:r w:rsidRPr="00355BF0">
        <w:rPr>
          <w:rFonts w:ascii="Book Antiqua" w:eastAsia="Times New Roman" w:hAnsi="Book Antiqua" w:cs="Arial"/>
          <w:color w:val="000000"/>
          <w:sz w:val="19"/>
          <w:szCs w:val="19"/>
          <w:u w:val="single"/>
          <w:vertAlign w:val="superscript"/>
          <w:lang w:eastAsia="pt-BR"/>
        </w:rPr>
        <w:t>o</w:t>
      </w:r>
      <w:r w:rsidRPr="00355BF0">
        <w:rPr>
          <w:rFonts w:ascii="Book Antiqua" w:eastAsia="Times New Roman" w:hAnsi="Book Antiqua" w:cs="Arial"/>
          <w:color w:val="000000"/>
          <w:sz w:val="19"/>
          <w:szCs w:val="19"/>
          <w:lang w:eastAsia="pt-BR"/>
        </w:rPr>
        <w:t> 9.455/1997, que define os crimes de tortura, de forma a atualizar os tipos penais, instituir sistema nacional de combate à tortura, estipular marco legal para a definição de regras unificadas de exame médico-legal, bem como estipular ações preventivas obrigatórias como formação específica das forças policiais e capacitação de agentes para a identificação da tortura.</w:t>
      </w:r>
    </w:p>
    <w:p w14:paraId="701AD1BB"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Responsável: </w:t>
      </w:r>
      <w:r w:rsidRPr="00355BF0">
        <w:rPr>
          <w:rFonts w:ascii="Book Antiqua" w:eastAsia="Times New Roman" w:hAnsi="Book Antiqua" w:cs="Arial"/>
          <w:color w:val="000000"/>
          <w:sz w:val="19"/>
          <w:szCs w:val="19"/>
          <w:lang w:eastAsia="pt-BR"/>
        </w:rPr>
        <w:t>Secretaria Especial dos Direitos Humanos da Presidência da República</w:t>
      </w:r>
    </w:p>
    <w:p w14:paraId="4FECD6E3"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color w:val="000000"/>
          <w:sz w:val="19"/>
          <w:szCs w:val="19"/>
          <w:lang w:eastAsia="pt-BR"/>
        </w:rPr>
        <w:t>c)Promover o fortalecimento, a criação e a reativação dos comitês estaduais de combate à tortura.</w:t>
      </w:r>
    </w:p>
    <w:p w14:paraId="4BFCA84B"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Responsável: </w:t>
      </w:r>
      <w:r w:rsidRPr="00355BF0">
        <w:rPr>
          <w:rFonts w:ascii="Book Antiqua" w:eastAsia="Times New Roman" w:hAnsi="Book Antiqua" w:cs="Arial"/>
          <w:color w:val="000000"/>
          <w:sz w:val="19"/>
          <w:szCs w:val="19"/>
          <w:lang w:eastAsia="pt-BR"/>
        </w:rPr>
        <w:t>Secretaria Especial dos Direitos Humanos da Presidência da República</w:t>
      </w:r>
    </w:p>
    <w:p w14:paraId="36D11951"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color w:val="000000"/>
          <w:sz w:val="19"/>
          <w:szCs w:val="19"/>
          <w:lang w:eastAsia="pt-BR"/>
        </w:rPr>
        <w:t xml:space="preserve">d)Propor projeto de lei para tornar obrigatória a filmagem dos interrogatórios ou </w:t>
      </w:r>
      <w:proofErr w:type="spellStart"/>
      <w:r w:rsidRPr="00355BF0">
        <w:rPr>
          <w:rFonts w:ascii="Book Antiqua" w:eastAsia="Times New Roman" w:hAnsi="Book Antiqua" w:cs="Arial"/>
          <w:color w:val="000000"/>
          <w:sz w:val="19"/>
          <w:szCs w:val="19"/>
          <w:lang w:eastAsia="pt-BR"/>
        </w:rPr>
        <w:t>audiogravações</w:t>
      </w:r>
      <w:proofErr w:type="spellEnd"/>
      <w:r w:rsidRPr="00355BF0">
        <w:rPr>
          <w:rFonts w:ascii="Book Antiqua" w:eastAsia="Times New Roman" w:hAnsi="Book Antiqua" w:cs="Arial"/>
          <w:color w:val="000000"/>
          <w:sz w:val="19"/>
          <w:szCs w:val="19"/>
          <w:lang w:eastAsia="pt-BR"/>
        </w:rPr>
        <w:t xml:space="preserve"> realizadas durante as investigações policiais.</w:t>
      </w:r>
    </w:p>
    <w:p w14:paraId="0EC50AA0"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Responsáveis:</w:t>
      </w:r>
      <w:r w:rsidRPr="00355BF0">
        <w:rPr>
          <w:rFonts w:ascii="Book Antiqua" w:eastAsia="Times New Roman" w:hAnsi="Book Antiqua" w:cs="Arial"/>
          <w:color w:val="000000"/>
          <w:sz w:val="19"/>
          <w:szCs w:val="19"/>
          <w:lang w:eastAsia="pt-BR"/>
        </w:rPr>
        <w:t> Ministério da Justiça; Secretaria Especial dos Direitos Humanos da Presidência da República</w:t>
      </w:r>
    </w:p>
    <w:p w14:paraId="38355991"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proofErr w:type="gramStart"/>
      <w:r w:rsidRPr="00355BF0">
        <w:rPr>
          <w:rFonts w:ascii="Book Antiqua" w:eastAsia="Times New Roman" w:hAnsi="Book Antiqua" w:cs="Arial"/>
          <w:color w:val="000000"/>
          <w:sz w:val="19"/>
          <w:szCs w:val="19"/>
          <w:lang w:eastAsia="pt-BR"/>
        </w:rPr>
        <w:t>e)Estabelecer</w:t>
      </w:r>
      <w:proofErr w:type="gramEnd"/>
      <w:r w:rsidRPr="00355BF0">
        <w:rPr>
          <w:rFonts w:ascii="Book Antiqua" w:eastAsia="Times New Roman" w:hAnsi="Book Antiqua" w:cs="Arial"/>
          <w:color w:val="000000"/>
          <w:sz w:val="19"/>
          <w:szCs w:val="19"/>
          <w:lang w:eastAsia="pt-BR"/>
        </w:rPr>
        <w:t xml:space="preserve"> protocolo para a padronização de procedimentos a serem realizados nas perícias destinadas a averiguar alegações de tortura.</w:t>
      </w:r>
    </w:p>
    <w:p w14:paraId="71B9E76A"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Responsáveis: </w:t>
      </w:r>
      <w:r w:rsidRPr="00355BF0">
        <w:rPr>
          <w:rFonts w:ascii="Book Antiqua" w:eastAsia="Times New Roman" w:hAnsi="Book Antiqua" w:cs="Arial"/>
          <w:color w:val="000000"/>
          <w:sz w:val="19"/>
          <w:szCs w:val="19"/>
          <w:lang w:eastAsia="pt-BR"/>
        </w:rPr>
        <w:t>Ministério da Justiça; Secretaria Especial dos Direitos Humanos da Presidência da República</w:t>
      </w:r>
    </w:p>
    <w:p w14:paraId="03EFC240"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proofErr w:type="gramStart"/>
      <w:r w:rsidRPr="00355BF0">
        <w:rPr>
          <w:rFonts w:ascii="Book Antiqua" w:eastAsia="Times New Roman" w:hAnsi="Book Antiqua" w:cs="Arial"/>
          <w:color w:val="000000"/>
          <w:sz w:val="19"/>
          <w:szCs w:val="19"/>
          <w:lang w:eastAsia="pt-BR"/>
        </w:rPr>
        <w:t>f)Elaborar</w:t>
      </w:r>
      <w:proofErr w:type="gramEnd"/>
      <w:r w:rsidRPr="00355BF0">
        <w:rPr>
          <w:rFonts w:ascii="Book Antiqua" w:eastAsia="Times New Roman" w:hAnsi="Book Antiqua" w:cs="Arial"/>
          <w:color w:val="000000"/>
          <w:sz w:val="19"/>
          <w:szCs w:val="19"/>
          <w:lang w:eastAsia="pt-BR"/>
        </w:rPr>
        <w:t xml:space="preserve"> matriz curricular e capacitar os operadores do sistema de segurança pública e justiça criminal para o combate à tortura.</w:t>
      </w:r>
    </w:p>
    <w:p w14:paraId="1FFBC4BA"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Responsáveis: </w:t>
      </w:r>
      <w:r w:rsidRPr="00355BF0">
        <w:rPr>
          <w:rFonts w:ascii="Book Antiqua" w:eastAsia="Times New Roman" w:hAnsi="Book Antiqua" w:cs="Arial"/>
          <w:color w:val="000000"/>
          <w:sz w:val="19"/>
          <w:szCs w:val="19"/>
          <w:lang w:eastAsia="pt-BR"/>
        </w:rPr>
        <w:t>Ministério da Justiça; Secretaria Especial dos Direitos Humanos da Presidência da República</w:t>
      </w:r>
    </w:p>
    <w:p w14:paraId="18B6E53F"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proofErr w:type="gramStart"/>
      <w:r w:rsidRPr="00355BF0">
        <w:rPr>
          <w:rFonts w:ascii="Book Antiqua" w:eastAsia="Times New Roman" w:hAnsi="Book Antiqua" w:cs="Arial"/>
          <w:color w:val="000000"/>
          <w:sz w:val="19"/>
          <w:szCs w:val="19"/>
          <w:lang w:eastAsia="pt-BR"/>
        </w:rPr>
        <w:t>g)Capacitar</w:t>
      </w:r>
      <w:proofErr w:type="gramEnd"/>
      <w:r w:rsidRPr="00355BF0">
        <w:rPr>
          <w:rFonts w:ascii="Book Antiqua" w:eastAsia="Times New Roman" w:hAnsi="Book Antiqua" w:cs="Arial"/>
          <w:color w:val="000000"/>
          <w:sz w:val="19"/>
          <w:szCs w:val="19"/>
          <w:lang w:eastAsia="pt-BR"/>
        </w:rPr>
        <w:t xml:space="preserve"> e apoiar a qualificação dos agentes da perícia oficial, bem como de agentes públicos de saúde, para a identificação de tortura.</w:t>
      </w:r>
    </w:p>
    <w:p w14:paraId="3B8554EA"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Responsáveis: </w:t>
      </w:r>
      <w:r w:rsidRPr="00355BF0">
        <w:rPr>
          <w:rFonts w:ascii="Book Antiqua" w:eastAsia="Times New Roman" w:hAnsi="Book Antiqua" w:cs="Arial"/>
          <w:color w:val="000000"/>
          <w:sz w:val="19"/>
          <w:szCs w:val="19"/>
          <w:lang w:eastAsia="pt-BR"/>
        </w:rPr>
        <w:t>Ministério da Justiça; Secretaria Especial dos Direitos Humanos da Presidência da República</w:t>
      </w:r>
    </w:p>
    <w:p w14:paraId="0517633D"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proofErr w:type="gramStart"/>
      <w:r w:rsidRPr="00355BF0">
        <w:rPr>
          <w:rFonts w:ascii="Book Antiqua" w:eastAsia="Times New Roman" w:hAnsi="Book Antiqua" w:cs="Arial"/>
          <w:color w:val="000000"/>
          <w:sz w:val="19"/>
          <w:szCs w:val="19"/>
          <w:lang w:eastAsia="pt-BR"/>
        </w:rPr>
        <w:t>h)Incluir</w:t>
      </w:r>
      <w:proofErr w:type="gramEnd"/>
      <w:r w:rsidRPr="00355BF0">
        <w:rPr>
          <w:rFonts w:ascii="Book Antiqua" w:eastAsia="Times New Roman" w:hAnsi="Book Antiqua" w:cs="Arial"/>
          <w:color w:val="000000"/>
          <w:sz w:val="19"/>
          <w:szCs w:val="19"/>
          <w:lang w:eastAsia="pt-BR"/>
        </w:rPr>
        <w:t xml:space="preserve"> na formação de agentes penitenciários federais curso com </w:t>
      </w:r>
      <w:proofErr w:type="spellStart"/>
      <w:r w:rsidRPr="00355BF0">
        <w:rPr>
          <w:rFonts w:ascii="Book Antiqua" w:eastAsia="Times New Roman" w:hAnsi="Book Antiqua" w:cs="Arial"/>
          <w:color w:val="000000"/>
          <w:sz w:val="19"/>
          <w:szCs w:val="19"/>
          <w:lang w:eastAsia="pt-BR"/>
        </w:rPr>
        <w:t>conteúdos</w:t>
      </w:r>
      <w:proofErr w:type="spellEnd"/>
      <w:r w:rsidRPr="00355BF0">
        <w:rPr>
          <w:rFonts w:ascii="Book Antiqua" w:eastAsia="Times New Roman" w:hAnsi="Book Antiqua" w:cs="Arial"/>
          <w:color w:val="000000"/>
          <w:sz w:val="19"/>
          <w:szCs w:val="19"/>
          <w:lang w:eastAsia="pt-BR"/>
        </w:rPr>
        <w:t xml:space="preserve"> relativos ao combate à tortura e sobre a importância dos Direitos Humanos.</w:t>
      </w:r>
    </w:p>
    <w:p w14:paraId="6D46C08C"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Responsáveis: </w:t>
      </w:r>
      <w:r w:rsidRPr="00355BF0">
        <w:rPr>
          <w:rFonts w:ascii="Book Antiqua" w:eastAsia="Times New Roman" w:hAnsi="Book Antiqua" w:cs="Arial"/>
          <w:color w:val="000000"/>
          <w:sz w:val="19"/>
          <w:szCs w:val="19"/>
          <w:lang w:eastAsia="pt-BR"/>
        </w:rPr>
        <w:t>Ministério da Justiça; Secretaria Especial dos Direitos Humanos da Presidência da República</w:t>
      </w:r>
    </w:p>
    <w:p w14:paraId="4E55AD33"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color w:val="000000"/>
          <w:sz w:val="19"/>
          <w:szCs w:val="19"/>
          <w:lang w:eastAsia="pt-BR"/>
        </w:rPr>
        <w:t>i)Realizar campanhas de prevenção e combate à tortura nos meios de comunicação para a população em geral, além de campanhas específicas voltadas às forças de segurança pública, bem como divulgar os parâmetros internacionais de combate às práticas de tortura.</w:t>
      </w:r>
    </w:p>
    <w:p w14:paraId="47E25E8F"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Responsável: </w:t>
      </w:r>
      <w:r w:rsidRPr="00355BF0">
        <w:rPr>
          <w:rFonts w:ascii="Book Antiqua" w:eastAsia="Times New Roman" w:hAnsi="Book Antiqua" w:cs="Arial"/>
          <w:color w:val="000000"/>
          <w:sz w:val="19"/>
          <w:szCs w:val="19"/>
          <w:lang w:eastAsia="pt-BR"/>
        </w:rPr>
        <w:t>Secretaria Especial dos Direitos Humanos da Presidência da República</w:t>
      </w:r>
    </w:p>
    <w:p w14:paraId="52527667"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proofErr w:type="gramStart"/>
      <w:r w:rsidRPr="00355BF0">
        <w:rPr>
          <w:rFonts w:ascii="Book Antiqua" w:eastAsia="Times New Roman" w:hAnsi="Book Antiqua" w:cs="Arial"/>
          <w:color w:val="000000"/>
          <w:sz w:val="19"/>
          <w:szCs w:val="19"/>
          <w:lang w:eastAsia="pt-BR"/>
        </w:rPr>
        <w:t>j)Estabelecer</w:t>
      </w:r>
      <w:proofErr w:type="gramEnd"/>
      <w:r w:rsidRPr="00355BF0">
        <w:rPr>
          <w:rFonts w:ascii="Book Antiqua" w:eastAsia="Times New Roman" w:hAnsi="Book Antiqua" w:cs="Arial"/>
          <w:color w:val="000000"/>
          <w:sz w:val="19"/>
          <w:szCs w:val="19"/>
          <w:lang w:eastAsia="pt-BR"/>
        </w:rPr>
        <w:t xml:space="preserve"> procedimento para a produção de relatórios anuais, contendo informações sobre o número de casos de torturas e de tratamentos desumanos ou degradantes levados às autoridades, número de perpetradores e de sentenças judiciais.</w:t>
      </w:r>
    </w:p>
    <w:p w14:paraId="4095412F"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Responsável: </w:t>
      </w:r>
      <w:r w:rsidRPr="00355BF0">
        <w:rPr>
          <w:rFonts w:ascii="Book Antiqua" w:eastAsia="Times New Roman" w:hAnsi="Book Antiqua" w:cs="Arial"/>
          <w:color w:val="000000"/>
          <w:sz w:val="19"/>
          <w:szCs w:val="19"/>
          <w:lang w:eastAsia="pt-BR"/>
        </w:rPr>
        <w:t>Secretaria Especial dos Direitos Humanos da Presidência da República</w:t>
      </w:r>
    </w:p>
    <w:p w14:paraId="38F273E7" w14:textId="77777777" w:rsidR="00355BF0" w:rsidRPr="00355BF0" w:rsidRDefault="00355BF0" w:rsidP="003B2AB2">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355BF0">
        <w:rPr>
          <w:rFonts w:ascii="Book Antiqua" w:eastAsia="Times New Roman" w:hAnsi="Book Antiqua" w:cs="Arial"/>
          <w:color w:val="000000"/>
          <w:sz w:val="19"/>
          <w:szCs w:val="19"/>
          <w:lang w:eastAsia="pt-BR"/>
        </w:rPr>
        <w:sym w:font="Symbol" w:char="F0A7"/>
      </w:r>
      <w:r w:rsidRPr="00355BF0">
        <w:rPr>
          <w:rFonts w:ascii="Book Antiqua" w:eastAsia="Times New Roman" w:hAnsi="Book Antiqua" w:cs="Arial"/>
          <w:color w:val="000000"/>
          <w:sz w:val="19"/>
          <w:szCs w:val="19"/>
          <w:lang w:eastAsia="pt-BR"/>
        </w:rPr>
        <w:t> </w:t>
      </w:r>
      <w:r w:rsidRPr="00355BF0">
        <w:rPr>
          <w:rFonts w:ascii="Book Antiqua" w:eastAsia="Times New Roman" w:hAnsi="Book Antiqua" w:cs="Arial"/>
          <w:b/>
          <w:bCs/>
          <w:color w:val="000000"/>
          <w:sz w:val="19"/>
          <w:szCs w:val="19"/>
          <w:lang w:eastAsia="pt-BR"/>
        </w:rPr>
        <w:t>Objetivo estratégico IV:</w:t>
      </w:r>
    </w:p>
    <w:p w14:paraId="485537DD" w14:textId="77777777" w:rsidR="00355BF0" w:rsidRPr="00355BF0" w:rsidRDefault="00355BF0" w:rsidP="003B2AB2">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355BF0">
        <w:rPr>
          <w:rFonts w:ascii="Book Antiqua" w:eastAsia="Times New Roman" w:hAnsi="Book Antiqua" w:cs="Arial"/>
          <w:color w:val="000000"/>
          <w:sz w:val="19"/>
          <w:szCs w:val="19"/>
          <w:lang w:eastAsia="pt-BR"/>
        </w:rPr>
        <w:lastRenderedPageBreak/>
        <w:sym w:font="Symbol" w:char="F0A7"/>
      </w:r>
      <w:r w:rsidRPr="00355BF0">
        <w:rPr>
          <w:rFonts w:ascii="Book Antiqua" w:eastAsia="Times New Roman" w:hAnsi="Book Antiqua" w:cs="Arial"/>
          <w:color w:val="000000"/>
          <w:sz w:val="19"/>
          <w:szCs w:val="19"/>
          <w:lang w:eastAsia="pt-BR"/>
        </w:rPr>
        <w:t> </w:t>
      </w:r>
      <w:r w:rsidRPr="00355BF0">
        <w:rPr>
          <w:rFonts w:ascii="Book Antiqua" w:eastAsia="Times New Roman" w:hAnsi="Book Antiqua" w:cs="Arial"/>
          <w:b/>
          <w:bCs/>
          <w:color w:val="000000"/>
          <w:sz w:val="19"/>
          <w:szCs w:val="19"/>
          <w:lang w:eastAsia="pt-BR"/>
        </w:rPr>
        <w:t>Combate às execuções extrajudiciais realizadas por agentes do Estado.</w:t>
      </w:r>
    </w:p>
    <w:p w14:paraId="084CF60D" w14:textId="77777777" w:rsidR="00355BF0" w:rsidRPr="00355BF0" w:rsidRDefault="00355BF0" w:rsidP="003B2AB2">
      <w:pPr>
        <w:spacing w:before="100" w:beforeAutospacing="1" w:after="100" w:afterAutospacing="1" w:line="240" w:lineRule="auto"/>
        <w:jc w:val="both"/>
        <w:rPr>
          <w:rFonts w:ascii="Book Antiqua" w:eastAsia="Times New Roman" w:hAnsi="Book Antiqua" w:cs="Arial"/>
          <w:b/>
          <w:bCs/>
          <w:color w:val="000000"/>
          <w:sz w:val="19"/>
          <w:szCs w:val="19"/>
          <w:lang w:eastAsia="pt-BR"/>
        </w:rPr>
      </w:pPr>
      <w:r w:rsidRPr="00355BF0">
        <w:rPr>
          <w:rFonts w:ascii="Book Antiqua" w:eastAsia="Times New Roman" w:hAnsi="Book Antiqua" w:cs="Arial"/>
          <w:b/>
          <w:bCs/>
          <w:color w:val="000000"/>
          <w:sz w:val="19"/>
          <w:szCs w:val="19"/>
          <w:lang w:eastAsia="pt-BR"/>
        </w:rPr>
        <w:t>Ações programáticas:</w:t>
      </w:r>
    </w:p>
    <w:p w14:paraId="0B87FF42"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proofErr w:type="gramStart"/>
      <w:r w:rsidRPr="00355BF0">
        <w:rPr>
          <w:rFonts w:ascii="Book Antiqua" w:eastAsia="Times New Roman" w:hAnsi="Book Antiqua" w:cs="Arial"/>
          <w:color w:val="000000"/>
          <w:sz w:val="19"/>
          <w:szCs w:val="19"/>
          <w:lang w:eastAsia="pt-BR"/>
        </w:rPr>
        <w:t>a)Fortalecer</w:t>
      </w:r>
      <w:proofErr w:type="gramEnd"/>
      <w:r w:rsidRPr="00355BF0">
        <w:rPr>
          <w:rFonts w:ascii="Book Antiqua" w:eastAsia="Times New Roman" w:hAnsi="Book Antiqua" w:cs="Arial"/>
          <w:color w:val="000000"/>
          <w:sz w:val="19"/>
          <w:szCs w:val="19"/>
          <w:lang w:eastAsia="pt-BR"/>
        </w:rPr>
        <w:t xml:space="preserve"> ações de combate às execuções extrajudiciais realizadas por agentes do Estado, assegurando a investigação dessas violações.</w:t>
      </w:r>
    </w:p>
    <w:p w14:paraId="7B5832BB"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Responsáveis: </w:t>
      </w:r>
      <w:r w:rsidRPr="00355BF0">
        <w:rPr>
          <w:rFonts w:ascii="Book Antiqua" w:eastAsia="Times New Roman" w:hAnsi="Book Antiqua" w:cs="Arial"/>
          <w:color w:val="000000"/>
          <w:sz w:val="19"/>
          <w:szCs w:val="19"/>
          <w:lang w:eastAsia="pt-BR"/>
        </w:rPr>
        <w:t>Ministério da Justiça; Secretaria Especial dos Direitos Humanos da Presidência da República</w:t>
      </w:r>
    </w:p>
    <w:p w14:paraId="019F3323"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proofErr w:type="gramStart"/>
      <w:r w:rsidRPr="00355BF0">
        <w:rPr>
          <w:rFonts w:ascii="Book Antiqua" w:eastAsia="Times New Roman" w:hAnsi="Book Antiqua" w:cs="Arial"/>
          <w:color w:val="000000"/>
          <w:sz w:val="19"/>
          <w:szCs w:val="19"/>
          <w:lang w:eastAsia="pt-BR"/>
        </w:rPr>
        <w:t>b)Desenvolver</w:t>
      </w:r>
      <w:proofErr w:type="gramEnd"/>
      <w:r w:rsidRPr="00355BF0">
        <w:rPr>
          <w:rFonts w:ascii="Book Antiqua" w:eastAsia="Times New Roman" w:hAnsi="Book Antiqua" w:cs="Arial"/>
          <w:color w:val="000000"/>
          <w:sz w:val="19"/>
          <w:szCs w:val="19"/>
          <w:lang w:eastAsia="pt-BR"/>
        </w:rPr>
        <w:t xml:space="preserve"> e apoiar ações específicas para investigação e combate à atuação de milícias e grupos de extermínio.</w:t>
      </w:r>
    </w:p>
    <w:p w14:paraId="53797B4A"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Responsáveis: </w:t>
      </w:r>
      <w:r w:rsidRPr="00355BF0">
        <w:rPr>
          <w:rFonts w:ascii="Book Antiqua" w:eastAsia="Times New Roman" w:hAnsi="Book Antiqua" w:cs="Arial"/>
          <w:color w:val="000000"/>
          <w:sz w:val="19"/>
          <w:szCs w:val="19"/>
          <w:lang w:eastAsia="pt-BR"/>
        </w:rPr>
        <w:t>Ministério da Justiça; Secretaria Especial dos Direitos Humanos da Presidência da República</w:t>
      </w:r>
    </w:p>
    <w:p w14:paraId="767B9ADA" w14:textId="77777777" w:rsidR="00355BF0" w:rsidRPr="00355BF0" w:rsidRDefault="00355BF0" w:rsidP="003B2AB2">
      <w:pPr>
        <w:spacing w:before="100" w:beforeAutospacing="1" w:after="100" w:afterAutospacing="1" w:line="240" w:lineRule="auto"/>
        <w:jc w:val="both"/>
        <w:rPr>
          <w:rFonts w:ascii="Book Antiqua" w:eastAsia="Times New Roman" w:hAnsi="Book Antiqua" w:cs="Arial"/>
          <w:b/>
          <w:bCs/>
          <w:color w:val="000000"/>
          <w:sz w:val="19"/>
          <w:szCs w:val="19"/>
          <w:lang w:eastAsia="pt-BR"/>
        </w:rPr>
      </w:pPr>
      <w:r w:rsidRPr="00355BF0">
        <w:rPr>
          <w:rFonts w:ascii="Book Antiqua" w:eastAsia="Times New Roman" w:hAnsi="Book Antiqua" w:cs="Arial"/>
          <w:b/>
          <w:bCs/>
          <w:color w:val="000000"/>
          <w:sz w:val="19"/>
          <w:szCs w:val="19"/>
          <w:lang w:eastAsia="pt-BR"/>
        </w:rPr>
        <w:t>Diretriz 15: Garantia dos direitos das vítimas de crimes e de proteção das pessoas ameaçadas.</w:t>
      </w:r>
    </w:p>
    <w:p w14:paraId="7EF081BF" w14:textId="77777777" w:rsidR="00355BF0" w:rsidRPr="00355BF0" w:rsidRDefault="00355BF0" w:rsidP="003B2AB2">
      <w:pPr>
        <w:spacing w:before="100" w:beforeAutospacing="1" w:after="100" w:afterAutospacing="1" w:line="240" w:lineRule="auto"/>
        <w:jc w:val="both"/>
        <w:rPr>
          <w:rFonts w:ascii="Book Antiqua" w:eastAsia="Times New Roman" w:hAnsi="Book Antiqua" w:cs="Arial"/>
          <w:b/>
          <w:bCs/>
          <w:color w:val="000000"/>
          <w:sz w:val="19"/>
          <w:szCs w:val="19"/>
          <w:lang w:eastAsia="pt-BR"/>
        </w:rPr>
      </w:pPr>
      <w:r w:rsidRPr="00355BF0">
        <w:rPr>
          <w:rFonts w:ascii="Book Antiqua" w:eastAsia="Times New Roman" w:hAnsi="Book Antiqua" w:cs="Arial"/>
          <w:b/>
          <w:bCs/>
          <w:color w:val="000000"/>
          <w:sz w:val="19"/>
          <w:szCs w:val="19"/>
          <w:lang w:eastAsia="pt-BR"/>
        </w:rPr>
        <w:t>Objetivo estratégico I:</w:t>
      </w:r>
    </w:p>
    <w:p w14:paraId="6BAE7398" w14:textId="77777777" w:rsidR="00355BF0" w:rsidRPr="00355BF0" w:rsidRDefault="00355BF0" w:rsidP="003B2AB2">
      <w:pPr>
        <w:spacing w:before="100" w:beforeAutospacing="1" w:after="100" w:afterAutospacing="1" w:line="240" w:lineRule="auto"/>
        <w:jc w:val="both"/>
        <w:rPr>
          <w:rFonts w:ascii="Book Antiqua" w:eastAsia="Times New Roman" w:hAnsi="Book Antiqua" w:cs="Arial"/>
          <w:b/>
          <w:bCs/>
          <w:color w:val="000000"/>
          <w:sz w:val="19"/>
          <w:szCs w:val="19"/>
          <w:lang w:eastAsia="pt-BR"/>
        </w:rPr>
      </w:pPr>
      <w:r w:rsidRPr="00355BF0">
        <w:rPr>
          <w:rFonts w:ascii="Book Antiqua" w:eastAsia="Times New Roman" w:hAnsi="Book Antiqua" w:cs="Arial"/>
          <w:b/>
          <w:bCs/>
          <w:color w:val="000000"/>
          <w:sz w:val="19"/>
          <w:szCs w:val="19"/>
          <w:lang w:eastAsia="pt-BR"/>
        </w:rPr>
        <w:t>Instituição de sistema federal que integre os programas de proteção.</w:t>
      </w:r>
    </w:p>
    <w:p w14:paraId="1E958E20" w14:textId="77777777" w:rsidR="00355BF0" w:rsidRPr="00355BF0" w:rsidRDefault="00355BF0" w:rsidP="003B2AB2">
      <w:pPr>
        <w:spacing w:before="100" w:beforeAutospacing="1" w:after="100" w:afterAutospacing="1" w:line="240" w:lineRule="auto"/>
        <w:jc w:val="both"/>
        <w:rPr>
          <w:rFonts w:ascii="Book Antiqua" w:eastAsia="Times New Roman" w:hAnsi="Book Antiqua" w:cs="Arial"/>
          <w:b/>
          <w:bCs/>
          <w:color w:val="000000"/>
          <w:sz w:val="19"/>
          <w:szCs w:val="19"/>
          <w:lang w:eastAsia="pt-BR"/>
        </w:rPr>
      </w:pPr>
      <w:r w:rsidRPr="00355BF0">
        <w:rPr>
          <w:rFonts w:ascii="Book Antiqua" w:eastAsia="Times New Roman" w:hAnsi="Book Antiqua" w:cs="Arial"/>
          <w:b/>
          <w:bCs/>
          <w:color w:val="000000"/>
          <w:sz w:val="19"/>
          <w:szCs w:val="19"/>
          <w:lang w:eastAsia="pt-BR"/>
        </w:rPr>
        <w:t>Ações programáticas:</w:t>
      </w:r>
    </w:p>
    <w:p w14:paraId="6A7A177F"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proofErr w:type="gramStart"/>
      <w:r w:rsidRPr="00355BF0">
        <w:rPr>
          <w:rFonts w:ascii="Book Antiqua" w:eastAsia="Times New Roman" w:hAnsi="Book Antiqua" w:cs="Arial"/>
          <w:color w:val="000000"/>
          <w:sz w:val="19"/>
          <w:szCs w:val="19"/>
          <w:lang w:eastAsia="pt-BR"/>
        </w:rPr>
        <w:t>a)Propor</w:t>
      </w:r>
      <w:proofErr w:type="gramEnd"/>
      <w:r w:rsidRPr="00355BF0">
        <w:rPr>
          <w:rFonts w:ascii="Book Antiqua" w:eastAsia="Times New Roman" w:hAnsi="Book Antiqua" w:cs="Arial"/>
          <w:color w:val="000000"/>
          <w:sz w:val="19"/>
          <w:szCs w:val="19"/>
          <w:lang w:eastAsia="pt-BR"/>
        </w:rPr>
        <w:t xml:space="preserve"> projeto de lei para integração, de forma sistêmica, dos programas de proteção a vítimas e testemunhas ameaçadas, defensores de Direitos Humanos e crianças e adolescentes ameaçados de morte.</w:t>
      </w:r>
    </w:p>
    <w:p w14:paraId="68E453FA"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Responsável: </w:t>
      </w:r>
      <w:r w:rsidRPr="00355BF0">
        <w:rPr>
          <w:rFonts w:ascii="Book Antiqua" w:eastAsia="Times New Roman" w:hAnsi="Book Antiqua" w:cs="Arial"/>
          <w:color w:val="000000"/>
          <w:sz w:val="19"/>
          <w:szCs w:val="19"/>
          <w:lang w:eastAsia="pt-BR"/>
        </w:rPr>
        <w:t>Secretaria Especial dos Direitos Humanos da Presidência da República</w:t>
      </w:r>
    </w:p>
    <w:p w14:paraId="1A768CCB"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proofErr w:type="gramStart"/>
      <w:r w:rsidRPr="00355BF0">
        <w:rPr>
          <w:rFonts w:ascii="Book Antiqua" w:eastAsia="Times New Roman" w:hAnsi="Book Antiqua" w:cs="Arial"/>
          <w:color w:val="000000"/>
          <w:sz w:val="19"/>
          <w:szCs w:val="19"/>
          <w:lang w:eastAsia="pt-BR"/>
        </w:rPr>
        <w:t>b)Desenvolver</w:t>
      </w:r>
      <w:proofErr w:type="gramEnd"/>
      <w:r w:rsidRPr="00355BF0">
        <w:rPr>
          <w:rFonts w:ascii="Book Antiqua" w:eastAsia="Times New Roman" w:hAnsi="Book Antiqua" w:cs="Arial"/>
          <w:color w:val="000000"/>
          <w:sz w:val="19"/>
          <w:szCs w:val="19"/>
          <w:lang w:eastAsia="pt-BR"/>
        </w:rPr>
        <w:t xml:space="preserve"> sistema nacional que integre as informações das ações de proteção às pessoas ameaçadas.</w:t>
      </w:r>
    </w:p>
    <w:p w14:paraId="5103FB99"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Responsável: </w:t>
      </w:r>
      <w:r w:rsidRPr="00355BF0">
        <w:rPr>
          <w:rFonts w:ascii="Book Antiqua" w:eastAsia="Times New Roman" w:hAnsi="Book Antiqua" w:cs="Arial"/>
          <w:color w:val="000000"/>
          <w:sz w:val="19"/>
          <w:szCs w:val="19"/>
          <w:lang w:eastAsia="pt-BR"/>
        </w:rPr>
        <w:t>Secretaria Especial dos Direitos Humanos da Presidência da República</w:t>
      </w:r>
    </w:p>
    <w:p w14:paraId="20D7EABC"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color w:val="000000"/>
          <w:sz w:val="19"/>
          <w:szCs w:val="19"/>
          <w:lang w:eastAsia="pt-BR"/>
        </w:rPr>
        <w:t>c)Ampliar os programas de proteção a vítimas e testemunhas ameaçadas, defensores dos Direitos Humanos e crianças e adolescentes ameaçados de morte para os Estados em que o índice de violência aponte a criação de programas locais.</w:t>
      </w:r>
    </w:p>
    <w:p w14:paraId="1654F315"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Responsável: </w:t>
      </w:r>
      <w:r w:rsidRPr="00355BF0">
        <w:rPr>
          <w:rFonts w:ascii="Book Antiqua" w:eastAsia="Times New Roman" w:hAnsi="Book Antiqua" w:cs="Arial"/>
          <w:color w:val="000000"/>
          <w:sz w:val="19"/>
          <w:szCs w:val="19"/>
          <w:lang w:eastAsia="pt-BR"/>
        </w:rPr>
        <w:t>Secretaria Especial dos Direitos Humanos da Presidência da República</w:t>
      </w:r>
    </w:p>
    <w:p w14:paraId="53FE3CBA"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color w:val="000000"/>
          <w:sz w:val="19"/>
          <w:szCs w:val="19"/>
          <w:lang w:eastAsia="pt-BR"/>
        </w:rPr>
        <w:t>d)Garantir a formação de agentes da Polícia Federal para a proteção das pessoas incluídas nos programas de proteção de pessoas ameaçadas, observadas suas diretrizes.</w:t>
      </w:r>
    </w:p>
    <w:p w14:paraId="5B6C8C14"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Responsáveis: </w:t>
      </w:r>
      <w:r w:rsidRPr="00355BF0">
        <w:rPr>
          <w:rFonts w:ascii="Book Antiqua" w:eastAsia="Times New Roman" w:hAnsi="Book Antiqua" w:cs="Arial"/>
          <w:color w:val="000000"/>
          <w:sz w:val="19"/>
          <w:szCs w:val="19"/>
          <w:lang w:eastAsia="pt-BR"/>
        </w:rPr>
        <w:t>Ministério da Justiça; Secretaria Especial dos Direitos Humanos da Presidência da República</w:t>
      </w:r>
    </w:p>
    <w:p w14:paraId="6E46B34E"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proofErr w:type="gramStart"/>
      <w:r w:rsidRPr="00355BF0">
        <w:rPr>
          <w:rFonts w:ascii="Book Antiqua" w:eastAsia="Times New Roman" w:hAnsi="Book Antiqua" w:cs="Arial"/>
          <w:color w:val="000000"/>
          <w:sz w:val="19"/>
          <w:szCs w:val="19"/>
          <w:lang w:eastAsia="pt-BR"/>
        </w:rPr>
        <w:t>e)Propor</w:t>
      </w:r>
      <w:proofErr w:type="gramEnd"/>
      <w:r w:rsidRPr="00355BF0">
        <w:rPr>
          <w:rFonts w:ascii="Book Antiqua" w:eastAsia="Times New Roman" w:hAnsi="Book Antiqua" w:cs="Arial"/>
          <w:color w:val="000000"/>
          <w:sz w:val="19"/>
          <w:szCs w:val="19"/>
          <w:lang w:eastAsia="pt-BR"/>
        </w:rPr>
        <w:t xml:space="preserve"> ampliação os recursos orçamentários para a realização das ações dos programas de proteção a vítimas e testemunhas ameaçadas, defensores dos Direitos Humanos e crianças e adolescentes ameaçados de morte.</w:t>
      </w:r>
    </w:p>
    <w:p w14:paraId="2959A196"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Responsável: </w:t>
      </w:r>
      <w:r w:rsidRPr="00355BF0">
        <w:rPr>
          <w:rFonts w:ascii="Book Antiqua" w:eastAsia="Times New Roman" w:hAnsi="Book Antiqua" w:cs="Arial"/>
          <w:color w:val="000000"/>
          <w:sz w:val="19"/>
          <w:szCs w:val="19"/>
          <w:lang w:eastAsia="pt-BR"/>
        </w:rPr>
        <w:t>Secretaria Especial dos Direitos Humanos da Presidência da República</w:t>
      </w:r>
    </w:p>
    <w:p w14:paraId="6E98C0D8" w14:textId="77777777" w:rsidR="00355BF0" w:rsidRPr="00355BF0" w:rsidRDefault="00355BF0" w:rsidP="003B2AB2">
      <w:pPr>
        <w:spacing w:before="100" w:beforeAutospacing="1" w:after="100" w:afterAutospacing="1" w:line="240" w:lineRule="auto"/>
        <w:jc w:val="both"/>
        <w:rPr>
          <w:rFonts w:ascii="Book Antiqua" w:eastAsia="Times New Roman" w:hAnsi="Book Antiqua" w:cs="Arial"/>
          <w:b/>
          <w:bCs/>
          <w:color w:val="000000"/>
          <w:sz w:val="19"/>
          <w:szCs w:val="19"/>
          <w:lang w:eastAsia="pt-BR"/>
        </w:rPr>
      </w:pPr>
      <w:r w:rsidRPr="00355BF0">
        <w:rPr>
          <w:rFonts w:ascii="Book Antiqua" w:eastAsia="Times New Roman" w:hAnsi="Book Antiqua" w:cs="Arial"/>
          <w:b/>
          <w:bCs/>
          <w:color w:val="000000"/>
          <w:sz w:val="19"/>
          <w:szCs w:val="19"/>
          <w:lang w:eastAsia="pt-BR"/>
        </w:rPr>
        <w:t>Objetivo estratégico II:</w:t>
      </w:r>
    </w:p>
    <w:p w14:paraId="752B1800" w14:textId="77777777" w:rsidR="00355BF0" w:rsidRPr="00355BF0" w:rsidRDefault="00355BF0" w:rsidP="003B2AB2">
      <w:pPr>
        <w:spacing w:before="100" w:beforeAutospacing="1" w:after="100" w:afterAutospacing="1" w:line="240" w:lineRule="auto"/>
        <w:jc w:val="both"/>
        <w:rPr>
          <w:rFonts w:ascii="Book Antiqua" w:eastAsia="Times New Roman" w:hAnsi="Book Antiqua" w:cs="Arial"/>
          <w:b/>
          <w:bCs/>
          <w:color w:val="000000"/>
          <w:sz w:val="19"/>
          <w:szCs w:val="19"/>
          <w:lang w:eastAsia="pt-BR"/>
        </w:rPr>
      </w:pPr>
      <w:r w:rsidRPr="00355BF0">
        <w:rPr>
          <w:rFonts w:ascii="Book Antiqua" w:eastAsia="Times New Roman" w:hAnsi="Book Antiqua" w:cs="Arial"/>
          <w:b/>
          <w:bCs/>
          <w:color w:val="000000"/>
          <w:sz w:val="19"/>
          <w:szCs w:val="19"/>
          <w:lang w:eastAsia="pt-BR"/>
        </w:rPr>
        <w:t xml:space="preserve">Consolidação da política de assistência </w:t>
      </w:r>
      <w:proofErr w:type="spellStart"/>
      <w:r w:rsidRPr="00355BF0">
        <w:rPr>
          <w:rFonts w:ascii="Book Antiqua" w:eastAsia="Times New Roman" w:hAnsi="Book Antiqua" w:cs="Arial"/>
          <w:b/>
          <w:bCs/>
          <w:color w:val="000000"/>
          <w:sz w:val="19"/>
          <w:szCs w:val="19"/>
          <w:lang w:eastAsia="pt-BR"/>
        </w:rPr>
        <w:t>a</w:t>
      </w:r>
      <w:proofErr w:type="spellEnd"/>
      <w:r w:rsidRPr="00355BF0">
        <w:rPr>
          <w:rFonts w:ascii="Book Antiqua" w:eastAsia="Times New Roman" w:hAnsi="Book Antiqua" w:cs="Arial"/>
          <w:b/>
          <w:bCs/>
          <w:color w:val="000000"/>
          <w:sz w:val="19"/>
          <w:szCs w:val="19"/>
          <w:lang w:eastAsia="pt-BR"/>
        </w:rPr>
        <w:t xml:space="preserve"> vítimas e a testemunhas ameaçadas.</w:t>
      </w:r>
    </w:p>
    <w:p w14:paraId="1144A9D2" w14:textId="77777777" w:rsidR="00355BF0" w:rsidRPr="00355BF0" w:rsidRDefault="00355BF0" w:rsidP="003B2AB2">
      <w:pPr>
        <w:spacing w:before="100" w:beforeAutospacing="1" w:after="100" w:afterAutospacing="1" w:line="240" w:lineRule="auto"/>
        <w:jc w:val="both"/>
        <w:rPr>
          <w:rFonts w:ascii="Book Antiqua" w:eastAsia="Times New Roman" w:hAnsi="Book Antiqua" w:cs="Arial"/>
          <w:b/>
          <w:bCs/>
          <w:color w:val="000000"/>
          <w:sz w:val="19"/>
          <w:szCs w:val="19"/>
          <w:lang w:eastAsia="pt-BR"/>
        </w:rPr>
      </w:pPr>
      <w:r w:rsidRPr="00355BF0">
        <w:rPr>
          <w:rFonts w:ascii="Book Antiqua" w:eastAsia="Times New Roman" w:hAnsi="Book Antiqua" w:cs="Arial"/>
          <w:b/>
          <w:bCs/>
          <w:color w:val="000000"/>
          <w:sz w:val="19"/>
          <w:szCs w:val="19"/>
          <w:lang w:eastAsia="pt-BR"/>
        </w:rPr>
        <w:lastRenderedPageBreak/>
        <w:t>Ações programáticas:</w:t>
      </w:r>
    </w:p>
    <w:p w14:paraId="12338D79"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proofErr w:type="gramStart"/>
      <w:r w:rsidRPr="00355BF0">
        <w:rPr>
          <w:rFonts w:ascii="Book Antiqua" w:eastAsia="Times New Roman" w:hAnsi="Book Antiqua" w:cs="Arial"/>
          <w:color w:val="000000"/>
          <w:sz w:val="19"/>
          <w:szCs w:val="19"/>
          <w:lang w:eastAsia="pt-BR"/>
        </w:rPr>
        <w:t>a)Propor</w:t>
      </w:r>
      <w:proofErr w:type="gramEnd"/>
      <w:r w:rsidRPr="00355BF0">
        <w:rPr>
          <w:rFonts w:ascii="Book Antiqua" w:eastAsia="Times New Roman" w:hAnsi="Book Antiqua" w:cs="Arial"/>
          <w:color w:val="000000"/>
          <w:sz w:val="19"/>
          <w:szCs w:val="19"/>
          <w:lang w:eastAsia="pt-BR"/>
        </w:rPr>
        <w:t xml:space="preserve"> projeto de lei para aperfeiçoar o marco legal do Programa Federal de Assistência </w:t>
      </w:r>
      <w:proofErr w:type="spellStart"/>
      <w:r w:rsidRPr="00355BF0">
        <w:rPr>
          <w:rFonts w:ascii="Book Antiqua" w:eastAsia="Times New Roman" w:hAnsi="Book Antiqua" w:cs="Arial"/>
          <w:color w:val="000000"/>
          <w:sz w:val="19"/>
          <w:szCs w:val="19"/>
          <w:lang w:eastAsia="pt-BR"/>
        </w:rPr>
        <w:t>a</w:t>
      </w:r>
      <w:proofErr w:type="spellEnd"/>
      <w:r w:rsidRPr="00355BF0">
        <w:rPr>
          <w:rFonts w:ascii="Book Antiqua" w:eastAsia="Times New Roman" w:hAnsi="Book Antiqua" w:cs="Arial"/>
          <w:color w:val="000000"/>
          <w:sz w:val="19"/>
          <w:szCs w:val="19"/>
          <w:lang w:eastAsia="pt-BR"/>
        </w:rPr>
        <w:t xml:space="preserve"> Vítimas e Testemunhas Ameaçadas, ampliando a proteção de escolta policial para as equipes técnicas do programa, e criar sistema de apoio à reinserção social dos usuários do programa.</w:t>
      </w:r>
    </w:p>
    <w:p w14:paraId="5EC70690"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Responsáveis: </w:t>
      </w:r>
      <w:r w:rsidRPr="00355BF0">
        <w:rPr>
          <w:rFonts w:ascii="Book Antiqua" w:eastAsia="Times New Roman" w:hAnsi="Book Antiqua" w:cs="Arial"/>
          <w:color w:val="000000"/>
          <w:sz w:val="19"/>
          <w:szCs w:val="19"/>
          <w:lang w:eastAsia="pt-BR"/>
        </w:rPr>
        <w:t>Ministério da Justiça; Secretaria Especial dos Direitos Humanos da Presidência da República</w:t>
      </w:r>
    </w:p>
    <w:p w14:paraId="1453B794"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proofErr w:type="gramStart"/>
      <w:r w:rsidRPr="00355BF0">
        <w:rPr>
          <w:rFonts w:ascii="Book Antiqua" w:eastAsia="Times New Roman" w:hAnsi="Book Antiqua" w:cs="Arial"/>
          <w:color w:val="000000"/>
          <w:sz w:val="19"/>
          <w:szCs w:val="19"/>
          <w:lang w:eastAsia="pt-BR"/>
        </w:rPr>
        <w:t>b)Regulamentar</w:t>
      </w:r>
      <w:proofErr w:type="gramEnd"/>
      <w:r w:rsidRPr="00355BF0">
        <w:rPr>
          <w:rFonts w:ascii="Book Antiqua" w:eastAsia="Times New Roman" w:hAnsi="Book Antiqua" w:cs="Arial"/>
          <w:color w:val="000000"/>
          <w:sz w:val="19"/>
          <w:szCs w:val="19"/>
          <w:lang w:eastAsia="pt-BR"/>
        </w:rPr>
        <w:t xml:space="preserve"> procedimentos e competências para a execução do Programa Federal de Assistência </w:t>
      </w:r>
      <w:proofErr w:type="spellStart"/>
      <w:r w:rsidRPr="00355BF0">
        <w:rPr>
          <w:rFonts w:ascii="Book Antiqua" w:eastAsia="Times New Roman" w:hAnsi="Book Antiqua" w:cs="Arial"/>
          <w:color w:val="000000"/>
          <w:sz w:val="19"/>
          <w:szCs w:val="19"/>
          <w:lang w:eastAsia="pt-BR"/>
        </w:rPr>
        <w:t>a</w:t>
      </w:r>
      <w:proofErr w:type="spellEnd"/>
      <w:r w:rsidRPr="00355BF0">
        <w:rPr>
          <w:rFonts w:ascii="Book Antiqua" w:eastAsia="Times New Roman" w:hAnsi="Book Antiqua" w:cs="Arial"/>
          <w:color w:val="000000"/>
          <w:sz w:val="19"/>
          <w:szCs w:val="19"/>
          <w:lang w:eastAsia="pt-BR"/>
        </w:rPr>
        <w:t xml:space="preserve"> Vítimas e Testemunhas Ameaçadas, em especial para a realização de escolta de seus usuários.</w:t>
      </w:r>
    </w:p>
    <w:p w14:paraId="6AB66681"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Responsáveis: </w:t>
      </w:r>
      <w:r w:rsidRPr="00355BF0">
        <w:rPr>
          <w:rFonts w:ascii="Book Antiqua" w:eastAsia="Times New Roman" w:hAnsi="Book Antiqua" w:cs="Arial"/>
          <w:color w:val="000000"/>
          <w:sz w:val="19"/>
          <w:szCs w:val="19"/>
          <w:lang w:eastAsia="pt-BR"/>
        </w:rPr>
        <w:t>Ministério da Justiça; Secretaria Especial dos Direitos Humanos da Presidência da República</w:t>
      </w:r>
    </w:p>
    <w:p w14:paraId="7287567A"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color w:val="000000"/>
          <w:sz w:val="19"/>
          <w:szCs w:val="19"/>
          <w:lang w:eastAsia="pt-BR"/>
        </w:rPr>
        <w:t>c)Fomentar a criação de centros de atendimento a vítimas de crimes e a seus familiares, com estrutura adequada e capaz de garantir o acompanhamento psicossocial e jurídico dos usuários, com especial atenção a grupos sociais mais vulneráveis, assegurando o exercício de seus direitos.</w:t>
      </w:r>
    </w:p>
    <w:p w14:paraId="4D0D6A93"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Responsáveis:</w:t>
      </w:r>
      <w:r w:rsidRPr="00355BF0">
        <w:rPr>
          <w:rFonts w:ascii="Book Antiqua" w:eastAsia="Times New Roman" w:hAnsi="Book Antiqua" w:cs="Arial"/>
          <w:color w:val="000000"/>
          <w:sz w:val="19"/>
          <w:szCs w:val="19"/>
          <w:lang w:eastAsia="pt-BR"/>
        </w:rPr>
        <w:t> Secretaria Especial dos Direitos Humanos da Presidência da República; Secretaria Especial de Políticas para as Mulheres da Presidência da República</w:t>
      </w:r>
    </w:p>
    <w:p w14:paraId="16BE64BE"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color w:val="000000"/>
          <w:sz w:val="19"/>
          <w:szCs w:val="19"/>
          <w:lang w:eastAsia="pt-BR"/>
        </w:rPr>
        <w:t>d)Incentivar a criação de unidades especializadas do Serviço de Proteção ao Depoente Especial da Polícia Federal nos Estados e no Distrito Federal.</w:t>
      </w:r>
    </w:p>
    <w:p w14:paraId="212B909C"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Responsável: </w:t>
      </w:r>
      <w:r w:rsidRPr="00355BF0">
        <w:rPr>
          <w:rFonts w:ascii="Book Antiqua" w:eastAsia="Times New Roman" w:hAnsi="Book Antiqua" w:cs="Arial"/>
          <w:color w:val="000000"/>
          <w:sz w:val="19"/>
          <w:szCs w:val="19"/>
          <w:lang w:eastAsia="pt-BR"/>
        </w:rPr>
        <w:t>Ministério da Justiça</w:t>
      </w:r>
      <w:r w:rsidRPr="00355BF0">
        <w:rPr>
          <w:rFonts w:ascii="Book Antiqua" w:eastAsia="Times New Roman" w:hAnsi="Book Antiqua" w:cs="Arial"/>
          <w:b/>
          <w:bCs/>
          <w:color w:val="000000"/>
          <w:sz w:val="19"/>
          <w:szCs w:val="19"/>
          <w:lang w:eastAsia="pt-BR"/>
        </w:rPr>
        <w:t>; </w:t>
      </w:r>
      <w:r w:rsidRPr="00355BF0">
        <w:rPr>
          <w:rFonts w:ascii="Book Antiqua" w:eastAsia="Times New Roman" w:hAnsi="Book Antiqua" w:cs="Arial"/>
          <w:color w:val="000000"/>
          <w:sz w:val="19"/>
          <w:szCs w:val="19"/>
          <w:lang w:eastAsia="pt-BR"/>
        </w:rPr>
        <w:t>Secretaria Especial dos Direitos Humanos da Presidência da República</w:t>
      </w:r>
    </w:p>
    <w:p w14:paraId="1F57845E"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proofErr w:type="gramStart"/>
      <w:r w:rsidRPr="00355BF0">
        <w:rPr>
          <w:rFonts w:ascii="Book Antiqua" w:eastAsia="Times New Roman" w:hAnsi="Book Antiqua" w:cs="Arial"/>
          <w:color w:val="000000"/>
          <w:sz w:val="19"/>
          <w:szCs w:val="19"/>
          <w:lang w:eastAsia="pt-BR"/>
        </w:rPr>
        <w:t>e)Garantir</w:t>
      </w:r>
      <w:proofErr w:type="gramEnd"/>
      <w:r w:rsidRPr="00355BF0">
        <w:rPr>
          <w:rFonts w:ascii="Book Antiqua" w:eastAsia="Times New Roman" w:hAnsi="Book Antiqua" w:cs="Arial"/>
          <w:color w:val="000000"/>
          <w:sz w:val="19"/>
          <w:szCs w:val="19"/>
          <w:lang w:eastAsia="pt-BR"/>
        </w:rPr>
        <w:t xml:space="preserve"> recursos orçamentários e de infraestrutura ao Serviço de Proteção ao Depoente Especial da Polícia Federal, necessários ao atendimento pleno, imediato e de qualidade aos depoentes especiais e a seus familiares, bem como o atendimento às demandas de inclusão provisória no programa federal.</w:t>
      </w:r>
    </w:p>
    <w:p w14:paraId="7B7DDFDD"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Responsável: </w:t>
      </w:r>
      <w:r w:rsidRPr="00355BF0">
        <w:rPr>
          <w:rFonts w:ascii="Book Antiqua" w:eastAsia="Times New Roman" w:hAnsi="Book Antiqua" w:cs="Arial"/>
          <w:color w:val="000000"/>
          <w:sz w:val="19"/>
          <w:szCs w:val="19"/>
          <w:lang w:eastAsia="pt-BR"/>
        </w:rPr>
        <w:t>Ministério da Justiça</w:t>
      </w:r>
    </w:p>
    <w:p w14:paraId="270219B2" w14:textId="77777777" w:rsidR="00355BF0" w:rsidRPr="00355BF0" w:rsidRDefault="00355BF0" w:rsidP="003B2AB2">
      <w:pPr>
        <w:spacing w:before="100" w:beforeAutospacing="1" w:after="100" w:afterAutospacing="1" w:line="240" w:lineRule="auto"/>
        <w:jc w:val="both"/>
        <w:rPr>
          <w:rFonts w:ascii="Book Antiqua" w:eastAsia="Times New Roman" w:hAnsi="Book Antiqua" w:cs="Arial"/>
          <w:b/>
          <w:bCs/>
          <w:color w:val="000000"/>
          <w:sz w:val="19"/>
          <w:szCs w:val="19"/>
          <w:lang w:eastAsia="pt-BR"/>
        </w:rPr>
      </w:pPr>
      <w:r w:rsidRPr="00355BF0">
        <w:rPr>
          <w:rFonts w:ascii="Book Antiqua" w:eastAsia="Times New Roman" w:hAnsi="Book Antiqua" w:cs="Arial"/>
          <w:b/>
          <w:bCs/>
          <w:color w:val="000000"/>
          <w:sz w:val="19"/>
          <w:szCs w:val="19"/>
          <w:lang w:eastAsia="pt-BR"/>
        </w:rPr>
        <w:t>Objetivo estratégico III:</w:t>
      </w:r>
    </w:p>
    <w:p w14:paraId="16A0979C" w14:textId="77777777" w:rsidR="00355BF0" w:rsidRPr="00355BF0" w:rsidRDefault="00355BF0" w:rsidP="003B2AB2">
      <w:pPr>
        <w:spacing w:before="100" w:beforeAutospacing="1" w:after="100" w:afterAutospacing="1" w:line="240" w:lineRule="auto"/>
        <w:jc w:val="both"/>
        <w:rPr>
          <w:rFonts w:ascii="Book Antiqua" w:eastAsia="Times New Roman" w:hAnsi="Book Antiqua" w:cs="Arial"/>
          <w:b/>
          <w:bCs/>
          <w:color w:val="000000"/>
          <w:sz w:val="19"/>
          <w:szCs w:val="19"/>
          <w:lang w:eastAsia="pt-BR"/>
        </w:rPr>
      </w:pPr>
      <w:r w:rsidRPr="00355BF0">
        <w:rPr>
          <w:rFonts w:ascii="Book Antiqua" w:eastAsia="Times New Roman" w:hAnsi="Book Antiqua" w:cs="Arial"/>
          <w:b/>
          <w:bCs/>
          <w:color w:val="000000"/>
          <w:sz w:val="19"/>
          <w:szCs w:val="19"/>
          <w:lang w:eastAsia="pt-BR"/>
        </w:rPr>
        <w:t>Garantia da proteção de crianças e adolescentes ameaçados de morte.</w:t>
      </w:r>
    </w:p>
    <w:p w14:paraId="29E4FC43" w14:textId="77777777" w:rsidR="00355BF0" w:rsidRPr="00355BF0" w:rsidRDefault="00355BF0" w:rsidP="003B2AB2">
      <w:pPr>
        <w:spacing w:before="100" w:beforeAutospacing="1" w:after="100" w:afterAutospacing="1" w:line="240" w:lineRule="auto"/>
        <w:jc w:val="both"/>
        <w:rPr>
          <w:rFonts w:ascii="Book Antiqua" w:eastAsia="Times New Roman" w:hAnsi="Book Antiqua" w:cs="Arial"/>
          <w:b/>
          <w:bCs/>
          <w:color w:val="000000"/>
          <w:sz w:val="19"/>
          <w:szCs w:val="19"/>
          <w:lang w:eastAsia="pt-BR"/>
        </w:rPr>
      </w:pPr>
      <w:r w:rsidRPr="00355BF0">
        <w:rPr>
          <w:rFonts w:ascii="Book Antiqua" w:eastAsia="Times New Roman" w:hAnsi="Book Antiqua" w:cs="Arial"/>
          <w:b/>
          <w:bCs/>
          <w:color w:val="000000"/>
          <w:sz w:val="19"/>
          <w:szCs w:val="19"/>
          <w:lang w:eastAsia="pt-BR"/>
        </w:rPr>
        <w:t>Ações programáticas:</w:t>
      </w:r>
    </w:p>
    <w:p w14:paraId="50AE5FD8"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proofErr w:type="gramStart"/>
      <w:r w:rsidRPr="00355BF0">
        <w:rPr>
          <w:rFonts w:ascii="Book Antiqua" w:eastAsia="Times New Roman" w:hAnsi="Book Antiqua" w:cs="Arial"/>
          <w:color w:val="000000"/>
          <w:sz w:val="19"/>
          <w:szCs w:val="19"/>
          <w:lang w:eastAsia="pt-BR"/>
        </w:rPr>
        <w:t>a)Ampliar</w:t>
      </w:r>
      <w:proofErr w:type="gramEnd"/>
      <w:r w:rsidRPr="00355BF0">
        <w:rPr>
          <w:rFonts w:ascii="Book Antiqua" w:eastAsia="Times New Roman" w:hAnsi="Book Antiqua" w:cs="Arial"/>
          <w:color w:val="000000"/>
          <w:sz w:val="19"/>
          <w:szCs w:val="19"/>
          <w:lang w:eastAsia="pt-BR"/>
        </w:rPr>
        <w:t xml:space="preserve"> a atuação federal no âmbito do Programa de Proteção a Crianças e Adolescentes Ameaçados de Morte nas unidades da Federação com maiores taxas de homicídio nessa faixa etária.</w:t>
      </w:r>
    </w:p>
    <w:p w14:paraId="4C9FC293"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Responsável: </w:t>
      </w:r>
      <w:r w:rsidRPr="00355BF0">
        <w:rPr>
          <w:rFonts w:ascii="Book Antiqua" w:eastAsia="Times New Roman" w:hAnsi="Book Antiqua" w:cs="Arial"/>
          <w:color w:val="000000"/>
          <w:sz w:val="19"/>
          <w:szCs w:val="19"/>
          <w:lang w:eastAsia="pt-BR"/>
        </w:rPr>
        <w:t>Secretaria Especial dos Direitos Humanos da Presidência da República</w:t>
      </w:r>
    </w:p>
    <w:p w14:paraId="27F86AD4"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proofErr w:type="gramStart"/>
      <w:r w:rsidRPr="00355BF0">
        <w:rPr>
          <w:rFonts w:ascii="Book Antiqua" w:eastAsia="Times New Roman" w:hAnsi="Book Antiqua" w:cs="Arial"/>
          <w:color w:val="000000"/>
          <w:sz w:val="19"/>
          <w:szCs w:val="19"/>
          <w:lang w:eastAsia="pt-BR"/>
        </w:rPr>
        <w:t>b)Formular</w:t>
      </w:r>
      <w:proofErr w:type="gramEnd"/>
      <w:r w:rsidRPr="00355BF0">
        <w:rPr>
          <w:rFonts w:ascii="Book Antiqua" w:eastAsia="Times New Roman" w:hAnsi="Book Antiqua" w:cs="Arial"/>
          <w:color w:val="000000"/>
          <w:sz w:val="19"/>
          <w:szCs w:val="19"/>
          <w:lang w:eastAsia="pt-BR"/>
        </w:rPr>
        <w:t xml:space="preserve"> política nacional de enfrentamento da violência letal contra crianças e adolescentes.</w:t>
      </w:r>
    </w:p>
    <w:p w14:paraId="0027104D"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Responsável: </w:t>
      </w:r>
      <w:r w:rsidRPr="00355BF0">
        <w:rPr>
          <w:rFonts w:ascii="Book Antiqua" w:eastAsia="Times New Roman" w:hAnsi="Book Antiqua" w:cs="Arial"/>
          <w:color w:val="000000"/>
          <w:sz w:val="19"/>
          <w:szCs w:val="19"/>
          <w:lang w:eastAsia="pt-BR"/>
        </w:rPr>
        <w:t>Secretaria Especial dos Direitos Humanos da Presidência da República</w:t>
      </w:r>
    </w:p>
    <w:p w14:paraId="75A8FFCF"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color w:val="000000"/>
          <w:sz w:val="19"/>
          <w:szCs w:val="19"/>
          <w:lang w:eastAsia="pt-BR"/>
        </w:rPr>
        <w:t>c)Desenvolver e aperfeiçoar os indicadores de morte violenta de crianças e adolescentes, assegurando publicação anual dos dados.</w:t>
      </w:r>
    </w:p>
    <w:p w14:paraId="6F6A9DFC"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Responsáveis: </w:t>
      </w:r>
      <w:r w:rsidRPr="00355BF0">
        <w:rPr>
          <w:rFonts w:ascii="Book Antiqua" w:eastAsia="Times New Roman" w:hAnsi="Book Antiqua" w:cs="Arial"/>
          <w:color w:val="000000"/>
          <w:sz w:val="19"/>
          <w:szCs w:val="19"/>
          <w:lang w:eastAsia="pt-BR"/>
        </w:rPr>
        <w:t>Secretaria Especial dos Direitos Humanos da Presidência da República; Ministério da Saúde</w:t>
      </w:r>
    </w:p>
    <w:p w14:paraId="683BC973"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color w:val="000000"/>
          <w:sz w:val="19"/>
          <w:szCs w:val="19"/>
          <w:lang w:eastAsia="pt-BR"/>
        </w:rPr>
        <w:lastRenderedPageBreak/>
        <w:t>d)Desenvolver programas de enfrentamento da violência letal contra crianças e adolescentes e divulgar as experiências bem sucedidas.</w:t>
      </w:r>
    </w:p>
    <w:p w14:paraId="58AC3930"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Responsáveis: </w:t>
      </w:r>
      <w:r w:rsidRPr="00355BF0">
        <w:rPr>
          <w:rFonts w:ascii="Book Antiqua" w:eastAsia="Times New Roman" w:hAnsi="Book Antiqua" w:cs="Arial"/>
          <w:color w:val="000000"/>
          <w:sz w:val="19"/>
          <w:szCs w:val="19"/>
          <w:lang w:eastAsia="pt-BR"/>
        </w:rPr>
        <w:t>Secretaria Especial dos Direitos Humanos da Presidência da República; Ministério da Justiça</w:t>
      </w:r>
    </w:p>
    <w:p w14:paraId="621ABC4E" w14:textId="77777777" w:rsidR="00355BF0" w:rsidRPr="00355BF0" w:rsidRDefault="00355BF0" w:rsidP="003B2AB2">
      <w:pPr>
        <w:spacing w:before="100" w:beforeAutospacing="1" w:after="100" w:afterAutospacing="1" w:line="240" w:lineRule="auto"/>
        <w:jc w:val="both"/>
        <w:rPr>
          <w:rFonts w:ascii="Book Antiqua" w:eastAsia="Times New Roman" w:hAnsi="Book Antiqua" w:cs="Arial"/>
          <w:b/>
          <w:bCs/>
          <w:color w:val="000000"/>
          <w:sz w:val="19"/>
          <w:szCs w:val="19"/>
          <w:lang w:eastAsia="pt-BR"/>
        </w:rPr>
      </w:pPr>
      <w:r w:rsidRPr="00355BF0">
        <w:rPr>
          <w:rFonts w:ascii="Book Antiqua" w:eastAsia="Times New Roman" w:hAnsi="Book Antiqua" w:cs="Arial"/>
          <w:b/>
          <w:bCs/>
          <w:color w:val="000000"/>
          <w:sz w:val="19"/>
          <w:szCs w:val="19"/>
          <w:lang w:eastAsia="pt-BR"/>
        </w:rPr>
        <w:t>Objetivo estratégico IV:</w:t>
      </w:r>
    </w:p>
    <w:p w14:paraId="36B6DC52" w14:textId="77777777" w:rsidR="00355BF0" w:rsidRPr="00355BF0" w:rsidRDefault="00355BF0" w:rsidP="003B2AB2">
      <w:pPr>
        <w:spacing w:before="100" w:beforeAutospacing="1" w:after="100" w:afterAutospacing="1" w:line="240" w:lineRule="auto"/>
        <w:jc w:val="both"/>
        <w:rPr>
          <w:rFonts w:ascii="Book Antiqua" w:eastAsia="Times New Roman" w:hAnsi="Book Antiqua" w:cs="Arial"/>
          <w:b/>
          <w:bCs/>
          <w:color w:val="000000"/>
          <w:sz w:val="19"/>
          <w:szCs w:val="19"/>
          <w:lang w:eastAsia="pt-BR"/>
        </w:rPr>
      </w:pPr>
      <w:r w:rsidRPr="00355BF0">
        <w:rPr>
          <w:rFonts w:ascii="Book Antiqua" w:eastAsia="Times New Roman" w:hAnsi="Book Antiqua" w:cs="Arial"/>
          <w:b/>
          <w:bCs/>
          <w:color w:val="000000"/>
          <w:sz w:val="19"/>
          <w:szCs w:val="19"/>
          <w:lang w:eastAsia="pt-BR"/>
        </w:rPr>
        <w:t>Garantia de proteção dos defensores dos Direitos Humanos e de suas atividades.</w:t>
      </w:r>
    </w:p>
    <w:p w14:paraId="202F036B" w14:textId="77777777" w:rsidR="00355BF0" w:rsidRPr="00355BF0" w:rsidRDefault="00355BF0" w:rsidP="003B2AB2">
      <w:pPr>
        <w:spacing w:before="100" w:beforeAutospacing="1" w:after="100" w:afterAutospacing="1" w:line="240" w:lineRule="auto"/>
        <w:jc w:val="both"/>
        <w:rPr>
          <w:rFonts w:ascii="Book Antiqua" w:eastAsia="Times New Roman" w:hAnsi="Book Antiqua" w:cs="Arial"/>
          <w:b/>
          <w:bCs/>
          <w:color w:val="000000"/>
          <w:sz w:val="19"/>
          <w:szCs w:val="19"/>
          <w:lang w:eastAsia="pt-BR"/>
        </w:rPr>
      </w:pPr>
      <w:r w:rsidRPr="00355BF0">
        <w:rPr>
          <w:rFonts w:ascii="Book Antiqua" w:eastAsia="Times New Roman" w:hAnsi="Book Antiqua" w:cs="Arial"/>
          <w:b/>
          <w:bCs/>
          <w:color w:val="000000"/>
          <w:sz w:val="19"/>
          <w:szCs w:val="19"/>
          <w:lang w:eastAsia="pt-BR"/>
        </w:rPr>
        <w:t>Ações programáticas:</w:t>
      </w:r>
    </w:p>
    <w:p w14:paraId="46A2DA3D"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proofErr w:type="gramStart"/>
      <w:r w:rsidRPr="00355BF0">
        <w:rPr>
          <w:rFonts w:ascii="Book Antiqua" w:eastAsia="Times New Roman" w:hAnsi="Book Antiqua" w:cs="Arial"/>
          <w:color w:val="000000"/>
          <w:sz w:val="19"/>
          <w:szCs w:val="19"/>
          <w:lang w:eastAsia="pt-BR"/>
        </w:rPr>
        <w:t>a)Fortalecer</w:t>
      </w:r>
      <w:proofErr w:type="gramEnd"/>
      <w:r w:rsidRPr="00355BF0">
        <w:rPr>
          <w:rFonts w:ascii="Book Antiqua" w:eastAsia="Times New Roman" w:hAnsi="Book Antiqua" w:cs="Arial"/>
          <w:color w:val="000000"/>
          <w:sz w:val="19"/>
          <w:szCs w:val="19"/>
          <w:lang w:eastAsia="pt-BR"/>
        </w:rPr>
        <w:t xml:space="preserve"> a execução do Programa Nacional de Proteção aos Defensores dos Direitos Humanos, garantindo segurança nos casos de violência, ameaça, retaliação, pressão ou ação arbitrária, e a defesa em ações judiciais de má-fé, em decorrência de suas atividades.</w:t>
      </w:r>
    </w:p>
    <w:p w14:paraId="709B431A"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Responsável: </w:t>
      </w:r>
      <w:r w:rsidRPr="00355BF0">
        <w:rPr>
          <w:rFonts w:ascii="Book Antiqua" w:eastAsia="Times New Roman" w:hAnsi="Book Antiqua" w:cs="Arial"/>
          <w:color w:val="000000"/>
          <w:sz w:val="19"/>
          <w:szCs w:val="19"/>
          <w:lang w:eastAsia="pt-BR"/>
        </w:rPr>
        <w:t>Secretaria Especial dos Direitos Humanos da Presidência da República</w:t>
      </w:r>
    </w:p>
    <w:p w14:paraId="0F6A40B2"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proofErr w:type="gramStart"/>
      <w:r w:rsidRPr="00355BF0">
        <w:rPr>
          <w:rFonts w:ascii="Book Antiqua" w:eastAsia="Times New Roman" w:hAnsi="Book Antiqua" w:cs="Arial"/>
          <w:color w:val="000000"/>
          <w:sz w:val="19"/>
          <w:szCs w:val="19"/>
          <w:lang w:eastAsia="pt-BR"/>
        </w:rPr>
        <w:t>b)Articular</w:t>
      </w:r>
      <w:proofErr w:type="gramEnd"/>
      <w:r w:rsidRPr="00355BF0">
        <w:rPr>
          <w:rFonts w:ascii="Book Antiqua" w:eastAsia="Times New Roman" w:hAnsi="Book Antiqua" w:cs="Arial"/>
          <w:color w:val="000000"/>
          <w:sz w:val="19"/>
          <w:szCs w:val="19"/>
          <w:lang w:eastAsia="pt-BR"/>
        </w:rPr>
        <w:t xml:space="preserve"> com os órgãos de segurança pública de Direitos Humanos nos Estados para garantir a segurança dos defensores dos Direitos Humanos.</w:t>
      </w:r>
    </w:p>
    <w:p w14:paraId="7A40B711"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Responsáveis: </w:t>
      </w:r>
      <w:r w:rsidRPr="00355BF0">
        <w:rPr>
          <w:rFonts w:ascii="Book Antiqua" w:eastAsia="Times New Roman" w:hAnsi="Book Antiqua" w:cs="Arial"/>
          <w:color w:val="000000"/>
          <w:sz w:val="19"/>
          <w:szCs w:val="19"/>
          <w:lang w:eastAsia="pt-BR"/>
        </w:rPr>
        <w:t>Ministério da Justiça; Secretaria Especial dos Direitos Humanos da Presidência da República</w:t>
      </w:r>
    </w:p>
    <w:p w14:paraId="1FBBEF2E"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color w:val="000000"/>
          <w:sz w:val="19"/>
          <w:szCs w:val="19"/>
          <w:lang w:eastAsia="pt-BR"/>
        </w:rPr>
        <w:t>c)Capacitar os operadores do sistema de segurança pública e de justiça sobre o trabalho dos defensores dos Direitos Humanos.</w:t>
      </w:r>
    </w:p>
    <w:p w14:paraId="07D36FB0"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Responsável: </w:t>
      </w:r>
      <w:r w:rsidRPr="00355BF0">
        <w:rPr>
          <w:rFonts w:ascii="Book Antiqua" w:eastAsia="Times New Roman" w:hAnsi="Book Antiqua" w:cs="Arial"/>
          <w:color w:val="000000"/>
          <w:sz w:val="19"/>
          <w:szCs w:val="19"/>
          <w:lang w:eastAsia="pt-BR"/>
        </w:rPr>
        <w:t>Secretaria Especial dos Direitos Humanos da Presidência da República</w:t>
      </w:r>
    </w:p>
    <w:p w14:paraId="55705A59"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color w:val="000000"/>
          <w:sz w:val="19"/>
          <w:szCs w:val="19"/>
          <w:lang w:eastAsia="pt-BR"/>
        </w:rPr>
        <w:t>d)Fomentar parcerias com as Defensorias Públicas dos Estados e da União para a defesa judicial dos defensores dos Direitos Humanos nos processos abertos contra eles.</w:t>
      </w:r>
    </w:p>
    <w:p w14:paraId="5246F700"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Responsável: </w:t>
      </w:r>
      <w:r w:rsidRPr="00355BF0">
        <w:rPr>
          <w:rFonts w:ascii="Book Antiqua" w:eastAsia="Times New Roman" w:hAnsi="Book Antiqua" w:cs="Arial"/>
          <w:color w:val="000000"/>
          <w:sz w:val="19"/>
          <w:szCs w:val="19"/>
          <w:lang w:eastAsia="pt-BR"/>
        </w:rPr>
        <w:t>Secretaria Especial dos Direitos Humanos da Presidência da República</w:t>
      </w:r>
    </w:p>
    <w:p w14:paraId="077E9FB5"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proofErr w:type="gramStart"/>
      <w:r w:rsidRPr="00355BF0">
        <w:rPr>
          <w:rFonts w:ascii="Book Antiqua" w:eastAsia="Times New Roman" w:hAnsi="Book Antiqua" w:cs="Arial"/>
          <w:color w:val="000000"/>
          <w:sz w:val="19"/>
          <w:szCs w:val="19"/>
          <w:lang w:eastAsia="pt-BR"/>
        </w:rPr>
        <w:t>e)Divulgar</w:t>
      </w:r>
      <w:proofErr w:type="gramEnd"/>
      <w:r w:rsidRPr="00355BF0">
        <w:rPr>
          <w:rFonts w:ascii="Book Antiqua" w:eastAsia="Times New Roman" w:hAnsi="Book Antiqua" w:cs="Arial"/>
          <w:color w:val="000000"/>
          <w:sz w:val="19"/>
          <w:szCs w:val="19"/>
          <w:lang w:eastAsia="pt-BR"/>
        </w:rPr>
        <w:t xml:space="preserve"> em âmbito nacional a atuação dos defensores e militantes dos Direitos Humanos, fomentando cultura de respeito e valorização de seus papéis na sociedade.</w:t>
      </w:r>
    </w:p>
    <w:p w14:paraId="1FC19B07"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Responsável: </w:t>
      </w:r>
      <w:r w:rsidRPr="00355BF0">
        <w:rPr>
          <w:rFonts w:ascii="Book Antiqua" w:eastAsia="Times New Roman" w:hAnsi="Book Antiqua" w:cs="Arial"/>
          <w:color w:val="000000"/>
          <w:sz w:val="19"/>
          <w:szCs w:val="19"/>
          <w:lang w:eastAsia="pt-BR"/>
        </w:rPr>
        <w:t>Secretaria Especial dos Direitos Humanos da Presidência da República</w:t>
      </w:r>
    </w:p>
    <w:p w14:paraId="61651ED4" w14:textId="77777777" w:rsidR="00355BF0" w:rsidRPr="00355BF0" w:rsidRDefault="00355BF0" w:rsidP="003B2AB2">
      <w:pPr>
        <w:spacing w:before="100" w:beforeAutospacing="1" w:after="100" w:afterAutospacing="1" w:line="240" w:lineRule="auto"/>
        <w:jc w:val="both"/>
        <w:rPr>
          <w:rFonts w:ascii="Book Antiqua" w:eastAsia="Times New Roman" w:hAnsi="Book Antiqua" w:cs="Arial"/>
          <w:b/>
          <w:bCs/>
          <w:color w:val="000000"/>
          <w:sz w:val="19"/>
          <w:szCs w:val="19"/>
          <w:lang w:eastAsia="pt-BR"/>
        </w:rPr>
      </w:pPr>
      <w:r w:rsidRPr="00355BF0">
        <w:rPr>
          <w:rFonts w:ascii="Book Antiqua" w:eastAsia="Times New Roman" w:hAnsi="Book Antiqua" w:cs="Arial"/>
          <w:b/>
          <w:bCs/>
          <w:color w:val="000000"/>
          <w:sz w:val="19"/>
          <w:szCs w:val="19"/>
          <w:lang w:eastAsia="pt-BR"/>
        </w:rPr>
        <w:t>Diretriz 16: Modernização da política de execução penal, priorizando a aplicação de penas e medidas alternativas à privação de liberdade e melhoria do sistema penitenciário.</w:t>
      </w:r>
    </w:p>
    <w:p w14:paraId="7F5C8932" w14:textId="77777777" w:rsidR="00355BF0" w:rsidRPr="00355BF0" w:rsidRDefault="00355BF0" w:rsidP="003B2AB2">
      <w:pPr>
        <w:spacing w:before="100" w:beforeAutospacing="1" w:after="100" w:afterAutospacing="1" w:line="240" w:lineRule="auto"/>
        <w:jc w:val="both"/>
        <w:rPr>
          <w:rFonts w:ascii="Book Antiqua" w:eastAsia="Times New Roman" w:hAnsi="Book Antiqua" w:cs="Arial"/>
          <w:b/>
          <w:bCs/>
          <w:color w:val="000000"/>
          <w:sz w:val="19"/>
          <w:szCs w:val="19"/>
          <w:lang w:eastAsia="pt-BR"/>
        </w:rPr>
      </w:pPr>
      <w:r w:rsidRPr="00355BF0">
        <w:rPr>
          <w:rFonts w:ascii="Book Antiqua" w:eastAsia="Times New Roman" w:hAnsi="Book Antiqua" w:cs="Arial"/>
          <w:b/>
          <w:bCs/>
          <w:color w:val="000000"/>
          <w:sz w:val="19"/>
          <w:szCs w:val="19"/>
          <w:lang w:eastAsia="pt-BR"/>
        </w:rPr>
        <w:t>Objetivo estratégico I:</w:t>
      </w:r>
    </w:p>
    <w:p w14:paraId="1C084FBB" w14:textId="77777777" w:rsidR="00355BF0" w:rsidRPr="00355BF0" w:rsidRDefault="00355BF0" w:rsidP="003B2AB2">
      <w:pPr>
        <w:spacing w:before="100" w:beforeAutospacing="1" w:after="100" w:afterAutospacing="1" w:line="240" w:lineRule="auto"/>
        <w:jc w:val="both"/>
        <w:rPr>
          <w:rFonts w:ascii="Book Antiqua" w:eastAsia="Times New Roman" w:hAnsi="Book Antiqua" w:cs="Arial"/>
          <w:b/>
          <w:bCs/>
          <w:color w:val="000000"/>
          <w:sz w:val="19"/>
          <w:szCs w:val="19"/>
          <w:lang w:eastAsia="pt-BR"/>
        </w:rPr>
      </w:pPr>
      <w:r w:rsidRPr="00355BF0">
        <w:rPr>
          <w:rFonts w:ascii="Book Antiqua" w:eastAsia="Times New Roman" w:hAnsi="Book Antiqua" w:cs="Arial"/>
          <w:b/>
          <w:bCs/>
          <w:color w:val="000000"/>
          <w:sz w:val="19"/>
          <w:szCs w:val="19"/>
          <w:lang w:eastAsia="pt-BR"/>
        </w:rPr>
        <w:t>Reestruturação do sistema penitenciário.</w:t>
      </w:r>
    </w:p>
    <w:p w14:paraId="05E7897C" w14:textId="77777777" w:rsidR="00355BF0" w:rsidRPr="00355BF0" w:rsidRDefault="00355BF0" w:rsidP="003B2AB2">
      <w:pPr>
        <w:spacing w:before="100" w:beforeAutospacing="1" w:after="100" w:afterAutospacing="1" w:line="240" w:lineRule="auto"/>
        <w:jc w:val="both"/>
        <w:rPr>
          <w:rFonts w:ascii="Book Antiqua" w:eastAsia="Times New Roman" w:hAnsi="Book Antiqua" w:cs="Arial"/>
          <w:b/>
          <w:bCs/>
          <w:color w:val="000000"/>
          <w:sz w:val="19"/>
          <w:szCs w:val="19"/>
          <w:lang w:eastAsia="pt-BR"/>
        </w:rPr>
      </w:pPr>
      <w:r w:rsidRPr="00355BF0">
        <w:rPr>
          <w:rFonts w:ascii="Book Antiqua" w:eastAsia="Times New Roman" w:hAnsi="Book Antiqua" w:cs="Arial"/>
          <w:b/>
          <w:bCs/>
          <w:color w:val="000000"/>
          <w:sz w:val="19"/>
          <w:szCs w:val="19"/>
          <w:lang w:eastAsia="pt-BR"/>
        </w:rPr>
        <w:t>Ações programáticas:</w:t>
      </w:r>
    </w:p>
    <w:p w14:paraId="1E9217A4"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proofErr w:type="gramStart"/>
      <w:r w:rsidRPr="00355BF0">
        <w:rPr>
          <w:rFonts w:ascii="Book Antiqua" w:eastAsia="Times New Roman" w:hAnsi="Book Antiqua" w:cs="Arial"/>
          <w:color w:val="000000"/>
          <w:sz w:val="19"/>
          <w:szCs w:val="19"/>
          <w:lang w:eastAsia="pt-BR"/>
        </w:rPr>
        <w:t>a)Elaborar</w:t>
      </w:r>
      <w:proofErr w:type="gramEnd"/>
      <w:r w:rsidRPr="00355BF0">
        <w:rPr>
          <w:rFonts w:ascii="Book Antiqua" w:eastAsia="Times New Roman" w:hAnsi="Book Antiqua" w:cs="Arial"/>
          <w:color w:val="000000"/>
          <w:sz w:val="19"/>
          <w:szCs w:val="19"/>
          <w:lang w:eastAsia="pt-BR"/>
        </w:rPr>
        <w:t xml:space="preserve"> projeto de reforma da Lei de Execução Penal (Lei n</w:t>
      </w:r>
      <w:r w:rsidRPr="00355BF0">
        <w:rPr>
          <w:rFonts w:ascii="Book Antiqua" w:eastAsia="Times New Roman" w:hAnsi="Book Antiqua" w:cs="Arial"/>
          <w:color w:val="000000"/>
          <w:sz w:val="19"/>
          <w:szCs w:val="19"/>
          <w:u w:val="single"/>
          <w:vertAlign w:val="superscript"/>
          <w:lang w:eastAsia="pt-BR"/>
        </w:rPr>
        <w:t>o</w:t>
      </w:r>
      <w:r w:rsidRPr="00355BF0">
        <w:rPr>
          <w:rFonts w:ascii="Book Antiqua" w:eastAsia="Times New Roman" w:hAnsi="Book Antiqua" w:cs="Arial"/>
          <w:color w:val="000000"/>
          <w:sz w:val="19"/>
          <w:szCs w:val="19"/>
          <w:lang w:eastAsia="pt-BR"/>
        </w:rPr>
        <w:t> 7.210/1984), com o propósito de:</w:t>
      </w:r>
    </w:p>
    <w:p w14:paraId="65A1ADE4"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color w:val="000000"/>
          <w:sz w:val="19"/>
          <w:szCs w:val="19"/>
          <w:lang w:eastAsia="pt-BR"/>
        </w:rPr>
        <w:sym w:font="Symbol" w:char="F0B7"/>
      </w:r>
      <w:r w:rsidRPr="00355BF0">
        <w:rPr>
          <w:rFonts w:ascii="Book Antiqua" w:eastAsia="Times New Roman" w:hAnsi="Book Antiqua" w:cs="Arial"/>
          <w:color w:val="000000"/>
          <w:sz w:val="19"/>
          <w:szCs w:val="19"/>
          <w:lang w:eastAsia="pt-BR"/>
        </w:rPr>
        <w:t xml:space="preserve"> Adotar mecanismos tecnológicos para coibir a entrada de substâncias e materiais proibidos, eliminando a prática de revista íntima nos familiares de presos;</w:t>
      </w:r>
    </w:p>
    <w:p w14:paraId="0698F054"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color w:val="000000"/>
          <w:sz w:val="19"/>
          <w:szCs w:val="19"/>
          <w:lang w:eastAsia="pt-BR"/>
        </w:rPr>
        <w:sym w:font="Symbol" w:char="F0B7"/>
      </w:r>
      <w:r w:rsidRPr="00355BF0">
        <w:rPr>
          <w:rFonts w:ascii="Book Antiqua" w:eastAsia="Times New Roman" w:hAnsi="Book Antiqua" w:cs="Arial"/>
          <w:color w:val="000000"/>
          <w:sz w:val="19"/>
          <w:szCs w:val="19"/>
          <w:lang w:eastAsia="pt-BR"/>
        </w:rPr>
        <w:t xml:space="preserve"> Aplicar a Lei de Execução Penal também a presas e presos provisórios e aos sentenciados pela Justiça Especial;</w:t>
      </w:r>
    </w:p>
    <w:p w14:paraId="34487A98"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color w:val="000000"/>
          <w:sz w:val="19"/>
          <w:szCs w:val="19"/>
          <w:lang w:eastAsia="pt-BR"/>
        </w:rPr>
        <w:lastRenderedPageBreak/>
        <w:sym w:font="Symbol" w:char="F0B7"/>
      </w:r>
      <w:r w:rsidRPr="00355BF0">
        <w:rPr>
          <w:rFonts w:ascii="Book Antiqua" w:eastAsia="Times New Roman" w:hAnsi="Book Antiqua" w:cs="Arial"/>
          <w:color w:val="000000"/>
          <w:sz w:val="19"/>
          <w:szCs w:val="19"/>
          <w:lang w:eastAsia="pt-BR"/>
        </w:rPr>
        <w:t xml:space="preserve"> Vedar a divulgação pública de informações sobre perfil psicológico do preso e eventuais diagnósticos psiquiátricos feitos nos estabelecimentos prisionais;</w:t>
      </w:r>
    </w:p>
    <w:p w14:paraId="5B93D5E9"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color w:val="000000"/>
          <w:sz w:val="19"/>
          <w:szCs w:val="19"/>
          <w:lang w:eastAsia="pt-BR"/>
        </w:rPr>
        <w:sym w:font="Symbol" w:char="F0B7"/>
      </w:r>
      <w:r w:rsidRPr="00355BF0">
        <w:rPr>
          <w:rFonts w:ascii="Book Antiqua" w:eastAsia="Times New Roman" w:hAnsi="Book Antiqua" w:cs="Arial"/>
          <w:color w:val="000000"/>
          <w:sz w:val="19"/>
          <w:szCs w:val="19"/>
          <w:lang w:eastAsia="pt-BR"/>
        </w:rPr>
        <w:t xml:space="preserve"> Instituir a obrigatoriedade da oferta de ensino pelos estabelecimentos penais e a remição de pena por estudo;</w:t>
      </w:r>
    </w:p>
    <w:p w14:paraId="51822A6E"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color w:val="000000"/>
          <w:sz w:val="19"/>
          <w:szCs w:val="19"/>
          <w:lang w:eastAsia="pt-BR"/>
        </w:rPr>
        <w:sym w:font="Symbol" w:char="F0B7"/>
      </w:r>
      <w:r w:rsidRPr="00355BF0">
        <w:rPr>
          <w:rFonts w:ascii="Book Antiqua" w:eastAsia="Times New Roman" w:hAnsi="Book Antiqua" w:cs="Arial"/>
          <w:color w:val="000000"/>
          <w:sz w:val="19"/>
          <w:szCs w:val="19"/>
          <w:lang w:eastAsia="pt-BR"/>
        </w:rPr>
        <w:t xml:space="preserve"> Estabelecer que a perda de direitos ou a redução de acesso a qualquer direito ocorrerá apenas como consequência de faltas de natureza grave;</w:t>
      </w:r>
    </w:p>
    <w:p w14:paraId="09A28F30"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color w:val="000000"/>
          <w:sz w:val="19"/>
          <w:szCs w:val="19"/>
          <w:lang w:eastAsia="pt-BR"/>
        </w:rPr>
        <w:sym w:font="Symbol" w:char="F0B7"/>
      </w:r>
      <w:r w:rsidRPr="00355BF0">
        <w:rPr>
          <w:rFonts w:ascii="Book Antiqua" w:eastAsia="Times New Roman" w:hAnsi="Book Antiqua" w:cs="Arial"/>
          <w:color w:val="000000"/>
          <w:sz w:val="19"/>
          <w:szCs w:val="19"/>
          <w:lang w:eastAsia="pt-BR"/>
        </w:rPr>
        <w:t xml:space="preserve"> Estabelecer critérios objetivos para isolamento de presos e presas no regime disciplinar diferenciado;</w:t>
      </w:r>
    </w:p>
    <w:p w14:paraId="3C5BD404"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color w:val="000000"/>
          <w:sz w:val="19"/>
          <w:szCs w:val="19"/>
          <w:lang w:eastAsia="pt-BR"/>
        </w:rPr>
        <w:sym w:font="Symbol" w:char="F0B7"/>
      </w:r>
      <w:r w:rsidRPr="00355BF0">
        <w:rPr>
          <w:rFonts w:ascii="Book Antiqua" w:eastAsia="Times New Roman" w:hAnsi="Book Antiqua" w:cs="Arial"/>
          <w:color w:val="000000"/>
          <w:sz w:val="19"/>
          <w:szCs w:val="19"/>
          <w:lang w:eastAsia="pt-BR"/>
        </w:rPr>
        <w:t xml:space="preserve"> Configurar nulidade absoluta dos procedimentos disciplinares quando não houver intimação do defensor do preso;</w:t>
      </w:r>
    </w:p>
    <w:p w14:paraId="29E18468"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color w:val="000000"/>
          <w:sz w:val="19"/>
          <w:szCs w:val="19"/>
          <w:lang w:eastAsia="pt-BR"/>
        </w:rPr>
        <w:sym w:font="Symbol" w:char="F0B7"/>
      </w:r>
      <w:r w:rsidRPr="00355BF0">
        <w:rPr>
          <w:rFonts w:ascii="Book Antiqua" w:eastAsia="Times New Roman" w:hAnsi="Book Antiqua" w:cs="Arial"/>
          <w:color w:val="000000"/>
          <w:sz w:val="19"/>
          <w:szCs w:val="19"/>
          <w:lang w:eastAsia="pt-BR"/>
        </w:rPr>
        <w:t xml:space="preserve"> Estabelecer o regime de condenação como limite para casos de regressão de regime;</w:t>
      </w:r>
    </w:p>
    <w:p w14:paraId="4BA15349"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color w:val="000000"/>
          <w:sz w:val="19"/>
          <w:szCs w:val="19"/>
          <w:lang w:eastAsia="pt-BR"/>
        </w:rPr>
        <w:sym w:font="Symbol" w:char="F0B7"/>
      </w:r>
      <w:r w:rsidRPr="00355BF0">
        <w:rPr>
          <w:rFonts w:ascii="Book Antiqua" w:eastAsia="Times New Roman" w:hAnsi="Book Antiqua" w:cs="Arial"/>
          <w:color w:val="000000"/>
          <w:sz w:val="19"/>
          <w:szCs w:val="19"/>
          <w:lang w:eastAsia="pt-BR"/>
        </w:rPr>
        <w:t xml:space="preserve"> Assegurar e regulamentar as visitas íntimas para a população carcerária LGBT.</w:t>
      </w:r>
    </w:p>
    <w:p w14:paraId="0704F8A1"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Responsável: </w:t>
      </w:r>
      <w:r w:rsidRPr="00355BF0">
        <w:rPr>
          <w:rFonts w:ascii="Book Antiqua" w:eastAsia="Times New Roman" w:hAnsi="Book Antiqua" w:cs="Arial"/>
          <w:color w:val="000000"/>
          <w:sz w:val="19"/>
          <w:szCs w:val="19"/>
          <w:lang w:eastAsia="pt-BR"/>
        </w:rPr>
        <w:t>Ministério da Justiça</w:t>
      </w:r>
    </w:p>
    <w:p w14:paraId="64C2FB8C"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proofErr w:type="gramStart"/>
      <w:r w:rsidRPr="00355BF0">
        <w:rPr>
          <w:rFonts w:ascii="Book Antiqua" w:eastAsia="Times New Roman" w:hAnsi="Book Antiqua" w:cs="Arial"/>
          <w:color w:val="000000"/>
          <w:sz w:val="19"/>
          <w:szCs w:val="19"/>
          <w:lang w:eastAsia="pt-BR"/>
        </w:rPr>
        <w:t>b)Elaborar</w:t>
      </w:r>
      <w:proofErr w:type="gramEnd"/>
      <w:r w:rsidRPr="00355BF0">
        <w:rPr>
          <w:rFonts w:ascii="Book Antiqua" w:eastAsia="Times New Roman" w:hAnsi="Book Antiqua" w:cs="Arial"/>
          <w:color w:val="000000"/>
          <w:sz w:val="19"/>
          <w:szCs w:val="19"/>
          <w:lang w:eastAsia="pt-BR"/>
        </w:rPr>
        <w:t xml:space="preserve"> decretos extraordinários de indulto a condenados por crimes sem violência real, que reduzam substancialmente a população carcerária brasileira.</w:t>
      </w:r>
    </w:p>
    <w:p w14:paraId="27391981"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Responsável: </w:t>
      </w:r>
      <w:r w:rsidRPr="00355BF0">
        <w:rPr>
          <w:rFonts w:ascii="Book Antiqua" w:eastAsia="Times New Roman" w:hAnsi="Book Antiqua" w:cs="Arial"/>
          <w:color w:val="000000"/>
          <w:sz w:val="19"/>
          <w:szCs w:val="19"/>
          <w:lang w:eastAsia="pt-BR"/>
        </w:rPr>
        <w:t>Ministério da Justiça</w:t>
      </w:r>
    </w:p>
    <w:p w14:paraId="54943610"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color w:val="000000"/>
          <w:sz w:val="19"/>
          <w:szCs w:val="19"/>
          <w:lang w:eastAsia="pt-BR"/>
        </w:rPr>
        <w:t>c)Fomentar a realização de revisões periódicas processuais dos processos de execução penal da população carcerária.</w:t>
      </w:r>
    </w:p>
    <w:p w14:paraId="54EAF999"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Responsável: </w:t>
      </w:r>
      <w:r w:rsidRPr="00355BF0">
        <w:rPr>
          <w:rFonts w:ascii="Book Antiqua" w:eastAsia="Times New Roman" w:hAnsi="Book Antiqua" w:cs="Arial"/>
          <w:color w:val="000000"/>
          <w:sz w:val="19"/>
          <w:szCs w:val="19"/>
          <w:lang w:eastAsia="pt-BR"/>
        </w:rPr>
        <w:t>Ministério da Justiça</w:t>
      </w:r>
    </w:p>
    <w:p w14:paraId="5576511A"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color w:val="000000"/>
          <w:sz w:val="19"/>
          <w:szCs w:val="19"/>
          <w:lang w:eastAsia="pt-BR"/>
        </w:rPr>
        <w:t>d)Vincular o repasse de recursos federais para construção de estabelecimentos prisionais nos Estados e no Distrito Federal ao atendimento das diretrizes arquitetônicas que contemplem a existência de alas específicas para presas grávidas e requisitos de acessibilidade.</w:t>
      </w:r>
    </w:p>
    <w:p w14:paraId="37122937"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Responsáveis: </w:t>
      </w:r>
      <w:r w:rsidRPr="00355BF0">
        <w:rPr>
          <w:rFonts w:ascii="Book Antiqua" w:eastAsia="Times New Roman" w:hAnsi="Book Antiqua" w:cs="Arial"/>
          <w:color w:val="000000"/>
          <w:sz w:val="19"/>
          <w:szCs w:val="19"/>
          <w:lang w:eastAsia="pt-BR"/>
        </w:rPr>
        <w:t>Ministério da Justiça; Secretaria Especial de Políticas para as Mulheres da Presidência da República</w:t>
      </w:r>
    </w:p>
    <w:p w14:paraId="4EC3E37E"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proofErr w:type="gramStart"/>
      <w:r w:rsidRPr="00355BF0">
        <w:rPr>
          <w:rFonts w:ascii="Book Antiqua" w:eastAsia="Times New Roman" w:hAnsi="Book Antiqua" w:cs="Arial"/>
          <w:color w:val="000000"/>
          <w:sz w:val="19"/>
          <w:szCs w:val="19"/>
          <w:lang w:eastAsia="pt-BR"/>
        </w:rPr>
        <w:t>e)Aplicar</w:t>
      </w:r>
      <w:proofErr w:type="gramEnd"/>
      <w:r w:rsidRPr="00355BF0">
        <w:rPr>
          <w:rFonts w:ascii="Book Antiqua" w:eastAsia="Times New Roman" w:hAnsi="Book Antiqua" w:cs="Arial"/>
          <w:color w:val="000000"/>
          <w:sz w:val="19"/>
          <w:szCs w:val="19"/>
          <w:lang w:eastAsia="pt-BR"/>
        </w:rPr>
        <w:t xml:space="preserve"> a Política Nacional de Saúde Mental e a Política para a Atenção Integral a Usuários de Álcool e outras Drogas no sistema penitenciário.</w:t>
      </w:r>
    </w:p>
    <w:p w14:paraId="4BFB41AC"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Responsáveis: </w:t>
      </w:r>
      <w:r w:rsidRPr="00355BF0">
        <w:rPr>
          <w:rFonts w:ascii="Book Antiqua" w:eastAsia="Times New Roman" w:hAnsi="Book Antiqua" w:cs="Arial"/>
          <w:color w:val="000000"/>
          <w:sz w:val="19"/>
          <w:szCs w:val="19"/>
          <w:lang w:eastAsia="pt-BR"/>
        </w:rPr>
        <w:t>Ministério da Justiça; Ministério da Saúde</w:t>
      </w:r>
    </w:p>
    <w:p w14:paraId="011348B7"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proofErr w:type="gramStart"/>
      <w:r w:rsidRPr="00355BF0">
        <w:rPr>
          <w:rFonts w:ascii="Book Antiqua" w:eastAsia="Times New Roman" w:hAnsi="Book Antiqua" w:cs="Arial"/>
          <w:color w:val="000000"/>
          <w:sz w:val="19"/>
          <w:szCs w:val="19"/>
          <w:lang w:eastAsia="pt-BR"/>
        </w:rPr>
        <w:t>f)Aplicar</w:t>
      </w:r>
      <w:proofErr w:type="gramEnd"/>
      <w:r w:rsidRPr="00355BF0">
        <w:rPr>
          <w:rFonts w:ascii="Book Antiqua" w:eastAsia="Times New Roman" w:hAnsi="Book Antiqua" w:cs="Arial"/>
          <w:color w:val="000000"/>
          <w:sz w:val="19"/>
          <w:szCs w:val="19"/>
          <w:lang w:eastAsia="pt-BR"/>
        </w:rPr>
        <w:t xml:space="preserve"> a Política Nacional de Atenção Integral à Saúde da Mulher no contexto prisional, regulamentando a assistência pré-natal, a existência de celas específicas e período de permanência com seus filhos para aleitamento.</w:t>
      </w:r>
    </w:p>
    <w:p w14:paraId="5BD9572A"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Responsáveis: </w:t>
      </w:r>
      <w:r w:rsidRPr="00355BF0">
        <w:rPr>
          <w:rFonts w:ascii="Book Antiqua" w:eastAsia="Times New Roman" w:hAnsi="Book Antiqua" w:cs="Arial"/>
          <w:color w:val="000000"/>
          <w:sz w:val="19"/>
          <w:szCs w:val="19"/>
          <w:lang w:eastAsia="pt-BR"/>
        </w:rPr>
        <w:t>Ministério da Justiça; Ministério da Saúde; Secretaria Especial de Políticas para as Mulheres da Presidência da República</w:t>
      </w:r>
    </w:p>
    <w:p w14:paraId="3BF1D96D"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proofErr w:type="gramStart"/>
      <w:r w:rsidRPr="00355BF0">
        <w:rPr>
          <w:rFonts w:ascii="Book Antiqua" w:eastAsia="Times New Roman" w:hAnsi="Book Antiqua" w:cs="Arial"/>
          <w:color w:val="000000"/>
          <w:sz w:val="19"/>
          <w:szCs w:val="19"/>
          <w:lang w:eastAsia="pt-BR"/>
        </w:rPr>
        <w:t>g)Implantar</w:t>
      </w:r>
      <w:proofErr w:type="gramEnd"/>
      <w:r w:rsidRPr="00355BF0">
        <w:rPr>
          <w:rFonts w:ascii="Book Antiqua" w:eastAsia="Times New Roman" w:hAnsi="Book Antiqua" w:cs="Arial"/>
          <w:color w:val="000000"/>
          <w:sz w:val="19"/>
          <w:szCs w:val="19"/>
          <w:lang w:eastAsia="pt-BR"/>
        </w:rPr>
        <w:t xml:space="preserve"> e implementar as ações de atenção integral aos presos previstas no Plano Nacional de Saúde no Sistema Penitenciário.</w:t>
      </w:r>
    </w:p>
    <w:p w14:paraId="482EF081"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Responsável: </w:t>
      </w:r>
      <w:r w:rsidRPr="00355BF0">
        <w:rPr>
          <w:rFonts w:ascii="Book Antiqua" w:eastAsia="Times New Roman" w:hAnsi="Book Antiqua" w:cs="Arial"/>
          <w:color w:val="000000"/>
          <w:sz w:val="19"/>
          <w:szCs w:val="19"/>
          <w:lang w:eastAsia="pt-BR"/>
        </w:rPr>
        <w:t>Ministério da Justiça; Ministério da Saúde</w:t>
      </w:r>
    </w:p>
    <w:p w14:paraId="4BCD70C2"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proofErr w:type="gramStart"/>
      <w:r w:rsidRPr="00355BF0">
        <w:rPr>
          <w:rFonts w:ascii="Book Antiqua" w:eastAsia="Times New Roman" w:hAnsi="Book Antiqua" w:cs="Arial"/>
          <w:color w:val="000000"/>
          <w:sz w:val="19"/>
          <w:szCs w:val="19"/>
          <w:lang w:eastAsia="pt-BR"/>
        </w:rPr>
        <w:t>h)Promover</w:t>
      </w:r>
      <w:proofErr w:type="gramEnd"/>
      <w:r w:rsidRPr="00355BF0">
        <w:rPr>
          <w:rFonts w:ascii="Book Antiqua" w:eastAsia="Times New Roman" w:hAnsi="Book Antiqua" w:cs="Arial"/>
          <w:color w:val="000000"/>
          <w:sz w:val="19"/>
          <w:szCs w:val="19"/>
          <w:lang w:eastAsia="pt-BR"/>
        </w:rPr>
        <w:t xml:space="preserve"> estudo sobre a viabilidade de criação, em âmbito federal, da carreira de oficial de condicional, trabalho externo e penas alternativas, para acompanhar os condenados em liberdade </w:t>
      </w:r>
      <w:r w:rsidRPr="00355BF0">
        <w:rPr>
          <w:rFonts w:ascii="Book Antiqua" w:eastAsia="Times New Roman" w:hAnsi="Book Antiqua" w:cs="Arial"/>
          <w:color w:val="000000"/>
          <w:sz w:val="19"/>
          <w:szCs w:val="19"/>
          <w:lang w:eastAsia="pt-BR"/>
        </w:rPr>
        <w:lastRenderedPageBreak/>
        <w:t>condicional, os presos em trabalho externo, em qualquer regime de execução, e os condenados a penas alternativas à prisão.</w:t>
      </w:r>
    </w:p>
    <w:p w14:paraId="236BB1E6"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Responsáveis: </w:t>
      </w:r>
      <w:r w:rsidRPr="00355BF0">
        <w:rPr>
          <w:rFonts w:ascii="Book Antiqua" w:eastAsia="Times New Roman" w:hAnsi="Book Antiqua" w:cs="Arial"/>
          <w:color w:val="000000"/>
          <w:sz w:val="19"/>
          <w:szCs w:val="19"/>
          <w:lang w:eastAsia="pt-BR"/>
        </w:rPr>
        <w:t>Ministério da Justiça; Ministério do Planejamento, Orçamento e Gestão</w:t>
      </w:r>
    </w:p>
    <w:p w14:paraId="75947BD9"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color w:val="000000"/>
          <w:sz w:val="19"/>
          <w:szCs w:val="19"/>
          <w:lang w:eastAsia="pt-BR"/>
        </w:rPr>
        <w:t>i)Avançar na implementação do Sistema de Informações Penitenciárias (</w:t>
      </w:r>
      <w:proofErr w:type="spellStart"/>
      <w:r w:rsidRPr="00355BF0">
        <w:rPr>
          <w:rFonts w:ascii="Book Antiqua" w:eastAsia="Times New Roman" w:hAnsi="Book Antiqua" w:cs="Arial"/>
          <w:color w:val="000000"/>
          <w:sz w:val="19"/>
          <w:szCs w:val="19"/>
          <w:lang w:eastAsia="pt-BR"/>
        </w:rPr>
        <w:t>InfoPen</w:t>
      </w:r>
      <w:proofErr w:type="spellEnd"/>
      <w:r w:rsidRPr="00355BF0">
        <w:rPr>
          <w:rFonts w:ascii="Book Antiqua" w:eastAsia="Times New Roman" w:hAnsi="Book Antiqua" w:cs="Arial"/>
          <w:color w:val="000000"/>
          <w:sz w:val="19"/>
          <w:szCs w:val="19"/>
          <w:lang w:eastAsia="pt-BR"/>
        </w:rPr>
        <w:t>), financiando a inclusão dos estabelecimentos prisionais dos Estados e do Distrito Federal e condicionando os repasses de recursos federais à sua efetiva integração ao sistema.</w:t>
      </w:r>
    </w:p>
    <w:p w14:paraId="5C6035FB"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Responsável: </w:t>
      </w:r>
      <w:r w:rsidRPr="00355BF0">
        <w:rPr>
          <w:rFonts w:ascii="Book Antiqua" w:eastAsia="Times New Roman" w:hAnsi="Book Antiqua" w:cs="Arial"/>
          <w:color w:val="000000"/>
          <w:sz w:val="19"/>
          <w:szCs w:val="19"/>
          <w:lang w:eastAsia="pt-BR"/>
        </w:rPr>
        <w:t>Ministério da Justiça</w:t>
      </w:r>
    </w:p>
    <w:p w14:paraId="7203CBA7"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proofErr w:type="gramStart"/>
      <w:r w:rsidRPr="00355BF0">
        <w:rPr>
          <w:rFonts w:ascii="Book Antiqua" w:eastAsia="Times New Roman" w:hAnsi="Book Antiqua" w:cs="Arial"/>
          <w:color w:val="000000"/>
          <w:sz w:val="19"/>
          <w:szCs w:val="19"/>
          <w:lang w:eastAsia="pt-BR"/>
        </w:rPr>
        <w:t>j)Ampliar</w:t>
      </w:r>
      <w:proofErr w:type="gramEnd"/>
      <w:r w:rsidRPr="00355BF0">
        <w:rPr>
          <w:rFonts w:ascii="Book Antiqua" w:eastAsia="Times New Roman" w:hAnsi="Book Antiqua" w:cs="Arial"/>
          <w:color w:val="000000"/>
          <w:sz w:val="19"/>
          <w:szCs w:val="19"/>
          <w:lang w:eastAsia="pt-BR"/>
        </w:rPr>
        <w:t xml:space="preserve"> campanhas de sensibilização para inclusão social de egressos do sistema prisional.</w:t>
      </w:r>
    </w:p>
    <w:p w14:paraId="16A8ADF9"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Responsável: </w:t>
      </w:r>
      <w:r w:rsidRPr="00355BF0">
        <w:rPr>
          <w:rFonts w:ascii="Book Antiqua" w:eastAsia="Times New Roman" w:hAnsi="Book Antiqua" w:cs="Arial"/>
          <w:color w:val="000000"/>
          <w:sz w:val="19"/>
          <w:szCs w:val="19"/>
          <w:lang w:eastAsia="pt-BR"/>
        </w:rPr>
        <w:t>Ministério da Justiça</w:t>
      </w:r>
    </w:p>
    <w:p w14:paraId="6026D6F0"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proofErr w:type="gramStart"/>
      <w:r w:rsidRPr="00355BF0">
        <w:rPr>
          <w:rFonts w:ascii="Book Antiqua" w:eastAsia="Times New Roman" w:hAnsi="Book Antiqua" w:cs="Arial"/>
          <w:color w:val="000000"/>
          <w:sz w:val="19"/>
          <w:szCs w:val="19"/>
          <w:lang w:eastAsia="pt-BR"/>
        </w:rPr>
        <w:t>k)Estabelecer</w:t>
      </w:r>
      <w:proofErr w:type="gramEnd"/>
      <w:r w:rsidRPr="00355BF0">
        <w:rPr>
          <w:rFonts w:ascii="Book Antiqua" w:eastAsia="Times New Roman" w:hAnsi="Book Antiqua" w:cs="Arial"/>
          <w:color w:val="000000"/>
          <w:sz w:val="19"/>
          <w:szCs w:val="19"/>
          <w:lang w:eastAsia="pt-BR"/>
        </w:rPr>
        <w:t xml:space="preserve"> diretrizes na política penitenciária nacional que fortaleçam o processo de reintegração social dos presos, internados e egressos, com sua efetiva inclusão nas políticas públicas sociais.</w:t>
      </w:r>
    </w:p>
    <w:p w14:paraId="4D1098D7"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Responsáveis: </w:t>
      </w:r>
      <w:r w:rsidRPr="00355BF0">
        <w:rPr>
          <w:rFonts w:ascii="Book Antiqua" w:eastAsia="Times New Roman" w:hAnsi="Book Antiqua" w:cs="Arial"/>
          <w:color w:val="000000"/>
          <w:sz w:val="19"/>
          <w:szCs w:val="19"/>
          <w:lang w:eastAsia="pt-BR"/>
        </w:rPr>
        <w:t>Ministério da Justiça; Ministério do Desenvolvimento Social e Combate à Fome; Ministério da Saúde; Ministério da Educação; Ministério do Esporte</w:t>
      </w:r>
    </w:p>
    <w:p w14:paraId="10C46047"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color w:val="000000"/>
          <w:sz w:val="19"/>
          <w:szCs w:val="19"/>
          <w:lang w:eastAsia="pt-BR"/>
        </w:rPr>
        <w:t>l)Debater, por meio de grupo de trabalho interministerial, ações e estratégias que visem assegurar o encaminhamento para o presídio feminino de mulheres transexuais e travestis que estejam em regime de reclusão.</w:t>
      </w:r>
    </w:p>
    <w:p w14:paraId="58AE340C"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Responsáveis: </w:t>
      </w:r>
      <w:r w:rsidRPr="00355BF0">
        <w:rPr>
          <w:rFonts w:ascii="Book Antiqua" w:eastAsia="Times New Roman" w:hAnsi="Book Antiqua" w:cs="Arial"/>
          <w:color w:val="000000"/>
          <w:sz w:val="19"/>
          <w:szCs w:val="19"/>
          <w:lang w:eastAsia="pt-BR"/>
        </w:rPr>
        <w:t>Ministério da Justiça; Secretaria Especial dos Direitos Humanos da Presidência da República; Secretaria Especial de Políticas para as Mulheres da Presidência da República</w:t>
      </w:r>
    </w:p>
    <w:p w14:paraId="2E0F894D" w14:textId="77777777" w:rsidR="00355BF0" w:rsidRPr="00355BF0" w:rsidRDefault="00355BF0" w:rsidP="003B2AB2">
      <w:pPr>
        <w:spacing w:before="100" w:beforeAutospacing="1" w:after="100" w:afterAutospacing="1" w:line="240" w:lineRule="auto"/>
        <w:jc w:val="both"/>
        <w:rPr>
          <w:rFonts w:ascii="Book Antiqua" w:eastAsia="Times New Roman" w:hAnsi="Book Antiqua" w:cs="Arial"/>
          <w:b/>
          <w:bCs/>
          <w:color w:val="000000"/>
          <w:sz w:val="19"/>
          <w:szCs w:val="19"/>
          <w:lang w:eastAsia="pt-BR"/>
        </w:rPr>
      </w:pPr>
      <w:r w:rsidRPr="00355BF0">
        <w:rPr>
          <w:rFonts w:ascii="Book Antiqua" w:eastAsia="Times New Roman" w:hAnsi="Book Antiqua" w:cs="Arial"/>
          <w:b/>
          <w:bCs/>
          <w:color w:val="000000"/>
          <w:sz w:val="19"/>
          <w:szCs w:val="19"/>
          <w:lang w:eastAsia="pt-BR"/>
        </w:rPr>
        <w:t>Objetivo estratégico II:</w:t>
      </w:r>
    </w:p>
    <w:p w14:paraId="251319C1" w14:textId="77777777" w:rsidR="00355BF0" w:rsidRPr="00355BF0" w:rsidRDefault="00355BF0" w:rsidP="003B2AB2">
      <w:pPr>
        <w:spacing w:before="100" w:beforeAutospacing="1" w:after="100" w:afterAutospacing="1" w:line="240" w:lineRule="auto"/>
        <w:jc w:val="both"/>
        <w:rPr>
          <w:rFonts w:ascii="Book Antiqua" w:eastAsia="Times New Roman" w:hAnsi="Book Antiqua" w:cs="Arial"/>
          <w:b/>
          <w:bCs/>
          <w:color w:val="000000"/>
          <w:sz w:val="19"/>
          <w:szCs w:val="19"/>
          <w:lang w:eastAsia="pt-BR"/>
        </w:rPr>
      </w:pPr>
      <w:r w:rsidRPr="00355BF0">
        <w:rPr>
          <w:rFonts w:ascii="Book Antiqua" w:eastAsia="Times New Roman" w:hAnsi="Book Antiqua" w:cs="Arial"/>
          <w:b/>
          <w:bCs/>
          <w:color w:val="000000"/>
          <w:sz w:val="19"/>
          <w:szCs w:val="19"/>
          <w:lang w:eastAsia="pt-BR"/>
        </w:rPr>
        <w:t>Limitação do uso dos institutos de prisão cautelar.</w:t>
      </w:r>
    </w:p>
    <w:p w14:paraId="68CFBF3A" w14:textId="77777777" w:rsidR="00355BF0" w:rsidRPr="00355BF0" w:rsidRDefault="00355BF0" w:rsidP="003B2AB2">
      <w:pPr>
        <w:spacing w:before="100" w:beforeAutospacing="1" w:after="100" w:afterAutospacing="1" w:line="240" w:lineRule="auto"/>
        <w:jc w:val="both"/>
        <w:rPr>
          <w:rFonts w:ascii="Book Antiqua" w:eastAsia="Times New Roman" w:hAnsi="Book Antiqua" w:cs="Arial"/>
          <w:b/>
          <w:bCs/>
          <w:color w:val="000000"/>
          <w:sz w:val="19"/>
          <w:szCs w:val="19"/>
          <w:lang w:eastAsia="pt-BR"/>
        </w:rPr>
      </w:pPr>
      <w:r w:rsidRPr="00355BF0">
        <w:rPr>
          <w:rFonts w:ascii="Book Antiqua" w:eastAsia="Times New Roman" w:hAnsi="Book Antiqua" w:cs="Arial"/>
          <w:b/>
          <w:bCs/>
          <w:color w:val="000000"/>
          <w:sz w:val="19"/>
          <w:szCs w:val="19"/>
          <w:lang w:eastAsia="pt-BR"/>
        </w:rPr>
        <w:t>Ações programáticas:</w:t>
      </w:r>
    </w:p>
    <w:p w14:paraId="04E8042B"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proofErr w:type="gramStart"/>
      <w:r w:rsidRPr="00355BF0">
        <w:rPr>
          <w:rFonts w:ascii="Book Antiqua" w:eastAsia="Times New Roman" w:hAnsi="Book Antiqua" w:cs="Arial"/>
          <w:color w:val="000000"/>
          <w:sz w:val="19"/>
          <w:szCs w:val="19"/>
          <w:lang w:eastAsia="pt-BR"/>
        </w:rPr>
        <w:t>a)Propor</w:t>
      </w:r>
      <w:proofErr w:type="gramEnd"/>
      <w:r w:rsidRPr="00355BF0">
        <w:rPr>
          <w:rFonts w:ascii="Book Antiqua" w:eastAsia="Times New Roman" w:hAnsi="Book Antiqua" w:cs="Arial"/>
          <w:color w:val="000000"/>
          <w:sz w:val="19"/>
          <w:szCs w:val="19"/>
          <w:lang w:eastAsia="pt-BR"/>
        </w:rPr>
        <w:t xml:space="preserve"> projeto de lei para alterar o Código de Processo Penal, com o objetivo de:</w:t>
      </w:r>
    </w:p>
    <w:p w14:paraId="53F48EE8" w14:textId="77777777" w:rsidR="00355BF0" w:rsidRPr="00355BF0" w:rsidRDefault="00355BF0" w:rsidP="003B2AB2">
      <w:pPr>
        <w:spacing w:before="100" w:beforeAutospacing="1" w:after="100" w:afterAutospacing="1" w:line="240" w:lineRule="auto"/>
        <w:ind w:left="720"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color w:val="000000"/>
          <w:sz w:val="19"/>
          <w:szCs w:val="19"/>
          <w:lang w:eastAsia="pt-BR"/>
        </w:rPr>
        <w:sym w:font="Symbol" w:char="F0B7"/>
      </w:r>
      <w:r w:rsidRPr="00355BF0">
        <w:rPr>
          <w:rFonts w:ascii="Book Antiqua" w:eastAsia="Times New Roman" w:hAnsi="Book Antiqua" w:cs="Arial"/>
          <w:color w:val="000000"/>
          <w:sz w:val="19"/>
          <w:szCs w:val="19"/>
          <w:lang w:eastAsia="pt-BR"/>
        </w:rPr>
        <w:t xml:space="preserve"> Estabelecer requisitos objetivos para decretação de prisões preventivas que consagrem sua excepcionalidade;</w:t>
      </w:r>
    </w:p>
    <w:p w14:paraId="681B3757" w14:textId="77777777" w:rsidR="00355BF0" w:rsidRPr="00355BF0" w:rsidRDefault="00355BF0" w:rsidP="003B2AB2">
      <w:pPr>
        <w:spacing w:before="100" w:beforeAutospacing="1" w:after="100" w:afterAutospacing="1" w:line="240" w:lineRule="auto"/>
        <w:ind w:left="720"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color w:val="000000"/>
          <w:sz w:val="19"/>
          <w:szCs w:val="19"/>
          <w:lang w:eastAsia="pt-BR"/>
        </w:rPr>
        <w:sym w:font="Symbol" w:char="F0B7"/>
      </w:r>
      <w:r w:rsidRPr="00355BF0">
        <w:rPr>
          <w:rFonts w:ascii="Book Antiqua" w:eastAsia="Times New Roman" w:hAnsi="Book Antiqua" w:cs="Arial"/>
          <w:color w:val="000000"/>
          <w:sz w:val="19"/>
          <w:szCs w:val="19"/>
          <w:lang w:eastAsia="pt-BR"/>
        </w:rPr>
        <w:t xml:space="preserve"> Vedar a decretação de prisão preventiva em casos que envolvam crimes com pena máxima inferior a quatro anos, excetuando crimes graves como formação de quadrilha e peculato;</w:t>
      </w:r>
    </w:p>
    <w:p w14:paraId="7726F55F" w14:textId="77777777" w:rsidR="00355BF0" w:rsidRPr="00355BF0" w:rsidRDefault="00355BF0" w:rsidP="003B2AB2">
      <w:pPr>
        <w:spacing w:before="100" w:beforeAutospacing="1" w:after="100" w:afterAutospacing="1" w:line="240" w:lineRule="auto"/>
        <w:ind w:left="720"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color w:val="000000"/>
          <w:sz w:val="19"/>
          <w:szCs w:val="19"/>
          <w:lang w:eastAsia="pt-BR"/>
        </w:rPr>
        <w:sym w:font="Symbol" w:char="F0B7"/>
      </w:r>
      <w:r w:rsidRPr="00355BF0">
        <w:rPr>
          <w:rFonts w:ascii="Book Antiqua" w:eastAsia="Times New Roman" w:hAnsi="Book Antiqua" w:cs="Arial"/>
          <w:color w:val="000000"/>
          <w:sz w:val="19"/>
          <w:szCs w:val="19"/>
          <w:lang w:eastAsia="pt-BR"/>
        </w:rPr>
        <w:t xml:space="preserve"> Estabelecer o prazo máximo de oitenta e um dias para prisão provisória.</w:t>
      </w:r>
    </w:p>
    <w:p w14:paraId="2CA02584" w14:textId="77777777" w:rsidR="00355BF0" w:rsidRPr="00355BF0" w:rsidRDefault="00355BF0" w:rsidP="003B2AB2">
      <w:pPr>
        <w:spacing w:before="100" w:beforeAutospacing="1" w:after="100" w:afterAutospacing="1" w:line="240" w:lineRule="auto"/>
        <w:ind w:left="720"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Responsável: </w:t>
      </w:r>
      <w:r w:rsidRPr="00355BF0">
        <w:rPr>
          <w:rFonts w:ascii="Book Antiqua" w:eastAsia="Times New Roman" w:hAnsi="Book Antiqua" w:cs="Arial"/>
          <w:color w:val="000000"/>
          <w:sz w:val="19"/>
          <w:szCs w:val="19"/>
          <w:lang w:eastAsia="pt-BR"/>
        </w:rPr>
        <w:t>Ministério da Justiça</w:t>
      </w:r>
    </w:p>
    <w:p w14:paraId="16CBF0ED"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proofErr w:type="gramStart"/>
      <w:r w:rsidRPr="00355BF0">
        <w:rPr>
          <w:rFonts w:ascii="Book Antiqua" w:eastAsia="Times New Roman" w:hAnsi="Book Antiqua" w:cs="Arial"/>
          <w:color w:val="000000"/>
          <w:sz w:val="19"/>
          <w:szCs w:val="19"/>
          <w:lang w:eastAsia="pt-BR"/>
        </w:rPr>
        <w:t>b)Alterar</w:t>
      </w:r>
      <w:proofErr w:type="gramEnd"/>
      <w:r w:rsidRPr="00355BF0">
        <w:rPr>
          <w:rFonts w:ascii="Book Antiqua" w:eastAsia="Times New Roman" w:hAnsi="Book Antiqua" w:cs="Arial"/>
          <w:color w:val="000000"/>
          <w:sz w:val="19"/>
          <w:szCs w:val="19"/>
          <w:lang w:eastAsia="pt-BR"/>
        </w:rPr>
        <w:t xml:space="preserve"> a legislação sobre abuso de autoridade, tipificando de modo específico as condutas puníveis.</w:t>
      </w:r>
    </w:p>
    <w:p w14:paraId="28E681E0"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Responsáveis: </w:t>
      </w:r>
      <w:r w:rsidRPr="00355BF0">
        <w:rPr>
          <w:rFonts w:ascii="Book Antiqua" w:eastAsia="Times New Roman" w:hAnsi="Book Antiqua" w:cs="Arial"/>
          <w:color w:val="000000"/>
          <w:sz w:val="19"/>
          <w:szCs w:val="19"/>
          <w:lang w:eastAsia="pt-BR"/>
        </w:rPr>
        <w:t>Ministério da Justiça; Secretaria Especial dos Direitos Humanos da Presidência da República</w:t>
      </w:r>
    </w:p>
    <w:p w14:paraId="2E1136AF" w14:textId="77777777" w:rsidR="00355BF0" w:rsidRPr="00355BF0" w:rsidRDefault="00355BF0" w:rsidP="003B2AB2">
      <w:pPr>
        <w:spacing w:before="100" w:beforeAutospacing="1" w:after="100" w:afterAutospacing="1" w:line="240" w:lineRule="auto"/>
        <w:jc w:val="both"/>
        <w:rPr>
          <w:rFonts w:ascii="Book Antiqua" w:eastAsia="Times New Roman" w:hAnsi="Book Antiqua" w:cs="Arial"/>
          <w:b/>
          <w:bCs/>
          <w:color w:val="000000"/>
          <w:sz w:val="19"/>
          <w:szCs w:val="19"/>
          <w:lang w:eastAsia="pt-BR"/>
        </w:rPr>
      </w:pPr>
      <w:r w:rsidRPr="00355BF0">
        <w:rPr>
          <w:rFonts w:ascii="Book Antiqua" w:eastAsia="Times New Roman" w:hAnsi="Book Antiqua" w:cs="Arial"/>
          <w:b/>
          <w:bCs/>
          <w:color w:val="000000"/>
          <w:sz w:val="19"/>
          <w:szCs w:val="19"/>
          <w:lang w:eastAsia="pt-BR"/>
        </w:rPr>
        <w:t>Objetivo estratégico III:</w:t>
      </w:r>
    </w:p>
    <w:p w14:paraId="656B95EA" w14:textId="77777777" w:rsidR="00355BF0" w:rsidRPr="00355BF0" w:rsidRDefault="00355BF0" w:rsidP="003B2AB2">
      <w:pPr>
        <w:spacing w:before="100" w:beforeAutospacing="1" w:after="100" w:afterAutospacing="1" w:line="240" w:lineRule="auto"/>
        <w:jc w:val="both"/>
        <w:rPr>
          <w:rFonts w:ascii="Book Antiqua" w:eastAsia="Times New Roman" w:hAnsi="Book Antiqua" w:cs="Arial"/>
          <w:b/>
          <w:bCs/>
          <w:color w:val="000000"/>
          <w:sz w:val="19"/>
          <w:szCs w:val="19"/>
          <w:lang w:eastAsia="pt-BR"/>
        </w:rPr>
      </w:pPr>
      <w:r w:rsidRPr="00355BF0">
        <w:rPr>
          <w:rFonts w:ascii="Book Antiqua" w:eastAsia="Times New Roman" w:hAnsi="Book Antiqua" w:cs="Arial"/>
          <w:b/>
          <w:bCs/>
          <w:color w:val="000000"/>
          <w:sz w:val="19"/>
          <w:szCs w:val="19"/>
          <w:lang w:eastAsia="pt-BR"/>
        </w:rPr>
        <w:t>Tratamento adequado de pessoas com transtornos mentais.</w:t>
      </w:r>
    </w:p>
    <w:p w14:paraId="6B6310A4" w14:textId="77777777" w:rsidR="00355BF0" w:rsidRPr="00355BF0" w:rsidRDefault="00355BF0" w:rsidP="003B2AB2">
      <w:pPr>
        <w:spacing w:before="100" w:beforeAutospacing="1" w:after="100" w:afterAutospacing="1" w:line="240" w:lineRule="auto"/>
        <w:jc w:val="both"/>
        <w:rPr>
          <w:rFonts w:ascii="Book Antiqua" w:eastAsia="Times New Roman" w:hAnsi="Book Antiqua" w:cs="Arial"/>
          <w:b/>
          <w:bCs/>
          <w:color w:val="000000"/>
          <w:sz w:val="19"/>
          <w:szCs w:val="19"/>
          <w:lang w:eastAsia="pt-BR"/>
        </w:rPr>
      </w:pPr>
      <w:r w:rsidRPr="00355BF0">
        <w:rPr>
          <w:rFonts w:ascii="Book Antiqua" w:eastAsia="Times New Roman" w:hAnsi="Book Antiqua" w:cs="Arial"/>
          <w:b/>
          <w:bCs/>
          <w:color w:val="000000"/>
          <w:sz w:val="19"/>
          <w:szCs w:val="19"/>
          <w:lang w:eastAsia="pt-BR"/>
        </w:rPr>
        <w:lastRenderedPageBreak/>
        <w:t>Ações programáticas:</w:t>
      </w:r>
    </w:p>
    <w:p w14:paraId="52824D3A"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proofErr w:type="gramStart"/>
      <w:r w:rsidRPr="00355BF0">
        <w:rPr>
          <w:rFonts w:ascii="Book Antiqua" w:eastAsia="Times New Roman" w:hAnsi="Book Antiqua" w:cs="Arial"/>
          <w:color w:val="000000"/>
          <w:sz w:val="19"/>
          <w:szCs w:val="19"/>
          <w:lang w:eastAsia="pt-BR"/>
        </w:rPr>
        <w:t>a)Estabelecer</w:t>
      </w:r>
      <w:proofErr w:type="gramEnd"/>
      <w:r w:rsidRPr="00355BF0">
        <w:rPr>
          <w:rFonts w:ascii="Book Antiqua" w:eastAsia="Times New Roman" w:hAnsi="Book Antiqua" w:cs="Arial"/>
          <w:color w:val="000000"/>
          <w:sz w:val="19"/>
          <w:szCs w:val="19"/>
          <w:lang w:eastAsia="pt-BR"/>
        </w:rPr>
        <w:t xml:space="preserve"> diretrizes que garantam tratamento adequado às pessoas com transtornos mentais, em consonância com o princípio de desinstitucionalização.</w:t>
      </w:r>
    </w:p>
    <w:p w14:paraId="6BD98867"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Responsáveis: </w:t>
      </w:r>
      <w:r w:rsidRPr="00355BF0">
        <w:rPr>
          <w:rFonts w:ascii="Book Antiqua" w:eastAsia="Times New Roman" w:hAnsi="Book Antiqua" w:cs="Arial"/>
          <w:color w:val="000000"/>
          <w:sz w:val="19"/>
          <w:szCs w:val="19"/>
          <w:lang w:eastAsia="pt-BR"/>
        </w:rPr>
        <w:t>Ministério da Justiça; Ministério da Saúde</w:t>
      </w:r>
    </w:p>
    <w:p w14:paraId="1352CB8F"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proofErr w:type="gramStart"/>
      <w:r w:rsidRPr="00355BF0">
        <w:rPr>
          <w:rFonts w:ascii="Book Antiqua" w:eastAsia="Times New Roman" w:hAnsi="Book Antiqua" w:cs="Arial"/>
          <w:color w:val="000000"/>
          <w:sz w:val="19"/>
          <w:szCs w:val="19"/>
          <w:lang w:eastAsia="pt-BR"/>
        </w:rPr>
        <w:t>b)Propor</w:t>
      </w:r>
      <w:proofErr w:type="gramEnd"/>
      <w:r w:rsidRPr="00355BF0">
        <w:rPr>
          <w:rFonts w:ascii="Book Antiqua" w:eastAsia="Times New Roman" w:hAnsi="Book Antiqua" w:cs="Arial"/>
          <w:color w:val="000000"/>
          <w:sz w:val="19"/>
          <w:szCs w:val="19"/>
          <w:lang w:eastAsia="pt-BR"/>
        </w:rPr>
        <w:t xml:space="preserve"> projeto de lei para alterar o Código Penal, prevendo que o período de cumprimento de medidas de segurança não deve ultrapassar o da pena prevista para o crime praticado, e estabelecendo a continuidade do tratamento fora do sistema penitenciário quando necessário.</w:t>
      </w:r>
    </w:p>
    <w:p w14:paraId="6A57F567"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Responsáveis: </w:t>
      </w:r>
      <w:r w:rsidRPr="00355BF0">
        <w:rPr>
          <w:rFonts w:ascii="Book Antiqua" w:eastAsia="Times New Roman" w:hAnsi="Book Antiqua" w:cs="Arial"/>
          <w:color w:val="000000"/>
          <w:sz w:val="19"/>
          <w:szCs w:val="19"/>
          <w:lang w:eastAsia="pt-BR"/>
        </w:rPr>
        <w:t>Ministério da Justiça; Ministério da Saúde</w:t>
      </w:r>
    </w:p>
    <w:p w14:paraId="4B6E630F"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color w:val="000000"/>
          <w:sz w:val="19"/>
          <w:szCs w:val="19"/>
          <w:lang w:eastAsia="pt-BR"/>
        </w:rPr>
        <w:t>c)Estabelecer mecanismos para a reintegração social dos internados em medida de segurança quando da extinção desta, mediante aplicação dos benefícios sociais correspondentes.</w:t>
      </w:r>
    </w:p>
    <w:p w14:paraId="64DB0CD7"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Responsáveis: </w:t>
      </w:r>
      <w:r w:rsidRPr="00355BF0">
        <w:rPr>
          <w:rFonts w:ascii="Book Antiqua" w:eastAsia="Times New Roman" w:hAnsi="Book Antiqua" w:cs="Arial"/>
          <w:color w:val="000000"/>
          <w:sz w:val="19"/>
          <w:szCs w:val="19"/>
          <w:lang w:eastAsia="pt-BR"/>
        </w:rPr>
        <w:t>Ministério da Justiça; Ministério da Saúde; Ministério do Desenvolvimento Social e Combate à Fome</w:t>
      </w:r>
    </w:p>
    <w:p w14:paraId="42887E81" w14:textId="77777777" w:rsidR="00355BF0" w:rsidRPr="00355BF0" w:rsidRDefault="00355BF0" w:rsidP="003B2AB2">
      <w:pPr>
        <w:spacing w:before="100" w:beforeAutospacing="1" w:after="100" w:afterAutospacing="1" w:line="240" w:lineRule="auto"/>
        <w:jc w:val="both"/>
        <w:rPr>
          <w:rFonts w:ascii="Book Antiqua" w:eastAsia="Times New Roman" w:hAnsi="Book Antiqua" w:cs="Arial"/>
          <w:b/>
          <w:bCs/>
          <w:color w:val="000000"/>
          <w:sz w:val="19"/>
          <w:szCs w:val="19"/>
          <w:lang w:eastAsia="pt-BR"/>
        </w:rPr>
      </w:pPr>
      <w:r w:rsidRPr="00355BF0">
        <w:rPr>
          <w:rFonts w:ascii="Book Antiqua" w:eastAsia="Times New Roman" w:hAnsi="Book Antiqua" w:cs="Arial"/>
          <w:b/>
          <w:bCs/>
          <w:color w:val="000000"/>
          <w:sz w:val="19"/>
          <w:szCs w:val="19"/>
          <w:lang w:eastAsia="pt-BR"/>
        </w:rPr>
        <w:t>Objetivo estratégico IV:</w:t>
      </w:r>
    </w:p>
    <w:p w14:paraId="0969F202" w14:textId="77777777" w:rsidR="00355BF0" w:rsidRPr="00355BF0" w:rsidRDefault="00355BF0" w:rsidP="003B2AB2">
      <w:pPr>
        <w:spacing w:before="100" w:beforeAutospacing="1" w:after="100" w:afterAutospacing="1" w:line="240" w:lineRule="auto"/>
        <w:jc w:val="both"/>
        <w:rPr>
          <w:rFonts w:ascii="Book Antiqua" w:eastAsia="Times New Roman" w:hAnsi="Book Antiqua" w:cs="Arial"/>
          <w:b/>
          <w:bCs/>
          <w:color w:val="000000"/>
          <w:sz w:val="19"/>
          <w:szCs w:val="19"/>
          <w:lang w:eastAsia="pt-BR"/>
        </w:rPr>
      </w:pPr>
      <w:r w:rsidRPr="00355BF0">
        <w:rPr>
          <w:rFonts w:ascii="Book Antiqua" w:eastAsia="Times New Roman" w:hAnsi="Book Antiqua" w:cs="Arial"/>
          <w:b/>
          <w:bCs/>
          <w:color w:val="000000"/>
          <w:sz w:val="19"/>
          <w:szCs w:val="19"/>
          <w:lang w:eastAsia="pt-BR"/>
        </w:rPr>
        <w:t>Ampliação da aplicação de penas e medidas alternativas.</w:t>
      </w:r>
    </w:p>
    <w:p w14:paraId="4075F3B8" w14:textId="77777777" w:rsidR="00355BF0" w:rsidRPr="00355BF0" w:rsidRDefault="00355BF0" w:rsidP="003B2AB2">
      <w:pPr>
        <w:spacing w:before="100" w:beforeAutospacing="1" w:after="100" w:afterAutospacing="1" w:line="240" w:lineRule="auto"/>
        <w:jc w:val="both"/>
        <w:rPr>
          <w:rFonts w:ascii="Book Antiqua" w:eastAsia="Times New Roman" w:hAnsi="Book Antiqua" w:cs="Arial"/>
          <w:b/>
          <w:bCs/>
          <w:color w:val="000000"/>
          <w:sz w:val="19"/>
          <w:szCs w:val="19"/>
          <w:lang w:eastAsia="pt-BR"/>
        </w:rPr>
      </w:pPr>
      <w:r w:rsidRPr="00355BF0">
        <w:rPr>
          <w:rFonts w:ascii="Book Antiqua" w:eastAsia="Times New Roman" w:hAnsi="Book Antiqua" w:cs="Arial"/>
          <w:b/>
          <w:bCs/>
          <w:color w:val="000000"/>
          <w:sz w:val="19"/>
          <w:szCs w:val="19"/>
          <w:lang w:eastAsia="pt-BR"/>
        </w:rPr>
        <w:t>Ações programáticas:</w:t>
      </w:r>
    </w:p>
    <w:p w14:paraId="0813AE24"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proofErr w:type="gramStart"/>
      <w:r w:rsidRPr="00355BF0">
        <w:rPr>
          <w:rFonts w:ascii="Book Antiqua" w:eastAsia="Times New Roman" w:hAnsi="Book Antiqua" w:cs="Arial"/>
          <w:color w:val="000000"/>
          <w:sz w:val="19"/>
          <w:szCs w:val="19"/>
          <w:lang w:eastAsia="pt-BR"/>
        </w:rPr>
        <w:t>a)Desenvolver</w:t>
      </w:r>
      <w:proofErr w:type="gramEnd"/>
      <w:r w:rsidRPr="00355BF0">
        <w:rPr>
          <w:rFonts w:ascii="Book Antiqua" w:eastAsia="Times New Roman" w:hAnsi="Book Antiqua" w:cs="Arial"/>
          <w:color w:val="000000"/>
          <w:sz w:val="19"/>
          <w:szCs w:val="19"/>
          <w:lang w:eastAsia="pt-BR"/>
        </w:rPr>
        <w:t xml:space="preserve"> instrumentos de gestão que assegurem a sustentabilidade das políticas públicas de aplicação de penas e medidas alternativas.</w:t>
      </w:r>
    </w:p>
    <w:p w14:paraId="760C5BD0"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Responsáveis: </w:t>
      </w:r>
      <w:r w:rsidRPr="00355BF0">
        <w:rPr>
          <w:rFonts w:ascii="Book Antiqua" w:eastAsia="Times New Roman" w:hAnsi="Book Antiqua" w:cs="Arial"/>
          <w:color w:val="000000"/>
          <w:sz w:val="19"/>
          <w:szCs w:val="19"/>
          <w:lang w:eastAsia="pt-BR"/>
        </w:rPr>
        <w:t>Ministério da Justiça</w:t>
      </w:r>
    </w:p>
    <w:p w14:paraId="532B385E"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proofErr w:type="gramStart"/>
      <w:r w:rsidRPr="00355BF0">
        <w:rPr>
          <w:rFonts w:ascii="Book Antiqua" w:eastAsia="Times New Roman" w:hAnsi="Book Antiqua" w:cs="Arial"/>
          <w:color w:val="000000"/>
          <w:sz w:val="19"/>
          <w:szCs w:val="19"/>
          <w:lang w:eastAsia="pt-BR"/>
        </w:rPr>
        <w:t>b)Incentivar</w:t>
      </w:r>
      <w:proofErr w:type="gramEnd"/>
      <w:r w:rsidRPr="00355BF0">
        <w:rPr>
          <w:rFonts w:ascii="Book Antiqua" w:eastAsia="Times New Roman" w:hAnsi="Book Antiqua" w:cs="Arial"/>
          <w:color w:val="000000"/>
          <w:sz w:val="19"/>
          <w:szCs w:val="19"/>
          <w:lang w:eastAsia="pt-BR"/>
        </w:rPr>
        <w:t xml:space="preserve"> a criação de varas especializadas e de centrais de monitoramento do cumprimento de penas e medidas alternativas.</w:t>
      </w:r>
    </w:p>
    <w:p w14:paraId="3C1E4717"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Responsável: </w:t>
      </w:r>
      <w:r w:rsidRPr="00355BF0">
        <w:rPr>
          <w:rFonts w:ascii="Book Antiqua" w:eastAsia="Times New Roman" w:hAnsi="Book Antiqua" w:cs="Arial"/>
          <w:color w:val="000000"/>
          <w:sz w:val="19"/>
          <w:szCs w:val="19"/>
          <w:lang w:eastAsia="pt-BR"/>
        </w:rPr>
        <w:t>Ministério da Justiça</w:t>
      </w:r>
    </w:p>
    <w:p w14:paraId="709A0822"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color w:val="000000"/>
          <w:sz w:val="19"/>
          <w:szCs w:val="19"/>
          <w:lang w:eastAsia="pt-BR"/>
        </w:rPr>
        <w:t>c)Desenvolver modelos de penas e medidas alternativas que associem seu cumprimento ao ilícito praticado, com projetos temáticos que estimulem a capacitação do cumpridor, bem como penas de restrição de direitos com controle de frequência.</w:t>
      </w:r>
    </w:p>
    <w:p w14:paraId="6036E4D4"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Responsável: </w:t>
      </w:r>
      <w:r w:rsidRPr="00355BF0">
        <w:rPr>
          <w:rFonts w:ascii="Book Antiqua" w:eastAsia="Times New Roman" w:hAnsi="Book Antiqua" w:cs="Arial"/>
          <w:color w:val="000000"/>
          <w:sz w:val="19"/>
          <w:szCs w:val="19"/>
          <w:lang w:eastAsia="pt-BR"/>
        </w:rPr>
        <w:t>Ministério da Justiça</w:t>
      </w:r>
    </w:p>
    <w:p w14:paraId="34F5892F"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color w:val="000000"/>
          <w:sz w:val="19"/>
          <w:szCs w:val="19"/>
          <w:lang w:eastAsia="pt-BR"/>
        </w:rPr>
        <w:t>d)Desenvolver programas-piloto com foco na educação, para aplicação da pena de limitação de final de semana.</w:t>
      </w:r>
    </w:p>
    <w:p w14:paraId="4A9CA6B1"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Responsáveis: </w:t>
      </w:r>
      <w:r w:rsidRPr="00355BF0">
        <w:rPr>
          <w:rFonts w:ascii="Book Antiqua" w:eastAsia="Times New Roman" w:hAnsi="Book Antiqua" w:cs="Arial"/>
          <w:color w:val="000000"/>
          <w:sz w:val="19"/>
          <w:szCs w:val="19"/>
          <w:lang w:eastAsia="pt-BR"/>
        </w:rPr>
        <w:t>Ministério da Justiça; Ministério da Educação</w:t>
      </w:r>
    </w:p>
    <w:p w14:paraId="76B3AD3D" w14:textId="77777777" w:rsidR="00355BF0" w:rsidRPr="00355BF0" w:rsidRDefault="00355BF0" w:rsidP="003B2AB2">
      <w:pPr>
        <w:spacing w:before="100" w:beforeAutospacing="1" w:after="100" w:afterAutospacing="1" w:line="240" w:lineRule="auto"/>
        <w:jc w:val="both"/>
        <w:rPr>
          <w:rFonts w:ascii="Book Antiqua" w:eastAsia="Times New Roman" w:hAnsi="Book Antiqua" w:cs="Arial"/>
          <w:b/>
          <w:bCs/>
          <w:color w:val="000000"/>
          <w:sz w:val="19"/>
          <w:szCs w:val="19"/>
          <w:lang w:eastAsia="pt-BR"/>
        </w:rPr>
      </w:pPr>
      <w:r w:rsidRPr="00355BF0">
        <w:rPr>
          <w:rFonts w:ascii="Book Antiqua" w:eastAsia="Times New Roman" w:hAnsi="Book Antiqua" w:cs="Arial"/>
          <w:b/>
          <w:bCs/>
          <w:color w:val="000000"/>
          <w:sz w:val="19"/>
          <w:szCs w:val="19"/>
          <w:lang w:eastAsia="pt-BR"/>
        </w:rPr>
        <w:t>Diretriz 17: Promoção de sistema de justiça mais acessível, ágil e efetivo, para o conhecimento, a garantia e a defesa dos direitos.</w:t>
      </w:r>
    </w:p>
    <w:p w14:paraId="6609EE4D" w14:textId="77777777" w:rsidR="00355BF0" w:rsidRPr="00355BF0" w:rsidRDefault="00355BF0" w:rsidP="003B2AB2">
      <w:pPr>
        <w:spacing w:before="100" w:beforeAutospacing="1" w:after="100" w:afterAutospacing="1" w:line="240" w:lineRule="auto"/>
        <w:jc w:val="both"/>
        <w:rPr>
          <w:rFonts w:ascii="Book Antiqua" w:eastAsia="Times New Roman" w:hAnsi="Book Antiqua" w:cs="Arial"/>
          <w:b/>
          <w:bCs/>
          <w:color w:val="000000"/>
          <w:sz w:val="19"/>
          <w:szCs w:val="19"/>
          <w:lang w:eastAsia="pt-BR"/>
        </w:rPr>
      </w:pPr>
      <w:r w:rsidRPr="00355BF0">
        <w:rPr>
          <w:rFonts w:ascii="Book Antiqua" w:eastAsia="Times New Roman" w:hAnsi="Book Antiqua" w:cs="Arial"/>
          <w:b/>
          <w:bCs/>
          <w:color w:val="000000"/>
          <w:sz w:val="19"/>
          <w:szCs w:val="19"/>
          <w:lang w:eastAsia="pt-BR"/>
        </w:rPr>
        <w:t>Objetivo estratégico I:</w:t>
      </w:r>
    </w:p>
    <w:p w14:paraId="2607E49A" w14:textId="77777777" w:rsidR="00355BF0" w:rsidRPr="00355BF0" w:rsidRDefault="00355BF0" w:rsidP="003B2AB2">
      <w:pPr>
        <w:spacing w:before="100" w:beforeAutospacing="1" w:after="100" w:afterAutospacing="1" w:line="240" w:lineRule="auto"/>
        <w:jc w:val="both"/>
        <w:rPr>
          <w:rFonts w:ascii="Book Antiqua" w:eastAsia="Times New Roman" w:hAnsi="Book Antiqua" w:cs="Arial"/>
          <w:b/>
          <w:bCs/>
          <w:color w:val="000000"/>
          <w:sz w:val="19"/>
          <w:szCs w:val="19"/>
          <w:lang w:eastAsia="pt-BR"/>
        </w:rPr>
      </w:pPr>
      <w:r w:rsidRPr="00355BF0">
        <w:rPr>
          <w:rFonts w:ascii="Book Antiqua" w:eastAsia="Times New Roman" w:hAnsi="Book Antiqua" w:cs="Arial"/>
          <w:b/>
          <w:bCs/>
          <w:color w:val="000000"/>
          <w:sz w:val="19"/>
          <w:szCs w:val="19"/>
          <w:lang w:eastAsia="pt-BR"/>
        </w:rPr>
        <w:t>Acesso da população à informação sobre seus direitos e sobre como garanti-los.</w:t>
      </w:r>
    </w:p>
    <w:p w14:paraId="17D9BF9D" w14:textId="77777777" w:rsidR="00355BF0" w:rsidRPr="00355BF0" w:rsidRDefault="00355BF0" w:rsidP="003B2AB2">
      <w:pPr>
        <w:spacing w:before="100" w:beforeAutospacing="1" w:after="100" w:afterAutospacing="1" w:line="240" w:lineRule="auto"/>
        <w:jc w:val="both"/>
        <w:rPr>
          <w:rFonts w:ascii="Book Antiqua" w:eastAsia="Times New Roman" w:hAnsi="Book Antiqua" w:cs="Arial"/>
          <w:b/>
          <w:bCs/>
          <w:color w:val="000000"/>
          <w:sz w:val="19"/>
          <w:szCs w:val="19"/>
          <w:lang w:eastAsia="pt-BR"/>
        </w:rPr>
      </w:pPr>
      <w:r w:rsidRPr="00355BF0">
        <w:rPr>
          <w:rFonts w:ascii="Book Antiqua" w:eastAsia="Times New Roman" w:hAnsi="Book Antiqua" w:cs="Arial"/>
          <w:b/>
          <w:bCs/>
          <w:color w:val="000000"/>
          <w:sz w:val="19"/>
          <w:szCs w:val="19"/>
          <w:lang w:eastAsia="pt-BR"/>
        </w:rPr>
        <w:t>Ações programáticas:</w:t>
      </w:r>
    </w:p>
    <w:p w14:paraId="1798B172"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proofErr w:type="gramStart"/>
      <w:r w:rsidRPr="00355BF0">
        <w:rPr>
          <w:rFonts w:ascii="Book Antiqua" w:eastAsia="Times New Roman" w:hAnsi="Book Antiqua" w:cs="Arial"/>
          <w:color w:val="000000"/>
          <w:sz w:val="19"/>
          <w:szCs w:val="19"/>
          <w:lang w:eastAsia="pt-BR"/>
        </w:rPr>
        <w:t>a)Difundir</w:t>
      </w:r>
      <w:proofErr w:type="gramEnd"/>
      <w:r w:rsidRPr="00355BF0">
        <w:rPr>
          <w:rFonts w:ascii="Book Antiqua" w:eastAsia="Times New Roman" w:hAnsi="Book Antiqua" w:cs="Arial"/>
          <w:color w:val="000000"/>
          <w:sz w:val="19"/>
          <w:szCs w:val="19"/>
          <w:lang w:eastAsia="pt-BR"/>
        </w:rPr>
        <w:t xml:space="preserve"> o conhecimento sobre os Direitos Humanos e sobre a legislação pertinente com publicações em linguagem e formatos acessíveis.</w:t>
      </w:r>
    </w:p>
    <w:p w14:paraId="57DC19DC"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lastRenderedPageBreak/>
        <w:t>Responsáveis: </w:t>
      </w:r>
      <w:r w:rsidRPr="00355BF0">
        <w:rPr>
          <w:rFonts w:ascii="Book Antiqua" w:eastAsia="Times New Roman" w:hAnsi="Book Antiqua" w:cs="Arial"/>
          <w:color w:val="000000"/>
          <w:sz w:val="19"/>
          <w:szCs w:val="19"/>
          <w:lang w:eastAsia="pt-BR"/>
        </w:rPr>
        <w:t>Ministério da Justiça; Secretaria Especial dos Direitos Humanos da Presidência da República</w:t>
      </w:r>
    </w:p>
    <w:p w14:paraId="31D8F6A6"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proofErr w:type="gramStart"/>
      <w:r w:rsidRPr="00355BF0">
        <w:rPr>
          <w:rFonts w:ascii="Book Antiqua" w:eastAsia="Times New Roman" w:hAnsi="Book Antiqua" w:cs="Arial"/>
          <w:color w:val="000000"/>
          <w:sz w:val="19"/>
          <w:szCs w:val="19"/>
          <w:lang w:eastAsia="pt-BR"/>
        </w:rPr>
        <w:t>b)Fortalecer</w:t>
      </w:r>
      <w:proofErr w:type="gramEnd"/>
      <w:r w:rsidRPr="00355BF0">
        <w:rPr>
          <w:rFonts w:ascii="Book Antiqua" w:eastAsia="Times New Roman" w:hAnsi="Book Antiqua" w:cs="Arial"/>
          <w:color w:val="000000"/>
          <w:sz w:val="19"/>
          <w:szCs w:val="19"/>
          <w:lang w:eastAsia="pt-BR"/>
        </w:rPr>
        <w:t xml:space="preserve"> as redes de canais de denúncia (disque-denúncia) e sua articulação com instituições de Direitos Humanos.</w:t>
      </w:r>
    </w:p>
    <w:p w14:paraId="6B7AFD18"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Responsável: </w:t>
      </w:r>
      <w:r w:rsidRPr="00355BF0">
        <w:rPr>
          <w:rFonts w:ascii="Book Antiqua" w:eastAsia="Times New Roman" w:hAnsi="Book Antiqua" w:cs="Arial"/>
          <w:color w:val="000000"/>
          <w:sz w:val="19"/>
          <w:szCs w:val="19"/>
          <w:lang w:eastAsia="pt-BR"/>
        </w:rPr>
        <w:t>Secretaria Especial dos Direitos Humanos da Presidência da República</w:t>
      </w:r>
    </w:p>
    <w:p w14:paraId="684C63CC"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color w:val="000000"/>
          <w:sz w:val="19"/>
          <w:szCs w:val="19"/>
          <w:lang w:eastAsia="pt-BR"/>
        </w:rPr>
        <w:t>c)Incentivar a criação de centros integrados de serviços públicos para prestação de atendimento ágil à população, inclusive com unidades itinerantes para obtenção de documentação básica.</w:t>
      </w:r>
    </w:p>
    <w:p w14:paraId="559D8078"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Responsáveis: </w:t>
      </w:r>
      <w:r w:rsidRPr="00355BF0">
        <w:rPr>
          <w:rFonts w:ascii="Book Antiqua" w:eastAsia="Times New Roman" w:hAnsi="Book Antiqua" w:cs="Arial"/>
          <w:color w:val="000000"/>
          <w:sz w:val="19"/>
          <w:szCs w:val="19"/>
          <w:lang w:eastAsia="pt-BR"/>
        </w:rPr>
        <w:t>Secretaria Especial dos Direitos Humanos da Presidência da República; Ministério da Justiça</w:t>
      </w:r>
    </w:p>
    <w:p w14:paraId="165662FF"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color w:val="000000"/>
          <w:sz w:val="19"/>
          <w:szCs w:val="19"/>
          <w:lang w:eastAsia="pt-BR"/>
        </w:rPr>
        <w:t>d)Fortalecer o governo eletrônico com a ampliação da disponibilização de informações e serviços para a população via Internet, em formato acessível.</w:t>
      </w:r>
    </w:p>
    <w:p w14:paraId="0B209D97"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Responsáveis: </w:t>
      </w:r>
      <w:r w:rsidRPr="00355BF0">
        <w:rPr>
          <w:rFonts w:ascii="Book Antiqua" w:eastAsia="Times New Roman" w:hAnsi="Book Antiqua" w:cs="Arial"/>
          <w:color w:val="000000"/>
          <w:sz w:val="19"/>
          <w:szCs w:val="19"/>
          <w:lang w:eastAsia="pt-BR"/>
        </w:rPr>
        <w:t>Secretaria Especial dos Direitos Humanos da Presidência da República</w:t>
      </w:r>
    </w:p>
    <w:p w14:paraId="7D4A723C" w14:textId="77777777" w:rsidR="00355BF0" w:rsidRPr="00355BF0" w:rsidRDefault="00355BF0" w:rsidP="003B2AB2">
      <w:pPr>
        <w:spacing w:before="100" w:beforeAutospacing="1" w:after="100" w:afterAutospacing="1" w:line="240" w:lineRule="auto"/>
        <w:jc w:val="both"/>
        <w:rPr>
          <w:rFonts w:ascii="Book Antiqua" w:eastAsia="Times New Roman" w:hAnsi="Book Antiqua" w:cs="Arial"/>
          <w:b/>
          <w:bCs/>
          <w:color w:val="000000"/>
          <w:sz w:val="19"/>
          <w:szCs w:val="19"/>
          <w:lang w:eastAsia="pt-BR"/>
        </w:rPr>
      </w:pPr>
      <w:r w:rsidRPr="00355BF0">
        <w:rPr>
          <w:rFonts w:ascii="Book Antiqua" w:eastAsia="Times New Roman" w:hAnsi="Book Antiqua" w:cs="Arial"/>
          <w:b/>
          <w:bCs/>
          <w:color w:val="000000"/>
          <w:sz w:val="19"/>
          <w:szCs w:val="19"/>
          <w:lang w:eastAsia="pt-BR"/>
        </w:rPr>
        <w:t>Objetivo estratégico II:</w:t>
      </w:r>
    </w:p>
    <w:p w14:paraId="2C0D5378" w14:textId="77777777" w:rsidR="00355BF0" w:rsidRPr="00355BF0" w:rsidRDefault="00355BF0" w:rsidP="003B2AB2">
      <w:pPr>
        <w:spacing w:before="100" w:beforeAutospacing="1" w:after="100" w:afterAutospacing="1" w:line="240" w:lineRule="auto"/>
        <w:jc w:val="both"/>
        <w:rPr>
          <w:rFonts w:ascii="Book Antiqua" w:eastAsia="Times New Roman" w:hAnsi="Book Antiqua" w:cs="Arial"/>
          <w:b/>
          <w:bCs/>
          <w:color w:val="000000"/>
          <w:sz w:val="19"/>
          <w:szCs w:val="19"/>
          <w:lang w:eastAsia="pt-BR"/>
        </w:rPr>
      </w:pPr>
      <w:r w:rsidRPr="00355BF0">
        <w:rPr>
          <w:rFonts w:ascii="Book Antiqua" w:eastAsia="Times New Roman" w:hAnsi="Book Antiqua" w:cs="Arial"/>
          <w:b/>
          <w:bCs/>
          <w:color w:val="000000"/>
          <w:sz w:val="19"/>
          <w:szCs w:val="19"/>
          <w:lang w:eastAsia="pt-BR"/>
        </w:rPr>
        <w:t>Garantia do aperfeiçoamento e monitoramento das normas jurídicas para proteção dos Direitos Humanos.</w:t>
      </w:r>
    </w:p>
    <w:p w14:paraId="1647FD2F" w14:textId="77777777" w:rsidR="00355BF0" w:rsidRPr="00355BF0" w:rsidRDefault="00355BF0" w:rsidP="003B2AB2">
      <w:pPr>
        <w:spacing w:before="100" w:beforeAutospacing="1" w:after="100" w:afterAutospacing="1" w:line="240" w:lineRule="auto"/>
        <w:jc w:val="both"/>
        <w:rPr>
          <w:rFonts w:ascii="Book Antiqua" w:eastAsia="Times New Roman" w:hAnsi="Book Antiqua" w:cs="Arial"/>
          <w:b/>
          <w:bCs/>
          <w:color w:val="000000"/>
          <w:sz w:val="19"/>
          <w:szCs w:val="19"/>
          <w:lang w:eastAsia="pt-BR"/>
        </w:rPr>
      </w:pPr>
      <w:r w:rsidRPr="00355BF0">
        <w:rPr>
          <w:rFonts w:ascii="Book Antiqua" w:eastAsia="Times New Roman" w:hAnsi="Book Antiqua" w:cs="Arial"/>
          <w:b/>
          <w:bCs/>
          <w:color w:val="000000"/>
          <w:sz w:val="19"/>
          <w:szCs w:val="19"/>
          <w:lang w:eastAsia="pt-BR"/>
        </w:rPr>
        <w:t>Ações programáticas:</w:t>
      </w:r>
    </w:p>
    <w:p w14:paraId="62C8BEB3"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proofErr w:type="gramStart"/>
      <w:r w:rsidRPr="00355BF0">
        <w:rPr>
          <w:rFonts w:ascii="Book Antiqua" w:eastAsia="Times New Roman" w:hAnsi="Book Antiqua" w:cs="Arial"/>
          <w:color w:val="000000"/>
          <w:sz w:val="19"/>
          <w:szCs w:val="19"/>
          <w:lang w:eastAsia="pt-BR"/>
        </w:rPr>
        <w:t>a)Implementar</w:t>
      </w:r>
      <w:proofErr w:type="gramEnd"/>
      <w:r w:rsidRPr="00355BF0">
        <w:rPr>
          <w:rFonts w:ascii="Book Antiqua" w:eastAsia="Times New Roman" w:hAnsi="Book Antiqua" w:cs="Arial"/>
          <w:color w:val="000000"/>
          <w:sz w:val="19"/>
          <w:szCs w:val="19"/>
          <w:lang w:eastAsia="pt-BR"/>
        </w:rPr>
        <w:t xml:space="preserve"> o Observatório da Justiça Brasileira, em parceria com a sociedade civil.</w:t>
      </w:r>
    </w:p>
    <w:p w14:paraId="4A48D5EF"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Responsável: </w:t>
      </w:r>
      <w:r w:rsidRPr="00355BF0">
        <w:rPr>
          <w:rFonts w:ascii="Book Antiqua" w:eastAsia="Times New Roman" w:hAnsi="Book Antiqua" w:cs="Arial"/>
          <w:color w:val="000000"/>
          <w:sz w:val="19"/>
          <w:szCs w:val="19"/>
          <w:lang w:eastAsia="pt-BR"/>
        </w:rPr>
        <w:t>Ministério da Justiça</w:t>
      </w:r>
    </w:p>
    <w:p w14:paraId="674403CB"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proofErr w:type="gramStart"/>
      <w:r w:rsidRPr="00355BF0">
        <w:rPr>
          <w:rFonts w:ascii="Book Antiqua" w:eastAsia="Times New Roman" w:hAnsi="Book Antiqua" w:cs="Arial"/>
          <w:color w:val="000000"/>
          <w:sz w:val="19"/>
          <w:szCs w:val="19"/>
          <w:lang w:eastAsia="pt-BR"/>
        </w:rPr>
        <w:t>b)Aperfeiçoar</w:t>
      </w:r>
      <w:proofErr w:type="gramEnd"/>
      <w:r w:rsidRPr="00355BF0">
        <w:rPr>
          <w:rFonts w:ascii="Book Antiqua" w:eastAsia="Times New Roman" w:hAnsi="Book Antiqua" w:cs="Arial"/>
          <w:color w:val="000000"/>
          <w:sz w:val="19"/>
          <w:szCs w:val="19"/>
          <w:lang w:eastAsia="pt-BR"/>
        </w:rPr>
        <w:t xml:space="preserve"> o sistema de fiscalização de violações aos Direitos Humanos, por meio do aprimoramento do arcabouço de sanções administrativas.</w:t>
      </w:r>
    </w:p>
    <w:p w14:paraId="37527802"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Responsáveis: </w:t>
      </w:r>
      <w:r w:rsidRPr="00355BF0">
        <w:rPr>
          <w:rFonts w:ascii="Book Antiqua" w:eastAsia="Times New Roman" w:hAnsi="Book Antiqua" w:cs="Arial"/>
          <w:color w:val="000000"/>
          <w:sz w:val="19"/>
          <w:szCs w:val="19"/>
          <w:lang w:eastAsia="pt-BR"/>
        </w:rPr>
        <w:t>Secretaria Especial dos Direitos Humanos da Presidência da República; Ministério da Saúde; Ministério da Justiça; Ministério do Trabalho e Emprego</w:t>
      </w:r>
    </w:p>
    <w:p w14:paraId="71D2C8D4"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color w:val="000000"/>
          <w:sz w:val="19"/>
          <w:szCs w:val="19"/>
          <w:lang w:eastAsia="pt-BR"/>
        </w:rPr>
        <w:t>c)Ampliar equipes de fiscalização sobre violações dos Direitos Humanos, em parceria com a sociedade civil.</w:t>
      </w:r>
    </w:p>
    <w:p w14:paraId="3E6F60A1"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Responsáveis: </w:t>
      </w:r>
      <w:r w:rsidRPr="00355BF0">
        <w:rPr>
          <w:rFonts w:ascii="Book Antiqua" w:eastAsia="Times New Roman" w:hAnsi="Book Antiqua" w:cs="Arial"/>
          <w:color w:val="000000"/>
          <w:sz w:val="19"/>
          <w:szCs w:val="19"/>
          <w:lang w:eastAsia="pt-BR"/>
        </w:rPr>
        <w:t>Ministério da Justiça; Secretaria Especial dos Direitos Humanos da Presidência da República</w:t>
      </w:r>
    </w:p>
    <w:p w14:paraId="51DAE4D1"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color w:val="000000"/>
          <w:sz w:val="19"/>
          <w:szCs w:val="19"/>
          <w:lang w:eastAsia="pt-BR"/>
        </w:rPr>
        <w:t>d)Propor projeto de lei buscando ampliar a utilização das ações coletivas para proteção dos interesses difusos, coletivos e individuais homogêneos, garantindo a consolidação de instrumentos coletivos de resolução de conflitos.</w:t>
      </w:r>
    </w:p>
    <w:p w14:paraId="55890815"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Responsável: </w:t>
      </w:r>
      <w:r w:rsidRPr="00355BF0">
        <w:rPr>
          <w:rFonts w:ascii="Book Antiqua" w:eastAsia="Times New Roman" w:hAnsi="Book Antiqua" w:cs="Arial"/>
          <w:color w:val="000000"/>
          <w:sz w:val="19"/>
          <w:szCs w:val="19"/>
          <w:lang w:eastAsia="pt-BR"/>
        </w:rPr>
        <w:t>Ministério da Justiça</w:t>
      </w:r>
    </w:p>
    <w:p w14:paraId="0507E586"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proofErr w:type="gramStart"/>
      <w:r w:rsidRPr="00355BF0">
        <w:rPr>
          <w:rFonts w:ascii="Book Antiqua" w:eastAsia="Times New Roman" w:hAnsi="Book Antiqua" w:cs="Arial"/>
          <w:color w:val="000000"/>
          <w:sz w:val="19"/>
          <w:szCs w:val="19"/>
          <w:lang w:eastAsia="pt-BR"/>
        </w:rPr>
        <w:t>e)Propor</w:t>
      </w:r>
      <w:proofErr w:type="gramEnd"/>
      <w:r w:rsidRPr="00355BF0">
        <w:rPr>
          <w:rFonts w:ascii="Book Antiqua" w:eastAsia="Times New Roman" w:hAnsi="Book Antiqua" w:cs="Arial"/>
          <w:color w:val="000000"/>
          <w:sz w:val="19"/>
          <w:szCs w:val="19"/>
          <w:lang w:eastAsia="pt-BR"/>
        </w:rPr>
        <w:t xml:space="preserve"> projetos de lei para simplificar o processamento e julgamento das ações judiciais; coibir os atos protelatórios; restringir as hipóteses de recurso </w:t>
      </w:r>
      <w:proofErr w:type="spellStart"/>
      <w:r w:rsidRPr="00355BF0">
        <w:rPr>
          <w:rFonts w:ascii="Book Antiqua" w:eastAsia="Times New Roman" w:hAnsi="Book Antiqua" w:cs="Arial"/>
          <w:i/>
          <w:iCs/>
          <w:color w:val="000000"/>
          <w:sz w:val="19"/>
          <w:szCs w:val="19"/>
          <w:lang w:eastAsia="pt-BR"/>
        </w:rPr>
        <w:t>ex</w:t>
      </w:r>
      <w:proofErr w:type="spellEnd"/>
      <w:r w:rsidRPr="00355BF0">
        <w:rPr>
          <w:rFonts w:ascii="Book Antiqua" w:eastAsia="Times New Roman" w:hAnsi="Book Antiqua" w:cs="Arial"/>
          <w:i/>
          <w:iCs/>
          <w:color w:val="000000"/>
          <w:sz w:val="19"/>
          <w:szCs w:val="19"/>
          <w:lang w:eastAsia="pt-BR"/>
        </w:rPr>
        <w:t xml:space="preserve"> </w:t>
      </w:r>
      <w:proofErr w:type="spellStart"/>
      <w:r w:rsidRPr="00355BF0">
        <w:rPr>
          <w:rFonts w:ascii="Book Antiqua" w:eastAsia="Times New Roman" w:hAnsi="Book Antiqua" w:cs="Arial"/>
          <w:i/>
          <w:iCs/>
          <w:color w:val="000000"/>
          <w:sz w:val="19"/>
          <w:szCs w:val="19"/>
          <w:lang w:eastAsia="pt-BR"/>
        </w:rPr>
        <w:t>officio</w:t>
      </w:r>
      <w:proofErr w:type="spellEnd"/>
      <w:r w:rsidRPr="00355BF0">
        <w:rPr>
          <w:rFonts w:ascii="Book Antiqua" w:eastAsia="Times New Roman" w:hAnsi="Book Antiqua" w:cs="Arial"/>
          <w:color w:val="000000"/>
          <w:sz w:val="19"/>
          <w:szCs w:val="19"/>
          <w:lang w:eastAsia="pt-BR"/>
        </w:rPr>
        <w:t xml:space="preserve"> e reduzir recursos e </w:t>
      </w:r>
      <w:proofErr w:type="spellStart"/>
      <w:r w:rsidRPr="00355BF0">
        <w:rPr>
          <w:rFonts w:ascii="Book Antiqua" w:eastAsia="Times New Roman" w:hAnsi="Book Antiqua" w:cs="Arial"/>
          <w:color w:val="000000"/>
          <w:sz w:val="19"/>
          <w:szCs w:val="19"/>
          <w:lang w:eastAsia="pt-BR"/>
        </w:rPr>
        <w:t>desjudicializar</w:t>
      </w:r>
      <w:proofErr w:type="spellEnd"/>
      <w:r w:rsidRPr="00355BF0">
        <w:rPr>
          <w:rFonts w:ascii="Book Antiqua" w:eastAsia="Times New Roman" w:hAnsi="Book Antiqua" w:cs="Arial"/>
          <w:color w:val="000000"/>
          <w:sz w:val="19"/>
          <w:szCs w:val="19"/>
          <w:lang w:eastAsia="pt-BR"/>
        </w:rPr>
        <w:t xml:space="preserve"> conflitos.</w:t>
      </w:r>
    </w:p>
    <w:p w14:paraId="1AFCFBA1"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Responsável: </w:t>
      </w:r>
      <w:r w:rsidRPr="00355BF0">
        <w:rPr>
          <w:rFonts w:ascii="Book Antiqua" w:eastAsia="Times New Roman" w:hAnsi="Book Antiqua" w:cs="Arial"/>
          <w:color w:val="000000"/>
          <w:sz w:val="19"/>
          <w:szCs w:val="19"/>
          <w:lang w:eastAsia="pt-BR"/>
        </w:rPr>
        <w:t>Ministério da Justiça</w:t>
      </w:r>
    </w:p>
    <w:p w14:paraId="764E20EF"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proofErr w:type="gramStart"/>
      <w:r w:rsidRPr="00355BF0">
        <w:rPr>
          <w:rFonts w:ascii="Book Antiqua" w:eastAsia="Times New Roman" w:hAnsi="Book Antiqua" w:cs="Arial"/>
          <w:color w:val="000000"/>
          <w:sz w:val="19"/>
          <w:szCs w:val="19"/>
          <w:lang w:eastAsia="pt-BR"/>
        </w:rPr>
        <w:t>f)Aperfeiçoar</w:t>
      </w:r>
      <w:proofErr w:type="gramEnd"/>
      <w:r w:rsidRPr="00355BF0">
        <w:rPr>
          <w:rFonts w:ascii="Book Antiqua" w:eastAsia="Times New Roman" w:hAnsi="Book Antiqua" w:cs="Arial"/>
          <w:color w:val="000000"/>
          <w:sz w:val="19"/>
          <w:szCs w:val="19"/>
          <w:lang w:eastAsia="pt-BR"/>
        </w:rPr>
        <w:t xml:space="preserve"> a legislação trabalhista, visando ampliar novas tutelas de proteção das relações do trabalho e as medidas de combate à discriminação e ao abuso moral no trabalho.</w:t>
      </w:r>
    </w:p>
    <w:p w14:paraId="2E525BAC"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lastRenderedPageBreak/>
        <w:t>Responsáveis: </w:t>
      </w:r>
      <w:r w:rsidRPr="00355BF0">
        <w:rPr>
          <w:rFonts w:ascii="Book Antiqua" w:eastAsia="Times New Roman" w:hAnsi="Book Antiqua" w:cs="Arial"/>
          <w:color w:val="000000"/>
          <w:sz w:val="19"/>
          <w:szCs w:val="19"/>
          <w:lang w:eastAsia="pt-BR"/>
        </w:rPr>
        <w:t>Ministério do Trabalho e Emprego; Ministério da Justiça; Secretaria Especial de Políticas para as Mulheres da Presidência da República</w:t>
      </w:r>
    </w:p>
    <w:p w14:paraId="2893B039" w14:textId="08FC0F38"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proofErr w:type="gramStart"/>
      <w:r w:rsidRPr="00E30601">
        <w:rPr>
          <w:rFonts w:ascii="Book Antiqua" w:eastAsia="Times New Roman" w:hAnsi="Book Antiqua" w:cs="Arial"/>
          <w:b/>
          <w:bCs/>
          <w:color w:val="000000"/>
          <w:sz w:val="19"/>
          <w:szCs w:val="19"/>
          <w:lang w:eastAsia="pt-BR"/>
        </w:rPr>
        <w:t>g)Implementar</w:t>
      </w:r>
      <w:proofErr w:type="gramEnd"/>
      <w:r w:rsidRPr="00E30601">
        <w:rPr>
          <w:rFonts w:ascii="Book Antiqua" w:eastAsia="Times New Roman" w:hAnsi="Book Antiqua" w:cs="Arial"/>
          <w:b/>
          <w:bCs/>
          <w:color w:val="000000"/>
          <w:sz w:val="19"/>
          <w:szCs w:val="19"/>
          <w:lang w:eastAsia="pt-BR"/>
        </w:rPr>
        <w:t xml:space="preserve"> mecanismos de monitoramento dos serviços de atendimento ao aborto legalmente autorizado, garantindo seu cumprimento e facilidade de acesso</w:t>
      </w:r>
      <w:r w:rsidRPr="00355BF0">
        <w:rPr>
          <w:rFonts w:ascii="Book Antiqua" w:eastAsia="Times New Roman" w:hAnsi="Book Antiqua" w:cs="Arial"/>
          <w:color w:val="000000"/>
          <w:sz w:val="19"/>
          <w:szCs w:val="19"/>
          <w:lang w:eastAsia="pt-BR"/>
        </w:rPr>
        <w:t>.</w:t>
      </w:r>
      <w:r w:rsidR="00E30601">
        <w:rPr>
          <w:rFonts w:ascii="Book Antiqua" w:eastAsia="Times New Roman" w:hAnsi="Book Antiqua" w:cs="Arial"/>
          <w:color w:val="000000"/>
          <w:sz w:val="19"/>
          <w:szCs w:val="19"/>
          <w:lang w:eastAsia="pt-BR"/>
        </w:rPr>
        <w:t xml:space="preserve"> </w:t>
      </w:r>
      <w:r w:rsidR="00E30601" w:rsidRPr="00E30601">
        <w:rPr>
          <w:rFonts w:ascii="Book Antiqua" w:eastAsia="Times New Roman" w:hAnsi="Book Antiqua" w:cs="Arial"/>
          <w:b/>
          <w:bCs/>
          <w:color w:val="FF0000"/>
          <w:sz w:val="16"/>
          <w:szCs w:val="16"/>
          <w:u w:val="single"/>
          <w:lang w:eastAsia="pt-BR"/>
        </w:rPr>
        <w:t>(PGERO-2022)</w:t>
      </w:r>
    </w:p>
    <w:p w14:paraId="44DC5346"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Responsáveis: </w:t>
      </w:r>
      <w:r w:rsidRPr="00355BF0">
        <w:rPr>
          <w:rFonts w:ascii="Book Antiqua" w:eastAsia="Times New Roman" w:hAnsi="Book Antiqua" w:cs="Arial"/>
          <w:color w:val="000000"/>
          <w:sz w:val="19"/>
          <w:szCs w:val="19"/>
          <w:lang w:eastAsia="pt-BR"/>
        </w:rPr>
        <w:t>Ministério da Saúde; Secretaria Especial de Políticas para as Mulheres da Presidência da República</w:t>
      </w:r>
    </w:p>
    <w:p w14:paraId="537372BB" w14:textId="77777777" w:rsidR="00355BF0" w:rsidRPr="00355BF0" w:rsidRDefault="00355BF0" w:rsidP="003B2AB2">
      <w:pPr>
        <w:spacing w:before="100" w:beforeAutospacing="1" w:after="100" w:afterAutospacing="1" w:line="240" w:lineRule="auto"/>
        <w:jc w:val="both"/>
        <w:rPr>
          <w:rFonts w:ascii="Book Antiqua" w:eastAsia="Times New Roman" w:hAnsi="Book Antiqua" w:cs="Arial"/>
          <w:b/>
          <w:bCs/>
          <w:color w:val="000000"/>
          <w:sz w:val="19"/>
          <w:szCs w:val="19"/>
          <w:lang w:eastAsia="pt-BR"/>
        </w:rPr>
      </w:pPr>
      <w:r w:rsidRPr="00355BF0">
        <w:rPr>
          <w:rFonts w:ascii="Book Antiqua" w:eastAsia="Times New Roman" w:hAnsi="Book Antiqua" w:cs="Arial"/>
          <w:b/>
          <w:bCs/>
          <w:color w:val="000000"/>
          <w:sz w:val="19"/>
          <w:szCs w:val="19"/>
          <w:lang w:eastAsia="pt-BR"/>
        </w:rPr>
        <w:t>Objetivo estratégico III:</w:t>
      </w:r>
    </w:p>
    <w:p w14:paraId="0F0542A8" w14:textId="77777777" w:rsidR="00355BF0" w:rsidRPr="00355BF0" w:rsidRDefault="00355BF0" w:rsidP="003B2AB2">
      <w:pPr>
        <w:spacing w:before="100" w:beforeAutospacing="1" w:after="100" w:afterAutospacing="1" w:line="240" w:lineRule="auto"/>
        <w:jc w:val="both"/>
        <w:rPr>
          <w:rFonts w:ascii="Book Antiqua" w:eastAsia="Times New Roman" w:hAnsi="Book Antiqua" w:cs="Arial"/>
          <w:b/>
          <w:bCs/>
          <w:color w:val="000000"/>
          <w:sz w:val="19"/>
          <w:szCs w:val="19"/>
          <w:lang w:eastAsia="pt-BR"/>
        </w:rPr>
      </w:pPr>
      <w:r w:rsidRPr="00355BF0">
        <w:rPr>
          <w:rFonts w:ascii="Book Antiqua" w:eastAsia="Times New Roman" w:hAnsi="Book Antiqua" w:cs="Arial"/>
          <w:b/>
          <w:bCs/>
          <w:color w:val="000000"/>
          <w:sz w:val="19"/>
          <w:szCs w:val="19"/>
          <w:lang w:eastAsia="pt-BR"/>
        </w:rPr>
        <w:t>Utilização de modelos alternativos de solução de conflitos.</w:t>
      </w:r>
    </w:p>
    <w:p w14:paraId="57DAEEE3" w14:textId="77777777" w:rsidR="00355BF0" w:rsidRPr="00355BF0" w:rsidRDefault="00355BF0" w:rsidP="003B2AB2">
      <w:pPr>
        <w:spacing w:before="100" w:beforeAutospacing="1" w:after="100" w:afterAutospacing="1" w:line="240" w:lineRule="auto"/>
        <w:jc w:val="both"/>
        <w:rPr>
          <w:rFonts w:ascii="Book Antiqua" w:eastAsia="Times New Roman" w:hAnsi="Book Antiqua" w:cs="Arial"/>
          <w:b/>
          <w:bCs/>
          <w:color w:val="000000"/>
          <w:sz w:val="19"/>
          <w:szCs w:val="19"/>
          <w:lang w:eastAsia="pt-BR"/>
        </w:rPr>
      </w:pPr>
      <w:r w:rsidRPr="00355BF0">
        <w:rPr>
          <w:rFonts w:ascii="Book Antiqua" w:eastAsia="Times New Roman" w:hAnsi="Book Antiqua" w:cs="Arial"/>
          <w:b/>
          <w:bCs/>
          <w:color w:val="000000"/>
          <w:sz w:val="19"/>
          <w:szCs w:val="19"/>
          <w:lang w:eastAsia="pt-BR"/>
        </w:rPr>
        <w:t>Ações programáticas:</w:t>
      </w:r>
    </w:p>
    <w:p w14:paraId="050B5BBA"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proofErr w:type="gramStart"/>
      <w:r w:rsidRPr="00355BF0">
        <w:rPr>
          <w:rFonts w:ascii="Book Antiqua" w:eastAsia="Times New Roman" w:hAnsi="Book Antiqua" w:cs="Arial"/>
          <w:color w:val="000000"/>
          <w:sz w:val="19"/>
          <w:szCs w:val="19"/>
          <w:lang w:eastAsia="pt-BR"/>
        </w:rPr>
        <w:t>a)Fomentar</w:t>
      </w:r>
      <w:proofErr w:type="gramEnd"/>
      <w:r w:rsidRPr="00355BF0">
        <w:rPr>
          <w:rFonts w:ascii="Book Antiqua" w:eastAsia="Times New Roman" w:hAnsi="Book Antiqua" w:cs="Arial"/>
          <w:color w:val="000000"/>
          <w:sz w:val="19"/>
          <w:szCs w:val="19"/>
          <w:lang w:eastAsia="pt-BR"/>
        </w:rPr>
        <w:t xml:space="preserve"> iniciativas de mediação e conciliação, estimulando a resolução de conflitos por meios autocompositivos, voltados à maior pacificação social e menor judicialização.</w:t>
      </w:r>
    </w:p>
    <w:p w14:paraId="1FCA9935"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Responsáveis: </w:t>
      </w:r>
      <w:r w:rsidRPr="00355BF0">
        <w:rPr>
          <w:rFonts w:ascii="Book Antiqua" w:eastAsia="Times New Roman" w:hAnsi="Book Antiqua" w:cs="Arial"/>
          <w:color w:val="000000"/>
          <w:sz w:val="19"/>
          <w:szCs w:val="19"/>
          <w:lang w:eastAsia="pt-BR"/>
        </w:rPr>
        <w:t>Ministério da Justiça; Ministério do Desenvolvimento Agrário; Ministério das Cidades</w:t>
      </w:r>
    </w:p>
    <w:p w14:paraId="3A64474B"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proofErr w:type="gramStart"/>
      <w:r w:rsidRPr="00355BF0">
        <w:rPr>
          <w:rFonts w:ascii="Book Antiqua" w:eastAsia="Times New Roman" w:hAnsi="Book Antiqua" w:cs="Arial"/>
          <w:color w:val="000000"/>
          <w:sz w:val="19"/>
          <w:szCs w:val="19"/>
          <w:lang w:eastAsia="pt-BR"/>
        </w:rPr>
        <w:t>b)Fortalecer</w:t>
      </w:r>
      <w:proofErr w:type="gramEnd"/>
      <w:r w:rsidRPr="00355BF0">
        <w:rPr>
          <w:rFonts w:ascii="Book Antiqua" w:eastAsia="Times New Roman" w:hAnsi="Book Antiqua" w:cs="Arial"/>
          <w:color w:val="000000"/>
          <w:sz w:val="19"/>
          <w:szCs w:val="19"/>
          <w:lang w:eastAsia="pt-BR"/>
        </w:rPr>
        <w:t xml:space="preserve"> a criação de núcleos de justiça comunitária, em articulação com os Estados, o Distrito Federal e os Municípios, e apoiar o financiamento de infraestrutura e de capacitação.</w:t>
      </w:r>
    </w:p>
    <w:p w14:paraId="340FD533"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Responsável: </w:t>
      </w:r>
      <w:r w:rsidRPr="00355BF0">
        <w:rPr>
          <w:rFonts w:ascii="Book Antiqua" w:eastAsia="Times New Roman" w:hAnsi="Book Antiqua" w:cs="Arial"/>
          <w:color w:val="000000"/>
          <w:sz w:val="19"/>
          <w:szCs w:val="19"/>
          <w:lang w:eastAsia="pt-BR"/>
        </w:rPr>
        <w:t>Ministério da Justiça</w:t>
      </w:r>
    </w:p>
    <w:p w14:paraId="5E72CDE8"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color w:val="000000"/>
          <w:sz w:val="19"/>
          <w:szCs w:val="19"/>
          <w:lang w:eastAsia="pt-BR"/>
        </w:rPr>
        <w:t>c)Capacitar lideranças comunitárias sobre instrumentos e técnicas de mediação comunitária, incentivando a resolução de conflitos nas próprias comunidades.</w:t>
      </w:r>
    </w:p>
    <w:p w14:paraId="755228F3"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Responsáveis: </w:t>
      </w:r>
      <w:r w:rsidRPr="00355BF0">
        <w:rPr>
          <w:rFonts w:ascii="Book Antiqua" w:eastAsia="Times New Roman" w:hAnsi="Book Antiqua" w:cs="Arial"/>
          <w:color w:val="000000"/>
          <w:sz w:val="19"/>
          <w:szCs w:val="19"/>
          <w:lang w:eastAsia="pt-BR"/>
        </w:rPr>
        <w:t>Ministério da Justiça; Secretaria Especial dos Direitos Humanos da Presidência da República</w:t>
      </w:r>
    </w:p>
    <w:p w14:paraId="6BF9F327"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color w:val="000000"/>
          <w:sz w:val="19"/>
          <w:szCs w:val="19"/>
          <w:lang w:eastAsia="pt-BR"/>
        </w:rPr>
        <w:t>d)Incentivar projetos pilotos de Justiça Restaurativa, como forma de analisar seu impacto e sua aplicabilidade no sistema jurídico brasileiro.</w:t>
      </w:r>
    </w:p>
    <w:p w14:paraId="6EF20930"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Responsável: </w:t>
      </w:r>
      <w:r w:rsidRPr="00355BF0">
        <w:rPr>
          <w:rFonts w:ascii="Book Antiqua" w:eastAsia="Times New Roman" w:hAnsi="Book Antiqua" w:cs="Arial"/>
          <w:color w:val="000000"/>
          <w:sz w:val="19"/>
          <w:szCs w:val="19"/>
          <w:lang w:eastAsia="pt-BR"/>
        </w:rPr>
        <w:t>Ministério da Justiça</w:t>
      </w:r>
    </w:p>
    <w:p w14:paraId="5657778A"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proofErr w:type="gramStart"/>
      <w:r w:rsidRPr="00355BF0">
        <w:rPr>
          <w:rFonts w:ascii="Book Antiqua" w:eastAsia="Times New Roman" w:hAnsi="Book Antiqua" w:cs="Arial"/>
          <w:color w:val="000000"/>
          <w:sz w:val="19"/>
          <w:szCs w:val="19"/>
          <w:lang w:eastAsia="pt-BR"/>
        </w:rPr>
        <w:t>e)Estimular</w:t>
      </w:r>
      <w:proofErr w:type="gramEnd"/>
      <w:r w:rsidRPr="00355BF0">
        <w:rPr>
          <w:rFonts w:ascii="Book Antiqua" w:eastAsia="Times New Roman" w:hAnsi="Book Antiqua" w:cs="Arial"/>
          <w:color w:val="000000"/>
          <w:sz w:val="19"/>
          <w:szCs w:val="19"/>
          <w:lang w:eastAsia="pt-BR"/>
        </w:rPr>
        <w:t xml:space="preserve"> e ampliar experiências voltadas para a solução de conflitos por meio da mediação comunitária e dos Centros de Referência em Direitos Humanos, especialmente em áreas de baixo Índice de Desenvolvimento Humano (IDH) e com dificuldades de acesso a serviços públicos.</w:t>
      </w:r>
    </w:p>
    <w:p w14:paraId="7491C1C5"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Responsáveis: </w:t>
      </w:r>
      <w:r w:rsidRPr="00355BF0">
        <w:rPr>
          <w:rFonts w:ascii="Book Antiqua" w:eastAsia="Times New Roman" w:hAnsi="Book Antiqua" w:cs="Arial"/>
          <w:color w:val="000000"/>
          <w:sz w:val="19"/>
          <w:szCs w:val="19"/>
          <w:lang w:eastAsia="pt-BR"/>
        </w:rPr>
        <w:t>Secretaria Especial dos Direitos Humanos da Presidência da República; Ministério da Justiça</w:t>
      </w:r>
    </w:p>
    <w:p w14:paraId="16C39E33" w14:textId="77777777" w:rsidR="00355BF0" w:rsidRPr="00355BF0" w:rsidRDefault="00355BF0" w:rsidP="003B2AB2">
      <w:pPr>
        <w:spacing w:before="100" w:beforeAutospacing="1" w:after="100" w:afterAutospacing="1" w:line="240" w:lineRule="auto"/>
        <w:jc w:val="both"/>
        <w:rPr>
          <w:rFonts w:ascii="Book Antiqua" w:eastAsia="Times New Roman" w:hAnsi="Book Antiqua" w:cs="Arial"/>
          <w:b/>
          <w:bCs/>
          <w:color w:val="000000"/>
          <w:sz w:val="19"/>
          <w:szCs w:val="19"/>
          <w:lang w:eastAsia="pt-BR"/>
        </w:rPr>
      </w:pPr>
      <w:r w:rsidRPr="00355BF0">
        <w:rPr>
          <w:rFonts w:ascii="Book Antiqua" w:eastAsia="Times New Roman" w:hAnsi="Book Antiqua" w:cs="Arial"/>
          <w:b/>
          <w:bCs/>
          <w:color w:val="000000"/>
          <w:sz w:val="19"/>
          <w:szCs w:val="19"/>
          <w:lang w:eastAsia="pt-BR"/>
        </w:rPr>
        <w:t>Objetivo estratégico IV:</w:t>
      </w:r>
    </w:p>
    <w:p w14:paraId="6998D946" w14:textId="77777777" w:rsidR="00355BF0" w:rsidRPr="00355BF0" w:rsidRDefault="00355BF0" w:rsidP="003B2AB2">
      <w:pPr>
        <w:spacing w:before="100" w:beforeAutospacing="1" w:after="100" w:afterAutospacing="1" w:line="240" w:lineRule="auto"/>
        <w:jc w:val="both"/>
        <w:rPr>
          <w:rFonts w:ascii="Book Antiqua" w:eastAsia="Times New Roman" w:hAnsi="Book Antiqua" w:cs="Arial"/>
          <w:b/>
          <w:bCs/>
          <w:color w:val="000000"/>
          <w:sz w:val="19"/>
          <w:szCs w:val="19"/>
          <w:lang w:eastAsia="pt-BR"/>
        </w:rPr>
      </w:pPr>
      <w:r w:rsidRPr="00355BF0">
        <w:rPr>
          <w:rFonts w:ascii="Book Antiqua" w:eastAsia="Times New Roman" w:hAnsi="Book Antiqua" w:cs="Arial"/>
          <w:b/>
          <w:bCs/>
          <w:color w:val="000000"/>
          <w:sz w:val="19"/>
          <w:szCs w:val="19"/>
          <w:lang w:eastAsia="pt-BR"/>
        </w:rPr>
        <w:t>Garantia de acesso universal ao sistema judiciário.</w:t>
      </w:r>
    </w:p>
    <w:p w14:paraId="27D44EF6" w14:textId="77777777" w:rsidR="00355BF0" w:rsidRPr="00355BF0" w:rsidRDefault="00355BF0" w:rsidP="003B2AB2">
      <w:pPr>
        <w:spacing w:before="100" w:beforeAutospacing="1" w:after="100" w:afterAutospacing="1" w:line="240" w:lineRule="auto"/>
        <w:jc w:val="both"/>
        <w:rPr>
          <w:rFonts w:ascii="Book Antiqua" w:eastAsia="Times New Roman" w:hAnsi="Book Antiqua" w:cs="Arial"/>
          <w:b/>
          <w:bCs/>
          <w:color w:val="000000"/>
          <w:sz w:val="19"/>
          <w:szCs w:val="19"/>
          <w:lang w:eastAsia="pt-BR"/>
        </w:rPr>
      </w:pPr>
      <w:r w:rsidRPr="00355BF0">
        <w:rPr>
          <w:rFonts w:ascii="Book Antiqua" w:eastAsia="Times New Roman" w:hAnsi="Book Antiqua" w:cs="Arial"/>
          <w:b/>
          <w:bCs/>
          <w:color w:val="000000"/>
          <w:sz w:val="19"/>
          <w:szCs w:val="19"/>
          <w:lang w:eastAsia="pt-BR"/>
        </w:rPr>
        <w:t>Ações programáticas:</w:t>
      </w:r>
    </w:p>
    <w:p w14:paraId="16E608DD"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proofErr w:type="gramStart"/>
      <w:r w:rsidRPr="00355BF0">
        <w:rPr>
          <w:rFonts w:ascii="Book Antiqua" w:eastAsia="Times New Roman" w:hAnsi="Book Antiqua" w:cs="Arial"/>
          <w:color w:val="000000"/>
          <w:sz w:val="19"/>
          <w:szCs w:val="19"/>
          <w:lang w:eastAsia="pt-BR"/>
        </w:rPr>
        <w:t>a)Propor</w:t>
      </w:r>
      <w:proofErr w:type="gramEnd"/>
      <w:r w:rsidRPr="00355BF0">
        <w:rPr>
          <w:rFonts w:ascii="Book Antiqua" w:eastAsia="Times New Roman" w:hAnsi="Book Antiqua" w:cs="Arial"/>
          <w:color w:val="000000"/>
          <w:sz w:val="19"/>
          <w:szCs w:val="19"/>
          <w:lang w:eastAsia="pt-BR"/>
        </w:rPr>
        <w:t xml:space="preserve"> a ampliação da atuação da Defensoria Pública da União.</w:t>
      </w:r>
    </w:p>
    <w:p w14:paraId="11EEC36E"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Responsável: </w:t>
      </w:r>
      <w:r w:rsidRPr="00355BF0">
        <w:rPr>
          <w:rFonts w:ascii="Book Antiqua" w:eastAsia="Times New Roman" w:hAnsi="Book Antiqua" w:cs="Arial"/>
          <w:color w:val="000000"/>
          <w:sz w:val="19"/>
          <w:szCs w:val="19"/>
          <w:lang w:eastAsia="pt-BR"/>
        </w:rPr>
        <w:t>Ministério da Justiça</w:t>
      </w:r>
    </w:p>
    <w:p w14:paraId="0FCC0ED5"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proofErr w:type="gramStart"/>
      <w:r w:rsidRPr="00355BF0">
        <w:rPr>
          <w:rFonts w:ascii="Book Antiqua" w:eastAsia="Times New Roman" w:hAnsi="Book Antiqua" w:cs="Arial"/>
          <w:color w:val="000000"/>
          <w:sz w:val="19"/>
          <w:szCs w:val="19"/>
          <w:lang w:eastAsia="pt-BR"/>
        </w:rPr>
        <w:t>b)Fomentar</w:t>
      </w:r>
      <w:proofErr w:type="gramEnd"/>
      <w:r w:rsidRPr="00355BF0">
        <w:rPr>
          <w:rFonts w:ascii="Book Antiqua" w:eastAsia="Times New Roman" w:hAnsi="Book Antiqua" w:cs="Arial"/>
          <w:color w:val="000000"/>
          <w:sz w:val="19"/>
          <w:szCs w:val="19"/>
          <w:lang w:eastAsia="pt-BR"/>
        </w:rPr>
        <w:t xml:space="preserve"> parcerias entre Municípios e entidades de proteção dos Direitos Humanos para atendimento da população com dificuldade de acesso ao sistema de justiça, com base no mapeamento </w:t>
      </w:r>
      <w:r w:rsidRPr="00355BF0">
        <w:rPr>
          <w:rFonts w:ascii="Book Antiqua" w:eastAsia="Times New Roman" w:hAnsi="Book Antiqua" w:cs="Arial"/>
          <w:color w:val="000000"/>
          <w:sz w:val="19"/>
          <w:szCs w:val="19"/>
          <w:lang w:eastAsia="pt-BR"/>
        </w:rPr>
        <w:lastRenderedPageBreak/>
        <w:t>das principais demandas da população local e no estabelecimento de estratégias para atendimento e ações educativas e informativas.</w:t>
      </w:r>
    </w:p>
    <w:p w14:paraId="2261B9E1"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Responsáveis: </w:t>
      </w:r>
      <w:r w:rsidRPr="00355BF0">
        <w:rPr>
          <w:rFonts w:ascii="Book Antiqua" w:eastAsia="Times New Roman" w:hAnsi="Book Antiqua" w:cs="Arial"/>
          <w:color w:val="000000"/>
          <w:sz w:val="19"/>
          <w:szCs w:val="19"/>
          <w:lang w:eastAsia="pt-BR"/>
        </w:rPr>
        <w:t>Ministério da Justiça; Secretaria Especial dos Direitos Humanos da Presidência da República</w:t>
      </w:r>
    </w:p>
    <w:p w14:paraId="1A249E91"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color w:val="000000"/>
          <w:sz w:val="19"/>
          <w:szCs w:val="19"/>
          <w:lang w:eastAsia="pt-BR"/>
        </w:rPr>
        <w:t>c)Apoiar a capacitação periódica e constante dos operadores do Direito e servidores da Justiça na aplicação dos Direitos Humanos voltada para a composição de conflitos.</w:t>
      </w:r>
    </w:p>
    <w:p w14:paraId="09E3F280"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Responsáveis: </w:t>
      </w:r>
      <w:r w:rsidRPr="00355BF0">
        <w:rPr>
          <w:rFonts w:ascii="Book Antiqua" w:eastAsia="Times New Roman" w:hAnsi="Book Antiqua" w:cs="Arial"/>
          <w:color w:val="000000"/>
          <w:sz w:val="19"/>
          <w:szCs w:val="19"/>
          <w:lang w:eastAsia="pt-BR"/>
        </w:rPr>
        <w:t>Ministério da Justiça; Secretaria Especial dos Direitos Humanos da Presidência da República</w:t>
      </w:r>
    </w:p>
    <w:p w14:paraId="08DAD977"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color w:val="000000"/>
          <w:sz w:val="19"/>
          <w:szCs w:val="19"/>
          <w:lang w:eastAsia="pt-BR"/>
        </w:rPr>
        <w:t>d)Dialogar com o Poder Judiciário para assegurar o efetivo acesso das pessoas com deficiência à justiça, em igualdade de condições com as demais pessoas.</w:t>
      </w:r>
    </w:p>
    <w:p w14:paraId="4ED57037"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Responsáveis:</w:t>
      </w:r>
      <w:r w:rsidRPr="00355BF0">
        <w:rPr>
          <w:rFonts w:ascii="Book Antiqua" w:eastAsia="Times New Roman" w:hAnsi="Book Antiqua" w:cs="Arial"/>
          <w:color w:val="000000"/>
          <w:sz w:val="19"/>
          <w:szCs w:val="19"/>
          <w:lang w:eastAsia="pt-BR"/>
        </w:rPr>
        <w:t> Ministério da Justiça; Secretaria Especial dos Direitos Humanos da Presidência da República</w:t>
      </w:r>
    </w:p>
    <w:p w14:paraId="6D3EBA7B"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proofErr w:type="gramStart"/>
      <w:r w:rsidRPr="00355BF0">
        <w:rPr>
          <w:rFonts w:ascii="Book Antiqua" w:eastAsia="Times New Roman" w:hAnsi="Book Antiqua" w:cs="Arial"/>
          <w:color w:val="000000"/>
          <w:sz w:val="19"/>
          <w:szCs w:val="19"/>
          <w:lang w:eastAsia="pt-BR"/>
        </w:rPr>
        <w:t>e)Apoiar</w:t>
      </w:r>
      <w:proofErr w:type="gramEnd"/>
      <w:r w:rsidRPr="00355BF0">
        <w:rPr>
          <w:rFonts w:ascii="Book Antiqua" w:eastAsia="Times New Roman" w:hAnsi="Book Antiqua" w:cs="Arial"/>
          <w:color w:val="000000"/>
          <w:sz w:val="19"/>
          <w:szCs w:val="19"/>
          <w:lang w:eastAsia="pt-BR"/>
        </w:rPr>
        <w:t xml:space="preserve"> os movimentos sociais e a Defensoria Pública na obtenção da gratuidade das perícias para as demandas judiciais, individuais e coletivas, e relacionadas a violações de Direitos Humanos.</w:t>
      </w:r>
    </w:p>
    <w:p w14:paraId="1A84EBFC"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Responsável: </w:t>
      </w:r>
      <w:r w:rsidRPr="00355BF0">
        <w:rPr>
          <w:rFonts w:ascii="Book Antiqua" w:eastAsia="Times New Roman" w:hAnsi="Book Antiqua" w:cs="Arial"/>
          <w:color w:val="000000"/>
          <w:sz w:val="19"/>
          <w:szCs w:val="19"/>
          <w:lang w:eastAsia="pt-BR"/>
        </w:rPr>
        <w:t>Ministério da Justiça</w:t>
      </w:r>
    </w:p>
    <w:p w14:paraId="785DDA37" w14:textId="77777777" w:rsidR="00355BF0" w:rsidRPr="00355BF0" w:rsidRDefault="00355BF0" w:rsidP="003B2AB2">
      <w:pPr>
        <w:spacing w:before="100" w:beforeAutospacing="1" w:after="100" w:afterAutospacing="1" w:line="240" w:lineRule="auto"/>
        <w:jc w:val="both"/>
        <w:rPr>
          <w:rFonts w:ascii="Book Antiqua" w:eastAsia="Times New Roman" w:hAnsi="Book Antiqua" w:cs="Arial"/>
          <w:b/>
          <w:bCs/>
          <w:color w:val="000000"/>
          <w:sz w:val="19"/>
          <w:szCs w:val="19"/>
          <w:lang w:eastAsia="pt-BR"/>
        </w:rPr>
      </w:pPr>
      <w:r w:rsidRPr="00355BF0">
        <w:rPr>
          <w:rFonts w:ascii="Book Antiqua" w:eastAsia="Times New Roman" w:hAnsi="Book Antiqua" w:cs="Arial"/>
          <w:b/>
          <w:bCs/>
          <w:color w:val="000000"/>
          <w:sz w:val="19"/>
          <w:szCs w:val="19"/>
          <w:lang w:eastAsia="pt-BR"/>
        </w:rPr>
        <w:t>Objetivo estratégico V:</w:t>
      </w:r>
    </w:p>
    <w:p w14:paraId="43896E9C" w14:textId="77777777" w:rsidR="00355BF0" w:rsidRPr="00355BF0" w:rsidRDefault="00355BF0" w:rsidP="003B2AB2">
      <w:pPr>
        <w:spacing w:before="100" w:beforeAutospacing="1" w:after="100" w:afterAutospacing="1" w:line="240" w:lineRule="auto"/>
        <w:jc w:val="both"/>
        <w:rPr>
          <w:rFonts w:ascii="Book Antiqua" w:eastAsia="Times New Roman" w:hAnsi="Book Antiqua" w:cs="Arial"/>
          <w:b/>
          <w:bCs/>
          <w:color w:val="000000"/>
          <w:sz w:val="19"/>
          <w:szCs w:val="19"/>
          <w:lang w:eastAsia="pt-BR"/>
        </w:rPr>
      </w:pPr>
      <w:r w:rsidRPr="00355BF0">
        <w:rPr>
          <w:rFonts w:ascii="Book Antiqua" w:eastAsia="Times New Roman" w:hAnsi="Book Antiqua" w:cs="Arial"/>
          <w:b/>
          <w:bCs/>
          <w:color w:val="000000"/>
          <w:sz w:val="19"/>
          <w:szCs w:val="19"/>
          <w:lang w:eastAsia="pt-BR"/>
        </w:rPr>
        <w:t>Modernização da gestão e agilização do funcionamento do sistema de justiça.</w:t>
      </w:r>
    </w:p>
    <w:p w14:paraId="0A652F9E" w14:textId="77777777" w:rsidR="00355BF0" w:rsidRPr="00355BF0" w:rsidRDefault="00355BF0" w:rsidP="003B2AB2">
      <w:pPr>
        <w:spacing w:before="100" w:beforeAutospacing="1" w:after="100" w:afterAutospacing="1" w:line="240" w:lineRule="auto"/>
        <w:jc w:val="both"/>
        <w:rPr>
          <w:rFonts w:ascii="Book Antiqua" w:eastAsia="Times New Roman" w:hAnsi="Book Antiqua" w:cs="Arial"/>
          <w:b/>
          <w:bCs/>
          <w:color w:val="000000"/>
          <w:sz w:val="19"/>
          <w:szCs w:val="19"/>
          <w:lang w:eastAsia="pt-BR"/>
        </w:rPr>
      </w:pPr>
      <w:r w:rsidRPr="00355BF0">
        <w:rPr>
          <w:rFonts w:ascii="Book Antiqua" w:eastAsia="Times New Roman" w:hAnsi="Book Antiqua" w:cs="Arial"/>
          <w:b/>
          <w:bCs/>
          <w:color w:val="000000"/>
          <w:sz w:val="19"/>
          <w:szCs w:val="19"/>
          <w:lang w:eastAsia="pt-BR"/>
        </w:rPr>
        <w:t>Ações programáticas:</w:t>
      </w:r>
    </w:p>
    <w:p w14:paraId="66E064D0"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proofErr w:type="gramStart"/>
      <w:r w:rsidRPr="00355BF0">
        <w:rPr>
          <w:rFonts w:ascii="Book Antiqua" w:eastAsia="Times New Roman" w:hAnsi="Book Antiqua" w:cs="Arial"/>
          <w:color w:val="000000"/>
          <w:sz w:val="19"/>
          <w:szCs w:val="19"/>
          <w:lang w:eastAsia="pt-BR"/>
        </w:rPr>
        <w:t>a)Propor</w:t>
      </w:r>
      <w:proofErr w:type="gramEnd"/>
      <w:r w:rsidRPr="00355BF0">
        <w:rPr>
          <w:rFonts w:ascii="Book Antiqua" w:eastAsia="Times New Roman" w:hAnsi="Book Antiqua" w:cs="Arial"/>
          <w:color w:val="000000"/>
          <w:sz w:val="19"/>
          <w:szCs w:val="19"/>
          <w:lang w:eastAsia="pt-BR"/>
        </w:rPr>
        <w:t xml:space="preserve"> legislação de revisão e modernização dos serviços notariais e de registro.</w:t>
      </w:r>
    </w:p>
    <w:p w14:paraId="4988640B"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Responsável: </w:t>
      </w:r>
      <w:r w:rsidRPr="00355BF0">
        <w:rPr>
          <w:rFonts w:ascii="Book Antiqua" w:eastAsia="Times New Roman" w:hAnsi="Book Antiqua" w:cs="Arial"/>
          <w:color w:val="000000"/>
          <w:sz w:val="19"/>
          <w:szCs w:val="19"/>
          <w:lang w:eastAsia="pt-BR"/>
        </w:rPr>
        <w:t>Ministério da Justiça</w:t>
      </w:r>
    </w:p>
    <w:p w14:paraId="1072C3BB"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proofErr w:type="gramStart"/>
      <w:r w:rsidRPr="00355BF0">
        <w:rPr>
          <w:rFonts w:ascii="Book Antiqua" w:eastAsia="Times New Roman" w:hAnsi="Book Antiqua" w:cs="Arial"/>
          <w:color w:val="000000"/>
          <w:sz w:val="19"/>
          <w:szCs w:val="19"/>
          <w:lang w:eastAsia="pt-BR"/>
        </w:rPr>
        <w:t>b)Desenvolver</w:t>
      </w:r>
      <w:proofErr w:type="gramEnd"/>
      <w:r w:rsidRPr="00355BF0">
        <w:rPr>
          <w:rFonts w:ascii="Book Antiqua" w:eastAsia="Times New Roman" w:hAnsi="Book Antiqua" w:cs="Arial"/>
          <w:color w:val="000000"/>
          <w:sz w:val="19"/>
          <w:szCs w:val="19"/>
          <w:lang w:eastAsia="pt-BR"/>
        </w:rPr>
        <w:t xml:space="preserve"> sistema integrado de informações do Poder Executivo e Judiciário e disponibilizar seu acesso à sociedade.</w:t>
      </w:r>
    </w:p>
    <w:p w14:paraId="1DCB8639"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Responsável: </w:t>
      </w:r>
      <w:r w:rsidRPr="00355BF0">
        <w:rPr>
          <w:rFonts w:ascii="Book Antiqua" w:eastAsia="Times New Roman" w:hAnsi="Book Antiqua" w:cs="Arial"/>
          <w:color w:val="000000"/>
          <w:sz w:val="19"/>
          <w:szCs w:val="19"/>
          <w:lang w:eastAsia="pt-BR"/>
        </w:rPr>
        <w:t>Ministério da Justiça</w:t>
      </w:r>
    </w:p>
    <w:p w14:paraId="23E8EF68" w14:textId="77777777" w:rsidR="00355BF0" w:rsidRPr="00355BF0" w:rsidRDefault="00355BF0" w:rsidP="003B2AB2">
      <w:pPr>
        <w:spacing w:before="100" w:beforeAutospacing="1" w:after="100" w:afterAutospacing="1" w:line="240" w:lineRule="auto"/>
        <w:jc w:val="both"/>
        <w:rPr>
          <w:rFonts w:ascii="Book Antiqua" w:eastAsia="Times New Roman" w:hAnsi="Book Antiqua" w:cs="Arial"/>
          <w:b/>
          <w:bCs/>
          <w:color w:val="000000"/>
          <w:sz w:val="19"/>
          <w:szCs w:val="19"/>
          <w:lang w:eastAsia="pt-BR"/>
        </w:rPr>
      </w:pPr>
      <w:r w:rsidRPr="00355BF0">
        <w:rPr>
          <w:rFonts w:ascii="Book Antiqua" w:eastAsia="Times New Roman" w:hAnsi="Book Antiqua" w:cs="Arial"/>
          <w:b/>
          <w:bCs/>
          <w:color w:val="000000"/>
          <w:sz w:val="19"/>
          <w:szCs w:val="19"/>
          <w:lang w:eastAsia="pt-BR"/>
        </w:rPr>
        <w:t>Objetivo estratégico VI:</w:t>
      </w:r>
    </w:p>
    <w:p w14:paraId="3A353330" w14:textId="77777777" w:rsidR="00355BF0" w:rsidRPr="00355BF0" w:rsidRDefault="00355BF0" w:rsidP="003B2AB2">
      <w:pPr>
        <w:spacing w:before="100" w:beforeAutospacing="1" w:after="100" w:afterAutospacing="1" w:line="240" w:lineRule="auto"/>
        <w:jc w:val="both"/>
        <w:rPr>
          <w:rFonts w:ascii="Book Antiqua" w:eastAsia="Times New Roman" w:hAnsi="Book Antiqua" w:cs="Arial"/>
          <w:b/>
          <w:bCs/>
          <w:color w:val="000000"/>
          <w:sz w:val="19"/>
          <w:szCs w:val="19"/>
          <w:lang w:eastAsia="pt-BR"/>
        </w:rPr>
      </w:pPr>
      <w:r w:rsidRPr="00355BF0">
        <w:rPr>
          <w:rFonts w:ascii="Book Antiqua" w:eastAsia="Times New Roman" w:hAnsi="Book Antiqua" w:cs="Arial"/>
          <w:b/>
          <w:bCs/>
          <w:color w:val="000000"/>
          <w:sz w:val="19"/>
          <w:szCs w:val="19"/>
          <w:lang w:eastAsia="pt-BR"/>
        </w:rPr>
        <w:t>Acesso à Justiça no campo e na cidade.</w:t>
      </w:r>
    </w:p>
    <w:p w14:paraId="25F97A14" w14:textId="77777777" w:rsidR="00355BF0" w:rsidRPr="00355BF0" w:rsidRDefault="00355BF0" w:rsidP="003B2AB2">
      <w:pPr>
        <w:spacing w:before="100" w:beforeAutospacing="1" w:after="100" w:afterAutospacing="1" w:line="240" w:lineRule="auto"/>
        <w:jc w:val="both"/>
        <w:rPr>
          <w:rFonts w:ascii="Book Antiqua" w:eastAsia="Times New Roman" w:hAnsi="Book Antiqua" w:cs="Arial"/>
          <w:b/>
          <w:bCs/>
          <w:color w:val="000000"/>
          <w:sz w:val="19"/>
          <w:szCs w:val="19"/>
          <w:lang w:eastAsia="pt-BR"/>
        </w:rPr>
      </w:pPr>
      <w:r w:rsidRPr="00355BF0">
        <w:rPr>
          <w:rFonts w:ascii="Book Antiqua" w:eastAsia="Times New Roman" w:hAnsi="Book Antiqua" w:cs="Arial"/>
          <w:b/>
          <w:bCs/>
          <w:color w:val="000000"/>
          <w:sz w:val="19"/>
          <w:szCs w:val="19"/>
          <w:lang w:eastAsia="pt-BR"/>
        </w:rPr>
        <w:t>Ações programáticas:</w:t>
      </w:r>
    </w:p>
    <w:p w14:paraId="6ECD093C"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proofErr w:type="gramStart"/>
      <w:r w:rsidRPr="00355BF0">
        <w:rPr>
          <w:rFonts w:ascii="Book Antiqua" w:eastAsia="Times New Roman" w:hAnsi="Book Antiqua" w:cs="Arial"/>
          <w:color w:val="000000"/>
          <w:sz w:val="19"/>
          <w:szCs w:val="19"/>
          <w:lang w:eastAsia="pt-BR"/>
        </w:rPr>
        <w:t>a)Assegurar</w:t>
      </w:r>
      <w:proofErr w:type="gramEnd"/>
      <w:r w:rsidRPr="00355BF0">
        <w:rPr>
          <w:rFonts w:ascii="Book Antiqua" w:eastAsia="Times New Roman" w:hAnsi="Book Antiqua" w:cs="Arial"/>
          <w:color w:val="000000"/>
          <w:sz w:val="19"/>
          <w:szCs w:val="19"/>
          <w:lang w:eastAsia="pt-BR"/>
        </w:rPr>
        <w:t xml:space="preserve"> a criação de marco legal para a prevenção e mediação de conflitos fundiários urbanos, garantindo o devido processo legal e a função social da propriedade.</w:t>
      </w:r>
    </w:p>
    <w:p w14:paraId="4AE836EF"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Responsáveis</w:t>
      </w:r>
      <w:r w:rsidRPr="00355BF0">
        <w:rPr>
          <w:rFonts w:ascii="Book Antiqua" w:eastAsia="Times New Roman" w:hAnsi="Book Antiqua" w:cs="Arial"/>
          <w:color w:val="000000"/>
          <w:sz w:val="19"/>
          <w:szCs w:val="19"/>
          <w:lang w:eastAsia="pt-BR"/>
        </w:rPr>
        <w:t>: Ministério da Justiça; Ministério das Cidades</w:t>
      </w:r>
    </w:p>
    <w:p w14:paraId="49905DA5"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proofErr w:type="gramStart"/>
      <w:r w:rsidRPr="00355BF0">
        <w:rPr>
          <w:rFonts w:ascii="Book Antiqua" w:eastAsia="Times New Roman" w:hAnsi="Book Antiqua" w:cs="Arial"/>
          <w:color w:val="000000"/>
          <w:sz w:val="19"/>
          <w:szCs w:val="19"/>
          <w:lang w:eastAsia="pt-BR"/>
        </w:rPr>
        <w:t>b)Propor</w:t>
      </w:r>
      <w:proofErr w:type="gramEnd"/>
      <w:r w:rsidRPr="00355BF0">
        <w:rPr>
          <w:rFonts w:ascii="Book Antiqua" w:eastAsia="Times New Roman" w:hAnsi="Book Antiqua" w:cs="Arial"/>
          <w:color w:val="000000"/>
          <w:sz w:val="19"/>
          <w:szCs w:val="19"/>
          <w:lang w:eastAsia="pt-BR"/>
        </w:rPr>
        <w:t xml:space="preserve"> projeto de lei voltado a regulamentar o cumprimento de mandados de reintegração de posse ou correlatos, garantindo a observância do respeito aos Direitos Humanos.</w:t>
      </w:r>
    </w:p>
    <w:p w14:paraId="42654F38"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Responsáveis: </w:t>
      </w:r>
      <w:r w:rsidRPr="00355BF0">
        <w:rPr>
          <w:rFonts w:ascii="Book Antiqua" w:eastAsia="Times New Roman" w:hAnsi="Book Antiqua" w:cs="Arial"/>
          <w:color w:val="000000"/>
          <w:sz w:val="19"/>
          <w:szCs w:val="19"/>
          <w:lang w:eastAsia="pt-BR"/>
        </w:rPr>
        <w:t>Ministério da Justiça; Ministério das Cidades; Ministério do Desenvolvimento Agrário</w:t>
      </w:r>
    </w:p>
    <w:p w14:paraId="439CEDBC"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color w:val="000000"/>
          <w:sz w:val="19"/>
          <w:szCs w:val="19"/>
          <w:lang w:eastAsia="pt-BR"/>
        </w:rPr>
        <w:t>c)Promover o diálogo com o Poder Judiciário para a elaboração de procedimento para o enfrentamento de casos de conflitos fundiários coletivos urbanos e rurais.</w:t>
      </w:r>
    </w:p>
    <w:p w14:paraId="76592FB1"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lastRenderedPageBreak/>
        <w:t>Responsáveis:</w:t>
      </w:r>
      <w:r w:rsidRPr="00355BF0">
        <w:rPr>
          <w:rFonts w:ascii="Book Antiqua" w:eastAsia="Times New Roman" w:hAnsi="Book Antiqua" w:cs="Arial"/>
          <w:color w:val="000000"/>
          <w:sz w:val="19"/>
          <w:szCs w:val="19"/>
          <w:lang w:eastAsia="pt-BR"/>
        </w:rPr>
        <w:t> Ministério das Cidades; Ministério da Justiça; Ministério do Desenvolvimento Agrário</w:t>
      </w:r>
    </w:p>
    <w:p w14:paraId="2AB14044"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1" w:name="anexooevid"/>
      <w:bookmarkEnd w:id="11"/>
      <w:r w:rsidRPr="00355BF0">
        <w:rPr>
          <w:rFonts w:ascii="Book Antiqua" w:eastAsia="Times New Roman" w:hAnsi="Book Antiqua" w:cs="Arial"/>
          <w:color w:val="000000"/>
          <w:sz w:val="19"/>
          <w:szCs w:val="19"/>
          <w:lang w:eastAsia="pt-BR"/>
        </w:rPr>
        <w:t>d) Propor projeto de lei para institucionalizar a utilização da mediação nas demandas de conflitos coletivos agrários e urbanos, priorizando a oitiva do INCRA, institutos de terras estaduais, Ministério Público e outros órgãos públicos especializados, sem prejuízo de outros meios institucionais para solução de conflitos.              </w:t>
      </w:r>
      <w:hyperlink r:id="rId11" w:anchor="art2" w:history="1">
        <w:r w:rsidRPr="00355BF0">
          <w:rPr>
            <w:rFonts w:ascii="Book Antiqua" w:eastAsia="Times New Roman" w:hAnsi="Book Antiqua" w:cs="Arial"/>
            <w:color w:val="0000FF"/>
            <w:sz w:val="19"/>
            <w:szCs w:val="19"/>
            <w:u w:val="single"/>
            <w:lang w:eastAsia="pt-BR"/>
          </w:rPr>
          <w:t>(Redação dada pelo Decreto nº 7.177, de 2010)</w:t>
        </w:r>
      </w:hyperlink>
    </w:p>
    <w:p w14:paraId="6CFB4BF7"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Responsáveis: </w:t>
      </w:r>
      <w:r w:rsidRPr="00355BF0">
        <w:rPr>
          <w:rFonts w:ascii="Book Antiqua" w:eastAsia="Times New Roman" w:hAnsi="Book Antiqua" w:cs="Arial"/>
          <w:color w:val="000000"/>
          <w:sz w:val="19"/>
          <w:szCs w:val="19"/>
          <w:lang w:eastAsia="pt-BR"/>
        </w:rPr>
        <w:t>Ministério do Desenvolvimento Agrário; Ministério da Justiça</w:t>
      </w:r>
    </w:p>
    <w:p w14:paraId="7F9E25B5" w14:textId="77777777" w:rsidR="00355BF0" w:rsidRPr="00355BF0" w:rsidRDefault="00355BF0" w:rsidP="003B2AB2">
      <w:pPr>
        <w:spacing w:before="100" w:beforeAutospacing="1" w:after="100" w:afterAutospacing="1" w:line="240" w:lineRule="auto"/>
        <w:jc w:val="both"/>
        <w:rPr>
          <w:rFonts w:ascii="Book Antiqua" w:eastAsia="Times New Roman" w:hAnsi="Book Antiqua" w:cs="Arial"/>
          <w:b/>
          <w:bCs/>
          <w:color w:val="000000"/>
          <w:sz w:val="19"/>
          <w:szCs w:val="19"/>
          <w:u w:val="single"/>
          <w:lang w:eastAsia="pt-BR"/>
        </w:rPr>
      </w:pPr>
      <w:r w:rsidRPr="00355BF0">
        <w:rPr>
          <w:rFonts w:ascii="Book Antiqua" w:eastAsia="Times New Roman" w:hAnsi="Book Antiqua" w:cs="Arial"/>
          <w:b/>
          <w:bCs/>
          <w:color w:val="000000"/>
          <w:sz w:val="19"/>
          <w:szCs w:val="19"/>
          <w:u w:val="single"/>
          <w:lang w:eastAsia="pt-BR"/>
        </w:rPr>
        <w:t>Eixo Orientador V:</w:t>
      </w:r>
    </w:p>
    <w:p w14:paraId="71198F01" w14:textId="77777777" w:rsidR="00355BF0" w:rsidRPr="00355BF0" w:rsidRDefault="00355BF0" w:rsidP="003B2AB2">
      <w:pPr>
        <w:spacing w:before="100" w:beforeAutospacing="1" w:after="100" w:afterAutospacing="1" w:line="240" w:lineRule="auto"/>
        <w:jc w:val="both"/>
        <w:rPr>
          <w:rFonts w:ascii="Book Antiqua" w:eastAsia="Times New Roman" w:hAnsi="Book Antiqua" w:cs="Arial"/>
          <w:b/>
          <w:bCs/>
          <w:color w:val="000000"/>
          <w:sz w:val="19"/>
          <w:szCs w:val="19"/>
          <w:lang w:eastAsia="pt-BR"/>
        </w:rPr>
      </w:pPr>
      <w:r w:rsidRPr="00355BF0">
        <w:rPr>
          <w:rFonts w:ascii="Book Antiqua" w:eastAsia="Times New Roman" w:hAnsi="Book Antiqua" w:cs="Arial"/>
          <w:b/>
          <w:bCs/>
          <w:color w:val="000000"/>
          <w:sz w:val="19"/>
          <w:szCs w:val="19"/>
          <w:lang w:eastAsia="pt-BR"/>
        </w:rPr>
        <w:t>Educação e cultura em Direitos Humanos</w:t>
      </w:r>
    </w:p>
    <w:p w14:paraId="7C901C1C"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color w:val="000000"/>
          <w:sz w:val="19"/>
          <w:szCs w:val="19"/>
          <w:lang w:eastAsia="pt-BR"/>
        </w:rPr>
        <w:t>A educação e a cultura em Direitos Humanos visam à formação de nova mentalidade coletiva para o exercício da solidariedade, do respeito às diversidades e da tolerância. Como processo sistemático e multidimensional que orienta a formação do sujeito de direitos, seu objetivo é combater o preconceito, a discriminação e a violência, promovendo a adoção de novos valores de liberdade, justiça e igualdade.</w:t>
      </w:r>
    </w:p>
    <w:p w14:paraId="3F935D07"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color w:val="000000"/>
          <w:sz w:val="19"/>
          <w:szCs w:val="19"/>
          <w:lang w:eastAsia="pt-BR"/>
        </w:rPr>
        <w:t>A educação em Direitos Humanos, como canal estratégico capaz de produzir uma sociedade igualitária, extrapola o direito à educação permanente e de qualidade. Trata-se de mecanismo que articula, entre outros elementos: a) a apreensão de conhecimentos historicamente construídos sobre Direitos Humanos e a sua relação com os contextos internacional, regional, nacional e local; b) a afirmação de valores, atitudes e práticas sociais que expressem a cultura dos Direitos Humanos em todos os espaços da sociedade; c) a formação de consciência cidadã capaz de se fazer presente nos níveis cognitivo, social, ético e político; d) o desenvolvimento de processos metodológicos participativos e de construção coletiva, utilizando linguagens e materiais didáticos contextualizados; e) o fortalecimento de políticas que gerem ações e instrumentos em favor da promoção, da proteção e da defesa dos Direitos Humanos, bem como da reparação das violações.</w:t>
      </w:r>
    </w:p>
    <w:p w14:paraId="13649CF4"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color w:val="000000"/>
          <w:sz w:val="19"/>
          <w:szCs w:val="19"/>
          <w:lang w:eastAsia="pt-BR"/>
        </w:rPr>
        <w:t>O PNDH-3 dialoga com o Plano Nacional de Educação em Direitos Humanos (PNEDH) como referência para a política nacional de Educação e Cultura em Direitos Humanos, estabelecendo os alicerces a serem adotados nos âmbitos nacional, estadual, distrital e municipal.</w:t>
      </w:r>
    </w:p>
    <w:p w14:paraId="15E5F417"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color w:val="000000"/>
          <w:sz w:val="19"/>
          <w:szCs w:val="19"/>
          <w:lang w:eastAsia="pt-BR"/>
        </w:rPr>
        <w:t>O PNEDH, refletido neste programa, se desdobra em cinco grandes áreas:</w:t>
      </w:r>
    </w:p>
    <w:p w14:paraId="31D1D9B8"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color w:val="000000"/>
          <w:sz w:val="19"/>
          <w:szCs w:val="19"/>
          <w:lang w:eastAsia="pt-BR"/>
        </w:rPr>
        <w:t>Na educação básica, a ênfase do PNDH-3 é possibilitar, desde a infância, a formação de sujeitos de direito, priorizando as populações historicamente vulnerabilizadas. A troca de experiências entre crianças de diferentes raças e etnias, imigrantes, com deficiência física ou mental, fortalece, desde cedo, sentimento de convivência pacífica. Conhecer o diferente, desde a mais tenra idade, é perder o medo do desconhecido, formar opinião respeitosa e combater o preconceito, às vezes arraigado na própria família.</w:t>
      </w:r>
    </w:p>
    <w:p w14:paraId="5A9A26A2"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color w:val="000000"/>
          <w:sz w:val="19"/>
          <w:szCs w:val="19"/>
          <w:lang w:eastAsia="pt-BR"/>
        </w:rPr>
        <w:t>No PNDH-3, essa concepção se traduz em propostas de mudanças curriculares, incluindo a educação transversal e permanente nos temas ligados aos Direitos Humanos e, mais especificamente, o estudo da temática de gênero e orientação sexual, das culturas indígena e afro-brasileira entre as disciplinas do ensino fundamental e médio.</w:t>
      </w:r>
    </w:p>
    <w:p w14:paraId="66C8F6EE"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color w:val="000000"/>
          <w:sz w:val="19"/>
          <w:szCs w:val="19"/>
          <w:lang w:eastAsia="pt-BR"/>
        </w:rPr>
        <w:t xml:space="preserve">No ensino superior, as metas previstas visam a incluir os Direitos Humanos, por meio de diferentes modalidades como disciplinas, linhas de pesquisa, áreas de concentração, </w:t>
      </w:r>
      <w:proofErr w:type="spellStart"/>
      <w:r w:rsidRPr="00355BF0">
        <w:rPr>
          <w:rFonts w:ascii="Book Antiqua" w:eastAsia="Times New Roman" w:hAnsi="Book Antiqua" w:cs="Arial"/>
          <w:color w:val="000000"/>
          <w:sz w:val="19"/>
          <w:szCs w:val="19"/>
          <w:lang w:eastAsia="pt-BR"/>
        </w:rPr>
        <w:t>transversalização</w:t>
      </w:r>
      <w:proofErr w:type="spellEnd"/>
      <w:r w:rsidRPr="00355BF0">
        <w:rPr>
          <w:rFonts w:ascii="Book Antiqua" w:eastAsia="Times New Roman" w:hAnsi="Book Antiqua" w:cs="Arial"/>
          <w:color w:val="000000"/>
          <w:sz w:val="19"/>
          <w:szCs w:val="19"/>
          <w:lang w:eastAsia="pt-BR"/>
        </w:rPr>
        <w:t xml:space="preserve"> incluída nos projetos acadêmicos dos diferentes cursos de graduação e pós-graduação, bem como em programas e projetos de extensão.</w:t>
      </w:r>
    </w:p>
    <w:p w14:paraId="46B5FFBF"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color w:val="000000"/>
          <w:sz w:val="19"/>
          <w:szCs w:val="19"/>
          <w:lang w:eastAsia="pt-BR"/>
        </w:rPr>
        <w:t xml:space="preserve">A educação não formal em Direitos Humanos é orientada pelos princípios da emancipação e da autonomia, configurando-se como processo de sensibilização e formação da consciência crítica. Desta forma, o PNDH-3 propõe inclusão da temática de Educação em Direitos Humanos nos programas de capacitação de lideranças comunitárias e nos programas de qualificação profissional, alfabetização de </w:t>
      </w:r>
      <w:r w:rsidRPr="00355BF0">
        <w:rPr>
          <w:rFonts w:ascii="Book Antiqua" w:eastAsia="Times New Roman" w:hAnsi="Book Antiqua" w:cs="Arial"/>
          <w:color w:val="000000"/>
          <w:sz w:val="19"/>
          <w:szCs w:val="19"/>
          <w:lang w:eastAsia="pt-BR"/>
        </w:rPr>
        <w:lastRenderedPageBreak/>
        <w:t>jovens e adultos, entre outros. Volta-se, especialmente, para o estabelecimento de diálogo e parcerias permanentes como o vasto leque brasileiro de movimentos populares, sindicatos, igrejas, ONGs, clubes, entidades empresariais e toda sorte de agrupamentos da sociedade civil que desenvolvem atividades formativas em seu cotidiano.</w:t>
      </w:r>
    </w:p>
    <w:p w14:paraId="4F2122D2"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color w:val="000000"/>
          <w:sz w:val="19"/>
          <w:szCs w:val="19"/>
          <w:lang w:eastAsia="pt-BR"/>
        </w:rPr>
        <w:t>A formação e a educação continuada em Direitos Humanos, com recortes de gênero, relações étnico-raciais e de orientação sexual, em todo o serviço público, especialmente entre os agentes do sistema de Justiça de segurança pública, são fundamentais para consolidar o Estado Democrático e a proteção do direito à vida e à dignidade, garantindo tratamento igual a todas as pessoas e o funcionamento de sistemas de Justiça que promovam os Direitos Humanos.</w:t>
      </w:r>
    </w:p>
    <w:p w14:paraId="4541A35D"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color w:val="000000"/>
          <w:sz w:val="19"/>
          <w:szCs w:val="19"/>
          <w:lang w:eastAsia="pt-BR"/>
        </w:rPr>
        <w:t>Por fim, aborda-se o papel estratégico dos meios de comunicação de massa, no sentido de construir ou desconstruir ambiente nacional e cultura social de respeito e proteção aos Direitos Humanos. Daí a importância primordial de introduzir mudanças que assegurem ampla democratização desses meios, bem como de atuar permanentemente junto a todos os profissionais e empresas do setor (seminários, debates, reportagens, pesquisas e conferências), buscando sensibilizar e conquistar seu compromisso ético com a afirmação histórica dos Direitos Humanos.</w:t>
      </w:r>
    </w:p>
    <w:p w14:paraId="0224EECC" w14:textId="77777777" w:rsidR="00355BF0" w:rsidRPr="00355BF0" w:rsidRDefault="00355BF0" w:rsidP="003B2AB2">
      <w:pPr>
        <w:spacing w:before="100" w:beforeAutospacing="1" w:after="100" w:afterAutospacing="1" w:line="240" w:lineRule="auto"/>
        <w:jc w:val="both"/>
        <w:rPr>
          <w:rFonts w:ascii="Book Antiqua" w:eastAsia="Times New Roman" w:hAnsi="Book Antiqua" w:cs="Arial"/>
          <w:b/>
          <w:bCs/>
          <w:color w:val="000000"/>
          <w:sz w:val="19"/>
          <w:szCs w:val="19"/>
          <w:lang w:eastAsia="pt-BR"/>
        </w:rPr>
      </w:pPr>
      <w:r w:rsidRPr="00355BF0">
        <w:rPr>
          <w:rFonts w:ascii="Book Antiqua" w:eastAsia="Times New Roman" w:hAnsi="Book Antiqua" w:cs="Arial"/>
          <w:b/>
          <w:bCs/>
          <w:color w:val="000000"/>
          <w:sz w:val="19"/>
          <w:szCs w:val="19"/>
          <w:lang w:eastAsia="pt-BR"/>
        </w:rPr>
        <w:t>Diretriz 18: Efetivação das diretrizes e dos princípios da política nacional de educação em Direitos Humanos para fortalecer cultura de direitos.</w:t>
      </w:r>
    </w:p>
    <w:p w14:paraId="5DE9AA93" w14:textId="77777777" w:rsidR="00355BF0" w:rsidRPr="00355BF0" w:rsidRDefault="00355BF0" w:rsidP="003B2AB2">
      <w:pPr>
        <w:spacing w:before="100" w:beforeAutospacing="1" w:after="100" w:afterAutospacing="1" w:line="240" w:lineRule="auto"/>
        <w:jc w:val="both"/>
        <w:rPr>
          <w:rFonts w:ascii="Book Antiqua" w:eastAsia="Times New Roman" w:hAnsi="Book Antiqua" w:cs="Arial"/>
          <w:b/>
          <w:bCs/>
          <w:color w:val="000000"/>
          <w:sz w:val="19"/>
          <w:szCs w:val="19"/>
          <w:lang w:eastAsia="pt-BR"/>
        </w:rPr>
      </w:pPr>
      <w:r w:rsidRPr="00355BF0">
        <w:rPr>
          <w:rFonts w:ascii="Book Antiqua" w:eastAsia="Times New Roman" w:hAnsi="Book Antiqua" w:cs="Arial"/>
          <w:b/>
          <w:bCs/>
          <w:color w:val="000000"/>
          <w:sz w:val="19"/>
          <w:szCs w:val="19"/>
          <w:lang w:eastAsia="pt-BR"/>
        </w:rPr>
        <w:t>Objetivo estratégico I:</w:t>
      </w:r>
    </w:p>
    <w:p w14:paraId="6841B885" w14:textId="77777777" w:rsidR="00355BF0" w:rsidRPr="00355BF0" w:rsidRDefault="00355BF0" w:rsidP="003B2AB2">
      <w:pPr>
        <w:spacing w:before="100" w:beforeAutospacing="1" w:after="100" w:afterAutospacing="1" w:line="240" w:lineRule="auto"/>
        <w:jc w:val="both"/>
        <w:rPr>
          <w:rFonts w:ascii="Book Antiqua" w:eastAsia="Times New Roman" w:hAnsi="Book Antiqua" w:cs="Arial"/>
          <w:b/>
          <w:bCs/>
          <w:color w:val="000000"/>
          <w:sz w:val="19"/>
          <w:szCs w:val="19"/>
          <w:lang w:eastAsia="pt-BR"/>
        </w:rPr>
      </w:pPr>
      <w:r w:rsidRPr="00355BF0">
        <w:rPr>
          <w:rFonts w:ascii="Book Antiqua" w:eastAsia="Times New Roman" w:hAnsi="Book Antiqua" w:cs="Arial"/>
          <w:b/>
          <w:bCs/>
          <w:color w:val="000000"/>
          <w:sz w:val="19"/>
          <w:szCs w:val="19"/>
          <w:lang w:eastAsia="pt-BR"/>
        </w:rPr>
        <w:t>Implementação do Plano Nacional de Educação em Direitos Humanos - PNEDH</w:t>
      </w:r>
    </w:p>
    <w:p w14:paraId="3C50C578" w14:textId="77777777" w:rsidR="00355BF0" w:rsidRPr="00355BF0" w:rsidRDefault="00355BF0" w:rsidP="003B2AB2">
      <w:pPr>
        <w:spacing w:before="100" w:beforeAutospacing="1" w:after="100" w:afterAutospacing="1" w:line="240" w:lineRule="auto"/>
        <w:jc w:val="both"/>
        <w:rPr>
          <w:rFonts w:ascii="Book Antiqua" w:eastAsia="Times New Roman" w:hAnsi="Book Antiqua" w:cs="Arial"/>
          <w:b/>
          <w:bCs/>
          <w:color w:val="000000"/>
          <w:sz w:val="19"/>
          <w:szCs w:val="19"/>
          <w:lang w:eastAsia="pt-BR"/>
        </w:rPr>
      </w:pPr>
      <w:r w:rsidRPr="00355BF0">
        <w:rPr>
          <w:rFonts w:ascii="Book Antiqua" w:eastAsia="Times New Roman" w:hAnsi="Book Antiqua" w:cs="Arial"/>
          <w:b/>
          <w:bCs/>
          <w:color w:val="000000"/>
          <w:sz w:val="19"/>
          <w:szCs w:val="19"/>
          <w:lang w:eastAsia="pt-BR"/>
        </w:rPr>
        <w:t>Ações programáticas:</w:t>
      </w:r>
    </w:p>
    <w:p w14:paraId="01B46FCE"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proofErr w:type="gramStart"/>
      <w:r w:rsidRPr="00355BF0">
        <w:rPr>
          <w:rFonts w:ascii="Book Antiqua" w:eastAsia="Times New Roman" w:hAnsi="Book Antiqua" w:cs="Arial"/>
          <w:color w:val="000000"/>
          <w:sz w:val="19"/>
          <w:szCs w:val="19"/>
          <w:lang w:eastAsia="pt-BR"/>
        </w:rPr>
        <w:t>a)Desenvolver</w:t>
      </w:r>
      <w:proofErr w:type="gramEnd"/>
      <w:r w:rsidRPr="00355BF0">
        <w:rPr>
          <w:rFonts w:ascii="Book Antiqua" w:eastAsia="Times New Roman" w:hAnsi="Book Antiqua" w:cs="Arial"/>
          <w:color w:val="000000"/>
          <w:sz w:val="19"/>
          <w:szCs w:val="19"/>
          <w:lang w:eastAsia="pt-BR"/>
        </w:rPr>
        <w:t xml:space="preserve"> ações programáticas e promover articulação que viabilizem a implantação e a implementação do PNEDH.</w:t>
      </w:r>
    </w:p>
    <w:p w14:paraId="0231D1D6"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Responsáveis: </w:t>
      </w:r>
      <w:r w:rsidRPr="00355BF0">
        <w:rPr>
          <w:rFonts w:ascii="Book Antiqua" w:eastAsia="Times New Roman" w:hAnsi="Book Antiqua" w:cs="Arial"/>
          <w:color w:val="000000"/>
          <w:sz w:val="19"/>
          <w:szCs w:val="19"/>
          <w:lang w:eastAsia="pt-BR"/>
        </w:rPr>
        <w:t>Secretaria Especial dos Direitos Humanos da Presidência da República; Ministério da Educação; Ministério da Justiça</w:t>
      </w:r>
    </w:p>
    <w:p w14:paraId="4C4BA15C"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proofErr w:type="gramStart"/>
      <w:r w:rsidRPr="00355BF0">
        <w:rPr>
          <w:rFonts w:ascii="Book Antiqua" w:eastAsia="Times New Roman" w:hAnsi="Book Antiqua" w:cs="Arial"/>
          <w:color w:val="000000"/>
          <w:sz w:val="19"/>
          <w:szCs w:val="19"/>
          <w:lang w:eastAsia="pt-BR"/>
        </w:rPr>
        <w:t>b)Implantar</w:t>
      </w:r>
      <w:proofErr w:type="gramEnd"/>
      <w:r w:rsidRPr="00355BF0">
        <w:rPr>
          <w:rFonts w:ascii="Book Antiqua" w:eastAsia="Times New Roman" w:hAnsi="Book Antiqua" w:cs="Arial"/>
          <w:color w:val="000000"/>
          <w:sz w:val="19"/>
          <w:szCs w:val="19"/>
          <w:lang w:eastAsia="pt-BR"/>
        </w:rPr>
        <w:t xml:space="preserve"> mecanismos e instrumentos de monitoramento, avaliação e atualização do PNEDH, em processos articulados de mobilização nacional.</w:t>
      </w:r>
    </w:p>
    <w:p w14:paraId="0C7A341E"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Responsáveis: </w:t>
      </w:r>
      <w:r w:rsidRPr="00355BF0">
        <w:rPr>
          <w:rFonts w:ascii="Book Antiqua" w:eastAsia="Times New Roman" w:hAnsi="Book Antiqua" w:cs="Arial"/>
          <w:color w:val="000000"/>
          <w:sz w:val="19"/>
          <w:szCs w:val="19"/>
          <w:lang w:eastAsia="pt-BR"/>
        </w:rPr>
        <w:t>Secretaria Especial dos Direitos Humanos da Presidência da República; Ministério da Educação; Ministério da Justiça</w:t>
      </w:r>
    </w:p>
    <w:p w14:paraId="472E0BBC"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color w:val="000000"/>
          <w:sz w:val="19"/>
          <w:szCs w:val="19"/>
          <w:lang w:eastAsia="pt-BR"/>
        </w:rPr>
        <w:t>c)Fomentar e apoiar a elaboração de planos estaduais e municipais de educação em Direitos Humanos.</w:t>
      </w:r>
    </w:p>
    <w:p w14:paraId="4C8504E9"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Responsáveis: </w:t>
      </w:r>
      <w:r w:rsidRPr="00355BF0">
        <w:rPr>
          <w:rFonts w:ascii="Book Antiqua" w:eastAsia="Times New Roman" w:hAnsi="Book Antiqua" w:cs="Arial"/>
          <w:color w:val="000000"/>
          <w:sz w:val="19"/>
          <w:szCs w:val="19"/>
          <w:lang w:eastAsia="pt-BR"/>
        </w:rPr>
        <w:t>Secretaria Especial dos Direitos Humanos da Presidência da República; Ministério da Educação; Ministério da Justiça</w:t>
      </w:r>
    </w:p>
    <w:p w14:paraId="261A41C7"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color w:val="000000"/>
          <w:sz w:val="19"/>
          <w:szCs w:val="19"/>
          <w:lang w:eastAsia="pt-BR"/>
        </w:rPr>
        <w:t>d)Apoiar técnica e financeiramente iniciativas em educação em Direitos Humanos, que estejam em consonância com o PNEDH.</w:t>
      </w:r>
    </w:p>
    <w:p w14:paraId="585A2EAE"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Responsáveis: </w:t>
      </w:r>
      <w:r w:rsidRPr="00355BF0">
        <w:rPr>
          <w:rFonts w:ascii="Book Antiqua" w:eastAsia="Times New Roman" w:hAnsi="Book Antiqua" w:cs="Arial"/>
          <w:color w:val="000000"/>
          <w:sz w:val="19"/>
          <w:szCs w:val="19"/>
          <w:lang w:eastAsia="pt-BR"/>
        </w:rPr>
        <w:t>Secretaria Especial dos Direitos Humanos da Presidência da República; Ministério da Educação; Ministério da Justiça</w:t>
      </w:r>
    </w:p>
    <w:p w14:paraId="16BDBCAE"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proofErr w:type="gramStart"/>
      <w:r w:rsidRPr="00355BF0">
        <w:rPr>
          <w:rFonts w:ascii="Book Antiqua" w:eastAsia="Times New Roman" w:hAnsi="Book Antiqua" w:cs="Arial"/>
          <w:color w:val="000000"/>
          <w:sz w:val="19"/>
          <w:szCs w:val="19"/>
          <w:lang w:eastAsia="pt-BR"/>
        </w:rPr>
        <w:t>e)Incentivar</w:t>
      </w:r>
      <w:proofErr w:type="gramEnd"/>
      <w:r w:rsidRPr="00355BF0">
        <w:rPr>
          <w:rFonts w:ascii="Book Antiqua" w:eastAsia="Times New Roman" w:hAnsi="Book Antiqua" w:cs="Arial"/>
          <w:color w:val="000000"/>
          <w:sz w:val="19"/>
          <w:szCs w:val="19"/>
          <w:lang w:eastAsia="pt-BR"/>
        </w:rPr>
        <w:t xml:space="preserve"> a criação e investir no fortalecimento dos comitês de educação em Direitos Humanos em todos os Estados e no Distrito Federal, como órgãos consultivos e propositivos da política de educação em Direitos Humanos.</w:t>
      </w:r>
    </w:p>
    <w:p w14:paraId="07FC0F2B"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Responsáveis: </w:t>
      </w:r>
      <w:r w:rsidRPr="00355BF0">
        <w:rPr>
          <w:rFonts w:ascii="Book Antiqua" w:eastAsia="Times New Roman" w:hAnsi="Book Antiqua" w:cs="Arial"/>
          <w:color w:val="000000"/>
          <w:sz w:val="19"/>
          <w:szCs w:val="19"/>
          <w:lang w:eastAsia="pt-BR"/>
        </w:rPr>
        <w:t>Secretaria Especial dos Direitos Humanos da Presidência da República; Ministério da Justiça</w:t>
      </w:r>
    </w:p>
    <w:p w14:paraId="6BDEA1AF" w14:textId="77777777" w:rsidR="00355BF0" w:rsidRPr="00355BF0" w:rsidRDefault="00355BF0" w:rsidP="003B2AB2">
      <w:pPr>
        <w:spacing w:before="100" w:beforeAutospacing="1" w:after="100" w:afterAutospacing="1" w:line="240" w:lineRule="auto"/>
        <w:jc w:val="both"/>
        <w:rPr>
          <w:rFonts w:ascii="Book Antiqua" w:eastAsia="Times New Roman" w:hAnsi="Book Antiqua" w:cs="Arial"/>
          <w:b/>
          <w:bCs/>
          <w:color w:val="000000"/>
          <w:sz w:val="19"/>
          <w:szCs w:val="19"/>
          <w:lang w:eastAsia="pt-BR"/>
        </w:rPr>
      </w:pPr>
      <w:r w:rsidRPr="00355BF0">
        <w:rPr>
          <w:rFonts w:ascii="Book Antiqua" w:eastAsia="Times New Roman" w:hAnsi="Book Antiqua" w:cs="Arial"/>
          <w:b/>
          <w:bCs/>
          <w:color w:val="000000"/>
          <w:sz w:val="19"/>
          <w:szCs w:val="19"/>
          <w:lang w:eastAsia="pt-BR"/>
        </w:rPr>
        <w:lastRenderedPageBreak/>
        <w:t>Objetivo Estratégico II:</w:t>
      </w:r>
    </w:p>
    <w:p w14:paraId="56EDB833" w14:textId="77777777" w:rsidR="00355BF0" w:rsidRPr="00355BF0" w:rsidRDefault="00355BF0" w:rsidP="003B2AB2">
      <w:pPr>
        <w:spacing w:before="100" w:beforeAutospacing="1" w:after="100" w:afterAutospacing="1" w:line="240" w:lineRule="auto"/>
        <w:jc w:val="both"/>
        <w:rPr>
          <w:rFonts w:ascii="Book Antiqua" w:eastAsia="Times New Roman" w:hAnsi="Book Antiqua" w:cs="Arial"/>
          <w:b/>
          <w:bCs/>
          <w:color w:val="000000"/>
          <w:sz w:val="19"/>
          <w:szCs w:val="19"/>
          <w:lang w:eastAsia="pt-BR"/>
        </w:rPr>
      </w:pPr>
      <w:r w:rsidRPr="00355BF0">
        <w:rPr>
          <w:rFonts w:ascii="Book Antiqua" w:eastAsia="Times New Roman" w:hAnsi="Book Antiqua" w:cs="Arial"/>
          <w:b/>
          <w:bCs/>
          <w:color w:val="000000"/>
          <w:sz w:val="19"/>
          <w:szCs w:val="19"/>
          <w:lang w:eastAsia="pt-BR"/>
        </w:rPr>
        <w:t>Ampliação de mecanismos e produção de materiais pedagógicos e didáticos para Educação em Direitos Humanos.</w:t>
      </w:r>
    </w:p>
    <w:p w14:paraId="78C05FA8" w14:textId="77777777" w:rsidR="00355BF0" w:rsidRPr="00355BF0" w:rsidRDefault="00355BF0" w:rsidP="003B2AB2">
      <w:pPr>
        <w:spacing w:before="100" w:beforeAutospacing="1" w:after="100" w:afterAutospacing="1" w:line="240" w:lineRule="auto"/>
        <w:jc w:val="both"/>
        <w:rPr>
          <w:rFonts w:ascii="Book Antiqua" w:eastAsia="Times New Roman" w:hAnsi="Book Antiqua" w:cs="Arial"/>
          <w:b/>
          <w:bCs/>
          <w:color w:val="000000"/>
          <w:sz w:val="19"/>
          <w:szCs w:val="19"/>
          <w:lang w:eastAsia="pt-BR"/>
        </w:rPr>
      </w:pPr>
      <w:r w:rsidRPr="00355BF0">
        <w:rPr>
          <w:rFonts w:ascii="Book Antiqua" w:eastAsia="Times New Roman" w:hAnsi="Book Antiqua" w:cs="Arial"/>
          <w:b/>
          <w:bCs/>
          <w:color w:val="000000"/>
          <w:sz w:val="19"/>
          <w:szCs w:val="19"/>
          <w:lang w:eastAsia="pt-BR"/>
        </w:rPr>
        <w:t>Ações programáticas:</w:t>
      </w:r>
    </w:p>
    <w:p w14:paraId="072295CA"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proofErr w:type="gramStart"/>
      <w:r w:rsidRPr="00355BF0">
        <w:rPr>
          <w:rFonts w:ascii="Book Antiqua" w:eastAsia="Times New Roman" w:hAnsi="Book Antiqua" w:cs="Arial"/>
          <w:color w:val="000000"/>
          <w:sz w:val="19"/>
          <w:szCs w:val="19"/>
          <w:lang w:eastAsia="pt-BR"/>
        </w:rPr>
        <w:t>a)Incentivar</w:t>
      </w:r>
      <w:proofErr w:type="gramEnd"/>
      <w:r w:rsidRPr="00355BF0">
        <w:rPr>
          <w:rFonts w:ascii="Book Antiqua" w:eastAsia="Times New Roman" w:hAnsi="Book Antiqua" w:cs="Arial"/>
          <w:color w:val="000000"/>
          <w:sz w:val="19"/>
          <w:szCs w:val="19"/>
          <w:lang w:eastAsia="pt-BR"/>
        </w:rPr>
        <w:t xml:space="preserve"> a criação de programa nacional de formação em educação em Direitos Humanos.</w:t>
      </w:r>
    </w:p>
    <w:p w14:paraId="54D90D45"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Responsáveis: </w:t>
      </w:r>
      <w:r w:rsidRPr="00355BF0">
        <w:rPr>
          <w:rFonts w:ascii="Book Antiqua" w:eastAsia="Times New Roman" w:hAnsi="Book Antiqua" w:cs="Arial"/>
          <w:color w:val="000000"/>
          <w:sz w:val="19"/>
          <w:szCs w:val="19"/>
          <w:lang w:eastAsia="pt-BR"/>
        </w:rPr>
        <w:t>Secretaria Especial dos Direitos Humanos da Presidência da República; Ministério da Educação; Ministério da Justiça; Secretaria Especial de Políticas para as Mulheres da Presidência da República</w:t>
      </w:r>
    </w:p>
    <w:p w14:paraId="25DEF453"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proofErr w:type="gramStart"/>
      <w:r w:rsidRPr="00355BF0">
        <w:rPr>
          <w:rFonts w:ascii="Book Antiqua" w:eastAsia="Times New Roman" w:hAnsi="Book Antiqua" w:cs="Arial"/>
          <w:color w:val="000000"/>
          <w:sz w:val="19"/>
          <w:szCs w:val="19"/>
          <w:lang w:eastAsia="pt-BR"/>
        </w:rPr>
        <w:t>b)Estimular</w:t>
      </w:r>
      <w:proofErr w:type="gramEnd"/>
      <w:r w:rsidRPr="00355BF0">
        <w:rPr>
          <w:rFonts w:ascii="Book Antiqua" w:eastAsia="Times New Roman" w:hAnsi="Book Antiqua" w:cs="Arial"/>
          <w:color w:val="000000"/>
          <w:sz w:val="19"/>
          <w:szCs w:val="19"/>
          <w:lang w:eastAsia="pt-BR"/>
        </w:rPr>
        <w:t xml:space="preserve"> a temática dos Direitos Humanos nos editais de avaliação e seleção de obras didáticas do sistema de ensino.</w:t>
      </w:r>
    </w:p>
    <w:p w14:paraId="754FC8F9"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Responsáveis: </w:t>
      </w:r>
      <w:r w:rsidRPr="00355BF0">
        <w:rPr>
          <w:rFonts w:ascii="Book Antiqua" w:eastAsia="Times New Roman" w:hAnsi="Book Antiqua" w:cs="Arial"/>
          <w:color w:val="000000"/>
          <w:sz w:val="19"/>
          <w:szCs w:val="19"/>
          <w:lang w:eastAsia="pt-BR"/>
        </w:rPr>
        <w:t>Secretaria Especial dos Direitos Humanos da Presidência da República; Ministério da Educação;</w:t>
      </w:r>
    </w:p>
    <w:p w14:paraId="10DDFAD6"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color w:val="000000"/>
          <w:sz w:val="19"/>
          <w:szCs w:val="19"/>
          <w:lang w:eastAsia="pt-BR"/>
        </w:rPr>
        <w:t>c)Estabelecer critérios e indicadores de avaliação de publicações na temática de Direitos Humanos para o monitoramento da escolha de livros didáticos no sistema de ensino.</w:t>
      </w:r>
    </w:p>
    <w:p w14:paraId="2EEC9951"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Responsáveis: </w:t>
      </w:r>
      <w:r w:rsidRPr="00355BF0">
        <w:rPr>
          <w:rFonts w:ascii="Book Antiqua" w:eastAsia="Times New Roman" w:hAnsi="Book Antiqua" w:cs="Arial"/>
          <w:color w:val="000000"/>
          <w:sz w:val="19"/>
          <w:szCs w:val="19"/>
          <w:lang w:eastAsia="pt-BR"/>
        </w:rPr>
        <w:t>Secretaria Especial dos Direitos Humanos da Presidência da República; Ministério da Educação</w:t>
      </w:r>
    </w:p>
    <w:p w14:paraId="45C28D65"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color w:val="000000"/>
          <w:sz w:val="19"/>
          <w:szCs w:val="19"/>
          <w:lang w:eastAsia="pt-BR"/>
        </w:rPr>
        <w:t>d)Atribuir premiação anual de educação em Direitos Humanos, como forma de incentivar a prática de ações e projetos de educação e cultura em Direitos Humanos.</w:t>
      </w:r>
    </w:p>
    <w:p w14:paraId="53B734C8"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Responsáveis: </w:t>
      </w:r>
      <w:r w:rsidRPr="00355BF0">
        <w:rPr>
          <w:rFonts w:ascii="Book Antiqua" w:eastAsia="Times New Roman" w:hAnsi="Book Antiqua" w:cs="Arial"/>
          <w:color w:val="000000"/>
          <w:sz w:val="19"/>
          <w:szCs w:val="19"/>
          <w:lang w:eastAsia="pt-BR"/>
        </w:rPr>
        <w:t>Secretaria Especial dos Direitos Humanos da Presidência da República; Ministério da Educação</w:t>
      </w:r>
    </w:p>
    <w:p w14:paraId="3670B55F"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proofErr w:type="gramStart"/>
      <w:r w:rsidRPr="00355BF0">
        <w:rPr>
          <w:rFonts w:ascii="Book Antiqua" w:eastAsia="Times New Roman" w:hAnsi="Book Antiqua" w:cs="Arial"/>
          <w:color w:val="000000"/>
          <w:sz w:val="19"/>
          <w:szCs w:val="19"/>
          <w:lang w:eastAsia="pt-BR"/>
        </w:rPr>
        <w:t>e)Garantir</w:t>
      </w:r>
      <w:proofErr w:type="gramEnd"/>
      <w:r w:rsidRPr="00355BF0">
        <w:rPr>
          <w:rFonts w:ascii="Book Antiqua" w:eastAsia="Times New Roman" w:hAnsi="Book Antiqua" w:cs="Arial"/>
          <w:color w:val="000000"/>
          <w:sz w:val="19"/>
          <w:szCs w:val="19"/>
          <w:lang w:eastAsia="pt-BR"/>
        </w:rPr>
        <w:t xml:space="preserve"> a continuidade da "Mostra Cinema e Direitos Humanos na América do Sul" e o "Festival dos Direitos Humanos" como atividades culturais para difusão dos Direitos Humanos.</w:t>
      </w:r>
    </w:p>
    <w:p w14:paraId="1CEAD9C0"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Responsável: </w:t>
      </w:r>
      <w:r w:rsidRPr="00355BF0">
        <w:rPr>
          <w:rFonts w:ascii="Book Antiqua" w:eastAsia="Times New Roman" w:hAnsi="Book Antiqua" w:cs="Arial"/>
          <w:color w:val="000000"/>
          <w:sz w:val="19"/>
          <w:szCs w:val="19"/>
          <w:lang w:eastAsia="pt-BR"/>
        </w:rPr>
        <w:t>Secretaria Especial dos Direitos Humanos da Presidência da República</w:t>
      </w:r>
    </w:p>
    <w:p w14:paraId="78B0653A"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proofErr w:type="gramStart"/>
      <w:r w:rsidRPr="00355BF0">
        <w:rPr>
          <w:rFonts w:ascii="Book Antiqua" w:eastAsia="Times New Roman" w:hAnsi="Book Antiqua" w:cs="Arial"/>
          <w:color w:val="000000"/>
          <w:sz w:val="19"/>
          <w:szCs w:val="19"/>
          <w:lang w:eastAsia="pt-BR"/>
        </w:rPr>
        <w:t>f)Consolidar</w:t>
      </w:r>
      <w:proofErr w:type="gramEnd"/>
      <w:r w:rsidRPr="00355BF0">
        <w:rPr>
          <w:rFonts w:ascii="Book Antiqua" w:eastAsia="Times New Roman" w:hAnsi="Book Antiqua" w:cs="Arial"/>
          <w:color w:val="000000"/>
          <w:sz w:val="19"/>
          <w:szCs w:val="19"/>
          <w:lang w:eastAsia="pt-BR"/>
        </w:rPr>
        <w:t xml:space="preserve"> a revista "Direitos Humanos" como instrumento de educação e cultura em Direitos Humanos, garantindo o caráter representativo e plural em seu conselho editorial.</w:t>
      </w:r>
    </w:p>
    <w:p w14:paraId="2228510B"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Responsável: </w:t>
      </w:r>
      <w:r w:rsidRPr="00355BF0">
        <w:rPr>
          <w:rFonts w:ascii="Book Antiqua" w:eastAsia="Times New Roman" w:hAnsi="Book Antiqua" w:cs="Arial"/>
          <w:color w:val="000000"/>
          <w:sz w:val="19"/>
          <w:szCs w:val="19"/>
          <w:lang w:eastAsia="pt-BR"/>
        </w:rPr>
        <w:t>Secretaria Especial dos Direitos Humanos da Presidência da República</w:t>
      </w:r>
    </w:p>
    <w:p w14:paraId="7FB9C6EB"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proofErr w:type="gramStart"/>
      <w:r w:rsidRPr="00355BF0">
        <w:rPr>
          <w:rFonts w:ascii="Book Antiqua" w:eastAsia="Times New Roman" w:hAnsi="Book Antiqua" w:cs="Arial"/>
          <w:color w:val="000000"/>
          <w:sz w:val="19"/>
          <w:szCs w:val="19"/>
          <w:lang w:eastAsia="pt-BR"/>
        </w:rPr>
        <w:t>g)Produzir</w:t>
      </w:r>
      <w:proofErr w:type="gramEnd"/>
      <w:r w:rsidRPr="00355BF0">
        <w:rPr>
          <w:rFonts w:ascii="Book Antiqua" w:eastAsia="Times New Roman" w:hAnsi="Book Antiqua" w:cs="Arial"/>
          <w:color w:val="000000"/>
          <w:sz w:val="19"/>
          <w:szCs w:val="19"/>
          <w:lang w:eastAsia="pt-BR"/>
        </w:rPr>
        <w:t xml:space="preserve"> recursos pedagógicos e didáticos especializados e adquirir materiais e equipamentos em formato acessível para a educação em Direitos Humanos, para todos os níveis de ensino.</w:t>
      </w:r>
    </w:p>
    <w:p w14:paraId="151120DB"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Responsáveis: </w:t>
      </w:r>
      <w:r w:rsidRPr="00355BF0">
        <w:rPr>
          <w:rFonts w:ascii="Book Antiqua" w:eastAsia="Times New Roman" w:hAnsi="Book Antiqua" w:cs="Arial"/>
          <w:color w:val="000000"/>
          <w:sz w:val="19"/>
          <w:szCs w:val="19"/>
          <w:lang w:eastAsia="pt-BR"/>
        </w:rPr>
        <w:t>Secretaria Especial dos Direitos Humanos da Presidência da República; Ministério da Educação</w:t>
      </w:r>
    </w:p>
    <w:p w14:paraId="4D263239"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proofErr w:type="gramStart"/>
      <w:r w:rsidRPr="00355BF0">
        <w:rPr>
          <w:rFonts w:ascii="Book Antiqua" w:eastAsia="Times New Roman" w:hAnsi="Book Antiqua" w:cs="Arial"/>
          <w:color w:val="000000"/>
          <w:sz w:val="19"/>
          <w:szCs w:val="19"/>
          <w:lang w:eastAsia="pt-BR"/>
        </w:rPr>
        <w:t>h)Publicar</w:t>
      </w:r>
      <w:proofErr w:type="gramEnd"/>
      <w:r w:rsidRPr="00355BF0">
        <w:rPr>
          <w:rFonts w:ascii="Book Antiqua" w:eastAsia="Times New Roman" w:hAnsi="Book Antiqua" w:cs="Arial"/>
          <w:color w:val="000000"/>
          <w:sz w:val="19"/>
          <w:szCs w:val="19"/>
          <w:lang w:eastAsia="pt-BR"/>
        </w:rPr>
        <w:t xml:space="preserve"> materiais pedagógicos e didáticos para a educação em Direitos Humanos em formato acessível para as pessoas com deficiência, bem como promover o uso da Língua Brasileira de Sinais (Libras) em eventos ou divulgação em mídia.</w:t>
      </w:r>
    </w:p>
    <w:p w14:paraId="4D61852E"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Responsáveis: </w:t>
      </w:r>
      <w:r w:rsidRPr="00355BF0">
        <w:rPr>
          <w:rFonts w:ascii="Book Antiqua" w:eastAsia="Times New Roman" w:hAnsi="Book Antiqua" w:cs="Arial"/>
          <w:color w:val="000000"/>
          <w:sz w:val="19"/>
          <w:szCs w:val="19"/>
          <w:lang w:eastAsia="pt-BR"/>
        </w:rPr>
        <w:t>Secretaria Especial dos Direitos Humanos da Presidência da República; Ministério da Educação.</w:t>
      </w:r>
    </w:p>
    <w:p w14:paraId="313F12B3"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color w:val="000000"/>
          <w:sz w:val="19"/>
          <w:szCs w:val="19"/>
          <w:lang w:eastAsia="pt-BR"/>
        </w:rPr>
        <w:t>i)Fomentar o acesso de estudantes, professores e demais profissionais da educação às tecnologias da informação e comunicação.</w:t>
      </w:r>
    </w:p>
    <w:p w14:paraId="5BBD2076"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lastRenderedPageBreak/>
        <w:t>Responsáveis: </w:t>
      </w:r>
      <w:r w:rsidRPr="00355BF0">
        <w:rPr>
          <w:rFonts w:ascii="Book Antiqua" w:eastAsia="Times New Roman" w:hAnsi="Book Antiqua" w:cs="Arial"/>
          <w:color w:val="000000"/>
          <w:sz w:val="19"/>
          <w:szCs w:val="19"/>
          <w:lang w:eastAsia="pt-BR"/>
        </w:rPr>
        <w:t>Secretaria Especial dos Direitos Humanos da Presidência da República; Ministério da Educação</w:t>
      </w:r>
    </w:p>
    <w:p w14:paraId="01933AFE" w14:textId="77777777" w:rsidR="00355BF0" w:rsidRPr="00355BF0" w:rsidRDefault="00355BF0" w:rsidP="003B2AB2">
      <w:pPr>
        <w:spacing w:before="100" w:beforeAutospacing="1" w:after="100" w:afterAutospacing="1" w:line="240" w:lineRule="auto"/>
        <w:jc w:val="both"/>
        <w:rPr>
          <w:rFonts w:ascii="Book Antiqua" w:eastAsia="Times New Roman" w:hAnsi="Book Antiqua" w:cs="Arial"/>
          <w:b/>
          <w:bCs/>
          <w:color w:val="000000"/>
          <w:sz w:val="19"/>
          <w:szCs w:val="19"/>
          <w:lang w:eastAsia="pt-BR"/>
        </w:rPr>
      </w:pPr>
      <w:r w:rsidRPr="00355BF0">
        <w:rPr>
          <w:rFonts w:ascii="Book Antiqua" w:eastAsia="Times New Roman" w:hAnsi="Book Antiqua" w:cs="Arial"/>
          <w:b/>
          <w:bCs/>
          <w:color w:val="000000"/>
          <w:sz w:val="19"/>
          <w:szCs w:val="19"/>
          <w:lang w:eastAsia="pt-BR"/>
        </w:rPr>
        <w:t>Diretriz 19: Fortalecimento dos princípios da democracia e dos Direitos Humanos nos sistemas de educação básica, nas instituições de ensino superior e outras instituições formadoras.</w:t>
      </w:r>
    </w:p>
    <w:p w14:paraId="084AD9E0" w14:textId="77777777" w:rsidR="00355BF0" w:rsidRPr="00355BF0" w:rsidRDefault="00355BF0" w:rsidP="003B2AB2">
      <w:pPr>
        <w:spacing w:before="100" w:beforeAutospacing="1" w:after="100" w:afterAutospacing="1" w:line="240" w:lineRule="auto"/>
        <w:jc w:val="both"/>
        <w:rPr>
          <w:rFonts w:ascii="Book Antiqua" w:eastAsia="Times New Roman" w:hAnsi="Book Antiqua" w:cs="Arial"/>
          <w:b/>
          <w:bCs/>
          <w:color w:val="000000"/>
          <w:sz w:val="19"/>
          <w:szCs w:val="19"/>
          <w:lang w:eastAsia="pt-BR"/>
        </w:rPr>
      </w:pPr>
      <w:r w:rsidRPr="00355BF0">
        <w:rPr>
          <w:rFonts w:ascii="Book Antiqua" w:eastAsia="Times New Roman" w:hAnsi="Book Antiqua" w:cs="Arial"/>
          <w:b/>
          <w:bCs/>
          <w:color w:val="000000"/>
          <w:sz w:val="19"/>
          <w:szCs w:val="19"/>
          <w:lang w:eastAsia="pt-BR"/>
        </w:rPr>
        <w:t>Objetivo Estratégico I:</w:t>
      </w:r>
    </w:p>
    <w:p w14:paraId="3A951150" w14:textId="77777777" w:rsidR="00355BF0" w:rsidRPr="00355BF0" w:rsidRDefault="00355BF0" w:rsidP="003B2AB2">
      <w:pPr>
        <w:spacing w:before="100" w:beforeAutospacing="1" w:after="100" w:afterAutospacing="1" w:line="240" w:lineRule="auto"/>
        <w:jc w:val="both"/>
        <w:rPr>
          <w:rFonts w:ascii="Book Antiqua" w:eastAsia="Times New Roman" w:hAnsi="Book Antiqua" w:cs="Arial"/>
          <w:b/>
          <w:bCs/>
          <w:color w:val="000000"/>
          <w:sz w:val="19"/>
          <w:szCs w:val="19"/>
          <w:lang w:eastAsia="pt-BR"/>
        </w:rPr>
      </w:pPr>
      <w:r w:rsidRPr="00355BF0">
        <w:rPr>
          <w:rFonts w:ascii="Book Antiqua" w:eastAsia="Times New Roman" w:hAnsi="Book Antiqua" w:cs="Arial"/>
          <w:b/>
          <w:bCs/>
          <w:color w:val="000000"/>
          <w:sz w:val="19"/>
          <w:szCs w:val="19"/>
          <w:lang w:eastAsia="pt-BR"/>
        </w:rPr>
        <w:t>Inclusão da temática de Educação e Cultura em Direitos Humanos nas escolas de educação básica e em outras instituições formadoras.</w:t>
      </w:r>
    </w:p>
    <w:p w14:paraId="03C5EC1E" w14:textId="77777777" w:rsidR="00355BF0" w:rsidRPr="00355BF0" w:rsidRDefault="00355BF0" w:rsidP="003B2AB2">
      <w:pPr>
        <w:spacing w:before="100" w:beforeAutospacing="1" w:after="100" w:afterAutospacing="1" w:line="240" w:lineRule="auto"/>
        <w:jc w:val="both"/>
        <w:rPr>
          <w:rFonts w:ascii="Book Antiqua" w:eastAsia="Times New Roman" w:hAnsi="Book Antiqua" w:cs="Arial"/>
          <w:b/>
          <w:bCs/>
          <w:color w:val="000000"/>
          <w:sz w:val="19"/>
          <w:szCs w:val="19"/>
          <w:lang w:eastAsia="pt-BR"/>
        </w:rPr>
      </w:pPr>
      <w:r w:rsidRPr="00355BF0">
        <w:rPr>
          <w:rFonts w:ascii="Book Antiqua" w:eastAsia="Times New Roman" w:hAnsi="Book Antiqua" w:cs="Arial"/>
          <w:b/>
          <w:bCs/>
          <w:color w:val="000000"/>
          <w:sz w:val="19"/>
          <w:szCs w:val="19"/>
          <w:lang w:eastAsia="pt-BR"/>
        </w:rPr>
        <w:t>Ações Programáticas:</w:t>
      </w:r>
    </w:p>
    <w:p w14:paraId="5AFFDF9D"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proofErr w:type="gramStart"/>
      <w:r w:rsidRPr="00355BF0">
        <w:rPr>
          <w:rFonts w:ascii="Book Antiqua" w:eastAsia="Times New Roman" w:hAnsi="Book Antiqua" w:cs="Arial"/>
          <w:color w:val="000000"/>
          <w:sz w:val="19"/>
          <w:szCs w:val="19"/>
          <w:lang w:eastAsia="pt-BR"/>
        </w:rPr>
        <w:t>a)Estabelecer</w:t>
      </w:r>
      <w:proofErr w:type="gramEnd"/>
      <w:r w:rsidRPr="00355BF0">
        <w:rPr>
          <w:rFonts w:ascii="Book Antiqua" w:eastAsia="Times New Roman" w:hAnsi="Book Antiqua" w:cs="Arial"/>
          <w:color w:val="000000"/>
          <w:sz w:val="19"/>
          <w:szCs w:val="19"/>
          <w:lang w:eastAsia="pt-BR"/>
        </w:rPr>
        <w:t xml:space="preserve"> diretrizes curriculares para todos os níveis e modalidades de ensino da educação básica para a inclusão da temática de educação e cultura em Direitos Humanos, promovendo o reconhecimento e o respeito das diversidades de gênero, orientação sexual, identidade de gênero, geracional, étnico-racial, religiosa, com educação igualitária, não discriminatória e democrática.</w:t>
      </w:r>
    </w:p>
    <w:p w14:paraId="25326407"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Responsáveis: </w:t>
      </w:r>
      <w:r w:rsidRPr="00355BF0">
        <w:rPr>
          <w:rFonts w:ascii="Book Antiqua" w:eastAsia="Times New Roman" w:hAnsi="Book Antiqua" w:cs="Arial"/>
          <w:color w:val="000000"/>
          <w:sz w:val="19"/>
          <w:szCs w:val="19"/>
          <w:lang w:eastAsia="pt-BR"/>
        </w:rPr>
        <w:t>Secretaria Especial dos Direitos Humanos da Presidência da República; Ministério da Educação; Secretaria Especial de Políticas para as Mulheres da Presidência da República</w:t>
      </w:r>
    </w:p>
    <w:p w14:paraId="193419CA"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proofErr w:type="gramStart"/>
      <w:r w:rsidRPr="00355BF0">
        <w:rPr>
          <w:rFonts w:ascii="Book Antiqua" w:eastAsia="Times New Roman" w:hAnsi="Book Antiqua" w:cs="Arial"/>
          <w:color w:val="000000"/>
          <w:sz w:val="19"/>
          <w:szCs w:val="19"/>
          <w:lang w:eastAsia="pt-BR"/>
        </w:rPr>
        <w:t>b)Promover</w:t>
      </w:r>
      <w:proofErr w:type="gramEnd"/>
      <w:r w:rsidRPr="00355BF0">
        <w:rPr>
          <w:rFonts w:ascii="Book Antiqua" w:eastAsia="Times New Roman" w:hAnsi="Book Antiqua" w:cs="Arial"/>
          <w:color w:val="000000"/>
          <w:sz w:val="19"/>
          <w:szCs w:val="19"/>
          <w:lang w:eastAsia="pt-BR"/>
        </w:rPr>
        <w:t xml:space="preserve"> a inserção da educação em Direitos Humanos nos processos de formação inicial e continuada de todos os profissionais da educação, que atuam nas redes de ensino e nas unidades responsáveis por execução de medidas socioeducativas.</w:t>
      </w:r>
    </w:p>
    <w:p w14:paraId="7ECE2B87"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Responsáveis: </w:t>
      </w:r>
      <w:r w:rsidRPr="00355BF0">
        <w:rPr>
          <w:rFonts w:ascii="Book Antiqua" w:eastAsia="Times New Roman" w:hAnsi="Book Antiqua" w:cs="Arial"/>
          <w:color w:val="000000"/>
          <w:sz w:val="19"/>
          <w:szCs w:val="19"/>
          <w:lang w:eastAsia="pt-BR"/>
        </w:rPr>
        <w:t>Secretaria Especial dos Direitos Humanos da Presidência da República; Ministério da Educação</w:t>
      </w:r>
    </w:p>
    <w:p w14:paraId="4668CF61"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color w:val="000000"/>
          <w:sz w:val="19"/>
          <w:szCs w:val="19"/>
          <w:lang w:eastAsia="pt-BR"/>
        </w:rPr>
        <w:t>c)Incluir, nos programas educativos, o direito ao meio ambiente como Direito Humano.</w:t>
      </w:r>
    </w:p>
    <w:p w14:paraId="3DE8A776"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Responsáveis: </w:t>
      </w:r>
      <w:r w:rsidRPr="00355BF0">
        <w:rPr>
          <w:rFonts w:ascii="Book Antiqua" w:eastAsia="Times New Roman" w:hAnsi="Book Antiqua" w:cs="Arial"/>
          <w:color w:val="000000"/>
          <w:sz w:val="19"/>
          <w:szCs w:val="19"/>
          <w:lang w:eastAsia="pt-BR"/>
        </w:rPr>
        <w:t>Ministério do Meio Ambiente; Secretaria Especial dos Direitos Humanos da Presidência da República; Ministério da Educação</w:t>
      </w:r>
    </w:p>
    <w:p w14:paraId="216D30F0"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color w:val="000000"/>
          <w:sz w:val="19"/>
          <w:szCs w:val="19"/>
          <w:lang w:eastAsia="pt-BR"/>
        </w:rPr>
        <w:t>d)Incluir conteúdos, recursos, metodologias e formas de avaliação da educação em Direitos Humanos nos sistemas de ensino da educação básica.</w:t>
      </w:r>
    </w:p>
    <w:p w14:paraId="74FB1D35"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Responsáveis: </w:t>
      </w:r>
      <w:r w:rsidRPr="00355BF0">
        <w:rPr>
          <w:rFonts w:ascii="Book Antiqua" w:eastAsia="Times New Roman" w:hAnsi="Book Antiqua" w:cs="Arial"/>
          <w:color w:val="000000"/>
          <w:sz w:val="19"/>
          <w:szCs w:val="19"/>
          <w:lang w:eastAsia="pt-BR"/>
        </w:rPr>
        <w:t>Secretaria Especial dos Direitos Humanos da Presidência da República; Ministério da Educação</w:t>
      </w:r>
    </w:p>
    <w:p w14:paraId="609C7908"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proofErr w:type="gramStart"/>
      <w:r w:rsidRPr="00355BF0">
        <w:rPr>
          <w:rFonts w:ascii="Book Antiqua" w:eastAsia="Times New Roman" w:hAnsi="Book Antiqua" w:cs="Arial"/>
          <w:color w:val="000000"/>
          <w:sz w:val="19"/>
          <w:szCs w:val="19"/>
          <w:lang w:eastAsia="pt-BR"/>
        </w:rPr>
        <w:t>e)Desenvolver</w:t>
      </w:r>
      <w:proofErr w:type="gramEnd"/>
      <w:r w:rsidRPr="00355BF0">
        <w:rPr>
          <w:rFonts w:ascii="Book Antiqua" w:eastAsia="Times New Roman" w:hAnsi="Book Antiqua" w:cs="Arial"/>
          <w:color w:val="000000"/>
          <w:sz w:val="19"/>
          <w:szCs w:val="19"/>
          <w:lang w:eastAsia="pt-BR"/>
        </w:rPr>
        <w:t xml:space="preserve"> ações nacionais de elaboração de estratégias de mediação de conflitos e de Justiça Restaurativa nas escolas, e outras instituições formadoras e instituições de ensino superior, inclusive promovendo a capacitação de docentes para a identificação de violência e abusos contra crianças e adolescentes, seu encaminhamento adequado e a reconstrução das relações no âmbito escolar.</w:t>
      </w:r>
    </w:p>
    <w:p w14:paraId="6DDC0EA1"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Responsáveis: </w:t>
      </w:r>
      <w:r w:rsidRPr="00355BF0">
        <w:rPr>
          <w:rFonts w:ascii="Book Antiqua" w:eastAsia="Times New Roman" w:hAnsi="Book Antiqua" w:cs="Arial"/>
          <w:color w:val="000000"/>
          <w:sz w:val="19"/>
          <w:szCs w:val="19"/>
          <w:lang w:eastAsia="pt-BR"/>
        </w:rPr>
        <w:t>Secretaria Especial dos Direitos Humanos da Presidência da República; Ministério da Educação; Ministério da Justiça</w:t>
      </w:r>
    </w:p>
    <w:p w14:paraId="2E2A37D1"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proofErr w:type="gramStart"/>
      <w:r w:rsidRPr="00355BF0">
        <w:rPr>
          <w:rFonts w:ascii="Book Antiqua" w:eastAsia="Times New Roman" w:hAnsi="Book Antiqua" w:cs="Arial"/>
          <w:color w:val="000000"/>
          <w:sz w:val="19"/>
          <w:szCs w:val="19"/>
          <w:lang w:eastAsia="pt-BR"/>
        </w:rPr>
        <w:t>f)Publicar</w:t>
      </w:r>
      <w:proofErr w:type="gramEnd"/>
      <w:r w:rsidRPr="00355BF0">
        <w:rPr>
          <w:rFonts w:ascii="Book Antiqua" w:eastAsia="Times New Roman" w:hAnsi="Book Antiqua" w:cs="Arial"/>
          <w:color w:val="000000"/>
          <w:sz w:val="19"/>
          <w:szCs w:val="19"/>
          <w:lang w:eastAsia="pt-BR"/>
        </w:rPr>
        <w:t xml:space="preserve"> relatório periódico de acompanhamento da inclusão da temática dos Direitos Humanos na educação formal que contenha, pelo menos, as seguintes informações:</w:t>
      </w:r>
    </w:p>
    <w:p w14:paraId="24AC142F"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color w:val="000000"/>
          <w:sz w:val="19"/>
          <w:szCs w:val="19"/>
          <w:lang w:eastAsia="pt-BR"/>
        </w:rPr>
        <w:sym w:font="Symbol" w:char="F0B7"/>
      </w:r>
      <w:r w:rsidRPr="00355BF0">
        <w:rPr>
          <w:rFonts w:ascii="Book Antiqua" w:eastAsia="Times New Roman" w:hAnsi="Book Antiqua" w:cs="Arial"/>
          <w:color w:val="000000"/>
          <w:sz w:val="19"/>
          <w:szCs w:val="19"/>
          <w:lang w:eastAsia="pt-BR"/>
        </w:rPr>
        <w:t xml:space="preserve"> Número de Estados e Municípios que possuem planos de educação em Direitos Humanos;</w:t>
      </w:r>
    </w:p>
    <w:p w14:paraId="788F1EF2"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color w:val="000000"/>
          <w:sz w:val="19"/>
          <w:szCs w:val="19"/>
          <w:lang w:eastAsia="pt-BR"/>
        </w:rPr>
        <w:sym w:font="Symbol" w:char="F0B7"/>
      </w:r>
      <w:r w:rsidRPr="00355BF0">
        <w:rPr>
          <w:rFonts w:ascii="Book Antiqua" w:eastAsia="Times New Roman" w:hAnsi="Book Antiqua" w:cs="Arial"/>
          <w:color w:val="000000"/>
          <w:sz w:val="19"/>
          <w:szCs w:val="19"/>
          <w:lang w:eastAsia="pt-BR"/>
        </w:rPr>
        <w:t xml:space="preserve"> Existência de normas que incorporam a temática de Direitos Humanos nos currículos escolares;</w:t>
      </w:r>
    </w:p>
    <w:p w14:paraId="25A31BE2"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color w:val="000000"/>
          <w:sz w:val="19"/>
          <w:szCs w:val="19"/>
          <w:lang w:eastAsia="pt-BR"/>
        </w:rPr>
        <w:sym w:font="Symbol" w:char="F0B7"/>
      </w:r>
      <w:r w:rsidRPr="00355BF0">
        <w:rPr>
          <w:rFonts w:ascii="Book Antiqua" w:eastAsia="Times New Roman" w:hAnsi="Book Antiqua" w:cs="Arial"/>
          <w:color w:val="000000"/>
          <w:sz w:val="19"/>
          <w:szCs w:val="19"/>
          <w:lang w:eastAsia="pt-BR"/>
        </w:rPr>
        <w:t xml:space="preserve"> Documentos que atestem a existência de comitês de educação em Direitos Humanos;</w:t>
      </w:r>
    </w:p>
    <w:p w14:paraId="7D716B37"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color w:val="000000"/>
          <w:sz w:val="19"/>
          <w:szCs w:val="19"/>
          <w:lang w:eastAsia="pt-BR"/>
        </w:rPr>
        <w:lastRenderedPageBreak/>
        <w:sym w:font="Symbol" w:char="F0B7"/>
      </w:r>
      <w:r w:rsidRPr="00355BF0">
        <w:rPr>
          <w:rFonts w:ascii="Book Antiqua" w:eastAsia="Times New Roman" w:hAnsi="Book Antiqua" w:cs="Arial"/>
          <w:color w:val="000000"/>
          <w:sz w:val="19"/>
          <w:szCs w:val="19"/>
          <w:lang w:eastAsia="pt-BR"/>
        </w:rPr>
        <w:t xml:space="preserve"> Documentos que atestem a existência de órgãos governamentais especializados em educação em Direitos Humanos.</w:t>
      </w:r>
    </w:p>
    <w:p w14:paraId="032B0D14"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Responsável: </w:t>
      </w:r>
      <w:r w:rsidRPr="00355BF0">
        <w:rPr>
          <w:rFonts w:ascii="Book Antiqua" w:eastAsia="Times New Roman" w:hAnsi="Book Antiqua" w:cs="Arial"/>
          <w:color w:val="000000"/>
          <w:sz w:val="19"/>
          <w:szCs w:val="19"/>
          <w:lang w:eastAsia="pt-BR"/>
        </w:rPr>
        <w:t>Secretaria Especial dos Direitos Humanos da Presidência da República</w:t>
      </w:r>
    </w:p>
    <w:p w14:paraId="25A1618E"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proofErr w:type="gramStart"/>
      <w:r w:rsidRPr="00355BF0">
        <w:rPr>
          <w:rFonts w:ascii="Book Antiqua" w:eastAsia="Times New Roman" w:hAnsi="Book Antiqua" w:cs="Arial"/>
          <w:color w:val="000000"/>
          <w:sz w:val="19"/>
          <w:szCs w:val="19"/>
          <w:lang w:eastAsia="pt-BR"/>
        </w:rPr>
        <w:t>g)Desenvolver</w:t>
      </w:r>
      <w:proofErr w:type="gramEnd"/>
      <w:r w:rsidRPr="00355BF0">
        <w:rPr>
          <w:rFonts w:ascii="Book Antiqua" w:eastAsia="Times New Roman" w:hAnsi="Book Antiqua" w:cs="Arial"/>
          <w:color w:val="000000"/>
          <w:sz w:val="19"/>
          <w:szCs w:val="19"/>
          <w:lang w:eastAsia="pt-BR"/>
        </w:rPr>
        <w:t xml:space="preserve"> e estimular ações de enfrentamento ao </w:t>
      </w:r>
      <w:r w:rsidRPr="00355BF0">
        <w:rPr>
          <w:rFonts w:ascii="Book Antiqua" w:eastAsia="Times New Roman" w:hAnsi="Book Antiqua" w:cs="Arial"/>
          <w:i/>
          <w:iCs/>
          <w:color w:val="000000"/>
          <w:sz w:val="19"/>
          <w:szCs w:val="19"/>
          <w:lang w:eastAsia="pt-BR"/>
        </w:rPr>
        <w:t>bullying </w:t>
      </w:r>
      <w:r w:rsidRPr="00355BF0">
        <w:rPr>
          <w:rFonts w:ascii="Book Antiqua" w:eastAsia="Times New Roman" w:hAnsi="Book Antiqua" w:cs="Arial"/>
          <w:color w:val="000000"/>
          <w:sz w:val="19"/>
          <w:szCs w:val="19"/>
          <w:lang w:eastAsia="pt-BR"/>
        </w:rPr>
        <w:t>e ao </w:t>
      </w:r>
      <w:proofErr w:type="spellStart"/>
      <w:r w:rsidRPr="00355BF0">
        <w:rPr>
          <w:rFonts w:ascii="Book Antiqua" w:eastAsia="Times New Roman" w:hAnsi="Book Antiqua" w:cs="Arial"/>
          <w:i/>
          <w:iCs/>
          <w:color w:val="000000"/>
          <w:sz w:val="19"/>
          <w:szCs w:val="19"/>
          <w:lang w:eastAsia="pt-BR"/>
        </w:rPr>
        <w:t>cyberbulling</w:t>
      </w:r>
      <w:proofErr w:type="spellEnd"/>
      <w:r w:rsidRPr="00355BF0">
        <w:rPr>
          <w:rFonts w:ascii="Book Antiqua" w:eastAsia="Times New Roman" w:hAnsi="Book Antiqua" w:cs="Arial"/>
          <w:color w:val="000000"/>
          <w:sz w:val="19"/>
          <w:szCs w:val="19"/>
          <w:lang w:eastAsia="pt-BR"/>
        </w:rPr>
        <w:t>.</w:t>
      </w:r>
    </w:p>
    <w:p w14:paraId="3B283B49"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Responsáveis: </w:t>
      </w:r>
      <w:r w:rsidRPr="00355BF0">
        <w:rPr>
          <w:rFonts w:ascii="Book Antiqua" w:eastAsia="Times New Roman" w:hAnsi="Book Antiqua" w:cs="Arial"/>
          <w:color w:val="000000"/>
          <w:sz w:val="19"/>
          <w:szCs w:val="19"/>
          <w:lang w:eastAsia="pt-BR"/>
        </w:rPr>
        <w:t>Secretaria Especial dos Direitos Humanos da Presidência da República; Ministério da Educação</w:t>
      </w:r>
    </w:p>
    <w:p w14:paraId="117740EE"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proofErr w:type="gramStart"/>
      <w:r w:rsidRPr="00355BF0">
        <w:rPr>
          <w:rFonts w:ascii="Book Antiqua" w:eastAsia="Times New Roman" w:hAnsi="Book Antiqua" w:cs="Arial"/>
          <w:color w:val="000000"/>
          <w:sz w:val="19"/>
          <w:szCs w:val="19"/>
          <w:lang w:eastAsia="pt-BR"/>
        </w:rPr>
        <w:t>h)Implementar</w:t>
      </w:r>
      <w:proofErr w:type="gramEnd"/>
      <w:r w:rsidRPr="00355BF0">
        <w:rPr>
          <w:rFonts w:ascii="Book Antiqua" w:eastAsia="Times New Roman" w:hAnsi="Book Antiqua" w:cs="Arial"/>
          <w:color w:val="000000"/>
          <w:sz w:val="19"/>
          <w:szCs w:val="19"/>
          <w:lang w:eastAsia="pt-BR"/>
        </w:rPr>
        <w:t xml:space="preserve"> e acompanhar a aplicação das leis que dispõem sobre a inclusão da história e cultura afro-brasileira e dos povos indígenas em todos os níveis e modalidades da educação básica.</w:t>
      </w:r>
    </w:p>
    <w:p w14:paraId="2702A309"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Responsáveis: </w:t>
      </w:r>
      <w:r w:rsidRPr="00355BF0">
        <w:rPr>
          <w:rFonts w:ascii="Book Antiqua" w:eastAsia="Times New Roman" w:hAnsi="Book Antiqua" w:cs="Arial"/>
          <w:color w:val="000000"/>
          <w:sz w:val="19"/>
          <w:szCs w:val="19"/>
          <w:lang w:eastAsia="pt-BR"/>
        </w:rPr>
        <w:t>Secretaria Especial dos Direitos Humanos da Presidência da República; Ministério da Educação</w:t>
      </w:r>
    </w:p>
    <w:p w14:paraId="2B354911" w14:textId="77777777" w:rsidR="00355BF0" w:rsidRPr="00355BF0" w:rsidRDefault="00355BF0" w:rsidP="003B2AB2">
      <w:pPr>
        <w:spacing w:before="100" w:beforeAutospacing="1" w:after="100" w:afterAutospacing="1" w:line="240" w:lineRule="auto"/>
        <w:jc w:val="both"/>
        <w:rPr>
          <w:rFonts w:ascii="Book Antiqua" w:eastAsia="Times New Roman" w:hAnsi="Book Antiqua" w:cs="Arial"/>
          <w:b/>
          <w:bCs/>
          <w:color w:val="000000"/>
          <w:sz w:val="19"/>
          <w:szCs w:val="19"/>
          <w:lang w:eastAsia="pt-BR"/>
        </w:rPr>
      </w:pPr>
      <w:r w:rsidRPr="00355BF0">
        <w:rPr>
          <w:rFonts w:ascii="Book Antiqua" w:eastAsia="Times New Roman" w:hAnsi="Book Antiqua" w:cs="Arial"/>
          <w:b/>
          <w:bCs/>
          <w:color w:val="000000"/>
          <w:sz w:val="19"/>
          <w:szCs w:val="19"/>
          <w:lang w:eastAsia="pt-BR"/>
        </w:rPr>
        <w:t>Objetivo Estratégico II:</w:t>
      </w:r>
    </w:p>
    <w:p w14:paraId="3640DEE1" w14:textId="77777777" w:rsidR="00355BF0" w:rsidRPr="00355BF0" w:rsidRDefault="00355BF0" w:rsidP="003B2AB2">
      <w:pPr>
        <w:spacing w:before="100" w:beforeAutospacing="1" w:after="100" w:afterAutospacing="1" w:line="240" w:lineRule="auto"/>
        <w:jc w:val="both"/>
        <w:rPr>
          <w:rFonts w:ascii="Book Antiqua" w:eastAsia="Times New Roman" w:hAnsi="Book Antiqua" w:cs="Arial"/>
          <w:b/>
          <w:bCs/>
          <w:color w:val="000000"/>
          <w:sz w:val="19"/>
          <w:szCs w:val="19"/>
          <w:lang w:eastAsia="pt-BR"/>
        </w:rPr>
      </w:pPr>
      <w:r w:rsidRPr="00355BF0">
        <w:rPr>
          <w:rFonts w:ascii="Book Antiqua" w:eastAsia="Times New Roman" w:hAnsi="Book Antiqua" w:cs="Arial"/>
          <w:b/>
          <w:bCs/>
          <w:color w:val="000000"/>
          <w:sz w:val="19"/>
          <w:szCs w:val="19"/>
          <w:lang w:eastAsia="pt-BR"/>
        </w:rPr>
        <w:t xml:space="preserve">Inclusão da temática da Educação em Direitos Humanos nos cursos das Instituições de Ensino </w:t>
      </w:r>
      <w:proofErr w:type="gramStart"/>
      <w:r w:rsidRPr="00355BF0">
        <w:rPr>
          <w:rFonts w:ascii="Book Antiqua" w:eastAsia="Times New Roman" w:hAnsi="Book Antiqua" w:cs="Arial"/>
          <w:b/>
          <w:bCs/>
          <w:color w:val="000000"/>
          <w:sz w:val="19"/>
          <w:szCs w:val="19"/>
          <w:lang w:eastAsia="pt-BR"/>
        </w:rPr>
        <w:t>Superior .</w:t>
      </w:r>
      <w:proofErr w:type="gramEnd"/>
    </w:p>
    <w:p w14:paraId="71B31F13" w14:textId="77777777" w:rsidR="00355BF0" w:rsidRPr="00355BF0" w:rsidRDefault="00355BF0" w:rsidP="003B2AB2">
      <w:pPr>
        <w:spacing w:before="100" w:beforeAutospacing="1" w:after="100" w:afterAutospacing="1" w:line="240" w:lineRule="auto"/>
        <w:jc w:val="both"/>
        <w:rPr>
          <w:rFonts w:ascii="Book Antiqua" w:eastAsia="Times New Roman" w:hAnsi="Book Antiqua" w:cs="Arial"/>
          <w:b/>
          <w:bCs/>
          <w:color w:val="000000"/>
          <w:sz w:val="19"/>
          <w:szCs w:val="19"/>
          <w:lang w:eastAsia="pt-BR"/>
        </w:rPr>
      </w:pPr>
      <w:r w:rsidRPr="00355BF0">
        <w:rPr>
          <w:rFonts w:ascii="Book Antiqua" w:eastAsia="Times New Roman" w:hAnsi="Book Antiqua" w:cs="Arial"/>
          <w:b/>
          <w:bCs/>
          <w:color w:val="000000"/>
          <w:sz w:val="19"/>
          <w:szCs w:val="19"/>
          <w:lang w:eastAsia="pt-BR"/>
        </w:rPr>
        <w:t>Ações Programáticas:</w:t>
      </w:r>
    </w:p>
    <w:p w14:paraId="7FBC04B9"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proofErr w:type="gramStart"/>
      <w:r w:rsidRPr="00355BF0">
        <w:rPr>
          <w:rFonts w:ascii="Book Antiqua" w:eastAsia="Times New Roman" w:hAnsi="Book Antiqua" w:cs="Arial"/>
          <w:color w:val="000000"/>
          <w:sz w:val="19"/>
          <w:szCs w:val="19"/>
          <w:lang w:eastAsia="pt-BR"/>
        </w:rPr>
        <w:t>a)Propor</w:t>
      </w:r>
      <w:proofErr w:type="gramEnd"/>
      <w:r w:rsidRPr="00355BF0">
        <w:rPr>
          <w:rFonts w:ascii="Book Antiqua" w:eastAsia="Times New Roman" w:hAnsi="Book Antiqua" w:cs="Arial"/>
          <w:color w:val="000000"/>
          <w:sz w:val="19"/>
          <w:szCs w:val="19"/>
          <w:lang w:eastAsia="pt-BR"/>
        </w:rPr>
        <w:t xml:space="preserve"> a inclusão da temática da educação em Direitos Humanos nas diretrizes curriculares nacionais dos cursos de graduação.</w:t>
      </w:r>
    </w:p>
    <w:p w14:paraId="6B0E31E7"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Responsáveis: </w:t>
      </w:r>
      <w:r w:rsidRPr="00355BF0">
        <w:rPr>
          <w:rFonts w:ascii="Book Antiqua" w:eastAsia="Times New Roman" w:hAnsi="Book Antiqua" w:cs="Arial"/>
          <w:color w:val="000000"/>
          <w:sz w:val="19"/>
          <w:szCs w:val="19"/>
          <w:lang w:eastAsia="pt-BR"/>
        </w:rPr>
        <w:t>Secretaria Especial dos Direitos Humanos da Presidência da República; Ministério da Educação</w:t>
      </w:r>
    </w:p>
    <w:p w14:paraId="1A9D5F22"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proofErr w:type="gramStart"/>
      <w:r w:rsidRPr="00355BF0">
        <w:rPr>
          <w:rFonts w:ascii="Book Antiqua" w:eastAsia="Times New Roman" w:hAnsi="Book Antiqua" w:cs="Arial"/>
          <w:color w:val="000000"/>
          <w:sz w:val="19"/>
          <w:szCs w:val="19"/>
          <w:lang w:eastAsia="pt-BR"/>
        </w:rPr>
        <w:t>b)Incentivar</w:t>
      </w:r>
      <w:proofErr w:type="gramEnd"/>
      <w:r w:rsidRPr="00355BF0">
        <w:rPr>
          <w:rFonts w:ascii="Book Antiqua" w:eastAsia="Times New Roman" w:hAnsi="Book Antiqua" w:cs="Arial"/>
          <w:color w:val="000000"/>
          <w:sz w:val="19"/>
          <w:szCs w:val="19"/>
          <w:lang w:eastAsia="pt-BR"/>
        </w:rPr>
        <w:t xml:space="preserve"> a elaboração de metodologias pedagógicas de caráter transdisciplinar e interdisciplinar para a educação em Direitos Humanos nas Instituições de Ensino Superior.</w:t>
      </w:r>
    </w:p>
    <w:p w14:paraId="22576AB4"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Responsáveis: </w:t>
      </w:r>
      <w:r w:rsidRPr="00355BF0">
        <w:rPr>
          <w:rFonts w:ascii="Book Antiqua" w:eastAsia="Times New Roman" w:hAnsi="Book Antiqua" w:cs="Arial"/>
          <w:color w:val="000000"/>
          <w:sz w:val="19"/>
          <w:szCs w:val="19"/>
          <w:lang w:eastAsia="pt-BR"/>
        </w:rPr>
        <w:t>Secretaria Especial dos Direitos Humanos da Presidência da República; Ministério da Educação</w:t>
      </w:r>
    </w:p>
    <w:p w14:paraId="0EA53C95"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color w:val="000000"/>
          <w:sz w:val="19"/>
          <w:szCs w:val="19"/>
          <w:lang w:eastAsia="pt-BR"/>
        </w:rPr>
        <w:t>c)Elaborar relatórios sobre a inclusão da temática dos Direitos Humanos no ensino superior, contendo informações sobre a existência de ouvidorias e sobre o número de:</w:t>
      </w:r>
    </w:p>
    <w:p w14:paraId="7411D4A7" w14:textId="77777777" w:rsidR="00355BF0" w:rsidRPr="00355BF0" w:rsidRDefault="00355BF0" w:rsidP="003B2AB2">
      <w:pPr>
        <w:spacing w:before="100" w:beforeAutospacing="1" w:after="100" w:afterAutospacing="1" w:line="240" w:lineRule="auto"/>
        <w:ind w:left="720"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color w:val="000000"/>
          <w:sz w:val="19"/>
          <w:szCs w:val="19"/>
          <w:lang w:eastAsia="pt-BR"/>
        </w:rPr>
        <w:sym w:font="Symbol" w:char="F0B7"/>
      </w:r>
      <w:r w:rsidRPr="00355BF0">
        <w:rPr>
          <w:rFonts w:ascii="Book Antiqua" w:eastAsia="Times New Roman" w:hAnsi="Book Antiqua" w:cs="Arial"/>
          <w:color w:val="000000"/>
          <w:sz w:val="19"/>
          <w:szCs w:val="19"/>
          <w:lang w:eastAsia="pt-BR"/>
        </w:rPr>
        <w:t xml:space="preserve"> cursos de pós-graduação com áreas de concentração em Direitos Humanos;</w:t>
      </w:r>
    </w:p>
    <w:p w14:paraId="6B17F12B" w14:textId="77777777" w:rsidR="00355BF0" w:rsidRPr="00355BF0" w:rsidRDefault="00355BF0" w:rsidP="003B2AB2">
      <w:pPr>
        <w:spacing w:before="100" w:beforeAutospacing="1" w:after="100" w:afterAutospacing="1" w:line="240" w:lineRule="auto"/>
        <w:ind w:left="720"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color w:val="000000"/>
          <w:sz w:val="19"/>
          <w:szCs w:val="19"/>
          <w:lang w:eastAsia="pt-BR"/>
        </w:rPr>
        <w:sym w:font="Symbol" w:char="F0B7"/>
      </w:r>
      <w:r w:rsidRPr="00355BF0">
        <w:rPr>
          <w:rFonts w:ascii="Book Antiqua" w:eastAsia="Times New Roman" w:hAnsi="Book Antiqua" w:cs="Arial"/>
          <w:color w:val="000000"/>
          <w:sz w:val="19"/>
          <w:szCs w:val="19"/>
          <w:lang w:eastAsia="pt-BR"/>
        </w:rPr>
        <w:t xml:space="preserve"> grupos de pesquisa em Direitos Humanos;</w:t>
      </w:r>
    </w:p>
    <w:p w14:paraId="108BEB0C" w14:textId="77777777" w:rsidR="00355BF0" w:rsidRPr="00355BF0" w:rsidRDefault="00355BF0" w:rsidP="003B2AB2">
      <w:pPr>
        <w:spacing w:before="100" w:beforeAutospacing="1" w:after="100" w:afterAutospacing="1" w:line="240" w:lineRule="auto"/>
        <w:ind w:left="720"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color w:val="000000"/>
          <w:sz w:val="19"/>
          <w:szCs w:val="19"/>
          <w:lang w:eastAsia="pt-BR"/>
        </w:rPr>
        <w:sym w:font="Symbol" w:char="F0B7"/>
      </w:r>
      <w:r w:rsidRPr="00355BF0">
        <w:rPr>
          <w:rFonts w:ascii="Book Antiqua" w:eastAsia="Times New Roman" w:hAnsi="Book Antiqua" w:cs="Arial"/>
          <w:color w:val="000000"/>
          <w:sz w:val="19"/>
          <w:szCs w:val="19"/>
          <w:lang w:eastAsia="pt-BR"/>
        </w:rPr>
        <w:t xml:space="preserve"> cursos com a </w:t>
      </w:r>
      <w:proofErr w:type="spellStart"/>
      <w:r w:rsidRPr="00355BF0">
        <w:rPr>
          <w:rFonts w:ascii="Book Antiqua" w:eastAsia="Times New Roman" w:hAnsi="Book Antiqua" w:cs="Arial"/>
          <w:color w:val="000000"/>
          <w:sz w:val="19"/>
          <w:szCs w:val="19"/>
          <w:lang w:eastAsia="pt-BR"/>
        </w:rPr>
        <w:t>transversalização</w:t>
      </w:r>
      <w:proofErr w:type="spellEnd"/>
      <w:r w:rsidRPr="00355BF0">
        <w:rPr>
          <w:rFonts w:ascii="Book Antiqua" w:eastAsia="Times New Roman" w:hAnsi="Book Antiqua" w:cs="Arial"/>
          <w:color w:val="000000"/>
          <w:sz w:val="19"/>
          <w:szCs w:val="19"/>
          <w:lang w:eastAsia="pt-BR"/>
        </w:rPr>
        <w:t xml:space="preserve"> dos Direitos Humanos nos projetos políticos pedagógicos;</w:t>
      </w:r>
    </w:p>
    <w:p w14:paraId="62C4D88A" w14:textId="77777777" w:rsidR="00355BF0" w:rsidRPr="00355BF0" w:rsidRDefault="00355BF0" w:rsidP="003B2AB2">
      <w:pPr>
        <w:spacing w:before="100" w:beforeAutospacing="1" w:after="100" w:afterAutospacing="1" w:line="240" w:lineRule="auto"/>
        <w:ind w:left="720"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color w:val="000000"/>
          <w:sz w:val="19"/>
          <w:szCs w:val="19"/>
          <w:lang w:eastAsia="pt-BR"/>
        </w:rPr>
        <w:sym w:font="Symbol" w:char="F0B7"/>
      </w:r>
      <w:r w:rsidRPr="00355BF0">
        <w:rPr>
          <w:rFonts w:ascii="Book Antiqua" w:eastAsia="Times New Roman" w:hAnsi="Book Antiqua" w:cs="Arial"/>
          <w:color w:val="000000"/>
          <w:sz w:val="19"/>
          <w:szCs w:val="19"/>
          <w:lang w:eastAsia="pt-BR"/>
        </w:rPr>
        <w:t xml:space="preserve"> disciplinas em Direitos Humanos;</w:t>
      </w:r>
    </w:p>
    <w:p w14:paraId="34B41447" w14:textId="77777777" w:rsidR="00355BF0" w:rsidRPr="00355BF0" w:rsidRDefault="00355BF0" w:rsidP="003B2AB2">
      <w:pPr>
        <w:spacing w:before="100" w:beforeAutospacing="1" w:after="100" w:afterAutospacing="1" w:line="240" w:lineRule="auto"/>
        <w:ind w:left="720"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color w:val="000000"/>
          <w:sz w:val="19"/>
          <w:szCs w:val="19"/>
          <w:lang w:eastAsia="pt-BR"/>
        </w:rPr>
        <w:sym w:font="Symbol" w:char="F0B7"/>
      </w:r>
      <w:r w:rsidRPr="00355BF0">
        <w:rPr>
          <w:rFonts w:ascii="Book Antiqua" w:eastAsia="Times New Roman" w:hAnsi="Book Antiqua" w:cs="Arial"/>
          <w:color w:val="000000"/>
          <w:sz w:val="19"/>
          <w:szCs w:val="19"/>
          <w:lang w:eastAsia="pt-BR"/>
        </w:rPr>
        <w:t xml:space="preserve"> teses e dissertações defendidas;</w:t>
      </w:r>
    </w:p>
    <w:p w14:paraId="7B7AC214" w14:textId="77777777" w:rsidR="00355BF0" w:rsidRPr="00355BF0" w:rsidRDefault="00355BF0" w:rsidP="003B2AB2">
      <w:pPr>
        <w:spacing w:before="100" w:beforeAutospacing="1" w:after="100" w:afterAutospacing="1" w:line="240" w:lineRule="auto"/>
        <w:ind w:left="720"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color w:val="000000"/>
          <w:sz w:val="19"/>
          <w:szCs w:val="19"/>
          <w:lang w:eastAsia="pt-BR"/>
        </w:rPr>
        <w:sym w:font="Symbol" w:char="F0B7"/>
      </w:r>
      <w:r w:rsidRPr="00355BF0">
        <w:rPr>
          <w:rFonts w:ascii="Book Antiqua" w:eastAsia="Times New Roman" w:hAnsi="Book Antiqua" w:cs="Arial"/>
          <w:color w:val="000000"/>
          <w:sz w:val="19"/>
          <w:szCs w:val="19"/>
          <w:lang w:eastAsia="pt-BR"/>
        </w:rPr>
        <w:t xml:space="preserve"> associações e instituições dedicadas ao tema e com as quais os docentes e pesquisadores tenham vínculo;</w:t>
      </w:r>
    </w:p>
    <w:p w14:paraId="2F7474C0" w14:textId="77777777" w:rsidR="00355BF0" w:rsidRPr="00355BF0" w:rsidRDefault="00355BF0" w:rsidP="003B2AB2">
      <w:pPr>
        <w:spacing w:before="100" w:beforeAutospacing="1" w:after="100" w:afterAutospacing="1" w:line="240" w:lineRule="auto"/>
        <w:ind w:left="720"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color w:val="000000"/>
          <w:sz w:val="19"/>
          <w:szCs w:val="19"/>
          <w:lang w:eastAsia="pt-BR"/>
        </w:rPr>
        <w:sym w:font="Symbol" w:char="F0B7"/>
      </w:r>
      <w:r w:rsidRPr="00355BF0">
        <w:rPr>
          <w:rFonts w:ascii="Book Antiqua" w:eastAsia="Times New Roman" w:hAnsi="Book Antiqua" w:cs="Arial"/>
          <w:color w:val="000000"/>
          <w:sz w:val="19"/>
          <w:szCs w:val="19"/>
          <w:lang w:eastAsia="pt-BR"/>
        </w:rPr>
        <w:t xml:space="preserve"> núcleos e comissões que atuam em Direitos Humanos;</w:t>
      </w:r>
    </w:p>
    <w:p w14:paraId="21AFAA6A" w14:textId="77777777" w:rsidR="00355BF0" w:rsidRPr="00355BF0" w:rsidRDefault="00355BF0" w:rsidP="003B2AB2">
      <w:pPr>
        <w:spacing w:before="100" w:beforeAutospacing="1" w:after="100" w:afterAutospacing="1" w:line="240" w:lineRule="auto"/>
        <w:ind w:left="720"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color w:val="000000"/>
          <w:sz w:val="19"/>
          <w:szCs w:val="19"/>
          <w:lang w:eastAsia="pt-BR"/>
        </w:rPr>
        <w:sym w:font="Symbol" w:char="F0B7"/>
      </w:r>
      <w:r w:rsidRPr="00355BF0">
        <w:rPr>
          <w:rFonts w:ascii="Book Antiqua" w:eastAsia="Times New Roman" w:hAnsi="Book Antiqua" w:cs="Arial"/>
          <w:color w:val="000000"/>
          <w:sz w:val="19"/>
          <w:szCs w:val="19"/>
          <w:lang w:eastAsia="pt-BR"/>
        </w:rPr>
        <w:t xml:space="preserve"> educadores com ações no tema Direitos Humanos;</w:t>
      </w:r>
    </w:p>
    <w:p w14:paraId="6B2974FA" w14:textId="77777777" w:rsidR="00355BF0" w:rsidRPr="00355BF0" w:rsidRDefault="00355BF0" w:rsidP="003B2AB2">
      <w:pPr>
        <w:spacing w:before="100" w:beforeAutospacing="1" w:after="100" w:afterAutospacing="1" w:line="240" w:lineRule="auto"/>
        <w:ind w:left="720"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color w:val="000000"/>
          <w:sz w:val="19"/>
          <w:szCs w:val="19"/>
          <w:lang w:eastAsia="pt-BR"/>
        </w:rPr>
        <w:lastRenderedPageBreak/>
        <w:sym w:font="Symbol" w:char="F0B7"/>
      </w:r>
      <w:r w:rsidRPr="00355BF0">
        <w:rPr>
          <w:rFonts w:ascii="Book Antiqua" w:eastAsia="Times New Roman" w:hAnsi="Book Antiqua" w:cs="Arial"/>
          <w:color w:val="000000"/>
          <w:sz w:val="19"/>
          <w:szCs w:val="19"/>
          <w:lang w:eastAsia="pt-BR"/>
        </w:rPr>
        <w:t xml:space="preserve"> projetos de extensão em Direitos Humanos;</w:t>
      </w:r>
    </w:p>
    <w:p w14:paraId="30799E2C" w14:textId="77777777" w:rsidR="00355BF0" w:rsidRPr="00355BF0" w:rsidRDefault="00355BF0" w:rsidP="003B2AB2">
      <w:pPr>
        <w:spacing w:before="100" w:beforeAutospacing="1" w:after="100" w:afterAutospacing="1" w:line="240" w:lineRule="auto"/>
        <w:ind w:left="720"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Responsáveis: </w:t>
      </w:r>
      <w:r w:rsidRPr="00355BF0">
        <w:rPr>
          <w:rFonts w:ascii="Book Antiqua" w:eastAsia="Times New Roman" w:hAnsi="Book Antiqua" w:cs="Arial"/>
          <w:color w:val="000000"/>
          <w:sz w:val="19"/>
          <w:szCs w:val="19"/>
          <w:lang w:eastAsia="pt-BR"/>
        </w:rPr>
        <w:t>Ministério da Educação; Secretaria Especial dos Direitos Humanos da Presidência da República</w:t>
      </w:r>
    </w:p>
    <w:p w14:paraId="44B5C17F"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color w:val="000000"/>
          <w:sz w:val="19"/>
          <w:szCs w:val="19"/>
          <w:lang w:eastAsia="pt-BR"/>
        </w:rPr>
        <w:t>d)Fomentar a realização de estudos, pesquisas e a implementação de projetos de extensão sobre o período do regime 1964-1985, bem como apoiar a produção de material didático, a organização de acervos históricos e a criação de centros de referências.</w:t>
      </w:r>
    </w:p>
    <w:p w14:paraId="0BCCF1DE"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Responsáveis: </w:t>
      </w:r>
      <w:r w:rsidRPr="00355BF0">
        <w:rPr>
          <w:rFonts w:ascii="Book Antiqua" w:eastAsia="Times New Roman" w:hAnsi="Book Antiqua" w:cs="Arial"/>
          <w:color w:val="000000"/>
          <w:sz w:val="19"/>
          <w:szCs w:val="19"/>
          <w:lang w:eastAsia="pt-BR"/>
        </w:rPr>
        <w:t>Secretaria Especial dos Direitos Humanos da Presidência da República; Ministério da Educação; Ministério da Justiça</w:t>
      </w:r>
    </w:p>
    <w:p w14:paraId="50678520"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proofErr w:type="gramStart"/>
      <w:r w:rsidRPr="00355BF0">
        <w:rPr>
          <w:rFonts w:ascii="Book Antiqua" w:eastAsia="Times New Roman" w:hAnsi="Book Antiqua" w:cs="Arial"/>
          <w:color w:val="000000"/>
          <w:sz w:val="19"/>
          <w:szCs w:val="19"/>
          <w:lang w:eastAsia="pt-BR"/>
        </w:rPr>
        <w:t>e)Incentivar</w:t>
      </w:r>
      <w:proofErr w:type="gramEnd"/>
      <w:r w:rsidRPr="00355BF0">
        <w:rPr>
          <w:rFonts w:ascii="Book Antiqua" w:eastAsia="Times New Roman" w:hAnsi="Book Antiqua" w:cs="Arial"/>
          <w:color w:val="000000"/>
          <w:sz w:val="19"/>
          <w:szCs w:val="19"/>
          <w:lang w:eastAsia="pt-BR"/>
        </w:rPr>
        <w:t xml:space="preserve"> a realização de estudos, pesquisas e produção bibliográfica sobre a história e a presença das populações tradicionais.</w:t>
      </w:r>
    </w:p>
    <w:p w14:paraId="2E6AEE4C"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Responsáveis: </w:t>
      </w:r>
      <w:r w:rsidRPr="00355BF0">
        <w:rPr>
          <w:rFonts w:ascii="Book Antiqua" w:eastAsia="Times New Roman" w:hAnsi="Book Antiqua" w:cs="Arial"/>
          <w:color w:val="000000"/>
          <w:sz w:val="19"/>
          <w:szCs w:val="19"/>
          <w:lang w:eastAsia="pt-BR"/>
        </w:rPr>
        <w:t>Secretaria Especial dos Direitos Humanos da Presidência da República; Ministério da Educação; Secretaria Especial de Políticas de Promoção da Igualdade Racial da Presidência da República; Ministério da Justiça</w:t>
      </w:r>
    </w:p>
    <w:p w14:paraId="5744B2FF" w14:textId="77777777" w:rsidR="00355BF0" w:rsidRPr="00355BF0" w:rsidRDefault="00355BF0" w:rsidP="003B2AB2">
      <w:pPr>
        <w:spacing w:before="100" w:beforeAutospacing="1" w:after="100" w:afterAutospacing="1" w:line="240" w:lineRule="auto"/>
        <w:jc w:val="both"/>
        <w:rPr>
          <w:rFonts w:ascii="Book Antiqua" w:eastAsia="Times New Roman" w:hAnsi="Book Antiqua" w:cs="Arial"/>
          <w:b/>
          <w:bCs/>
          <w:color w:val="000000"/>
          <w:sz w:val="19"/>
          <w:szCs w:val="19"/>
          <w:lang w:eastAsia="pt-BR"/>
        </w:rPr>
      </w:pPr>
      <w:r w:rsidRPr="00355BF0">
        <w:rPr>
          <w:rFonts w:ascii="Book Antiqua" w:eastAsia="Times New Roman" w:hAnsi="Book Antiqua" w:cs="Arial"/>
          <w:b/>
          <w:bCs/>
          <w:color w:val="000000"/>
          <w:sz w:val="19"/>
          <w:szCs w:val="19"/>
          <w:lang w:eastAsia="pt-BR"/>
        </w:rPr>
        <w:t>Objetivo Estratégico III:</w:t>
      </w:r>
    </w:p>
    <w:p w14:paraId="0193D53B" w14:textId="77777777" w:rsidR="00355BF0" w:rsidRPr="00355BF0" w:rsidRDefault="00355BF0" w:rsidP="003B2AB2">
      <w:pPr>
        <w:spacing w:before="100" w:beforeAutospacing="1" w:after="100" w:afterAutospacing="1" w:line="240" w:lineRule="auto"/>
        <w:jc w:val="both"/>
        <w:rPr>
          <w:rFonts w:ascii="Book Antiqua" w:eastAsia="Times New Roman" w:hAnsi="Book Antiqua" w:cs="Arial"/>
          <w:b/>
          <w:bCs/>
          <w:color w:val="000000"/>
          <w:sz w:val="19"/>
          <w:szCs w:val="19"/>
          <w:lang w:eastAsia="pt-BR"/>
        </w:rPr>
      </w:pPr>
      <w:r w:rsidRPr="00355BF0">
        <w:rPr>
          <w:rFonts w:ascii="Book Antiqua" w:eastAsia="Times New Roman" w:hAnsi="Book Antiqua" w:cs="Arial"/>
          <w:b/>
          <w:bCs/>
          <w:color w:val="000000"/>
          <w:sz w:val="19"/>
          <w:szCs w:val="19"/>
          <w:lang w:eastAsia="pt-BR"/>
        </w:rPr>
        <w:t xml:space="preserve">Incentivo à </w:t>
      </w:r>
      <w:proofErr w:type="spellStart"/>
      <w:r w:rsidRPr="00355BF0">
        <w:rPr>
          <w:rFonts w:ascii="Book Antiqua" w:eastAsia="Times New Roman" w:hAnsi="Book Antiqua" w:cs="Arial"/>
          <w:b/>
          <w:bCs/>
          <w:color w:val="000000"/>
          <w:sz w:val="19"/>
          <w:szCs w:val="19"/>
          <w:lang w:eastAsia="pt-BR"/>
        </w:rPr>
        <w:t>transdisciplinariedade</w:t>
      </w:r>
      <w:proofErr w:type="spellEnd"/>
      <w:r w:rsidRPr="00355BF0">
        <w:rPr>
          <w:rFonts w:ascii="Book Antiqua" w:eastAsia="Times New Roman" w:hAnsi="Book Antiqua" w:cs="Arial"/>
          <w:b/>
          <w:bCs/>
          <w:color w:val="000000"/>
          <w:sz w:val="19"/>
          <w:szCs w:val="19"/>
          <w:lang w:eastAsia="pt-BR"/>
        </w:rPr>
        <w:t xml:space="preserve"> e transversalidade nas atividades acadêmicas em Direitos Humanos.</w:t>
      </w:r>
    </w:p>
    <w:p w14:paraId="1F67DDD3" w14:textId="77777777" w:rsidR="00355BF0" w:rsidRPr="00355BF0" w:rsidRDefault="00355BF0" w:rsidP="003B2AB2">
      <w:pPr>
        <w:spacing w:before="100" w:beforeAutospacing="1" w:after="100" w:afterAutospacing="1" w:line="240" w:lineRule="auto"/>
        <w:jc w:val="both"/>
        <w:rPr>
          <w:rFonts w:ascii="Book Antiqua" w:eastAsia="Times New Roman" w:hAnsi="Book Antiqua" w:cs="Arial"/>
          <w:b/>
          <w:bCs/>
          <w:color w:val="000000"/>
          <w:sz w:val="19"/>
          <w:szCs w:val="19"/>
          <w:lang w:eastAsia="pt-BR"/>
        </w:rPr>
      </w:pPr>
      <w:r w:rsidRPr="00355BF0">
        <w:rPr>
          <w:rFonts w:ascii="Book Antiqua" w:eastAsia="Times New Roman" w:hAnsi="Book Antiqua" w:cs="Arial"/>
          <w:b/>
          <w:bCs/>
          <w:color w:val="000000"/>
          <w:sz w:val="19"/>
          <w:szCs w:val="19"/>
          <w:lang w:eastAsia="pt-BR"/>
        </w:rPr>
        <w:t>Ações Programáticas:</w:t>
      </w:r>
    </w:p>
    <w:p w14:paraId="6EB5B3A1"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proofErr w:type="gramStart"/>
      <w:r w:rsidRPr="00355BF0">
        <w:rPr>
          <w:rFonts w:ascii="Book Antiqua" w:eastAsia="Times New Roman" w:hAnsi="Book Antiqua" w:cs="Arial"/>
          <w:color w:val="000000"/>
          <w:sz w:val="19"/>
          <w:szCs w:val="19"/>
          <w:lang w:eastAsia="pt-BR"/>
        </w:rPr>
        <w:t>a)Incentivar</w:t>
      </w:r>
      <w:proofErr w:type="gramEnd"/>
      <w:r w:rsidRPr="00355BF0">
        <w:rPr>
          <w:rFonts w:ascii="Book Antiqua" w:eastAsia="Times New Roman" w:hAnsi="Book Antiqua" w:cs="Arial"/>
          <w:color w:val="000000"/>
          <w:sz w:val="19"/>
          <w:szCs w:val="19"/>
          <w:lang w:eastAsia="pt-BR"/>
        </w:rPr>
        <w:t xml:space="preserve"> o desenvolvimento de cursos de graduação, de formação continuada e programas de pós-graduação em Direitos Humanos.</w:t>
      </w:r>
    </w:p>
    <w:p w14:paraId="4BB913DF"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Responsáveis: </w:t>
      </w:r>
      <w:r w:rsidRPr="00355BF0">
        <w:rPr>
          <w:rFonts w:ascii="Book Antiqua" w:eastAsia="Times New Roman" w:hAnsi="Book Antiqua" w:cs="Arial"/>
          <w:color w:val="000000"/>
          <w:sz w:val="19"/>
          <w:szCs w:val="19"/>
          <w:lang w:eastAsia="pt-BR"/>
        </w:rPr>
        <w:t>Secretaria Especial dos Direitos Humanos da Presidência da República; Ministério da Educação; Secretaria Especial de Políticas de Promoção da Igualdade Racial da Presidência da República; Secretaria Especial de Políticas para as Mulheres da Presidência da República</w:t>
      </w:r>
    </w:p>
    <w:p w14:paraId="163C354B"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proofErr w:type="gramStart"/>
      <w:r w:rsidRPr="00355BF0">
        <w:rPr>
          <w:rFonts w:ascii="Book Antiqua" w:eastAsia="Times New Roman" w:hAnsi="Book Antiqua" w:cs="Arial"/>
          <w:color w:val="000000"/>
          <w:sz w:val="19"/>
          <w:szCs w:val="19"/>
          <w:lang w:eastAsia="pt-BR"/>
        </w:rPr>
        <w:t>b)Fomentar</w:t>
      </w:r>
      <w:proofErr w:type="gramEnd"/>
      <w:r w:rsidRPr="00355BF0">
        <w:rPr>
          <w:rFonts w:ascii="Book Antiqua" w:eastAsia="Times New Roman" w:hAnsi="Book Antiqua" w:cs="Arial"/>
          <w:color w:val="000000"/>
          <w:sz w:val="19"/>
          <w:szCs w:val="19"/>
          <w:lang w:eastAsia="pt-BR"/>
        </w:rPr>
        <w:t xml:space="preserve"> núcleos de pesquisa de educação em Direitos Humanos em instituições de ensino superior e escolas públicas e privadas, estruturando-as com equipamentos e materiais didáticos.</w:t>
      </w:r>
    </w:p>
    <w:p w14:paraId="1ED54B93"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Responsáveis: </w:t>
      </w:r>
      <w:r w:rsidRPr="00355BF0">
        <w:rPr>
          <w:rFonts w:ascii="Book Antiqua" w:eastAsia="Times New Roman" w:hAnsi="Book Antiqua" w:cs="Arial"/>
          <w:color w:val="000000"/>
          <w:sz w:val="19"/>
          <w:szCs w:val="19"/>
          <w:lang w:eastAsia="pt-BR"/>
        </w:rPr>
        <w:t>Secretaria Especial dos Direitos Humanos da Presidência da República; Ministério da Educação; Ministério da Ciência e Tecnologia</w:t>
      </w:r>
    </w:p>
    <w:p w14:paraId="77C10B42"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color w:val="000000"/>
          <w:sz w:val="19"/>
          <w:szCs w:val="19"/>
          <w:lang w:eastAsia="pt-BR"/>
        </w:rPr>
        <w:t>c)Fomentar e apoiar, no Conselho Nacional de Desenvolvimento Científico e Tecnológico (CNPq) e na Coordenação de Aperfeiçoamento de Pessoal de Nível Superior (Capes), a criação da área "Direitos Humanos" como campo de conhecimento transdisciplinar e recomendar às agências de fomento que abram linhas de financiamento para atividades de ensino, pesquisa e extensão em Direitos Humanos.</w:t>
      </w:r>
    </w:p>
    <w:p w14:paraId="43D9E068"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Responsáveis: </w:t>
      </w:r>
      <w:r w:rsidRPr="00355BF0">
        <w:rPr>
          <w:rFonts w:ascii="Book Antiqua" w:eastAsia="Times New Roman" w:hAnsi="Book Antiqua" w:cs="Arial"/>
          <w:color w:val="000000"/>
          <w:sz w:val="19"/>
          <w:szCs w:val="19"/>
          <w:lang w:eastAsia="pt-BR"/>
        </w:rPr>
        <w:t>Secretaria Especial dos Direitos Humanos da Presidência da República; Ministério da Educação; Ministério da Fazenda</w:t>
      </w:r>
    </w:p>
    <w:p w14:paraId="1882D252"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color w:val="000000"/>
          <w:sz w:val="19"/>
          <w:szCs w:val="19"/>
          <w:lang w:eastAsia="pt-BR"/>
        </w:rPr>
        <w:t>d)Implementar programas e ações de fomento à extensão universitária em direitos humanos, para promoção e defesa dos Direitos Humanos e o desenvolvimento da cultura e educação em Direitos Humanos.</w:t>
      </w:r>
    </w:p>
    <w:p w14:paraId="6DCB53C6"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Responsáveis: </w:t>
      </w:r>
      <w:r w:rsidRPr="00355BF0">
        <w:rPr>
          <w:rFonts w:ascii="Book Antiqua" w:eastAsia="Times New Roman" w:hAnsi="Book Antiqua" w:cs="Arial"/>
          <w:color w:val="000000"/>
          <w:sz w:val="19"/>
          <w:szCs w:val="19"/>
          <w:lang w:eastAsia="pt-BR"/>
        </w:rPr>
        <w:t>Secretaria Especial dos Direitos Humanos da Presidência da República; Ministério da Educação</w:t>
      </w:r>
    </w:p>
    <w:p w14:paraId="2C59D7C7" w14:textId="77777777" w:rsidR="00355BF0" w:rsidRPr="00355BF0" w:rsidRDefault="00355BF0" w:rsidP="003B2AB2">
      <w:pPr>
        <w:spacing w:before="100" w:beforeAutospacing="1" w:after="100" w:afterAutospacing="1" w:line="240" w:lineRule="auto"/>
        <w:jc w:val="both"/>
        <w:rPr>
          <w:rFonts w:ascii="Book Antiqua" w:eastAsia="Times New Roman" w:hAnsi="Book Antiqua" w:cs="Arial"/>
          <w:b/>
          <w:bCs/>
          <w:color w:val="000000"/>
          <w:sz w:val="19"/>
          <w:szCs w:val="19"/>
          <w:lang w:eastAsia="pt-BR"/>
        </w:rPr>
      </w:pPr>
      <w:r w:rsidRPr="00355BF0">
        <w:rPr>
          <w:rFonts w:ascii="Book Antiqua" w:eastAsia="Times New Roman" w:hAnsi="Book Antiqua" w:cs="Arial"/>
          <w:b/>
          <w:bCs/>
          <w:color w:val="000000"/>
          <w:sz w:val="19"/>
          <w:szCs w:val="19"/>
          <w:lang w:eastAsia="pt-BR"/>
        </w:rPr>
        <w:t>Diretriz 20: Reconhecimento da educação não formal como espaço de defesa e promoção dos Direitos Humanos.</w:t>
      </w:r>
    </w:p>
    <w:p w14:paraId="0DB7C915" w14:textId="77777777" w:rsidR="00355BF0" w:rsidRPr="00355BF0" w:rsidRDefault="00355BF0" w:rsidP="003B2AB2">
      <w:pPr>
        <w:spacing w:before="100" w:beforeAutospacing="1" w:after="100" w:afterAutospacing="1" w:line="240" w:lineRule="auto"/>
        <w:jc w:val="both"/>
        <w:rPr>
          <w:rFonts w:ascii="Book Antiqua" w:eastAsia="Times New Roman" w:hAnsi="Book Antiqua" w:cs="Arial"/>
          <w:b/>
          <w:bCs/>
          <w:color w:val="000000"/>
          <w:sz w:val="19"/>
          <w:szCs w:val="19"/>
          <w:lang w:eastAsia="pt-BR"/>
        </w:rPr>
      </w:pPr>
      <w:r w:rsidRPr="00355BF0">
        <w:rPr>
          <w:rFonts w:ascii="Book Antiqua" w:eastAsia="Times New Roman" w:hAnsi="Book Antiqua" w:cs="Arial"/>
          <w:b/>
          <w:bCs/>
          <w:color w:val="000000"/>
          <w:sz w:val="19"/>
          <w:szCs w:val="19"/>
          <w:lang w:eastAsia="pt-BR"/>
        </w:rPr>
        <w:lastRenderedPageBreak/>
        <w:t>Objetivo Estratégico I:</w:t>
      </w:r>
    </w:p>
    <w:p w14:paraId="5EA9F1A9" w14:textId="77777777" w:rsidR="00355BF0" w:rsidRPr="00355BF0" w:rsidRDefault="00355BF0" w:rsidP="003B2AB2">
      <w:pPr>
        <w:spacing w:before="100" w:beforeAutospacing="1" w:after="100" w:afterAutospacing="1" w:line="240" w:lineRule="auto"/>
        <w:jc w:val="both"/>
        <w:rPr>
          <w:rFonts w:ascii="Book Antiqua" w:eastAsia="Times New Roman" w:hAnsi="Book Antiqua" w:cs="Arial"/>
          <w:b/>
          <w:bCs/>
          <w:color w:val="000000"/>
          <w:sz w:val="19"/>
          <w:szCs w:val="19"/>
          <w:lang w:eastAsia="pt-BR"/>
        </w:rPr>
      </w:pPr>
      <w:r w:rsidRPr="00355BF0">
        <w:rPr>
          <w:rFonts w:ascii="Book Antiqua" w:eastAsia="Times New Roman" w:hAnsi="Book Antiqua" w:cs="Arial"/>
          <w:b/>
          <w:bCs/>
          <w:color w:val="000000"/>
          <w:sz w:val="19"/>
          <w:szCs w:val="19"/>
          <w:lang w:eastAsia="pt-BR"/>
        </w:rPr>
        <w:t>Inclusão da temática da educação em Direitos Humanos na educação não formal.</w:t>
      </w:r>
    </w:p>
    <w:p w14:paraId="38A8C1BA" w14:textId="77777777" w:rsidR="00355BF0" w:rsidRPr="00355BF0" w:rsidRDefault="00355BF0" w:rsidP="003B2AB2">
      <w:pPr>
        <w:spacing w:before="100" w:beforeAutospacing="1" w:after="100" w:afterAutospacing="1" w:line="240" w:lineRule="auto"/>
        <w:jc w:val="both"/>
        <w:rPr>
          <w:rFonts w:ascii="Book Antiqua" w:eastAsia="Times New Roman" w:hAnsi="Book Antiqua" w:cs="Arial"/>
          <w:b/>
          <w:bCs/>
          <w:color w:val="000000"/>
          <w:sz w:val="19"/>
          <w:szCs w:val="19"/>
          <w:lang w:eastAsia="pt-BR"/>
        </w:rPr>
      </w:pPr>
      <w:r w:rsidRPr="00355BF0">
        <w:rPr>
          <w:rFonts w:ascii="Book Antiqua" w:eastAsia="Times New Roman" w:hAnsi="Book Antiqua" w:cs="Arial"/>
          <w:b/>
          <w:bCs/>
          <w:color w:val="000000"/>
          <w:sz w:val="19"/>
          <w:szCs w:val="19"/>
          <w:lang w:eastAsia="pt-BR"/>
        </w:rPr>
        <w:t>Ações programáticas:</w:t>
      </w:r>
    </w:p>
    <w:p w14:paraId="3D1CD489"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proofErr w:type="gramStart"/>
      <w:r w:rsidRPr="00355BF0">
        <w:rPr>
          <w:rFonts w:ascii="Book Antiqua" w:eastAsia="Times New Roman" w:hAnsi="Book Antiqua" w:cs="Arial"/>
          <w:color w:val="000000"/>
          <w:sz w:val="19"/>
          <w:szCs w:val="19"/>
          <w:lang w:eastAsia="pt-BR"/>
        </w:rPr>
        <w:t>a)Fomentar</w:t>
      </w:r>
      <w:proofErr w:type="gramEnd"/>
      <w:r w:rsidRPr="00355BF0">
        <w:rPr>
          <w:rFonts w:ascii="Book Antiqua" w:eastAsia="Times New Roman" w:hAnsi="Book Antiqua" w:cs="Arial"/>
          <w:color w:val="000000"/>
          <w:sz w:val="19"/>
          <w:szCs w:val="19"/>
          <w:lang w:eastAsia="pt-BR"/>
        </w:rPr>
        <w:t xml:space="preserve"> a inclusão da temática de Direitos Humanos na educação não formal, nos programas de qualificação profissional, alfabetização de jovens e adultos, extensão rural, educação social comunitária e de cultura popular.</w:t>
      </w:r>
    </w:p>
    <w:p w14:paraId="16126F0D"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Responsáveis: </w:t>
      </w:r>
      <w:r w:rsidRPr="00355BF0">
        <w:rPr>
          <w:rFonts w:ascii="Book Antiqua" w:eastAsia="Times New Roman" w:hAnsi="Book Antiqua" w:cs="Arial"/>
          <w:color w:val="000000"/>
          <w:sz w:val="19"/>
          <w:szCs w:val="19"/>
          <w:lang w:eastAsia="pt-BR"/>
        </w:rPr>
        <w:t>Secretaria Especial dos Direitos Humanos da Presidência da República; Ministério do Desenvolvimento Agrário; Secretaria Especial de Políticas de Promoção da Igualdade Racial da Presidência da República; Ministério da Cultura; Secretaria Especial de Políticas para as Mulheres da Presidência da República</w:t>
      </w:r>
    </w:p>
    <w:p w14:paraId="5C3B130C"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proofErr w:type="gramStart"/>
      <w:r w:rsidRPr="00355BF0">
        <w:rPr>
          <w:rFonts w:ascii="Book Antiqua" w:eastAsia="Times New Roman" w:hAnsi="Book Antiqua" w:cs="Arial"/>
          <w:color w:val="000000"/>
          <w:sz w:val="19"/>
          <w:szCs w:val="19"/>
          <w:lang w:eastAsia="pt-BR"/>
        </w:rPr>
        <w:t>b)Apoiar</w:t>
      </w:r>
      <w:proofErr w:type="gramEnd"/>
      <w:r w:rsidRPr="00355BF0">
        <w:rPr>
          <w:rFonts w:ascii="Book Antiqua" w:eastAsia="Times New Roman" w:hAnsi="Book Antiqua" w:cs="Arial"/>
          <w:color w:val="000000"/>
          <w:sz w:val="19"/>
          <w:szCs w:val="19"/>
          <w:lang w:eastAsia="pt-BR"/>
        </w:rPr>
        <w:t xml:space="preserve"> iniciativas de educação popular em Direitos Humanos desenvolvidas por organizações comunitárias, movimentos sociais, organizações não governamentais e outros agentes organizados da sociedade civil.</w:t>
      </w:r>
    </w:p>
    <w:p w14:paraId="61569E94"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Responsáveis: </w:t>
      </w:r>
      <w:r w:rsidRPr="00355BF0">
        <w:rPr>
          <w:rFonts w:ascii="Book Antiqua" w:eastAsia="Times New Roman" w:hAnsi="Book Antiqua" w:cs="Arial"/>
          <w:color w:val="000000"/>
          <w:sz w:val="19"/>
          <w:szCs w:val="19"/>
          <w:lang w:eastAsia="pt-BR"/>
        </w:rPr>
        <w:t>Secretaria Especial dos Direitos Humanos da Presidência da República; Secretaria Especial de Políticas de Promoção da Igualdade Racial da Presidência da República; Secretaria Especial de Políticas para as Mulheres da Presidência da República; Ministério da Cultura; Ministério da Justiça</w:t>
      </w:r>
    </w:p>
    <w:p w14:paraId="530E9132"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color w:val="000000"/>
          <w:sz w:val="19"/>
          <w:szCs w:val="19"/>
          <w:lang w:eastAsia="pt-BR"/>
        </w:rPr>
        <w:t>c)Apoiar e promover a capacitação de agentes multiplicadores para atuarem em projetos de educação em Direitos Humanos.</w:t>
      </w:r>
    </w:p>
    <w:p w14:paraId="70E5078C"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Responsável: </w:t>
      </w:r>
      <w:r w:rsidRPr="00355BF0">
        <w:rPr>
          <w:rFonts w:ascii="Book Antiqua" w:eastAsia="Times New Roman" w:hAnsi="Book Antiqua" w:cs="Arial"/>
          <w:color w:val="000000"/>
          <w:sz w:val="19"/>
          <w:szCs w:val="19"/>
          <w:lang w:eastAsia="pt-BR"/>
        </w:rPr>
        <w:t>Secretaria Especial dos Direitos Humanos da Presidência da República</w:t>
      </w:r>
    </w:p>
    <w:p w14:paraId="1D5F84A4"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color w:val="000000"/>
          <w:sz w:val="19"/>
          <w:szCs w:val="19"/>
          <w:lang w:eastAsia="pt-BR"/>
        </w:rPr>
        <w:t>d)Apoiar e desenvolver programas de formação em comunicação e Direitos Humanos para comunicadores comunitários.</w:t>
      </w:r>
    </w:p>
    <w:p w14:paraId="747047F0"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Responsáveis: </w:t>
      </w:r>
      <w:r w:rsidRPr="00355BF0">
        <w:rPr>
          <w:rFonts w:ascii="Book Antiqua" w:eastAsia="Times New Roman" w:hAnsi="Book Antiqua" w:cs="Arial"/>
          <w:color w:val="000000"/>
          <w:sz w:val="19"/>
          <w:szCs w:val="19"/>
          <w:lang w:eastAsia="pt-BR"/>
        </w:rPr>
        <w:t>Secretaria Especial dos Direitos Humanos da Presidência da República; Ministério das Comunicações; Ministério da Cultura</w:t>
      </w:r>
    </w:p>
    <w:p w14:paraId="1284C384"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proofErr w:type="gramStart"/>
      <w:r w:rsidRPr="00355BF0">
        <w:rPr>
          <w:rFonts w:ascii="Book Antiqua" w:eastAsia="Times New Roman" w:hAnsi="Book Antiqua" w:cs="Arial"/>
          <w:color w:val="000000"/>
          <w:sz w:val="19"/>
          <w:szCs w:val="19"/>
          <w:lang w:eastAsia="pt-BR"/>
        </w:rPr>
        <w:t>e)Desenvolver</w:t>
      </w:r>
      <w:proofErr w:type="gramEnd"/>
      <w:r w:rsidRPr="00355BF0">
        <w:rPr>
          <w:rFonts w:ascii="Book Antiqua" w:eastAsia="Times New Roman" w:hAnsi="Book Antiqua" w:cs="Arial"/>
          <w:color w:val="000000"/>
          <w:sz w:val="19"/>
          <w:szCs w:val="19"/>
          <w:lang w:eastAsia="pt-BR"/>
        </w:rPr>
        <w:t xml:space="preserve"> iniciativas que levem a incorporar a temática da educação em Direitos Humanos nos programas de inclusão digital e de educação à distância.</w:t>
      </w:r>
    </w:p>
    <w:p w14:paraId="0A4D6637"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Responsáveis: </w:t>
      </w:r>
      <w:r w:rsidRPr="00355BF0">
        <w:rPr>
          <w:rFonts w:ascii="Book Antiqua" w:eastAsia="Times New Roman" w:hAnsi="Book Antiqua" w:cs="Arial"/>
          <w:color w:val="000000"/>
          <w:sz w:val="19"/>
          <w:szCs w:val="19"/>
          <w:lang w:eastAsia="pt-BR"/>
        </w:rPr>
        <w:t>Secretaria Especial dos Direitos Humanos da Presidência da República; Ministério da Educação; Ministério das Comunicações; Ministério de Ciência e Tecnologia</w:t>
      </w:r>
    </w:p>
    <w:p w14:paraId="5656F57D"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proofErr w:type="gramStart"/>
      <w:r w:rsidRPr="00355BF0">
        <w:rPr>
          <w:rFonts w:ascii="Book Antiqua" w:eastAsia="Times New Roman" w:hAnsi="Book Antiqua" w:cs="Arial"/>
          <w:color w:val="000000"/>
          <w:sz w:val="19"/>
          <w:szCs w:val="19"/>
          <w:lang w:eastAsia="pt-BR"/>
        </w:rPr>
        <w:t>f)Apoiar</w:t>
      </w:r>
      <w:proofErr w:type="gramEnd"/>
      <w:r w:rsidRPr="00355BF0">
        <w:rPr>
          <w:rFonts w:ascii="Book Antiqua" w:eastAsia="Times New Roman" w:hAnsi="Book Antiqua" w:cs="Arial"/>
          <w:color w:val="000000"/>
          <w:sz w:val="19"/>
          <w:szCs w:val="19"/>
          <w:lang w:eastAsia="pt-BR"/>
        </w:rPr>
        <w:t xml:space="preserve"> a incorporação da temática da educação em Direitos Humanos nos programas e projetos de esporte, lazer e cultura como instrumentos de inclusão social.</w:t>
      </w:r>
    </w:p>
    <w:p w14:paraId="6114AE60"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Responsáveis: </w:t>
      </w:r>
      <w:r w:rsidRPr="00355BF0">
        <w:rPr>
          <w:rFonts w:ascii="Book Antiqua" w:eastAsia="Times New Roman" w:hAnsi="Book Antiqua" w:cs="Arial"/>
          <w:color w:val="000000"/>
          <w:sz w:val="19"/>
          <w:szCs w:val="19"/>
          <w:lang w:eastAsia="pt-BR"/>
        </w:rPr>
        <w:t>Secretaria Especial dos Direitos Humanos da Presidência da República; Ministério da Educação; Ministério da Cultura; Ministério do Esporte</w:t>
      </w:r>
    </w:p>
    <w:p w14:paraId="71727D47"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proofErr w:type="gramStart"/>
      <w:r w:rsidRPr="00355BF0">
        <w:rPr>
          <w:rFonts w:ascii="Book Antiqua" w:eastAsia="Times New Roman" w:hAnsi="Book Antiqua" w:cs="Arial"/>
          <w:color w:val="000000"/>
          <w:sz w:val="19"/>
          <w:szCs w:val="19"/>
          <w:lang w:eastAsia="pt-BR"/>
        </w:rPr>
        <w:t>g)Fortalecer</w:t>
      </w:r>
      <w:proofErr w:type="gramEnd"/>
      <w:r w:rsidRPr="00355BF0">
        <w:rPr>
          <w:rFonts w:ascii="Book Antiqua" w:eastAsia="Times New Roman" w:hAnsi="Book Antiqua" w:cs="Arial"/>
          <w:color w:val="000000"/>
          <w:sz w:val="19"/>
          <w:szCs w:val="19"/>
          <w:lang w:eastAsia="pt-BR"/>
        </w:rPr>
        <w:t xml:space="preserve"> experiências alternativas de educação para os adolescentes, bem como para monitores e profissionais do sistema de execução de medidas socioeducativas.</w:t>
      </w:r>
    </w:p>
    <w:p w14:paraId="503CF5EB"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Responsáveis: </w:t>
      </w:r>
      <w:r w:rsidRPr="00355BF0">
        <w:rPr>
          <w:rFonts w:ascii="Book Antiqua" w:eastAsia="Times New Roman" w:hAnsi="Book Antiqua" w:cs="Arial"/>
          <w:color w:val="000000"/>
          <w:sz w:val="19"/>
          <w:szCs w:val="19"/>
          <w:lang w:eastAsia="pt-BR"/>
        </w:rPr>
        <w:t>Secretaria Especial dos Direitos Humanos da Presidência da República; Ministério da Educação; Ministério da Justiça</w:t>
      </w:r>
    </w:p>
    <w:p w14:paraId="4DB30C37" w14:textId="77777777" w:rsidR="00355BF0" w:rsidRPr="00355BF0" w:rsidRDefault="00355BF0" w:rsidP="003B2AB2">
      <w:pPr>
        <w:spacing w:before="100" w:beforeAutospacing="1" w:after="100" w:afterAutospacing="1" w:line="240" w:lineRule="auto"/>
        <w:jc w:val="both"/>
        <w:rPr>
          <w:rFonts w:ascii="Book Antiqua" w:eastAsia="Times New Roman" w:hAnsi="Book Antiqua" w:cs="Arial"/>
          <w:b/>
          <w:bCs/>
          <w:color w:val="000000"/>
          <w:sz w:val="19"/>
          <w:szCs w:val="19"/>
          <w:lang w:eastAsia="pt-BR"/>
        </w:rPr>
      </w:pPr>
      <w:r w:rsidRPr="00355BF0">
        <w:rPr>
          <w:rFonts w:ascii="Book Antiqua" w:eastAsia="Times New Roman" w:hAnsi="Book Antiqua" w:cs="Arial"/>
          <w:b/>
          <w:bCs/>
          <w:color w:val="000000"/>
          <w:sz w:val="19"/>
          <w:szCs w:val="19"/>
          <w:lang w:eastAsia="pt-BR"/>
        </w:rPr>
        <w:t>Objetivo estratégico II:</w:t>
      </w:r>
    </w:p>
    <w:p w14:paraId="68E87DA2" w14:textId="77777777" w:rsidR="00355BF0" w:rsidRPr="00355BF0" w:rsidRDefault="00355BF0" w:rsidP="003B2AB2">
      <w:pPr>
        <w:spacing w:before="100" w:beforeAutospacing="1" w:after="100" w:afterAutospacing="1" w:line="240" w:lineRule="auto"/>
        <w:jc w:val="both"/>
        <w:rPr>
          <w:rFonts w:ascii="Book Antiqua" w:eastAsia="Times New Roman" w:hAnsi="Book Antiqua" w:cs="Arial"/>
          <w:b/>
          <w:bCs/>
          <w:color w:val="000000"/>
          <w:sz w:val="19"/>
          <w:szCs w:val="19"/>
          <w:lang w:eastAsia="pt-BR"/>
        </w:rPr>
      </w:pPr>
      <w:r w:rsidRPr="00355BF0">
        <w:rPr>
          <w:rFonts w:ascii="Book Antiqua" w:eastAsia="Times New Roman" w:hAnsi="Book Antiqua" w:cs="Arial"/>
          <w:b/>
          <w:bCs/>
          <w:color w:val="000000"/>
          <w:sz w:val="19"/>
          <w:szCs w:val="19"/>
          <w:lang w:eastAsia="pt-BR"/>
        </w:rPr>
        <w:t>Resgate da memória por meio da reconstrução da história dos movimentos sociais.</w:t>
      </w:r>
    </w:p>
    <w:p w14:paraId="3A28A005" w14:textId="77777777" w:rsidR="00355BF0" w:rsidRPr="00355BF0" w:rsidRDefault="00355BF0" w:rsidP="003B2AB2">
      <w:pPr>
        <w:spacing w:before="100" w:beforeAutospacing="1" w:after="100" w:afterAutospacing="1" w:line="240" w:lineRule="auto"/>
        <w:jc w:val="both"/>
        <w:rPr>
          <w:rFonts w:ascii="Book Antiqua" w:eastAsia="Times New Roman" w:hAnsi="Book Antiqua" w:cs="Arial"/>
          <w:b/>
          <w:bCs/>
          <w:color w:val="000000"/>
          <w:sz w:val="19"/>
          <w:szCs w:val="19"/>
          <w:lang w:eastAsia="pt-BR"/>
        </w:rPr>
      </w:pPr>
      <w:r w:rsidRPr="00355BF0">
        <w:rPr>
          <w:rFonts w:ascii="Book Antiqua" w:eastAsia="Times New Roman" w:hAnsi="Book Antiqua" w:cs="Arial"/>
          <w:b/>
          <w:bCs/>
          <w:color w:val="000000"/>
          <w:sz w:val="19"/>
          <w:szCs w:val="19"/>
          <w:lang w:eastAsia="pt-BR"/>
        </w:rPr>
        <w:lastRenderedPageBreak/>
        <w:t>Ações programáticas:</w:t>
      </w:r>
    </w:p>
    <w:p w14:paraId="438FB66F"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proofErr w:type="gramStart"/>
      <w:r w:rsidRPr="00355BF0">
        <w:rPr>
          <w:rFonts w:ascii="Book Antiqua" w:eastAsia="Times New Roman" w:hAnsi="Book Antiqua" w:cs="Arial"/>
          <w:color w:val="000000"/>
          <w:sz w:val="19"/>
          <w:szCs w:val="19"/>
          <w:lang w:eastAsia="pt-BR"/>
        </w:rPr>
        <w:t>a)Promover</w:t>
      </w:r>
      <w:proofErr w:type="gramEnd"/>
      <w:r w:rsidRPr="00355BF0">
        <w:rPr>
          <w:rFonts w:ascii="Book Antiqua" w:eastAsia="Times New Roman" w:hAnsi="Book Antiqua" w:cs="Arial"/>
          <w:color w:val="000000"/>
          <w:sz w:val="19"/>
          <w:szCs w:val="19"/>
          <w:lang w:eastAsia="pt-BR"/>
        </w:rPr>
        <w:t xml:space="preserve"> campanhas e pesquisas sobre a história dos movimentos de grupos historicamente vulnerabilizados, tais como o segmento LGBT, movimentos de mulheres, quebradeiras de coco, castanheiras, ciganos, entre outros.</w:t>
      </w:r>
    </w:p>
    <w:p w14:paraId="7B569943"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Responsáveis: </w:t>
      </w:r>
      <w:r w:rsidRPr="00355BF0">
        <w:rPr>
          <w:rFonts w:ascii="Book Antiqua" w:eastAsia="Times New Roman" w:hAnsi="Book Antiqua" w:cs="Arial"/>
          <w:color w:val="000000"/>
          <w:sz w:val="19"/>
          <w:szCs w:val="19"/>
          <w:lang w:eastAsia="pt-BR"/>
        </w:rPr>
        <w:t>Secretaria Especial dos Direitos Humanos da Presidência da República; Secretaria Especial de Políticas para as Mulheres da Presidência da República</w:t>
      </w:r>
    </w:p>
    <w:p w14:paraId="4442907B"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proofErr w:type="gramStart"/>
      <w:r w:rsidRPr="00355BF0">
        <w:rPr>
          <w:rFonts w:ascii="Book Antiqua" w:eastAsia="Times New Roman" w:hAnsi="Book Antiqua" w:cs="Arial"/>
          <w:color w:val="000000"/>
          <w:sz w:val="19"/>
          <w:szCs w:val="19"/>
          <w:lang w:eastAsia="pt-BR"/>
        </w:rPr>
        <w:t>b)Apoiar</w:t>
      </w:r>
      <w:proofErr w:type="gramEnd"/>
      <w:r w:rsidRPr="00355BF0">
        <w:rPr>
          <w:rFonts w:ascii="Book Antiqua" w:eastAsia="Times New Roman" w:hAnsi="Book Antiqua" w:cs="Arial"/>
          <w:color w:val="000000"/>
          <w:sz w:val="19"/>
          <w:szCs w:val="19"/>
          <w:lang w:eastAsia="pt-BR"/>
        </w:rPr>
        <w:t xml:space="preserve"> iniciativas para a criação de museus voltados ao resgate da cultura e da história dos movimentos sociais.</w:t>
      </w:r>
    </w:p>
    <w:p w14:paraId="48ADA350"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Responsáveis: </w:t>
      </w:r>
      <w:r w:rsidRPr="00355BF0">
        <w:rPr>
          <w:rFonts w:ascii="Book Antiqua" w:eastAsia="Times New Roman" w:hAnsi="Book Antiqua" w:cs="Arial"/>
          <w:color w:val="000000"/>
          <w:sz w:val="19"/>
          <w:szCs w:val="19"/>
          <w:lang w:eastAsia="pt-BR"/>
        </w:rPr>
        <w:t>Ministério da Cultura; Secretaria Especial dos Direitos Humanos da Presidência da República</w:t>
      </w:r>
    </w:p>
    <w:p w14:paraId="485F0BBA" w14:textId="77777777" w:rsidR="00355BF0" w:rsidRPr="00355BF0" w:rsidRDefault="00355BF0" w:rsidP="003B2AB2">
      <w:pPr>
        <w:spacing w:before="100" w:beforeAutospacing="1" w:after="100" w:afterAutospacing="1" w:line="240" w:lineRule="auto"/>
        <w:jc w:val="both"/>
        <w:rPr>
          <w:rFonts w:ascii="Book Antiqua" w:eastAsia="Times New Roman" w:hAnsi="Book Antiqua" w:cs="Arial"/>
          <w:b/>
          <w:bCs/>
          <w:color w:val="000000"/>
          <w:sz w:val="19"/>
          <w:szCs w:val="19"/>
          <w:lang w:eastAsia="pt-BR"/>
        </w:rPr>
      </w:pPr>
      <w:r w:rsidRPr="00355BF0">
        <w:rPr>
          <w:rFonts w:ascii="Book Antiqua" w:eastAsia="Times New Roman" w:hAnsi="Book Antiqua" w:cs="Arial"/>
          <w:b/>
          <w:bCs/>
          <w:color w:val="000000"/>
          <w:sz w:val="19"/>
          <w:szCs w:val="19"/>
          <w:lang w:eastAsia="pt-BR"/>
        </w:rPr>
        <w:t>Diretriz 21: Promoção da Educação em Direitos Humanos no serviço público.</w:t>
      </w:r>
    </w:p>
    <w:p w14:paraId="0151CC58" w14:textId="77777777" w:rsidR="00355BF0" w:rsidRPr="00355BF0" w:rsidRDefault="00355BF0" w:rsidP="003B2AB2">
      <w:pPr>
        <w:spacing w:before="100" w:beforeAutospacing="1" w:after="100" w:afterAutospacing="1" w:line="240" w:lineRule="auto"/>
        <w:jc w:val="both"/>
        <w:rPr>
          <w:rFonts w:ascii="Book Antiqua" w:eastAsia="Times New Roman" w:hAnsi="Book Antiqua" w:cs="Arial"/>
          <w:b/>
          <w:bCs/>
          <w:color w:val="000000"/>
          <w:sz w:val="19"/>
          <w:szCs w:val="19"/>
          <w:lang w:eastAsia="pt-BR"/>
        </w:rPr>
      </w:pPr>
      <w:r w:rsidRPr="00355BF0">
        <w:rPr>
          <w:rFonts w:ascii="Book Antiqua" w:eastAsia="Times New Roman" w:hAnsi="Book Antiqua" w:cs="Arial"/>
          <w:b/>
          <w:bCs/>
          <w:color w:val="000000"/>
          <w:sz w:val="19"/>
          <w:szCs w:val="19"/>
          <w:lang w:eastAsia="pt-BR"/>
        </w:rPr>
        <w:t>Objetivo Estratégico I:</w:t>
      </w:r>
    </w:p>
    <w:p w14:paraId="3A19036B" w14:textId="77777777" w:rsidR="00355BF0" w:rsidRPr="00355BF0" w:rsidRDefault="00355BF0" w:rsidP="003B2AB2">
      <w:pPr>
        <w:spacing w:before="100" w:beforeAutospacing="1" w:after="100" w:afterAutospacing="1" w:line="240" w:lineRule="auto"/>
        <w:jc w:val="both"/>
        <w:rPr>
          <w:rFonts w:ascii="Book Antiqua" w:eastAsia="Times New Roman" w:hAnsi="Book Antiqua" w:cs="Arial"/>
          <w:b/>
          <w:bCs/>
          <w:color w:val="000000"/>
          <w:sz w:val="19"/>
          <w:szCs w:val="19"/>
          <w:lang w:eastAsia="pt-BR"/>
        </w:rPr>
      </w:pPr>
      <w:r w:rsidRPr="00355BF0">
        <w:rPr>
          <w:rFonts w:ascii="Book Antiqua" w:eastAsia="Times New Roman" w:hAnsi="Book Antiqua" w:cs="Arial"/>
          <w:b/>
          <w:bCs/>
          <w:color w:val="000000"/>
          <w:sz w:val="19"/>
          <w:szCs w:val="19"/>
          <w:lang w:eastAsia="pt-BR"/>
        </w:rPr>
        <w:t>Formação e capacitação continuada dos servidores públicos em Direitos Humanos, em todas as esferas de governo.</w:t>
      </w:r>
    </w:p>
    <w:p w14:paraId="6CA4E33B" w14:textId="77777777" w:rsidR="00355BF0" w:rsidRPr="00355BF0" w:rsidRDefault="00355BF0" w:rsidP="003B2AB2">
      <w:pPr>
        <w:spacing w:before="100" w:beforeAutospacing="1" w:after="100" w:afterAutospacing="1" w:line="240" w:lineRule="auto"/>
        <w:jc w:val="both"/>
        <w:rPr>
          <w:rFonts w:ascii="Book Antiqua" w:eastAsia="Times New Roman" w:hAnsi="Book Antiqua" w:cs="Arial"/>
          <w:b/>
          <w:bCs/>
          <w:color w:val="000000"/>
          <w:sz w:val="19"/>
          <w:szCs w:val="19"/>
          <w:lang w:eastAsia="pt-BR"/>
        </w:rPr>
      </w:pPr>
      <w:r w:rsidRPr="00355BF0">
        <w:rPr>
          <w:rFonts w:ascii="Book Antiqua" w:eastAsia="Times New Roman" w:hAnsi="Book Antiqua" w:cs="Arial"/>
          <w:b/>
          <w:bCs/>
          <w:color w:val="000000"/>
          <w:sz w:val="19"/>
          <w:szCs w:val="19"/>
          <w:lang w:eastAsia="pt-BR"/>
        </w:rPr>
        <w:t>Ações programáticas:</w:t>
      </w:r>
    </w:p>
    <w:p w14:paraId="0CAE3F0E"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color w:val="000000"/>
          <w:sz w:val="19"/>
          <w:szCs w:val="19"/>
          <w:lang w:eastAsia="pt-BR"/>
        </w:rPr>
        <w:t>a) Apoiar e desenvolver atividades de formação e capacitação continuadas interdisciplinares em Direitos Humanos para servidores públicos.</w:t>
      </w:r>
    </w:p>
    <w:p w14:paraId="13B5AFDD"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Responsáveis: </w:t>
      </w:r>
      <w:r w:rsidRPr="00355BF0">
        <w:rPr>
          <w:rFonts w:ascii="Book Antiqua" w:eastAsia="Times New Roman" w:hAnsi="Book Antiqua" w:cs="Arial"/>
          <w:color w:val="000000"/>
          <w:sz w:val="19"/>
          <w:szCs w:val="19"/>
          <w:lang w:eastAsia="pt-BR"/>
        </w:rPr>
        <w:t>Secretaria Especial dos Direitos Humanos da Presidência da República; Ministério da Educação; Ministério da Justiça; Ministério da Saúde; Ministério do Planejamento, Orçamento e Gestão; Ministério das Relações Exteriores</w:t>
      </w:r>
    </w:p>
    <w:p w14:paraId="3C287878"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proofErr w:type="gramStart"/>
      <w:r w:rsidRPr="00355BF0">
        <w:rPr>
          <w:rFonts w:ascii="Book Antiqua" w:eastAsia="Times New Roman" w:hAnsi="Book Antiqua" w:cs="Arial"/>
          <w:color w:val="000000"/>
          <w:sz w:val="19"/>
          <w:szCs w:val="19"/>
          <w:lang w:eastAsia="pt-BR"/>
        </w:rPr>
        <w:t>b)Incentivar</w:t>
      </w:r>
      <w:proofErr w:type="gramEnd"/>
      <w:r w:rsidRPr="00355BF0">
        <w:rPr>
          <w:rFonts w:ascii="Book Antiqua" w:eastAsia="Times New Roman" w:hAnsi="Book Antiqua" w:cs="Arial"/>
          <w:color w:val="000000"/>
          <w:sz w:val="19"/>
          <w:szCs w:val="19"/>
          <w:lang w:eastAsia="pt-BR"/>
        </w:rPr>
        <w:t xml:space="preserve"> a inserção da temática dos Direitos Humanos nos programas das escolas de formação de servidores vinculados aos órgãos públicos federais.</w:t>
      </w:r>
    </w:p>
    <w:p w14:paraId="77A25C7F"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Responsáveis: </w:t>
      </w:r>
      <w:r w:rsidRPr="00355BF0">
        <w:rPr>
          <w:rFonts w:ascii="Book Antiqua" w:eastAsia="Times New Roman" w:hAnsi="Book Antiqua" w:cs="Arial"/>
          <w:color w:val="000000"/>
          <w:sz w:val="19"/>
          <w:szCs w:val="19"/>
          <w:lang w:eastAsia="pt-BR"/>
        </w:rPr>
        <w:t>Secretaria Especial dos Direitos Humanos da Presidência da República; Secretaria Especial de Políticas para as Mulheres da Presidência da República; Secretaria Especial de Políticas de Promoção da Igualdade Racial da Presidência da República</w:t>
      </w:r>
    </w:p>
    <w:p w14:paraId="2AC36A3A"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color w:val="000000"/>
          <w:sz w:val="19"/>
          <w:szCs w:val="19"/>
          <w:lang w:eastAsia="pt-BR"/>
        </w:rPr>
        <w:t>c)Publicar materiais didático-pedagógicos sobre Direitos Humanos e função pública, desdobrando temas e aspectos adequados ao diálogo com as várias áreas de atuação dos servidores públicos.</w:t>
      </w:r>
    </w:p>
    <w:p w14:paraId="25CEF0BD"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Responsáveis: </w:t>
      </w:r>
      <w:r w:rsidRPr="00355BF0">
        <w:rPr>
          <w:rFonts w:ascii="Book Antiqua" w:eastAsia="Times New Roman" w:hAnsi="Book Antiqua" w:cs="Arial"/>
          <w:color w:val="000000"/>
          <w:sz w:val="19"/>
          <w:szCs w:val="19"/>
          <w:lang w:eastAsia="pt-BR"/>
        </w:rPr>
        <w:t>Secretaria Especial dos Direitos Humanos da Presidência da República; Ministério do Planejamento, Orçamento e Gestão</w:t>
      </w:r>
    </w:p>
    <w:p w14:paraId="0EF648F2" w14:textId="77777777" w:rsidR="00355BF0" w:rsidRPr="00355BF0" w:rsidRDefault="00355BF0" w:rsidP="003B2AB2">
      <w:pPr>
        <w:spacing w:before="100" w:beforeAutospacing="1" w:after="100" w:afterAutospacing="1" w:line="240" w:lineRule="auto"/>
        <w:jc w:val="both"/>
        <w:rPr>
          <w:rFonts w:ascii="Book Antiqua" w:eastAsia="Times New Roman" w:hAnsi="Book Antiqua" w:cs="Arial"/>
          <w:b/>
          <w:bCs/>
          <w:color w:val="000000"/>
          <w:sz w:val="19"/>
          <w:szCs w:val="19"/>
          <w:lang w:eastAsia="pt-BR"/>
        </w:rPr>
      </w:pPr>
      <w:r w:rsidRPr="00355BF0">
        <w:rPr>
          <w:rFonts w:ascii="Book Antiqua" w:eastAsia="Times New Roman" w:hAnsi="Book Antiqua" w:cs="Arial"/>
          <w:b/>
          <w:bCs/>
          <w:color w:val="000000"/>
          <w:sz w:val="19"/>
          <w:szCs w:val="19"/>
          <w:lang w:eastAsia="pt-BR"/>
        </w:rPr>
        <w:t>Objetivo Estratégico II:</w:t>
      </w:r>
    </w:p>
    <w:p w14:paraId="19592DEE" w14:textId="77777777" w:rsidR="00355BF0" w:rsidRPr="00355BF0" w:rsidRDefault="00355BF0" w:rsidP="003B2AB2">
      <w:pPr>
        <w:spacing w:before="100" w:beforeAutospacing="1" w:after="100" w:afterAutospacing="1" w:line="240" w:lineRule="auto"/>
        <w:jc w:val="both"/>
        <w:rPr>
          <w:rFonts w:ascii="Book Antiqua" w:eastAsia="Times New Roman" w:hAnsi="Book Antiqua" w:cs="Arial"/>
          <w:b/>
          <w:bCs/>
          <w:color w:val="000000"/>
          <w:sz w:val="19"/>
          <w:szCs w:val="19"/>
          <w:lang w:eastAsia="pt-BR"/>
        </w:rPr>
      </w:pPr>
      <w:r w:rsidRPr="00355BF0">
        <w:rPr>
          <w:rFonts w:ascii="Book Antiqua" w:eastAsia="Times New Roman" w:hAnsi="Book Antiqua" w:cs="Arial"/>
          <w:b/>
          <w:bCs/>
          <w:color w:val="000000"/>
          <w:sz w:val="19"/>
          <w:szCs w:val="19"/>
          <w:lang w:eastAsia="pt-BR"/>
        </w:rPr>
        <w:t>Formação adequada e qualificada dos profissionais do sistema de segurança pública.</w:t>
      </w:r>
    </w:p>
    <w:p w14:paraId="0D43B7EA" w14:textId="77777777" w:rsidR="00355BF0" w:rsidRPr="00355BF0" w:rsidRDefault="00355BF0" w:rsidP="003B2AB2">
      <w:pPr>
        <w:spacing w:before="100" w:beforeAutospacing="1" w:after="100" w:afterAutospacing="1" w:line="240" w:lineRule="auto"/>
        <w:jc w:val="both"/>
        <w:rPr>
          <w:rFonts w:ascii="Book Antiqua" w:eastAsia="Times New Roman" w:hAnsi="Book Antiqua" w:cs="Arial"/>
          <w:b/>
          <w:bCs/>
          <w:color w:val="000000"/>
          <w:sz w:val="19"/>
          <w:szCs w:val="19"/>
          <w:lang w:eastAsia="pt-BR"/>
        </w:rPr>
      </w:pPr>
      <w:r w:rsidRPr="00355BF0">
        <w:rPr>
          <w:rFonts w:ascii="Book Antiqua" w:eastAsia="Times New Roman" w:hAnsi="Book Antiqua" w:cs="Arial"/>
          <w:b/>
          <w:bCs/>
          <w:color w:val="000000"/>
          <w:sz w:val="19"/>
          <w:szCs w:val="19"/>
          <w:lang w:eastAsia="pt-BR"/>
        </w:rPr>
        <w:t>Ações programáticas:</w:t>
      </w:r>
    </w:p>
    <w:p w14:paraId="79F3452D"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proofErr w:type="gramStart"/>
      <w:r w:rsidRPr="00355BF0">
        <w:rPr>
          <w:rFonts w:ascii="Book Antiqua" w:eastAsia="Times New Roman" w:hAnsi="Book Antiqua" w:cs="Arial"/>
          <w:color w:val="000000"/>
          <w:sz w:val="19"/>
          <w:szCs w:val="19"/>
          <w:lang w:eastAsia="pt-BR"/>
        </w:rPr>
        <w:t>a)Oferecer</w:t>
      </w:r>
      <w:proofErr w:type="gramEnd"/>
      <w:r w:rsidRPr="00355BF0">
        <w:rPr>
          <w:rFonts w:ascii="Book Antiqua" w:eastAsia="Times New Roman" w:hAnsi="Book Antiqua" w:cs="Arial"/>
          <w:color w:val="000000"/>
          <w:sz w:val="19"/>
          <w:szCs w:val="19"/>
          <w:lang w:eastAsia="pt-BR"/>
        </w:rPr>
        <w:t>, continuamente e permanentemente, cursos em Direitos Humanos para os profissionais do sistema de segurança pública e justiça criminal.</w:t>
      </w:r>
    </w:p>
    <w:p w14:paraId="04B1BFE5"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Responsáveis</w:t>
      </w:r>
      <w:r w:rsidRPr="00355BF0">
        <w:rPr>
          <w:rFonts w:ascii="Book Antiqua" w:eastAsia="Times New Roman" w:hAnsi="Book Antiqua" w:cs="Arial"/>
          <w:color w:val="000000"/>
          <w:sz w:val="19"/>
          <w:szCs w:val="19"/>
          <w:lang w:eastAsia="pt-BR"/>
        </w:rPr>
        <w:t>: Ministério da Justiça; Secretaria Especial dos Direitos Humanos da Presidência da República; Secretaria Especial de Políticas para as Mulheres da Presidência da República; Secretaria Especial de Políticas de Promoção da Igualdade Racial da Presidência da República</w:t>
      </w:r>
    </w:p>
    <w:p w14:paraId="321B6113"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proofErr w:type="gramStart"/>
      <w:r w:rsidRPr="00355BF0">
        <w:rPr>
          <w:rFonts w:ascii="Book Antiqua" w:eastAsia="Times New Roman" w:hAnsi="Book Antiqua" w:cs="Arial"/>
          <w:color w:val="000000"/>
          <w:sz w:val="19"/>
          <w:szCs w:val="19"/>
          <w:lang w:eastAsia="pt-BR"/>
        </w:rPr>
        <w:lastRenderedPageBreak/>
        <w:t>b)Oferecer</w:t>
      </w:r>
      <w:proofErr w:type="gramEnd"/>
      <w:r w:rsidRPr="00355BF0">
        <w:rPr>
          <w:rFonts w:ascii="Book Antiqua" w:eastAsia="Times New Roman" w:hAnsi="Book Antiqua" w:cs="Arial"/>
          <w:color w:val="000000"/>
          <w:sz w:val="19"/>
          <w:szCs w:val="19"/>
          <w:lang w:eastAsia="pt-BR"/>
        </w:rPr>
        <w:t xml:space="preserve"> permanentemente cursos de especialização aos gestores, policiais e demais profissionais do sistema de segurança pública.</w:t>
      </w:r>
    </w:p>
    <w:p w14:paraId="5F67E82C"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Responsável: </w:t>
      </w:r>
      <w:r w:rsidRPr="00355BF0">
        <w:rPr>
          <w:rFonts w:ascii="Book Antiqua" w:eastAsia="Times New Roman" w:hAnsi="Book Antiqua" w:cs="Arial"/>
          <w:color w:val="000000"/>
          <w:sz w:val="19"/>
          <w:szCs w:val="19"/>
          <w:lang w:eastAsia="pt-BR"/>
        </w:rPr>
        <w:t>Ministério da Justiça</w:t>
      </w:r>
    </w:p>
    <w:p w14:paraId="3042CAC2"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color w:val="000000"/>
          <w:sz w:val="19"/>
          <w:szCs w:val="19"/>
          <w:lang w:eastAsia="pt-BR"/>
        </w:rPr>
        <w:t>c)Publicar materiais didático-pedagógicos sobre segurança pública e Direitos Humanos.</w:t>
      </w:r>
    </w:p>
    <w:p w14:paraId="0D69481A"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Responsáveis: </w:t>
      </w:r>
      <w:r w:rsidRPr="00355BF0">
        <w:rPr>
          <w:rFonts w:ascii="Book Antiqua" w:eastAsia="Times New Roman" w:hAnsi="Book Antiqua" w:cs="Arial"/>
          <w:color w:val="000000"/>
          <w:sz w:val="19"/>
          <w:szCs w:val="19"/>
          <w:lang w:eastAsia="pt-BR"/>
        </w:rPr>
        <w:t>Ministério da Justiça; Secretaria Especial dos Direitos Humanos da Presidência da República</w:t>
      </w:r>
    </w:p>
    <w:p w14:paraId="1AFFB5D6"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color w:val="000000"/>
          <w:sz w:val="19"/>
          <w:szCs w:val="19"/>
          <w:lang w:eastAsia="pt-BR"/>
        </w:rPr>
        <w:t>d)Incentivar a inserção da temática dos Direitos Humanos nos programas das escolas de formação inicial e continuada dos membros das Forças Armadas.</w:t>
      </w:r>
    </w:p>
    <w:p w14:paraId="5EEF828B"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Responsáveis: </w:t>
      </w:r>
      <w:r w:rsidRPr="00355BF0">
        <w:rPr>
          <w:rFonts w:ascii="Book Antiqua" w:eastAsia="Times New Roman" w:hAnsi="Book Antiqua" w:cs="Arial"/>
          <w:color w:val="000000"/>
          <w:sz w:val="19"/>
          <w:szCs w:val="19"/>
          <w:lang w:eastAsia="pt-BR"/>
        </w:rPr>
        <w:t>Secretaria Especial dos Direitos Humanos da Presidência da República; Ministério da Defesa</w:t>
      </w:r>
    </w:p>
    <w:p w14:paraId="25700A5B"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proofErr w:type="gramStart"/>
      <w:r w:rsidRPr="00355BF0">
        <w:rPr>
          <w:rFonts w:ascii="Book Antiqua" w:eastAsia="Times New Roman" w:hAnsi="Book Antiqua" w:cs="Arial"/>
          <w:color w:val="000000"/>
          <w:sz w:val="19"/>
          <w:szCs w:val="19"/>
          <w:lang w:eastAsia="pt-BR"/>
        </w:rPr>
        <w:t>e)Criar</w:t>
      </w:r>
      <w:proofErr w:type="gramEnd"/>
      <w:r w:rsidRPr="00355BF0">
        <w:rPr>
          <w:rFonts w:ascii="Book Antiqua" w:eastAsia="Times New Roman" w:hAnsi="Book Antiqua" w:cs="Arial"/>
          <w:color w:val="000000"/>
          <w:sz w:val="19"/>
          <w:szCs w:val="19"/>
          <w:lang w:eastAsia="pt-BR"/>
        </w:rPr>
        <w:t xml:space="preserve"> escola nacional de polícia para educação continuada dos profissionais do sistema de segurança pública, com enfoque prático.</w:t>
      </w:r>
    </w:p>
    <w:p w14:paraId="564A0233"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Responsável: </w:t>
      </w:r>
      <w:r w:rsidRPr="00355BF0">
        <w:rPr>
          <w:rFonts w:ascii="Book Antiqua" w:eastAsia="Times New Roman" w:hAnsi="Book Antiqua" w:cs="Arial"/>
          <w:color w:val="000000"/>
          <w:sz w:val="19"/>
          <w:szCs w:val="19"/>
          <w:lang w:eastAsia="pt-BR"/>
        </w:rPr>
        <w:t>Ministério da Justiça</w:t>
      </w:r>
    </w:p>
    <w:p w14:paraId="704340C1"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proofErr w:type="gramStart"/>
      <w:r w:rsidRPr="00355BF0">
        <w:rPr>
          <w:rFonts w:ascii="Book Antiqua" w:eastAsia="Times New Roman" w:hAnsi="Book Antiqua" w:cs="Arial"/>
          <w:color w:val="000000"/>
          <w:sz w:val="19"/>
          <w:szCs w:val="19"/>
          <w:lang w:eastAsia="pt-BR"/>
        </w:rPr>
        <w:t>f)Apoiar</w:t>
      </w:r>
      <w:proofErr w:type="gramEnd"/>
      <w:r w:rsidRPr="00355BF0">
        <w:rPr>
          <w:rFonts w:ascii="Book Antiqua" w:eastAsia="Times New Roman" w:hAnsi="Book Antiqua" w:cs="Arial"/>
          <w:color w:val="000000"/>
          <w:sz w:val="19"/>
          <w:szCs w:val="19"/>
          <w:lang w:eastAsia="pt-BR"/>
        </w:rPr>
        <w:t xml:space="preserve"> a capacitação de policiais em direitos das crianças, em aspectos básicos do desenvolvimento infantil e em maneiras de lidar com grupos em situação de vulnerabilidade, como crianças e adolescentes em situação de rua, vítimas de exploração sexual e em conflito com a lei.</w:t>
      </w:r>
    </w:p>
    <w:p w14:paraId="5F183156"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Responsáveis: </w:t>
      </w:r>
      <w:r w:rsidRPr="00355BF0">
        <w:rPr>
          <w:rFonts w:ascii="Book Antiqua" w:eastAsia="Times New Roman" w:hAnsi="Book Antiqua" w:cs="Arial"/>
          <w:color w:val="000000"/>
          <w:sz w:val="19"/>
          <w:szCs w:val="19"/>
          <w:lang w:eastAsia="pt-BR"/>
        </w:rPr>
        <w:t>Ministério da Justiça; Secretaria Especial dos Direitos Humanos da Presidência da República</w:t>
      </w:r>
    </w:p>
    <w:p w14:paraId="3E298895" w14:textId="77777777" w:rsidR="00355BF0" w:rsidRPr="00355BF0" w:rsidRDefault="00355BF0" w:rsidP="003B2AB2">
      <w:pPr>
        <w:spacing w:before="100" w:beforeAutospacing="1" w:after="100" w:afterAutospacing="1" w:line="240" w:lineRule="auto"/>
        <w:jc w:val="both"/>
        <w:rPr>
          <w:rFonts w:ascii="Book Antiqua" w:eastAsia="Times New Roman" w:hAnsi="Book Antiqua" w:cs="Arial"/>
          <w:b/>
          <w:bCs/>
          <w:color w:val="000000"/>
          <w:sz w:val="19"/>
          <w:szCs w:val="19"/>
          <w:lang w:eastAsia="pt-BR"/>
        </w:rPr>
      </w:pPr>
      <w:r w:rsidRPr="00355BF0">
        <w:rPr>
          <w:rFonts w:ascii="Book Antiqua" w:eastAsia="Times New Roman" w:hAnsi="Book Antiqua" w:cs="Arial"/>
          <w:b/>
          <w:bCs/>
          <w:color w:val="000000"/>
          <w:sz w:val="19"/>
          <w:szCs w:val="19"/>
          <w:lang w:eastAsia="pt-BR"/>
        </w:rPr>
        <w:t>Diretriz 22: Garantia do direito à comunicação democrática e ao acesso à informação para consolidação de uma cultura em Direitos Humanos.</w:t>
      </w:r>
    </w:p>
    <w:p w14:paraId="5A699BE3" w14:textId="77777777" w:rsidR="00355BF0" w:rsidRPr="00355BF0" w:rsidRDefault="00355BF0" w:rsidP="003B2AB2">
      <w:pPr>
        <w:spacing w:before="100" w:beforeAutospacing="1" w:after="100" w:afterAutospacing="1" w:line="240" w:lineRule="auto"/>
        <w:jc w:val="both"/>
        <w:rPr>
          <w:rFonts w:ascii="Book Antiqua" w:eastAsia="Times New Roman" w:hAnsi="Book Antiqua" w:cs="Arial"/>
          <w:b/>
          <w:bCs/>
          <w:color w:val="000000"/>
          <w:sz w:val="19"/>
          <w:szCs w:val="19"/>
          <w:lang w:eastAsia="pt-BR"/>
        </w:rPr>
      </w:pPr>
      <w:r w:rsidRPr="00355BF0">
        <w:rPr>
          <w:rFonts w:ascii="Book Antiqua" w:eastAsia="Times New Roman" w:hAnsi="Book Antiqua" w:cs="Arial"/>
          <w:b/>
          <w:bCs/>
          <w:color w:val="000000"/>
          <w:sz w:val="19"/>
          <w:szCs w:val="19"/>
          <w:lang w:eastAsia="pt-BR"/>
        </w:rPr>
        <w:t>Objetivo Estratégico I:</w:t>
      </w:r>
    </w:p>
    <w:p w14:paraId="208E328D" w14:textId="77777777" w:rsidR="00355BF0" w:rsidRPr="00355BF0" w:rsidRDefault="00355BF0" w:rsidP="003B2AB2">
      <w:pPr>
        <w:spacing w:before="100" w:beforeAutospacing="1" w:after="100" w:afterAutospacing="1" w:line="240" w:lineRule="auto"/>
        <w:jc w:val="both"/>
        <w:rPr>
          <w:rFonts w:ascii="Book Antiqua" w:eastAsia="Times New Roman" w:hAnsi="Book Antiqua" w:cs="Arial"/>
          <w:b/>
          <w:bCs/>
          <w:color w:val="000000"/>
          <w:sz w:val="19"/>
          <w:szCs w:val="19"/>
          <w:lang w:eastAsia="pt-BR"/>
        </w:rPr>
      </w:pPr>
      <w:r w:rsidRPr="00355BF0">
        <w:rPr>
          <w:rFonts w:ascii="Book Antiqua" w:eastAsia="Times New Roman" w:hAnsi="Book Antiqua" w:cs="Arial"/>
          <w:b/>
          <w:bCs/>
          <w:color w:val="000000"/>
          <w:sz w:val="19"/>
          <w:szCs w:val="19"/>
          <w:lang w:eastAsia="pt-BR"/>
        </w:rPr>
        <w:t>Promover o respeito aos Direitos Humanos nos meios de comunicação e o cumprimento de seu papel na promoção da cultura em Direitos Humanos.</w:t>
      </w:r>
    </w:p>
    <w:p w14:paraId="0A3611F5" w14:textId="77777777" w:rsidR="00355BF0" w:rsidRPr="00355BF0" w:rsidRDefault="00355BF0" w:rsidP="003B2AB2">
      <w:pPr>
        <w:spacing w:before="100" w:beforeAutospacing="1" w:after="100" w:afterAutospacing="1" w:line="240" w:lineRule="auto"/>
        <w:jc w:val="both"/>
        <w:rPr>
          <w:rFonts w:ascii="Book Antiqua" w:eastAsia="Times New Roman" w:hAnsi="Book Antiqua" w:cs="Arial"/>
          <w:b/>
          <w:bCs/>
          <w:color w:val="000000"/>
          <w:sz w:val="19"/>
          <w:szCs w:val="19"/>
          <w:lang w:eastAsia="pt-BR"/>
        </w:rPr>
      </w:pPr>
      <w:r w:rsidRPr="00355BF0">
        <w:rPr>
          <w:rFonts w:ascii="Book Antiqua" w:eastAsia="Times New Roman" w:hAnsi="Book Antiqua" w:cs="Arial"/>
          <w:b/>
          <w:bCs/>
          <w:color w:val="000000"/>
          <w:sz w:val="19"/>
          <w:szCs w:val="19"/>
          <w:lang w:eastAsia="pt-BR"/>
        </w:rPr>
        <w:t>Ações Programáticas:</w:t>
      </w:r>
    </w:p>
    <w:p w14:paraId="7280FC51"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2" w:name="anexooeia"/>
      <w:bookmarkEnd w:id="12"/>
      <w:r w:rsidRPr="00355BF0">
        <w:rPr>
          <w:rFonts w:ascii="Book Antiqua" w:eastAsia="Times New Roman" w:hAnsi="Book Antiqua" w:cs="Arial"/>
          <w:color w:val="000000"/>
          <w:sz w:val="19"/>
          <w:szCs w:val="19"/>
          <w:lang w:eastAsia="pt-BR"/>
        </w:rPr>
        <w:t>a) Propor a criação de marco legal, nos termos do art. 221 da Constituição, estabelecendo o respeito aos Direitos Humanos nos serviços de radiodifusão (rádio e televisão) concedidos, permitidos ou autorizados.             </w:t>
      </w:r>
      <w:hyperlink r:id="rId12" w:anchor="art3" w:history="1">
        <w:r w:rsidRPr="00355BF0">
          <w:rPr>
            <w:rFonts w:ascii="Book Antiqua" w:eastAsia="Times New Roman" w:hAnsi="Book Antiqua" w:cs="Arial"/>
            <w:color w:val="0000FF"/>
            <w:sz w:val="19"/>
            <w:szCs w:val="19"/>
            <w:u w:val="single"/>
            <w:lang w:eastAsia="pt-BR"/>
          </w:rPr>
          <w:t>(Redação dada pelo decreto nº 7.177, de 2010)</w:t>
        </w:r>
      </w:hyperlink>
    </w:p>
    <w:p w14:paraId="595C9135"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Responsáveis: </w:t>
      </w:r>
      <w:r w:rsidRPr="00355BF0">
        <w:rPr>
          <w:rFonts w:ascii="Book Antiqua" w:eastAsia="Times New Roman" w:hAnsi="Book Antiqua" w:cs="Arial"/>
          <w:color w:val="000000"/>
          <w:sz w:val="19"/>
          <w:szCs w:val="19"/>
          <w:lang w:eastAsia="pt-BR"/>
        </w:rPr>
        <w:t>Ministério das Comunicações; Secretaria Especial dos Direitos Humanos da Presidência da República; Ministério da Justiça; Ministério da Cultura</w:t>
      </w:r>
    </w:p>
    <w:p w14:paraId="4F3B79BE"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proofErr w:type="gramStart"/>
      <w:r w:rsidRPr="00355BF0">
        <w:rPr>
          <w:rFonts w:ascii="Book Antiqua" w:eastAsia="Times New Roman" w:hAnsi="Book Antiqua" w:cs="Arial"/>
          <w:color w:val="000000"/>
          <w:sz w:val="19"/>
          <w:szCs w:val="19"/>
          <w:lang w:eastAsia="pt-BR"/>
        </w:rPr>
        <w:t>b)Promover</w:t>
      </w:r>
      <w:proofErr w:type="gramEnd"/>
      <w:r w:rsidRPr="00355BF0">
        <w:rPr>
          <w:rFonts w:ascii="Book Antiqua" w:eastAsia="Times New Roman" w:hAnsi="Book Antiqua" w:cs="Arial"/>
          <w:color w:val="000000"/>
          <w:sz w:val="19"/>
          <w:szCs w:val="19"/>
          <w:lang w:eastAsia="pt-BR"/>
        </w:rPr>
        <w:t xml:space="preserve"> diálogo com o Ministério Público para proposição de ações objetivando a suspensão de programação e publicidade atentatórias aos Direitos Humanos.</w:t>
      </w:r>
    </w:p>
    <w:p w14:paraId="37BA3F8C"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Responsáveis: </w:t>
      </w:r>
      <w:r w:rsidRPr="00355BF0">
        <w:rPr>
          <w:rFonts w:ascii="Book Antiqua" w:eastAsia="Times New Roman" w:hAnsi="Book Antiqua" w:cs="Arial"/>
          <w:color w:val="000000"/>
          <w:sz w:val="19"/>
          <w:szCs w:val="19"/>
          <w:lang w:eastAsia="pt-BR"/>
        </w:rPr>
        <w:t>Ministério da Justiça; Secretaria Especial dos Direitos Humanos da Presidência da República</w:t>
      </w:r>
    </w:p>
    <w:p w14:paraId="7F24A94F"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color w:val="000000"/>
          <w:sz w:val="19"/>
          <w:szCs w:val="19"/>
          <w:lang w:eastAsia="pt-BR"/>
        </w:rPr>
        <w:t>c)Suspender patrocínio e publicidade oficial em meios que veiculam programações atentatórias aos Direitos Humanos.</w:t>
      </w:r>
    </w:p>
    <w:p w14:paraId="3C803888"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Responsáveis:</w:t>
      </w:r>
      <w:r w:rsidRPr="00355BF0">
        <w:rPr>
          <w:rFonts w:ascii="Book Antiqua" w:eastAsia="Times New Roman" w:hAnsi="Book Antiqua" w:cs="Arial"/>
          <w:color w:val="000000"/>
          <w:sz w:val="19"/>
          <w:szCs w:val="19"/>
          <w:lang w:eastAsia="pt-BR"/>
        </w:rPr>
        <w:t> Ministério das Comunicações; Secretaria Especial dos Direitos Humanos da Presidência da República; Ministério da Justiça</w:t>
      </w:r>
    </w:p>
    <w:p w14:paraId="1E058490" w14:textId="155B6CAB"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3" w:name="anexodiretriz22d"/>
      <w:bookmarkEnd w:id="13"/>
      <w:r w:rsidRPr="00355BF0">
        <w:rPr>
          <w:rFonts w:ascii="Book Antiqua" w:eastAsia="Times New Roman" w:hAnsi="Book Antiqua" w:cs="Arial"/>
          <w:color w:val="000000"/>
          <w:sz w:val="19"/>
          <w:szCs w:val="19"/>
          <w:lang w:eastAsia="pt-BR"/>
        </w:rPr>
        <w:lastRenderedPageBreak/>
        <w:t>d)     </w:t>
      </w:r>
      <w:hyperlink r:id="rId13" w:anchor="art7" w:history="1">
        <w:r w:rsidRPr="00355BF0">
          <w:rPr>
            <w:rFonts w:ascii="Book Antiqua" w:eastAsia="Times New Roman" w:hAnsi="Book Antiqua" w:cs="Arial"/>
            <w:color w:val="0000FF"/>
            <w:sz w:val="19"/>
            <w:szCs w:val="19"/>
            <w:u w:val="single"/>
            <w:lang w:eastAsia="pt-BR"/>
          </w:rPr>
          <w:t>(Revogado pelo decreto nº 7.177, de 2010)</w:t>
        </w:r>
      </w:hyperlink>
    </w:p>
    <w:p w14:paraId="54BB42E8" w14:textId="7F393A03"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Responsáveis:</w:t>
      </w:r>
      <w:r w:rsidRPr="00355BF0">
        <w:rPr>
          <w:rFonts w:ascii="Book Antiqua" w:eastAsia="Times New Roman" w:hAnsi="Book Antiqua" w:cs="Arial"/>
          <w:b/>
          <w:bCs/>
          <w:strike/>
          <w:color w:val="000000"/>
          <w:sz w:val="19"/>
          <w:szCs w:val="19"/>
          <w:lang w:eastAsia="pt-BR"/>
        </w:rPr>
        <w:t> </w:t>
      </w:r>
      <w:r w:rsidRPr="00355BF0">
        <w:rPr>
          <w:rFonts w:ascii="Book Antiqua" w:eastAsia="Times New Roman" w:hAnsi="Book Antiqua" w:cs="Arial"/>
          <w:color w:val="000000"/>
          <w:sz w:val="19"/>
          <w:szCs w:val="19"/>
          <w:lang w:eastAsia="pt-BR"/>
        </w:rPr>
        <w:t xml:space="preserve"> </w:t>
      </w:r>
      <w:hyperlink r:id="rId14" w:anchor="art7" w:history="1">
        <w:r w:rsidRPr="00355BF0">
          <w:rPr>
            <w:rFonts w:ascii="Book Antiqua" w:eastAsia="Times New Roman" w:hAnsi="Book Antiqua" w:cs="Arial"/>
            <w:color w:val="0000FF"/>
            <w:sz w:val="19"/>
            <w:szCs w:val="19"/>
            <w:u w:val="single"/>
            <w:lang w:eastAsia="pt-BR"/>
          </w:rPr>
          <w:t>(Revogado pelo decreto nº 7.177, de 2010)</w:t>
        </w:r>
      </w:hyperlink>
    </w:p>
    <w:p w14:paraId="2F0299C5"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proofErr w:type="gramStart"/>
      <w:r w:rsidRPr="00355BF0">
        <w:rPr>
          <w:rFonts w:ascii="Book Antiqua" w:eastAsia="Times New Roman" w:hAnsi="Book Antiqua" w:cs="Arial"/>
          <w:color w:val="000000"/>
          <w:sz w:val="19"/>
          <w:szCs w:val="19"/>
          <w:lang w:eastAsia="pt-BR"/>
        </w:rPr>
        <w:t>e)Desenvolver</w:t>
      </w:r>
      <w:proofErr w:type="gramEnd"/>
      <w:r w:rsidRPr="00355BF0">
        <w:rPr>
          <w:rFonts w:ascii="Book Antiqua" w:eastAsia="Times New Roman" w:hAnsi="Book Antiqua" w:cs="Arial"/>
          <w:color w:val="000000"/>
          <w:sz w:val="19"/>
          <w:szCs w:val="19"/>
          <w:lang w:eastAsia="pt-BR"/>
        </w:rPr>
        <w:t xml:space="preserve"> programas de formação nos meios de comunicação públicos como instrumento de informação e transparência das políticas públicas, de inclusão digital e de acessibilidade.</w:t>
      </w:r>
    </w:p>
    <w:p w14:paraId="11D1EC17"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Responsáveis: </w:t>
      </w:r>
      <w:r w:rsidRPr="00355BF0">
        <w:rPr>
          <w:rFonts w:ascii="Book Antiqua" w:eastAsia="Times New Roman" w:hAnsi="Book Antiqua" w:cs="Arial"/>
          <w:color w:val="000000"/>
          <w:sz w:val="19"/>
          <w:szCs w:val="19"/>
          <w:lang w:eastAsia="pt-BR"/>
        </w:rPr>
        <w:t>Ministério das Comunicações; Secretaria Especial dos Direitos Humanos da Presidência da República; Ministério da Cultura; Ministério da Justiça</w:t>
      </w:r>
    </w:p>
    <w:p w14:paraId="3D5AF9CF"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proofErr w:type="gramStart"/>
      <w:r w:rsidRPr="00355BF0">
        <w:rPr>
          <w:rFonts w:ascii="Book Antiqua" w:eastAsia="Times New Roman" w:hAnsi="Book Antiqua" w:cs="Arial"/>
          <w:color w:val="000000"/>
          <w:sz w:val="19"/>
          <w:szCs w:val="19"/>
          <w:lang w:eastAsia="pt-BR"/>
        </w:rPr>
        <w:t>f)Avançar</w:t>
      </w:r>
      <w:proofErr w:type="gramEnd"/>
      <w:r w:rsidRPr="00355BF0">
        <w:rPr>
          <w:rFonts w:ascii="Book Antiqua" w:eastAsia="Times New Roman" w:hAnsi="Book Antiqua" w:cs="Arial"/>
          <w:color w:val="000000"/>
          <w:sz w:val="19"/>
          <w:szCs w:val="19"/>
          <w:lang w:eastAsia="pt-BR"/>
        </w:rPr>
        <w:t xml:space="preserve"> na regularização das rádios comunitárias e promover incentivos para que se afirmem como instrumentos permanentes de diálogo com as comunidades locais.</w:t>
      </w:r>
    </w:p>
    <w:p w14:paraId="662E50AA"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Responsáveis: </w:t>
      </w:r>
      <w:r w:rsidRPr="00355BF0">
        <w:rPr>
          <w:rFonts w:ascii="Book Antiqua" w:eastAsia="Times New Roman" w:hAnsi="Book Antiqua" w:cs="Arial"/>
          <w:color w:val="000000"/>
          <w:sz w:val="19"/>
          <w:szCs w:val="19"/>
          <w:lang w:eastAsia="pt-BR"/>
        </w:rPr>
        <w:t>Ministério das Comunicações; Secretaria Especial dos Direitos Humanos da Presidência da República; Ministério da Cultura; Ministério da Justiça</w:t>
      </w:r>
    </w:p>
    <w:p w14:paraId="19D97B21"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proofErr w:type="gramStart"/>
      <w:r w:rsidRPr="00355BF0">
        <w:rPr>
          <w:rFonts w:ascii="Book Antiqua" w:eastAsia="Times New Roman" w:hAnsi="Book Antiqua" w:cs="Arial"/>
          <w:color w:val="000000"/>
          <w:sz w:val="19"/>
          <w:szCs w:val="19"/>
          <w:lang w:eastAsia="pt-BR"/>
        </w:rPr>
        <w:t>g)Promover</w:t>
      </w:r>
      <w:proofErr w:type="gramEnd"/>
      <w:r w:rsidRPr="00355BF0">
        <w:rPr>
          <w:rFonts w:ascii="Book Antiqua" w:eastAsia="Times New Roman" w:hAnsi="Book Antiqua" w:cs="Arial"/>
          <w:color w:val="000000"/>
          <w:sz w:val="19"/>
          <w:szCs w:val="19"/>
          <w:lang w:eastAsia="pt-BR"/>
        </w:rPr>
        <w:t xml:space="preserve"> a eliminação das barreiras que impedem o acesso de pessoas com deficiência sensorial à programação em todos os meios de comunicação e informação, em conformidade com o Decreto n</w:t>
      </w:r>
      <w:r w:rsidRPr="00355BF0">
        <w:rPr>
          <w:rFonts w:ascii="Book Antiqua" w:eastAsia="Times New Roman" w:hAnsi="Book Antiqua" w:cs="Arial"/>
          <w:color w:val="000000"/>
          <w:sz w:val="19"/>
          <w:szCs w:val="19"/>
          <w:u w:val="single"/>
          <w:vertAlign w:val="superscript"/>
          <w:lang w:eastAsia="pt-BR"/>
        </w:rPr>
        <w:t>o</w:t>
      </w:r>
      <w:r w:rsidRPr="00355BF0">
        <w:rPr>
          <w:rFonts w:ascii="Book Antiqua" w:eastAsia="Times New Roman" w:hAnsi="Book Antiqua" w:cs="Arial"/>
          <w:color w:val="000000"/>
          <w:sz w:val="19"/>
          <w:szCs w:val="19"/>
          <w:lang w:eastAsia="pt-BR"/>
        </w:rPr>
        <w:t> 5.296/2004, bem como acesso a novos sistemas e tecnologias, incluindo Internet.</w:t>
      </w:r>
    </w:p>
    <w:p w14:paraId="47554DA5"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Responsáveis: </w:t>
      </w:r>
      <w:r w:rsidRPr="00355BF0">
        <w:rPr>
          <w:rFonts w:ascii="Book Antiqua" w:eastAsia="Times New Roman" w:hAnsi="Book Antiqua" w:cs="Arial"/>
          <w:color w:val="000000"/>
          <w:sz w:val="19"/>
          <w:szCs w:val="19"/>
          <w:lang w:eastAsia="pt-BR"/>
        </w:rPr>
        <w:t>Ministério das Comunicações; Secretaria Especial dos Direitos Humanos da Presidência da República; Ministério da Justiça</w:t>
      </w:r>
    </w:p>
    <w:p w14:paraId="2E9096AC" w14:textId="77777777" w:rsidR="00355BF0" w:rsidRPr="00355BF0" w:rsidRDefault="00355BF0" w:rsidP="003B2AB2">
      <w:pPr>
        <w:spacing w:before="100" w:beforeAutospacing="1" w:after="100" w:afterAutospacing="1" w:line="240" w:lineRule="auto"/>
        <w:jc w:val="both"/>
        <w:rPr>
          <w:rFonts w:ascii="Book Antiqua" w:eastAsia="Times New Roman" w:hAnsi="Book Antiqua" w:cs="Arial"/>
          <w:b/>
          <w:bCs/>
          <w:color w:val="000000"/>
          <w:sz w:val="19"/>
          <w:szCs w:val="19"/>
          <w:lang w:eastAsia="pt-BR"/>
        </w:rPr>
      </w:pPr>
      <w:r w:rsidRPr="00355BF0">
        <w:rPr>
          <w:rFonts w:ascii="Book Antiqua" w:eastAsia="Times New Roman" w:hAnsi="Book Antiqua" w:cs="Arial"/>
          <w:b/>
          <w:bCs/>
          <w:color w:val="000000"/>
          <w:sz w:val="19"/>
          <w:szCs w:val="19"/>
          <w:lang w:eastAsia="pt-BR"/>
        </w:rPr>
        <w:t>Objetivo Estratégico II:</w:t>
      </w:r>
    </w:p>
    <w:p w14:paraId="7BF11541" w14:textId="77777777" w:rsidR="00355BF0" w:rsidRPr="00355BF0" w:rsidRDefault="00355BF0" w:rsidP="003B2AB2">
      <w:pPr>
        <w:spacing w:before="100" w:beforeAutospacing="1" w:after="100" w:afterAutospacing="1" w:line="240" w:lineRule="auto"/>
        <w:jc w:val="both"/>
        <w:rPr>
          <w:rFonts w:ascii="Book Antiqua" w:eastAsia="Times New Roman" w:hAnsi="Book Antiqua" w:cs="Arial"/>
          <w:b/>
          <w:bCs/>
          <w:color w:val="000000"/>
          <w:sz w:val="19"/>
          <w:szCs w:val="19"/>
          <w:lang w:eastAsia="pt-BR"/>
        </w:rPr>
      </w:pPr>
      <w:r w:rsidRPr="00355BF0">
        <w:rPr>
          <w:rFonts w:ascii="Book Antiqua" w:eastAsia="Times New Roman" w:hAnsi="Book Antiqua" w:cs="Arial"/>
          <w:b/>
          <w:bCs/>
          <w:color w:val="000000"/>
          <w:sz w:val="19"/>
          <w:szCs w:val="19"/>
          <w:lang w:eastAsia="pt-BR"/>
        </w:rPr>
        <w:t>Garantia do direito à comunicação democrática e ao acesso à informação.</w:t>
      </w:r>
    </w:p>
    <w:p w14:paraId="6AC95778" w14:textId="77777777" w:rsidR="00355BF0" w:rsidRPr="00355BF0" w:rsidRDefault="00355BF0" w:rsidP="003B2AB2">
      <w:pPr>
        <w:spacing w:before="100" w:beforeAutospacing="1" w:after="100" w:afterAutospacing="1" w:line="240" w:lineRule="auto"/>
        <w:jc w:val="both"/>
        <w:rPr>
          <w:rFonts w:ascii="Book Antiqua" w:eastAsia="Times New Roman" w:hAnsi="Book Antiqua" w:cs="Arial"/>
          <w:b/>
          <w:bCs/>
          <w:color w:val="000000"/>
          <w:sz w:val="19"/>
          <w:szCs w:val="19"/>
          <w:lang w:eastAsia="pt-BR"/>
        </w:rPr>
      </w:pPr>
      <w:r w:rsidRPr="00355BF0">
        <w:rPr>
          <w:rFonts w:ascii="Book Antiqua" w:eastAsia="Times New Roman" w:hAnsi="Book Antiqua" w:cs="Arial"/>
          <w:b/>
          <w:bCs/>
          <w:color w:val="000000"/>
          <w:sz w:val="19"/>
          <w:szCs w:val="19"/>
          <w:lang w:eastAsia="pt-BR"/>
        </w:rPr>
        <w:t>Ações Programáticas:</w:t>
      </w:r>
    </w:p>
    <w:p w14:paraId="492D9659"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proofErr w:type="gramStart"/>
      <w:r w:rsidRPr="00355BF0">
        <w:rPr>
          <w:rFonts w:ascii="Book Antiqua" w:eastAsia="Times New Roman" w:hAnsi="Book Antiqua" w:cs="Arial"/>
          <w:color w:val="000000"/>
          <w:sz w:val="19"/>
          <w:szCs w:val="19"/>
          <w:lang w:eastAsia="pt-BR"/>
        </w:rPr>
        <w:t>a)Promover</w:t>
      </w:r>
      <w:proofErr w:type="gramEnd"/>
      <w:r w:rsidRPr="00355BF0">
        <w:rPr>
          <w:rFonts w:ascii="Book Antiqua" w:eastAsia="Times New Roman" w:hAnsi="Book Antiqua" w:cs="Arial"/>
          <w:color w:val="000000"/>
          <w:sz w:val="19"/>
          <w:szCs w:val="19"/>
          <w:lang w:eastAsia="pt-BR"/>
        </w:rPr>
        <w:t xml:space="preserve"> parcerias com entidades associativas de mídia, profissionais de comunicação, entidades sindicais e populares para a produção e divulgação de materiais sobre Direitos Humanos.</w:t>
      </w:r>
    </w:p>
    <w:p w14:paraId="74EDA2A1"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Responsáveis: </w:t>
      </w:r>
      <w:r w:rsidRPr="00355BF0">
        <w:rPr>
          <w:rFonts w:ascii="Book Antiqua" w:eastAsia="Times New Roman" w:hAnsi="Book Antiqua" w:cs="Arial"/>
          <w:color w:val="000000"/>
          <w:sz w:val="19"/>
          <w:szCs w:val="19"/>
          <w:lang w:eastAsia="pt-BR"/>
        </w:rPr>
        <w:t>Secretaria Especial dos Direitos Humanos da Presidência da República; Ministério da Cultura; Ministério das Comunicações</w:t>
      </w:r>
    </w:p>
    <w:p w14:paraId="5B84F392"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proofErr w:type="gramStart"/>
      <w:r w:rsidRPr="00355BF0">
        <w:rPr>
          <w:rFonts w:ascii="Book Antiqua" w:eastAsia="Times New Roman" w:hAnsi="Book Antiqua" w:cs="Arial"/>
          <w:color w:val="000000"/>
          <w:sz w:val="19"/>
          <w:szCs w:val="19"/>
          <w:lang w:eastAsia="pt-BR"/>
        </w:rPr>
        <w:t>b)Incentivar</w:t>
      </w:r>
      <w:proofErr w:type="gramEnd"/>
      <w:r w:rsidRPr="00355BF0">
        <w:rPr>
          <w:rFonts w:ascii="Book Antiqua" w:eastAsia="Times New Roman" w:hAnsi="Book Antiqua" w:cs="Arial"/>
          <w:color w:val="000000"/>
          <w:sz w:val="19"/>
          <w:szCs w:val="19"/>
          <w:lang w:eastAsia="pt-BR"/>
        </w:rPr>
        <w:t xml:space="preserve"> pesquisas regulares que possam identificar formas, circunstâncias e características de violações dos Direitos Humanos na mídia.</w:t>
      </w:r>
    </w:p>
    <w:p w14:paraId="16811643"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Responsáveis: </w:t>
      </w:r>
      <w:r w:rsidRPr="00355BF0">
        <w:rPr>
          <w:rFonts w:ascii="Book Antiqua" w:eastAsia="Times New Roman" w:hAnsi="Book Antiqua" w:cs="Arial"/>
          <w:color w:val="000000"/>
          <w:sz w:val="19"/>
          <w:szCs w:val="19"/>
          <w:lang w:eastAsia="pt-BR"/>
        </w:rPr>
        <w:t>Ministério das Comunicações; Secretaria Especial dos Direitos Humanos da Presidência da República</w:t>
      </w:r>
    </w:p>
    <w:p w14:paraId="713FC33B"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color w:val="000000"/>
          <w:sz w:val="19"/>
          <w:szCs w:val="19"/>
          <w:lang w:eastAsia="pt-BR"/>
        </w:rPr>
        <w:t>c)Incentivar a produção de filmes, vídeos, áudios e similares, voltada para a educação em Direitos Humanos e que reconstrua a história recente do autoritarismo no Brasil, bem como as iniciativas populares de organização e de resistência.</w:t>
      </w:r>
    </w:p>
    <w:p w14:paraId="3631A5CC"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Responsáveis: </w:t>
      </w:r>
      <w:r w:rsidRPr="00355BF0">
        <w:rPr>
          <w:rFonts w:ascii="Book Antiqua" w:eastAsia="Times New Roman" w:hAnsi="Book Antiqua" w:cs="Arial"/>
          <w:color w:val="000000"/>
          <w:sz w:val="19"/>
          <w:szCs w:val="19"/>
          <w:lang w:eastAsia="pt-BR"/>
        </w:rPr>
        <w:t>Ministério das Comunicações; Secretaria Especial dos Direitos Humanos da Presidência da República; Ministério da Cultura; Ministério da Justiça</w:t>
      </w:r>
    </w:p>
    <w:p w14:paraId="29B24439" w14:textId="77777777" w:rsidR="00355BF0" w:rsidRPr="00355BF0" w:rsidRDefault="00355BF0" w:rsidP="003B2AB2">
      <w:pPr>
        <w:spacing w:before="100" w:beforeAutospacing="1" w:after="100" w:afterAutospacing="1" w:line="240" w:lineRule="auto"/>
        <w:jc w:val="both"/>
        <w:rPr>
          <w:rFonts w:ascii="Book Antiqua" w:eastAsia="Times New Roman" w:hAnsi="Book Antiqua" w:cs="Arial"/>
          <w:b/>
          <w:bCs/>
          <w:color w:val="000000"/>
          <w:sz w:val="19"/>
          <w:szCs w:val="19"/>
          <w:u w:val="single"/>
          <w:lang w:eastAsia="pt-BR"/>
        </w:rPr>
      </w:pPr>
      <w:r w:rsidRPr="00355BF0">
        <w:rPr>
          <w:rFonts w:ascii="Book Antiqua" w:eastAsia="Times New Roman" w:hAnsi="Book Antiqua" w:cs="Arial"/>
          <w:b/>
          <w:bCs/>
          <w:color w:val="000000"/>
          <w:sz w:val="19"/>
          <w:szCs w:val="19"/>
          <w:u w:val="single"/>
          <w:lang w:eastAsia="pt-BR"/>
        </w:rPr>
        <w:t>Eixo Orientador VI:</w:t>
      </w:r>
    </w:p>
    <w:p w14:paraId="36F012A1" w14:textId="77777777" w:rsidR="00355BF0" w:rsidRPr="00355BF0" w:rsidRDefault="00355BF0" w:rsidP="003B2AB2">
      <w:pPr>
        <w:spacing w:before="100" w:beforeAutospacing="1" w:after="100" w:afterAutospacing="1" w:line="240" w:lineRule="auto"/>
        <w:jc w:val="both"/>
        <w:rPr>
          <w:rFonts w:ascii="Book Antiqua" w:eastAsia="Times New Roman" w:hAnsi="Book Antiqua" w:cs="Arial"/>
          <w:b/>
          <w:bCs/>
          <w:color w:val="000000"/>
          <w:sz w:val="19"/>
          <w:szCs w:val="19"/>
          <w:lang w:eastAsia="pt-BR"/>
        </w:rPr>
      </w:pPr>
      <w:r w:rsidRPr="00355BF0">
        <w:rPr>
          <w:rFonts w:ascii="Book Antiqua" w:eastAsia="Times New Roman" w:hAnsi="Book Antiqua" w:cs="Arial"/>
          <w:b/>
          <w:bCs/>
          <w:color w:val="000000"/>
          <w:sz w:val="19"/>
          <w:szCs w:val="19"/>
          <w:lang w:eastAsia="pt-BR"/>
        </w:rPr>
        <w:t>Direito à Memória e à Verdade</w:t>
      </w:r>
    </w:p>
    <w:p w14:paraId="33076EC0"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color w:val="000000"/>
          <w:sz w:val="19"/>
          <w:szCs w:val="19"/>
          <w:lang w:eastAsia="pt-BR"/>
        </w:rPr>
        <w:t>A investigação do passado é fundamental para a construção da cidadania. Estudar o passado, resgatar sua verdade e trazer à tona seus acontecimentos caracterizam forma de transmissão de experiência histórica, que é essencial para a constituição da memória individual e coletiva.</w:t>
      </w:r>
    </w:p>
    <w:p w14:paraId="3F30816F"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color w:val="000000"/>
          <w:sz w:val="19"/>
          <w:szCs w:val="19"/>
          <w:lang w:eastAsia="pt-BR"/>
        </w:rPr>
        <w:lastRenderedPageBreak/>
        <w:t>O Brasil ainda processa com dificuldades o resgate da memória e da verdade sobre o que ocorreu com as vítimas atingidas pela repressão política durante o regime de 1964. A impossibilidade de acesso a todas as informações oficiais impede que familiares de mortos e desaparecidos possam conhecer os fatos relacionados aos crimes praticados e não permite à sociedade elaborar seus próprios conceitos sobre aquele período.</w:t>
      </w:r>
    </w:p>
    <w:p w14:paraId="42E25651"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color w:val="000000"/>
          <w:sz w:val="19"/>
          <w:szCs w:val="19"/>
          <w:lang w:eastAsia="pt-BR"/>
        </w:rPr>
        <w:t>A história que não é transmitida de geração a geração torna-se esquecida e silenciada. O silêncio e o esquecimento das barbáries geram graves lacunas na experiência coletiva de construção da identidade nacional. Resgatando a memória e a verdade, o País adquire consciência superior sobre sua própria identidade, a democracia se fortalece. As tentações totalitárias são neutralizadas e crescem as possibilidades de erradicação definitiva de alguns resquícios daquele período sombrio, como a tortura, por exemplo, ainda persistente no cotidiano brasileiro.</w:t>
      </w:r>
    </w:p>
    <w:p w14:paraId="001636D9"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color w:val="000000"/>
          <w:sz w:val="19"/>
          <w:szCs w:val="19"/>
          <w:lang w:eastAsia="pt-BR"/>
        </w:rPr>
        <w:t>O trabalho de reconstituir a memória exige revisitar o passado e compartilhar experiências de dor, violência e mortes. Somente depois de lembrá-las e fazer seu luto, será possível superar o trauma histórico e seguir adiante. A vivência do sofrimento e das perdas não pode ser reduzida a conflito privado e subjetivo, uma vez que se inscreveu num contexto social, e não individual.</w:t>
      </w:r>
    </w:p>
    <w:p w14:paraId="6F42D901"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color w:val="000000"/>
          <w:sz w:val="19"/>
          <w:szCs w:val="19"/>
          <w:lang w:eastAsia="pt-BR"/>
        </w:rPr>
        <w:t>A compreensão do passado por intermédio da narrativa da herança histórica e pelo reconhecimento oficial dos acontecimentos possibilita aos cidadãos construírem os valores que indicarão sua atuação no presente. O acesso a todos os arquivos e documentos produzidos durante o regime militar é fundamental no âmbito das políticas de proteção dos Direitos Humanos.</w:t>
      </w:r>
    </w:p>
    <w:p w14:paraId="728BE1B7"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color w:val="000000"/>
          <w:sz w:val="19"/>
          <w:szCs w:val="19"/>
          <w:lang w:eastAsia="pt-BR"/>
        </w:rPr>
        <w:t>Desde os anos 1990, a persistência de familiares de mortos e desaparecidos vem obtendo vitórias significativas nessa luta, com abertura de importantes arquivos estaduais sobre a repressão política do regime ditatorial. Em dezembro de 1995, coroando difícil e delicado processo de discussão entre esses familiares, o Ministério da Justiça e o Poder Legislativo Federal, foi aprovada a Lei n</w:t>
      </w:r>
      <w:r w:rsidRPr="00355BF0">
        <w:rPr>
          <w:rFonts w:ascii="Book Antiqua" w:eastAsia="Times New Roman" w:hAnsi="Book Antiqua" w:cs="Arial"/>
          <w:color w:val="000000"/>
          <w:sz w:val="19"/>
          <w:szCs w:val="19"/>
          <w:u w:val="single"/>
          <w:vertAlign w:val="superscript"/>
          <w:lang w:eastAsia="pt-BR"/>
        </w:rPr>
        <w:t>o</w:t>
      </w:r>
      <w:r w:rsidRPr="00355BF0">
        <w:rPr>
          <w:rFonts w:ascii="Book Antiqua" w:eastAsia="Times New Roman" w:hAnsi="Book Antiqua" w:cs="Arial"/>
          <w:color w:val="000000"/>
          <w:sz w:val="19"/>
          <w:szCs w:val="19"/>
          <w:lang w:eastAsia="pt-BR"/>
        </w:rPr>
        <w:t> 9.140/95, que reconheceu a responsabilidade do Estado brasileiro pela morte de opositores ao regime de 1964.</w:t>
      </w:r>
    </w:p>
    <w:p w14:paraId="7B5F15C0"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color w:val="000000"/>
          <w:sz w:val="19"/>
          <w:szCs w:val="19"/>
          <w:lang w:eastAsia="pt-BR"/>
        </w:rPr>
        <w:t>Essa Lei instituiu Comissão Especial com poderes para deferir pedidos de indenização das famílias de uma lista inicial de 136 pessoas e julgar outros casos apresentados para seu exame. No art. 4</w:t>
      </w:r>
      <w:r w:rsidRPr="00355BF0">
        <w:rPr>
          <w:rFonts w:ascii="Book Antiqua" w:eastAsia="Times New Roman" w:hAnsi="Book Antiqua" w:cs="Arial"/>
          <w:color w:val="000000"/>
          <w:sz w:val="19"/>
          <w:szCs w:val="19"/>
          <w:u w:val="single"/>
          <w:vertAlign w:val="superscript"/>
          <w:lang w:eastAsia="pt-BR"/>
        </w:rPr>
        <w:t>o</w:t>
      </w:r>
      <w:r w:rsidRPr="00355BF0">
        <w:rPr>
          <w:rFonts w:ascii="Book Antiqua" w:eastAsia="Times New Roman" w:hAnsi="Book Antiqua" w:cs="Arial"/>
          <w:color w:val="000000"/>
          <w:sz w:val="19"/>
          <w:szCs w:val="19"/>
          <w:lang w:eastAsia="pt-BR"/>
        </w:rPr>
        <w:t>, inciso II, a Lei conferiu à Comissão Especial também a incumbência de envidar esforços para a localização dos corpos de pessoas desaparecidas no caso de existência de indícios quanto ao local em que possam estar depositados.</w:t>
      </w:r>
    </w:p>
    <w:p w14:paraId="09D252BA"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color w:val="000000"/>
          <w:sz w:val="19"/>
          <w:szCs w:val="19"/>
          <w:lang w:eastAsia="pt-BR"/>
        </w:rPr>
        <w:t>Em 24 de agosto de 2001, foi criada, pela Medida Provisória n</w:t>
      </w:r>
      <w:r w:rsidRPr="00355BF0">
        <w:rPr>
          <w:rFonts w:ascii="Book Antiqua" w:eastAsia="Times New Roman" w:hAnsi="Book Antiqua" w:cs="Arial"/>
          <w:color w:val="000000"/>
          <w:sz w:val="19"/>
          <w:szCs w:val="19"/>
          <w:u w:val="single"/>
          <w:vertAlign w:val="superscript"/>
          <w:lang w:eastAsia="pt-BR"/>
        </w:rPr>
        <w:t>o</w:t>
      </w:r>
      <w:r w:rsidRPr="00355BF0">
        <w:rPr>
          <w:rFonts w:ascii="Book Antiqua" w:eastAsia="Times New Roman" w:hAnsi="Book Antiqua" w:cs="Arial"/>
          <w:color w:val="000000"/>
          <w:sz w:val="19"/>
          <w:szCs w:val="19"/>
          <w:lang w:eastAsia="pt-BR"/>
        </w:rPr>
        <w:t> 2151-3, a Comissão de Anistia do Ministério da Justiça. Esse marco legal foi reeditado pela Medida Provisória n</w:t>
      </w:r>
      <w:r w:rsidRPr="00355BF0">
        <w:rPr>
          <w:rFonts w:ascii="Book Antiqua" w:eastAsia="Times New Roman" w:hAnsi="Book Antiqua" w:cs="Arial"/>
          <w:color w:val="000000"/>
          <w:sz w:val="19"/>
          <w:szCs w:val="19"/>
          <w:u w:val="single"/>
          <w:vertAlign w:val="superscript"/>
          <w:lang w:eastAsia="pt-BR"/>
        </w:rPr>
        <w:t>o</w:t>
      </w:r>
      <w:r w:rsidRPr="00355BF0">
        <w:rPr>
          <w:rFonts w:ascii="Book Antiqua" w:eastAsia="Times New Roman" w:hAnsi="Book Antiqua" w:cs="Arial"/>
          <w:color w:val="000000"/>
          <w:sz w:val="19"/>
          <w:szCs w:val="19"/>
          <w:lang w:eastAsia="pt-BR"/>
        </w:rPr>
        <w:t> 65, de 28 de agosto de 2002, e finalmente convertido na Lei n</w:t>
      </w:r>
      <w:r w:rsidRPr="00355BF0">
        <w:rPr>
          <w:rFonts w:ascii="Book Antiqua" w:eastAsia="Times New Roman" w:hAnsi="Book Antiqua" w:cs="Arial"/>
          <w:color w:val="000000"/>
          <w:sz w:val="19"/>
          <w:szCs w:val="19"/>
          <w:u w:val="single"/>
          <w:vertAlign w:val="superscript"/>
          <w:lang w:eastAsia="pt-BR"/>
        </w:rPr>
        <w:t>o</w:t>
      </w:r>
      <w:r w:rsidRPr="00355BF0">
        <w:rPr>
          <w:rFonts w:ascii="Book Antiqua" w:eastAsia="Times New Roman" w:hAnsi="Book Antiqua" w:cs="Arial"/>
          <w:color w:val="000000"/>
          <w:sz w:val="19"/>
          <w:szCs w:val="19"/>
          <w:lang w:eastAsia="pt-BR"/>
        </w:rPr>
        <w:t> 10.559, de 13 de novembro de 2002. Essa norma regulamentou o art. 8</w:t>
      </w:r>
      <w:r w:rsidRPr="00355BF0">
        <w:rPr>
          <w:rFonts w:ascii="Book Antiqua" w:eastAsia="Times New Roman" w:hAnsi="Book Antiqua" w:cs="Arial"/>
          <w:color w:val="000000"/>
          <w:sz w:val="19"/>
          <w:szCs w:val="19"/>
          <w:u w:val="single"/>
          <w:vertAlign w:val="superscript"/>
          <w:lang w:eastAsia="pt-BR"/>
        </w:rPr>
        <w:t>o</w:t>
      </w:r>
      <w:r w:rsidRPr="00355BF0">
        <w:rPr>
          <w:rFonts w:ascii="Book Antiqua" w:eastAsia="Times New Roman" w:hAnsi="Book Antiqua" w:cs="Arial"/>
          <w:color w:val="000000"/>
          <w:sz w:val="19"/>
          <w:szCs w:val="19"/>
          <w:lang w:eastAsia="pt-BR"/>
        </w:rPr>
        <w:t> do Ato das Disposições Constitucionais Transitórias (ADCT) da Constituição de 1988, que previa a concessão de anistia aos que foram perseguidos em decorrência de sua oposição política. Em dezembro de 2005, o Governo Federal determinou que os três arquivos da Agência Brasileira de Inteligência (ABIN) fossem entregues ao Arquivo Nacional, subordinado à Casa Civil, onde passaram a ser organizados e digitalizados.</w:t>
      </w:r>
    </w:p>
    <w:p w14:paraId="64BC534E"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color w:val="000000"/>
          <w:sz w:val="19"/>
          <w:szCs w:val="19"/>
          <w:lang w:eastAsia="pt-BR"/>
        </w:rPr>
        <w:t>Em agosto de 2007, em ato oficial coordenado pelo Presidente da República, foi lançado, pela Secretaria Especial dos Direitos Humanos da Presidência da República e pela Comissão Especial sobre Mortos e Desaparecidos Políticos, o livro-relatório "Direito à Memória e à Verdade", registrando os onze anos de trabalho daquela Comissão e resumindo a história das vítimas da ditadura no Brasil.</w:t>
      </w:r>
    </w:p>
    <w:p w14:paraId="27D4B7D8"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color w:val="000000"/>
          <w:sz w:val="19"/>
          <w:szCs w:val="19"/>
          <w:lang w:eastAsia="pt-BR"/>
        </w:rPr>
        <w:t>A trajetória de estudantes, profissionais liberais, trabalhadores e camponeses que se engajaram no combate ao regime militar aparece como documento oficial do Estado brasileiro. O Ministério da Educação e a Secretaria Especial dos Direitos Humanos formularam parceria para criar portal que incluirá o livro-relatório, ampliado com abordagem que apresenta o ambiente político, econômico, social e principalmente os aspectos culturais do período. Serão distribuídas milhares de cópias desse material em mídia digital para estudantes de todo o País.</w:t>
      </w:r>
    </w:p>
    <w:p w14:paraId="269DB183"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color w:val="000000"/>
          <w:sz w:val="19"/>
          <w:szCs w:val="19"/>
          <w:lang w:eastAsia="pt-BR"/>
        </w:rPr>
        <w:t xml:space="preserve">Em julho de 2008, o Ministério da Justiça e a Comissão de Anistia promoveram audiência pública sobre "Limites e Possibilidades para a Responsabilização Jurídica dos Agentes Violadores de </w:t>
      </w:r>
      <w:r w:rsidRPr="00355BF0">
        <w:rPr>
          <w:rFonts w:ascii="Book Antiqua" w:eastAsia="Times New Roman" w:hAnsi="Book Antiqua" w:cs="Arial"/>
          <w:color w:val="000000"/>
          <w:sz w:val="19"/>
          <w:szCs w:val="19"/>
          <w:lang w:eastAsia="pt-BR"/>
        </w:rPr>
        <w:lastRenderedPageBreak/>
        <w:t>Direitos Humanos durante o Estado de Exceção no Brasil", que discutiu a interpretação da Lei de Anistia de 1979 no que se refere à controvérsia jurídica e política, envolvendo a prescrição ou imprescritibilidade dos crimes de tortura.</w:t>
      </w:r>
    </w:p>
    <w:p w14:paraId="0AAFB27A"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color w:val="000000"/>
          <w:sz w:val="19"/>
          <w:szCs w:val="19"/>
          <w:lang w:eastAsia="pt-BR"/>
        </w:rPr>
        <w:t>A Comissão de Anistia já realizou setecentas sessões de julgamento e promoveu, desde 2008, trinta caravanas, possibilitando a participação da sociedade nas discussões, e contribuindo para a divulgação do tema no País. Até 1</w:t>
      </w:r>
      <w:r w:rsidRPr="00355BF0">
        <w:rPr>
          <w:rFonts w:ascii="Book Antiqua" w:eastAsia="Times New Roman" w:hAnsi="Book Antiqua" w:cs="Arial"/>
          <w:color w:val="000000"/>
          <w:sz w:val="19"/>
          <w:szCs w:val="19"/>
          <w:u w:val="single"/>
          <w:vertAlign w:val="superscript"/>
          <w:lang w:eastAsia="pt-BR"/>
        </w:rPr>
        <w:t>o</w:t>
      </w:r>
      <w:r w:rsidRPr="00355BF0">
        <w:rPr>
          <w:rFonts w:ascii="Book Antiqua" w:eastAsia="Times New Roman" w:hAnsi="Book Antiqua" w:cs="Arial"/>
          <w:color w:val="000000"/>
          <w:sz w:val="19"/>
          <w:szCs w:val="19"/>
          <w:lang w:eastAsia="pt-BR"/>
        </w:rPr>
        <w:t> de novembro de 2009, já haviam sido apreciados por essa Comissão mais de cinquenta e dois mil pedidos de concessão de anistia, dos quais quase trinta e cinco mil foram deferidos e cerca de dezessete mil, indeferidos. Outros doze mil pedidos aguardavam julgamento, sendo possível, ainda, a apresentação de novas solicitações. Em julho de 2009, em Belo Horizonte, o Ministro de Estado da Justiça realizou audiência pública de apresentação do projeto Memorial da Anistia Política do Brasil, envolvendo a remodelação e construção de novo edifício junto ao antigo "</w:t>
      </w:r>
      <w:proofErr w:type="spellStart"/>
      <w:r w:rsidRPr="00355BF0">
        <w:rPr>
          <w:rFonts w:ascii="Book Antiqua" w:eastAsia="Times New Roman" w:hAnsi="Book Antiqua" w:cs="Arial"/>
          <w:color w:val="000000"/>
          <w:sz w:val="19"/>
          <w:szCs w:val="19"/>
          <w:lang w:eastAsia="pt-BR"/>
        </w:rPr>
        <w:t>Coleginho</w:t>
      </w:r>
      <w:proofErr w:type="spellEnd"/>
      <w:r w:rsidRPr="00355BF0">
        <w:rPr>
          <w:rFonts w:ascii="Book Antiqua" w:eastAsia="Times New Roman" w:hAnsi="Book Antiqua" w:cs="Arial"/>
          <w:color w:val="000000"/>
          <w:sz w:val="19"/>
          <w:szCs w:val="19"/>
          <w:lang w:eastAsia="pt-BR"/>
        </w:rPr>
        <w:t>" da Universidade Federal de Minas Gerais (UFMG), onde estará disponível para pesquisas todo o acervo da Comissão de Anistia.</w:t>
      </w:r>
    </w:p>
    <w:p w14:paraId="115EBB87"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color w:val="000000"/>
          <w:sz w:val="19"/>
          <w:szCs w:val="19"/>
          <w:lang w:eastAsia="pt-BR"/>
        </w:rPr>
        <w:t>No âmbito da sociedade civil, foram levadas ao Poder Judiciário importantes ações que provocaram debate sobre a interpretação das leis e a apuração de responsabilidades. Em 1982, um grupo de familiares entrou com ação na Justiça Federal para a abertura de arquivos e localização dos restos mortais dos mortos e desaparecidos políticos no episódio conhecido como "Guerrilha do Araguaia". Em 2003, foi proferida sentença condenando a União, que recorreu e, posteriormente, criou Comissão Interministerial pelo Decreto n</w:t>
      </w:r>
      <w:r w:rsidRPr="00355BF0">
        <w:rPr>
          <w:rFonts w:ascii="Book Antiqua" w:eastAsia="Times New Roman" w:hAnsi="Book Antiqua" w:cs="Arial"/>
          <w:color w:val="000000"/>
          <w:sz w:val="19"/>
          <w:szCs w:val="19"/>
          <w:u w:val="single"/>
          <w:vertAlign w:val="superscript"/>
          <w:lang w:eastAsia="pt-BR"/>
        </w:rPr>
        <w:t>o</w:t>
      </w:r>
      <w:r w:rsidRPr="00355BF0">
        <w:rPr>
          <w:rFonts w:ascii="Book Antiqua" w:eastAsia="Times New Roman" w:hAnsi="Book Antiqua" w:cs="Arial"/>
          <w:color w:val="000000"/>
          <w:sz w:val="19"/>
          <w:szCs w:val="19"/>
          <w:lang w:eastAsia="pt-BR"/>
        </w:rPr>
        <w:t> 4.850, de 2 de outubro de 2003, com a finalidade de obter informações que levassem à localização dos restos mortais de participantes da "Guerrilha do Araguaia". Os trabalhos da Comissão Interministerial encerraram-se em março de 2007, com a divulgação de seu relatório final.</w:t>
      </w:r>
    </w:p>
    <w:p w14:paraId="7A4CEF46"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color w:val="000000"/>
          <w:sz w:val="19"/>
          <w:szCs w:val="19"/>
          <w:lang w:eastAsia="pt-BR"/>
        </w:rPr>
        <w:t xml:space="preserve">Em agosto de 1995, o Centro de Estudos para a Justiça e o Direito Internacional (CEJIL) e a </w:t>
      </w:r>
      <w:proofErr w:type="spellStart"/>
      <w:r w:rsidRPr="00355BF0">
        <w:rPr>
          <w:rFonts w:ascii="Book Antiqua" w:eastAsia="Times New Roman" w:hAnsi="Book Antiqua" w:cs="Arial"/>
          <w:color w:val="000000"/>
          <w:sz w:val="19"/>
          <w:szCs w:val="19"/>
          <w:lang w:eastAsia="pt-BR"/>
        </w:rPr>
        <w:t>Human</w:t>
      </w:r>
      <w:proofErr w:type="spellEnd"/>
      <w:r w:rsidRPr="00355BF0">
        <w:rPr>
          <w:rFonts w:ascii="Book Antiqua" w:eastAsia="Times New Roman" w:hAnsi="Book Antiqua" w:cs="Arial"/>
          <w:color w:val="000000"/>
          <w:sz w:val="19"/>
          <w:szCs w:val="19"/>
          <w:lang w:eastAsia="pt-BR"/>
        </w:rPr>
        <w:t xml:space="preserve"> </w:t>
      </w:r>
      <w:proofErr w:type="spellStart"/>
      <w:r w:rsidRPr="00355BF0">
        <w:rPr>
          <w:rFonts w:ascii="Book Antiqua" w:eastAsia="Times New Roman" w:hAnsi="Book Antiqua" w:cs="Arial"/>
          <w:color w:val="000000"/>
          <w:sz w:val="19"/>
          <w:szCs w:val="19"/>
          <w:lang w:eastAsia="pt-BR"/>
        </w:rPr>
        <w:t>Rights</w:t>
      </w:r>
      <w:proofErr w:type="spellEnd"/>
      <w:r w:rsidRPr="00355BF0">
        <w:rPr>
          <w:rFonts w:ascii="Book Antiqua" w:eastAsia="Times New Roman" w:hAnsi="Book Antiqua" w:cs="Arial"/>
          <w:color w:val="000000"/>
          <w:sz w:val="19"/>
          <w:szCs w:val="19"/>
          <w:lang w:eastAsia="pt-BR"/>
        </w:rPr>
        <w:t xml:space="preserve"> </w:t>
      </w:r>
      <w:proofErr w:type="spellStart"/>
      <w:r w:rsidRPr="00355BF0">
        <w:rPr>
          <w:rFonts w:ascii="Book Antiqua" w:eastAsia="Times New Roman" w:hAnsi="Book Antiqua" w:cs="Arial"/>
          <w:color w:val="000000"/>
          <w:sz w:val="19"/>
          <w:szCs w:val="19"/>
          <w:lang w:eastAsia="pt-BR"/>
        </w:rPr>
        <w:t>Watch</w:t>
      </w:r>
      <w:proofErr w:type="spellEnd"/>
      <w:r w:rsidRPr="00355BF0">
        <w:rPr>
          <w:rFonts w:ascii="Book Antiqua" w:eastAsia="Times New Roman" w:hAnsi="Book Antiqua" w:cs="Arial"/>
          <w:color w:val="000000"/>
          <w:sz w:val="19"/>
          <w:szCs w:val="19"/>
          <w:lang w:eastAsia="pt-BR"/>
        </w:rPr>
        <w:t>/América (HRWA), em nome de um grupo de familiares, apresentaram petição à Comissão Interamericana de Direitos Humanos (CIDH), denunciando o desaparecimento de integrantes da "Guerrilha do Araguaia". Em 31 de outubro de 2008, a CIDH expediu o Relatório de Mérito n</w:t>
      </w:r>
      <w:r w:rsidRPr="00355BF0">
        <w:rPr>
          <w:rFonts w:ascii="Book Antiqua" w:eastAsia="Times New Roman" w:hAnsi="Book Antiqua" w:cs="Arial"/>
          <w:color w:val="000000"/>
          <w:sz w:val="19"/>
          <w:szCs w:val="19"/>
          <w:u w:val="single"/>
          <w:vertAlign w:val="superscript"/>
          <w:lang w:eastAsia="pt-BR"/>
        </w:rPr>
        <w:t>o</w:t>
      </w:r>
      <w:r w:rsidRPr="00355BF0">
        <w:rPr>
          <w:rFonts w:ascii="Book Antiqua" w:eastAsia="Times New Roman" w:hAnsi="Book Antiqua" w:cs="Arial"/>
          <w:color w:val="000000"/>
          <w:sz w:val="19"/>
          <w:szCs w:val="19"/>
          <w:lang w:eastAsia="pt-BR"/>
        </w:rPr>
        <w:t> 91/08, onde fez recomendações ao Estado brasileiro. Em 26 de março de 2009, a CIDH submeteu o caso à Corte Interamericana de Direitos Humanos, requerendo declaração de responsabilidade do Estado brasileiro sobre violações de direitos humanos ocorridas durante as operações de repressão àquele movimento.</w:t>
      </w:r>
    </w:p>
    <w:p w14:paraId="74844A56"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color w:val="000000"/>
          <w:sz w:val="19"/>
          <w:szCs w:val="19"/>
          <w:lang w:eastAsia="pt-BR"/>
        </w:rPr>
        <w:t>Em 2005 e 2008, duas famílias iniciaram, na Justiça Civil, ações declaratórias para o reconhecimento das torturas sofridas por seus membros, indicando o responsável pelas sevícias. Ainda em 2008, o Ministério Público Federal em São Paulo propôs Ação Civil Pública contra dois oficiais do exército acusados de determinarem prisão ilegal, tortura, homicídio e desaparecimento forçado de dezenas de cidadãos.</w:t>
      </w:r>
    </w:p>
    <w:p w14:paraId="1224B377"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color w:val="000000"/>
          <w:sz w:val="19"/>
          <w:szCs w:val="19"/>
          <w:lang w:eastAsia="pt-BR"/>
        </w:rPr>
        <w:t xml:space="preserve">Tramita também, no âmbito do Supremo Tribunal Federal, Arguição de Descumprimento de Preceito Fundamental, proposta pelo Conselho Federal da Ordem dos Advogados do Brasil, que solicita a mais alta corte brasileira posicionamento formal para saber se, em 1979, houve ou não anistia dos agentes públicos responsáveis pela prática de tortura, homicídio, desaparecimento forçado, abuso de autoridade, lesões corporais e estupro contra opositores políticos, considerando, sobretudo, os compromissos internacionais assumidos pelo Brasil e a </w:t>
      </w:r>
      <w:proofErr w:type="spellStart"/>
      <w:r w:rsidRPr="00355BF0">
        <w:rPr>
          <w:rFonts w:ascii="Book Antiqua" w:eastAsia="Times New Roman" w:hAnsi="Book Antiqua" w:cs="Arial"/>
          <w:color w:val="000000"/>
          <w:sz w:val="19"/>
          <w:szCs w:val="19"/>
          <w:lang w:eastAsia="pt-BR"/>
        </w:rPr>
        <w:t>insuscetibilidade</w:t>
      </w:r>
      <w:proofErr w:type="spellEnd"/>
      <w:r w:rsidRPr="00355BF0">
        <w:rPr>
          <w:rFonts w:ascii="Book Antiqua" w:eastAsia="Times New Roman" w:hAnsi="Book Antiqua" w:cs="Arial"/>
          <w:color w:val="000000"/>
          <w:sz w:val="19"/>
          <w:szCs w:val="19"/>
          <w:lang w:eastAsia="pt-BR"/>
        </w:rPr>
        <w:t xml:space="preserve"> de graça ou anistia do crime de tortura.</w:t>
      </w:r>
    </w:p>
    <w:p w14:paraId="25059733"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color w:val="000000"/>
          <w:sz w:val="19"/>
          <w:szCs w:val="19"/>
          <w:lang w:eastAsia="pt-BR"/>
        </w:rPr>
        <w:t>Em abril de 2009, o Ministério da Defesa, no contexto da decisão transitada em julgado da referida ação judicial de 1982, criou Grupo de Trabalho para realizar buscas de restos mortais na região do Araguaia, sendo que, por ordem expressa do Presidente da República, foi instituído Comitê Interinstitucional de Supervisão, com representação dos familiares de mortos e desaparecidos políticos, para o acompanhamento e orientação dos trabalhos. Após três meses de buscas intensas, sem que tenham sido encontrados restos mortais, os trabalhos foram temporariamente suspensos devido às chuvas na região, prevendo-se sua retomada ao final do primeiro trimestre de 2010.</w:t>
      </w:r>
    </w:p>
    <w:p w14:paraId="6286577E"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color w:val="000000"/>
          <w:sz w:val="19"/>
          <w:szCs w:val="19"/>
          <w:lang w:eastAsia="pt-BR"/>
        </w:rPr>
        <w:t xml:space="preserve">Em maio de 2009, o Presidente da República coordenou o ato de lançamento do projeto Memórias Reveladas, sob responsabilidade da Casa Civil, que interliga digitalmente o acervo recolhido ao Arquivo Nacional após dezembro de 2005, com vários outros arquivos federais sobre a </w:t>
      </w:r>
      <w:r w:rsidRPr="00355BF0">
        <w:rPr>
          <w:rFonts w:ascii="Book Antiqua" w:eastAsia="Times New Roman" w:hAnsi="Book Antiqua" w:cs="Arial"/>
          <w:color w:val="000000"/>
          <w:sz w:val="19"/>
          <w:szCs w:val="19"/>
          <w:lang w:eastAsia="pt-BR"/>
        </w:rPr>
        <w:lastRenderedPageBreak/>
        <w:t>repressão política e com arquivos estaduais de quinze unidades da federação, superando cinco milhões de páginas de documentos (www.memoriasreveladas.arquivonacional.gov.br).</w:t>
      </w:r>
    </w:p>
    <w:p w14:paraId="56D7600D"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color w:val="000000"/>
          <w:sz w:val="19"/>
          <w:szCs w:val="19"/>
          <w:lang w:eastAsia="pt-BR"/>
        </w:rPr>
        <w:t>Cabe, agora, completar esse processo mediante recolhimento ao Arquivo Nacional de todo e qualquer documento indevidamente retido ou ocultado, nos termos da Portaria Interministerial assinada na mesma data daquele lançamento. Cabe também sensibilizar o Legislativo pela aprovação do Projeto de Lei n</w:t>
      </w:r>
      <w:r w:rsidRPr="00355BF0">
        <w:rPr>
          <w:rFonts w:ascii="Book Antiqua" w:eastAsia="Times New Roman" w:hAnsi="Book Antiqua" w:cs="Arial"/>
          <w:color w:val="000000"/>
          <w:sz w:val="19"/>
          <w:szCs w:val="19"/>
          <w:u w:val="single"/>
          <w:vertAlign w:val="superscript"/>
          <w:lang w:eastAsia="pt-BR"/>
        </w:rPr>
        <w:t>o</w:t>
      </w:r>
      <w:r w:rsidRPr="00355BF0">
        <w:rPr>
          <w:rFonts w:ascii="Book Antiqua" w:eastAsia="Times New Roman" w:hAnsi="Book Antiqua" w:cs="Arial"/>
          <w:color w:val="000000"/>
          <w:sz w:val="19"/>
          <w:szCs w:val="19"/>
          <w:lang w:eastAsia="pt-BR"/>
        </w:rPr>
        <w:t> 5.228/2009, assinado pelo Presidente da República, que introduz avanços democratizantes nas normas reguladoras do direito de acesso à informação.</w:t>
      </w:r>
    </w:p>
    <w:p w14:paraId="1F8CC66A" w14:textId="7F7F53EF"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color w:val="000000"/>
          <w:sz w:val="19"/>
          <w:szCs w:val="19"/>
          <w:lang w:eastAsia="pt-BR"/>
        </w:rPr>
        <w:t>Importância superior nesse resgate da história nacional está no imperativo de localizar os restos mortais de pelo menos cento e quarenta brasileiros e brasileiras que foram mortos pelo aparelho de repressão do regime ditatorial. A partir de junho de 2009, a Secretaria de Comunicação Social da Presidência da República planejou, concebeu e veiculou abrangente campanha publicitária de televisão, internet, rádio, jornais e revistas de todo o Brasil buscando sensibilizar os cidadãos sobre essa questão. As mensagens solicitavam que informações sobre a localização de restos mortais ou sobre qualquer documento e arquivos envolvendo assuntos da repressão política entre 1964 e 1985 sejam encaminhados ao Memórias Reveladas. Seu propósito é assegurar às famílias o exercício do direito sagrado de prantear seus entes queridos e promover os ritos funerais, sem os quais desaparece a certeza da morte e se perpetua angústia que equivale a nova forma de tortura.</w:t>
      </w:r>
    </w:p>
    <w:p w14:paraId="76A4955D"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color w:val="000000"/>
          <w:sz w:val="19"/>
          <w:szCs w:val="19"/>
          <w:lang w:eastAsia="pt-BR"/>
        </w:rPr>
        <w:t>As violações sistemáticas dos Direitos Humanos pelo Estado durante o regime ditatorial são desconhecidas pela maioria da população, em especial pelos jovens. A radiografia dos atingidos pela repressão política ainda está longe de ser concluída, mas calcula-se que pelo menos cinquenta mil pessoas foram presas somente nos primeiros meses de 1964; cerca de vinte mil brasileiros foram submetidos a torturas e cerca de quatrocentos cidadãos foram mortos ou estão desaparecidos. Ocorreram milhares de prisões políticas não registradas, cento e trinta banimentos, quatro mil, oitocentos e sessenta e duas cassações de mandatos políticos, uma cifra incalculável de exílios e refugiados políticos.</w:t>
      </w:r>
    </w:p>
    <w:p w14:paraId="23030E38"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color w:val="000000"/>
          <w:sz w:val="19"/>
          <w:szCs w:val="19"/>
          <w:lang w:eastAsia="pt-BR"/>
        </w:rPr>
        <w:t>As ações programáticas deste eixo orientador têm como finalidade assegurar o processamento democrático e republicano de todo esse período da história brasileira, para que se viabilize o desejável sentimento de reconciliação nacional. E para se construir consenso amplo no sentido de que as violações sistemáticas de Direitos Humanos registradas entre 1964 e 1985, bem como no período do Estado Novo, não voltem a ocorrer em nosso País, nunca mais.</w:t>
      </w:r>
    </w:p>
    <w:p w14:paraId="47453084" w14:textId="77777777" w:rsidR="00355BF0" w:rsidRPr="00355BF0" w:rsidRDefault="00355BF0" w:rsidP="003B2AB2">
      <w:pPr>
        <w:spacing w:before="100" w:beforeAutospacing="1" w:after="100" w:afterAutospacing="1" w:line="240" w:lineRule="auto"/>
        <w:jc w:val="both"/>
        <w:rPr>
          <w:rFonts w:ascii="Book Antiqua" w:eastAsia="Times New Roman" w:hAnsi="Book Antiqua" w:cs="Arial"/>
          <w:b/>
          <w:bCs/>
          <w:color w:val="000000"/>
          <w:sz w:val="19"/>
          <w:szCs w:val="19"/>
          <w:lang w:eastAsia="pt-BR"/>
        </w:rPr>
      </w:pPr>
      <w:r w:rsidRPr="00355BF0">
        <w:rPr>
          <w:rFonts w:ascii="Book Antiqua" w:eastAsia="Times New Roman" w:hAnsi="Book Antiqua" w:cs="Arial"/>
          <w:b/>
          <w:bCs/>
          <w:color w:val="000000"/>
          <w:sz w:val="19"/>
          <w:szCs w:val="19"/>
          <w:lang w:eastAsia="pt-BR"/>
        </w:rPr>
        <w:t>Diretriz 23: Reconhecimento da memória e da verdade como Direito Humano da cidadania e dever do Estado.</w:t>
      </w:r>
    </w:p>
    <w:p w14:paraId="44631E4E" w14:textId="77777777" w:rsidR="00355BF0" w:rsidRPr="00355BF0" w:rsidRDefault="00355BF0" w:rsidP="003B2AB2">
      <w:pPr>
        <w:spacing w:before="100" w:beforeAutospacing="1" w:after="100" w:afterAutospacing="1" w:line="240" w:lineRule="auto"/>
        <w:jc w:val="both"/>
        <w:rPr>
          <w:rFonts w:ascii="Book Antiqua" w:eastAsia="Times New Roman" w:hAnsi="Book Antiqua" w:cs="Arial"/>
          <w:b/>
          <w:bCs/>
          <w:color w:val="000000"/>
          <w:sz w:val="19"/>
          <w:szCs w:val="19"/>
          <w:lang w:eastAsia="pt-BR"/>
        </w:rPr>
      </w:pPr>
      <w:r w:rsidRPr="00355BF0">
        <w:rPr>
          <w:rFonts w:ascii="Book Antiqua" w:eastAsia="Times New Roman" w:hAnsi="Book Antiqua" w:cs="Arial"/>
          <w:b/>
          <w:bCs/>
          <w:color w:val="000000"/>
          <w:sz w:val="19"/>
          <w:szCs w:val="19"/>
          <w:lang w:eastAsia="pt-BR"/>
        </w:rPr>
        <w:t>Objetivo Estratégico I:</w:t>
      </w:r>
    </w:p>
    <w:p w14:paraId="298E74D2" w14:textId="77777777" w:rsidR="00355BF0" w:rsidRPr="00355BF0" w:rsidRDefault="00355BF0" w:rsidP="003B2AB2">
      <w:pPr>
        <w:spacing w:before="100" w:beforeAutospacing="1" w:after="100" w:afterAutospacing="1" w:line="240" w:lineRule="auto"/>
        <w:jc w:val="both"/>
        <w:rPr>
          <w:rFonts w:ascii="Book Antiqua" w:eastAsia="Times New Roman" w:hAnsi="Book Antiqua" w:cs="Arial"/>
          <w:b/>
          <w:bCs/>
          <w:color w:val="000000"/>
          <w:sz w:val="19"/>
          <w:szCs w:val="19"/>
          <w:lang w:eastAsia="pt-BR"/>
        </w:rPr>
      </w:pPr>
      <w:r w:rsidRPr="00355BF0">
        <w:rPr>
          <w:rFonts w:ascii="Book Antiqua" w:eastAsia="Times New Roman" w:hAnsi="Book Antiqua" w:cs="Arial"/>
          <w:b/>
          <w:bCs/>
          <w:color w:val="000000"/>
          <w:sz w:val="19"/>
          <w:szCs w:val="19"/>
          <w:lang w:eastAsia="pt-BR"/>
        </w:rPr>
        <w:t>Promover a apuração e o esclarecimento público das violações de Direitos Humanos praticadas no contexto da repressão política ocorrida no Brasil no período fixado pelo art. 8</w:t>
      </w:r>
      <w:r w:rsidRPr="00355BF0">
        <w:rPr>
          <w:rFonts w:ascii="Book Antiqua" w:eastAsia="Times New Roman" w:hAnsi="Book Antiqua" w:cs="Arial"/>
          <w:b/>
          <w:bCs/>
          <w:color w:val="000000"/>
          <w:sz w:val="19"/>
          <w:szCs w:val="19"/>
          <w:u w:val="single"/>
          <w:vertAlign w:val="superscript"/>
          <w:lang w:eastAsia="pt-BR"/>
        </w:rPr>
        <w:t>o</w:t>
      </w:r>
      <w:r w:rsidRPr="00355BF0">
        <w:rPr>
          <w:rFonts w:ascii="Book Antiqua" w:eastAsia="Times New Roman" w:hAnsi="Book Antiqua" w:cs="Arial"/>
          <w:b/>
          <w:bCs/>
          <w:color w:val="000000"/>
          <w:sz w:val="19"/>
          <w:szCs w:val="19"/>
          <w:lang w:eastAsia="pt-BR"/>
        </w:rPr>
        <w:t> do ADCT da Constituição, a fim de efetivar o direito à memória e à verdade histórica e promover a reconciliação nacional.</w:t>
      </w:r>
    </w:p>
    <w:p w14:paraId="59247800" w14:textId="77777777" w:rsidR="00355BF0" w:rsidRPr="00355BF0" w:rsidRDefault="00355BF0" w:rsidP="003B2AB2">
      <w:pPr>
        <w:spacing w:before="100" w:beforeAutospacing="1" w:after="100" w:afterAutospacing="1" w:line="240" w:lineRule="auto"/>
        <w:jc w:val="both"/>
        <w:rPr>
          <w:rFonts w:ascii="Book Antiqua" w:eastAsia="Times New Roman" w:hAnsi="Book Antiqua" w:cs="Arial"/>
          <w:b/>
          <w:bCs/>
          <w:color w:val="000000"/>
          <w:sz w:val="19"/>
          <w:szCs w:val="19"/>
          <w:lang w:eastAsia="pt-BR"/>
        </w:rPr>
      </w:pPr>
      <w:r w:rsidRPr="00355BF0">
        <w:rPr>
          <w:rFonts w:ascii="Book Antiqua" w:eastAsia="Times New Roman" w:hAnsi="Book Antiqua" w:cs="Arial"/>
          <w:b/>
          <w:bCs/>
          <w:color w:val="000000"/>
          <w:sz w:val="19"/>
          <w:szCs w:val="19"/>
          <w:lang w:eastAsia="pt-BR"/>
        </w:rPr>
        <w:t>Ação Programática:</w:t>
      </w:r>
    </w:p>
    <w:p w14:paraId="671C7E6D"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color w:val="000000"/>
          <w:sz w:val="19"/>
          <w:szCs w:val="19"/>
          <w:lang w:eastAsia="pt-BR"/>
        </w:rPr>
        <w:t>a)Designar grupo de trabalho composto por representantes da Casa Civil, do Ministério da Justiça, do Ministério da Defesa e da Secretaria Especial dos Direitos Humanos da Presidência da República, para elaborar, até abril de 2010, projeto de lei que institua Comissão Nacional da Verdade, composta de forma plural e suprapartidária, com mandato e prazo definidos, para examinar as violações de Direitos Humanos praticadas no contexto da repressão política no período mencionado, observado o seguinte:</w:t>
      </w:r>
    </w:p>
    <w:p w14:paraId="4B2B010D" w14:textId="77777777" w:rsidR="00355BF0" w:rsidRPr="00355BF0" w:rsidRDefault="00355BF0" w:rsidP="003B2AB2">
      <w:pPr>
        <w:spacing w:before="100" w:beforeAutospacing="1" w:after="100" w:afterAutospacing="1" w:line="240" w:lineRule="auto"/>
        <w:ind w:left="720"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color w:val="000000"/>
          <w:sz w:val="19"/>
          <w:szCs w:val="19"/>
          <w:lang w:eastAsia="pt-BR"/>
        </w:rPr>
        <w:sym w:font="Symbol" w:char="F0B7"/>
      </w:r>
      <w:r w:rsidRPr="00355BF0">
        <w:rPr>
          <w:rFonts w:ascii="Book Antiqua" w:eastAsia="Times New Roman" w:hAnsi="Book Antiqua" w:cs="Arial"/>
          <w:color w:val="000000"/>
          <w:sz w:val="19"/>
          <w:szCs w:val="19"/>
          <w:lang w:eastAsia="pt-BR"/>
        </w:rPr>
        <w:t xml:space="preserve"> O grupo de trabalho será formado por representantes da Casa Civil da Presidência da República, que o presidirá, do Ministério da Justiça, do Ministério da Defesa, da Secretaria Especial dos Direitos Humanos da Presidência da República, do presidente da Comissão Especial sobre Mortos e Desaparecidos Políticos, criada pela Lei n</w:t>
      </w:r>
      <w:r w:rsidRPr="00355BF0">
        <w:rPr>
          <w:rFonts w:ascii="Book Antiqua" w:eastAsia="Times New Roman" w:hAnsi="Book Antiqua" w:cs="Arial"/>
          <w:color w:val="000000"/>
          <w:sz w:val="19"/>
          <w:szCs w:val="19"/>
          <w:u w:val="single"/>
          <w:vertAlign w:val="superscript"/>
          <w:lang w:eastAsia="pt-BR"/>
        </w:rPr>
        <w:t>o</w:t>
      </w:r>
      <w:r w:rsidRPr="00355BF0">
        <w:rPr>
          <w:rFonts w:ascii="Book Antiqua" w:eastAsia="Times New Roman" w:hAnsi="Book Antiqua" w:cs="Arial"/>
          <w:color w:val="000000"/>
          <w:sz w:val="19"/>
          <w:szCs w:val="19"/>
          <w:lang w:eastAsia="pt-BR"/>
        </w:rPr>
        <w:t> 9.140/95 e de representante da sociedade civil, indicado por esta Comissão Especial;</w:t>
      </w:r>
    </w:p>
    <w:p w14:paraId="4BD42750" w14:textId="77777777" w:rsidR="00355BF0" w:rsidRPr="00355BF0" w:rsidRDefault="00355BF0" w:rsidP="003B2AB2">
      <w:pPr>
        <w:spacing w:before="100" w:beforeAutospacing="1" w:after="100" w:afterAutospacing="1" w:line="240" w:lineRule="auto"/>
        <w:ind w:left="720"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color w:val="000000"/>
          <w:sz w:val="19"/>
          <w:szCs w:val="19"/>
          <w:lang w:eastAsia="pt-BR"/>
        </w:rPr>
        <w:lastRenderedPageBreak/>
        <w:sym w:font="Symbol" w:char="F0B7"/>
      </w:r>
      <w:r w:rsidRPr="00355BF0">
        <w:rPr>
          <w:rFonts w:ascii="Book Antiqua" w:eastAsia="Times New Roman" w:hAnsi="Book Antiqua" w:cs="Arial"/>
          <w:color w:val="000000"/>
          <w:sz w:val="19"/>
          <w:szCs w:val="19"/>
          <w:lang w:eastAsia="pt-BR"/>
        </w:rPr>
        <w:t xml:space="preserve"> Com o objetivo de promover o maior intercâmbio de informações e a proteção mais eficiente dos Direitos Humanos, a Comissão Nacional da Verdade estabelecerá coordenação com as atividades desenvolvidas pelos seguintes órgãos:</w:t>
      </w:r>
    </w:p>
    <w:p w14:paraId="24F50EDE" w14:textId="77777777" w:rsidR="00355BF0" w:rsidRPr="00355BF0" w:rsidRDefault="00355BF0" w:rsidP="003B2AB2">
      <w:pPr>
        <w:spacing w:before="100" w:beforeAutospacing="1" w:after="100" w:afterAutospacing="1" w:line="240" w:lineRule="auto"/>
        <w:ind w:left="1440"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color w:val="000000"/>
          <w:sz w:val="19"/>
          <w:szCs w:val="19"/>
          <w:lang w:eastAsia="pt-BR"/>
        </w:rPr>
        <w:sym w:font="Symbol" w:char="F0B7"/>
      </w:r>
      <w:r w:rsidRPr="00355BF0">
        <w:rPr>
          <w:rFonts w:ascii="Book Antiqua" w:eastAsia="Times New Roman" w:hAnsi="Book Antiqua" w:cs="Arial"/>
          <w:color w:val="000000"/>
          <w:sz w:val="19"/>
          <w:szCs w:val="19"/>
          <w:lang w:eastAsia="pt-BR"/>
        </w:rPr>
        <w:t xml:space="preserve"> Arquivo Nacional, vinculado à Casa Civil da Presidência da República;</w:t>
      </w:r>
    </w:p>
    <w:p w14:paraId="68481637" w14:textId="77777777" w:rsidR="00355BF0" w:rsidRPr="00355BF0" w:rsidRDefault="00355BF0" w:rsidP="003B2AB2">
      <w:pPr>
        <w:spacing w:before="100" w:beforeAutospacing="1" w:after="100" w:afterAutospacing="1" w:line="240" w:lineRule="auto"/>
        <w:ind w:left="1440"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color w:val="000000"/>
          <w:sz w:val="19"/>
          <w:szCs w:val="19"/>
          <w:lang w:eastAsia="pt-BR"/>
        </w:rPr>
        <w:sym w:font="Symbol" w:char="F0B7"/>
      </w:r>
      <w:r w:rsidRPr="00355BF0">
        <w:rPr>
          <w:rFonts w:ascii="Book Antiqua" w:eastAsia="Times New Roman" w:hAnsi="Book Antiqua" w:cs="Arial"/>
          <w:color w:val="000000"/>
          <w:sz w:val="19"/>
          <w:szCs w:val="19"/>
          <w:lang w:eastAsia="pt-BR"/>
        </w:rPr>
        <w:t xml:space="preserve"> Comissão de Anistia, vinculada ao Ministério da Justiça;</w:t>
      </w:r>
    </w:p>
    <w:p w14:paraId="30892555" w14:textId="77777777" w:rsidR="00355BF0" w:rsidRPr="00355BF0" w:rsidRDefault="00355BF0" w:rsidP="003B2AB2">
      <w:pPr>
        <w:spacing w:before="100" w:beforeAutospacing="1" w:after="100" w:afterAutospacing="1" w:line="240" w:lineRule="auto"/>
        <w:ind w:left="1440"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color w:val="000000"/>
          <w:sz w:val="19"/>
          <w:szCs w:val="19"/>
          <w:lang w:eastAsia="pt-BR"/>
        </w:rPr>
        <w:sym w:font="Symbol" w:char="F0B7"/>
      </w:r>
      <w:r w:rsidRPr="00355BF0">
        <w:rPr>
          <w:rFonts w:ascii="Book Antiqua" w:eastAsia="Times New Roman" w:hAnsi="Book Antiqua" w:cs="Arial"/>
          <w:color w:val="000000"/>
          <w:sz w:val="19"/>
          <w:szCs w:val="19"/>
          <w:lang w:eastAsia="pt-BR"/>
        </w:rPr>
        <w:t xml:space="preserve"> Comissão Especial criada pela Lei n</w:t>
      </w:r>
      <w:r w:rsidRPr="00355BF0">
        <w:rPr>
          <w:rFonts w:ascii="Book Antiqua" w:eastAsia="Times New Roman" w:hAnsi="Book Antiqua" w:cs="Arial"/>
          <w:color w:val="000000"/>
          <w:sz w:val="19"/>
          <w:szCs w:val="19"/>
          <w:u w:val="single"/>
          <w:vertAlign w:val="superscript"/>
          <w:lang w:eastAsia="pt-BR"/>
        </w:rPr>
        <w:t>o</w:t>
      </w:r>
      <w:r w:rsidRPr="00355BF0">
        <w:rPr>
          <w:rFonts w:ascii="Book Antiqua" w:eastAsia="Times New Roman" w:hAnsi="Book Antiqua" w:cs="Arial"/>
          <w:color w:val="000000"/>
          <w:sz w:val="19"/>
          <w:szCs w:val="19"/>
          <w:lang w:eastAsia="pt-BR"/>
        </w:rPr>
        <w:t> 9.140/95, vinculada à Secretaria Especial dos Direitos Humanos da Presidência da República;</w:t>
      </w:r>
    </w:p>
    <w:p w14:paraId="1869F031" w14:textId="77777777" w:rsidR="00355BF0" w:rsidRPr="00355BF0" w:rsidRDefault="00355BF0" w:rsidP="003B2AB2">
      <w:pPr>
        <w:spacing w:before="100" w:beforeAutospacing="1" w:after="100" w:afterAutospacing="1" w:line="240" w:lineRule="auto"/>
        <w:ind w:left="1440"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color w:val="000000"/>
          <w:sz w:val="19"/>
          <w:szCs w:val="19"/>
          <w:lang w:eastAsia="pt-BR"/>
        </w:rPr>
        <w:sym w:font="Symbol" w:char="F0B7"/>
      </w:r>
      <w:r w:rsidRPr="00355BF0">
        <w:rPr>
          <w:rFonts w:ascii="Book Antiqua" w:eastAsia="Times New Roman" w:hAnsi="Book Antiqua" w:cs="Arial"/>
          <w:color w:val="000000"/>
          <w:sz w:val="19"/>
          <w:szCs w:val="19"/>
          <w:lang w:eastAsia="pt-BR"/>
        </w:rPr>
        <w:t xml:space="preserve"> Comitê Interinstitucional de Supervisão instituído pelo Decreto Presidencial de 17 de julho de 2009;</w:t>
      </w:r>
    </w:p>
    <w:p w14:paraId="33305820" w14:textId="77777777" w:rsidR="00355BF0" w:rsidRPr="00355BF0" w:rsidRDefault="00355BF0" w:rsidP="003B2AB2">
      <w:pPr>
        <w:spacing w:before="100" w:beforeAutospacing="1" w:after="100" w:afterAutospacing="1" w:line="240" w:lineRule="auto"/>
        <w:ind w:left="1440"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color w:val="000000"/>
          <w:sz w:val="19"/>
          <w:szCs w:val="19"/>
          <w:lang w:eastAsia="pt-BR"/>
        </w:rPr>
        <w:sym w:font="Symbol" w:char="F0B7"/>
      </w:r>
      <w:r w:rsidRPr="00355BF0">
        <w:rPr>
          <w:rFonts w:ascii="Book Antiqua" w:eastAsia="Times New Roman" w:hAnsi="Book Antiqua" w:cs="Arial"/>
          <w:color w:val="000000"/>
          <w:sz w:val="19"/>
          <w:szCs w:val="19"/>
          <w:lang w:eastAsia="pt-BR"/>
        </w:rPr>
        <w:t xml:space="preserve"> Grupo de Trabalho instituído pela Portaria n</w:t>
      </w:r>
      <w:r w:rsidRPr="00355BF0">
        <w:rPr>
          <w:rFonts w:ascii="Book Antiqua" w:eastAsia="Times New Roman" w:hAnsi="Book Antiqua" w:cs="Arial"/>
          <w:color w:val="000000"/>
          <w:sz w:val="19"/>
          <w:szCs w:val="19"/>
          <w:u w:val="single"/>
          <w:vertAlign w:val="superscript"/>
          <w:lang w:eastAsia="pt-BR"/>
        </w:rPr>
        <w:t>o</w:t>
      </w:r>
      <w:r w:rsidRPr="00355BF0">
        <w:rPr>
          <w:rFonts w:ascii="Book Antiqua" w:eastAsia="Times New Roman" w:hAnsi="Book Antiqua" w:cs="Arial"/>
          <w:color w:val="000000"/>
          <w:sz w:val="19"/>
          <w:szCs w:val="19"/>
          <w:lang w:eastAsia="pt-BR"/>
        </w:rPr>
        <w:t> 567/MD, de 29 de abril de 2009, do Ministro de Estado da Defesa;</w:t>
      </w:r>
    </w:p>
    <w:p w14:paraId="60B192AC" w14:textId="77777777" w:rsidR="00355BF0" w:rsidRPr="00355BF0" w:rsidRDefault="00355BF0" w:rsidP="003B2AB2">
      <w:pPr>
        <w:spacing w:before="100" w:beforeAutospacing="1" w:after="100" w:afterAutospacing="1" w:line="240" w:lineRule="auto"/>
        <w:ind w:left="1440"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color w:val="000000"/>
          <w:sz w:val="19"/>
          <w:szCs w:val="19"/>
          <w:lang w:eastAsia="pt-BR"/>
        </w:rPr>
        <w:sym w:font="Symbol" w:char="F0B7"/>
      </w:r>
      <w:r w:rsidRPr="00355BF0">
        <w:rPr>
          <w:rFonts w:ascii="Book Antiqua" w:eastAsia="Times New Roman" w:hAnsi="Book Antiqua" w:cs="Arial"/>
          <w:color w:val="000000"/>
          <w:sz w:val="19"/>
          <w:szCs w:val="19"/>
          <w:lang w:eastAsia="pt-BR"/>
        </w:rPr>
        <w:t xml:space="preserve"> No exercício de suas atribuições, a Comissão Nacional da Verdade poderá realizar as seguintes atividades:</w:t>
      </w:r>
    </w:p>
    <w:p w14:paraId="1754C287" w14:textId="77777777" w:rsidR="00355BF0" w:rsidRPr="00355BF0" w:rsidRDefault="00355BF0" w:rsidP="003B2AB2">
      <w:pPr>
        <w:spacing w:before="100" w:beforeAutospacing="1" w:after="100" w:afterAutospacing="1" w:line="240" w:lineRule="auto"/>
        <w:ind w:left="2160"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color w:val="000000"/>
          <w:sz w:val="19"/>
          <w:szCs w:val="19"/>
          <w:lang w:eastAsia="pt-BR"/>
        </w:rPr>
        <w:sym w:font="Symbol" w:char="F0A7"/>
      </w:r>
      <w:r w:rsidRPr="00355BF0">
        <w:rPr>
          <w:rFonts w:ascii="Book Antiqua" w:eastAsia="Times New Roman" w:hAnsi="Book Antiqua" w:cs="Arial"/>
          <w:color w:val="000000"/>
          <w:sz w:val="19"/>
          <w:szCs w:val="19"/>
          <w:lang w:eastAsia="pt-BR"/>
        </w:rPr>
        <w:t xml:space="preserve"> requisitar documentos públicos, com a colaboração das respectivas autoridades, bem como requerer ao Judiciário o acesso a documentos privados;</w:t>
      </w:r>
    </w:p>
    <w:p w14:paraId="29B77A0E" w14:textId="77777777" w:rsidR="00355BF0" w:rsidRPr="00355BF0" w:rsidRDefault="00355BF0" w:rsidP="003B2AB2">
      <w:pPr>
        <w:spacing w:before="100" w:beforeAutospacing="1" w:after="100" w:afterAutospacing="1" w:line="240" w:lineRule="auto"/>
        <w:ind w:left="2160"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color w:val="000000"/>
          <w:sz w:val="19"/>
          <w:szCs w:val="19"/>
          <w:lang w:eastAsia="pt-BR"/>
        </w:rPr>
        <w:sym w:font="Symbol" w:char="F0A7"/>
      </w:r>
      <w:r w:rsidRPr="00355BF0">
        <w:rPr>
          <w:rFonts w:ascii="Book Antiqua" w:eastAsia="Times New Roman" w:hAnsi="Book Antiqua" w:cs="Arial"/>
          <w:color w:val="000000"/>
          <w:sz w:val="19"/>
          <w:szCs w:val="19"/>
          <w:lang w:eastAsia="pt-BR"/>
        </w:rPr>
        <w:t xml:space="preserve"> colaborar com todas as instâncias do Poder Público para a apuração de violações de Direitos Humanos, observadas as disposições da Lei n</w:t>
      </w:r>
      <w:r w:rsidRPr="00355BF0">
        <w:rPr>
          <w:rFonts w:ascii="Book Antiqua" w:eastAsia="Times New Roman" w:hAnsi="Book Antiqua" w:cs="Arial"/>
          <w:color w:val="000000"/>
          <w:sz w:val="19"/>
          <w:szCs w:val="19"/>
          <w:u w:val="single"/>
          <w:vertAlign w:val="superscript"/>
          <w:lang w:eastAsia="pt-BR"/>
        </w:rPr>
        <w:t>o</w:t>
      </w:r>
      <w:r w:rsidRPr="00355BF0">
        <w:rPr>
          <w:rFonts w:ascii="Book Antiqua" w:eastAsia="Times New Roman" w:hAnsi="Book Antiqua" w:cs="Arial"/>
          <w:color w:val="000000"/>
          <w:sz w:val="19"/>
          <w:szCs w:val="19"/>
          <w:lang w:eastAsia="pt-BR"/>
        </w:rPr>
        <w:t> 6.683, de 28 de agosto de 1979;</w:t>
      </w:r>
    </w:p>
    <w:p w14:paraId="7ED229B9" w14:textId="77777777" w:rsidR="00355BF0" w:rsidRPr="00355BF0" w:rsidRDefault="00355BF0" w:rsidP="003B2AB2">
      <w:pPr>
        <w:spacing w:before="100" w:beforeAutospacing="1" w:after="100" w:afterAutospacing="1" w:line="240" w:lineRule="auto"/>
        <w:ind w:left="2160"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color w:val="000000"/>
          <w:sz w:val="19"/>
          <w:szCs w:val="19"/>
          <w:lang w:eastAsia="pt-BR"/>
        </w:rPr>
        <w:sym w:font="Symbol" w:char="F0A7"/>
      </w:r>
      <w:r w:rsidRPr="00355BF0">
        <w:rPr>
          <w:rFonts w:ascii="Book Antiqua" w:eastAsia="Times New Roman" w:hAnsi="Book Antiqua" w:cs="Arial"/>
          <w:color w:val="000000"/>
          <w:sz w:val="19"/>
          <w:szCs w:val="19"/>
          <w:lang w:eastAsia="pt-BR"/>
        </w:rPr>
        <w:t xml:space="preserve"> promover, com base em seus informes, a reconstrução da história dos casos de violação de Direitos Humanos, bem como a assistência às vítimas de tais violações;</w:t>
      </w:r>
    </w:p>
    <w:p w14:paraId="5F9798B7" w14:textId="77777777" w:rsidR="00355BF0" w:rsidRPr="00355BF0" w:rsidRDefault="00355BF0" w:rsidP="003B2AB2">
      <w:pPr>
        <w:spacing w:before="100" w:beforeAutospacing="1" w:after="100" w:afterAutospacing="1" w:line="240" w:lineRule="auto"/>
        <w:ind w:left="2160"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color w:val="000000"/>
          <w:sz w:val="19"/>
          <w:szCs w:val="19"/>
          <w:lang w:eastAsia="pt-BR"/>
        </w:rPr>
        <w:sym w:font="Symbol" w:char="F0A7"/>
      </w:r>
      <w:r w:rsidRPr="00355BF0">
        <w:rPr>
          <w:rFonts w:ascii="Book Antiqua" w:eastAsia="Times New Roman" w:hAnsi="Book Antiqua" w:cs="Arial"/>
          <w:color w:val="000000"/>
          <w:sz w:val="19"/>
          <w:szCs w:val="19"/>
          <w:lang w:eastAsia="pt-BR"/>
        </w:rPr>
        <w:t xml:space="preserve"> promover, com base no acesso às informações, os meios e recursos necessários para a localização e identificação de corpos e restos mortais de desaparecidos políticos;</w:t>
      </w:r>
    </w:p>
    <w:p w14:paraId="55CA7DB8" w14:textId="77777777" w:rsidR="00355BF0" w:rsidRPr="00355BF0" w:rsidRDefault="00355BF0" w:rsidP="003B2AB2">
      <w:pPr>
        <w:spacing w:before="100" w:beforeAutospacing="1" w:after="100" w:afterAutospacing="1" w:line="240" w:lineRule="auto"/>
        <w:ind w:left="2160"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color w:val="000000"/>
          <w:sz w:val="19"/>
          <w:szCs w:val="19"/>
          <w:lang w:eastAsia="pt-BR"/>
        </w:rPr>
        <w:sym w:font="Symbol" w:char="F0A7"/>
      </w:r>
      <w:r w:rsidRPr="00355BF0">
        <w:rPr>
          <w:rFonts w:ascii="Book Antiqua" w:eastAsia="Times New Roman" w:hAnsi="Book Antiqua" w:cs="Arial"/>
          <w:color w:val="000000"/>
          <w:sz w:val="19"/>
          <w:szCs w:val="19"/>
          <w:lang w:eastAsia="pt-BR"/>
        </w:rPr>
        <w:t xml:space="preserve"> identificar e tornar públicas as estruturas utilizadas para a prática de violações de Direitos Humanos, suas ramificações nos diversos aparelhos do Estado e em outras instâncias da sociedade;</w:t>
      </w:r>
    </w:p>
    <w:p w14:paraId="5445E27F" w14:textId="77777777" w:rsidR="00355BF0" w:rsidRPr="00355BF0" w:rsidRDefault="00355BF0" w:rsidP="003B2AB2">
      <w:pPr>
        <w:spacing w:before="100" w:beforeAutospacing="1" w:after="100" w:afterAutospacing="1" w:line="240" w:lineRule="auto"/>
        <w:ind w:left="2160"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color w:val="000000"/>
          <w:sz w:val="19"/>
          <w:szCs w:val="19"/>
          <w:lang w:eastAsia="pt-BR"/>
        </w:rPr>
        <w:sym w:font="Symbol" w:char="F0A7"/>
      </w:r>
      <w:r w:rsidRPr="00355BF0">
        <w:rPr>
          <w:rFonts w:ascii="Book Antiqua" w:eastAsia="Times New Roman" w:hAnsi="Book Antiqua" w:cs="Arial"/>
          <w:color w:val="000000"/>
          <w:sz w:val="19"/>
          <w:szCs w:val="19"/>
          <w:lang w:eastAsia="pt-BR"/>
        </w:rPr>
        <w:t xml:space="preserve"> registrar e divulgar seus procedimentos oficiais, a fim de garantir o esclarecimento circunstanciado de torturas, mortes e desaparecimentos, devendo-se discriminá-los e encaminhá-los aos órgãos competentes;</w:t>
      </w:r>
    </w:p>
    <w:p w14:paraId="180EF622" w14:textId="77777777" w:rsidR="00355BF0" w:rsidRPr="00355BF0" w:rsidRDefault="00355BF0" w:rsidP="003B2AB2">
      <w:pPr>
        <w:spacing w:before="100" w:beforeAutospacing="1" w:after="100" w:afterAutospacing="1" w:line="240" w:lineRule="auto"/>
        <w:ind w:left="2160"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color w:val="000000"/>
          <w:sz w:val="19"/>
          <w:szCs w:val="19"/>
          <w:lang w:eastAsia="pt-BR"/>
        </w:rPr>
        <w:sym w:font="Symbol" w:char="F0A7"/>
      </w:r>
      <w:r w:rsidRPr="00355BF0">
        <w:rPr>
          <w:rFonts w:ascii="Book Antiqua" w:eastAsia="Times New Roman" w:hAnsi="Book Antiqua" w:cs="Arial"/>
          <w:color w:val="000000"/>
          <w:sz w:val="19"/>
          <w:szCs w:val="19"/>
          <w:lang w:eastAsia="pt-BR"/>
        </w:rPr>
        <w:t xml:space="preserve"> apresentar recomendações para promover a efetiva reconciliação nacional</w:t>
      </w:r>
      <w:r w:rsidRPr="00355BF0">
        <w:rPr>
          <w:rFonts w:ascii="Book Antiqua" w:eastAsia="Times New Roman" w:hAnsi="Book Antiqua" w:cs="Arial"/>
          <w:b/>
          <w:bCs/>
          <w:color w:val="000000"/>
          <w:sz w:val="19"/>
          <w:szCs w:val="19"/>
          <w:lang w:eastAsia="pt-BR"/>
        </w:rPr>
        <w:t> </w:t>
      </w:r>
      <w:r w:rsidRPr="00355BF0">
        <w:rPr>
          <w:rFonts w:ascii="Book Antiqua" w:eastAsia="Times New Roman" w:hAnsi="Book Antiqua" w:cs="Arial"/>
          <w:color w:val="000000"/>
          <w:sz w:val="19"/>
          <w:szCs w:val="19"/>
          <w:lang w:eastAsia="pt-BR"/>
        </w:rPr>
        <w:t>e prevenir no sentido da não repetição de violações de Direitos Humanos.</w:t>
      </w:r>
    </w:p>
    <w:p w14:paraId="11054195" w14:textId="77777777" w:rsidR="00355BF0" w:rsidRPr="00355BF0" w:rsidRDefault="00355BF0" w:rsidP="003B2AB2">
      <w:pPr>
        <w:spacing w:before="100" w:beforeAutospacing="1" w:after="100" w:afterAutospacing="1" w:line="240" w:lineRule="auto"/>
        <w:ind w:left="1440"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color w:val="000000"/>
          <w:sz w:val="19"/>
          <w:szCs w:val="19"/>
          <w:lang w:eastAsia="pt-BR"/>
        </w:rPr>
        <w:sym w:font="Symbol" w:char="F0B7"/>
      </w:r>
      <w:r w:rsidRPr="00355BF0">
        <w:rPr>
          <w:rFonts w:ascii="Book Antiqua" w:eastAsia="Times New Roman" w:hAnsi="Book Antiqua" w:cs="Arial"/>
          <w:color w:val="000000"/>
          <w:sz w:val="19"/>
          <w:szCs w:val="19"/>
          <w:lang w:eastAsia="pt-BR"/>
        </w:rPr>
        <w:t xml:space="preserve"> A Comissão Nacional da Verdade deverá apresentar, anualmente, relatório circunstanciado que exponha as atividades realizadas e as respectivas conclusões, com base em informações colhidas ou recebidas em decorrência do exercício de suas atribuições.</w:t>
      </w:r>
    </w:p>
    <w:p w14:paraId="11B1B2B2" w14:textId="77777777" w:rsidR="00355BF0" w:rsidRPr="00355BF0" w:rsidRDefault="00355BF0" w:rsidP="003B2AB2">
      <w:pPr>
        <w:spacing w:before="100" w:beforeAutospacing="1" w:after="100" w:afterAutospacing="1" w:line="240" w:lineRule="auto"/>
        <w:jc w:val="both"/>
        <w:rPr>
          <w:rFonts w:ascii="Book Antiqua" w:eastAsia="Times New Roman" w:hAnsi="Book Antiqua" w:cs="Arial"/>
          <w:b/>
          <w:bCs/>
          <w:color w:val="000000"/>
          <w:sz w:val="19"/>
          <w:szCs w:val="19"/>
          <w:lang w:eastAsia="pt-BR"/>
        </w:rPr>
      </w:pPr>
      <w:r w:rsidRPr="00355BF0">
        <w:rPr>
          <w:rFonts w:ascii="Book Antiqua" w:eastAsia="Times New Roman" w:hAnsi="Book Antiqua" w:cs="Arial"/>
          <w:b/>
          <w:bCs/>
          <w:color w:val="000000"/>
          <w:sz w:val="19"/>
          <w:szCs w:val="19"/>
          <w:lang w:eastAsia="pt-BR"/>
        </w:rPr>
        <w:t>Diretriz 24: Preservação da memória histórica e construção pública da verdade.</w:t>
      </w:r>
    </w:p>
    <w:p w14:paraId="692107AA" w14:textId="77777777" w:rsidR="00355BF0" w:rsidRPr="00355BF0" w:rsidRDefault="00355BF0" w:rsidP="003B2AB2">
      <w:pPr>
        <w:spacing w:before="100" w:beforeAutospacing="1" w:after="100" w:afterAutospacing="1" w:line="240" w:lineRule="auto"/>
        <w:jc w:val="both"/>
        <w:rPr>
          <w:rFonts w:ascii="Book Antiqua" w:eastAsia="Times New Roman" w:hAnsi="Book Antiqua" w:cs="Arial"/>
          <w:b/>
          <w:bCs/>
          <w:color w:val="000000"/>
          <w:sz w:val="19"/>
          <w:szCs w:val="19"/>
          <w:lang w:eastAsia="pt-BR"/>
        </w:rPr>
      </w:pPr>
      <w:r w:rsidRPr="00355BF0">
        <w:rPr>
          <w:rFonts w:ascii="Book Antiqua" w:eastAsia="Times New Roman" w:hAnsi="Book Antiqua" w:cs="Arial"/>
          <w:b/>
          <w:bCs/>
          <w:color w:val="000000"/>
          <w:sz w:val="19"/>
          <w:szCs w:val="19"/>
          <w:lang w:eastAsia="pt-BR"/>
        </w:rPr>
        <w:t>Objetivo Estratégico I:</w:t>
      </w:r>
    </w:p>
    <w:p w14:paraId="332FFD05" w14:textId="77777777" w:rsidR="00355BF0" w:rsidRPr="00355BF0" w:rsidRDefault="00355BF0" w:rsidP="003B2AB2">
      <w:pPr>
        <w:spacing w:before="100" w:beforeAutospacing="1" w:after="100" w:afterAutospacing="1" w:line="240" w:lineRule="auto"/>
        <w:jc w:val="both"/>
        <w:rPr>
          <w:rFonts w:ascii="Book Antiqua" w:eastAsia="Times New Roman" w:hAnsi="Book Antiqua" w:cs="Arial"/>
          <w:b/>
          <w:bCs/>
          <w:color w:val="000000"/>
          <w:sz w:val="19"/>
          <w:szCs w:val="19"/>
          <w:lang w:eastAsia="pt-BR"/>
        </w:rPr>
      </w:pPr>
      <w:r w:rsidRPr="00355BF0">
        <w:rPr>
          <w:rFonts w:ascii="Book Antiqua" w:eastAsia="Times New Roman" w:hAnsi="Book Antiqua" w:cs="Arial"/>
          <w:b/>
          <w:bCs/>
          <w:color w:val="000000"/>
          <w:sz w:val="19"/>
          <w:szCs w:val="19"/>
          <w:lang w:eastAsia="pt-BR"/>
        </w:rPr>
        <w:lastRenderedPageBreak/>
        <w:t>Incentivar iniciativas de preservação da memória histórica e de construção pública da verdade sobre períodos autoritários.</w:t>
      </w:r>
    </w:p>
    <w:p w14:paraId="530A70BF" w14:textId="77777777" w:rsidR="00355BF0" w:rsidRPr="00355BF0" w:rsidRDefault="00355BF0" w:rsidP="003B2AB2">
      <w:pPr>
        <w:spacing w:before="100" w:beforeAutospacing="1" w:after="100" w:afterAutospacing="1" w:line="240" w:lineRule="auto"/>
        <w:jc w:val="both"/>
        <w:rPr>
          <w:rFonts w:ascii="Book Antiqua" w:eastAsia="Times New Roman" w:hAnsi="Book Antiqua" w:cs="Arial"/>
          <w:b/>
          <w:bCs/>
          <w:color w:val="000000"/>
          <w:sz w:val="19"/>
          <w:szCs w:val="19"/>
          <w:lang w:eastAsia="pt-BR"/>
        </w:rPr>
      </w:pPr>
      <w:r w:rsidRPr="00355BF0">
        <w:rPr>
          <w:rFonts w:ascii="Book Antiqua" w:eastAsia="Times New Roman" w:hAnsi="Book Antiqua" w:cs="Arial"/>
          <w:b/>
          <w:bCs/>
          <w:color w:val="000000"/>
          <w:sz w:val="19"/>
          <w:szCs w:val="19"/>
          <w:lang w:eastAsia="pt-BR"/>
        </w:rPr>
        <w:t>Ações programáticas:</w:t>
      </w:r>
    </w:p>
    <w:p w14:paraId="5294379C"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proofErr w:type="gramStart"/>
      <w:r w:rsidRPr="00355BF0">
        <w:rPr>
          <w:rFonts w:ascii="Book Antiqua" w:eastAsia="Times New Roman" w:hAnsi="Book Antiqua" w:cs="Arial"/>
          <w:color w:val="000000"/>
          <w:sz w:val="19"/>
          <w:szCs w:val="19"/>
          <w:lang w:eastAsia="pt-BR"/>
        </w:rPr>
        <w:t>a)Disponibilizar</w:t>
      </w:r>
      <w:proofErr w:type="gramEnd"/>
      <w:r w:rsidRPr="00355BF0">
        <w:rPr>
          <w:rFonts w:ascii="Book Antiqua" w:eastAsia="Times New Roman" w:hAnsi="Book Antiqua" w:cs="Arial"/>
          <w:color w:val="000000"/>
          <w:sz w:val="19"/>
          <w:szCs w:val="19"/>
          <w:lang w:eastAsia="pt-BR"/>
        </w:rPr>
        <w:t xml:space="preserve"> linhas de financiamento para a criação de centros de memória sobre a repressão política, em todos os Estados, com projetos de valorização da história cultural e de socialização do conhecimento por diversos meios de difusão.</w:t>
      </w:r>
    </w:p>
    <w:p w14:paraId="1B264EEA"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Responsáveis:</w:t>
      </w:r>
      <w:r w:rsidRPr="00355BF0">
        <w:rPr>
          <w:rFonts w:ascii="Book Antiqua" w:eastAsia="Times New Roman" w:hAnsi="Book Antiqua" w:cs="Arial"/>
          <w:color w:val="000000"/>
          <w:sz w:val="19"/>
          <w:szCs w:val="19"/>
          <w:lang w:eastAsia="pt-BR"/>
        </w:rPr>
        <w:t> Secretaria Especial dos Direitos Humanos da Presidência da República; Ministério da Justiça; Ministério da Cultura; Ministério da Educação</w:t>
      </w:r>
    </w:p>
    <w:p w14:paraId="27AE286C"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proofErr w:type="gramStart"/>
      <w:r w:rsidRPr="00355BF0">
        <w:rPr>
          <w:rFonts w:ascii="Book Antiqua" w:eastAsia="Times New Roman" w:hAnsi="Book Antiqua" w:cs="Arial"/>
          <w:color w:val="000000"/>
          <w:sz w:val="19"/>
          <w:szCs w:val="19"/>
          <w:lang w:eastAsia="pt-BR"/>
        </w:rPr>
        <w:t>b)Criar</w:t>
      </w:r>
      <w:proofErr w:type="gramEnd"/>
      <w:r w:rsidRPr="00355BF0">
        <w:rPr>
          <w:rFonts w:ascii="Book Antiqua" w:eastAsia="Times New Roman" w:hAnsi="Book Antiqua" w:cs="Arial"/>
          <w:color w:val="000000"/>
          <w:sz w:val="19"/>
          <w:szCs w:val="19"/>
          <w:lang w:eastAsia="pt-BR"/>
        </w:rPr>
        <w:t xml:space="preserve"> comissão específica, em conjunto com departamentos de História e centros de pesquisa, para reconstituir a história da repressão ilegal relacionada ao Estado Novo (1937-1945). Essa comissão deverá publicar relatório contendo os documentos que fundamentaram essa repressão, a descrição do funcionamento da justiça de exceção, os responsáveis diretos no governo ditatorial, registros das violações, bem como dos autores e das vítimas.</w:t>
      </w:r>
    </w:p>
    <w:p w14:paraId="5F5180AA"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Responsáveis:</w:t>
      </w:r>
      <w:r w:rsidRPr="00355BF0">
        <w:rPr>
          <w:rFonts w:ascii="Book Antiqua" w:eastAsia="Times New Roman" w:hAnsi="Book Antiqua" w:cs="Arial"/>
          <w:color w:val="000000"/>
          <w:sz w:val="19"/>
          <w:szCs w:val="19"/>
          <w:lang w:eastAsia="pt-BR"/>
        </w:rPr>
        <w:t> Secretaria Especial dos Direitos Humanos da Presidência da República; Ministério da Educação; Ministério da Justiça; Ministério da Cultura</w:t>
      </w:r>
    </w:p>
    <w:p w14:paraId="2AEAE5BD" w14:textId="4E50DD8E"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4" w:name="anexooeic"/>
      <w:bookmarkEnd w:id="14"/>
      <w:r w:rsidRPr="00355BF0">
        <w:rPr>
          <w:rFonts w:ascii="Book Antiqua" w:eastAsia="Times New Roman" w:hAnsi="Book Antiqua" w:cs="Arial"/>
          <w:color w:val="000000"/>
          <w:sz w:val="19"/>
          <w:szCs w:val="19"/>
          <w:lang w:eastAsia="pt-BR"/>
        </w:rPr>
        <w:t>c) Identificar e tornar públicos as estruturas, os locais, as instituições e as circunstâncias relacionados à prática de violações de direitos humanos, suas eventuais ramificações nos diversos aparelhos estatais e na sociedade, bem como promover, com base no acesso às informações, os meios e recursos necessários para a localização e identificação de corpos e restos mortais de desaparecidos políticos.</w:t>
      </w:r>
      <w:r>
        <w:rPr>
          <w:rFonts w:ascii="Book Antiqua" w:eastAsia="Times New Roman" w:hAnsi="Book Antiqua" w:cs="Arial"/>
          <w:color w:val="000000"/>
          <w:sz w:val="19"/>
          <w:szCs w:val="19"/>
          <w:lang w:eastAsia="pt-BR"/>
        </w:rPr>
        <w:t xml:space="preserve"> </w:t>
      </w:r>
      <w:hyperlink r:id="rId15" w:anchor="art4" w:history="1">
        <w:r w:rsidRPr="00355BF0">
          <w:rPr>
            <w:rFonts w:ascii="Book Antiqua" w:eastAsia="Times New Roman" w:hAnsi="Book Antiqua" w:cs="Arial"/>
            <w:color w:val="0000FF"/>
            <w:sz w:val="19"/>
            <w:szCs w:val="19"/>
            <w:u w:val="single"/>
            <w:lang w:eastAsia="pt-BR"/>
          </w:rPr>
          <w:t>(Redação dada pelo Decreto nº 7.177, de 2010)</w:t>
        </w:r>
      </w:hyperlink>
    </w:p>
    <w:p w14:paraId="107C4C92"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Responsáveis:</w:t>
      </w:r>
      <w:r w:rsidRPr="00355BF0">
        <w:rPr>
          <w:rFonts w:ascii="Book Antiqua" w:eastAsia="Times New Roman" w:hAnsi="Book Antiqua" w:cs="Arial"/>
          <w:color w:val="000000"/>
          <w:sz w:val="19"/>
          <w:szCs w:val="19"/>
          <w:lang w:eastAsia="pt-BR"/>
        </w:rPr>
        <w:t> Secretaria Especial dos Direitos Humanos da Presidência da República; Casa Civil da Presidência da República; Ministério da Justiça; Secretaria de Relações Institucionais da Presidência da República</w:t>
      </w:r>
    </w:p>
    <w:p w14:paraId="0B922667"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color w:val="000000"/>
          <w:sz w:val="19"/>
          <w:szCs w:val="19"/>
          <w:lang w:eastAsia="pt-BR"/>
        </w:rPr>
        <w:t>d)Criar e manter museus, memoriais e centros de documentação sobre a resistência à ditadura.</w:t>
      </w:r>
    </w:p>
    <w:p w14:paraId="00D7FB17"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Responsáveis:</w:t>
      </w:r>
      <w:r w:rsidRPr="00355BF0">
        <w:rPr>
          <w:rFonts w:ascii="Book Antiqua" w:eastAsia="Times New Roman" w:hAnsi="Book Antiqua" w:cs="Arial"/>
          <w:color w:val="000000"/>
          <w:sz w:val="19"/>
          <w:szCs w:val="19"/>
          <w:lang w:eastAsia="pt-BR"/>
        </w:rPr>
        <w:t> Secretaria Especial dos Direitos Humanos da Presidência da República; Ministério da Justiça; Ministério da Cultura; Secretaria de Relações Institucionais da Presidência da República</w:t>
      </w:r>
    </w:p>
    <w:p w14:paraId="78C84146"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proofErr w:type="gramStart"/>
      <w:r w:rsidRPr="00355BF0">
        <w:rPr>
          <w:rFonts w:ascii="Book Antiqua" w:eastAsia="Times New Roman" w:hAnsi="Book Antiqua" w:cs="Arial"/>
          <w:color w:val="000000"/>
          <w:sz w:val="19"/>
          <w:szCs w:val="19"/>
          <w:lang w:eastAsia="pt-BR"/>
        </w:rPr>
        <w:t>e)Apoiar</w:t>
      </w:r>
      <w:proofErr w:type="gramEnd"/>
      <w:r w:rsidRPr="00355BF0">
        <w:rPr>
          <w:rFonts w:ascii="Book Antiqua" w:eastAsia="Times New Roman" w:hAnsi="Book Antiqua" w:cs="Arial"/>
          <w:color w:val="000000"/>
          <w:sz w:val="19"/>
          <w:szCs w:val="19"/>
          <w:lang w:eastAsia="pt-BR"/>
        </w:rPr>
        <w:t xml:space="preserve"> técnica e financeiramente a criação de observatórios do Direito à Memória e à Verdade nas universidades e em organizações da sociedade civil.</w:t>
      </w:r>
    </w:p>
    <w:p w14:paraId="357D02CF"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Responsáveis:</w:t>
      </w:r>
      <w:r w:rsidRPr="00355BF0">
        <w:rPr>
          <w:rFonts w:ascii="Book Antiqua" w:eastAsia="Times New Roman" w:hAnsi="Book Antiqua" w:cs="Arial"/>
          <w:color w:val="000000"/>
          <w:sz w:val="19"/>
          <w:szCs w:val="19"/>
          <w:lang w:eastAsia="pt-BR"/>
        </w:rPr>
        <w:t> Secretaria Especial dos Direitos Humanos da Presidência da República; Ministério da Educação</w:t>
      </w:r>
    </w:p>
    <w:p w14:paraId="40DC12CB"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5" w:name="anexooeif"/>
      <w:bookmarkEnd w:id="15"/>
      <w:r w:rsidRPr="00355BF0">
        <w:rPr>
          <w:rFonts w:ascii="Book Antiqua" w:eastAsia="Times New Roman" w:hAnsi="Book Antiqua" w:cs="Arial"/>
          <w:color w:val="000000"/>
          <w:sz w:val="19"/>
          <w:szCs w:val="19"/>
          <w:lang w:eastAsia="pt-BR"/>
        </w:rPr>
        <w:t>f) Desenvolver programas e ações educativas, inclusive a produção de material didático-pedagógico para ser utilizado pelos sistemas de educação básica e superior sobre graves violações de direitos humanos ocorridas no período fixado no </w:t>
      </w:r>
      <w:hyperlink r:id="rId16" w:anchor="adctart8" w:history="1">
        <w:r w:rsidRPr="00355BF0">
          <w:rPr>
            <w:rFonts w:ascii="Book Antiqua" w:eastAsia="Times New Roman" w:hAnsi="Book Antiqua" w:cs="Arial"/>
            <w:color w:val="0000FF"/>
            <w:sz w:val="19"/>
            <w:szCs w:val="19"/>
            <w:u w:val="single"/>
            <w:lang w:eastAsia="pt-BR"/>
          </w:rPr>
          <w:t>art. 8º do Ato das Disposições Constitucionais Transitórias da Constituição de 1988</w:t>
        </w:r>
      </w:hyperlink>
      <w:r w:rsidRPr="00355BF0">
        <w:rPr>
          <w:rFonts w:ascii="Book Antiqua" w:eastAsia="Times New Roman" w:hAnsi="Book Antiqua" w:cs="Arial"/>
          <w:color w:val="000000"/>
          <w:sz w:val="19"/>
          <w:szCs w:val="19"/>
          <w:lang w:eastAsia="pt-BR"/>
        </w:rPr>
        <w:t>.             </w:t>
      </w:r>
      <w:hyperlink r:id="rId17" w:anchor="art4" w:history="1">
        <w:r w:rsidRPr="00355BF0">
          <w:rPr>
            <w:rFonts w:ascii="Book Antiqua" w:eastAsia="Times New Roman" w:hAnsi="Book Antiqua" w:cs="Arial"/>
            <w:color w:val="0000FF"/>
            <w:sz w:val="19"/>
            <w:szCs w:val="19"/>
            <w:u w:val="single"/>
            <w:lang w:eastAsia="pt-BR"/>
          </w:rPr>
          <w:t>(Redação dada pelo Decreto nº 7.177, de 2010)</w:t>
        </w:r>
      </w:hyperlink>
    </w:p>
    <w:p w14:paraId="55C9CD56"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Responsáveis:</w:t>
      </w:r>
      <w:r w:rsidRPr="00355BF0">
        <w:rPr>
          <w:rFonts w:ascii="Book Antiqua" w:eastAsia="Times New Roman" w:hAnsi="Book Antiqua" w:cs="Arial"/>
          <w:color w:val="000000"/>
          <w:sz w:val="19"/>
          <w:szCs w:val="19"/>
          <w:lang w:eastAsia="pt-BR"/>
        </w:rPr>
        <w:t> Secretaria Especial dos Direitos Humanos da Presidência da República; Ministério da Educação; Ministério da Justiça; Ministério da Cultura; Ministério de Ciência e Tecnologia</w:t>
      </w:r>
    </w:p>
    <w:p w14:paraId="39D7430B" w14:textId="77777777" w:rsidR="00355BF0" w:rsidRPr="00355BF0" w:rsidRDefault="00355BF0" w:rsidP="003B2AB2">
      <w:pPr>
        <w:spacing w:before="100" w:beforeAutospacing="1" w:after="100" w:afterAutospacing="1" w:line="240" w:lineRule="auto"/>
        <w:jc w:val="both"/>
        <w:rPr>
          <w:rFonts w:ascii="Book Antiqua" w:eastAsia="Times New Roman" w:hAnsi="Book Antiqua" w:cs="Arial"/>
          <w:b/>
          <w:bCs/>
          <w:color w:val="000000"/>
          <w:sz w:val="19"/>
          <w:szCs w:val="19"/>
          <w:lang w:eastAsia="pt-BR"/>
        </w:rPr>
      </w:pPr>
      <w:r w:rsidRPr="00355BF0">
        <w:rPr>
          <w:rFonts w:ascii="Book Antiqua" w:eastAsia="Times New Roman" w:hAnsi="Book Antiqua" w:cs="Arial"/>
          <w:b/>
          <w:bCs/>
          <w:color w:val="000000"/>
          <w:sz w:val="19"/>
          <w:szCs w:val="19"/>
          <w:lang w:eastAsia="pt-BR"/>
        </w:rPr>
        <w:t>Diretriz 25: Modernização da legislação relacionada com promoção do direito à memória e à verdade, fortalecendo a democracia.</w:t>
      </w:r>
    </w:p>
    <w:p w14:paraId="1233DEEE" w14:textId="77777777" w:rsidR="00355BF0" w:rsidRPr="00355BF0" w:rsidRDefault="00355BF0" w:rsidP="003B2AB2">
      <w:pPr>
        <w:spacing w:before="100" w:beforeAutospacing="1" w:after="100" w:afterAutospacing="1" w:line="240" w:lineRule="auto"/>
        <w:jc w:val="both"/>
        <w:rPr>
          <w:rFonts w:ascii="Book Antiqua" w:eastAsia="Times New Roman" w:hAnsi="Book Antiqua" w:cs="Arial"/>
          <w:b/>
          <w:bCs/>
          <w:color w:val="000000"/>
          <w:sz w:val="19"/>
          <w:szCs w:val="19"/>
          <w:lang w:eastAsia="pt-BR"/>
        </w:rPr>
      </w:pPr>
      <w:r w:rsidRPr="00355BF0">
        <w:rPr>
          <w:rFonts w:ascii="Book Antiqua" w:eastAsia="Times New Roman" w:hAnsi="Book Antiqua" w:cs="Arial"/>
          <w:b/>
          <w:bCs/>
          <w:color w:val="000000"/>
          <w:sz w:val="19"/>
          <w:szCs w:val="19"/>
          <w:lang w:eastAsia="pt-BR"/>
        </w:rPr>
        <w:t>Objetivo Estratégico I:</w:t>
      </w:r>
    </w:p>
    <w:p w14:paraId="6AFC1372" w14:textId="77777777" w:rsidR="00355BF0" w:rsidRPr="00355BF0" w:rsidRDefault="00355BF0" w:rsidP="003B2AB2">
      <w:pPr>
        <w:spacing w:before="100" w:beforeAutospacing="1" w:after="100" w:afterAutospacing="1" w:line="240" w:lineRule="auto"/>
        <w:jc w:val="both"/>
        <w:rPr>
          <w:rFonts w:ascii="Book Antiqua" w:eastAsia="Times New Roman" w:hAnsi="Book Antiqua" w:cs="Arial"/>
          <w:b/>
          <w:bCs/>
          <w:color w:val="000000"/>
          <w:sz w:val="19"/>
          <w:szCs w:val="19"/>
          <w:lang w:eastAsia="pt-BR"/>
        </w:rPr>
      </w:pPr>
      <w:r w:rsidRPr="00355BF0">
        <w:rPr>
          <w:rFonts w:ascii="Book Antiqua" w:eastAsia="Times New Roman" w:hAnsi="Book Antiqua" w:cs="Arial"/>
          <w:b/>
          <w:bCs/>
          <w:color w:val="000000"/>
          <w:sz w:val="19"/>
          <w:szCs w:val="19"/>
          <w:lang w:eastAsia="pt-BR"/>
        </w:rPr>
        <w:lastRenderedPageBreak/>
        <w:t>Suprimir do ordenamento jurídico brasileiro eventuais normas remanescentes de períodos de exceção que afrontem os compromissos internacionais e os preceitos constitucionais sobre Direitos Humanos.</w:t>
      </w:r>
    </w:p>
    <w:p w14:paraId="6382E516" w14:textId="77777777" w:rsidR="00355BF0" w:rsidRPr="00355BF0" w:rsidRDefault="00355BF0" w:rsidP="003B2AB2">
      <w:pPr>
        <w:spacing w:before="100" w:beforeAutospacing="1" w:after="100" w:afterAutospacing="1" w:line="240" w:lineRule="auto"/>
        <w:jc w:val="both"/>
        <w:rPr>
          <w:rFonts w:ascii="Book Antiqua" w:eastAsia="Times New Roman" w:hAnsi="Book Antiqua" w:cs="Arial"/>
          <w:b/>
          <w:bCs/>
          <w:color w:val="000000"/>
          <w:sz w:val="19"/>
          <w:szCs w:val="19"/>
          <w:lang w:eastAsia="pt-BR"/>
        </w:rPr>
      </w:pPr>
      <w:r w:rsidRPr="00355BF0">
        <w:rPr>
          <w:rFonts w:ascii="Book Antiqua" w:eastAsia="Times New Roman" w:hAnsi="Book Antiqua" w:cs="Arial"/>
          <w:b/>
          <w:bCs/>
          <w:color w:val="000000"/>
          <w:sz w:val="19"/>
          <w:szCs w:val="19"/>
          <w:lang w:eastAsia="pt-BR"/>
        </w:rPr>
        <w:t>Ações Programáticas:</w:t>
      </w:r>
    </w:p>
    <w:p w14:paraId="2F9B73C1"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proofErr w:type="gramStart"/>
      <w:r w:rsidRPr="00355BF0">
        <w:rPr>
          <w:rFonts w:ascii="Book Antiqua" w:eastAsia="Times New Roman" w:hAnsi="Book Antiqua" w:cs="Arial"/>
          <w:color w:val="000000"/>
          <w:sz w:val="19"/>
          <w:szCs w:val="19"/>
          <w:lang w:eastAsia="pt-BR"/>
        </w:rPr>
        <w:t>a)Criar</w:t>
      </w:r>
      <w:proofErr w:type="gramEnd"/>
      <w:r w:rsidRPr="00355BF0">
        <w:rPr>
          <w:rFonts w:ascii="Book Antiqua" w:eastAsia="Times New Roman" w:hAnsi="Book Antiqua" w:cs="Arial"/>
          <w:color w:val="000000"/>
          <w:sz w:val="19"/>
          <w:szCs w:val="19"/>
          <w:lang w:eastAsia="pt-BR"/>
        </w:rPr>
        <w:t xml:space="preserve"> grupo de trabalho para acompanhar, discutir e articular, com o Congresso Nacional, iniciativas de legislação propondo:</w:t>
      </w:r>
    </w:p>
    <w:p w14:paraId="79B48921" w14:textId="77777777" w:rsidR="00355BF0" w:rsidRPr="00355BF0" w:rsidRDefault="00355BF0" w:rsidP="003B2AB2">
      <w:pPr>
        <w:spacing w:before="100" w:beforeAutospacing="1" w:after="100" w:afterAutospacing="1" w:line="240" w:lineRule="auto"/>
        <w:ind w:left="720"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color w:val="000000"/>
          <w:sz w:val="19"/>
          <w:szCs w:val="19"/>
          <w:lang w:eastAsia="pt-BR"/>
        </w:rPr>
        <w:sym w:font="Symbol" w:char="F0B7"/>
      </w:r>
      <w:r w:rsidRPr="00355BF0">
        <w:rPr>
          <w:rFonts w:ascii="Book Antiqua" w:eastAsia="Times New Roman" w:hAnsi="Book Antiqua" w:cs="Arial"/>
          <w:color w:val="000000"/>
          <w:sz w:val="19"/>
          <w:szCs w:val="19"/>
          <w:lang w:eastAsia="pt-BR"/>
        </w:rPr>
        <w:t xml:space="preserve"> revogação de leis remanescentes do período 1964-1985 que sejam contrárias à garantia dos Direitos Humanos ou tenham dado sustentação a graves violações;</w:t>
      </w:r>
    </w:p>
    <w:p w14:paraId="1DFDA4E9" w14:textId="77777777" w:rsidR="00355BF0" w:rsidRPr="00355BF0" w:rsidRDefault="00355BF0" w:rsidP="003B2AB2">
      <w:pPr>
        <w:spacing w:before="100" w:beforeAutospacing="1" w:after="100" w:afterAutospacing="1" w:line="240" w:lineRule="auto"/>
        <w:ind w:left="720"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color w:val="000000"/>
          <w:sz w:val="19"/>
          <w:szCs w:val="19"/>
          <w:lang w:eastAsia="pt-BR"/>
        </w:rPr>
        <w:sym w:font="Symbol" w:char="F0B7"/>
      </w:r>
      <w:r w:rsidRPr="00355BF0">
        <w:rPr>
          <w:rFonts w:ascii="Book Antiqua" w:eastAsia="Times New Roman" w:hAnsi="Book Antiqua" w:cs="Arial"/>
          <w:color w:val="000000"/>
          <w:sz w:val="19"/>
          <w:szCs w:val="19"/>
          <w:lang w:eastAsia="pt-BR"/>
        </w:rPr>
        <w:t xml:space="preserve"> revisão de propostas legislativas envolvendo retrocessos na garantia dos Direitos Humanos em geral e no direito à memória e à verdade.</w:t>
      </w:r>
    </w:p>
    <w:p w14:paraId="26AC441B"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Responsáveis: </w:t>
      </w:r>
      <w:r w:rsidRPr="00355BF0">
        <w:rPr>
          <w:rFonts w:ascii="Book Antiqua" w:eastAsia="Times New Roman" w:hAnsi="Book Antiqua" w:cs="Arial"/>
          <w:color w:val="000000"/>
          <w:sz w:val="19"/>
          <w:szCs w:val="19"/>
          <w:lang w:eastAsia="pt-BR"/>
        </w:rPr>
        <w:t>Secretaria Especial dos Direitos Humanos da Presidência da República; Ministério da Justiça; Secretaria de Relações Institucionais da Presidência da República</w:t>
      </w:r>
    </w:p>
    <w:p w14:paraId="39BD81E5"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proofErr w:type="gramStart"/>
      <w:r w:rsidRPr="00355BF0">
        <w:rPr>
          <w:rFonts w:ascii="Book Antiqua" w:eastAsia="Times New Roman" w:hAnsi="Book Antiqua" w:cs="Arial"/>
          <w:color w:val="000000"/>
          <w:sz w:val="19"/>
          <w:szCs w:val="19"/>
          <w:lang w:eastAsia="pt-BR"/>
        </w:rPr>
        <w:t>b)Propor</w:t>
      </w:r>
      <w:proofErr w:type="gramEnd"/>
      <w:r w:rsidRPr="00355BF0">
        <w:rPr>
          <w:rFonts w:ascii="Book Antiqua" w:eastAsia="Times New Roman" w:hAnsi="Book Antiqua" w:cs="Arial"/>
          <w:color w:val="000000"/>
          <w:sz w:val="19"/>
          <w:szCs w:val="19"/>
          <w:lang w:eastAsia="pt-BR"/>
        </w:rPr>
        <w:t xml:space="preserve"> e articular o reconhecimento do </w:t>
      </w:r>
      <w:r w:rsidRPr="00355BF0">
        <w:rPr>
          <w:rFonts w:ascii="Book Antiqua" w:eastAsia="Times New Roman" w:hAnsi="Book Antiqua" w:cs="Arial"/>
          <w:i/>
          <w:iCs/>
          <w:color w:val="000000"/>
          <w:sz w:val="19"/>
          <w:szCs w:val="19"/>
          <w:lang w:eastAsia="pt-BR"/>
        </w:rPr>
        <w:t>status</w:t>
      </w:r>
      <w:r w:rsidRPr="00355BF0">
        <w:rPr>
          <w:rFonts w:ascii="Book Antiqua" w:eastAsia="Times New Roman" w:hAnsi="Book Antiqua" w:cs="Arial"/>
          <w:color w:val="000000"/>
          <w:sz w:val="19"/>
          <w:szCs w:val="19"/>
          <w:lang w:eastAsia="pt-BR"/>
        </w:rPr>
        <w:t> constitucional de instrumentos internacionais de Direitos Humanos novos ou já existentes ainda não ratificados.</w:t>
      </w:r>
    </w:p>
    <w:p w14:paraId="362D0FF9"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Responsáveis: </w:t>
      </w:r>
      <w:r w:rsidRPr="00355BF0">
        <w:rPr>
          <w:rFonts w:ascii="Book Antiqua" w:eastAsia="Times New Roman" w:hAnsi="Book Antiqua" w:cs="Arial"/>
          <w:color w:val="000000"/>
          <w:sz w:val="19"/>
          <w:szCs w:val="19"/>
          <w:lang w:eastAsia="pt-BR"/>
        </w:rPr>
        <w:t>Secretaria Especial dos Direitos Humanos da Presidência da República; Ministério da Justiça; Secretaria de Relações Institucionais da Presidência da República; Ministério das Relações Exteriores</w:t>
      </w:r>
    </w:p>
    <w:p w14:paraId="6D3D9B90"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6" w:name="anexodiretriz25c"/>
      <w:bookmarkEnd w:id="16"/>
      <w:r w:rsidRPr="00355BF0">
        <w:rPr>
          <w:rFonts w:ascii="Book Antiqua" w:eastAsia="Times New Roman" w:hAnsi="Book Antiqua" w:cs="Arial"/>
          <w:color w:val="000000"/>
          <w:sz w:val="19"/>
          <w:szCs w:val="19"/>
          <w:lang w:eastAsia="pt-BR"/>
        </w:rPr>
        <w:t>c) Fomentar debates e divulgar informações no sentido de que logradouros, atos e próprios nacionais ou prédios públicos não recebam nomes de pessoas identificadas reconhecidamente como torturadores.             </w:t>
      </w:r>
      <w:hyperlink r:id="rId18" w:anchor="art5" w:history="1">
        <w:r w:rsidRPr="00355BF0">
          <w:rPr>
            <w:rFonts w:ascii="Book Antiqua" w:eastAsia="Times New Roman" w:hAnsi="Book Antiqua" w:cs="Arial"/>
            <w:color w:val="0000FF"/>
            <w:sz w:val="19"/>
            <w:szCs w:val="19"/>
            <w:u w:val="single"/>
            <w:lang w:eastAsia="pt-BR"/>
          </w:rPr>
          <w:t>(Redação dada pelo Decreto nº 7.177, de 2010)</w:t>
        </w:r>
      </w:hyperlink>
    </w:p>
    <w:p w14:paraId="6F85D952"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Responsáveis:</w:t>
      </w:r>
      <w:r w:rsidRPr="00355BF0">
        <w:rPr>
          <w:rFonts w:ascii="Book Antiqua" w:eastAsia="Times New Roman" w:hAnsi="Book Antiqua" w:cs="Arial"/>
          <w:color w:val="000000"/>
          <w:sz w:val="19"/>
          <w:szCs w:val="19"/>
          <w:lang w:eastAsia="pt-BR"/>
        </w:rPr>
        <w:t> Ministério da Justiça; Secretaria Especial dos Direitos Humanos da Presidência da República; Casa Civil da Presidência da República; Secretaria de Relações Institucionais da Presidência da República</w:t>
      </w:r>
    </w:p>
    <w:p w14:paraId="7D034254"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7" w:name="anexodiretriz25d"/>
      <w:bookmarkEnd w:id="17"/>
      <w:r w:rsidRPr="00355BF0">
        <w:rPr>
          <w:rFonts w:ascii="Book Antiqua" w:eastAsia="Times New Roman" w:hAnsi="Book Antiqua" w:cs="Arial"/>
          <w:color w:val="000000"/>
          <w:sz w:val="19"/>
          <w:szCs w:val="19"/>
          <w:lang w:eastAsia="pt-BR"/>
        </w:rPr>
        <w:t>d)  Acompanhar e monitorar a tramitação judicial dos processos de responsabilização civil sobre casos que envolvam graves violações de direitos humanos praticadas no período fixado no art. 8º do Ato das Disposições Constitucionais Transitórias da Constituição de 1988.             </w:t>
      </w:r>
      <w:hyperlink r:id="rId19" w:anchor="art5" w:history="1">
        <w:r w:rsidRPr="00355BF0">
          <w:rPr>
            <w:rFonts w:ascii="Book Antiqua" w:eastAsia="Times New Roman" w:hAnsi="Book Antiqua" w:cs="Arial"/>
            <w:color w:val="0000FF"/>
            <w:sz w:val="19"/>
            <w:szCs w:val="19"/>
            <w:u w:val="single"/>
            <w:lang w:eastAsia="pt-BR"/>
          </w:rPr>
          <w:t>(Redação dada pelo Decreto nº 7.177, de 2010)</w:t>
        </w:r>
      </w:hyperlink>
    </w:p>
    <w:p w14:paraId="01147B71" w14:textId="77777777" w:rsidR="00355BF0" w:rsidRPr="00355BF0" w:rsidRDefault="00355BF0" w:rsidP="003B2AB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55BF0">
        <w:rPr>
          <w:rFonts w:ascii="Book Antiqua" w:eastAsia="Times New Roman" w:hAnsi="Book Antiqua" w:cs="Arial"/>
          <w:b/>
          <w:bCs/>
          <w:color w:val="000000"/>
          <w:sz w:val="19"/>
          <w:szCs w:val="19"/>
          <w:lang w:eastAsia="pt-BR"/>
        </w:rPr>
        <w:t>Responsáveis: </w:t>
      </w:r>
      <w:r w:rsidRPr="00355BF0">
        <w:rPr>
          <w:rFonts w:ascii="Book Antiqua" w:eastAsia="Times New Roman" w:hAnsi="Book Antiqua" w:cs="Arial"/>
          <w:color w:val="000000"/>
          <w:sz w:val="19"/>
          <w:szCs w:val="19"/>
          <w:lang w:eastAsia="pt-BR"/>
        </w:rPr>
        <w:t>Secretaria Especial dos Direitos Humanos da Presidência da República; Ministério da Justiça</w:t>
      </w:r>
    </w:p>
    <w:p w14:paraId="158E5B2E" w14:textId="77777777" w:rsidR="004C4468" w:rsidRPr="00355BF0" w:rsidRDefault="004C4468" w:rsidP="003B2AB2">
      <w:pPr>
        <w:spacing w:before="100" w:beforeAutospacing="1" w:after="100" w:afterAutospacing="1" w:line="240" w:lineRule="auto"/>
        <w:rPr>
          <w:rFonts w:ascii="Book Antiqua" w:hAnsi="Book Antiqua"/>
          <w:sz w:val="19"/>
          <w:szCs w:val="19"/>
        </w:rPr>
      </w:pPr>
    </w:p>
    <w:sectPr w:rsidR="004C4468" w:rsidRPr="00355BF0" w:rsidSect="003D7040">
      <w:pgSz w:w="11906" w:h="16838"/>
      <w:pgMar w:top="1276" w:right="1701"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4468"/>
    <w:rsid w:val="00095EB8"/>
    <w:rsid w:val="00355BF0"/>
    <w:rsid w:val="003B2AB2"/>
    <w:rsid w:val="003D7040"/>
    <w:rsid w:val="004C4468"/>
    <w:rsid w:val="005C6234"/>
    <w:rsid w:val="00863DA1"/>
    <w:rsid w:val="00BE2302"/>
    <w:rsid w:val="00CE6A62"/>
    <w:rsid w:val="00D25904"/>
    <w:rsid w:val="00E3060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1E2739"/>
  <w15:chartTrackingRefBased/>
  <w15:docId w15:val="{BAE1AE50-45F7-4A66-A7E3-525873480C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numbering" w:customStyle="1" w:styleId="Semlista1">
    <w:name w:val="Sem lista1"/>
    <w:next w:val="Semlista"/>
    <w:uiPriority w:val="99"/>
    <w:semiHidden/>
    <w:unhideWhenUsed/>
    <w:rsid w:val="00355BF0"/>
  </w:style>
  <w:style w:type="paragraph" w:customStyle="1" w:styleId="msonormal0">
    <w:name w:val="msonormal"/>
    <w:basedOn w:val="Normal"/>
    <w:rsid w:val="00355BF0"/>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styleId="NormalWeb">
    <w:name w:val="Normal (Web)"/>
    <w:basedOn w:val="Normal"/>
    <w:uiPriority w:val="99"/>
    <w:semiHidden/>
    <w:unhideWhenUsed/>
    <w:rsid w:val="00355BF0"/>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355BF0"/>
    <w:rPr>
      <w:b/>
      <w:bCs/>
    </w:rPr>
  </w:style>
  <w:style w:type="character" w:styleId="Hyperlink">
    <w:name w:val="Hyperlink"/>
    <w:basedOn w:val="Fontepargpadro"/>
    <w:uiPriority w:val="99"/>
    <w:semiHidden/>
    <w:unhideWhenUsed/>
    <w:rsid w:val="00355BF0"/>
    <w:rPr>
      <w:color w:val="0000FF"/>
      <w:u w:val="single"/>
    </w:rPr>
  </w:style>
  <w:style w:type="character" w:styleId="HiperlinkVisitado">
    <w:name w:val="FollowedHyperlink"/>
    <w:basedOn w:val="Fontepargpadro"/>
    <w:uiPriority w:val="99"/>
    <w:semiHidden/>
    <w:unhideWhenUsed/>
    <w:rsid w:val="00355BF0"/>
    <w:rPr>
      <w:color w:val="800080"/>
      <w:u w:val="single"/>
    </w:rPr>
  </w:style>
  <w:style w:type="character" w:customStyle="1" w:styleId="highlightedsearchterm">
    <w:name w:val="highlightedsearchterm"/>
    <w:basedOn w:val="Fontepargpadro"/>
    <w:rsid w:val="00355BF0"/>
  </w:style>
  <w:style w:type="paragraph" w:customStyle="1" w:styleId="tpdata">
    <w:name w:val="tpdata"/>
    <w:basedOn w:val="Normal"/>
    <w:rsid w:val="00355BF0"/>
    <w:pPr>
      <w:spacing w:before="100" w:beforeAutospacing="1" w:after="100" w:afterAutospacing="1" w:line="240" w:lineRule="auto"/>
    </w:pPr>
    <w:rPr>
      <w:rFonts w:ascii="Times New Roman" w:eastAsia="Times New Roman" w:hAnsi="Times New Roman" w:cs="Times New Roman"/>
      <w:sz w:val="24"/>
      <w:szCs w:val="24"/>
      <w:lang w:eastAsia="pt-BR"/>
    </w:rPr>
  </w:style>
  <w:style w:type="table" w:styleId="Tabelacomgrade">
    <w:name w:val="Table Grid"/>
    <w:basedOn w:val="Tabelanormal"/>
    <w:uiPriority w:val="39"/>
    <w:rsid w:val="003B2AB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0767495">
      <w:bodyDiv w:val="1"/>
      <w:marLeft w:val="0"/>
      <w:marRight w:val="0"/>
      <w:marTop w:val="0"/>
      <w:marBottom w:val="0"/>
      <w:divBdr>
        <w:top w:val="none" w:sz="0" w:space="0" w:color="auto"/>
        <w:left w:val="none" w:sz="0" w:space="0" w:color="auto"/>
        <w:bottom w:val="none" w:sz="0" w:space="0" w:color="auto"/>
        <w:right w:val="none" w:sz="0" w:space="0" w:color="auto"/>
      </w:divBdr>
      <w:divsChild>
        <w:div w:id="102111569">
          <w:blockQuote w:val="1"/>
          <w:marLeft w:val="720"/>
          <w:marRight w:val="720"/>
          <w:marTop w:val="100"/>
          <w:marBottom w:val="100"/>
          <w:divBdr>
            <w:top w:val="none" w:sz="0" w:space="0" w:color="auto"/>
            <w:left w:val="none" w:sz="0" w:space="0" w:color="auto"/>
            <w:bottom w:val="none" w:sz="0" w:space="0" w:color="auto"/>
            <w:right w:val="none" w:sz="0" w:space="0" w:color="auto"/>
          </w:divBdr>
        </w:div>
        <w:div w:id="1324507930">
          <w:blockQuote w:val="1"/>
          <w:marLeft w:val="720"/>
          <w:marRight w:val="720"/>
          <w:marTop w:val="100"/>
          <w:marBottom w:val="100"/>
          <w:divBdr>
            <w:top w:val="none" w:sz="0" w:space="0" w:color="auto"/>
            <w:left w:val="none" w:sz="0" w:space="0" w:color="auto"/>
            <w:bottom w:val="none" w:sz="0" w:space="0" w:color="auto"/>
            <w:right w:val="none" w:sz="0" w:space="0" w:color="auto"/>
          </w:divBdr>
        </w:div>
        <w:div w:id="1415820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planalto.gov.br/ccivil_03/_Ato2007-2010/2010/Decreto/D7177.htm" TargetMode="External"/><Relationship Id="rId13" Type="http://schemas.openxmlformats.org/officeDocument/2006/relationships/hyperlink" Target="http://www.planalto.gov.br/ccivil_03/_Ato2007-2010/2010/Decreto/D7177.htm" TargetMode="External"/><Relationship Id="rId18" Type="http://schemas.openxmlformats.org/officeDocument/2006/relationships/hyperlink" Target="http://www.planalto.gov.br/ccivil_03/_Ato2007-2010/2010/Decreto/D7177.htm" TargetMode="External"/><Relationship Id="rId3" Type="http://schemas.openxmlformats.org/officeDocument/2006/relationships/webSettings" Target="webSettings.xml"/><Relationship Id="rId21" Type="http://schemas.openxmlformats.org/officeDocument/2006/relationships/theme" Target="theme/theme1.xml"/><Relationship Id="rId7" Type="http://schemas.openxmlformats.org/officeDocument/2006/relationships/hyperlink" Target="http://www.planalto.gov.br/ccivil_03/decreto/2002/D4229.htm" TargetMode="External"/><Relationship Id="rId12" Type="http://schemas.openxmlformats.org/officeDocument/2006/relationships/hyperlink" Target="http://www.planalto.gov.br/ccivil_03/_Ato2007-2010/2010/Decreto/D7177.htm" TargetMode="External"/><Relationship Id="rId17" Type="http://schemas.openxmlformats.org/officeDocument/2006/relationships/hyperlink" Target="http://www.planalto.gov.br/ccivil_03/_Ato2007-2010/2010/Decreto/D7177.htm" TargetMode="External"/><Relationship Id="rId2" Type="http://schemas.openxmlformats.org/officeDocument/2006/relationships/settings" Target="settings.xml"/><Relationship Id="rId16" Type="http://schemas.openxmlformats.org/officeDocument/2006/relationships/hyperlink" Target="http://www.planalto.gov.br/ccivil_03/Constituicao/Constituicao.htm" TargetMode="External"/><Relationship Id="rId2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hyperlink" Target="http://www.planalto.gov.br/ccivil_03/_Ato2019-2022/2019/Decreto/D10087.htm" TargetMode="External"/><Relationship Id="rId11" Type="http://schemas.openxmlformats.org/officeDocument/2006/relationships/hyperlink" Target="http://www.planalto.gov.br/ccivil_03/_Ato2007-2010/2010/Decreto/D7177.htm" TargetMode="External"/><Relationship Id="rId5" Type="http://schemas.openxmlformats.org/officeDocument/2006/relationships/hyperlink" Target="http://www.planalto.gov.br/ccivil_03/_Ato2019-2022/2019/Decreto/D10087.htm" TargetMode="External"/><Relationship Id="rId15" Type="http://schemas.openxmlformats.org/officeDocument/2006/relationships/hyperlink" Target="http://www.planalto.gov.br/ccivil_03/_Ato2007-2010/2010/Decreto/D7177.htm" TargetMode="External"/><Relationship Id="rId10" Type="http://schemas.openxmlformats.org/officeDocument/2006/relationships/hyperlink" Target="http://www.planalto.gov.br/ccivil_03/_Ato2007-2010/2010/Decreto/D7177.htm" TargetMode="External"/><Relationship Id="rId19" Type="http://schemas.openxmlformats.org/officeDocument/2006/relationships/hyperlink" Target="http://www.planalto.gov.br/ccivil_03/_Ato2007-2010/2010/Decreto/D7177.htm" TargetMode="External"/><Relationship Id="rId4" Type="http://schemas.openxmlformats.org/officeDocument/2006/relationships/hyperlink" Target="http://legislacao.planalto.gov.br/legisla/legislacao.nsf/Viw_Identificacao/DEC%207.037-2009?OpenDocument" TargetMode="External"/><Relationship Id="rId9" Type="http://schemas.openxmlformats.org/officeDocument/2006/relationships/hyperlink" Target="http://www.planalto.gov.br/ccivil_03/_Ato2007-2010/2010/Decreto/D7177.htm" TargetMode="External"/><Relationship Id="rId14" Type="http://schemas.openxmlformats.org/officeDocument/2006/relationships/hyperlink" Target="http://www.planalto.gov.br/ccivil_03/_Ato2007-2010/2010/Decreto/D7177.htm"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82</Pages>
  <Words>34826</Words>
  <Characters>188062</Characters>
  <Application>Microsoft Office Word</Application>
  <DocSecurity>0</DocSecurity>
  <Lines>1567</Lines>
  <Paragraphs>444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222444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dc:creator>
  <cp:keywords/>
  <dc:description/>
  <cp:lastModifiedBy>Eduardo</cp:lastModifiedBy>
  <cp:revision>6</cp:revision>
  <dcterms:created xsi:type="dcterms:W3CDTF">2022-06-04T15:42:00Z</dcterms:created>
  <dcterms:modified xsi:type="dcterms:W3CDTF">2025-02-21T17:59:00Z</dcterms:modified>
</cp:coreProperties>
</file>