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F8C80" w14:textId="09159258" w:rsidR="00407E00" w:rsidRPr="00407E00" w:rsidRDefault="00407E00" w:rsidP="00D113A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407E00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253134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07/09/2024</w:t>
      </w:r>
      <w:r w:rsidRPr="00407E00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: questões de concurso)</w:t>
      </w:r>
    </w:p>
    <w:p w14:paraId="2234F65F" w14:textId="624A947E" w:rsidR="00D113A8" w:rsidRPr="00D113A8" w:rsidRDefault="00000000" w:rsidP="00D113A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="00D113A8" w:rsidRPr="00D113A8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</w:t>
        </w:r>
        <w:r w:rsidR="00D113A8" w:rsidRPr="00D113A8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="00D113A8" w:rsidRPr="00D113A8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 2.754, DE 27 DE AGOSTO DE 1998.</w:t>
        </w:r>
      </w:hyperlink>
    </w:p>
    <w:tbl>
      <w:tblPr>
        <w:tblW w:w="5000" w:type="pct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D113A8" w:rsidRPr="00D113A8" w14:paraId="2F27D747" w14:textId="77777777" w:rsidTr="00D113A8">
        <w:trPr>
          <w:tblCellSpacing w:w="0" w:type="dxa"/>
          <w:jc w:val="center"/>
        </w:trPr>
        <w:tc>
          <w:tcPr>
            <w:tcW w:w="1251" w:type="pct"/>
            <w:vAlign w:val="center"/>
            <w:hideMark/>
          </w:tcPr>
          <w:p w14:paraId="64DC5FF8" w14:textId="77777777" w:rsidR="00D113A8" w:rsidRPr="00D113A8" w:rsidRDefault="00D113A8" w:rsidP="00D113A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</w:p>
        </w:tc>
        <w:tc>
          <w:tcPr>
            <w:tcW w:w="3749" w:type="pct"/>
            <w:vAlign w:val="center"/>
            <w:hideMark/>
          </w:tcPr>
          <w:p w14:paraId="755A958A" w14:textId="77777777" w:rsidR="00D113A8" w:rsidRPr="00D113A8" w:rsidRDefault="00D113A8" w:rsidP="00D113A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D113A8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Promulga o Protocolo Adicional à Convenção Americana sobre Direitos Humanos Referente à Abolição da Pena de Morte, adotado em Assunção, em 8 de junho de 1990, e assinado pelo Brasil em 7 de junho de 1994.</w:t>
            </w:r>
          </w:p>
        </w:tc>
      </w:tr>
    </w:tbl>
    <w:p w14:paraId="267A9A48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REPÚBLICA, </w:t>
      </w: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 uso das atribuições que lhe confere o art. 84, inciso VIII, da Constituição Federal,</w:t>
      </w:r>
    </w:p>
    <w:p w14:paraId="487D8DAE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o Protocolo Adicional à Convenção Americana sobre Direitos Humanos Referente à Abolição da Pena de Morte foi adotado em Assunção, em 8 de junho de 1990, e assinado pelo Brasil em 7 de junho de 1994;</w:t>
      </w:r>
    </w:p>
    <w:p w14:paraId="13B117AB" w14:textId="728B2883" w:rsid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CONSIDERANDO que o ato multilateral em epígrafe foi oportunamente submetido ao CONGRESSO NACIONAL, que o aprovou por meio do Decreto Legislativo nº 56, de 19 de abril de 1995;</w:t>
      </w:r>
      <w:r w:rsidR="00407E00" w:rsidRPr="00407E0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407E00" w:rsidRPr="00407E00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(DPERR-2021)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07E00" w14:paraId="3DE9D207" w14:textId="77777777" w:rsidTr="003A20AD">
        <w:tc>
          <w:tcPr>
            <w:tcW w:w="8494" w:type="dxa"/>
            <w:shd w:val="clear" w:color="auto" w:fill="CCFFFF"/>
          </w:tcPr>
          <w:p w14:paraId="4DC29C0F" w14:textId="7809A411" w:rsidR="00407E00" w:rsidRPr="00407E00" w:rsidRDefault="00407E00" w:rsidP="003A20A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#</w:t>
            </w: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Atenção</w:t>
            </w: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DPERR-2021</w:t>
            </w: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FCC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 Congresso Nacional aprovou Protocolo Adicional à Convenção Americana sobre Direitos Humanos Referente à Abolição da Pena de Morte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em 1995, pelo Decreto Legislativo n. 56.</w:t>
            </w:r>
          </w:p>
        </w:tc>
      </w:tr>
    </w:tbl>
    <w:p w14:paraId="0BE5AB3B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o Protocolo em tela entrou em vigor internacional em 28 de agosto de 1991;</w:t>
      </w:r>
    </w:p>
    <w:p w14:paraId="04E69B14" w14:textId="7CB26145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CONSIDERANDO que o Governo brasileiro depositou o Instrumento de Ratificação do referido Protocolo, em 13 de agosto de 1996, com a aposição de reserva, nos termos do Artigo II, no qual é assegurado aos Estados Partes o direito de aplicar a pena de morte em tempo de guerra, de acordo com o Direito Internacional, por delitos sumamente graves de caráter militar, passando o mesmo a vigorar, para o Brasil, em 13 de agosto de 1996</w:t>
      </w:r>
      <w:r w:rsidRPr="00D113A8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</w:t>
      </w:r>
      <w:r w:rsidR="00407E00" w:rsidRPr="00407E0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bookmarkStart w:id="0" w:name="_Hlk151031298"/>
      <w:r w:rsidR="00407E00" w:rsidRPr="00407E00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(DPERR-2021)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07E00" w14:paraId="015370E0" w14:textId="77777777" w:rsidTr="00407E00">
        <w:tc>
          <w:tcPr>
            <w:tcW w:w="8494" w:type="dxa"/>
            <w:shd w:val="clear" w:color="auto" w:fill="CCFFFF"/>
          </w:tcPr>
          <w:p w14:paraId="44C41421" w14:textId="77777777" w:rsidR="00407E00" w:rsidRDefault="00407E00" w:rsidP="00407E0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407E00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DPERR-2021-FCC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 Protocolo Adicional à Convenção Americana sobre Direitos Humanos Referente à Abolição da Pena de Morte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teve depositado seu Instrumento de Ratificação pelo Governo brasileiro com a aposição de reserva.</w:t>
            </w:r>
          </w:p>
          <w:p w14:paraId="15B5FA63" w14:textId="7AB93C65" w:rsidR="00407E00" w:rsidRPr="00407E00" w:rsidRDefault="00407E00" w:rsidP="00407E0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#</w:t>
            </w:r>
            <w:r w:rsidRPr="00407E0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Atenção</w:t>
            </w:r>
            <w:r w:rsidR="00253134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="00253134" w:rsidRPr="00253134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DPERR-2021</w:t>
            </w:r>
            <w:r w:rsidR="00253134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="00253134" w:rsidRPr="00253134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MPF-2022</w:t>
            </w:r>
            <w:r w:rsidR="00253134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="00253134" w:rsidRPr="00253134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FCC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Assim dispõe o art. 1º e art. 2º, item 1 do 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Protocolo Adicional à Convenção Americana sobre Direitos Humanos Referente à Abolição da Pena de Morte: </w:t>
            </w:r>
            <w:r w:rsidRPr="00407E00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“Art. 1º Os Estados-Partes neste Protocolo não aplicarão em seu território a pena de morte a nenhuma pessoa submetida a sua jurisdição.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(...) </w:t>
            </w:r>
            <w:r w:rsidRPr="00407E00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Art. 2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º</w:t>
            </w:r>
            <w:r w:rsidRPr="00407E00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407E00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1. Não será admitida reserva alguma a este Protocolo. Entretanto, no momento de ratificação ou adesão, os Estados-Partes neste instrumento poderão declarar que se reservam o direito de aplicar a pena de morte em tempo de guerra, de acordo com o Direito Internacional, por delitos sumamente graves de caráter militar.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(...)”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 Brasil fez essa reserva de aplicar a pena de morte em tempo de guerra, por delitos graves de caráter militar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 consoante dispõe nas Considerações do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Decreto 2.754/98. 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“</w:t>
            </w:r>
            <w:r w:rsidRPr="00407E00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(...) CONSIDERANDO que o Governo brasileiro depositou o Instrumento de Ratificação do referido Protocolo, em 13 de agosto de 1996, com a aposição de reserva, nos termos do Artigo II, no qual é assegurado aos Estados Partes o direito de aplicar a pena de morte em tempo de guerra, de acordo com o Direito Internacional, por delitos sumamente graves de caráter militar, passando o mesmo a vigorar, para o Brasil, em 13 de agosto de 1996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”</w:t>
            </w:r>
            <w:r w:rsidRPr="00407E0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E assim dispôs na CF/88: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407E00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“Art. 5º. (...) XLVII - não haverá penas: a) de morte, salvo em caso de guerra declarada, nos termos do art. 84, XIX. (...).”</w:t>
            </w:r>
          </w:p>
        </w:tc>
      </w:tr>
    </w:tbl>
    <w:p w14:paraId="1DD7FAED" w14:textId="14CDEE13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DECRETA:</w:t>
      </w:r>
    </w:p>
    <w:p w14:paraId="01C21378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spellStart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1º O Protocolo Adicional à Convenção Americana sobre Direitos Humanos Referente à Abolição da Pena de Morte, adotado em Assunção, em 8 de junho de 1990, e assinado pelo Brasil em 7 de junho de 1994, apenso por cópia ao presente Decreto, deverá ser executado e cumprido tão inteiramente como nele se contém.</w:t>
      </w:r>
    </w:p>
    <w:p w14:paraId="0D718D02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spellStart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2º Este Decreto entra em vigor na data de sua publicação.</w:t>
      </w:r>
    </w:p>
    <w:p w14:paraId="583B31DC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Brasília, em 27 de agosto de 1998; 177º da Independência e 110º da República.</w:t>
      </w:r>
    </w:p>
    <w:p w14:paraId="71F4B53D" w14:textId="77777777" w:rsidR="00D113A8" w:rsidRPr="00D113A8" w:rsidRDefault="00D113A8" w:rsidP="00D113A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FERNANDO HENRIQUE CARDOSO</w:t>
      </w: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D113A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Luiz Felipe Lampreia</w:t>
      </w:r>
    </w:p>
    <w:p w14:paraId="53D9C9B7" w14:textId="77777777" w:rsidR="00D113A8" w:rsidRPr="00D113A8" w:rsidRDefault="00D113A8" w:rsidP="00D113A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28.8.1998</w:t>
      </w:r>
    </w:p>
    <w:p w14:paraId="651C4253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Protocolo Adicional à Convenção Americana sobre Direitos Humanos Referente à Abolição da Pena de Morte</w:t>
      </w:r>
    </w:p>
    <w:p w14:paraId="082969FC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(Adotado durante a XX </w:t>
      </w:r>
      <w:proofErr w:type="spellStart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Assembléia</w:t>
      </w:r>
      <w:proofErr w:type="spellEnd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-Geral da Organização dos Estados Americanos, em Assunção, Paraguai, em 8 de junho de 1990)</w:t>
      </w:r>
    </w:p>
    <w:p w14:paraId="37D39761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Preâmbulo</w:t>
      </w:r>
    </w:p>
    <w:p w14:paraId="4B632BDF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Estados Partes neste Protocolo.</w:t>
      </w:r>
    </w:p>
    <w:p w14:paraId="3696D65D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CONSIDERANDO:</w:t>
      </w:r>
    </w:p>
    <w:p w14:paraId="53AA8B25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o artigo 4 da Convenção Americana sobre Direitos Humanos reconhece o direito à vida e restringe a aplicação da pena de morte;</w:t>
      </w:r>
    </w:p>
    <w:p w14:paraId="50A8F0B8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toda pessoa tem o direito inalienável de que se respeite sua vida, não podendo este direito ser suspenso por motivo algum;</w:t>
      </w:r>
    </w:p>
    <w:p w14:paraId="7C279A5B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a tendência dos Estados americanos é favorável à abolição da pena de morte;</w:t>
      </w:r>
    </w:p>
    <w:p w14:paraId="16599B42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Que a aplicação da pena de morte produz </w:t>
      </w:r>
      <w:proofErr w:type="spellStart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conseqüências</w:t>
      </w:r>
      <w:proofErr w:type="spellEnd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irreparáveis que impedem sanar o erro judicial e eliminam qualquer possibilidade de emenda e reabilitação do processado;</w:t>
      </w:r>
    </w:p>
    <w:p w14:paraId="06A5F2BF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a abolição da pena de morte contribui para assegurar proteção mais efetiva do direito à vida;</w:t>
      </w:r>
    </w:p>
    <w:p w14:paraId="275E2C9B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é necessário chegar a acordo internacional que represente um desenvolvimento progressivo da Convenção Americana sobre Direitos Humanos;</w:t>
      </w:r>
    </w:p>
    <w:p w14:paraId="62E1F805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Estados-Partes na Convenção Americana sobre Direitos Humanos expressaram seu propósito de se comprometer mediante acordo internacional a fim de consolidar a prática da não-aplicação da pena de morte do continente americano,</w:t>
      </w:r>
    </w:p>
    <w:p w14:paraId="11F4BD1F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Convieram em assinar o seguinte:</w:t>
      </w:r>
    </w:p>
    <w:p w14:paraId="750817EA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Protocolo à Convenção Americana sobre Direitos Humanos Referente à Abolição da Pena de Morte</w:t>
      </w:r>
    </w:p>
    <w:p w14:paraId="528A5B0D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</w:t>
      </w:r>
    </w:p>
    <w:p w14:paraId="20D3E30F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Estados-Partes neste Protocolo não aplicarão em seu território a pena de morte a nenhuma pessoa submetida a sua jurisdição.</w:t>
      </w:r>
    </w:p>
    <w:p w14:paraId="7BBA680C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2</w:t>
      </w:r>
    </w:p>
    <w:p w14:paraId="39369E01" w14:textId="65ABA1FA" w:rsidR="00D113A8" w:rsidRPr="00253134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1</w:t>
      </w:r>
      <w:r w:rsidRPr="00D113A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Não será admitida reserva alguma a este Protocolo. Entretanto, no momento de ratificação ou adesão, os Estados-Partes neste instrumento poderão declarar que se reservam o direito de aplicar a pena de morte em tempo de guerra, de acordo com o Direito Internacional, por delitos sumamente graves de caráter militar</w:t>
      </w: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407E0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407E00" w:rsidRPr="00407E00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(DPERR-2021)</w:t>
      </w:r>
      <w:r w:rsidR="00253134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bookmarkStart w:id="1" w:name="_Hlk176612046"/>
      <w:r w:rsidR="00253134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(MPF-2022)</w:t>
      </w:r>
      <w:bookmarkEnd w:id="1"/>
    </w:p>
    <w:p w14:paraId="7F5859C3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2. O Estado-Parte que formular essa reserva deverá comunicar ao Secretário-Geral da Organização dos Estados Americanos, no momento da ratificação ou adesão, as disposições pertinentes de sua legislação nacional aplicáveis em tempo de guerra a que se refere o parágrafo anterior.</w:t>
      </w:r>
    </w:p>
    <w:p w14:paraId="7B788007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 Esse Estado-Parte notificará o Secretário-Geral da Organização dos Estados Americanos de todo início ou fim de um estado de guerra aplicável ao seu território.</w:t>
      </w:r>
    </w:p>
    <w:p w14:paraId="58D485DA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3</w:t>
      </w:r>
    </w:p>
    <w:p w14:paraId="6C1FD907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1. Este Protocolo fica aberto à assinatura e ratificação ou adesão de todo Estado-Parte na Convenção Americana sobre Direitos Humanos.</w:t>
      </w:r>
    </w:p>
    <w:p w14:paraId="1CD5E3C5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2. A ratificação deste Protocolo ou a adesão do mesmo será feita mediante o depósito do instrumento de ratificação ou adesão na </w:t>
      </w:r>
      <w:proofErr w:type="spellStart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Secretaria-Geral</w:t>
      </w:r>
      <w:proofErr w:type="spellEnd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Organização dos Estados Americanos.</w:t>
      </w:r>
    </w:p>
    <w:p w14:paraId="548FCAB7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4</w:t>
      </w:r>
    </w:p>
    <w:p w14:paraId="2B60B9A1" w14:textId="77777777" w:rsidR="00D113A8" w:rsidRPr="00D113A8" w:rsidRDefault="00D113A8" w:rsidP="00D113A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Este Protocolo entrará em vigor, para os Estados que o ratificarem ou a ele aderirem, a partir do depósito do respectivo instrumento de ratificação ou adesão, na </w:t>
      </w:r>
      <w:proofErr w:type="spellStart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Secretaria-Geral</w:t>
      </w:r>
      <w:proofErr w:type="spellEnd"/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Organização dos Estados Americanos.</w:t>
      </w:r>
    </w:p>
    <w:p w14:paraId="55641229" w14:textId="0FF31081" w:rsidR="00BB7FE6" w:rsidRPr="00D113A8" w:rsidRDefault="00D113A8" w:rsidP="00D113A8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113A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Assunção, Paraguai, 8 de junho de 1990.</w:t>
      </w:r>
    </w:p>
    <w:sectPr w:rsidR="00BB7FE6" w:rsidRPr="00D113A8" w:rsidSect="00D113A8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2F"/>
    <w:rsid w:val="00181C2F"/>
    <w:rsid w:val="00253134"/>
    <w:rsid w:val="00407E00"/>
    <w:rsid w:val="00BB7FE6"/>
    <w:rsid w:val="00D113A8"/>
    <w:rsid w:val="00D346F6"/>
    <w:rsid w:val="00DE1101"/>
    <w:rsid w:val="00F4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0196"/>
  <w15:chartTrackingRefBased/>
  <w15:docId w15:val="{4AB07F49-6B44-4DB2-ADBC-5697BCA9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07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DEC%202.754-1998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1062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2023-11-16T15:38:00Z</dcterms:created>
  <dcterms:modified xsi:type="dcterms:W3CDTF">2024-09-07T17:36:00Z</dcterms:modified>
</cp:coreProperties>
</file>