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F16B" w14:textId="65C7A05D" w:rsidR="00BB7538" w:rsidRPr="00C845DA" w:rsidRDefault="00BB7538" w:rsidP="00BB7538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845DA">
        <w:rPr>
          <w:rFonts w:ascii="Book Antiqua" w:hAnsi="Book Antiqua" w:cs="Times New Roman"/>
          <w:b/>
          <w:sz w:val="19"/>
          <w:szCs w:val="19"/>
        </w:rPr>
        <w:t xml:space="preserve">Lei </w:t>
      </w:r>
      <w:r>
        <w:rPr>
          <w:rFonts w:ascii="Book Antiqua" w:hAnsi="Book Antiqua" w:cs="Times New Roman"/>
          <w:b/>
          <w:sz w:val="19"/>
          <w:szCs w:val="19"/>
        </w:rPr>
        <w:t>8</w:t>
      </w:r>
      <w:r w:rsidRPr="00C845DA">
        <w:rPr>
          <w:rFonts w:ascii="Book Antiqua" w:hAnsi="Book Antiqua" w:cs="Times New Roman"/>
          <w:b/>
          <w:sz w:val="19"/>
          <w:szCs w:val="19"/>
        </w:rPr>
        <w:t>.</w:t>
      </w:r>
      <w:r>
        <w:rPr>
          <w:rFonts w:ascii="Book Antiqua" w:hAnsi="Book Antiqua" w:cs="Times New Roman"/>
          <w:b/>
          <w:sz w:val="19"/>
          <w:szCs w:val="19"/>
        </w:rPr>
        <w:t>958</w:t>
      </w:r>
      <w:r w:rsidRPr="00C845DA">
        <w:rPr>
          <w:rFonts w:ascii="Book Antiqua" w:hAnsi="Book Antiqua" w:cs="Times New Roman"/>
          <w:b/>
          <w:sz w:val="19"/>
          <w:szCs w:val="19"/>
        </w:rPr>
        <w:t>/</w:t>
      </w:r>
      <w:r>
        <w:rPr>
          <w:rFonts w:ascii="Book Antiqua" w:hAnsi="Book Antiqua" w:cs="Times New Roman"/>
          <w:b/>
          <w:sz w:val="19"/>
          <w:szCs w:val="19"/>
        </w:rPr>
        <w:t>1994</w:t>
      </w:r>
      <w:r w:rsidRPr="00C845DA">
        <w:rPr>
          <w:rFonts w:ascii="Book Antiqua" w:hAnsi="Book Antiqua" w:cs="Times New Roman"/>
          <w:b/>
          <w:sz w:val="19"/>
          <w:szCs w:val="19"/>
        </w:rPr>
        <w:t>.</w:t>
      </w:r>
    </w:p>
    <w:p w14:paraId="53F7387D" w14:textId="77777777" w:rsidR="00BB7538" w:rsidRPr="00C845DA" w:rsidRDefault="00BB7538" w:rsidP="00BB7538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845DA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4E3EEA1B" w14:textId="77777777" w:rsidR="00BB7538" w:rsidRPr="00C845DA" w:rsidRDefault="00BB7538" w:rsidP="00BB7538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845DA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36" w:type="dxa"/>
        <w:tblInd w:w="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36"/>
      </w:tblGrid>
      <w:tr w:rsidR="00BB7538" w:rsidRPr="00C845DA" w14:paraId="2BCBA7E4" w14:textId="77777777" w:rsidTr="00D316C2">
        <w:trPr>
          <w:trHeight w:hRule="exact" w:val="4183"/>
        </w:trPr>
        <w:tc>
          <w:tcPr>
            <w:tcW w:w="8536" w:type="dxa"/>
            <w:shd w:val="clear" w:color="auto" w:fill="E7E6E6" w:themeFill="background2"/>
          </w:tcPr>
          <w:p w14:paraId="5EA7DE5B" w14:textId="4179CABB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BC6690" w:rsidRPr="00BC66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15.233, de 7.10.25.</w:t>
            </w:r>
          </w:p>
          <w:p w14:paraId="690A2D03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66DB1C4" w14:textId="43FDA051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94998B2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773E578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17/11</w:t>
            </w: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/2020.</w:t>
            </w:r>
          </w:p>
          <w:p w14:paraId="5436E95C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9A3542C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9E10F72" w14:textId="77777777" w:rsidR="00BB7538" w:rsidRPr="006E1E9C" w:rsidRDefault="00BB7538" w:rsidP="00BB7538">
            <w:pPr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A1A8517" w14:textId="77777777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6670CD26" w14:textId="77777777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07B0625" w14:textId="53214558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8.958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1994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5AA77D07" w14:textId="77777777" w:rsidR="00BB7538" w:rsidRPr="006E1E9C" w:rsidRDefault="00BB7538" w:rsidP="00BB753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674493C" w14:textId="77777777" w:rsidR="00BB7538" w:rsidRPr="006E1E9C" w:rsidRDefault="00BB7538" w:rsidP="00D316C2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62A7EE2" w14:textId="77777777" w:rsidR="00BB7538" w:rsidRPr="006E1E9C" w:rsidRDefault="00BB7538" w:rsidP="00BB7538">
            <w:pPr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7524FC8" w14:textId="77777777" w:rsidR="00BB7538" w:rsidRPr="00C845DA" w:rsidRDefault="00BB7538" w:rsidP="00BB7538">
            <w:pPr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3A42D49F" w14:textId="25CFF21B" w:rsidR="00BB7538" w:rsidRPr="00BB7538" w:rsidRDefault="00BB7538" w:rsidP="00BB753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5" w:history="1">
        <w:r w:rsidRPr="00BB753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</w:t>
        </w:r>
        <w:r w:rsidRPr="00BB753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 8.958, DE 20 DE DEZEMBRO DE 1994.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B7538" w:rsidRPr="00BB7538" w14:paraId="43617B7F" w14:textId="77777777" w:rsidTr="00BB7538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29AE37CB" w14:textId="0336D5A2" w:rsidR="00BB7538" w:rsidRPr="00BB7538" w:rsidRDefault="00BB7538" w:rsidP="00BB753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1B9F252A" w14:textId="77777777" w:rsidR="00BB7538" w:rsidRPr="00BB7538" w:rsidRDefault="00BB7538" w:rsidP="00BB753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B753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as relações entre as instituições federais de ensino superior e de pesquisa científica e tecnológica e as fundações de apoio e dá outras providências.</w:t>
            </w:r>
          </w:p>
        </w:tc>
      </w:tr>
    </w:tbl>
    <w:p w14:paraId="0DCB9CA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57460451" w14:textId="51978CDA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Instituições Federais de Ensino Superior - IFES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as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demais Instituições Científicas e Tecnológicas - </w:t>
      </w:r>
      <w:proofErr w:type="spellStart"/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ICTs</w:t>
      </w:r>
      <w:proofErr w:type="spellEnd"/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de que trata a Lei n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 10.973, de 2 de dezembro de 2004, </w:t>
      </w:r>
      <w:r w:rsidRPr="00BC669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celebrar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convênios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BC669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contratos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nos termos do </w:t>
      </w:r>
      <w:hyperlink r:id="rId6" w:anchor="art24xiii" w:history="1">
        <w:r w:rsidRPr="00BC6690">
          <w:rPr>
            <w:rFonts w:ascii="Book Antiqua" w:eastAsia="Times New Roman" w:hAnsi="Book Antiqua" w:cs="Arial"/>
            <w:b/>
            <w:bCs/>
            <w:color w:val="3333FF"/>
            <w:sz w:val="19"/>
            <w:szCs w:val="19"/>
            <w:u w:val="single"/>
            <w:lang w:eastAsia="pt-BR"/>
          </w:rPr>
          <w:t>inciso XIII do </w:t>
        </w:r>
      </w:hyperlink>
      <w:hyperlink r:id="rId7" w:anchor="art24xiii" w:history="1">
        <w:r w:rsidRPr="00BC6690">
          <w:rPr>
            <w:rFonts w:ascii="Book Antiqua" w:eastAsia="Times New Roman" w:hAnsi="Book Antiqua" w:cs="Arial"/>
            <w:b/>
            <w:bCs/>
            <w:color w:val="3333FF"/>
            <w:sz w:val="19"/>
            <w:szCs w:val="19"/>
            <w:u w:val="single"/>
            <w:lang w:eastAsia="pt-BR"/>
          </w:rPr>
          <w:t>caput</w:t>
        </w:r>
        <w:r w:rsidRPr="00BC6690">
          <w:rPr>
            <w:rFonts w:ascii="Book Antiqua" w:eastAsia="Times New Roman" w:hAnsi="Book Antiqua" w:cs="Arial"/>
            <w:b/>
            <w:bCs/>
            <w:i/>
            <w:iCs/>
            <w:color w:val="3333FF"/>
            <w:sz w:val="19"/>
            <w:szCs w:val="19"/>
            <w:u w:val="single"/>
            <w:lang w:eastAsia="pt-BR"/>
          </w:rPr>
          <w:t> </w:t>
        </w:r>
        <w:r w:rsidRPr="00BC6690">
          <w:rPr>
            <w:rFonts w:ascii="Book Antiqua" w:eastAsia="Times New Roman" w:hAnsi="Book Antiqua" w:cs="Arial"/>
            <w:b/>
            <w:bCs/>
            <w:color w:val="3333FF"/>
            <w:sz w:val="19"/>
            <w:szCs w:val="19"/>
            <w:u w:val="single"/>
            <w:lang w:eastAsia="pt-BR"/>
          </w:rPr>
          <w:t>do art. 24 da Lei n</w:t>
        </w:r>
        <w:r w:rsidRPr="00BC6690">
          <w:rPr>
            <w:rFonts w:ascii="Book Antiqua" w:eastAsia="Times New Roman" w:hAnsi="Book Antiqua" w:cs="Arial"/>
            <w:b/>
            <w:bCs/>
            <w:color w:val="3333FF"/>
            <w:sz w:val="19"/>
            <w:szCs w:val="19"/>
            <w:u w:val="single"/>
            <w:vertAlign w:val="superscript"/>
            <w:lang w:eastAsia="pt-BR"/>
          </w:rPr>
          <w:t>o</w:t>
        </w:r>
        <w:r w:rsidRPr="00BC6690">
          <w:rPr>
            <w:rFonts w:ascii="Book Antiqua" w:eastAsia="Times New Roman" w:hAnsi="Book Antiqua" w:cs="Arial"/>
            <w:b/>
            <w:bCs/>
            <w:color w:val="3333FF"/>
            <w:sz w:val="19"/>
            <w:szCs w:val="19"/>
            <w:u w:val="single"/>
            <w:lang w:eastAsia="pt-BR"/>
          </w:rPr>
          <w:t> 8.666, de 21 de junho de 1993</w:t>
        </w:r>
      </w:hyperlink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por prazo determinado, com fundações instituídas com a finalidade de apoiar projetos de ensino, pesquisa, extensão, desenvolvimento institucional, científico e tecnológico e estímulo à inovação, inclusive na gestão administrativa e financeira necessária à execução desses projetos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8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34207A1B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Para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os fins do que dispõe esta Lei, entendem-se por desenvolvimento institucional os programas, projetos, atividades e operações especiais, inclusive de natureza infraestrutural, material e laboratorial, que levem à melhoria mensurável das condições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cumprimento eficiente e eficaz de sua missão, conforme descrita no plano de desenvolvimento institucional, vedada, em qualquer caso, a contratação de objetos genéricos, desvinculados de projetos específicos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9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5CF9401D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atuação da fundação de apoio em projetos de desenvolvimento institucional para melhoria de infraestrutura limitar-se-á às obras laboratoriais e à aquisição de materiais, equipamentos e outros insumos diretamente relacionados às atividades de inovação e pesquisa científica e tecnológica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0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611D7E5C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É vedado o enquadramento no conceito de desenvolvimento institucional, quando financiadas com recursos repassados pelas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às fundações de apoio, de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</w:t>
      </w:r>
      <w:hyperlink r:id="rId11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438589DB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atividades como manutenção predial ou infraestrutural, conservação, limpeza, vigilância, reparos, copeiragem, recepção, secretariado, serviços administrativos na área de informática, gráficos, reprográficos e de telefonia e demais atividades administrativas de rotina, bem como as respectivas 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expansões vegetativas, inclusive por meio do aumento no número total de pessoal; e </w:t>
      </w:r>
      <w:hyperlink r:id="rId12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750668C1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outras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tarefas que não estejam objetivamente definidas no Plano de Desenvolvimento Institucional da instituição apoiada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3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11ED97EC" w14:textId="2F4440F5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3º-A.  No caso da Fundação Oswaldo Cruz (Fiocruz), na condição de ICT, o convênio ou contrato com a fundação de apoio, de que trata o 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poderá abranger o apoio a projetos de produção e fornecimento de vacinas, medicamentos e outros insumos e serviços para a saúde, nos termos das competências da Fiocruz, aplicando-se a esses projetos o disposto no § 1º do art. 3º desta Lei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4" w:anchor="art1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13.801, de 2019)</w:t>
        </w:r>
      </w:hyperlink>
    </w:p>
    <w:p w14:paraId="37DCE2F3" w14:textId="311E8107" w:rsidR="00BC6690" w:rsidRDefault="00BC6690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669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3º-B. No caso da Fiocruz, na condição de ICT, o convênio ou o contrato com a fundação de apoio de que trata o </w:t>
      </w:r>
      <w:r w:rsidRPr="00BC669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BC669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nas situações de urgência em saúde pública de que trata o </w:t>
      </w:r>
      <w:hyperlink r:id="rId15" w:anchor="art16%C2%A74" w:history="1">
        <w:r w:rsidRPr="00BC6690">
          <w:rPr>
            <w:rStyle w:val="Hyperlink"/>
            <w:rFonts w:ascii="Book Antiqua" w:eastAsia="Times New Roman" w:hAnsi="Book Antiqua" w:cs="Arial"/>
            <w:color w:val="3333FF"/>
            <w:sz w:val="19"/>
            <w:szCs w:val="19"/>
            <w:lang w:eastAsia="pt-BR"/>
          </w:rPr>
          <w:t>§ 4º do art. 16 da Lei nº 8.080, de 19 de setembro de 1990</w:t>
        </w:r>
      </w:hyperlink>
      <w:r w:rsidRPr="00BC669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(Lei Orgânica da Saúde), poderá abranger o apoio a políticas e a projetos nacionais de estruturação da atenção especializada, com a possibilidade de contratação de pessoas e de serviços, observadas as competências da Fiocruz, aplicando-se a esses projetos o disposto no art. 3º desta Lei.</w:t>
      </w:r>
      <w:hyperlink r:id="rId16" w:anchor="art18" w:history="1">
        <w:r w:rsidRPr="00BC6690">
          <w:rPr>
            <w:rStyle w:val="Hyperlink"/>
            <w:rFonts w:ascii="Book Antiqua" w:eastAsia="Times New Roman" w:hAnsi="Book Antiqua" w:cs="Arial"/>
            <w:sz w:val="19"/>
            <w:szCs w:val="19"/>
            <w:u w:val="none"/>
            <w:lang w:eastAsia="pt-BR"/>
          </w:rPr>
          <w:t xml:space="preserve"> </w:t>
        </w:r>
        <w:r w:rsidRPr="00BC6690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15.233, de 2025)</w:t>
        </w:r>
      </w:hyperlink>
    </w:p>
    <w:p w14:paraId="62E9EA1C" w14:textId="10A8D415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vedada a subcontratação total do objeto dos ajustes realizados pelas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as fundações de apoio, com base no disposto nesta Lei, bem como a subcontratação parcial que delegue a terceiros a execução do núcleo do objeto contratado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  </w:t>
      </w:r>
      <w:hyperlink r:id="rId17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42C728E9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Os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materiais e equipamentos adquiridos com recursos transferidos com fundamento no §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integrarão o patrimônio da contratante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8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6D794C55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parques e polos tecnológicos, as incubadoras de empresas, as associações e as empresas criados com a participação de ICT pública poderão utilizar fundação de apoio a ela vinculada ou com a qual tenham acordo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9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13.243, de 2016)</w:t>
        </w:r>
      </w:hyperlink>
    </w:p>
    <w:p w14:paraId="617242FA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recursos e direitos provenientes dos projetos de que trata o 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das atividades e dos projetos de que tratam os 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"http://www.planalto.gov.br/ccivil_03/_Ato2004-2006/2004/Lei/L10.973.htm" \l "art3" </w:instrTex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3</w:t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 a 9</w:t>
      </w:r>
      <w:r w:rsidRPr="00BB7538">
        <w:rPr>
          <w:rFonts w:ascii="Book Antiqua" w:eastAsia="Times New Roman" w:hAnsi="Book Antiqua" w:cs="Arial"/>
          <w:color w:val="0000FF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20" w:anchor="art11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21" w:anchor="art13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13 da Lei n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10.973, de 2 de dezembro de 2004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poderão ser repassados pelos contratantes diretamente para as fundações de apoio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2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13.243, de 2016)</w:t>
        </w:r>
      </w:hyperlink>
    </w:p>
    <w:p w14:paraId="77805273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Núcleo de Inovação Tecnológica constituído no âmbito de ICT poderá assumir a forma de fundação de apoio de que trata esta Lei. </w:t>
      </w:r>
      <w:hyperlink r:id="rId23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13.243, de 2016)</w:t>
        </w:r>
      </w:hyperlink>
    </w:p>
    <w:p w14:paraId="10E7F99F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-A.  A Financiadora de Estudos e Projetos - FINEP, como secretaria executiva do Fundo Nacional de Desenvolvimento Científico e Tecnológico - FNDCT, o Conselho Nacional de Desenvolvimento Científico e Tecnológico - CNPq, as agências financeiras oficiais de fomento e empresas públicas ou sociedades de economia mista, suas subsidiárias ou controladas, poderão celebrar convênios e contratos, nos termos do inciso XIII do caput do art. 24 da Lei n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8.666, de 21 de junho de 1993, por prazo determinado, com as fundações de apoio, com finalidade de dar apoio às IFES e às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inclusive na gestão administrativa e financeira dos projetos mencionados no caput do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anuência expressa das instituições apoiadas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4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2E5FF558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-B.  As organizações sociais e entidades privadas poderão realizar convênios e contratos, por prazo determinado, com as fundações de apoio, com a finalidade de dar apoio às IFES e às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inclusive na gestão administrativa e financeira dos projetos mencionados no caput do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com a anuência expressa das instituições apoiadas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5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  </w:t>
      </w:r>
      <w:hyperlink r:id="rId26" w:anchor="art1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(Regulamento)</w:t>
        </w:r>
      </w:hyperlink>
    </w:p>
    <w:p w14:paraId="32540DBB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  A celebração de convênios entre a IFES ou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apoiadas, fundação de apoio, entidades privadas, empresas públicas ou sociedades de economia mista, suas subsidiárias ou controladas, e organizações sociais, para finalidades de pesquisa, desenvolvimento, estímulo e fomento à inovação, será realizada mediante critérios de habilitação das empresas, regulamentados em ato do Poder Executivo federal, não se aplicando nesses casos a legislação federal que institui normas para licitações e contratos da administração pública para a identificação e escolha das empresas convenentes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7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5D9F93D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-C.  Os convênios de que trata esta Lei serão regulamentados por ato do Poder Executivo federal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8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4DF6FE23" w14:textId="106449EA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u w:val="single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fundações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que se refere o art. 1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u w:val="single"/>
          <w:vertAlign w:val="superscript"/>
          <w:lang w:eastAsia="pt-BR"/>
        </w:rPr>
        <w:t>o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BC669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estar constituídas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 forma de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fundações de direito privado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sem fins lucrativos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regidas pela </w:t>
      </w:r>
      <w:hyperlink r:id="rId29" w:history="1">
        <w:r w:rsidRPr="00BC6690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</w:t>
        </w:r>
        <w:r w:rsidRPr="00BC6690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BC6690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 10.406, de 10 de janeiro de 2002</w:t>
        </w:r>
      </w:hyperlink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- Código Civil, e por estatutos cujas normas expressamente disponham sobre a observância dos princípios da legalidade, impessoalidade, moralidade, publicidade, economicidade e eficiência, e sujeitas, em especial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</w:t>
      </w:r>
      <w:hyperlink r:id="rId30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12.349, de 2010)</w:t>
        </w:r>
      </w:hyperlink>
      <w:r w:rsidRPr="00BC6690">
        <w:rPr>
          <w:rFonts w:ascii="Book Antiqua" w:eastAsia="Times New Roman" w:hAnsi="Book Antiqua" w:cs="Arial"/>
          <w:color w:val="000000"/>
          <w:sz w:val="16"/>
          <w:szCs w:val="16"/>
          <w:u w:val="single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1780618E" w14:textId="6D073E48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u w:val="single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fiscalização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Ministério Público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nos termos do Código Civil e do Código de Processo Civil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bookmarkStart w:id="0" w:name="_Hlk57642634"/>
      <w:r w:rsidRPr="00BC669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  <w:bookmarkEnd w:id="0"/>
    </w:p>
    <w:p w14:paraId="332B3A16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à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legislação 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trabalhista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</w:t>
      </w:r>
      <w:proofErr w:type="gramEnd"/>
      <w:r w:rsidRPr="00BC6690">
        <w:rPr>
          <w:sz w:val="18"/>
          <w:szCs w:val="18"/>
        </w:rPr>
        <w:fldChar w:fldCharType="begin"/>
      </w:r>
      <w:r w:rsidRPr="00BC6690">
        <w:rPr>
          <w:sz w:val="18"/>
          <w:szCs w:val="18"/>
        </w:rPr>
        <w:instrText>HYPERLINK "http://www.planalto.gov.br/ccivil_03/_Ato2015-2018/2017/Lei/L13530.htm" \l "art7"</w:instrText>
      </w:r>
      <w:r w:rsidRPr="00BC6690">
        <w:rPr>
          <w:sz w:val="18"/>
          <w:szCs w:val="18"/>
        </w:rPr>
      </w:r>
      <w:r w:rsidRPr="00BC6690">
        <w:rPr>
          <w:sz w:val="18"/>
          <w:szCs w:val="18"/>
        </w:rPr>
        <w:fldChar w:fldCharType="separate"/>
      </w:r>
      <w:r w:rsidRPr="00BC6690">
        <w:rPr>
          <w:rFonts w:ascii="Book Antiqua" w:eastAsia="Times New Roman" w:hAnsi="Book Antiqua" w:cs="Arial"/>
          <w:color w:val="0000FF"/>
          <w:sz w:val="16"/>
          <w:szCs w:val="16"/>
          <w:u w:val="single"/>
          <w:lang w:eastAsia="pt-BR"/>
        </w:rPr>
        <w:t>(Redação dada pela Lei nº 13.530, de 2017)</w:t>
      </w:r>
      <w:r w:rsidRPr="00BC6690">
        <w:rPr>
          <w:sz w:val="18"/>
          <w:szCs w:val="18"/>
        </w:rPr>
        <w:fldChar w:fldCharType="end"/>
      </w:r>
    </w:p>
    <w:p w14:paraId="1C602BFF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ao prévio credenciamento no Ministério da Educação e no Ministério da Ciência, Tecnologia, Inovações e Comunicações, renovável a cada 5 (cinco) anos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</w:t>
      </w:r>
      <w:hyperlink r:id="rId31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13.530, de 2017)</w:t>
        </w:r>
      </w:hyperlink>
    </w:p>
    <w:p w14:paraId="30848C7C" w14:textId="45DACEBD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u w:val="single"/>
          <w:lang w:eastAsia="pt-BR"/>
        </w:rPr>
      </w:pPr>
      <w:r w:rsidRPr="00BB753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 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Em caso de renovação do credenciamento, prevista no inciso III do caput, o Conselho Superior ou o órgão competente da instituição federal a ser apoiada deverá se manifestar quanto ao cumprimento pela fundação de apoio das disposições contidas no art. 4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C669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-A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32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  <w:r w:rsidRPr="00BC6690">
        <w:rPr>
          <w:rFonts w:ascii="Book Antiqua" w:eastAsia="Times New Roman" w:hAnsi="Book Antiqua" w:cs="Arial"/>
          <w:color w:val="000000"/>
          <w:sz w:val="16"/>
          <w:szCs w:val="16"/>
          <w:u w:val="single"/>
          <w:lang w:eastAsia="pt-BR"/>
        </w:rPr>
        <w:t xml:space="preserve"> </w:t>
      </w:r>
      <w:r w:rsidRPr="00BC669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</w:p>
    <w:p w14:paraId="680E4963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execução de convênios, contratos, acordos e demais ajustes abrangidos por esta Lei que envolvam recursos provenientes do poder público, as fundações de apoio adotarão regulamento específico de aquisições e contratações de obras e serviços, a ser editado por meio de ato do Poder Executivo de cada nível de governo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33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13.243, de 2016)</w:t>
        </w:r>
      </w:hyperlink>
    </w:p>
    <w:p w14:paraId="07223ABA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I - (revogado); </w:t>
      </w:r>
      <w:hyperlink r:id="rId34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4733AA4A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II - (revogado); </w:t>
      </w:r>
      <w:hyperlink r:id="rId35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2418C5FB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III - (revogado); </w:t>
      </w:r>
      <w:hyperlink r:id="rId36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656FF3A4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IV - (revogado). </w:t>
      </w:r>
      <w:hyperlink r:id="rId37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12E2C308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fundações de apoio, com a anuência expressa das instituições apoiadas, poderão captar e receber diretamente os recursos financeiros necessários à formação e à execução dos projetos de pesquisa, desenvolvimento e inovação, sem ingresso na Conta Única do Tesouro Nacional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38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2060C554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2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As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fundações de apoio não poderão: </w:t>
      </w:r>
      <w:hyperlink r:id="rId39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3B7EDC9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 - contratar cônjuge, companheiro ou parente, em linha reta ou colateral, por consanguinidade ou afinidade, até o terceiro grau, de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: </w:t>
      </w:r>
      <w:hyperlink r:id="rId40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0CE0713C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a) servidor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que atue na direção das respectivas fundações; e </w:t>
      </w:r>
      <w:hyperlink r:id="rId41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1964B403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b) ocupantes de cargos de direção superior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por elas apoiadas; </w:t>
      </w:r>
      <w:hyperlink r:id="rId42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475A86D2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 - contratar, sem licitação, pessoa jurídica que tenha como proprietário, sócio ou cotista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: </w:t>
      </w:r>
      <w:hyperlink r:id="rId43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76F2F4D0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a) seu dirigente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; </w:t>
      </w:r>
      <w:hyperlink r:id="rId44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61A6B730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b) servidor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; e </w:t>
      </w:r>
      <w:hyperlink r:id="rId45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53CE8E5E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lastRenderedPageBreak/>
        <w:t xml:space="preserve">c) cônjuge, companheiro ou parente em linha reta ou colateral, por consanguinidade ou afinidade, até o terceiro grau de seu dirigente ou de servidor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por elas apoiadas; e </w:t>
      </w:r>
      <w:hyperlink r:id="rId46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36389580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III - utilizar recursos em finalidade diversa da prevista nos projetos de ensino, pesquisa e extensão e de desenvolvimento institucional, científico e tecnológico e de estímulo à inovação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 </w:t>
      </w:r>
      <w:hyperlink r:id="rId47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33CC11D0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Aplicam-se às contratações que não envolvam a aplicação de recursos públicos as regras instituídas pela instância superior da fundação de apoio, disponíveis em seu sítio eletrônico, respeitados os princípios mencionados no art. 2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48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13.243, de 2016)</w:t>
        </w:r>
      </w:hyperlink>
    </w:p>
    <w:p w14:paraId="36D428E3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Art.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-A.  Na execução de convênios, contratos, acordos e demais ajustes na forma desta Lei, as fundações de apoio deverão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: </w:t>
      </w:r>
      <w:hyperlink r:id="rId49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04315B85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I - 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prestar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contas dos recursos aplicados aos entes financiadores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; </w:t>
      </w:r>
      <w:hyperlink r:id="rId50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7490A2A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 - submeter-se ao controle de gestão pelo órgão máximo da Instituição Federal de Ensino ou similar da entidade contratante; e </w:t>
      </w:r>
      <w:hyperlink r:id="rId51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6BBBE5DC" w14:textId="13A02520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III - submeter-se ao controle finalístico pelo órgão de controle governamental competente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</w:t>
      </w:r>
      <w:r w:rsid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hyperlink r:id="rId52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226E0E01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contratantes poderão autorizar, de acordo com as normas aprovadas pelo órgão de direção superior competente e limites e condições previstos em regulamento, a participação de seus servidores nas atividades realizadas pelas fundações referidas no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sem prejuízo de suas atribuições funcionais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53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12.349, de 2010)</w:t>
        </w:r>
      </w:hyperlink>
    </w:p>
    <w:p w14:paraId="731BF12F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participação de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contratantes nas atividades previstas no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autorizada nos termos deste artigo, não cria vínculo empregatício de qualquer natureza, podendo as fundações contratadas, para sua execução, conceder bolsas de ensino, de pesquisa e de extensão, de acordo com os parâmetros a serem fixados em regulamento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54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12.349, de 2010)</w:t>
        </w:r>
      </w:hyperlink>
    </w:p>
    <w:p w14:paraId="12009A7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É vedada aos servidores públicos federais a participação nas atividades referidas no caput durante a jornada de trabalho a que estão sujeitos, excetuada a colaboração esporádica, remunerada ou não, em assuntos de sua especialidade, de acordo com as normas referidas no caput.</w:t>
      </w:r>
    </w:p>
    <w:p w14:paraId="3C3209B7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É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vedada a utilização dos contratados referidos no caput para contratação de pessoal administrativo, de manutenção, docentes ou pesquisadores para prestar serviços ou atender a necessidades de caráter permanente das contratantes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55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12.349, de 2010)</w:t>
        </w:r>
      </w:hyperlink>
    </w:p>
    <w:p w14:paraId="66AB8672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servidores ocupantes de cargo em comissão ou função de confiança nas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poderão desenvolver atividades de ensino, pesquisa e extensão no âmbito dos projetos apoiados pelas fundações de apoio com recebimento de bolsas. </w:t>
      </w:r>
      <w:hyperlink r:id="rId56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5D51C2DE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5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  É permitida a participação não remunerada de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nos órgãos de direção de Fundações de Apoio, não lhes sendo aplicável o disposto no </w:t>
      </w:r>
      <w:hyperlink r:id="rId57" w:anchor="art117x" w:history="1"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inciso X do </w:t>
        </w:r>
      </w:hyperlink>
      <w:hyperlink r:id="rId58" w:anchor="art117x" w:history="1"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caput</w:t>
        </w:r>
        <w:r w:rsidRPr="00BC6690">
          <w:rPr>
            <w:rFonts w:ascii="Book Antiqua" w:eastAsia="Times New Roman" w:hAnsi="Book Antiqua" w:cs="Arial"/>
            <w:i/>
            <w:iCs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 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do art. 117 da Lei n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vertAlign w:val="superscript"/>
            <w:lang w:eastAsia="pt-BR"/>
          </w:rPr>
          <w:t>o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 8.112, de 11 de dezembro de 1990</w:t>
        </w:r>
      </w:hyperlink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. </w:t>
      </w:r>
      <w:hyperlink r:id="rId59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24AD975E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6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Não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se aplica o disposto no § 5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 aos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investidos em cargo em comissão ou função de confiança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 </w:t>
      </w:r>
      <w:hyperlink r:id="rId60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3294A706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7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  Os servidores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somente poderão participar de atividades nas fundações de apoio quando não houver prejuízo ao cumprimento de sua jornada de trabalho na entidade de origem, ressalvada a hipótese de cessão especial prevista no </w:t>
      </w:r>
      <w:hyperlink r:id="rId61" w:anchor="art20%C2%A74ii" w:history="1"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inciso II do § 4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vertAlign w:val="superscript"/>
            <w:lang w:eastAsia="pt-BR"/>
          </w:rPr>
          <w:t>o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 do art. 20 da Lei n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vertAlign w:val="superscript"/>
            <w:lang w:eastAsia="pt-BR"/>
          </w:rPr>
          <w:t>o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 12.772, </w:t>
        </w:r>
      </w:hyperlink>
      <w:hyperlink r:id="rId62" w:anchor="art20%C2%A74ii" w:history="1"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lang w:eastAsia="pt-BR"/>
          </w:rPr>
          <w:t>de 28 de dezembro </w:t>
        </w:r>
        <w:r w:rsidRPr="00BC6690">
          <w:rPr>
            <w:rFonts w:ascii="Book Antiqua" w:eastAsia="Times New Roman" w:hAnsi="Book Antiqua" w:cs="Arial"/>
            <w:color w:val="3333FF"/>
            <w:sz w:val="19"/>
            <w:szCs w:val="19"/>
            <w:u w:val="single"/>
            <w:shd w:val="clear" w:color="auto" w:fill="FFFFFF"/>
            <w:lang w:eastAsia="pt-BR"/>
          </w:rPr>
          <w:t>de 2012</w:t>
        </w:r>
      </w:hyperlink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 </w:t>
      </w:r>
      <w:hyperlink r:id="rId63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0BD85BA9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§ 8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u w:val="single"/>
          <w:vertAlign w:val="superscript"/>
          <w:lang w:eastAsia="pt-BR"/>
        </w:rPr>
        <w:t>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hyperlink r:id="rId6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(VETADO)</w:t>
        </w:r>
      </w:hyperlink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65" w:anchor="art7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13.243, de 2016)</w:t>
        </w:r>
      </w:hyperlink>
    </w:p>
    <w:p w14:paraId="06412B0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lastRenderedPageBreak/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val="en-US"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-A.  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Serão divulgados, na íntegra, em sítio mantido pela fundação de apoio na rede mundial de computadores - internet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</w:t>
      </w:r>
      <w:hyperlink r:id="rId66" w:anchor="art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0D1B7938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os instrumentos contratuais de que trata esta Lei, firmados e mantidos pela fundação de apoio com 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bem como com a FINEP, o CNPq e as Agências Financeiras Oficiais de Fomento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67" w:anchor="art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72060121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os relatórios semestrais de execução dos contratos de que trata o inciso I, indicando os valores executados, as atividades, as obras e os serviços realizados, discriminados por projeto, unidade acadêmica ou pesquisa beneficiária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68" w:anchor="art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6B663A22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relação dos pagamentos efetuados a servidores ou agentes públicos de qualquer natureza em decorrência dos contratos de que trata o inciso I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69" w:anchor="art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4BD120F6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relação dos pagamentos de qualquer natureza efetuados a pessoas físicas e jurídicas em decorrência dos contratos de que trata o inciso I; e </w:t>
      </w:r>
      <w:hyperlink r:id="rId70" w:anchor="art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30EA6BE3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prestações de contas dos instrumentos contratuais de que trata esta Lei, firmados e mantidos pela fundação de apoio com 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bem como com a FINEP, o CNPq e as Agências Financeiras Oficiais de Fomento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71" w:anchor="art4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12.349, de 2010)</w:t>
        </w:r>
      </w:hyperlink>
    </w:p>
    <w:p w14:paraId="2C39BA3C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 xml:space="preserve">-B.  As fundações de apoio poderão conceder bolsas de ensino, pesquisa e extensão e de estímulo à inovação aos estudantes de cursos técnicos, de graduação e pós-graduação e aos servidores vinculados a projetos institucionais, inclusive em rede,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shd w:val="clear" w:color="auto" w:fill="FFFFFF"/>
          <w:lang w:eastAsia="pt-BR"/>
        </w:rPr>
        <w:t xml:space="preserve"> apoiadas, na forma da regulamentação específica, observados os princípios referidos no art. 2</w:t>
      </w:r>
      <w:r w:rsidRPr="00BB7538">
        <w:rPr>
          <w:rFonts w:ascii="Book Antiqua" w:eastAsia="Times New Roman" w:hAnsi="Book Antiqua" w:cs="Arial"/>
          <w:color w:val="000000"/>
          <w:spacing w:val="-2"/>
          <w:sz w:val="19"/>
          <w:szCs w:val="19"/>
          <w:u w:val="single"/>
          <w:vertAlign w:val="superscript"/>
          <w:lang w:eastAsia="pt-BR"/>
        </w:rPr>
        <w:t>o</w:t>
      </w:r>
      <w:r w:rsidRPr="00BC6690">
        <w:rPr>
          <w:rFonts w:ascii="Book Antiqua" w:eastAsia="Times New Roman" w:hAnsi="Book Antiqua" w:cs="Arial"/>
          <w:color w:val="000000"/>
          <w:spacing w:val="-2"/>
          <w:sz w:val="16"/>
          <w:szCs w:val="16"/>
          <w:shd w:val="clear" w:color="auto" w:fill="FFFFFF"/>
          <w:lang w:eastAsia="pt-BR"/>
        </w:rPr>
        <w:t>. </w:t>
      </w:r>
      <w:hyperlink r:id="rId72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3DAA5050" w14:textId="4C47B998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-C.  É assegurado o acesso dos órgãos e das entidades públicas concedentes ou contratantes e do Sistema de Controle Interno do Poder Executivo federal aos processos, aos documentos e às informações referentes aos recursos públicos recebidos pelas fundações de apoio enquadradas na situação prevista no art.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e aos locais de execução do objeto do contrato ou convênio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</w:t>
      </w:r>
      <w:r w:rsid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hyperlink r:id="rId73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49D7CF99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-D.  A movimentação dos recursos dos projetos gerenciados pelas fundações de apoio deverá ser realizada exclusivamente por meio eletrônico, mediante crédito em conta corrente de titularidade dos fornecedores e prestadores de serviços devidamente identificados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 </w:t>
      </w:r>
      <w:hyperlink r:id="rId74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774405CF" w14:textId="20CE9A7D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1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 Poderão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ser realizados, mediante justificativa circunstanciada e em caráter excepcional, saques para pagamento em dinheiro a pessoas físicas que não possuam conta bancária ou saques para atender a despesas de pequeno vulto, definidas em regulamento específico previsto no art. 3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desta Lei, adotando-se, em ambas as hipóteses, mecanismos que permitam a identificação do beneficiário final, devendo as informações sobre tais pagamentos constar em item específico da prestação de contas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</w:t>
      </w:r>
      <w:r w:rsid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 xml:space="preserve"> </w:t>
      </w:r>
      <w:hyperlink r:id="rId75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079FBF41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2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 Os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recursos provenientes de convênios, contratos, acordos e demais ajustes que envolvam recursos públicos gerenciados pelas fundações de apoio deverão ser mantidos em contas específicas abertas para cada projeto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 </w:t>
      </w:r>
      <w:hyperlink r:id="rId76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1678C734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3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 As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 xml:space="preserve"> fundações de apoio deverão garantir o controle contábil específico dos recursos aportados e utilizados em cada projeto, de forma a garantir o ressarcimento às IFES, previsto no art. 6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shd w:val="clear" w:color="auto" w:fill="FFFFFF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desta Lei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shd w:val="clear" w:color="auto" w:fill="FFFFFF"/>
          <w:lang w:eastAsia="pt-BR"/>
        </w:rPr>
        <w:t>. </w:t>
      </w:r>
      <w:hyperlink r:id="rId77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327EDE46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Fica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vedado às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contratantes o pagamento de débitos contraídos pelas instituições contratadas na forma desta Lei e a responsabilidade a qualquer título, em relação ao pessoal por estas contratado, inclusive na utilização de pessoal da instituição, conforme previsto no art. 4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78" w:anchor="art3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12.349, de 2010)</w:t>
        </w:r>
      </w:hyperlink>
    </w:p>
    <w:p w14:paraId="4821E8BD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No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cumprimento das finalidades referidas nesta Lei, poderão as fundações de apoio, por meio de instrumento legal próprio, utilizar-se de bens e serviços das IFES e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apoiadas, 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pelo prazo necessário à elaboração e execução do projeto de ensino, pesquisa e extensão e de desenvolvimento institucional, científico e tecnológico e de estímulo à inovação, mediante ressarcimento previamente definido para cada projeto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79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12.863, de 2013)</w:t>
        </w:r>
      </w:hyperlink>
    </w:p>
    <w:p w14:paraId="57EA752C" w14:textId="77777777" w:rsidR="00BB7538" w:rsidRPr="00BC6690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Nos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projetos que envolvam risco tecnológico, para solução de problema técnico específico ou obtenção de produto ou processo inovador, o uso de bens e serviços das IFES ou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poderá ser contabilizado como contrapartida da instituição ao projeto, mediante previsão contratual de participação da instituição nos ganhos econômicos dele derivados, na forma da Lei n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10.973, de 2 de dezembro de 2004</w:t>
      </w:r>
      <w:r w:rsidRPr="00BC669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80" w:anchor="art6" w:history="1">
        <w:r w:rsidRPr="00BC6690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12.863, de 2013)</w:t>
        </w:r>
      </w:hyperlink>
    </w:p>
    <w:p w14:paraId="589E0302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</w:t>
      </w:r>
      <w:proofErr w:type="gram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que trata o § 1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ressarcimento previsto no caput poderá ser dispensado, mediante justificativa circunstanciada constante no projeto a ser aprovado pelo Conselho Superior das IFES ou órgão competente nas demais </w:t>
      </w:r>
      <w:proofErr w:type="spellStart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ICTs</w:t>
      </w:r>
      <w:proofErr w:type="spellEnd"/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hyperlink r:id="rId81" w:anchor="art6" w:history="1">
        <w:r w:rsidRPr="00BB753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(Incluído pela Lei nº 12.863, de 2013)</w:t>
        </w:r>
      </w:hyperlink>
    </w:p>
    <w:p w14:paraId="40E63E64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Esta lei entra em vigor na data de sua publicação.</w:t>
      </w:r>
    </w:p>
    <w:p w14:paraId="5BF453EC" w14:textId="77777777" w:rsidR="00BB7538" w:rsidRPr="00BB7538" w:rsidRDefault="00BB7538" w:rsidP="00BB7538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20 de dezembro de 1994; 173º da Independência e 106º da República.</w:t>
      </w:r>
    </w:p>
    <w:p w14:paraId="47447D85" w14:textId="77777777" w:rsidR="00BB7538" w:rsidRPr="00BB7538" w:rsidRDefault="00BB7538" w:rsidP="00BC669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BB753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B753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Murílio de Avelar Hingel</w:t>
      </w:r>
      <w:r w:rsidRPr="00BB753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José Israel Vargas</w:t>
      </w:r>
    </w:p>
    <w:p w14:paraId="299029AA" w14:textId="77777777" w:rsidR="00BB7538" w:rsidRPr="00BB7538" w:rsidRDefault="00BB7538" w:rsidP="00BB753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B753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 xml:space="preserve">Este texto não substitui o publicado no DOU </w:t>
      </w:r>
      <w:proofErr w:type="gramStart"/>
      <w:r w:rsidRPr="00BB753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de  21.12.1994</w:t>
      </w:r>
      <w:proofErr w:type="gramEnd"/>
    </w:p>
    <w:p w14:paraId="4FA7BE80" w14:textId="77777777" w:rsidR="00435A53" w:rsidRPr="00BB7538" w:rsidRDefault="00435A53">
      <w:pPr>
        <w:rPr>
          <w:rFonts w:ascii="Book Antiqua" w:hAnsi="Book Antiqua"/>
          <w:sz w:val="19"/>
          <w:szCs w:val="19"/>
        </w:rPr>
      </w:pPr>
    </w:p>
    <w:sectPr w:rsidR="00435A53" w:rsidRPr="00BB7538" w:rsidSect="00BB7538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291825">
    <w:abstractNumId w:val="2"/>
  </w:num>
  <w:num w:numId="2" w16cid:durableId="538472085">
    <w:abstractNumId w:val="1"/>
  </w:num>
  <w:num w:numId="3" w16cid:durableId="78010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53"/>
    <w:rsid w:val="003C6825"/>
    <w:rsid w:val="00435A53"/>
    <w:rsid w:val="00BB7538"/>
    <w:rsid w:val="00BC6690"/>
    <w:rsid w:val="00F4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87511"/>
  <w15:chartTrackingRefBased/>
  <w15:docId w15:val="{7BE6FD0A-FA6C-4269-8942-EBFE8294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75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C669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6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11-2014/2014/Decreto/D8240.htm" TargetMode="External"/><Relationship Id="rId21" Type="http://schemas.openxmlformats.org/officeDocument/2006/relationships/hyperlink" Target="http://www.planalto.gov.br/ccivil_03/_Ato2004-2006/2004/Lei/L10.973.htm" TargetMode="External"/><Relationship Id="rId42" Type="http://schemas.openxmlformats.org/officeDocument/2006/relationships/hyperlink" Target="http://www.planalto.gov.br/ccivil_03/_Ato2011-2014/2013/Lei/L12863.htm" TargetMode="External"/><Relationship Id="rId47" Type="http://schemas.openxmlformats.org/officeDocument/2006/relationships/hyperlink" Target="http://www.planalto.gov.br/ccivil_03/_Ato2011-2014/2013/Lei/L12863.htm" TargetMode="External"/><Relationship Id="rId63" Type="http://schemas.openxmlformats.org/officeDocument/2006/relationships/hyperlink" Target="http://www.planalto.gov.br/ccivil_03/_Ato2011-2014/2013/Lei/L12863.htm" TargetMode="External"/><Relationship Id="rId68" Type="http://schemas.openxmlformats.org/officeDocument/2006/relationships/hyperlink" Target="http://www.planalto.gov.br/ccivil_03/_Ato2007-2010/2010/Lei/L12349.htm" TargetMode="External"/><Relationship Id="rId16" Type="http://schemas.openxmlformats.org/officeDocument/2006/relationships/hyperlink" Target="https://www.planalto.gov.br/ccivil_03/_Ato2023-2026/2025/Lei/L15233.htm" TargetMode="External"/><Relationship Id="rId11" Type="http://schemas.openxmlformats.org/officeDocument/2006/relationships/hyperlink" Target="http://www.planalto.gov.br/ccivil_03/_Ato2007-2010/2010/Lei/L12349.htm" TargetMode="External"/><Relationship Id="rId32" Type="http://schemas.openxmlformats.org/officeDocument/2006/relationships/hyperlink" Target="http://www.planalto.gov.br/ccivil_03/_Ato2011-2014/2013/Lei/L12863.htm" TargetMode="External"/><Relationship Id="rId37" Type="http://schemas.openxmlformats.org/officeDocument/2006/relationships/hyperlink" Target="http://www.planalto.gov.br/ccivil_03/_Ato2011-2014/2013/Lei/L12863.htm" TargetMode="External"/><Relationship Id="rId53" Type="http://schemas.openxmlformats.org/officeDocument/2006/relationships/hyperlink" Target="http://www.planalto.gov.br/ccivil_03/_Ato2007-2010/2010/Lei/L12349.htm" TargetMode="External"/><Relationship Id="rId58" Type="http://schemas.openxmlformats.org/officeDocument/2006/relationships/hyperlink" Target="http://www.planalto.gov.br/ccivil_03/leis/L8112cons.htm" TargetMode="External"/><Relationship Id="rId74" Type="http://schemas.openxmlformats.org/officeDocument/2006/relationships/hyperlink" Target="http://www.planalto.gov.br/ccivil_03/_Ato2011-2014/2013/Lei/L12863.htm" TargetMode="External"/><Relationship Id="rId79" Type="http://schemas.openxmlformats.org/officeDocument/2006/relationships/hyperlink" Target="http://www.planalto.gov.br/ccivil_03/_Ato2011-2014/2013/Lei/L12863.htm" TargetMode="External"/><Relationship Id="rId5" Type="http://schemas.openxmlformats.org/officeDocument/2006/relationships/hyperlink" Target="http://legislacao.planalto.gov.br/legisla/legislacao.nsf/Viw_Identificacao/lei%208.958-1994?OpenDocument" TargetMode="External"/><Relationship Id="rId61" Type="http://schemas.openxmlformats.org/officeDocument/2006/relationships/hyperlink" Target="http://www.planalto.gov.br/ccivil_03/_Ato2011-2014/2012/Lei/L12772.htm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://www.planalto.gov.br/ccivil_03/_Ato2015-2018/2016/Lei/L13243.htm" TargetMode="External"/><Relationship Id="rId14" Type="http://schemas.openxmlformats.org/officeDocument/2006/relationships/hyperlink" Target="http://www.planalto.gov.br/ccivil_03/_Ato2019-2022/2019/Lei/L13801.htm" TargetMode="External"/><Relationship Id="rId22" Type="http://schemas.openxmlformats.org/officeDocument/2006/relationships/hyperlink" Target="http://www.planalto.gov.br/ccivil_03/_Ato2015-2018/2016/Lei/L13243.htm" TargetMode="External"/><Relationship Id="rId27" Type="http://schemas.openxmlformats.org/officeDocument/2006/relationships/hyperlink" Target="http://www.planalto.gov.br/ccivil_03/_Ato2011-2014/2013/Lei/L12863.htm" TargetMode="External"/><Relationship Id="rId30" Type="http://schemas.openxmlformats.org/officeDocument/2006/relationships/hyperlink" Target="http://www.planalto.gov.br/ccivil_03/_Ato2007-2010/2010/Lei/L12349.htm" TargetMode="External"/><Relationship Id="rId35" Type="http://schemas.openxmlformats.org/officeDocument/2006/relationships/hyperlink" Target="http://www.planalto.gov.br/ccivil_03/_Ato2011-2014/2013/Lei/L12863.htm" TargetMode="External"/><Relationship Id="rId43" Type="http://schemas.openxmlformats.org/officeDocument/2006/relationships/hyperlink" Target="http://www.planalto.gov.br/ccivil_03/_Ato2011-2014/2013/Lei/L12863.htm" TargetMode="External"/><Relationship Id="rId48" Type="http://schemas.openxmlformats.org/officeDocument/2006/relationships/hyperlink" Target="http://www.planalto.gov.br/ccivil_03/_Ato2015-2018/2016/Lei/L13243.htm" TargetMode="External"/><Relationship Id="rId56" Type="http://schemas.openxmlformats.org/officeDocument/2006/relationships/hyperlink" Target="http://www.planalto.gov.br/ccivil_03/_Ato2011-2014/2013/Lei/L12863.htm" TargetMode="External"/><Relationship Id="rId64" Type="http://schemas.openxmlformats.org/officeDocument/2006/relationships/hyperlink" Target="http://www.planalto.gov.br/ccivil_03/_Ato2015-2018/2016/Msg/VEP-8.htm" TargetMode="External"/><Relationship Id="rId69" Type="http://schemas.openxmlformats.org/officeDocument/2006/relationships/hyperlink" Target="http://www.planalto.gov.br/ccivil_03/_Ato2007-2010/2010/Lei/L12349.htm" TargetMode="External"/><Relationship Id="rId77" Type="http://schemas.openxmlformats.org/officeDocument/2006/relationships/hyperlink" Target="http://www.planalto.gov.br/ccivil_03/_Ato2011-2014/2013/Lei/L12863.htm" TargetMode="External"/><Relationship Id="rId8" Type="http://schemas.openxmlformats.org/officeDocument/2006/relationships/hyperlink" Target="http://www.planalto.gov.br/ccivil_03/_Ato2011-2014/2013/Lei/L12863.htm" TargetMode="External"/><Relationship Id="rId51" Type="http://schemas.openxmlformats.org/officeDocument/2006/relationships/hyperlink" Target="http://www.planalto.gov.br/ccivil_03/_Ato2011-2014/2013/Lei/L12863.htm" TargetMode="External"/><Relationship Id="rId72" Type="http://schemas.openxmlformats.org/officeDocument/2006/relationships/hyperlink" Target="http://www.planalto.gov.br/ccivil_03/_Ato2011-2014/2013/Lei/L12863.htm" TargetMode="External"/><Relationship Id="rId80" Type="http://schemas.openxmlformats.org/officeDocument/2006/relationships/hyperlink" Target="http://www.planalto.gov.br/ccivil_03/_Ato2011-2014/2013/Lei/L12863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_Ato2007-2010/2010/Lei/L12349.htm" TargetMode="External"/><Relationship Id="rId17" Type="http://schemas.openxmlformats.org/officeDocument/2006/relationships/hyperlink" Target="http://www.planalto.gov.br/ccivil_03/_Ato2007-2010/2010/Lei/L12349.htm" TargetMode="External"/><Relationship Id="rId25" Type="http://schemas.openxmlformats.org/officeDocument/2006/relationships/hyperlink" Target="http://www.planalto.gov.br/ccivil_03/_Ato2011-2014/2013/Lei/L12863.htm" TargetMode="External"/><Relationship Id="rId33" Type="http://schemas.openxmlformats.org/officeDocument/2006/relationships/hyperlink" Target="http://www.planalto.gov.br/ccivil_03/_Ato2015-2018/2016/Lei/L13243.htm" TargetMode="External"/><Relationship Id="rId38" Type="http://schemas.openxmlformats.org/officeDocument/2006/relationships/hyperlink" Target="http://www.planalto.gov.br/ccivil_03/_Ato2011-2014/2013/Lei/L12863.htm" TargetMode="External"/><Relationship Id="rId46" Type="http://schemas.openxmlformats.org/officeDocument/2006/relationships/hyperlink" Target="http://www.planalto.gov.br/ccivil_03/_Ato2011-2014/2013/Lei/L12863.htm" TargetMode="External"/><Relationship Id="rId59" Type="http://schemas.openxmlformats.org/officeDocument/2006/relationships/hyperlink" Target="http://www.planalto.gov.br/ccivil_03/_Ato2011-2014/2013/Lei/L12863.htm" TargetMode="External"/><Relationship Id="rId67" Type="http://schemas.openxmlformats.org/officeDocument/2006/relationships/hyperlink" Target="http://www.planalto.gov.br/ccivil_03/_Ato2007-2010/2010/Lei/L12349.htm" TargetMode="External"/><Relationship Id="rId20" Type="http://schemas.openxmlformats.org/officeDocument/2006/relationships/hyperlink" Target="http://www.planalto.gov.br/ccivil_03/_Ato2004-2006/2004/Lei/L10.973.htm" TargetMode="External"/><Relationship Id="rId41" Type="http://schemas.openxmlformats.org/officeDocument/2006/relationships/hyperlink" Target="http://www.planalto.gov.br/ccivil_03/_Ato2011-2014/2013/Lei/L12863.htm" TargetMode="External"/><Relationship Id="rId54" Type="http://schemas.openxmlformats.org/officeDocument/2006/relationships/hyperlink" Target="http://www.planalto.gov.br/ccivil_03/_Ato2007-2010/2010/Lei/L12349.htm" TargetMode="External"/><Relationship Id="rId62" Type="http://schemas.openxmlformats.org/officeDocument/2006/relationships/hyperlink" Target="http://www.planalto.gov.br/ccivil_03/_Ato2011-2014/2012/Lei/L12772.htm" TargetMode="External"/><Relationship Id="rId70" Type="http://schemas.openxmlformats.org/officeDocument/2006/relationships/hyperlink" Target="http://www.planalto.gov.br/ccivil_03/_Ato2007-2010/2010/Lei/L12349.htm" TargetMode="External"/><Relationship Id="rId75" Type="http://schemas.openxmlformats.org/officeDocument/2006/relationships/hyperlink" Target="http://www.planalto.gov.br/ccivil_03/_Ato2011-2014/2013/Lei/L12863.htm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8666cons.htm" TargetMode="External"/><Relationship Id="rId15" Type="http://schemas.openxmlformats.org/officeDocument/2006/relationships/hyperlink" Target="https://www.planalto.gov.br/ccivil_03/LEIS/L8080.htm" TargetMode="External"/><Relationship Id="rId23" Type="http://schemas.openxmlformats.org/officeDocument/2006/relationships/hyperlink" Target="http://www.planalto.gov.br/ccivil_03/_Ato2015-2018/2016/Lei/L13243.htm" TargetMode="External"/><Relationship Id="rId28" Type="http://schemas.openxmlformats.org/officeDocument/2006/relationships/hyperlink" Target="http://www.planalto.gov.br/ccivil_03/_Ato2011-2014/2013/Lei/L12863.htm" TargetMode="External"/><Relationship Id="rId36" Type="http://schemas.openxmlformats.org/officeDocument/2006/relationships/hyperlink" Target="http://www.planalto.gov.br/ccivil_03/_Ato2011-2014/2013/Lei/L12863.htm" TargetMode="External"/><Relationship Id="rId49" Type="http://schemas.openxmlformats.org/officeDocument/2006/relationships/hyperlink" Target="http://www.planalto.gov.br/ccivil_03/_Ato2011-2014/2013/Lei/L12863.htm" TargetMode="External"/><Relationship Id="rId57" Type="http://schemas.openxmlformats.org/officeDocument/2006/relationships/hyperlink" Target="http://www.planalto.gov.br/ccivil_03/leis/L8112cons.htm" TargetMode="External"/><Relationship Id="rId10" Type="http://schemas.openxmlformats.org/officeDocument/2006/relationships/hyperlink" Target="http://www.planalto.gov.br/ccivil_03/_Ato2007-2010/2010/Lei/L12349.htm" TargetMode="External"/><Relationship Id="rId31" Type="http://schemas.openxmlformats.org/officeDocument/2006/relationships/hyperlink" Target="http://www.planalto.gov.br/ccivil_03/_Ato2015-2018/2017/Lei/L13530.htm" TargetMode="External"/><Relationship Id="rId44" Type="http://schemas.openxmlformats.org/officeDocument/2006/relationships/hyperlink" Target="http://www.planalto.gov.br/ccivil_03/_Ato2011-2014/2013/Lei/L12863.htm" TargetMode="External"/><Relationship Id="rId52" Type="http://schemas.openxmlformats.org/officeDocument/2006/relationships/hyperlink" Target="http://www.planalto.gov.br/ccivil_03/_Ato2011-2014/2013/Lei/L12863.htm" TargetMode="External"/><Relationship Id="rId60" Type="http://schemas.openxmlformats.org/officeDocument/2006/relationships/hyperlink" Target="http://www.planalto.gov.br/ccivil_03/_Ato2011-2014/2013/Lei/L12863.htm" TargetMode="External"/><Relationship Id="rId65" Type="http://schemas.openxmlformats.org/officeDocument/2006/relationships/hyperlink" Target="http://www.planalto.gov.br/ccivil_03/_Ato2015-2018/2016/Lei/L13243.htm" TargetMode="External"/><Relationship Id="rId73" Type="http://schemas.openxmlformats.org/officeDocument/2006/relationships/hyperlink" Target="http://www.planalto.gov.br/ccivil_03/_Ato2011-2014/2013/Lei/L12863.htm" TargetMode="External"/><Relationship Id="rId78" Type="http://schemas.openxmlformats.org/officeDocument/2006/relationships/hyperlink" Target="http://www.planalto.gov.br/ccivil_03/_Ato2007-2010/2010/Lei/L12349.htm" TargetMode="External"/><Relationship Id="rId81" Type="http://schemas.openxmlformats.org/officeDocument/2006/relationships/hyperlink" Target="http://www.planalto.gov.br/ccivil_03/_Ato2011-2014/2013/Lei/L12863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07-2010/2010/Lei/L12349.htm" TargetMode="External"/><Relationship Id="rId13" Type="http://schemas.openxmlformats.org/officeDocument/2006/relationships/hyperlink" Target="http://www.planalto.gov.br/ccivil_03/_Ato2007-2010/2010/Lei/L12349.htm" TargetMode="External"/><Relationship Id="rId18" Type="http://schemas.openxmlformats.org/officeDocument/2006/relationships/hyperlink" Target="http://www.planalto.gov.br/ccivil_03/_Ato2007-2010/2010/Lei/L12349.htm" TargetMode="External"/><Relationship Id="rId39" Type="http://schemas.openxmlformats.org/officeDocument/2006/relationships/hyperlink" Target="http://www.planalto.gov.br/ccivil_03/_Ato2011-2014/2013/Lei/L12863.htm" TargetMode="External"/><Relationship Id="rId34" Type="http://schemas.openxmlformats.org/officeDocument/2006/relationships/hyperlink" Target="http://www.planalto.gov.br/ccivil_03/_Ato2011-2014/2013/Lei/L12863.htm" TargetMode="External"/><Relationship Id="rId50" Type="http://schemas.openxmlformats.org/officeDocument/2006/relationships/hyperlink" Target="http://www.planalto.gov.br/ccivil_03/_Ato2011-2014/2013/Lei/L12863.htm" TargetMode="External"/><Relationship Id="rId55" Type="http://schemas.openxmlformats.org/officeDocument/2006/relationships/hyperlink" Target="http://www.planalto.gov.br/ccivil_03/_Ato2007-2010/2010/Lei/L12349.htm" TargetMode="External"/><Relationship Id="rId76" Type="http://schemas.openxmlformats.org/officeDocument/2006/relationships/hyperlink" Target="http://www.planalto.gov.br/ccivil_03/_Ato2011-2014/2013/Lei/L12863.htm" TargetMode="External"/><Relationship Id="rId7" Type="http://schemas.openxmlformats.org/officeDocument/2006/relationships/hyperlink" Target="http://www.planalto.gov.br/ccivil_03/leis/L8666cons.htm" TargetMode="External"/><Relationship Id="rId71" Type="http://schemas.openxmlformats.org/officeDocument/2006/relationships/hyperlink" Target="http://www.planalto.gov.br/ccivil_03/_Ato2007-2010/2010/Lei/L12349.htm" TargetMode="External"/><Relationship Id="rId2" Type="http://schemas.openxmlformats.org/officeDocument/2006/relationships/styles" Target="styles.xml"/><Relationship Id="rId29" Type="http://schemas.openxmlformats.org/officeDocument/2006/relationships/hyperlink" Target="http://www.planalto.gov.br/ccivil_03/leis/2002/L10406.htm" TargetMode="External"/><Relationship Id="rId24" Type="http://schemas.openxmlformats.org/officeDocument/2006/relationships/hyperlink" Target="http://www.planalto.gov.br/ccivil_03/_Ato2011-2014/2013/Lei/L12863.htm" TargetMode="External"/><Relationship Id="rId40" Type="http://schemas.openxmlformats.org/officeDocument/2006/relationships/hyperlink" Target="http://www.planalto.gov.br/ccivil_03/_Ato2011-2014/2013/Lei/L12863.htm" TargetMode="External"/><Relationship Id="rId45" Type="http://schemas.openxmlformats.org/officeDocument/2006/relationships/hyperlink" Target="http://www.planalto.gov.br/ccivil_03/_Ato2011-2014/2013/Lei/L12863.htm" TargetMode="External"/><Relationship Id="rId66" Type="http://schemas.openxmlformats.org/officeDocument/2006/relationships/hyperlink" Target="http://www.planalto.gov.br/ccivil_03/_Ato2007-2010/2010/Lei/L12349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4263</Words>
  <Characters>23022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2020-11-30T18:19:00Z</dcterms:created>
  <dcterms:modified xsi:type="dcterms:W3CDTF">2025-12-03T16:15:00Z</dcterms:modified>
</cp:coreProperties>
</file>