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3CB39" w14:textId="57CFD2BB" w:rsidR="00E3330F" w:rsidRPr="00E3330F" w:rsidRDefault="00E3330F" w:rsidP="004A53E3">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E3330F">
        <w:rPr>
          <w:rFonts w:ascii="Book Antiqua" w:eastAsia="Times New Roman" w:hAnsi="Book Antiqua" w:cs="Times New Roman"/>
          <w:b/>
          <w:bCs/>
          <w:color w:val="FF0000"/>
          <w:sz w:val="19"/>
          <w:szCs w:val="19"/>
          <w:lang w:eastAsia="pt-BR"/>
        </w:rPr>
        <w:t xml:space="preserve">(Atualização em </w:t>
      </w:r>
      <w:r w:rsidR="004A53E3">
        <w:rPr>
          <w:rFonts w:ascii="Book Antiqua" w:eastAsia="Times New Roman" w:hAnsi="Book Antiqua" w:cs="Times New Roman"/>
          <w:b/>
          <w:bCs/>
          <w:color w:val="FF0000"/>
          <w:sz w:val="19"/>
          <w:szCs w:val="19"/>
          <w:lang w:eastAsia="pt-BR"/>
        </w:rPr>
        <w:t>05/11/2023</w:t>
      </w:r>
      <w:r w:rsidRPr="00E3330F">
        <w:rPr>
          <w:rFonts w:ascii="Book Antiqua" w:eastAsia="Times New Roman" w:hAnsi="Book Antiqua" w:cs="Times New Roman"/>
          <w:b/>
          <w:bCs/>
          <w:color w:val="FF0000"/>
          <w:sz w:val="19"/>
          <w:szCs w:val="19"/>
          <w:lang w:eastAsia="pt-BR"/>
        </w:rPr>
        <w:t>: Lei nº 14.375, de 21.6.2022</w:t>
      </w:r>
      <w:r w:rsidR="004A53E3">
        <w:rPr>
          <w:rFonts w:ascii="Book Antiqua" w:eastAsia="Times New Roman" w:hAnsi="Book Antiqua" w:cs="Times New Roman"/>
          <w:b/>
          <w:bCs/>
          <w:color w:val="FF0000"/>
          <w:sz w:val="19"/>
          <w:szCs w:val="19"/>
          <w:lang w:eastAsia="pt-BR"/>
        </w:rPr>
        <w:t xml:space="preserve">; </w:t>
      </w:r>
      <w:r w:rsidR="004A53E3" w:rsidRPr="004A53E3">
        <w:rPr>
          <w:rFonts w:ascii="Book Antiqua" w:eastAsia="Times New Roman" w:hAnsi="Book Antiqua" w:cs="Times New Roman"/>
          <w:b/>
          <w:bCs/>
          <w:color w:val="FF0000"/>
          <w:sz w:val="19"/>
          <w:szCs w:val="19"/>
          <w:lang w:eastAsia="pt-BR"/>
        </w:rPr>
        <w:t>Lei nº 14.719, de 1º.11.2023</w:t>
      </w:r>
      <w:r w:rsidRPr="00E3330F">
        <w:rPr>
          <w:rFonts w:ascii="Book Antiqua" w:eastAsia="Times New Roman" w:hAnsi="Book Antiqua" w:cs="Times New Roman"/>
          <w:b/>
          <w:bCs/>
          <w:color w:val="FF0000"/>
          <w:sz w:val="19"/>
          <w:szCs w:val="19"/>
          <w:lang w:eastAsia="pt-BR"/>
        </w:rPr>
        <w:t>)</w:t>
      </w:r>
    </w:p>
    <w:p w14:paraId="4F22A1B4" w14:textId="24D410C3" w:rsidR="00A76836" w:rsidRPr="00A76836" w:rsidRDefault="00000000"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A76836" w:rsidRPr="00A76836">
          <w:rPr>
            <w:rFonts w:ascii="Book Antiqua" w:eastAsia="Times New Roman" w:hAnsi="Book Antiqua" w:cs="Arial"/>
            <w:b/>
            <w:bCs/>
            <w:color w:val="000080"/>
            <w:sz w:val="19"/>
            <w:szCs w:val="19"/>
            <w:u w:val="single"/>
            <w:lang w:eastAsia="pt-BR"/>
          </w:rPr>
          <w:t>LEI N</w:t>
        </w:r>
        <w:r w:rsidR="00A76836" w:rsidRPr="00A76836">
          <w:rPr>
            <w:rFonts w:ascii="Book Antiqua" w:eastAsia="Times New Roman" w:hAnsi="Book Antiqua" w:cs="Arial"/>
            <w:b/>
            <w:bCs/>
            <w:color w:val="000080"/>
            <w:sz w:val="19"/>
            <w:szCs w:val="19"/>
            <w:u w:val="single"/>
            <w:vertAlign w:val="superscript"/>
            <w:lang w:eastAsia="pt-BR"/>
          </w:rPr>
          <w:t>o</w:t>
        </w:r>
        <w:r w:rsidR="00A76836" w:rsidRPr="00A76836">
          <w:rPr>
            <w:rFonts w:ascii="Book Antiqua" w:eastAsia="Times New Roman" w:hAnsi="Book Antiqua" w:cs="Arial"/>
            <w:b/>
            <w:bCs/>
            <w:color w:val="000080"/>
            <w:sz w:val="19"/>
            <w:szCs w:val="19"/>
            <w:u w:val="single"/>
            <w:lang w:eastAsia="pt-BR"/>
          </w:rPr>
          <w:t> 10.260, DE 12 DE JULHO DE 2001.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A76836" w:rsidRPr="00A76836" w14:paraId="6CD50304" w14:textId="77777777" w:rsidTr="00A76836">
        <w:trPr>
          <w:tblCellSpacing w:w="0" w:type="dxa"/>
        </w:trPr>
        <w:tc>
          <w:tcPr>
            <w:tcW w:w="1417" w:type="pct"/>
            <w:vAlign w:val="center"/>
            <w:hideMark/>
          </w:tcPr>
          <w:p w14:paraId="34B8CFED" w14:textId="46E3353A" w:rsidR="00A76836" w:rsidRPr="00A76836" w:rsidRDefault="00A76836" w:rsidP="00A76836">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310D7883" w14:textId="77777777" w:rsidR="00A76836" w:rsidRPr="00A76836" w:rsidRDefault="00A76836" w:rsidP="00A76836">
            <w:pPr>
              <w:spacing w:before="100" w:beforeAutospacing="1" w:after="100" w:afterAutospacing="1" w:line="240" w:lineRule="auto"/>
              <w:jc w:val="both"/>
              <w:rPr>
                <w:rFonts w:ascii="Book Antiqua" w:eastAsia="Times New Roman" w:hAnsi="Book Antiqua" w:cs="Times New Roman"/>
                <w:sz w:val="18"/>
                <w:szCs w:val="18"/>
                <w:lang w:eastAsia="pt-BR"/>
              </w:rPr>
            </w:pPr>
            <w:r w:rsidRPr="00A76836">
              <w:rPr>
                <w:rFonts w:ascii="Book Antiqua" w:eastAsia="Times New Roman" w:hAnsi="Book Antiqua" w:cs="Arial"/>
                <w:color w:val="800000"/>
                <w:sz w:val="18"/>
                <w:szCs w:val="18"/>
                <w:lang w:eastAsia="pt-BR"/>
              </w:rPr>
              <w:t>Dispõe sobre o Fundo de Financiamento ao estudante do Ensino Superior e dá outras providências.</w:t>
            </w:r>
          </w:p>
        </w:tc>
      </w:tr>
    </w:tbl>
    <w:p w14:paraId="42E1B0F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b/>
          <w:bCs/>
          <w:color w:val="000000"/>
          <w:sz w:val="19"/>
          <w:szCs w:val="19"/>
          <w:lang w:eastAsia="pt-BR"/>
        </w:rPr>
        <w:t>O PRESIDENTE DA REPÚBLICA </w:t>
      </w:r>
      <w:r w:rsidRPr="00A76836">
        <w:rPr>
          <w:rFonts w:ascii="Book Antiqua" w:eastAsia="Times New Roman" w:hAnsi="Book Antiqua" w:cs="Arial"/>
          <w:color w:val="000000"/>
          <w:sz w:val="19"/>
          <w:szCs w:val="19"/>
          <w:lang w:eastAsia="pt-BR"/>
        </w:rPr>
        <w:t>Faço saber que o Congresso Nacional decreta e eu sanciono a seguinte Lei:</w:t>
      </w:r>
    </w:p>
    <w:p w14:paraId="674E6E42" w14:textId="77777777" w:rsidR="00A76836" w:rsidRPr="00A76836" w:rsidRDefault="00A76836" w:rsidP="00A7683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CAPÍTULO I</w:t>
      </w:r>
      <w:r w:rsidRPr="00A76836">
        <w:rPr>
          <w:rFonts w:ascii="Book Antiqua" w:eastAsia="Times New Roman" w:hAnsi="Book Antiqua" w:cs="Arial"/>
          <w:color w:val="000000"/>
          <w:sz w:val="19"/>
          <w:szCs w:val="19"/>
          <w:lang w:eastAsia="pt-BR"/>
        </w:rPr>
        <w:br/>
      </w:r>
      <w:hyperlink r:id="rId5"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46E8D037" w14:textId="77777777" w:rsidR="00A76836" w:rsidRPr="00A76836" w:rsidRDefault="00A76836" w:rsidP="00A7683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DO FUNDO DE FINANCIAMENTO ESTUDANTIL</w:t>
      </w:r>
    </w:p>
    <w:p w14:paraId="39E80F31" w14:textId="6D048EE3" w:rsidR="00E3330F" w:rsidRPr="00E3330F" w:rsidRDefault="00E3330F" w:rsidP="00E3330F">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E3330F">
        <w:rPr>
          <w:rFonts w:ascii="Book Antiqua" w:eastAsia="Times New Roman" w:hAnsi="Book Antiqua" w:cs="Arial"/>
          <w:b/>
          <w:bCs/>
          <w:color w:val="000000"/>
          <w:sz w:val="19"/>
          <w:szCs w:val="19"/>
          <w:highlight w:val="magenta"/>
          <w:lang w:eastAsia="pt-BR"/>
        </w:rPr>
        <w:t>Art. 1º</w:t>
      </w:r>
      <w:r w:rsidRPr="00E3330F">
        <w:rPr>
          <w:rFonts w:ascii="Book Antiqua" w:eastAsia="Times New Roman" w:hAnsi="Book Antiqua" w:cs="Arial"/>
          <w:color w:val="000000"/>
          <w:sz w:val="19"/>
          <w:szCs w:val="19"/>
          <w:lang w:eastAsia="pt-BR"/>
        </w:rPr>
        <w:t xml:space="preserve"> É instituído, nos termos desta Lei, o Fundo de Financiamento Estudantil (Fies), de natureza contábil, vinculado ao Ministério da Educação, destinado à concessão de financiamento a estudantes de cursos superiores, na modalidade presencial ou a distância, não gratuitos e com avaliação positiva nos processos conduzidos pelo Ministério, de acordo com regulamentação própria</w:t>
      </w:r>
      <w:r w:rsidRPr="00E3330F">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6" w:anchor="art7" w:history="1">
        <w:r w:rsidRPr="00E3330F">
          <w:rPr>
            <w:rStyle w:val="Hyperlink"/>
            <w:rFonts w:ascii="Book Antiqua" w:eastAsia="Times New Roman" w:hAnsi="Book Antiqua" w:cs="Arial"/>
            <w:sz w:val="18"/>
            <w:szCs w:val="18"/>
            <w:lang w:eastAsia="pt-BR"/>
          </w:rPr>
          <w:t>(Redação dada pela Lei nº 14.375, de 2022)</w:t>
        </w:r>
      </w:hyperlink>
    </w:p>
    <w:p w14:paraId="4F78CD8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financiamento de que trata o</w:t>
      </w:r>
      <w:r w:rsidRPr="00A76836">
        <w:rPr>
          <w:rFonts w:ascii="Book Antiqua" w:eastAsia="Times New Roman" w:hAnsi="Book Antiqua" w:cs="Arial"/>
          <w:b/>
          <w:bCs/>
          <w:color w:val="000000"/>
          <w:sz w:val="19"/>
          <w:szCs w:val="19"/>
          <w:lang w:eastAsia="pt-BR"/>
        </w:rPr>
        <w:t> caput</w:t>
      </w:r>
      <w:r w:rsidRPr="00A76836">
        <w:rPr>
          <w:rFonts w:ascii="Book Antiqua" w:eastAsia="Times New Roman" w:hAnsi="Book Antiqua" w:cs="Arial"/>
          <w:color w:val="000000"/>
          <w:sz w:val="19"/>
          <w:szCs w:val="19"/>
          <w:lang w:eastAsia="pt-BR"/>
        </w:rPr>
        <w:t> deste artigo poderá beneficiar estudantes matriculados em cursos da educação profissional, técnica e tecnológica, e em programas de mestrado e doutorado com avaliação positiva, desde que haja disponibilidade de recursos, nos termos do que for aprovado pelo Comitê  Gestor do Fundo de Financiamento Estudantil (CG-Fies</w:t>
      </w:r>
      <w:r w:rsidRPr="00A76836">
        <w:rPr>
          <w:rFonts w:ascii="Book Antiqua" w:eastAsia="Times New Roman" w:hAnsi="Book Antiqua" w:cs="Arial"/>
          <w:color w:val="000000"/>
          <w:sz w:val="18"/>
          <w:szCs w:val="18"/>
          <w:lang w:eastAsia="pt-BR"/>
        </w:rPr>
        <w:t>).     </w:t>
      </w:r>
      <w:hyperlink r:id="rId7" w:anchor="art1" w:history="1">
        <w:r w:rsidRPr="00A76836">
          <w:rPr>
            <w:rFonts w:ascii="Book Antiqua" w:eastAsia="Times New Roman" w:hAnsi="Book Antiqua" w:cs="Arial"/>
            <w:color w:val="0000FF"/>
            <w:sz w:val="18"/>
            <w:szCs w:val="18"/>
            <w:u w:val="single"/>
            <w:lang w:eastAsia="pt-BR"/>
          </w:rPr>
          <w:t>(Redação dada pela Lei nº 13.530, de 2017)</w:t>
        </w:r>
      </w:hyperlink>
    </w:p>
    <w:p w14:paraId="6871C38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8"/>
          <w:szCs w:val="18"/>
          <w:lang w:eastAsia="pt-BR"/>
        </w:rPr>
        <w:t>I –            </w:t>
      </w:r>
      <w:hyperlink r:id="rId8" w:anchor="art1" w:history="1">
        <w:r w:rsidRPr="00A76836">
          <w:rPr>
            <w:rFonts w:ascii="Book Antiqua" w:eastAsia="Times New Roman" w:hAnsi="Book Antiqua" w:cs="Arial"/>
            <w:color w:val="0000FF"/>
            <w:sz w:val="18"/>
            <w:szCs w:val="18"/>
            <w:u w:val="single"/>
            <w:lang w:eastAsia="pt-BR"/>
          </w:rPr>
          <w:t>(Revogado pela Lei nº 12.202, de 2010)</w:t>
        </w:r>
      </w:hyperlink>
    </w:p>
    <w:p w14:paraId="6F670C2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8"/>
          <w:szCs w:val="18"/>
          <w:lang w:eastAsia="pt-BR"/>
        </w:rPr>
        <w:t>II –           </w:t>
      </w:r>
      <w:hyperlink r:id="rId9" w:anchor="art1" w:history="1">
        <w:r w:rsidRPr="00A76836">
          <w:rPr>
            <w:rFonts w:ascii="Book Antiqua" w:eastAsia="Times New Roman" w:hAnsi="Book Antiqua" w:cs="Arial"/>
            <w:color w:val="0000FF"/>
            <w:sz w:val="18"/>
            <w:szCs w:val="18"/>
            <w:u w:val="single"/>
            <w:lang w:eastAsia="pt-BR"/>
          </w:rPr>
          <w:t>(Revogado pela Lei nº 12.202, de 2010)</w:t>
        </w:r>
      </w:hyperlink>
    </w:p>
    <w:p w14:paraId="5F4AF70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8"/>
          <w:szCs w:val="18"/>
          <w:lang w:eastAsia="pt-BR"/>
        </w:rPr>
        <w:t>III –          </w:t>
      </w:r>
      <w:hyperlink r:id="rId10" w:anchor="art1" w:history="1">
        <w:r w:rsidRPr="00A76836">
          <w:rPr>
            <w:rFonts w:ascii="Book Antiqua" w:eastAsia="Times New Roman" w:hAnsi="Book Antiqua" w:cs="Arial"/>
            <w:color w:val="0000FF"/>
            <w:sz w:val="18"/>
            <w:szCs w:val="18"/>
            <w:u w:val="single"/>
            <w:lang w:eastAsia="pt-BR"/>
          </w:rPr>
          <w:t>(Revogado pela Lei nº 12.202, de 2010)</w:t>
        </w:r>
      </w:hyperlink>
    </w:p>
    <w:p w14:paraId="59F3E245" w14:textId="3173B2D3"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8"/>
          <w:szCs w:val="18"/>
          <w:u w:val="single"/>
          <w:lang w:eastAsia="pt-BR"/>
        </w:rPr>
      </w:pPr>
      <w:r w:rsidRPr="00A76836">
        <w:rPr>
          <w:rFonts w:ascii="Book Antiqua" w:eastAsia="Times New Roman" w:hAnsi="Book Antiqua" w:cs="Arial"/>
          <w:color w:val="000000"/>
          <w:sz w:val="19"/>
          <w:szCs w:val="19"/>
          <w:lang w:eastAsia="pt-BR"/>
        </w:rPr>
        <w:t xml:space="preserve">        </w:t>
      </w:r>
      <w:r w:rsidRPr="00A76836">
        <w:rPr>
          <w:rFonts w:ascii="Book Antiqua" w:eastAsia="Times New Roman" w:hAnsi="Book Antiqua" w:cs="Arial"/>
          <w:b/>
          <w:bCs/>
          <w:color w:val="000000"/>
          <w:sz w:val="19"/>
          <w:szCs w:val="19"/>
          <w:highlight w:val="magenta"/>
          <w:lang w:eastAsia="pt-BR"/>
        </w:rPr>
        <w:t>§ 2</w:t>
      </w:r>
      <w:r w:rsidRPr="00A76836">
        <w:rPr>
          <w:rFonts w:ascii="Book Antiqua" w:eastAsia="Times New Roman" w:hAnsi="Book Antiqua" w:cs="Arial"/>
          <w:b/>
          <w:bCs/>
          <w:color w:val="000000"/>
          <w:sz w:val="19"/>
          <w:szCs w:val="19"/>
          <w:highlight w:val="magenta"/>
          <w:u w:val="single"/>
          <w:vertAlign w:val="superscript"/>
          <w:lang w:eastAsia="pt-BR"/>
        </w:rPr>
        <w:t>o</w:t>
      </w:r>
      <w:r w:rsidRPr="00A76836">
        <w:rPr>
          <w:rFonts w:ascii="Book Antiqua" w:eastAsia="Times New Roman" w:hAnsi="Book Antiqua" w:cs="Arial"/>
          <w:color w:val="000000"/>
          <w:sz w:val="19"/>
          <w:szCs w:val="19"/>
          <w:lang w:eastAsia="pt-BR"/>
        </w:rPr>
        <w:t xml:space="preserve">  </w:t>
      </w:r>
      <w:r w:rsidRPr="00A76836">
        <w:rPr>
          <w:rFonts w:ascii="Book Antiqua" w:eastAsia="Times New Roman" w:hAnsi="Book Antiqua" w:cs="Arial"/>
          <w:b/>
          <w:bCs/>
          <w:color w:val="000000"/>
          <w:sz w:val="19"/>
          <w:szCs w:val="19"/>
          <w:lang w:eastAsia="pt-BR"/>
        </w:rPr>
        <w:t>São considerados cursos de graduação com avaliação positiva, aqueles que obtiverem conceito maior ou igual a 3 (três) no Sistema Nacional de Avaliação da Educação Superior - SINAES, de que trata a Lei n</w:t>
      </w:r>
      <w:r w:rsidRPr="00A76836">
        <w:rPr>
          <w:rFonts w:ascii="Book Antiqua" w:eastAsia="Times New Roman" w:hAnsi="Book Antiqua" w:cs="Arial"/>
          <w:b/>
          <w:bCs/>
          <w:color w:val="000000"/>
          <w:sz w:val="19"/>
          <w:szCs w:val="19"/>
          <w:u w:val="single"/>
          <w:vertAlign w:val="superscript"/>
          <w:lang w:eastAsia="pt-BR"/>
        </w:rPr>
        <w:t>o</w:t>
      </w:r>
      <w:r w:rsidRPr="00A76836">
        <w:rPr>
          <w:rFonts w:ascii="Book Antiqua" w:eastAsia="Times New Roman" w:hAnsi="Book Antiqua" w:cs="Arial"/>
          <w:b/>
          <w:bCs/>
          <w:color w:val="000000"/>
          <w:sz w:val="19"/>
          <w:szCs w:val="19"/>
          <w:lang w:eastAsia="pt-BR"/>
        </w:rPr>
        <w:t> 10.861, de 14 de abril de 2004</w:t>
      </w:r>
      <w:r w:rsidRPr="00A76836">
        <w:rPr>
          <w:rFonts w:ascii="Book Antiqua" w:eastAsia="Times New Roman" w:hAnsi="Book Antiqua" w:cs="Arial"/>
          <w:color w:val="000000"/>
          <w:sz w:val="18"/>
          <w:szCs w:val="18"/>
          <w:lang w:eastAsia="pt-BR"/>
        </w:rPr>
        <w:t>. </w:t>
      </w:r>
      <w:hyperlink r:id="rId11" w:anchor="art1" w:history="1">
        <w:r w:rsidRPr="00A76836">
          <w:rPr>
            <w:rFonts w:ascii="Book Antiqua" w:eastAsia="Times New Roman" w:hAnsi="Book Antiqua" w:cs="Arial"/>
            <w:color w:val="0000FF"/>
            <w:sz w:val="18"/>
            <w:szCs w:val="18"/>
            <w:u w:val="single"/>
            <w:lang w:eastAsia="pt-BR"/>
          </w:rPr>
          <w:t>(Redação dada pela Lei nº 12.202, de 2010)</w:t>
        </w:r>
      </w:hyperlink>
      <w:r w:rsidRPr="00A76836">
        <w:rPr>
          <w:rFonts w:ascii="Book Antiqua" w:eastAsia="Times New Roman" w:hAnsi="Book Antiqua" w:cs="Arial"/>
          <w:color w:val="000000"/>
          <w:sz w:val="18"/>
          <w:szCs w:val="18"/>
          <w:u w:val="single"/>
          <w:lang w:eastAsia="pt-BR"/>
        </w:rPr>
        <w:t xml:space="preserve"> </w:t>
      </w:r>
      <w:r w:rsidRPr="00817E3E">
        <w:rPr>
          <w:rFonts w:ascii="Book Antiqua" w:eastAsia="Times New Roman" w:hAnsi="Book Antiqua" w:cs="Arial"/>
          <w:b/>
          <w:bCs/>
          <w:color w:val="FF0000"/>
          <w:sz w:val="18"/>
          <w:szCs w:val="18"/>
          <w:u w:val="single"/>
          <w:lang w:eastAsia="pt-BR"/>
        </w:rPr>
        <w:t>(AGU-2013)</w:t>
      </w:r>
    </w:p>
    <w:p w14:paraId="7C3C4E46"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cursos que não atingirem a média referida no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ficarão desvinculados do Fies sem prejuízo para o estudante financiado</w:t>
      </w:r>
      <w:r w:rsidRPr="00A76836">
        <w:rPr>
          <w:rFonts w:ascii="Book Antiqua" w:eastAsia="Times New Roman" w:hAnsi="Book Antiqua" w:cs="Arial"/>
          <w:color w:val="000000"/>
          <w:sz w:val="18"/>
          <w:szCs w:val="18"/>
          <w:lang w:eastAsia="pt-BR"/>
        </w:rPr>
        <w:t>.           </w:t>
      </w:r>
      <w:hyperlink r:id="rId12" w:anchor="art1" w:history="1">
        <w:r w:rsidRPr="00A76836">
          <w:rPr>
            <w:rFonts w:ascii="Book Antiqua" w:eastAsia="Times New Roman" w:hAnsi="Book Antiqua" w:cs="Arial"/>
            <w:color w:val="0000FF"/>
            <w:sz w:val="18"/>
            <w:szCs w:val="18"/>
            <w:u w:val="single"/>
            <w:lang w:eastAsia="pt-BR"/>
          </w:rPr>
          <w:t>(Redação dada pela Lei nº 12.202, de 2010)</w:t>
        </w:r>
      </w:hyperlink>
    </w:p>
    <w:p w14:paraId="3093D22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8"/>
          <w:szCs w:val="18"/>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São considerados cursos de mestrado e doutorado, com avaliação positiva, aqueles que, nos processos conduzidos pela Coordenação de Aperfeiçoamento de Pessoal de Nível Superior – Capes, nos termos da </w:t>
      </w:r>
      <w:hyperlink r:id="rId13"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8.405, de 9 de janeiro de 1992</w:t>
        </w:r>
      </w:hyperlink>
      <w:r w:rsidRPr="00A76836">
        <w:rPr>
          <w:rFonts w:ascii="Book Antiqua" w:eastAsia="Times New Roman" w:hAnsi="Book Antiqua" w:cs="Arial"/>
          <w:color w:val="000000"/>
          <w:sz w:val="19"/>
          <w:szCs w:val="19"/>
          <w:lang w:eastAsia="pt-BR"/>
        </w:rPr>
        <w:t>, obedecerem aos padrões de qualidade por ela propostos.            </w:t>
      </w:r>
      <w:hyperlink r:id="rId14" w:anchor="art1" w:history="1">
        <w:r w:rsidRPr="00A76836">
          <w:rPr>
            <w:rFonts w:ascii="Book Antiqua" w:eastAsia="Times New Roman" w:hAnsi="Book Antiqua" w:cs="Arial"/>
            <w:color w:val="0000FF"/>
            <w:sz w:val="18"/>
            <w:szCs w:val="18"/>
            <w:u w:val="single"/>
            <w:lang w:eastAsia="pt-BR"/>
          </w:rPr>
          <w:t>(Incluído pela Lei nº 11.552, de 2007).</w:t>
        </w:r>
      </w:hyperlink>
    </w:p>
    <w:p w14:paraId="31F14230" w14:textId="60E8E666"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participação da União no Fies dar-se-á exclusivamente mediante contribuições ao Fundo instituído por esta Lei, ressalvado o disposto nos arts. 10 e 16</w:t>
      </w:r>
      <w:r w:rsidRPr="00A76836">
        <w:rPr>
          <w:rFonts w:ascii="Book Antiqua" w:eastAsia="Times New Roman" w:hAnsi="Book Antiqua" w:cs="Arial"/>
          <w:color w:val="000000"/>
          <w:sz w:val="18"/>
          <w:szCs w:val="18"/>
          <w:lang w:eastAsia="pt-BR"/>
        </w:rPr>
        <w:t>. </w:t>
      </w:r>
      <w:hyperlink r:id="rId15" w:anchor="art1" w:history="1">
        <w:r w:rsidRPr="00A76836">
          <w:rPr>
            <w:rFonts w:ascii="Book Antiqua" w:eastAsia="Times New Roman" w:hAnsi="Book Antiqua" w:cs="Arial"/>
            <w:color w:val="0000FF"/>
            <w:sz w:val="18"/>
            <w:szCs w:val="18"/>
            <w:u w:val="single"/>
            <w:lang w:eastAsia="pt-BR"/>
          </w:rPr>
          <w:t>(Redação dada pela Lei nº 12.202, de 2010)</w:t>
        </w:r>
      </w:hyperlink>
    </w:p>
    <w:p w14:paraId="0F84EB21" w14:textId="4802CD91"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financiamento com recursos do Fies será destinado prioritariamente a estudantes que não tenham concluído o ensino superior e não tenham sido beneficiados pelo financiamento estudantil, vedada a concessão de novo financiamento a estudante em período de utilização de financiamento pelo Fies ou que não tenha quitado financiamento anterior pelo Fies ou pelo Programa de Crédito Educativo, de que trata 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8.436, de 25 de junho de 1992</w:t>
      </w:r>
      <w:r w:rsidRPr="00A76836">
        <w:rPr>
          <w:rFonts w:ascii="Book Antiqua" w:eastAsia="Times New Roman" w:hAnsi="Book Antiqua" w:cs="Arial"/>
          <w:color w:val="000000"/>
          <w:sz w:val="18"/>
          <w:szCs w:val="18"/>
          <w:lang w:eastAsia="pt-BR"/>
        </w:rPr>
        <w:t>. </w:t>
      </w:r>
      <w:hyperlink r:id="rId16" w:anchor="art1" w:history="1">
        <w:r w:rsidRPr="00A76836">
          <w:rPr>
            <w:rFonts w:ascii="Book Antiqua" w:eastAsia="Times New Roman" w:hAnsi="Book Antiqua" w:cs="Arial"/>
            <w:color w:val="0000FF"/>
            <w:sz w:val="18"/>
            <w:szCs w:val="18"/>
            <w:u w:val="single"/>
            <w:lang w:eastAsia="pt-BR"/>
          </w:rPr>
          <w:t>(Redação dada pela Lei nº 13.530, de 2017)</w:t>
        </w:r>
      </w:hyperlink>
    </w:p>
    <w:p w14:paraId="793D1399" w14:textId="34CC11C1"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avaliação das unidades de ensino de educação profissional e tecnológica para fins de adesão e participação no Fies ocorrerá de acordo com os critérios de qualidade e os requisitos fixados pelo Ministério da Educação, nos termos do que for aprovado pelo CG-Fies</w:t>
      </w:r>
      <w:r w:rsidRPr="00A76836">
        <w:rPr>
          <w:rFonts w:ascii="Book Antiqua" w:eastAsia="Times New Roman" w:hAnsi="Book Antiqua" w:cs="Arial"/>
          <w:color w:val="000000"/>
          <w:sz w:val="18"/>
          <w:szCs w:val="18"/>
          <w:lang w:eastAsia="pt-BR"/>
        </w:rPr>
        <w:t>. </w:t>
      </w:r>
      <w:hyperlink r:id="rId17" w:anchor="art1" w:history="1">
        <w:r w:rsidRPr="00A76836">
          <w:rPr>
            <w:rFonts w:ascii="Book Antiqua" w:eastAsia="Times New Roman" w:hAnsi="Book Antiqua" w:cs="Arial"/>
            <w:color w:val="0000FF"/>
            <w:sz w:val="18"/>
            <w:szCs w:val="18"/>
            <w:u w:val="single"/>
            <w:lang w:eastAsia="pt-BR"/>
          </w:rPr>
          <w:t>(Redação dada pela Lei nº 13.530, de 2017)</w:t>
        </w:r>
      </w:hyperlink>
    </w:p>
    <w:p w14:paraId="3725C0C8"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lastRenderedPageBreak/>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Ministério da Educação, nos termos do que for aprovado pelo CG-Fies, editará regulamento para estabelecer os critérios de elegibilidade de cada modalidade do Fies</w:t>
      </w:r>
      <w:r w:rsidRPr="00A76836">
        <w:rPr>
          <w:rFonts w:ascii="Book Antiqua" w:eastAsia="Times New Roman" w:hAnsi="Book Antiqua" w:cs="Arial"/>
          <w:color w:val="000000"/>
          <w:sz w:val="18"/>
          <w:szCs w:val="18"/>
          <w:lang w:eastAsia="pt-BR"/>
        </w:rPr>
        <w:t>.      </w:t>
      </w:r>
      <w:hyperlink r:id="rId18" w:anchor="art1" w:history="1">
        <w:r w:rsidRPr="00A76836">
          <w:rPr>
            <w:rFonts w:ascii="Book Antiqua" w:eastAsia="Times New Roman" w:hAnsi="Book Antiqua" w:cs="Arial"/>
            <w:color w:val="0000FF"/>
            <w:sz w:val="18"/>
            <w:szCs w:val="18"/>
            <w:u w:val="single"/>
            <w:lang w:eastAsia="pt-BR"/>
          </w:rPr>
          <w:t>(Redação dada pela Lei nº 13.530, de 2017)</w:t>
        </w:r>
      </w:hyperlink>
    </w:p>
    <w:p w14:paraId="3E617739" w14:textId="403F198A"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Ministério da Educação poderá definir outros critérios de qualidade e, nos termos do que for aprovado pelo CG-Fies, requisitos para adesão e participação das instituições de ensino no Fies</w:t>
      </w:r>
      <w:r w:rsidRPr="00A76836">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9" w:anchor="art1" w:history="1">
        <w:r w:rsidRPr="00A76836">
          <w:rPr>
            <w:rFonts w:ascii="Book Antiqua" w:eastAsia="Times New Roman" w:hAnsi="Book Antiqua" w:cs="Arial"/>
            <w:color w:val="0000FF"/>
            <w:sz w:val="18"/>
            <w:szCs w:val="18"/>
            <w:u w:val="single"/>
            <w:lang w:eastAsia="pt-BR"/>
          </w:rPr>
          <w:t>(Incluído pela Lei nº 13.530, de 2017)</w:t>
        </w:r>
      </w:hyperlink>
    </w:p>
    <w:p w14:paraId="3C2792E2"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Para os fins do disposto nesta Lei, considera-se</w:t>
      </w:r>
      <w:r w:rsidRPr="00A76836">
        <w:rPr>
          <w:rFonts w:ascii="Book Antiqua" w:eastAsia="Times New Roman" w:hAnsi="Book Antiqua" w:cs="Arial"/>
          <w:color w:val="000000"/>
          <w:sz w:val="18"/>
          <w:szCs w:val="18"/>
          <w:lang w:eastAsia="pt-BR"/>
        </w:rPr>
        <w:t>:       </w:t>
      </w:r>
      <w:hyperlink r:id="rId20" w:anchor="art1" w:history="1">
        <w:r w:rsidRPr="00A76836">
          <w:rPr>
            <w:rFonts w:ascii="Book Antiqua" w:eastAsia="Times New Roman" w:hAnsi="Book Antiqua" w:cs="Arial"/>
            <w:color w:val="0000FF"/>
            <w:sz w:val="18"/>
            <w:szCs w:val="18"/>
            <w:u w:val="single"/>
            <w:lang w:eastAsia="pt-BR"/>
          </w:rPr>
          <w:t>(Incluído pela Lei nº 13.530, de 2017)</w:t>
        </w:r>
      </w:hyperlink>
    </w:p>
    <w:p w14:paraId="553AC563"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I - empregador: pessoa física ou jurídica, de direito público ou privado, com a qual o financiado pelo Fies mantenha vínculo empregatício ou funcional, nos termos da legislação pertinente</w:t>
      </w:r>
      <w:r w:rsidRPr="00A76836">
        <w:rPr>
          <w:rFonts w:ascii="Book Antiqua" w:eastAsia="Times New Roman" w:hAnsi="Book Antiqua" w:cs="Arial"/>
          <w:color w:val="000000"/>
          <w:sz w:val="18"/>
          <w:szCs w:val="18"/>
          <w:lang w:eastAsia="pt-BR"/>
        </w:rPr>
        <w:t>;       </w:t>
      </w:r>
      <w:hyperlink r:id="rId21" w:anchor="art1" w:history="1">
        <w:r w:rsidRPr="00A76836">
          <w:rPr>
            <w:rFonts w:ascii="Book Antiqua" w:eastAsia="Times New Roman" w:hAnsi="Book Antiqua" w:cs="Arial"/>
            <w:color w:val="0000FF"/>
            <w:sz w:val="18"/>
            <w:szCs w:val="18"/>
            <w:u w:val="single"/>
            <w:lang w:eastAsia="pt-BR"/>
          </w:rPr>
          <w:t>(Incluído pela Lei nº 13.530, de 2017)</w:t>
        </w:r>
      </w:hyperlink>
    </w:p>
    <w:p w14:paraId="4AB34646"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II - empregado ou servidor: trabalhador regido pelo regime da Consolidação das Leis do Trabalho (CLT), aprovada pelo Decreto-Lei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5.452, de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 maio de 1943, ou pelo regime estatutário</w:t>
      </w:r>
      <w:r w:rsidRPr="00A76836">
        <w:rPr>
          <w:rFonts w:ascii="Book Antiqua" w:eastAsia="Times New Roman" w:hAnsi="Book Antiqua" w:cs="Arial"/>
          <w:color w:val="000000"/>
          <w:sz w:val="18"/>
          <w:szCs w:val="18"/>
          <w:lang w:eastAsia="pt-BR"/>
        </w:rPr>
        <w:t>;       </w:t>
      </w:r>
      <w:hyperlink r:id="rId22" w:anchor="art1" w:history="1">
        <w:r w:rsidRPr="00A76836">
          <w:rPr>
            <w:rFonts w:ascii="Book Antiqua" w:eastAsia="Times New Roman" w:hAnsi="Book Antiqua" w:cs="Arial"/>
            <w:color w:val="0000FF"/>
            <w:sz w:val="18"/>
            <w:szCs w:val="18"/>
            <w:u w:val="single"/>
            <w:lang w:eastAsia="pt-BR"/>
          </w:rPr>
          <w:t>(Incluído pela Lei nº 13.530, de 2017)</w:t>
        </w:r>
      </w:hyperlink>
    </w:p>
    <w:p w14:paraId="5A9BC711"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III - família: grupo composto pelo financiado pelo Fies e por cônjuge ou companheiro, pais, madrasta ou padrasto, irmãos solteiros, filhos e enteados solteiros e menores tutelados, desde que vivam sob o mesmo teto ou que tenham o financiado como dependente declarado</w:t>
      </w:r>
      <w:r w:rsidRPr="00A76836">
        <w:rPr>
          <w:rFonts w:ascii="Book Antiqua" w:eastAsia="Times New Roman" w:hAnsi="Book Antiqua" w:cs="Arial"/>
          <w:color w:val="000000"/>
          <w:sz w:val="18"/>
          <w:szCs w:val="18"/>
          <w:lang w:eastAsia="pt-BR"/>
        </w:rPr>
        <w:t>;       </w:t>
      </w:r>
      <w:hyperlink r:id="rId23" w:anchor="art1" w:history="1">
        <w:r w:rsidRPr="00A76836">
          <w:rPr>
            <w:rFonts w:ascii="Book Antiqua" w:eastAsia="Times New Roman" w:hAnsi="Book Antiqua" w:cs="Arial"/>
            <w:color w:val="0000FF"/>
            <w:sz w:val="18"/>
            <w:szCs w:val="18"/>
            <w:u w:val="single"/>
            <w:lang w:eastAsia="pt-BR"/>
          </w:rPr>
          <w:t>(Incluído pela Lei nº 13.530, de 2017)</w:t>
        </w:r>
      </w:hyperlink>
    </w:p>
    <w:p w14:paraId="2530B6A3"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IV - renda familiar mensal: soma dos rendimentos brutos auferidos mensalmente pela totalidade dos membros da família</w:t>
      </w:r>
      <w:r w:rsidRPr="00A76836">
        <w:rPr>
          <w:rFonts w:ascii="Book Antiqua" w:eastAsia="Times New Roman" w:hAnsi="Book Antiqua" w:cs="Arial"/>
          <w:color w:val="000000"/>
          <w:sz w:val="18"/>
          <w:szCs w:val="18"/>
          <w:lang w:eastAsia="pt-BR"/>
        </w:rPr>
        <w:t>;       </w:t>
      </w:r>
      <w:hyperlink r:id="rId24" w:anchor="art1" w:history="1">
        <w:r w:rsidRPr="00A76836">
          <w:rPr>
            <w:rFonts w:ascii="Book Antiqua" w:eastAsia="Times New Roman" w:hAnsi="Book Antiqua" w:cs="Arial"/>
            <w:color w:val="0000FF"/>
            <w:sz w:val="18"/>
            <w:szCs w:val="18"/>
            <w:u w:val="single"/>
            <w:lang w:eastAsia="pt-BR"/>
          </w:rPr>
          <w:t>(Incluído pela Lei nº 13.530, de 2017)</w:t>
        </w:r>
      </w:hyperlink>
    </w:p>
    <w:p w14:paraId="58DB4E6D"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V - remuneração bruta: valores de natureza remuneratória recebidos a qualquer título pelo financiado pelo Fies</w:t>
      </w:r>
      <w:r w:rsidRPr="00A76836">
        <w:rPr>
          <w:rFonts w:ascii="Book Antiqua" w:eastAsia="Times New Roman" w:hAnsi="Book Antiqua" w:cs="Arial"/>
          <w:color w:val="000000"/>
          <w:sz w:val="18"/>
          <w:szCs w:val="18"/>
          <w:lang w:eastAsia="pt-BR"/>
        </w:rPr>
        <w:t>;       </w:t>
      </w:r>
      <w:hyperlink r:id="rId25" w:anchor="art1" w:history="1">
        <w:r w:rsidRPr="00A76836">
          <w:rPr>
            <w:rFonts w:ascii="Book Antiqua" w:eastAsia="Times New Roman" w:hAnsi="Book Antiqua" w:cs="Arial"/>
            <w:color w:val="0000FF"/>
            <w:sz w:val="18"/>
            <w:szCs w:val="18"/>
            <w:u w:val="single"/>
            <w:lang w:eastAsia="pt-BR"/>
          </w:rPr>
          <w:t>(Incluído pela Lei nº 13.530, de 2017)</w:t>
        </w:r>
      </w:hyperlink>
    </w:p>
    <w:p w14:paraId="705C82D0"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VI - valor mensal vinculado à renda: parcela mensalmente recolhida, vinculada à renda do financiado pelo Fies, definida na forma do inciso VIII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desta Lei</w:t>
      </w:r>
      <w:r w:rsidRPr="00A76836">
        <w:rPr>
          <w:rFonts w:ascii="Book Antiqua" w:eastAsia="Times New Roman" w:hAnsi="Book Antiqua" w:cs="Arial"/>
          <w:color w:val="000000"/>
          <w:sz w:val="18"/>
          <w:szCs w:val="18"/>
          <w:lang w:eastAsia="pt-BR"/>
        </w:rPr>
        <w:t>;       </w:t>
      </w:r>
      <w:hyperlink r:id="rId26" w:anchor="art1" w:history="1">
        <w:r w:rsidRPr="00A76836">
          <w:rPr>
            <w:rFonts w:ascii="Book Antiqua" w:eastAsia="Times New Roman" w:hAnsi="Book Antiqua" w:cs="Arial"/>
            <w:color w:val="0000FF"/>
            <w:sz w:val="18"/>
            <w:szCs w:val="18"/>
            <w:u w:val="single"/>
            <w:lang w:eastAsia="pt-BR"/>
          </w:rPr>
          <w:t>(Incluído pela Lei nº 13.530, de 2017)</w:t>
        </w:r>
      </w:hyperlink>
    </w:p>
    <w:p w14:paraId="28134FE3" w14:textId="76DEF97E"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A76836">
        <w:rPr>
          <w:rFonts w:ascii="Book Antiqua" w:eastAsia="Times New Roman" w:hAnsi="Book Antiqua" w:cs="Arial"/>
          <w:color w:val="000000"/>
          <w:sz w:val="19"/>
          <w:szCs w:val="19"/>
          <w:lang w:eastAsia="pt-BR"/>
        </w:rPr>
        <w:t>VII - desconto em folha: ato de responsabilidade do empregador, efetivado por meio da retenção de percentual da remuneração bruta do empregado ou do servidor, devidamente consignado em folha de pagamento, destinado à amortização de financiamento do Fies, na forma estabelecida pela alínea “a” do inciso VIII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desta Lei</w:t>
      </w:r>
      <w:r w:rsidRPr="00A76836">
        <w:rPr>
          <w:rFonts w:ascii="Book Antiqua" w:eastAsia="Times New Roman" w:hAnsi="Book Antiqua" w:cs="Arial"/>
          <w:color w:val="000000"/>
          <w:sz w:val="18"/>
          <w:szCs w:val="18"/>
          <w:lang w:eastAsia="pt-BR"/>
        </w:rPr>
        <w:t>. </w:t>
      </w:r>
      <w:hyperlink r:id="rId27" w:anchor="art1" w:history="1">
        <w:r w:rsidRPr="00A76836">
          <w:rPr>
            <w:rFonts w:ascii="Book Antiqua" w:eastAsia="Times New Roman" w:hAnsi="Book Antiqua" w:cs="Arial"/>
            <w:color w:val="0000FF"/>
            <w:sz w:val="18"/>
            <w:szCs w:val="18"/>
            <w:u w:val="single"/>
            <w:lang w:eastAsia="pt-BR"/>
          </w:rPr>
          <w:t>(Incluído pela Lei nº 13.530, de 2017)</w:t>
        </w:r>
      </w:hyperlink>
    </w:p>
    <w:p w14:paraId="07EC87B7" w14:textId="77777777" w:rsidR="00A76836" w:rsidRPr="00A76836" w:rsidRDefault="00A76836" w:rsidP="00A7683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76836">
        <w:rPr>
          <w:rFonts w:ascii="Book Antiqua" w:eastAsia="Times New Roman" w:hAnsi="Book Antiqua" w:cs="Arial"/>
          <w:b/>
          <w:bCs/>
          <w:color w:val="000000"/>
          <w:sz w:val="19"/>
          <w:szCs w:val="19"/>
          <w:lang w:eastAsia="pt-BR"/>
        </w:rPr>
        <w:t>Seção I</w:t>
      </w:r>
      <w:r w:rsidRPr="00A76836">
        <w:rPr>
          <w:rFonts w:ascii="Book Antiqua" w:eastAsia="Times New Roman" w:hAnsi="Book Antiqua" w:cs="Arial"/>
          <w:b/>
          <w:bCs/>
          <w:color w:val="000000"/>
          <w:sz w:val="19"/>
          <w:szCs w:val="19"/>
          <w:lang w:eastAsia="pt-BR"/>
        </w:rPr>
        <w:br/>
      </w:r>
      <w:hyperlink r:id="rId2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81F3F90" w14:textId="77777777" w:rsidR="00A76836" w:rsidRPr="00A76836" w:rsidRDefault="00A76836" w:rsidP="00A7683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76836">
        <w:rPr>
          <w:rFonts w:ascii="Book Antiqua" w:eastAsia="Times New Roman" w:hAnsi="Book Antiqua" w:cs="Arial"/>
          <w:b/>
          <w:bCs/>
          <w:color w:val="000000"/>
          <w:sz w:val="19"/>
          <w:szCs w:val="19"/>
          <w:lang w:eastAsia="pt-BR"/>
        </w:rPr>
        <w:t>Das receitas do Fundo de Financiamento Estudantil</w:t>
      </w:r>
      <w:r w:rsidRPr="00A76836">
        <w:rPr>
          <w:rFonts w:ascii="Book Antiqua" w:eastAsia="Times New Roman" w:hAnsi="Book Antiqua" w:cs="Arial"/>
          <w:color w:val="000000"/>
          <w:sz w:val="19"/>
          <w:szCs w:val="19"/>
          <w:lang w:eastAsia="pt-BR"/>
        </w:rPr>
        <w:t> </w:t>
      </w:r>
    </w:p>
    <w:p w14:paraId="01D6471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Constituem receitas do FIES:</w:t>
      </w:r>
    </w:p>
    <w:p w14:paraId="1472E82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 - dotações orçamentárias consignadas ao MEC, ressalvado o disposto no art. 16;</w:t>
      </w:r>
    </w:p>
    <w:p w14:paraId="1741A22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w:t>
      </w:r>
      <w:hyperlink r:id="rId29" w:anchor="art46" w:history="1">
        <w:r w:rsidRPr="00A76836">
          <w:rPr>
            <w:rFonts w:ascii="Book Antiqua" w:eastAsia="Times New Roman" w:hAnsi="Book Antiqua" w:cs="Arial"/>
            <w:color w:val="0000FF"/>
            <w:sz w:val="19"/>
            <w:szCs w:val="19"/>
            <w:u w:val="single"/>
            <w:lang w:eastAsia="pt-BR"/>
          </w:rPr>
          <w:t>(Revogado pela Lei nº 13.756, de 2018)</w:t>
        </w:r>
      </w:hyperlink>
      <w:r w:rsidRPr="00A76836">
        <w:rPr>
          <w:rFonts w:ascii="Book Antiqua" w:eastAsia="Times New Roman" w:hAnsi="Book Antiqua" w:cs="Arial"/>
          <w:color w:val="000000"/>
          <w:sz w:val="19"/>
          <w:szCs w:val="19"/>
          <w:lang w:eastAsia="pt-BR"/>
        </w:rPr>
        <w:t>;</w:t>
      </w:r>
    </w:p>
    <w:p w14:paraId="4BF6653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III - encargos e sanções contratualmente cobrados nos financiamentos concedidos ao amparo desta Lei;</w:t>
      </w:r>
    </w:p>
    <w:p w14:paraId="4694FD6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IV - multas decorrentes de sanções aplicadas por descumprimento dos preceitos desta Lei e demais normas que regulamentam o Fies;           </w:t>
      </w:r>
      <w:hyperlink r:id="rId30"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5CC9B11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 - encargos e sanções contratualmente cobrados nos financiamentos concedidos no âmbito do Programa de Crédito Educativo, de que trata a</w:t>
      </w:r>
      <w:hyperlink r:id="rId31" w:history="1">
        <w:r w:rsidRPr="00A76836">
          <w:rPr>
            <w:rFonts w:ascii="Book Antiqua" w:eastAsia="Times New Roman" w:hAnsi="Book Antiqua" w:cs="Arial"/>
            <w:color w:val="0000FF"/>
            <w:sz w:val="19"/>
            <w:szCs w:val="19"/>
            <w:u w:val="single"/>
            <w:lang w:eastAsia="pt-BR"/>
          </w:rPr>
          <w:t>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8.436, de 25 de junho de 1992,</w:t>
        </w:r>
      </w:hyperlink>
      <w:r w:rsidRPr="00A76836">
        <w:rPr>
          <w:rFonts w:ascii="Book Antiqua" w:eastAsia="Times New Roman" w:hAnsi="Book Antiqua" w:cs="Arial"/>
          <w:color w:val="000000"/>
          <w:sz w:val="19"/>
          <w:szCs w:val="19"/>
          <w:lang w:eastAsia="pt-BR"/>
        </w:rPr>
        <w:t> ressalvado o disposto no art. 16;</w:t>
      </w:r>
    </w:p>
    <w:p w14:paraId="409B3E9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VI - rendimento de aplicações financeiras sobre suas disponibilidades; e</w:t>
      </w:r>
    </w:p>
    <w:p w14:paraId="1EBDA13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VII - receitas patrimoniais.</w:t>
      </w:r>
    </w:p>
    <w:p w14:paraId="6BDDA95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VIII – outras receitas.             </w:t>
      </w:r>
      <w:hyperlink r:id="rId32" w:anchor="art1" w:history="1">
        <w:r w:rsidRPr="00A76836">
          <w:rPr>
            <w:rFonts w:ascii="Book Antiqua" w:eastAsia="Times New Roman" w:hAnsi="Book Antiqua" w:cs="Arial"/>
            <w:color w:val="0000FF"/>
            <w:sz w:val="19"/>
            <w:szCs w:val="19"/>
            <w:u w:val="single"/>
            <w:lang w:eastAsia="pt-BR"/>
          </w:rPr>
          <w:t>(Incluído pela Lei nº 11.552, de 2007).</w:t>
        </w:r>
      </w:hyperlink>
    </w:p>
    <w:p w14:paraId="31B5846F"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Fica autorizada:</w:t>
      </w:r>
    </w:p>
    <w:p w14:paraId="1BA6617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 -                </w:t>
      </w:r>
      <w:hyperlink r:id="rId33" w:anchor="art5" w:history="1">
        <w:r w:rsidRPr="00A76836">
          <w:rPr>
            <w:rFonts w:ascii="Book Antiqua" w:eastAsia="Times New Roman" w:hAnsi="Book Antiqua" w:cs="Arial"/>
            <w:color w:val="0000FF"/>
            <w:sz w:val="19"/>
            <w:szCs w:val="19"/>
            <w:u w:val="single"/>
            <w:lang w:eastAsia="pt-BR"/>
          </w:rPr>
          <w:t>(Revogado pela Lei nº 12.202, de 2010)</w:t>
        </w:r>
      </w:hyperlink>
    </w:p>
    <w:p w14:paraId="58F6664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a transferência ao FIES dos saldos devedores dos financiamentos concedidos no âmbito do Programa de Crédito Educativo de que trata a </w:t>
      </w:r>
      <w:hyperlink r:id="rId34"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8.436, de 1992;</w:t>
        </w:r>
      </w:hyperlink>
    </w:p>
    <w:p w14:paraId="7FBE8D4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III - a alienação, total ou parcial, a empresas e a instituições financeiras, dos ativos de que trata o inciso II deste parágrafo e dos ativos representados por financiamentos concedidos na forma desta Lei;          </w:t>
      </w:r>
      <w:hyperlink r:id="rId35"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4C3ED4A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IV - a contratação de empresas e de instituições financeiras para serviços de cobrança administrativa e de administração dos ativos referidos no inciso III deste parágrafo.        </w:t>
      </w:r>
      <w:hyperlink r:id="rId3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171E2A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disponibilidades de caixa do FIES deverão ser mantidas em depósito na conta única do Tesouro Nacional.</w:t>
      </w:r>
    </w:p>
    <w:p w14:paraId="29116A3A" w14:textId="77777777" w:rsidR="00A76836" w:rsidRPr="00A76836" w:rsidRDefault="00A76836" w:rsidP="00A76836">
      <w:pPr>
        <w:spacing w:before="100" w:beforeAutospacing="1" w:after="100" w:afterAutospacing="1" w:line="240" w:lineRule="auto"/>
        <w:ind w:right="568"/>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despesas do Fies com os agentes financeiros corresponderão a remuneração mensal de até 2% a.a. (dois por cento ao ano), calculados sobre o saldo devedor dos financiamentos concedidos, ponderados pela taxa de adimplência, na forma do regulamento.             </w:t>
      </w:r>
      <w:hyperlink r:id="rId37"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1C24FE13"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w:t>
      </w:r>
      <w:r w:rsidRPr="00A76836">
        <w:rPr>
          <w:rFonts w:ascii="Book Antiqua" w:eastAsia="Times New Roman" w:hAnsi="Book Antiqua" w:cs="Arial"/>
          <w:strike/>
          <w:color w:val="000000"/>
          <w:sz w:val="19"/>
          <w:szCs w:val="19"/>
          <w:lang w:eastAsia="pt-BR"/>
        </w:rPr>
        <w:t>I</w:t>
      </w:r>
      <w:r w:rsidRPr="00A76836">
        <w:rPr>
          <w:rFonts w:ascii="Book Antiqua" w:eastAsia="Times New Roman" w:hAnsi="Book Antiqua" w:cs="Arial"/>
          <w:color w:val="000000"/>
          <w:sz w:val="19"/>
          <w:szCs w:val="19"/>
          <w:lang w:eastAsia="pt-BR"/>
        </w:rPr>
        <w:t>                 </w:t>
      </w:r>
      <w:hyperlink r:id="rId38" w:anchor="art1" w:history="1">
        <w:r w:rsidRPr="00A76836">
          <w:rPr>
            <w:rFonts w:ascii="Book Antiqua" w:eastAsia="Times New Roman" w:hAnsi="Book Antiqua" w:cs="Arial"/>
            <w:color w:val="0000FF"/>
            <w:sz w:val="19"/>
            <w:szCs w:val="19"/>
            <w:u w:val="single"/>
            <w:lang w:eastAsia="pt-BR"/>
          </w:rPr>
          <w:t>(Revogado pela Lei nº 12.202, de 2010)</w:t>
        </w:r>
      </w:hyperlink>
    </w:p>
    <w:p w14:paraId="5233F1EC"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II                </w:t>
      </w:r>
      <w:hyperlink r:id="rId39" w:anchor="art1" w:history="1">
        <w:r w:rsidRPr="00A76836">
          <w:rPr>
            <w:rFonts w:ascii="Book Antiqua" w:eastAsia="Times New Roman" w:hAnsi="Book Antiqua" w:cs="Arial"/>
            <w:color w:val="0000FF"/>
            <w:sz w:val="19"/>
            <w:szCs w:val="19"/>
            <w:u w:val="single"/>
            <w:lang w:eastAsia="pt-BR"/>
          </w:rPr>
          <w:t>(Revogado pela Lei nº 12.202, de 2010)</w:t>
        </w:r>
      </w:hyperlink>
    </w:p>
    <w:p w14:paraId="2DD4CE77"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III               </w:t>
      </w:r>
      <w:hyperlink r:id="rId40" w:anchor="art1" w:history="1">
        <w:r w:rsidRPr="00A76836">
          <w:rPr>
            <w:rFonts w:ascii="Book Antiqua" w:eastAsia="Times New Roman" w:hAnsi="Book Antiqua" w:cs="Arial"/>
            <w:color w:val="0000FF"/>
            <w:sz w:val="19"/>
            <w:szCs w:val="19"/>
            <w:u w:val="single"/>
            <w:lang w:eastAsia="pt-BR"/>
          </w:rPr>
          <w:t>(Revogado pela Lei nº 12.202, de 2010)</w:t>
        </w:r>
      </w:hyperlink>
    </w:p>
    <w:p w14:paraId="58017C01" w14:textId="77777777" w:rsidR="00A76836" w:rsidRPr="00A76836" w:rsidRDefault="00A76836" w:rsidP="00A76836">
      <w:pPr>
        <w:spacing w:before="100" w:beforeAutospacing="1" w:after="100" w:afterAutospacing="1" w:line="240" w:lineRule="auto"/>
        <w:ind w:right="568"/>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IV              </w:t>
      </w:r>
      <w:hyperlink r:id="rId41" w:anchor="art1" w:history="1">
        <w:r w:rsidRPr="00A76836">
          <w:rPr>
            <w:rFonts w:ascii="Book Antiqua" w:eastAsia="Times New Roman" w:hAnsi="Book Antiqua" w:cs="Arial"/>
            <w:color w:val="0000FF"/>
            <w:sz w:val="19"/>
            <w:szCs w:val="19"/>
            <w:u w:val="single"/>
            <w:lang w:eastAsia="pt-BR"/>
          </w:rPr>
          <w:t>(Revogado pela Lei nº 12.202, de 2010)</w:t>
        </w:r>
      </w:hyperlink>
    </w:p>
    <w:p w14:paraId="4BFF04D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2" w:anchor="art5" w:history="1">
        <w:r w:rsidRPr="00A76836">
          <w:rPr>
            <w:rFonts w:ascii="Book Antiqua" w:eastAsia="Times New Roman" w:hAnsi="Book Antiqua" w:cs="Arial"/>
            <w:color w:val="0000FF"/>
            <w:sz w:val="19"/>
            <w:szCs w:val="19"/>
            <w:u w:val="single"/>
            <w:lang w:eastAsia="pt-BR"/>
          </w:rPr>
          <w:t>(Revogado pela Lei nº 12.202, de 2010)</w:t>
        </w:r>
      </w:hyperlink>
    </w:p>
    <w:p w14:paraId="116A453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5º Os saldos devedores alienados ao amparo do inciso III do § 1 o deste artigo e os dos contratos cujos aditamentos ocorreram após 31 de maio de 1999 poderão ser renegociados entre credores e devedores, segundo condições que estabelecerem, relativas à atualização de débitos constituídos, saldos devedores, prazos, taxas de juros, garantias, valores de prestações e eventuais descontos, observado o seguinte:                </w:t>
      </w:r>
      <w:hyperlink r:id="rId43" w:anchor="art1" w:history="1">
        <w:r w:rsidRPr="00A76836">
          <w:rPr>
            <w:rFonts w:ascii="Book Antiqua" w:eastAsia="Times New Roman" w:hAnsi="Book Antiqua" w:cs="Arial"/>
            <w:color w:val="0000FF"/>
            <w:sz w:val="19"/>
            <w:szCs w:val="19"/>
            <w:u w:val="single"/>
            <w:lang w:eastAsia="pt-BR"/>
          </w:rPr>
          <w:t>(Redação dada pela Lei nº 10.846, de 2004)</w:t>
        </w:r>
      </w:hyperlink>
    </w:p>
    <w:p w14:paraId="34EEFC6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na hipótese de renegociação de saldo devedor parcialmente alienado na forma do inciso III do § 1 o deste artigo, serão estabelecidas condições idênticas de composição para todas as parcelas do débito, cabendo a cada credor, no total repactuado, a respectiva participação percentual no mon-tante renegociado com cada devedor;               </w:t>
      </w:r>
      <w:hyperlink r:id="rId44" w:anchor="art1" w:history="1">
        <w:r w:rsidRPr="00A76836">
          <w:rPr>
            <w:rFonts w:ascii="Book Antiqua" w:eastAsia="Times New Roman" w:hAnsi="Book Antiqua" w:cs="Arial"/>
            <w:color w:val="0000FF"/>
            <w:sz w:val="19"/>
            <w:szCs w:val="19"/>
            <w:u w:val="single"/>
            <w:lang w:eastAsia="pt-BR"/>
          </w:rPr>
          <w:t>(Redação dada pela Lei nº 10.846, de 2004)</w:t>
        </w:r>
      </w:hyperlink>
    </w:p>
    <w:p w14:paraId="4F5664B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as instituições adquirentes deverão apresentar ao MEC, até o dia 10 de cada mês, relatório referente aos contratos renegociados e liquidados no mês anterior, contendo o número do contrato, nome do devedor, saldo devedor, valor renegociado ou liquidado, quantidade e valor de prestações, taxa de juros, além de outras informações julgadas necessárias pelo MEC.</w:t>
      </w:r>
    </w:p>
    <w:p w14:paraId="4063BEF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6º  A remuneração de que trata 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xml:space="preserve"> será custeada pelas instituições de ensino e corresponderá à remuneração de 2% (dois por cento) sobre o valor dos encargos educacionais liberados, a qual, após </w:t>
      </w:r>
      <w:r w:rsidRPr="00A76836">
        <w:rPr>
          <w:rFonts w:ascii="Book Antiqua" w:eastAsia="Times New Roman" w:hAnsi="Book Antiqua" w:cs="Arial"/>
          <w:color w:val="000000"/>
          <w:sz w:val="19"/>
          <w:szCs w:val="19"/>
          <w:lang w:eastAsia="pt-BR"/>
        </w:rPr>
        <w:lastRenderedPageBreak/>
        <w:t>recolhida, será repassada diretamente aos agentes financeiros, nos termos de regulamentação específica.           </w:t>
      </w:r>
      <w:hyperlink r:id="rId45" w:anchor="art1" w:history="1">
        <w:r w:rsidRPr="00A76836">
          <w:rPr>
            <w:rFonts w:ascii="Book Antiqua" w:eastAsia="Times New Roman" w:hAnsi="Book Antiqua" w:cs="Arial"/>
            <w:color w:val="0000FF"/>
            <w:sz w:val="19"/>
            <w:szCs w:val="19"/>
            <w:u w:val="single"/>
            <w:lang w:eastAsia="pt-BR"/>
          </w:rPr>
          <w:t>(Incluído pela Lei nº 13.366, de 2016)</w:t>
        </w:r>
      </w:hyperlink>
    </w:p>
    <w:p w14:paraId="4DA2D45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vedada a inclusão da remuneração de que trata 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na planilha de custo prevista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9.870, de 23 de novembro de 1999.          </w:t>
      </w:r>
      <w:hyperlink r:id="rId46"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7AB7EA2F"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a União dispensada do processo licitatório nos casos de contratação de empresas públicas e de instituições financeiras oficiais federais para os fins previstos nos incisos III e IV do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e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4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CA00734"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Seção II</w:t>
      </w:r>
      <w:r w:rsidRPr="00A76836">
        <w:rPr>
          <w:rFonts w:ascii="Book Antiqua" w:eastAsia="Times New Roman" w:hAnsi="Book Antiqua" w:cs="Arial"/>
          <w:color w:val="000000"/>
          <w:sz w:val="19"/>
          <w:szCs w:val="19"/>
          <w:lang w:eastAsia="pt-BR"/>
        </w:rPr>
        <w:br/>
        <w:t>              </w:t>
      </w:r>
      <w:hyperlink r:id="rId4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2415918"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Da Gestão do Fundo de Financiamento Estudantil</w:t>
      </w:r>
    </w:p>
    <w:p w14:paraId="4003A34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gestão do Fies caberá:    </w:t>
      </w:r>
      <w:hyperlink r:id="rId49"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69C4936"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ao Ministério da Educação, na qualidade de:         </w:t>
      </w:r>
      <w:hyperlink r:id="rId50"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4B19C13"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formulador da política de oferta de vagas e de seleção de estudantes, nos termos do que for aprovado pelo CG-Fies;        </w:t>
      </w:r>
      <w:hyperlink r:id="rId51"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7CBD3740"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supervisor do cumprimento das normas do programa;       </w:t>
      </w:r>
      <w:hyperlink r:id="rId52"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01FD94D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 administrador dos ativos e passivos do Fies, podendo esta atribuição ser delegada ao Fundo Nacional de Desenvolvimento da Educação (FNDE);       </w:t>
      </w:r>
      <w:hyperlink r:id="rId53"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784439BF"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a instituição financeira pública federal, contratada na qualidade de agente operador, na forma a ser regulamentada pelo Ministério da Educação;         </w:t>
      </w:r>
      <w:hyperlink r:id="rId54"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C684A53"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ao Comitê Gestor do Fundo de Financiamento Estudantil (CG-Fies), que terá sua composição, sua estrutura e sua competência instituídas e regulamentadas por decreto, na qualidade de:        </w:t>
      </w:r>
      <w:hyperlink r:id="rId55"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77F83F52"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formulador da política de oferta de financiamento;       </w:t>
      </w:r>
      <w:hyperlink r:id="rId56" w:anchor="art1" w:history="1">
        <w:r w:rsidRPr="00A76836">
          <w:rPr>
            <w:rFonts w:ascii="Book Antiqua" w:eastAsia="Times New Roman" w:hAnsi="Book Antiqua" w:cs="Arial"/>
            <w:color w:val="0000FF"/>
            <w:sz w:val="19"/>
            <w:szCs w:val="19"/>
            <w:u w:val="single"/>
            <w:lang w:eastAsia="pt-BR"/>
          </w:rPr>
          <w:t>(Incluída pela Lei nº 13.530, de 2017)</w:t>
        </w:r>
      </w:hyperlink>
    </w:p>
    <w:p w14:paraId="09A21FA8"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supervisor da execução das operações do Fies sob coordenação do Ministério da Educação.       </w:t>
      </w:r>
      <w:hyperlink r:id="rId57"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2BA5350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Ministério da Educação, nos termos do que for aprovado pelo CG-Fies, editará regulamento sobre:        </w:t>
      </w:r>
      <w:hyperlink r:id="rId5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59347238" w14:textId="6643109F" w:rsidR="00E3330F" w:rsidRDefault="00E3330F"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 - as regras de seleção de estudantes a serem financiados, devendo ser considerados a renda familiar per capita, proporcional ao valor do encargo educacional do curso pretendido, e outros requisitos, bem como as regras de oferta de vagas;   </w:t>
      </w:r>
      <w:hyperlink r:id="rId59" w:anchor="art7" w:history="1">
        <w:r w:rsidRPr="00E3330F">
          <w:rPr>
            <w:rStyle w:val="Hyperlink"/>
            <w:rFonts w:ascii="Book Antiqua" w:eastAsia="Times New Roman" w:hAnsi="Book Antiqua" w:cs="Arial"/>
            <w:sz w:val="19"/>
            <w:szCs w:val="19"/>
            <w:lang w:eastAsia="pt-BR"/>
          </w:rPr>
          <w:t>(Redação dada pela Lei nº 14.375, de 2022)</w:t>
        </w:r>
      </w:hyperlink>
    </w:p>
    <w:p w14:paraId="5A0F325C"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os casos de transferência de curso ou instituição, de renovação, de suspensão temporária e de dilação e encerramento do período de utilização do financiamento;       </w:t>
      </w:r>
      <w:hyperlink r:id="rId60"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40BCCAA"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III – as exigências de desempenho acadêmico para a manutenção do financiamento, observado o disposto nos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61"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3B7560C"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IV - aplicação de sanções às instituições de ensino e aos estudantes que descumprirem as regras do Fies, observados os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62"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4B6CDE5B"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V - o abatimento de que trata o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desta Lei;       </w:t>
      </w:r>
      <w:hyperlink r:id="rId63"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A9B144A"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os requisitos e os critérios específicos para adesão e financiamento de cursos de:       </w:t>
      </w:r>
      <w:hyperlink r:id="rId64"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1A661C73"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pedagogia e licenciatura como parte das políticas educacionais de fomento à qualidade da formação de professores;       </w:t>
      </w:r>
      <w:hyperlink r:id="rId65"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5A5E18C7"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formação em outras áreas consideradas prioritárias para o desenvolvimento econômico e social sustentável, nacional e regional.       </w:t>
      </w:r>
      <w:hyperlink r:id="rId66" w:anchor="art1" w:history="1">
        <w:r w:rsidRPr="00A76836">
          <w:rPr>
            <w:rFonts w:ascii="Book Antiqua" w:eastAsia="Times New Roman" w:hAnsi="Book Antiqua" w:cs="Arial"/>
            <w:color w:val="0000FF"/>
            <w:sz w:val="19"/>
            <w:szCs w:val="19"/>
            <w:u w:val="single"/>
            <w:lang w:eastAsia="pt-BR"/>
          </w:rPr>
          <w:t>(Incluída pela pela Lei nº 13.530, de 2017)</w:t>
        </w:r>
      </w:hyperlink>
    </w:p>
    <w:p w14:paraId="66E9828D"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 acordo com os limites de crédito estabelecidos pelo Ministério da Educação, nos termos do que for aprovado pelo CG-Fies, as instituições financeiras autorizadas a funcionar pelo Banco Central do Brasil poderão, na qualidade de agente financeiro, conceder financiamentos com recursos do Fies.         </w:t>
      </w:r>
      <w:hyperlink r:id="rId67"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7424985"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modalidade do Fies de que tratam os Capítulos II e II-A desta Lei, as atribuições de agente operador, de agente financeiro do Fies e de gestor do Fundo Garantidor do Fies (FG-Fies), de que trata o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-G desta Lei, poderão ser exercidas pela mesma instituição financeira pública federal contratada pelo Ministério da Educação, desde que a execução das atribuições seja segregada por departamentos.         </w:t>
      </w:r>
      <w:hyperlink r:id="rId6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350B352E"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instituições financeiras disponibilizarão ao CG-Fies informações sobre os financiamentos concedidos, na forma estabelecida em regulamento.        </w:t>
      </w:r>
      <w:hyperlink r:id="rId6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A03F297"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agente operador disponibilizará ao CG-Fies os indicadores do Fies e as informações relativas ao financiamento sob sua posse, na forma estabelecida em regulamento, e fará a gestão do programa, conforme as normas estabelecidas.        </w:t>
      </w:r>
      <w:hyperlink r:id="rId70"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547E4C44"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Ministério da Educação, ao estabelecer a oferta de vagas no âmbito do Fies, observará a disponibilidade financeira e orçamentária e a compatibilidade com as metas de resultados fiscais estabelecidas na lei de diretrizes orçamentárias.        </w:t>
      </w:r>
      <w:hyperlink r:id="rId71"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0C40BC80"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decisões que apresentem impacto fiscal serão tomadas por unanimidade dos representantes da União no CG-Fies.        </w:t>
      </w:r>
      <w:hyperlink r:id="rId72"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2A8C2E47"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composição do CG-Fies, a representação do Ministério da Educação:        </w:t>
      </w:r>
      <w:hyperlink r:id="rId73"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5ED820F9"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exercerá a Presidência e a Vice-Presidência;        </w:t>
      </w:r>
      <w:hyperlink r:id="rId74"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2475DFBA"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terá direito a voto de desempate, no exercício da Presidência, sem prejuízo do disposto no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75"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5914B24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atribuições da Secretaria Executiva do CG-Fies serão exercidas pelo FNDE.        </w:t>
      </w:r>
      <w:hyperlink r:id="rId76"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0A08CB47"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10.  O CG-Fies poderá convidar representantes das instituições de educação superior, dos estudantes e dos demais segmentos envolvidos para participar de reuniões, sem direito a voto.       </w:t>
      </w:r>
      <w:hyperlink r:id="rId77"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0E6B2914"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CAPÍTULO II</w:t>
      </w:r>
    </w:p>
    <w:p w14:paraId="4013A647"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DAS OPERAÇÕES</w:t>
      </w:r>
    </w:p>
    <w:p w14:paraId="4CDECC9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Art. 4º  São passíveis de financiamento pelo Fies até 100% (cem por cento) dos encargos educacionais cobrados dos estudantes no âmbito do Fundo pelas instituições de ensino devidamente cadastradas para esse fim pelo Ministério da Educação, em contraprestação aos cursos referidos no art. 1</w:t>
      </w:r>
      <w:r w:rsidRPr="00A76836">
        <w:rPr>
          <w:rFonts w:ascii="Book Antiqua" w:eastAsia="Times New Roman" w:hAnsi="Book Antiqua" w:cs="Arial"/>
          <w:color w:val="000000"/>
          <w:sz w:val="19"/>
          <w:szCs w:val="19"/>
          <w:vertAlign w:val="superscript"/>
          <w:lang w:eastAsia="pt-BR"/>
        </w:rPr>
        <w:t>o</w:t>
      </w:r>
      <w:r w:rsidRPr="00A76836">
        <w:rPr>
          <w:rFonts w:ascii="Book Antiqua" w:eastAsia="Times New Roman" w:hAnsi="Book Antiqua" w:cs="Arial"/>
          <w:color w:val="000000"/>
          <w:sz w:val="19"/>
          <w:szCs w:val="19"/>
          <w:lang w:eastAsia="pt-BR"/>
        </w:rPr>
        <w:t> em que estejam regularmente matriculados, vedada a cobrança de qualquer valor ou taxa adicional e observado o disposto no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w:t>
      </w:r>
      <w:hyperlink r:id="rId78"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1A5C35D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79" w:anchor="art5" w:history="1">
        <w:r w:rsidRPr="00A76836">
          <w:rPr>
            <w:rFonts w:ascii="Book Antiqua" w:eastAsia="Times New Roman" w:hAnsi="Book Antiqua" w:cs="Arial"/>
            <w:color w:val="0000FF"/>
            <w:sz w:val="19"/>
            <w:szCs w:val="19"/>
            <w:u w:val="single"/>
            <w:lang w:eastAsia="pt-BR"/>
          </w:rPr>
          <w:t>(Revogado pela Lei nº 12.202, de 2010)</w:t>
        </w:r>
      </w:hyperlink>
    </w:p>
    <w:p w14:paraId="5E8A69A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O valor total do curso financiado de que trata 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será discriminado no contrato de financiamento estudantil com o Fies, que especificará, no mínimo, o valor da mensalidade no momento da contratação e sua forma de reajuste, estabelecida pela instituição de ensino superior, para todo o período do curso, nos termos do que for aprovado pelo CG-Fies.      </w:t>
      </w:r>
      <w:hyperlink r:id="rId80"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7F03D86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Poderá o Ministério da Educação, em caráter excepcional, cadastrar, para fins do financiamento de que trata esta Lei, cursos para os quais não haja processo de avaliação concluído.</w:t>
      </w:r>
    </w:p>
    <w:p w14:paraId="5191ABC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81" w:anchor="art5" w:history="1">
        <w:r w:rsidRPr="00A76836">
          <w:rPr>
            <w:rFonts w:ascii="Book Antiqua" w:eastAsia="Times New Roman" w:hAnsi="Book Antiqua" w:cs="Arial"/>
            <w:color w:val="0000FF"/>
            <w:sz w:val="19"/>
            <w:szCs w:val="19"/>
            <w:u w:val="single"/>
            <w:lang w:eastAsia="pt-BR"/>
          </w:rPr>
          <w:t>(Revogado pela Lei nº 12.202, de 2010)</w:t>
        </w:r>
      </w:hyperlink>
    </w:p>
    <w:p w14:paraId="5C76D7C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Para os efeitos do disposto nesta Lei, os encargos educacionais referidos no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considerarão todos os descontos aplicados pela instituição, regulares ou temporários, de caráter coletivo, conforme regulamento, ou decorrentes de convênios com instituições públicas ou privadas, incluídos os descontos concedidos devido ao seu pagamento pontual, respeitada a proporcionalidade da carga horária.      </w:t>
      </w:r>
      <w:hyperlink r:id="rId82"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56404D1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5º O descumprimento das obrigações assumidas nos termos de adesão ao Fies e de participação nos processos seletivos conduzidos pelo Ministério da Educação sujeita as instituições de ensino às seguintes penalidades:           </w:t>
      </w:r>
      <w:hyperlink r:id="rId83"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7BD9A7B1"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impossibilidade de adesão ao Fies por até três processos seletivos consecutivos, sem prejuízo para os estudantes já financiados;            </w:t>
      </w:r>
      <w:hyperlink r:id="rId84"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680330AD"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ressarcimento ao Fies dos encargos educacionais indevidamente cobrados, conforme o disposto no §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bem como dos custos efetivamente incorridos pelo agente operador e pelos agentes financeiros na correção dos saldos e fluxos financeiros, retroativamente à data da infração, sem prejuízo do previsto no inciso I deste parágrafo;      </w:t>
      </w:r>
      <w:hyperlink r:id="rId85"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5D6F54F5"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multa.    </w:t>
      </w:r>
      <w:hyperlink r:id="rId86"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131B1B5D"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exclusão da instituição de ensino como beneficiária de novas vagas no âmbito do Fies na hipótese de não atendimento aos critérios de qualidade de crédito e aos requisitos de que trata o §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por mais de 2 (dois) ciclos de avaliação consecutivos, de acordo com a periodicidade definida pelo CG-Fies, sem prejuízo da manutenção dos estudantes já financiados, inclusive no que diz respeito à obrigação de sanar as irregularidades relativas à qualidade dos serviços prestados, sob pena de multa.       </w:t>
      </w:r>
      <w:hyperlink r:id="rId87" w:anchor="art1" w:history="1">
        <w:r w:rsidRPr="00A76836">
          <w:rPr>
            <w:rFonts w:ascii="Book Antiqua" w:eastAsia="Times New Roman" w:hAnsi="Book Antiqua" w:cs="Arial"/>
            <w:color w:val="0000FF"/>
            <w:sz w:val="19"/>
            <w:szCs w:val="19"/>
            <w:u w:val="single"/>
            <w:lang w:eastAsia="pt-BR"/>
          </w:rPr>
          <w:t>(Incluído pela pela Lei nº 13.530, de 2017)</w:t>
        </w:r>
      </w:hyperlink>
    </w:p>
    <w:p w14:paraId="11F588E4"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Será encerrado o financiamento se for constatada, a qualquer tempo, inidoneidade de documento apresentado ou falsidade de informação prestada pelo estudante à instituição de ensino, ao Ministério da Educação, ao agente operador ou ao agente financeiro, hipótese em que o estudante permanecerá obrigado a realizar o pagamento do saldo devedor constituído até a data de encerramento do financiamento, devidamente atualizado, na forma estabelecida em regulamento.       </w:t>
      </w:r>
      <w:hyperlink r:id="rId8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3915EF5"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Ministério da Educação, nos termos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poderá criar regime especial na forma a ser estabelecida em regulamento, nos termos do que for aprovado pelo CG-Fies, para dispor sobre:       </w:t>
      </w:r>
      <w:hyperlink r:id="rId89"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4AF4A57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 I – a dilatação dos prazos previstos no inciso I e na alínea </w:t>
      </w:r>
      <w:r w:rsidRPr="00A76836">
        <w:rPr>
          <w:rFonts w:ascii="Book Antiqua" w:eastAsia="Times New Roman" w:hAnsi="Book Antiqua" w:cs="Arial"/>
          <w:i/>
          <w:iCs/>
          <w:color w:val="000000"/>
          <w:sz w:val="19"/>
          <w:szCs w:val="19"/>
          <w:lang w:eastAsia="pt-BR"/>
        </w:rPr>
        <w:t>b</w:t>
      </w:r>
      <w:r w:rsidRPr="00A76836">
        <w:rPr>
          <w:rFonts w:ascii="Book Antiqua" w:eastAsia="Times New Roman" w:hAnsi="Book Antiqua" w:cs="Arial"/>
          <w:color w:val="000000"/>
          <w:sz w:val="19"/>
          <w:szCs w:val="19"/>
          <w:lang w:eastAsia="pt-BR"/>
        </w:rPr>
        <w:t> do inciso V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90" w:anchor="art1" w:history="1">
        <w:r w:rsidRPr="00A76836">
          <w:rPr>
            <w:rFonts w:ascii="Book Antiqua" w:eastAsia="Times New Roman" w:hAnsi="Book Antiqua" w:cs="Arial"/>
            <w:color w:val="0000FF"/>
            <w:sz w:val="19"/>
            <w:szCs w:val="19"/>
            <w:u w:val="single"/>
            <w:lang w:eastAsia="pt-BR"/>
          </w:rPr>
          <w:t>(Incluído pela Lei nº 11.552, de 2007).</w:t>
        </w:r>
      </w:hyperlink>
    </w:p>
    <w:p w14:paraId="267C6C2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w:t>
      </w:r>
      <w:hyperlink r:id="rId91" w:anchor="art16" w:history="1">
        <w:r w:rsidRPr="00A76836">
          <w:rPr>
            <w:rFonts w:ascii="Book Antiqua" w:eastAsia="Times New Roman" w:hAnsi="Book Antiqua" w:cs="Arial"/>
            <w:color w:val="0000FF"/>
            <w:sz w:val="19"/>
            <w:szCs w:val="19"/>
            <w:u w:val="single"/>
            <w:lang w:eastAsia="pt-BR"/>
          </w:rPr>
          <w:t>revogado</w:t>
        </w:r>
      </w:hyperlink>
      <w:r w:rsidRPr="00A76836">
        <w:rPr>
          <w:rFonts w:ascii="Book Antiqua" w:eastAsia="Times New Roman" w:hAnsi="Book Antiqua" w:cs="Arial"/>
          <w:color w:val="000000"/>
          <w:sz w:val="19"/>
          <w:szCs w:val="19"/>
          <w:lang w:eastAsia="pt-BR"/>
        </w:rPr>
        <w:t>);   </w:t>
      </w:r>
      <w:hyperlink r:id="rId92"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0E4D9DD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III – outras condições especiais para contratação do financiamento do Fies para cursos específicos.             </w:t>
      </w:r>
      <w:hyperlink r:id="rId93" w:anchor="art1" w:history="1">
        <w:r w:rsidRPr="00A76836">
          <w:rPr>
            <w:rFonts w:ascii="Book Antiqua" w:eastAsia="Times New Roman" w:hAnsi="Book Antiqua" w:cs="Arial"/>
            <w:color w:val="0000FF"/>
            <w:sz w:val="19"/>
            <w:szCs w:val="19"/>
            <w:u w:val="single"/>
            <w:lang w:eastAsia="pt-BR"/>
          </w:rPr>
          <w:t>(Incluído pela Lei nº 11.552, de 2007).</w:t>
        </w:r>
      </w:hyperlink>
    </w:p>
    <w:p w14:paraId="52ACDEC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medidas tomadas com amparo no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não alcançarão contratos já firmados, bem como seus respectivos aditamentos.             </w:t>
      </w:r>
      <w:hyperlink r:id="rId94" w:anchor="art1" w:history="1">
        <w:r w:rsidRPr="00A76836">
          <w:rPr>
            <w:rFonts w:ascii="Book Antiqua" w:eastAsia="Times New Roman" w:hAnsi="Book Antiqua" w:cs="Arial"/>
            <w:color w:val="0000FF"/>
            <w:sz w:val="19"/>
            <w:szCs w:val="19"/>
            <w:u w:val="single"/>
            <w:lang w:eastAsia="pt-BR"/>
          </w:rPr>
          <w:t>(Incluído pela Lei nº 11.552, de 2007).</w:t>
        </w:r>
      </w:hyperlink>
    </w:p>
    <w:p w14:paraId="4CEB4F6F" w14:textId="77777777" w:rsidR="00A76836" w:rsidRPr="00A76836" w:rsidRDefault="00A76836" w:rsidP="00A76836">
      <w:pPr>
        <w:spacing w:before="100" w:beforeAutospacing="1" w:after="100" w:afterAutospacing="1" w:line="240" w:lineRule="auto"/>
        <w:ind w:firstLine="51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contratos e aditamentos de financiamentos concedidos no âmbito do Fies até o segundo semestre de 2017, inclusive, serão condicionados à adesão da entidade mantenedora de instituição de ensino ao Fies e ao fundo de que trata o </w:t>
      </w:r>
      <w:hyperlink r:id="rId95" w:anchor="art7iii" w:history="1">
        <w:r w:rsidRPr="00A76836">
          <w:rPr>
            <w:rFonts w:ascii="Book Antiqua" w:eastAsia="Times New Roman" w:hAnsi="Book Antiqua" w:cs="Arial"/>
            <w:color w:val="0000FF"/>
            <w:sz w:val="19"/>
            <w:szCs w:val="19"/>
            <w:u w:val="single"/>
            <w:lang w:eastAsia="pt-BR"/>
          </w:rPr>
          <w:t>inciso III do </w:t>
        </w:r>
        <w:r w:rsidRPr="00A76836">
          <w:rPr>
            <w:rFonts w:ascii="Book Antiqua" w:eastAsia="Times New Roman" w:hAnsi="Book Antiqua" w:cs="Arial"/>
            <w:b/>
            <w:bCs/>
            <w:color w:val="0000FF"/>
            <w:sz w:val="19"/>
            <w:szCs w:val="19"/>
            <w:u w:val="single"/>
            <w:lang w:eastAsia="pt-BR"/>
          </w:rPr>
          <w:t>caput </w:t>
        </w:r>
        <w:r w:rsidRPr="00A76836">
          <w:rPr>
            <w:rFonts w:ascii="Book Antiqua" w:eastAsia="Times New Roman" w:hAnsi="Book Antiqua" w:cs="Arial"/>
            <w:color w:val="0000FF"/>
            <w:sz w:val="19"/>
            <w:szCs w:val="19"/>
            <w:u w:val="single"/>
            <w:lang w:eastAsia="pt-BR"/>
          </w:rPr>
          <w:t>do art. 7</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12.087, de 11 de novembro de 2009</w:t>
        </w:r>
      </w:hyperlink>
      <w:r w:rsidRPr="00A76836">
        <w:rPr>
          <w:rFonts w:ascii="Book Antiqua" w:eastAsia="Times New Roman" w:hAnsi="Book Antiqua" w:cs="Arial"/>
          <w:color w:val="000000"/>
          <w:sz w:val="19"/>
          <w:szCs w:val="19"/>
          <w:lang w:eastAsia="pt-BR"/>
        </w:rPr>
        <w:t>, nos termos de seu estatuto.  </w:t>
      </w:r>
      <w:hyperlink r:id="rId96"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7A5338AD" w14:textId="77777777" w:rsidR="00A76836" w:rsidRPr="00A76836" w:rsidRDefault="00A76836" w:rsidP="00A76836">
      <w:pPr>
        <w:spacing w:before="100" w:beforeAutospacing="1" w:after="100" w:afterAutospacing="1" w:line="240" w:lineRule="auto"/>
        <w:ind w:firstLine="51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10.  A oferta de novos financiamentos no âmbito do Fies e os aditamentos, a partir do primeiro semestre de 2018, serão condicionados à adesão da entidade mantenedora de instituição de ensino ao Fies e ao FG-Fies, de que trata o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-G desta Lei, nos termos de seu estatuto. </w:t>
      </w:r>
      <w:hyperlink r:id="rId97"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5B23F8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11.  Para aderir ao Fies, a instituição de ensino deverá comprometer-se a realizar aportes ao FG-Fies por meio da aplicação dos seguintes percentuais sobre os encargos educacionais:   </w:t>
      </w:r>
      <w:hyperlink r:id="rId9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023B1F0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- 13% (treze por cento) no primeiro ano da entidade mantenedora no FG-Fies;   </w:t>
      </w:r>
      <w:hyperlink r:id="rId99"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3122A10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entre 10% (dez por cento) e 25% (vinte e cinco por cento) do segundo ao quinto ano da entidade mantenedora no FG-Fies, variável em função da evasão dos estudantes e do não pagamento da coparticipação ou de outros valores devidos pelo estudante financiado pelo Fies, na forma a ser estabelecida em regulamento, nos termos do que for aprovado pelo CG-Fies; e   </w:t>
      </w:r>
      <w:hyperlink r:id="rId100"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73C8F26" w14:textId="555B078F" w:rsidR="004A53E3" w:rsidRDefault="004A53E3"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III - entre 10% (dez por cento) e 27,5% (vinte e sete inteiros e cinco décimos por cento) após o quinto ano da entidade mantenedora no FG-Fies, variável em função de critérios estabelecidos em regulamento, nos termos do que for aprovado pelo CG-Fies.    </w:t>
      </w:r>
      <w:hyperlink r:id="rId101" w:anchor="art19" w:history="1">
        <w:r w:rsidRPr="004A53E3">
          <w:rPr>
            <w:rStyle w:val="Hyperlink"/>
            <w:rFonts w:ascii="Book Antiqua" w:eastAsia="Times New Roman" w:hAnsi="Book Antiqua" w:cs="Arial"/>
            <w:sz w:val="19"/>
            <w:szCs w:val="19"/>
            <w:lang w:eastAsia="pt-BR"/>
          </w:rPr>
          <w:t>(Redação dada pela Lei nº 14.719, de 2023)</w:t>
        </w:r>
      </w:hyperlink>
    </w:p>
    <w:p w14:paraId="0E2E7EE6" w14:textId="2F6D83EB" w:rsidR="004A53E3" w:rsidRDefault="004A53E3"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 11-A. Os aportes da União de que trata o art. 6º-G desta Lei, incluídos aqueles decorrentes da aplicação do limite previsto no inciso III do § 11 deste artigo, ficam sujeitos à disponibilidade orçamentária e financeira.      </w:t>
      </w:r>
      <w:hyperlink r:id="rId102" w:anchor="art19" w:history="1">
        <w:r w:rsidRPr="004A53E3">
          <w:rPr>
            <w:rStyle w:val="Hyperlink"/>
            <w:rFonts w:ascii="Book Antiqua" w:eastAsia="Times New Roman" w:hAnsi="Book Antiqua" w:cs="Arial"/>
            <w:sz w:val="19"/>
            <w:szCs w:val="19"/>
            <w:lang w:eastAsia="pt-BR"/>
          </w:rPr>
          <w:t>(Incluído pela Lei nº 14.719, de 2023)</w:t>
        </w:r>
      </w:hyperlink>
    </w:p>
    <w:p w14:paraId="5E09C323" w14:textId="5A0FAEAE" w:rsidR="004A53E3" w:rsidRDefault="004A53E3"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 12. </w:t>
      </w:r>
      <w:hyperlink r:id="rId103" w:anchor="art20" w:history="1">
        <w:r w:rsidRPr="004A53E3">
          <w:rPr>
            <w:rStyle w:val="Hyperlink"/>
            <w:rFonts w:ascii="Book Antiqua" w:eastAsia="Times New Roman" w:hAnsi="Book Antiqua" w:cs="Arial"/>
            <w:sz w:val="19"/>
            <w:szCs w:val="19"/>
            <w:lang w:eastAsia="pt-BR"/>
          </w:rPr>
          <w:t>(Revogado)</w:t>
        </w:r>
      </w:hyperlink>
      <w:r w:rsidRPr="004A53E3">
        <w:rPr>
          <w:rFonts w:ascii="Book Antiqua" w:eastAsia="Times New Roman" w:hAnsi="Book Antiqua" w:cs="Arial"/>
          <w:color w:val="000000"/>
          <w:sz w:val="19"/>
          <w:szCs w:val="19"/>
          <w:lang w:eastAsia="pt-BR"/>
        </w:rPr>
        <w:t>.       </w:t>
      </w:r>
      <w:hyperlink r:id="rId104" w:anchor="art19" w:history="1">
        <w:r w:rsidRPr="004A53E3">
          <w:rPr>
            <w:rStyle w:val="Hyperlink"/>
            <w:rFonts w:ascii="Book Antiqua" w:eastAsia="Times New Roman" w:hAnsi="Book Antiqua" w:cs="Arial"/>
            <w:sz w:val="19"/>
            <w:szCs w:val="19"/>
            <w:lang w:eastAsia="pt-BR"/>
          </w:rPr>
          <w:t>(Redação dada pela Lei nº 14.719, de 2023)</w:t>
        </w:r>
      </w:hyperlink>
    </w:p>
    <w:p w14:paraId="467566A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13.  O percentual de contribuição ao FG-Fies de que trata o inciso I do § 11 deste artigo poderá variar em função do porte das instituições de ensino, nos termos do que for aprovado pelo CG-Fies. </w:t>
      </w:r>
      <w:hyperlink r:id="rId10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0EF0A6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14.  Para os financiamentos pelo Fies inferiores a 100% (cem por cento) dos encargos educacionais, a parcela não financiada será paga pelo estudante em boleto único ao agente financeiro, o qual fará os repasses devidos às entidades mantenedoras até o segundo dia útil subsequente ao da compensação bancária, sem ônus adicionais para elas. </w:t>
      </w:r>
      <w:hyperlink r:id="rId10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D6FCC9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15.  A forma de reajuste referida no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xml:space="preserve">-A deste artigo será estipulada no momento da contratação do financiamento do curso pelo estudante com o Fies, tomará, como base, índice de preço oficial definido pelo CG-Fies, obedecerá ao percentual estabelecido pela instituição de ensino superior incidente sobre o referido índice de preço oficial, que vigerá durante todo o contrato, e a ela não se </w:t>
      </w:r>
      <w:r w:rsidRPr="00A76836">
        <w:rPr>
          <w:rFonts w:ascii="Book Antiqua" w:eastAsia="Times New Roman" w:hAnsi="Book Antiqua" w:cs="Arial"/>
          <w:color w:val="000000"/>
          <w:sz w:val="19"/>
          <w:szCs w:val="19"/>
          <w:lang w:eastAsia="pt-BR"/>
        </w:rPr>
        <w:lastRenderedPageBreak/>
        <w:t>aplicará a planilha de custo a que se refere 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9.870, de 23 de novembro de 1999. </w:t>
      </w:r>
      <w:hyperlink r:id="rId10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507AFC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16.  O valor correspondente ao percentual não financiado será de responsabilidade do estudante financiado pelo Fies, e não será garantido pela União, pelo agente financeiro ou pelo agente operador, e a obrigação de repasse à entidade mantenedora somente será gerada após o recebimento pelo agente financeiro do pagamento devido pelo estudante. </w:t>
      </w:r>
      <w:hyperlink r:id="rId10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2EECAE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17.  A exclusão da instituição de ensino nos termos do inciso IV do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não a isenta de responsabilidade quanto ao risco de crédito dos financiamentos já concedidos. </w:t>
      </w:r>
      <w:hyperlink r:id="rId10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DEB759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18.  Por ocasião da primeira contratação de financiamento pelo estudante com o Fies, independentemente do semestre que estiver cursando, o valor total do curso a ser financiado na instituição de ensino será estipulado em contrato. </w:t>
      </w:r>
      <w:hyperlink r:id="rId11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D0BAC2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19.  O valor dos encargos educacionais que superar o das bolsas parciais concedidas no âmbito do Programa Universidade para Todos (Prouni) poderá ser objeto do financiamento de que trata 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w:t>
      </w:r>
      <w:hyperlink r:id="rId11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3D81CEC"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A instituição de ensino poderá praticar valores de encargos educacionais diferenciados a menor em favor do estudante financiado, vedada qualquer forma de discriminação em razão da concessão do benefício.          </w:t>
      </w:r>
      <w:hyperlink r:id="rId112" w:anchor="art1" w:history="1">
        <w:r w:rsidRPr="00A76836">
          <w:rPr>
            <w:rFonts w:ascii="Book Antiqua" w:eastAsia="Times New Roman" w:hAnsi="Book Antiqua" w:cs="Arial"/>
            <w:color w:val="0000FF"/>
            <w:sz w:val="19"/>
            <w:szCs w:val="19"/>
            <w:u w:val="single"/>
            <w:lang w:eastAsia="pt-BR"/>
          </w:rPr>
          <w:t>(Incluído pela Lei nº 13.366, de 2016)</w:t>
        </w:r>
      </w:hyperlink>
    </w:p>
    <w:p w14:paraId="24DA71E3"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Parágrafo único.  O benefício de que trata o caput deste artigo se estende ao valor da mensalidade pago diretamente pelo estudante à instituição de ensino.          </w:t>
      </w:r>
      <w:hyperlink r:id="rId113" w:anchor="art1" w:history="1">
        <w:r w:rsidRPr="00A76836">
          <w:rPr>
            <w:rFonts w:ascii="Book Antiqua" w:eastAsia="Times New Roman" w:hAnsi="Book Antiqua" w:cs="Arial"/>
            <w:color w:val="0000FF"/>
            <w:sz w:val="19"/>
            <w:szCs w:val="19"/>
            <w:u w:val="single"/>
            <w:lang w:eastAsia="pt-BR"/>
          </w:rPr>
          <w:t>(Incluído pela Lei nº 13.366, de 2016)</w:t>
        </w:r>
      </w:hyperlink>
    </w:p>
    <w:p w14:paraId="6B4FD75F"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O agente operador poderá estabelecer valores máximos e mínimos de financiamento, conforme regulamentação do Ministério da Educação, nos termos do que for aprovado pelo CG-Fies.  </w:t>
      </w:r>
      <w:hyperlink r:id="rId114"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7106436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financiamentos concedidos com recursos do Fies até o segundo semestre de 2017 e os seus aditamentos observarão o seguinte:  </w:t>
      </w:r>
      <w:hyperlink r:id="rId115"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1854DC3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I – prazo: não poderá ser superior à duração regular do curso, abrangendo todo o período em que o Fies custear os encargos educacionais a que se refere 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inclusive o período de suspensão temporária, ressalvado o disposto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116" w:anchor="art1" w:history="1">
        <w:r w:rsidRPr="00A76836">
          <w:rPr>
            <w:rFonts w:ascii="Book Antiqua" w:eastAsia="Times New Roman" w:hAnsi="Book Antiqua" w:cs="Arial"/>
            <w:color w:val="0000FF"/>
            <w:sz w:val="19"/>
            <w:szCs w:val="19"/>
            <w:u w:val="single"/>
            <w:lang w:eastAsia="pt-BR"/>
          </w:rPr>
          <w:t>(Redação dada pela Lei nº 11.552, de 2007).</w:t>
        </w:r>
      </w:hyperlink>
    </w:p>
    <w:p w14:paraId="0A906E4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II - juros, capitalizados mensalmente, a serem estipulados pelo CMN;             </w:t>
      </w:r>
      <w:hyperlink r:id="rId117" w:anchor="art24" w:history="1">
        <w:r w:rsidRPr="00A76836">
          <w:rPr>
            <w:rFonts w:ascii="Book Antiqua" w:eastAsia="Times New Roman" w:hAnsi="Book Antiqua" w:cs="Arial"/>
            <w:color w:val="0000FF"/>
            <w:sz w:val="19"/>
            <w:szCs w:val="19"/>
            <w:u w:val="single"/>
            <w:lang w:eastAsia="pt-BR"/>
          </w:rPr>
          <w:t>(Redação dada pela Lei nº 12.431, de 2011).</w:t>
        </w:r>
      </w:hyperlink>
    </w:p>
    <w:p w14:paraId="61E2E31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III - oferecimento de garantias adequadas pelo estudante financiado ou pela entidade mantenedora da instituição de ensino;             </w:t>
      </w:r>
      <w:hyperlink r:id="rId118"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582EF8FE"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IV – carência: de 18 (dezoito) meses contados a partir do mês imediatamente subsequente ao da conclusão do curso, mantido o pagamento dos juros nos termos do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119" w:anchor="art47" w:history="1">
        <w:r w:rsidRPr="00A76836">
          <w:rPr>
            <w:rFonts w:ascii="Book Antiqua" w:eastAsia="Times New Roman" w:hAnsi="Book Antiqua" w:cs="Arial"/>
            <w:color w:val="0000FF"/>
            <w:sz w:val="19"/>
            <w:szCs w:val="19"/>
            <w:u w:val="single"/>
            <w:lang w:eastAsia="pt-BR"/>
          </w:rPr>
          <w:t>(Redação dada pela Lei nº 11.941, de 2009)</w:t>
        </w:r>
      </w:hyperlink>
    </w:p>
    <w:p w14:paraId="1D1309FB"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V -             </w:t>
      </w:r>
      <w:hyperlink r:id="rId120" w:anchor="art16" w:history="1">
        <w:r w:rsidRPr="00A76836">
          <w:rPr>
            <w:rFonts w:ascii="Book Antiqua" w:eastAsia="Times New Roman" w:hAnsi="Book Antiqua" w:cs="Arial"/>
            <w:color w:val="0000FF"/>
            <w:sz w:val="19"/>
            <w:szCs w:val="19"/>
            <w:u w:val="single"/>
            <w:lang w:eastAsia="pt-BR"/>
          </w:rPr>
          <w:t>(Revogado pela Lei nº 12.385, de 2011).</w:t>
        </w:r>
      </w:hyperlink>
    </w:p>
    <w:p w14:paraId="7E72B6A0"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a)             </w:t>
      </w:r>
      <w:hyperlink r:id="rId121" w:anchor="art12" w:history="1">
        <w:r w:rsidRPr="00A76836">
          <w:rPr>
            <w:rFonts w:ascii="Book Antiqua" w:eastAsia="Times New Roman" w:hAnsi="Book Antiqua" w:cs="Arial"/>
            <w:color w:val="0000FF"/>
            <w:sz w:val="19"/>
            <w:szCs w:val="19"/>
            <w:u w:val="single"/>
            <w:lang w:eastAsia="pt-BR"/>
          </w:rPr>
          <w:t>(Revogado pela Medida Provisória nº 501, de 2010)</w:t>
        </w:r>
      </w:hyperlink>
    </w:p>
    <w:p w14:paraId="11D50D2B"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b)             </w:t>
      </w:r>
      <w:hyperlink r:id="rId122" w:anchor="art12" w:history="1">
        <w:r w:rsidRPr="00A76836">
          <w:rPr>
            <w:rFonts w:ascii="Book Antiqua" w:eastAsia="Times New Roman" w:hAnsi="Book Antiqua" w:cs="Arial"/>
            <w:color w:val="0000FF"/>
            <w:sz w:val="19"/>
            <w:szCs w:val="19"/>
            <w:u w:val="single"/>
            <w:lang w:eastAsia="pt-BR"/>
          </w:rPr>
          <w:t>(Revogado pela Medida Provisória nº 501, de 2010)</w:t>
        </w:r>
      </w:hyperlink>
    </w:p>
    <w:p w14:paraId="3566D39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VI - risco: as instituições de ensino participarão do risco do financiamento, na condição de devedores solidários, nos seguintes limites percentuais:             </w:t>
      </w:r>
      <w:hyperlink r:id="rId123"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44D0C8D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a)              </w:t>
      </w:r>
      <w:hyperlink r:id="rId124" w:anchor="art5" w:history="1">
        <w:r w:rsidRPr="00A76836">
          <w:rPr>
            <w:rFonts w:ascii="Book Antiqua" w:eastAsia="Times New Roman" w:hAnsi="Book Antiqua" w:cs="Arial"/>
            <w:color w:val="0000FF"/>
            <w:sz w:val="19"/>
            <w:szCs w:val="19"/>
            <w:u w:val="single"/>
            <w:lang w:eastAsia="pt-BR"/>
          </w:rPr>
          <w:t>(Revogado pela Lei nº 12.202, de 2010)</w:t>
        </w:r>
      </w:hyperlink>
    </w:p>
    <w:p w14:paraId="18B67AD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b) 30% (trinta por cento) por operação contratada, sobre parcela não garantida por fundos instituídos na forma do inciso III do caput do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12.087, de 11 de novembro de 2009, para as instituições de ensino inadimplentes com as obrigações tributárias federais; e             </w:t>
      </w:r>
      <w:hyperlink r:id="rId125" w:anchor="art21" w:history="1">
        <w:r w:rsidRPr="00A76836">
          <w:rPr>
            <w:rFonts w:ascii="Book Antiqua" w:eastAsia="Times New Roman" w:hAnsi="Book Antiqua" w:cs="Arial"/>
            <w:color w:val="0000FF"/>
            <w:sz w:val="19"/>
            <w:szCs w:val="19"/>
            <w:u w:val="single"/>
            <w:lang w:eastAsia="pt-BR"/>
          </w:rPr>
          <w:t>(Redação dada pela Lei nº 12.712, de 2012)</w:t>
        </w:r>
      </w:hyperlink>
    </w:p>
    <w:p w14:paraId="2B923DB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c) 15% (quinze por cento) por operação contratada, sobre parcela não garantida por fundos instituídos na forma do inciso III do caput do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12.087, de 11 de novembro de 2009, para as instituições de ensino adimplentes com as obrigações tributárias federais;                    </w:t>
      </w:r>
      <w:hyperlink r:id="rId126" w:anchor="art21" w:history="1">
        <w:r w:rsidRPr="00A76836">
          <w:rPr>
            <w:rFonts w:ascii="Book Antiqua" w:eastAsia="Times New Roman" w:hAnsi="Book Antiqua" w:cs="Arial"/>
            <w:color w:val="0000FF"/>
            <w:sz w:val="19"/>
            <w:szCs w:val="19"/>
            <w:u w:val="single"/>
            <w:lang w:eastAsia="pt-BR"/>
          </w:rPr>
          <w:t>(Redação dada pela Lei nº 12.712, de 2012)</w:t>
        </w:r>
      </w:hyperlink>
    </w:p>
    <w:p w14:paraId="2455E87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VII - comprovação de idoneidade cadastral do(s) fiador(es) na assinatura dos contratos e termos aditivos, observando o disposto no §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127" w:anchor="art6" w:history="1">
        <w:r w:rsidRPr="00A76836">
          <w:rPr>
            <w:rFonts w:ascii="Book Antiqua" w:eastAsia="Times New Roman" w:hAnsi="Book Antiqua" w:cs="Arial"/>
            <w:color w:val="0000FF"/>
            <w:sz w:val="19"/>
            <w:szCs w:val="19"/>
            <w:u w:val="single"/>
            <w:lang w:eastAsia="pt-BR"/>
          </w:rPr>
          <w:t>(Redação dada pela Lei nº 12.801, de 2013).</w:t>
        </w:r>
      </w:hyperlink>
    </w:p>
    <w:p w14:paraId="0EC3574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VIII - possibilidade de utilização pelo estudante do Fundo de que trata o inciso III do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12.087, de 11 de novembro de 2009, cabendo ao Ministério da Educação dispor sobre as condições de sua ocorrência de forma exclusiva ou concomitante com as garantias previstas no inciso III.               </w:t>
      </w:r>
      <w:hyperlink r:id="rId128" w:anchor="art62" w:history="1">
        <w:r w:rsidRPr="00A76836">
          <w:rPr>
            <w:rFonts w:ascii="Book Antiqua" w:eastAsia="Times New Roman" w:hAnsi="Book Antiqua" w:cs="Arial"/>
            <w:color w:val="0000FF"/>
            <w:sz w:val="19"/>
            <w:szCs w:val="19"/>
            <w:u w:val="single"/>
            <w:lang w:eastAsia="pt-BR"/>
          </w:rPr>
          <w:t>(Incluído pela Lei nº 12.873, de 2013)</w:t>
        </w:r>
      </w:hyperlink>
    </w:p>
    <w:p w14:paraId="76F6F30F"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Ao longo do período de utilização do financiamento, inclusive no período de carência, o estudante financiado fica obrigado a pagar os juros incidentes sobre o financiamento, na forma regulamentada pelo agente operador.             </w:t>
      </w:r>
      <w:hyperlink r:id="rId129"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7AD78B3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facultado ao estudante financiado, a qualquer tempo, realizar amortizações extraordinárias ou a liquidação do saldo devedor, dispensada a cobrança de juros sobre as parcelas vincendas.             </w:t>
      </w:r>
      <w:hyperlink r:id="rId130" w:anchor="art1" w:history="1">
        <w:r w:rsidRPr="00A76836">
          <w:rPr>
            <w:rFonts w:ascii="Book Antiqua" w:eastAsia="Times New Roman" w:hAnsi="Book Antiqua" w:cs="Arial"/>
            <w:color w:val="0000FF"/>
            <w:sz w:val="19"/>
            <w:szCs w:val="19"/>
            <w:u w:val="single"/>
            <w:lang w:eastAsia="pt-BR"/>
          </w:rPr>
          <w:t>(Redação dada pela Lei nº 11.552, de 2007).</w:t>
        </w:r>
      </w:hyperlink>
    </w:p>
    <w:p w14:paraId="3A04DE7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Excepcionalmente, por iniciativa do estudante, a instituição de ensino à qual esteja vinculado poderá dilatar em até um ano o prazo de utilização de que trata o inciso I do caput, hipótese na qual as condições de amortização permanecerão aquelas definidas no inciso V também do caput.             </w:t>
      </w:r>
      <w:hyperlink r:id="rId131"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67D6CC66"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de verificação de inadimplência do estudante com o pagamento dos juros de que trata 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ou de inidoneidade cadastral do(s) fiador(es) após a assinatura do contrato, ficará sobrestado o aditamento do financiamento até a comprovação da restauração da adimplência do estudante ou da idoneidade ou a substituição do fiador inidôneo, respeitado o prazo de suspensão temporária do contrato.          </w:t>
      </w:r>
      <w:hyperlink r:id="rId132"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366C511A" w14:textId="77777777" w:rsidR="00A76836" w:rsidRPr="00A76836" w:rsidRDefault="00A76836" w:rsidP="00A7683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contrato de financiamento poderá prever a amortização mediante débito em conta corrente do estudante ou autorização para desconto em folha de pagamento, na forma da </w:t>
      </w:r>
      <w:hyperlink r:id="rId133"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10.820, de 17 de dezembro de 2003</w:t>
        </w:r>
      </w:hyperlink>
      <w:r w:rsidRPr="00A76836">
        <w:rPr>
          <w:rFonts w:ascii="Book Antiqua" w:eastAsia="Times New Roman" w:hAnsi="Book Antiqua" w:cs="Arial"/>
          <w:color w:val="000000"/>
          <w:sz w:val="19"/>
          <w:szCs w:val="19"/>
          <w:lang w:eastAsia="pt-BR"/>
        </w:rPr>
        <w:t>, preservadas as garantias e as condições pactuadas originalmente, inclusive as dos fiadores.          </w:t>
      </w:r>
      <w:hyperlink r:id="rId134"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7470296F"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135" w:history="1">
        <w:r w:rsidRPr="00A76836">
          <w:rPr>
            <w:rFonts w:ascii="Book Antiqua" w:eastAsia="Times New Roman" w:hAnsi="Book Antiqua" w:cs="Arial"/>
            <w:color w:val="0000FF"/>
            <w:sz w:val="19"/>
            <w:szCs w:val="19"/>
            <w:u w:val="single"/>
            <w:lang w:eastAsia="pt-BR"/>
          </w:rPr>
          <w:t>(VETADO)</w:t>
        </w:r>
      </w:hyperlink>
      <w:r w:rsidRPr="00A76836">
        <w:rPr>
          <w:rFonts w:ascii="Book Antiqua" w:eastAsia="Times New Roman" w:hAnsi="Book Antiqua" w:cs="Arial"/>
          <w:color w:val="000000"/>
          <w:sz w:val="19"/>
          <w:szCs w:val="19"/>
          <w:lang w:eastAsia="pt-BR"/>
        </w:rPr>
        <w:t>             </w:t>
      </w:r>
      <w:hyperlink r:id="rId136" w:anchor="art1" w:history="1">
        <w:r w:rsidRPr="00A76836">
          <w:rPr>
            <w:rFonts w:ascii="Book Antiqua" w:eastAsia="Times New Roman" w:hAnsi="Book Antiqua" w:cs="Arial"/>
            <w:color w:val="0000FF"/>
            <w:sz w:val="19"/>
            <w:szCs w:val="19"/>
            <w:u w:val="single"/>
            <w:lang w:eastAsia="pt-BR"/>
          </w:rPr>
          <w:t>(Incluído dada pela Lei nº 11.552, de 2007).</w:t>
        </w:r>
      </w:hyperlink>
    </w:p>
    <w:p w14:paraId="0DF2831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137" w:anchor="art16" w:history="1">
        <w:r w:rsidRPr="00A76836">
          <w:rPr>
            <w:rFonts w:ascii="Book Antiqua" w:eastAsia="Times New Roman" w:hAnsi="Book Antiqua" w:cs="Arial"/>
            <w:color w:val="0000FF"/>
            <w:sz w:val="19"/>
            <w:szCs w:val="19"/>
            <w:u w:val="single"/>
            <w:lang w:eastAsia="pt-BR"/>
          </w:rPr>
          <w:t>(Revogado)</w:t>
        </w:r>
      </w:hyperlink>
      <w:r w:rsidRPr="00A76836">
        <w:rPr>
          <w:rFonts w:ascii="Book Antiqua" w:eastAsia="Times New Roman" w:hAnsi="Book Antiqua" w:cs="Arial"/>
          <w:color w:val="000000"/>
          <w:sz w:val="19"/>
          <w:szCs w:val="19"/>
          <w:lang w:eastAsia="pt-BR"/>
        </w:rPr>
        <w:t>.  </w:t>
      </w:r>
      <w:hyperlink r:id="rId138"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B9C7F5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Em caso de transferência de curso, aplicam-se ao financiamento os juros relativos ao curso de destino, a partir da data da transferência.             </w:t>
      </w:r>
      <w:hyperlink r:id="rId139" w:anchor="art1" w:history="1">
        <w:r w:rsidRPr="00A76836">
          <w:rPr>
            <w:rFonts w:ascii="Book Antiqua" w:eastAsia="Times New Roman" w:hAnsi="Book Antiqua" w:cs="Arial"/>
            <w:color w:val="0000FF"/>
            <w:sz w:val="19"/>
            <w:szCs w:val="19"/>
            <w:u w:val="single"/>
            <w:lang w:eastAsia="pt-BR"/>
          </w:rPr>
          <w:t>(Incluído dada pela Lei nº 11.552, de 2007).</w:t>
        </w:r>
      </w:hyperlink>
    </w:p>
    <w:p w14:paraId="2DCE395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Para os fins do disposto no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 estudante poderá oferecer como garantias, alternativamente:             </w:t>
      </w:r>
      <w:hyperlink r:id="rId140" w:anchor="art1" w:history="1">
        <w:r w:rsidRPr="00A76836">
          <w:rPr>
            <w:rFonts w:ascii="Book Antiqua" w:eastAsia="Times New Roman" w:hAnsi="Book Antiqua" w:cs="Arial"/>
            <w:color w:val="0000FF"/>
            <w:sz w:val="19"/>
            <w:szCs w:val="19"/>
            <w:u w:val="single"/>
            <w:lang w:eastAsia="pt-BR"/>
          </w:rPr>
          <w:t>(Incluído dada pela Lei nº 11.552, de 2007).</w:t>
        </w:r>
      </w:hyperlink>
    </w:p>
    <w:p w14:paraId="5B79DD4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 – fiança;             </w:t>
      </w:r>
      <w:hyperlink r:id="rId141" w:anchor="art1" w:history="1">
        <w:r w:rsidRPr="00A76836">
          <w:rPr>
            <w:rFonts w:ascii="Book Antiqua" w:eastAsia="Times New Roman" w:hAnsi="Book Antiqua" w:cs="Arial"/>
            <w:color w:val="0000FF"/>
            <w:sz w:val="19"/>
            <w:szCs w:val="19"/>
            <w:u w:val="single"/>
            <w:lang w:eastAsia="pt-BR"/>
          </w:rPr>
          <w:t>(Incluído dada pela Lei nº 11.552, de 2007).</w:t>
        </w:r>
      </w:hyperlink>
    </w:p>
    <w:p w14:paraId="6D2AA22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fiança solidária, na forma do inciso II do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142" w:anchor="art1" w:history="1">
        <w:r w:rsidRPr="00A76836">
          <w:rPr>
            <w:rFonts w:ascii="Book Antiqua" w:eastAsia="Times New Roman" w:hAnsi="Book Antiqua" w:cs="Arial"/>
            <w:color w:val="0000FF"/>
            <w:sz w:val="19"/>
            <w:szCs w:val="19"/>
            <w:u w:val="single"/>
            <w:lang w:eastAsia="pt-BR"/>
          </w:rPr>
          <w:t>(Incluído dada pela Lei nº 11.552, de 2007).</w:t>
        </w:r>
      </w:hyperlink>
    </w:p>
    <w:p w14:paraId="179B258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III -             </w:t>
      </w:r>
      <w:hyperlink r:id="rId143" w:anchor="art56" w:history="1">
        <w:r w:rsidRPr="00A76836">
          <w:rPr>
            <w:rFonts w:ascii="Book Antiqua" w:eastAsia="Times New Roman" w:hAnsi="Book Antiqua" w:cs="Arial"/>
            <w:color w:val="0000FF"/>
            <w:sz w:val="19"/>
            <w:szCs w:val="19"/>
            <w:u w:val="single"/>
            <w:lang w:eastAsia="pt-BR"/>
          </w:rPr>
          <w:t>(Revogado pela Lei nº 12.431, de 2011).</w:t>
        </w:r>
      </w:hyperlink>
    </w:p>
    <w:p w14:paraId="35FAAB6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10.  A redução dos juros, estipulados na forma estabelecida pelo inciso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ocorrida anteriormente à data de publicação da </w:t>
      </w:r>
      <w:hyperlink r:id="rId144" w:history="1">
        <w:r w:rsidRPr="00A76836">
          <w:rPr>
            <w:rFonts w:ascii="Book Antiqua" w:eastAsia="Times New Roman" w:hAnsi="Book Antiqua" w:cs="Arial"/>
            <w:color w:val="0000FF"/>
            <w:sz w:val="19"/>
            <w:szCs w:val="19"/>
            <w:u w:val="single"/>
            <w:lang w:eastAsia="pt-BR"/>
          </w:rPr>
          <w:t>Medida Provisória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785, de 6 de julho de 2017</w:t>
        </w:r>
      </w:hyperlink>
      <w:r w:rsidRPr="00A76836">
        <w:rPr>
          <w:rFonts w:ascii="Book Antiqua" w:eastAsia="Times New Roman" w:hAnsi="Book Antiqua" w:cs="Arial"/>
          <w:color w:val="000000"/>
          <w:sz w:val="19"/>
          <w:szCs w:val="19"/>
          <w:lang w:eastAsia="pt-BR"/>
        </w:rPr>
        <w:t>, incidirá sobre o saldo devedor dos contratos já formalizados.  </w:t>
      </w:r>
      <w:hyperlink r:id="rId145"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C8DF9E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11.  A utilização exclusiva do Fundo de que trata o inciso VIII do caput</w:t>
      </w:r>
      <w:r w:rsidRPr="00A76836">
        <w:rPr>
          <w:rFonts w:ascii="Book Antiqua" w:eastAsia="Times New Roman" w:hAnsi="Book Antiqua" w:cs="Arial"/>
          <w:i/>
          <w:iCs/>
          <w:color w:val="000000"/>
          <w:sz w:val="19"/>
          <w:szCs w:val="19"/>
          <w:lang w:eastAsia="pt-BR"/>
        </w:rPr>
        <w:t> </w:t>
      </w:r>
      <w:r w:rsidRPr="00A76836">
        <w:rPr>
          <w:rFonts w:ascii="Book Antiqua" w:eastAsia="Times New Roman" w:hAnsi="Book Antiqua" w:cs="Arial"/>
          <w:color w:val="000000"/>
          <w:sz w:val="19"/>
          <w:szCs w:val="19"/>
          <w:lang w:eastAsia="pt-BR"/>
        </w:rPr>
        <w:t>para garantir operações de crédito no âmbito do Fies dispensa o estudante de oferecer as garantias previstas no §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146" w:anchor="art62" w:history="1">
        <w:r w:rsidRPr="00A76836">
          <w:rPr>
            <w:rFonts w:ascii="Book Antiqua" w:eastAsia="Times New Roman" w:hAnsi="Book Antiqua" w:cs="Arial"/>
            <w:color w:val="0000FF"/>
            <w:sz w:val="19"/>
            <w:szCs w:val="19"/>
            <w:u w:val="single"/>
            <w:lang w:eastAsia="pt-BR"/>
          </w:rPr>
          <w:t>(Redação dada pela Lei nº 12.873, de 2013)</w:t>
        </w:r>
      </w:hyperlink>
    </w:p>
    <w:p w14:paraId="1DB85C2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12.  A formalização, pelo estudante beneficiário, do contrato ou dos aditamentos que implicarem alterações contratuais poderá ser realizada presencialmente, na agência bancária, ou mediante assinatura eletrônica, nos termos do regulamento.   </w:t>
      </w:r>
      <w:hyperlink r:id="rId147"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0AEB660" w14:textId="3958BF29" w:rsidR="00E3330F" w:rsidRDefault="00E3330F"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13. A existência de cobrança judicial de crédito em inadimplência do Fies não constitui impedimento para o acesso e a adesão do devedor a transação resolutiva de litígio relativa à cobrança de crédito do Fies nas condições estabelecidas em legislação sobre essa matéria.   </w:t>
      </w:r>
      <w:hyperlink r:id="rId148" w:anchor="art7" w:history="1">
        <w:r w:rsidRPr="00E3330F">
          <w:rPr>
            <w:rStyle w:val="Hyperlink"/>
            <w:rFonts w:ascii="Book Antiqua" w:eastAsia="Times New Roman" w:hAnsi="Book Antiqua" w:cs="Arial"/>
            <w:sz w:val="19"/>
            <w:szCs w:val="19"/>
            <w:lang w:eastAsia="pt-BR"/>
          </w:rPr>
          <w:t>(Incluído pela Lei nº 14.375, de 2022)</w:t>
        </w:r>
      </w:hyperlink>
    </w:p>
    <w:p w14:paraId="44B3D9D3" w14:textId="2779A4A9"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Serão mantidas as condições de amortização fixadas para os contratos de financiamento celebrados no âmbito do Fies até o segundo semestre de 2017.  </w:t>
      </w:r>
      <w:hyperlink r:id="rId149"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230F562" w14:textId="1E3610E9" w:rsidR="00E3330F" w:rsidRDefault="00E3330F"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 É o agente financeiro autorizado a pactuar condições especiais de amortização ou de alongamento excepcional de prazos para os estudantes inadimplentes com o Fies, por meio de adesão à transação das dívidas do Fies de que trata a legislação referente à matéria, com estímulos à liquidação, ao reparcelamento e ao reescalonamento das dívidas do Fies.   </w:t>
      </w:r>
      <w:hyperlink r:id="rId150" w:anchor="art7" w:history="1">
        <w:r w:rsidRPr="00E3330F">
          <w:rPr>
            <w:rStyle w:val="Hyperlink"/>
            <w:rFonts w:ascii="Book Antiqua" w:eastAsia="Times New Roman" w:hAnsi="Book Antiqua" w:cs="Arial"/>
            <w:sz w:val="19"/>
            <w:szCs w:val="19"/>
            <w:lang w:eastAsia="pt-BR"/>
          </w:rPr>
          <w:t>(Redação dada pela Lei nº 14.375, de 2022)</w:t>
        </w:r>
      </w:hyperlink>
    </w:p>
    <w:p w14:paraId="1A7A69A6" w14:textId="17685F0C" w:rsidR="00E3330F" w:rsidRDefault="00E3330F"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1º-A. Para fins do disposto no § 1º deste artigo, é admitida a concessão de descontos incidentes sobre o valor principal e o saldo devedor da dívida, conforme estabelecido em regulamento editado pelo Ministério da Educação, nos termos de ato do CG-Fies.   </w:t>
      </w:r>
      <w:hyperlink r:id="rId151" w:anchor="art7" w:history="1">
        <w:r w:rsidRPr="00E3330F">
          <w:rPr>
            <w:rStyle w:val="Hyperlink"/>
            <w:rFonts w:ascii="Book Antiqua" w:eastAsia="Times New Roman" w:hAnsi="Book Antiqua" w:cs="Arial"/>
            <w:sz w:val="19"/>
            <w:szCs w:val="19"/>
            <w:lang w:eastAsia="pt-BR"/>
          </w:rPr>
          <w:t>(Incluído pela Lei nº 14.375, de 2022)</w:t>
        </w:r>
      </w:hyperlink>
    </w:p>
    <w:p w14:paraId="345F656E"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1º-B. Para graduação das reduções e do diferimento de prazo, o CG-Fies observará:   </w:t>
      </w:r>
      <w:hyperlink r:id="rId152" w:anchor="art7" w:history="1">
        <w:r w:rsidRPr="00E3330F">
          <w:rPr>
            <w:rStyle w:val="Hyperlink"/>
            <w:rFonts w:ascii="Book Antiqua" w:eastAsia="Times New Roman" w:hAnsi="Book Antiqua" w:cs="Arial"/>
            <w:sz w:val="19"/>
            <w:szCs w:val="19"/>
            <w:lang w:eastAsia="pt-BR"/>
          </w:rPr>
          <w:t>(Incluído pela Lei nº 14.375, de 2022)</w:t>
        </w:r>
      </w:hyperlink>
    </w:p>
    <w:p w14:paraId="4AC2F232"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 - o grau de recuperabilidade da dívida;   </w:t>
      </w:r>
      <w:hyperlink r:id="rId153" w:anchor="art7" w:history="1">
        <w:r w:rsidRPr="00E3330F">
          <w:rPr>
            <w:rStyle w:val="Hyperlink"/>
            <w:rFonts w:ascii="Book Antiqua" w:eastAsia="Times New Roman" w:hAnsi="Book Antiqua" w:cs="Arial"/>
            <w:sz w:val="19"/>
            <w:szCs w:val="19"/>
            <w:lang w:eastAsia="pt-BR"/>
          </w:rPr>
          <w:t>(Incluído pela Lei nº 14.375, de 2022)</w:t>
        </w:r>
      </w:hyperlink>
    </w:p>
    <w:p w14:paraId="33D23BB6"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II - o insucesso dos meios ordinários e convencionais de cobrança;   </w:t>
      </w:r>
      <w:hyperlink r:id="rId154" w:anchor="art7" w:history="1">
        <w:r w:rsidRPr="00E3330F">
          <w:rPr>
            <w:rStyle w:val="Hyperlink"/>
            <w:rFonts w:ascii="Book Antiqua" w:eastAsia="Times New Roman" w:hAnsi="Book Antiqua" w:cs="Arial"/>
            <w:sz w:val="19"/>
            <w:szCs w:val="19"/>
            <w:lang w:eastAsia="pt-BR"/>
          </w:rPr>
          <w:t>(Incluído pela Lei nº 14.375, de 2022)</w:t>
        </w:r>
      </w:hyperlink>
    </w:p>
    <w:p w14:paraId="23497CE7"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III - a antiguidade da dívida;   </w:t>
      </w:r>
      <w:hyperlink r:id="rId155" w:anchor="art7" w:history="1">
        <w:r w:rsidRPr="00E3330F">
          <w:rPr>
            <w:rStyle w:val="Hyperlink"/>
            <w:rFonts w:ascii="Book Antiqua" w:eastAsia="Times New Roman" w:hAnsi="Book Antiqua" w:cs="Arial"/>
            <w:sz w:val="19"/>
            <w:szCs w:val="19"/>
            <w:lang w:eastAsia="pt-BR"/>
          </w:rPr>
          <w:t>(Incluído pela Lei nº 14.375, de 2022)</w:t>
        </w:r>
      </w:hyperlink>
    </w:p>
    <w:p w14:paraId="55495DD8"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IV - os custos inerentes ao processo de cobrança, judicial ou administrativa;   </w:t>
      </w:r>
      <w:hyperlink r:id="rId156" w:anchor="art7" w:history="1">
        <w:r w:rsidRPr="00E3330F">
          <w:rPr>
            <w:rStyle w:val="Hyperlink"/>
            <w:rFonts w:ascii="Book Antiqua" w:eastAsia="Times New Roman" w:hAnsi="Book Antiqua" w:cs="Arial"/>
            <w:sz w:val="19"/>
            <w:szCs w:val="19"/>
            <w:lang w:eastAsia="pt-BR"/>
          </w:rPr>
          <w:t>(Incluído pela Lei nº 14.375, de 2022)</w:t>
        </w:r>
      </w:hyperlink>
    </w:p>
    <w:p w14:paraId="7AA1FC96"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V - a proximidade do advento da prescrição; e   </w:t>
      </w:r>
      <w:hyperlink r:id="rId157" w:anchor="art7" w:history="1">
        <w:r w:rsidRPr="00E3330F">
          <w:rPr>
            <w:rStyle w:val="Hyperlink"/>
            <w:rFonts w:ascii="Book Antiqua" w:eastAsia="Times New Roman" w:hAnsi="Book Antiqua" w:cs="Arial"/>
            <w:sz w:val="19"/>
            <w:szCs w:val="19"/>
            <w:lang w:eastAsia="pt-BR"/>
          </w:rPr>
          <w:t>(Incluído pela Lei nº 14.375, de 2022)</w:t>
        </w:r>
      </w:hyperlink>
    </w:p>
    <w:p w14:paraId="3363ED85"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VI - a capacidade de pagamento do tomador de crédito.   </w:t>
      </w:r>
      <w:hyperlink r:id="rId158" w:anchor="art7" w:history="1">
        <w:r w:rsidRPr="00E3330F">
          <w:rPr>
            <w:rStyle w:val="Hyperlink"/>
            <w:rFonts w:ascii="Book Antiqua" w:eastAsia="Times New Roman" w:hAnsi="Book Antiqua" w:cs="Arial"/>
            <w:sz w:val="19"/>
            <w:szCs w:val="19"/>
            <w:lang w:eastAsia="pt-BR"/>
          </w:rPr>
          <w:t>(Incluído pela Lei nº 14.375, de 2022)</w:t>
        </w:r>
      </w:hyperlink>
    </w:p>
    <w:p w14:paraId="36D58738"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1º-C. Para fins do disposto no inciso VI do § 1º-B deste artigo, será atribuído tratamento preferencial:   </w:t>
      </w:r>
      <w:hyperlink r:id="rId159" w:anchor="art7" w:history="1">
        <w:r w:rsidRPr="00E3330F">
          <w:rPr>
            <w:rStyle w:val="Hyperlink"/>
            <w:rFonts w:ascii="Book Antiqua" w:eastAsia="Times New Roman" w:hAnsi="Book Antiqua" w:cs="Arial"/>
            <w:sz w:val="19"/>
            <w:szCs w:val="19"/>
            <w:lang w:eastAsia="pt-BR"/>
          </w:rPr>
          <w:t>(Incluído pela Lei nº 14.375, de 2022)</w:t>
        </w:r>
      </w:hyperlink>
    </w:p>
    <w:p w14:paraId="38B1352D"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 - aos estudantes egressos ou aos participantes de programas sociais do governo federal;   </w:t>
      </w:r>
      <w:hyperlink r:id="rId160" w:anchor="art7" w:history="1">
        <w:r w:rsidRPr="00E3330F">
          <w:rPr>
            <w:rStyle w:val="Hyperlink"/>
            <w:rFonts w:ascii="Book Antiqua" w:eastAsia="Times New Roman" w:hAnsi="Book Antiqua" w:cs="Arial"/>
            <w:sz w:val="19"/>
            <w:szCs w:val="19"/>
            <w:lang w:eastAsia="pt-BR"/>
          </w:rPr>
          <w:t>(Incluído pela Lei nº 14.375, de 2022)</w:t>
        </w:r>
      </w:hyperlink>
    </w:p>
    <w:p w14:paraId="0151E448"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II - aos estudantes inscritos no Cadastro Único para Programas Sociais do Governo Federal (CadÚnico); ou   </w:t>
      </w:r>
      <w:hyperlink r:id="rId161" w:anchor="art7" w:history="1">
        <w:r w:rsidRPr="00E3330F">
          <w:rPr>
            <w:rStyle w:val="Hyperlink"/>
            <w:rFonts w:ascii="Book Antiqua" w:eastAsia="Times New Roman" w:hAnsi="Book Antiqua" w:cs="Arial"/>
            <w:sz w:val="19"/>
            <w:szCs w:val="19"/>
            <w:lang w:eastAsia="pt-BR"/>
          </w:rPr>
          <w:t>(Incluído pela Lei nº 14.375, de 2022)</w:t>
        </w:r>
      </w:hyperlink>
    </w:p>
    <w:p w14:paraId="3DAF44F8" w14:textId="77777777" w:rsidR="00E3330F" w:rsidRPr="00E3330F" w:rsidRDefault="00E3330F" w:rsidP="00E3330F">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lastRenderedPageBreak/>
        <w:t>III - aos estudantes que tenham sido qualificados como beneficiários do Auxílio Emergencial 2021 e que não tenham condenação judicial por fraude em âmbito administrativo à concessão do benefício.   </w:t>
      </w:r>
      <w:hyperlink r:id="rId162" w:anchor="art7" w:history="1">
        <w:r w:rsidRPr="00E3330F">
          <w:rPr>
            <w:rStyle w:val="Hyperlink"/>
            <w:rFonts w:ascii="Book Antiqua" w:eastAsia="Times New Roman" w:hAnsi="Book Antiqua" w:cs="Arial"/>
            <w:sz w:val="19"/>
            <w:szCs w:val="19"/>
            <w:lang w:eastAsia="pt-BR"/>
          </w:rPr>
          <w:t>(Incluído pela Lei nº 14.375, de 2022)</w:t>
        </w:r>
      </w:hyperlink>
    </w:p>
    <w:p w14:paraId="5ADD7E6B" w14:textId="4620D4A1" w:rsidR="00E3330F" w:rsidRDefault="00E3330F"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1º-D. Para fins de graduação das reduções e do diferimento de prazo, os contratos serão classificados nas faixas de risco A, B, C ou D, calculadas com fundamento nos incisos I, II, III, IV e V do § 1º-B deste artigo, na forma estabelecida pelo CG-Fies, observado o disposto no inciso VI do § 1º-B deste artigo e no § 1º-C deste artigo.   </w:t>
      </w:r>
      <w:hyperlink r:id="rId163" w:anchor="art7" w:history="1">
        <w:r w:rsidRPr="00E3330F">
          <w:rPr>
            <w:rStyle w:val="Hyperlink"/>
            <w:rFonts w:ascii="Book Antiqua" w:eastAsia="Times New Roman" w:hAnsi="Book Antiqua" w:cs="Arial"/>
            <w:sz w:val="19"/>
            <w:szCs w:val="19"/>
            <w:lang w:eastAsia="pt-BR"/>
          </w:rPr>
          <w:t>(Incluído pela Lei nº 14.375, de 2022)</w:t>
        </w:r>
      </w:hyperlink>
    </w:p>
    <w:p w14:paraId="429FFB1C" w14:textId="3DB3C2EE" w:rsidR="00E3330F" w:rsidRDefault="00E3330F"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3330F">
        <w:rPr>
          <w:rFonts w:ascii="Book Antiqua" w:eastAsia="Times New Roman" w:hAnsi="Book Antiqua" w:cs="Arial"/>
          <w:color w:val="000000"/>
          <w:sz w:val="19"/>
          <w:szCs w:val="19"/>
          <w:lang w:eastAsia="pt-BR"/>
        </w:rPr>
        <w:t>§ 1º-E. Na aplicação do disposto nos §§ 1º, 1º-A, 1º-B e 1º-C deste artigo, deverão ser observados os prazos e as condições para reestruturação do reembolso previstos nos Anexos I, II e III desta Lei.   </w:t>
      </w:r>
      <w:hyperlink r:id="rId164" w:anchor="art7" w:history="1">
        <w:r w:rsidRPr="00E3330F">
          <w:rPr>
            <w:rStyle w:val="Hyperlink"/>
            <w:rFonts w:ascii="Book Antiqua" w:eastAsia="Times New Roman" w:hAnsi="Book Antiqua" w:cs="Arial"/>
            <w:sz w:val="19"/>
            <w:szCs w:val="19"/>
            <w:lang w:eastAsia="pt-BR"/>
          </w:rPr>
          <w:t>(Incluído pela Lei nº 14.375, de 2022)</w:t>
        </w:r>
      </w:hyperlink>
    </w:p>
    <w:p w14:paraId="6E03FF9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(VETADO). </w:t>
      </w:r>
      <w:hyperlink r:id="rId16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A70520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valor mínimo de cada prestação mensal dos parcelamentos previstos neste artigo será de R$ 200,00 (duzentos reais).  </w:t>
      </w:r>
      <w:hyperlink r:id="rId16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3FF266E" w14:textId="603E5B1C" w:rsidR="004A53E3" w:rsidRDefault="004A53E3"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 4º Sem prejuízo do disposto no § 1º deste artigo, o estudante beneficiário que tenha débitos vencidos e não pagos em 30 de junho de 2023 poderá liquidá-los por meio da adesão à transação com fundamento nesta Lei, nos seguintes termos:      </w:t>
      </w:r>
      <w:hyperlink r:id="rId167" w:anchor="art19" w:history="1">
        <w:r w:rsidRPr="004A53E3">
          <w:rPr>
            <w:rStyle w:val="Hyperlink"/>
            <w:rFonts w:ascii="Book Antiqua" w:eastAsia="Times New Roman" w:hAnsi="Book Antiqua" w:cs="Arial"/>
            <w:sz w:val="19"/>
            <w:szCs w:val="19"/>
            <w:lang w:eastAsia="pt-BR"/>
          </w:rPr>
          <w:t>(Redação dada pela Lei nº 14.719, de 2023)</w:t>
        </w:r>
      </w:hyperlink>
    </w:p>
    <w:p w14:paraId="2A06B3A9"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5a§4i"/>
      <w:bookmarkEnd w:id="0"/>
      <w:r w:rsidRPr="008414BC">
        <w:rPr>
          <w:rFonts w:ascii="Book Antiqua" w:eastAsia="Times New Roman" w:hAnsi="Book Antiqua" w:cs="Arial"/>
          <w:color w:val="000000"/>
          <w:sz w:val="19"/>
          <w:szCs w:val="19"/>
          <w:lang w:eastAsia="pt-BR"/>
        </w:rPr>
        <w:t>I - </w:t>
      </w:r>
      <w:hyperlink r:id="rId168" w:anchor="art16" w:history="1">
        <w:r w:rsidRPr="008414BC">
          <w:rPr>
            <w:rStyle w:val="Hyperlink"/>
            <w:rFonts w:ascii="Book Antiqua" w:eastAsia="Times New Roman" w:hAnsi="Book Antiqua" w:cs="Arial"/>
            <w:sz w:val="19"/>
            <w:szCs w:val="19"/>
            <w:lang w:eastAsia="pt-BR"/>
          </w:rPr>
          <w:t>(revogado)</w:t>
        </w:r>
      </w:hyperlink>
      <w:r w:rsidRPr="008414BC">
        <w:rPr>
          <w:rFonts w:ascii="Book Antiqua" w:eastAsia="Times New Roman" w:hAnsi="Book Antiqua" w:cs="Arial"/>
          <w:color w:val="000000"/>
          <w:sz w:val="19"/>
          <w:szCs w:val="19"/>
          <w:lang w:eastAsia="pt-BR"/>
        </w:rPr>
        <w:t>;         </w:t>
      </w:r>
      <w:hyperlink r:id="rId169" w:anchor="art7" w:history="1">
        <w:r w:rsidRPr="008414BC">
          <w:rPr>
            <w:rStyle w:val="Hyperlink"/>
            <w:rFonts w:ascii="Book Antiqua" w:eastAsia="Times New Roman" w:hAnsi="Book Antiqua" w:cs="Arial"/>
            <w:sz w:val="19"/>
            <w:szCs w:val="19"/>
            <w:lang w:eastAsia="pt-BR"/>
          </w:rPr>
          <w:t>(Redação dada pela Lei nº 14.375, de 2022)</w:t>
        </w:r>
      </w:hyperlink>
    </w:p>
    <w:p w14:paraId="5E2727B8"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II - </w:t>
      </w:r>
      <w:hyperlink r:id="rId170" w:anchor="art16" w:history="1">
        <w:r w:rsidRPr="008414BC">
          <w:rPr>
            <w:rStyle w:val="Hyperlink"/>
            <w:rFonts w:ascii="Book Antiqua" w:eastAsia="Times New Roman" w:hAnsi="Book Antiqua" w:cs="Arial"/>
            <w:sz w:val="19"/>
            <w:szCs w:val="19"/>
            <w:lang w:eastAsia="pt-BR"/>
          </w:rPr>
          <w:t>(revogado)</w:t>
        </w:r>
      </w:hyperlink>
      <w:r w:rsidRPr="008414BC">
        <w:rPr>
          <w:rFonts w:ascii="Book Antiqua" w:eastAsia="Times New Roman" w:hAnsi="Book Antiqua" w:cs="Arial"/>
          <w:color w:val="000000"/>
          <w:sz w:val="19"/>
          <w:szCs w:val="19"/>
          <w:lang w:eastAsia="pt-BR"/>
        </w:rPr>
        <w:t>;       </w:t>
      </w:r>
      <w:hyperlink r:id="rId171" w:anchor="art7" w:history="1">
        <w:r w:rsidRPr="008414BC">
          <w:rPr>
            <w:rStyle w:val="Hyperlink"/>
            <w:rFonts w:ascii="Book Antiqua" w:eastAsia="Times New Roman" w:hAnsi="Book Antiqua" w:cs="Arial"/>
            <w:sz w:val="19"/>
            <w:szCs w:val="19"/>
            <w:lang w:eastAsia="pt-BR"/>
          </w:rPr>
          <w:t>(Redação dada pela Lei nº 14.375, de 2022)</w:t>
        </w:r>
      </w:hyperlink>
    </w:p>
    <w:p w14:paraId="1F2BA912"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III - </w:t>
      </w:r>
      <w:hyperlink r:id="rId172" w:anchor="art16" w:history="1">
        <w:r w:rsidRPr="008414BC">
          <w:rPr>
            <w:rStyle w:val="Hyperlink"/>
            <w:rFonts w:ascii="Book Antiqua" w:eastAsia="Times New Roman" w:hAnsi="Book Antiqua" w:cs="Arial"/>
            <w:sz w:val="19"/>
            <w:szCs w:val="19"/>
            <w:lang w:eastAsia="pt-BR"/>
          </w:rPr>
          <w:t>(revogado);</w:t>
        </w:r>
      </w:hyperlink>
      <w:r w:rsidRPr="008414BC">
        <w:rPr>
          <w:rFonts w:ascii="Book Antiqua" w:eastAsia="Times New Roman" w:hAnsi="Book Antiqua" w:cs="Arial"/>
          <w:color w:val="000000"/>
          <w:sz w:val="19"/>
          <w:szCs w:val="19"/>
          <w:lang w:eastAsia="pt-BR"/>
        </w:rPr>
        <w:t>      </w:t>
      </w:r>
      <w:hyperlink r:id="rId173" w:anchor="art7" w:history="1">
        <w:r w:rsidRPr="008414BC">
          <w:rPr>
            <w:rStyle w:val="Hyperlink"/>
            <w:rFonts w:ascii="Book Antiqua" w:eastAsia="Times New Roman" w:hAnsi="Book Antiqua" w:cs="Arial"/>
            <w:sz w:val="19"/>
            <w:szCs w:val="19"/>
            <w:lang w:eastAsia="pt-BR"/>
          </w:rPr>
          <w:t>(Redação dada pela Lei nº 14.375, de 2022)</w:t>
        </w:r>
      </w:hyperlink>
    </w:p>
    <w:p w14:paraId="6901C83E"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IV - </w:t>
      </w:r>
      <w:hyperlink r:id="rId174" w:anchor="art16" w:history="1">
        <w:r w:rsidRPr="008414BC">
          <w:rPr>
            <w:rStyle w:val="Hyperlink"/>
            <w:rFonts w:ascii="Book Antiqua" w:eastAsia="Times New Roman" w:hAnsi="Book Antiqua" w:cs="Arial"/>
            <w:sz w:val="19"/>
            <w:szCs w:val="19"/>
            <w:lang w:eastAsia="pt-BR"/>
          </w:rPr>
          <w:t>(revogado)</w:t>
        </w:r>
      </w:hyperlink>
      <w:r w:rsidRPr="008414BC">
        <w:rPr>
          <w:rFonts w:ascii="Book Antiqua" w:eastAsia="Times New Roman" w:hAnsi="Book Antiqua" w:cs="Arial"/>
          <w:color w:val="000000"/>
          <w:sz w:val="19"/>
          <w:szCs w:val="19"/>
          <w:lang w:eastAsia="pt-BR"/>
        </w:rPr>
        <w:t>;     </w:t>
      </w:r>
      <w:hyperlink r:id="rId175" w:anchor="art7" w:history="1">
        <w:r w:rsidRPr="008414BC">
          <w:rPr>
            <w:rStyle w:val="Hyperlink"/>
            <w:rFonts w:ascii="Book Antiqua" w:eastAsia="Times New Roman" w:hAnsi="Book Antiqua" w:cs="Arial"/>
            <w:sz w:val="19"/>
            <w:szCs w:val="19"/>
            <w:lang w:eastAsia="pt-BR"/>
          </w:rPr>
          <w:t>(Redação dada pela Lei nº 14.375, de 2022)</w:t>
        </w:r>
      </w:hyperlink>
    </w:p>
    <w:p w14:paraId="5BBFFDCE" w14:textId="368C7A01" w:rsidR="004A53E3" w:rsidRDefault="004A53E3"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V - para os estudantes com débitos vencidos e não pagos havia mais de 90 (noventa) dias em 30 de junho de 2023:     </w:t>
      </w:r>
      <w:hyperlink r:id="rId176" w:anchor="art19" w:history="1">
        <w:r w:rsidRPr="004A53E3">
          <w:rPr>
            <w:rStyle w:val="Hyperlink"/>
            <w:rFonts w:ascii="Book Antiqua" w:eastAsia="Times New Roman" w:hAnsi="Book Antiqua" w:cs="Arial"/>
            <w:sz w:val="19"/>
            <w:szCs w:val="19"/>
            <w:lang w:eastAsia="pt-BR"/>
          </w:rPr>
          <w:t>(Redação dada pela Lei nº 14.719, de 2023)</w:t>
        </w:r>
      </w:hyperlink>
    </w:p>
    <w:p w14:paraId="36ED9910"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a) com desconto da totalidade dos encargos e de até 12% (doze por cento) do valor principal, para pagamento à vista; ou       </w:t>
      </w:r>
      <w:hyperlink r:id="rId177" w:anchor="art7" w:history="1">
        <w:r w:rsidRPr="008414BC">
          <w:rPr>
            <w:rStyle w:val="Hyperlink"/>
            <w:rFonts w:ascii="Book Antiqua" w:eastAsia="Times New Roman" w:hAnsi="Book Antiqua" w:cs="Arial"/>
            <w:sz w:val="19"/>
            <w:szCs w:val="19"/>
            <w:lang w:eastAsia="pt-BR"/>
          </w:rPr>
          <w:t>(Incluído pela Lei nº 14.375, de 2022)</w:t>
        </w:r>
      </w:hyperlink>
    </w:p>
    <w:p w14:paraId="5415BB2D"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b) mediante parcelamento em até 150 (cento e cinquenta) parcelas mensais e sucessivas, com redução de 100% (cem por cento) de juros e multas;      </w:t>
      </w:r>
      <w:hyperlink r:id="rId178" w:anchor="art7" w:history="1">
        <w:r w:rsidRPr="008414BC">
          <w:rPr>
            <w:rStyle w:val="Hyperlink"/>
            <w:rFonts w:ascii="Book Antiqua" w:eastAsia="Times New Roman" w:hAnsi="Book Antiqua" w:cs="Arial"/>
            <w:sz w:val="19"/>
            <w:szCs w:val="19"/>
            <w:lang w:eastAsia="pt-BR"/>
          </w:rPr>
          <w:t>(Incluído pela Lei nº 14.375, de 2022)</w:t>
        </w:r>
      </w:hyperlink>
    </w:p>
    <w:p w14:paraId="17A95300" w14:textId="1EDA4B02" w:rsidR="004A53E3" w:rsidRDefault="004A53E3"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VI - para os estudantes com débitos vencidos e não pagos havia mais de 360 (trezentos e sessenta) dias em 30 de junho de 2023 que estejam inscritos no CadÚnico ou que tenham sido beneficiários do Auxílio Emergencial 2021, com desconto de até 99% (noventa e nove por cento) do valor consolidado da dívida, inclusive principal, por meio da liquidação integral do saldo devedor; e     </w:t>
      </w:r>
      <w:hyperlink r:id="rId179" w:anchor="art19" w:history="1">
        <w:r w:rsidRPr="004A53E3">
          <w:rPr>
            <w:rStyle w:val="Hyperlink"/>
            <w:rFonts w:ascii="Book Antiqua" w:eastAsia="Times New Roman" w:hAnsi="Book Antiqua" w:cs="Arial"/>
            <w:sz w:val="19"/>
            <w:szCs w:val="19"/>
            <w:lang w:eastAsia="pt-BR"/>
          </w:rPr>
          <w:t>(Redação dada pela Lei nº 14.719, de 2023)</w:t>
        </w:r>
      </w:hyperlink>
    </w:p>
    <w:p w14:paraId="476D9394" w14:textId="4A52D645" w:rsidR="004A53E3" w:rsidRDefault="004A53E3"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4A53E3">
        <w:rPr>
          <w:rFonts w:ascii="Book Antiqua" w:eastAsia="Times New Roman" w:hAnsi="Book Antiqua" w:cs="Arial"/>
          <w:color w:val="000000"/>
          <w:sz w:val="19"/>
          <w:szCs w:val="19"/>
          <w:lang w:eastAsia="pt-BR"/>
        </w:rPr>
        <w:t>VII - para os estudantes com débitos vencidos e não pagos havia mais de 360 (trezentos e sessenta) dias em 30 de junho de 2023 que não se enquadrem na hipótese prevista no inciso VI deste parágrafo, com desconto de até 77% (setenta e sete por cento) do valor consolidado da dívida, inclusive principal, por meio da liquidação integral do saldo devedor.     </w:t>
      </w:r>
      <w:hyperlink r:id="rId180" w:anchor="art19" w:history="1">
        <w:r w:rsidRPr="004A53E3">
          <w:rPr>
            <w:rStyle w:val="Hyperlink"/>
            <w:rFonts w:ascii="Book Antiqua" w:eastAsia="Times New Roman" w:hAnsi="Book Antiqua" w:cs="Arial"/>
            <w:sz w:val="19"/>
            <w:szCs w:val="19"/>
            <w:lang w:eastAsia="pt-BR"/>
          </w:rPr>
          <w:t>(Redação dada pela Lei nº 14.719, de 2023)</w:t>
        </w:r>
      </w:hyperlink>
    </w:p>
    <w:p w14:paraId="3277F783" w14:textId="7A3F5634" w:rsidR="008414BC" w:rsidRDefault="008414BC"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4º-A. A transação de que trata o § 4º deste artigo não se aplica às operações de crédito de mutuários que tenham cometido inaplicação, desvio de finalidade ou fraude em operações de crédito contratadas com recursos do Fies.       </w:t>
      </w:r>
      <w:hyperlink r:id="rId181" w:anchor="art7" w:history="1">
        <w:r w:rsidRPr="008414BC">
          <w:rPr>
            <w:rStyle w:val="Hyperlink"/>
            <w:rFonts w:ascii="Book Antiqua" w:eastAsia="Times New Roman" w:hAnsi="Book Antiqua" w:cs="Arial"/>
            <w:sz w:val="19"/>
            <w:szCs w:val="19"/>
            <w:lang w:eastAsia="pt-BR"/>
          </w:rPr>
          <w:t>(Incluído pela Lei nº 14.375, de 2022)</w:t>
        </w:r>
      </w:hyperlink>
    </w:p>
    <w:p w14:paraId="63EE5FF8" w14:textId="530D303D" w:rsidR="008414BC" w:rsidRDefault="008414BC"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5º Para fins do disposto na alínea “a” do inciso V e nos incisos VI e VII do § 4º deste artigo, será permitida a quitação do saldo devedor em até 15 (quinze) prestações mensais e sucessivas, corrigidas pela taxa referencial do Sistema Especial de Liquidação e de Custódia (Selic).       </w:t>
      </w:r>
      <w:hyperlink r:id="rId182" w:anchor="art7" w:history="1">
        <w:r w:rsidRPr="008414BC">
          <w:rPr>
            <w:rStyle w:val="Hyperlink"/>
            <w:rFonts w:ascii="Book Antiqua" w:eastAsia="Times New Roman" w:hAnsi="Book Antiqua" w:cs="Arial"/>
            <w:sz w:val="19"/>
            <w:szCs w:val="19"/>
            <w:lang w:eastAsia="pt-BR"/>
          </w:rPr>
          <w:t>(Redação dada pela Lei nº 14.375, de 2022)</w:t>
        </w:r>
      </w:hyperlink>
    </w:p>
    <w:p w14:paraId="322C6C2A" w14:textId="4A94444F" w:rsidR="008414BC" w:rsidRDefault="008414BC"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lastRenderedPageBreak/>
        <w:t>§ 5º-A. Para os parcelamentos de que tratam a alínea “b” do inciso V do § 4º e o § 5º deste artigo, o valor da parcela de entrada mínima será definido por meio de regulamento editado pelo CG-Fies.      </w:t>
      </w:r>
      <w:hyperlink r:id="rId183" w:anchor="art7" w:history="1">
        <w:r w:rsidRPr="008414BC">
          <w:rPr>
            <w:rStyle w:val="Hyperlink"/>
            <w:rFonts w:ascii="Book Antiqua" w:eastAsia="Times New Roman" w:hAnsi="Book Antiqua" w:cs="Arial"/>
            <w:sz w:val="19"/>
            <w:szCs w:val="19"/>
            <w:lang w:eastAsia="pt-BR"/>
          </w:rPr>
          <w:t>(Incluído pela Lei nº 14.375, de 2022)</w:t>
        </w:r>
      </w:hyperlink>
    </w:p>
    <w:p w14:paraId="6140B6DF" w14:textId="43691A8D"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6º Em decorrência do estado de calamidade pública reconhecido pelo Decreto Legislativo nº 6, de 20 de março de 2020, ficam temporariamente suspensas, durante todo o respectivo período:   </w:t>
      </w:r>
      <w:hyperlink r:id="rId184"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AB4853F"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 obrigação de pagamentos destinados à amortização do saldo devedor dos contratos referidos no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w:t>
      </w:r>
      <w:hyperlink r:id="rId185" w:anchor="art1" w:history="1">
        <w:r w:rsidRPr="00A76836">
          <w:rPr>
            <w:rFonts w:ascii="Book Antiqua" w:eastAsia="Times New Roman" w:hAnsi="Book Antiqua" w:cs="Arial"/>
            <w:color w:val="0000FF"/>
            <w:sz w:val="19"/>
            <w:szCs w:val="19"/>
            <w:u w:val="single"/>
            <w:lang w:eastAsia="pt-BR"/>
          </w:rPr>
          <w:t>(Incluído pela Lei nº 14.024, de 2020)</w:t>
        </w:r>
      </w:hyperlink>
    </w:p>
    <w:p w14:paraId="4A687B82"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obrigação de pagamento dos juros incidentes sobre o financiamento referidos no § 1º do art. 5º desta Lei;   </w:t>
      </w:r>
      <w:hyperlink r:id="rId186" w:anchor="art1" w:history="1">
        <w:r w:rsidRPr="00A76836">
          <w:rPr>
            <w:rFonts w:ascii="Book Antiqua" w:eastAsia="Times New Roman" w:hAnsi="Book Antiqua" w:cs="Arial"/>
            <w:color w:val="0000FF"/>
            <w:sz w:val="19"/>
            <w:szCs w:val="19"/>
            <w:u w:val="single"/>
            <w:lang w:eastAsia="pt-BR"/>
          </w:rPr>
          <w:t>(Incluído pela Lei nº 14.024, de 2020)</w:t>
        </w:r>
      </w:hyperlink>
    </w:p>
    <w:p w14:paraId="2556F7D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 obrigação de pagamento de parcelas oriundas de condições especiais de amortização ou alongamento excepcional de prazos para os estudantes inadimplentes com o Fies estabelecidos nos termos do § 1º deste artigo;   </w:t>
      </w:r>
      <w:hyperlink r:id="rId187"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46F46EE"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a obrigação de pagamento ao agente financeiro vinculada a multas por atraso de pagamento durante os períodos de utilização, de carência e de amortização do financiamento.   </w:t>
      </w:r>
      <w:hyperlink r:id="rId188"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C00DF0C"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7º  A suspensão das obrigações de pagamento referidas no § 6º deste artigo importa na vedação de inscrever, por essa razão, os estudantes beneficiários dessa suspensão como inadimplentes ou de considerá-los descumpridores de quaisquer obrigações com o Fies.   </w:t>
      </w:r>
      <w:hyperlink r:id="rId189"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87986E2"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8º  São considerados beneficiários da suspensão referida no § 6º deste artigo os estudantes adimplentes ou cujos atrasos nos pagamentos das obrigações financeiras com o Fies devidas até 20 de março de 2020 sejam de, no máximo, 180 (cento e oitenta) dias, contados da data de seu vencimento regular.   </w:t>
      </w:r>
      <w:hyperlink r:id="rId190"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938566F"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9º  Para obter o benefício previsto no § 6º deste artigo, o estudante deverá manifestar esse interesse perante o agente financeiro do Fies, por meio dos canais de atendimento disponibilizados para essa finalidade.   </w:t>
      </w:r>
      <w:hyperlink r:id="rId191" w:anchor="art1" w:history="1">
        <w:r w:rsidRPr="00A76836">
          <w:rPr>
            <w:rFonts w:ascii="Book Antiqua" w:eastAsia="Times New Roman" w:hAnsi="Book Antiqua" w:cs="Arial"/>
            <w:color w:val="0000FF"/>
            <w:sz w:val="19"/>
            <w:szCs w:val="19"/>
            <w:u w:val="single"/>
            <w:lang w:eastAsia="pt-BR"/>
          </w:rPr>
          <w:t>(Incluído pela Lei nº 14.024, de 2020)</w:t>
        </w:r>
      </w:hyperlink>
    </w:p>
    <w:p w14:paraId="3C9D03F1"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10. A adesão às modalidades de transação de que trata este artigo não constitui novação da obrigação e, na hipótese de descumprimento do acordo em decorrência do inadimplemento de 3 (três) prestações sucessivas ou de 5 (cinco) alternadas, o débito será reestabelecido, com todos os acréscimos.        </w:t>
      </w:r>
      <w:hyperlink r:id="rId192" w:anchor="art7" w:history="1">
        <w:r w:rsidRPr="008414BC">
          <w:rPr>
            <w:rStyle w:val="Hyperlink"/>
            <w:rFonts w:ascii="Book Antiqua" w:eastAsia="Times New Roman" w:hAnsi="Book Antiqua" w:cs="Arial"/>
            <w:sz w:val="19"/>
            <w:szCs w:val="19"/>
            <w:lang w:eastAsia="pt-BR"/>
          </w:rPr>
          <w:t>(Incluído pela Lei nº 14.375, de 2022)</w:t>
        </w:r>
      </w:hyperlink>
    </w:p>
    <w:p w14:paraId="6EAD16A1"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11. As transações de que trata este artigo observarão o disposto na legislação concernente à realização das transações resolutivas de litígio relativas à cobrança de créditos do Fies.      </w:t>
      </w:r>
      <w:hyperlink r:id="rId193" w:anchor="art7" w:history="1">
        <w:r w:rsidRPr="008414BC">
          <w:rPr>
            <w:rStyle w:val="Hyperlink"/>
            <w:rFonts w:ascii="Book Antiqua" w:eastAsia="Times New Roman" w:hAnsi="Book Antiqua" w:cs="Arial"/>
            <w:sz w:val="19"/>
            <w:szCs w:val="19"/>
            <w:lang w:eastAsia="pt-BR"/>
          </w:rPr>
          <w:t>(Incluído pela Lei nº 14.375, de 2022)</w:t>
        </w:r>
      </w:hyperlink>
    </w:p>
    <w:p w14:paraId="3AD9A75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O financiamento da educação profissional e tecnológica e de educação superior poderá ser contratado pelo estudante trabalhador, na modalidade Fies-Trabalhador, em caráter individual, ou por empresa, para custeio da formação profissional e tecnológica e de graduação superior de trabalhadores, na modalidade Fies-Empresa.  </w:t>
      </w:r>
      <w:hyperlink r:id="rId194"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4AF55A1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modalidade denominada Fies-Empresa, a empresa figurará como tomadora do financiamento, responsabilizando-se integralmente pelos pagamentos perante o Fies, inclusive os juros incidentes, até o limite do valor contratado.             </w:t>
      </w:r>
      <w:hyperlink r:id="rId195"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418D377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Na modalidade denominada Fies-Trabalhador, o estudante, em caráter individual, figurará como tomador do empréstimo, comprovado seu vínculo empregatício para a contratação do financiamento. </w:t>
      </w:r>
      <w:hyperlink r:id="rId19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1966CC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No Fies-Empresa, poderão ser pagos com recursos do Fies exclusivamente cursos de formação inicial e continuada, de educação profissional técnica de nível médio e de educação superior.  </w:t>
      </w:r>
      <w:hyperlink r:id="rId197"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62D9161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empresa tomadora do financiamento poderá ser garantida por fundo de garantia de operações, nos termos do inciso 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i/>
          <w:iCs/>
          <w:color w:val="000000"/>
          <w:sz w:val="19"/>
          <w:szCs w:val="19"/>
          <w:lang w:eastAsia="pt-BR"/>
        </w:rPr>
        <w:t> </w:t>
      </w:r>
      <w:r w:rsidRPr="00A76836">
        <w:rPr>
          <w:rFonts w:ascii="Book Antiqua" w:eastAsia="Times New Roman" w:hAnsi="Book Antiqua" w:cs="Arial"/>
          <w:color w:val="000000"/>
          <w:sz w:val="19"/>
          <w:szCs w:val="19"/>
          <w:lang w:eastAsia="pt-BR"/>
        </w:rPr>
        <w:t>do</w:t>
      </w:r>
      <w:r w:rsidRPr="00A76836">
        <w:rPr>
          <w:rFonts w:ascii="Book Antiqua" w:eastAsia="Times New Roman" w:hAnsi="Book Antiqua" w:cs="Arial"/>
          <w:i/>
          <w:iCs/>
          <w:color w:val="000000"/>
          <w:sz w:val="19"/>
          <w:szCs w:val="19"/>
          <w:lang w:eastAsia="pt-BR"/>
        </w:rPr>
        <w:t> </w:t>
      </w:r>
      <w:r w:rsidRPr="00A76836">
        <w:rPr>
          <w:rFonts w:ascii="Book Antiqua" w:eastAsia="Times New Roman" w:hAnsi="Book Antiqua" w:cs="Arial"/>
          <w:color w:val="000000"/>
          <w:sz w:val="19"/>
          <w:szCs w:val="19"/>
          <w:lang w:eastAsia="pt-BR"/>
        </w:rPr>
        <w:t>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12.087, de 11 de novembro de 2009.            </w:t>
      </w:r>
      <w:hyperlink r:id="rId198"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3D3168D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Regulamento disporá sobre os requisitos, condições e demais normas para contratação do financiamento de que trata este artigo.             </w:t>
      </w:r>
      <w:hyperlink r:id="rId199"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2B8FDCF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financiamento da educação profissional e tecnológica e dos cursos superiores com recursos do Fies, na modalidade Fies-Empresa, observará:  </w:t>
      </w:r>
      <w:hyperlink r:id="rId20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91BE56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o risco da empresa contratante do financiamento;  </w:t>
      </w:r>
      <w:hyperlink r:id="rId20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E3CE18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amortização em até 48 (quarenta e oito) meses;  </w:t>
      </w:r>
      <w:hyperlink r:id="rId20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0A4157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 garantia, a ser prestada nas seguintes modalidades:  </w:t>
      </w:r>
      <w:hyperlink r:id="rId20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1D7420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fiança, no caso de microempresas e de pequenas e médias empresas; </w:t>
      </w:r>
      <w:hyperlink r:id="rId20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A0CE64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fiança, penhor ou hipoteca, no caso de empresas de grande porte.  </w:t>
      </w:r>
      <w:hyperlink r:id="rId20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BEBF71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facultado à empresa contratante do financiamento, a qualquer tempo, realizar amortizações extraordinárias ou liquidação do saldo devedor, dispensada a cobrança de juros sobre as parcelas vincendas. </w:t>
      </w:r>
      <w:hyperlink r:id="rId20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671D82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Regulamento disporá sobre os requisitos, as condições e as demais normas para contratação do financiamento de que trata este artigo.  </w:t>
      </w:r>
      <w:hyperlink r:id="rId20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87F65D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Os financiamentos concedidos a partir do primeiro semestre de 2018 observarão o seguinte:   </w:t>
      </w:r>
      <w:hyperlink r:id="rId20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A725F4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o prazo definido em regulamento, nos termos do que for aprovado pelo CG-Fies, sem prejuízo do disposto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20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0BE7B9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taxa de juros real igual a zero, na forma definida pelo Conselho Monetário Nacional;   </w:t>
      </w:r>
      <w:hyperlink r:id="rId21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698244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o oferecimento de garantias pelo estudante financiado ou pela entidade mantenedora da instituição de ensino;   </w:t>
      </w:r>
      <w:hyperlink r:id="rId21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5B56CA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o início do pagamento do financiamento no mês imediatamente subsequente ao da conclusão do curso, sem prejuízo do disposto no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21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C15EB8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a participação das instituições de ensino no risco do financiamento, na condição de devedoras solidárias do FG-Fies, na proporção de suas contribuições ao Fundo;   </w:t>
      </w:r>
      <w:hyperlink r:id="rId21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FF88D8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a comprovação de idoneidade cadastral do fiador na assinatura dos contratos e dos termos aditivos, observado o disposto no §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21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D5B445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xml:space="preserve">VII - a garantia obrigatória do FG-Fies para o estudante, no âmbito do Fies, cabendo ao CG-Fies dispor sobre as condições para a sua incidência e estabelecer os casos em que será exigida de forma </w:t>
      </w:r>
      <w:r w:rsidRPr="00A76836">
        <w:rPr>
          <w:rFonts w:ascii="Book Antiqua" w:eastAsia="Times New Roman" w:hAnsi="Book Antiqua" w:cs="Arial"/>
          <w:color w:val="000000"/>
          <w:sz w:val="19"/>
          <w:szCs w:val="19"/>
          <w:lang w:eastAsia="pt-BR"/>
        </w:rPr>
        <w:lastRenderedPageBreak/>
        <w:t>exclusiva ou concomitante com as garantias previstas no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observado que, em qualquer hipótese, será aplicada de forma exclusiva para os contratos firmados por estudantes integrantes de famílias cadastradas no Cadastro Único para Programas Sociais do Governo Federal (CadÚnico);   </w:t>
      </w:r>
      <w:hyperlink r:id="rId21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158DF6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VIII - quitação do saldo devedor remanescente após a conclusão do curso, na forma do regulamento editado pelo Ministério da Educação e observado o que for aprovado pelo CG-Fies, em prestações mensais equivalentes ao maior valor entre o pagamento mínimo e o resultante da aplicação percentual mensal vinculada à renda ou aos proventos mensais brutos do estudante financiado pelo Fies, cabendo a obrigação do recolhimento das prestações mensais aos seguintes agentes:  </w:t>
      </w:r>
      <w:hyperlink r:id="rId21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97FFFC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o empregador ou o contratante nos termos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6.019, de 3 de janeiro de 1974, pessoa física ou jurídica, de direito público ou privado, que será responsável pela retenção na fonte do percentual da remuneração bruta, fixado em contrato, e pelo repasse, observado o limite de 5% (cinco por cento), quando se tratar de verbas rescisórias;   </w:t>
      </w:r>
      <w:hyperlink r:id="rId21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E849BC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o sócio de pessoa jurídica financiado pelo Fies, que será responsável pelo recolhimento do percentual incidente sobre o total das verbas de natureza remuneratória recebidas da sociedade, especialmente lucros, dividendos e </w:t>
      </w:r>
      <w:r w:rsidRPr="00A76836">
        <w:rPr>
          <w:rFonts w:ascii="Book Antiqua" w:eastAsia="Times New Roman" w:hAnsi="Book Antiqua" w:cs="Arial"/>
          <w:b/>
          <w:bCs/>
          <w:color w:val="000000"/>
          <w:sz w:val="19"/>
          <w:szCs w:val="19"/>
          <w:lang w:eastAsia="pt-BR"/>
        </w:rPr>
        <w:t>pro labore</w:t>
      </w:r>
      <w:r w:rsidRPr="00A76836">
        <w:rPr>
          <w:rFonts w:ascii="Book Antiqua" w:eastAsia="Times New Roman" w:hAnsi="Book Antiqua" w:cs="Arial"/>
          <w:color w:val="000000"/>
          <w:sz w:val="19"/>
          <w:szCs w:val="19"/>
          <w:lang w:eastAsia="pt-BR"/>
        </w:rPr>
        <w:t>;   </w:t>
      </w:r>
      <w:hyperlink r:id="rId21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05938B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 o trabalhador autônomo financiado pelo Fies, que será responsável pelo recolhimento do percentual fixado em contrato, calculado sobre a renda mensal auferida com a sua atividade profissional;   </w:t>
      </w:r>
      <w:hyperlink r:id="rId21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9E1EEC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 o financiado pelo Fies que tenha renda ou proventos não previstos nas alíneas “a”, “b” e “c” deste inciso, que será responsável pelo recolhimento do percentual fixado em contrato, incidente sobre tais rendas ou proventos recebidos a qualquer título em cada mês.   </w:t>
      </w:r>
      <w:hyperlink r:id="rId22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B92B69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Ao longo do período de utilização do financiamento e do período de amortização, o estudante financiado pelo Fies é obrigado a pagar diretamente ao agente financeiro parcelas mensais referentes aos gastos operacionais com o Fies, na forma estabelecida em regulamento editado pelo Ministério da Educação, nos termos do que for aprovado pelo CG-Fies.   </w:t>
      </w:r>
      <w:hyperlink r:id="rId22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672A3D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facultado ao estudante financiado, voluntariamente e a qualquer tempo, realizar amortizações extraordinárias ou a quitação do saldo devedor, com redução dos encargos incidentes sobre a operação proporcional ao período de utilização do financiamento, sem prejuízo da concessão de desconto em caso de liquidação antecipada da dívida, nos termos definidos pelo CG-Fies.   </w:t>
      </w:r>
      <w:hyperlink r:id="rId22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703DCF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Excepcionalmente, por iniciativa do estudante financiado pelo Fies, a instituição de ensino à qual esteja vinculado poderá dilatar em até 4 (quatro) semestres o prazo para a conclusão regular do curso financiado.   </w:t>
      </w:r>
      <w:hyperlink r:id="rId22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A4117F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de verificação de inadimplência do estudante em relação ao pagamento dos encargos operacionais de que trata 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ou da parcela não financiada de que trata o § 14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ou de inidoneidade cadastral do fiador após a assinatura do contrato, o aditamento do financiamento será sobrestado até a comprovação da restauração da adimplência do estudante ou da restauração da idoneidade do fiador ou de sua substituição, sem prejuízo das cobranças pelas formas legais admitidas e respeitado o prazo de suspensão temporária do contrato.   </w:t>
      </w:r>
      <w:hyperlink r:id="rId22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E40706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o agente financeiro autorizado a pactuar condições especiais de amortização ou alongamento excepcional de prazos para os estudantes, por meio de estímulos à liquidação, ao reparcelamento e ao reescalonamento das dívidas do Fies, admitida a concessão de descontos incidentes sobre os encargos contratuais e o saldo devedor da dívida, conforme regulamentação do CG-Fies. </w:t>
      </w:r>
      <w:hyperlink r:id="rId22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926442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de transferência de curso, serão aplicados ao financiamento os juros relativos ao curso de destino, a partir da data da transferência.   </w:t>
      </w:r>
      <w:hyperlink r:id="rId22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C10EF8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Para os fins do disposto no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 estudante poderá oferecer fiança ou outras formas de garantia definidas em regulamento, nos termos aprovados pelo CG-Fies.   </w:t>
      </w:r>
      <w:hyperlink r:id="rId22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0C298D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Eventuais alterações dos juros estabelecidos na forma do inciso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incidirão somente sobre os contratos firmados a partir da data de entrada em vigor da alteração.   </w:t>
      </w:r>
      <w:hyperlink r:id="rId22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46F296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utilização exclusiva do FG-Fies para garantir operações de crédito no âmbito do Fies dispensa o estudante de oferecer a garantia prevista no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22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79358E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10.  Na hipótese prevista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o valor máximo que poderá ser financiado pelo Fies será o correspondente a 2 (dois) semestres letivos, mantidas a incidência de juros e as demais condições de amortização de que trata este artigo.   </w:t>
      </w:r>
      <w:hyperlink r:id="rId23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AC7BBD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11.  Ao firmar o contrato de financiamento, o estudante financiado ou o seu representante legal autorizará:   </w:t>
      </w:r>
      <w:hyperlink r:id="rId23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B7DF9F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 amortização, em caráter irrevogável e irretratável, nas formas previstas no inciso VIII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w:t>
      </w:r>
      <w:hyperlink r:id="rId23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AEBC19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o débito em conta-corrente do saldo devedor vencido e não pago.   </w:t>
      </w:r>
      <w:hyperlink r:id="rId23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16F7D2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12.  Os contratos em vigor poderão ser alterados, a requerimento do estudante financiado ou do seu representante legal, para contemplar as formas de amortização previstas no inciso VIII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observadas as condições previstas no § 11 deste artigo.   </w:t>
      </w:r>
      <w:hyperlink r:id="rId23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403E06E" w14:textId="2F58288E" w:rsidR="008414BC" w:rsidRDefault="008414BC"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13. A parcela não financiada de que trata o § 14 do art. 4º desta Lei será decorrente de percentual dos encargos educacionais, o qual será definido em regulamento proporcionalmente à renda familiar per capita do estudante financiado pelo Fies e do valor do curso financiado, nos termos do que for aprovado pelo CG-Fies.      </w:t>
      </w:r>
      <w:hyperlink r:id="rId235" w:anchor="art7" w:history="1">
        <w:r w:rsidRPr="008414BC">
          <w:rPr>
            <w:rStyle w:val="Hyperlink"/>
            <w:rFonts w:ascii="Book Antiqua" w:eastAsia="Times New Roman" w:hAnsi="Book Antiqua" w:cs="Arial"/>
            <w:sz w:val="19"/>
            <w:szCs w:val="19"/>
            <w:lang w:eastAsia="pt-BR"/>
          </w:rPr>
          <w:t>(Redação dada pela Lei nº 14.375, de 2022)</w:t>
        </w:r>
      </w:hyperlink>
    </w:p>
    <w:p w14:paraId="61AC9ED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14.  Os valores financiados considerarão a área do conhecimento, a modalidade e a qualidade do curso financiado, a localização geográfica da instituição de ensino, observadas as condições definidas em ato do Ministro de Estado da Educação, nos termos do que for aprovado pelo CG-Fies, e os limites de financiamento a que se refere o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23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6568EF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15.  O Fies restituirá, no prazo de 30 (trinta) dias, contado da data de formalização do pedido de ressarcimento, o valor de pagamento não voluntário feito a maior do que o valor devido pelo financiado, acrescido de atualização monetária ou juros, nos termos do que for aprovado pelo CG-Fies.   </w:t>
      </w:r>
      <w:hyperlink r:id="rId23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1B6C8E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16.  Para efeito do disposto na alínea “a” do inciso VIII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w:t>
      </w:r>
      <w:hyperlink r:id="rId23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C45605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o estudante financiado é obrigado a informar ao empregador a sua condição de devedor do Fies e a verificar se as parcelas mensais objeto do financiamento estão sendo devidamente recolhidas, cabendo à instituição consignatária adotar as providências para registro da consignação em folha de pagamento;   </w:t>
      </w:r>
      <w:hyperlink r:id="rId23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C8CD19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xml:space="preserve">II - o empregador é obrigado a consultar o sistema disponibilizado pelo Ministério da Educação, ou por outro órgão a ser definido em regulamento, para fins de retenção e repasse à instituição </w:t>
      </w:r>
      <w:r w:rsidRPr="00A76836">
        <w:rPr>
          <w:rFonts w:ascii="Book Antiqua" w:eastAsia="Times New Roman" w:hAnsi="Book Antiqua" w:cs="Arial"/>
          <w:color w:val="000000"/>
          <w:sz w:val="19"/>
          <w:szCs w:val="19"/>
          <w:lang w:eastAsia="pt-BR"/>
        </w:rPr>
        <w:lastRenderedPageBreak/>
        <w:t>consignatária do valor mensal vinculado à renda do empregado ou do servidor financiado pelo Fies;   </w:t>
      </w:r>
      <w:hyperlink r:id="rId24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150DF8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as retenções destinadas ao pagamento dos financiamentos de que trata esta Lei terão preferência sobre outras da mesma natureza que venham a ser autorizadas posteriormente pelo financiado pelo Fies.  </w:t>
      </w:r>
      <w:hyperlink r:id="rId24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69CF45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17.  Será de 20% (vinte por cento) o percentual máximo de vinculação de renda ou proventos brutos de qualquer natureza de que trata o inciso VIII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w:t>
      </w:r>
      <w:hyperlink r:id="rId24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E55CE4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18.  A formalização, pelo estudante beneficiário, do contrato ou dos aditamentos que implicarem alterações contratuais poderá ser realizada presencialmente, na agência bancária, ou mediante assinatura eletrônica, nos termos do regulamento.   </w:t>
      </w:r>
      <w:hyperlink r:id="rId243" w:anchor="art1" w:history="1">
        <w:r w:rsidRPr="00A76836">
          <w:rPr>
            <w:rFonts w:ascii="Book Antiqua" w:eastAsia="Times New Roman" w:hAnsi="Book Antiqua" w:cs="Arial"/>
            <w:color w:val="0000FF"/>
            <w:sz w:val="19"/>
            <w:szCs w:val="19"/>
            <w:u w:val="single"/>
            <w:lang w:eastAsia="pt-BR"/>
          </w:rPr>
          <w:t>(Incluído pela Lei nº 14.024, de 2020)</w:t>
        </w:r>
      </w:hyperlink>
    </w:p>
    <w:p w14:paraId="3CD811A7"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19.  Em decorrência do estado de calamidade pública reconhecido pelo Decreto Legislativo nº 6, de 20 de março de 2020, ficam temporariamente suspensas, durante todo o respectivo período:   </w:t>
      </w:r>
      <w:hyperlink r:id="rId244" w:anchor="art1" w:history="1">
        <w:r w:rsidRPr="00A76836">
          <w:rPr>
            <w:rFonts w:ascii="Book Antiqua" w:eastAsia="Times New Roman" w:hAnsi="Book Antiqua" w:cs="Arial"/>
            <w:color w:val="0000FF"/>
            <w:sz w:val="19"/>
            <w:szCs w:val="19"/>
            <w:u w:val="single"/>
            <w:lang w:eastAsia="pt-BR"/>
          </w:rPr>
          <w:t>(Incluído pela Lei nº 14.024, de 2020)</w:t>
        </w:r>
      </w:hyperlink>
    </w:p>
    <w:p w14:paraId="4829F7A1"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 obrigação de pagamentos destinados à amortização do saldo devedor por parte de estudantes beneficiários do Fies referidos no inciso VIII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w:t>
      </w:r>
      <w:hyperlink r:id="rId245"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D0DABAA"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obrigação de pagamento ao agente financeiro, por parte dos estudantes financiados pelo Fies, das parcelas mensais referentes a multas por atraso de pagamento;   </w:t>
      </w:r>
      <w:hyperlink r:id="rId246" w:anchor="art1" w:history="1">
        <w:r w:rsidRPr="00A76836">
          <w:rPr>
            <w:rFonts w:ascii="Book Antiqua" w:eastAsia="Times New Roman" w:hAnsi="Book Antiqua" w:cs="Arial"/>
            <w:color w:val="0000FF"/>
            <w:sz w:val="19"/>
            <w:szCs w:val="19"/>
            <w:u w:val="single"/>
            <w:lang w:eastAsia="pt-BR"/>
          </w:rPr>
          <w:t>(Incluído pela Lei nº 14.024, de 2020)</w:t>
        </w:r>
      </w:hyperlink>
    </w:p>
    <w:p w14:paraId="607F59DE"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 obrigação de pagamento de parcelas oriundas de condições especiais de amortização ou alongamento excepcional de prazos para os estudantes inadimplentes com o Fies estabelecidos nos termos do § 5º deste artigo.   </w:t>
      </w:r>
      <w:hyperlink r:id="rId247"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0A793EF"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20.  A suspensão das obrigações de pagamento referidas no § 19 deste artigo importa na vedação de inscrever, por essa razão, os beneficiários dessa suspensão como inadimplentes ou de considerá-los descumpridores de quaisquer obrigações com o Fies.   </w:t>
      </w:r>
      <w:hyperlink r:id="rId248"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7E2FC16"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21.  São considerados beneficiários da suspensão referida no § 19 deste artigo os estudantes adimplentes ou cujos atrasos nos pagamentos das obrigações financeiras com o Fies devidas até 20 de março de 2020 sejam de, no máximo, 180 (cento e oitenta) dias, contados da data de seu vencimento regular.   </w:t>
      </w:r>
      <w:hyperlink r:id="rId249" w:anchor="art1" w:history="1">
        <w:r w:rsidRPr="00A76836">
          <w:rPr>
            <w:rFonts w:ascii="Book Antiqua" w:eastAsia="Times New Roman" w:hAnsi="Book Antiqua" w:cs="Arial"/>
            <w:color w:val="0000FF"/>
            <w:sz w:val="19"/>
            <w:szCs w:val="19"/>
            <w:u w:val="single"/>
            <w:lang w:eastAsia="pt-BR"/>
          </w:rPr>
          <w:t>(Incluído pela Lei nº 14.024, de 2020)</w:t>
        </w:r>
      </w:hyperlink>
    </w:p>
    <w:p w14:paraId="29ED9DAD"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22.  Para obter o benefício previsto no § 19 deste artigo, o estudante deverá manifestar esse interesse perante o agente financeiro do Fies, por meio dos canais de atendimento disponibilizados para essa finalidade.   </w:t>
      </w:r>
      <w:hyperlink r:id="rId250"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BC6CCD8"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de inadimplemento das prestações devidas pelo estudante financiado pelo Fies, o agente financeiro promoverá a cobrança administrativa das parcelas vencidas com o rigor praticado na cobrança dos créditos próprios, e adotará as medidas cabíveis com vistas à recuperação das parcelas em atraso, nos termos do que for aprovado pelo CG-Fies, incluídos os encargos contratuais incidentes.  </w:t>
      </w:r>
      <w:hyperlink r:id="rId251"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34AD2986"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Recebida a ação de execução e antes de receber os embargos, o juiz designará audiência preliminar de conciliação, a realizar-se no prazo de 15 (quinze) dias, para a qual serão as partes intimadas a comparecer, podendo fazer-se representar por procurador ou preposto, com poderes para transigir.             </w:t>
      </w:r>
      <w:hyperlink r:id="rId252" w:anchor="art12" w:history="1">
        <w:r w:rsidRPr="00A76836">
          <w:rPr>
            <w:rFonts w:ascii="Book Antiqua" w:eastAsia="Times New Roman" w:hAnsi="Book Antiqua" w:cs="Arial"/>
            <w:color w:val="0000FF"/>
            <w:sz w:val="19"/>
            <w:szCs w:val="19"/>
            <w:u w:val="single"/>
            <w:lang w:eastAsia="pt-BR"/>
          </w:rPr>
          <w:t>(Redação dada pela Lei nº 12.513, de 2011)</w:t>
        </w:r>
      </w:hyperlink>
    </w:p>
    <w:p w14:paraId="721ED63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Obtida a conciliação, será reduzida a termo e homologada por sentença.             </w:t>
      </w:r>
      <w:hyperlink r:id="rId253" w:anchor="art12" w:history="1">
        <w:r w:rsidRPr="00A76836">
          <w:rPr>
            <w:rFonts w:ascii="Book Antiqua" w:eastAsia="Times New Roman" w:hAnsi="Book Antiqua" w:cs="Arial"/>
            <w:color w:val="0000FF"/>
            <w:sz w:val="19"/>
            <w:szCs w:val="19"/>
            <w:u w:val="single"/>
            <w:lang w:eastAsia="pt-BR"/>
          </w:rPr>
          <w:t>(Redação dada pela Lei nº 12.513, de 2011)</w:t>
        </w:r>
      </w:hyperlink>
    </w:p>
    <w:p w14:paraId="240CE25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Não efetuada a conciliação, terá prosseguimento o processo de execução.             </w:t>
      </w:r>
      <w:hyperlink r:id="rId254" w:anchor="art12" w:history="1">
        <w:r w:rsidRPr="00A76836">
          <w:rPr>
            <w:rFonts w:ascii="Book Antiqua" w:eastAsia="Times New Roman" w:hAnsi="Book Antiqua" w:cs="Arial"/>
            <w:color w:val="0000FF"/>
            <w:sz w:val="19"/>
            <w:szCs w:val="19"/>
            <w:u w:val="single"/>
            <w:lang w:eastAsia="pt-BR"/>
          </w:rPr>
          <w:t>(Incluído pela Lei nº 12.513, de 2011)</w:t>
        </w:r>
      </w:hyperlink>
    </w:p>
    <w:p w14:paraId="1D53B58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agente financeiro cobrará as parcelas de encargos educacionais não financiados com recursos do Fies.   </w:t>
      </w:r>
      <w:hyperlink r:id="rId25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F674C3D" w14:textId="77777777" w:rsidR="00A76836" w:rsidRPr="00A76836" w:rsidRDefault="00A76836" w:rsidP="00A76836">
      <w:pPr>
        <w:spacing w:before="100" w:beforeAutospacing="1" w:after="100" w:afterAutospacing="1" w:line="240" w:lineRule="auto"/>
        <w:ind w:right="568"/>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t>        Art. 6</w:t>
      </w:r>
      <w:r w:rsidRPr="00A76836">
        <w:rPr>
          <w:rFonts w:ascii="Book Antiqua" w:eastAsia="Times New Roman" w:hAnsi="Book Antiqua" w:cs="Arial"/>
          <w:color w:val="000000"/>
          <w:sz w:val="19"/>
          <w:szCs w:val="19"/>
          <w:u w:val="single"/>
          <w:vertAlign w:val="superscript"/>
          <w:lang w:val="en-US" w:eastAsia="pt-BR"/>
        </w:rPr>
        <w:t>o</w:t>
      </w:r>
      <w:r w:rsidRPr="00A76836">
        <w:rPr>
          <w:rFonts w:ascii="Book Antiqua" w:eastAsia="Times New Roman" w:hAnsi="Book Antiqua" w:cs="Arial"/>
          <w:color w:val="000000"/>
          <w:sz w:val="19"/>
          <w:szCs w:val="19"/>
          <w:lang w:val="en-US" w:eastAsia="pt-BR"/>
        </w:rPr>
        <w:t>-A. </w:t>
      </w:r>
      <w:r w:rsidRPr="00A76836">
        <w:rPr>
          <w:rFonts w:ascii="Book Antiqua" w:eastAsia="Times New Roman" w:hAnsi="Book Antiqua" w:cs="Arial"/>
          <w:color w:val="000000"/>
          <w:sz w:val="19"/>
          <w:szCs w:val="19"/>
          <w:lang w:eastAsia="pt-BR"/>
        </w:rPr>
        <w:t>            </w:t>
      </w:r>
      <w:hyperlink r:id="rId256" w:anchor="art3" w:history="1">
        <w:r w:rsidRPr="00A76836">
          <w:rPr>
            <w:rFonts w:ascii="Book Antiqua" w:eastAsia="Times New Roman" w:hAnsi="Book Antiqua" w:cs="Arial"/>
            <w:color w:val="0000FF"/>
            <w:sz w:val="19"/>
            <w:szCs w:val="19"/>
            <w:u w:val="single"/>
            <w:lang w:eastAsia="pt-BR"/>
          </w:rPr>
          <w:t>(Revogado pela Lei nº 11.552, de 2007).</w:t>
        </w:r>
      </w:hyperlink>
    </w:p>
    <w:p w14:paraId="28E49E5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t>Art. 6</w:t>
      </w:r>
      <w:r w:rsidRPr="00A76836">
        <w:rPr>
          <w:rFonts w:ascii="Book Antiqua" w:eastAsia="Times New Roman" w:hAnsi="Book Antiqua" w:cs="Arial"/>
          <w:color w:val="000000"/>
          <w:sz w:val="19"/>
          <w:szCs w:val="19"/>
          <w:u w:val="single"/>
          <w:vertAlign w:val="superscript"/>
          <w:lang w:val="en-US" w:eastAsia="pt-BR"/>
        </w:rPr>
        <w:t>o</w:t>
      </w:r>
      <w:r w:rsidRPr="00A76836">
        <w:rPr>
          <w:rFonts w:ascii="Book Antiqua" w:eastAsia="Times New Roman" w:hAnsi="Book Antiqua" w:cs="Arial"/>
          <w:color w:val="000000"/>
          <w:sz w:val="19"/>
          <w:szCs w:val="19"/>
          <w:lang w:val="en-US" w:eastAsia="pt-BR"/>
        </w:rPr>
        <w:t>-B.  </w:t>
      </w:r>
      <w:r w:rsidRPr="00A76836">
        <w:rPr>
          <w:rFonts w:ascii="Book Antiqua" w:eastAsia="Times New Roman" w:hAnsi="Book Antiqua" w:cs="Arial"/>
          <w:color w:val="000000"/>
          <w:sz w:val="19"/>
          <w:szCs w:val="19"/>
          <w:lang w:eastAsia="pt-BR"/>
        </w:rPr>
        <w:t>O Fies poderá abater, na forma do regulamento, mensalmente, 1,00% (um inteiro por cento) do saldo devedor consolidado, incluídos os juros devidos no período e independentemente da data de contratação do financiamento, dos estudantes que exercerem as seguintes profissões:             </w:t>
      </w:r>
      <w:hyperlink r:id="rId257" w:anchor="art2" w:history="1">
        <w:r w:rsidRPr="00A76836">
          <w:rPr>
            <w:rFonts w:ascii="Book Antiqua" w:eastAsia="Times New Roman" w:hAnsi="Book Antiqua" w:cs="Arial"/>
            <w:color w:val="0000FF"/>
            <w:sz w:val="19"/>
            <w:szCs w:val="19"/>
            <w:u w:val="single"/>
            <w:lang w:eastAsia="pt-BR"/>
          </w:rPr>
          <w:t>(Incluído pela Lei nº 12.202, de 2010)</w:t>
        </w:r>
      </w:hyperlink>
    </w:p>
    <w:p w14:paraId="659B7C2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professor em efetivo exercício na rede pública de educação básica com jornada de, no mínimo, 20 (vinte) horas semanais, graduado em licenciatura; e            </w:t>
      </w:r>
      <w:hyperlink r:id="rId258" w:anchor="art2" w:history="1">
        <w:r w:rsidRPr="00A76836">
          <w:rPr>
            <w:rFonts w:ascii="Book Antiqua" w:eastAsia="Times New Roman" w:hAnsi="Book Antiqua" w:cs="Arial"/>
            <w:color w:val="0000FF"/>
            <w:sz w:val="19"/>
            <w:szCs w:val="19"/>
            <w:u w:val="single"/>
            <w:lang w:eastAsia="pt-BR"/>
          </w:rPr>
          <w:t>(Incluído pela Lei nº 12.202, de 2010)</w:t>
        </w:r>
      </w:hyperlink>
    </w:p>
    <w:p w14:paraId="18F7748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médico integrante de equipe de saúde da família oficialmente cadastrada ou médico militar das Forças Armadas, com atuação em áreas e regiões com carência e dificuldade de retenção desse profissional, definidas como prioritárias pelo Ministério da Saúde, na forma do regulamento.   </w:t>
      </w:r>
      <w:hyperlink r:id="rId259" w:anchor="art1" w:history="1">
        <w:r w:rsidRPr="00A76836">
          <w:rPr>
            <w:rFonts w:ascii="Book Antiqua" w:eastAsia="Times New Roman" w:hAnsi="Book Antiqua" w:cs="Arial"/>
            <w:color w:val="0000FF"/>
            <w:sz w:val="19"/>
            <w:szCs w:val="19"/>
            <w:u w:val="single"/>
            <w:lang w:eastAsia="pt-BR"/>
          </w:rPr>
          <w:t>(Redação dada pela Lei nº 13.366, de 2016)</w:t>
        </w:r>
      </w:hyperlink>
    </w:p>
    <w:p w14:paraId="683E695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médicos que não se enquadrem no disposto no inciso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enfermeiros e demais profissionais da saúde que trabalhem no âmbito do Sistema Único de Saúde (SUS) durante o período de vigência da emergência sanitária decorrente da pandemia da Covid-19, conforme o Decreto Legislativo nº 6, de 20 de março de 2020.   </w:t>
      </w:r>
      <w:hyperlink r:id="rId260" w:anchor="art1" w:history="1">
        <w:r w:rsidRPr="00A76836">
          <w:rPr>
            <w:rFonts w:ascii="Book Antiqua" w:eastAsia="Times New Roman" w:hAnsi="Book Antiqua" w:cs="Arial"/>
            <w:color w:val="0000FF"/>
            <w:sz w:val="19"/>
            <w:szCs w:val="19"/>
            <w:u w:val="single"/>
            <w:lang w:eastAsia="pt-BR"/>
          </w:rPr>
          <w:t>(Incluído pela Lei nº 14.024, de 2020)</w:t>
        </w:r>
      </w:hyperlink>
    </w:p>
    <w:p w14:paraId="3D5CD41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261" w:history="1">
        <w:r w:rsidRPr="00A76836">
          <w:rPr>
            <w:rFonts w:ascii="Book Antiqua" w:eastAsia="Times New Roman" w:hAnsi="Book Antiqua" w:cs="Arial"/>
            <w:color w:val="0000FF"/>
            <w:sz w:val="19"/>
            <w:szCs w:val="19"/>
            <w:u w:val="single"/>
            <w:lang w:eastAsia="pt-BR"/>
          </w:rPr>
          <w:t>(VETADO)</w:t>
        </w:r>
      </w:hyperlink>
      <w:r w:rsidRPr="00A76836">
        <w:rPr>
          <w:rFonts w:ascii="Book Antiqua" w:eastAsia="Times New Roman" w:hAnsi="Book Antiqua" w:cs="Arial"/>
          <w:color w:val="000000"/>
          <w:sz w:val="19"/>
          <w:szCs w:val="19"/>
          <w:lang w:eastAsia="pt-BR"/>
        </w:rPr>
        <w:t>             </w:t>
      </w:r>
      <w:hyperlink r:id="rId262" w:anchor="art2" w:history="1">
        <w:r w:rsidRPr="00A76836">
          <w:rPr>
            <w:rFonts w:ascii="Book Antiqua" w:eastAsia="Times New Roman" w:hAnsi="Book Antiqua" w:cs="Arial"/>
            <w:color w:val="0000FF"/>
            <w:sz w:val="19"/>
            <w:szCs w:val="19"/>
            <w:u w:val="single"/>
            <w:lang w:eastAsia="pt-BR"/>
          </w:rPr>
          <w:t>(Incluído pela Lei nº 12.202, de 2010)</w:t>
        </w:r>
      </w:hyperlink>
    </w:p>
    <w:p w14:paraId="2D41AF9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estudante que já estiver em efetivo exercício na rede pública de educação básica com jornada de, no mínimo, 20 (vinte) horas semanais, por ocasião da matrícula no curso de licenciatura, terá direito ao abatimento de que trata o caput desde o início do curso.            </w:t>
      </w:r>
      <w:hyperlink r:id="rId263" w:anchor="art2" w:history="1">
        <w:r w:rsidRPr="00A76836">
          <w:rPr>
            <w:rFonts w:ascii="Book Antiqua" w:eastAsia="Times New Roman" w:hAnsi="Book Antiqua" w:cs="Arial"/>
            <w:color w:val="0000FF"/>
            <w:sz w:val="19"/>
            <w:szCs w:val="19"/>
            <w:u w:val="single"/>
            <w:lang w:eastAsia="pt-BR"/>
          </w:rPr>
          <w:t>(Incluído pela Lei nº 12.202, de 2010)</w:t>
        </w:r>
      </w:hyperlink>
    </w:p>
    <w:p w14:paraId="4BF99B3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estudante graduado em Medicina que optar por ingressar em programa credenciado Medicina pela Comissão Nacional de Residência Médica, de que trata 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6.932, de 7 de julho de 1981, e em especialidades prioritárias definidas em ato do Ministro de Estado da Saúde terá o período de carência estendido por todo o período de duração da residência médica.             </w:t>
      </w:r>
      <w:hyperlink r:id="rId264" w:anchor="art2" w:history="1">
        <w:r w:rsidRPr="00A76836">
          <w:rPr>
            <w:rFonts w:ascii="Book Antiqua" w:eastAsia="Times New Roman" w:hAnsi="Book Antiqua" w:cs="Arial"/>
            <w:color w:val="0000FF"/>
            <w:sz w:val="19"/>
            <w:szCs w:val="19"/>
            <w:u w:val="single"/>
            <w:lang w:eastAsia="pt-BR"/>
          </w:rPr>
          <w:t>(Incluído pela Lei nº 12.202, de 2010)</w:t>
        </w:r>
      </w:hyperlink>
    </w:p>
    <w:p w14:paraId="41C3FCF2"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4º  O abatimento mensal referido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será operacionalizado anualmente pelo agente operador do Fies, vedado o primeiro abatimento em prazo inferior:   </w:t>
      </w:r>
      <w:hyperlink r:id="rId265" w:anchor="art1" w:history="1">
        <w:r w:rsidRPr="00A76836">
          <w:rPr>
            <w:rFonts w:ascii="Book Antiqua" w:eastAsia="Times New Roman" w:hAnsi="Book Antiqua" w:cs="Arial"/>
            <w:color w:val="0000FF"/>
            <w:sz w:val="19"/>
            <w:szCs w:val="19"/>
            <w:u w:val="single"/>
            <w:lang w:eastAsia="pt-BR"/>
          </w:rPr>
          <w:t>(Redação dada pela Lei nº 14.024, de 2020)</w:t>
        </w:r>
      </w:hyperlink>
    </w:p>
    <w:p w14:paraId="16CBAEB4"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 1 (um) ano de trabalho, para o caso dos incisos I e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w:t>
      </w:r>
      <w:hyperlink r:id="rId266"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EF9DA41"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6 (seis) meses de trabalho, para o caso do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w:t>
      </w:r>
      <w:hyperlink r:id="rId267" w:anchor="art1" w:history="1">
        <w:r w:rsidRPr="00A76836">
          <w:rPr>
            <w:rFonts w:ascii="Book Antiqua" w:eastAsia="Times New Roman" w:hAnsi="Book Antiqua" w:cs="Arial"/>
            <w:color w:val="0000FF"/>
            <w:sz w:val="19"/>
            <w:szCs w:val="19"/>
            <w:u w:val="single"/>
            <w:lang w:eastAsia="pt-BR"/>
          </w:rPr>
          <w:t>(Incluído pela Lei nº 14.024, de 2020)</w:t>
        </w:r>
      </w:hyperlink>
    </w:p>
    <w:p w14:paraId="72369F3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No período em que obtiverem o abatimento do saldo devedor, na forma do caput, os estudantes ficam desobrigados da amortização de que trata o inciso V do caput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268" w:anchor="art2" w:history="1">
        <w:r w:rsidRPr="00A76836">
          <w:rPr>
            <w:rFonts w:ascii="Book Antiqua" w:eastAsia="Times New Roman" w:hAnsi="Book Antiqua" w:cs="Arial"/>
            <w:color w:val="0000FF"/>
            <w:sz w:val="19"/>
            <w:szCs w:val="19"/>
            <w:u w:val="single"/>
            <w:lang w:eastAsia="pt-BR"/>
          </w:rPr>
          <w:t>(Incluído pela Lei nº 12.202, de 2010)</w:t>
        </w:r>
      </w:hyperlink>
    </w:p>
    <w:p w14:paraId="348601C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estudante financiado que deixar de atender às condições previstas neste artigo deverá amortizar a parcela remanescente do saldo devedor regularmente, na forma do inciso V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269" w:anchor="art2" w:history="1">
        <w:r w:rsidRPr="00A76836">
          <w:rPr>
            <w:rFonts w:ascii="Book Antiqua" w:eastAsia="Times New Roman" w:hAnsi="Book Antiqua" w:cs="Arial"/>
            <w:color w:val="0000FF"/>
            <w:sz w:val="19"/>
            <w:szCs w:val="19"/>
            <w:u w:val="single"/>
            <w:lang w:eastAsia="pt-BR"/>
          </w:rPr>
          <w:t>(Incluído pela Lei nº 12.202, de 2010)</w:t>
        </w:r>
      </w:hyperlink>
    </w:p>
    <w:p w14:paraId="13FE12C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Somente farão jus ao abatimento mensal referido no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os financiamentos contratados até o segundo semestre de 2017.  </w:t>
      </w:r>
      <w:hyperlink r:id="rId27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522D84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lastRenderedPageBreak/>
        <w:t>Art. 6</w:t>
      </w:r>
      <w:r w:rsidRPr="00A76836">
        <w:rPr>
          <w:rFonts w:ascii="Book Antiqua" w:eastAsia="Times New Roman" w:hAnsi="Book Antiqua" w:cs="Arial"/>
          <w:color w:val="000000"/>
          <w:sz w:val="19"/>
          <w:szCs w:val="19"/>
          <w:u w:val="single"/>
          <w:vertAlign w:val="superscript"/>
          <w:lang w:val="en-US" w:eastAsia="pt-BR"/>
        </w:rPr>
        <w:t>o</w:t>
      </w:r>
      <w:r w:rsidRPr="00A76836">
        <w:rPr>
          <w:rFonts w:ascii="Book Antiqua" w:eastAsia="Times New Roman" w:hAnsi="Book Antiqua" w:cs="Arial"/>
          <w:color w:val="000000"/>
          <w:sz w:val="19"/>
          <w:szCs w:val="19"/>
          <w:lang w:val="en-US" w:eastAsia="pt-BR"/>
        </w:rPr>
        <w:t>-C.  </w:t>
      </w:r>
      <w:r w:rsidRPr="00A76836">
        <w:rPr>
          <w:rFonts w:ascii="Book Antiqua" w:eastAsia="Times New Roman" w:hAnsi="Book Antiqua" w:cs="Arial"/>
          <w:color w:val="000000"/>
          <w:sz w:val="19"/>
          <w:szCs w:val="19"/>
          <w:lang w:eastAsia="pt-BR"/>
        </w:rPr>
        <w:t>No prazo para embargos, reconhecendo o crédito do exequente e comprovando o depósito de 10% (dez por cento) do valor em execução, inclusive custas e honorários de advogado, poderá o executado requerer que lhe seja admitido pagar o restante em até 12 (doze) parcelas mensais.             </w:t>
      </w:r>
      <w:hyperlink r:id="rId271"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74CECA1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valor de cada prestação mensal, por ocasião do pagamento, será acrescido de juros equivalentes à taxa referencial do Sistema Especial de Liquidação e de Custódia (Selic) para títulos federais acumulada mensalmente, calculados a partir do mês subsequente ao da consolidação até o mês anterior ao do pagamento, e de 1% (um por cento) relativamente ao mês em que o pagamento estiver sendo efetuado.             </w:t>
      </w:r>
      <w:hyperlink r:id="rId272"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3C2ADE9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Sendo a proposta deferida pelo juiz, o exequente levantará a quantia depositada e serão suspensos os atos executivos; caso indeferida, seguir-se-ão os atos executivos, mantido o depósito.            </w:t>
      </w:r>
      <w:hyperlink r:id="rId273"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53A94C3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inadimplemento de qualquer das prestações implicará, de pleno direito, o vencimento das subsequentes e o prosseguimento do processo, com o imediato início dos atos executivos, imposta ao executado multa de 10% (dez por cento) sobre o valor das prestações não pagas e vedada a oposição de embargos.            </w:t>
      </w:r>
      <w:hyperlink r:id="rId274" w:anchor="art13" w:history="1">
        <w:r w:rsidRPr="00A76836">
          <w:rPr>
            <w:rFonts w:ascii="Book Antiqua" w:eastAsia="Times New Roman" w:hAnsi="Book Antiqua" w:cs="Arial"/>
            <w:color w:val="0000FF"/>
            <w:sz w:val="19"/>
            <w:szCs w:val="19"/>
            <w:u w:val="single"/>
            <w:lang w:eastAsia="pt-BR"/>
          </w:rPr>
          <w:t>(Incluído pela Lei nº 12.513, de 2011)</w:t>
        </w:r>
      </w:hyperlink>
    </w:p>
    <w:p w14:paraId="20DD0D1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-D.  Nos casos de falecimento ou invalidez permanente do estudante financiado pelo Fies, o saldo devedor será absorvido por seguro prestamista obrigatório, a ser contratado pelo estudante logo após a assinatura do contrato de financiamento do Fies, no prazo estabelecido no contrato de financiamento, exceto quanto aos contratos firmados até o segundo semestre de 2017.  </w:t>
      </w:r>
      <w:hyperlink r:id="rId275"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5B4C90B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-E. </w:t>
      </w:r>
      <w:hyperlink r:id="rId276" w:anchor="art16" w:history="1">
        <w:r w:rsidRPr="00A76836">
          <w:rPr>
            <w:rFonts w:ascii="Book Antiqua" w:eastAsia="Times New Roman" w:hAnsi="Book Antiqua" w:cs="Arial"/>
            <w:color w:val="0000FF"/>
            <w:sz w:val="19"/>
            <w:szCs w:val="19"/>
            <w:u w:val="single"/>
            <w:lang w:eastAsia="pt-BR"/>
          </w:rPr>
          <w:t>(Revogado)</w:t>
        </w:r>
      </w:hyperlink>
      <w:r w:rsidRPr="00A76836">
        <w:rPr>
          <w:rFonts w:ascii="Book Antiqua" w:eastAsia="Times New Roman" w:hAnsi="Book Antiqua" w:cs="Arial"/>
          <w:color w:val="000000"/>
          <w:sz w:val="19"/>
          <w:szCs w:val="19"/>
          <w:lang w:eastAsia="pt-BR"/>
        </w:rPr>
        <w:t>.  </w:t>
      </w:r>
      <w:hyperlink r:id="rId277"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2358700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6º-F O Fies poderá abater mensalmente, na forma a ser estabelecida em regulamento, nos termos do que for aprovado pelo CG-Fies, 1% (um por cento) do saldo devedor consolidado, incluídos os juros devidos no período e independentemente da data de contratação do financiamento, dos estudantes de que tratam o inciso 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e o § 2º do art. 6º-B desta Lei e até 50% (cinquenta por cento) do valor mensal devido pelo financiado pelo Fies dos estudantes de que tratam os incisos II e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6º-B desta Lei.   </w:t>
      </w:r>
      <w:hyperlink r:id="rId278" w:anchor="art1" w:history="1">
        <w:r w:rsidRPr="00A76836">
          <w:rPr>
            <w:rFonts w:ascii="Book Antiqua" w:eastAsia="Times New Roman" w:hAnsi="Book Antiqua" w:cs="Arial"/>
            <w:color w:val="0000FF"/>
            <w:sz w:val="19"/>
            <w:szCs w:val="19"/>
            <w:u w:val="single"/>
            <w:lang w:eastAsia="pt-BR"/>
          </w:rPr>
          <w:t>(Redação dada pela Lei nº 14.024, de 2020)</w:t>
        </w:r>
      </w:hyperlink>
    </w:p>
    <w:p w14:paraId="12CEBB8D"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1º  O abatimento mensal referido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será operacionalizado anualmente pelo agente operador do Fies, vedado o primeiro abatimento em prazo inferior:   </w:t>
      </w:r>
      <w:hyperlink r:id="rId279" w:anchor="art1" w:history="1">
        <w:r w:rsidRPr="00A76836">
          <w:rPr>
            <w:rFonts w:ascii="Book Antiqua" w:eastAsia="Times New Roman" w:hAnsi="Book Antiqua" w:cs="Arial"/>
            <w:color w:val="0000FF"/>
            <w:sz w:val="19"/>
            <w:szCs w:val="19"/>
            <w:u w:val="single"/>
            <w:lang w:eastAsia="pt-BR"/>
          </w:rPr>
          <w:t>(Redação dada pela Lei nº 14.024, de 2020)</w:t>
        </w:r>
      </w:hyperlink>
    </w:p>
    <w:p w14:paraId="1FFDBF21"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 1 (um) ano de trabalho, nos casos estabelecidos nos incisos I e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6º-B desta Lei;   </w:t>
      </w:r>
      <w:hyperlink r:id="rId280" w:anchor="art1" w:history="1">
        <w:r w:rsidRPr="00A76836">
          <w:rPr>
            <w:rFonts w:ascii="Book Antiqua" w:eastAsia="Times New Roman" w:hAnsi="Book Antiqua" w:cs="Arial"/>
            <w:color w:val="0000FF"/>
            <w:sz w:val="19"/>
            <w:szCs w:val="19"/>
            <w:u w:val="single"/>
            <w:lang w:eastAsia="pt-BR"/>
          </w:rPr>
          <w:t>(Incluído pela Lei nº 14.024, de 2020)</w:t>
        </w:r>
      </w:hyperlink>
    </w:p>
    <w:p w14:paraId="649A2396"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6 (seis) meses de trabalho, no caso estabelecido no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6º-B desta Lei.   </w:t>
      </w:r>
      <w:hyperlink r:id="rId281"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854201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2º  O direito ao abatimento mensal referido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será sustado, na forma a ser estabelecida em regulamento, pelo agente operador do Fies, nas hipóteses em que o estudante financiado deixar de atender às condições previstas nos incisos I, II e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e no § 2º do art. 6º-B desta Lei.   </w:t>
      </w:r>
      <w:hyperlink r:id="rId282" w:anchor="art1" w:history="1">
        <w:r w:rsidRPr="00A76836">
          <w:rPr>
            <w:rFonts w:ascii="Book Antiqua" w:eastAsia="Times New Roman" w:hAnsi="Book Antiqua" w:cs="Arial"/>
            <w:color w:val="0000FF"/>
            <w:sz w:val="19"/>
            <w:szCs w:val="19"/>
            <w:u w:val="single"/>
            <w:lang w:eastAsia="pt-BR"/>
          </w:rPr>
          <w:t>(Redação dada pela Lei nº 14.024, de 2020)</w:t>
        </w:r>
      </w:hyperlink>
    </w:p>
    <w:p w14:paraId="1E5FC9B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Somente farão jus ao abatimento mensal de que trata 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os financiamentos contratados a partir do primeiro semestre de 2018.  </w:t>
      </w:r>
      <w:hyperlink r:id="rId28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BCAC753"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CAPÍTULO II-A</w:t>
      </w:r>
    </w:p>
    <w:p w14:paraId="0D4DA46E"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DO FUNDO GARANTIDOR DO FUNDO DE FINANCIAMENTO ESTUDANTIL</w:t>
      </w:r>
      <w:r w:rsidRPr="00A76836">
        <w:rPr>
          <w:rFonts w:ascii="Book Antiqua" w:eastAsia="Times New Roman" w:hAnsi="Book Antiqua" w:cs="Arial"/>
          <w:color w:val="000000"/>
          <w:sz w:val="19"/>
          <w:szCs w:val="19"/>
          <w:lang w:eastAsia="pt-BR"/>
        </w:rPr>
        <w:br/>
      </w:r>
      <w:hyperlink r:id="rId28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6A9CB4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Art.  6º-G Fica a União autorizada a participar, no limite global de até R$ 4.500.000.000,00 (quatro bilhões e quinhentos milhões de reais), de fundo de natureza privada, denominado Fundo Garantidor do Fies (FG-Fies), que tem por função garantir o crédito do Fies.   </w:t>
      </w:r>
      <w:hyperlink r:id="rId285" w:anchor="art1" w:history="1">
        <w:r w:rsidRPr="00A76836">
          <w:rPr>
            <w:rFonts w:ascii="Book Antiqua" w:eastAsia="Times New Roman" w:hAnsi="Book Antiqua" w:cs="Arial"/>
            <w:color w:val="0000FF"/>
            <w:sz w:val="19"/>
            <w:szCs w:val="19"/>
            <w:u w:val="single"/>
            <w:lang w:eastAsia="pt-BR"/>
          </w:rPr>
          <w:t>(Redação dada pela Lei nº 14.024, de 2020)</w:t>
        </w:r>
      </w:hyperlink>
    </w:p>
    <w:p w14:paraId="6AE943C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integralização de cotas pela União será autorizada por decreto e poderá ser realizada a critério do Ministro de Estado da Fazenda por meio de: </w:t>
      </w:r>
      <w:hyperlink r:id="rId28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1DA1E6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moeda corrente;  </w:t>
      </w:r>
      <w:hyperlink r:id="rId28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7CD520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títulos públicos;  </w:t>
      </w:r>
      <w:hyperlink r:id="rId28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AD08CA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ações de sociedades nas quais a União tenha participação minoritária;  </w:t>
      </w:r>
      <w:hyperlink r:id="rId28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DB04F1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ações de sociedades de economia mista federais excedentes ao necessário para manutenção de seu controle acionário;  </w:t>
      </w:r>
      <w:hyperlink r:id="rId29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FD7D5B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outros recursos.  </w:t>
      </w:r>
      <w:hyperlink r:id="rId29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62EA09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representação da União na assembleia de cotistas ocorrerá na forma estabelecida no inciso V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10 do Decreto-Lei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147, de 3 de fevereiro de 1967.  </w:t>
      </w:r>
      <w:hyperlink r:id="rId29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5D3122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FG-Fies não contará com qualquer tipo de garantia ou aval por parte do poder público e responderá por suas obrigações até o limite dos bens e dos direitos integrantes de seu patrimônio. </w:t>
      </w:r>
      <w:hyperlink r:id="rId29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D6D1BF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FG-Fies terá natureza privada e patrimônio próprio separado do patrimônio dos cotistas e da instituição administradora e será sujeito a direitos e obrigações próprios.  </w:t>
      </w:r>
      <w:hyperlink r:id="rId29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DD6C7D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FG-Fies poderá ser criado, administrado, gerido e representado judicial e extrajudicialmente por instituição financeira controlada, direta ou indiretamente, pela União, observadas as normas a que se refere o inciso XXII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4.595, de 31 de dezembro de 1964.  </w:t>
      </w:r>
      <w:hyperlink r:id="rId29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3BD7FA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estatuto do FG-Fies disporá sobre:  </w:t>
      </w:r>
      <w:hyperlink r:id="rId29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7D665B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as operações passíveis de garantia pelo FG-Fies;  </w:t>
      </w:r>
      <w:hyperlink r:id="rId29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708B45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competência para a instituição administradora do FG-Fies deliberar sobre a gestão e a alienação dos bens e dos direitos do Fundo, de forma a zelar pela manutenção de sua rentabilidade e liquidez;  </w:t>
      </w:r>
      <w:hyperlink r:id="rId29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3FB0A1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a remuneração da instituição administradora do FG-Fies;  </w:t>
      </w:r>
      <w:hyperlink r:id="rId29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0BE7C0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o aporte das entidades mantenedoras de que trata o § 11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30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6A80B0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a previsão de que os aportes das mantenedoras de ensino serão destacados dos encargos educacionais devidos mensalmente à entidade mantenedora pelo agente operador e repassados ao FG-Fies em moeda corrente;  </w:t>
      </w:r>
      <w:hyperlink r:id="rId30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7BAFAA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a previsão de que a honra associada à carteira de entidade mantenedora, devida pelo FG-Fies, será debitada das cotas dessa entidade mantenedora;  </w:t>
      </w:r>
      <w:hyperlink r:id="rId30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B2DF2F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VII - a indicação de que as cotas integralizadas pela União somente serão utilizadas na hipótese de as cotas de entidade mantenedora não serem suficientes para cobertura da honra dos financiamentos originados por essa entidade mantenedora.  </w:t>
      </w:r>
      <w:hyperlink r:id="rId30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CCE518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-H.  É criado o Conselho de Participação do FG-Fies, órgão colegiado cujas composição e competência serão estabelecidas em ato do Poder Executivo federal, assegurada a representação, como cotistas, das mantenedoras das instituições de educação superior.   </w:t>
      </w:r>
      <w:hyperlink r:id="rId30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21A398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Parágrafo único.  A habilitação do FG-Fies para receber a participação da União de que trata 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-G é condicionada à submissão, pela instituição financeira, do estatuto a que se refere o §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-G desta Lei ao Conselho de Participação do FG-Fies para exame prévio.  </w:t>
      </w:r>
      <w:hyperlink r:id="rId30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31CC9B4"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CAPÍTULO III</w:t>
      </w:r>
    </w:p>
    <w:p w14:paraId="4272CEF1"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DOS TÍTULOS DA DÍVIDA PÚBLICA</w:t>
      </w:r>
    </w:p>
    <w:p w14:paraId="4979C82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Fica a União autorizada a emitir títulos da dívida pública em favor do FIES.</w:t>
      </w:r>
    </w:p>
    <w:p w14:paraId="6000100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títulos a que se referem o caput serão representados por certificados de emissão do Tesouro Nacional, com características definidas em ato do Poder Executivo.</w:t>
      </w:r>
    </w:p>
    <w:p w14:paraId="7D74B00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certificados a que se refere o parágrafo anterior serão emitidos sob a forma de colocação direta, ao par, mediante solicitação expressa do FIES à Secretaria do Tesouro Nacional.</w:t>
      </w:r>
    </w:p>
    <w:p w14:paraId="0092705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recursos em moeda corrente entregues pelo FIES em contrapartida à colocação direta dos certificados serão utilizados exclusivamente para abatimento da dívida pública de responsabilidade do Tesouro Nacional.</w:t>
      </w:r>
    </w:p>
    <w:p w14:paraId="0CED55A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Em contrapartida à colocação direta dos certificados, fica o FIES autorizado a utilizar em pagamento os créditos securitizados recebidos na forma do art. 14.</w:t>
      </w:r>
    </w:p>
    <w:p w14:paraId="07FBFEE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Os certificados de que trata 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serão destinados pelo Fies exclusivamente ao pagamento às mantenedoras de instituições de ensino dos encargos educacionais relativos às operações de financiamento realizadas com recursos desse Fundo.            </w:t>
      </w:r>
      <w:hyperlink r:id="rId306"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696DAB7B"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Art. 10.  Os certificados de que trata 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serão utilizados para pagamento das contribuições sociais previstas nas alíneas </w:t>
      </w:r>
      <w:r w:rsidRPr="00A76836">
        <w:rPr>
          <w:rFonts w:ascii="Book Antiqua" w:eastAsia="Times New Roman" w:hAnsi="Book Antiqua" w:cs="Arial"/>
          <w:i/>
          <w:iCs/>
          <w:color w:val="000000"/>
          <w:sz w:val="19"/>
          <w:szCs w:val="19"/>
          <w:lang w:eastAsia="pt-BR"/>
        </w:rPr>
        <w:t>a </w:t>
      </w:r>
      <w:r w:rsidRPr="00A76836">
        <w:rPr>
          <w:rFonts w:ascii="Book Antiqua" w:eastAsia="Times New Roman" w:hAnsi="Book Antiqua" w:cs="Arial"/>
          <w:color w:val="000000"/>
          <w:sz w:val="19"/>
          <w:szCs w:val="19"/>
          <w:lang w:eastAsia="pt-BR"/>
        </w:rPr>
        <w:t>e </w:t>
      </w:r>
      <w:r w:rsidRPr="00A76836">
        <w:rPr>
          <w:rFonts w:ascii="Book Antiqua" w:eastAsia="Times New Roman" w:hAnsi="Book Antiqua" w:cs="Arial"/>
          <w:i/>
          <w:iCs/>
          <w:color w:val="000000"/>
          <w:sz w:val="19"/>
          <w:szCs w:val="19"/>
          <w:lang w:eastAsia="pt-BR"/>
        </w:rPr>
        <w:t>c </w:t>
      </w:r>
      <w:r w:rsidRPr="00A76836">
        <w:rPr>
          <w:rFonts w:ascii="Book Antiqua" w:eastAsia="Times New Roman" w:hAnsi="Book Antiqua" w:cs="Arial"/>
          <w:color w:val="000000"/>
          <w:sz w:val="19"/>
          <w:szCs w:val="19"/>
          <w:lang w:eastAsia="pt-BR"/>
        </w:rPr>
        <w:t>do parágrafo único do art. 11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8.212, de 24 de julho de 1991, bem como das contribuições previstas no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11.457, de 16 de março de 2007.             </w:t>
      </w:r>
      <w:hyperlink r:id="rId307"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2F58768C" w14:textId="77777777" w:rsidR="00A76836" w:rsidRPr="00A76836" w:rsidRDefault="00A76836" w:rsidP="00A76836">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vedada a negociação dos certificados de que trata o caput com outras pessoas jurídicas de direito privado.             </w:t>
      </w:r>
      <w:hyperlink r:id="rId308"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6FC8A76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309" w:anchor="art5" w:history="1">
        <w:r w:rsidRPr="00A76836">
          <w:rPr>
            <w:rFonts w:ascii="Book Antiqua" w:eastAsia="Times New Roman" w:hAnsi="Book Antiqua" w:cs="Arial"/>
            <w:color w:val="0000FF"/>
            <w:sz w:val="19"/>
            <w:szCs w:val="19"/>
            <w:u w:val="single"/>
            <w:lang w:eastAsia="pt-BR"/>
          </w:rPr>
          <w:t>(Revogado pela Lei nº 12.202, de 2010)</w:t>
        </w:r>
      </w:hyperlink>
    </w:p>
    <w:p w14:paraId="7FCA423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Não havendo débitos de caráter previdenciário, os certificados poderão ser utilizados para o pagamento de quaisquer tributos administrados pela Secretaria da Receita Federal do Brasil, e respectivos débitos, constituídos ou não, inscritos ou não em dívida ativa, ajuizados ou a ajuizar, exigíveis ou com exigibilidade suspensa, bem como de multas, de juros e de demais encargos legais incidentes.             </w:t>
      </w:r>
      <w:hyperlink r:id="rId310"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0D5B8D0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disposto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não abrange taxas de órgãos ou entidades da administração pública direta e indireta e débitos relativos ao Fundo de Garantia do Tempo de Serviço – FGTS. </w:t>
      </w:r>
      <w:hyperlink r:id="rId311"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C3D226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Por opção da entidade mantenedora, os débitos referidos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poderão ser quitados mediante parcelamento em até 120 (cento e vinte) prestações mensais.             </w:t>
      </w:r>
      <w:hyperlink r:id="rId312" w:anchor="art1" w:history="1">
        <w:r w:rsidRPr="00A76836">
          <w:rPr>
            <w:rFonts w:ascii="Book Antiqua" w:eastAsia="Times New Roman" w:hAnsi="Book Antiqua" w:cs="Arial"/>
            <w:color w:val="0000FF"/>
            <w:sz w:val="19"/>
            <w:szCs w:val="19"/>
            <w:u w:val="single"/>
            <w:lang w:eastAsia="pt-BR"/>
          </w:rPr>
          <w:t>(Incluído pela Lei nº 11.552, de 2007).</w:t>
        </w:r>
      </w:hyperlink>
    </w:p>
    <w:p w14:paraId="205E78E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opção referida no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implica obrigatoriedade de inclusão de todos os débitos da entidade mantenedora, tais como os integrantes do Programa de Recuperação Fiscal – Refis e do parcelamento a ele alternativo, de que trata a </w:t>
      </w:r>
      <w:hyperlink r:id="rId313"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9.964, de 10 de abril de 2000,</w:t>
        </w:r>
      </w:hyperlink>
      <w:r w:rsidRPr="00A76836">
        <w:rPr>
          <w:rFonts w:ascii="Book Antiqua" w:eastAsia="Times New Roman" w:hAnsi="Book Antiqua" w:cs="Arial"/>
          <w:color w:val="000000"/>
          <w:sz w:val="19"/>
          <w:szCs w:val="19"/>
          <w:lang w:eastAsia="pt-BR"/>
        </w:rPr>
        <w:t> os compreendidos no âmbito do Parcelamento Especial – Paes, de que trata a </w:t>
      </w:r>
      <w:hyperlink r:id="rId314"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10.684, de 30 de maio de 2003</w:t>
        </w:r>
      </w:hyperlink>
      <w:r w:rsidRPr="00A76836">
        <w:rPr>
          <w:rFonts w:ascii="Book Antiqua" w:eastAsia="Times New Roman" w:hAnsi="Book Antiqua" w:cs="Arial"/>
          <w:color w:val="000000"/>
          <w:sz w:val="19"/>
          <w:szCs w:val="19"/>
          <w:lang w:eastAsia="pt-BR"/>
        </w:rPr>
        <w:t>, e do Parcelamento Excepcional – Paex, disciplinado pela </w:t>
      </w:r>
      <w:hyperlink r:id="rId315" w:history="1">
        <w:r w:rsidRPr="00A76836">
          <w:rPr>
            <w:rFonts w:ascii="Book Antiqua" w:eastAsia="Times New Roman" w:hAnsi="Book Antiqua" w:cs="Arial"/>
            <w:color w:val="0000FF"/>
            <w:sz w:val="19"/>
            <w:szCs w:val="19"/>
            <w:u w:val="single"/>
            <w:lang w:eastAsia="pt-BR"/>
          </w:rPr>
          <w:t>Medida Provisória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303, de 29 de junho de 2006</w:t>
        </w:r>
      </w:hyperlink>
      <w:r w:rsidRPr="00A76836">
        <w:rPr>
          <w:rFonts w:ascii="Book Antiqua" w:eastAsia="Times New Roman" w:hAnsi="Book Antiqua" w:cs="Arial"/>
          <w:color w:val="000000"/>
          <w:sz w:val="19"/>
          <w:szCs w:val="19"/>
          <w:lang w:eastAsia="pt-BR"/>
        </w:rPr>
        <w:t>, bem como quaisquer outros débitos objeto de programas governamentais de parcelamento.            </w:t>
      </w:r>
      <w:hyperlink r:id="rId316" w:anchor="art1" w:history="1">
        <w:r w:rsidRPr="00A76836">
          <w:rPr>
            <w:rFonts w:ascii="Book Antiqua" w:eastAsia="Times New Roman" w:hAnsi="Book Antiqua" w:cs="Arial"/>
            <w:color w:val="0000FF"/>
            <w:sz w:val="19"/>
            <w:szCs w:val="19"/>
            <w:u w:val="single"/>
            <w:lang w:eastAsia="pt-BR"/>
          </w:rPr>
          <w:t>(Incluído pela Lei nº 11.552, de 2007).</w:t>
        </w:r>
      </w:hyperlink>
    </w:p>
    <w:p w14:paraId="63501BF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Para os fins do disposto no § 6</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serão rescindidos todos os parcelamentos da entidade mantenedora referentes aos tributos de que trata 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w:t>
      </w:r>
      <w:hyperlink r:id="rId317"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34CBBF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Poderão ser incluídos no parcelamento os débitos que se encontrem com exigibilidade suspensa por força do disposto nos </w:t>
      </w:r>
      <w:hyperlink r:id="rId318" w:anchor="art151iii" w:history="1">
        <w:r w:rsidRPr="00A76836">
          <w:rPr>
            <w:rFonts w:ascii="Book Antiqua" w:eastAsia="Times New Roman" w:hAnsi="Book Antiqua" w:cs="Arial"/>
            <w:color w:val="0000FF"/>
            <w:sz w:val="19"/>
            <w:szCs w:val="19"/>
            <w:u w:val="single"/>
            <w:lang w:eastAsia="pt-BR"/>
          </w:rPr>
          <w:t>incisos III a V do </w:t>
        </w:r>
        <w:r w:rsidRPr="00A76836">
          <w:rPr>
            <w:rFonts w:ascii="Book Antiqua" w:eastAsia="Times New Roman" w:hAnsi="Book Antiqua" w:cs="Arial"/>
            <w:b/>
            <w:bCs/>
            <w:color w:val="0000FF"/>
            <w:sz w:val="19"/>
            <w:szCs w:val="19"/>
            <w:u w:val="single"/>
            <w:lang w:eastAsia="pt-BR"/>
          </w:rPr>
          <w:t>caput</w:t>
        </w:r>
        <w:r w:rsidRPr="00A76836">
          <w:rPr>
            <w:rFonts w:ascii="Book Antiqua" w:eastAsia="Times New Roman" w:hAnsi="Book Antiqua" w:cs="Arial"/>
            <w:color w:val="0000FF"/>
            <w:sz w:val="19"/>
            <w:szCs w:val="19"/>
            <w:u w:val="single"/>
            <w:lang w:eastAsia="pt-BR"/>
          </w:rPr>
          <w:t> do art. 151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5.172, de 25 de outubro de 1966 – Código Tributário Nacional,</w:t>
        </w:r>
      </w:hyperlink>
      <w:r w:rsidRPr="00A76836">
        <w:rPr>
          <w:rFonts w:ascii="Book Antiqua" w:eastAsia="Times New Roman" w:hAnsi="Book Antiqua" w:cs="Arial"/>
          <w:color w:val="000000"/>
          <w:sz w:val="19"/>
          <w:szCs w:val="19"/>
          <w:lang w:eastAsia="pt-BR"/>
        </w:rPr>
        <w:t> desde que a entidade mantenedora desista expressamente e de forma irrevogável da impugnação ou do recurso interposto, ou da ação judicial e, cumulativamente, renuncie a quaisquer alegações de direito sobre as quais se fundam os referidos processos administrativos e ações judiciais.             </w:t>
      </w:r>
      <w:hyperlink r:id="rId319"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1D42DF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parcelamento de débitos relacionados a ações judiciais implica transformação em pagamento definitivo dos valores eventualmente depositados em juízo, vinculados às respectivas ações.             </w:t>
      </w:r>
      <w:hyperlink r:id="rId320" w:anchor="art1" w:history="1">
        <w:r w:rsidRPr="00A76836">
          <w:rPr>
            <w:rFonts w:ascii="Book Antiqua" w:eastAsia="Times New Roman" w:hAnsi="Book Antiqua" w:cs="Arial"/>
            <w:color w:val="0000FF"/>
            <w:sz w:val="19"/>
            <w:szCs w:val="19"/>
            <w:u w:val="single"/>
            <w:lang w:eastAsia="pt-BR"/>
          </w:rPr>
          <w:t>(Incluído pela Lei nº 11.552, de 2007).</w:t>
        </w:r>
      </w:hyperlink>
    </w:p>
    <w:p w14:paraId="43F4A696"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10.  O parcelamento reger-se-á pelo disposto nesta Lei e, subsidiariamente:             </w:t>
      </w:r>
      <w:hyperlink r:id="rId321"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BA7AF6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 – pela </w:t>
      </w:r>
      <w:hyperlink r:id="rId322"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8.212, de 24 de julho de 1991</w:t>
        </w:r>
      </w:hyperlink>
      <w:r w:rsidRPr="00A76836">
        <w:rPr>
          <w:rFonts w:ascii="Book Antiqua" w:eastAsia="Times New Roman" w:hAnsi="Book Antiqua" w:cs="Arial"/>
          <w:color w:val="000000"/>
          <w:sz w:val="19"/>
          <w:szCs w:val="19"/>
          <w:lang w:eastAsia="pt-BR"/>
        </w:rPr>
        <w:t>, relativamente às contribuições sociais previstas nas alíneas </w:t>
      </w:r>
      <w:r w:rsidRPr="00A76836">
        <w:rPr>
          <w:rFonts w:ascii="Book Antiqua" w:eastAsia="Times New Roman" w:hAnsi="Book Antiqua" w:cs="Arial"/>
          <w:i/>
          <w:iCs/>
          <w:color w:val="000000"/>
          <w:sz w:val="19"/>
          <w:szCs w:val="19"/>
          <w:lang w:eastAsia="pt-BR"/>
        </w:rPr>
        <w:t>a</w:t>
      </w:r>
      <w:r w:rsidRPr="00A76836">
        <w:rPr>
          <w:rFonts w:ascii="Book Antiqua" w:eastAsia="Times New Roman" w:hAnsi="Book Antiqua" w:cs="Arial"/>
          <w:color w:val="000000"/>
          <w:sz w:val="19"/>
          <w:szCs w:val="19"/>
          <w:lang w:eastAsia="pt-BR"/>
        </w:rPr>
        <w:t> e </w:t>
      </w:r>
      <w:r w:rsidRPr="00A76836">
        <w:rPr>
          <w:rFonts w:ascii="Book Antiqua" w:eastAsia="Times New Roman" w:hAnsi="Book Antiqua" w:cs="Arial"/>
          <w:i/>
          <w:iCs/>
          <w:color w:val="000000"/>
          <w:sz w:val="19"/>
          <w:szCs w:val="19"/>
          <w:lang w:eastAsia="pt-BR"/>
        </w:rPr>
        <w:t>c</w:t>
      </w:r>
      <w:r w:rsidRPr="00A76836">
        <w:rPr>
          <w:rFonts w:ascii="Book Antiqua" w:eastAsia="Times New Roman" w:hAnsi="Book Antiqua" w:cs="Arial"/>
          <w:color w:val="000000"/>
          <w:sz w:val="19"/>
          <w:szCs w:val="19"/>
          <w:lang w:eastAsia="pt-BR"/>
        </w:rPr>
        <w:t> do parágrafo único do art. 11 da mencionada Lei, não se aplicando o disposto no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38 da mesma Lei;            </w:t>
      </w:r>
      <w:hyperlink r:id="rId323"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AFFA90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pela </w:t>
      </w:r>
      <w:hyperlink r:id="rId324"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10.522, de 19 de julho de 2002,</w:t>
        </w:r>
      </w:hyperlink>
      <w:r w:rsidRPr="00A76836">
        <w:rPr>
          <w:rFonts w:ascii="Book Antiqua" w:eastAsia="Times New Roman" w:hAnsi="Book Antiqua" w:cs="Arial"/>
          <w:color w:val="000000"/>
          <w:sz w:val="19"/>
          <w:szCs w:val="19"/>
          <w:lang w:eastAsia="pt-BR"/>
        </w:rPr>
        <w:t> em relação aos demais tributos, não se aplicando o disposto no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13 e no inciso 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14 da mencionada Lei.             </w:t>
      </w:r>
      <w:hyperlink r:id="rId325"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D0533E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11.  Os débitos incluídos no parcelamento serão consolidados no mês do requerimento.             </w:t>
      </w:r>
      <w:hyperlink r:id="rId326"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BA44EF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12.  O parcelamento deverá ser requerido perante a Secretaria da Receita Federal do Brasil e, em relação aos débitos inscritos em Dívida Ativa, perante a Procuradoria-Geral da Fazenda Nacional, até o dia 30 de abril de 2008.             </w:t>
      </w:r>
      <w:hyperlink r:id="rId327"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976998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13.  Os pagamentos de que trata este artigo serão efetuados nos termos das normas fixadas pelo Ministério da Fazenda.             </w:t>
      </w:r>
      <w:hyperlink r:id="rId328" w:anchor="art9" w:history="1">
        <w:r w:rsidRPr="00A76836">
          <w:rPr>
            <w:rFonts w:ascii="Book Antiqua" w:eastAsia="Times New Roman" w:hAnsi="Book Antiqua" w:cs="Arial"/>
            <w:color w:val="0000FF"/>
            <w:sz w:val="19"/>
            <w:szCs w:val="19"/>
            <w:u w:val="single"/>
            <w:lang w:eastAsia="pt-BR"/>
          </w:rPr>
          <w:t>(Redação dada pela Lei nº 12.385, de 2011).</w:t>
        </w:r>
      </w:hyperlink>
    </w:p>
    <w:p w14:paraId="25ED69B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14.  O valor de cada prestação será apurado pela divisão do débito consolidado pela quantidade de prestações em que o parcelamento for concedido, acrescido de juros equivalentes à taxa referencial do Sistema Especial de Liquidação e de Custódia – SELIC para títulos federais, acumulada mensalmente, calculados a partir da data da consolidação até o mês anterior ao do pagamento, e de 1% (um por cento) relativamente ao mês em que o pagamento estiver sendo efetuado.             </w:t>
      </w:r>
      <w:hyperlink r:id="rId329"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FFCC9B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15.  Se o valor dos certificados utilizados não for suficiente para integral liquidação da parcela, o saldo remanescente deverá ser liquidado em moeda corrente.             </w:t>
      </w:r>
      <w:hyperlink r:id="rId330" w:anchor="art1" w:history="1">
        <w:r w:rsidRPr="00A76836">
          <w:rPr>
            <w:rFonts w:ascii="Book Antiqua" w:eastAsia="Times New Roman" w:hAnsi="Book Antiqua" w:cs="Arial"/>
            <w:color w:val="0000FF"/>
            <w:sz w:val="19"/>
            <w:szCs w:val="19"/>
            <w:u w:val="single"/>
            <w:lang w:eastAsia="pt-BR"/>
          </w:rPr>
          <w:t>(Incluído pela Lei nº 11.552, de 2007).</w:t>
        </w:r>
      </w:hyperlink>
    </w:p>
    <w:p w14:paraId="3FD2B16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 16.  O parcelamento independerá de apresentação de garantia ou de arrolamento de bens, mantidos os gravames decorrentes de medida cautelar fiscal e as garantias de débitos transferidos de outras modalidades de parcelamento e de execução fiscal.             </w:t>
      </w:r>
      <w:hyperlink r:id="rId331"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0ED241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17.  A opção da entidade mantenedora pelo parcelamento implica:             </w:t>
      </w:r>
      <w:hyperlink r:id="rId332" w:anchor="art1" w:history="1">
        <w:r w:rsidRPr="00A76836">
          <w:rPr>
            <w:rFonts w:ascii="Book Antiqua" w:eastAsia="Times New Roman" w:hAnsi="Book Antiqua" w:cs="Arial"/>
            <w:color w:val="0000FF"/>
            <w:sz w:val="19"/>
            <w:szCs w:val="19"/>
            <w:u w:val="single"/>
            <w:lang w:eastAsia="pt-BR"/>
          </w:rPr>
          <w:t>(Incluído pela Lei nº 11.552, de 2007).</w:t>
        </w:r>
      </w:hyperlink>
    </w:p>
    <w:p w14:paraId="748E9ED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 – confissão irrevogável e irretratável dos débitos;            </w:t>
      </w:r>
      <w:hyperlink r:id="rId333" w:anchor="art1" w:history="1">
        <w:r w:rsidRPr="00A76836">
          <w:rPr>
            <w:rFonts w:ascii="Book Antiqua" w:eastAsia="Times New Roman" w:hAnsi="Book Antiqua" w:cs="Arial"/>
            <w:color w:val="0000FF"/>
            <w:sz w:val="19"/>
            <w:szCs w:val="19"/>
            <w:u w:val="single"/>
            <w:lang w:eastAsia="pt-BR"/>
          </w:rPr>
          <w:t>(Incluído pela Lei nº 11.552, de 2007).</w:t>
        </w:r>
      </w:hyperlink>
    </w:p>
    <w:p w14:paraId="1E7043B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aceitação plena e irretratável de todas as condições estabelecidas; </w:t>
      </w:r>
      <w:hyperlink r:id="rId334" w:anchor="art1" w:history="1">
        <w:r w:rsidRPr="00A76836">
          <w:rPr>
            <w:rFonts w:ascii="Book Antiqua" w:eastAsia="Times New Roman" w:hAnsi="Book Antiqua" w:cs="Arial"/>
            <w:color w:val="0000FF"/>
            <w:sz w:val="19"/>
            <w:szCs w:val="19"/>
            <w:u w:val="single"/>
            <w:lang w:eastAsia="pt-BR"/>
          </w:rPr>
          <w:t>(Incluído pela Lei nº 11.552, de 2007).</w:t>
        </w:r>
      </w:hyperlink>
    </w:p>
    <w:p w14:paraId="53E2CAE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III – cumprimento regular das obrigações para com o FGTS e demais obrigações tributárias correntes; e             </w:t>
      </w:r>
      <w:hyperlink r:id="rId335" w:anchor="art1" w:history="1">
        <w:r w:rsidRPr="00A76836">
          <w:rPr>
            <w:rFonts w:ascii="Book Antiqua" w:eastAsia="Times New Roman" w:hAnsi="Book Antiqua" w:cs="Arial"/>
            <w:color w:val="0000FF"/>
            <w:sz w:val="19"/>
            <w:szCs w:val="19"/>
            <w:u w:val="single"/>
            <w:lang w:eastAsia="pt-BR"/>
          </w:rPr>
          <w:t>(Incluído pela Lei nº 11.552, de 2007).</w:t>
        </w:r>
      </w:hyperlink>
    </w:p>
    <w:p w14:paraId="3E8DD5D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IV – manutenção da vinculação ao Prouni e do credenciamento da instituição e reconhecimento do curso, nos termos do </w:t>
      </w:r>
      <w:hyperlink r:id="rId336" w:anchor="art46" w:history="1">
        <w:r w:rsidRPr="00A76836">
          <w:rPr>
            <w:rFonts w:ascii="Book Antiqua" w:eastAsia="Times New Roman" w:hAnsi="Book Antiqua" w:cs="Arial"/>
            <w:color w:val="0000FF"/>
            <w:sz w:val="19"/>
            <w:szCs w:val="19"/>
            <w:u w:val="single"/>
            <w:lang w:eastAsia="pt-BR"/>
          </w:rPr>
          <w:t>art. 46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9.394, de 20 de dezembro de 1996.</w:t>
        </w:r>
      </w:hyperlink>
      <w:r w:rsidRPr="00A76836">
        <w:rPr>
          <w:rFonts w:ascii="Book Antiqua" w:eastAsia="Times New Roman" w:hAnsi="Book Antiqua" w:cs="Arial"/>
          <w:color w:val="000000"/>
          <w:sz w:val="19"/>
          <w:szCs w:val="19"/>
          <w:lang w:eastAsia="pt-BR"/>
        </w:rPr>
        <w:t>             </w:t>
      </w:r>
      <w:hyperlink r:id="rId337" w:anchor="art1" w:history="1">
        <w:r w:rsidRPr="00A76836">
          <w:rPr>
            <w:rFonts w:ascii="Book Antiqua" w:eastAsia="Times New Roman" w:hAnsi="Book Antiqua" w:cs="Arial"/>
            <w:color w:val="0000FF"/>
            <w:sz w:val="19"/>
            <w:szCs w:val="19"/>
            <w:u w:val="single"/>
            <w:lang w:eastAsia="pt-BR"/>
          </w:rPr>
          <w:t>(Incluído pela Lei nº 11.552, de 2007).</w:t>
        </w:r>
      </w:hyperlink>
    </w:p>
    <w:p w14:paraId="625119C7"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18.  O parcelamento será rescindido nas hipóteses previstas na legislação referida no § 10 deste artigo, bem como na hipótese de descumprimento do disposto nos incisos III ou IV do § 17 deste artigo.             </w:t>
      </w:r>
      <w:hyperlink r:id="rId338" w:anchor="art1" w:history="1">
        <w:r w:rsidRPr="00A76836">
          <w:rPr>
            <w:rFonts w:ascii="Book Antiqua" w:eastAsia="Times New Roman" w:hAnsi="Book Antiqua" w:cs="Arial"/>
            <w:color w:val="0000FF"/>
            <w:sz w:val="19"/>
            <w:szCs w:val="19"/>
            <w:u w:val="single"/>
            <w:lang w:eastAsia="pt-BR"/>
          </w:rPr>
          <w:t>(Incluído pela Lei nº 11.552, de 2007).</w:t>
        </w:r>
      </w:hyperlink>
    </w:p>
    <w:p w14:paraId="5C56D97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19.  Para fins de rescisão em decorrência de descumprimento do disposto nos incisos III ou IV do § 17 deste artigo, a Caixa Econômica Federal e o Ministério da Educação, respectivamente, apresentarão à Secretaria da Receita Federal do Brasil e à Procuradoria-Geral da Fazenda Nacional, trimestralmente, relação das entidades mantenedoras que o descumprirem.            </w:t>
      </w:r>
      <w:hyperlink r:id="rId339" w:anchor="art1" w:history="1">
        <w:r w:rsidRPr="00A76836">
          <w:rPr>
            <w:rFonts w:ascii="Book Antiqua" w:eastAsia="Times New Roman" w:hAnsi="Book Antiqua" w:cs="Arial"/>
            <w:color w:val="0000FF"/>
            <w:sz w:val="19"/>
            <w:szCs w:val="19"/>
            <w:u w:val="single"/>
            <w:lang w:eastAsia="pt-BR"/>
          </w:rPr>
          <w:t>(Incluído pela Lei nº 11.552, de 2007).</w:t>
        </w:r>
      </w:hyperlink>
    </w:p>
    <w:p w14:paraId="0AE23CFF"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20.  A rescisão do parcelamento implicará exigibilidade imediata da totalidade do débito confessado e ainda não quitado e automática execução da garantia prestada, restabelecendo-se, em relação ao montante não pago, os acréscimos legais na forma da legislação aplicável à época da ocorrência dos respectivos fatos geradores.             </w:t>
      </w:r>
      <w:hyperlink r:id="rId340" w:anchor="art1" w:history="1">
        <w:r w:rsidRPr="00A76836">
          <w:rPr>
            <w:rFonts w:ascii="Book Antiqua" w:eastAsia="Times New Roman" w:hAnsi="Book Antiqua" w:cs="Arial"/>
            <w:color w:val="0000FF"/>
            <w:sz w:val="19"/>
            <w:szCs w:val="19"/>
            <w:u w:val="single"/>
            <w:lang w:eastAsia="pt-BR"/>
          </w:rPr>
          <w:t>(Incluído pela Lei nº 11.552, de 2007).</w:t>
        </w:r>
      </w:hyperlink>
    </w:p>
    <w:p w14:paraId="244AB90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21.  As entidades mantenedoras que optarem pelo parcelamento não poderão, enquanto este não for quitado, parcelar quaisquer outros débitos perante a Secretaria da Receita Federal do Brasil e a Procuradoria-Geral da Fazenda Nacional.             </w:t>
      </w:r>
      <w:hyperlink r:id="rId341" w:anchor="art1" w:history="1">
        <w:r w:rsidRPr="00A76836">
          <w:rPr>
            <w:rFonts w:ascii="Book Antiqua" w:eastAsia="Times New Roman" w:hAnsi="Book Antiqua" w:cs="Arial"/>
            <w:color w:val="0000FF"/>
            <w:sz w:val="19"/>
            <w:szCs w:val="19"/>
            <w:u w:val="single"/>
            <w:lang w:eastAsia="pt-BR"/>
          </w:rPr>
          <w:t>(Incluído pela Lei nº 11.552, de 2007)</w:t>
        </w:r>
      </w:hyperlink>
      <w:r w:rsidRPr="00A76836">
        <w:rPr>
          <w:rFonts w:ascii="Book Antiqua" w:eastAsia="Times New Roman" w:hAnsi="Book Antiqua" w:cs="Arial"/>
          <w:color w:val="000000"/>
          <w:sz w:val="19"/>
          <w:szCs w:val="19"/>
          <w:lang w:eastAsia="pt-BR"/>
        </w:rPr>
        <w:t>           (</w:t>
      </w:r>
      <w:hyperlink r:id="rId342" w:anchor="art22" w:history="1">
        <w:r w:rsidRPr="00A76836">
          <w:rPr>
            <w:rFonts w:ascii="Book Antiqua" w:eastAsia="Times New Roman" w:hAnsi="Book Antiqua" w:cs="Arial"/>
            <w:color w:val="0000FF"/>
            <w:sz w:val="19"/>
            <w:szCs w:val="19"/>
            <w:u w:val="single"/>
            <w:lang w:eastAsia="pt-BR"/>
          </w:rPr>
          <w:t>Vide Lei nº 12.688, de 2012</w:t>
        </w:r>
      </w:hyperlink>
      <w:r w:rsidRPr="00A76836">
        <w:rPr>
          <w:rFonts w:ascii="Book Antiqua" w:eastAsia="Times New Roman" w:hAnsi="Book Antiqua" w:cs="Arial"/>
          <w:color w:val="000000"/>
          <w:sz w:val="19"/>
          <w:szCs w:val="19"/>
          <w:lang w:eastAsia="pt-BR"/>
        </w:rPr>
        <w:t>)</w:t>
      </w:r>
    </w:p>
    <w:p w14:paraId="61A9632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22.  A Secretaria da Receita Federal do Brasil e a Procuradoria-Geral da Fazenda Nacional, no âmbito de suas competências, poderão editar atos necessários à execução do disposto neste artigo.             </w:t>
      </w:r>
      <w:hyperlink r:id="rId343" w:anchor="art1" w:history="1">
        <w:r w:rsidRPr="00A76836">
          <w:rPr>
            <w:rFonts w:ascii="Book Antiqua" w:eastAsia="Times New Roman" w:hAnsi="Book Antiqua" w:cs="Arial"/>
            <w:color w:val="0000FF"/>
            <w:sz w:val="19"/>
            <w:szCs w:val="19"/>
            <w:u w:val="single"/>
            <w:lang w:eastAsia="pt-BR"/>
          </w:rPr>
          <w:t>(Incluído pela Lei nº 11.552, de 2007).</w:t>
        </w:r>
      </w:hyperlink>
    </w:p>
    <w:p w14:paraId="3A4E146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11.  A Secretaria do Tesouro Nacional resgatará, mediante solicitação da Secretaria da Receita Federal do Brasil e da Procuradoria-Geral da Fazenda Nacional, os certificados utilizados para quitação dos tributos na forma do art. 10 desta Lei, conforme estabelecido em regulamento.             </w:t>
      </w:r>
      <w:hyperlink r:id="rId344" w:anchor="art1" w:history="1">
        <w:r w:rsidRPr="00A76836">
          <w:rPr>
            <w:rFonts w:ascii="Book Antiqua" w:eastAsia="Times New Roman" w:hAnsi="Book Antiqua" w:cs="Arial"/>
            <w:color w:val="0000FF"/>
            <w:sz w:val="19"/>
            <w:szCs w:val="19"/>
            <w:u w:val="single"/>
            <w:lang w:eastAsia="pt-BR"/>
          </w:rPr>
          <w:t>(Redação dada pela Lei nº 11.552, de 2007).</w:t>
        </w:r>
      </w:hyperlink>
    </w:p>
    <w:p w14:paraId="6070AA1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Parágrafo único.  O agente operador fica autorizado a solicitar na Secretaria do Tesouro Nacional o resgate dos certificados de que trata o caput.             </w:t>
      </w:r>
      <w:hyperlink r:id="rId345" w:anchor="art1" w:history="1">
        <w:r w:rsidRPr="00A76836">
          <w:rPr>
            <w:rFonts w:ascii="Book Antiqua" w:eastAsia="Times New Roman" w:hAnsi="Book Antiqua" w:cs="Arial"/>
            <w:color w:val="0000FF"/>
            <w:sz w:val="19"/>
            <w:szCs w:val="19"/>
            <w:u w:val="single"/>
            <w:lang w:eastAsia="pt-BR"/>
          </w:rPr>
          <w:t>(Incluído pela Lei nº 12.202, de 2010)</w:t>
        </w:r>
      </w:hyperlink>
    </w:p>
    <w:p w14:paraId="5D3976C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12.  A Secretaria do Tesouro Nacional fica autorizada a resgatar antecipadamente, mediante solicitação formal do Fies e atestada pelo INSS, os certificados com data de emissão até 10 de novembro de 2000 em poder de instituições de ensino que, na data de solicitação do resgate, tenham satisfeito as obrigações previdenciárias correntes, inclusive os débitos exigíveis, constituídos, inscritos ou ajuizados e que atendam, concomitantemente, as seguintes condições:             </w:t>
      </w:r>
      <w:hyperlink r:id="rId346"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008E0B35"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I - não estejam em atraso nos pagamentos referentes aos acordos de parcelamentos devidos ao INSS;</w:t>
      </w:r>
    </w:p>
    <w:p w14:paraId="6450A71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 - não possuam acordos de parcelamentos de contribuições sociais relativas aos segurados empregados;</w:t>
      </w:r>
    </w:p>
    <w:p w14:paraId="052768C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III - se optantes do Programa de Recuperação Fiscal (REFIS), não tenham incluído contribuições sociais arrecadadas pelo INSS;</w:t>
      </w:r>
    </w:p>
    <w:p w14:paraId="53EBD23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IV - não estejam em atraso nos pagamentos dos tributos administrados pela Secretaria da Receita Federal do Brasil.             </w:t>
      </w:r>
      <w:hyperlink r:id="rId347" w:anchor="art1" w:history="1">
        <w:r w:rsidRPr="00A76836">
          <w:rPr>
            <w:rFonts w:ascii="Book Antiqua" w:eastAsia="Times New Roman" w:hAnsi="Book Antiqua" w:cs="Arial"/>
            <w:color w:val="0000FF"/>
            <w:sz w:val="19"/>
            <w:szCs w:val="19"/>
            <w:u w:val="single"/>
            <w:lang w:eastAsia="pt-BR"/>
          </w:rPr>
          <w:t>(Redação dada pela Lei nº 11.552, de 2007).</w:t>
        </w:r>
      </w:hyperlink>
    </w:p>
    <w:p w14:paraId="18ED6B9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Parágrafo único.  Das instituições de ensino que possuam acordos de parcelamentos com o INSS e que se enquadrem neste artigo poderão ser resgatados até 50% (cinquenta por cento) do valor dos certificados, ficando estas obrigadas a utilizarem os certificados restantes, em seu poder, na amortização dos aludidos acordos de parcelamentos.             </w:t>
      </w:r>
      <w:hyperlink r:id="rId348"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67455C3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13.  O Fies recomprará, no mínimo a cada trimestre, ao par, os certificados aludidos no art.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mediante utilização dos recursos referidos no 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ressalvado o disposto no art. 16, em poder das instituições de ensino que atendam ao disposto no art. 12.             </w:t>
      </w:r>
      <w:hyperlink r:id="rId349" w:anchor="art1" w:history="1">
        <w:r w:rsidRPr="00A76836">
          <w:rPr>
            <w:rFonts w:ascii="Book Antiqua" w:eastAsia="Times New Roman" w:hAnsi="Book Antiqua" w:cs="Arial"/>
            <w:color w:val="0000FF"/>
            <w:sz w:val="19"/>
            <w:szCs w:val="19"/>
            <w:u w:val="single"/>
            <w:lang w:eastAsia="pt-BR"/>
          </w:rPr>
          <w:t>(Redação dada pela Lei nº 12.202, de 2010)</w:t>
        </w:r>
      </w:hyperlink>
    </w:p>
    <w:p w14:paraId="6AF08EF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14. Para fins da alienação de que trata o inciso III do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fica o FIES autorizado a receber em pagamento créditos securitizados de responsabilidade do Tesouro Nacional, originários das operações de securitização de dívidas na forma prevista na alínea </w:t>
      </w:r>
      <w:hyperlink r:id="rId350" w:anchor="art1%C2%A72iib" w:history="1">
        <w:r w:rsidRPr="00A76836">
          <w:rPr>
            <w:rFonts w:ascii="Book Antiqua" w:eastAsia="Times New Roman" w:hAnsi="Book Antiqua" w:cs="Arial"/>
            <w:color w:val="0000FF"/>
            <w:sz w:val="19"/>
            <w:szCs w:val="19"/>
            <w:u w:val="single"/>
            <w:lang w:eastAsia="pt-BR"/>
          </w:rPr>
          <w:t>"b" do inciso II do § 2</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do art. 1</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10.150, de 21 de dezembro de 2000.</w:t>
        </w:r>
      </w:hyperlink>
    </w:p>
    <w:p w14:paraId="29A873E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Parágrafo único. Para efeito do recebimento dos créditos securitizados na forma prevista no caput será observado o critério de equivalência econômica entre os ativos envolvidos.</w:t>
      </w:r>
    </w:p>
    <w:p w14:paraId="3E73B30C"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15. As operações a que se referem os arts.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11 serão realizadas ao par, ressalvadas as referidas no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10.</w:t>
      </w:r>
    </w:p>
    <w:p w14:paraId="77A8A16E"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CAPÍTULO III-A</w:t>
      </w:r>
    </w:p>
    <w:p w14:paraId="1B460382"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DAS RESPONSABILIDADES E DAS PENALIDADES</w:t>
      </w:r>
      <w:r w:rsidRPr="00A76836">
        <w:rPr>
          <w:rFonts w:ascii="Book Antiqua" w:eastAsia="Times New Roman" w:hAnsi="Book Antiqua" w:cs="Arial"/>
          <w:color w:val="000000"/>
          <w:sz w:val="19"/>
          <w:szCs w:val="19"/>
          <w:lang w:eastAsia="pt-BR"/>
        </w:rPr>
        <w:br/>
      </w:r>
      <w:hyperlink r:id="rId35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801402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15-A.  O empregador que deixar de reter ou repassar à instituição consignatária os valores correspondentes ao pagamento do financiamento estudantil responderá como devedor solidário exclusivamente pelos valores consignados em folha de pagamento, na forma desta Lei e de seu regulamento.  </w:t>
      </w:r>
      <w:hyperlink r:id="rId35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30725A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vedada a inclusão do nome do financiado pelo Fies em cadastro de inadimplentes quando o valor mensal vinculado à renda for retido e o empregador ou a instituição financeira não o repassar à instituição consignatária.  </w:t>
      </w:r>
      <w:hyperlink r:id="rId35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43B8F4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Constatada a hipótese prevista no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é cabível o ajuizamento de ação monitória, nos termos da legislação processual civil, contra o empregador ou a instituição financeira e os seus representantes legais. </w:t>
      </w:r>
      <w:hyperlink r:id="rId35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BF5091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de falência do empregador antes do repasse das importâncias descontadas dos mutuários, o direito de receber as importâncias retidas é assegurado à instituição consignatária, na forma prevista em lei. </w:t>
      </w:r>
      <w:hyperlink r:id="rId35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26B615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instituição financeira poderá, em acordo celebrado com o empregador, assumir a responsabilidade pela retenção de que trata a alínea “a” do inciso VIII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desta Lei.  </w:t>
      </w:r>
      <w:hyperlink r:id="rId35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C82559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disposto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somente se aplica após a disponibilização ao empregador do sistema a que se refere o inciso II do § 16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desta Lei. </w:t>
      </w:r>
      <w:hyperlink r:id="rId35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F198B6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15-B.  O descumprimento das obrigações de reter e repassar o valor da amortização mensal do financiamento do Fies ensejará a aplicação, pelo Ministério da Educação, de multa equivalente ao dobro do valor total devido.  </w:t>
      </w:r>
      <w:hyperlink r:id="rId35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20574D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15-C.  A multa a que se refere o art. 15-B desta Lei equivalerá a 3 (três) vezes o valor mensal vinculado à renda, na hipótese de restar comprovado, em processo de apuração de responsabilidades, que o descumprimento das obrigações tenha decorrido de má-fé do financiado ou de seu empregador, na forma a ser estabelecida em regulamento.   </w:t>
      </w:r>
      <w:hyperlink r:id="rId35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6610DB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 hipótese prevista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a pena pecuniária será acrescida de juros equivalentes à taxa referencial do Selic para títulos federais, no período compreendido entre a data do cometimento do descumprimento da obrigação e a data do efetivo pagamento.   </w:t>
      </w:r>
      <w:hyperlink r:id="rId36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458E22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Estão sujeitos ao disposto neste artigo:   </w:t>
      </w:r>
      <w:hyperlink r:id="rId36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0E7D6F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os familiares cujas rendas tenham sido utilizadas para obter o financiamento;   </w:t>
      </w:r>
      <w:hyperlink r:id="rId36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92FA14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os terceiros que concorrerem para fraudar o Fies, especialmente aqueles que fornecerem informações cadastrais falsas ou deixarem de repassar as amortizações mensais do financiamento.  </w:t>
      </w:r>
      <w:hyperlink r:id="rId36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34B9DF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Em caso de reincidência, o valor da multa será aplicado em dobro.  </w:t>
      </w:r>
      <w:hyperlink r:id="rId36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6F8509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dispensado do pagamento da multa o responsável que reparar o dano antes da notificação formal, em processo para apuração de responsabilidade.   </w:t>
      </w:r>
      <w:hyperlink r:id="rId36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F38A9B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Ressalvada a hipótese prevista no §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deste artigo, é vedado fixar pena igual ou inferior à vantagem auferida, quando for possível determinar esse valor.  </w:t>
      </w:r>
      <w:hyperlink r:id="rId36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BD3AACC"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CAPÍTULO III-B</w:t>
      </w:r>
    </w:p>
    <w:p w14:paraId="224C1B5E"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DO PROGRAMA DE FINANCIAMENTO ESTUDANTIL</w:t>
      </w:r>
      <w:r w:rsidRPr="00A76836">
        <w:rPr>
          <w:rFonts w:ascii="Book Antiqua" w:eastAsia="Times New Roman" w:hAnsi="Book Antiqua" w:cs="Arial"/>
          <w:color w:val="000000"/>
          <w:sz w:val="19"/>
          <w:szCs w:val="19"/>
          <w:lang w:eastAsia="pt-BR"/>
        </w:rPr>
        <w:br/>
      </w:r>
      <w:hyperlink r:id="rId36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CC2B50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15-D.  É instituído, nos termos desta Lei, o Programa de Financiamento Estudantil, destinado à concessão de financiamento a estudantes em cursos superiores não gratuitos, com avaliação positiva nos processos conduzidos pelo Ministério da Educação, de acordo com regulamentação própria, e que também tratará das faixas de renda abrangidas por essa modalidade do Fies.  </w:t>
      </w:r>
      <w:hyperlink r:id="rId36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4A772C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Aplica-se à modalidade do Fies prevista no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o disposto no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exceto quanto ao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no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desta Lei. </w:t>
      </w:r>
      <w:hyperlink r:id="rId36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6EB471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concessão da modalidade do Fies prevista no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em complementaridade à modalidade prevista no Capítulo I desta Lei, será aplicável somente ao rol de cursos definido pelo CG-Fies.  </w:t>
      </w:r>
      <w:hyperlink r:id="rId37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B11F39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valor máximo de financiamento na hipótese de dilação da duração regular do curso de que trata 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poderá ser ampliado na modalidade do Fies prevista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desde que sejam utilizados recursos próprios das instituições financeiras.   </w:t>
      </w:r>
      <w:hyperlink r:id="rId37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ABA222C"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 4º  Em decorrência do estado de calamidade pública reconhecido pelo Decreto Legislativo nº 6, de 20 de março de 2020, ficam temporariamente suspensas, durante todo o respectivo período, para os contratos efetuados no âmbito do Programa de Financiamento Estudantil, estabelecido nos termos do Capítulo III-B desta Lei, quaisquer obrigações de pagamento referentes:   </w:t>
      </w:r>
      <w:hyperlink r:id="rId372" w:anchor="art1" w:history="1">
        <w:r w:rsidRPr="00A76836">
          <w:rPr>
            <w:rFonts w:ascii="Book Antiqua" w:eastAsia="Times New Roman" w:hAnsi="Book Antiqua" w:cs="Arial"/>
            <w:color w:val="0000FF"/>
            <w:sz w:val="19"/>
            <w:szCs w:val="19"/>
            <w:u w:val="single"/>
            <w:lang w:eastAsia="pt-BR"/>
          </w:rPr>
          <w:t>(Incluído pela Lei nº 14.024, de 2020)</w:t>
        </w:r>
      </w:hyperlink>
    </w:p>
    <w:p w14:paraId="31BDCEAC"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à amortização do saldo devedor, por parte dos estudantes beneficiários;   </w:t>
      </w:r>
      <w:hyperlink r:id="rId373" w:anchor="art1" w:history="1">
        <w:r w:rsidRPr="00A76836">
          <w:rPr>
            <w:rFonts w:ascii="Book Antiqua" w:eastAsia="Times New Roman" w:hAnsi="Book Antiqua" w:cs="Arial"/>
            <w:color w:val="0000FF"/>
            <w:sz w:val="19"/>
            <w:szCs w:val="19"/>
            <w:u w:val="single"/>
            <w:lang w:eastAsia="pt-BR"/>
          </w:rPr>
          <w:t>(Incluído pela Lei nº 14.024, de 2020)</w:t>
        </w:r>
      </w:hyperlink>
    </w:p>
    <w:p w14:paraId="59AE6A69"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 eventuais juros incidentes sobre o financiamento, por parte dos estudantes beneficiários;   </w:t>
      </w:r>
      <w:hyperlink r:id="rId374" w:anchor="art1" w:history="1">
        <w:r w:rsidRPr="00A76836">
          <w:rPr>
            <w:rFonts w:ascii="Book Antiqua" w:eastAsia="Times New Roman" w:hAnsi="Book Antiqua" w:cs="Arial"/>
            <w:color w:val="0000FF"/>
            <w:sz w:val="19"/>
            <w:szCs w:val="19"/>
            <w:u w:val="single"/>
            <w:lang w:eastAsia="pt-BR"/>
          </w:rPr>
          <w:t>(Incluído pela Lei nº 14.024, de 2020)</w:t>
        </w:r>
      </w:hyperlink>
    </w:p>
    <w:p w14:paraId="13351464"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à quitação das parcelas oriundas de renegociações de contratos, por parte dos estudantes beneficiários;   </w:t>
      </w:r>
      <w:hyperlink r:id="rId375" w:anchor="art1" w:history="1">
        <w:r w:rsidRPr="00A76836">
          <w:rPr>
            <w:rFonts w:ascii="Book Antiqua" w:eastAsia="Times New Roman" w:hAnsi="Book Antiqua" w:cs="Arial"/>
            <w:color w:val="0000FF"/>
            <w:sz w:val="19"/>
            <w:szCs w:val="19"/>
            <w:u w:val="single"/>
            <w:lang w:eastAsia="pt-BR"/>
          </w:rPr>
          <w:t>(Incluído pela Lei nº 14.024, de 2020)</w:t>
        </w:r>
      </w:hyperlink>
    </w:p>
    <w:p w14:paraId="765BF66C"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a valores eventualmente devidos pelos estudantes beneficiários e pelas mantenedoras das instituições de ensino superior aos agentes financeiros para saldar multas por atraso de pagamento e gastos operacionais com o Programa de Financiamento Estudantil ao longo dos períodos de utilização e de amortização do financiamento.   </w:t>
      </w:r>
      <w:hyperlink r:id="rId376" w:anchor="art1" w:history="1">
        <w:r w:rsidRPr="00A76836">
          <w:rPr>
            <w:rFonts w:ascii="Book Antiqua" w:eastAsia="Times New Roman" w:hAnsi="Book Antiqua" w:cs="Arial"/>
            <w:color w:val="0000FF"/>
            <w:sz w:val="19"/>
            <w:szCs w:val="19"/>
            <w:u w:val="single"/>
            <w:lang w:eastAsia="pt-BR"/>
          </w:rPr>
          <w:t>(Incluído pela Lei nº 14.024, de 2020)</w:t>
        </w:r>
      </w:hyperlink>
    </w:p>
    <w:p w14:paraId="410992FB"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5º  A suspensão das obrigações de pagamento referidas no § 4º deste artigo importa na vedação de inscrever, por essa razão, os beneficiários dessa suspensão como inadimplentes ou de considerá-los descumpridores de quaisquer obrigações perante o Programa de Financiamento Estudantil.   </w:t>
      </w:r>
      <w:hyperlink r:id="rId377" w:anchor="art1" w:history="1">
        <w:r w:rsidRPr="00A76836">
          <w:rPr>
            <w:rFonts w:ascii="Book Antiqua" w:eastAsia="Times New Roman" w:hAnsi="Book Antiqua" w:cs="Arial"/>
            <w:color w:val="0000FF"/>
            <w:sz w:val="19"/>
            <w:szCs w:val="19"/>
            <w:u w:val="single"/>
            <w:lang w:eastAsia="pt-BR"/>
          </w:rPr>
          <w:t>(Incluído pela Lei nº 14.024, de 2020)</w:t>
        </w:r>
      </w:hyperlink>
    </w:p>
    <w:p w14:paraId="275889DE"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6º  São considerados beneficiários da suspensão referida no § 4º deste artigo os estudantes adimplentes ou cujos atrasos nos pagamentos das obrigações financeiras com o Programa de Financiamento Estudantil devidas até 20 de março de 2020 sejam de, no máximo, 180 (cento e oitenta) dias, contados da data de seu vencimento regular.   </w:t>
      </w:r>
      <w:hyperlink r:id="rId378" w:anchor="art1" w:history="1">
        <w:r w:rsidRPr="00A76836">
          <w:rPr>
            <w:rFonts w:ascii="Book Antiqua" w:eastAsia="Times New Roman" w:hAnsi="Book Antiqua" w:cs="Arial"/>
            <w:color w:val="0000FF"/>
            <w:sz w:val="19"/>
            <w:szCs w:val="19"/>
            <w:u w:val="single"/>
            <w:lang w:eastAsia="pt-BR"/>
          </w:rPr>
          <w:t>(Incluído pela Lei nº 14.024, de 2020)</w:t>
        </w:r>
      </w:hyperlink>
    </w:p>
    <w:p w14:paraId="0AADC598"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7º  Para obter o benefício constante do § 4º deste artigo, o estudante deverá manifestar esse interesse perante o agente financeiro do Programa de Financiamento Estudantil, por meio dos canais de atendimento disponibilizados para essa finalidade.   </w:t>
      </w:r>
      <w:hyperlink r:id="rId379" w:anchor="art1" w:history="1">
        <w:r w:rsidRPr="00A76836">
          <w:rPr>
            <w:rFonts w:ascii="Book Antiqua" w:eastAsia="Times New Roman" w:hAnsi="Book Antiqua" w:cs="Arial"/>
            <w:color w:val="0000FF"/>
            <w:sz w:val="19"/>
            <w:szCs w:val="19"/>
            <w:u w:val="single"/>
            <w:lang w:eastAsia="pt-BR"/>
          </w:rPr>
          <w:t>(Incluído pela Lei nº 14.024, de 2020)</w:t>
        </w:r>
      </w:hyperlink>
    </w:p>
    <w:p w14:paraId="478217AF" w14:textId="77777777" w:rsidR="00A76836" w:rsidRPr="00A76836" w:rsidRDefault="00A76836" w:rsidP="00A7683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8º  A formalização, pelo estudante beneficiário, do contrato ou dos aditamentos que implicarem alterações contratuais poderá ser realizada presencialmente, na agência bancária, ou mediante assinatura eletrônica, nos termos do regulamento.   </w:t>
      </w:r>
      <w:hyperlink r:id="rId380" w:anchor="art1" w:history="1">
        <w:r w:rsidRPr="00A76836">
          <w:rPr>
            <w:rFonts w:ascii="Book Antiqua" w:eastAsia="Times New Roman" w:hAnsi="Book Antiqua" w:cs="Arial"/>
            <w:color w:val="0000FF"/>
            <w:sz w:val="19"/>
            <w:szCs w:val="19"/>
            <w:u w:val="single"/>
            <w:lang w:eastAsia="pt-BR"/>
          </w:rPr>
          <w:t>(Incluído pela Lei nº 14.024, de 2020)</w:t>
        </w:r>
      </w:hyperlink>
    </w:p>
    <w:p w14:paraId="64D368A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15-E.  São passíveis de financiamento pela modalidade do Fies prevista no art. 15-D desta Lei até 100% (cem por cento) dos encargos educacionais cobrados dos estudantes pelas instituições de ensino devidamente cadastradas para esse fim pelo Ministério da Educação, em contraprestação aos cursos referidos no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em que estejam regularmente matriculados, vedada a cobrança de qualquer valor ou taxa adicional sobre o valor total do curso originalmente financiado, fixado no momento da contratação do financiamento pelo estudante com as instituições de ensino.  </w:t>
      </w:r>
      <w:hyperlink r:id="rId38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D62542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O valor total do curso originalmente financiado será discriminado no contrato de financiamento estudantil da modalidade do Fies prevista no art. 15-D desta Lei, o qual especificará, no mínimo, o valor da mensalidade no momento da contratação e o índice de reajuste ao longo do tempo, na forma a ser estabelecida em regulamento.  </w:t>
      </w:r>
      <w:hyperlink r:id="rId38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042A68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Para os efeitos do disposto nesta Lei, os encargos educacionais referidos no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considerarão todos os descontos aplicados pela instituição, regulares ou temporários, de caráter coletivo ou decorrentes de convênios com instituições públicas ou privadas, incluídos os descontos concedidos devido ao seu pagamento pontual, respeitada a proporcionalidade da carga horária. </w:t>
      </w:r>
      <w:hyperlink r:id="rId38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7FB140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15-F.  Na modalidade do Fies a que se refere o art. 15-D desta Lei:   </w:t>
      </w:r>
      <w:hyperlink r:id="rId38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63D51D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I - não haverá garantia do FG-Fies e do Fundo de Garantia de Operações de Crédito Educativo (FGeduc) na forma prevista no inciso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12.087, de 11 de novembro de 2009;   </w:t>
      </w:r>
      <w:hyperlink r:id="rId38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978E57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poderão ser oferecidos como garantia, no financiamento concedido ao trabalhador ou a qualquer de seus dependentes constantes da declaração de composição familiar para fins de análise de elegibilidade do Fies:   </w:t>
      </w:r>
      <w:hyperlink r:id="rId38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E08E48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até 10% (dez por cento) do saldo de sua conta vinculada ao FGTS, limite que poderá ser elevado pelo respectivo Conselho Curador, devendo o valor correspondente a esse percentual ser calculado e retido no momento da tomada do financiamento e o trabalhador impossibilitado de movimentá-lo nas hipóteses previstas no art. 20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8.036, de 11 de maio de 1990, enquanto vigente a garantia prevista neste inciso;   </w:t>
      </w:r>
      <w:hyperlink r:id="rId38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633A2A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até 100% (cem por cento) do valor da multa paga pelo empregador;   </w:t>
      </w:r>
      <w:hyperlink r:id="rId38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5F490F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somente poderá ser acionada a garantia de que trata o inciso II deste artigo na ocorrência das hipóteses previstas nos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18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8.036, de 11 de maio de 1990, e na ocasião prevista no art. 484-A do Decreto-Lei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5.452, de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 maio de 1943 (Consolidação das Leis do Trabalho);   </w:t>
      </w:r>
      <w:hyperlink r:id="rId38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269ACC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não se aplica o disposto no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8.036, de 11 de maio de 1990, à garantia referida no inciso II deste artigo;   </w:t>
      </w:r>
      <w:hyperlink r:id="rId39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B15CA0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só poderão ser oferecidos os limites de garantia de que trata o inciso II deste artigo caso não estejam sendo utilizados nas operações de crédito consignado de que trata o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10.820, de 17 de dezembro de 2003;   </w:t>
      </w:r>
      <w:hyperlink r:id="rId39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DF4147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caso os percentuais de garantia de que trata o inciso II deste artigo estejam sendo utilizados, o trabalhador é impossibilitado de oferecê-los como garantia nas operações de crédito consignado de que trata o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10.820, de 17 de dezembro de 2003;   </w:t>
      </w:r>
      <w:hyperlink r:id="rId39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7C1A2E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VII - cabe ao agente operador do FGTS definir os procedimentos operacionais necessários à execução do disposto nos incisos II, III, IV, V e VI deste artigo, nos termos do inciso 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8.036, de 11 de maio de 1990.  </w:t>
      </w:r>
      <w:hyperlink r:id="rId39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A93159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15-G.  As condições de concessão do financiamento ao estudante serão definidas entre o agente financeiro operador do crédito, a instituição de ensino superior e o estudante, obedecidos os critérios estabelecidos pelo Conselho Monetário Nacional.  </w:t>
      </w:r>
      <w:hyperlink r:id="rId39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7B018F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15-H.  Na hipótese de verificação de inadimplência do estudante com o financiamento a que se refere o art. 15-D desta Lei ou de inidoneidade cadastral após a assinatura do contrato, o agente financeiro operador do crédito poderá suspender o financiamento até a comprovação da restauração da adimplência ou da idoneidade, respeitado o prazo de suspensão temporária do contrato.   </w:t>
      </w:r>
      <w:hyperlink r:id="rId39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9BBD1F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15-I.  O Conselho Monetário Nacional definirá os critérios e as condições gerais das operações de crédito da modalidade de financiamento de que trata o art. 15-D desta Lei.  </w:t>
      </w:r>
      <w:hyperlink r:id="rId39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573D191"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Seção I</w:t>
      </w:r>
    </w:p>
    <w:p w14:paraId="573B8EC7"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Das Fontes de Recursos</w:t>
      </w:r>
      <w:r w:rsidRPr="00A76836">
        <w:rPr>
          <w:rFonts w:ascii="Book Antiqua" w:eastAsia="Times New Roman" w:hAnsi="Book Antiqua" w:cs="Arial"/>
          <w:color w:val="000000"/>
          <w:sz w:val="19"/>
          <w:szCs w:val="19"/>
          <w:lang w:eastAsia="pt-BR"/>
        </w:rPr>
        <w:br/>
      </w:r>
      <w:hyperlink r:id="rId39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2E13FB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15-J.  Constituem recursos da modalidade do Fies de que trata o art. 15-D desta Lei:   </w:t>
      </w:r>
      <w:hyperlink r:id="rId39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656E82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I - os advindos dos seguintes fundos de desenvolvimento:   </w:t>
      </w:r>
      <w:hyperlink r:id="rId39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F15571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Fundo de Desenvolvimento do Centro-Oeste (FDCO), instituído pela Lei Complementar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129, de 8 de janeiro de 2009;   </w:t>
      </w:r>
      <w:hyperlink r:id="rId40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0BA0FC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Fundo de Desenvolvimento do Nordeste (FDNE), instituído pela Medida Provisória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2.156-5, de 24 de agosto de 2001;   </w:t>
      </w:r>
      <w:hyperlink r:id="rId40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CFC0EA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 Fundo de Desenvolvimento da Amazônia (FDA), instituído pela Medida Provisória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2.157-5, de 24 de agosto de 2001;   </w:t>
      </w:r>
      <w:hyperlink r:id="rId40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CCAC97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os advindos dos seguintes fundos constitucionais de financiamento, instituídos pela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7.827, de 27 de setembro de 1989:   </w:t>
      </w:r>
      <w:hyperlink r:id="rId40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AA018C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Fundo Constitucional de Financiamento do Norte (FNO);   </w:t>
      </w:r>
      <w:hyperlink r:id="rId40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AE33A6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Fundo Constitucional de Financiamento do Nordeste (FNE);   </w:t>
      </w:r>
      <w:hyperlink r:id="rId40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A44260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 Fundo Constitucional de Financiamento do Centro-Oeste (FCO);   </w:t>
      </w:r>
      <w:hyperlink r:id="rId40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374E07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os advindos do Banco Nacional de Desenvolvimento Econômico e Social (BNDES);   </w:t>
      </w:r>
      <w:hyperlink r:id="rId40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5D43F5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outras receitas que lhe forem destinadas.   </w:t>
      </w:r>
      <w:hyperlink r:id="rId40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A8E23E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Parágrafo único. A aplicação dos recursos a que se referem os incisos I e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terá a finalidade de diminuir as desigualdades regionais e prover o mercado com mão de obra qualificada para atendimento da demanda do setor produtivo da região e deverá:   </w:t>
      </w:r>
      <w:hyperlink r:id="rId40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A050D9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ser efetuada na respectiva região;   </w:t>
      </w:r>
      <w:hyperlink r:id="rId41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EE75989"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ser precedida de estudo técnico regional;   </w:t>
      </w:r>
      <w:hyperlink r:id="rId41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C62A40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ser compatível com o respectivo plano regional de desenvolvimento;   </w:t>
      </w:r>
      <w:hyperlink r:id="rId41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F3B706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atender às carências efetivas ou potenciais do mercado de trabalho da região;   </w:t>
      </w:r>
      <w:hyperlink r:id="rId41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654847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considerar as vocações produtivas regionais e locais identificadas no estudo técnico regional.  </w:t>
      </w:r>
      <w:hyperlink r:id="rId41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36AFA5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15-K.  A concessão de fontes de financiamento para os agentes financeiros operadores poderá ser feita nas seguintes modalidades: </w:t>
      </w:r>
      <w:hyperlink r:id="rId41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A13848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leilão;  </w:t>
      </w:r>
      <w:hyperlink r:id="rId41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9D0C2B5"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adesão;  </w:t>
      </w:r>
      <w:hyperlink r:id="rId41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8CA570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outras modalidades definidas em regulamento, nos termos do que for aprovado pelo CG-Fies.  </w:t>
      </w:r>
      <w:hyperlink r:id="rId41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57A3129"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Seção II</w:t>
      </w:r>
    </w:p>
    <w:p w14:paraId="6BBCEEDF" w14:textId="77777777" w:rsidR="00A76836" w:rsidRPr="00A76836" w:rsidRDefault="00A76836" w:rsidP="00A76836">
      <w:pPr>
        <w:spacing w:before="100" w:beforeAutospacing="1" w:after="100" w:afterAutospacing="1" w:line="240" w:lineRule="auto"/>
        <w:ind w:left="284" w:firstLine="567"/>
        <w:jc w:val="center"/>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Dos Agentes Financeiros Operadores de Crédito</w:t>
      </w:r>
      <w:r w:rsidRPr="00A76836">
        <w:rPr>
          <w:rFonts w:ascii="Book Antiqua" w:eastAsia="Times New Roman" w:hAnsi="Book Antiqua" w:cs="Arial"/>
          <w:color w:val="000000"/>
          <w:sz w:val="19"/>
          <w:szCs w:val="19"/>
          <w:lang w:eastAsia="pt-BR"/>
        </w:rPr>
        <w:br/>
      </w:r>
      <w:hyperlink r:id="rId41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A24E05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15-L.  Compete aos agentes financeiros operadores de crédito:   </w:t>
      </w:r>
      <w:hyperlink r:id="rId42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3BE4E4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gerir os recursos solicitados para a utilização da modalidade do Fies de que trata o art. 15-D desta Lei, conforme a fonte de recursos a ela destinados, na forma a ser estabelecida em regulamento, nos termos do que for aprovado pelo CG-Fies;   </w:t>
      </w:r>
      <w:hyperlink r:id="rId42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6CDE53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fiscalizar e comprovar as informações prestadas pelo proponente;   </w:t>
      </w:r>
      <w:hyperlink r:id="rId42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3E0412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propor e solicitar aos gestores das fontes de recursos a liberação de recursos financeiros em favor dos proponentes;   </w:t>
      </w:r>
      <w:hyperlink r:id="rId42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D2F856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assumir risco de crédito em cada operação, nos termos definidos pelo CG-Fies, e para as fontes de que tratam os incisos I e 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15-J desta Lei, observando o disposto na legislação específica de cada fundo;   </w:t>
      </w:r>
      <w:hyperlink r:id="rId42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31C8D6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apresentar ao Ministério da Educação e aos gestores das fontes de recursos, até o décimo dia de cada mês, relatório referente aos contratos vigentes, renegociados e liquidados no mês anterior, que conterá, no mínimo:   </w:t>
      </w:r>
      <w:hyperlink r:id="rId42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969F7A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 número do contrato;   </w:t>
      </w:r>
      <w:hyperlink r:id="rId42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14F44F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b) nome do devedor;   </w:t>
      </w:r>
      <w:hyperlink r:id="rId42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916B75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c) saldo devedor;   </w:t>
      </w:r>
      <w:hyperlink r:id="rId42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78544A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d) valor renegociado ou liquidado;   </w:t>
      </w:r>
      <w:hyperlink r:id="rId42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EA67FCD"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e) quantidade e valor de prestações;   </w:t>
      </w:r>
      <w:hyperlink r:id="rId43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4818E7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f) taxa de juros;   </w:t>
      </w:r>
      <w:hyperlink r:id="rId43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94492BA"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g) valor referente à amortização e às taxas de juros cobradas pelas fontes de recursos;   </w:t>
      </w:r>
      <w:hyperlink r:id="rId43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6BDB55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h) outras informações solicitadas pelo Ministério da Educação;   </w:t>
      </w:r>
      <w:hyperlink r:id="rId43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6E1FD2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negociar os aspectos de contratação dos financiamentos, observados os critérios e as condições estabelecidos pelo Conselho Monetário Nacional e o disposto no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w:t>
      </w:r>
      <w:hyperlink r:id="rId43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6B8BBD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VII - restituir os valores devidos referentes a amortização e juros ao fundo de origem do recurso, no prazo estabelecido pelo Conselho Monetário Nacional;   </w:t>
      </w:r>
      <w:hyperlink r:id="rId43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80C2E9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VIII - implementar as medidas decorrentes dos atos editados pelo Ministro de Estado da Educação, nos termos do que for aprovado pelo CG-Fies, relativos à alocação e à aplicação dos recursos da modalidade do Fies de que trata o art. 15-D desta Lei;  </w:t>
      </w:r>
      <w:hyperlink r:id="rId43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664CCE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IX - atender a outras diretrizes e normas relativas às atividades das instituições financeiras no que concerne ao Fies, em ambas as modalidades.   </w:t>
      </w:r>
      <w:hyperlink r:id="rId43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41640B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Parágrafo único. Para fins do disposto nesta Lei, consideram-se agentes financeiros operadores as instituições financeiras autorizadas pelo Banco Central do Brasil, que serão selecionadas nos termos do art. 15-K desta Lei.  </w:t>
      </w:r>
      <w:hyperlink r:id="rId43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4BCA0A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15-M.  Nas hipóteses de falecimento ou invalidez permanente do estudante financiado pela modalidade do Fies de que trata o art. 15-D desta Lei, o saldo devedor será absorvido pela instituição financeira que concedeu o financiamento, situação em que é admitido o seguro prestamista, nos termos fixados pela instituição financeira.   </w:t>
      </w:r>
      <w:hyperlink r:id="rId43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36C75F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Parágrafo único. As hipóteses a que se refere 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deste artigo deverão ser devidamente comprovadas, na forma da legislação pertinente.  </w:t>
      </w:r>
      <w:hyperlink r:id="rId44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2F7821E"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CAPÍTULO IV</w:t>
      </w:r>
    </w:p>
    <w:p w14:paraId="3C478181" w14:textId="77777777" w:rsidR="00A76836" w:rsidRPr="00A76836" w:rsidRDefault="00A76836" w:rsidP="00A7683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DAS DISPOSIÇÕES GERAIS E TRANSITÓRIAS</w:t>
      </w:r>
    </w:p>
    <w:p w14:paraId="1E400C14"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16. Nos exercícios de 1999 e seguintes, das receitas referidas nos incisos I, II e V do 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serão deduzidos os recursos necessários ao pagamento dos encargos educacionais contratados no âmbito do Programa de Crédito Educativo de que trata a </w:t>
      </w:r>
      <w:hyperlink r:id="rId441"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8.436, de 1992.</w:t>
        </w:r>
      </w:hyperlink>
    </w:p>
    <w:p w14:paraId="1A1C296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17. Excepcionalmente, no exercício de 1999, farão jus ao financiamento de que trata esta Lei, com efeitos a partir de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 maio de 1999, os estudantes comprovadamente carentes que tenham deixado de beneficiar-se de bolsas de estudos integrais ou parciais concedidas pelas instituições referidas no </w:t>
      </w:r>
      <w:hyperlink r:id="rId442" w:anchor="art4" w:history="1">
        <w:r w:rsidRPr="00A76836">
          <w:rPr>
            <w:rFonts w:ascii="Book Antiqua" w:eastAsia="Times New Roman" w:hAnsi="Book Antiqua" w:cs="Arial"/>
            <w:color w:val="0000FF"/>
            <w:sz w:val="19"/>
            <w:szCs w:val="19"/>
            <w:u w:val="single"/>
            <w:lang w:eastAsia="pt-BR"/>
          </w:rPr>
          <w:t>art. 4</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9.732, de 1998</w:t>
        </w:r>
      </w:hyperlink>
      <w:r w:rsidRPr="00A76836">
        <w:rPr>
          <w:rFonts w:ascii="Book Antiqua" w:eastAsia="Times New Roman" w:hAnsi="Book Antiqua" w:cs="Arial"/>
          <w:color w:val="000000"/>
          <w:sz w:val="19"/>
          <w:szCs w:val="19"/>
          <w:lang w:eastAsia="pt-BR"/>
        </w:rPr>
        <w:t>, em valor correspondente à bolsa anteriormente recebida.</w:t>
      </w:r>
    </w:p>
    <w:p w14:paraId="456DB2A8"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Parágrafo único. Aos financiamentos de que trata o caput deste artigo não se aplica o disposto na parte final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no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w:t>
      </w:r>
    </w:p>
    <w:p w14:paraId="1C6BA722"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18. Fica vedada, a partir da publicação desta Lei, a inclusão de novos beneficiários no Programa de Crédito Educativo de que trata a </w:t>
      </w:r>
      <w:hyperlink r:id="rId443" w:history="1">
        <w:r w:rsidRPr="00A76836">
          <w:rPr>
            <w:rFonts w:ascii="Book Antiqua" w:eastAsia="Times New Roman" w:hAnsi="Book Antiqua" w:cs="Arial"/>
            <w:color w:val="0000FF"/>
            <w:sz w:val="19"/>
            <w:szCs w:val="19"/>
            <w:u w:val="single"/>
            <w:lang w:eastAsia="pt-BR"/>
          </w:rPr>
          <w:t>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8.436, de 1992.</w:t>
        </w:r>
      </w:hyperlink>
    </w:p>
    <w:p w14:paraId="68F77D7E"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19. A partir do primeiro semestre de 2001, sem prejuízo do cumprimento das demais condições estabelecidas nesta Lei, as instituições de ensino enquadradas no </w:t>
      </w:r>
      <w:hyperlink r:id="rId444" w:anchor="art55" w:history="1">
        <w:r w:rsidRPr="00A76836">
          <w:rPr>
            <w:rFonts w:ascii="Book Antiqua" w:eastAsia="Times New Roman" w:hAnsi="Book Antiqua" w:cs="Arial"/>
            <w:color w:val="0000FF"/>
            <w:sz w:val="19"/>
            <w:szCs w:val="19"/>
            <w:u w:val="single"/>
            <w:lang w:eastAsia="pt-BR"/>
          </w:rPr>
          <w:t>art. 55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8.212, de 24 de julho de 1991</w:t>
        </w:r>
      </w:hyperlink>
      <w:r w:rsidRPr="00A76836">
        <w:rPr>
          <w:rFonts w:ascii="Book Antiqua" w:eastAsia="Times New Roman" w:hAnsi="Book Antiqua" w:cs="Arial"/>
          <w:color w:val="000000"/>
          <w:sz w:val="19"/>
          <w:szCs w:val="19"/>
          <w:lang w:eastAsia="pt-BR"/>
        </w:rPr>
        <w:t>, ficam obrigadas a aplicar o equivalente à contribuição calculada nos termos do art. 22 da referida Lei na concessão de bolsas de estudo, no percentual igual ou superior a 50% dos encargos educacionais cobrados pelas instituições de ensino, a alunos comprovadamente carentes e regularmente matriculados.            </w:t>
      </w:r>
      <w:hyperlink r:id="rId445" w:history="1">
        <w:r w:rsidRPr="00A76836">
          <w:rPr>
            <w:rFonts w:ascii="Book Antiqua" w:eastAsia="Times New Roman" w:hAnsi="Book Antiqua" w:cs="Arial"/>
            <w:color w:val="0000FF"/>
            <w:sz w:val="19"/>
            <w:szCs w:val="19"/>
            <w:u w:val="single"/>
            <w:lang w:eastAsia="pt-BR"/>
          </w:rPr>
          <w:t>(Regulamento)</w:t>
        </w:r>
      </w:hyperlink>
      <w:r w:rsidRPr="00A76836">
        <w:rPr>
          <w:rFonts w:ascii="Book Antiqua" w:eastAsia="Times New Roman" w:hAnsi="Book Antiqua" w:cs="Arial"/>
          <w:color w:val="000000"/>
          <w:sz w:val="19"/>
          <w:szCs w:val="19"/>
          <w:lang w:eastAsia="pt-BR"/>
        </w:rPr>
        <w:t>            </w:t>
      </w:r>
      <w:hyperlink r:id="rId446" w:history="1">
        <w:r w:rsidRPr="00A76836">
          <w:rPr>
            <w:rFonts w:ascii="Book Antiqua" w:eastAsia="Times New Roman" w:hAnsi="Book Antiqua" w:cs="Arial"/>
            <w:color w:val="0000FF"/>
            <w:sz w:val="19"/>
            <w:szCs w:val="19"/>
            <w:u w:val="single"/>
            <w:lang w:eastAsia="pt-BR"/>
          </w:rPr>
          <w:t>(Vide ADIN nº 2.545-7)</w:t>
        </w:r>
      </w:hyperlink>
    </w:p>
    <w:p w14:paraId="7996492D"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 seleção dos alunos a serem beneficiados nos termos do caput será realizada em cada instituição por uma comissão constituída paritariamente por representantes da direção, do corpo docente e da entidade de representação discente.             </w:t>
      </w:r>
      <w:hyperlink r:id="rId447" w:history="1">
        <w:r w:rsidRPr="00A76836">
          <w:rPr>
            <w:rFonts w:ascii="Book Antiqua" w:eastAsia="Times New Roman" w:hAnsi="Book Antiqua" w:cs="Arial"/>
            <w:color w:val="0000FF"/>
            <w:sz w:val="19"/>
            <w:szCs w:val="19"/>
            <w:u w:val="single"/>
            <w:lang w:eastAsia="pt-BR"/>
          </w:rPr>
          <w:t>(Vide ADIN nº 2.545-7)</w:t>
        </w:r>
      </w:hyperlink>
    </w:p>
    <w:p w14:paraId="15822D9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Nas instituições que não ministrem ensino superior caberão aos pais dos alunos regularmente matriculados os assentos reservados à representação discente na comissão de que trata o parágrafo anterior.             </w:t>
      </w:r>
      <w:hyperlink r:id="rId448" w:history="1">
        <w:r w:rsidRPr="00A76836">
          <w:rPr>
            <w:rFonts w:ascii="Book Antiqua" w:eastAsia="Times New Roman" w:hAnsi="Book Antiqua" w:cs="Arial"/>
            <w:color w:val="0000FF"/>
            <w:sz w:val="19"/>
            <w:szCs w:val="19"/>
            <w:u w:val="single"/>
            <w:lang w:eastAsia="pt-BR"/>
          </w:rPr>
          <w:t>(Vide ADIN nº 2.545-7)</w:t>
        </w:r>
      </w:hyperlink>
    </w:p>
    <w:p w14:paraId="3E1C0FF0"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Nas instituições de ensino em que não houver representação estudantil ou de pais organizada, caberá ao dirigente da instituição proceder à eleição dos representantes na comissão de que trata o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49" w:history="1">
        <w:r w:rsidRPr="00A76836">
          <w:rPr>
            <w:rFonts w:ascii="Book Antiqua" w:eastAsia="Times New Roman" w:hAnsi="Book Antiqua" w:cs="Arial"/>
            <w:color w:val="0000FF"/>
            <w:sz w:val="19"/>
            <w:szCs w:val="19"/>
            <w:u w:val="single"/>
            <w:lang w:eastAsia="pt-BR"/>
          </w:rPr>
          <w:t>(Vide ADIN nº 2.545-7)</w:t>
        </w:r>
      </w:hyperlink>
    </w:p>
    <w:p w14:paraId="559C3D5B"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Após a conclusão do processo de seleção, a instituição de ensino deverá encaminhar ao MEC e ao INSS a relação de todos os alunos, com endereço e dados pessoais, que receberam bolsas de estudo.             </w:t>
      </w:r>
      <w:hyperlink r:id="rId450" w:history="1">
        <w:r w:rsidRPr="00A76836">
          <w:rPr>
            <w:rFonts w:ascii="Book Antiqua" w:eastAsia="Times New Roman" w:hAnsi="Book Antiqua" w:cs="Arial"/>
            <w:color w:val="0000FF"/>
            <w:sz w:val="19"/>
            <w:szCs w:val="19"/>
            <w:u w:val="single"/>
            <w:lang w:eastAsia="pt-BR"/>
          </w:rPr>
          <w:t>(Vide ADIN nº 2.545-7)</w:t>
        </w:r>
      </w:hyperlink>
    </w:p>
    <w:p w14:paraId="65EABDB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As instituições de ensino substituirão os alunos beneficiados que não efetivarem suas matrículas no prazo regulamentar, observados os critérios de seleção dispostos neste artigo.             </w:t>
      </w:r>
      <w:hyperlink r:id="rId451" w:history="1">
        <w:r w:rsidRPr="00A76836">
          <w:rPr>
            <w:rFonts w:ascii="Book Antiqua" w:eastAsia="Times New Roman" w:hAnsi="Book Antiqua" w:cs="Arial"/>
            <w:color w:val="0000FF"/>
            <w:sz w:val="19"/>
            <w:szCs w:val="19"/>
            <w:u w:val="single"/>
            <w:lang w:eastAsia="pt-BR"/>
          </w:rPr>
          <w:t>(Vide ADIN nº 2.545-7)</w:t>
        </w:r>
      </w:hyperlink>
    </w:p>
    <w:p w14:paraId="797D511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Art. 20. Ficam convalidados os atos praticados com base na Medida Provisória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2.094-28, de 13 de junho de 2001, e nas suas antecessoras.</w:t>
      </w:r>
    </w:p>
    <w:p w14:paraId="579D25B1"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val="en-US" w:eastAsia="pt-BR"/>
        </w:rPr>
        <w:t>Art. 20-A. </w:t>
      </w:r>
      <w:hyperlink r:id="rId452" w:anchor="art16" w:history="1">
        <w:r w:rsidRPr="00A76836">
          <w:rPr>
            <w:rFonts w:ascii="Book Antiqua" w:eastAsia="Times New Roman" w:hAnsi="Book Antiqua" w:cs="Arial"/>
            <w:color w:val="0000FF"/>
            <w:sz w:val="19"/>
            <w:szCs w:val="19"/>
            <w:u w:val="single"/>
            <w:lang w:val="en-US" w:eastAsia="pt-BR"/>
          </w:rPr>
          <w:t>(Revogado)</w:t>
        </w:r>
      </w:hyperlink>
      <w:r w:rsidRPr="00A76836">
        <w:rPr>
          <w:rFonts w:ascii="Book Antiqua" w:eastAsia="Times New Roman" w:hAnsi="Book Antiqua" w:cs="Arial"/>
          <w:color w:val="000000"/>
          <w:sz w:val="19"/>
          <w:szCs w:val="19"/>
          <w:lang w:val="en-US" w:eastAsia="pt-BR"/>
        </w:rPr>
        <w:t>.  </w:t>
      </w:r>
      <w:hyperlink r:id="rId453" w:anchor="art1" w:history="1">
        <w:r w:rsidRPr="00A76836">
          <w:rPr>
            <w:rFonts w:ascii="Book Antiqua" w:eastAsia="Times New Roman" w:hAnsi="Book Antiqua" w:cs="Arial"/>
            <w:color w:val="0000FF"/>
            <w:sz w:val="19"/>
            <w:szCs w:val="19"/>
            <w:u w:val="single"/>
            <w:lang w:eastAsia="pt-BR"/>
          </w:rPr>
          <w:t>(Redação dada pela Lei nº 13.530, de 2017)</w:t>
        </w:r>
      </w:hyperlink>
    </w:p>
    <w:p w14:paraId="42BBC9A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t>Art. 20-B.  </w:t>
      </w:r>
      <w:r w:rsidRPr="00A76836">
        <w:rPr>
          <w:rFonts w:ascii="Book Antiqua" w:eastAsia="Times New Roman" w:hAnsi="Book Antiqua" w:cs="Arial"/>
          <w:color w:val="000000"/>
          <w:sz w:val="19"/>
          <w:szCs w:val="19"/>
          <w:lang w:eastAsia="pt-BR"/>
        </w:rPr>
        <w:t>O Ministério da Educação regulamentará as condições e o prazo para a transição do agente operador, tanto para os contratos de financiamento formalizados até o segundo semestre de 2017 quanto para os contratos formalizados a partir do primeiro semestre de 2018. </w:t>
      </w:r>
      <w:hyperlink r:id="rId45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933B0A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Enquanto não houver a regulamentação de que trata 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deste artigo, o FNDE dará continuidade às atribuições decorrentes do encargo de agente operador. </w:t>
      </w:r>
      <w:hyperlink r:id="rId45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0F0DF91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É autorizada a contratação da Caixa Econômica Federal, com fundamento no inciso VIII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24 da Lei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8.666, de 21 de junho de 1993, para exercer as atribuições previstas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facultada à União eventual contratação de outra instituição financeira pública federal disciplinada pelo disposto no §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sob o mesmo fundamento legal. </w:t>
      </w:r>
      <w:hyperlink r:id="rId45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6191D0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20-C.  O disposto no Capítulo III desta Lei aplica-se aos financiamentos do Fies concedidos anteriormente à data de publicação da </w:t>
      </w:r>
      <w:hyperlink r:id="rId457" w:history="1">
        <w:r w:rsidRPr="00A76836">
          <w:rPr>
            <w:rFonts w:ascii="Book Antiqua" w:eastAsia="Times New Roman" w:hAnsi="Book Antiqua" w:cs="Arial"/>
            <w:color w:val="0000FF"/>
            <w:sz w:val="19"/>
            <w:szCs w:val="19"/>
            <w:u w:val="single"/>
            <w:lang w:eastAsia="pt-BR"/>
          </w:rPr>
          <w:t>Medida Provisória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785, de 6 de julho de 2017</w:t>
        </w:r>
      </w:hyperlink>
      <w:r w:rsidRPr="00A76836">
        <w:rPr>
          <w:rFonts w:ascii="Book Antiqua" w:eastAsia="Times New Roman" w:hAnsi="Book Antiqua" w:cs="Arial"/>
          <w:color w:val="000000"/>
          <w:sz w:val="19"/>
          <w:szCs w:val="19"/>
          <w:lang w:eastAsia="pt-BR"/>
        </w:rPr>
        <w:t>. </w:t>
      </w:r>
      <w:hyperlink r:id="rId45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C7B683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20-D.  O Ministério da Educação, nos termos do que for aprovado pelo CG-Fies, poderá dispor sobre regras de migração, que sempre será voluntária, para os estudantes com financiamentos concedidos anteriormente à data de publicação da Medida Provisória n</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785, de 6 de julho de 2017.  </w:t>
      </w:r>
      <w:hyperlink r:id="rId45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115F541" w14:textId="2F85349C" w:rsidR="008414BC" w:rsidRDefault="008414BC"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1º O CG-Fies fica autorizado a conceder as vantagens especiais, no programa, a que se refere a alínea “b” do inciso V do § 4º do art. 5º-A desta Lei, desde que condicionada a concessão à alteração do modelo de amortização de que trata o inciso VIII do caput do art. 5º-C desta Lei.        </w:t>
      </w:r>
      <w:hyperlink r:id="rId460" w:anchor="art7" w:history="1">
        <w:r w:rsidRPr="008414BC">
          <w:rPr>
            <w:rStyle w:val="Hyperlink"/>
            <w:rFonts w:ascii="Book Antiqua" w:eastAsia="Times New Roman" w:hAnsi="Book Antiqua" w:cs="Arial"/>
            <w:sz w:val="19"/>
            <w:szCs w:val="19"/>
            <w:lang w:eastAsia="pt-BR"/>
          </w:rPr>
          <w:t>(Incluído pela Lei nº 14.375, de 2022)</w:t>
        </w:r>
      </w:hyperlink>
    </w:p>
    <w:p w14:paraId="1988B98A" w14:textId="74E7A354" w:rsidR="00B77A8B" w:rsidRDefault="00B77A8B" w:rsidP="00A7683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77A8B">
        <w:rPr>
          <w:rFonts w:ascii="Book Antiqua" w:eastAsia="Times New Roman" w:hAnsi="Book Antiqua" w:cs="Arial"/>
          <w:color w:val="000000"/>
          <w:sz w:val="19"/>
          <w:szCs w:val="19"/>
          <w:lang w:eastAsia="pt-BR"/>
        </w:rPr>
        <w:t>§ 2º Na hipótese prevista no § 1º deste artigo, o valor das parcelas ficará limitado ao montante consignado em folha, com exigência de pagamento mínimo nos meses em que não houver a consignação, na forma estabelecida pelo CG-Fies, estendida a quantidade de parcelas acordada, quando necessário, até a quitação do financiamento.       </w:t>
      </w:r>
      <w:hyperlink r:id="rId461" w:anchor="art7" w:history="1">
        <w:r w:rsidRPr="00B77A8B">
          <w:rPr>
            <w:rStyle w:val="Hyperlink"/>
            <w:rFonts w:ascii="Book Antiqua" w:eastAsia="Times New Roman" w:hAnsi="Book Antiqua" w:cs="Arial"/>
            <w:sz w:val="19"/>
            <w:szCs w:val="19"/>
            <w:lang w:eastAsia="pt-BR"/>
          </w:rPr>
          <w:t>(Incluído pela Lei nº 14.375, de 2022)</w:t>
        </w:r>
      </w:hyperlink>
    </w:p>
    <w:p w14:paraId="4CC2E50C"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20-E.  O CG-Fies será instituído no prazo de 15 (quinze) dias, contado da data de entrada em vigor da </w:t>
      </w:r>
      <w:hyperlink r:id="rId462" w:history="1">
        <w:r w:rsidRPr="00A76836">
          <w:rPr>
            <w:rFonts w:ascii="Book Antiqua" w:eastAsia="Times New Roman" w:hAnsi="Book Antiqua" w:cs="Arial"/>
            <w:color w:val="0000FF"/>
            <w:sz w:val="19"/>
            <w:szCs w:val="19"/>
            <w:u w:val="single"/>
            <w:lang w:eastAsia="pt-BR"/>
          </w:rPr>
          <w:t>Medida Provisória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785, de 6 de julho de 2017</w:t>
        </w:r>
      </w:hyperlink>
      <w:r w:rsidRPr="00A76836">
        <w:rPr>
          <w:rFonts w:ascii="Book Antiqua" w:eastAsia="Times New Roman" w:hAnsi="Book Antiqua" w:cs="Arial"/>
          <w:color w:val="000000"/>
          <w:sz w:val="19"/>
          <w:szCs w:val="19"/>
          <w:lang w:eastAsia="pt-BR"/>
        </w:rPr>
        <w:t>. </w:t>
      </w:r>
      <w:hyperlink r:id="rId46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BD9E84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20-F.  Até que o CG-Fies seja instituído, o Ministério da Educação poderá editar, para o processo seletivo do primeiro semestre de 2018, as regulamentações desta Lei, independentemente de consulta a outros órgãos, exceto quanto aos seguintes dispositivos desta Lei:   </w:t>
      </w:r>
      <w:hyperlink r:id="rId46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21B0F3B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 -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8</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9</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6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C827A24"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 - art.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w:t>
      </w:r>
      <w:hyperlink r:id="rId46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4947591"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III - incisos I e III do </w:t>
      </w:r>
      <w:r w:rsidRPr="00A76836">
        <w:rPr>
          <w:rFonts w:ascii="Book Antiqua" w:eastAsia="Times New Roman" w:hAnsi="Book Antiqua" w:cs="Arial"/>
          <w:b/>
          <w:bCs/>
          <w:color w:val="000000"/>
          <w:sz w:val="19"/>
          <w:szCs w:val="19"/>
          <w:lang w:eastAsia="pt-BR"/>
        </w:rPr>
        <w:t>caput</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6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E6F283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IV -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e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6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967DA4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 -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inciso IV do §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incisos II e III do § 11, § 12 e § 15 do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w:t>
      </w:r>
      <w:hyperlink r:id="rId46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502E4E2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 - art. 4</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-B;   </w:t>
      </w:r>
      <w:hyperlink r:id="rId47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B7A19D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lastRenderedPageBreak/>
        <w:t>VII -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-A;   </w:t>
      </w:r>
      <w:hyperlink r:id="rId47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63F4DB7"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VIII - incisos I, VII e VIII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w:t>
      </w:r>
      <w:hyperlink r:id="rId472"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59526D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IX - §§ 1</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7</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13, 14 e 15 do art. 5</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-C;   </w:t>
      </w:r>
      <w:hyperlink r:id="rId473"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5FF08C0"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t>X - art. 6</w:t>
      </w:r>
      <w:r w:rsidRPr="00A76836">
        <w:rPr>
          <w:rFonts w:ascii="Book Antiqua" w:eastAsia="Times New Roman" w:hAnsi="Book Antiqua" w:cs="Arial"/>
          <w:color w:val="000000"/>
          <w:sz w:val="19"/>
          <w:szCs w:val="19"/>
          <w:u w:val="single"/>
          <w:vertAlign w:val="superscript"/>
          <w:lang w:val="en-US" w:eastAsia="pt-BR"/>
        </w:rPr>
        <w:t>o</w:t>
      </w:r>
      <w:r w:rsidRPr="00A76836">
        <w:rPr>
          <w:rFonts w:ascii="Book Antiqua" w:eastAsia="Times New Roman" w:hAnsi="Book Antiqua" w:cs="Arial"/>
          <w:color w:val="000000"/>
          <w:sz w:val="19"/>
          <w:szCs w:val="19"/>
          <w:lang w:val="en-US" w:eastAsia="pt-BR"/>
        </w:rPr>
        <w:t>;   </w:t>
      </w:r>
      <w:hyperlink r:id="rId474"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3FF8C03"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val="en-US" w:eastAsia="pt-BR"/>
        </w:rPr>
        <w:t>XI - art. 6</w:t>
      </w:r>
      <w:r w:rsidRPr="00A76836">
        <w:rPr>
          <w:rFonts w:ascii="Book Antiqua" w:eastAsia="Times New Roman" w:hAnsi="Book Antiqua" w:cs="Arial"/>
          <w:color w:val="000000"/>
          <w:sz w:val="19"/>
          <w:szCs w:val="19"/>
          <w:u w:val="single"/>
          <w:vertAlign w:val="superscript"/>
          <w:lang w:val="en-US" w:eastAsia="pt-BR"/>
        </w:rPr>
        <w:t>o</w:t>
      </w:r>
      <w:r w:rsidRPr="00A76836">
        <w:rPr>
          <w:rFonts w:ascii="Book Antiqua" w:eastAsia="Times New Roman" w:hAnsi="Book Antiqua" w:cs="Arial"/>
          <w:color w:val="000000"/>
          <w:sz w:val="19"/>
          <w:szCs w:val="19"/>
          <w:lang w:val="en-US" w:eastAsia="pt-BR"/>
        </w:rPr>
        <w:t>-F;   </w:t>
      </w:r>
      <w:hyperlink r:id="rId475" w:anchor="art1" w:history="1">
        <w:r w:rsidRPr="00A76836">
          <w:rPr>
            <w:rFonts w:ascii="Book Antiqua" w:eastAsia="Times New Roman" w:hAnsi="Book Antiqua" w:cs="Arial"/>
            <w:color w:val="0000FF"/>
            <w:sz w:val="19"/>
            <w:szCs w:val="19"/>
            <w:u w:val="single"/>
            <w:lang w:eastAsia="pt-BR"/>
          </w:rPr>
          <w:t>(Incluído pela Lei nº 13.530, de 2017)</w:t>
        </w:r>
      </w:hyperlink>
    </w:p>
    <w:p w14:paraId="4DAB15E6"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XII - § 2</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15-D;   </w:t>
      </w:r>
      <w:hyperlink r:id="rId476"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773E4FB"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XIII - inciso III do </w:t>
      </w:r>
      <w:r w:rsidRPr="00A76836">
        <w:rPr>
          <w:rFonts w:ascii="Book Antiqua" w:eastAsia="Times New Roman" w:hAnsi="Book Antiqua" w:cs="Arial"/>
          <w:b/>
          <w:bCs/>
          <w:color w:val="000000"/>
          <w:sz w:val="19"/>
          <w:szCs w:val="19"/>
          <w:lang w:eastAsia="pt-BR"/>
        </w:rPr>
        <w:t>caput </w:t>
      </w:r>
      <w:r w:rsidRPr="00A76836">
        <w:rPr>
          <w:rFonts w:ascii="Book Antiqua" w:eastAsia="Times New Roman" w:hAnsi="Book Antiqua" w:cs="Arial"/>
          <w:color w:val="000000"/>
          <w:sz w:val="19"/>
          <w:szCs w:val="19"/>
          <w:lang w:eastAsia="pt-BR"/>
        </w:rPr>
        <w:t>do art. 15-K;   </w:t>
      </w:r>
      <w:hyperlink r:id="rId477" w:anchor="art1" w:history="1">
        <w:r w:rsidRPr="00A76836">
          <w:rPr>
            <w:rFonts w:ascii="Book Antiqua" w:eastAsia="Times New Roman" w:hAnsi="Book Antiqua" w:cs="Arial"/>
            <w:color w:val="0000FF"/>
            <w:sz w:val="19"/>
            <w:szCs w:val="19"/>
            <w:u w:val="single"/>
            <w:lang w:eastAsia="pt-BR"/>
          </w:rPr>
          <w:t>(Incluído pela Lei nº 13.530, de 2017)</w:t>
        </w:r>
      </w:hyperlink>
    </w:p>
    <w:p w14:paraId="74245582"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XIV - inciso VIII do</w:t>
      </w:r>
      <w:r w:rsidRPr="00A76836">
        <w:rPr>
          <w:rFonts w:ascii="Book Antiqua" w:eastAsia="Times New Roman" w:hAnsi="Book Antiqua" w:cs="Arial"/>
          <w:b/>
          <w:bCs/>
          <w:color w:val="000000"/>
          <w:sz w:val="19"/>
          <w:szCs w:val="19"/>
          <w:lang w:eastAsia="pt-BR"/>
        </w:rPr>
        <w:t> caput</w:t>
      </w:r>
      <w:r w:rsidRPr="00A76836">
        <w:rPr>
          <w:rFonts w:ascii="Book Antiqua" w:eastAsia="Times New Roman" w:hAnsi="Book Antiqua" w:cs="Arial"/>
          <w:color w:val="000000"/>
          <w:sz w:val="19"/>
          <w:szCs w:val="19"/>
          <w:lang w:eastAsia="pt-BR"/>
        </w:rPr>
        <w:t> do art. 15-L;   </w:t>
      </w:r>
      <w:hyperlink r:id="rId478"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0F164BF"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XV - art. 20-D;   </w:t>
      </w:r>
      <w:hyperlink r:id="rId479" w:anchor="art1" w:history="1">
        <w:r w:rsidRPr="00A76836">
          <w:rPr>
            <w:rFonts w:ascii="Book Antiqua" w:eastAsia="Times New Roman" w:hAnsi="Book Antiqua" w:cs="Arial"/>
            <w:color w:val="0000FF"/>
            <w:sz w:val="19"/>
            <w:szCs w:val="19"/>
            <w:u w:val="single"/>
            <w:lang w:eastAsia="pt-BR"/>
          </w:rPr>
          <w:t>(Incluído pela Lei nº 13.530, de 2017)</w:t>
        </w:r>
      </w:hyperlink>
    </w:p>
    <w:p w14:paraId="37B2CB6E"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XVI - outros dispositivos que gerem impacto fiscal, os quais serão regulamentados em ato conjunto dos Ministros de Estado da Educação e da Fazenda.  </w:t>
      </w:r>
      <w:hyperlink r:id="rId480" w:anchor="art1" w:history="1">
        <w:r w:rsidRPr="00A76836">
          <w:rPr>
            <w:rFonts w:ascii="Book Antiqua" w:eastAsia="Times New Roman" w:hAnsi="Book Antiqua" w:cs="Arial"/>
            <w:color w:val="0000FF"/>
            <w:sz w:val="19"/>
            <w:szCs w:val="19"/>
            <w:u w:val="single"/>
            <w:lang w:eastAsia="pt-BR"/>
          </w:rPr>
          <w:t>(Incluído pela Lei nº 13.530, de 2017)</w:t>
        </w:r>
      </w:hyperlink>
    </w:p>
    <w:p w14:paraId="6132FED8" w14:textId="77777777" w:rsidR="00A76836" w:rsidRPr="00A76836" w:rsidRDefault="00A76836" w:rsidP="00A76836">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A76836">
        <w:rPr>
          <w:rFonts w:ascii="Book Antiqua" w:eastAsia="Times New Roman" w:hAnsi="Book Antiqua" w:cs="Arial"/>
          <w:color w:val="000000"/>
          <w:sz w:val="19"/>
          <w:szCs w:val="19"/>
          <w:lang w:eastAsia="pt-BR"/>
        </w:rPr>
        <w:t>Art. 20-G.  A instituição financeira pública federal que exercer as atribuições previstas no §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do art. 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desta Lei também será responsável pela administração do FGeduc dos financiamentos formalizados até o segundo semestre de 2017.  </w:t>
      </w:r>
      <w:hyperlink r:id="rId481" w:anchor="art1" w:history="1">
        <w:r w:rsidRPr="00A76836">
          <w:rPr>
            <w:rFonts w:ascii="Book Antiqua" w:eastAsia="Times New Roman" w:hAnsi="Book Antiqua" w:cs="Arial"/>
            <w:color w:val="0000FF"/>
            <w:sz w:val="19"/>
            <w:szCs w:val="19"/>
            <w:u w:val="single"/>
            <w:lang w:eastAsia="pt-BR"/>
          </w:rPr>
          <w:t>(Incluído pela Lei nº 13.530, de 2017)</w:t>
        </w:r>
      </w:hyperlink>
    </w:p>
    <w:p w14:paraId="185A0B3E"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Art. 20-H. Os agentes financeiros do Fies promoverão:       </w:t>
      </w:r>
      <w:hyperlink r:id="rId482" w:anchor="art7" w:history="1">
        <w:r w:rsidRPr="008414BC">
          <w:rPr>
            <w:rStyle w:val="Hyperlink"/>
            <w:rFonts w:ascii="Book Antiqua" w:eastAsia="Times New Roman" w:hAnsi="Book Antiqua" w:cs="Arial"/>
            <w:sz w:val="19"/>
            <w:szCs w:val="19"/>
            <w:lang w:eastAsia="pt-BR"/>
          </w:rPr>
          <w:t>(Redação dada pela Lei nº 14.375, de 2022)</w:t>
        </w:r>
      </w:hyperlink>
    </w:p>
    <w:p w14:paraId="516E03F7"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I - a cobrança administrativa nos termos do art. 6º desta Lei, com os meios e os recursos a ela inerentes, especialmente o protesto extrajudicial de que trata a Lei nº 9.492, de 10 de setembro de 1997, para os casos que atenderem aos pressupostos da referida Lei; e       </w:t>
      </w:r>
      <w:hyperlink r:id="rId483" w:anchor="art7" w:history="1">
        <w:r w:rsidRPr="008414BC">
          <w:rPr>
            <w:rStyle w:val="Hyperlink"/>
            <w:rFonts w:ascii="Book Antiqua" w:eastAsia="Times New Roman" w:hAnsi="Book Antiqua" w:cs="Arial"/>
            <w:sz w:val="19"/>
            <w:szCs w:val="19"/>
            <w:lang w:eastAsia="pt-BR"/>
          </w:rPr>
          <w:t>(Incluído pela Lei nº 14.375, de 2022)</w:t>
        </w:r>
      </w:hyperlink>
    </w:p>
    <w:p w14:paraId="049B0EA6"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II - a cobrança judicial dos débitos referentes aos financiamentos e aos encargos concedidos até o segundo semestre de 2017.       </w:t>
      </w:r>
      <w:hyperlink r:id="rId484" w:anchor="art7" w:history="1">
        <w:r w:rsidRPr="008414BC">
          <w:rPr>
            <w:rStyle w:val="Hyperlink"/>
            <w:rFonts w:ascii="Book Antiqua" w:eastAsia="Times New Roman" w:hAnsi="Book Antiqua" w:cs="Arial"/>
            <w:sz w:val="19"/>
            <w:szCs w:val="19"/>
            <w:lang w:eastAsia="pt-BR"/>
          </w:rPr>
          <w:t>(Incluído pela Lei nº 14.375, de 2022)</w:t>
        </w:r>
      </w:hyperlink>
    </w:p>
    <w:p w14:paraId="4B8DA9B5"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1º Os custos referentes à abertura da cobrança judicial pelos agentes financeiros correrão à conta das dotações orçamentárias consignadas ao Fies, desde que atestada a probabilidade elevada de satisfação integral ou parcial dos débitos a serem cobrados.       </w:t>
      </w:r>
      <w:hyperlink r:id="rId485" w:anchor="art7" w:history="1">
        <w:r w:rsidRPr="008414BC">
          <w:rPr>
            <w:rStyle w:val="Hyperlink"/>
            <w:rFonts w:ascii="Book Antiqua" w:eastAsia="Times New Roman" w:hAnsi="Book Antiqua" w:cs="Arial"/>
            <w:sz w:val="19"/>
            <w:szCs w:val="19"/>
            <w:lang w:eastAsia="pt-BR"/>
          </w:rPr>
          <w:t>(Incluído pela Lei nº 14.375, de 2022)</w:t>
        </w:r>
      </w:hyperlink>
    </w:p>
    <w:p w14:paraId="14B44F76"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2º A verificação dos indícios de bens, direitos ou atividade econômica dos devedores ou dos corresponsáveis, desde que úteis à satisfação integral ou parcial dos débitos a serem cobrados, será realizada pelas empresas ou agentes financeiros contratados pelo Fies, e os custos inerentes a isso serão de responsabilidade do Fies.       </w:t>
      </w:r>
      <w:hyperlink r:id="rId486" w:anchor="art7" w:history="1">
        <w:r w:rsidRPr="008414BC">
          <w:rPr>
            <w:rStyle w:val="Hyperlink"/>
            <w:rFonts w:ascii="Book Antiqua" w:eastAsia="Times New Roman" w:hAnsi="Book Antiqua" w:cs="Arial"/>
            <w:sz w:val="19"/>
            <w:szCs w:val="19"/>
            <w:lang w:eastAsia="pt-BR"/>
          </w:rPr>
          <w:t>(Incluído pela Lei nº 14.375, de 2022)</w:t>
        </w:r>
      </w:hyperlink>
    </w:p>
    <w:p w14:paraId="64591903"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3º Compete ao CG-Fies a definição dos limites, dos critérios e dos parâmetros para fins do disposto no § 1º deste artigo.       </w:t>
      </w:r>
      <w:hyperlink r:id="rId487" w:anchor="art7" w:history="1">
        <w:r w:rsidRPr="008414BC">
          <w:rPr>
            <w:rStyle w:val="Hyperlink"/>
            <w:rFonts w:ascii="Book Antiqua" w:eastAsia="Times New Roman" w:hAnsi="Book Antiqua" w:cs="Arial"/>
            <w:sz w:val="19"/>
            <w:szCs w:val="19"/>
            <w:lang w:eastAsia="pt-BR"/>
          </w:rPr>
          <w:t>(Incluído pela Lei nº 14.375, de 2022)</w:t>
        </w:r>
      </w:hyperlink>
    </w:p>
    <w:p w14:paraId="49217C4E" w14:textId="77777777" w:rsidR="008414BC" w:rsidRPr="008414BC" w:rsidRDefault="008414BC" w:rsidP="008414B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414BC">
        <w:rPr>
          <w:rFonts w:ascii="Book Antiqua" w:eastAsia="Times New Roman" w:hAnsi="Book Antiqua" w:cs="Arial"/>
          <w:color w:val="000000"/>
          <w:sz w:val="19"/>
          <w:szCs w:val="19"/>
          <w:lang w:eastAsia="pt-BR"/>
        </w:rPr>
        <w:t>§ 4º As empresas ou instituições contratadas para realização de serviços de cobrança administrativa de que trata o inciso IV do § 1º do art. 2º desta Lei poderão promover a cobrança judicial dos débitos referentes aos financiamentos e aos encargos concedidos até o segundo semestre de 2017, nos termos de ato do CG-Fies.      </w:t>
      </w:r>
      <w:hyperlink r:id="rId488" w:anchor="art7" w:history="1">
        <w:r w:rsidRPr="008414BC">
          <w:rPr>
            <w:rStyle w:val="Hyperlink"/>
            <w:rFonts w:ascii="Book Antiqua" w:eastAsia="Times New Roman" w:hAnsi="Book Antiqua" w:cs="Arial"/>
            <w:sz w:val="19"/>
            <w:szCs w:val="19"/>
            <w:lang w:eastAsia="pt-BR"/>
          </w:rPr>
          <w:t>(Incluído pela Lei nº 14.375, de 2022)</w:t>
        </w:r>
      </w:hyperlink>
    </w:p>
    <w:p w14:paraId="54A9CEA9"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21. Esta Lei entra em vigor na data de sua publicação.</w:t>
      </w:r>
    </w:p>
    <w:p w14:paraId="116A0D5A"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Art. 22. Fica revogado o </w:t>
      </w:r>
      <w:hyperlink r:id="rId489" w:anchor="art9" w:history="1">
        <w:r w:rsidRPr="00A76836">
          <w:rPr>
            <w:rFonts w:ascii="Book Antiqua" w:eastAsia="Times New Roman" w:hAnsi="Book Antiqua" w:cs="Arial"/>
            <w:color w:val="0000FF"/>
            <w:sz w:val="19"/>
            <w:szCs w:val="19"/>
            <w:u w:val="single"/>
            <w:lang w:eastAsia="pt-BR"/>
          </w:rPr>
          <w:t>parágrafo único do art. 9</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da Lei n</w:t>
        </w:r>
        <w:r w:rsidRPr="00A76836">
          <w:rPr>
            <w:rFonts w:ascii="Book Antiqua" w:eastAsia="Times New Roman" w:hAnsi="Book Antiqua" w:cs="Arial"/>
            <w:color w:val="0000FF"/>
            <w:sz w:val="19"/>
            <w:szCs w:val="19"/>
            <w:u w:val="single"/>
            <w:vertAlign w:val="superscript"/>
            <w:lang w:eastAsia="pt-BR"/>
          </w:rPr>
          <w:t>o</w:t>
        </w:r>
        <w:r w:rsidRPr="00A76836">
          <w:rPr>
            <w:rFonts w:ascii="Book Antiqua" w:eastAsia="Times New Roman" w:hAnsi="Book Antiqua" w:cs="Arial"/>
            <w:color w:val="0000FF"/>
            <w:sz w:val="19"/>
            <w:szCs w:val="19"/>
            <w:u w:val="single"/>
            <w:lang w:eastAsia="pt-BR"/>
          </w:rPr>
          <w:t> 10.207, de 23 de março de 2001.</w:t>
        </w:r>
      </w:hyperlink>
    </w:p>
    <w:p w14:paraId="2C8EF503" w14:textId="77777777" w:rsidR="00A76836" w:rsidRPr="00A76836" w:rsidRDefault="00A76836" w:rsidP="00A7683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t>Brasília, 12 de julho de 2001; 180</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Independência e 113</w:t>
      </w:r>
      <w:r w:rsidRPr="00A76836">
        <w:rPr>
          <w:rFonts w:ascii="Book Antiqua" w:eastAsia="Times New Roman" w:hAnsi="Book Antiqua" w:cs="Arial"/>
          <w:color w:val="000000"/>
          <w:sz w:val="19"/>
          <w:szCs w:val="19"/>
          <w:u w:val="single"/>
          <w:vertAlign w:val="superscript"/>
          <w:lang w:eastAsia="pt-BR"/>
        </w:rPr>
        <w:t>o</w:t>
      </w:r>
      <w:r w:rsidRPr="00A76836">
        <w:rPr>
          <w:rFonts w:ascii="Book Antiqua" w:eastAsia="Times New Roman" w:hAnsi="Book Antiqua" w:cs="Arial"/>
          <w:color w:val="000000"/>
          <w:sz w:val="19"/>
          <w:szCs w:val="19"/>
          <w:lang w:eastAsia="pt-BR"/>
        </w:rPr>
        <w:t> da República.</w:t>
      </w:r>
    </w:p>
    <w:p w14:paraId="035A3A3A" w14:textId="77777777" w:rsidR="00A76836" w:rsidRPr="00A76836" w:rsidRDefault="00A76836" w:rsidP="00A76836">
      <w:pPr>
        <w:spacing w:before="100" w:beforeAutospacing="1" w:after="100" w:afterAutospacing="1" w:line="240" w:lineRule="auto"/>
        <w:rPr>
          <w:rFonts w:ascii="Book Antiqua" w:eastAsia="Times New Roman" w:hAnsi="Book Antiqua" w:cs="Times New Roman"/>
          <w:color w:val="000000"/>
          <w:sz w:val="19"/>
          <w:szCs w:val="19"/>
          <w:lang w:eastAsia="pt-BR"/>
        </w:rPr>
      </w:pPr>
      <w:r w:rsidRPr="00A76836">
        <w:rPr>
          <w:rFonts w:ascii="Book Antiqua" w:eastAsia="Times New Roman" w:hAnsi="Book Antiqua" w:cs="Arial"/>
          <w:color w:val="000000"/>
          <w:sz w:val="19"/>
          <w:szCs w:val="19"/>
          <w:lang w:eastAsia="pt-BR"/>
        </w:rPr>
        <w:lastRenderedPageBreak/>
        <w:t>FERNANDO HENRIQUE CARDOSO</w:t>
      </w:r>
      <w:r w:rsidRPr="00A76836">
        <w:rPr>
          <w:rFonts w:ascii="Book Antiqua" w:eastAsia="Times New Roman" w:hAnsi="Book Antiqua" w:cs="Arial"/>
          <w:color w:val="000000"/>
          <w:sz w:val="19"/>
          <w:szCs w:val="19"/>
          <w:lang w:eastAsia="pt-BR"/>
        </w:rPr>
        <w:br/>
      </w:r>
      <w:r w:rsidRPr="00A76836">
        <w:rPr>
          <w:rFonts w:ascii="Book Antiqua" w:eastAsia="Times New Roman" w:hAnsi="Book Antiqua" w:cs="Arial"/>
          <w:i/>
          <w:iCs/>
          <w:color w:val="000000"/>
          <w:sz w:val="19"/>
          <w:szCs w:val="19"/>
          <w:lang w:eastAsia="pt-BR"/>
        </w:rPr>
        <w:t>Pedro Malan</w:t>
      </w:r>
      <w:r w:rsidRPr="00A76836">
        <w:rPr>
          <w:rFonts w:ascii="Book Antiqua" w:eastAsia="Times New Roman" w:hAnsi="Book Antiqua" w:cs="Arial"/>
          <w:i/>
          <w:iCs/>
          <w:color w:val="000000"/>
          <w:sz w:val="19"/>
          <w:szCs w:val="19"/>
          <w:lang w:eastAsia="pt-BR"/>
        </w:rPr>
        <w:br/>
        <w:t>Paulo Renato Souza</w:t>
      </w:r>
      <w:r w:rsidRPr="00A76836">
        <w:rPr>
          <w:rFonts w:ascii="Book Antiqua" w:eastAsia="Times New Roman" w:hAnsi="Book Antiqua" w:cs="Arial"/>
          <w:i/>
          <w:iCs/>
          <w:color w:val="000000"/>
          <w:sz w:val="19"/>
          <w:szCs w:val="19"/>
          <w:lang w:eastAsia="pt-BR"/>
        </w:rPr>
        <w:br/>
        <w:t>Martus Tavares</w:t>
      </w:r>
      <w:r w:rsidRPr="00A76836">
        <w:rPr>
          <w:rFonts w:ascii="Book Antiqua" w:eastAsia="Times New Roman" w:hAnsi="Book Antiqua" w:cs="Arial"/>
          <w:i/>
          <w:iCs/>
          <w:color w:val="000000"/>
          <w:sz w:val="19"/>
          <w:szCs w:val="19"/>
          <w:lang w:eastAsia="pt-BR"/>
        </w:rPr>
        <w:br/>
        <w:t>Roberto Brant</w:t>
      </w:r>
    </w:p>
    <w:p w14:paraId="37787725" w14:textId="2AA9570D" w:rsidR="00A76836" w:rsidRDefault="00A76836" w:rsidP="00A76836">
      <w:pPr>
        <w:spacing w:before="100" w:beforeAutospacing="1" w:after="100" w:afterAutospacing="1" w:line="240" w:lineRule="auto"/>
        <w:rPr>
          <w:rFonts w:ascii="Book Antiqua" w:eastAsia="Times New Roman" w:hAnsi="Book Antiqua" w:cs="Arial"/>
          <w:color w:val="FF0000"/>
          <w:sz w:val="19"/>
          <w:szCs w:val="19"/>
          <w:lang w:eastAsia="pt-BR"/>
        </w:rPr>
      </w:pPr>
      <w:r w:rsidRPr="00A76836">
        <w:rPr>
          <w:rFonts w:ascii="Book Antiqua" w:eastAsia="Times New Roman" w:hAnsi="Book Antiqua" w:cs="Arial"/>
          <w:color w:val="FF0000"/>
          <w:sz w:val="19"/>
          <w:szCs w:val="19"/>
          <w:lang w:eastAsia="pt-BR"/>
        </w:rPr>
        <w:t>Este texto não substitui o publicado no DOU de 13.7.2001</w:t>
      </w:r>
    </w:p>
    <w:p w14:paraId="3D7D59ED" w14:textId="0CEFA886" w:rsidR="008F0DA9" w:rsidRDefault="008F0DA9" w:rsidP="00A76836">
      <w:pPr>
        <w:spacing w:before="100" w:beforeAutospacing="1" w:after="100" w:afterAutospacing="1" w:line="240" w:lineRule="auto"/>
        <w:rPr>
          <w:rFonts w:ascii="Book Antiqua" w:eastAsia="Times New Roman" w:hAnsi="Book Antiqua" w:cs="Arial"/>
          <w:color w:val="FF0000"/>
          <w:sz w:val="19"/>
          <w:szCs w:val="19"/>
          <w:lang w:eastAsia="pt-BR"/>
        </w:rPr>
      </w:pPr>
    </w:p>
    <w:p w14:paraId="75D5F827" w14:textId="77777777" w:rsidR="008F0DA9" w:rsidRPr="008F0DA9" w:rsidRDefault="008F0DA9" w:rsidP="008F0DA9">
      <w:pPr>
        <w:spacing w:after="0" w:line="240" w:lineRule="auto"/>
        <w:jc w:val="center"/>
        <w:rPr>
          <w:rFonts w:ascii="Book Antiqua" w:eastAsia="Times New Roman" w:hAnsi="Book Antiqua" w:cs="Times New Roman"/>
          <w:color w:val="000000"/>
          <w:sz w:val="18"/>
          <w:szCs w:val="18"/>
          <w:lang w:eastAsia="pt-BR"/>
        </w:rPr>
      </w:pPr>
      <w:r w:rsidRPr="008F0DA9">
        <w:rPr>
          <w:rFonts w:ascii="Book Antiqua" w:eastAsia="Times New Roman" w:hAnsi="Book Antiqua" w:cs="Arial"/>
          <w:color w:val="000000"/>
          <w:sz w:val="18"/>
          <w:szCs w:val="18"/>
          <w:lang w:eastAsia="pt-BR"/>
        </w:rPr>
        <w:t>ANEXO I</w:t>
      </w:r>
    </w:p>
    <w:p w14:paraId="2C9DE91B" w14:textId="77777777" w:rsidR="008F0DA9" w:rsidRPr="008F0DA9" w:rsidRDefault="00000000" w:rsidP="008F0DA9">
      <w:pPr>
        <w:spacing w:after="0" w:line="240" w:lineRule="auto"/>
        <w:jc w:val="center"/>
        <w:rPr>
          <w:rFonts w:ascii="Book Antiqua" w:eastAsia="Times New Roman" w:hAnsi="Book Antiqua" w:cs="Times New Roman"/>
          <w:color w:val="000000"/>
          <w:sz w:val="18"/>
          <w:szCs w:val="18"/>
          <w:lang w:eastAsia="pt-BR"/>
        </w:rPr>
      </w:pPr>
      <w:hyperlink r:id="rId490" w:anchor="art15" w:history="1">
        <w:r w:rsidR="008F0DA9" w:rsidRPr="008F0DA9">
          <w:rPr>
            <w:rFonts w:ascii="Book Antiqua" w:eastAsia="Times New Roman" w:hAnsi="Book Antiqua" w:cs="Arial"/>
            <w:color w:val="0000FF"/>
            <w:sz w:val="18"/>
            <w:szCs w:val="18"/>
            <w:u w:val="single"/>
            <w:lang w:eastAsia="pt-BR"/>
          </w:rPr>
          <w:t>(Incluído pela Lei nº 14.375, de 2022)</w:t>
        </w:r>
      </w:hyperlink>
    </w:p>
    <w:p w14:paraId="41046AE1" w14:textId="77777777" w:rsidR="008F0DA9" w:rsidRPr="008F0DA9" w:rsidRDefault="008F0DA9" w:rsidP="008F0DA9">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r w:rsidRPr="008F0DA9">
        <w:rPr>
          <w:rFonts w:ascii="Book Antiqua" w:eastAsia="Times New Roman" w:hAnsi="Book Antiqua" w:cs="Arial"/>
          <w:color w:val="000000"/>
          <w:sz w:val="18"/>
          <w:szCs w:val="18"/>
          <w:lang w:eastAsia="pt-BR"/>
        </w:rPr>
        <w:t>DESCONTO MÁXIMO PARA PAGAMENTO À VISTA DO CONTRATO</w:t>
      </w:r>
    </w:p>
    <w:tbl>
      <w:tblPr>
        <w:tblW w:w="14920" w:type="dxa"/>
        <w:tblCellMar>
          <w:left w:w="0" w:type="dxa"/>
          <w:right w:w="0" w:type="dxa"/>
        </w:tblCellMar>
        <w:tblLook w:val="04A0" w:firstRow="1" w:lastRow="0" w:firstColumn="1" w:lastColumn="0" w:noHBand="0" w:noVBand="1"/>
      </w:tblPr>
      <w:tblGrid>
        <w:gridCol w:w="2021"/>
        <w:gridCol w:w="1562"/>
        <w:gridCol w:w="7259"/>
        <w:gridCol w:w="4078"/>
      </w:tblGrid>
      <w:tr w:rsidR="008F0DA9" w:rsidRPr="008F0DA9" w14:paraId="4002CADF" w14:textId="77777777" w:rsidTr="008F0DA9">
        <w:tc>
          <w:tcPr>
            <w:tcW w:w="202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850ACF"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TEMPO DE ATRASO</w:t>
            </w:r>
          </w:p>
        </w:tc>
        <w:tc>
          <w:tcPr>
            <w:tcW w:w="12898"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7FC9592"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DESCONTO SOBRE A DÍVIDA TOTAL CONSOLIDADA</w:t>
            </w:r>
          </w:p>
        </w:tc>
      </w:tr>
      <w:tr w:rsidR="008F0DA9" w:rsidRPr="008F0DA9" w14:paraId="2D225FA1" w14:textId="77777777" w:rsidTr="008F0DA9">
        <w:tc>
          <w:tcPr>
            <w:tcW w:w="2022" w:type="dxa"/>
            <w:vMerge/>
            <w:tcBorders>
              <w:top w:val="single" w:sz="8" w:space="0" w:color="auto"/>
              <w:left w:val="single" w:sz="8" w:space="0" w:color="auto"/>
              <w:bottom w:val="single" w:sz="8" w:space="0" w:color="auto"/>
              <w:right w:val="single" w:sz="8" w:space="0" w:color="auto"/>
            </w:tcBorders>
            <w:vAlign w:val="center"/>
            <w:hideMark/>
          </w:tcPr>
          <w:p w14:paraId="462D95C4" w14:textId="77777777" w:rsidR="008F0DA9" w:rsidRPr="008F0DA9" w:rsidRDefault="008F0DA9" w:rsidP="008F0DA9">
            <w:pPr>
              <w:spacing w:after="0" w:line="240" w:lineRule="auto"/>
              <w:rPr>
                <w:rFonts w:ascii="Book Antiqua" w:eastAsia="Times New Roman" w:hAnsi="Book Antiqua" w:cs="Times New Roman"/>
                <w:sz w:val="18"/>
                <w:szCs w:val="18"/>
                <w:lang w:eastAsia="pt-BR"/>
              </w:rPr>
            </w:pPr>
          </w:p>
        </w:tc>
        <w:tc>
          <w:tcPr>
            <w:tcW w:w="15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D7685A"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CADÚNICO E AUXÍLIO EMERGENCIAL 2021</w:t>
            </w:r>
          </w:p>
        </w:tc>
        <w:tc>
          <w:tcPr>
            <w:tcW w:w="1133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CB30F8" w14:textId="77777777" w:rsidR="008F0DA9" w:rsidRPr="008F0DA9" w:rsidRDefault="008F0DA9" w:rsidP="008F0DA9">
            <w:pPr>
              <w:spacing w:after="100" w:afterAutospacing="1" w:line="240" w:lineRule="auto"/>
              <w:ind w:right="6801"/>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DEMAIS FINANCIADOS</w:t>
            </w:r>
          </w:p>
        </w:tc>
      </w:tr>
      <w:tr w:rsidR="008F0DA9" w:rsidRPr="008F0DA9" w14:paraId="2F3620D3" w14:textId="77777777" w:rsidTr="008F0DA9">
        <w:trPr>
          <w:gridAfter w:val="1"/>
          <w:wAfter w:w="4081" w:type="dxa"/>
        </w:trPr>
        <w:tc>
          <w:tcPr>
            <w:tcW w:w="20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BB6C8C"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Operações em atraso entre 91 e 180 dias</w:t>
            </w:r>
          </w:p>
        </w:tc>
        <w:tc>
          <w:tcPr>
            <w:tcW w:w="15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3FEE2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5%</w:t>
            </w:r>
          </w:p>
        </w:tc>
        <w:tc>
          <w:tcPr>
            <w:tcW w:w="7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A05051" w14:textId="77777777" w:rsidR="008F0DA9" w:rsidRPr="008F0DA9" w:rsidRDefault="008F0DA9" w:rsidP="008F0DA9">
            <w:pPr>
              <w:spacing w:after="100" w:afterAutospacing="1" w:line="240" w:lineRule="auto"/>
              <w:ind w:right="6801"/>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3%</w:t>
            </w:r>
          </w:p>
        </w:tc>
      </w:tr>
      <w:tr w:rsidR="008F0DA9" w:rsidRPr="008F0DA9" w14:paraId="57471298" w14:textId="77777777" w:rsidTr="008F0DA9">
        <w:trPr>
          <w:gridAfter w:val="1"/>
          <w:wAfter w:w="4081" w:type="dxa"/>
        </w:trPr>
        <w:tc>
          <w:tcPr>
            <w:tcW w:w="20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95F99F"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Operações em atraso entre 181 e 270 dias</w:t>
            </w:r>
          </w:p>
        </w:tc>
        <w:tc>
          <w:tcPr>
            <w:tcW w:w="15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9620B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7%</w:t>
            </w:r>
          </w:p>
        </w:tc>
        <w:tc>
          <w:tcPr>
            <w:tcW w:w="7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262D9" w14:textId="77777777" w:rsidR="008F0DA9" w:rsidRPr="008F0DA9" w:rsidRDefault="008F0DA9" w:rsidP="008F0DA9">
            <w:pPr>
              <w:spacing w:after="100" w:afterAutospacing="1" w:line="240" w:lineRule="auto"/>
              <w:ind w:right="6801"/>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5%</w:t>
            </w:r>
          </w:p>
        </w:tc>
      </w:tr>
      <w:tr w:rsidR="008F0DA9" w:rsidRPr="008F0DA9" w14:paraId="7381ECFE" w14:textId="77777777" w:rsidTr="008F0DA9">
        <w:trPr>
          <w:gridAfter w:val="1"/>
          <w:wAfter w:w="4081" w:type="dxa"/>
        </w:trPr>
        <w:tc>
          <w:tcPr>
            <w:tcW w:w="20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A1437C"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Operações em atraso entre 271 e 360 dias</w:t>
            </w:r>
          </w:p>
        </w:tc>
        <w:tc>
          <w:tcPr>
            <w:tcW w:w="15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A6C5F6"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9%</w:t>
            </w:r>
          </w:p>
        </w:tc>
        <w:tc>
          <w:tcPr>
            <w:tcW w:w="7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054701" w14:textId="77777777" w:rsidR="008F0DA9" w:rsidRPr="008F0DA9" w:rsidRDefault="008F0DA9" w:rsidP="008F0DA9">
            <w:pPr>
              <w:spacing w:after="100" w:afterAutospacing="1" w:line="240" w:lineRule="auto"/>
              <w:ind w:right="6801"/>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7%</w:t>
            </w:r>
          </w:p>
        </w:tc>
      </w:tr>
      <w:tr w:rsidR="008F0DA9" w:rsidRPr="008F0DA9" w14:paraId="222EF576" w14:textId="77777777" w:rsidTr="008F0DA9">
        <w:trPr>
          <w:gridAfter w:val="1"/>
          <w:wAfter w:w="4081" w:type="dxa"/>
        </w:trPr>
        <w:tc>
          <w:tcPr>
            <w:tcW w:w="202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6DC13C"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Operações em atraso superior a 360 dias</w:t>
            </w:r>
          </w:p>
        </w:tc>
        <w:tc>
          <w:tcPr>
            <w:tcW w:w="15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F9B0977"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12%</w:t>
            </w:r>
          </w:p>
        </w:tc>
        <w:tc>
          <w:tcPr>
            <w:tcW w:w="72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9C6FEEF" w14:textId="77777777" w:rsidR="008F0DA9" w:rsidRPr="008F0DA9" w:rsidRDefault="008F0DA9" w:rsidP="008F0DA9">
            <w:pPr>
              <w:spacing w:after="100" w:afterAutospacing="1" w:line="240" w:lineRule="auto"/>
              <w:ind w:right="6801"/>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9%</w:t>
            </w:r>
          </w:p>
        </w:tc>
      </w:tr>
    </w:tbl>
    <w:p w14:paraId="7E8B7326" w14:textId="77777777" w:rsidR="008F0DA9" w:rsidRPr="008F0DA9" w:rsidRDefault="008F0DA9" w:rsidP="008F0DA9">
      <w:pPr>
        <w:spacing w:before="100" w:beforeAutospacing="1" w:after="0" w:line="240" w:lineRule="auto"/>
        <w:jc w:val="center"/>
        <w:rPr>
          <w:rFonts w:ascii="Book Antiqua" w:eastAsia="Times New Roman" w:hAnsi="Book Antiqua" w:cs="Times New Roman"/>
          <w:color w:val="000000"/>
          <w:sz w:val="18"/>
          <w:szCs w:val="18"/>
          <w:lang w:eastAsia="pt-BR"/>
        </w:rPr>
      </w:pPr>
      <w:bookmarkStart w:id="1" w:name="anexo2"/>
      <w:bookmarkEnd w:id="1"/>
      <w:r w:rsidRPr="008F0DA9">
        <w:rPr>
          <w:rFonts w:ascii="Book Antiqua" w:eastAsia="Times New Roman" w:hAnsi="Book Antiqua" w:cs="Arial"/>
          <w:color w:val="000000"/>
          <w:sz w:val="18"/>
          <w:szCs w:val="18"/>
          <w:lang w:eastAsia="pt-BR"/>
        </w:rPr>
        <w:t>ANEXO II</w:t>
      </w:r>
    </w:p>
    <w:p w14:paraId="46CD7D5A" w14:textId="77777777" w:rsidR="008F0DA9" w:rsidRPr="008F0DA9" w:rsidRDefault="00000000" w:rsidP="008F0DA9">
      <w:pPr>
        <w:spacing w:after="0" w:line="240" w:lineRule="auto"/>
        <w:jc w:val="center"/>
        <w:rPr>
          <w:rFonts w:ascii="Book Antiqua" w:eastAsia="Times New Roman" w:hAnsi="Book Antiqua" w:cs="Times New Roman"/>
          <w:color w:val="000000"/>
          <w:sz w:val="18"/>
          <w:szCs w:val="18"/>
          <w:lang w:eastAsia="pt-BR"/>
        </w:rPr>
      </w:pPr>
      <w:hyperlink r:id="rId491" w:anchor="art15" w:history="1">
        <w:r w:rsidR="008F0DA9" w:rsidRPr="008F0DA9">
          <w:rPr>
            <w:rFonts w:ascii="Book Antiqua" w:eastAsia="Times New Roman" w:hAnsi="Book Antiqua" w:cs="Arial"/>
            <w:color w:val="0000FF"/>
            <w:sz w:val="18"/>
            <w:szCs w:val="18"/>
            <w:u w:val="single"/>
            <w:lang w:eastAsia="pt-BR"/>
          </w:rPr>
          <w:t>(Incluído pela Lei nº 14.375, de 2022)</w:t>
        </w:r>
      </w:hyperlink>
    </w:p>
    <w:p w14:paraId="544ECBF9" w14:textId="77777777" w:rsidR="008F0DA9" w:rsidRPr="008F0DA9" w:rsidRDefault="008F0DA9" w:rsidP="008F0DA9">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r w:rsidRPr="008F0DA9">
        <w:rPr>
          <w:rFonts w:ascii="Book Antiqua" w:eastAsia="Times New Roman" w:hAnsi="Book Antiqua" w:cs="Arial"/>
          <w:color w:val="000000"/>
          <w:sz w:val="18"/>
          <w:szCs w:val="18"/>
          <w:lang w:eastAsia="pt-BR"/>
        </w:rPr>
        <w:t>DESCONTO MÁXIMO NO PARCELAMENTO DO SALDO DEVEDOR</w:t>
      </w:r>
    </w:p>
    <w:tbl>
      <w:tblPr>
        <w:tblW w:w="14920" w:type="dxa"/>
        <w:tblCellMar>
          <w:left w:w="0" w:type="dxa"/>
          <w:right w:w="0" w:type="dxa"/>
        </w:tblCellMar>
        <w:tblLook w:val="04A0" w:firstRow="1" w:lastRow="0" w:firstColumn="1" w:lastColumn="0" w:noHBand="0" w:noVBand="1"/>
      </w:tblPr>
      <w:tblGrid>
        <w:gridCol w:w="2719"/>
        <w:gridCol w:w="7024"/>
        <w:gridCol w:w="5177"/>
      </w:tblGrid>
      <w:tr w:rsidR="008F0DA9" w:rsidRPr="008F0DA9" w14:paraId="6EC10302" w14:textId="77777777" w:rsidTr="008F0DA9">
        <w:tc>
          <w:tcPr>
            <w:tcW w:w="124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F3E6F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FAIXA DE RISCO</w:t>
            </w:r>
          </w:p>
        </w:tc>
        <w:tc>
          <w:tcPr>
            <w:tcW w:w="5564"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0F0BE4A"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DESCONTO SOBRE ENCARGOS</w:t>
            </w:r>
          </w:p>
        </w:tc>
      </w:tr>
      <w:tr w:rsidR="008F0DA9" w:rsidRPr="008F0DA9" w14:paraId="565BD6E6" w14:textId="77777777" w:rsidTr="008F0DA9">
        <w:tc>
          <w:tcPr>
            <w:tcW w:w="0" w:type="auto"/>
            <w:vMerge/>
            <w:tcBorders>
              <w:top w:val="single" w:sz="8" w:space="0" w:color="auto"/>
              <w:left w:val="single" w:sz="8" w:space="0" w:color="auto"/>
              <w:bottom w:val="single" w:sz="8" w:space="0" w:color="auto"/>
              <w:right w:val="single" w:sz="8" w:space="0" w:color="auto"/>
            </w:tcBorders>
            <w:vAlign w:val="center"/>
            <w:hideMark/>
          </w:tcPr>
          <w:p w14:paraId="7D9D53AA" w14:textId="77777777" w:rsidR="008F0DA9" w:rsidRPr="008F0DA9" w:rsidRDefault="008F0DA9" w:rsidP="008F0DA9">
            <w:pPr>
              <w:spacing w:after="0" w:line="240" w:lineRule="auto"/>
              <w:rPr>
                <w:rFonts w:ascii="Book Antiqua" w:eastAsia="Times New Roman" w:hAnsi="Book Antiqua" w:cs="Times New Roman"/>
                <w:sz w:val="18"/>
                <w:szCs w:val="18"/>
                <w:lang w:eastAsia="pt-BR"/>
              </w:rPr>
            </w:pPr>
          </w:p>
        </w:tc>
        <w:tc>
          <w:tcPr>
            <w:tcW w:w="32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9FAF5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CADÚNICO E AUXÍLIO EMERGENCIAL 2021</w:t>
            </w:r>
          </w:p>
        </w:tc>
        <w:tc>
          <w:tcPr>
            <w:tcW w:w="2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16B648"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DEMAIS FINANCIADOS</w:t>
            </w:r>
          </w:p>
        </w:tc>
      </w:tr>
      <w:tr w:rsidR="008F0DA9" w:rsidRPr="008F0DA9" w14:paraId="6CF600D4" w14:textId="77777777" w:rsidTr="008F0DA9">
        <w:tc>
          <w:tcPr>
            <w:tcW w:w="12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50213B"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A</w:t>
            </w:r>
          </w:p>
        </w:tc>
        <w:tc>
          <w:tcPr>
            <w:tcW w:w="32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178895"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25%</w:t>
            </w:r>
          </w:p>
        </w:tc>
        <w:tc>
          <w:tcPr>
            <w:tcW w:w="2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DFA628"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10%</w:t>
            </w:r>
          </w:p>
        </w:tc>
      </w:tr>
      <w:tr w:rsidR="008F0DA9" w:rsidRPr="008F0DA9" w14:paraId="779AC947" w14:textId="77777777" w:rsidTr="008F0DA9">
        <w:tc>
          <w:tcPr>
            <w:tcW w:w="12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8ABCFA"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B</w:t>
            </w:r>
          </w:p>
        </w:tc>
        <w:tc>
          <w:tcPr>
            <w:tcW w:w="32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9809551"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50%</w:t>
            </w:r>
          </w:p>
        </w:tc>
        <w:tc>
          <w:tcPr>
            <w:tcW w:w="2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ED1DBD"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25%</w:t>
            </w:r>
          </w:p>
        </w:tc>
      </w:tr>
      <w:tr w:rsidR="008F0DA9" w:rsidRPr="008F0DA9" w14:paraId="2713E965" w14:textId="77777777" w:rsidTr="008F0DA9">
        <w:tc>
          <w:tcPr>
            <w:tcW w:w="12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289F0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C</w:t>
            </w:r>
          </w:p>
        </w:tc>
        <w:tc>
          <w:tcPr>
            <w:tcW w:w="32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69C1A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75%</w:t>
            </w:r>
          </w:p>
        </w:tc>
        <w:tc>
          <w:tcPr>
            <w:tcW w:w="2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373C60"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50%</w:t>
            </w:r>
          </w:p>
        </w:tc>
      </w:tr>
      <w:tr w:rsidR="008F0DA9" w:rsidRPr="008F0DA9" w14:paraId="5EF164DC" w14:textId="77777777" w:rsidTr="008F0DA9">
        <w:tc>
          <w:tcPr>
            <w:tcW w:w="12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D9C36"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w:t>
            </w:r>
          </w:p>
        </w:tc>
        <w:tc>
          <w:tcPr>
            <w:tcW w:w="320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8E9942"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100%</w:t>
            </w:r>
          </w:p>
        </w:tc>
        <w:tc>
          <w:tcPr>
            <w:tcW w:w="23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9A6A6C"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75%</w:t>
            </w:r>
          </w:p>
        </w:tc>
      </w:tr>
    </w:tbl>
    <w:p w14:paraId="6DB72B87" w14:textId="77777777" w:rsidR="008F0DA9" w:rsidRPr="008F0DA9" w:rsidRDefault="008F0DA9" w:rsidP="008F0DA9">
      <w:pPr>
        <w:spacing w:before="100" w:beforeAutospacing="1" w:after="0" w:line="240" w:lineRule="auto"/>
        <w:jc w:val="center"/>
        <w:rPr>
          <w:rFonts w:ascii="Book Antiqua" w:eastAsia="Times New Roman" w:hAnsi="Book Antiqua" w:cs="Times New Roman"/>
          <w:color w:val="000000"/>
          <w:sz w:val="18"/>
          <w:szCs w:val="18"/>
          <w:lang w:eastAsia="pt-BR"/>
        </w:rPr>
      </w:pPr>
      <w:bookmarkStart w:id="2" w:name="anexo3"/>
      <w:bookmarkEnd w:id="2"/>
      <w:r w:rsidRPr="008F0DA9">
        <w:rPr>
          <w:rFonts w:ascii="Book Antiqua" w:eastAsia="Times New Roman" w:hAnsi="Book Antiqua" w:cs="Arial"/>
          <w:color w:val="000000"/>
          <w:sz w:val="18"/>
          <w:szCs w:val="18"/>
          <w:lang w:eastAsia="pt-BR"/>
        </w:rPr>
        <w:t>ANEXO III</w:t>
      </w:r>
    </w:p>
    <w:p w14:paraId="270DD18E" w14:textId="77777777" w:rsidR="008F0DA9" w:rsidRPr="008F0DA9" w:rsidRDefault="00000000" w:rsidP="008F0DA9">
      <w:pPr>
        <w:spacing w:after="0" w:line="240" w:lineRule="auto"/>
        <w:jc w:val="center"/>
        <w:rPr>
          <w:rFonts w:ascii="Book Antiqua" w:eastAsia="Times New Roman" w:hAnsi="Book Antiqua" w:cs="Times New Roman"/>
          <w:color w:val="000000"/>
          <w:sz w:val="18"/>
          <w:szCs w:val="18"/>
          <w:lang w:eastAsia="pt-BR"/>
        </w:rPr>
      </w:pPr>
      <w:hyperlink r:id="rId492" w:anchor="art15" w:history="1">
        <w:r w:rsidR="008F0DA9" w:rsidRPr="008F0DA9">
          <w:rPr>
            <w:rFonts w:ascii="Book Antiqua" w:eastAsia="Times New Roman" w:hAnsi="Book Antiqua" w:cs="Arial"/>
            <w:color w:val="0000FF"/>
            <w:sz w:val="18"/>
            <w:szCs w:val="18"/>
            <w:u w:val="single"/>
            <w:lang w:eastAsia="pt-BR"/>
          </w:rPr>
          <w:t>(Incluído pela Lei nº 14.375, de 2022)</w:t>
        </w:r>
      </w:hyperlink>
    </w:p>
    <w:p w14:paraId="582D03A2" w14:textId="77777777" w:rsidR="008F0DA9" w:rsidRPr="008F0DA9" w:rsidRDefault="008F0DA9" w:rsidP="008F0DA9">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r w:rsidRPr="008F0DA9">
        <w:rPr>
          <w:rFonts w:ascii="Book Antiqua" w:eastAsia="Times New Roman" w:hAnsi="Book Antiqua" w:cs="Arial"/>
          <w:color w:val="000000"/>
          <w:sz w:val="18"/>
          <w:szCs w:val="18"/>
          <w:lang w:eastAsia="pt-BR"/>
        </w:rPr>
        <w:t>PRAZOS PARA PARCELAMENTO DO SALDO DEVEDOR</w:t>
      </w:r>
    </w:p>
    <w:tbl>
      <w:tblPr>
        <w:tblW w:w="14920" w:type="dxa"/>
        <w:tblCellMar>
          <w:left w:w="0" w:type="dxa"/>
          <w:right w:w="0" w:type="dxa"/>
        </w:tblCellMar>
        <w:tblLook w:val="04A0" w:firstRow="1" w:lastRow="0" w:firstColumn="1" w:lastColumn="0" w:noHBand="0" w:noVBand="1"/>
      </w:tblPr>
      <w:tblGrid>
        <w:gridCol w:w="2533"/>
        <w:gridCol w:w="8657"/>
        <w:gridCol w:w="3730"/>
      </w:tblGrid>
      <w:tr w:rsidR="008F0DA9" w:rsidRPr="008F0DA9" w14:paraId="673D8E87" w14:textId="77777777" w:rsidTr="008F0DA9">
        <w:tc>
          <w:tcPr>
            <w:tcW w:w="1155"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F14FE4"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FAIXA DE RISCO</w:t>
            </w:r>
          </w:p>
        </w:tc>
        <w:tc>
          <w:tcPr>
            <w:tcW w:w="5649"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192C934"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PRAZO (em meses)</w:t>
            </w:r>
          </w:p>
        </w:tc>
      </w:tr>
      <w:tr w:rsidR="008F0DA9" w:rsidRPr="008F0DA9" w14:paraId="6FC4BA6B" w14:textId="77777777" w:rsidTr="008F0DA9">
        <w:tc>
          <w:tcPr>
            <w:tcW w:w="0" w:type="auto"/>
            <w:vMerge/>
            <w:tcBorders>
              <w:top w:val="single" w:sz="8" w:space="0" w:color="auto"/>
              <w:left w:val="single" w:sz="8" w:space="0" w:color="auto"/>
              <w:bottom w:val="single" w:sz="8" w:space="0" w:color="auto"/>
              <w:right w:val="single" w:sz="8" w:space="0" w:color="auto"/>
            </w:tcBorders>
            <w:vAlign w:val="center"/>
            <w:hideMark/>
          </w:tcPr>
          <w:p w14:paraId="3F91CB8D" w14:textId="77777777" w:rsidR="008F0DA9" w:rsidRPr="008F0DA9" w:rsidRDefault="008F0DA9" w:rsidP="008F0DA9">
            <w:pPr>
              <w:spacing w:after="0" w:line="240" w:lineRule="auto"/>
              <w:rPr>
                <w:rFonts w:ascii="Book Antiqua" w:eastAsia="Times New Roman" w:hAnsi="Book Antiqua" w:cs="Times New Roman"/>
                <w:sz w:val="18"/>
                <w:szCs w:val="18"/>
                <w:lang w:eastAsia="pt-BR"/>
              </w:rPr>
            </w:pPr>
          </w:p>
        </w:tc>
        <w:tc>
          <w:tcPr>
            <w:tcW w:w="3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3AB963"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INSCRITOS NO CADÚNICO OU BENEFICIÁRIOS DO AUXÍLIO EMERGENCIAL 2021</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2E6EAA7"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DEMAIS FINANCIADOS</w:t>
            </w:r>
          </w:p>
        </w:tc>
      </w:tr>
      <w:tr w:rsidR="008F0DA9" w:rsidRPr="008F0DA9" w14:paraId="3CC26EDA" w14:textId="77777777" w:rsidTr="008F0DA9">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308C17"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A</w:t>
            </w:r>
          </w:p>
        </w:tc>
        <w:tc>
          <w:tcPr>
            <w:tcW w:w="3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7B2A72"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84</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1813F5"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72</w:t>
            </w:r>
          </w:p>
        </w:tc>
      </w:tr>
      <w:tr w:rsidR="008F0DA9" w:rsidRPr="008F0DA9" w14:paraId="04EB19C4" w14:textId="77777777" w:rsidTr="008F0DA9">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237AAA"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B</w:t>
            </w:r>
          </w:p>
        </w:tc>
        <w:tc>
          <w:tcPr>
            <w:tcW w:w="3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257A97"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100</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CBA7D"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84</w:t>
            </w:r>
          </w:p>
        </w:tc>
      </w:tr>
      <w:tr w:rsidR="008F0DA9" w:rsidRPr="008F0DA9" w14:paraId="2002AB88" w14:textId="77777777" w:rsidTr="008F0DA9">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482B33"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C</w:t>
            </w:r>
          </w:p>
        </w:tc>
        <w:tc>
          <w:tcPr>
            <w:tcW w:w="3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AE29CE"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120</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869B5B"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100</w:t>
            </w:r>
          </w:p>
        </w:tc>
      </w:tr>
      <w:tr w:rsidR="008F0DA9" w:rsidRPr="008F0DA9" w14:paraId="32FAE011" w14:textId="77777777" w:rsidTr="008F0DA9">
        <w:tc>
          <w:tcPr>
            <w:tcW w:w="11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7B4019"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D</w:t>
            </w:r>
          </w:p>
        </w:tc>
        <w:tc>
          <w:tcPr>
            <w:tcW w:w="394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6C1B2"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150</w:t>
            </w:r>
          </w:p>
        </w:tc>
        <w:tc>
          <w:tcPr>
            <w:tcW w:w="17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18F7F" w14:textId="77777777" w:rsidR="008F0DA9" w:rsidRPr="008F0DA9" w:rsidRDefault="008F0DA9" w:rsidP="008F0DA9">
            <w:pPr>
              <w:spacing w:after="100" w:afterAutospacing="1" w:line="240" w:lineRule="auto"/>
              <w:jc w:val="center"/>
              <w:rPr>
                <w:rFonts w:ascii="Book Antiqua" w:eastAsia="Times New Roman" w:hAnsi="Book Antiqua" w:cs="Times New Roman"/>
                <w:sz w:val="18"/>
                <w:szCs w:val="18"/>
                <w:lang w:eastAsia="pt-BR"/>
              </w:rPr>
            </w:pPr>
            <w:r w:rsidRPr="008F0DA9">
              <w:rPr>
                <w:rFonts w:ascii="Book Antiqua" w:eastAsia="Times New Roman" w:hAnsi="Book Antiqua" w:cs="Arial"/>
                <w:sz w:val="18"/>
                <w:szCs w:val="18"/>
                <w:lang w:eastAsia="pt-BR"/>
              </w:rPr>
              <w:t>120</w:t>
            </w:r>
          </w:p>
        </w:tc>
      </w:tr>
    </w:tbl>
    <w:p w14:paraId="5D72B96D" w14:textId="77777777" w:rsidR="008F0DA9" w:rsidRPr="008F0DA9" w:rsidRDefault="008F0DA9" w:rsidP="008F0DA9">
      <w:pPr>
        <w:spacing w:before="100" w:beforeAutospacing="1" w:after="100" w:afterAutospacing="1" w:line="240" w:lineRule="auto"/>
        <w:jc w:val="center"/>
        <w:rPr>
          <w:rFonts w:ascii="Book Antiqua" w:eastAsia="Times New Roman" w:hAnsi="Book Antiqua" w:cs="Times New Roman"/>
          <w:b/>
          <w:bCs/>
          <w:color w:val="000000"/>
          <w:sz w:val="18"/>
          <w:szCs w:val="18"/>
          <w:lang w:eastAsia="pt-BR"/>
        </w:rPr>
      </w:pPr>
      <w:r w:rsidRPr="008F0DA9">
        <w:rPr>
          <w:rFonts w:ascii="Book Antiqua" w:eastAsia="Times New Roman" w:hAnsi="Book Antiqua" w:cs="Arial"/>
          <w:b/>
          <w:bCs/>
          <w:color w:val="FF0000"/>
          <w:sz w:val="18"/>
          <w:szCs w:val="18"/>
          <w:lang w:eastAsia="pt-BR"/>
        </w:rPr>
        <w:t>*</w:t>
      </w:r>
    </w:p>
    <w:p w14:paraId="6120E4D5" w14:textId="77777777" w:rsidR="008F0DA9" w:rsidRPr="00A76836" w:rsidRDefault="008F0DA9" w:rsidP="00A76836">
      <w:pPr>
        <w:spacing w:before="100" w:beforeAutospacing="1" w:after="100" w:afterAutospacing="1" w:line="240" w:lineRule="auto"/>
        <w:rPr>
          <w:rFonts w:ascii="Book Antiqua" w:eastAsia="Times New Roman" w:hAnsi="Book Antiqua" w:cs="Times New Roman"/>
          <w:color w:val="000000"/>
          <w:sz w:val="19"/>
          <w:szCs w:val="19"/>
          <w:lang w:eastAsia="pt-BR"/>
        </w:rPr>
      </w:pPr>
    </w:p>
    <w:p w14:paraId="00C8DFF8" w14:textId="77777777" w:rsidR="00442CC4" w:rsidRPr="00A76836" w:rsidRDefault="00442CC4" w:rsidP="00A76836">
      <w:pPr>
        <w:spacing w:before="100" w:beforeAutospacing="1" w:after="100" w:afterAutospacing="1" w:line="240" w:lineRule="auto"/>
        <w:rPr>
          <w:rFonts w:ascii="Book Antiqua" w:hAnsi="Book Antiqua"/>
          <w:sz w:val="19"/>
          <w:szCs w:val="19"/>
        </w:rPr>
      </w:pPr>
    </w:p>
    <w:sectPr w:rsidR="00442CC4" w:rsidRPr="00A76836" w:rsidSect="00A76836">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C4"/>
    <w:rsid w:val="00442CC4"/>
    <w:rsid w:val="004A53E3"/>
    <w:rsid w:val="00510BD5"/>
    <w:rsid w:val="006F5AF0"/>
    <w:rsid w:val="008414BC"/>
    <w:rsid w:val="008F0DA9"/>
    <w:rsid w:val="00A76836"/>
    <w:rsid w:val="00B77A8B"/>
    <w:rsid w:val="00E333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B101"/>
  <w15:chartTrackingRefBased/>
  <w15:docId w15:val="{EDB2ABFA-F71D-4088-8164-D53A73F53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76836"/>
  </w:style>
  <w:style w:type="paragraph" w:customStyle="1" w:styleId="msonormal0">
    <w:name w:val="msonormal"/>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76836"/>
    <w:rPr>
      <w:b/>
      <w:bCs/>
    </w:rPr>
  </w:style>
  <w:style w:type="character" w:styleId="Hyperlink">
    <w:name w:val="Hyperlink"/>
    <w:basedOn w:val="Fontepargpadro"/>
    <w:uiPriority w:val="99"/>
    <w:unhideWhenUsed/>
    <w:rsid w:val="00A76836"/>
    <w:rPr>
      <w:color w:val="0000FF"/>
      <w:u w:val="single"/>
    </w:rPr>
  </w:style>
  <w:style w:type="character" w:styleId="HiperlinkVisitado">
    <w:name w:val="FollowedHyperlink"/>
    <w:basedOn w:val="Fontepargpadro"/>
    <w:uiPriority w:val="99"/>
    <w:semiHidden/>
    <w:unhideWhenUsed/>
    <w:rsid w:val="00A76836"/>
    <w:rPr>
      <w:color w:val="800080"/>
      <w:u w:val="single"/>
    </w:rPr>
  </w:style>
  <w:style w:type="paragraph" w:customStyle="1" w:styleId="cap">
    <w:name w:val="cap"/>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A7683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76836"/>
    <w:rPr>
      <w:i/>
      <w:iCs/>
    </w:rPr>
  </w:style>
  <w:style w:type="character" w:styleId="MenoPendente">
    <w:name w:val="Unresolved Mention"/>
    <w:basedOn w:val="Fontepargpadro"/>
    <w:uiPriority w:val="99"/>
    <w:semiHidden/>
    <w:unhideWhenUsed/>
    <w:rsid w:val="00E33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037">
      <w:bodyDiv w:val="1"/>
      <w:marLeft w:val="0"/>
      <w:marRight w:val="0"/>
      <w:marTop w:val="0"/>
      <w:marBottom w:val="0"/>
      <w:divBdr>
        <w:top w:val="none" w:sz="0" w:space="0" w:color="auto"/>
        <w:left w:val="none" w:sz="0" w:space="0" w:color="auto"/>
        <w:bottom w:val="none" w:sz="0" w:space="0" w:color="auto"/>
        <w:right w:val="none" w:sz="0" w:space="0" w:color="auto"/>
      </w:divBdr>
      <w:divsChild>
        <w:div w:id="2711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1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524296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639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134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62457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3678810">
      <w:bodyDiv w:val="1"/>
      <w:marLeft w:val="0"/>
      <w:marRight w:val="0"/>
      <w:marTop w:val="0"/>
      <w:marBottom w:val="0"/>
      <w:divBdr>
        <w:top w:val="none" w:sz="0" w:space="0" w:color="auto"/>
        <w:left w:val="none" w:sz="0" w:space="0" w:color="auto"/>
        <w:bottom w:val="none" w:sz="0" w:space="0" w:color="auto"/>
        <w:right w:val="none" w:sz="0" w:space="0" w:color="auto"/>
      </w:divBdr>
    </w:div>
    <w:div w:id="963005616">
      <w:bodyDiv w:val="1"/>
      <w:marLeft w:val="0"/>
      <w:marRight w:val="0"/>
      <w:marTop w:val="0"/>
      <w:marBottom w:val="0"/>
      <w:divBdr>
        <w:top w:val="none" w:sz="0" w:space="0" w:color="auto"/>
        <w:left w:val="none" w:sz="0" w:space="0" w:color="auto"/>
        <w:bottom w:val="none" w:sz="0" w:space="0" w:color="auto"/>
        <w:right w:val="none" w:sz="0" w:space="0" w:color="auto"/>
      </w:divBdr>
    </w:div>
    <w:div w:id="1080492636">
      <w:bodyDiv w:val="1"/>
      <w:marLeft w:val="0"/>
      <w:marRight w:val="0"/>
      <w:marTop w:val="0"/>
      <w:marBottom w:val="0"/>
      <w:divBdr>
        <w:top w:val="none" w:sz="0" w:space="0" w:color="auto"/>
        <w:left w:val="none" w:sz="0" w:space="0" w:color="auto"/>
        <w:bottom w:val="none" w:sz="0" w:space="0" w:color="auto"/>
        <w:right w:val="none" w:sz="0" w:space="0" w:color="auto"/>
      </w:divBdr>
    </w:div>
    <w:div w:id="1168250862">
      <w:bodyDiv w:val="1"/>
      <w:marLeft w:val="0"/>
      <w:marRight w:val="0"/>
      <w:marTop w:val="0"/>
      <w:marBottom w:val="0"/>
      <w:divBdr>
        <w:top w:val="none" w:sz="0" w:space="0" w:color="auto"/>
        <w:left w:val="none" w:sz="0" w:space="0" w:color="auto"/>
        <w:bottom w:val="none" w:sz="0" w:space="0" w:color="auto"/>
        <w:right w:val="none" w:sz="0" w:space="0" w:color="auto"/>
      </w:divBdr>
    </w:div>
    <w:div w:id="1894392716">
      <w:bodyDiv w:val="1"/>
      <w:marLeft w:val="0"/>
      <w:marRight w:val="0"/>
      <w:marTop w:val="0"/>
      <w:marBottom w:val="0"/>
      <w:divBdr>
        <w:top w:val="none" w:sz="0" w:space="0" w:color="auto"/>
        <w:left w:val="none" w:sz="0" w:space="0" w:color="auto"/>
        <w:bottom w:val="none" w:sz="0" w:space="0" w:color="auto"/>
        <w:right w:val="none" w:sz="0" w:space="0" w:color="auto"/>
      </w:divBdr>
    </w:div>
    <w:div w:id="212896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1/Lei/L12431.htm" TargetMode="External"/><Relationship Id="rId299" Type="http://schemas.openxmlformats.org/officeDocument/2006/relationships/hyperlink" Target="http://www.planalto.gov.br/ccivil_03/_Ato2015-2018/2017/Lei/L13530.htm" TargetMode="External"/><Relationship Id="rId21" Type="http://schemas.openxmlformats.org/officeDocument/2006/relationships/hyperlink" Target="http://www.planalto.gov.br/ccivil_03/_Ato2015-2018/2017/Lei/L13530.htm" TargetMode="External"/><Relationship Id="rId63" Type="http://schemas.openxmlformats.org/officeDocument/2006/relationships/hyperlink" Target="http://www.planalto.gov.br/ccivil_03/_Ato2015-2018/2017/Lei/L13530.htm" TargetMode="External"/><Relationship Id="rId159" Type="http://schemas.openxmlformats.org/officeDocument/2006/relationships/hyperlink" Target="http://www.planalto.gov.br/ccivil_03/_Ato2019-2022/2022/Lei/L14375.htm" TargetMode="External"/><Relationship Id="rId324" Type="http://schemas.openxmlformats.org/officeDocument/2006/relationships/hyperlink" Target="http://www.planalto.gov.br/ccivil_03/leis/2002/L10522.htm" TargetMode="External"/><Relationship Id="rId366" Type="http://schemas.openxmlformats.org/officeDocument/2006/relationships/hyperlink" Target="http://www.planalto.gov.br/ccivil_03/_Ato2015-2018/2017/Lei/L13530.htm" TargetMode="External"/><Relationship Id="rId170" Type="http://schemas.openxmlformats.org/officeDocument/2006/relationships/hyperlink" Target="http://www.planalto.gov.br/ccivil_03/_Ato2019-2022/2022/Lei/L14375.htm" TargetMode="External"/><Relationship Id="rId226" Type="http://schemas.openxmlformats.org/officeDocument/2006/relationships/hyperlink" Target="http://www.planalto.gov.br/ccivil_03/_Ato2015-2018/2017/Lei/L13530.htm" TargetMode="External"/><Relationship Id="rId433" Type="http://schemas.openxmlformats.org/officeDocument/2006/relationships/hyperlink" Target="http://www.planalto.gov.br/ccivil_03/_Ato2015-2018/2017/Lei/L13530.htm" TargetMode="External"/><Relationship Id="rId268" Type="http://schemas.openxmlformats.org/officeDocument/2006/relationships/hyperlink" Target="http://www.planalto.gov.br/ccivil_03/_Ato2007-2010/2010/Lei/L12202.htm" TargetMode="External"/><Relationship Id="rId475" Type="http://schemas.openxmlformats.org/officeDocument/2006/relationships/hyperlink" Target="http://www.planalto.gov.br/ccivil_03/_Ato2015-2018/2017/Lei/L13530.htm" TargetMode="External"/><Relationship Id="rId32" Type="http://schemas.openxmlformats.org/officeDocument/2006/relationships/hyperlink" Target="http://www.planalto.gov.br/ccivil_03/_Ato2007-2010/2007/Lei/L11552.htm" TargetMode="External"/><Relationship Id="rId74" Type="http://schemas.openxmlformats.org/officeDocument/2006/relationships/hyperlink" Target="http://www.planalto.gov.br/ccivil_03/_Ato2015-2018/2017/Lei/L13530.htm" TargetMode="External"/><Relationship Id="rId128" Type="http://schemas.openxmlformats.org/officeDocument/2006/relationships/hyperlink" Target="http://www.planalto.gov.br/ccivil_03/_Ato2011-2014/2013/Lei/L12873.htm" TargetMode="External"/><Relationship Id="rId335" Type="http://schemas.openxmlformats.org/officeDocument/2006/relationships/hyperlink" Target="http://www.planalto.gov.br/ccivil_03/_Ato2007-2010/2007/Lei/L11552.htm" TargetMode="External"/><Relationship Id="rId377" Type="http://schemas.openxmlformats.org/officeDocument/2006/relationships/hyperlink" Target="http://www.planalto.gov.br/ccivil_03/_Ato2019-2022/2020/Lei/L14024.htm" TargetMode="External"/><Relationship Id="rId5" Type="http://schemas.openxmlformats.org/officeDocument/2006/relationships/hyperlink" Target="http://www.planalto.gov.br/ccivil_03/_Ato2015-2018/2017/Lei/L13530.htm" TargetMode="External"/><Relationship Id="rId181" Type="http://schemas.openxmlformats.org/officeDocument/2006/relationships/hyperlink" Target="http://www.planalto.gov.br/ccivil_03/_Ato2019-2022/2022/Lei/L14375.htm" TargetMode="External"/><Relationship Id="rId237" Type="http://schemas.openxmlformats.org/officeDocument/2006/relationships/hyperlink" Target="http://www.planalto.gov.br/ccivil_03/_Ato2015-2018/2017/Lei/L13530.htm" TargetMode="External"/><Relationship Id="rId402" Type="http://schemas.openxmlformats.org/officeDocument/2006/relationships/hyperlink" Target="http://www.planalto.gov.br/ccivil_03/_Ato2015-2018/2017/Lei/L13530.htm" TargetMode="External"/><Relationship Id="rId279" Type="http://schemas.openxmlformats.org/officeDocument/2006/relationships/hyperlink" Target="http://www.planalto.gov.br/ccivil_03/_Ato2019-2022/2020/Lei/L14024.htm" TargetMode="External"/><Relationship Id="rId444" Type="http://schemas.openxmlformats.org/officeDocument/2006/relationships/hyperlink" Target="http://www.planalto.gov.br/ccivil_03/leis/L8212cons.htm" TargetMode="External"/><Relationship Id="rId486" Type="http://schemas.openxmlformats.org/officeDocument/2006/relationships/hyperlink" Target="http://www.planalto.gov.br/ccivil_03/_Ato2019-2022/2022/Lei/L14375.htm" TargetMode="External"/><Relationship Id="rId43" Type="http://schemas.openxmlformats.org/officeDocument/2006/relationships/hyperlink" Target="http://www.planalto.gov.br/ccivil_03/_Ato2004-2006/2004/Lei/L10.846.htm" TargetMode="External"/><Relationship Id="rId139" Type="http://schemas.openxmlformats.org/officeDocument/2006/relationships/hyperlink" Target="http://www.planalto.gov.br/ccivil_03/_Ato2007-2010/2007/Lei/L11552.htm" TargetMode="External"/><Relationship Id="rId290" Type="http://schemas.openxmlformats.org/officeDocument/2006/relationships/hyperlink" Target="http://www.planalto.gov.br/ccivil_03/_Ato2015-2018/2017/Lei/L13530.htm" TargetMode="External"/><Relationship Id="rId304" Type="http://schemas.openxmlformats.org/officeDocument/2006/relationships/hyperlink" Target="http://www.planalto.gov.br/ccivil_03/_Ato2015-2018/2017/Lei/L13530.htm" TargetMode="External"/><Relationship Id="rId346" Type="http://schemas.openxmlformats.org/officeDocument/2006/relationships/hyperlink" Target="http://www.planalto.gov.br/ccivil_03/_Ato2007-2010/2010/Lei/L12202.htm" TargetMode="External"/><Relationship Id="rId388" Type="http://schemas.openxmlformats.org/officeDocument/2006/relationships/hyperlink" Target="http://www.planalto.gov.br/ccivil_03/_Ato2015-2018/2017/Lei/L13530.htm" TargetMode="External"/><Relationship Id="rId85" Type="http://schemas.openxmlformats.org/officeDocument/2006/relationships/hyperlink" Target="http://www.planalto.gov.br/ccivil_03/_Ato2015-2018/2016/Lei/L13366.htm" TargetMode="External"/><Relationship Id="rId150" Type="http://schemas.openxmlformats.org/officeDocument/2006/relationships/hyperlink" Target="http://www.planalto.gov.br/ccivil_03/_Ato2019-2022/2022/Lei/L14375.htm" TargetMode="External"/><Relationship Id="rId192" Type="http://schemas.openxmlformats.org/officeDocument/2006/relationships/hyperlink" Target="http://www.planalto.gov.br/ccivil_03/_Ato2019-2022/2022/Lei/L14375.htm" TargetMode="External"/><Relationship Id="rId206" Type="http://schemas.openxmlformats.org/officeDocument/2006/relationships/hyperlink" Target="http://www.planalto.gov.br/ccivil_03/_Ato2015-2018/2017/Lei/L13530.htm" TargetMode="External"/><Relationship Id="rId413" Type="http://schemas.openxmlformats.org/officeDocument/2006/relationships/hyperlink" Target="http://www.planalto.gov.br/ccivil_03/_Ato2015-2018/2017/Lei/L13530.htm" TargetMode="External"/><Relationship Id="rId248" Type="http://schemas.openxmlformats.org/officeDocument/2006/relationships/hyperlink" Target="http://www.planalto.gov.br/ccivil_03/_Ato2019-2022/2020/Lei/L14024.htm" TargetMode="External"/><Relationship Id="rId455" Type="http://schemas.openxmlformats.org/officeDocument/2006/relationships/hyperlink" Target="http://www.planalto.gov.br/ccivil_03/_Ato2015-2018/2017/Lei/L13530.htm" TargetMode="External"/><Relationship Id="rId12" Type="http://schemas.openxmlformats.org/officeDocument/2006/relationships/hyperlink" Target="http://www.planalto.gov.br/ccivil_03/_Ato2007-2010/2010/Lei/L12202.htm" TargetMode="External"/><Relationship Id="rId108" Type="http://schemas.openxmlformats.org/officeDocument/2006/relationships/hyperlink" Target="http://www.planalto.gov.br/ccivil_03/_Ato2015-2018/2017/Lei/L13530.htm" TargetMode="External"/><Relationship Id="rId315" Type="http://schemas.openxmlformats.org/officeDocument/2006/relationships/hyperlink" Target="http://www.planalto.gov.br/ccivil_03/_Ato2004-2006/2006/Mpv/303.htm" TargetMode="External"/><Relationship Id="rId357" Type="http://schemas.openxmlformats.org/officeDocument/2006/relationships/hyperlink" Target="http://www.planalto.gov.br/ccivil_03/_Ato2015-2018/2017/Lei/L13530.htm" TargetMode="External"/><Relationship Id="rId54" Type="http://schemas.openxmlformats.org/officeDocument/2006/relationships/hyperlink" Target="http://www.planalto.gov.br/ccivil_03/_Ato2015-2018/2017/Lei/L13530.htm" TargetMode="External"/><Relationship Id="rId96" Type="http://schemas.openxmlformats.org/officeDocument/2006/relationships/hyperlink" Target="http://www.planalto.gov.br/ccivil_03/_Ato2015-2018/2017/Lei/L13530.htm" TargetMode="External"/><Relationship Id="rId161" Type="http://schemas.openxmlformats.org/officeDocument/2006/relationships/hyperlink" Target="http://www.planalto.gov.br/ccivil_03/_Ato2019-2022/2022/Lei/L14375.htm" TargetMode="External"/><Relationship Id="rId217" Type="http://schemas.openxmlformats.org/officeDocument/2006/relationships/hyperlink" Target="http://www.planalto.gov.br/ccivil_03/_Ato2015-2018/2017/Lei/L13530.htm" TargetMode="External"/><Relationship Id="rId399" Type="http://schemas.openxmlformats.org/officeDocument/2006/relationships/hyperlink" Target="http://www.planalto.gov.br/ccivil_03/_Ato2015-2018/2017/Lei/L13530.htm" TargetMode="External"/><Relationship Id="rId259" Type="http://schemas.openxmlformats.org/officeDocument/2006/relationships/hyperlink" Target="http://www.planalto.gov.br/ccivil_03/_Ato2015-2018/2016/Lei/L13366.htm" TargetMode="External"/><Relationship Id="rId424" Type="http://schemas.openxmlformats.org/officeDocument/2006/relationships/hyperlink" Target="http://www.planalto.gov.br/ccivil_03/_Ato2015-2018/2017/Lei/L13530.htm" TargetMode="External"/><Relationship Id="rId466" Type="http://schemas.openxmlformats.org/officeDocument/2006/relationships/hyperlink" Target="http://www.planalto.gov.br/ccivil_03/_Ato2015-2018/2017/Lei/L13530.htm" TargetMode="External"/><Relationship Id="rId23" Type="http://schemas.openxmlformats.org/officeDocument/2006/relationships/hyperlink" Target="http://www.planalto.gov.br/ccivil_03/_Ato2015-2018/2017/Lei/L13530.htm" TargetMode="External"/><Relationship Id="rId119" Type="http://schemas.openxmlformats.org/officeDocument/2006/relationships/hyperlink" Target="http://www.planalto.gov.br/ccivil_03/_Ato2007-2010/2009/Lei/L11941.htm" TargetMode="External"/><Relationship Id="rId270" Type="http://schemas.openxmlformats.org/officeDocument/2006/relationships/hyperlink" Target="http://www.planalto.gov.br/ccivil_03/_Ato2015-2018/2017/Lei/L13530.htm" TargetMode="External"/><Relationship Id="rId326" Type="http://schemas.openxmlformats.org/officeDocument/2006/relationships/hyperlink" Target="http://www.planalto.gov.br/ccivil_03/_Ato2007-2010/2007/Lei/L11552.htm" TargetMode="External"/><Relationship Id="rId65" Type="http://schemas.openxmlformats.org/officeDocument/2006/relationships/hyperlink" Target="http://www.planalto.gov.br/ccivil_03/_Ato2015-2018/2017/Lei/L13530.htm" TargetMode="External"/><Relationship Id="rId130" Type="http://schemas.openxmlformats.org/officeDocument/2006/relationships/hyperlink" Target="http://www.planalto.gov.br/ccivil_03/_Ato2007-2010/2007/Lei/L11552.htm" TargetMode="External"/><Relationship Id="rId368" Type="http://schemas.openxmlformats.org/officeDocument/2006/relationships/hyperlink" Target="http://www.planalto.gov.br/ccivil_03/_Ato2015-2018/2017/Lei/L13530.htm" TargetMode="External"/><Relationship Id="rId172" Type="http://schemas.openxmlformats.org/officeDocument/2006/relationships/hyperlink" Target="http://www.planalto.gov.br/ccivil_03/_Ato2019-2022/2022/Lei/L14375.htm" TargetMode="External"/><Relationship Id="rId228" Type="http://schemas.openxmlformats.org/officeDocument/2006/relationships/hyperlink" Target="http://www.planalto.gov.br/ccivil_03/_Ato2015-2018/2017/Lei/L13530.htm" TargetMode="External"/><Relationship Id="rId435" Type="http://schemas.openxmlformats.org/officeDocument/2006/relationships/hyperlink" Target="http://www.planalto.gov.br/ccivil_03/_Ato2015-2018/2017/Lei/L13530.htm" TargetMode="External"/><Relationship Id="rId477" Type="http://schemas.openxmlformats.org/officeDocument/2006/relationships/hyperlink" Target="http://www.planalto.gov.br/ccivil_03/_Ato2015-2018/2017/Lei/L13530.htm" TargetMode="External"/><Relationship Id="rId281" Type="http://schemas.openxmlformats.org/officeDocument/2006/relationships/hyperlink" Target="http://www.planalto.gov.br/ccivil_03/_Ato2019-2022/2020/Lei/L14024.htm" TargetMode="External"/><Relationship Id="rId337" Type="http://schemas.openxmlformats.org/officeDocument/2006/relationships/hyperlink" Target="http://www.planalto.gov.br/ccivil_03/_Ato2007-2010/2007/Lei/L11552.htm" TargetMode="External"/><Relationship Id="rId34" Type="http://schemas.openxmlformats.org/officeDocument/2006/relationships/hyperlink" Target="http://www.planalto.gov.br/ccivil_03/leis/L8436.htm" TargetMode="External"/><Relationship Id="rId76" Type="http://schemas.openxmlformats.org/officeDocument/2006/relationships/hyperlink" Target="http://www.planalto.gov.br/ccivil_03/_Ato2015-2018/2017/Lei/L13530.htm" TargetMode="External"/><Relationship Id="rId141" Type="http://schemas.openxmlformats.org/officeDocument/2006/relationships/hyperlink" Target="http://www.planalto.gov.br/ccivil_03/_Ato2007-2010/2007/Lei/L11552.htm" TargetMode="External"/><Relationship Id="rId379" Type="http://schemas.openxmlformats.org/officeDocument/2006/relationships/hyperlink" Target="http://www.planalto.gov.br/ccivil_03/_Ato2019-2022/2020/Lei/L14024.htm" TargetMode="External"/><Relationship Id="rId7" Type="http://schemas.openxmlformats.org/officeDocument/2006/relationships/hyperlink" Target="http://www.planalto.gov.br/ccivil_03/_Ato2015-2018/2017/Lei/L13530.htm" TargetMode="External"/><Relationship Id="rId183" Type="http://schemas.openxmlformats.org/officeDocument/2006/relationships/hyperlink" Target="http://www.planalto.gov.br/ccivil_03/_Ato2019-2022/2022/Lei/L14375.htm" TargetMode="External"/><Relationship Id="rId239" Type="http://schemas.openxmlformats.org/officeDocument/2006/relationships/hyperlink" Target="http://www.planalto.gov.br/ccivil_03/_Ato2015-2018/2017/Lei/L13530.htm" TargetMode="External"/><Relationship Id="rId390" Type="http://schemas.openxmlformats.org/officeDocument/2006/relationships/hyperlink" Target="http://www.planalto.gov.br/ccivil_03/_Ato2015-2018/2017/Lei/L13530.htm" TargetMode="External"/><Relationship Id="rId404" Type="http://schemas.openxmlformats.org/officeDocument/2006/relationships/hyperlink" Target="http://www.planalto.gov.br/ccivil_03/_Ato2015-2018/2017/Lei/L13530.htm" TargetMode="External"/><Relationship Id="rId446"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250" Type="http://schemas.openxmlformats.org/officeDocument/2006/relationships/hyperlink" Target="http://www.planalto.gov.br/ccivil_03/_Ato2019-2022/2020/Lei/L14024.htm" TargetMode="External"/><Relationship Id="rId292" Type="http://schemas.openxmlformats.org/officeDocument/2006/relationships/hyperlink" Target="http://www.planalto.gov.br/ccivil_03/_Ato2015-2018/2017/Lei/L13530.htm" TargetMode="External"/><Relationship Id="rId306" Type="http://schemas.openxmlformats.org/officeDocument/2006/relationships/hyperlink" Target="http://www.planalto.gov.br/ccivil_03/_Ato2007-2010/2010/Lei/L12202.htm" TargetMode="External"/><Relationship Id="rId488" Type="http://schemas.openxmlformats.org/officeDocument/2006/relationships/hyperlink" Target="http://www.planalto.gov.br/ccivil_03/_Ato2019-2022/2022/Lei/L14375.htm" TargetMode="External"/><Relationship Id="rId45" Type="http://schemas.openxmlformats.org/officeDocument/2006/relationships/hyperlink" Target="http://www.planalto.gov.br/ccivil_03/_Ato2015-2018/2016/Lei/L13366.htm" TargetMode="External"/><Relationship Id="rId87" Type="http://schemas.openxmlformats.org/officeDocument/2006/relationships/hyperlink" Target="http://www.planalto.gov.br/ccivil_03/_Ato2015-2018/2017/Lei/L13530.htm" TargetMode="External"/><Relationship Id="rId110" Type="http://schemas.openxmlformats.org/officeDocument/2006/relationships/hyperlink" Target="http://www.planalto.gov.br/ccivil_03/_Ato2015-2018/2017/Lei/L13530.htm" TargetMode="External"/><Relationship Id="rId348" Type="http://schemas.openxmlformats.org/officeDocument/2006/relationships/hyperlink" Target="http://www.planalto.gov.br/ccivil_03/_Ato2007-2010/2010/Lei/L12202.htm" TargetMode="External"/><Relationship Id="rId152" Type="http://schemas.openxmlformats.org/officeDocument/2006/relationships/hyperlink" Target="http://www.planalto.gov.br/ccivil_03/_Ato2019-2022/2022/Lei/L14375.htm" TargetMode="External"/><Relationship Id="rId194" Type="http://schemas.openxmlformats.org/officeDocument/2006/relationships/hyperlink" Target="http://www.planalto.gov.br/ccivil_03/_Ato2015-2018/2017/Lei/L13530.htm" TargetMode="External"/><Relationship Id="rId208" Type="http://schemas.openxmlformats.org/officeDocument/2006/relationships/hyperlink" Target="http://www.planalto.gov.br/ccivil_03/_Ato2015-2018/2017/Lei/L13530.htm" TargetMode="External"/><Relationship Id="rId415" Type="http://schemas.openxmlformats.org/officeDocument/2006/relationships/hyperlink" Target="http://www.planalto.gov.br/ccivil_03/_Ato2015-2018/2017/Lei/L13530.htm" TargetMode="External"/><Relationship Id="rId457" Type="http://schemas.openxmlformats.org/officeDocument/2006/relationships/hyperlink" Target="http://www.planalto.gov.br/ccivil_03/_Ato2015-2018/2017/Mpv/mpv785.htm" TargetMode="External"/><Relationship Id="rId261" Type="http://schemas.openxmlformats.org/officeDocument/2006/relationships/hyperlink" Target="http://www.planalto.gov.br/ccivil_03/_Ato2007-2010/2010/Msg/VEP-18-10.htm" TargetMode="External"/><Relationship Id="rId14" Type="http://schemas.openxmlformats.org/officeDocument/2006/relationships/hyperlink" Target="http://www.planalto.gov.br/ccivil_03/_Ato2007-2010/2007/Lei/L11552.htm" TargetMode="External"/><Relationship Id="rId56" Type="http://schemas.openxmlformats.org/officeDocument/2006/relationships/hyperlink" Target="http://www.planalto.gov.br/ccivil_03/leis/leis_2001/L10260.htm" TargetMode="External"/><Relationship Id="rId317" Type="http://schemas.openxmlformats.org/officeDocument/2006/relationships/hyperlink" Target="http://www.planalto.gov.br/ccivil_03/_Ato2007-2010/2007/Lei/L11552.htm" TargetMode="External"/><Relationship Id="rId359" Type="http://schemas.openxmlformats.org/officeDocument/2006/relationships/hyperlink" Target="http://www.planalto.gov.br/ccivil_03/_Ato2015-2018/2017/Lei/L13530.htm" TargetMode="External"/><Relationship Id="rId98" Type="http://schemas.openxmlformats.org/officeDocument/2006/relationships/hyperlink" Target="http://www.planalto.gov.br/ccivil_03/_Ato2015-2018/2017/Lei/L13530.htm" TargetMode="External"/><Relationship Id="rId121" Type="http://schemas.openxmlformats.org/officeDocument/2006/relationships/hyperlink" Target="http://www.planalto.gov.br/ccivil_03/_Ato2007-2010/2010/Mpv/501.htm" TargetMode="External"/><Relationship Id="rId163" Type="http://schemas.openxmlformats.org/officeDocument/2006/relationships/hyperlink" Target="http://www.planalto.gov.br/ccivil_03/_Ato2019-2022/2022/Lei/L14375.htm" TargetMode="External"/><Relationship Id="rId219" Type="http://schemas.openxmlformats.org/officeDocument/2006/relationships/hyperlink" Target="http://www.planalto.gov.br/ccivil_03/_Ato2015-2018/2017/Lei/L13530.htm" TargetMode="External"/><Relationship Id="rId370" Type="http://schemas.openxmlformats.org/officeDocument/2006/relationships/hyperlink" Target="http://www.planalto.gov.br/ccivil_03/_Ato2015-2018/2017/Lei/L13530.htm" TargetMode="External"/><Relationship Id="rId426" Type="http://schemas.openxmlformats.org/officeDocument/2006/relationships/hyperlink" Target="http://www.planalto.gov.br/ccivil_03/_Ato2015-2018/2017/Lei/L13530.htm" TargetMode="External"/><Relationship Id="rId230" Type="http://schemas.openxmlformats.org/officeDocument/2006/relationships/hyperlink" Target="http://www.planalto.gov.br/ccivil_03/_Ato2015-2018/2017/Lei/L13530.htm" TargetMode="External"/><Relationship Id="rId468" Type="http://schemas.openxmlformats.org/officeDocument/2006/relationships/hyperlink" Target="http://www.planalto.gov.br/ccivil_03/_Ato2015-2018/2017/Lei/L13530.htm" TargetMode="External"/><Relationship Id="rId25" Type="http://schemas.openxmlformats.org/officeDocument/2006/relationships/hyperlink" Target="http://www.planalto.gov.br/ccivil_03/_Ato2015-2018/2017/Lei/L13530.htm" TargetMode="External"/><Relationship Id="rId67" Type="http://schemas.openxmlformats.org/officeDocument/2006/relationships/hyperlink" Target="http://www.planalto.gov.br/ccivil_03/_Ato2015-2018/2017/Lei/L13530.htm" TargetMode="External"/><Relationship Id="rId272" Type="http://schemas.openxmlformats.org/officeDocument/2006/relationships/hyperlink" Target="http://www.planalto.gov.br/ccivil_03/_Ato2011-2014/2011/Lei/L12513.htm" TargetMode="External"/><Relationship Id="rId328" Type="http://schemas.openxmlformats.org/officeDocument/2006/relationships/hyperlink" Target="http://www.planalto.gov.br/ccivil_03/_Ato2011-2014/2011/Lei/L12385.htm" TargetMode="External"/><Relationship Id="rId132" Type="http://schemas.openxmlformats.org/officeDocument/2006/relationships/hyperlink" Target="http://www.planalto.gov.br/ccivil_03/_Ato2015-2018/2016/Lei/L13366.htm" TargetMode="External"/><Relationship Id="rId174" Type="http://schemas.openxmlformats.org/officeDocument/2006/relationships/hyperlink" Target="http://www.planalto.gov.br/ccivil_03/_Ato2019-2022/2022/Lei/L14375.htm" TargetMode="External"/><Relationship Id="rId381" Type="http://schemas.openxmlformats.org/officeDocument/2006/relationships/hyperlink" Target="http://www.planalto.gov.br/ccivil_03/_Ato2015-2018/2017/Lei/L13530.htm" TargetMode="External"/><Relationship Id="rId241" Type="http://schemas.openxmlformats.org/officeDocument/2006/relationships/hyperlink" Target="http://www.planalto.gov.br/ccivil_03/_Ato2015-2018/2017/Lei/L13530.htm" TargetMode="External"/><Relationship Id="rId437" Type="http://schemas.openxmlformats.org/officeDocument/2006/relationships/hyperlink" Target="http://www.planalto.gov.br/ccivil_03/_Ato2015-2018/2017/Lei/L13530.htm" TargetMode="External"/><Relationship Id="rId479" Type="http://schemas.openxmlformats.org/officeDocument/2006/relationships/hyperlink" Target="http://www.planalto.gov.br/ccivil_03/_Ato2015-2018/2017/Lei/L13530.htm" TargetMode="External"/><Relationship Id="rId36" Type="http://schemas.openxmlformats.org/officeDocument/2006/relationships/hyperlink" Target="http://www.planalto.gov.br/ccivil_03/_Ato2015-2018/2017/Lei/L13530.htm" TargetMode="External"/><Relationship Id="rId283" Type="http://schemas.openxmlformats.org/officeDocument/2006/relationships/hyperlink" Target="http://www.planalto.gov.br/ccivil_03/_Ato2015-2018/2017/Lei/L13530.htm" TargetMode="External"/><Relationship Id="rId339" Type="http://schemas.openxmlformats.org/officeDocument/2006/relationships/hyperlink" Target="http://www.planalto.gov.br/ccivil_03/_Ato2007-2010/2007/Lei/L11552.htm" TargetMode="External"/><Relationship Id="rId490" Type="http://schemas.openxmlformats.org/officeDocument/2006/relationships/hyperlink" Target="http://www.planalto.gov.br/ccivil_03/_Ato2019-2022/2022/Lei/L14375.htm" TargetMode="External"/><Relationship Id="rId78" Type="http://schemas.openxmlformats.org/officeDocument/2006/relationships/hyperlink" Target="http://www.planalto.gov.br/ccivil_03/_Ato2015-2018/2016/Lei/L13366.htm" TargetMode="External"/><Relationship Id="rId101" Type="http://schemas.openxmlformats.org/officeDocument/2006/relationships/hyperlink" Target="http://www.planalto.gov.br/ccivil_03/_Ato2023-2026/2023/Lei/L14719.htm" TargetMode="External"/><Relationship Id="rId143" Type="http://schemas.openxmlformats.org/officeDocument/2006/relationships/hyperlink" Target="http://www.planalto.gov.br/ccivil_03/_Ato2011-2014/2011/Lei/L12431.htm" TargetMode="External"/><Relationship Id="rId185" Type="http://schemas.openxmlformats.org/officeDocument/2006/relationships/hyperlink" Target="http://www.planalto.gov.br/ccivil_03/_Ato2019-2022/2020/Lei/L14024.htm" TargetMode="External"/><Relationship Id="rId350" Type="http://schemas.openxmlformats.org/officeDocument/2006/relationships/hyperlink" Target="http://www.planalto.gov.br/ccivil_03/leis/L10150.htm" TargetMode="External"/><Relationship Id="rId406" Type="http://schemas.openxmlformats.org/officeDocument/2006/relationships/hyperlink" Target="http://www.planalto.gov.br/ccivil_03/_Ato2015-2018/2017/Lei/L13530.htm" TargetMode="External"/><Relationship Id="rId9" Type="http://schemas.openxmlformats.org/officeDocument/2006/relationships/hyperlink" Target="http://www.planalto.gov.br/ccivil_03/_Ato2007-2010/2010/Lei/L12202.htm" TargetMode="External"/><Relationship Id="rId210" Type="http://schemas.openxmlformats.org/officeDocument/2006/relationships/hyperlink" Target="http://www.planalto.gov.br/ccivil_03/_Ato2015-2018/2017/Lei/L13530.htm" TargetMode="External"/><Relationship Id="rId392" Type="http://schemas.openxmlformats.org/officeDocument/2006/relationships/hyperlink" Target="http://www.planalto.gov.br/ccivil_03/_Ato2015-2018/2017/Lei/L13530.htm" TargetMode="External"/><Relationship Id="rId448"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252" Type="http://schemas.openxmlformats.org/officeDocument/2006/relationships/hyperlink" Target="http://www.planalto.gov.br/ccivil_03/_Ato2011-2014/2011/Lei/L12513.htm" TargetMode="External"/><Relationship Id="rId294" Type="http://schemas.openxmlformats.org/officeDocument/2006/relationships/hyperlink" Target="http://www.planalto.gov.br/ccivil_03/_Ato2015-2018/2017/Lei/L13530.htm" TargetMode="External"/><Relationship Id="rId308" Type="http://schemas.openxmlformats.org/officeDocument/2006/relationships/hyperlink" Target="http://www.planalto.gov.br/ccivil_03/_Ato2007-2010/2010/Lei/L12202.htm" TargetMode="External"/><Relationship Id="rId47" Type="http://schemas.openxmlformats.org/officeDocument/2006/relationships/hyperlink" Target="http://www.planalto.gov.br/ccivil_03/leis/leis_2001/L10260.htm" TargetMode="External"/><Relationship Id="rId89" Type="http://schemas.openxmlformats.org/officeDocument/2006/relationships/hyperlink" Target="http://www.planalto.gov.br/ccivil_03/_Ato2015-2018/2017/Lei/L13530.htm" TargetMode="External"/><Relationship Id="rId112" Type="http://schemas.openxmlformats.org/officeDocument/2006/relationships/hyperlink" Target="http://www.planalto.gov.br/ccivil_03/_Ato2015-2018/2016/Lei/L13366.htm" TargetMode="External"/><Relationship Id="rId154" Type="http://schemas.openxmlformats.org/officeDocument/2006/relationships/hyperlink" Target="http://www.planalto.gov.br/ccivil_03/_Ato2019-2022/2022/Lei/L14375.htm" TargetMode="External"/><Relationship Id="rId361" Type="http://schemas.openxmlformats.org/officeDocument/2006/relationships/hyperlink" Target="http://www.planalto.gov.br/ccivil_03/_Ato2015-2018/2017/Lei/L13530.htm" TargetMode="External"/><Relationship Id="rId196" Type="http://schemas.openxmlformats.org/officeDocument/2006/relationships/hyperlink" Target="http://www.planalto.gov.br/ccivil_03/_Ato2015-2018/2017/Lei/L13530.htm" TargetMode="External"/><Relationship Id="rId417" Type="http://schemas.openxmlformats.org/officeDocument/2006/relationships/hyperlink" Target="http://www.planalto.gov.br/ccivil_03/_Ato2015-2018/2017/Lei/L13530.htm" TargetMode="External"/><Relationship Id="rId459" Type="http://schemas.openxmlformats.org/officeDocument/2006/relationships/hyperlink" Target="http://www.planalto.gov.br/ccivil_03/_Ato2015-2018/2017/Lei/L13530.htm" TargetMode="External"/><Relationship Id="rId16" Type="http://schemas.openxmlformats.org/officeDocument/2006/relationships/hyperlink" Target="http://www.planalto.gov.br/ccivil_03/_Ato2015-2018/2017/Lei/L13530.htm" TargetMode="External"/><Relationship Id="rId221" Type="http://schemas.openxmlformats.org/officeDocument/2006/relationships/hyperlink" Target="http://www.planalto.gov.br/ccivil_03/_Ato2015-2018/2017/Lei/L13530.htm" TargetMode="External"/><Relationship Id="rId263" Type="http://schemas.openxmlformats.org/officeDocument/2006/relationships/hyperlink" Target="http://www.planalto.gov.br/ccivil_03/_Ato2007-2010/2010/Lei/L12202.htm" TargetMode="External"/><Relationship Id="rId319" Type="http://schemas.openxmlformats.org/officeDocument/2006/relationships/hyperlink" Target="http://www.planalto.gov.br/ccivil_03/_Ato2007-2010/2007/Lei/L11552.htm" TargetMode="External"/><Relationship Id="rId470" Type="http://schemas.openxmlformats.org/officeDocument/2006/relationships/hyperlink" Target="http://www.planalto.gov.br/ccivil_03/_Ato2015-2018/2017/Lei/L13530.htm" TargetMode="External"/><Relationship Id="rId58" Type="http://schemas.openxmlformats.org/officeDocument/2006/relationships/hyperlink" Target="http://www.planalto.gov.br/ccivil_03/_Ato2015-2018/2017/Lei/L13530.htm" TargetMode="External"/><Relationship Id="rId123" Type="http://schemas.openxmlformats.org/officeDocument/2006/relationships/hyperlink" Target="http://www.planalto.gov.br/ccivil_03/_Ato2007-2010/2010/Lei/L12202.htm" TargetMode="External"/><Relationship Id="rId330" Type="http://schemas.openxmlformats.org/officeDocument/2006/relationships/hyperlink" Target="http://www.planalto.gov.br/ccivil_03/_Ato2007-2010/2007/Lei/L11552.htm" TargetMode="External"/><Relationship Id="rId165" Type="http://schemas.openxmlformats.org/officeDocument/2006/relationships/hyperlink" Target="http://www.planalto.gov.br/ccivil_03/_Ato2015-2018/2017/Lei/L13530.htm" TargetMode="External"/><Relationship Id="rId372" Type="http://schemas.openxmlformats.org/officeDocument/2006/relationships/hyperlink" Target="http://www.planalto.gov.br/ccivil_03/_Ato2019-2022/2020/Lei/L14024.htm" TargetMode="External"/><Relationship Id="rId428" Type="http://schemas.openxmlformats.org/officeDocument/2006/relationships/hyperlink" Target="http://www.planalto.gov.br/ccivil_03/_Ato2015-2018/2017/Lei/L13530.htm" TargetMode="External"/><Relationship Id="rId232" Type="http://schemas.openxmlformats.org/officeDocument/2006/relationships/hyperlink" Target="http://www.planalto.gov.br/ccivil_03/_Ato2015-2018/2017/Lei/L13530.htm" TargetMode="External"/><Relationship Id="rId274" Type="http://schemas.openxmlformats.org/officeDocument/2006/relationships/hyperlink" Target="http://www.planalto.gov.br/ccivil_03/_Ato2011-2014/2011/Lei/L12513.htm" TargetMode="External"/><Relationship Id="rId481" Type="http://schemas.openxmlformats.org/officeDocument/2006/relationships/hyperlink" Target="http://www.planalto.gov.br/ccivil_03/_Ato2015-2018/2017/Lei/L13530.htm" TargetMode="External"/><Relationship Id="rId27" Type="http://schemas.openxmlformats.org/officeDocument/2006/relationships/hyperlink" Target="http://www.planalto.gov.br/ccivil_03/_Ato2015-2018/2017/Lei/L13530.htm" TargetMode="External"/><Relationship Id="rId69" Type="http://schemas.openxmlformats.org/officeDocument/2006/relationships/hyperlink" Target="http://www.planalto.gov.br/ccivil_03/leis/leis_2001/L10260.htm" TargetMode="External"/><Relationship Id="rId134" Type="http://schemas.openxmlformats.org/officeDocument/2006/relationships/hyperlink" Target="http://www.planalto.gov.br/ccivil_03/_Ato2015-2018/2016/Lei/L13366.htm" TargetMode="External"/><Relationship Id="rId80" Type="http://schemas.openxmlformats.org/officeDocument/2006/relationships/hyperlink" Target="http://www.planalto.gov.br/ccivil_03/_Ato2015-2018/2017/Lei/L13530.htm" TargetMode="External"/><Relationship Id="rId176" Type="http://schemas.openxmlformats.org/officeDocument/2006/relationships/hyperlink" Target="http://www.planalto.gov.br/ccivil_03/_Ato2023-2026/2023/Lei/L14719.htm" TargetMode="External"/><Relationship Id="rId341" Type="http://schemas.openxmlformats.org/officeDocument/2006/relationships/hyperlink" Target="http://www.planalto.gov.br/ccivil_03/_Ato2007-2010/2007/Lei/L11552.htm" TargetMode="External"/><Relationship Id="rId383" Type="http://schemas.openxmlformats.org/officeDocument/2006/relationships/hyperlink" Target="http://www.planalto.gov.br/ccivil_03/_Ato2015-2018/2017/Lei/L13530.htm" TargetMode="External"/><Relationship Id="rId439" Type="http://schemas.openxmlformats.org/officeDocument/2006/relationships/hyperlink" Target="http://www.planalto.gov.br/ccivil_03/_Ato2015-2018/2017/Lei/L13530.htm" TargetMode="External"/><Relationship Id="rId201" Type="http://schemas.openxmlformats.org/officeDocument/2006/relationships/hyperlink" Target="http://www.planalto.gov.br/ccivil_03/_Ato2015-2018/2017/Lei/L13530.htm" TargetMode="External"/><Relationship Id="rId243" Type="http://schemas.openxmlformats.org/officeDocument/2006/relationships/hyperlink" Target="http://www.planalto.gov.br/ccivil_03/_Ato2019-2022/2020/Lei/L14024.htm" TargetMode="External"/><Relationship Id="rId285" Type="http://schemas.openxmlformats.org/officeDocument/2006/relationships/hyperlink" Target="http://www.planalto.gov.br/ccivil_03/_Ato2019-2022/2020/Lei/L14024.htm" TargetMode="External"/><Relationship Id="rId450"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38" Type="http://schemas.openxmlformats.org/officeDocument/2006/relationships/hyperlink" Target="http://www.planalto.gov.br/ccivil_03/_Ato2007-2010/2010/Lei/L12202.htm" TargetMode="External"/><Relationship Id="rId103" Type="http://schemas.openxmlformats.org/officeDocument/2006/relationships/hyperlink" Target="http://www.planalto.gov.br/ccivil_03/_Ato2023-2026/2023/Lei/L14719.htm" TargetMode="External"/><Relationship Id="rId310" Type="http://schemas.openxmlformats.org/officeDocument/2006/relationships/hyperlink" Target="http://www.planalto.gov.br/ccivil_03/_Ato2007-2010/2010/Lei/L12202.htm" TargetMode="External"/><Relationship Id="rId492" Type="http://schemas.openxmlformats.org/officeDocument/2006/relationships/hyperlink" Target="http://www.planalto.gov.br/ccivil_03/_Ato2019-2022/2022/Lei/L14375.htm" TargetMode="External"/><Relationship Id="rId91" Type="http://schemas.openxmlformats.org/officeDocument/2006/relationships/hyperlink" Target="http://www.planalto.gov.br/ccivil_03/_Ato2015-2018/2017/Lei/L13530.htm" TargetMode="External"/><Relationship Id="rId145" Type="http://schemas.openxmlformats.org/officeDocument/2006/relationships/hyperlink" Target="http://www.planalto.gov.br/ccivil_03/_Ato2015-2018/2017/Lei/L13530.htm" TargetMode="External"/><Relationship Id="rId187" Type="http://schemas.openxmlformats.org/officeDocument/2006/relationships/hyperlink" Target="http://www.planalto.gov.br/ccivil_03/_Ato2019-2022/2020/Lei/L14024.htm" TargetMode="External"/><Relationship Id="rId352" Type="http://schemas.openxmlformats.org/officeDocument/2006/relationships/hyperlink" Target="http://www.planalto.gov.br/ccivil_03/_Ato2015-2018/2017/Lei/L13530.htm" TargetMode="External"/><Relationship Id="rId394" Type="http://schemas.openxmlformats.org/officeDocument/2006/relationships/hyperlink" Target="http://www.planalto.gov.br/ccivil_03/_Ato2015-2018/2017/Lei/L13530.htm" TargetMode="External"/><Relationship Id="rId408" Type="http://schemas.openxmlformats.org/officeDocument/2006/relationships/hyperlink" Target="http://www.planalto.gov.br/ccivil_03/_Ato2015-2018/2017/Lei/L13530.htm" TargetMode="External"/><Relationship Id="rId212" Type="http://schemas.openxmlformats.org/officeDocument/2006/relationships/hyperlink" Target="http://www.planalto.gov.br/ccivil_03/_Ato2015-2018/2017/Lei/L13530.htm" TargetMode="External"/><Relationship Id="rId254" Type="http://schemas.openxmlformats.org/officeDocument/2006/relationships/hyperlink" Target="http://www.planalto.gov.br/ccivil_03/_Ato2011-2014/2011/Lei/L12513.htm" TargetMode="External"/><Relationship Id="rId49" Type="http://schemas.openxmlformats.org/officeDocument/2006/relationships/hyperlink" Target="http://www.planalto.gov.br/ccivil_03/_Ato2015-2018/2017/Lei/L13530.htm" TargetMode="External"/><Relationship Id="rId114" Type="http://schemas.openxmlformats.org/officeDocument/2006/relationships/hyperlink" Target="http://www.planalto.gov.br/ccivil_03/_Ato2015-2018/2017/Lei/L13530.htm" TargetMode="External"/><Relationship Id="rId296" Type="http://schemas.openxmlformats.org/officeDocument/2006/relationships/hyperlink" Target="http://www.planalto.gov.br/ccivil_03/_Ato2015-2018/2017/Lei/L13530.htm" TargetMode="External"/><Relationship Id="rId461" Type="http://schemas.openxmlformats.org/officeDocument/2006/relationships/hyperlink" Target="http://www.planalto.gov.br/ccivil_03/_Ato2019-2022/2022/Lei/L14375.htm" TargetMode="External"/><Relationship Id="rId60" Type="http://schemas.openxmlformats.org/officeDocument/2006/relationships/hyperlink" Target="http://www.planalto.gov.br/ccivil_03/_Ato2015-2018/2017/Lei/L13530.htm" TargetMode="External"/><Relationship Id="rId156" Type="http://schemas.openxmlformats.org/officeDocument/2006/relationships/hyperlink" Target="http://www.planalto.gov.br/ccivil_03/_Ato2019-2022/2022/Lei/L14375.htm" TargetMode="External"/><Relationship Id="rId198" Type="http://schemas.openxmlformats.org/officeDocument/2006/relationships/hyperlink" Target="http://www.planalto.gov.br/ccivil_03/_Ato2011-2014/2011/Lei/L12513.htm" TargetMode="External"/><Relationship Id="rId321" Type="http://schemas.openxmlformats.org/officeDocument/2006/relationships/hyperlink" Target="http://www.planalto.gov.br/ccivil_03/_Ato2007-2010/2007/Lei/L11552.htm" TargetMode="External"/><Relationship Id="rId363" Type="http://schemas.openxmlformats.org/officeDocument/2006/relationships/hyperlink" Target="http://www.planalto.gov.br/ccivil_03/_Ato2015-2018/2017/Lei/L13530.htm" TargetMode="External"/><Relationship Id="rId419" Type="http://schemas.openxmlformats.org/officeDocument/2006/relationships/hyperlink" Target="http://www.planalto.gov.br/ccivil_03/_Ato2015-2018/2017/Lei/L13530.htm" TargetMode="External"/><Relationship Id="rId223" Type="http://schemas.openxmlformats.org/officeDocument/2006/relationships/hyperlink" Target="http://www.planalto.gov.br/ccivil_03/_Ato2015-2018/2017/Lei/L13530.htm" TargetMode="External"/><Relationship Id="rId430" Type="http://schemas.openxmlformats.org/officeDocument/2006/relationships/hyperlink" Target="http://www.planalto.gov.br/ccivil_03/_Ato2015-2018/2017/Lei/L13530.htm" TargetMode="External"/><Relationship Id="rId18" Type="http://schemas.openxmlformats.org/officeDocument/2006/relationships/hyperlink" Target="http://www.planalto.gov.br/ccivil_03/_Ato2015-2018/2017/Lei/L13530.htm" TargetMode="External"/><Relationship Id="rId265" Type="http://schemas.openxmlformats.org/officeDocument/2006/relationships/hyperlink" Target="http://www.planalto.gov.br/ccivil_03/_Ato2019-2022/2020/Lei/L14024.htm" TargetMode="External"/><Relationship Id="rId472" Type="http://schemas.openxmlformats.org/officeDocument/2006/relationships/hyperlink" Target="http://www.planalto.gov.br/ccivil_03/_Ato2015-2018/2017/Lei/L13530.htm" TargetMode="External"/><Relationship Id="rId125" Type="http://schemas.openxmlformats.org/officeDocument/2006/relationships/hyperlink" Target="http://www.planalto.gov.br/ccivil_03/_Ato2011-2014/2012/Lei/L12712.htm" TargetMode="External"/><Relationship Id="rId167" Type="http://schemas.openxmlformats.org/officeDocument/2006/relationships/hyperlink" Target="http://www.planalto.gov.br/ccivil_03/_Ato2023-2026/2023/Lei/L14719.htm" TargetMode="External"/><Relationship Id="rId332" Type="http://schemas.openxmlformats.org/officeDocument/2006/relationships/hyperlink" Target="http://www.planalto.gov.br/ccivil_03/_Ato2007-2010/2007/Lei/L11552.htm" TargetMode="External"/><Relationship Id="rId374" Type="http://schemas.openxmlformats.org/officeDocument/2006/relationships/hyperlink" Target="http://www.planalto.gov.br/ccivil_03/_Ato2019-2022/2020/Lei/L14024.htm" TargetMode="External"/><Relationship Id="rId71" Type="http://schemas.openxmlformats.org/officeDocument/2006/relationships/hyperlink" Target="http://www.planalto.gov.br/ccivil_03/_Ato2015-2018/2017/Lei/L13530.htm" TargetMode="External"/><Relationship Id="rId234" Type="http://schemas.openxmlformats.org/officeDocument/2006/relationships/hyperlink" Target="http://www.planalto.gov.br/ccivil_03/_Ato2015-2018/2017/Lei/L13530.htm" TargetMode="External"/><Relationship Id="rId2" Type="http://schemas.openxmlformats.org/officeDocument/2006/relationships/settings" Target="settings.xml"/><Relationship Id="rId29" Type="http://schemas.openxmlformats.org/officeDocument/2006/relationships/hyperlink" Target="http://www.planalto.gov.br/ccivil_03/_Ato2015-2018/2018/Lei/L13756.htm" TargetMode="External"/><Relationship Id="rId276" Type="http://schemas.openxmlformats.org/officeDocument/2006/relationships/hyperlink" Target="http://www.planalto.gov.br/ccivil_03/_Ato2015-2018/2017/Lei/L13530.htm" TargetMode="External"/><Relationship Id="rId441" Type="http://schemas.openxmlformats.org/officeDocument/2006/relationships/hyperlink" Target="http://www.planalto.gov.br/ccivil_03/leis/L8436.htm" TargetMode="External"/><Relationship Id="rId483" Type="http://schemas.openxmlformats.org/officeDocument/2006/relationships/hyperlink" Target="http://www.planalto.gov.br/ccivil_03/_Ato2019-2022/2022/Lei/L14375.htm" TargetMode="External"/><Relationship Id="rId40" Type="http://schemas.openxmlformats.org/officeDocument/2006/relationships/hyperlink" Target="http://www.planalto.gov.br/ccivil_03/_Ato2007-2010/2010/Lei/L12202.htm" TargetMode="External"/><Relationship Id="rId136" Type="http://schemas.openxmlformats.org/officeDocument/2006/relationships/hyperlink" Target="http://www.planalto.gov.br/ccivil_03/_Ato2007-2010/2007/Lei/L11552.htm" TargetMode="External"/><Relationship Id="rId178" Type="http://schemas.openxmlformats.org/officeDocument/2006/relationships/hyperlink" Target="http://www.planalto.gov.br/ccivil_03/_Ato2019-2022/2022/Lei/L14375.htm" TargetMode="External"/><Relationship Id="rId301" Type="http://schemas.openxmlformats.org/officeDocument/2006/relationships/hyperlink" Target="http://www.planalto.gov.br/ccivil_03/_Ato2015-2018/2017/Lei/L13530.htm" TargetMode="External"/><Relationship Id="rId343" Type="http://schemas.openxmlformats.org/officeDocument/2006/relationships/hyperlink" Target="http://www.planalto.gov.br/ccivil_03/_Ato2007-2010/2007/Lei/L11552.htm" TargetMode="External"/><Relationship Id="rId82" Type="http://schemas.openxmlformats.org/officeDocument/2006/relationships/hyperlink" Target="http://www.planalto.gov.br/ccivil_03/_Ato2015-2018/2017/Lei/L13530.htm" TargetMode="External"/><Relationship Id="rId203" Type="http://schemas.openxmlformats.org/officeDocument/2006/relationships/hyperlink" Target="http://www.planalto.gov.br/ccivil_03/_Ato2015-2018/2017/Lei/L13530.htm" TargetMode="External"/><Relationship Id="rId385" Type="http://schemas.openxmlformats.org/officeDocument/2006/relationships/hyperlink" Target="http://www.planalto.gov.br/ccivil_03/_Ato2015-2018/2017/Lei/L13530.htm" TargetMode="External"/><Relationship Id="rId245" Type="http://schemas.openxmlformats.org/officeDocument/2006/relationships/hyperlink" Target="http://www.planalto.gov.br/ccivil_03/_Ato2019-2022/2020/Lei/L14024.htm" TargetMode="External"/><Relationship Id="rId287" Type="http://schemas.openxmlformats.org/officeDocument/2006/relationships/hyperlink" Target="http://www.planalto.gov.br/ccivil_03/_Ato2015-2018/2017/Lei/L13530.htm" TargetMode="External"/><Relationship Id="rId410" Type="http://schemas.openxmlformats.org/officeDocument/2006/relationships/hyperlink" Target="http://www.planalto.gov.br/ccivil_03/_Ato2015-2018/2017/Lei/L13530.htm" TargetMode="External"/><Relationship Id="rId452" Type="http://schemas.openxmlformats.org/officeDocument/2006/relationships/hyperlink" Target="http://www.planalto.gov.br/ccivil_03/_Ato2015-2018/2017/Lei/L13530.htm" TargetMode="External"/><Relationship Id="rId494" Type="http://schemas.openxmlformats.org/officeDocument/2006/relationships/theme" Target="theme/theme1.xml"/><Relationship Id="rId105" Type="http://schemas.openxmlformats.org/officeDocument/2006/relationships/hyperlink" Target="http://www.planalto.gov.br/ccivil_03/_Ato2015-2018/2017/Lei/L13530.htm" TargetMode="External"/><Relationship Id="rId147" Type="http://schemas.openxmlformats.org/officeDocument/2006/relationships/hyperlink" Target="http://www.planalto.gov.br/ccivil_03/_Ato2019-2022/2020/Lei/L14024.htm" TargetMode="External"/><Relationship Id="rId312" Type="http://schemas.openxmlformats.org/officeDocument/2006/relationships/hyperlink" Target="http://www.planalto.gov.br/ccivil_03/_Ato2007-2010/2007/Lei/L11552.htm" TargetMode="External"/><Relationship Id="rId354" Type="http://schemas.openxmlformats.org/officeDocument/2006/relationships/hyperlink" Target="http://www.planalto.gov.br/ccivil_03/_Ato2015-2018/2017/Lei/L13530.htm" TargetMode="External"/><Relationship Id="rId51" Type="http://schemas.openxmlformats.org/officeDocument/2006/relationships/hyperlink" Target="http://www.planalto.gov.br/ccivil_03/_Ato2015-2018/2017/Lei/L13530.htm" TargetMode="External"/><Relationship Id="rId93" Type="http://schemas.openxmlformats.org/officeDocument/2006/relationships/hyperlink" Target="http://www.planalto.gov.br/ccivil_03/_Ato2007-2010/2007/Lei/L11552.htm" TargetMode="External"/><Relationship Id="rId189" Type="http://schemas.openxmlformats.org/officeDocument/2006/relationships/hyperlink" Target="http://www.planalto.gov.br/ccivil_03/_Ato2019-2022/2020/Lei/L14024.htm" TargetMode="External"/><Relationship Id="rId396" Type="http://schemas.openxmlformats.org/officeDocument/2006/relationships/hyperlink" Target="http://www.planalto.gov.br/ccivil_03/_Ato2015-2018/2017/Lei/L13530.htm" TargetMode="External"/><Relationship Id="rId214" Type="http://schemas.openxmlformats.org/officeDocument/2006/relationships/hyperlink" Target="http://www.planalto.gov.br/ccivil_03/_Ato2015-2018/2017/Lei/L13530.htm" TargetMode="External"/><Relationship Id="rId256" Type="http://schemas.openxmlformats.org/officeDocument/2006/relationships/hyperlink" Target="http://www.planalto.gov.br/ccivil_03/_Ato2007-2010/2007/Lei/L11552.htm" TargetMode="External"/><Relationship Id="rId298" Type="http://schemas.openxmlformats.org/officeDocument/2006/relationships/hyperlink" Target="http://www.planalto.gov.br/ccivil_03/_Ato2015-2018/2017/Lei/L13530.htm" TargetMode="External"/><Relationship Id="rId421" Type="http://schemas.openxmlformats.org/officeDocument/2006/relationships/hyperlink" Target="http://www.planalto.gov.br/ccivil_03/_Ato2015-2018/2017/Lei/L13530.htm" TargetMode="External"/><Relationship Id="rId463" Type="http://schemas.openxmlformats.org/officeDocument/2006/relationships/hyperlink" Target="http://www.planalto.gov.br/ccivil_03/_Ato2015-2018/2017/Lei/L13530.htm" TargetMode="External"/><Relationship Id="rId116" Type="http://schemas.openxmlformats.org/officeDocument/2006/relationships/hyperlink" Target="http://www.planalto.gov.br/ccivil_03/_Ato2007-2010/2007/Lei/L11552.htm" TargetMode="External"/><Relationship Id="rId158" Type="http://schemas.openxmlformats.org/officeDocument/2006/relationships/hyperlink" Target="http://www.planalto.gov.br/ccivil_03/_Ato2019-2022/2022/Lei/L14375.htm" TargetMode="External"/><Relationship Id="rId323" Type="http://schemas.openxmlformats.org/officeDocument/2006/relationships/hyperlink" Target="http://www.planalto.gov.br/ccivil_03/_Ato2007-2010/2007/Lei/L11552.htm" TargetMode="External"/><Relationship Id="rId20" Type="http://schemas.openxmlformats.org/officeDocument/2006/relationships/hyperlink" Target="http://www.planalto.gov.br/ccivil_03/_Ato2015-2018/2017/Lei/L13530.htm" TargetMode="External"/><Relationship Id="rId62" Type="http://schemas.openxmlformats.org/officeDocument/2006/relationships/hyperlink" Target="http://www.planalto.gov.br/ccivil_03/_Ato2015-2018/2017/Lei/L13530.htm" TargetMode="External"/><Relationship Id="rId365" Type="http://schemas.openxmlformats.org/officeDocument/2006/relationships/hyperlink" Target="http://www.planalto.gov.br/ccivil_03/_Ato2015-2018/2017/Lei/L13530.htm" TargetMode="External"/><Relationship Id="rId190" Type="http://schemas.openxmlformats.org/officeDocument/2006/relationships/hyperlink" Target="http://www.planalto.gov.br/ccivil_03/_Ato2019-2022/2020/Lei/L14024.htm" TargetMode="External"/><Relationship Id="rId204" Type="http://schemas.openxmlformats.org/officeDocument/2006/relationships/hyperlink" Target="http://www.planalto.gov.br/ccivil_03/_Ato2015-2018/2017/Lei/L13530.htm" TargetMode="External"/><Relationship Id="rId225" Type="http://schemas.openxmlformats.org/officeDocument/2006/relationships/hyperlink" Target="http://www.planalto.gov.br/ccivil_03/_Ato2015-2018/2017/Lei/L13530.htm" TargetMode="External"/><Relationship Id="rId246" Type="http://schemas.openxmlformats.org/officeDocument/2006/relationships/hyperlink" Target="http://www.planalto.gov.br/ccivil_03/_Ato2019-2022/2020/Lei/L14024.htm" TargetMode="External"/><Relationship Id="rId267" Type="http://schemas.openxmlformats.org/officeDocument/2006/relationships/hyperlink" Target="http://www.planalto.gov.br/ccivil_03/_Ato2019-2022/2020/Lei/L14024.htm" TargetMode="External"/><Relationship Id="rId288" Type="http://schemas.openxmlformats.org/officeDocument/2006/relationships/hyperlink" Target="http://www.planalto.gov.br/ccivil_03/_Ato2015-2018/2017/Lei/L13530.htm" TargetMode="External"/><Relationship Id="rId411" Type="http://schemas.openxmlformats.org/officeDocument/2006/relationships/hyperlink" Target="http://www.planalto.gov.br/ccivil_03/_Ato2015-2018/2017/Lei/L13530.htm" TargetMode="External"/><Relationship Id="rId432" Type="http://schemas.openxmlformats.org/officeDocument/2006/relationships/hyperlink" Target="http://www.planalto.gov.br/ccivil_03/_Ato2015-2018/2017/Lei/L13530.htm" TargetMode="External"/><Relationship Id="rId453" Type="http://schemas.openxmlformats.org/officeDocument/2006/relationships/hyperlink" Target="http://www.planalto.gov.br/ccivil_03/_Ato2015-2018/2017/Lei/L13530.htm" TargetMode="External"/><Relationship Id="rId474" Type="http://schemas.openxmlformats.org/officeDocument/2006/relationships/hyperlink" Target="http://www.planalto.gov.br/ccivil_03/_Ato2015-2018/2017/Lei/L13530.htm" TargetMode="External"/><Relationship Id="rId106" Type="http://schemas.openxmlformats.org/officeDocument/2006/relationships/hyperlink" Target="http://www.planalto.gov.br/ccivil_03/_Ato2015-2018/2017/Lei/L13530.htm" TargetMode="External"/><Relationship Id="rId127" Type="http://schemas.openxmlformats.org/officeDocument/2006/relationships/hyperlink" Target="http://www.planalto.gov.br/ccivil_03/_Ato2011-2014/2013/Lei/L12801.htm" TargetMode="External"/><Relationship Id="rId313" Type="http://schemas.openxmlformats.org/officeDocument/2006/relationships/hyperlink" Target="http://www.planalto.gov.br/ccivil_03/leis/L9964.htm" TargetMode="External"/><Relationship Id="rId10" Type="http://schemas.openxmlformats.org/officeDocument/2006/relationships/hyperlink" Target="http://www.planalto.gov.br/ccivil_03/_Ato2007-2010/2010/Lei/L12202.htm" TargetMode="External"/><Relationship Id="rId31" Type="http://schemas.openxmlformats.org/officeDocument/2006/relationships/hyperlink" Target="http://www.planalto.gov.br/ccivil_03/leis/L8436.htm" TargetMode="External"/><Relationship Id="rId52" Type="http://schemas.openxmlformats.org/officeDocument/2006/relationships/hyperlink" Target="http://www.planalto.gov.br/ccivil_03/_Ato2015-2018/2017/Lei/L13530.htm" TargetMode="External"/><Relationship Id="rId73" Type="http://schemas.openxmlformats.org/officeDocument/2006/relationships/hyperlink" Target="http://www.planalto.gov.br/ccivil_03/_Ato2015-2018/2017/Lei/L13530.htm" TargetMode="External"/><Relationship Id="rId94" Type="http://schemas.openxmlformats.org/officeDocument/2006/relationships/hyperlink" Target="http://www.planalto.gov.br/ccivil_03/_Ato2007-2010/2007/Lei/L11552.htm" TargetMode="External"/><Relationship Id="rId148" Type="http://schemas.openxmlformats.org/officeDocument/2006/relationships/hyperlink" Target="http://www.planalto.gov.br/ccivil_03/_Ato2019-2022/2022/Lei/L14375.htm" TargetMode="External"/><Relationship Id="rId169" Type="http://schemas.openxmlformats.org/officeDocument/2006/relationships/hyperlink" Target="http://www.planalto.gov.br/ccivil_03/_Ato2019-2022/2022/Lei/L14375.htm" TargetMode="External"/><Relationship Id="rId334" Type="http://schemas.openxmlformats.org/officeDocument/2006/relationships/hyperlink" Target="http://www.planalto.gov.br/ccivil_03/_Ato2007-2010/2007/Lei/L11552.htm" TargetMode="External"/><Relationship Id="rId355" Type="http://schemas.openxmlformats.org/officeDocument/2006/relationships/hyperlink" Target="http://www.planalto.gov.br/ccivil_03/_Ato2015-2018/2017/Lei/L13530.htm" TargetMode="External"/><Relationship Id="rId376" Type="http://schemas.openxmlformats.org/officeDocument/2006/relationships/hyperlink" Target="http://www.planalto.gov.br/ccivil_03/_Ato2019-2022/2020/Lei/L14024.htm" TargetMode="External"/><Relationship Id="rId397" Type="http://schemas.openxmlformats.org/officeDocument/2006/relationships/hyperlink" Target="http://www.planalto.gov.br/ccivil_03/_Ato2015-2018/2017/Lei/L13530.htm" TargetMode="External"/><Relationship Id="rId4" Type="http://schemas.openxmlformats.org/officeDocument/2006/relationships/hyperlink" Target="http://legislacao.planalto.gov.br/legisla/legislacao.nsf/Viw_Identificacao/lei%2010.260-2001?OpenDocument" TargetMode="External"/><Relationship Id="rId180" Type="http://schemas.openxmlformats.org/officeDocument/2006/relationships/hyperlink" Target="http://www.planalto.gov.br/ccivil_03/_Ato2023-2026/2023/Lei/L14719.htm" TargetMode="External"/><Relationship Id="rId215" Type="http://schemas.openxmlformats.org/officeDocument/2006/relationships/hyperlink" Target="http://www.planalto.gov.br/ccivil_03/_Ato2015-2018/2017/Lei/L13530.htm" TargetMode="External"/><Relationship Id="rId236" Type="http://schemas.openxmlformats.org/officeDocument/2006/relationships/hyperlink" Target="http://www.planalto.gov.br/ccivil_03/_Ato2015-2018/2017/Lei/L13530.htm" TargetMode="External"/><Relationship Id="rId257" Type="http://schemas.openxmlformats.org/officeDocument/2006/relationships/hyperlink" Target="http://www.planalto.gov.br/ccivil_03/_Ato2007-2010/2010/Lei/L12202.htm" TargetMode="External"/><Relationship Id="rId278" Type="http://schemas.openxmlformats.org/officeDocument/2006/relationships/hyperlink" Target="http://www.planalto.gov.br/ccivil_03/_Ato2019-2022/2020/Lei/L14024.htm" TargetMode="External"/><Relationship Id="rId401" Type="http://schemas.openxmlformats.org/officeDocument/2006/relationships/hyperlink" Target="http://www.planalto.gov.br/ccivil_03/_Ato2015-2018/2017/Lei/L13530.htm" TargetMode="External"/><Relationship Id="rId422" Type="http://schemas.openxmlformats.org/officeDocument/2006/relationships/hyperlink" Target="http://www.planalto.gov.br/ccivil_03/_Ato2015-2018/2017/Lei/L13530.htm" TargetMode="External"/><Relationship Id="rId443" Type="http://schemas.openxmlformats.org/officeDocument/2006/relationships/hyperlink" Target="http://www.planalto.gov.br/ccivil_03/leis/L8436.htm" TargetMode="External"/><Relationship Id="rId464" Type="http://schemas.openxmlformats.org/officeDocument/2006/relationships/hyperlink" Target="http://www.planalto.gov.br/ccivil_03/_Ato2015-2018/2017/Lei/L13530.htm" TargetMode="External"/><Relationship Id="rId303" Type="http://schemas.openxmlformats.org/officeDocument/2006/relationships/hyperlink" Target="http://www.planalto.gov.br/ccivil_03/_Ato2015-2018/2017/Lei/L13530.htm" TargetMode="External"/><Relationship Id="rId485" Type="http://schemas.openxmlformats.org/officeDocument/2006/relationships/hyperlink" Target="http://www.planalto.gov.br/ccivil_03/_Ato2019-2022/2022/Lei/L14375.htm" TargetMode="External"/><Relationship Id="rId42" Type="http://schemas.openxmlformats.org/officeDocument/2006/relationships/hyperlink" Target="http://www.planalto.gov.br/ccivil_03/_Ato2007-2010/2010/Lei/L12202.htm" TargetMode="External"/><Relationship Id="rId84" Type="http://schemas.openxmlformats.org/officeDocument/2006/relationships/hyperlink" Target="http://www.planalto.gov.br/ccivil_03/_Ato2015-2018/2016/Lei/L13366.htm" TargetMode="External"/><Relationship Id="rId138" Type="http://schemas.openxmlformats.org/officeDocument/2006/relationships/hyperlink" Target="http://www.planalto.gov.br/ccivil_03/_Ato2015-2018/2017/Lei/L13530.htm" TargetMode="External"/><Relationship Id="rId345" Type="http://schemas.openxmlformats.org/officeDocument/2006/relationships/hyperlink" Target="http://www.planalto.gov.br/ccivil_03/_Ato2007-2010/2010/Lei/L12202.htm" TargetMode="External"/><Relationship Id="rId387" Type="http://schemas.openxmlformats.org/officeDocument/2006/relationships/hyperlink" Target="http://www.planalto.gov.br/ccivil_03/_Ato2015-2018/2017/Lei/L13530.htm" TargetMode="External"/><Relationship Id="rId191" Type="http://schemas.openxmlformats.org/officeDocument/2006/relationships/hyperlink" Target="http://www.planalto.gov.br/ccivil_03/_Ato2019-2022/2020/Lei/L14024.htm" TargetMode="External"/><Relationship Id="rId205" Type="http://schemas.openxmlformats.org/officeDocument/2006/relationships/hyperlink" Target="http://www.planalto.gov.br/ccivil_03/_Ato2015-2018/2017/Lei/L13530.htm" TargetMode="External"/><Relationship Id="rId247" Type="http://schemas.openxmlformats.org/officeDocument/2006/relationships/hyperlink" Target="http://www.planalto.gov.br/ccivil_03/_Ato2019-2022/2020/Lei/L14024.htm" TargetMode="External"/><Relationship Id="rId412" Type="http://schemas.openxmlformats.org/officeDocument/2006/relationships/hyperlink" Target="http://www.planalto.gov.br/ccivil_03/_Ato2015-2018/2017/Lei/L13530.htm" TargetMode="External"/><Relationship Id="rId107" Type="http://schemas.openxmlformats.org/officeDocument/2006/relationships/hyperlink" Target="http://www.planalto.gov.br/ccivil_03/_Ato2015-2018/2017/Lei/L13530.htm" TargetMode="External"/><Relationship Id="rId289" Type="http://schemas.openxmlformats.org/officeDocument/2006/relationships/hyperlink" Target="http://www.planalto.gov.br/ccivil_03/_Ato2015-2018/2017/Lei/L13530.htm" TargetMode="External"/><Relationship Id="rId454" Type="http://schemas.openxmlformats.org/officeDocument/2006/relationships/hyperlink" Target="http://www.planalto.gov.br/ccivil_03/_Ato2015-2018/2017/Lei/L13530.htm" TargetMode="External"/><Relationship Id="rId11" Type="http://schemas.openxmlformats.org/officeDocument/2006/relationships/hyperlink" Target="http://www.planalto.gov.br/ccivil_03/_Ato2007-2010/2010/Lei/L12202.htm" TargetMode="External"/><Relationship Id="rId53" Type="http://schemas.openxmlformats.org/officeDocument/2006/relationships/hyperlink" Target="http://www.planalto.gov.br/ccivil_03/_Ato2015-2018/2017/Lei/L13530.htm" TargetMode="External"/><Relationship Id="rId149" Type="http://schemas.openxmlformats.org/officeDocument/2006/relationships/hyperlink" Target="http://www.planalto.gov.br/ccivil_03/_Ato2015-2018/2017/Lei/L13530.htm" TargetMode="External"/><Relationship Id="rId314" Type="http://schemas.openxmlformats.org/officeDocument/2006/relationships/hyperlink" Target="http://www.planalto.gov.br/ccivil_03/leis/2003/L10.684.htm" TargetMode="External"/><Relationship Id="rId356" Type="http://schemas.openxmlformats.org/officeDocument/2006/relationships/hyperlink" Target="http://www.planalto.gov.br/ccivil_03/_Ato2015-2018/2017/Lei/L13530.htm" TargetMode="External"/><Relationship Id="rId398" Type="http://schemas.openxmlformats.org/officeDocument/2006/relationships/hyperlink" Target="http://www.planalto.gov.br/ccivil_03/_Ato2015-2018/2017/Lei/L13530.htm" TargetMode="External"/><Relationship Id="rId95" Type="http://schemas.openxmlformats.org/officeDocument/2006/relationships/hyperlink" Target="http://www.planalto.gov.br/ccivil_03/_Ato2007-2010/2009/Lei/L12087.htm" TargetMode="External"/><Relationship Id="rId160" Type="http://schemas.openxmlformats.org/officeDocument/2006/relationships/hyperlink" Target="http://www.planalto.gov.br/ccivil_03/_Ato2019-2022/2022/Lei/L14375.htm" TargetMode="External"/><Relationship Id="rId216" Type="http://schemas.openxmlformats.org/officeDocument/2006/relationships/hyperlink" Target="http://www.planalto.gov.br/ccivil_03/_Ato2015-2018/2017/Lei/L13530.htm" TargetMode="External"/><Relationship Id="rId423" Type="http://schemas.openxmlformats.org/officeDocument/2006/relationships/hyperlink" Target="http://www.planalto.gov.br/ccivil_03/_Ato2015-2018/2017/Lei/L13530.htm" TargetMode="External"/><Relationship Id="rId258" Type="http://schemas.openxmlformats.org/officeDocument/2006/relationships/hyperlink" Target="http://www.planalto.gov.br/ccivil_03/_Ato2007-2010/2010/Lei/L12202.htm" TargetMode="External"/><Relationship Id="rId465" Type="http://schemas.openxmlformats.org/officeDocument/2006/relationships/hyperlink" Target="http://www.planalto.gov.br/ccivil_03/_Ato2015-2018/2017/Lei/L13530.htm" TargetMode="External"/><Relationship Id="rId22" Type="http://schemas.openxmlformats.org/officeDocument/2006/relationships/hyperlink" Target="http://www.planalto.gov.br/ccivil_03/_Ato2015-2018/2017/Lei/L13530.htm" TargetMode="External"/><Relationship Id="rId64" Type="http://schemas.openxmlformats.org/officeDocument/2006/relationships/hyperlink" Target="http://www.planalto.gov.br/ccivil_03/_Ato2015-2018/2017/Lei/L13530.htm" TargetMode="External"/><Relationship Id="rId118" Type="http://schemas.openxmlformats.org/officeDocument/2006/relationships/hyperlink" Target="http://www.planalto.gov.br/ccivil_03/_Ato2007-2010/2010/Lei/L12202.htm" TargetMode="External"/><Relationship Id="rId325" Type="http://schemas.openxmlformats.org/officeDocument/2006/relationships/hyperlink" Target="http://www.planalto.gov.br/ccivil_03/_Ato2007-2010/2007/Lei/L11552.htm" TargetMode="External"/><Relationship Id="rId367" Type="http://schemas.openxmlformats.org/officeDocument/2006/relationships/hyperlink" Target="http://www.planalto.gov.br/ccivil_03/_Ato2015-2018/2017/Lei/L13530.htm" TargetMode="External"/><Relationship Id="rId171" Type="http://schemas.openxmlformats.org/officeDocument/2006/relationships/hyperlink" Target="http://www.planalto.gov.br/ccivil_03/_Ato2019-2022/2022/Lei/L14375.htm" TargetMode="External"/><Relationship Id="rId227" Type="http://schemas.openxmlformats.org/officeDocument/2006/relationships/hyperlink" Target="http://www.planalto.gov.br/ccivil_03/_Ato2015-2018/2017/Lei/L13530.htm" TargetMode="External"/><Relationship Id="rId269" Type="http://schemas.openxmlformats.org/officeDocument/2006/relationships/hyperlink" Target="http://www.planalto.gov.br/ccivil_03/_Ato2007-2010/2010/Lei/L12202.htm" TargetMode="External"/><Relationship Id="rId434" Type="http://schemas.openxmlformats.org/officeDocument/2006/relationships/hyperlink" Target="http://www.planalto.gov.br/ccivil_03/_Ato2015-2018/2017/Lei/L13530.htm" TargetMode="External"/><Relationship Id="rId476" Type="http://schemas.openxmlformats.org/officeDocument/2006/relationships/hyperlink" Target="http://www.planalto.gov.br/ccivil_03/_Ato2015-2018/2017/Lei/L13530.htm" TargetMode="External"/><Relationship Id="rId33" Type="http://schemas.openxmlformats.org/officeDocument/2006/relationships/hyperlink" Target="http://www.planalto.gov.br/ccivil_03/_Ato2007-2010/2010/Lei/L12202.htm" TargetMode="External"/><Relationship Id="rId129" Type="http://schemas.openxmlformats.org/officeDocument/2006/relationships/hyperlink" Target="http://www.planalto.gov.br/ccivil_03/_Ato2007-2010/2010/Lei/L12202.htm" TargetMode="External"/><Relationship Id="rId280" Type="http://schemas.openxmlformats.org/officeDocument/2006/relationships/hyperlink" Target="http://www.planalto.gov.br/ccivil_03/_Ato2019-2022/2020/Lei/L14024.htm" TargetMode="External"/><Relationship Id="rId336" Type="http://schemas.openxmlformats.org/officeDocument/2006/relationships/hyperlink" Target="http://www.planalto.gov.br/ccivil_03/leis/L9394.htm" TargetMode="External"/><Relationship Id="rId75" Type="http://schemas.openxmlformats.org/officeDocument/2006/relationships/hyperlink" Target="http://www.planalto.gov.br/ccivil_03/_Ato2015-2018/2017/Lei/L13530.htm" TargetMode="External"/><Relationship Id="rId140" Type="http://schemas.openxmlformats.org/officeDocument/2006/relationships/hyperlink" Target="http://www.planalto.gov.br/ccivil_03/_Ato2007-2010/2007/Lei/L11552.htm" TargetMode="External"/><Relationship Id="rId182" Type="http://schemas.openxmlformats.org/officeDocument/2006/relationships/hyperlink" Target="http://www.planalto.gov.br/ccivil_03/_Ato2019-2022/2022/Lei/L14375.htm" TargetMode="External"/><Relationship Id="rId378" Type="http://schemas.openxmlformats.org/officeDocument/2006/relationships/hyperlink" Target="http://www.planalto.gov.br/ccivil_03/_Ato2019-2022/2020/Lei/L14024.htm" TargetMode="External"/><Relationship Id="rId403" Type="http://schemas.openxmlformats.org/officeDocument/2006/relationships/hyperlink" Target="http://www.planalto.gov.br/ccivil_03/_Ato2015-2018/2017/Lei/L13530.htm" TargetMode="External"/><Relationship Id="rId6" Type="http://schemas.openxmlformats.org/officeDocument/2006/relationships/hyperlink" Target="http://www.planalto.gov.br/ccivil_03/_Ato2019-2022/2022/Lei/L14375.htm" TargetMode="External"/><Relationship Id="rId238" Type="http://schemas.openxmlformats.org/officeDocument/2006/relationships/hyperlink" Target="http://www.planalto.gov.br/ccivil_03/_Ato2015-2018/2017/Lei/L13530.htm" TargetMode="External"/><Relationship Id="rId445" Type="http://schemas.openxmlformats.org/officeDocument/2006/relationships/hyperlink" Target="http://www.planalto.gov.br/ccivil_03/decreto/2001/D4035.htm" TargetMode="External"/><Relationship Id="rId487" Type="http://schemas.openxmlformats.org/officeDocument/2006/relationships/hyperlink" Target="http://www.planalto.gov.br/ccivil_03/_Ato2019-2022/2022/Lei/L14375.htm" TargetMode="External"/><Relationship Id="rId291" Type="http://schemas.openxmlformats.org/officeDocument/2006/relationships/hyperlink" Target="http://www.planalto.gov.br/ccivil_03/_Ato2015-2018/2017/Lei/L13530.htm" TargetMode="External"/><Relationship Id="rId305" Type="http://schemas.openxmlformats.org/officeDocument/2006/relationships/hyperlink" Target="http://www.planalto.gov.br/ccivil_03/_Ato2015-2018/2017/Lei/L13530.htm" TargetMode="External"/><Relationship Id="rId347" Type="http://schemas.openxmlformats.org/officeDocument/2006/relationships/hyperlink" Target="http://www.planalto.gov.br/ccivil_03/_Ato2007-2010/2007/Lei/L11552.htm" TargetMode="External"/><Relationship Id="rId44" Type="http://schemas.openxmlformats.org/officeDocument/2006/relationships/hyperlink" Target="http://www.planalto.gov.br/ccivil_03/_Ato2004-2006/2004/Lei/L10.846.htm" TargetMode="External"/><Relationship Id="rId86" Type="http://schemas.openxmlformats.org/officeDocument/2006/relationships/hyperlink" Target="http://www.planalto.gov.br/ccivil_03/_Ato2015-2018/2017/Lei/L13530.htm" TargetMode="External"/><Relationship Id="rId151" Type="http://schemas.openxmlformats.org/officeDocument/2006/relationships/hyperlink" Target="http://www.planalto.gov.br/ccivil_03/_Ato2019-2022/2022/Lei/L14375.htm" TargetMode="External"/><Relationship Id="rId389" Type="http://schemas.openxmlformats.org/officeDocument/2006/relationships/hyperlink" Target="http://www.planalto.gov.br/ccivil_03/_Ato2015-2018/2017/Lei/L13530.htm" TargetMode="External"/><Relationship Id="rId193" Type="http://schemas.openxmlformats.org/officeDocument/2006/relationships/hyperlink" Target="http://www.planalto.gov.br/ccivil_03/_Ato2019-2022/2022/Lei/L14375.htm" TargetMode="External"/><Relationship Id="rId207" Type="http://schemas.openxmlformats.org/officeDocument/2006/relationships/hyperlink" Target="http://www.planalto.gov.br/ccivil_03/_Ato2015-2018/2017/Lei/L13530.htm" TargetMode="External"/><Relationship Id="rId249" Type="http://schemas.openxmlformats.org/officeDocument/2006/relationships/hyperlink" Target="http://www.planalto.gov.br/ccivil_03/_Ato2019-2022/2020/Lei/L14024.htm" TargetMode="External"/><Relationship Id="rId414" Type="http://schemas.openxmlformats.org/officeDocument/2006/relationships/hyperlink" Target="http://www.planalto.gov.br/ccivil_03/_Ato2015-2018/2017/Lei/L13530.htm" TargetMode="External"/><Relationship Id="rId456" Type="http://schemas.openxmlformats.org/officeDocument/2006/relationships/hyperlink" Target="http://www.planalto.gov.br/ccivil_03/_Ato2015-2018/2017/Lei/L13530.htm" TargetMode="External"/><Relationship Id="rId13" Type="http://schemas.openxmlformats.org/officeDocument/2006/relationships/hyperlink" Target="http://www.planalto.gov.br/ccivil_03/leis/L8405.htm" TargetMode="External"/><Relationship Id="rId109" Type="http://schemas.openxmlformats.org/officeDocument/2006/relationships/hyperlink" Target="http://www.planalto.gov.br/ccivil_03/_Ato2015-2018/2017/Lei/L13530.htm" TargetMode="External"/><Relationship Id="rId260" Type="http://schemas.openxmlformats.org/officeDocument/2006/relationships/hyperlink" Target="http://www.planalto.gov.br/ccivil_03/_Ato2019-2022/2020/Lei/L14024.htm" TargetMode="External"/><Relationship Id="rId316" Type="http://schemas.openxmlformats.org/officeDocument/2006/relationships/hyperlink" Target="http://www.planalto.gov.br/ccivil_03/_Ato2007-2010/2007/Lei/L11552.htm" TargetMode="External"/><Relationship Id="rId55" Type="http://schemas.openxmlformats.org/officeDocument/2006/relationships/hyperlink" Target="http://www.planalto.gov.br/ccivil_03/_Ato2015-2018/2017/Lei/L13530.htm" TargetMode="External"/><Relationship Id="rId97" Type="http://schemas.openxmlformats.org/officeDocument/2006/relationships/hyperlink" Target="http://www.planalto.gov.br/ccivil_03/_Ato2015-2018/2017/Lei/L13530.htm" TargetMode="External"/><Relationship Id="rId120" Type="http://schemas.openxmlformats.org/officeDocument/2006/relationships/hyperlink" Target="http://www.planalto.gov.br/ccivil_03/_Ato2011-2014/2011/Lei/L12385.htm" TargetMode="External"/><Relationship Id="rId358" Type="http://schemas.openxmlformats.org/officeDocument/2006/relationships/hyperlink" Target="http://www.planalto.gov.br/ccivil_03/_Ato2015-2018/2017/Lei/L13530.htm" TargetMode="External"/><Relationship Id="rId162" Type="http://schemas.openxmlformats.org/officeDocument/2006/relationships/hyperlink" Target="http://www.planalto.gov.br/ccivil_03/_Ato2019-2022/2022/Lei/L14375.htm" TargetMode="External"/><Relationship Id="rId218" Type="http://schemas.openxmlformats.org/officeDocument/2006/relationships/hyperlink" Target="http://www.planalto.gov.br/ccivil_03/_Ato2015-2018/2017/Lei/L13530.htm" TargetMode="External"/><Relationship Id="rId425" Type="http://schemas.openxmlformats.org/officeDocument/2006/relationships/hyperlink" Target="http://www.planalto.gov.br/ccivil_03/_Ato2015-2018/2017/Lei/L13530.htm" TargetMode="External"/><Relationship Id="rId467" Type="http://schemas.openxmlformats.org/officeDocument/2006/relationships/hyperlink" Target="http://www.planalto.gov.br/ccivil_03/_Ato2015-2018/2017/Lei/L13530.htm" TargetMode="External"/><Relationship Id="rId271" Type="http://schemas.openxmlformats.org/officeDocument/2006/relationships/hyperlink" Target="http://www.planalto.gov.br/ccivil_03/_Ato2011-2014/2011/Lei/L12513.htm" TargetMode="External"/><Relationship Id="rId24" Type="http://schemas.openxmlformats.org/officeDocument/2006/relationships/hyperlink" Target="http://www.planalto.gov.br/ccivil_03/_Ato2015-2018/2017/Lei/L13530.htm" TargetMode="External"/><Relationship Id="rId66" Type="http://schemas.openxmlformats.org/officeDocument/2006/relationships/hyperlink" Target="http://www.planalto.gov.br/ccivil_03/_Ato2015-2018/2017/Lei/L13530.htm" TargetMode="External"/><Relationship Id="rId131" Type="http://schemas.openxmlformats.org/officeDocument/2006/relationships/hyperlink" Target="http://www.planalto.gov.br/ccivil_03/_Ato2007-2010/2010/Lei/L12202.htm" TargetMode="External"/><Relationship Id="rId327" Type="http://schemas.openxmlformats.org/officeDocument/2006/relationships/hyperlink" Target="http://www.planalto.gov.br/ccivil_03/_Ato2007-2010/2007/Lei/L11552.htm" TargetMode="External"/><Relationship Id="rId369" Type="http://schemas.openxmlformats.org/officeDocument/2006/relationships/hyperlink" Target="http://www.planalto.gov.br/ccivil_03/_Ato2015-2018/2017/Lei/L13530.htm" TargetMode="External"/><Relationship Id="rId173" Type="http://schemas.openxmlformats.org/officeDocument/2006/relationships/hyperlink" Target="http://www.planalto.gov.br/ccivil_03/_Ato2019-2022/2022/Lei/L14375.htm" TargetMode="External"/><Relationship Id="rId229" Type="http://schemas.openxmlformats.org/officeDocument/2006/relationships/hyperlink" Target="http://www.planalto.gov.br/ccivil_03/_Ato2015-2018/2017/Lei/L13530.htm" TargetMode="External"/><Relationship Id="rId380" Type="http://schemas.openxmlformats.org/officeDocument/2006/relationships/hyperlink" Target="http://www.planalto.gov.br/ccivil_03/_Ato2019-2022/2020/Lei/L14024.htm" TargetMode="External"/><Relationship Id="rId436" Type="http://schemas.openxmlformats.org/officeDocument/2006/relationships/hyperlink" Target="http://www.planalto.gov.br/ccivil_03/_Ato2015-2018/2017/Lei/L13530.htm" TargetMode="External"/><Relationship Id="rId240" Type="http://schemas.openxmlformats.org/officeDocument/2006/relationships/hyperlink" Target="http://www.planalto.gov.br/ccivil_03/_Ato2015-2018/2017/Lei/L13530.htm" TargetMode="External"/><Relationship Id="rId478" Type="http://schemas.openxmlformats.org/officeDocument/2006/relationships/hyperlink" Target="http://www.planalto.gov.br/ccivil_03/_Ato2015-2018/2017/Lei/L13530.htm" TargetMode="External"/><Relationship Id="rId35" Type="http://schemas.openxmlformats.org/officeDocument/2006/relationships/hyperlink" Target="http://www.planalto.gov.br/ccivil_03/_Ato2015-2018/2016/Lei/L13366.htm" TargetMode="External"/><Relationship Id="rId77" Type="http://schemas.openxmlformats.org/officeDocument/2006/relationships/hyperlink" Target="http://www.planalto.gov.br/ccivil_03/_Ato2015-2018/2017/Lei/L13530.htm" TargetMode="External"/><Relationship Id="rId100" Type="http://schemas.openxmlformats.org/officeDocument/2006/relationships/hyperlink" Target="http://www.planalto.gov.br/ccivil_03/_Ato2015-2018/2017/Lei/L13530.htm" TargetMode="External"/><Relationship Id="rId282" Type="http://schemas.openxmlformats.org/officeDocument/2006/relationships/hyperlink" Target="http://www.planalto.gov.br/ccivil_03/_Ato2019-2022/2020/Lei/L14024.htm" TargetMode="External"/><Relationship Id="rId338" Type="http://schemas.openxmlformats.org/officeDocument/2006/relationships/hyperlink" Target="http://www.planalto.gov.br/ccivil_03/_Ato2007-2010/2007/Lei/L11552.htm" TargetMode="External"/><Relationship Id="rId8" Type="http://schemas.openxmlformats.org/officeDocument/2006/relationships/hyperlink" Target="http://www.planalto.gov.br/ccivil_03/_Ato2007-2010/2010/Lei/L12202.htm" TargetMode="External"/><Relationship Id="rId142" Type="http://schemas.openxmlformats.org/officeDocument/2006/relationships/hyperlink" Target="http://www.planalto.gov.br/ccivil_03/_Ato2007-2010/2007/Lei/L11552.htm" TargetMode="External"/><Relationship Id="rId184" Type="http://schemas.openxmlformats.org/officeDocument/2006/relationships/hyperlink" Target="http://www.planalto.gov.br/ccivil_03/_Ato2019-2022/2020/Lei/L14024.htm" TargetMode="External"/><Relationship Id="rId391" Type="http://schemas.openxmlformats.org/officeDocument/2006/relationships/hyperlink" Target="http://www.planalto.gov.br/ccivil_03/_Ato2015-2018/2017/Lei/L13530.htm" TargetMode="External"/><Relationship Id="rId405" Type="http://schemas.openxmlformats.org/officeDocument/2006/relationships/hyperlink" Target="http://www.planalto.gov.br/ccivil_03/_Ato2015-2018/2017/Lei/L13530.htm" TargetMode="External"/><Relationship Id="rId447"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251" Type="http://schemas.openxmlformats.org/officeDocument/2006/relationships/hyperlink" Target="http://www.planalto.gov.br/ccivil_03/_Ato2015-2018/2017/Lei/L13530.htm" TargetMode="External"/><Relationship Id="rId489" Type="http://schemas.openxmlformats.org/officeDocument/2006/relationships/hyperlink" Target="http://www.planalto.gov.br/ccivil_03/leis/leis_2001/L10207.htm" TargetMode="External"/><Relationship Id="rId46" Type="http://schemas.openxmlformats.org/officeDocument/2006/relationships/hyperlink" Target="http://www.planalto.gov.br/ccivil_03/_Ato2015-2018/2017/Lei/L13530.htm" TargetMode="External"/><Relationship Id="rId293" Type="http://schemas.openxmlformats.org/officeDocument/2006/relationships/hyperlink" Target="http://www.planalto.gov.br/ccivil_03/_Ato2015-2018/2017/Lei/L13530.htm" TargetMode="External"/><Relationship Id="rId307" Type="http://schemas.openxmlformats.org/officeDocument/2006/relationships/hyperlink" Target="http://www.planalto.gov.br/ccivil_03/_Ato2007-2010/2010/Lei/L12202.htm" TargetMode="External"/><Relationship Id="rId349" Type="http://schemas.openxmlformats.org/officeDocument/2006/relationships/hyperlink" Target="http://www.planalto.gov.br/ccivil_03/_Ato2007-2010/2010/Lei/L12202.htm" TargetMode="External"/><Relationship Id="rId88" Type="http://schemas.openxmlformats.org/officeDocument/2006/relationships/hyperlink" Target="http://www.planalto.gov.br/ccivil_03/_Ato2015-2018/2017/Lei/L13530.htm" TargetMode="External"/><Relationship Id="rId111" Type="http://schemas.openxmlformats.org/officeDocument/2006/relationships/hyperlink" Target="http://www.planalto.gov.br/ccivil_03/_Ato2015-2018/2017/Lei/L13530.htm" TargetMode="External"/><Relationship Id="rId153" Type="http://schemas.openxmlformats.org/officeDocument/2006/relationships/hyperlink" Target="http://www.planalto.gov.br/ccivil_03/_Ato2019-2022/2022/Lei/L14375.htm" TargetMode="External"/><Relationship Id="rId195" Type="http://schemas.openxmlformats.org/officeDocument/2006/relationships/hyperlink" Target="http://www.planalto.gov.br/ccivil_03/_Ato2011-2014/2011/Lei/L12513.htm" TargetMode="External"/><Relationship Id="rId209" Type="http://schemas.openxmlformats.org/officeDocument/2006/relationships/hyperlink" Target="http://www.planalto.gov.br/ccivil_03/_Ato2015-2018/2017/Lei/L13530.htm" TargetMode="External"/><Relationship Id="rId360" Type="http://schemas.openxmlformats.org/officeDocument/2006/relationships/hyperlink" Target="http://www.planalto.gov.br/ccivil_03/_Ato2015-2018/2017/Lei/L13530.htm" TargetMode="External"/><Relationship Id="rId416" Type="http://schemas.openxmlformats.org/officeDocument/2006/relationships/hyperlink" Target="http://www.planalto.gov.br/ccivil_03/_Ato2015-2018/2017/Lei/L13530.htm" TargetMode="External"/><Relationship Id="rId220" Type="http://schemas.openxmlformats.org/officeDocument/2006/relationships/hyperlink" Target="http://www.planalto.gov.br/ccivil_03/_Ato2015-2018/2017/Lei/L13530.htm" TargetMode="External"/><Relationship Id="rId458" Type="http://schemas.openxmlformats.org/officeDocument/2006/relationships/hyperlink" Target="http://www.planalto.gov.br/ccivil_03/_Ato2015-2018/2017/Lei/L13530.htm" TargetMode="External"/><Relationship Id="rId15" Type="http://schemas.openxmlformats.org/officeDocument/2006/relationships/hyperlink" Target="http://www.planalto.gov.br/ccivil_03/_Ato2007-2010/2010/Lei/L12202.htm" TargetMode="External"/><Relationship Id="rId57" Type="http://schemas.openxmlformats.org/officeDocument/2006/relationships/hyperlink" Target="http://www.planalto.gov.br/ccivil_03/_Ato2015-2018/2017/Lei/L13530.htm" TargetMode="External"/><Relationship Id="rId262" Type="http://schemas.openxmlformats.org/officeDocument/2006/relationships/hyperlink" Target="http://www.planalto.gov.br/ccivil_03/_Ato2007-2010/2010/Lei/L12202.htm" TargetMode="External"/><Relationship Id="rId318" Type="http://schemas.openxmlformats.org/officeDocument/2006/relationships/hyperlink" Target="http://www.planalto.gov.br/ccivil_03/leis/L5172.htm" TargetMode="External"/><Relationship Id="rId99" Type="http://schemas.openxmlformats.org/officeDocument/2006/relationships/hyperlink" Target="http://www.planalto.gov.br/ccivil_03/_Ato2015-2018/2017/Lei/L13530.htm" TargetMode="External"/><Relationship Id="rId122" Type="http://schemas.openxmlformats.org/officeDocument/2006/relationships/hyperlink" Target="http://www.planalto.gov.br/ccivil_03/_Ato2007-2010/2010/Mpv/501.htm" TargetMode="External"/><Relationship Id="rId164" Type="http://schemas.openxmlformats.org/officeDocument/2006/relationships/hyperlink" Target="http://www.planalto.gov.br/ccivil_03/_Ato2019-2022/2022/Lei/L14375.htm" TargetMode="External"/><Relationship Id="rId371" Type="http://schemas.openxmlformats.org/officeDocument/2006/relationships/hyperlink" Target="http://www.planalto.gov.br/ccivil_03/_Ato2015-2018/2017/Lei/L13530.htm" TargetMode="External"/><Relationship Id="rId427" Type="http://schemas.openxmlformats.org/officeDocument/2006/relationships/hyperlink" Target="http://www.planalto.gov.br/ccivil_03/_Ato2015-2018/2017/Lei/L13530.htm" TargetMode="External"/><Relationship Id="rId469" Type="http://schemas.openxmlformats.org/officeDocument/2006/relationships/hyperlink" Target="http://www.planalto.gov.br/ccivil_03/_Ato2015-2018/2017/Lei/L13530.htm" TargetMode="External"/><Relationship Id="rId26" Type="http://schemas.openxmlformats.org/officeDocument/2006/relationships/hyperlink" Target="http://www.planalto.gov.br/ccivil_03/_Ato2015-2018/2017/Lei/L13530.htm" TargetMode="External"/><Relationship Id="rId231" Type="http://schemas.openxmlformats.org/officeDocument/2006/relationships/hyperlink" Target="http://www.planalto.gov.br/ccivil_03/_Ato2015-2018/2017/Lei/L13530.htm" TargetMode="External"/><Relationship Id="rId273" Type="http://schemas.openxmlformats.org/officeDocument/2006/relationships/hyperlink" Target="http://www.planalto.gov.br/ccivil_03/_Ato2011-2014/2011/Lei/L12513.htm" TargetMode="External"/><Relationship Id="rId329" Type="http://schemas.openxmlformats.org/officeDocument/2006/relationships/hyperlink" Target="http://www.planalto.gov.br/ccivil_03/_Ato2007-2010/2007/Lei/L11552.htm" TargetMode="External"/><Relationship Id="rId480" Type="http://schemas.openxmlformats.org/officeDocument/2006/relationships/hyperlink" Target="http://www.planalto.gov.br/ccivil_03/_Ato2015-2018/2017/Lei/L13530.htm" TargetMode="External"/><Relationship Id="rId68" Type="http://schemas.openxmlformats.org/officeDocument/2006/relationships/hyperlink" Target="http://www.planalto.gov.br/ccivil_03/_Ato2015-2018/2017/Lei/L13530.htm" TargetMode="External"/><Relationship Id="rId133" Type="http://schemas.openxmlformats.org/officeDocument/2006/relationships/hyperlink" Target="http://www.planalto.gov.br/ccivil_03/leis/2003/L10.820.htm" TargetMode="External"/><Relationship Id="rId175" Type="http://schemas.openxmlformats.org/officeDocument/2006/relationships/hyperlink" Target="http://www.planalto.gov.br/ccivil_03/_Ato2019-2022/2022/Lei/L14375.htm" TargetMode="External"/><Relationship Id="rId340" Type="http://schemas.openxmlformats.org/officeDocument/2006/relationships/hyperlink" Target="http://www.planalto.gov.br/ccivil_03/_Ato2007-2010/2007/Lei/L11552.htm" TargetMode="External"/><Relationship Id="rId200" Type="http://schemas.openxmlformats.org/officeDocument/2006/relationships/hyperlink" Target="http://www.planalto.gov.br/ccivil_03/_Ato2015-2018/2017/Lei/L13530.htm" TargetMode="External"/><Relationship Id="rId382" Type="http://schemas.openxmlformats.org/officeDocument/2006/relationships/hyperlink" Target="http://www.planalto.gov.br/ccivil_03/_Ato2015-2018/2017/Lei/L13530.htm" TargetMode="External"/><Relationship Id="rId438" Type="http://schemas.openxmlformats.org/officeDocument/2006/relationships/hyperlink" Target="http://www.planalto.gov.br/ccivil_03/_Ato2015-2018/2017/Lei/L13530.htm" TargetMode="External"/><Relationship Id="rId242" Type="http://schemas.openxmlformats.org/officeDocument/2006/relationships/hyperlink" Target="http://www.planalto.gov.br/ccivil_03/_Ato2015-2018/2017/Lei/L13530.htm" TargetMode="External"/><Relationship Id="rId284" Type="http://schemas.openxmlformats.org/officeDocument/2006/relationships/hyperlink" Target="http://www.planalto.gov.br/ccivil_03/_Ato2015-2018/2017/Lei/L13530.htm" TargetMode="External"/><Relationship Id="rId491" Type="http://schemas.openxmlformats.org/officeDocument/2006/relationships/hyperlink" Target="http://www.planalto.gov.br/ccivil_03/_Ato2019-2022/2022/Lei/L14375.htm" TargetMode="External"/><Relationship Id="rId37" Type="http://schemas.openxmlformats.org/officeDocument/2006/relationships/hyperlink" Target="http://www.planalto.gov.br/ccivil_03/_Ato2007-2010/2010/Lei/L12202.htm" TargetMode="External"/><Relationship Id="rId79" Type="http://schemas.openxmlformats.org/officeDocument/2006/relationships/hyperlink" Target="http://www.planalto.gov.br/ccivil_03/_Ato2007-2010/2010/Lei/L12202.htm" TargetMode="External"/><Relationship Id="rId102" Type="http://schemas.openxmlformats.org/officeDocument/2006/relationships/hyperlink" Target="http://www.planalto.gov.br/ccivil_03/_Ato2023-2026/2023/Lei/L14719.htm" TargetMode="External"/><Relationship Id="rId144" Type="http://schemas.openxmlformats.org/officeDocument/2006/relationships/hyperlink" Target="http://www.planalto.gov.br/ccivil_03/_Ato2015-2018/2017/Mpv/mpv785.htm" TargetMode="External"/><Relationship Id="rId90" Type="http://schemas.openxmlformats.org/officeDocument/2006/relationships/hyperlink" Target="http://www.planalto.gov.br/ccivil_03/_Ato2007-2010/2007/Lei/L11552.htm" TargetMode="External"/><Relationship Id="rId186" Type="http://schemas.openxmlformats.org/officeDocument/2006/relationships/hyperlink" Target="http://www.planalto.gov.br/ccivil_03/_Ato2019-2022/2020/Lei/L14024.htm" TargetMode="External"/><Relationship Id="rId351" Type="http://schemas.openxmlformats.org/officeDocument/2006/relationships/hyperlink" Target="http://www.planalto.gov.br/ccivil_03/_Ato2015-2018/2017/Lei/L13530.htm" TargetMode="External"/><Relationship Id="rId393" Type="http://schemas.openxmlformats.org/officeDocument/2006/relationships/hyperlink" Target="http://www.planalto.gov.br/ccivil_03/_Ato2015-2018/2017/Lei/L13530.htm" TargetMode="External"/><Relationship Id="rId407" Type="http://schemas.openxmlformats.org/officeDocument/2006/relationships/hyperlink" Target="http://www.planalto.gov.br/ccivil_03/_Ato2015-2018/2017/Lei/L13530.htm" TargetMode="External"/><Relationship Id="rId449"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211" Type="http://schemas.openxmlformats.org/officeDocument/2006/relationships/hyperlink" Target="http://www.planalto.gov.br/ccivil_03/_Ato2015-2018/2017/Lei/L13530.htm" TargetMode="External"/><Relationship Id="rId253" Type="http://schemas.openxmlformats.org/officeDocument/2006/relationships/hyperlink" Target="http://www.planalto.gov.br/ccivil_03/_Ato2011-2014/2011/Lei/L12513.htm" TargetMode="External"/><Relationship Id="rId295" Type="http://schemas.openxmlformats.org/officeDocument/2006/relationships/hyperlink" Target="http://www.planalto.gov.br/ccivil_03/_Ato2015-2018/2017/Lei/L13530.htm" TargetMode="External"/><Relationship Id="rId309" Type="http://schemas.openxmlformats.org/officeDocument/2006/relationships/hyperlink" Target="http://www.planalto.gov.br/ccivil_03/_Ato2007-2010/2010/Lei/L12202.htm" TargetMode="External"/><Relationship Id="rId460" Type="http://schemas.openxmlformats.org/officeDocument/2006/relationships/hyperlink" Target="http://www.planalto.gov.br/ccivil_03/_Ato2019-2022/2022/Lei/L14375.htm" TargetMode="External"/><Relationship Id="rId48" Type="http://schemas.openxmlformats.org/officeDocument/2006/relationships/hyperlink" Target="http://www.planalto.gov.br/ccivil_03/_Ato2015-2018/2017/Lei/L13530.htm" TargetMode="External"/><Relationship Id="rId113" Type="http://schemas.openxmlformats.org/officeDocument/2006/relationships/hyperlink" Target="http://www.planalto.gov.br/ccivil_03/_Ato2015-2018/2016/Lei/L13366.htm" TargetMode="External"/><Relationship Id="rId320" Type="http://schemas.openxmlformats.org/officeDocument/2006/relationships/hyperlink" Target="http://www.planalto.gov.br/ccivil_03/_Ato2007-2010/2007/Lei/L11552.htm" TargetMode="External"/><Relationship Id="rId155" Type="http://schemas.openxmlformats.org/officeDocument/2006/relationships/hyperlink" Target="http://www.planalto.gov.br/ccivil_03/_Ato2019-2022/2022/Lei/L14375.htm" TargetMode="External"/><Relationship Id="rId197" Type="http://schemas.openxmlformats.org/officeDocument/2006/relationships/hyperlink" Target="http://www.planalto.gov.br/ccivil_03/_Ato2015-2018/2017/Lei/L13530.htm" TargetMode="External"/><Relationship Id="rId362" Type="http://schemas.openxmlformats.org/officeDocument/2006/relationships/hyperlink" Target="http://www.planalto.gov.br/ccivil_03/_Ato2015-2018/2017/Lei/L13530.htm" TargetMode="External"/><Relationship Id="rId418" Type="http://schemas.openxmlformats.org/officeDocument/2006/relationships/hyperlink" Target="http://www.planalto.gov.br/ccivil_03/_Ato2015-2018/2017/Lei/L13530.htm" TargetMode="External"/><Relationship Id="rId222" Type="http://schemas.openxmlformats.org/officeDocument/2006/relationships/hyperlink" Target="http://www.planalto.gov.br/ccivil_03/_Ato2015-2018/2017/Lei/L13530.htm" TargetMode="External"/><Relationship Id="rId264" Type="http://schemas.openxmlformats.org/officeDocument/2006/relationships/hyperlink" Target="http://www.planalto.gov.br/ccivil_03/_Ato2007-2010/2010/Lei/L12202.htm" TargetMode="External"/><Relationship Id="rId471" Type="http://schemas.openxmlformats.org/officeDocument/2006/relationships/hyperlink" Target="http://www.planalto.gov.br/ccivil_03/_Ato2015-2018/2017/Lei/L13530.htm" TargetMode="External"/><Relationship Id="rId17" Type="http://schemas.openxmlformats.org/officeDocument/2006/relationships/hyperlink" Target="http://www.planalto.gov.br/ccivil_03/_Ato2015-2018/2017/Lei/L13530.htm" TargetMode="External"/><Relationship Id="rId59" Type="http://schemas.openxmlformats.org/officeDocument/2006/relationships/hyperlink" Target="http://www.planalto.gov.br/ccivil_03/_Ato2019-2022/2022/Lei/L14375.htm" TargetMode="External"/><Relationship Id="rId124" Type="http://schemas.openxmlformats.org/officeDocument/2006/relationships/hyperlink" Target="http://www.planalto.gov.br/ccivil_03/_Ato2007-2010/2010/Lei/L12202.htm" TargetMode="External"/><Relationship Id="rId70" Type="http://schemas.openxmlformats.org/officeDocument/2006/relationships/hyperlink" Target="http://www.planalto.gov.br/ccivil_03/_Ato2015-2018/2017/Lei/L13530.htm" TargetMode="External"/><Relationship Id="rId166" Type="http://schemas.openxmlformats.org/officeDocument/2006/relationships/hyperlink" Target="http://www.planalto.gov.br/ccivil_03/_Ato2015-2018/2017/Lei/L13530.htm" TargetMode="External"/><Relationship Id="rId331" Type="http://schemas.openxmlformats.org/officeDocument/2006/relationships/hyperlink" Target="http://www.planalto.gov.br/ccivil_03/_Ato2007-2010/2007/Lei/L11552.htm" TargetMode="External"/><Relationship Id="rId373" Type="http://schemas.openxmlformats.org/officeDocument/2006/relationships/hyperlink" Target="http://www.planalto.gov.br/ccivil_03/_Ato2019-2022/2020/Lei/L14024.htm" TargetMode="External"/><Relationship Id="rId429" Type="http://schemas.openxmlformats.org/officeDocument/2006/relationships/hyperlink" Target="http://www.planalto.gov.br/ccivil_03/_Ato2015-2018/2017/Lei/L13530.htm" TargetMode="External"/><Relationship Id="rId1" Type="http://schemas.openxmlformats.org/officeDocument/2006/relationships/styles" Target="styles.xml"/><Relationship Id="rId233" Type="http://schemas.openxmlformats.org/officeDocument/2006/relationships/hyperlink" Target="http://www.planalto.gov.br/ccivil_03/_Ato2015-2018/2017/Lei/L13530.htm" TargetMode="External"/><Relationship Id="rId440" Type="http://schemas.openxmlformats.org/officeDocument/2006/relationships/hyperlink" Target="http://www.planalto.gov.br/ccivil_03/_Ato2015-2018/2017/Lei/L13530.htm" TargetMode="External"/><Relationship Id="rId28" Type="http://schemas.openxmlformats.org/officeDocument/2006/relationships/hyperlink" Target="http://www.planalto.gov.br/ccivil_03/_Ato2015-2018/2017/Lei/L13530.htm" TargetMode="External"/><Relationship Id="rId275" Type="http://schemas.openxmlformats.org/officeDocument/2006/relationships/hyperlink" Target="http://www.planalto.gov.br/ccivil_03/_Ato2015-2018/2017/Lei/L13530.htm" TargetMode="External"/><Relationship Id="rId300" Type="http://schemas.openxmlformats.org/officeDocument/2006/relationships/hyperlink" Target="http://www.planalto.gov.br/ccivil_03/_Ato2015-2018/2017/Lei/L13530.htm" TargetMode="External"/><Relationship Id="rId482" Type="http://schemas.openxmlformats.org/officeDocument/2006/relationships/hyperlink" Target="http://www.planalto.gov.br/ccivil_03/_Ato2019-2022/2022/Lei/L14375.htm" TargetMode="External"/><Relationship Id="rId81" Type="http://schemas.openxmlformats.org/officeDocument/2006/relationships/hyperlink" Target="http://www.planalto.gov.br/ccivil_03/_Ato2007-2010/2010/Lei/L12202.htm" TargetMode="External"/><Relationship Id="rId135" Type="http://schemas.openxmlformats.org/officeDocument/2006/relationships/hyperlink" Target="http://www.planalto.gov.br/ccivil_03/_Ato2007-2010/2007/Msg/VEP-862-07.htm" TargetMode="External"/><Relationship Id="rId177" Type="http://schemas.openxmlformats.org/officeDocument/2006/relationships/hyperlink" Target="http://www.planalto.gov.br/ccivil_03/_Ato2019-2022/2022/Lei/L14375.htm" TargetMode="External"/><Relationship Id="rId342" Type="http://schemas.openxmlformats.org/officeDocument/2006/relationships/hyperlink" Target="http://www.planalto.gov.br/ccivil_03/_Ato2011-2014/2012/Lei/L12688.htm" TargetMode="External"/><Relationship Id="rId384" Type="http://schemas.openxmlformats.org/officeDocument/2006/relationships/hyperlink" Target="http://www.planalto.gov.br/ccivil_03/_Ato2015-2018/2017/Lei/L13530.htm" TargetMode="External"/><Relationship Id="rId202" Type="http://schemas.openxmlformats.org/officeDocument/2006/relationships/hyperlink" Target="http://www.planalto.gov.br/ccivil_03/_Ato2015-2018/2017/Lei/L13530.htm" TargetMode="External"/><Relationship Id="rId244" Type="http://schemas.openxmlformats.org/officeDocument/2006/relationships/hyperlink" Target="http://www.planalto.gov.br/ccivil_03/_Ato2019-2022/2020/Lei/L14024.htm" TargetMode="External"/><Relationship Id="rId39" Type="http://schemas.openxmlformats.org/officeDocument/2006/relationships/hyperlink" Target="http://www.planalto.gov.br/ccivil_03/_Ato2007-2010/2010/Lei/L12202.htm" TargetMode="External"/><Relationship Id="rId286" Type="http://schemas.openxmlformats.org/officeDocument/2006/relationships/hyperlink" Target="http://www.planalto.gov.br/ccivil_03/_Ato2015-2018/2017/Lei/L13530.htm" TargetMode="External"/><Relationship Id="rId451" Type="http://schemas.openxmlformats.org/officeDocument/2006/relationships/hyperlink" Target="http://gemini.stf.gov.br/cgi-bin/nph-brs?d=ADIN&amp;s1=2545&amp;u=http://www.stf.gov.br/Processos/adi/default.asp&amp;Sect1=IMAGE&amp;Sect2=THESOFF&amp;Sect3=PLURON&amp;Sect6=ADINN&amp;p=1&amp;r=1&amp;f=G&amp;n=&amp;l=20" TargetMode="External"/><Relationship Id="rId493" Type="http://schemas.openxmlformats.org/officeDocument/2006/relationships/fontTable" Target="fontTable.xml"/><Relationship Id="rId50" Type="http://schemas.openxmlformats.org/officeDocument/2006/relationships/hyperlink" Target="http://www.planalto.gov.br/ccivil_03/_Ato2015-2018/2017/Lei/L13530.htm" TargetMode="External"/><Relationship Id="rId104" Type="http://schemas.openxmlformats.org/officeDocument/2006/relationships/hyperlink" Target="http://www.planalto.gov.br/ccivil_03/_Ato2023-2026/2023/Lei/L14719.htm" TargetMode="External"/><Relationship Id="rId146" Type="http://schemas.openxmlformats.org/officeDocument/2006/relationships/hyperlink" Target="http://www.planalto.gov.br/ccivil_03/_Ato2011-2014/2013/Lei/L12873.htm" TargetMode="External"/><Relationship Id="rId188" Type="http://schemas.openxmlformats.org/officeDocument/2006/relationships/hyperlink" Target="http://www.planalto.gov.br/ccivil_03/_Ato2019-2022/2020/Lei/L14024.htm" TargetMode="External"/><Relationship Id="rId311" Type="http://schemas.openxmlformats.org/officeDocument/2006/relationships/hyperlink" Target="http://www.planalto.gov.br/ccivil_03/_Ato2007-2010/2007/Lei/L11552.htm" TargetMode="External"/><Relationship Id="rId353" Type="http://schemas.openxmlformats.org/officeDocument/2006/relationships/hyperlink" Target="http://www.planalto.gov.br/ccivil_03/_Ato2015-2018/2017/Lei/L13530.htm" TargetMode="External"/><Relationship Id="rId395" Type="http://schemas.openxmlformats.org/officeDocument/2006/relationships/hyperlink" Target="http://www.planalto.gov.br/ccivil_03/_Ato2015-2018/2017/Lei/L13530.htm" TargetMode="External"/><Relationship Id="rId409" Type="http://schemas.openxmlformats.org/officeDocument/2006/relationships/hyperlink" Target="http://www.planalto.gov.br/ccivil_03/_Ato2015-2018/2017/Lei/L13530.htm" TargetMode="External"/><Relationship Id="rId92" Type="http://schemas.openxmlformats.org/officeDocument/2006/relationships/hyperlink" Target="http://www.planalto.gov.br/ccivil_03/_Ato2015-2018/2017/Lei/L13530.htm" TargetMode="External"/><Relationship Id="rId213" Type="http://schemas.openxmlformats.org/officeDocument/2006/relationships/hyperlink" Target="http://www.planalto.gov.br/ccivil_03/_Ato2015-2018/2017/Lei/L13530.htm" TargetMode="External"/><Relationship Id="rId420" Type="http://schemas.openxmlformats.org/officeDocument/2006/relationships/hyperlink" Target="http://www.planalto.gov.br/ccivil_03/_Ato2015-2018/2017/Lei/L13530.htm" TargetMode="External"/><Relationship Id="rId255" Type="http://schemas.openxmlformats.org/officeDocument/2006/relationships/hyperlink" Target="http://www.planalto.gov.br/ccivil_03/_Ato2015-2018/2017/Lei/L13530.htm" TargetMode="External"/><Relationship Id="rId297" Type="http://schemas.openxmlformats.org/officeDocument/2006/relationships/hyperlink" Target="http://www.planalto.gov.br/ccivil_03/_Ato2015-2018/2017/Lei/L13530.htm" TargetMode="External"/><Relationship Id="rId462" Type="http://schemas.openxmlformats.org/officeDocument/2006/relationships/hyperlink" Target="http://www.planalto.gov.br/ccivil_03/_Ato2015-2018/2017/Mpv/mpv785.htm" TargetMode="External"/><Relationship Id="rId115" Type="http://schemas.openxmlformats.org/officeDocument/2006/relationships/hyperlink" Target="http://www.planalto.gov.br/ccivil_03/_Ato2015-2018/2017/Lei/L13530.htm" TargetMode="External"/><Relationship Id="rId157" Type="http://schemas.openxmlformats.org/officeDocument/2006/relationships/hyperlink" Target="http://www.planalto.gov.br/ccivil_03/_Ato2019-2022/2022/Lei/L14375.htm" TargetMode="External"/><Relationship Id="rId322" Type="http://schemas.openxmlformats.org/officeDocument/2006/relationships/hyperlink" Target="http://www.planalto.gov.br/ccivil_03/leis/L8212cons.htm" TargetMode="External"/><Relationship Id="rId364" Type="http://schemas.openxmlformats.org/officeDocument/2006/relationships/hyperlink" Target="http://www.planalto.gov.br/ccivil_03/_Ato2015-2018/2017/Lei/L13530.htm" TargetMode="External"/><Relationship Id="rId61" Type="http://schemas.openxmlformats.org/officeDocument/2006/relationships/hyperlink" Target="http://www.planalto.gov.br/ccivil_03/_Ato2015-2018/2017/Lei/L13530.htm" TargetMode="External"/><Relationship Id="rId199" Type="http://schemas.openxmlformats.org/officeDocument/2006/relationships/hyperlink" Target="http://www.planalto.gov.br/ccivil_03/_Ato2011-2014/2011/Lei/L12513.htm" TargetMode="External"/><Relationship Id="rId19" Type="http://schemas.openxmlformats.org/officeDocument/2006/relationships/hyperlink" Target="http://www.planalto.gov.br/ccivil_03/_Ato2015-2018/2017/Lei/L13530.htm" TargetMode="External"/><Relationship Id="rId224" Type="http://schemas.openxmlformats.org/officeDocument/2006/relationships/hyperlink" Target="http://www.planalto.gov.br/ccivil_03/_Ato2015-2018/2017/Lei/L13530.htm" TargetMode="External"/><Relationship Id="rId266" Type="http://schemas.openxmlformats.org/officeDocument/2006/relationships/hyperlink" Target="http://www.planalto.gov.br/ccivil_03/_Ato2019-2022/2020/Lei/L14024.htm" TargetMode="External"/><Relationship Id="rId431" Type="http://schemas.openxmlformats.org/officeDocument/2006/relationships/hyperlink" Target="http://www.planalto.gov.br/ccivil_03/_Ato2015-2018/2017/Lei/L13530.htm" TargetMode="External"/><Relationship Id="rId473" Type="http://schemas.openxmlformats.org/officeDocument/2006/relationships/hyperlink" Target="http://www.planalto.gov.br/ccivil_03/_Ato2015-2018/2017/Lei/L13530.htm" TargetMode="External"/><Relationship Id="rId30" Type="http://schemas.openxmlformats.org/officeDocument/2006/relationships/hyperlink" Target="http://www.planalto.gov.br/ccivil_03/_Ato2015-2018/2016/Lei/L13366.htm" TargetMode="External"/><Relationship Id="rId126" Type="http://schemas.openxmlformats.org/officeDocument/2006/relationships/hyperlink" Target="http://www.planalto.gov.br/ccivil_03/_Ato2011-2014/2012/Lei/L12712.htm" TargetMode="External"/><Relationship Id="rId168" Type="http://schemas.openxmlformats.org/officeDocument/2006/relationships/hyperlink" Target="http://www.planalto.gov.br/ccivil_03/_Ato2019-2022/2022/Lei/L14375.htm" TargetMode="External"/><Relationship Id="rId333" Type="http://schemas.openxmlformats.org/officeDocument/2006/relationships/hyperlink" Target="http://www.planalto.gov.br/ccivil_03/_Ato2007-2010/2007/Lei/L11552.htm" TargetMode="External"/><Relationship Id="rId72" Type="http://schemas.openxmlformats.org/officeDocument/2006/relationships/hyperlink" Target="http://www.planalto.gov.br/ccivil_03/_Ato2015-2018/2017/Lei/L13530.htm" TargetMode="External"/><Relationship Id="rId375" Type="http://schemas.openxmlformats.org/officeDocument/2006/relationships/hyperlink" Target="http://www.planalto.gov.br/ccivil_03/_Ato2019-2022/2020/Lei/L14024.htm" TargetMode="External"/><Relationship Id="rId3" Type="http://schemas.openxmlformats.org/officeDocument/2006/relationships/webSettings" Target="webSettings.xml"/><Relationship Id="rId235" Type="http://schemas.openxmlformats.org/officeDocument/2006/relationships/hyperlink" Target="http://www.planalto.gov.br/ccivil_03/_Ato2019-2022/2022/Lei/L14375.htm" TargetMode="External"/><Relationship Id="rId277" Type="http://schemas.openxmlformats.org/officeDocument/2006/relationships/hyperlink" Target="http://www.planalto.gov.br/ccivil_03/_Ato2015-2018/2017/Lei/L13530.htm" TargetMode="External"/><Relationship Id="rId400" Type="http://schemas.openxmlformats.org/officeDocument/2006/relationships/hyperlink" Target="http://www.planalto.gov.br/ccivil_03/_Ato2015-2018/2017/Lei/L13530.htm" TargetMode="External"/><Relationship Id="rId442" Type="http://schemas.openxmlformats.org/officeDocument/2006/relationships/hyperlink" Target="http://www.planalto.gov.br/ccivil_03/leis/L9732.htm" TargetMode="External"/><Relationship Id="rId484" Type="http://schemas.openxmlformats.org/officeDocument/2006/relationships/hyperlink" Target="http://www.planalto.gov.br/ccivil_03/_Ato2019-2022/2022/Lei/L14375.htm" TargetMode="External"/><Relationship Id="rId137" Type="http://schemas.openxmlformats.org/officeDocument/2006/relationships/hyperlink" Target="http://www.planalto.gov.br/ccivil_03/_Ato2015-2018/2017/Lei/L13530.htm" TargetMode="External"/><Relationship Id="rId302" Type="http://schemas.openxmlformats.org/officeDocument/2006/relationships/hyperlink" Target="http://www.planalto.gov.br/ccivil_03/_Ato2015-2018/2017/Lei/L13530.htm" TargetMode="External"/><Relationship Id="rId344" Type="http://schemas.openxmlformats.org/officeDocument/2006/relationships/hyperlink" Target="http://www.planalto.gov.br/ccivil_03/_Ato2007-2010/2007/Lei/L11552.htm" TargetMode="External"/><Relationship Id="rId41" Type="http://schemas.openxmlformats.org/officeDocument/2006/relationships/hyperlink" Target="http://www.planalto.gov.br/ccivil_03/_Ato2007-2010/2010/Lei/L12202.htm" TargetMode="External"/><Relationship Id="rId83" Type="http://schemas.openxmlformats.org/officeDocument/2006/relationships/hyperlink" Target="http://www.planalto.gov.br/ccivil_03/_Ato2015-2018/2016/Lei/L13366.htm" TargetMode="External"/><Relationship Id="rId179" Type="http://schemas.openxmlformats.org/officeDocument/2006/relationships/hyperlink" Target="http://www.planalto.gov.br/ccivil_03/_Ato2023-2026/2023/Lei/L14719.htm" TargetMode="External"/><Relationship Id="rId386" Type="http://schemas.openxmlformats.org/officeDocument/2006/relationships/hyperlink" Target="http://www.planalto.gov.br/ccivil_03/_Ato2015-2018/2017/Lei/L1353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24119</Words>
  <Characters>130247</Characters>
  <Application>Microsoft Office Word</Application>
  <DocSecurity>0</DocSecurity>
  <Lines>1085</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9</cp:revision>
  <dcterms:created xsi:type="dcterms:W3CDTF">2022-05-06T18:58:00Z</dcterms:created>
  <dcterms:modified xsi:type="dcterms:W3CDTF">2023-11-05T21:00:00Z</dcterms:modified>
</cp:coreProperties>
</file>