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B2DEB" w14:textId="77777777" w:rsidR="006A6DBD" w:rsidRPr="006A6DBD" w:rsidRDefault="006A6DBD" w:rsidP="006A6DBD">
      <w:pPr>
        <w:jc w:val="center"/>
        <w:rPr>
          <w:rFonts w:ascii="Book Antiqua" w:hAnsi="Book Antiqua"/>
          <w:b/>
          <w:bCs/>
          <w:sz w:val="19"/>
          <w:szCs w:val="19"/>
        </w:rPr>
      </w:pPr>
      <w:r w:rsidRPr="006A6DBD">
        <w:rPr>
          <w:rFonts w:ascii="Book Antiqua" w:hAnsi="Book Antiqua"/>
          <w:b/>
          <w:bCs/>
          <w:sz w:val="19"/>
          <w:szCs w:val="19"/>
        </w:rPr>
        <w:t>Resolução CONANDA nº 119 de 11/12/2006</w:t>
      </w:r>
    </w:p>
    <w:p w14:paraId="5E5FBCBD" w14:textId="28AE7BF3" w:rsidR="00D82325" w:rsidRPr="006A6DBD" w:rsidRDefault="006A6DBD" w:rsidP="006A6DBD">
      <w:pPr>
        <w:ind w:left="2268"/>
        <w:jc w:val="both"/>
        <w:rPr>
          <w:rFonts w:ascii="Book Antiqua" w:hAnsi="Book Antiqua"/>
          <w:sz w:val="18"/>
          <w:szCs w:val="18"/>
        </w:rPr>
      </w:pPr>
      <w:r w:rsidRPr="006A6DBD">
        <w:rPr>
          <w:rFonts w:ascii="Book Antiqua" w:hAnsi="Book Antiqua"/>
          <w:sz w:val="18"/>
          <w:szCs w:val="18"/>
        </w:rPr>
        <w:t>Dispõe sobre o Sistema Nacional de Atendimento Socioeducativo e dá outras providências.</w:t>
      </w:r>
    </w:p>
    <w:p w14:paraId="6DC5D3BA" w14:textId="77777777" w:rsidR="006A6DBD" w:rsidRPr="006A6DBD" w:rsidRDefault="006A6DBD" w:rsidP="006A6DBD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A6DBD">
        <w:rPr>
          <w:rFonts w:ascii="Book Antiqua" w:hAnsi="Book Antiqua"/>
          <w:sz w:val="19"/>
          <w:szCs w:val="19"/>
        </w:rPr>
        <w:t xml:space="preserve">O PRESIDENTE DO CONSELHO NACIONAL DOS DIREITOS DA CRIANÇA E DO ADOLESCENTE - CONANDA, no uso das atribuições legais estabelecidas na Lei nº 8.242, de 12 de outubro de 1991 e no Decreto nº 5.089 de 20 de maio de 2004 , em cumprimento ao que estabelecem o art. 227 caput e § 7º da Constituição Federal e os </w:t>
      </w:r>
      <w:proofErr w:type="spellStart"/>
      <w:r w:rsidRPr="006A6DBD">
        <w:rPr>
          <w:rFonts w:ascii="Book Antiqua" w:hAnsi="Book Antiqua"/>
          <w:sz w:val="19"/>
          <w:szCs w:val="19"/>
        </w:rPr>
        <w:t>arts</w:t>
      </w:r>
      <w:proofErr w:type="spellEnd"/>
      <w:r w:rsidRPr="006A6DBD">
        <w:rPr>
          <w:rFonts w:ascii="Book Antiqua" w:hAnsi="Book Antiqua"/>
          <w:sz w:val="19"/>
          <w:szCs w:val="19"/>
        </w:rPr>
        <w:t xml:space="preserve">. 88, incisos II e III , 90, parágrafo único , 91 , 139 , 260, § 2º e 261, parágrafo único, do Estatuto da Criança e do Adolescente - Lei Federal nº 8.069/90 , e a deliberação do Conanda, na </w:t>
      </w:r>
      <w:proofErr w:type="spellStart"/>
      <w:r w:rsidRPr="006A6DBD">
        <w:rPr>
          <w:rFonts w:ascii="Book Antiqua" w:hAnsi="Book Antiqua"/>
          <w:sz w:val="19"/>
          <w:szCs w:val="19"/>
        </w:rPr>
        <w:t>Assembléia</w:t>
      </w:r>
      <w:proofErr w:type="spellEnd"/>
      <w:r w:rsidRPr="006A6DBD">
        <w:rPr>
          <w:rFonts w:ascii="Book Antiqua" w:hAnsi="Book Antiqua"/>
          <w:sz w:val="19"/>
          <w:szCs w:val="19"/>
        </w:rPr>
        <w:t xml:space="preserve"> Ordinária nº 140, realizada no dia 7 e 8 de junho de 2006, resolve:</w:t>
      </w:r>
    </w:p>
    <w:p w14:paraId="59586F05" w14:textId="77777777" w:rsidR="006A6DBD" w:rsidRPr="006A6DBD" w:rsidRDefault="006A6DBD" w:rsidP="006A6DBD">
      <w:pPr>
        <w:jc w:val="both"/>
        <w:rPr>
          <w:rFonts w:ascii="Book Antiqua" w:hAnsi="Book Antiqua"/>
          <w:sz w:val="19"/>
          <w:szCs w:val="19"/>
        </w:rPr>
      </w:pPr>
    </w:p>
    <w:p w14:paraId="30A7F4C0" w14:textId="77777777" w:rsidR="006A6DBD" w:rsidRPr="006A6DBD" w:rsidRDefault="006A6DBD" w:rsidP="006A6DBD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A6DBD">
        <w:rPr>
          <w:rFonts w:ascii="Book Antiqua" w:hAnsi="Book Antiqua"/>
          <w:sz w:val="19"/>
          <w:szCs w:val="19"/>
        </w:rPr>
        <w:t>Art. 1º Aprovar o Sistema de Atendimento Sócio Educativo - SINASE.</w:t>
      </w:r>
    </w:p>
    <w:p w14:paraId="627210F8" w14:textId="77777777" w:rsidR="006A6DBD" w:rsidRPr="006A6DBD" w:rsidRDefault="006A6DBD" w:rsidP="006A6DBD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A6DBD">
        <w:rPr>
          <w:rFonts w:ascii="Book Antiqua" w:hAnsi="Book Antiqua"/>
          <w:sz w:val="19"/>
          <w:szCs w:val="19"/>
        </w:rPr>
        <w:t>Art. 2º O SINASE constitui-se de uma política pública destinada à inclusão do adolescente em conflito com a lei que se correlaciona e demanda iniciativas dos diferentes campos das políticas públicas e sociais.</w:t>
      </w:r>
    </w:p>
    <w:p w14:paraId="5E7EF7B4" w14:textId="77777777" w:rsidR="006A6DBD" w:rsidRPr="006A6DBD" w:rsidRDefault="006A6DBD" w:rsidP="006A6DBD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A6DBD">
        <w:rPr>
          <w:rFonts w:ascii="Book Antiqua" w:hAnsi="Book Antiqua"/>
          <w:sz w:val="19"/>
          <w:szCs w:val="19"/>
        </w:rPr>
        <w:t>Art. 3º O SINASE é um conjunto ordenado de princípios, regras e critérios, de caráter jurídico, político, pedagógico, financeiro e administrativo, que envolve desde o processo de apuração de ato infracional até a execução de medidas socioeducativas.</w:t>
      </w:r>
    </w:p>
    <w:p w14:paraId="1C8AB556" w14:textId="7BDB87FB" w:rsidR="006A6DBD" w:rsidRPr="006A6DBD" w:rsidRDefault="006A6DBD" w:rsidP="006A6DBD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A6DBD">
        <w:rPr>
          <w:rFonts w:ascii="Book Antiqua" w:hAnsi="Book Antiqua"/>
          <w:sz w:val="19"/>
          <w:szCs w:val="19"/>
        </w:rPr>
        <w:t>Art. 4º O SINASE inclui os sistemas nacional, estaduais, distrital e municipais, bem como todas as políticas, planos e programas específicos de atenção ao adolescente em conflito com a lei.</w:t>
      </w:r>
      <w:r w:rsidR="002117E9">
        <w:rPr>
          <w:rFonts w:ascii="Book Antiqua" w:hAnsi="Book Antiqua"/>
          <w:sz w:val="19"/>
          <w:szCs w:val="19"/>
        </w:rPr>
        <w:t xml:space="preserve"> </w:t>
      </w:r>
    </w:p>
    <w:p w14:paraId="1CED4C40" w14:textId="77777777" w:rsidR="006A6DBD" w:rsidRPr="006A6DBD" w:rsidRDefault="006A6DBD" w:rsidP="006A6DBD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A6DBD">
        <w:rPr>
          <w:rFonts w:ascii="Book Antiqua" w:hAnsi="Book Antiqua"/>
          <w:sz w:val="19"/>
          <w:szCs w:val="19"/>
        </w:rPr>
        <w:t>Art. 5º O SINASE encontra-se protocolado na Secretaria Especial dos Direitos Humanos da Presidência da República / Subsecretaria de Promoção dos Direitos da Criança e do Adolescente - Processo nº 0000.001308/2.006-36, folhas 1 a 122, e a sua versão completa está disponível no site www.planalto.gov.br/</w:t>
      </w:r>
      <w:proofErr w:type="spellStart"/>
      <w:r w:rsidRPr="006A6DBD">
        <w:rPr>
          <w:rFonts w:ascii="Book Antiqua" w:hAnsi="Book Antiqua"/>
          <w:sz w:val="19"/>
          <w:szCs w:val="19"/>
        </w:rPr>
        <w:t>sedh</w:t>
      </w:r>
      <w:proofErr w:type="spellEnd"/>
      <w:r w:rsidRPr="006A6DBD">
        <w:rPr>
          <w:rFonts w:ascii="Book Antiqua" w:hAnsi="Book Antiqua"/>
          <w:sz w:val="19"/>
          <w:szCs w:val="19"/>
        </w:rPr>
        <w:t>/</w:t>
      </w:r>
      <w:proofErr w:type="spellStart"/>
      <w:r w:rsidRPr="006A6DBD">
        <w:rPr>
          <w:rFonts w:ascii="Book Antiqua" w:hAnsi="Book Antiqua"/>
          <w:sz w:val="19"/>
          <w:szCs w:val="19"/>
        </w:rPr>
        <w:t>conanda</w:t>
      </w:r>
      <w:proofErr w:type="spellEnd"/>
      <w:r w:rsidRPr="006A6DBD">
        <w:rPr>
          <w:rFonts w:ascii="Book Antiqua" w:hAnsi="Book Antiqua"/>
          <w:sz w:val="19"/>
          <w:szCs w:val="19"/>
        </w:rPr>
        <w:t>.</w:t>
      </w:r>
    </w:p>
    <w:p w14:paraId="5C906068" w14:textId="77777777" w:rsidR="006A6DBD" w:rsidRPr="006A6DBD" w:rsidRDefault="006A6DBD" w:rsidP="006A6DBD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A6DBD">
        <w:rPr>
          <w:rFonts w:ascii="Book Antiqua" w:hAnsi="Book Antiqua"/>
          <w:sz w:val="19"/>
          <w:szCs w:val="19"/>
        </w:rPr>
        <w:t>Art. 6º Esta Resolução entra em vigor na data de sua publicação.</w:t>
      </w:r>
    </w:p>
    <w:p w14:paraId="29CF4DE6" w14:textId="77777777" w:rsidR="006A6DBD" w:rsidRPr="006A6DBD" w:rsidRDefault="006A6DBD" w:rsidP="006A6DBD">
      <w:pPr>
        <w:rPr>
          <w:rFonts w:ascii="Book Antiqua" w:hAnsi="Book Antiqua"/>
          <w:sz w:val="19"/>
          <w:szCs w:val="19"/>
        </w:rPr>
      </w:pPr>
    </w:p>
    <w:p w14:paraId="10EC3B69" w14:textId="77777777" w:rsidR="006A6DBD" w:rsidRPr="006A6DBD" w:rsidRDefault="006A6DBD" w:rsidP="006A6DBD">
      <w:pPr>
        <w:jc w:val="center"/>
        <w:rPr>
          <w:rFonts w:ascii="Book Antiqua" w:hAnsi="Book Antiqua"/>
          <w:sz w:val="19"/>
          <w:szCs w:val="19"/>
        </w:rPr>
      </w:pPr>
      <w:r w:rsidRPr="006A6DBD">
        <w:rPr>
          <w:rFonts w:ascii="Book Antiqua" w:hAnsi="Book Antiqua"/>
          <w:sz w:val="19"/>
          <w:szCs w:val="19"/>
        </w:rPr>
        <w:t>JOSÉ FERNANDO DA SILVA</w:t>
      </w:r>
    </w:p>
    <w:p w14:paraId="48D5E99A" w14:textId="659FCD0A" w:rsidR="006A6DBD" w:rsidRPr="006A6DBD" w:rsidRDefault="006A6DBD" w:rsidP="006A6DBD">
      <w:pPr>
        <w:jc w:val="center"/>
        <w:rPr>
          <w:rFonts w:ascii="Book Antiqua" w:hAnsi="Book Antiqua"/>
          <w:sz w:val="19"/>
          <w:szCs w:val="19"/>
        </w:rPr>
      </w:pPr>
      <w:r w:rsidRPr="006A6DBD">
        <w:rPr>
          <w:rFonts w:ascii="Book Antiqua" w:hAnsi="Book Antiqua"/>
          <w:sz w:val="19"/>
          <w:szCs w:val="19"/>
        </w:rPr>
        <w:t>Presidente</w:t>
      </w:r>
    </w:p>
    <w:sectPr w:rsidR="006A6DBD" w:rsidRPr="006A6D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325"/>
    <w:rsid w:val="002117E9"/>
    <w:rsid w:val="006A6DBD"/>
    <w:rsid w:val="00D8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B5FFF"/>
  <w15:chartTrackingRefBased/>
  <w15:docId w15:val="{BF2E26DD-BB5C-4BED-8765-0A6F59FFB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3</cp:revision>
  <dcterms:created xsi:type="dcterms:W3CDTF">2021-07-24T18:44:00Z</dcterms:created>
  <dcterms:modified xsi:type="dcterms:W3CDTF">2021-12-21T20:10:00Z</dcterms:modified>
</cp:coreProperties>
</file>