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0056" w14:textId="4D01EB9B" w:rsidR="003D6B66" w:rsidRPr="005919CE" w:rsidRDefault="003D6B66" w:rsidP="003D6B66">
      <w:pPr>
        <w:jc w:val="center"/>
        <w:rPr>
          <w:rFonts w:ascii="Book Antiqua" w:hAnsi="Book Antiqua" w:cs="Times New Roman"/>
          <w:b/>
          <w:sz w:val="19"/>
          <w:szCs w:val="19"/>
        </w:rPr>
      </w:pPr>
      <w:r w:rsidRPr="005919CE">
        <w:rPr>
          <w:rFonts w:ascii="Book Antiqua" w:hAnsi="Book Antiqua" w:cs="Times New Roman"/>
          <w:b/>
          <w:sz w:val="19"/>
          <w:szCs w:val="19"/>
        </w:rPr>
        <w:t>CÓDIGO PENAL MILITAR BRASILEIRO – CPM.</w:t>
      </w:r>
    </w:p>
    <w:p w14:paraId="7A6EA04E" w14:textId="0900C0A7" w:rsidR="003D6B66" w:rsidRPr="005919CE" w:rsidRDefault="003D6B66" w:rsidP="003D6B66">
      <w:pPr>
        <w:jc w:val="center"/>
        <w:rPr>
          <w:rFonts w:ascii="Book Antiqua" w:hAnsi="Book Antiqua" w:cs="Times New Roman"/>
          <w:b/>
          <w:sz w:val="19"/>
          <w:szCs w:val="19"/>
        </w:rPr>
      </w:pPr>
      <w:r w:rsidRPr="005919CE">
        <w:rPr>
          <w:rFonts w:ascii="Book Antiqua" w:hAnsi="Book Antiqua" w:cs="Times New Roman"/>
          <w:b/>
          <w:sz w:val="19"/>
          <w:szCs w:val="19"/>
        </w:rPr>
        <w:t>MATERIAL COM QUESTÕES DE CONCURSO e ALGUMAS REFERÊNCIAS À SÚMULAS E JULGADOS DOS TRIBUNAIS SUPERIORES</w:t>
      </w:r>
    </w:p>
    <w:p w14:paraId="0108D1F7" w14:textId="77777777" w:rsidR="003D6B66" w:rsidRPr="005919CE" w:rsidRDefault="003D6B66" w:rsidP="003D6B66">
      <w:pPr>
        <w:jc w:val="center"/>
        <w:rPr>
          <w:rFonts w:ascii="Book Antiqua" w:hAnsi="Book Antiqua" w:cs="Times New Roman"/>
          <w:b/>
          <w:color w:val="FF0000"/>
          <w:sz w:val="19"/>
          <w:szCs w:val="19"/>
        </w:rPr>
      </w:pPr>
      <w:r w:rsidRPr="005919CE">
        <w:rPr>
          <w:rFonts w:ascii="Book Antiqua" w:hAnsi="Book Antiqua" w:cs="Times New Roman"/>
          <w:b/>
          <w:color w:val="FF0000"/>
          <w:sz w:val="19"/>
          <w:szCs w:val="19"/>
        </w:rPr>
        <w:t>Material confeccionado por Eduardo B. S. Teixeira.</w:t>
      </w:r>
    </w:p>
    <w:tbl>
      <w:tblPr>
        <w:tblStyle w:val="Tabelacomgrade"/>
        <w:tblW w:w="8733" w:type="dxa"/>
        <w:shd w:val="clear" w:color="auto" w:fill="E7E6E6" w:themeFill="background2"/>
        <w:tblLook w:val="04A0" w:firstRow="1" w:lastRow="0" w:firstColumn="1" w:lastColumn="0" w:noHBand="0" w:noVBand="1"/>
      </w:tblPr>
      <w:tblGrid>
        <w:gridCol w:w="8733"/>
      </w:tblGrid>
      <w:tr w:rsidR="003D6B66" w:rsidRPr="006A3D99" w14:paraId="73E423B6" w14:textId="77777777" w:rsidTr="005919CE">
        <w:trPr>
          <w:trHeight w:hRule="exact" w:val="3939"/>
        </w:trPr>
        <w:tc>
          <w:tcPr>
            <w:tcW w:w="8733" w:type="dxa"/>
            <w:shd w:val="clear" w:color="auto" w:fill="E7E6E6" w:themeFill="background2"/>
          </w:tcPr>
          <w:p w14:paraId="4A6BAD7F" w14:textId="7E2372AC" w:rsidR="003D6B66" w:rsidRPr="00BD19BC" w:rsidRDefault="003D6B66" w:rsidP="000268FD">
            <w:pPr>
              <w:jc w:val="both"/>
              <w:rPr>
                <w:rFonts w:ascii="Book Antiqua" w:eastAsia="Times New Roman" w:hAnsi="Book Antiqua" w:cs="Times New Roman"/>
                <w:b/>
                <w:color w:val="FF0000"/>
                <w:sz w:val="20"/>
                <w:szCs w:val="20"/>
                <w:lang w:eastAsia="pt-BR"/>
              </w:rPr>
            </w:pPr>
            <w:r w:rsidRPr="006F5919">
              <w:rPr>
                <w:rFonts w:ascii="Book Antiqua" w:eastAsia="Times New Roman" w:hAnsi="Book Antiqua" w:cs="Times New Roman"/>
                <w:b/>
                <w:color w:val="FFFFFF" w:themeColor="background1"/>
                <w:sz w:val="18"/>
                <w:szCs w:val="18"/>
                <w:highlight w:val="black"/>
                <w:lang w:eastAsia="pt-BR"/>
              </w:rPr>
              <w:t>Última atualização legislativa</w:t>
            </w:r>
            <w:r w:rsidRPr="006F5919">
              <w:rPr>
                <w:rFonts w:ascii="Book Antiqua" w:eastAsia="Times New Roman" w:hAnsi="Book Antiqua" w:cs="Times New Roman"/>
                <w:b/>
                <w:sz w:val="18"/>
                <w:szCs w:val="18"/>
                <w:lang w:eastAsia="pt-BR"/>
              </w:rPr>
              <w:t xml:space="preserve">: </w:t>
            </w:r>
            <w:r w:rsidRPr="003D6B66">
              <w:rPr>
                <w:rFonts w:ascii="Book Antiqua" w:eastAsia="Times New Roman" w:hAnsi="Book Antiqua" w:cs="Times New Roman"/>
                <w:b/>
                <w:color w:val="FF0000"/>
                <w:sz w:val="18"/>
                <w:szCs w:val="18"/>
                <w:lang w:eastAsia="pt-BR"/>
              </w:rPr>
              <w:t>Lei nº 13.491, de 2017</w:t>
            </w:r>
            <w:r w:rsidR="00DA59DC">
              <w:rPr>
                <w:rFonts w:ascii="Book Antiqua" w:eastAsia="Times New Roman" w:hAnsi="Book Antiqua" w:cs="Times New Roman"/>
                <w:b/>
                <w:color w:val="FF0000"/>
                <w:sz w:val="18"/>
                <w:szCs w:val="18"/>
                <w:lang w:eastAsia="pt-BR"/>
              </w:rPr>
              <w:t xml:space="preserve">; </w:t>
            </w:r>
            <w:r w:rsidR="00DA59DC" w:rsidRPr="00DA59DC">
              <w:rPr>
                <w:rFonts w:ascii="Book Antiqua" w:eastAsia="Times New Roman" w:hAnsi="Book Antiqua" w:cs="Times New Roman"/>
                <w:b/>
                <w:color w:val="FF0000"/>
                <w:sz w:val="18"/>
                <w:szCs w:val="18"/>
                <w:lang w:eastAsia="pt-BR"/>
              </w:rPr>
              <w:t>Lei nº 14.688, de 20.9.2023</w:t>
            </w:r>
            <w:r w:rsidR="00BA2032">
              <w:rPr>
                <w:rFonts w:ascii="Book Antiqua" w:eastAsia="Times New Roman" w:hAnsi="Book Antiqua" w:cs="Times New Roman"/>
                <w:b/>
                <w:color w:val="FF0000"/>
                <w:sz w:val="18"/>
                <w:szCs w:val="18"/>
                <w:lang w:eastAsia="pt-BR"/>
              </w:rPr>
              <w:t xml:space="preserve"> (</w:t>
            </w:r>
            <w:proofErr w:type="spellStart"/>
            <w:r w:rsidR="00BA2032">
              <w:rPr>
                <w:rFonts w:ascii="Book Antiqua" w:eastAsia="Times New Roman" w:hAnsi="Book Antiqua" w:cs="Times New Roman"/>
                <w:b/>
                <w:color w:val="FF0000"/>
                <w:sz w:val="18"/>
                <w:szCs w:val="18"/>
                <w:lang w:eastAsia="pt-BR"/>
              </w:rPr>
              <w:t>vacatio</w:t>
            </w:r>
            <w:proofErr w:type="spellEnd"/>
            <w:r w:rsidR="00BA2032">
              <w:rPr>
                <w:rFonts w:ascii="Book Antiqua" w:eastAsia="Times New Roman" w:hAnsi="Book Antiqua" w:cs="Times New Roman"/>
                <w:b/>
                <w:color w:val="FF0000"/>
                <w:sz w:val="18"/>
                <w:szCs w:val="18"/>
                <w:lang w:eastAsia="pt-BR"/>
              </w:rPr>
              <w:t xml:space="preserve"> legis de 60 dias).</w:t>
            </w:r>
          </w:p>
          <w:p w14:paraId="1FEBC6E5" w14:textId="77777777" w:rsidR="003D6B66" w:rsidRPr="006F5919" w:rsidRDefault="003D6B66" w:rsidP="000268FD">
            <w:pPr>
              <w:jc w:val="both"/>
              <w:rPr>
                <w:rFonts w:ascii="Book Antiqua" w:eastAsia="Times New Roman" w:hAnsi="Book Antiqua" w:cs="Times New Roman"/>
                <w:b/>
                <w:sz w:val="18"/>
                <w:szCs w:val="18"/>
                <w:lang w:eastAsia="pt-BR"/>
              </w:rPr>
            </w:pPr>
          </w:p>
          <w:p w14:paraId="3339F165" w14:textId="5323D143" w:rsidR="003D6B66" w:rsidRPr="006F5919" w:rsidRDefault="003D6B66" w:rsidP="000268FD">
            <w:p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FFFF" w:themeColor="background1"/>
                <w:sz w:val="18"/>
                <w:szCs w:val="18"/>
                <w:highlight w:val="black"/>
                <w:lang w:eastAsia="pt-BR"/>
              </w:rPr>
              <w:t>Última atualização jurisprudencial</w:t>
            </w:r>
            <w:r w:rsidRPr="004926D4">
              <w:rPr>
                <w:rFonts w:ascii="Book Antiqua" w:eastAsia="Times New Roman" w:hAnsi="Book Antiqua" w:cs="Times New Roman"/>
                <w:b/>
                <w:color w:val="FF0000"/>
                <w:sz w:val="18"/>
                <w:szCs w:val="18"/>
                <w:lang w:eastAsia="pt-BR"/>
              </w:rPr>
              <w:t xml:space="preserve">: </w:t>
            </w:r>
            <w:r w:rsidR="0058006B">
              <w:rPr>
                <w:rFonts w:ascii="Book Antiqua" w:eastAsia="Times New Roman" w:hAnsi="Book Antiqua" w:cs="Times New Roman"/>
                <w:b/>
                <w:color w:val="FF0000"/>
                <w:sz w:val="18"/>
                <w:szCs w:val="18"/>
                <w:lang w:eastAsia="pt-BR"/>
              </w:rPr>
              <w:t>19/08</w:t>
            </w:r>
            <w:r w:rsidR="00C670AD">
              <w:rPr>
                <w:rFonts w:ascii="Book Antiqua" w:eastAsia="Times New Roman" w:hAnsi="Book Antiqua" w:cs="Times New Roman"/>
                <w:b/>
                <w:color w:val="FF0000"/>
                <w:sz w:val="18"/>
                <w:szCs w:val="18"/>
                <w:lang w:eastAsia="pt-BR"/>
              </w:rPr>
              <w:t xml:space="preserve">/20 – </w:t>
            </w:r>
            <w:r w:rsidR="0058006B">
              <w:rPr>
                <w:rFonts w:ascii="Book Antiqua" w:eastAsia="Times New Roman" w:hAnsi="Book Antiqua" w:cs="Times New Roman"/>
                <w:b/>
                <w:color w:val="FF0000"/>
                <w:sz w:val="18"/>
                <w:szCs w:val="18"/>
                <w:lang w:eastAsia="pt-BR"/>
              </w:rPr>
              <w:t xml:space="preserve">Info 805 (art. 235); </w:t>
            </w:r>
            <w:r w:rsidR="00C670AD">
              <w:rPr>
                <w:rFonts w:ascii="Book Antiqua" w:eastAsia="Times New Roman" w:hAnsi="Book Antiqua" w:cs="Times New Roman"/>
                <w:b/>
                <w:color w:val="FF0000"/>
                <w:sz w:val="18"/>
                <w:szCs w:val="18"/>
                <w:lang w:eastAsia="pt-BR"/>
              </w:rPr>
              <w:t>Info 657 (art. 9º, III, “a”)</w:t>
            </w:r>
            <w:r w:rsidRPr="006F5919">
              <w:rPr>
                <w:rFonts w:ascii="Book Antiqua" w:eastAsia="Times New Roman" w:hAnsi="Book Antiqua" w:cs="Times New Roman"/>
                <w:b/>
                <w:color w:val="FF0000"/>
                <w:sz w:val="18"/>
                <w:szCs w:val="18"/>
                <w:lang w:eastAsia="pt-BR"/>
              </w:rPr>
              <w:t xml:space="preserve"> </w:t>
            </w:r>
          </w:p>
          <w:p w14:paraId="50EE7DFE" w14:textId="77777777" w:rsidR="003D6B66" w:rsidRPr="006F5919" w:rsidRDefault="003D6B66" w:rsidP="000268FD">
            <w:pPr>
              <w:jc w:val="both"/>
              <w:rPr>
                <w:rFonts w:ascii="Book Antiqua" w:eastAsia="Times New Roman" w:hAnsi="Book Antiqua" w:cs="Times New Roman"/>
                <w:b/>
                <w:sz w:val="18"/>
                <w:szCs w:val="18"/>
                <w:lang w:eastAsia="pt-BR"/>
              </w:rPr>
            </w:pPr>
          </w:p>
          <w:p w14:paraId="68644BFE" w14:textId="77AE7D3E" w:rsidR="003D6B66" w:rsidRPr="006F5919" w:rsidRDefault="003D6B66" w:rsidP="000268FD">
            <w:p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FFFF" w:themeColor="background1"/>
                <w:sz w:val="18"/>
                <w:szCs w:val="18"/>
                <w:highlight w:val="black"/>
                <w:lang w:eastAsia="pt-BR"/>
              </w:rPr>
              <w:t>Última atualização questões de concurso</w:t>
            </w:r>
            <w:r w:rsidRPr="002306D6">
              <w:rPr>
                <w:rFonts w:ascii="Book Antiqua" w:eastAsia="Times New Roman" w:hAnsi="Book Antiqua" w:cs="Times New Roman"/>
                <w:b/>
                <w:color w:val="FF0000"/>
                <w:sz w:val="18"/>
                <w:szCs w:val="18"/>
                <w:lang w:eastAsia="pt-BR"/>
              </w:rPr>
              <w:t xml:space="preserve">: </w:t>
            </w:r>
            <w:r w:rsidR="00D00D69">
              <w:rPr>
                <w:rFonts w:ascii="Book Antiqua" w:eastAsia="Times New Roman" w:hAnsi="Book Antiqua" w:cs="Times New Roman"/>
                <w:b/>
                <w:color w:val="FF0000"/>
                <w:sz w:val="18"/>
                <w:szCs w:val="18"/>
                <w:lang w:eastAsia="pt-BR"/>
              </w:rPr>
              <w:t>01/09</w:t>
            </w:r>
            <w:r w:rsidR="00946BF6">
              <w:rPr>
                <w:rFonts w:ascii="Book Antiqua" w:eastAsia="Times New Roman" w:hAnsi="Book Antiqua" w:cs="Times New Roman"/>
                <w:b/>
                <w:color w:val="FF0000"/>
                <w:sz w:val="18"/>
                <w:szCs w:val="18"/>
                <w:lang w:eastAsia="pt-BR"/>
              </w:rPr>
              <w:t>/2025</w:t>
            </w:r>
            <w:r>
              <w:rPr>
                <w:rFonts w:ascii="Book Antiqua" w:eastAsia="Times New Roman" w:hAnsi="Book Antiqua" w:cs="Times New Roman"/>
                <w:b/>
                <w:color w:val="FF0000"/>
                <w:sz w:val="18"/>
                <w:szCs w:val="18"/>
                <w:lang w:eastAsia="pt-BR"/>
              </w:rPr>
              <w:t>.</w:t>
            </w:r>
          </w:p>
          <w:p w14:paraId="6AC43D7E" w14:textId="77777777" w:rsidR="003D6B66" w:rsidRPr="006F5919" w:rsidRDefault="003D6B66" w:rsidP="000268FD">
            <w:pPr>
              <w:jc w:val="both"/>
              <w:rPr>
                <w:rFonts w:ascii="Book Antiqua" w:eastAsia="Times New Roman" w:hAnsi="Book Antiqua" w:cs="Times New Roman"/>
                <w:b/>
                <w:sz w:val="18"/>
                <w:szCs w:val="18"/>
                <w:lang w:eastAsia="pt-BR"/>
              </w:rPr>
            </w:pPr>
          </w:p>
          <w:p w14:paraId="0577EC09" w14:textId="77777777" w:rsidR="003D6B66" w:rsidRPr="006F5919" w:rsidRDefault="003D6B66" w:rsidP="000268FD">
            <w:p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F5919">
              <w:rPr>
                <w:rFonts w:ascii="Book Antiqua" w:eastAsia="Times New Roman" w:hAnsi="Book Antiqua" w:cs="Times New Roman"/>
                <w:b/>
                <w:sz w:val="18"/>
                <w:szCs w:val="18"/>
                <w:lang w:eastAsia="pt-BR"/>
              </w:rPr>
              <w:t>:</w:t>
            </w:r>
          </w:p>
          <w:p w14:paraId="64A6BFE7" w14:textId="77777777" w:rsidR="003D6B66" w:rsidRPr="006F5919" w:rsidRDefault="003D6B66" w:rsidP="003D6B66">
            <w:pPr>
              <w:pStyle w:val="PargrafodaLista"/>
              <w:numPr>
                <w:ilvl w:val="0"/>
                <w:numId w:val="2"/>
              </w:num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0000"/>
                <w:sz w:val="18"/>
                <w:szCs w:val="18"/>
                <w:lang w:eastAsia="pt-BR"/>
              </w:rPr>
              <w:t>Cores utilizadas</w:t>
            </w:r>
            <w:r w:rsidRPr="006F5919">
              <w:rPr>
                <w:rFonts w:ascii="Book Antiqua" w:eastAsia="Times New Roman" w:hAnsi="Book Antiqua" w:cs="Times New Roman"/>
                <w:b/>
                <w:sz w:val="18"/>
                <w:szCs w:val="18"/>
                <w:lang w:eastAsia="pt-BR"/>
              </w:rPr>
              <w:t>:</w:t>
            </w:r>
          </w:p>
          <w:p w14:paraId="6C1CE851" w14:textId="77777777" w:rsidR="003D6B66" w:rsidRPr="006F5919" w:rsidRDefault="003D6B66" w:rsidP="003D6B66">
            <w:pPr>
              <w:pStyle w:val="PargrafodaLista"/>
              <w:numPr>
                <w:ilvl w:val="0"/>
                <w:numId w:val="1"/>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highlight w:val="green"/>
                <w:lang w:eastAsia="pt-BR"/>
              </w:rPr>
              <w:t>EM VERDE</w:t>
            </w:r>
            <w:r w:rsidRPr="006F5919">
              <w:rPr>
                <w:rFonts w:ascii="Book Antiqua" w:eastAsia="Times New Roman" w:hAnsi="Book Antiqua" w:cs="Times New Roman"/>
                <w:sz w:val="18"/>
                <w:szCs w:val="18"/>
                <w:lang w:eastAsia="pt-BR"/>
              </w:rPr>
              <w:t>: destaque aos títulos, capítulos, bem como outras informações relevantes, etc.</w:t>
            </w:r>
          </w:p>
          <w:p w14:paraId="2C095EBE" w14:textId="77777777" w:rsidR="003D6B66" w:rsidRPr="006F5919" w:rsidRDefault="003D6B66" w:rsidP="003D6B66">
            <w:pPr>
              <w:pStyle w:val="PargrafodaLista"/>
              <w:numPr>
                <w:ilvl w:val="0"/>
                <w:numId w:val="1"/>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highlight w:val="magenta"/>
                <w:lang w:eastAsia="pt-BR"/>
              </w:rPr>
              <w:t>EM ROXO</w:t>
            </w:r>
            <w:r w:rsidRPr="006F5919">
              <w:rPr>
                <w:rFonts w:ascii="Book Antiqua" w:eastAsia="Times New Roman" w:hAnsi="Book Antiqua" w:cs="Times New Roman"/>
                <w:sz w:val="18"/>
                <w:szCs w:val="18"/>
                <w:lang w:eastAsia="pt-BR"/>
              </w:rPr>
              <w:t>: artigos que já foram cobrados em provas de concurso.</w:t>
            </w:r>
          </w:p>
          <w:p w14:paraId="7E84677A" w14:textId="2A3D8BC9" w:rsidR="003D6B66" w:rsidRPr="006F5919" w:rsidRDefault="003D6B66" w:rsidP="003D6B66">
            <w:pPr>
              <w:pStyle w:val="PargrafodaLista"/>
              <w:numPr>
                <w:ilvl w:val="0"/>
                <w:numId w:val="1"/>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highlight w:val="cyan"/>
                <w:lang w:eastAsia="pt-BR"/>
              </w:rPr>
              <w:t>EM AZUL</w:t>
            </w:r>
            <w:r w:rsidRPr="006F591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CP</w:t>
            </w:r>
            <w:r>
              <w:rPr>
                <w:rFonts w:ascii="Book Antiqua" w:eastAsia="Times New Roman" w:hAnsi="Book Antiqua" w:cs="Times New Roman"/>
                <w:sz w:val="18"/>
                <w:szCs w:val="18"/>
                <w:lang w:eastAsia="pt-BR"/>
              </w:rPr>
              <w:t>M</w:t>
            </w:r>
            <w:r w:rsidRPr="006F5919">
              <w:rPr>
                <w:rFonts w:ascii="Book Antiqua" w:eastAsia="Times New Roman" w:hAnsi="Book Antiqua" w:cs="Times New Roman"/>
                <w:sz w:val="18"/>
                <w:szCs w:val="18"/>
                <w:lang w:eastAsia="pt-BR"/>
              </w:rPr>
              <w:t>).</w:t>
            </w:r>
          </w:p>
          <w:p w14:paraId="3882A5F6" w14:textId="77777777" w:rsidR="003D6B66" w:rsidRPr="006F5919" w:rsidRDefault="003D6B66" w:rsidP="003D6B66">
            <w:pPr>
              <w:pStyle w:val="PargrafodaLista"/>
              <w:numPr>
                <w:ilvl w:val="0"/>
                <w:numId w:val="1"/>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highlight w:val="yellow"/>
                <w:lang w:eastAsia="pt-BR"/>
              </w:rPr>
              <w:t>EM AMARELO</w:t>
            </w:r>
            <w:r w:rsidRPr="006F5919">
              <w:rPr>
                <w:rFonts w:ascii="Book Antiqua" w:eastAsia="Times New Roman" w:hAnsi="Book Antiqua" w:cs="Times New Roman"/>
                <w:sz w:val="18"/>
                <w:szCs w:val="18"/>
                <w:lang w:eastAsia="pt-BR"/>
              </w:rPr>
              <w:t>: destaques importantes (ex.: critério pessoal)</w:t>
            </w:r>
          </w:p>
          <w:p w14:paraId="0725A4EA" w14:textId="77777777" w:rsidR="003D6B66" w:rsidRPr="006F5919" w:rsidRDefault="003D6B66" w:rsidP="000268FD">
            <w:pPr>
              <w:jc w:val="both"/>
              <w:rPr>
                <w:rFonts w:ascii="Book Antiqua" w:eastAsia="Times New Roman" w:hAnsi="Book Antiqua" w:cs="Times New Roman"/>
                <w:sz w:val="18"/>
                <w:szCs w:val="18"/>
                <w:lang w:eastAsia="pt-BR"/>
              </w:rPr>
            </w:pPr>
          </w:p>
          <w:p w14:paraId="4A34509E" w14:textId="77777777" w:rsidR="003D6B66" w:rsidRPr="006F5919" w:rsidRDefault="003D6B66" w:rsidP="003D6B66">
            <w:pPr>
              <w:pStyle w:val="PargrafodaLista"/>
              <w:numPr>
                <w:ilvl w:val="0"/>
                <w:numId w:val="2"/>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color w:val="FF0000"/>
                <w:sz w:val="18"/>
                <w:szCs w:val="18"/>
                <w:lang w:eastAsia="pt-BR"/>
              </w:rPr>
              <w:t>Siglas utilizadas</w:t>
            </w:r>
            <w:r w:rsidRPr="006F5919">
              <w:rPr>
                <w:rFonts w:ascii="Book Antiqua" w:eastAsia="Times New Roman" w:hAnsi="Book Antiqua" w:cs="Times New Roman"/>
                <w:sz w:val="18"/>
                <w:szCs w:val="18"/>
                <w:lang w:eastAsia="pt-BR"/>
              </w:rPr>
              <w:t>:</w:t>
            </w:r>
          </w:p>
          <w:p w14:paraId="54058C4C" w14:textId="77777777" w:rsidR="003D6B66" w:rsidRPr="006F5919" w:rsidRDefault="003D6B66" w:rsidP="003D6B66">
            <w:pPr>
              <w:pStyle w:val="PargrafodaLista"/>
              <w:numPr>
                <w:ilvl w:val="0"/>
                <w:numId w:val="3"/>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lang w:eastAsia="pt-BR"/>
              </w:rPr>
              <w:t>MP (concursos do Ministério Público); M ou TJPR (concursos da Magistratura); BL (base legal), etc.</w:t>
            </w:r>
          </w:p>
        </w:tc>
      </w:tr>
    </w:tbl>
    <w:p w14:paraId="5E3DEC99" w14:textId="05AF417F" w:rsidR="007F6D91" w:rsidRPr="005919CE" w:rsidRDefault="007F6D91" w:rsidP="007F6D91">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hyperlink r:id="rId8" w:history="1">
        <w:r w:rsidRPr="005919CE">
          <w:rPr>
            <w:rFonts w:ascii="Book Antiqua" w:eastAsia="Times New Roman" w:hAnsi="Book Antiqua" w:cs="Arial"/>
            <w:b/>
            <w:bCs/>
            <w:color w:val="000080"/>
            <w:sz w:val="18"/>
            <w:szCs w:val="18"/>
            <w:u w:val="single"/>
            <w:lang w:eastAsia="pt-BR"/>
          </w:rPr>
          <w:t>DECRETO-LEI Nº 1.001, DE 21 DE OUTUBRO DE 1969.</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7F6D91" w:rsidRPr="006B62E0" w14:paraId="1A6BC31E" w14:textId="77777777" w:rsidTr="005919CE">
        <w:trPr>
          <w:tblCellSpacing w:w="0" w:type="dxa"/>
        </w:trPr>
        <w:tc>
          <w:tcPr>
            <w:tcW w:w="1000" w:type="pct"/>
            <w:vAlign w:val="center"/>
          </w:tcPr>
          <w:p w14:paraId="08AA8CB7" w14:textId="28799F7B" w:rsidR="007F6D91" w:rsidRPr="005919CE" w:rsidRDefault="007F6D91" w:rsidP="007F6D91">
            <w:pPr>
              <w:spacing w:after="0" w:line="240" w:lineRule="auto"/>
              <w:rPr>
                <w:rFonts w:ascii="Book Antiqua" w:eastAsia="Times New Roman" w:hAnsi="Book Antiqua" w:cs="Times New Roman"/>
                <w:color w:val="000000"/>
                <w:sz w:val="18"/>
                <w:szCs w:val="18"/>
                <w:lang w:eastAsia="pt-BR"/>
              </w:rPr>
            </w:pPr>
          </w:p>
        </w:tc>
        <w:tc>
          <w:tcPr>
            <w:tcW w:w="4000" w:type="pct"/>
            <w:vAlign w:val="center"/>
            <w:hideMark/>
          </w:tcPr>
          <w:p w14:paraId="11E507DF" w14:textId="77777777" w:rsidR="007F6D91" w:rsidRPr="005919CE" w:rsidRDefault="007F6D91" w:rsidP="007F6D91">
            <w:pPr>
              <w:spacing w:after="0" w:line="240" w:lineRule="auto"/>
              <w:outlineLvl w:val="1"/>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800000"/>
                <w:sz w:val="18"/>
                <w:szCs w:val="18"/>
                <w:lang w:eastAsia="pt-BR"/>
              </w:rPr>
              <w:t xml:space="preserve">Código Penal Militar </w:t>
            </w:r>
          </w:p>
        </w:tc>
      </w:tr>
    </w:tbl>
    <w:p w14:paraId="332905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Os Ministros da Marinha de Guerra, do Exército e da Aeronáutica Militar, usando das atribuições que lhes confere o art. 3º do Ato Institucional nº 16, de 14 de outubro de 1969, combinado com o § 1° do art. 2°, do Ato Institucional n° 5, de 13 de dezembro de 1968, decretam: </w:t>
      </w:r>
    </w:p>
    <w:p w14:paraId="47D25FA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CÓDIGO PENAL MILITAR</w:t>
      </w:r>
    </w:p>
    <w:p w14:paraId="6CAB586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PARTE GERAL</w:t>
      </w:r>
    </w:p>
    <w:p w14:paraId="046AB0F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LIVRO ÚNICO</w:t>
      </w:r>
    </w:p>
    <w:p w14:paraId="0C130BC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w:t>
      </w:r>
    </w:p>
    <w:p w14:paraId="51B8BA2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APLICAÇÃO DA LEI PENAL MILITAR </w:t>
      </w:r>
    </w:p>
    <w:p w14:paraId="36CA15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Princípio de legalidade </w:t>
      </w:r>
    </w:p>
    <w:p w14:paraId="019E23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1º Não há crime sem lei anterior que o defina, nem pena sem prévia cominação legal. </w:t>
      </w:r>
    </w:p>
    <w:p w14:paraId="2AB550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Lei supressiva de incriminação </w:t>
      </w:r>
    </w:p>
    <w:p w14:paraId="08E4A1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9723F">
        <w:rPr>
          <w:rFonts w:ascii="Book Antiqua" w:eastAsia="Times New Roman" w:hAnsi="Book Antiqua" w:cs="Arial"/>
          <w:b/>
          <w:bCs/>
          <w:color w:val="000000"/>
          <w:sz w:val="19"/>
          <w:szCs w:val="19"/>
          <w:highlight w:val="magenta"/>
          <w:lang w:eastAsia="pt-BR"/>
        </w:rPr>
        <w:t>Art. 2°</w:t>
      </w:r>
      <w:r w:rsidRPr="005919CE">
        <w:rPr>
          <w:rFonts w:ascii="Book Antiqua" w:eastAsia="Times New Roman" w:hAnsi="Book Antiqua" w:cs="Arial"/>
          <w:color w:val="000000"/>
          <w:sz w:val="19"/>
          <w:szCs w:val="19"/>
          <w:lang w:eastAsia="pt-BR"/>
        </w:rPr>
        <w:t xml:space="preserve"> Ninguém pode ser punido por fato que lei posterior deixa de considerar crime, cessando, em virtude dela, a própria vigência de sentença condenatória irrecorrível, salvo quanto aos efeitos de natureza civil. </w:t>
      </w:r>
    </w:p>
    <w:p w14:paraId="4605B7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Retroatividade de lei mais benigna </w:t>
      </w:r>
    </w:p>
    <w:p w14:paraId="64608962" w14:textId="40EF250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9723F">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A lei posterior que, de qualquer outro modo, favorece o agente, aplica-se retroativamente, ainda quando já tenha sobrevindo sentença condenatória irrecorrível</w:t>
      </w:r>
      <w:r w:rsidRPr="005919CE">
        <w:rPr>
          <w:rFonts w:ascii="Book Antiqua" w:eastAsia="Times New Roman" w:hAnsi="Book Antiqua" w:cs="Arial"/>
          <w:color w:val="000000"/>
          <w:sz w:val="19"/>
          <w:szCs w:val="19"/>
          <w:lang w:eastAsia="pt-BR"/>
        </w:rPr>
        <w:t xml:space="preserve">. </w:t>
      </w:r>
      <w:r w:rsidR="004B1A08" w:rsidRPr="004B1A08">
        <w:rPr>
          <w:rFonts w:ascii="Book Antiqua" w:eastAsia="Times New Roman" w:hAnsi="Book Antiqua" w:cs="Arial"/>
          <w:b/>
          <w:bCs/>
          <w:color w:val="FF0000"/>
          <w:sz w:val="16"/>
          <w:szCs w:val="16"/>
          <w:u w:val="single"/>
          <w:lang w:eastAsia="pt-BR"/>
        </w:rPr>
        <w:t>(</w:t>
      </w:r>
      <w:r w:rsidR="004B1A08">
        <w:rPr>
          <w:rFonts w:ascii="Book Antiqua" w:eastAsia="Times New Roman" w:hAnsi="Book Antiqua" w:cs="Arial"/>
          <w:b/>
          <w:bCs/>
          <w:color w:val="FF0000"/>
          <w:sz w:val="16"/>
          <w:szCs w:val="16"/>
          <w:u w:val="single"/>
          <w:lang w:eastAsia="pt-BR"/>
        </w:rPr>
        <w:t>MPES-2010</w:t>
      </w:r>
      <w:r w:rsidR="004B1A08" w:rsidRPr="004B1A08">
        <w:rPr>
          <w:rFonts w:ascii="Book Antiqua" w:eastAsia="Times New Roman" w:hAnsi="Book Antiqua" w:cs="Arial"/>
          <w:b/>
          <w:bCs/>
          <w:color w:val="FF0000"/>
          <w:sz w:val="16"/>
          <w:szCs w:val="16"/>
          <w:u w:val="single"/>
          <w:lang w:eastAsia="pt-BR"/>
        </w:rPr>
        <w:t>)</w:t>
      </w:r>
    </w:p>
    <w:p w14:paraId="66836A3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Apuração da maior benignidade </w:t>
      </w:r>
    </w:p>
    <w:p w14:paraId="5A8F86BE" w14:textId="5E10D563" w:rsidR="007F6D91" w:rsidRPr="004B1A08" w:rsidRDefault="007F6D91" w:rsidP="007F6D91">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5919CE">
        <w:rPr>
          <w:rFonts w:ascii="Book Antiqua" w:eastAsia="Times New Roman" w:hAnsi="Book Antiqua" w:cs="Arial"/>
          <w:color w:val="000000"/>
          <w:sz w:val="19"/>
          <w:szCs w:val="19"/>
          <w:lang w:eastAsia="pt-BR"/>
        </w:rPr>
        <w:lastRenderedPageBreak/>
        <w:t xml:space="preserve">        </w:t>
      </w:r>
      <w:r w:rsidRPr="00F9723F">
        <w:rPr>
          <w:rFonts w:ascii="Book Antiqua" w:eastAsia="Times New Roman" w:hAnsi="Book Antiqua" w:cs="Arial"/>
          <w:b/>
          <w:bCs/>
          <w:color w:val="000000"/>
          <w:sz w:val="19"/>
          <w:szCs w:val="19"/>
          <w:highlight w:val="magenta"/>
          <w:lang w:eastAsia="pt-BR"/>
        </w:rPr>
        <w:t>§ 2</w:t>
      </w:r>
      <w:r w:rsidRPr="004B1A08">
        <w:rPr>
          <w:rFonts w:ascii="Book Antiqua" w:eastAsia="Times New Roman" w:hAnsi="Book Antiqua" w:cs="Arial"/>
          <w:b/>
          <w:bCs/>
          <w:color w:val="000000"/>
          <w:sz w:val="19"/>
          <w:szCs w:val="19"/>
          <w:highlight w:val="magenta"/>
          <w:lang w:eastAsia="pt-BR"/>
        </w:rPr>
        <w:t>°</w:t>
      </w:r>
      <w:r w:rsidRPr="004B1A08">
        <w:rPr>
          <w:rFonts w:ascii="Book Antiqua" w:eastAsia="Times New Roman" w:hAnsi="Book Antiqua" w:cs="Arial"/>
          <w:b/>
          <w:bCs/>
          <w:color w:val="000000"/>
          <w:sz w:val="19"/>
          <w:szCs w:val="19"/>
          <w:lang w:eastAsia="pt-BR"/>
        </w:rPr>
        <w:t xml:space="preserve"> Para se reconhecer qual a mais favorável, a lei posterior e a anterior devem ser consideradas separadamente, cada qual no conjunto de suas normas aplicáveis ao fato</w:t>
      </w:r>
      <w:r w:rsidRPr="004B1A08">
        <w:rPr>
          <w:rFonts w:ascii="Book Antiqua" w:eastAsia="Times New Roman" w:hAnsi="Book Antiqua" w:cs="Arial"/>
          <w:color w:val="00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(MPES-2010)</w:t>
      </w:r>
      <w:r w:rsidR="004B1A08" w:rsidRPr="004B1A08">
        <w:rPr>
          <w:rFonts w:ascii="Book Antiqua" w:eastAsia="Times New Roman" w:hAnsi="Book Antiqua" w:cs="Arial"/>
          <w:b/>
          <w:bCs/>
          <w:color w:val="FF0000"/>
          <w:sz w:val="16"/>
          <w:szCs w:val="16"/>
          <w:lang w:eastAsia="pt-BR"/>
        </w:rPr>
        <w:t xml:space="preserve"> </w:t>
      </w:r>
      <w:bookmarkStart w:id="0" w:name="_Hlk140336901"/>
      <w:r w:rsidR="004B1A08" w:rsidRPr="004B1A08">
        <w:rPr>
          <w:rFonts w:ascii="Book Antiqua" w:eastAsia="Times New Roman" w:hAnsi="Book Antiqua" w:cs="Arial"/>
          <w:b/>
          <w:bCs/>
          <w:color w:val="FF0000"/>
          <w:sz w:val="16"/>
          <w:szCs w:val="16"/>
          <w:u w:val="single"/>
          <w:lang w:eastAsia="pt-BR"/>
        </w:rPr>
        <w:t>(TJMMG-2022)</w:t>
      </w:r>
      <w:bookmarkEnd w:id="0"/>
    </w:p>
    <w:tbl>
      <w:tblPr>
        <w:tblStyle w:val="Tabelacomgrade"/>
        <w:tblW w:w="0" w:type="auto"/>
        <w:tblLook w:val="04A0" w:firstRow="1" w:lastRow="0" w:firstColumn="1" w:lastColumn="0" w:noHBand="0" w:noVBand="1"/>
      </w:tblPr>
      <w:tblGrid>
        <w:gridCol w:w="8494"/>
      </w:tblGrid>
      <w:tr w:rsidR="00F9723F" w14:paraId="208F7DA4" w14:textId="77777777" w:rsidTr="00F9723F">
        <w:tc>
          <w:tcPr>
            <w:tcW w:w="8494" w:type="dxa"/>
            <w:shd w:val="clear" w:color="auto" w:fill="CCFFFF"/>
          </w:tcPr>
          <w:p w14:paraId="58CF3776" w14:textId="2C6CAE81" w:rsidR="00F9723F" w:rsidRPr="00F9723F" w:rsidRDefault="00F9723F" w:rsidP="007F6D91">
            <w:pPr>
              <w:spacing w:before="100" w:beforeAutospacing="1" w:after="100" w:afterAutospacing="1"/>
              <w:jc w:val="both"/>
              <w:rPr>
                <w:rFonts w:ascii="Book Antiqua" w:eastAsia="Times New Roman" w:hAnsi="Book Antiqua" w:cs="Times New Roman"/>
                <w:b/>
                <w:bCs/>
                <w:color w:val="000000"/>
                <w:sz w:val="23"/>
                <w:szCs w:val="23"/>
                <w:lang w:eastAsia="pt-BR"/>
              </w:rPr>
            </w:pPr>
            <w:r>
              <w:rPr>
                <w:rFonts w:ascii="Book Antiqua" w:eastAsia="Times New Roman" w:hAnsi="Book Antiqua" w:cs="Times New Roman"/>
                <w:b/>
                <w:bCs/>
                <w:color w:val="000000"/>
                <w:sz w:val="19"/>
                <w:szCs w:val="19"/>
                <w:lang w:eastAsia="pt-BR"/>
              </w:rPr>
              <w:t>(</w:t>
            </w:r>
            <w:r w:rsidRPr="00F9723F">
              <w:rPr>
                <w:rFonts w:ascii="Book Antiqua" w:eastAsia="Times New Roman" w:hAnsi="Book Antiqua" w:cs="Times New Roman"/>
                <w:b/>
                <w:bCs/>
                <w:color w:val="000000"/>
                <w:sz w:val="19"/>
                <w:szCs w:val="19"/>
                <w:highlight w:val="yellow"/>
                <w:lang w:eastAsia="pt-BR"/>
              </w:rPr>
              <w:t>MPES-2010-CESPE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9723F">
              <w:rPr>
                <w:rFonts w:ascii="Book Antiqua" w:eastAsia="Times New Roman" w:hAnsi="Book Antiqua" w:cs="Times New Roman"/>
                <w:color w:val="000000"/>
                <w:sz w:val="19"/>
                <w:szCs w:val="19"/>
                <w:lang w:eastAsia="pt-BR"/>
              </w:rPr>
              <w:t>Assinale a opção correta com base no direito penal militar</w:t>
            </w:r>
            <w:r>
              <w:rPr>
                <w:rFonts w:ascii="Book Antiqua" w:eastAsia="Times New Roman" w:hAnsi="Book Antiqua" w:cs="Times New Roman"/>
                <w:color w:val="000000"/>
                <w:sz w:val="19"/>
                <w:szCs w:val="19"/>
                <w:lang w:eastAsia="pt-BR"/>
              </w:rPr>
              <w:t xml:space="preserve">: </w:t>
            </w:r>
            <w:r w:rsidRPr="00F9723F">
              <w:rPr>
                <w:rFonts w:ascii="Book Antiqua" w:eastAsia="Times New Roman" w:hAnsi="Book Antiqua" w:cs="Times New Roman"/>
                <w:color w:val="000000"/>
                <w:sz w:val="19"/>
                <w:szCs w:val="19"/>
                <w:lang w:eastAsia="pt-BR"/>
              </w:rPr>
              <w:t xml:space="preserve">O CPM admite retroatividade de lei mais benigna e dispõe que a norma penal posterior que favorecer, de qualquer outro modo, o agente deve ser </w:t>
            </w:r>
            <w:proofErr w:type="gramStart"/>
            <w:r w:rsidRPr="00F9723F">
              <w:rPr>
                <w:rFonts w:ascii="Book Antiqua" w:eastAsia="Times New Roman" w:hAnsi="Book Antiqua" w:cs="Times New Roman"/>
                <w:color w:val="000000"/>
                <w:sz w:val="19"/>
                <w:szCs w:val="19"/>
                <w:lang w:eastAsia="pt-BR"/>
              </w:rPr>
              <w:t>aplicada</w:t>
            </w:r>
            <w:proofErr w:type="gramEnd"/>
            <w:r w:rsidRPr="00F9723F">
              <w:rPr>
                <w:rFonts w:ascii="Book Antiqua" w:eastAsia="Times New Roman" w:hAnsi="Book Antiqua" w:cs="Times New Roman"/>
                <w:color w:val="000000"/>
                <w:sz w:val="19"/>
                <w:szCs w:val="19"/>
                <w:lang w:eastAsia="pt-BR"/>
              </w:rPr>
              <w:t xml:space="preserve"> retroativamente, ainda quando já tenha sobrevindo sentença condenatória irrecorrível. O referido código determina também que, para se reconhecer qual norma é mais benigna, a lei posterior e a anterior devem ser consideradas separadamente, cada qual no conjunto de suas normas aplicáveis ao fato.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e §§, CPM.</w:t>
            </w:r>
          </w:p>
        </w:tc>
      </w:tr>
    </w:tbl>
    <w:p w14:paraId="4F3106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Medidas de segurança </w:t>
      </w:r>
    </w:p>
    <w:p w14:paraId="26C14709" w14:textId="6D14024B"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3º As medidas de segurança regem-se pela lei vigente ao tempo da sentença, prevalecendo, entretanto, se diversa, a lei vigente ao tempo da execução. </w:t>
      </w:r>
      <w:r w:rsidR="004B1A08" w:rsidRPr="004B1A08">
        <w:rPr>
          <w:rFonts w:ascii="Book Antiqua" w:eastAsia="Times New Roman" w:hAnsi="Book Antiqua" w:cs="Arial"/>
          <w:b/>
          <w:bCs/>
          <w:color w:val="FF0000"/>
          <w:sz w:val="16"/>
          <w:szCs w:val="16"/>
          <w:u w:val="single"/>
          <w:lang w:eastAsia="pt-BR"/>
        </w:rPr>
        <w:t>(TJMMG-2022)</w:t>
      </w:r>
    </w:p>
    <w:p w14:paraId="5FCEED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Lei excepcional ou temporária </w:t>
      </w:r>
    </w:p>
    <w:p w14:paraId="208785E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4º A lei excepcional ou temporária, embora decorrido o período de sua duração ou cessadas as circunstâncias que a determinaram, aplica-se ao fato praticado durante sua vigência. </w:t>
      </w:r>
    </w:p>
    <w:p w14:paraId="0A28FA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Tempo do crime </w:t>
      </w:r>
    </w:p>
    <w:p w14:paraId="61221625" w14:textId="15CE4510"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7371DA">
        <w:rPr>
          <w:rFonts w:ascii="Book Antiqua" w:eastAsia="Times New Roman" w:hAnsi="Book Antiqua" w:cs="Arial"/>
          <w:b/>
          <w:bCs/>
          <w:color w:val="000000"/>
          <w:sz w:val="19"/>
          <w:szCs w:val="19"/>
          <w:highlight w:val="magenta"/>
          <w:lang w:eastAsia="pt-BR"/>
        </w:rPr>
        <w:t>Art. 5º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Considera-se praticado o crime no momento da ação ou omissão, ainda que outro seja o do resultado</w:t>
      </w:r>
      <w:r w:rsidRPr="004B1A08">
        <w:rPr>
          <w:rFonts w:ascii="Book Antiqua" w:eastAsia="Times New Roman" w:hAnsi="Book Antiqua" w:cs="Arial"/>
          <w:b/>
          <w:bCs/>
          <w:color w:val="000000"/>
          <w:sz w:val="16"/>
          <w:szCs w:val="16"/>
          <w:lang w:eastAsia="pt-BR"/>
        </w:rPr>
        <w:t>.</w:t>
      </w:r>
      <w:r w:rsidR="00594915" w:rsidRPr="004B1A08">
        <w:rPr>
          <w:rFonts w:ascii="Book Antiqua" w:eastAsia="Times New Roman" w:hAnsi="Book Antiqua" w:cs="Arial"/>
          <w:b/>
          <w:bCs/>
          <w:color w:val="000000"/>
          <w:sz w:val="16"/>
          <w:szCs w:val="16"/>
          <w:lang w:eastAsia="pt-BR"/>
        </w:rPr>
        <w:t xml:space="preserve"> </w:t>
      </w:r>
      <w:r w:rsidR="00594915" w:rsidRPr="004B1A08">
        <w:rPr>
          <w:rFonts w:ascii="Book Antiqua" w:hAnsi="Book Antiqua"/>
          <w:b/>
          <w:bCs/>
          <w:color w:val="FF0000"/>
          <w:sz w:val="16"/>
          <w:szCs w:val="16"/>
          <w:u w:val="single"/>
        </w:rPr>
        <w:t>(DPU-2010)</w:t>
      </w:r>
      <w:r w:rsidRPr="004B1A08">
        <w:rPr>
          <w:rFonts w:ascii="Book Antiqua" w:eastAsia="Times New Roman" w:hAnsi="Book Antiqua" w:cs="Arial"/>
          <w:b/>
          <w:bCs/>
          <w:color w:val="000000"/>
          <w:sz w:val="16"/>
          <w:szCs w:val="16"/>
          <w:lang w:eastAsia="pt-BR"/>
        </w:rPr>
        <w:t xml:space="preserve"> </w:t>
      </w:r>
      <w:r w:rsidR="007371DA" w:rsidRPr="004B1A08">
        <w:rPr>
          <w:rFonts w:ascii="Book Antiqua" w:eastAsia="Times New Roman" w:hAnsi="Book Antiqua" w:cs="Arial"/>
          <w:b/>
          <w:bCs/>
          <w:color w:val="FF0000"/>
          <w:sz w:val="16"/>
          <w:szCs w:val="16"/>
          <w:u w:val="single"/>
          <w:lang w:eastAsia="pt-BR"/>
        </w:rPr>
        <w:t>(MPPB-2011)</w:t>
      </w:r>
    </w:p>
    <w:p w14:paraId="73B878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Lugar do crime </w:t>
      </w:r>
    </w:p>
    <w:p w14:paraId="06F30E3C" w14:textId="1CB25574"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F9723F">
        <w:rPr>
          <w:rFonts w:ascii="Book Antiqua" w:eastAsia="Times New Roman" w:hAnsi="Book Antiqua" w:cs="Arial"/>
          <w:b/>
          <w:bCs/>
          <w:color w:val="000000"/>
          <w:sz w:val="19"/>
          <w:szCs w:val="19"/>
          <w:highlight w:val="magenta"/>
          <w:lang w:eastAsia="pt-BR"/>
        </w:rPr>
        <w:t>Art. 6º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Considera-se praticado o fato, no lugar em que se desenvolveu a atividade criminosa, no todo ou em parte, e ainda que sob forma de participação, bem como onde se produziu ou deveria produzir-se o resultado. Nos crimes omissivos, o fato considera-se praticado no lugar em que deveria realizar-se a ação omitida</w:t>
      </w:r>
      <w:r w:rsidRPr="004B1A08">
        <w:rPr>
          <w:rFonts w:ascii="Book Antiqua" w:eastAsia="Times New Roman" w:hAnsi="Book Antiqua" w:cs="Arial"/>
          <w:b/>
          <w:bCs/>
          <w:color w:val="000000"/>
          <w:sz w:val="16"/>
          <w:szCs w:val="16"/>
          <w:lang w:eastAsia="pt-BR"/>
        </w:rPr>
        <w:t>.</w:t>
      </w:r>
      <w:r w:rsidRPr="004B1A08">
        <w:rPr>
          <w:rFonts w:ascii="Book Antiqua" w:eastAsia="Times New Roman" w:hAnsi="Book Antiqua" w:cs="Arial"/>
          <w:color w:val="000000"/>
          <w:sz w:val="16"/>
          <w:szCs w:val="16"/>
          <w:lang w:eastAsia="pt-BR"/>
        </w:rPr>
        <w:t xml:space="preserve"> </w:t>
      </w:r>
      <w:r w:rsidR="00F9723F"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color w:val="FF0000"/>
          <w:sz w:val="16"/>
          <w:szCs w:val="16"/>
          <w:u w:val="single"/>
        </w:rPr>
        <w:t>(DPU-2010)</w:t>
      </w:r>
      <w:r w:rsidR="007371DA" w:rsidRPr="004B1A08">
        <w:rPr>
          <w:rFonts w:ascii="Book Antiqua" w:eastAsia="Times New Roman" w:hAnsi="Book Antiqua" w:cs="Arial"/>
          <w:b/>
          <w:bCs/>
          <w:color w:val="FF0000"/>
          <w:sz w:val="16"/>
          <w:szCs w:val="16"/>
          <w:lang w:eastAsia="pt-BR"/>
        </w:rPr>
        <w:t xml:space="preserve"> </w:t>
      </w:r>
      <w:bookmarkStart w:id="1" w:name="_Hlk62646376"/>
      <w:r w:rsidR="007371DA" w:rsidRPr="004B1A08">
        <w:rPr>
          <w:rFonts w:ascii="Book Antiqua" w:eastAsia="Times New Roman" w:hAnsi="Book Antiqua" w:cs="Arial"/>
          <w:b/>
          <w:bCs/>
          <w:color w:val="FF0000"/>
          <w:sz w:val="16"/>
          <w:szCs w:val="16"/>
          <w:u w:val="single"/>
          <w:lang w:eastAsia="pt-BR"/>
        </w:rPr>
        <w:t>(MPPB-2011)</w:t>
      </w:r>
      <w:bookmarkEnd w:id="1"/>
      <w:r w:rsidR="00301B36" w:rsidRPr="004B1A08">
        <w:rPr>
          <w:rFonts w:ascii="Book Antiqua" w:eastAsia="Times New Roman" w:hAnsi="Book Antiqua" w:cs="Arial"/>
          <w:b/>
          <w:bCs/>
          <w:color w:val="FF0000"/>
          <w:sz w:val="16"/>
          <w:szCs w:val="16"/>
          <w:lang w:eastAsia="pt-BR"/>
        </w:rPr>
        <w:t xml:space="preserve"> </w:t>
      </w:r>
      <w:r w:rsidR="00301B36" w:rsidRPr="004B1A08">
        <w:rPr>
          <w:rFonts w:ascii="Book Antiqua" w:eastAsia="Times New Roman" w:hAnsi="Book Antiqua" w:cs="Arial"/>
          <w:b/>
          <w:bCs/>
          <w:color w:val="FF0000"/>
          <w:sz w:val="16"/>
          <w:szCs w:val="16"/>
          <w:u w:val="single"/>
          <w:lang w:eastAsia="pt-BR"/>
        </w:rPr>
        <w:t>(MPMT-2019)</w:t>
      </w:r>
      <w:r w:rsidR="004B1A08">
        <w:rPr>
          <w:rFonts w:ascii="Book Antiqua" w:eastAsia="Times New Roman" w:hAnsi="Book Antiqua" w:cs="Arial"/>
          <w:b/>
          <w:bCs/>
          <w:color w:val="FF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(TJMMG-2022)</w:t>
      </w:r>
    </w:p>
    <w:p w14:paraId="3575B7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Territorialidade, Extraterritorialidade </w:t>
      </w:r>
    </w:p>
    <w:p w14:paraId="000EF544" w14:textId="008502FC"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Art. 7º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Aplica-se a lei penal militar, sem prejuízo de convenções, tratados e regras de direito internacional, ao crime cometido, no todo ou em parte no território nacional, ou fora </w:t>
      </w:r>
      <w:proofErr w:type="spellStart"/>
      <w:r w:rsidRPr="004B1A08">
        <w:rPr>
          <w:rFonts w:ascii="Book Antiqua" w:eastAsia="Times New Roman" w:hAnsi="Book Antiqua" w:cs="Arial"/>
          <w:b/>
          <w:bCs/>
          <w:color w:val="000000"/>
          <w:sz w:val="19"/>
          <w:szCs w:val="19"/>
          <w:lang w:eastAsia="pt-BR"/>
        </w:rPr>
        <w:t>dêle</w:t>
      </w:r>
      <w:proofErr w:type="spellEnd"/>
      <w:r w:rsidRPr="004B1A08">
        <w:rPr>
          <w:rFonts w:ascii="Book Antiqua" w:eastAsia="Times New Roman" w:hAnsi="Book Antiqua" w:cs="Arial"/>
          <w:b/>
          <w:bCs/>
          <w:color w:val="000000"/>
          <w:sz w:val="19"/>
          <w:szCs w:val="19"/>
          <w:lang w:eastAsia="pt-BR"/>
        </w:rPr>
        <w:t>, ainda que, neste caso, o agente esteja sendo processado ou tenha sido julgado pela justiça estrangeira</w:t>
      </w:r>
      <w:r w:rsidRPr="004B1A08">
        <w:rPr>
          <w:rFonts w:ascii="Book Antiqua" w:eastAsia="Times New Roman" w:hAnsi="Book Antiqua" w:cs="Arial"/>
          <w:b/>
          <w:bCs/>
          <w:color w:val="000000"/>
          <w:sz w:val="16"/>
          <w:szCs w:val="16"/>
          <w:lang w:eastAsia="pt-BR"/>
        </w:rPr>
        <w:t xml:space="preserve">. </w:t>
      </w:r>
      <w:r w:rsidR="00093B6A" w:rsidRPr="004B1A08">
        <w:rPr>
          <w:rFonts w:ascii="Book Antiqua" w:eastAsia="Times New Roman" w:hAnsi="Book Antiqua" w:cs="Arial"/>
          <w:b/>
          <w:bCs/>
          <w:color w:val="FF0000"/>
          <w:sz w:val="16"/>
          <w:szCs w:val="16"/>
          <w:u w:val="single"/>
          <w:lang w:eastAsia="pt-BR"/>
        </w:rPr>
        <w:t>(MPPB-2010)</w:t>
      </w:r>
      <w:r w:rsidR="004B1A08">
        <w:rPr>
          <w:rFonts w:ascii="Book Antiqua" w:eastAsia="Times New Roman" w:hAnsi="Book Antiqua" w:cs="Arial"/>
          <w:b/>
          <w:bCs/>
          <w:color w:val="FF0000"/>
          <w:sz w:val="16"/>
          <w:szCs w:val="16"/>
          <w:lang w:eastAsia="pt-BR"/>
        </w:rPr>
        <w:t xml:space="preserve"> </w:t>
      </w:r>
    </w:p>
    <w:p w14:paraId="58E3D3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Território nacional por extensão </w:t>
      </w:r>
    </w:p>
    <w:p w14:paraId="37410563" w14:textId="37AEF2D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 1</w:t>
      </w:r>
      <w:r w:rsidRPr="004B1A08">
        <w:rPr>
          <w:rFonts w:ascii="Book Antiqua" w:eastAsia="Times New Roman" w:hAnsi="Book Antiqua" w:cs="Arial"/>
          <w:b/>
          <w:bCs/>
          <w:color w:val="000000"/>
          <w:sz w:val="19"/>
          <w:szCs w:val="19"/>
          <w:highlight w:val="magenta"/>
          <w:lang w:eastAsia="pt-BR"/>
        </w:rPr>
        <w:t>°</w:t>
      </w:r>
      <w:r w:rsidRPr="004B1A08">
        <w:rPr>
          <w:rFonts w:ascii="Book Antiqua" w:eastAsia="Times New Roman" w:hAnsi="Book Antiqua" w:cs="Arial"/>
          <w:b/>
          <w:bCs/>
          <w:color w:val="000000"/>
          <w:sz w:val="19"/>
          <w:szCs w:val="19"/>
          <w:lang w:eastAsia="pt-BR"/>
        </w:rPr>
        <w:t xml:space="preserve"> Para os efeitos da lei penal militar consideram-se como extensão do território nacional as aeronaves e os navios brasileiros, onde quer que se encontrem, sob comando militar ou militarmente utilizados ou ocupados por ordem legal de autoridade competente, ainda que de propriedade privada</w:t>
      </w:r>
      <w:r w:rsidRPr="004B1A08">
        <w:rPr>
          <w:rFonts w:ascii="Book Antiqua" w:eastAsia="Times New Roman" w:hAnsi="Book Antiqua" w:cs="Arial"/>
          <w:b/>
          <w:bCs/>
          <w:color w:val="000000"/>
          <w:sz w:val="16"/>
          <w:szCs w:val="16"/>
          <w:lang w:eastAsia="pt-BR"/>
        </w:rPr>
        <w:t>.</w:t>
      </w:r>
      <w:r w:rsidR="00093B6A" w:rsidRPr="004B1A08">
        <w:rPr>
          <w:rFonts w:ascii="Book Antiqua" w:eastAsia="Times New Roman" w:hAnsi="Book Antiqua" w:cs="Arial"/>
          <w:b/>
          <w:bCs/>
          <w:color w:val="000000"/>
          <w:sz w:val="16"/>
          <w:szCs w:val="16"/>
          <w:lang w:eastAsia="pt-BR"/>
        </w:rPr>
        <w:t xml:space="preserve"> </w:t>
      </w:r>
      <w:r w:rsidR="00093B6A" w:rsidRPr="004B1A08">
        <w:rPr>
          <w:rFonts w:ascii="Book Antiqua" w:eastAsia="Times New Roman" w:hAnsi="Book Antiqua" w:cs="Arial"/>
          <w:b/>
          <w:bCs/>
          <w:color w:val="FF0000"/>
          <w:sz w:val="16"/>
          <w:szCs w:val="16"/>
          <w:u w:val="single"/>
          <w:lang w:eastAsia="pt-BR"/>
        </w:rPr>
        <w:t>(MPPB-2010</w:t>
      </w:r>
      <w:r w:rsidR="007371DA" w:rsidRPr="004B1A08">
        <w:rPr>
          <w:rFonts w:ascii="Book Antiqua" w:eastAsia="Times New Roman" w:hAnsi="Book Antiqua" w:cs="Arial"/>
          <w:b/>
          <w:bCs/>
          <w:color w:val="FF0000"/>
          <w:sz w:val="16"/>
          <w:szCs w:val="16"/>
          <w:u w:val="single"/>
          <w:lang w:eastAsia="pt-BR"/>
        </w:rPr>
        <w:t>/2011</w:t>
      </w:r>
      <w:r w:rsidR="00093B6A" w:rsidRPr="004B1A08">
        <w:rPr>
          <w:rFonts w:ascii="Book Antiqua" w:eastAsia="Times New Roman" w:hAnsi="Book Antiqua" w:cs="Arial"/>
          <w:b/>
          <w:bCs/>
          <w:color w:val="FF0000"/>
          <w:sz w:val="16"/>
          <w:szCs w:val="16"/>
          <w:u w:val="single"/>
          <w:lang w:eastAsia="pt-BR"/>
        </w:rPr>
        <w:t>)</w:t>
      </w:r>
      <w:r w:rsidRPr="004B1A08">
        <w:rPr>
          <w:rFonts w:ascii="Book Antiqua" w:eastAsia="Times New Roman" w:hAnsi="Book Antiqua" w:cs="Arial"/>
          <w:b/>
          <w:bCs/>
          <w:color w:val="000000"/>
          <w:sz w:val="16"/>
          <w:szCs w:val="16"/>
          <w:lang w:eastAsia="pt-BR"/>
        </w:rPr>
        <w:t xml:space="preserve"> </w:t>
      </w:r>
    </w:p>
    <w:p w14:paraId="54788A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Ampliação a aeronaves ou navios estrangeiros </w:t>
      </w:r>
    </w:p>
    <w:p w14:paraId="2F791E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É também aplicável a lei penal militar ao crime praticado a bordo de aeronaves ou navios estrangeiros, desde que em lugar sujeito à administração militar, e o crime atente contra as instituições militares. </w:t>
      </w:r>
    </w:p>
    <w:p w14:paraId="54A405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Conceito de navio </w:t>
      </w:r>
    </w:p>
    <w:p w14:paraId="337D4B33" w14:textId="6E0FAD1A"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7371DA">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Para efeito da aplicação </w:t>
      </w:r>
      <w:proofErr w:type="spellStart"/>
      <w:r w:rsidRPr="004B1A08">
        <w:rPr>
          <w:rFonts w:ascii="Book Antiqua" w:eastAsia="Times New Roman" w:hAnsi="Book Antiqua" w:cs="Arial"/>
          <w:b/>
          <w:bCs/>
          <w:color w:val="000000"/>
          <w:sz w:val="19"/>
          <w:szCs w:val="19"/>
          <w:lang w:eastAsia="pt-BR"/>
        </w:rPr>
        <w:t>dêste</w:t>
      </w:r>
      <w:proofErr w:type="spellEnd"/>
      <w:r w:rsidRPr="004B1A08">
        <w:rPr>
          <w:rFonts w:ascii="Book Antiqua" w:eastAsia="Times New Roman" w:hAnsi="Book Antiqua" w:cs="Arial"/>
          <w:b/>
          <w:bCs/>
          <w:color w:val="000000"/>
          <w:sz w:val="19"/>
          <w:szCs w:val="19"/>
          <w:lang w:eastAsia="pt-BR"/>
        </w:rPr>
        <w:t xml:space="preserve"> Código, considera-se navio </w:t>
      </w:r>
      <w:proofErr w:type="spellStart"/>
      <w:r w:rsidRPr="004B1A08">
        <w:rPr>
          <w:rFonts w:ascii="Book Antiqua" w:eastAsia="Times New Roman" w:hAnsi="Book Antiqua" w:cs="Arial"/>
          <w:b/>
          <w:bCs/>
          <w:color w:val="000000"/>
          <w:sz w:val="19"/>
          <w:szCs w:val="19"/>
          <w:lang w:eastAsia="pt-BR"/>
        </w:rPr>
        <w:t>tôda</w:t>
      </w:r>
      <w:proofErr w:type="spellEnd"/>
      <w:r w:rsidRPr="004B1A08">
        <w:rPr>
          <w:rFonts w:ascii="Book Antiqua" w:eastAsia="Times New Roman" w:hAnsi="Book Antiqua" w:cs="Arial"/>
          <w:b/>
          <w:bCs/>
          <w:color w:val="000000"/>
          <w:sz w:val="19"/>
          <w:szCs w:val="19"/>
          <w:lang w:eastAsia="pt-BR"/>
        </w:rPr>
        <w:t xml:space="preserve"> embarcação sob comando militar</w:t>
      </w:r>
      <w:r w:rsidRPr="004B1A08">
        <w:rPr>
          <w:rFonts w:ascii="Book Antiqua" w:eastAsia="Times New Roman" w:hAnsi="Book Antiqua" w:cs="Arial"/>
          <w:b/>
          <w:bCs/>
          <w:color w:val="000000"/>
          <w:sz w:val="16"/>
          <w:szCs w:val="16"/>
          <w:lang w:eastAsia="pt-BR"/>
        </w:rPr>
        <w:t xml:space="preserve">. </w:t>
      </w:r>
      <w:r w:rsidR="007371DA" w:rsidRPr="004B1A08">
        <w:rPr>
          <w:rFonts w:ascii="Book Antiqua" w:eastAsia="Times New Roman" w:hAnsi="Book Antiqua" w:cs="Arial"/>
          <w:b/>
          <w:bCs/>
          <w:color w:val="FF0000"/>
          <w:sz w:val="16"/>
          <w:szCs w:val="16"/>
          <w:u w:val="single"/>
          <w:lang w:eastAsia="pt-BR"/>
        </w:rPr>
        <w:t>(MPPB-2011)</w:t>
      </w:r>
    </w:p>
    <w:p w14:paraId="68BAC3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cumprida no estrangeiro </w:t>
      </w:r>
    </w:p>
    <w:p w14:paraId="5FDA06F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lastRenderedPageBreak/>
        <w:t>       </w:t>
      </w:r>
      <w:r w:rsidRPr="005919CE">
        <w:rPr>
          <w:rFonts w:ascii="Book Antiqua" w:eastAsia="Times New Roman" w:hAnsi="Book Antiqua" w:cs="Arial"/>
          <w:color w:val="000000"/>
          <w:sz w:val="19"/>
          <w:szCs w:val="19"/>
          <w:lang w:eastAsia="pt-BR"/>
        </w:rPr>
        <w:t xml:space="preserve"> Art. 8° A pena cumprida no estrangeiro atenua a pena imposta no Brasil pelo mesmo crime, quando diversas, ou nela é computada, quando idênticas. </w:t>
      </w:r>
    </w:p>
    <w:p w14:paraId="4A4B11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militares em tempo de paz </w:t>
      </w:r>
    </w:p>
    <w:p w14:paraId="3CE62DD9" w14:textId="77777777" w:rsidR="007F6D91" w:rsidRPr="009C5A2E"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9º</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 xml:space="preserve">Consideram-se crimes militares, em tempo de paz: </w:t>
      </w:r>
    </w:p>
    <w:p w14:paraId="6579AA7B" w14:textId="4C9FB37D" w:rsidR="007F6D91" w:rsidRPr="00246239"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C5A2E">
        <w:rPr>
          <w:rFonts w:ascii="Book Antiqua" w:eastAsia="Times New Roman" w:hAnsi="Book Antiqua" w:cs="Arial"/>
          <w:b/>
          <w:bCs/>
          <w:color w:val="000000"/>
          <w:sz w:val="19"/>
          <w:szCs w:val="19"/>
          <w:lang w:eastAsia="pt-BR"/>
        </w:rPr>
        <w:t xml:space="preserve">        I - </w:t>
      </w:r>
      <w:proofErr w:type="gramStart"/>
      <w:r w:rsidRPr="009C5A2E">
        <w:rPr>
          <w:rFonts w:ascii="Book Antiqua" w:eastAsia="Times New Roman" w:hAnsi="Book Antiqua" w:cs="Arial"/>
          <w:b/>
          <w:bCs/>
          <w:color w:val="000000"/>
          <w:sz w:val="19"/>
          <w:szCs w:val="19"/>
          <w:lang w:eastAsia="pt-BR"/>
        </w:rPr>
        <w:t>os</w:t>
      </w:r>
      <w:proofErr w:type="gramEnd"/>
      <w:r w:rsidRPr="009C5A2E">
        <w:rPr>
          <w:rFonts w:ascii="Book Antiqua" w:eastAsia="Times New Roman" w:hAnsi="Book Antiqua" w:cs="Arial"/>
          <w:b/>
          <w:bCs/>
          <w:color w:val="000000"/>
          <w:sz w:val="19"/>
          <w:szCs w:val="19"/>
          <w:lang w:eastAsia="pt-BR"/>
        </w:rPr>
        <w:t xml:space="preserve"> crimes de que trata </w:t>
      </w:r>
      <w:proofErr w:type="spellStart"/>
      <w:r w:rsidRPr="009C5A2E">
        <w:rPr>
          <w:rFonts w:ascii="Book Antiqua" w:eastAsia="Times New Roman" w:hAnsi="Book Antiqua" w:cs="Arial"/>
          <w:b/>
          <w:bCs/>
          <w:color w:val="000000"/>
          <w:sz w:val="19"/>
          <w:szCs w:val="19"/>
          <w:lang w:eastAsia="pt-BR"/>
        </w:rPr>
        <w:t>êste</w:t>
      </w:r>
      <w:proofErr w:type="spellEnd"/>
      <w:r w:rsidRPr="009C5A2E">
        <w:rPr>
          <w:rFonts w:ascii="Book Antiqua" w:eastAsia="Times New Roman" w:hAnsi="Book Antiqua" w:cs="Arial"/>
          <w:b/>
          <w:bCs/>
          <w:color w:val="000000"/>
          <w:sz w:val="19"/>
          <w:szCs w:val="19"/>
          <w:lang w:eastAsia="pt-BR"/>
        </w:rPr>
        <w:t xml:space="preserve"> Código, quando definidos de modo diverso na lei penal comum, ou nela não previstos, qualquer que seja o agente, salvo disposição especial</w:t>
      </w:r>
      <w:r w:rsidRPr="004B1A08">
        <w:rPr>
          <w:rFonts w:ascii="Book Antiqua" w:eastAsia="Times New Roman" w:hAnsi="Book Antiqua" w:cs="Arial"/>
          <w:b/>
          <w:bCs/>
          <w:color w:val="000000"/>
          <w:sz w:val="18"/>
          <w:szCs w:val="18"/>
          <w:lang w:eastAsia="pt-BR"/>
        </w:rPr>
        <w:t xml:space="preserve">; </w:t>
      </w:r>
      <w:r w:rsidR="00F929B2" w:rsidRPr="004B1A08">
        <w:rPr>
          <w:rFonts w:ascii="Book Antiqua" w:hAnsi="Book Antiqua"/>
          <w:b/>
          <w:bCs/>
          <w:color w:val="FF0000"/>
          <w:sz w:val="16"/>
          <w:szCs w:val="16"/>
          <w:u w:val="single"/>
        </w:rPr>
        <w:t>(MPF-2008)</w:t>
      </w:r>
      <w:r w:rsidR="00093B6A" w:rsidRPr="004B1A08">
        <w:rPr>
          <w:rFonts w:ascii="Book Antiqua" w:hAnsi="Book Antiqua"/>
          <w:b/>
          <w:bCs/>
          <w:color w:val="FF0000"/>
          <w:sz w:val="16"/>
          <w:szCs w:val="16"/>
        </w:rPr>
        <w:t xml:space="preserve"> </w:t>
      </w:r>
      <w:r w:rsidR="00093B6A" w:rsidRPr="004B1A08">
        <w:rPr>
          <w:rFonts w:ascii="Book Antiqua" w:eastAsia="Times New Roman" w:hAnsi="Book Antiqua" w:cs="Arial"/>
          <w:b/>
          <w:bCs/>
          <w:color w:val="FF0000"/>
          <w:sz w:val="16"/>
          <w:szCs w:val="16"/>
          <w:u w:val="single"/>
          <w:lang w:eastAsia="pt-BR"/>
        </w:rPr>
        <w:t>(MPPB-2010)</w:t>
      </w:r>
      <w:r w:rsidR="00A47E69" w:rsidRPr="004B1A08">
        <w:rPr>
          <w:rFonts w:ascii="Book Antiqua" w:eastAsia="Times New Roman" w:hAnsi="Book Antiqua" w:cs="Arial"/>
          <w:b/>
          <w:bCs/>
          <w:color w:val="FF0000"/>
          <w:sz w:val="16"/>
          <w:szCs w:val="16"/>
          <w:lang w:eastAsia="pt-BR"/>
        </w:rPr>
        <w:t xml:space="preserve"> </w:t>
      </w:r>
      <w:r w:rsidR="00A47E69" w:rsidRPr="004B1A08">
        <w:rPr>
          <w:rFonts w:ascii="Book Antiqua" w:hAnsi="Book Antiqua"/>
          <w:b/>
          <w:color w:val="FF0000"/>
          <w:sz w:val="16"/>
          <w:szCs w:val="16"/>
          <w:u w:val="single"/>
        </w:rPr>
        <w:t>(MPM-2021)</w:t>
      </w:r>
      <w:r w:rsidR="00246239">
        <w:rPr>
          <w:rFonts w:ascii="Book Antiqua" w:hAnsi="Book Antiqua"/>
          <w:b/>
          <w:color w:val="FF0000"/>
          <w:sz w:val="16"/>
          <w:szCs w:val="16"/>
        </w:rPr>
        <w:t xml:space="preserve"> </w:t>
      </w:r>
      <w:r w:rsidR="00246239">
        <w:rPr>
          <w:rFonts w:ascii="Book Antiqua" w:eastAsia="Times New Roman" w:hAnsi="Book Antiqua" w:cs="Arial"/>
          <w:b/>
          <w:bCs/>
          <w:color w:val="FF0000"/>
          <w:sz w:val="16"/>
          <w:szCs w:val="16"/>
          <w:u w:val="single"/>
          <w:lang w:eastAsia="pt-BR"/>
        </w:rPr>
        <w:t>(TJDFT-2023)</w:t>
      </w:r>
    </w:p>
    <w:p w14:paraId="078E29EC" w14:textId="24CEC878" w:rsidR="007F6D91" w:rsidRPr="009A43C1" w:rsidRDefault="007F6D91" w:rsidP="007F6D91">
      <w:pPr>
        <w:spacing w:before="100" w:beforeAutospacing="1" w:after="100" w:afterAutospacing="1" w:line="240" w:lineRule="auto"/>
        <w:jc w:val="both"/>
        <w:rPr>
          <w:rFonts w:ascii="Book Antiqua" w:eastAsia="Times New Roman" w:hAnsi="Book Antiqua" w:cs="Arial"/>
          <w:color w:val="0000FF"/>
          <w:sz w:val="16"/>
          <w:szCs w:val="16"/>
          <w:u w:val="single"/>
          <w:lang w:eastAsia="pt-BR"/>
        </w:rPr>
      </w:pPr>
      <w:r w:rsidRPr="009C5A2E">
        <w:rPr>
          <w:rFonts w:ascii="Book Antiqua" w:eastAsia="Times New Roman" w:hAnsi="Book Antiqua" w:cs="Arial"/>
          <w:b/>
          <w:bCs/>
          <w:color w:val="000000"/>
          <w:sz w:val="19"/>
          <w:szCs w:val="19"/>
          <w:lang w:eastAsia="pt-BR"/>
        </w:rPr>
        <w:t>        II – os crimes previstos neste Código e os previstos na legislação penal, quando praticados</w:t>
      </w:r>
      <w:r w:rsidRPr="004B1A08">
        <w:rPr>
          <w:rFonts w:ascii="Book Antiqua" w:eastAsia="Times New Roman" w:hAnsi="Book Antiqua" w:cs="Arial"/>
          <w:b/>
          <w:bCs/>
          <w:color w:val="000000"/>
          <w:sz w:val="18"/>
          <w:szCs w:val="18"/>
          <w:lang w:eastAsia="pt-BR"/>
        </w:rPr>
        <w:t>:</w:t>
      </w:r>
      <w:r w:rsidRPr="004B1A08">
        <w:rPr>
          <w:rFonts w:ascii="Book Antiqua" w:eastAsia="Times New Roman" w:hAnsi="Book Antiqua" w:cs="Arial"/>
          <w:color w:val="000000"/>
          <w:sz w:val="18"/>
          <w:szCs w:val="18"/>
          <w:lang w:eastAsia="pt-BR"/>
        </w:rPr>
        <w:t xml:space="preserve"> </w:t>
      </w:r>
      <w:hyperlink r:id="rId9" w:anchor="art1" w:history="1">
        <w:r w:rsidRPr="004B1A08">
          <w:rPr>
            <w:rFonts w:ascii="Book Antiqua" w:eastAsia="Times New Roman" w:hAnsi="Book Antiqua" w:cs="Arial"/>
            <w:color w:val="0000FF"/>
            <w:sz w:val="16"/>
            <w:szCs w:val="16"/>
            <w:u w:val="single"/>
            <w:lang w:eastAsia="pt-BR"/>
          </w:rPr>
          <w:t>(Redação dada pela Lei nº 13.491, de 2017)</w:t>
        </w:r>
      </w:hyperlink>
      <w:r w:rsidR="00480192">
        <w:rPr>
          <w:rFonts w:ascii="Book Antiqua" w:eastAsia="Times New Roman" w:hAnsi="Book Antiqua" w:cs="Arial"/>
          <w:color w:val="0000FF"/>
          <w:sz w:val="16"/>
          <w:szCs w:val="16"/>
          <w:lang w:eastAsia="pt-BR"/>
        </w:rPr>
        <w:t xml:space="preserve"> </w:t>
      </w:r>
      <w:r w:rsidR="00480192" w:rsidRPr="004B1A08">
        <w:rPr>
          <w:rFonts w:ascii="Book Antiqua" w:eastAsia="Times New Roman" w:hAnsi="Book Antiqua" w:cs="Arial"/>
          <w:b/>
          <w:bCs/>
          <w:color w:val="FF0000"/>
          <w:sz w:val="16"/>
          <w:szCs w:val="16"/>
          <w:u w:val="single"/>
          <w:lang w:eastAsia="pt-BR"/>
        </w:rPr>
        <w:t>(TJMSP-2016)</w:t>
      </w:r>
      <w:r w:rsidR="00480192">
        <w:rPr>
          <w:rFonts w:ascii="Book Antiqua" w:eastAsia="Times New Roman" w:hAnsi="Book Antiqua" w:cs="Arial"/>
          <w:color w:val="0000FF"/>
          <w:sz w:val="16"/>
          <w:szCs w:val="16"/>
          <w:lang w:eastAsia="pt-BR"/>
        </w:rPr>
        <w:t xml:space="preserve"> </w:t>
      </w:r>
      <w:r w:rsidR="00480192" w:rsidRPr="004B1A08">
        <w:rPr>
          <w:rFonts w:ascii="Book Antiqua" w:eastAsia="Times New Roman" w:hAnsi="Book Antiqua" w:cs="Arial"/>
          <w:b/>
          <w:bCs/>
          <w:color w:val="FF0000"/>
          <w:sz w:val="16"/>
          <w:szCs w:val="16"/>
          <w:u w:val="single"/>
          <w:lang w:eastAsia="pt-BR"/>
        </w:rPr>
        <w:t>(Anal./MPU-2018)</w:t>
      </w:r>
      <w:r w:rsidR="00480192">
        <w:rPr>
          <w:rFonts w:ascii="Book Antiqua" w:eastAsia="Times New Roman" w:hAnsi="Book Antiqua" w:cs="Arial"/>
          <w:b/>
          <w:bCs/>
          <w:color w:val="FF0000"/>
          <w:sz w:val="16"/>
          <w:szCs w:val="16"/>
          <w:lang w:eastAsia="pt-BR"/>
        </w:rPr>
        <w:t xml:space="preserve"> </w:t>
      </w:r>
      <w:r w:rsidR="00480192">
        <w:rPr>
          <w:rFonts w:ascii="Book Antiqua" w:eastAsia="Times New Roman" w:hAnsi="Book Antiqua" w:cs="Arial"/>
          <w:b/>
          <w:bCs/>
          <w:color w:val="FF0000"/>
          <w:sz w:val="16"/>
          <w:szCs w:val="16"/>
          <w:u w:val="single"/>
          <w:lang w:eastAsia="pt-BR"/>
        </w:rPr>
        <w:t>(TJBA-2019)</w:t>
      </w:r>
      <w:r w:rsidR="00480192" w:rsidRPr="004B1A08">
        <w:rPr>
          <w:rFonts w:ascii="Book Antiqua" w:eastAsia="Times New Roman" w:hAnsi="Book Antiqua" w:cs="Arial"/>
          <w:b/>
          <w:bCs/>
          <w:color w:val="FF0000"/>
          <w:sz w:val="16"/>
          <w:szCs w:val="16"/>
          <w:lang w:eastAsia="pt-BR"/>
        </w:rPr>
        <w:t xml:space="preserve"> </w:t>
      </w:r>
      <w:r w:rsidR="00480192" w:rsidRPr="004B1A08">
        <w:rPr>
          <w:rFonts w:ascii="Book Antiqua" w:hAnsi="Book Antiqua"/>
          <w:b/>
          <w:color w:val="FF0000"/>
          <w:sz w:val="16"/>
          <w:szCs w:val="16"/>
          <w:u w:val="single"/>
        </w:rPr>
        <w:t>(MPM-2021)</w:t>
      </w:r>
      <w:r w:rsidR="00783322">
        <w:rPr>
          <w:rFonts w:ascii="Book Antiqua" w:hAnsi="Book Antiqua"/>
          <w:b/>
          <w:color w:val="FF0000"/>
          <w:sz w:val="16"/>
          <w:szCs w:val="16"/>
        </w:rPr>
        <w:t xml:space="preserve"> </w:t>
      </w:r>
      <w:r w:rsidR="00783322">
        <w:rPr>
          <w:rFonts w:ascii="Book Antiqua" w:hAnsi="Book Antiqua"/>
          <w:b/>
          <w:color w:val="FF0000"/>
          <w:sz w:val="16"/>
          <w:szCs w:val="16"/>
          <w:u w:val="single"/>
        </w:rPr>
        <w:t>(MPSE-2022)</w:t>
      </w:r>
      <w:r w:rsidR="00480192">
        <w:rPr>
          <w:rFonts w:ascii="Book Antiqua" w:hAnsi="Book Antiqua"/>
          <w:b/>
          <w:color w:val="FF0000"/>
          <w:sz w:val="16"/>
          <w:szCs w:val="16"/>
        </w:rPr>
        <w:t xml:space="preserve"> </w:t>
      </w:r>
      <w:r w:rsidR="00480192">
        <w:rPr>
          <w:rFonts w:ascii="Book Antiqua" w:hAnsi="Book Antiqua"/>
          <w:b/>
          <w:color w:val="FF0000"/>
          <w:sz w:val="16"/>
          <w:szCs w:val="16"/>
          <w:u w:val="single"/>
        </w:rPr>
        <w:t>(MPTO-2022)</w:t>
      </w:r>
      <w:r w:rsidR="00480192">
        <w:rPr>
          <w:rFonts w:ascii="Book Antiqua" w:hAnsi="Book Antiqua"/>
          <w:b/>
          <w:color w:val="FF0000"/>
          <w:sz w:val="16"/>
          <w:szCs w:val="16"/>
        </w:rPr>
        <w:t xml:space="preserve"> </w:t>
      </w:r>
      <w:r w:rsidR="00480192">
        <w:rPr>
          <w:rFonts w:ascii="Book Antiqua" w:eastAsia="Times New Roman" w:hAnsi="Book Antiqua" w:cs="Times New Roman"/>
          <w:b/>
          <w:color w:val="FF0000"/>
          <w:sz w:val="16"/>
          <w:szCs w:val="16"/>
          <w:u w:val="single"/>
          <w:lang w:eastAsia="pt-BR"/>
        </w:rPr>
        <w:t>(DPEPR-2022)</w:t>
      </w:r>
      <w:r w:rsidR="00480192">
        <w:rPr>
          <w:rFonts w:ascii="Book Antiqua" w:hAnsi="Book Antiqua"/>
          <w:b/>
          <w:color w:val="FF0000"/>
          <w:sz w:val="16"/>
          <w:szCs w:val="16"/>
        </w:rPr>
        <w:t xml:space="preserve"> </w:t>
      </w:r>
      <w:r w:rsidR="00480192">
        <w:rPr>
          <w:rFonts w:ascii="Book Antiqua" w:hAnsi="Book Antiqua"/>
          <w:b/>
          <w:color w:val="FF0000"/>
          <w:sz w:val="16"/>
          <w:szCs w:val="16"/>
          <w:u w:val="single"/>
        </w:rPr>
        <w:t>(TJMMG-2022)</w:t>
      </w:r>
      <w:r w:rsidR="00480192">
        <w:rPr>
          <w:rFonts w:ascii="Book Antiqua" w:hAnsi="Book Antiqua"/>
          <w:b/>
          <w:color w:val="FF0000"/>
          <w:sz w:val="16"/>
          <w:szCs w:val="16"/>
        </w:rPr>
        <w:t xml:space="preserve"> </w:t>
      </w:r>
      <w:r w:rsidR="00480192">
        <w:rPr>
          <w:rFonts w:ascii="Book Antiqua" w:hAnsi="Book Antiqua"/>
          <w:b/>
          <w:color w:val="FF0000"/>
          <w:sz w:val="16"/>
          <w:szCs w:val="16"/>
          <w:u w:val="single"/>
        </w:rPr>
        <w:t>(PCRJ-2022)</w:t>
      </w:r>
      <w:r w:rsidR="009A43C1">
        <w:rPr>
          <w:rFonts w:ascii="Book Antiqua" w:hAnsi="Book Antiqua"/>
          <w:b/>
          <w:color w:val="FF0000"/>
          <w:sz w:val="16"/>
          <w:szCs w:val="16"/>
        </w:rPr>
        <w:t xml:space="preserve"> </w:t>
      </w:r>
      <w:r w:rsidR="009A43C1">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480192" w:rsidRPr="005919CE" w14:paraId="1E5494DC" w14:textId="77777777" w:rsidTr="00D14338">
        <w:tc>
          <w:tcPr>
            <w:tcW w:w="8494" w:type="dxa"/>
            <w:shd w:val="clear" w:color="auto" w:fill="CCFFFF"/>
          </w:tcPr>
          <w:p w14:paraId="1B837CB9" w14:textId="1E18F55B" w:rsidR="00480192" w:rsidRPr="005919CE" w:rsidRDefault="00480192" w:rsidP="00480192">
            <w:pPr>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C670AD">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lang w:eastAsia="pt-BR"/>
              </w:rPr>
              <w:t xml:space="preserve"> #</w:t>
            </w:r>
            <w:r w:rsidRPr="00C670AD">
              <w:rPr>
                <w:rFonts w:ascii="Book Antiqua" w:eastAsia="Times New Roman" w:hAnsi="Book Antiqua" w:cs="Times New Roman"/>
                <w:b/>
                <w:bCs/>
                <w:i/>
                <w:iCs/>
                <w:color w:val="FF0000"/>
                <w:sz w:val="19"/>
                <w:szCs w:val="19"/>
                <w:highlight w:val="green"/>
                <w:lang w:eastAsia="pt-BR"/>
              </w:rPr>
              <w:t>STJ</w:t>
            </w:r>
            <w:r w:rsidRPr="005919C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480192">
              <w:rPr>
                <w:rFonts w:ascii="Book Antiqua" w:eastAsia="Times New Roman" w:hAnsi="Book Antiqua" w:cs="Times New Roman"/>
                <w:b/>
                <w:bCs/>
                <w:i/>
                <w:iCs/>
                <w:color w:val="FF0000"/>
                <w:sz w:val="19"/>
                <w:szCs w:val="19"/>
                <w:highlight w:val="green"/>
                <w:lang w:eastAsia="pt-BR"/>
              </w:rPr>
              <w:t>PCRJ-2022</w:t>
            </w:r>
            <w:r>
              <w:rPr>
                <w:rFonts w:ascii="Book Antiqua" w:eastAsia="Times New Roman" w:hAnsi="Book Antiqua" w:cs="Times New Roman"/>
                <w:b/>
                <w:bCs/>
                <w:i/>
                <w:iCs/>
                <w:color w:val="FF0000"/>
                <w:sz w:val="19"/>
                <w:szCs w:val="19"/>
                <w:lang w:eastAsia="pt-BR"/>
              </w:rPr>
              <w:t>: #</w:t>
            </w:r>
            <w:r w:rsidRPr="00480192">
              <w:rPr>
                <w:rFonts w:ascii="Book Antiqua" w:eastAsia="Times New Roman" w:hAnsi="Book Antiqua" w:cs="Times New Roman"/>
                <w:b/>
                <w:bCs/>
                <w:i/>
                <w:iCs/>
                <w:color w:val="FF0000"/>
                <w:sz w:val="19"/>
                <w:szCs w:val="19"/>
                <w:highlight w:val="green"/>
                <w:lang w:eastAsia="pt-BR"/>
              </w:rPr>
              <w:t>CESPE</w:t>
            </w:r>
            <w:r w:rsidRPr="005919CE">
              <w:rPr>
                <w:rFonts w:ascii="Book Antiqua" w:eastAsia="Times New Roman" w:hAnsi="Book Antiqua" w:cs="Times New Roman"/>
                <w:color w:val="000000"/>
                <w:sz w:val="19"/>
                <w:szCs w:val="19"/>
                <w:lang w:eastAsia="pt-BR"/>
              </w:rPr>
              <w:t>:</w:t>
            </w:r>
            <w:r>
              <w:t xml:space="preserve"> </w:t>
            </w:r>
            <w:r w:rsidRPr="00480192">
              <w:rPr>
                <w:rFonts w:ascii="Book Antiqua" w:eastAsia="Times New Roman" w:hAnsi="Book Antiqua" w:cs="Times New Roman"/>
                <w:b/>
                <w:bCs/>
                <w:i/>
                <w:iCs/>
                <w:color w:val="000000"/>
                <w:sz w:val="19"/>
                <w:szCs w:val="19"/>
                <w:u w:val="single"/>
                <w:lang w:eastAsia="pt-BR"/>
              </w:rPr>
              <w:t>A Lei 13.491/17 deve ser aplicada imediatamente aos processos em curso, respeitando-se os benefícios previstos na legislação penal mais benéfica ao tempo do crime</w:t>
            </w:r>
            <w:r>
              <w:rPr>
                <w:rFonts w:ascii="Book Antiqua" w:eastAsia="Times New Roman" w:hAnsi="Book Antiqua" w:cs="Times New Roman"/>
                <w:b/>
                <w:bCs/>
                <w:color w:val="000000"/>
                <w:sz w:val="19"/>
                <w:szCs w:val="19"/>
                <w:lang w:eastAsia="pt-BR"/>
              </w:rPr>
              <w:t>:</w:t>
            </w:r>
            <w:r>
              <w:t xml:space="preserve"> </w:t>
            </w:r>
            <w:r w:rsidRPr="00480192">
              <w:rPr>
                <w:rFonts w:ascii="Book Antiqua" w:eastAsia="Times New Roman" w:hAnsi="Book Antiqua" w:cs="Times New Roman"/>
                <w:b/>
                <w:bCs/>
                <w:color w:val="000000"/>
                <w:sz w:val="19"/>
                <w:szCs w:val="19"/>
                <w:lang w:eastAsia="pt-BR"/>
              </w:rPr>
              <w:t>É possível a aplicação imediata da Lei 13.491/17, que amplia a competência da Justiça Militar e possui conteúdo híbrido (lei processual material), aos fatos perpetrados antes do seu advento, mediante observância da legislação penal (seja ela militar ou comum) mais benéfica ao tempo do crime</w:t>
            </w:r>
            <w:r w:rsidRPr="0048019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80192">
              <w:rPr>
                <w:rFonts w:ascii="Book Antiqua" w:eastAsia="Times New Roman" w:hAnsi="Book Antiqua" w:cs="Times New Roman"/>
                <w:color w:val="000000"/>
                <w:sz w:val="19"/>
                <w:szCs w:val="19"/>
                <w:lang w:eastAsia="pt-BR"/>
              </w:rPr>
              <w:t>STJ. 3ª S. CC 161898-MG, Rel. Min. Sebastião Reis Júnior, j</w:t>
            </w:r>
            <w:r>
              <w:rPr>
                <w:rFonts w:ascii="Book Antiqua" w:eastAsia="Times New Roman" w:hAnsi="Book Antiqua" w:cs="Times New Roman"/>
                <w:color w:val="000000"/>
                <w:sz w:val="19"/>
                <w:szCs w:val="19"/>
                <w:lang w:eastAsia="pt-BR"/>
              </w:rPr>
              <w:t>.</w:t>
            </w:r>
            <w:r w:rsidRPr="00480192">
              <w:rPr>
                <w:rFonts w:ascii="Book Antiqua" w:eastAsia="Times New Roman" w:hAnsi="Book Antiqua" w:cs="Times New Roman"/>
                <w:color w:val="000000"/>
                <w:sz w:val="19"/>
                <w:szCs w:val="19"/>
                <w:lang w:eastAsia="pt-BR"/>
              </w:rPr>
              <w:t xml:space="preserve"> 13/02/19 </w:t>
            </w:r>
            <w:r w:rsidRPr="00480192">
              <w:rPr>
                <w:rFonts w:ascii="Book Antiqua" w:eastAsia="Times New Roman" w:hAnsi="Book Antiqua" w:cs="Times New Roman"/>
                <w:b/>
                <w:bCs/>
                <w:color w:val="000000"/>
                <w:sz w:val="19"/>
                <w:szCs w:val="19"/>
                <w:lang w:eastAsia="pt-BR"/>
              </w:rPr>
              <w:t>(Info 642).</w:t>
            </w:r>
          </w:p>
        </w:tc>
      </w:tr>
    </w:tbl>
    <w:p w14:paraId="73EAF229" w14:textId="2A22B8C9" w:rsidR="007F6D91" w:rsidRPr="00DC75EA" w:rsidRDefault="007F6D91" w:rsidP="007F6D91">
      <w:pPr>
        <w:spacing w:before="100" w:beforeAutospacing="1" w:after="100" w:afterAutospacing="1" w:line="240" w:lineRule="auto"/>
        <w:jc w:val="both"/>
        <w:rPr>
          <w:rFonts w:ascii="Book Antiqua" w:eastAsia="Times New Roman" w:hAnsi="Book Antiqua" w:cs="Arial"/>
          <w:b/>
          <w:bCs/>
          <w:color w:val="000000"/>
          <w:sz w:val="16"/>
          <w:szCs w:val="16"/>
          <w:u w:val="single"/>
          <w:lang w:eastAsia="pt-BR"/>
        </w:rPr>
      </w:pPr>
      <w:r w:rsidRPr="009C5A2E">
        <w:rPr>
          <w:rFonts w:ascii="Book Antiqua" w:eastAsia="Times New Roman" w:hAnsi="Book Antiqua" w:cs="Arial"/>
          <w:b/>
          <w:bCs/>
          <w:color w:val="000000"/>
          <w:sz w:val="19"/>
          <w:szCs w:val="19"/>
          <w:lang w:eastAsia="pt-BR"/>
        </w:rPr>
        <w:t>        a) por militar em situação de atividade ou assemelhado, contra militar na mesma situação ou assemelhado</w:t>
      </w:r>
      <w:r w:rsidRPr="004B1A08">
        <w:rPr>
          <w:rFonts w:ascii="Book Antiqua" w:eastAsia="Times New Roman" w:hAnsi="Book Antiqua" w:cs="Arial"/>
          <w:color w:val="000000"/>
          <w:sz w:val="18"/>
          <w:szCs w:val="18"/>
          <w:lang w:eastAsia="pt-BR"/>
        </w:rPr>
        <w:t xml:space="preserve">; </w:t>
      </w:r>
      <w:r w:rsidR="000268FD" w:rsidRPr="004B1A08">
        <w:rPr>
          <w:rFonts w:ascii="Book Antiqua" w:eastAsia="Times New Roman" w:hAnsi="Book Antiqua" w:cs="Arial"/>
          <w:b/>
          <w:bCs/>
          <w:color w:val="FF0000"/>
          <w:sz w:val="16"/>
          <w:szCs w:val="16"/>
          <w:u w:val="single"/>
          <w:lang w:eastAsia="pt-BR"/>
        </w:rPr>
        <w:t>(Anal./MPU-2018)</w:t>
      </w:r>
      <w:r w:rsidR="00A47E69" w:rsidRPr="004B1A08">
        <w:rPr>
          <w:rFonts w:ascii="Book Antiqua" w:eastAsia="Times New Roman" w:hAnsi="Book Antiqua" w:cs="Arial"/>
          <w:b/>
          <w:bCs/>
          <w:color w:val="FF0000"/>
          <w:sz w:val="16"/>
          <w:szCs w:val="16"/>
          <w:lang w:eastAsia="pt-BR"/>
        </w:rPr>
        <w:t xml:space="preserve"> </w:t>
      </w:r>
      <w:r w:rsidR="00A47E69" w:rsidRPr="004B1A08">
        <w:rPr>
          <w:rFonts w:ascii="Book Antiqua" w:hAnsi="Book Antiqua"/>
          <w:b/>
          <w:color w:val="FF0000"/>
          <w:sz w:val="16"/>
          <w:szCs w:val="16"/>
          <w:u w:val="single"/>
        </w:rPr>
        <w:t>(MPM-2021)</w:t>
      </w:r>
      <w:r w:rsidR="009E75AA">
        <w:rPr>
          <w:rFonts w:ascii="Book Antiqua" w:hAnsi="Book Antiqua"/>
          <w:b/>
          <w:color w:val="FF0000"/>
          <w:sz w:val="16"/>
          <w:szCs w:val="16"/>
        </w:rPr>
        <w:t xml:space="preserve"> </w:t>
      </w:r>
      <w:r w:rsidR="009E75AA">
        <w:rPr>
          <w:rFonts w:ascii="Book Antiqua" w:eastAsia="Times New Roman" w:hAnsi="Book Antiqua" w:cs="Times New Roman"/>
          <w:b/>
          <w:color w:val="FF0000"/>
          <w:sz w:val="16"/>
          <w:szCs w:val="16"/>
          <w:u w:val="single"/>
          <w:lang w:eastAsia="pt-BR"/>
        </w:rPr>
        <w:t>(DPEPR-2022)</w:t>
      </w:r>
      <w:r w:rsidR="00DC75EA">
        <w:rPr>
          <w:rFonts w:ascii="Book Antiqua" w:hAnsi="Book Antiqua"/>
          <w:b/>
          <w:color w:val="FF0000"/>
          <w:sz w:val="16"/>
          <w:szCs w:val="16"/>
        </w:rPr>
        <w:t xml:space="preserve"> </w:t>
      </w:r>
      <w:bookmarkStart w:id="2" w:name="_Hlk140422418"/>
      <w:r w:rsidR="00DC75EA">
        <w:rPr>
          <w:rFonts w:ascii="Book Antiqua" w:hAnsi="Book Antiqua"/>
          <w:b/>
          <w:color w:val="FF0000"/>
          <w:sz w:val="16"/>
          <w:szCs w:val="16"/>
          <w:u w:val="single"/>
        </w:rPr>
        <w:t>(TJMMG-2022)</w:t>
      </w:r>
      <w:bookmarkEnd w:id="2"/>
    </w:p>
    <w:tbl>
      <w:tblPr>
        <w:tblStyle w:val="Tabelacomgrade"/>
        <w:tblW w:w="0" w:type="auto"/>
        <w:shd w:val="clear" w:color="auto" w:fill="CCFFFF"/>
        <w:tblLook w:val="04A0" w:firstRow="1" w:lastRow="0" w:firstColumn="1" w:lastColumn="0" w:noHBand="0" w:noVBand="1"/>
      </w:tblPr>
      <w:tblGrid>
        <w:gridCol w:w="8494"/>
      </w:tblGrid>
      <w:tr w:rsidR="000268FD" w:rsidRPr="005919CE" w14:paraId="0646D891" w14:textId="77777777" w:rsidTr="000268FD">
        <w:tc>
          <w:tcPr>
            <w:tcW w:w="8494" w:type="dxa"/>
            <w:shd w:val="clear" w:color="auto" w:fill="CCFFFF"/>
          </w:tcPr>
          <w:p w14:paraId="4083404E" w14:textId="33BC1C66" w:rsidR="000268FD" w:rsidRPr="005919CE" w:rsidRDefault="000268FD" w:rsidP="007F6D91">
            <w:pPr>
              <w:spacing w:before="100" w:beforeAutospacing="1" w:after="100" w:afterAutospacing="1"/>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5919CE">
              <w:rPr>
                <w:rFonts w:ascii="Book Antiqua" w:eastAsia="Times New Roman" w:hAnsi="Book Antiqua" w:cs="Times New Roman"/>
                <w:b/>
                <w:bCs/>
                <w:i/>
                <w:iCs/>
                <w:color w:val="FF0000"/>
                <w:sz w:val="19"/>
                <w:szCs w:val="19"/>
                <w:lang w:eastAsia="pt-BR"/>
              </w:rPr>
              <w:t xml:space="preserve"> #</w:t>
            </w:r>
            <w:r w:rsidRPr="005919CE">
              <w:rPr>
                <w:rFonts w:ascii="Book Antiqua" w:eastAsia="Times New Roman" w:hAnsi="Book Antiqua" w:cs="Times New Roman"/>
                <w:b/>
                <w:bCs/>
                <w:i/>
                <w:iCs/>
                <w:color w:val="FF0000"/>
                <w:sz w:val="19"/>
                <w:szCs w:val="19"/>
                <w:highlight w:val="green"/>
                <w:lang w:eastAsia="pt-BR"/>
              </w:rPr>
              <w:t>STM</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Anal./MPU-2018</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CESPE</w:t>
            </w:r>
            <w:r w:rsidRPr="005919CE">
              <w:rPr>
                <w:rFonts w:ascii="Book Antiqua" w:eastAsia="Times New Roman" w:hAnsi="Book Antiqua" w:cs="Times New Roman"/>
                <w:color w:val="000000"/>
                <w:sz w:val="19"/>
                <w:szCs w:val="19"/>
                <w:lang w:eastAsia="pt-BR"/>
              </w:rPr>
              <w:t xml:space="preserve">: APELAÇÃO. DESERÇÃO. CONDIÇÃO DE PROCEDIBILIDADE/PROSSEGUIBILIDADE. DELITO DELINEADO E PROVADO. AUSÊNCIA DE EXCLUDENTE DE QUALQUER NATUREZA. SURSIS. DOSIMETRIA DA PENA. Preliminar em que se requer a extinção do processo, sem julgamento do mérito, em face da perda de uma das condições essenciais da ação, qual seja, a da legitimidade passiva ad causam, diante do fato de que o Acusado não mais ostenta o status de militar da ativa do Exército. </w:t>
            </w:r>
            <w:r w:rsidRPr="005919CE">
              <w:rPr>
                <w:rFonts w:ascii="Book Antiqua" w:eastAsia="Times New Roman" w:hAnsi="Book Antiqua" w:cs="Times New Roman"/>
                <w:b/>
                <w:bCs/>
                <w:color w:val="000000"/>
                <w:sz w:val="19"/>
                <w:szCs w:val="19"/>
                <w:shd w:val="clear" w:color="auto" w:fill="F7CAAC" w:themeFill="accent2" w:themeFillTint="66"/>
                <w:lang w:eastAsia="pt-BR"/>
              </w:rPr>
              <w:t>A perda do status de militar da ativa não impede o prosseguimento da Ação Penal Militar pela prática do crime de Deserção</w:t>
            </w:r>
            <w:r w:rsidRPr="005919CE">
              <w:rPr>
                <w:rFonts w:ascii="Book Antiqua" w:eastAsia="Times New Roman" w:hAnsi="Book Antiqua" w:cs="Times New Roman"/>
                <w:color w:val="000000"/>
                <w:sz w:val="19"/>
                <w:szCs w:val="19"/>
                <w:lang w:eastAsia="pt-BR"/>
              </w:rPr>
              <w:t xml:space="preserve">. Delito de Deserção delineado e provado em todas as </w:t>
            </w:r>
            <w:proofErr w:type="gramStart"/>
            <w:r w:rsidRPr="005919CE">
              <w:rPr>
                <w:rFonts w:ascii="Book Antiqua" w:eastAsia="Times New Roman" w:hAnsi="Book Antiqua" w:cs="Times New Roman"/>
                <w:color w:val="000000"/>
                <w:sz w:val="19"/>
                <w:szCs w:val="19"/>
                <w:lang w:eastAsia="pt-BR"/>
              </w:rPr>
              <w:t>suas elementares</w:t>
            </w:r>
            <w:proofErr w:type="gramEnd"/>
            <w:r w:rsidRPr="005919CE">
              <w:rPr>
                <w:rFonts w:ascii="Book Antiqua" w:eastAsia="Times New Roman" w:hAnsi="Book Antiqua" w:cs="Times New Roman"/>
                <w:color w:val="000000"/>
                <w:sz w:val="19"/>
                <w:szCs w:val="19"/>
                <w:lang w:eastAsia="pt-BR"/>
              </w:rPr>
              <w:t xml:space="preserve">. Ausência, in </w:t>
            </w:r>
            <w:proofErr w:type="spellStart"/>
            <w:r w:rsidRPr="005919CE">
              <w:rPr>
                <w:rFonts w:ascii="Book Antiqua" w:eastAsia="Times New Roman" w:hAnsi="Book Antiqua" w:cs="Times New Roman"/>
                <w:color w:val="000000"/>
                <w:sz w:val="19"/>
                <w:szCs w:val="19"/>
                <w:lang w:eastAsia="pt-BR"/>
              </w:rPr>
              <w:t>casu</w:t>
            </w:r>
            <w:proofErr w:type="spellEnd"/>
            <w:r w:rsidRPr="005919CE">
              <w:rPr>
                <w:rFonts w:ascii="Book Antiqua" w:eastAsia="Times New Roman" w:hAnsi="Book Antiqua" w:cs="Times New Roman"/>
                <w:color w:val="000000"/>
                <w:sz w:val="19"/>
                <w:szCs w:val="19"/>
                <w:lang w:eastAsia="pt-BR"/>
              </w:rPr>
              <w:t xml:space="preserve">, de excludente de qualquer natureza. Entendimento recente desta Corte no sentido de que a perda da condição de militar por parte do Acusado viabiliza a concessão do benefício </w:t>
            </w:r>
            <w:proofErr w:type="gramStart"/>
            <w:r w:rsidRPr="005919CE">
              <w:rPr>
                <w:rFonts w:ascii="Book Antiqua" w:eastAsia="Times New Roman" w:hAnsi="Book Antiqua" w:cs="Times New Roman"/>
                <w:color w:val="000000"/>
                <w:sz w:val="19"/>
                <w:szCs w:val="19"/>
                <w:lang w:eastAsia="pt-BR"/>
              </w:rPr>
              <w:t>do sursis</w:t>
            </w:r>
            <w:proofErr w:type="gramEnd"/>
            <w:r w:rsidRPr="005919CE">
              <w:rPr>
                <w:rFonts w:ascii="Book Antiqua" w:eastAsia="Times New Roman" w:hAnsi="Book Antiqua" w:cs="Times New Roman"/>
                <w:color w:val="000000"/>
                <w:sz w:val="19"/>
                <w:szCs w:val="19"/>
                <w:lang w:eastAsia="pt-BR"/>
              </w:rPr>
              <w:t xml:space="preserve"> aos desertores, apesar da vedação ínsita no art. 88, inc. II, alínea “a”, do CPM. Este Tribunal assim o fez por motivo de política criminal. E isso ocorre porque, tendo em vista não mais ostentarem o status de militar, tais desertores deverão cumprir as penas que lhe foram impostas em estabelecimento prisional civil. Como se sabe, cumpridos os requisites para a concessão </w:t>
            </w:r>
            <w:proofErr w:type="gramStart"/>
            <w:r w:rsidRPr="005919CE">
              <w:rPr>
                <w:rFonts w:ascii="Book Antiqua" w:eastAsia="Times New Roman" w:hAnsi="Book Antiqua" w:cs="Times New Roman"/>
                <w:color w:val="000000"/>
                <w:sz w:val="19"/>
                <w:szCs w:val="19"/>
                <w:lang w:eastAsia="pt-BR"/>
              </w:rPr>
              <w:t>do sursis</w:t>
            </w:r>
            <w:proofErr w:type="gramEnd"/>
            <w:r w:rsidRPr="005919CE">
              <w:rPr>
                <w:rFonts w:ascii="Book Antiqua" w:eastAsia="Times New Roman" w:hAnsi="Book Antiqua" w:cs="Times New Roman"/>
                <w:color w:val="000000"/>
                <w:sz w:val="19"/>
                <w:szCs w:val="19"/>
                <w:lang w:eastAsia="pt-BR"/>
              </w:rPr>
              <w:t xml:space="preserve">, dentre estes a imposição de pena </w:t>
            </w:r>
            <w:proofErr w:type="spellStart"/>
            <w:r w:rsidRPr="005919CE">
              <w:rPr>
                <w:rFonts w:ascii="Book Antiqua" w:eastAsia="Times New Roman" w:hAnsi="Book Antiqua" w:cs="Times New Roman"/>
                <w:color w:val="000000"/>
                <w:sz w:val="19"/>
                <w:szCs w:val="19"/>
                <w:lang w:eastAsia="pt-BR"/>
              </w:rPr>
              <w:t>privative</w:t>
            </w:r>
            <w:proofErr w:type="spellEnd"/>
            <w:r w:rsidRPr="005919CE">
              <w:rPr>
                <w:rFonts w:ascii="Book Antiqua" w:eastAsia="Times New Roman" w:hAnsi="Book Antiqua" w:cs="Times New Roman"/>
                <w:color w:val="000000"/>
                <w:sz w:val="19"/>
                <w:szCs w:val="19"/>
                <w:lang w:eastAsia="pt-BR"/>
              </w:rPr>
              <w:t xml:space="preserve"> de liberdade não superior a dois anos, o condenado civil tem direito ao benefício. Descabe realizar a conversão da pena de detenção em prisão, na forma do art. 59 do CPM. Considerando-se que o Acusado perdeu a condição de militar, a aludida conversão não há que ser realizada. Preliminar rejeitada, por maioria. Provimento parcial do Apelo, por unanimidade. (AP 0000158-58.2016.7.11.0011, Rel. Min. Luís Carlos Gomes Mattos, j. 15/2/18).</w:t>
            </w:r>
          </w:p>
        </w:tc>
      </w:tr>
    </w:tbl>
    <w:p w14:paraId="17590E47" w14:textId="3A2E9CF2" w:rsidR="007F6D91" w:rsidRPr="009E75AA" w:rsidRDefault="007F6D91" w:rsidP="007F6D91">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9C5A2E">
        <w:rPr>
          <w:rFonts w:ascii="Book Antiqua" w:eastAsia="Times New Roman" w:hAnsi="Book Antiqua" w:cs="Arial"/>
          <w:b/>
          <w:bCs/>
          <w:color w:val="000000"/>
          <w:sz w:val="19"/>
          <w:szCs w:val="19"/>
          <w:lang w:eastAsia="pt-BR"/>
        </w:rPr>
        <w:t>        b) por militar em situação de atividade ou assemelhado, em lugar sujeito à administração militar, contra militar da reserva, ou reformado, ou assemelhado, ou civil</w:t>
      </w:r>
      <w:r w:rsidRPr="004B1A08">
        <w:rPr>
          <w:rFonts w:ascii="Book Antiqua" w:eastAsia="Times New Roman" w:hAnsi="Book Antiqua" w:cs="Arial"/>
          <w:b/>
          <w:bCs/>
          <w:color w:val="000000"/>
          <w:sz w:val="18"/>
          <w:szCs w:val="18"/>
          <w:lang w:eastAsia="pt-BR"/>
        </w:rPr>
        <w:t xml:space="preserve">; </w:t>
      </w:r>
      <w:r w:rsidR="009C5A2E" w:rsidRPr="004B1A08">
        <w:rPr>
          <w:rFonts w:ascii="Book Antiqua" w:hAnsi="Book Antiqua"/>
          <w:b/>
          <w:color w:val="FF0000"/>
          <w:sz w:val="16"/>
          <w:szCs w:val="16"/>
          <w:u w:val="single"/>
        </w:rPr>
        <w:t>(TJBA-2019)</w:t>
      </w:r>
      <w:r w:rsidR="00DC75EA">
        <w:rPr>
          <w:rFonts w:ascii="Book Antiqua" w:hAnsi="Book Antiqua"/>
          <w:b/>
          <w:color w:val="FF0000"/>
          <w:sz w:val="16"/>
          <w:szCs w:val="16"/>
        </w:rPr>
        <w:t xml:space="preserve"> </w:t>
      </w:r>
      <w:r w:rsidR="00DC75EA">
        <w:rPr>
          <w:rFonts w:ascii="Book Antiqua" w:hAnsi="Book Antiqua"/>
          <w:b/>
          <w:color w:val="FF0000"/>
          <w:sz w:val="16"/>
          <w:szCs w:val="16"/>
          <w:u w:val="single"/>
        </w:rPr>
        <w:t>(TJMMG-2022)</w:t>
      </w:r>
      <w:r w:rsidR="009E75AA">
        <w:rPr>
          <w:rFonts w:ascii="Book Antiqua" w:hAnsi="Book Antiqua"/>
          <w:b/>
          <w:color w:val="FF0000"/>
          <w:sz w:val="16"/>
          <w:szCs w:val="16"/>
        </w:rPr>
        <w:t xml:space="preserve"> </w:t>
      </w:r>
      <w:r w:rsidR="009E75AA">
        <w:rPr>
          <w:rFonts w:ascii="Book Antiqua" w:eastAsia="Times New Roman" w:hAnsi="Book Antiqua" w:cs="Times New Roman"/>
          <w:b/>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554BFB" w14:paraId="52177961" w14:textId="77777777" w:rsidTr="00554BFB">
        <w:tc>
          <w:tcPr>
            <w:tcW w:w="8494" w:type="dxa"/>
            <w:shd w:val="clear" w:color="auto" w:fill="CCFFFF"/>
          </w:tcPr>
          <w:p w14:paraId="1519AB3F" w14:textId="77777777" w:rsidR="00554BFB" w:rsidRDefault="00554BFB" w:rsidP="007F6D9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54BFB">
              <w:rPr>
                <w:rFonts w:ascii="Book Antiqua" w:eastAsia="Times New Roman" w:hAnsi="Book Antiqua" w:cs="Times New Roman"/>
                <w:b/>
                <w:bCs/>
                <w:color w:val="000000"/>
                <w:sz w:val="19"/>
                <w:szCs w:val="19"/>
                <w:highlight w:val="yellow"/>
                <w:lang w:eastAsia="pt-BR"/>
              </w:rPr>
              <w:t>TJBA-2019-CESPE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54BFB">
              <w:rPr>
                <w:rFonts w:ascii="Book Antiqua" w:eastAsia="Times New Roman" w:hAnsi="Book Antiqua" w:cs="Times New Roman"/>
                <w:color w:val="000000"/>
                <w:sz w:val="19"/>
                <w:szCs w:val="19"/>
                <w:lang w:eastAsia="pt-BR"/>
              </w:rPr>
              <w:t>De acordo com a doutrina e com a jurisprudência do STF, assinale a opção correta, acerca da proteção ao princípio constitucional da dignidade da pessoa humana e da prática do crime de tortura</w:t>
            </w:r>
            <w:r>
              <w:rPr>
                <w:rFonts w:ascii="Book Antiqua" w:eastAsia="Times New Roman" w:hAnsi="Book Antiqua" w:cs="Times New Roman"/>
                <w:color w:val="000000"/>
                <w:sz w:val="19"/>
                <w:szCs w:val="19"/>
                <w:lang w:eastAsia="pt-BR"/>
              </w:rPr>
              <w:t xml:space="preserve">: </w:t>
            </w:r>
            <w:r w:rsidRPr="00554BFB">
              <w:rPr>
                <w:rFonts w:ascii="Book Antiqua" w:eastAsia="Times New Roman" w:hAnsi="Book Antiqua" w:cs="Times New Roman"/>
                <w:color w:val="000000"/>
                <w:sz w:val="19"/>
                <w:szCs w:val="19"/>
                <w:lang w:eastAsia="pt-BR"/>
              </w:rPr>
              <w:t>É da justiça militar a competência para decretar a perda do oficialato de policial militar que for condenado pela prática do crime de tortura.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9º, II, “b”, CPM.</w:t>
            </w:r>
          </w:p>
          <w:p w14:paraId="7D8E2B13" w14:textId="00D7E6A6" w:rsidR="00554BFB" w:rsidRPr="00554BFB" w:rsidRDefault="00554BFB" w:rsidP="007F6D91">
            <w:pPr>
              <w:spacing w:before="100" w:beforeAutospacing="1" w:after="100" w:afterAutospacing="1"/>
              <w:jc w:val="both"/>
              <w:rPr>
                <w:rFonts w:ascii="Book Antiqua" w:eastAsia="Times New Roman" w:hAnsi="Book Antiqua" w:cs="Times New Roman"/>
                <w:color w:val="000000"/>
                <w:sz w:val="19"/>
                <w:szCs w:val="19"/>
                <w:lang w:eastAsia="pt-BR"/>
              </w:rPr>
            </w:pPr>
            <w:r w:rsidRPr="00554BFB">
              <w:rPr>
                <w:rFonts w:ascii="Book Antiqua" w:eastAsia="Times New Roman" w:hAnsi="Book Antiqua" w:cs="Times New Roman"/>
                <w:b/>
                <w:bCs/>
                <w:i/>
                <w:iCs/>
                <w:color w:val="FF0000"/>
                <w:sz w:val="19"/>
                <w:szCs w:val="19"/>
                <w:lang w:eastAsia="pt-BR"/>
              </w:rPr>
              <w:t>#</w:t>
            </w:r>
            <w:r w:rsidRPr="00554BF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000000"/>
                <w:sz w:val="19"/>
                <w:szCs w:val="19"/>
                <w:lang w:eastAsia="pt-BR"/>
              </w:rPr>
              <w:t>: #</w:t>
            </w:r>
            <w:r w:rsidRPr="00554BFB">
              <w:rPr>
                <w:rFonts w:ascii="Book Antiqua" w:eastAsia="Times New Roman" w:hAnsi="Book Antiqua" w:cs="Times New Roman"/>
                <w:b/>
                <w:bCs/>
                <w:i/>
                <w:iCs/>
                <w:color w:val="000000"/>
                <w:sz w:val="19"/>
                <w:szCs w:val="19"/>
                <w:highlight w:val="magenta"/>
                <w:lang w:eastAsia="pt-BR"/>
              </w:rPr>
              <w:t>Justificativa da CESPE</w:t>
            </w:r>
            <w:r>
              <w:rPr>
                <w:rFonts w:ascii="Book Antiqua" w:eastAsia="Times New Roman" w:hAnsi="Book Antiqua" w:cs="Times New Roman"/>
                <w:color w:val="000000"/>
                <w:sz w:val="19"/>
                <w:szCs w:val="19"/>
                <w:lang w:eastAsia="pt-BR"/>
              </w:rPr>
              <w:t xml:space="preserve">: </w:t>
            </w:r>
            <w:r w:rsidRPr="00554BFB">
              <w:rPr>
                <w:rFonts w:ascii="Book Antiqua" w:eastAsia="Times New Roman" w:hAnsi="Book Antiqua" w:cs="Times New Roman"/>
                <w:color w:val="000000"/>
                <w:sz w:val="19"/>
                <w:szCs w:val="19"/>
                <w:lang w:eastAsia="pt-BR"/>
              </w:rPr>
              <w:t xml:space="preserve">Não se ignora que a jurisprudência do STF já foi no sentido de caber à justiça comum a competência para julgar a prática de crime comum cometido pelo militar, sendo a perda do oficialato, naturalmente, efeito da condenação pelo crime de tortura. Contudo, com o advento da Lei nº 13.491, de 2017, que alterou o Código Penal Militar, tal entendimento não pode mais ser considerando como adotado pelas atuais doutrina e jurisprudência do STF. Como efeito, a Lei nº 13.491/17 modificou o inciso II do art. 9º do CPM, para considerar como crimes militares, em tempo de paz, além dos crimes previstos naquele Código, os delitos previstos na </w:t>
            </w:r>
            <w:r w:rsidRPr="00554BFB">
              <w:rPr>
                <w:rFonts w:ascii="Book Antiqua" w:eastAsia="Times New Roman" w:hAnsi="Book Antiqua" w:cs="Times New Roman"/>
                <w:color w:val="000000"/>
                <w:sz w:val="19"/>
                <w:szCs w:val="19"/>
                <w:lang w:eastAsia="pt-BR"/>
              </w:rPr>
              <w:lastRenderedPageBreak/>
              <w:t xml:space="preserve">legislação penal, quando praticados nas formas descritas em seus incisos, entre elas </w:t>
            </w:r>
            <w:r w:rsidRPr="00554BFB">
              <w:rPr>
                <w:rFonts w:ascii="Book Antiqua" w:eastAsia="Times New Roman" w:hAnsi="Book Antiqua" w:cs="Times New Roman"/>
                <w:i/>
                <w:iCs/>
                <w:color w:val="000000"/>
                <w:sz w:val="19"/>
                <w:szCs w:val="19"/>
                <w:lang w:eastAsia="pt-BR"/>
              </w:rPr>
              <w:t>“b) por militar em situação de atividade ou assemelhado, em lugar sujeito à administração militar, contra militar da reserva, ou reformado, ou assemelhado, ou civil”</w:t>
            </w:r>
            <w:r w:rsidRPr="00554BFB">
              <w:rPr>
                <w:rFonts w:ascii="Book Antiqua" w:eastAsia="Times New Roman" w:hAnsi="Book Antiqua" w:cs="Times New Roman"/>
                <w:color w:val="000000"/>
                <w:sz w:val="19"/>
                <w:szCs w:val="19"/>
                <w:lang w:eastAsia="pt-BR"/>
              </w:rPr>
              <w:t>. Em assim sendo, a lei passou a considerar como crime militar e, portanto, subordinado à jurisdição militar, por exemplo, a conduta do policial militar que, em serviço, pratica tortura contra o civil no interior do quartel, fato que, entre outras hipóteses possíveis, se amolda à alternativa em exame. Frise</w:t>
            </w:r>
            <w:r w:rsidRPr="00554BFB">
              <w:rPr>
                <w:rFonts w:ascii="Times New Roman" w:eastAsia="Times New Roman" w:hAnsi="Times New Roman" w:cs="Times New Roman"/>
                <w:color w:val="000000"/>
                <w:sz w:val="19"/>
                <w:szCs w:val="19"/>
                <w:lang w:eastAsia="pt-BR"/>
              </w:rPr>
              <w:t>‐</w:t>
            </w:r>
            <w:r w:rsidRPr="00554BFB">
              <w:rPr>
                <w:rFonts w:ascii="Book Antiqua" w:eastAsia="Times New Roman" w:hAnsi="Book Antiqua" w:cs="Times New Roman"/>
                <w:color w:val="000000"/>
                <w:sz w:val="19"/>
                <w:szCs w:val="19"/>
                <w:lang w:eastAsia="pt-BR"/>
              </w:rPr>
              <w:t>se, outrossim, que, a despeito do esfor</w:t>
            </w:r>
            <w:r w:rsidRPr="00554BFB">
              <w:rPr>
                <w:rFonts w:ascii="Book Antiqua" w:eastAsia="Times New Roman" w:hAnsi="Book Antiqua" w:cs="Book Antiqua"/>
                <w:color w:val="000000"/>
                <w:sz w:val="19"/>
                <w:szCs w:val="19"/>
                <w:lang w:eastAsia="pt-BR"/>
              </w:rPr>
              <w:t>ç</w:t>
            </w:r>
            <w:r w:rsidRPr="00554BFB">
              <w:rPr>
                <w:rFonts w:ascii="Book Antiqua" w:eastAsia="Times New Roman" w:hAnsi="Book Antiqua" w:cs="Times New Roman"/>
                <w:color w:val="000000"/>
                <w:sz w:val="19"/>
                <w:szCs w:val="19"/>
                <w:lang w:eastAsia="pt-BR"/>
              </w:rPr>
              <w:t>o argumentativo contido no parecer fornecido pelo CEBRASPE, percebe</w:t>
            </w:r>
            <w:r w:rsidRPr="00554BFB">
              <w:rPr>
                <w:rFonts w:ascii="Times New Roman" w:eastAsia="Times New Roman" w:hAnsi="Times New Roman" w:cs="Times New Roman"/>
                <w:color w:val="000000"/>
                <w:sz w:val="19"/>
                <w:szCs w:val="19"/>
                <w:lang w:eastAsia="pt-BR"/>
              </w:rPr>
              <w:t>‐</w:t>
            </w:r>
            <w:r w:rsidRPr="00554BFB">
              <w:rPr>
                <w:rFonts w:ascii="Book Antiqua" w:eastAsia="Times New Roman" w:hAnsi="Book Antiqua" w:cs="Times New Roman"/>
                <w:color w:val="000000"/>
                <w:sz w:val="19"/>
                <w:szCs w:val="19"/>
                <w:lang w:eastAsia="pt-BR"/>
              </w:rPr>
              <w:t>se que todos os julgados do STF transcritos s</w:t>
            </w:r>
            <w:r w:rsidRPr="00554BFB">
              <w:rPr>
                <w:rFonts w:ascii="Book Antiqua" w:eastAsia="Times New Roman" w:hAnsi="Book Antiqua" w:cs="Book Antiqua"/>
                <w:color w:val="000000"/>
                <w:sz w:val="19"/>
                <w:szCs w:val="19"/>
                <w:lang w:eastAsia="pt-BR"/>
              </w:rPr>
              <w:t>ã</w:t>
            </w:r>
            <w:r w:rsidRPr="00554BFB">
              <w:rPr>
                <w:rFonts w:ascii="Book Antiqua" w:eastAsia="Times New Roman" w:hAnsi="Book Antiqua" w:cs="Times New Roman"/>
                <w:color w:val="000000"/>
                <w:sz w:val="19"/>
                <w:szCs w:val="19"/>
                <w:lang w:eastAsia="pt-BR"/>
              </w:rPr>
              <w:t>o anteriores a modifica</w:t>
            </w:r>
            <w:r w:rsidRPr="00554BFB">
              <w:rPr>
                <w:rFonts w:ascii="Book Antiqua" w:eastAsia="Times New Roman" w:hAnsi="Book Antiqua" w:cs="Book Antiqua"/>
                <w:color w:val="000000"/>
                <w:sz w:val="19"/>
                <w:szCs w:val="19"/>
                <w:lang w:eastAsia="pt-BR"/>
              </w:rPr>
              <w:t>çõ</w:t>
            </w:r>
            <w:r w:rsidRPr="00554BFB">
              <w:rPr>
                <w:rFonts w:ascii="Book Antiqua" w:eastAsia="Times New Roman" w:hAnsi="Book Antiqua" w:cs="Times New Roman"/>
                <w:color w:val="000000"/>
                <w:sz w:val="19"/>
                <w:szCs w:val="19"/>
                <w:lang w:eastAsia="pt-BR"/>
              </w:rPr>
              <w:t>es introduzidas no CPM pela Lei nº 13.491/17, não podendo, portanto, prevalecer a título de jurisprudência atual da Suprema Corte. Por fim, convém mencionar que a constitucionalidade dos dispositivos introduzidos pela Lei nº 13.491/17 são objeto da ADI 5804, da Relatoria do Min. Gilmar mendes, proposta em 2017 pela Associação dos Delegados de Polícia do Brasil, ainda sem liminar.</w:t>
            </w:r>
          </w:p>
        </w:tc>
      </w:tr>
    </w:tbl>
    <w:p w14:paraId="4E85652D" w14:textId="1182F8A2" w:rsidR="007F6D91" w:rsidRPr="009A43C1" w:rsidRDefault="007F6D91" w:rsidP="007F6D91">
      <w:pPr>
        <w:spacing w:before="100" w:beforeAutospacing="1" w:after="100" w:afterAutospacing="1" w:line="240" w:lineRule="auto"/>
        <w:jc w:val="both"/>
        <w:rPr>
          <w:b/>
          <w:bCs/>
          <w:sz w:val="16"/>
          <w:szCs w:val="16"/>
        </w:rPr>
      </w:pPr>
      <w:r w:rsidRPr="009C5A2E">
        <w:rPr>
          <w:rFonts w:ascii="Book Antiqua" w:eastAsia="Times New Roman" w:hAnsi="Book Antiqua" w:cs="Times New Roman"/>
          <w:b/>
          <w:bCs/>
          <w:color w:val="000000"/>
          <w:sz w:val="19"/>
          <w:szCs w:val="19"/>
          <w:lang w:eastAsia="pt-BR"/>
        </w:rPr>
        <w:lastRenderedPageBreak/>
        <w:t xml:space="preserve">      </w:t>
      </w:r>
      <w:r w:rsidRPr="009C5A2E">
        <w:rPr>
          <w:rFonts w:ascii="Book Antiqua" w:eastAsia="Times New Roman" w:hAnsi="Book Antiqua" w:cs="Arial"/>
          <w:b/>
          <w:bCs/>
          <w:color w:val="000000"/>
          <w:sz w:val="19"/>
          <w:szCs w:val="19"/>
          <w:lang w:eastAsia="pt-BR"/>
        </w:rPr>
        <w:t>c) por militar em serviço ou atuando em razão da função, em comissão de natureza militar, ou em formatura, ainda que fora do lugar sujeito à administração militar contra militar da reserva, ou reformado, ou civil</w:t>
      </w:r>
      <w:r w:rsidRPr="004B1A08">
        <w:rPr>
          <w:rFonts w:ascii="Book Antiqua" w:eastAsia="Times New Roman" w:hAnsi="Book Antiqua" w:cs="Arial"/>
          <w:color w:val="000000"/>
          <w:sz w:val="18"/>
          <w:szCs w:val="18"/>
          <w:lang w:eastAsia="pt-BR"/>
        </w:rPr>
        <w:t xml:space="preserve">; </w:t>
      </w:r>
      <w:hyperlink r:id="rId10" w:anchor="art1" w:history="1">
        <w:r w:rsidRPr="004B1A08">
          <w:rPr>
            <w:rFonts w:ascii="Book Antiqua" w:eastAsia="Times New Roman" w:hAnsi="Book Antiqua" w:cs="Arial"/>
            <w:color w:val="0000FF"/>
            <w:sz w:val="16"/>
            <w:szCs w:val="16"/>
            <w:u w:val="single"/>
            <w:lang w:eastAsia="pt-BR"/>
          </w:rPr>
          <w:t>(Redação dada pela Lei nº 9.299, de 8.8.1996)</w:t>
        </w:r>
      </w:hyperlink>
      <w:r w:rsidR="005919CE" w:rsidRPr="004B1A08">
        <w:rPr>
          <w:rFonts w:ascii="Book Antiqua" w:eastAsia="Times New Roman" w:hAnsi="Book Antiqua" w:cs="Arial"/>
          <w:color w:val="0000FF"/>
          <w:sz w:val="16"/>
          <w:szCs w:val="16"/>
          <w:lang w:eastAsia="pt-BR"/>
        </w:rPr>
        <w:t xml:space="preserve"> </w:t>
      </w:r>
      <w:r w:rsidR="005919CE" w:rsidRPr="004B1A08">
        <w:rPr>
          <w:rFonts w:ascii="Book Antiqua" w:eastAsia="Times New Roman" w:hAnsi="Book Antiqua" w:cs="Arial"/>
          <w:b/>
          <w:bCs/>
          <w:color w:val="FF0000"/>
          <w:sz w:val="16"/>
          <w:szCs w:val="16"/>
          <w:u w:val="single"/>
          <w:lang w:eastAsia="pt-BR"/>
        </w:rPr>
        <w:t>(TJMSP-2016)</w:t>
      </w:r>
      <w:r w:rsidR="00DC75EA">
        <w:rPr>
          <w:rFonts w:ascii="Book Antiqua" w:eastAsia="Times New Roman" w:hAnsi="Book Antiqua" w:cs="Arial"/>
          <w:b/>
          <w:bCs/>
          <w:color w:val="FF0000"/>
          <w:sz w:val="16"/>
          <w:szCs w:val="16"/>
          <w:lang w:eastAsia="pt-BR"/>
        </w:rPr>
        <w:t xml:space="preserve"> </w:t>
      </w:r>
      <w:r w:rsidR="00DC75EA">
        <w:rPr>
          <w:rFonts w:ascii="Book Antiqua" w:hAnsi="Book Antiqua"/>
          <w:b/>
          <w:color w:val="FF0000"/>
          <w:sz w:val="16"/>
          <w:szCs w:val="16"/>
          <w:u w:val="single"/>
        </w:rPr>
        <w:t>(TJMMG-2022)</w:t>
      </w:r>
      <w:r w:rsidR="00783322">
        <w:rPr>
          <w:rFonts w:ascii="Book Antiqua" w:hAnsi="Book Antiqua"/>
          <w:b/>
          <w:color w:val="FF0000"/>
          <w:sz w:val="16"/>
          <w:szCs w:val="16"/>
        </w:rPr>
        <w:t xml:space="preserve"> </w:t>
      </w:r>
      <w:r w:rsidR="00783322">
        <w:rPr>
          <w:rFonts w:ascii="Book Antiqua" w:hAnsi="Book Antiqua"/>
          <w:b/>
          <w:color w:val="FF0000"/>
          <w:sz w:val="16"/>
          <w:szCs w:val="16"/>
          <w:u w:val="single"/>
        </w:rPr>
        <w:t>(MPSE-2022)</w:t>
      </w:r>
      <w:r w:rsidR="009E75AA">
        <w:rPr>
          <w:rFonts w:ascii="Book Antiqua" w:hAnsi="Book Antiqua"/>
          <w:b/>
          <w:color w:val="FF0000"/>
          <w:sz w:val="16"/>
          <w:szCs w:val="16"/>
        </w:rPr>
        <w:t xml:space="preserve"> </w:t>
      </w:r>
      <w:r w:rsidR="009E75AA">
        <w:rPr>
          <w:rFonts w:ascii="Book Antiqua" w:eastAsia="Times New Roman" w:hAnsi="Book Antiqua" w:cs="Times New Roman"/>
          <w:b/>
          <w:color w:val="FF0000"/>
          <w:sz w:val="16"/>
          <w:szCs w:val="16"/>
          <w:u w:val="single"/>
          <w:lang w:eastAsia="pt-BR"/>
        </w:rPr>
        <w:t>(DPEPR-2022)</w:t>
      </w:r>
      <w:r w:rsidR="009A43C1">
        <w:rPr>
          <w:rFonts w:ascii="Book Antiqua" w:eastAsia="Times New Roman" w:hAnsi="Book Antiqua" w:cs="Times New Roman"/>
          <w:b/>
          <w:color w:val="FF0000"/>
          <w:sz w:val="16"/>
          <w:szCs w:val="16"/>
          <w:lang w:eastAsia="pt-BR"/>
        </w:rPr>
        <w:t xml:space="preserve"> </w:t>
      </w:r>
      <w:r w:rsidR="009A43C1">
        <w:rPr>
          <w:rFonts w:ascii="Book Antiqua" w:hAnsi="Book Antiqua"/>
          <w:b/>
          <w:color w:val="FF0000"/>
          <w:sz w:val="16"/>
          <w:szCs w:val="16"/>
          <w:u w:val="single"/>
        </w:rPr>
        <w:t>(TJSC-2024)</w:t>
      </w:r>
    </w:p>
    <w:p w14:paraId="6E874FB4" w14:textId="462F1848"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E75AA">
        <w:rPr>
          <w:rFonts w:ascii="Book Antiqua" w:eastAsia="Times New Roman" w:hAnsi="Book Antiqua" w:cs="Arial"/>
          <w:b/>
          <w:bCs/>
          <w:color w:val="000000"/>
          <w:sz w:val="19"/>
          <w:szCs w:val="19"/>
          <w:lang w:eastAsia="pt-BR"/>
        </w:rPr>
        <w:t>        d) por militar durante o período de manobras ou exercício, contra militar da reserva, ou reformado, ou assemelhado, ou civil</w:t>
      </w:r>
      <w:r w:rsidRPr="005919CE">
        <w:rPr>
          <w:rFonts w:ascii="Book Antiqua" w:eastAsia="Times New Roman" w:hAnsi="Book Antiqua" w:cs="Arial"/>
          <w:color w:val="000000"/>
          <w:sz w:val="19"/>
          <w:szCs w:val="19"/>
          <w:lang w:eastAsia="pt-BR"/>
        </w:rPr>
        <w:t>;</w:t>
      </w:r>
      <w:r w:rsidR="009E75AA">
        <w:rPr>
          <w:rFonts w:ascii="Book Antiqua" w:eastAsia="Times New Roman" w:hAnsi="Book Antiqua" w:cs="Arial"/>
          <w:color w:val="000000"/>
          <w:sz w:val="19"/>
          <w:szCs w:val="19"/>
          <w:lang w:eastAsia="pt-BR"/>
        </w:rPr>
        <w:t xml:space="preserve"> </w:t>
      </w:r>
      <w:r w:rsidR="009E75AA">
        <w:rPr>
          <w:rFonts w:ascii="Book Antiqua" w:eastAsia="Times New Roman" w:hAnsi="Book Antiqua" w:cs="Times New Roman"/>
          <w:b/>
          <w:color w:val="FF0000"/>
          <w:sz w:val="16"/>
          <w:szCs w:val="16"/>
          <w:u w:val="single"/>
          <w:lang w:eastAsia="pt-BR"/>
        </w:rPr>
        <w:t>(DPEPR-2022)</w:t>
      </w:r>
    </w:p>
    <w:p w14:paraId="58099CDB" w14:textId="2BF6470B" w:rsidR="007F6D91" w:rsidRPr="009E75A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A47E69">
        <w:rPr>
          <w:rFonts w:ascii="Book Antiqua" w:eastAsia="Times New Roman" w:hAnsi="Book Antiqua" w:cs="Arial"/>
          <w:b/>
          <w:bCs/>
          <w:color w:val="000000"/>
          <w:sz w:val="19"/>
          <w:szCs w:val="19"/>
          <w:lang w:eastAsia="pt-BR"/>
        </w:rPr>
        <w:t>e) por militar em situação de atividade, ou assemelhado, contra o patrimônio sob a administração militar, ou a ordem administrativa militar</w:t>
      </w:r>
      <w:r w:rsidRPr="004B1A08">
        <w:rPr>
          <w:rFonts w:ascii="Book Antiqua" w:eastAsia="Times New Roman" w:hAnsi="Book Antiqua" w:cs="Arial"/>
          <w:color w:val="000000"/>
          <w:sz w:val="18"/>
          <w:szCs w:val="18"/>
          <w:lang w:eastAsia="pt-BR"/>
        </w:rPr>
        <w:t xml:space="preserve">; </w:t>
      </w:r>
      <w:r w:rsidR="00A47E69" w:rsidRPr="004B1A08">
        <w:rPr>
          <w:rFonts w:ascii="Book Antiqua" w:hAnsi="Book Antiqua"/>
          <w:b/>
          <w:color w:val="FF0000"/>
          <w:sz w:val="16"/>
          <w:szCs w:val="16"/>
          <w:u w:val="single"/>
        </w:rPr>
        <w:t>(MPM-2021)</w:t>
      </w:r>
      <w:r w:rsidR="00875741">
        <w:rPr>
          <w:rFonts w:ascii="Book Antiqua" w:hAnsi="Book Antiqua"/>
          <w:b/>
          <w:color w:val="FF0000"/>
          <w:sz w:val="16"/>
          <w:szCs w:val="16"/>
        </w:rPr>
        <w:t xml:space="preserve"> </w:t>
      </w:r>
      <w:r w:rsidR="00875741">
        <w:rPr>
          <w:rFonts w:ascii="Book Antiqua" w:hAnsi="Book Antiqua"/>
          <w:b/>
          <w:color w:val="FF0000"/>
          <w:sz w:val="16"/>
          <w:szCs w:val="16"/>
          <w:u w:val="single"/>
        </w:rPr>
        <w:t>(MPTO-2022)</w:t>
      </w:r>
      <w:r w:rsidR="009E75AA">
        <w:rPr>
          <w:rFonts w:ascii="Book Antiqua" w:hAnsi="Book Antiqua"/>
          <w:b/>
          <w:color w:val="FF0000"/>
          <w:sz w:val="16"/>
          <w:szCs w:val="16"/>
        </w:rPr>
        <w:t xml:space="preserve"> </w:t>
      </w:r>
      <w:r w:rsidR="009E75AA">
        <w:rPr>
          <w:rFonts w:ascii="Book Antiqua" w:eastAsia="Times New Roman" w:hAnsi="Book Antiqua" w:cs="Times New Roman"/>
          <w:b/>
          <w:color w:val="FF0000"/>
          <w:sz w:val="16"/>
          <w:szCs w:val="16"/>
          <w:u w:val="single"/>
          <w:lang w:eastAsia="pt-BR"/>
        </w:rPr>
        <w:t>(DPEPR-2022)</w:t>
      </w:r>
    </w:p>
    <w:p w14:paraId="03D37021" w14:textId="23F9A1D2"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B1A08">
        <w:rPr>
          <w:rFonts w:ascii="Book Antiqua" w:eastAsia="Times New Roman" w:hAnsi="Book Antiqua" w:cs="Arial"/>
          <w:color w:val="000000"/>
          <w:sz w:val="16"/>
          <w:szCs w:val="16"/>
          <w:lang w:eastAsia="pt-BR"/>
        </w:rPr>
        <w:t xml:space="preserve">         f) revogada.   </w:t>
      </w:r>
      <w:hyperlink r:id="rId11" w:anchor="art1" w:history="1">
        <w:r w:rsidRPr="004B1A08">
          <w:rPr>
            <w:rFonts w:ascii="Book Antiqua" w:eastAsia="Times New Roman" w:hAnsi="Book Antiqua" w:cs="Arial"/>
            <w:color w:val="0000FF"/>
            <w:sz w:val="16"/>
            <w:szCs w:val="16"/>
            <w:u w:val="single"/>
            <w:lang w:eastAsia="pt-BR"/>
          </w:rPr>
          <w:t xml:space="preserve">(Redação dada </w:t>
        </w:r>
        <w:proofErr w:type="gramStart"/>
        <w:r w:rsidRPr="004B1A08">
          <w:rPr>
            <w:rFonts w:ascii="Book Antiqua" w:eastAsia="Times New Roman" w:hAnsi="Book Antiqua" w:cs="Arial"/>
            <w:color w:val="0000FF"/>
            <w:sz w:val="16"/>
            <w:szCs w:val="16"/>
            <w:u w:val="single"/>
            <w:lang w:eastAsia="pt-BR"/>
          </w:rPr>
          <w:t>pela  Lei</w:t>
        </w:r>
        <w:proofErr w:type="gramEnd"/>
        <w:r w:rsidRPr="004B1A08">
          <w:rPr>
            <w:rFonts w:ascii="Book Antiqua" w:eastAsia="Times New Roman" w:hAnsi="Book Antiqua" w:cs="Arial"/>
            <w:color w:val="0000FF"/>
            <w:sz w:val="16"/>
            <w:szCs w:val="16"/>
            <w:u w:val="single"/>
            <w:lang w:eastAsia="pt-BR"/>
          </w:rPr>
          <w:t xml:space="preserve"> nº 9.299, de 8.8.1996)</w:t>
        </w:r>
      </w:hyperlink>
    </w:p>
    <w:p w14:paraId="61814B0C" w14:textId="7E633201" w:rsidR="007F6D91" w:rsidRPr="00246239"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9C5A2E">
        <w:rPr>
          <w:rFonts w:ascii="Book Antiqua" w:eastAsia="Times New Roman" w:hAnsi="Book Antiqua" w:cs="Arial"/>
          <w:b/>
          <w:bCs/>
          <w:color w:val="000000"/>
          <w:sz w:val="19"/>
          <w:szCs w:val="19"/>
          <w:lang w:eastAsia="pt-BR"/>
        </w:rPr>
        <w:t>        III - os crimes praticados por militar da reserva, ou reformado, ou por civil, contra as instituições militares, considerando-se como tais não só os compreendidos no inciso I, como os do inciso II, nos seguintes casos</w:t>
      </w:r>
      <w:r w:rsidRPr="004B1A08">
        <w:rPr>
          <w:rFonts w:ascii="Book Antiqua" w:eastAsia="Times New Roman" w:hAnsi="Book Antiqua" w:cs="Arial"/>
          <w:color w:val="000000"/>
          <w:sz w:val="18"/>
          <w:szCs w:val="18"/>
          <w:lang w:eastAsia="pt-BR"/>
        </w:rPr>
        <w:t>:</w:t>
      </w:r>
      <w:r w:rsidR="009C5A2E" w:rsidRPr="004B1A08">
        <w:rPr>
          <w:rFonts w:ascii="Book Antiqua" w:eastAsia="Times New Roman" w:hAnsi="Book Antiqua" w:cs="Arial"/>
          <w:color w:val="000000"/>
          <w:sz w:val="18"/>
          <w:szCs w:val="18"/>
          <w:lang w:eastAsia="pt-BR"/>
        </w:rPr>
        <w:t xml:space="preserve"> </w:t>
      </w:r>
      <w:r w:rsidR="009C5A2E" w:rsidRPr="004B1A08">
        <w:rPr>
          <w:rFonts w:ascii="Book Antiqua" w:hAnsi="Book Antiqua"/>
          <w:b/>
          <w:color w:val="FF0000"/>
          <w:sz w:val="16"/>
          <w:szCs w:val="16"/>
          <w:u w:val="single"/>
        </w:rPr>
        <w:t>(MPM-2005)</w:t>
      </w:r>
      <w:r w:rsidR="00162B6B" w:rsidRPr="004B1A08">
        <w:rPr>
          <w:rFonts w:ascii="Book Antiqua" w:eastAsia="Times New Roman" w:hAnsi="Book Antiqua" w:cs="Arial"/>
          <w:color w:val="000000"/>
          <w:sz w:val="18"/>
          <w:szCs w:val="18"/>
          <w:lang w:eastAsia="pt-BR"/>
        </w:rPr>
        <w:t xml:space="preserve"> </w:t>
      </w:r>
      <w:r w:rsidR="00162B6B" w:rsidRPr="004B1A08">
        <w:rPr>
          <w:rFonts w:ascii="Book Antiqua" w:eastAsia="Times New Roman" w:hAnsi="Book Antiqua" w:cs="Arial"/>
          <w:b/>
          <w:bCs/>
          <w:color w:val="FF0000"/>
          <w:sz w:val="16"/>
          <w:szCs w:val="16"/>
          <w:u w:val="single"/>
          <w:lang w:eastAsia="pt-BR"/>
        </w:rPr>
        <w:t>(DPU-2007)</w:t>
      </w:r>
      <w:r w:rsidRPr="004B1A08">
        <w:rPr>
          <w:rFonts w:ascii="Book Antiqua" w:eastAsia="Times New Roman" w:hAnsi="Book Antiqua" w:cs="Arial"/>
          <w:color w:val="000000"/>
          <w:sz w:val="16"/>
          <w:szCs w:val="16"/>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r w:rsidR="00C2630F" w:rsidRPr="004B1A08">
        <w:rPr>
          <w:rFonts w:ascii="Book Antiqua" w:eastAsia="Times New Roman" w:hAnsi="Book Antiqua" w:cs="Arial"/>
          <w:b/>
          <w:bCs/>
          <w:color w:val="FF0000"/>
          <w:sz w:val="16"/>
          <w:szCs w:val="16"/>
          <w:lang w:eastAsia="pt-BR"/>
        </w:rPr>
        <w:t xml:space="preserve"> </w:t>
      </w:r>
      <w:r w:rsidR="00C2630F" w:rsidRPr="004B1A08">
        <w:rPr>
          <w:rFonts w:ascii="Book Antiqua" w:eastAsia="Times New Roman" w:hAnsi="Book Antiqua" w:cs="Arial"/>
          <w:b/>
          <w:bCs/>
          <w:color w:val="FF0000"/>
          <w:sz w:val="16"/>
          <w:szCs w:val="16"/>
          <w:u w:val="single"/>
          <w:lang w:eastAsia="pt-BR"/>
        </w:rPr>
        <w:t>(TJPA-2019)</w:t>
      </w:r>
      <w:r w:rsidR="004B1A08">
        <w:rPr>
          <w:rFonts w:ascii="Book Antiqua" w:eastAsia="Times New Roman" w:hAnsi="Book Antiqua" w:cs="Arial"/>
          <w:b/>
          <w:bCs/>
          <w:color w:val="FF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(TJMMG-2022)</w:t>
      </w:r>
      <w:r w:rsidR="00246239">
        <w:rPr>
          <w:rFonts w:ascii="Book Antiqua" w:eastAsia="Times New Roman" w:hAnsi="Book Antiqua" w:cs="Arial"/>
          <w:b/>
          <w:bCs/>
          <w:color w:val="FF0000"/>
          <w:sz w:val="16"/>
          <w:szCs w:val="16"/>
          <w:lang w:eastAsia="pt-BR"/>
        </w:rPr>
        <w:t xml:space="preserve"> </w:t>
      </w:r>
      <w:r w:rsidR="00246239">
        <w:rPr>
          <w:rFonts w:ascii="Book Antiqua" w:eastAsia="Times New Roman" w:hAnsi="Book Antiqua" w:cs="Arial"/>
          <w:b/>
          <w:bCs/>
          <w:color w:val="FF0000"/>
          <w:sz w:val="16"/>
          <w:szCs w:val="16"/>
          <w:u w:val="single"/>
          <w:lang w:eastAsia="pt-BR"/>
        </w:rPr>
        <w:t>(TJDFT-2023)</w:t>
      </w:r>
    </w:p>
    <w:p w14:paraId="3828F9E1" w14:textId="453EC96C" w:rsidR="007F6D91" w:rsidRPr="00246239" w:rsidRDefault="007F6D91" w:rsidP="007F6D91">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9C5A2E">
        <w:rPr>
          <w:rFonts w:ascii="Book Antiqua" w:eastAsia="Times New Roman" w:hAnsi="Book Antiqua" w:cs="Arial"/>
          <w:b/>
          <w:bCs/>
          <w:color w:val="000000"/>
          <w:sz w:val="19"/>
          <w:szCs w:val="19"/>
          <w:lang w:eastAsia="pt-BR"/>
        </w:rPr>
        <w:t>        a) contra o patrimônio sob a administração militar, ou contra a ordem administrativa militar</w:t>
      </w:r>
      <w:r w:rsidRPr="004B1A08">
        <w:rPr>
          <w:rFonts w:ascii="Book Antiqua" w:eastAsia="Times New Roman" w:hAnsi="Book Antiqua" w:cs="Arial"/>
          <w:b/>
          <w:bCs/>
          <w:color w:val="000000"/>
          <w:sz w:val="18"/>
          <w:szCs w:val="18"/>
          <w:lang w:eastAsia="pt-BR"/>
        </w:rPr>
        <w:t>;</w:t>
      </w:r>
      <w:r w:rsidR="009C5A2E" w:rsidRPr="004B1A08">
        <w:rPr>
          <w:rFonts w:ascii="Book Antiqua" w:eastAsia="Times New Roman" w:hAnsi="Book Antiqua" w:cs="Arial"/>
          <w:b/>
          <w:bCs/>
          <w:color w:val="000000"/>
          <w:sz w:val="18"/>
          <w:szCs w:val="18"/>
          <w:lang w:eastAsia="pt-BR"/>
        </w:rPr>
        <w:t xml:space="preserve"> </w:t>
      </w:r>
      <w:r w:rsidR="009C5A2E" w:rsidRPr="004B1A08">
        <w:rPr>
          <w:rFonts w:ascii="Book Antiqua" w:hAnsi="Book Antiqua"/>
          <w:b/>
          <w:color w:val="FF0000"/>
          <w:sz w:val="16"/>
          <w:szCs w:val="16"/>
          <w:u w:val="single"/>
        </w:rPr>
        <w:t>(MPM-2005)</w:t>
      </w:r>
      <w:r w:rsidR="00162B6B" w:rsidRPr="004B1A08">
        <w:rPr>
          <w:rFonts w:ascii="Book Antiqua" w:eastAsia="Times New Roman" w:hAnsi="Book Antiqua" w:cs="Arial"/>
          <w:b/>
          <w:bCs/>
          <w:color w:val="000000"/>
          <w:sz w:val="18"/>
          <w:szCs w:val="18"/>
          <w:lang w:eastAsia="pt-BR"/>
        </w:rPr>
        <w:t xml:space="preserve"> </w:t>
      </w:r>
      <w:r w:rsidR="00162B6B" w:rsidRPr="004B1A08">
        <w:rPr>
          <w:rFonts w:ascii="Book Antiqua" w:eastAsia="Times New Roman" w:hAnsi="Book Antiqua" w:cs="Arial"/>
          <w:b/>
          <w:bCs/>
          <w:color w:val="FF0000"/>
          <w:sz w:val="16"/>
          <w:szCs w:val="16"/>
          <w:u w:val="single"/>
          <w:lang w:eastAsia="pt-BR"/>
        </w:rPr>
        <w:t>(DPU-2007</w:t>
      </w:r>
      <w:r w:rsidR="00C2630F" w:rsidRPr="004B1A08">
        <w:rPr>
          <w:rFonts w:ascii="Book Antiqua" w:eastAsia="Times New Roman" w:hAnsi="Book Antiqua" w:cs="Arial"/>
          <w:b/>
          <w:bCs/>
          <w:color w:val="FF0000"/>
          <w:sz w:val="16"/>
          <w:szCs w:val="16"/>
          <w:u w:val="single"/>
          <w:lang w:eastAsia="pt-BR"/>
        </w:rPr>
        <w:t>)</w:t>
      </w:r>
      <w:r w:rsidR="00C2630F" w:rsidRPr="004B1A08">
        <w:rPr>
          <w:rFonts w:ascii="Book Antiqua" w:eastAsia="Times New Roman" w:hAnsi="Book Antiqua" w:cs="Arial"/>
          <w:b/>
          <w:bCs/>
          <w:color w:val="FF0000"/>
          <w:sz w:val="16"/>
          <w:szCs w:val="16"/>
          <w:lang w:eastAsia="pt-BR"/>
        </w:rPr>
        <w:t xml:space="preserve"> </w:t>
      </w:r>
      <w:r w:rsidR="00C2630F" w:rsidRPr="004B1A08">
        <w:rPr>
          <w:rFonts w:ascii="Book Antiqua" w:eastAsia="Times New Roman" w:hAnsi="Book Antiqua" w:cs="Arial"/>
          <w:b/>
          <w:bCs/>
          <w:color w:val="FF0000"/>
          <w:sz w:val="16"/>
          <w:szCs w:val="16"/>
          <w:u w:val="single"/>
          <w:lang w:eastAsia="pt-BR"/>
        </w:rPr>
        <w:t>(TJPA-2019)</w:t>
      </w:r>
      <w:r w:rsidR="00246239">
        <w:rPr>
          <w:rFonts w:ascii="Book Antiqua" w:eastAsia="Times New Roman" w:hAnsi="Book Antiqua" w:cs="Arial"/>
          <w:b/>
          <w:bCs/>
          <w:color w:val="FF0000"/>
          <w:sz w:val="16"/>
          <w:szCs w:val="16"/>
          <w:lang w:eastAsia="pt-BR"/>
        </w:rPr>
        <w:t xml:space="preserve"> </w:t>
      </w:r>
      <w:r w:rsidR="00246239">
        <w:rPr>
          <w:rFonts w:ascii="Book Antiqua" w:eastAsia="Times New Roman" w:hAnsi="Book Antiqua" w:cs="Arial"/>
          <w:b/>
          <w:bCs/>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C670AD" w:rsidRPr="005919CE" w14:paraId="22E75789" w14:textId="77777777" w:rsidTr="00F929B2">
        <w:tc>
          <w:tcPr>
            <w:tcW w:w="8494" w:type="dxa"/>
            <w:shd w:val="clear" w:color="auto" w:fill="CCFFFF"/>
          </w:tcPr>
          <w:p w14:paraId="23C6F665" w14:textId="42C31592" w:rsidR="00C670AD" w:rsidRPr="005919CE" w:rsidRDefault="00C670AD" w:rsidP="00C670AD">
            <w:pPr>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C670AD">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lang w:eastAsia="pt-BR"/>
              </w:rPr>
              <w:t xml:space="preserve"> #</w:t>
            </w:r>
            <w:r w:rsidRPr="00C670AD">
              <w:rPr>
                <w:rFonts w:ascii="Book Antiqua" w:eastAsia="Times New Roman" w:hAnsi="Book Antiqua" w:cs="Times New Roman"/>
                <w:b/>
                <w:bCs/>
                <w:i/>
                <w:iCs/>
                <w:color w:val="FF0000"/>
                <w:sz w:val="19"/>
                <w:szCs w:val="19"/>
                <w:highlight w:val="green"/>
                <w:lang w:eastAsia="pt-BR"/>
              </w:rPr>
              <w:t>STJ</w:t>
            </w:r>
            <w:r w:rsidRPr="005919C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DOD</w:t>
            </w:r>
            <w:r w:rsidRPr="005919CE">
              <w:rPr>
                <w:rFonts w:ascii="Book Antiqua" w:eastAsia="Times New Roman" w:hAnsi="Book Antiqua" w:cs="Times New Roman"/>
                <w:color w:val="000000"/>
                <w:sz w:val="19"/>
                <w:szCs w:val="19"/>
                <w:lang w:eastAsia="pt-BR"/>
              </w:rPr>
              <w:t>:</w:t>
            </w:r>
            <w:r w:rsidR="00F7604A">
              <w:t xml:space="preserve"> </w:t>
            </w:r>
            <w:r w:rsidR="00F7604A" w:rsidRPr="00F7604A">
              <w:rPr>
                <w:rFonts w:ascii="Book Antiqua" w:eastAsia="Times New Roman" w:hAnsi="Book Antiqua" w:cs="Times New Roman"/>
                <w:b/>
                <w:bCs/>
                <w:color w:val="000000"/>
                <w:sz w:val="19"/>
                <w:szCs w:val="19"/>
                <w:lang w:eastAsia="pt-BR"/>
              </w:rPr>
              <w:t>Militar foi reformado por invalidez</w:t>
            </w:r>
            <w:r w:rsidR="00F7604A">
              <w:rPr>
                <w:rFonts w:ascii="Book Antiqua" w:eastAsia="Times New Roman" w:hAnsi="Book Antiqua" w:cs="Times New Roman"/>
                <w:b/>
                <w:bCs/>
                <w:color w:val="000000"/>
                <w:sz w:val="19"/>
                <w:szCs w:val="19"/>
                <w:lang w:eastAsia="pt-BR"/>
              </w:rPr>
              <w:t>.</w:t>
            </w:r>
            <w:r w:rsidR="00F7604A" w:rsidRPr="00F7604A">
              <w:rPr>
                <w:rFonts w:ascii="Book Antiqua" w:eastAsia="Times New Roman" w:hAnsi="Book Antiqua" w:cs="Times New Roman"/>
                <w:b/>
                <w:bCs/>
                <w:color w:val="000000"/>
                <w:sz w:val="19"/>
                <w:szCs w:val="19"/>
                <w:lang w:eastAsia="pt-BR"/>
              </w:rPr>
              <w:t xml:space="preserve"> </w:t>
            </w:r>
            <w:r w:rsidR="00F7604A">
              <w:rPr>
                <w:rFonts w:ascii="Book Antiqua" w:eastAsia="Times New Roman" w:hAnsi="Book Antiqua" w:cs="Times New Roman"/>
                <w:b/>
                <w:bCs/>
                <w:color w:val="000000"/>
                <w:sz w:val="19"/>
                <w:szCs w:val="19"/>
                <w:lang w:eastAsia="pt-BR"/>
              </w:rPr>
              <w:t>A</w:t>
            </w:r>
            <w:r w:rsidR="00F7604A" w:rsidRPr="00F7604A">
              <w:rPr>
                <w:rFonts w:ascii="Book Antiqua" w:eastAsia="Times New Roman" w:hAnsi="Book Antiqua" w:cs="Times New Roman"/>
                <w:b/>
                <w:bCs/>
                <w:color w:val="000000"/>
                <w:sz w:val="19"/>
                <w:szCs w:val="19"/>
                <w:lang w:eastAsia="pt-BR"/>
              </w:rPr>
              <w:t>nos depois, assumiu cargo público e ficou recebendo os proventos e a remuneração do cargo; apesar disso, declarou à Marinha que não tinha outra fonte de renda</w:t>
            </w:r>
            <w:r w:rsidR="00F7604A">
              <w:rPr>
                <w:rFonts w:ascii="Book Antiqua" w:eastAsia="Times New Roman" w:hAnsi="Book Antiqua" w:cs="Times New Roman"/>
                <w:b/>
                <w:bCs/>
                <w:color w:val="000000"/>
                <w:sz w:val="19"/>
                <w:szCs w:val="19"/>
                <w:lang w:eastAsia="pt-BR"/>
              </w:rPr>
              <w:t>.</w:t>
            </w:r>
            <w:r w:rsidR="00F7604A" w:rsidRPr="00F7604A">
              <w:rPr>
                <w:rFonts w:ascii="Book Antiqua" w:eastAsia="Times New Roman" w:hAnsi="Book Antiqua" w:cs="Times New Roman"/>
                <w:b/>
                <w:bCs/>
                <w:color w:val="000000"/>
                <w:sz w:val="19"/>
                <w:szCs w:val="19"/>
                <w:lang w:eastAsia="pt-BR"/>
              </w:rPr>
              <w:t xml:space="preserve"> </w:t>
            </w:r>
            <w:r w:rsidR="00F7604A">
              <w:rPr>
                <w:rFonts w:ascii="Book Antiqua" w:eastAsia="Times New Roman" w:hAnsi="Book Antiqua" w:cs="Times New Roman"/>
                <w:b/>
                <w:bCs/>
                <w:color w:val="000000"/>
                <w:sz w:val="19"/>
                <w:szCs w:val="19"/>
                <w:lang w:eastAsia="pt-BR"/>
              </w:rPr>
              <w:t>E</w:t>
            </w:r>
            <w:r w:rsidR="00F7604A" w:rsidRPr="00F7604A">
              <w:rPr>
                <w:rFonts w:ascii="Book Antiqua" w:eastAsia="Times New Roman" w:hAnsi="Book Antiqua" w:cs="Times New Roman"/>
                <w:b/>
                <w:bCs/>
                <w:color w:val="000000"/>
                <w:sz w:val="19"/>
                <w:szCs w:val="19"/>
                <w:lang w:eastAsia="pt-BR"/>
              </w:rPr>
              <w:t>ssa conduta, em tese, criminosa deve ser apurada pela Justiça Militar. Portanto</w:t>
            </w:r>
            <w:r w:rsidR="00F7604A">
              <w:rPr>
                <w:rFonts w:ascii="Book Antiqua" w:eastAsia="Times New Roman" w:hAnsi="Book Antiqua" w:cs="Times New Roman"/>
                <w:color w:val="000000"/>
                <w:sz w:val="19"/>
                <w:szCs w:val="19"/>
                <w:lang w:eastAsia="pt-BR"/>
              </w:rPr>
              <w:t>,</w:t>
            </w:r>
            <w:r w:rsidRPr="005919CE">
              <w:rPr>
                <w:rFonts w:ascii="Book Antiqua" w:eastAsia="Times New Roman" w:hAnsi="Book Antiqua" w:cs="Times New Roman"/>
                <w:color w:val="000000"/>
                <w:sz w:val="19"/>
                <w:szCs w:val="19"/>
                <w:lang w:eastAsia="pt-BR"/>
              </w:rPr>
              <w:t xml:space="preserve"> </w:t>
            </w:r>
            <w:r w:rsidR="00F7604A">
              <w:rPr>
                <w:rFonts w:ascii="Book Antiqua" w:hAnsi="Book Antiqua" w:cs="Times New Roman"/>
                <w:b/>
                <w:bCs/>
                <w:color w:val="000000"/>
                <w:sz w:val="19"/>
                <w:szCs w:val="19"/>
                <w:shd w:val="clear" w:color="auto" w:fill="F7CAAC" w:themeFill="accent2" w:themeFillTint="66"/>
              </w:rPr>
              <w:t>é</w:t>
            </w:r>
            <w:r w:rsidRPr="00C670AD">
              <w:rPr>
                <w:rFonts w:ascii="Book Antiqua" w:hAnsi="Book Antiqua" w:cs="Times New Roman"/>
                <w:b/>
                <w:bCs/>
                <w:color w:val="000000"/>
                <w:sz w:val="19"/>
                <w:szCs w:val="19"/>
                <w:shd w:val="clear" w:color="auto" w:fill="F7CAAC" w:themeFill="accent2" w:themeFillTint="66"/>
              </w:rPr>
              <w:t xml:space="preserve"> competente a Justiça Militar</w:t>
            </w:r>
            <w:r w:rsidRPr="00FF3C5B">
              <w:rPr>
                <w:rFonts w:ascii="Book Antiqua" w:hAnsi="Book Antiqua" w:cs="Times New Roman"/>
                <w:b/>
                <w:bCs/>
                <w:color w:val="000000"/>
                <w:sz w:val="19"/>
                <w:szCs w:val="19"/>
              </w:rPr>
              <w:t xml:space="preserve">, na forma do art. 9º, III, “a”, do </w:t>
            </w:r>
            <w:r w:rsidR="004831B2">
              <w:rPr>
                <w:rFonts w:ascii="Book Antiqua" w:hAnsi="Book Antiqua" w:cs="Times New Roman"/>
                <w:b/>
                <w:bCs/>
                <w:color w:val="000000"/>
                <w:sz w:val="19"/>
                <w:szCs w:val="19"/>
              </w:rPr>
              <w:t>CPM</w:t>
            </w:r>
            <w:r w:rsidRPr="00FF3C5B">
              <w:rPr>
                <w:rFonts w:ascii="Book Antiqua" w:hAnsi="Book Antiqua" w:cs="Times New Roman"/>
                <w:b/>
                <w:bCs/>
                <w:color w:val="000000"/>
                <w:sz w:val="19"/>
                <w:szCs w:val="19"/>
              </w:rPr>
              <w:t xml:space="preserve">, </w:t>
            </w:r>
            <w:r w:rsidRPr="00C670AD">
              <w:rPr>
                <w:rFonts w:ascii="Book Antiqua" w:hAnsi="Book Antiqua" w:cs="Times New Roman"/>
                <w:b/>
                <w:bCs/>
                <w:color w:val="000000"/>
                <w:sz w:val="19"/>
                <w:szCs w:val="19"/>
                <w:highlight w:val="yellow"/>
              </w:rPr>
              <w:t>para conduzir inquérito policial no qual se averiguam condutas que têm, no mínimo, potencial para causar prejuízo à Administração Militar (e/ou a seu patrimônio)</w:t>
            </w:r>
            <w:r w:rsidRPr="00FF3C5B">
              <w:rPr>
                <w:rFonts w:ascii="Book Antiqua" w:hAnsi="Book Antiqua" w:cs="Times New Roman"/>
                <w:b/>
                <w:bCs/>
                <w:color w:val="000000"/>
                <w:sz w:val="19"/>
                <w:szCs w:val="19"/>
              </w:rPr>
              <w:t xml:space="preserve">, seja decorrente da </w:t>
            </w:r>
            <w:r w:rsidRPr="00FF3C5B">
              <w:rPr>
                <w:rFonts w:ascii="Book Antiqua" w:hAnsi="Book Antiqua" w:cs="Times New Roman"/>
                <w:b/>
                <w:bCs/>
                <w:color w:val="000000"/>
                <w:sz w:val="19"/>
                <w:szCs w:val="19"/>
                <w:shd w:val="clear" w:color="auto" w:fill="F7CAAC" w:themeFill="accent2" w:themeFillTint="66"/>
              </w:rPr>
              <w:t>percepção ilegal de proventos de reforma por invalidez permanente</w:t>
            </w:r>
            <w:r w:rsidRPr="00FF3C5B">
              <w:rPr>
                <w:rFonts w:ascii="Book Antiqua" w:hAnsi="Book Antiqua" w:cs="Times New Roman"/>
                <w:b/>
                <w:bCs/>
                <w:color w:val="000000"/>
                <w:sz w:val="19"/>
                <w:szCs w:val="19"/>
              </w:rPr>
              <w:t xml:space="preserve"> que </w:t>
            </w:r>
            <w:r w:rsidRPr="00FF3C5B">
              <w:rPr>
                <w:rFonts w:ascii="Book Antiqua" w:hAnsi="Book Antiqua" w:cs="Times New Roman"/>
                <w:b/>
                <w:bCs/>
                <w:color w:val="000000"/>
                <w:sz w:val="19"/>
                <w:szCs w:val="19"/>
                <w:highlight w:val="green"/>
              </w:rPr>
              <w:t>se revelem incompatíveis com o exercício de outra atividade laboral civil</w:t>
            </w:r>
            <w:r w:rsidRPr="00FF3C5B">
              <w:rPr>
                <w:rFonts w:ascii="Book Antiqua" w:hAnsi="Book Antiqua" w:cs="Times New Roman"/>
                <w:b/>
                <w:bCs/>
                <w:color w:val="000000"/>
                <w:sz w:val="19"/>
                <w:szCs w:val="19"/>
              </w:rPr>
              <w:t xml:space="preserve">, seja em virtude da </w:t>
            </w:r>
            <w:r w:rsidRPr="00B15F5E">
              <w:rPr>
                <w:rFonts w:ascii="Book Antiqua" w:hAnsi="Book Antiqua" w:cs="Times New Roman"/>
                <w:b/>
                <w:bCs/>
                <w:color w:val="000000"/>
                <w:sz w:val="19"/>
                <w:szCs w:val="19"/>
                <w:shd w:val="clear" w:color="auto" w:fill="F7CAAC" w:themeFill="accent2" w:themeFillTint="66"/>
              </w:rPr>
              <w:t>apresentação de declaração falsa</w:t>
            </w:r>
            <w:r w:rsidRPr="00FF3C5B">
              <w:rPr>
                <w:rFonts w:ascii="Book Antiqua" w:hAnsi="Book Antiqua" w:cs="Times New Roman"/>
                <w:b/>
                <w:bCs/>
                <w:color w:val="000000"/>
                <w:sz w:val="19"/>
                <w:szCs w:val="19"/>
              </w:rPr>
              <w:t xml:space="preserve"> </w:t>
            </w:r>
            <w:r w:rsidRPr="00B15F5E">
              <w:rPr>
                <w:rFonts w:ascii="Book Antiqua" w:hAnsi="Book Antiqua" w:cs="Times New Roman"/>
                <w:b/>
                <w:bCs/>
                <w:color w:val="000000"/>
                <w:sz w:val="19"/>
                <w:szCs w:val="19"/>
                <w:highlight w:val="green"/>
              </w:rPr>
              <w:t>perante a Marinha do Brasil</w:t>
            </w:r>
            <w:r w:rsidRPr="00FF3C5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F3C5B">
              <w:rPr>
                <w:rFonts w:ascii="Book Antiqua" w:hAnsi="Book Antiqua" w:cs="Times New Roman"/>
                <w:color w:val="000000"/>
                <w:sz w:val="19"/>
                <w:szCs w:val="19"/>
              </w:rPr>
              <w:t>STJ. 3ª S. CC 167101-DF, Rel. Min. Reynaldo Soares da Fonseca, j. 25/09/19</w:t>
            </w:r>
            <w:r>
              <w:rPr>
                <w:rFonts w:ascii="Book Antiqua" w:hAnsi="Book Antiqua" w:cs="Times New Roman"/>
                <w:b/>
                <w:bCs/>
                <w:color w:val="000000"/>
                <w:sz w:val="19"/>
                <w:szCs w:val="19"/>
              </w:rPr>
              <w:t xml:space="preserve"> </w:t>
            </w:r>
            <w:r w:rsidRPr="00FF3C5B">
              <w:rPr>
                <w:rFonts w:ascii="Book Antiqua" w:hAnsi="Book Antiqua" w:cs="Times New Roman"/>
                <w:b/>
                <w:bCs/>
                <w:color w:val="000000"/>
                <w:sz w:val="19"/>
                <w:szCs w:val="19"/>
              </w:rPr>
              <w:t>(Info 657).</w:t>
            </w:r>
          </w:p>
        </w:tc>
      </w:tr>
    </w:tbl>
    <w:p w14:paraId="17070382" w14:textId="153A3F98"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C5A2E">
        <w:rPr>
          <w:rFonts w:ascii="Book Antiqua" w:eastAsia="Times New Roman" w:hAnsi="Book Antiqua" w:cs="Arial"/>
          <w:b/>
          <w:bCs/>
          <w:color w:val="000000"/>
          <w:sz w:val="19"/>
          <w:szCs w:val="19"/>
          <w:lang w:eastAsia="pt-BR"/>
        </w:rPr>
        <w:t>        b) em lugar sujeito à administração militar contra militar em situação de atividade ou assemelhado, ou contra funcionário de Ministério militar ou da Justiça Militar, no exercício de função inerente ao seu cargo</w:t>
      </w:r>
      <w:r w:rsidRPr="004B1A08">
        <w:rPr>
          <w:rFonts w:ascii="Book Antiqua" w:eastAsia="Times New Roman" w:hAnsi="Book Antiqua" w:cs="Arial"/>
          <w:color w:val="000000"/>
          <w:sz w:val="18"/>
          <w:szCs w:val="18"/>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p>
    <w:p w14:paraId="031E52BE" w14:textId="1F1BE0E6" w:rsidR="007F6D91" w:rsidRPr="00246239"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46239">
        <w:rPr>
          <w:rFonts w:ascii="Book Antiqua" w:eastAsia="Times New Roman" w:hAnsi="Book Antiqua" w:cs="Arial"/>
          <w:b/>
          <w:bCs/>
          <w:color w:val="000000"/>
          <w:sz w:val="19"/>
          <w:szCs w:val="19"/>
          <w:lang w:eastAsia="pt-BR"/>
        </w:rPr>
        <w:t xml:space="preserve">        c) contra militar em formatura, ou durante o período de prontidão, vigilância, observação, exploração, exercício, acampamento, acantonamento ou manobras; </w:t>
      </w:r>
      <w:bookmarkStart w:id="3" w:name="_Hlk147407727"/>
      <w:r w:rsidR="00246239" w:rsidRPr="00246239">
        <w:rPr>
          <w:rFonts w:ascii="Book Antiqua" w:eastAsia="Times New Roman" w:hAnsi="Book Antiqua" w:cs="Arial"/>
          <w:b/>
          <w:bCs/>
          <w:color w:val="FF0000"/>
          <w:sz w:val="16"/>
          <w:szCs w:val="16"/>
          <w:u w:val="single"/>
          <w:lang w:eastAsia="pt-BR"/>
        </w:rPr>
        <w:t>(TJDFT-2023)</w:t>
      </w:r>
      <w:bookmarkEnd w:id="3"/>
    </w:p>
    <w:p w14:paraId="3D59058F" w14:textId="0AC6646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6239">
        <w:rPr>
          <w:rFonts w:ascii="Book Antiqua" w:eastAsia="Times New Roman" w:hAnsi="Book Antiqua" w:cs="Arial"/>
          <w:b/>
          <w:bCs/>
          <w:color w:val="000000"/>
          <w:sz w:val="19"/>
          <w:szCs w:val="19"/>
          <w:lang w:eastAsia="pt-BR"/>
        </w:rPr>
        <w:t xml:space="preserve">        d) ainda que fora do lugar sujeito à administração militar, contra militar em função de natureza militar, ou no desempenho de serviço de vigilância, garantia e preservação da ordem pública, administrativa ou judiciária, quando legalmente requisitado para </w:t>
      </w:r>
      <w:proofErr w:type="spellStart"/>
      <w:r w:rsidRPr="00246239">
        <w:rPr>
          <w:rFonts w:ascii="Book Antiqua" w:eastAsia="Times New Roman" w:hAnsi="Book Antiqua" w:cs="Arial"/>
          <w:b/>
          <w:bCs/>
          <w:color w:val="000000"/>
          <w:sz w:val="19"/>
          <w:szCs w:val="19"/>
          <w:lang w:eastAsia="pt-BR"/>
        </w:rPr>
        <w:t>aquêle</w:t>
      </w:r>
      <w:proofErr w:type="spellEnd"/>
      <w:r w:rsidRPr="00246239">
        <w:rPr>
          <w:rFonts w:ascii="Book Antiqua" w:eastAsia="Times New Roman" w:hAnsi="Book Antiqua" w:cs="Arial"/>
          <w:b/>
          <w:bCs/>
          <w:color w:val="000000"/>
          <w:sz w:val="19"/>
          <w:szCs w:val="19"/>
          <w:lang w:eastAsia="pt-BR"/>
        </w:rPr>
        <w:t xml:space="preserve"> fim, ou em obediência a determinação legal superior</w:t>
      </w:r>
      <w:r w:rsidRPr="005919CE">
        <w:rPr>
          <w:rFonts w:ascii="Book Antiqua" w:eastAsia="Times New Roman" w:hAnsi="Book Antiqua" w:cs="Arial"/>
          <w:color w:val="000000"/>
          <w:sz w:val="19"/>
          <w:szCs w:val="19"/>
          <w:lang w:eastAsia="pt-BR"/>
        </w:rPr>
        <w:t xml:space="preserve">. </w:t>
      </w:r>
      <w:r w:rsidR="00246239">
        <w:rPr>
          <w:rFonts w:ascii="Book Antiqua" w:eastAsia="Times New Roman" w:hAnsi="Book Antiqua" w:cs="Arial"/>
          <w:b/>
          <w:bCs/>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246239" w14:paraId="653DC036" w14:textId="77777777" w:rsidTr="000705A4">
        <w:tc>
          <w:tcPr>
            <w:tcW w:w="8494" w:type="dxa"/>
            <w:shd w:val="clear" w:color="auto" w:fill="CCFFFF"/>
          </w:tcPr>
          <w:p w14:paraId="3B54E278" w14:textId="6B31BA6E" w:rsidR="00246239" w:rsidRDefault="00246239" w:rsidP="000705A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54BFB">
              <w:rPr>
                <w:rFonts w:ascii="Book Antiqua" w:eastAsia="Times New Roman" w:hAnsi="Book Antiqua" w:cs="Times New Roman"/>
                <w:b/>
                <w:bCs/>
                <w:color w:val="000000"/>
                <w:sz w:val="19"/>
                <w:szCs w:val="19"/>
                <w:highlight w:val="yellow"/>
                <w:lang w:eastAsia="pt-BR"/>
              </w:rPr>
              <w:t>TJ</w:t>
            </w:r>
            <w:r>
              <w:rPr>
                <w:rFonts w:ascii="Book Antiqua" w:eastAsia="Times New Roman" w:hAnsi="Book Antiqua" w:cs="Times New Roman"/>
                <w:b/>
                <w:bCs/>
                <w:color w:val="000000"/>
                <w:sz w:val="19"/>
                <w:szCs w:val="19"/>
                <w:highlight w:val="yellow"/>
                <w:lang w:eastAsia="pt-BR"/>
              </w:rPr>
              <w:t>DFT-2023</w:t>
            </w:r>
            <w:r w:rsidRPr="00554BFB">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color w:val="000000"/>
                <w:sz w:val="19"/>
                <w:szCs w:val="19"/>
                <w:lang w:eastAsia="pt-BR"/>
              </w:rPr>
              <w:t>Considerando-se a distinção entre crime comum e crime militar, é correto afirmar que ocorre crime comum no caso de</w:t>
            </w:r>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color w:val="000000"/>
                <w:sz w:val="19"/>
                <w:szCs w:val="19"/>
                <w:lang w:eastAsia="pt-BR"/>
              </w:rPr>
              <w:t>um civil cometer roubo de valores pertencentes a empresa privada depositados em posto do Banco do Brasil situado em área sob a administração militar.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9º, III, CPM.</w:t>
            </w:r>
          </w:p>
          <w:p w14:paraId="4280E0D2" w14:textId="1FA8AC3F" w:rsidR="00246239" w:rsidRPr="00554BFB" w:rsidRDefault="00246239" w:rsidP="000705A4">
            <w:pPr>
              <w:spacing w:before="100" w:beforeAutospacing="1" w:after="100" w:afterAutospacing="1"/>
              <w:jc w:val="both"/>
              <w:rPr>
                <w:rFonts w:ascii="Book Antiqua" w:eastAsia="Times New Roman" w:hAnsi="Book Antiqua" w:cs="Times New Roman"/>
                <w:color w:val="000000"/>
                <w:sz w:val="19"/>
                <w:szCs w:val="19"/>
                <w:lang w:eastAsia="pt-BR"/>
              </w:rPr>
            </w:pPr>
            <w:r w:rsidRPr="00554BFB">
              <w:rPr>
                <w:rFonts w:ascii="Book Antiqua" w:eastAsia="Times New Roman" w:hAnsi="Book Antiqua" w:cs="Times New Roman"/>
                <w:b/>
                <w:bCs/>
                <w:i/>
                <w:iCs/>
                <w:color w:val="FF0000"/>
                <w:sz w:val="19"/>
                <w:szCs w:val="19"/>
                <w:lang w:eastAsia="pt-BR"/>
              </w:rPr>
              <w:lastRenderedPageBreak/>
              <w:t>#</w:t>
            </w:r>
            <w:r w:rsidRPr="00554BF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color w:val="000000"/>
                <w:sz w:val="19"/>
                <w:szCs w:val="19"/>
                <w:lang w:eastAsia="pt-BR"/>
              </w:rPr>
              <w:t>O crime mencionado neste item é considerado de natureza comum e não militar, uma vez que, embora tenha sido praticado em área sob a administração militar, não foi praticado contra patrimônio sob a administração militar ou contra a ordem administrativa militar. O patrimônio lesado estava sob a administração do Banco do Brasil, pessoa jurídica de direito privado que não tem relação com a administração militar. Não incide no caso, portanto, nenhum dos dispositivos legais que definem os delitos militares, nem mesmo o constante da alínea "c", do item III, do art</w:t>
            </w:r>
            <w:r>
              <w:rPr>
                <w:rFonts w:ascii="Book Antiqua" w:eastAsia="Times New Roman" w:hAnsi="Book Antiqua" w:cs="Times New Roman"/>
                <w:color w:val="000000"/>
                <w:sz w:val="19"/>
                <w:szCs w:val="19"/>
                <w:lang w:eastAsia="pt-BR"/>
              </w:rPr>
              <w:t>.</w:t>
            </w:r>
            <w:r w:rsidRPr="00246239">
              <w:rPr>
                <w:rFonts w:ascii="Book Antiqua" w:eastAsia="Times New Roman" w:hAnsi="Book Antiqua" w:cs="Times New Roman"/>
                <w:color w:val="000000"/>
                <w:sz w:val="19"/>
                <w:szCs w:val="19"/>
                <w:lang w:eastAsia="pt-BR"/>
              </w:rPr>
              <w:t xml:space="preserve"> 9º, do Código Penal Militar.</w:t>
            </w:r>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color w:val="000000"/>
                <w:sz w:val="19"/>
                <w:szCs w:val="19"/>
                <w:lang w:eastAsia="pt-BR"/>
              </w:rPr>
              <w:t>O Banco do Brasil é uma sociedade de economia mista que conta com a participação majoritária da União. Mesmo assim, as causas em que participa são julgadas, em regra, pela justiça estadual. Isso porque as sociedades de economia mista não possuem foro na Justiça Federal.</w:t>
            </w:r>
            <w:r>
              <w:rPr>
                <w:rFonts w:ascii="Book Antiqua" w:eastAsia="Times New Roman" w:hAnsi="Book Antiqua" w:cs="Times New Roman"/>
                <w:color w:val="000000"/>
                <w:sz w:val="19"/>
                <w:szCs w:val="19"/>
                <w:lang w:eastAsia="pt-BR"/>
              </w:rPr>
              <w:t xml:space="preserve"> Nesse sentido, vejamos o teor da Súmula 508 do STF</w:t>
            </w:r>
            <w:proofErr w:type="gramStart"/>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i/>
                <w:iCs/>
                <w:color w:val="000000"/>
                <w:sz w:val="19"/>
                <w:szCs w:val="19"/>
                <w:lang w:eastAsia="pt-BR"/>
              </w:rPr>
              <w:t>”Compete</w:t>
            </w:r>
            <w:proofErr w:type="gramEnd"/>
            <w:r w:rsidRPr="00246239">
              <w:rPr>
                <w:rFonts w:ascii="Book Antiqua" w:eastAsia="Times New Roman" w:hAnsi="Book Antiqua" w:cs="Times New Roman"/>
                <w:i/>
                <w:iCs/>
                <w:color w:val="000000"/>
                <w:sz w:val="19"/>
                <w:szCs w:val="19"/>
                <w:lang w:eastAsia="pt-BR"/>
              </w:rPr>
              <w:t xml:space="preserve"> à Justiça Estadual, em ambas as instâncias, processar e julgar as causas em que for parte o Banco do Brasil S.A.”</w:t>
            </w:r>
          </w:p>
        </w:tc>
      </w:tr>
    </w:tbl>
    <w:p w14:paraId="1B37242F" w14:textId="7AF5F3D2" w:rsidR="007F6D91" w:rsidRPr="004164C9" w:rsidRDefault="007F6D91" w:rsidP="00BD7DDD">
      <w:pPr>
        <w:spacing w:before="300" w:after="300" w:line="240" w:lineRule="auto"/>
        <w:ind w:firstLine="567"/>
        <w:jc w:val="both"/>
        <w:rPr>
          <w:rFonts w:ascii="Book Antiqua" w:eastAsia="Times New Roman" w:hAnsi="Book Antiqua" w:cs="Arial"/>
          <w:b/>
          <w:bCs/>
          <w:color w:val="000000"/>
          <w:sz w:val="16"/>
          <w:szCs w:val="16"/>
          <w:lang w:eastAsia="pt-BR"/>
        </w:rPr>
      </w:pPr>
      <w:r w:rsidRPr="0086363E">
        <w:rPr>
          <w:rFonts w:ascii="Book Antiqua" w:eastAsia="Times New Roman" w:hAnsi="Book Antiqua" w:cs="Arial"/>
          <w:b/>
          <w:bCs/>
          <w:color w:val="000000"/>
          <w:sz w:val="19"/>
          <w:szCs w:val="19"/>
          <w:highlight w:val="magenta"/>
          <w:lang w:eastAsia="pt-BR"/>
        </w:rPr>
        <w:lastRenderedPageBreak/>
        <w:t>§ 1</w:t>
      </w:r>
      <w:r w:rsidRPr="0086363E">
        <w:rPr>
          <w:rFonts w:ascii="Book Antiqua" w:eastAsia="Times New Roman" w:hAnsi="Book Antiqua" w:cs="Arial"/>
          <w:b/>
          <w:bCs/>
          <w:color w:val="000000"/>
          <w:sz w:val="19"/>
          <w:szCs w:val="19"/>
          <w:highlight w:val="magenta"/>
          <w:u w:val="single"/>
          <w:vertAlign w:val="superscript"/>
          <w:lang w:eastAsia="pt-BR"/>
        </w:rPr>
        <w:t>o</w:t>
      </w:r>
      <w:r w:rsidRPr="005919CE">
        <w:rPr>
          <w:rFonts w:ascii="Book Antiqua" w:eastAsia="Times New Roman" w:hAnsi="Book Antiqua" w:cs="Arial"/>
          <w:color w:val="000000"/>
          <w:sz w:val="19"/>
          <w:szCs w:val="19"/>
          <w:lang w:eastAsia="pt-BR"/>
        </w:rPr>
        <w:t xml:space="preserve"> </w:t>
      </w:r>
      <w:r w:rsidRPr="00993C15">
        <w:rPr>
          <w:rFonts w:ascii="Book Antiqua" w:eastAsia="Times New Roman" w:hAnsi="Book Antiqua" w:cs="Arial"/>
          <w:b/>
          <w:bCs/>
          <w:color w:val="000000"/>
          <w:sz w:val="19"/>
          <w:szCs w:val="19"/>
          <w:lang w:eastAsia="pt-BR"/>
        </w:rPr>
        <w:t xml:space="preserve">Os </w:t>
      </w:r>
      <w:r w:rsidRPr="00993C15">
        <w:rPr>
          <w:rFonts w:ascii="Book Antiqua" w:eastAsia="Times New Roman" w:hAnsi="Book Antiqua" w:cs="Arial"/>
          <w:b/>
          <w:bCs/>
          <w:color w:val="000000"/>
          <w:sz w:val="19"/>
          <w:szCs w:val="19"/>
          <w:highlight w:val="cyan"/>
          <w:lang w:eastAsia="pt-BR"/>
        </w:rPr>
        <w:t>crimes de que trata este artigo</w:t>
      </w:r>
      <w:r w:rsidRPr="00993C15">
        <w:rPr>
          <w:rFonts w:ascii="Book Antiqua" w:eastAsia="Times New Roman" w:hAnsi="Book Antiqua" w:cs="Arial"/>
          <w:b/>
          <w:bCs/>
          <w:color w:val="000000"/>
          <w:sz w:val="19"/>
          <w:szCs w:val="19"/>
          <w:lang w:eastAsia="pt-BR"/>
        </w:rPr>
        <w:t xml:space="preserve">, quando </w:t>
      </w:r>
      <w:r w:rsidRPr="00993C15">
        <w:rPr>
          <w:rFonts w:ascii="Book Antiqua" w:eastAsia="Times New Roman" w:hAnsi="Book Antiqua" w:cs="Arial"/>
          <w:b/>
          <w:bCs/>
          <w:color w:val="000000"/>
          <w:sz w:val="19"/>
          <w:szCs w:val="19"/>
          <w:highlight w:val="yellow"/>
          <w:lang w:eastAsia="pt-BR"/>
        </w:rPr>
        <w:t>dolosos contra a vida</w:t>
      </w:r>
      <w:r w:rsidRPr="00993C15">
        <w:rPr>
          <w:rFonts w:ascii="Book Antiqua" w:eastAsia="Times New Roman" w:hAnsi="Book Antiqua" w:cs="Arial"/>
          <w:b/>
          <w:bCs/>
          <w:color w:val="000000"/>
          <w:sz w:val="19"/>
          <w:szCs w:val="19"/>
          <w:lang w:eastAsia="pt-BR"/>
        </w:rPr>
        <w:t xml:space="preserve"> e cometidos por militares contra civil, </w:t>
      </w:r>
      <w:r w:rsidRPr="00993C15">
        <w:rPr>
          <w:rFonts w:ascii="Book Antiqua" w:eastAsia="Times New Roman" w:hAnsi="Book Antiqua" w:cs="Arial"/>
          <w:b/>
          <w:bCs/>
          <w:caps/>
          <w:color w:val="000000"/>
          <w:sz w:val="19"/>
          <w:szCs w:val="19"/>
          <w:highlight w:val="green"/>
          <w:lang w:eastAsia="pt-BR"/>
        </w:rPr>
        <w:t>serão</w:t>
      </w:r>
      <w:r w:rsidRPr="00993C15">
        <w:rPr>
          <w:rFonts w:ascii="Book Antiqua" w:eastAsia="Times New Roman" w:hAnsi="Book Antiqua" w:cs="Arial"/>
          <w:b/>
          <w:bCs/>
          <w:color w:val="000000"/>
          <w:sz w:val="19"/>
          <w:szCs w:val="19"/>
          <w:lang w:eastAsia="pt-BR"/>
        </w:rPr>
        <w:t xml:space="preserve"> da </w:t>
      </w:r>
      <w:r w:rsidRPr="00993C15">
        <w:rPr>
          <w:rFonts w:ascii="Book Antiqua" w:eastAsia="Times New Roman" w:hAnsi="Book Antiqua" w:cs="Arial"/>
          <w:b/>
          <w:bCs/>
          <w:caps/>
          <w:color w:val="000000"/>
          <w:sz w:val="19"/>
          <w:szCs w:val="19"/>
          <w:shd w:val="clear" w:color="auto" w:fill="F7CAAC" w:themeFill="accent2" w:themeFillTint="66"/>
          <w:lang w:eastAsia="pt-BR"/>
        </w:rPr>
        <w:t>competência do Tribunal do Júri</w:t>
      </w:r>
      <w:r w:rsidRPr="004B1A08">
        <w:rPr>
          <w:rFonts w:ascii="Book Antiqua" w:eastAsia="Times New Roman" w:hAnsi="Book Antiqua" w:cs="Arial"/>
          <w:color w:val="000000"/>
          <w:sz w:val="18"/>
          <w:szCs w:val="18"/>
          <w:lang w:eastAsia="pt-BR"/>
        </w:rPr>
        <w:t>. </w:t>
      </w:r>
      <w:hyperlink r:id="rId12" w:anchor="art1" w:history="1">
        <w:r w:rsidRPr="004B1A08">
          <w:rPr>
            <w:rFonts w:ascii="Book Antiqua" w:eastAsia="Times New Roman" w:hAnsi="Book Antiqua" w:cs="Arial"/>
            <w:color w:val="0000FF"/>
            <w:sz w:val="16"/>
            <w:szCs w:val="16"/>
            <w:u w:val="single"/>
            <w:lang w:eastAsia="pt-BR"/>
          </w:rPr>
          <w:t>(Redação dada pela Lei nº 13.491, de 2017)</w:t>
        </w:r>
      </w:hyperlink>
      <w:r w:rsidR="00BD7DDD" w:rsidRPr="004B1A08">
        <w:rPr>
          <w:rFonts w:ascii="Book Antiqua" w:eastAsia="Times New Roman" w:hAnsi="Book Antiqua" w:cs="Arial"/>
          <w:color w:val="0000FF"/>
          <w:sz w:val="16"/>
          <w:szCs w:val="16"/>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r w:rsidR="0086363E" w:rsidRPr="004B1A08">
        <w:rPr>
          <w:rFonts w:ascii="Book Antiqua" w:eastAsia="Times New Roman" w:hAnsi="Book Antiqua" w:cs="Arial"/>
          <w:b/>
          <w:bCs/>
          <w:color w:val="FF0000"/>
          <w:sz w:val="16"/>
          <w:szCs w:val="16"/>
          <w:lang w:eastAsia="pt-BR"/>
        </w:rPr>
        <w:t xml:space="preserve"> </w:t>
      </w:r>
      <w:r w:rsidR="0086363E" w:rsidRPr="004B1A08">
        <w:rPr>
          <w:rFonts w:ascii="Book Antiqua" w:eastAsia="Times New Roman" w:hAnsi="Book Antiqua" w:cs="Arial"/>
          <w:b/>
          <w:bCs/>
          <w:color w:val="FF0000"/>
          <w:sz w:val="16"/>
          <w:szCs w:val="16"/>
          <w:u w:val="single"/>
          <w:lang w:eastAsia="pt-BR"/>
        </w:rPr>
        <w:t>(DPESP-2019)</w:t>
      </w:r>
      <w:r w:rsidR="00993C15">
        <w:rPr>
          <w:rFonts w:ascii="Book Antiqua" w:eastAsia="Times New Roman" w:hAnsi="Book Antiqua" w:cs="Arial"/>
          <w:b/>
          <w:bCs/>
          <w:color w:val="FF0000"/>
          <w:sz w:val="16"/>
          <w:szCs w:val="16"/>
          <w:lang w:eastAsia="pt-BR"/>
        </w:rPr>
        <w:t xml:space="preserve"> </w:t>
      </w:r>
      <w:r w:rsidR="00993C15">
        <w:rPr>
          <w:rFonts w:ascii="Book Antiqua" w:hAnsi="Book Antiqua"/>
          <w:b/>
          <w:color w:val="FF0000"/>
          <w:sz w:val="16"/>
          <w:szCs w:val="16"/>
          <w:u w:val="single"/>
        </w:rPr>
        <w:t>(ENAM/1º-2024)</w:t>
      </w:r>
      <w:r w:rsidR="004164C9">
        <w:rPr>
          <w:rFonts w:ascii="Book Antiqua" w:hAnsi="Book Antiqua"/>
          <w:b/>
          <w:color w:val="FF0000"/>
          <w:sz w:val="16"/>
          <w:szCs w:val="16"/>
        </w:rPr>
        <w:t xml:space="preserve"> </w:t>
      </w:r>
      <w:bookmarkStart w:id="4" w:name="_Hlk207378720"/>
      <w:r w:rsidR="004164C9">
        <w:rPr>
          <w:rFonts w:ascii="Book Antiqua" w:eastAsia="Times New Roman" w:hAnsi="Book Antiqua" w:cs="Times New Roman"/>
          <w:b/>
          <w:color w:val="FF0000"/>
          <w:sz w:val="16"/>
          <w:szCs w:val="16"/>
          <w:u w:val="single"/>
          <w:lang w:eastAsia="pt-BR"/>
        </w:rPr>
        <w:t>(DPEAC-2024)</w:t>
      </w:r>
      <w:bookmarkEnd w:id="4"/>
    </w:p>
    <w:p w14:paraId="2D73D267" w14:textId="0AFC9BE1" w:rsidR="007F6D91" w:rsidRPr="004164C9" w:rsidRDefault="007F6D91" w:rsidP="00BD7DDD">
      <w:pPr>
        <w:spacing w:before="300" w:after="300" w:line="240" w:lineRule="auto"/>
        <w:ind w:firstLine="567"/>
        <w:jc w:val="both"/>
        <w:rPr>
          <w:rFonts w:ascii="Book Antiqua" w:eastAsia="Times New Roman" w:hAnsi="Book Antiqua" w:cs="Arial"/>
          <w:color w:val="000000"/>
          <w:sz w:val="16"/>
          <w:szCs w:val="16"/>
          <w:lang w:eastAsia="pt-BR"/>
        </w:rPr>
      </w:pPr>
      <w:r w:rsidRPr="005919CE">
        <w:rPr>
          <w:rFonts w:ascii="Book Antiqua" w:eastAsia="Times New Roman" w:hAnsi="Book Antiqua" w:cs="Arial"/>
          <w:b/>
          <w:bCs/>
          <w:color w:val="000000"/>
          <w:sz w:val="19"/>
          <w:szCs w:val="19"/>
          <w:highlight w:val="magenta"/>
          <w:lang w:eastAsia="pt-BR"/>
        </w:rPr>
        <w:t>§ 2</w:t>
      </w:r>
      <w:r w:rsidRPr="005919CE">
        <w:rPr>
          <w:rFonts w:ascii="Book Antiqua" w:eastAsia="Times New Roman" w:hAnsi="Book Antiqua" w:cs="Arial"/>
          <w:b/>
          <w:bCs/>
          <w:color w:val="000000"/>
          <w:sz w:val="19"/>
          <w:szCs w:val="19"/>
          <w:highlight w:val="magenta"/>
          <w:u w:val="single"/>
          <w:vertAlign w:val="superscript"/>
          <w:lang w:eastAsia="pt-BR"/>
        </w:rPr>
        <w:t>o</w:t>
      </w:r>
      <w:r w:rsidRPr="005919CE">
        <w:rPr>
          <w:rFonts w:ascii="Book Antiqua" w:eastAsia="Times New Roman" w:hAnsi="Book Antiqua" w:cs="Arial"/>
          <w:color w:val="000000"/>
          <w:sz w:val="19"/>
          <w:szCs w:val="19"/>
          <w:lang w:eastAsia="pt-BR"/>
        </w:rPr>
        <w:t xml:space="preserve"> </w:t>
      </w:r>
      <w:r w:rsidRPr="00993C15">
        <w:rPr>
          <w:rFonts w:ascii="Book Antiqua" w:eastAsia="Times New Roman" w:hAnsi="Book Antiqua" w:cs="Arial"/>
          <w:b/>
          <w:bCs/>
          <w:color w:val="000000"/>
          <w:sz w:val="19"/>
          <w:szCs w:val="19"/>
          <w:lang w:eastAsia="pt-BR"/>
        </w:rPr>
        <w:t xml:space="preserve">Os crimes de que trata este artigo, quando </w:t>
      </w:r>
      <w:r w:rsidRPr="00993C15">
        <w:rPr>
          <w:rFonts w:ascii="Book Antiqua" w:eastAsia="Times New Roman" w:hAnsi="Book Antiqua" w:cs="Arial"/>
          <w:b/>
          <w:bCs/>
          <w:color w:val="000000"/>
          <w:sz w:val="19"/>
          <w:szCs w:val="19"/>
          <w:highlight w:val="yellow"/>
          <w:lang w:eastAsia="pt-BR"/>
        </w:rPr>
        <w:t>dolosos contra a vida</w:t>
      </w:r>
      <w:r w:rsidRPr="00993C15">
        <w:rPr>
          <w:rFonts w:ascii="Book Antiqua" w:eastAsia="Times New Roman" w:hAnsi="Book Antiqua" w:cs="Arial"/>
          <w:b/>
          <w:bCs/>
          <w:color w:val="000000"/>
          <w:sz w:val="19"/>
          <w:szCs w:val="19"/>
          <w:lang w:eastAsia="pt-BR"/>
        </w:rPr>
        <w:t xml:space="preserve"> e cometidos por militares das Forças Armadas contra civil, </w:t>
      </w:r>
      <w:r w:rsidRPr="00993C15">
        <w:rPr>
          <w:rFonts w:ascii="Book Antiqua" w:eastAsia="Times New Roman" w:hAnsi="Book Antiqua" w:cs="Arial"/>
          <w:b/>
          <w:bCs/>
          <w:caps/>
          <w:color w:val="000000"/>
          <w:sz w:val="19"/>
          <w:szCs w:val="19"/>
          <w:highlight w:val="green"/>
          <w:lang w:eastAsia="pt-BR"/>
        </w:rPr>
        <w:t>serão</w:t>
      </w:r>
      <w:r w:rsidRPr="00993C15">
        <w:rPr>
          <w:rFonts w:ascii="Book Antiqua" w:eastAsia="Times New Roman" w:hAnsi="Book Antiqua" w:cs="Arial"/>
          <w:b/>
          <w:bCs/>
          <w:color w:val="000000"/>
          <w:sz w:val="19"/>
          <w:szCs w:val="19"/>
          <w:lang w:eastAsia="pt-BR"/>
        </w:rPr>
        <w:t xml:space="preserve"> da </w:t>
      </w:r>
      <w:r w:rsidRPr="00993C15">
        <w:rPr>
          <w:rFonts w:ascii="Book Antiqua" w:eastAsia="Times New Roman" w:hAnsi="Book Antiqua" w:cs="Arial"/>
          <w:b/>
          <w:bCs/>
          <w:caps/>
          <w:color w:val="000000"/>
          <w:sz w:val="19"/>
          <w:szCs w:val="19"/>
          <w:shd w:val="clear" w:color="auto" w:fill="F7CAAC" w:themeFill="accent2" w:themeFillTint="66"/>
          <w:lang w:eastAsia="pt-BR"/>
        </w:rPr>
        <w:t>competência da Justiça Militar da União</w:t>
      </w:r>
      <w:r w:rsidRPr="00993C15">
        <w:rPr>
          <w:rFonts w:ascii="Book Antiqua" w:eastAsia="Times New Roman" w:hAnsi="Book Antiqua" w:cs="Arial"/>
          <w:b/>
          <w:bCs/>
          <w:color w:val="000000"/>
          <w:sz w:val="19"/>
          <w:szCs w:val="19"/>
          <w:lang w:eastAsia="pt-BR"/>
        </w:rPr>
        <w:t>, se praticados no contexto</w:t>
      </w:r>
      <w:r w:rsidRPr="004B1A08">
        <w:rPr>
          <w:rFonts w:ascii="Book Antiqua" w:eastAsia="Times New Roman" w:hAnsi="Book Antiqua" w:cs="Arial"/>
          <w:color w:val="000000"/>
          <w:sz w:val="16"/>
          <w:szCs w:val="16"/>
          <w:lang w:eastAsia="pt-BR"/>
        </w:rPr>
        <w:t>:</w:t>
      </w:r>
      <w:r w:rsidR="0086363E" w:rsidRPr="004B1A08">
        <w:rPr>
          <w:rFonts w:ascii="Book Antiqua" w:eastAsia="Times New Roman" w:hAnsi="Book Antiqua" w:cs="Arial"/>
          <w:color w:val="000000"/>
          <w:sz w:val="16"/>
          <w:szCs w:val="16"/>
          <w:lang w:eastAsia="pt-BR"/>
        </w:rPr>
        <w:t xml:space="preserve"> </w:t>
      </w:r>
      <w:hyperlink r:id="rId13" w:anchor="art1" w:history="1">
        <w:r w:rsidRPr="004B1A08">
          <w:rPr>
            <w:rFonts w:ascii="Book Antiqua" w:eastAsia="Times New Roman" w:hAnsi="Book Antiqua" w:cs="Arial"/>
            <w:color w:val="0000FF"/>
            <w:sz w:val="16"/>
            <w:szCs w:val="16"/>
            <w:u w:val="single"/>
            <w:lang w:eastAsia="pt-BR"/>
          </w:rPr>
          <w:t>(Incluído pela Lei nº 13.491, de 2017)</w:t>
        </w:r>
      </w:hyperlink>
      <w:r w:rsidR="00BD7DDD" w:rsidRPr="004B1A08">
        <w:rPr>
          <w:rFonts w:ascii="Book Antiqua" w:eastAsia="Times New Roman" w:hAnsi="Book Antiqua" w:cs="Arial"/>
          <w:color w:val="0000FF"/>
          <w:sz w:val="16"/>
          <w:szCs w:val="16"/>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r w:rsidR="0086363E" w:rsidRPr="004B1A08">
        <w:rPr>
          <w:rFonts w:ascii="Book Antiqua" w:eastAsia="Times New Roman" w:hAnsi="Book Antiqua" w:cs="Arial"/>
          <w:b/>
          <w:bCs/>
          <w:color w:val="FF0000"/>
          <w:sz w:val="16"/>
          <w:szCs w:val="16"/>
          <w:lang w:eastAsia="pt-BR"/>
        </w:rPr>
        <w:t xml:space="preserve"> </w:t>
      </w:r>
      <w:r w:rsidR="00993C15">
        <w:rPr>
          <w:rFonts w:ascii="Book Antiqua" w:hAnsi="Book Antiqua"/>
          <w:b/>
          <w:color w:val="FF0000"/>
          <w:sz w:val="16"/>
          <w:szCs w:val="16"/>
          <w:u w:val="single"/>
        </w:rPr>
        <w:t>(ENAM/1º-2024)</w:t>
      </w:r>
      <w:r w:rsidR="004164C9">
        <w:rPr>
          <w:rFonts w:ascii="Book Antiqua" w:hAnsi="Book Antiqua"/>
          <w:b/>
          <w:color w:val="FF0000"/>
          <w:sz w:val="16"/>
          <w:szCs w:val="16"/>
        </w:rPr>
        <w:t xml:space="preserve"> </w:t>
      </w:r>
      <w:r w:rsidR="004164C9">
        <w:rPr>
          <w:rFonts w:ascii="Book Antiqua" w:eastAsia="Times New Roman" w:hAnsi="Book Antiqua" w:cs="Times New Roman"/>
          <w:b/>
          <w:color w:val="FF0000"/>
          <w:sz w:val="16"/>
          <w:szCs w:val="16"/>
          <w:u w:val="single"/>
          <w:lang w:eastAsia="pt-BR"/>
        </w:rPr>
        <w:t>(DPEAC-2024)</w:t>
      </w:r>
    </w:p>
    <w:p w14:paraId="4F5B7D27" w14:textId="1BABC8C1" w:rsidR="007F6D91" w:rsidRPr="004B1A08" w:rsidRDefault="007F6D91" w:rsidP="00BD7DDD">
      <w:pPr>
        <w:spacing w:before="300" w:after="300" w:line="240" w:lineRule="auto"/>
        <w:ind w:firstLine="567"/>
        <w:jc w:val="both"/>
        <w:rPr>
          <w:rFonts w:ascii="Book Antiqua" w:eastAsia="Times New Roman" w:hAnsi="Book Antiqua" w:cs="Arial"/>
          <w:color w:val="000000"/>
          <w:sz w:val="16"/>
          <w:szCs w:val="16"/>
          <w:lang w:eastAsia="pt-BR"/>
        </w:rPr>
      </w:pPr>
      <w:r w:rsidRPr="005919CE">
        <w:rPr>
          <w:rFonts w:ascii="Book Antiqua" w:eastAsia="Times New Roman" w:hAnsi="Book Antiqua" w:cs="Arial"/>
          <w:color w:val="000000"/>
          <w:sz w:val="19"/>
          <w:szCs w:val="19"/>
          <w:lang w:eastAsia="pt-BR"/>
        </w:rPr>
        <w:t xml:space="preserve">I – do cumprimento de atribuições que lhes forem </w:t>
      </w:r>
      <w:r w:rsidRPr="00546643">
        <w:rPr>
          <w:rFonts w:ascii="Book Antiqua" w:eastAsia="Times New Roman" w:hAnsi="Book Antiqua" w:cs="Arial"/>
          <w:b/>
          <w:bCs/>
          <w:color w:val="000000"/>
          <w:sz w:val="19"/>
          <w:szCs w:val="19"/>
          <w:highlight w:val="yellow"/>
          <w:lang w:eastAsia="pt-BR"/>
        </w:rPr>
        <w:t>estabelecidas pelo Presidente da República</w:t>
      </w:r>
      <w:r w:rsidRPr="005919CE">
        <w:rPr>
          <w:rFonts w:ascii="Book Antiqua" w:eastAsia="Times New Roman" w:hAnsi="Book Antiqua" w:cs="Arial"/>
          <w:color w:val="000000"/>
          <w:sz w:val="19"/>
          <w:szCs w:val="19"/>
          <w:lang w:eastAsia="pt-BR"/>
        </w:rPr>
        <w:t xml:space="preserve"> ou pelo Ministro de Estado da Defesa</w:t>
      </w:r>
      <w:r w:rsidRPr="004B1A08">
        <w:rPr>
          <w:rFonts w:ascii="Book Antiqua" w:eastAsia="Times New Roman" w:hAnsi="Book Antiqua" w:cs="Arial"/>
          <w:color w:val="000000"/>
          <w:sz w:val="16"/>
          <w:szCs w:val="16"/>
          <w:lang w:eastAsia="pt-BR"/>
        </w:rPr>
        <w:t xml:space="preserve">; </w:t>
      </w:r>
      <w:hyperlink r:id="rId14" w:anchor="art1" w:history="1">
        <w:r w:rsidRPr="004B1A08">
          <w:rPr>
            <w:rFonts w:ascii="Book Antiqua" w:eastAsia="Times New Roman" w:hAnsi="Book Antiqua" w:cs="Arial"/>
            <w:color w:val="0000FF"/>
            <w:sz w:val="16"/>
            <w:szCs w:val="16"/>
            <w:u w:val="single"/>
            <w:lang w:eastAsia="pt-BR"/>
          </w:rPr>
          <w:t>(Incluído pela Lei nº 13.491, de 2017)</w:t>
        </w:r>
      </w:hyperlink>
    </w:p>
    <w:p w14:paraId="03DD22CE" w14:textId="77777777" w:rsidR="007F6D91" w:rsidRPr="005919CE" w:rsidRDefault="007F6D91" w:rsidP="00BD7DDD">
      <w:pPr>
        <w:spacing w:before="300" w:after="300" w:line="240" w:lineRule="auto"/>
        <w:ind w:firstLine="567"/>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II – de ação que envolva a segurança de instituição militar ou de missão militar, mesmo que não beligerante; ou  </w:t>
      </w:r>
      <w:r w:rsidRPr="0086363E">
        <w:rPr>
          <w:rFonts w:ascii="Book Antiqua" w:eastAsia="Times New Roman" w:hAnsi="Book Antiqua" w:cs="Arial"/>
          <w:color w:val="000000"/>
          <w:sz w:val="18"/>
          <w:szCs w:val="18"/>
          <w:lang w:eastAsia="pt-BR"/>
        </w:rPr>
        <w:t> </w:t>
      </w:r>
      <w:r w:rsidRPr="004B1A08">
        <w:rPr>
          <w:rFonts w:ascii="Book Antiqua" w:eastAsia="Times New Roman" w:hAnsi="Book Antiqua" w:cs="Arial"/>
          <w:color w:val="000000"/>
          <w:sz w:val="16"/>
          <w:szCs w:val="16"/>
          <w:lang w:eastAsia="pt-BR"/>
        </w:rPr>
        <w:t xml:space="preserve">   </w:t>
      </w:r>
      <w:hyperlink r:id="rId15" w:anchor="art1" w:history="1">
        <w:r w:rsidRPr="004B1A08">
          <w:rPr>
            <w:rFonts w:ascii="Book Antiqua" w:eastAsia="Times New Roman" w:hAnsi="Book Antiqua" w:cs="Arial"/>
            <w:color w:val="0000FF"/>
            <w:sz w:val="16"/>
            <w:szCs w:val="16"/>
            <w:u w:val="single"/>
            <w:lang w:eastAsia="pt-BR"/>
          </w:rPr>
          <w:t>(Incluído pela Lei nº 13.491, de 2017)</w:t>
        </w:r>
      </w:hyperlink>
    </w:p>
    <w:p w14:paraId="558CDFF3" w14:textId="4E7C0254" w:rsidR="007F6D91" w:rsidRPr="00993C15" w:rsidRDefault="007F6D91" w:rsidP="00BD7DDD">
      <w:pPr>
        <w:spacing w:before="300" w:after="300" w:line="240" w:lineRule="auto"/>
        <w:ind w:firstLine="567"/>
        <w:jc w:val="both"/>
        <w:rPr>
          <w:rFonts w:ascii="Book Antiqua" w:eastAsia="Times New Roman" w:hAnsi="Book Antiqua" w:cs="Arial"/>
          <w:b/>
          <w:bCs/>
          <w:color w:val="FF0000"/>
          <w:sz w:val="16"/>
          <w:szCs w:val="16"/>
          <w:lang w:eastAsia="pt-BR"/>
        </w:rPr>
      </w:pPr>
      <w:r w:rsidRPr="00993C15">
        <w:rPr>
          <w:rFonts w:ascii="Book Antiqua" w:eastAsia="Times New Roman" w:hAnsi="Book Antiqua" w:cs="Arial"/>
          <w:b/>
          <w:bCs/>
          <w:color w:val="000000"/>
          <w:sz w:val="19"/>
          <w:szCs w:val="19"/>
          <w:lang w:eastAsia="pt-BR"/>
        </w:rPr>
        <w:t xml:space="preserve">III – de atividade de natureza militar, de operação de paz, </w:t>
      </w:r>
      <w:r w:rsidRPr="00993C15">
        <w:rPr>
          <w:rFonts w:ascii="Book Antiqua" w:eastAsia="Times New Roman" w:hAnsi="Book Antiqua" w:cs="Arial"/>
          <w:b/>
          <w:bCs/>
          <w:color w:val="000000"/>
          <w:sz w:val="19"/>
          <w:szCs w:val="19"/>
          <w:highlight w:val="yellow"/>
          <w:lang w:eastAsia="pt-BR"/>
        </w:rPr>
        <w:t>de garantia da lei e da ordem</w:t>
      </w:r>
      <w:r w:rsidRPr="00993C15">
        <w:rPr>
          <w:rFonts w:ascii="Book Antiqua" w:eastAsia="Times New Roman" w:hAnsi="Book Antiqua" w:cs="Arial"/>
          <w:b/>
          <w:bCs/>
          <w:color w:val="000000"/>
          <w:sz w:val="19"/>
          <w:szCs w:val="19"/>
          <w:lang w:eastAsia="pt-BR"/>
        </w:rPr>
        <w:t xml:space="preserve"> ou de atribuição subsidiária, realizadas em conformidade com o disposto no art. 142 da Constituição Federal e na forma dos seguintes diplomas legais</w:t>
      </w:r>
      <w:r w:rsidRPr="004B1A08">
        <w:rPr>
          <w:rFonts w:ascii="Book Antiqua" w:eastAsia="Times New Roman" w:hAnsi="Book Antiqua" w:cs="Arial"/>
          <w:color w:val="000000"/>
          <w:sz w:val="18"/>
          <w:szCs w:val="18"/>
          <w:lang w:eastAsia="pt-BR"/>
        </w:rPr>
        <w:t xml:space="preserve">: </w:t>
      </w:r>
      <w:hyperlink r:id="rId16" w:anchor="art1" w:history="1">
        <w:r w:rsidRPr="004B1A08">
          <w:rPr>
            <w:rFonts w:ascii="Book Antiqua" w:eastAsia="Times New Roman" w:hAnsi="Book Antiqua" w:cs="Arial"/>
            <w:color w:val="0000FF"/>
            <w:sz w:val="16"/>
            <w:szCs w:val="16"/>
            <w:u w:val="single"/>
            <w:lang w:eastAsia="pt-BR"/>
          </w:rPr>
          <w:t>(Incluído pela Lei nº 13.491, de 2017)</w:t>
        </w:r>
      </w:hyperlink>
      <w:r w:rsidR="00BD7DDD" w:rsidRPr="004B1A08">
        <w:rPr>
          <w:rFonts w:ascii="Book Antiqua" w:eastAsia="Times New Roman" w:hAnsi="Book Antiqua" w:cs="Arial"/>
          <w:color w:val="0000FF"/>
          <w:sz w:val="16"/>
          <w:szCs w:val="16"/>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r w:rsidR="00993C15">
        <w:rPr>
          <w:rFonts w:ascii="Book Antiqua" w:eastAsia="Times New Roman" w:hAnsi="Book Antiqua" w:cs="Arial"/>
          <w:b/>
          <w:bCs/>
          <w:color w:val="FF0000"/>
          <w:sz w:val="16"/>
          <w:szCs w:val="16"/>
          <w:lang w:eastAsia="pt-BR"/>
        </w:rPr>
        <w:t xml:space="preserve"> </w:t>
      </w:r>
      <w:r w:rsidR="00993C15">
        <w:rPr>
          <w:rFonts w:ascii="Book Antiqua" w:hAnsi="Book Antiqua"/>
          <w:b/>
          <w:color w:val="FF0000"/>
          <w:sz w:val="16"/>
          <w:szCs w:val="16"/>
          <w:u w:val="single"/>
        </w:rPr>
        <w:t>(ENAM/1º-2024)</w:t>
      </w:r>
    </w:p>
    <w:p w14:paraId="18784013" w14:textId="77777777" w:rsidR="007F6D91" w:rsidRPr="004B1A08" w:rsidRDefault="007F6D91" w:rsidP="00BD7DDD">
      <w:pPr>
        <w:spacing w:before="300" w:after="300" w:line="240" w:lineRule="auto"/>
        <w:ind w:firstLine="567"/>
        <w:jc w:val="both"/>
        <w:rPr>
          <w:rFonts w:ascii="Book Antiqua" w:eastAsia="Times New Roman" w:hAnsi="Book Antiqua" w:cs="Arial"/>
          <w:color w:val="000000"/>
          <w:sz w:val="16"/>
          <w:szCs w:val="16"/>
          <w:lang w:eastAsia="pt-BR"/>
        </w:rPr>
      </w:pPr>
      <w:r w:rsidRPr="005919CE">
        <w:rPr>
          <w:rFonts w:ascii="Book Antiqua" w:eastAsia="Times New Roman" w:hAnsi="Book Antiqua" w:cs="Arial"/>
          <w:color w:val="000000"/>
          <w:sz w:val="19"/>
          <w:szCs w:val="19"/>
          <w:lang w:eastAsia="pt-BR"/>
        </w:rPr>
        <w:t xml:space="preserve">a) </w:t>
      </w:r>
      <w:hyperlink r:id="rId17" w:history="1">
        <w:r w:rsidRPr="005919CE">
          <w:rPr>
            <w:rFonts w:ascii="Book Antiqua" w:eastAsia="Times New Roman" w:hAnsi="Book Antiqua" w:cs="Arial"/>
            <w:color w:val="0000FF"/>
            <w:sz w:val="19"/>
            <w:szCs w:val="19"/>
            <w:u w:val="single"/>
            <w:lang w:eastAsia="pt-BR"/>
          </w:rPr>
          <w:t>Lei n</w:t>
        </w:r>
        <w:r w:rsidRPr="005919CE">
          <w:rPr>
            <w:rFonts w:ascii="Book Antiqua" w:eastAsia="Times New Roman" w:hAnsi="Book Antiqua" w:cs="Arial"/>
            <w:color w:val="0000FF"/>
            <w:sz w:val="19"/>
            <w:szCs w:val="19"/>
            <w:u w:val="single"/>
            <w:vertAlign w:val="superscript"/>
            <w:lang w:eastAsia="pt-BR"/>
          </w:rPr>
          <w:t>o</w:t>
        </w:r>
        <w:r w:rsidRPr="005919CE">
          <w:rPr>
            <w:rFonts w:ascii="Book Antiqua" w:eastAsia="Times New Roman" w:hAnsi="Book Antiqua" w:cs="Arial"/>
            <w:color w:val="0000FF"/>
            <w:sz w:val="19"/>
            <w:szCs w:val="19"/>
            <w:u w:val="single"/>
            <w:lang w:eastAsia="pt-BR"/>
          </w:rPr>
          <w:t xml:space="preserve"> 7.565, de 19 de dezembro de 1986</w:t>
        </w:r>
      </w:hyperlink>
      <w:r w:rsidRPr="005919CE">
        <w:rPr>
          <w:rFonts w:ascii="Book Antiqua" w:eastAsia="Times New Roman" w:hAnsi="Book Antiqua" w:cs="Arial"/>
          <w:color w:val="000000"/>
          <w:sz w:val="19"/>
          <w:szCs w:val="19"/>
          <w:lang w:eastAsia="pt-BR"/>
        </w:rPr>
        <w:t xml:space="preserve"> - Código Brasileiro de Aeronáutica</w:t>
      </w:r>
      <w:r w:rsidRPr="004B1A08">
        <w:rPr>
          <w:rFonts w:ascii="Book Antiqua" w:eastAsia="Times New Roman" w:hAnsi="Book Antiqua" w:cs="Arial"/>
          <w:color w:val="000000"/>
          <w:sz w:val="16"/>
          <w:szCs w:val="16"/>
          <w:lang w:eastAsia="pt-BR"/>
        </w:rPr>
        <w:t xml:space="preserve">;      </w:t>
      </w:r>
      <w:hyperlink r:id="rId18" w:anchor="art1" w:history="1">
        <w:r w:rsidRPr="004B1A08">
          <w:rPr>
            <w:rFonts w:ascii="Book Antiqua" w:eastAsia="Times New Roman" w:hAnsi="Book Antiqua" w:cs="Arial"/>
            <w:color w:val="0000FF"/>
            <w:sz w:val="16"/>
            <w:szCs w:val="16"/>
            <w:u w:val="single"/>
            <w:lang w:eastAsia="pt-BR"/>
          </w:rPr>
          <w:t>(Incluída pela Lei nº 13.491, de 2017)</w:t>
        </w:r>
      </w:hyperlink>
    </w:p>
    <w:p w14:paraId="583EE7BA" w14:textId="77777777" w:rsidR="007F6D91" w:rsidRPr="004B1A08" w:rsidRDefault="007F6D91" w:rsidP="00BD7DDD">
      <w:pPr>
        <w:spacing w:before="300" w:after="300" w:line="240" w:lineRule="auto"/>
        <w:ind w:firstLine="567"/>
        <w:jc w:val="both"/>
        <w:rPr>
          <w:rFonts w:ascii="Book Antiqua" w:eastAsia="Times New Roman" w:hAnsi="Book Antiqua" w:cs="Arial"/>
          <w:color w:val="000000"/>
          <w:sz w:val="16"/>
          <w:szCs w:val="16"/>
          <w:lang w:eastAsia="pt-BR"/>
        </w:rPr>
      </w:pPr>
      <w:r w:rsidRPr="0086363E">
        <w:rPr>
          <w:rFonts w:ascii="Book Antiqua" w:eastAsia="Times New Roman" w:hAnsi="Book Antiqua" w:cs="Arial"/>
          <w:color w:val="000000"/>
          <w:sz w:val="18"/>
          <w:szCs w:val="18"/>
          <w:lang w:eastAsia="pt-BR"/>
        </w:rPr>
        <w:t xml:space="preserve">b) </w:t>
      </w:r>
      <w:hyperlink r:id="rId19" w:history="1">
        <w:r w:rsidRPr="0086363E">
          <w:rPr>
            <w:rFonts w:ascii="Book Antiqua" w:eastAsia="Times New Roman" w:hAnsi="Book Antiqua" w:cs="Arial"/>
            <w:color w:val="0000FF"/>
            <w:sz w:val="18"/>
            <w:szCs w:val="18"/>
            <w:u w:val="single"/>
            <w:lang w:eastAsia="pt-BR"/>
          </w:rPr>
          <w:t>Lei Complementar n</w:t>
        </w:r>
        <w:r w:rsidRPr="0086363E">
          <w:rPr>
            <w:rFonts w:ascii="Book Antiqua" w:eastAsia="Times New Roman" w:hAnsi="Book Antiqua" w:cs="Arial"/>
            <w:color w:val="0000FF"/>
            <w:sz w:val="18"/>
            <w:szCs w:val="18"/>
            <w:u w:val="single"/>
            <w:vertAlign w:val="superscript"/>
            <w:lang w:eastAsia="pt-BR"/>
          </w:rPr>
          <w:t>o</w:t>
        </w:r>
        <w:r w:rsidRPr="0086363E">
          <w:rPr>
            <w:rFonts w:ascii="Book Antiqua" w:eastAsia="Times New Roman" w:hAnsi="Book Antiqua" w:cs="Arial"/>
            <w:color w:val="0000FF"/>
            <w:sz w:val="18"/>
            <w:szCs w:val="18"/>
            <w:u w:val="single"/>
            <w:lang w:eastAsia="pt-BR"/>
          </w:rPr>
          <w:t xml:space="preserve"> 97, de 9 de junho de 1999</w:t>
        </w:r>
      </w:hyperlink>
      <w:r w:rsidRPr="004B1A08">
        <w:rPr>
          <w:rFonts w:ascii="Book Antiqua" w:eastAsia="Times New Roman" w:hAnsi="Book Antiqua" w:cs="Arial"/>
          <w:color w:val="000000"/>
          <w:sz w:val="16"/>
          <w:szCs w:val="16"/>
          <w:lang w:eastAsia="pt-BR"/>
        </w:rPr>
        <w:t xml:space="preserve">;        </w:t>
      </w:r>
      <w:hyperlink r:id="rId20" w:anchor="art1" w:history="1">
        <w:r w:rsidRPr="004B1A08">
          <w:rPr>
            <w:rFonts w:ascii="Book Antiqua" w:eastAsia="Times New Roman" w:hAnsi="Book Antiqua" w:cs="Arial"/>
            <w:color w:val="0000FF"/>
            <w:sz w:val="16"/>
            <w:szCs w:val="16"/>
            <w:u w:val="single"/>
            <w:lang w:eastAsia="pt-BR"/>
          </w:rPr>
          <w:t>(Incluída pela Lei nº 13.491, de 2017)</w:t>
        </w:r>
      </w:hyperlink>
    </w:p>
    <w:p w14:paraId="004CA7B6" w14:textId="502B210B" w:rsidR="007F6D91" w:rsidRPr="004B1A08" w:rsidRDefault="007F6D91" w:rsidP="00BD7DDD">
      <w:pPr>
        <w:spacing w:before="300" w:after="300" w:line="240" w:lineRule="auto"/>
        <w:ind w:firstLine="567"/>
        <w:jc w:val="both"/>
        <w:rPr>
          <w:rFonts w:ascii="Book Antiqua" w:eastAsia="Times New Roman" w:hAnsi="Book Antiqua" w:cs="Arial"/>
          <w:color w:val="000000"/>
          <w:sz w:val="18"/>
          <w:szCs w:val="18"/>
          <w:lang w:eastAsia="pt-BR"/>
        </w:rPr>
      </w:pPr>
      <w:r w:rsidRPr="005919CE">
        <w:rPr>
          <w:rFonts w:ascii="Book Antiqua" w:eastAsia="Times New Roman" w:hAnsi="Book Antiqua" w:cs="Arial"/>
          <w:color w:val="000000"/>
          <w:sz w:val="19"/>
          <w:szCs w:val="19"/>
          <w:lang w:eastAsia="pt-BR"/>
        </w:rPr>
        <w:t xml:space="preserve">c) </w:t>
      </w:r>
      <w:hyperlink r:id="rId21" w:history="1">
        <w:r w:rsidRPr="005919CE">
          <w:rPr>
            <w:rFonts w:ascii="Book Antiqua" w:eastAsia="Times New Roman" w:hAnsi="Book Antiqua" w:cs="Arial"/>
            <w:color w:val="0000FF"/>
            <w:sz w:val="19"/>
            <w:szCs w:val="19"/>
            <w:u w:val="single"/>
            <w:lang w:eastAsia="pt-BR"/>
          </w:rPr>
          <w:t>Decreto-Lei n</w:t>
        </w:r>
        <w:r w:rsidRPr="005919CE">
          <w:rPr>
            <w:rFonts w:ascii="Book Antiqua" w:eastAsia="Times New Roman" w:hAnsi="Book Antiqua" w:cs="Arial"/>
            <w:color w:val="0000FF"/>
            <w:sz w:val="19"/>
            <w:szCs w:val="19"/>
            <w:u w:val="single"/>
            <w:vertAlign w:val="superscript"/>
            <w:lang w:eastAsia="pt-BR"/>
          </w:rPr>
          <w:t>o</w:t>
        </w:r>
        <w:r w:rsidRPr="005919CE">
          <w:rPr>
            <w:rFonts w:ascii="Book Antiqua" w:eastAsia="Times New Roman" w:hAnsi="Book Antiqua" w:cs="Arial"/>
            <w:color w:val="0000FF"/>
            <w:sz w:val="19"/>
            <w:szCs w:val="19"/>
            <w:u w:val="single"/>
            <w:lang w:eastAsia="pt-BR"/>
          </w:rPr>
          <w:t xml:space="preserve"> 1.002, de 21 de outubro de 1969</w:t>
        </w:r>
      </w:hyperlink>
      <w:r w:rsidRPr="005919CE">
        <w:rPr>
          <w:rFonts w:ascii="Book Antiqua" w:eastAsia="Times New Roman" w:hAnsi="Book Antiqua" w:cs="Arial"/>
          <w:color w:val="000000"/>
          <w:sz w:val="19"/>
          <w:szCs w:val="19"/>
          <w:lang w:eastAsia="pt-BR"/>
        </w:rPr>
        <w:t xml:space="preserve"> - Código de Processo Penal Militar; e</w:t>
      </w:r>
      <w:r w:rsidRPr="0086363E">
        <w:rPr>
          <w:rFonts w:ascii="Book Antiqua" w:eastAsia="Times New Roman" w:hAnsi="Book Antiqua" w:cs="Arial"/>
          <w:color w:val="000000"/>
          <w:sz w:val="18"/>
          <w:szCs w:val="18"/>
          <w:lang w:eastAsia="pt-BR"/>
        </w:rPr>
        <w:t xml:space="preserve"> </w:t>
      </w:r>
      <w:hyperlink r:id="rId22" w:anchor="art1" w:history="1">
        <w:r w:rsidRPr="004B1A08">
          <w:rPr>
            <w:rFonts w:ascii="Book Antiqua" w:eastAsia="Times New Roman" w:hAnsi="Book Antiqua" w:cs="Arial"/>
            <w:color w:val="0000FF"/>
            <w:sz w:val="16"/>
            <w:szCs w:val="16"/>
            <w:u w:val="single"/>
            <w:lang w:eastAsia="pt-BR"/>
          </w:rPr>
          <w:t>(Incluída pela Lei nº 13.491, de 2017)</w:t>
        </w:r>
      </w:hyperlink>
    </w:p>
    <w:p w14:paraId="17CA9C21" w14:textId="2AC3257F" w:rsidR="007F6D91" w:rsidRPr="004B1A08" w:rsidRDefault="007F6D91" w:rsidP="00A311A2">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5919CE">
        <w:rPr>
          <w:rFonts w:ascii="Book Antiqua" w:eastAsia="Times New Roman" w:hAnsi="Book Antiqua" w:cs="Arial"/>
          <w:color w:val="000000"/>
          <w:sz w:val="19"/>
          <w:szCs w:val="19"/>
          <w:lang w:eastAsia="pt-BR"/>
        </w:rPr>
        <w:t xml:space="preserve">d) </w:t>
      </w:r>
      <w:hyperlink r:id="rId23" w:history="1">
        <w:r w:rsidRPr="005919CE">
          <w:rPr>
            <w:rFonts w:ascii="Book Antiqua" w:eastAsia="Times New Roman" w:hAnsi="Book Antiqua" w:cs="Arial"/>
            <w:color w:val="0000FF"/>
            <w:sz w:val="19"/>
            <w:szCs w:val="19"/>
            <w:u w:val="single"/>
            <w:lang w:eastAsia="pt-BR"/>
          </w:rPr>
          <w:t>Lei n</w:t>
        </w:r>
        <w:r w:rsidRPr="005919CE">
          <w:rPr>
            <w:rFonts w:ascii="Book Antiqua" w:eastAsia="Times New Roman" w:hAnsi="Book Antiqua" w:cs="Arial"/>
            <w:color w:val="0000FF"/>
            <w:sz w:val="19"/>
            <w:szCs w:val="19"/>
            <w:u w:val="single"/>
            <w:vertAlign w:val="superscript"/>
            <w:lang w:eastAsia="pt-BR"/>
          </w:rPr>
          <w:t>o</w:t>
        </w:r>
        <w:r w:rsidRPr="005919CE">
          <w:rPr>
            <w:rFonts w:ascii="Book Antiqua" w:eastAsia="Times New Roman" w:hAnsi="Book Antiqua" w:cs="Arial"/>
            <w:color w:val="0000FF"/>
            <w:sz w:val="19"/>
            <w:szCs w:val="19"/>
            <w:u w:val="single"/>
            <w:lang w:eastAsia="pt-BR"/>
          </w:rPr>
          <w:t xml:space="preserve"> 4.737, de 15 de julho de 1965</w:t>
        </w:r>
      </w:hyperlink>
      <w:r w:rsidRPr="005919CE">
        <w:rPr>
          <w:rFonts w:ascii="Book Antiqua" w:eastAsia="Times New Roman" w:hAnsi="Book Antiqua" w:cs="Arial"/>
          <w:color w:val="000000"/>
          <w:sz w:val="19"/>
          <w:szCs w:val="19"/>
          <w:lang w:eastAsia="pt-BR"/>
        </w:rPr>
        <w:t xml:space="preserve"> - Código Eleitoral</w:t>
      </w:r>
      <w:r w:rsidRPr="004B1A08">
        <w:rPr>
          <w:rFonts w:ascii="Book Antiqua" w:eastAsia="Times New Roman" w:hAnsi="Book Antiqua" w:cs="Arial"/>
          <w:color w:val="000000"/>
          <w:sz w:val="18"/>
          <w:szCs w:val="18"/>
          <w:lang w:eastAsia="pt-BR"/>
        </w:rPr>
        <w:t xml:space="preserve">.  </w:t>
      </w:r>
      <w:hyperlink r:id="rId24" w:anchor="art1" w:history="1">
        <w:r w:rsidRPr="004B1A08">
          <w:rPr>
            <w:rFonts w:ascii="Book Antiqua" w:eastAsia="Times New Roman" w:hAnsi="Book Antiqua" w:cs="Arial"/>
            <w:color w:val="0000FF"/>
            <w:sz w:val="16"/>
            <w:szCs w:val="16"/>
            <w:u w:val="single"/>
            <w:lang w:eastAsia="pt-BR"/>
          </w:rPr>
          <w:t>(Incluída pela Lei nº 13.491, de 2017)</w:t>
        </w:r>
      </w:hyperlink>
    </w:p>
    <w:tbl>
      <w:tblPr>
        <w:tblStyle w:val="Tabelacomgrade"/>
        <w:tblW w:w="0" w:type="auto"/>
        <w:tblLook w:val="04A0" w:firstRow="1" w:lastRow="0" w:firstColumn="1" w:lastColumn="0" w:noHBand="0" w:noVBand="1"/>
      </w:tblPr>
      <w:tblGrid>
        <w:gridCol w:w="8494"/>
      </w:tblGrid>
      <w:tr w:rsidR="009F4C35" w14:paraId="2E5032BA" w14:textId="77777777" w:rsidTr="005F78A0">
        <w:tc>
          <w:tcPr>
            <w:tcW w:w="8494" w:type="dxa"/>
            <w:shd w:val="clear" w:color="auto" w:fill="CCFFFF"/>
          </w:tcPr>
          <w:p w14:paraId="6F0A3789" w14:textId="0855D411" w:rsidR="009F4C35" w:rsidRDefault="009F4C35" w:rsidP="00A311A2">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DPESP-2019-FCC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F4C35">
              <w:rPr>
                <w:rFonts w:ascii="Book Antiqua" w:eastAsia="Times New Roman" w:hAnsi="Book Antiqua" w:cs="Times New Roman"/>
                <w:color w:val="000000"/>
                <w:sz w:val="19"/>
                <w:szCs w:val="19"/>
                <w:lang w:eastAsia="pt-BR"/>
              </w:rPr>
              <w:t>Em operação conjunta de garantia da Lei e da Ordem, de iniciativa do Presidente da República, com militares do Exército e membro da Polícia Militar estadual, ocorre a morte de um civil. Existem indícios da prática de um crime doloso contra a vida, sendo que há suspeita da participação de um soldado do Exército Brasileiro e um soldado da Polícia Militar estadual neste fato. Nesse caso, é correto afirmar que a competência para o eventual julgamento é</w:t>
            </w:r>
            <w:r>
              <w:rPr>
                <w:rFonts w:ascii="Book Antiqua" w:eastAsia="Times New Roman" w:hAnsi="Book Antiqua" w:cs="Times New Roman"/>
                <w:color w:val="000000"/>
                <w:sz w:val="19"/>
                <w:szCs w:val="19"/>
                <w:lang w:eastAsia="pt-BR"/>
              </w:rPr>
              <w:t xml:space="preserve"> </w:t>
            </w:r>
            <w:r w:rsidRPr="009F4C35">
              <w:rPr>
                <w:rFonts w:ascii="Book Antiqua" w:eastAsia="Times New Roman" w:hAnsi="Book Antiqua" w:cs="Times New Roman"/>
                <w:color w:val="000000"/>
                <w:sz w:val="19"/>
                <w:szCs w:val="19"/>
                <w:lang w:eastAsia="pt-BR"/>
              </w:rPr>
              <w:t>da Justiça Militar da União, para o Militar do Exército, e do Tribunal do Júri, para o Policial Militar estadual.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9</w:t>
            </w:r>
            <w:proofErr w:type="gramStart"/>
            <w:r>
              <w:rPr>
                <w:rFonts w:ascii="Book Antiqua" w:eastAsia="Times New Roman" w:hAnsi="Book Antiqua" w:cs="Times New Roman"/>
                <w:b/>
                <w:bCs/>
                <w:color w:val="000000"/>
                <w:sz w:val="19"/>
                <w:szCs w:val="19"/>
                <w:lang w:eastAsia="pt-BR"/>
              </w:rPr>
              <w:t>º,§</w:t>
            </w:r>
            <w:proofErr w:type="gramEnd"/>
            <w:r>
              <w:rPr>
                <w:rFonts w:ascii="Book Antiqua" w:eastAsia="Times New Roman" w:hAnsi="Book Antiqua" w:cs="Times New Roman"/>
                <w:b/>
                <w:bCs/>
                <w:color w:val="000000"/>
                <w:sz w:val="19"/>
                <w:szCs w:val="19"/>
                <w:lang w:eastAsia="pt-BR"/>
              </w:rPr>
              <w:t>§1º e 2º, CPM.</w:t>
            </w:r>
          </w:p>
          <w:p w14:paraId="5FB53B68" w14:textId="77777777" w:rsidR="00A311A2" w:rsidRDefault="00A311A2" w:rsidP="00A311A2">
            <w:pPr>
              <w:jc w:val="both"/>
              <w:rPr>
                <w:rFonts w:ascii="Book Antiqua" w:eastAsia="Times New Roman" w:hAnsi="Book Antiqua" w:cs="Times New Roman"/>
                <w:b/>
                <w:bCs/>
                <w:color w:val="000000"/>
                <w:sz w:val="19"/>
                <w:szCs w:val="19"/>
                <w:lang w:eastAsia="pt-BR"/>
              </w:rPr>
            </w:pPr>
          </w:p>
          <w:p w14:paraId="2259A270" w14:textId="511F5236" w:rsidR="00A311A2" w:rsidRDefault="009F4C35" w:rsidP="00A311A2">
            <w:pPr>
              <w:jc w:val="both"/>
              <w:rPr>
                <w:rFonts w:ascii="Book Antiqua" w:eastAsia="Times New Roman" w:hAnsi="Book Antiqua" w:cs="Times New Roman"/>
                <w:color w:val="000000"/>
                <w:sz w:val="19"/>
                <w:szCs w:val="19"/>
                <w:lang w:eastAsia="pt-BR"/>
              </w:rPr>
            </w:pPr>
            <w:r w:rsidRPr="009F4C35">
              <w:rPr>
                <w:rFonts w:ascii="Book Antiqua" w:eastAsia="Times New Roman" w:hAnsi="Book Antiqua" w:cs="Times New Roman"/>
                <w:b/>
                <w:bCs/>
                <w:i/>
                <w:iCs/>
                <w:color w:val="FF0000"/>
                <w:sz w:val="19"/>
                <w:szCs w:val="19"/>
                <w:lang w:eastAsia="pt-BR"/>
              </w:rPr>
              <w:t>#</w:t>
            </w:r>
            <w:r w:rsidRPr="009F4C3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Acerca do tema, Aury Lopes Jr., explica: </w:t>
            </w:r>
            <w:r w:rsidRPr="009F4C35">
              <w:rPr>
                <w:rFonts w:ascii="Book Antiqua" w:eastAsia="Times New Roman" w:hAnsi="Book Antiqua" w:cs="Times New Roman"/>
                <w:i/>
                <w:iCs/>
                <w:color w:val="000000"/>
                <w:sz w:val="19"/>
                <w:szCs w:val="19"/>
                <w:lang w:eastAsia="pt-BR"/>
              </w:rPr>
              <w:t>“Mas, agora, a nova Lei veio para enfrentar o problema e tomar uma clara posição (na contramão do caminho já construído, repetimos) no sentido de que o militar das forças armadas que nas operações de garantia da lei e da ordem (leia-se: cláusula genérica, vaga e imprecisa) cometer crime doloso contra a vida de civil, será processado e julgado na justiça militar da União. Já o policial militar estadual, permanece sendo julgado no tribunal do júri. Eis aqui mais um ponto polêmico: cria-se uma clara diferenciação no tratamento dos militares agindo em idêntica situação. E se, em uma operação conjunta, um policial militar estadual e um membro das forças armadas cometerem um crime doloso contra a vida de um civil em uma abordagem, como ficará o processo e o julgamento? Haverá cisão, pois o militar estadual será julgado na justiça comum estadual, no tribunal do júri; e o militar das forças armadas, será julgado na justiça militar federal”</w:t>
            </w:r>
            <w:r w:rsidRPr="009F4C35">
              <w:rPr>
                <w:rFonts w:ascii="Book Antiqua" w:eastAsia="Times New Roman" w:hAnsi="Book Antiqua" w:cs="Times New Roman"/>
                <w:color w:val="000000"/>
                <w:sz w:val="19"/>
                <w:szCs w:val="19"/>
                <w:lang w:eastAsia="pt-BR"/>
              </w:rPr>
              <w:t xml:space="preserve"> (JUNIOR, Aury Lopes. Direito processual penal, 15ª ed., São Paulo: Saraiva, 2018).</w:t>
            </w:r>
            <w:r>
              <w:rPr>
                <w:rFonts w:ascii="Book Antiqua" w:eastAsia="Times New Roman" w:hAnsi="Book Antiqua" w:cs="Times New Roman"/>
                <w:color w:val="000000"/>
                <w:sz w:val="19"/>
                <w:szCs w:val="19"/>
                <w:lang w:eastAsia="pt-BR"/>
              </w:rPr>
              <w:t xml:space="preserve"> Perceba, portanto, que o</w:t>
            </w:r>
            <w:r w:rsidRPr="009F4C35">
              <w:rPr>
                <w:rFonts w:ascii="Book Antiqua" w:eastAsia="Times New Roman" w:hAnsi="Book Antiqua" w:cs="Times New Roman"/>
                <w:color w:val="000000"/>
                <w:sz w:val="19"/>
                <w:szCs w:val="19"/>
                <w:lang w:eastAsia="pt-BR"/>
              </w:rPr>
              <w:t xml:space="preserve">s crimes previstos no art. 9º do CPM, quando </w:t>
            </w:r>
            <w:r w:rsidRPr="00A311A2">
              <w:rPr>
                <w:rFonts w:ascii="Book Antiqua" w:eastAsia="Times New Roman" w:hAnsi="Book Antiqua" w:cs="Times New Roman"/>
                <w:b/>
                <w:bCs/>
                <w:color w:val="000000"/>
                <w:sz w:val="19"/>
                <w:szCs w:val="19"/>
                <w:highlight w:val="yellow"/>
                <w:lang w:eastAsia="pt-BR"/>
              </w:rPr>
              <w:t>dolosos contra a vida e cometidos por militares estaduais contra civil</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highlight w:val="green"/>
                <w:lang w:eastAsia="pt-BR"/>
              </w:rPr>
              <w:t>serão</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shd w:val="clear" w:color="auto" w:fill="F7CAAC" w:themeFill="accent2" w:themeFillTint="66"/>
                <w:lang w:eastAsia="pt-BR"/>
              </w:rPr>
              <w:t>de competência do Tribunal do Júri</w:t>
            </w:r>
            <w:r w:rsidRPr="009F4C35">
              <w:rPr>
                <w:rFonts w:ascii="Book Antiqua" w:eastAsia="Times New Roman" w:hAnsi="Book Antiqua" w:cs="Times New Roman"/>
                <w:color w:val="000000"/>
                <w:sz w:val="19"/>
                <w:szCs w:val="19"/>
                <w:lang w:eastAsia="pt-BR"/>
              </w:rPr>
              <w:t xml:space="preserve"> </w:t>
            </w:r>
            <w:r w:rsidRPr="009F4C35">
              <w:rPr>
                <w:rFonts w:ascii="Book Antiqua" w:eastAsia="Times New Roman" w:hAnsi="Book Antiqua" w:cs="Times New Roman"/>
                <w:color w:val="000000"/>
                <w:sz w:val="19"/>
                <w:szCs w:val="19"/>
                <w:lang w:eastAsia="pt-BR"/>
              </w:rPr>
              <w:lastRenderedPageBreak/>
              <w:t>(art. 9º, § 1º, CPM)</w:t>
            </w:r>
            <w:r>
              <w:rPr>
                <w:rFonts w:ascii="Book Antiqua" w:eastAsia="Times New Roman" w:hAnsi="Book Antiqua" w:cs="Times New Roman"/>
                <w:color w:val="000000"/>
                <w:sz w:val="19"/>
                <w:szCs w:val="19"/>
                <w:lang w:eastAsia="pt-BR"/>
              </w:rPr>
              <w:t>. Por outro lado, o</w:t>
            </w:r>
            <w:r w:rsidRPr="009F4C35">
              <w:rPr>
                <w:rFonts w:ascii="Book Antiqua" w:eastAsia="Times New Roman" w:hAnsi="Book Antiqua" w:cs="Times New Roman"/>
                <w:color w:val="000000"/>
                <w:sz w:val="19"/>
                <w:szCs w:val="19"/>
                <w:lang w:eastAsia="pt-BR"/>
              </w:rPr>
              <w:t xml:space="preserve">s crimes previstos no art. 9º do CPM, quando </w:t>
            </w:r>
            <w:r w:rsidRPr="00A311A2">
              <w:rPr>
                <w:rFonts w:ascii="Book Antiqua" w:eastAsia="Times New Roman" w:hAnsi="Book Antiqua" w:cs="Times New Roman"/>
                <w:b/>
                <w:bCs/>
                <w:color w:val="000000"/>
                <w:sz w:val="19"/>
                <w:szCs w:val="19"/>
                <w:highlight w:val="yellow"/>
                <w:lang w:eastAsia="pt-BR"/>
              </w:rPr>
              <w:t>dolosos contra a vida</w:t>
            </w:r>
            <w:r w:rsidRPr="009F4C35">
              <w:rPr>
                <w:rFonts w:ascii="Book Antiqua" w:eastAsia="Times New Roman" w:hAnsi="Book Antiqua" w:cs="Times New Roman"/>
                <w:color w:val="000000"/>
                <w:sz w:val="19"/>
                <w:szCs w:val="19"/>
                <w:lang w:eastAsia="pt-BR"/>
              </w:rPr>
              <w:t xml:space="preserve"> e </w:t>
            </w:r>
            <w:r w:rsidRPr="00A311A2">
              <w:rPr>
                <w:rFonts w:ascii="Book Antiqua" w:eastAsia="Times New Roman" w:hAnsi="Book Antiqua" w:cs="Times New Roman"/>
                <w:b/>
                <w:bCs/>
                <w:color w:val="000000"/>
                <w:sz w:val="19"/>
                <w:szCs w:val="19"/>
                <w:highlight w:val="yellow"/>
                <w:lang w:eastAsia="pt-BR"/>
              </w:rPr>
              <w:t>cometidos por militares das Forças Armadas (Exército, Marinha e Aeronáutica) contra civil</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highlight w:val="green"/>
                <w:lang w:eastAsia="pt-BR"/>
              </w:rPr>
              <w:t>serão</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shd w:val="clear" w:color="auto" w:fill="F7CAAC" w:themeFill="accent2" w:themeFillTint="66"/>
                <w:lang w:eastAsia="pt-BR"/>
              </w:rPr>
              <w:t>de competência da Justiça Militar da União</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highlight w:val="green"/>
                <w:lang w:eastAsia="pt-BR"/>
              </w:rPr>
              <w:t>se praticados</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highlight w:val="yellow"/>
                <w:lang w:eastAsia="pt-BR"/>
              </w:rPr>
              <w:t>no contexto trazido pelos inciso</w:t>
            </w:r>
            <w:r w:rsidR="00A311A2">
              <w:rPr>
                <w:rFonts w:ascii="Book Antiqua" w:eastAsia="Times New Roman" w:hAnsi="Book Antiqua" w:cs="Times New Roman"/>
                <w:b/>
                <w:bCs/>
                <w:color w:val="000000"/>
                <w:sz w:val="19"/>
                <w:szCs w:val="19"/>
                <w:highlight w:val="yellow"/>
                <w:lang w:eastAsia="pt-BR"/>
              </w:rPr>
              <w:t>s</w:t>
            </w:r>
            <w:r w:rsidRPr="00A311A2">
              <w:rPr>
                <w:rFonts w:ascii="Book Antiqua" w:eastAsia="Times New Roman" w:hAnsi="Book Antiqua" w:cs="Times New Roman"/>
                <w:b/>
                <w:bCs/>
                <w:color w:val="000000"/>
                <w:sz w:val="19"/>
                <w:szCs w:val="19"/>
                <w:highlight w:val="yellow"/>
                <w:lang w:eastAsia="pt-BR"/>
              </w:rPr>
              <w:t xml:space="preserve"> do §2º do art. 9º do CPM</w:t>
            </w:r>
            <w:r>
              <w:rPr>
                <w:rFonts w:ascii="Book Antiqua" w:eastAsia="Times New Roman" w:hAnsi="Book Antiqua" w:cs="Times New Roman"/>
                <w:color w:val="000000"/>
                <w:sz w:val="19"/>
                <w:szCs w:val="19"/>
                <w:lang w:eastAsia="pt-BR"/>
              </w:rPr>
              <w:t>.</w:t>
            </w:r>
          </w:p>
          <w:p w14:paraId="598FCAE4" w14:textId="77777777" w:rsidR="00A311A2" w:rsidRDefault="00A311A2" w:rsidP="00A311A2">
            <w:pPr>
              <w:jc w:val="both"/>
              <w:rPr>
                <w:rFonts w:ascii="Book Antiqua" w:eastAsia="Times New Roman" w:hAnsi="Book Antiqua" w:cs="Times New Roman"/>
                <w:color w:val="000000"/>
                <w:sz w:val="19"/>
                <w:szCs w:val="19"/>
                <w:lang w:eastAsia="pt-BR"/>
              </w:rPr>
            </w:pPr>
          </w:p>
          <w:p w14:paraId="515833DD" w14:textId="0EAC71A4" w:rsidR="00DB2064" w:rsidRPr="00DB2064" w:rsidRDefault="00A311A2" w:rsidP="00DB2064">
            <w:pPr>
              <w:jc w:val="both"/>
              <w:rPr>
                <w:rFonts w:ascii="Book Antiqua" w:eastAsia="Times New Roman" w:hAnsi="Book Antiqua" w:cs="Times New Roman"/>
                <w:color w:val="000000"/>
                <w:sz w:val="19"/>
                <w:szCs w:val="19"/>
                <w:lang w:eastAsia="pt-BR"/>
              </w:rPr>
            </w:pPr>
            <w:r w:rsidRPr="009F4C35">
              <w:rPr>
                <w:rFonts w:ascii="Book Antiqua" w:eastAsia="Times New Roman" w:hAnsi="Book Antiqua" w:cs="Times New Roman"/>
                <w:b/>
                <w:bCs/>
                <w:i/>
                <w:iCs/>
                <w:color w:val="FF0000"/>
                <w:sz w:val="19"/>
                <w:szCs w:val="19"/>
                <w:lang w:eastAsia="pt-BR"/>
              </w:rPr>
              <w:t>#</w:t>
            </w:r>
            <w:r w:rsidRPr="009F4C35">
              <w:rPr>
                <w:rFonts w:ascii="Book Antiqua" w:eastAsia="Times New Roman" w:hAnsi="Book Antiqua" w:cs="Times New Roman"/>
                <w:b/>
                <w:bCs/>
                <w:i/>
                <w:iCs/>
                <w:color w:val="FF0000"/>
                <w:sz w:val="19"/>
                <w:szCs w:val="19"/>
                <w:highlight w:val="green"/>
                <w:lang w:eastAsia="pt-BR"/>
              </w:rPr>
              <w:t>Atenção</w:t>
            </w:r>
            <w:r w:rsidR="00DB2064">
              <w:rPr>
                <w:rFonts w:ascii="Book Antiqua" w:eastAsia="Times New Roman" w:hAnsi="Book Antiqua" w:cs="Times New Roman"/>
                <w:b/>
                <w:bCs/>
                <w:i/>
                <w:iCs/>
                <w:color w:val="FF0000"/>
                <w:sz w:val="19"/>
                <w:szCs w:val="19"/>
                <w:lang w:eastAsia="pt-BR"/>
              </w:rPr>
              <w:t>: #</w:t>
            </w:r>
            <w:r w:rsidR="00DB2064" w:rsidRPr="00DB2064">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color w:val="000000"/>
                <w:sz w:val="19"/>
                <w:szCs w:val="19"/>
                <w:lang w:eastAsia="pt-BR"/>
              </w:rPr>
              <w:t xml:space="preserve">: </w:t>
            </w:r>
            <w:r w:rsidR="00DB2064" w:rsidRPr="00DB2064">
              <w:rPr>
                <w:rFonts w:ascii="Book Antiqua" w:eastAsia="Times New Roman" w:hAnsi="Book Antiqua" w:cs="Times New Roman"/>
                <w:b/>
                <w:bCs/>
                <w:i/>
                <w:iCs/>
                <w:color w:val="000000"/>
                <w:sz w:val="19"/>
                <w:szCs w:val="19"/>
                <w:u w:val="single"/>
                <w:lang w:eastAsia="pt-BR"/>
              </w:rPr>
              <w:t>Depois da Lei nº 13.491/2017</w:t>
            </w:r>
            <w:r w:rsidR="00DB2064" w:rsidRPr="00DB2064">
              <w:rPr>
                <w:rFonts w:ascii="Book Antiqua" w:eastAsia="Times New Roman" w:hAnsi="Book Antiqua" w:cs="Times New Roman"/>
                <w:color w:val="000000"/>
                <w:sz w:val="19"/>
                <w:szCs w:val="19"/>
                <w:lang w:eastAsia="pt-BR"/>
              </w:rPr>
              <w:t>:</w:t>
            </w:r>
          </w:p>
          <w:p w14:paraId="59643ECD" w14:textId="77777777" w:rsidR="00DB2064" w:rsidRPr="00DB2064" w:rsidRDefault="00DB2064" w:rsidP="00DB2064">
            <w:pPr>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b/>
                <w:bCs/>
                <w:color w:val="000000"/>
                <w:sz w:val="19"/>
                <w:szCs w:val="19"/>
                <w:highlight w:val="magenta"/>
                <w:lang w:eastAsia="pt-BR"/>
              </w:rPr>
              <w:t>REGRA</w:t>
            </w:r>
            <w:r w:rsidRPr="00DB2064">
              <w:rPr>
                <w:rFonts w:ascii="Book Antiqua" w:eastAsia="Times New Roman" w:hAnsi="Book Antiqua" w:cs="Times New Roman"/>
                <w:color w:val="000000"/>
                <w:sz w:val="19"/>
                <w:szCs w:val="19"/>
                <w:lang w:eastAsia="pt-BR"/>
              </w:rPr>
              <w:t>: em regra, os crimes dolosos contra a vida praticados por militar contra civil continuam sendo julgados pela Justiça comum (Tribunal do Júri). Isso com base no novo § 1º do art. 9º do CPM:</w:t>
            </w:r>
          </w:p>
          <w:p w14:paraId="6607DBBD"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Art. 9º (...)</w:t>
            </w:r>
          </w:p>
          <w:p w14:paraId="6867B644"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1º Os crimes de que trata este artigo, quando dolosos contra a vida e cometidos por militares contra civil, serão da competência do Tribunal do Júri.</w:t>
            </w:r>
          </w:p>
          <w:p w14:paraId="6DC84443" w14:textId="77777777" w:rsidR="00DB2064" w:rsidRPr="00DB2064" w:rsidRDefault="00DB2064" w:rsidP="00DB2064">
            <w:pPr>
              <w:jc w:val="both"/>
              <w:rPr>
                <w:rFonts w:ascii="Book Antiqua" w:eastAsia="Times New Roman" w:hAnsi="Book Antiqua" w:cs="Times New Roman"/>
                <w:color w:val="000000"/>
                <w:sz w:val="19"/>
                <w:szCs w:val="19"/>
                <w:lang w:eastAsia="pt-BR"/>
              </w:rPr>
            </w:pPr>
          </w:p>
          <w:p w14:paraId="0D9F8958" w14:textId="45A3DA3C" w:rsidR="00DB2064" w:rsidRPr="00DB2064" w:rsidRDefault="00DB2064" w:rsidP="00DB2064">
            <w:pPr>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b/>
                <w:bCs/>
                <w:color w:val="000000"/>
                <w:sz w:val="19"/>
                <w:szCs w:val="19"/>
                <w:highlight w:val="magenta"/>
                <w:lang w:eastAsia="pt-BR"/>
              </w:rPr>
              <w:t>EXCEÇÕES</w:t>
            </w:r>
            <w:r w:rsidRPr="00DB206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color w:val="000000"/>
                <w:sz w:val="19"/>
                <w:szCs w:val="19"/>
                <w:lang w:eastAsia="pt-BR"/>
              </w:rPr>
              <w:t xml:space="preserve">Os crimes dolosos contra a vida praticados por militar das Forças Armadas contra civil serão de competência da Justiça Militar da União, se praticados no contexto: </w:t>
            </w:r>
          </w:p>
          <w:p w14:paraId="7AB64511"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I – </w:t>
            </w:r>
            <w:proofErr w:type="gramStart"/>
            <w:r w:rsidRPr="00DB2064">
              <w:rPr>
                <w:rFonts w:ascii="Book Antiqua" w:eastAsia="Times New Roman" w:hAnsi="Book Antiqua" w:cs="Times New Roman"/>
                <w:color w:val="000000"/>
                <w:sz w:val="19"/>
                <w:szCs w:val="19"/>
                <w:lang w:eastAsia="pt-BR"/>
              </w:rPr>
              <w:t>do</w:t>
            </w:r>
            <w:proofErr w:type="gramEnd"/>
            <w:r w:rsidRPr="00DB2064">
              <w:rPr>
                <w:rFonts w:ascii="Book Antiqua" w:eastAsia="Times New Roman" w:hAnsi="Book Antiqua" w:cs="Times New Roman"/>
                <w:color w:val="000000"/>
                <w:sz w:val="19"/>
                <w:szCs w:val="19"/>
                <w:lang w:eastAsia="pt-BR"/>
              </w:rPr>
              <w:t xml:space="preserve"> cumprimento de atribuições que lhes forem estabelecidas pelo Presidente da República ou pelo Ministro de Estado da Defesa; </w:t>
            </w:r>
          </w:p>
          <w:p w14:paraId="2506536F"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II – </w:t>
            </w:r>
            <w:proofErr w:type="gramStart"/>
            <w:r w:rsidRPr="00DB2064">
              <w:rPr>
                <w:rFonts w:ascii="Book Antiqua" w:eastAsia="Times New Roman" w:hAnsi="Book Antiqua" w:cs="Times New Roman"/>
                <w:color w:val="000000"/>
                <w:sz w:val="19"/>
                <w:szCs w:val="19"/>
                <w:lang w:eastAsia="pt-BR"/>
              </w:rPr>
              <w:t>de</w:t>
            </w:r>
            <w:proofErr w:type="gramEnd"/>
            <w:r w:rsidRPr="00DB2064">
              <w:rPr>
                <w:rFonts w:ascii="Book Antiqua" w:eastAsia="Times New Roman" w:hAnsi="Book Antiqua" w:cs="Times New Roman"/>
                <w:color w:val="000000"/>
                <w:sz w:val="19"/>
                <w:szCs w:val="19"/>
                <w:lang w:eastAsia="pt-BR"/>
              </w:rPr>
              <w:t xml:space="preserve"> ação que envolva a segurança de instituição militar ou de missão militar, mesmo que não beligerante; ou </w:t>
            </w:r>
          </w:p>
          <w:p w14:paraId="7D42D165" w14:textId="39F81A1F"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III – de atividade de natureza militar, de operação de paz, de garantia da lei e da ordem (GLO) ou de atribuição subsidiária, realizadas em conformidade com o disposto no art. 142 da CF/88 e na forma dos seguintes diplomas legais: </w:t>
            </w:r>
          </w:p>
          <w:p w14:paraId="07680F26"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a) Código Brasileiro de Aeronáutica;</w:t>
            </w:r>
          </w:p>
          <w:p w14:paraId="0062D5A5"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b) LC 97/99;</w:t>
            </w:r>
          </w:p>
          <w:p w14:paraId="32D2522C"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c) Código de Processo Penal Militar; e</w:t>
            </w:r>
          </w:p>
          <w:p w14:paraId="2B9E4E24"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d) Código Eleitoral.</w:t>
            </w:r>
          </w:p>
          <w:p w14:paraId="70D28189" w14:textId="77777777" w:rsidR="00DB2064" w:rsidRDefault="00DB2064" w:rsidP="00DB2064">
            <w:pPr>
              <w:jc w:val="both"/>
              <w:rPr>
                <w:rFonts w:ascii="Book Antiqua" w:eastAsia="Times New Roman" w:hAnsi="Book Antiqua" w:cs="Times New Roman"/>
                <w:b/>
                <w:bCs/>
                <w:i/>
                <w:iCs/>
                <w:color w:val="FF0000"/>
                <w:sz w:val="19"/>
                <w:szCs w:val="19"/>
                <w:lang w:eastAsia="pt-BR"/>
              </w:rPr>
            </w:pPr>
          </w:p>
          <w:p w14:paraId="762DD551" w14:textId="267951CA" w:rsidR="00DB2064" w:rsidRPr="00DB2064" w:rsidRDefault="00DB2064" w:rsidP="00DB2064">
            <w:pPr>
              <w:jc w:val="both"/>
              <w:rPr>
                <w:rFonts w:ascii="Book Antiqua" w:eastAsia="Times New Roman" w:hAnsi="Book Antiqua" w:cs="Times New Roman"/>
                <w:color w:val="000000"/>
                <w:sz w:val="19"/>
                <w:szCs w:val="19"/>
                <w:lang w:eastAsia="pt-BR"/>
              </w:rPr>
            </w:pPr>
            <w:r w:rsidRPr="009F4C35">
              <w:rPr>
                <w:rFonts w:ascii="Book Antiqua" w:eastAsia="Times New Roman" w:hAnsi="Book Antiqua" w:cs="Times New Roman"/>
                <w:b/>
                <w:bCs/>
                <w:i/>
                <w:iCs/>
                <w:color w:val="FF0000"/>
                <w:sz w:val="19"/>
                <w:szCs w:val="19"/>
                <w:lang w:eastAsia="pt-BR"/>
              </w:rPr>
              <w:t>#</w:t>
            </w:r>
            <w:r w:rsidRPr="009F4C3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B2064">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color w:val="000000"/>
                <w:sz w:val="19"/>
                <w:szCs w:val="19"/>
                <w:lang w:eastAsia="pt-BR"/>
              </w:rPr>
              <w:t>:</w:t>
            </w:r>
            <w:r w:rsidRPr="00DB2064">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A</w:t>
            </w:r>
            <w:r w:rsidRPr="00DB2064">
              <w:rPr>
                <w:rFonts w:ascii="Book Antiqua" w:eastAsia="Times New Roman" w:hAnsi="Book Antiqua" w:cs="Times New Roman"/>
                <w:color w:val="000000"/>
                <w:sz w:val="19"/>
                <w:szCs w:val="19"/>
                <w:lang w:eastAsia="pt-BR"/>
              </w:rPr>
              <w:t>s exceções são tão grandes que, na prática, tirando os casos em que o militar não estava no exercício de suas funções, quase todas as demais irão ser julgadas pela Justiça Militar por se enquadrarem em alguma das exceções.</w:t>
            </w:r>
          </w:p>
          <w:p w14:paraId="575D7F88" w14:textId="77777777" w:rsidR="00DB2064" w:rsidRPr="00DB2064" w:rsidRDefault="00DB2064" w:rsidP="00DB2064">
            <w:pPr>
              <w:jc w:val="both"/>
              <w:rPr>
                <w:rFonts w:ascii="Book Antiqua" w:eastAsia="Times New Roman" w:hAnsi="Book Antiqua" w:cs="Times New Roman"/>
                <w:color w:val="000000"/>
                <w:sz w:val="19"/>
                <w:szCs w:val="19"/>
                <w:lang w:eastAsia="pt-BR"/>
              </w:rPr>
            </w:pPr>
          </w:p>
          <w:p w14:paraId="7601636D" w14:textId="14F9FD4C" w:rsidR="00A311A2" w:rsidRPr="00A311A2" w:rsidRDefault="00DB2064" w:rsidP="00DB2064">
            <w:pPr>
              <w:jc w:val="both"/>
              <w:rPr>
                <w:rFonts w:ascii="Book Antiqua" w:eastAsia="Times New Roman" w:hAnsi="Book Antiqua" w:cs="Times New Roman"/>
                <w:color w:val="000000"/>
                <w:sz w:val="19"/>
                <w:szCs w:val="19"/>
                <w:lang w:eastAsia="pt-BR"/>
              </w:rPr>
            </w:pPr>
            <w:r w:rsidRPr="009F4C35">
              <w:rPr>
                <w:rFonts w:ascii="Book Antiqua" w:eastAsia="Times New Roman" w:hAnsi="Book Antiqua" w:cs="Times New Roman"/>
                <w:b/>
                <w:bCs/>
                <w:i/>
                <w:iCs/>
                <w:color w:val="FF0000"/>
                <w:sz w:val="19"/>
                <w:szCs w:val="19"/>
                <w:lang w:eastAsia="pt-BR"/>
              </w:rPr>
              <w:t>#</w:t>
            </w:r>
            <w:r w:rsidRPr="009F4C3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B2064">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b/>
                <w:bCs/>
                <w:i/>
                <w:iCs/>
                <w:color w:val="000000"/>
                <w:sz w:val="19"/>
                <w:szCs w:val="19"/>
                <w:u w:val="single"/>
                <w:lang w:eastAsia="pt-BR"/>
              </w:rPr>
              <w:t>O novo art. 9º, § 2º do CPM, fala em “militares das Forças Armadas”. E no caso de crimes dolosos contra a vida praticados por militares estaduais (policiais militares e bombeiros militares) em desfavor de civis, de quem será a competência?</w:t>
            </w:r>
            <w:r>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b/>
                <w:bCs/>
                <w:color w:val="000000"/>
                <w:sz w:val="19"/>
                <w:szCs w:val="19"/>
                <w:shd w:val="clear" w:color="auto" w:fill="F7CAAC" w:themeFill="accent2" w:themeFillTint="66"/>
                <w:lang w:eastAsia="pt-BR"/>
              </w:rPr>
              <w:t>Da Justiça Comum</w:t>
            </w:r>
            <w:r w:rsidRPr="00DB2064">
              <w:rPr>
                <w:rFonts w:ascii="Book Antiqua" w:eastAsia="Times New Roman" w:hAnsi="Book Antiqua" w:cs="Times New Roman"/>
                <w:color w:val="000000"/>
                <w:sz w:val="19"/>
                <w:szCs w:val="19"/>
                <w:lang w:eastAsia="pt-BR"/>
              </w:rPr>
              <w:t xml:space="preserve"> (Tribunal do Júri), por força de expressa previsão constitucional:</w:t>
            </w:r>
            <w:r>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i/>
                <w:iCs/>
                <w:color w:val="000000"/>
                <w:sz w:val="19"/>
                <w:szCs w:val="19"/>
                <w:lang w:eastAsia="pt-BR"/>
              </w:rPr>
              <w:t>Art. 125. (...) §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w:t>
            </w:r>
            <w:r w:rsidRPr="00DB206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w:t>
            </w:r>
          </w:p>
        </w:tc>
      </w:tr>
    </w:tbl>
    <w:p w14:paraId="52D45B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Crimes militares em tempo de guerra </w:t>
      </w:r>
    </w:p>
    <w:p w14:paraId="37C750F1" w14:textId="77777777" w:rsidR="007F6D91" w:rsidRPr="00246239"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46239">
        <w:rPr>
          <w:rFonts w:ascii="Book Antiqua" w:eastAsia="Times New Roman" w:hAnsi="Book Antiqua" w:cs="Arial"/>
          <w:b/>
          <w:bCs/>
          <w:color w:val="000000"/>
          <w:sz w:val="19"/>
          <w:szCs w:val="19"/>
          <w:lang w:eastAsia="pt-BR"/>
        </w:rPr>
        <w:t xml:space="preserve">        </w:t>
      </w:r>
      <w:r w:rsidRPr="00246239">
        <w:rPr>
          <w:rFonts w:ascii="Book Antiqua" w:eastAsia="Times New Roman" w:hAnsi="Book Antiqua" w:cs="Arial"/>
          <w:b/>
          <w:bCs/>
          <w:color w:val="000000"/>
          <w:sz w:val="19"/>
          <w:szCs w:val="19"/>
          <w:highlight w:val="magenta"/>
          <w:lang w:eastAsia="pt-BR"/>
        </w:rPr>
        <w:t>Art. 10</w:t>
      </w:r>
      <w:r w:rsidRPr="00246239">
        <w:rPr>
          <w:rFonts w:ascii="Book Antiqua" w:eastAsia="Times New Roman" w:hAnsi="Book Antiqua" w:cs="Arial"/>
          <w:b/>
          <w:bCs/>
          <w:color w:val="000000"/>
          <w:sz w:val="19"/>
          <w:szCs w:val="19"/>
          <w:lang w:eastAsia="pt-BR"/>
        </w:rPr>
        <w:t xml:space="preserve">. Consideram-se crimes militares, em tempo de guerra: </w:t>
      </w:r>
    </w:p>
    <w:p w14:paraId="7478FA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os</w:t>
      </w:r>
      <w:proofErr w:type="gramEnd"/>
      <w:r w:rsidRPr="005919CE">
        <w:rPr>
          <w:rFonts w:ascii="Book Antiqua" w:eastAsia="Times New Roman" w:hAnsi="Book Antiqua" w:cs="Arial"/>
          <w:color w:val="000000"/>
          <w:sz w:val="19"/>
          <w:szCs w:val="19"/>
          <w:lang w:eastAsia="pt-BR"/>
        </w:rPr>
        <w:t xml:space="preserve"> especialmente previstos neste Código para o tempo de guerra; </w:t>
      </w:r>
    </w:p>
    <w:p w14:paraId="603D4E99" w14:textId="14C20AEE"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6239">
        <w:rPr>
          <w:rFonts w:ascii="Book Antiqua" w:eastAsia="Times New Roman" w:hAnsi="Book Antiqua" w:cs="Arial"/>
          <w:b/>
          <w:bCs/>
          <w:color w:val="000000"/>
          <w:sz w:val="19"/>
          <w:szCs w:val="19"/>
          <w:lang w:eastAsia="pt-BR"/>
        </w:rPr>
        <w:t xml:space="preserve">        II - </w:t>
      </w:r>
      <w:proofErr w:type="gramStart"/>
      <w:r w:rsidRPr="00246239">
        <w:rPr>
          <w:rFonts w:ascii="Book Antiqua" w:eastAsia="Times New Roman" w:hAnsi="Book Antiqua" w:cs="Arial"/>
          <w:b/>
          <w:bCs/>
          <w:color w:val="000000"/>
          <w:sz w:val="19"/>
          <w:szCs w:val="19"/>
          <w:lang w:eastAsia="pt-BR"/>
        </w:rPr>
        <w:t>os</w:t>
      </w:r>
      <w:proofErr w:type="gramEnd"/>
      <w:r w:rsidRPr="00246239">
        <w:rPr>
          <w:rFonts w:ascii="Book Antiqua" w:eastAsia="Times New Roman" w:hAnsi="Book Antiqua" w:cs="Arial"/>
          <w:b/>
          <w:bCs/>
          <w:color w:val="000000"/>
          <w:sz w:val="19"/>
          <w:szCs w:val="19"/>
          <w:lang w:eastAsia="pt-BR"/>
        </w:rPr>
        <w:t xml:space="preserve"> crimes militares previstos para o tempo de paz</w:t>
      </w:r>
      <w:r w:rsidRPr="005919CE">
        <w:rPr>
          <w:rFonts w:ascii="Book Antiqua" w:eastAsia="Times New Roman" w:hAnsi="Book Antiqua" w:cs="Arial"/>
          <w:color w:val="000000"/>
          <w:sz w:val="19"/>
          <w:szCs w:val="19"/>
          <w:lang w:eastAsia="pt-BR"/>
        </w:rPr>
        <w:t xml:space="preserve">; </w:t>
      </w:r>
      <w:r w:rsidR="00246239">
        <w:rPr>
          <w:rFonts w:ascii="Book Antiqua" w:eastAsia="Times New Roman" w:hAnsi="Book Antiqua" w:cs="Arial"/>
          <w:b/>
          <w:bCs/>
          <w:color w:val="FF0000"/>
          <w:sz w:val="16"/>
          <w:szCs w:val="16"/>
          <w:u w:val="single"/>
          <w:lang w:eastAsia="pt-BR"/>
        </w:rPr>
        <w:t>(TJDFT-2023)</w:t>
      </w:r>
    </w:p>
    <w:p w14:paraId="2AFD1A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os crimes previstos neste Código, embora também o sejam com igual definição na lei penal comum ou especial, quando praticados, qualquer que seja o agente: </w:t>
      </w:r>
    </w:p>
    <w:p w14:paraId="4AF70E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em território nacional, ou estrangeiro, militarmente ocupado; </w:t>
      </w:r>
    </w:p>
    <w:p w14:paraId="02F67E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 qualquer lugar, se comprometem ou podem comprometer a preparação, a eficiência ou as operações militares ou, de qualquer outra forma, atentam contra a segurança externa do País ou podem expô-la a perigo; </w:t>
      </w:r>
    </w:p>
    <w:p w14:paraId="4563E7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os</w:t>
      </w:r>
      <w:proofErr w:type="gramEnd"/>
      <w:r w:rsidRPr="005919CE">
        <w:rPr>
          <w:rFonts w:ascii="Book Antiqua" w:eastAsia="Times New Roman" w:hAnsi="Book Antiqua" w:cs="Arial"/>
          <w:color w:val="000000"/>
          <w:sz w:val="19"/>
          <w:szCs w:val="19"/>
          <w:lang w:eastAsia="pt-BR"/>
        </w:rPr>
        <w:t xml:space="preserve"> crimes definidos na lei penal comum ou especial, embora não previstos neste Código, quando praticados em zona de efetivas operações militares ou em território estrangeiro, militarmente ocupado. </w:t>
      </w:r>
    </w:p>
    <w:p w14:paraId="24B17E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Militares estrangeiros </w:t>
      </w:r>
    </w:p>
    <w:p w14:paraId="485230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11. Os militares estrangeiros, quando em comissão ou estágio nas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ficam sujeitos à lei penal militar brasileira, ressalvado o disposto em tratados ou convenções internacionais. </w:t>
      </w:r>
    </w:p>
    <w:p w14:paraId="14161A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Equiparação a militar da ativa </w:t>
      </w:r>
    </w:p>
    <w:p w14:paraId="2F049678" w14:textId="41BAA11E" w:rsidR="007F6D91" w:rsidRPr="00246239"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12</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O militar da reserva ou reformado, empregado na administração militar, equipara-se ao militar em situação de atividade, para o efeito da aplicação da lei penal militar</w:t>
      </w:r>
      <w:r w:rsidRPr="004B1A08">
        <w:rPr>
          <w:rFonts w:ascii="Book Antiqua" w:eastAsia="Times New Roman" w:hAnsi="Book Antiqua" w:cs="Arial"/>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246239">
        <w:rPr>
          <w:rFonts w:ascii="Book Antiqua" w:eastAsia="Times New Roman" w:hAnsi="Book Antiqua" w:cs="Arial"/>
          <w:b/>
          <w:bCs/>
          <w:color w:val="FF0000"/>
          <w:sz w:val="16"/>
          <w:szCs w:val="16"/>
          <w:lang w:eastAsia="pt-BR"/>
        </w:rPr>
        <w:t xml:space="preserve"> </w:t>
      </w:r>
      <w:r w:rsidR="00246239">
        <w:rPr>
          <w:rFonts w:ascii="Book Antiqua" w:eastAsia="Times New Roman" w:hAnsi="Book Antiqua" w:cs="Arial"/>
          <w:b/>
          <w:bCs/>
          <w:color w:val="FF0000"/>
          <w:sz w:val="16"/>
          <w:szCs w:val="16"/>
          <w:u w:val="single"/>
          <w:lang w:eastAsia="pt-BR"/>
        </w:rPr>
        <w:t>(TJDFT-2023)</w:t>
      </w:r>
    </w:p>
    <w:p w14:paraId="5E0D42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Militar da reserva ou reformado </w:t>
      </w:r>
    </w:p>
    <w:p w14:paraId="3DCB5794" w14:textId="2FC3D88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6239">
        <w:rPr>
          <w:rFonts w:ascii="Book Antiqua" w:eastAsia="Times New Roman" w:hAnsi="Book Antiqua" w:cs="Arial"/>
          <w:b/>
          <w:bCs/>
          <w:color w:val="000000"/>
          <w:sz w:val="19"/>
          <w:szCs w:val="19"/>
          <w:lang w:eastAsia="pt-BR"/>
        </w:rPr>
        <w:t xml:space="preserve">        </w:t>
      </w:r>
      <w:r w:rsidRPr="00246239">
        <w:rPr>
          <w:rFonts w:ascii="Book Antiqua" w:eastAsia="Times New Roman" w:hAnsi="Book Antiqua" w:cs="Arial"/>
          <w:b/>
          <w:bCs/>
          <w:color w:val="000000"/>
          <w:sz w:val="19"/>
          <w:szCs w:val="19"/>
          <w:highlight w:val="magenta"/>
          <w:lang w:eastAsia="pt-BR"/>
        </w:rPr>
        <w:t>Art. 13</w:t>
      </w:r>
      <w:r w:rsidRPr="00246239">
        <w:rPr>
          <w:rFonts w:ascii="Book Antiqua" w:eastAsia="Times New Roman" w:hAnsi="Book Antiqua" w:cs="Arial"/>
          <w:b/>
          <w:bCs/>
          <w:color w:val="000000"/>
          <w:sz w:val="19"/>
          <w:szCs w:val="19"/>
          <w:lang w:eastAsia="pt-BR"/>
        </w:rPr>
        <w:t xml:space="preserve">. O militar da reserva, ou reformado, conserva as responsabilidades e prerrogativas do </w:t>
      </w:r>
      <w:proofErr w:type="spellStart"/>
      <w:r w:rsidRPr="00246239">
        <w:rPr>
          <w:rFonts w:ascii="Book Antiqua" w:eastAsia="Times New Roman" w:hAnsi="Book Antiqua" w:cs="Arial"/>
          <w:b/>
          <w:bCs/>
          <w:color w:val="000000"/>
          <w:sz w:val="19"/>
          <w:szCs w:val="19"/>
          <w:lang w:eastAsia="pt-BR"/>
        </w:rPr>
        <w:t>pôsto</w:t>
      </w:r>
      <w:proofErr w:type="spellEnd"/>
      <w:r w:rsidRPr="00246239">
        <w:rPr>
          <w:rFonts w:ascii="Book Antiqua" w:eastAsia="Times New Roman" w:hAnsi="Book Antiqua" w:cs="Arial"/>
          <w:b/>
          <w:bCs/>
          <w:color w:val="000000"/>
          <w:sz w:val="19"/>
          <w:szCs w:val="19"/>
          <w:lang w:eastAsia="pt-BR"/>
        </w:rPr>
        <w:t xml:space="preserve"> ou graduação, para o efeito da aplicação da lei penal militar, quando pratica ou contra </w:t>
      </w:r>
      <w:proofErr w:type="spellStart"/>
      <w:r w:rsidRPr="00246239">
        <w:rPr>
          <w:rFonts w:ascii="Book Antiqua" w:eastAsia="Times New Roman" w:hAnsi="Book Antiqua" w:cs="Arial"/>
          <w:b/>
          <w:bCs/>
          <w:color w:val="000000"/>
          <w:sz w:val="19"/>
          <w:szCs w:val="19"/>
          <w:lang w:eastAsia="pt-BR"/>
        </w:rPr>
        <w:t>êle</w:t>
      </w:r>
      <w:proofErr w:type="spellEnd"/>
      <w:r w:rsidRPr="00246239">
        <w:rPr>
          <w:rFonts w:ascii="Book Antiqua" w:eastAsia="Times New Roman" w:hAnsi="Book Antiqua" w:cs="Arial"/>
          <w:b/>
          <w:bCs/>
          <w:color w:val="000000"/>
          <w:sz w:val="19"/>
          <w:szCs w:val="19"/>
          <w:lang w:eastAsia="pt-BR"/>
        </w:rPr>
        <w:t xml:space="preserve"> é praticado crime militar</w:t>
      </w:r>
      <w:r w:rsidRPr="005919CE">
        <w:rPr>
          <w:rFonts w:ascii="Book Antiqua" w:eastAsia="Times New Roman" w:hAnsi="Book Antiqua" w:cs="Arial"/>
          <w:color w:val="000000"/>
          <w:sz w:val="19"/>
          <w:szCs w:val="19"/>
          <w:lang w:eastAsia="pt-BR"/>
        </w:rPr>
        <w:t xml:space="preserve">. </w:t>
      </w:r>
      <w:r w:rsidR="00246239">
        <w:rPr>
          <w:rFonts w:ascii="Book Antiqua" w:eastAsia="Times New Roman" w:hAnsi="Book Antiqua" w:cs="Arial"/>
          <w:b/>
          <w:bCs/>
          <w:color w:val="FF0000"/>
          <w:sz w:val="16"/>
          <w:szCs w:val="16"/>
          <w:u w:val="single"/>
          <w:lang w:eastAsia="pt-BR"/>
        </w:rPr>
        <w:t>(TJDFT-2023)</w:t>
      </w:r>
    </w:p>
    <w:p w14:paraId="3CEB98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Defeito de incorporação </w:t>
      </w:r>
    </w:p>
    <w:p w14:paraId="353A57F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 O defeito do ato de incorporação não exclui a aplicação da lei penal militar, salvo se alegado ou conhecido antes da prática do crime. </w:t>
      </w:r>
    </w:p>
    <w:p w14:paraId="1A4D28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Tempo de guerra </w:t>
      </w:r>
    </w:p>
    <w:p w14:paraId="1D21F472" w14:textId="227AEE14" w:rsidR="007F6D91" w:rsidRPr="00DA3CAD"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DA3CAD">
        <w:rPr>
          <w:rFonts w:ascii="Book Antiqua" w:eastAsia="Times New Roman" w:hAnsi="Book Antiqua" w:cs="Arial"/>
          <w:b/>
          <w:bCs/>
          <w:color w:val="000000"/>
          <w:sz w:val="19"/>
          <w:szCs w:val="19"/>
          <w:lang w:eastAsia="pt-BR"/>
        </w:rPr>
        <w:t xml:space="preserve">        </w:t>
      </w:r>
      <w:r w:rsidRPr="00DA3CAD">
        <w:rPr>
          <w:rFonts w:ascii="Book Antiqua" w:eastAsia="Times New Roman" w:hAnsi="Book Antiqua" w:cs="Arial"/>
          <w:b/>
          <w:bCs/>
          <w:color w:val="000000"/>
          <w:sz w:val="19"/>
          <w:szCs w:val="19"/>
          <w:highlight w:val="magenta"/>
          <w:lang w:eastAsia="pt-BR"/>
        </w:rPr>
        <w:t>Art. 15</w:t>
      </w:r>
      <w:r w:rsidRPr="00DA3CAD">
        <w:rPr>
          <w:rFonts w:ascii="Book Antiqua" w:eastAsia="Times New Roman" w:hAnsi="Book Antiqua" w:cs="Arial"/>
          <w:b/>
          <w:bCs/>
          <w:color w:val="000000"/>
          <w:sz w:val="19"/>
          <w:szCs w:val="19"/>
          <w:lang w:eastAsia="pt-BR"/>
        </w:rPr>
        <w:t xml:space="preserve">. O tempo de guerra, para os efeitos da aplicação da lei penal militar, começa com a declaração ou o reconhecimento do estado de guerra, ou com o decreto de mobilização se </w:t>
      </w:r>
      <w:proofErr w:type="spellStart"/>
      <w:r w:rsidRPr="00DA3CAD">
        <w:rPr>
          <w:rFonts w:ascii="Book Antiqua" w:eastAsia="Times New Roman" w:hAnsi="Book Antiqua" w:cs="Arial"/>
          <w:b/>
          <w:bCs/>
          <w:color w:val="000000"/>
          <w:sz w:val="19"/>
          <w:szCs w:val="19"/>
          <w:lang w:eastAsia="pt-BR"/>
        </w:rPr>
        <w:t>nêle</w:t>
      </w:r>
      <w:proofErr w:type="spellEnd"/>
      <w:r w:rsidRPr="00DA3CAD">
        <w:rPr>
          <w:rFonts w:ascii="Book Antiqua" w:eastAsia="Times New Roman" w:hAnsi="Book Antiqua" w:cs="Arial"/>
          <w:b/>
          <w:bCs/>
          <w:color w:val="000000"/>
          <w:sz w:val="19"/>
          <w:szCs w:val="19"/>
          <w:lang w:eastAsia="pt-BR"/>
        </w:rPr>
        <w:t xml:space="preserve"> estiver compreendido </w:t>
      </w:r>
      <w:proofErr w:type="spellStart"/>
      <w:r w:rsidRPr="00DA3CAD">
        <w:rPr>
          <w:rFonts w:ascii="Book Antiqua" w:eastAsia="Times New Roman" w:hAnsi="Book Antiqua" w:cs="Arial"/>
          <w:b/>
          <w:bCs/>
          <w:color w:val="000000"/>
          <w:sz w:val="19"/>
          <w:szCs w:val="19"/>
          <w:lang w:eastAsia="pt-BR"/>
        </w:rPr>
        <w:t>aquêle</w:t>
      </w:r>
      <w:proofErr w:type="spellEnd"/>
      <w:r w:rsidRPr="00DA3CAD">
        <w:rPr>
          <w:rFonts w:ascii="Book Antiqua" w:eastAsia="Times New Roman" w:hAnsi="Book Antiqua" w:cs="Arial"/>
          <w:b/>
          <w:bCs/>
          <w:color w:val="000000"/>
          <w:sz w:val="19"/>
          <w:szCs w:val="19"/>
          <w:lang w:eastAsia="pt-BR"/>
        </w:rPr>
        <w:t xml:space="preserve"> reconhecimento; e termina quando ordenada a cessação das hostilidades. </w:t>
      </w:r>
      <w:r w:rsidR="00DA3CAD" w:rsidRPr="00DA3CAD">
        <w:rPr>
          <w:rFonts w:ascii="Book Antiqua" w:hAnsi="Book Antiqua"/>
          <w:b/>
          <w:bCs/>
          <w:color w:val="FF0000"/>
          <w:sz w:val="16"/>
          <w:szCs w:val="16"/>
          <w:u w:val="single"/>
        </w:rPr>
        <w:t>(MPM-2013)</w:t>
      </w:r>
    </w:p>
    <w:p w14:paraId="3AAB7B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Contagem de prazo </w:t>
      </w:r>
    </w:p>
    <w:p w14:paraId="5FBEFE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 No cômputo dos prazos inclui-se o dia do </w:t>
      </w:r>
      <w:proofErr w:type="spellStart"/>
      <w:r w:rsidRPr="005919CE">
        <w:rPr>
          <w:rFonts w:ascii="Book Antiqua" w:eastAsia="Times New Roman" w:hAnsi="Book Antiqua" w:cs="Arial"/>
          <w:color w:val="000000"/>
          <w:sz w:val="19"/>
          <w:szCs w:val="19"/>
          <w:lang w:eastAsia="pt-BR"/>
        </w:rPr>
        <w:t>comêço</w:t>
      </w:r>
      <w:proofErr w:type="spellEnd"/>
      <w:r w:rsidRPr="005919CE">
        <w:rPr>
          <w:rFonts w:ascii="Book Antiqua" w:eastAsia="Times New Roman" w:hAnsi="Book Antiqua" w:cs="Arial"/>
          <w:color w:val="000000"/>
          <w:sz w:val="19"/>
          <w:szCs w:val="19"/>
          <w:lang w:eastAsia="pt-BR"/>
        </w:rPr>
        <w:t xml:space="preserve">. Contam-se os dias, os meses e os anos pelo calendário comum. </w:t>
      </w:r>
    </w:p>
    <w:p w14:paraId="3D3683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Legislação especial. Salário-mínimo </w:t>
      </w:r>
    </w:p>
    <w:p w14:paraId="6F6F74C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 As regras gerais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Código aplicam-se aos fatos incriminados por lei penal militar especial, se esta não dispõe de modo diverso. Para os efeitos penais, salário mínimo é o maior mensal vigente no país, ao tempo da sentença. </w:t>
      </w:r>
    </w:p>
    <w:p w14:paraId="21E10A0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praticados em prejuízo de país aliado </w:t>
      </w:r>
    </w:p>
    <w:p w14:paraId="5149BC4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 Ficam sujeitos às disposições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Código os crimes praticados em prejuízo de país em guerra contra país inimigo do Brasil: </w:t>
      </w:r>
    </w:p>
    <w:p w14:paraId="14C8C98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crime é praticado por brasileiro; </w:t>
      </w:r>
    </w:p>
    <w:p w14:paraId="75E93D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crime é praticado no território nacional, ou em território estrangeiro, militarmente ocupado por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brasileira, qualquer que seja o agente. </w:t>
      </w:r>
    </w:p>
    <w:p w14:paraId="0FEF0D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Infrações disciplinares </w:t>
      </w:r>
    </w:p>
    <w:p w14:paraId="60D96B8F" w14:textId="69393815"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4915">
        <w:rPr>
          <w:rFonts w:ascii="Book Antiqua" w:eastAsia="Times New Roman" w:hAnsi="Book Antiqua" w:cs="Arial"/>
          <w:b/>
          <w:bCs/>
          <w:color w:val="000000"/>
          <w:sz w:val="19"/>
          <w:szCs w:val="19"/>
          <w:highlight w:val="magenta"/>
          <w:lang w:eastAsia="pt-BR"/>
        </w:rPr>
        <w:t>Art. 19</w:t>
      </w: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Código não compreende as infrações dos regulamentos disciplinares</w:t>
      </w:r>
      <w:r w:rsidRPr="004B1A08">
        <w:rPr>
          <w:rFonts w:ascii="Book Antiqua" w:eastAsia="Times New Roman" w:hAnsi="Book Antiqua" w:cs="Arial"/>
          <w:color w:val="000000"/>
          <w:sz w:val="18"/>
          <w:szCs w:val="18"/>
          <w:lang w:eastAsia="pt-BR"/>
        </w:rPr>
        <w:t xml:space="preserve">. </w:t>
      </w:r>
      <w:r w:rsidR="00594915" w:rsidRPr="004B1A08">
        <w:rPr>
          <w:rFonts w:ascii="Book Antiqua" w:hAnsi="Book Antiqua"/>
          <w:b/>
          <w:color w:val="FF0000"/>
          <w:sz w:val="16"/>
          <w:szCs w:val="16"/>
          <w:u w:val="single"/>
        </w:rPr>
        <w:t>(DPU-2010)</w:t>
      </w:r>
    </w:p>
    <w:p w14:paraId="100042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praticados em tempo de guerra </w:t>
      </w:r>
    </w:p>
    <w:p w14:paraId="750755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 Aos crimes praticados em tempo de guerra, salvo disposição especial, aplicam-se as penas cominadas para o tempo de paz, com o aumento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355798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Assemelhado</w:t>
      </w:r>
    </w:p>
    <w:p w14:paraId="7C9208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21. Considera-se assemelhado o servidor, efetivo ou não, dos Ministérios da Marinha, do Exército ou da Aeronáutica, submetido a preceito de disciplina militar, em virtude de lei ou regulamento. </w:t>
      </w:r>
    </w:p>
    <w:p w14:paraId="09675D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Pessoa considerada militar </w:t>
      </w:r>
    </w:p>
    <w:p w14:paraId="5D7B2C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 É considerada militar, para efeito da aplicação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Código, qualquer pessoa que, em tempo de paz ou de guerra, seja incorporada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para nelas servir em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graduação, ou sujeição à disciplina militar. </w:t>
      </w:r>
    </w:p>
    <w:p w14:paraId="59652B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Equiparação a comandante </w:t>
      </w:r>
    </w:p>
    <w:p w14:paraId="1930203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 Equipara-se ao comandante, para o efeito da aplicação da lei penal militar, </w:t>
      </w:r>
      <w:proofErr w:type="spellStart"/>
      <w:r w:rsidRPr="005919CE">
        <w:rPr>
          <w:rFonts w:ascii="Book Antiqua" w:eastAsia="Times New Roman" w:hAnsi="Book Antiqua" w:cs="Arial"/>
          <w:color w:val="000000"/>
          <w:sz w:val="19"/>
          <w:szCs w:val="19"/>
          <w:lang w:eastAsia="pt-BR"/>
        </w:rPr>
        <w:t>tôda</w:t>
      </w:r>
      <w:proofErr w:type="spellEnd"/>
      <w:r w:rsidRPr="005919CE">
        <w:rPr>
          <w:rFonts w:ascii="Book Antiqua" w:eastAsia="Times New Roman" w:hAnsi="Book Antiqua" w:cs="Arial"/>
          <w:color w:val="000000"/>
          <w:sz w:val="19"/>
          <w:szCs w:val="19"/>
          <w:lang w:eastAsia="pt-BR"/>
        </w:rPr>
        <w:t xml:space="preserve"> autoridade com função de direção. </w:t>
      </w:r>
    </w:p>
    <w:p w14:paraId="665140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Conceito de superior </w:t>
      </w:r>
    </w:p>
    <w:p w14:paraId="563238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 O militar que, em virtude da função, exerce autoridade </w:t>
      </w:r>
      <w:proofErr w:type="spellStart"/>
      <w:r w:rsidRPr="005919CE">
        <w:rPr>
          <w:rFonts w:ascii="Book Antiqua" w:eastAsia="Times New Roman" w:hAnsi="Book Antiqua" w:cs="Arial"/>
          <w:color w:val="000000"/>
          <w:sz w:val="19"/>
          <w:szCs w:val="19"/>
          <w:lang w:eastAsia="pt-BR"/>
        </w:rPr>
        <w:t>sôbre</w:t>
      </w:r>
      <w:proofErr w:type="spellEnd"/>
      <w:r w:rsidRPr="005919CE">
        <w:rPr>
          <w:rFonts w:ascii="Book Antiqua" w:eastAsia="Times New Roman" w:hAnsi="Book Antiqua" w:cs="Arial"/>
          <w:color w:val="000000"/>
          <w:sz w:val="19"/>
          <w:szCs w:val="19"/>
          <w:lang w:eastAsia="pt-BR"/>
        </w:rPr>
        <w:t xml:space="preserve"> outro de igual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graduação, considera-se superior, para efeito da aplicação da lei penal militar. </w:t>
      </w:r>
    </w:p>
    <w:p w14:paraId="5FAB74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 praticado em presença do inimigo </w:t>
      </w:r>
    </w:p>
    <w:p w14:paraId="4FABE5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 Diz-se crime praticado em presença do inimigo, quando o fato ocorre em zona de efetivas operações militares, ou na iminência ou em situação de hostilidade. </w:t>
      </w:r>
    </w:p>
    <w:p w14:paraId="109295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Referência a "brasileiro" ou "nacional" </w:t>
      </w:r>
    </w:p>
    <w:p w14:paraId="626C5E4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 Quando a lei penal militar se refere a "brasileiro" ou "nacional", compreende as pessoas enumeradas como brasileiros na Constituição do Brasil. </w:t>
      </w:r>
    </w:p>
    <w:p w14:paraId="726A76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Estrangeiros</w:t>
      </w:r>
    </w:p>
    <w:p w14:paraId="794783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Para os efeitos da lei penal militar, são considerados estrangeiros os apátridas e os brasileiros que perderam a nacionalidade. </w:t>
      </w:r>
    </w:p>
    <w:p w14:paraId="479F5B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Os que se compreendem, como funcionários da Justiça Militar </w:t>
      </w:r>
    </w:p>
    <w:p w14:paraId="479187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 Quando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Código se refere a funcionários, compreende, para efeito da sua aplicação, os juízes, os representantes do Ministério Público, os funcionários e auxiliares da Justiça Militar. </w:t>
      </w:r>
    </w:p>
    <w:p w14:paraId="350F37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de prevalência do Código Penal Militar </w:t>
      </w:r>
    </w:p>
    <w:p w14:paraId="23E2CE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 Os crimes contra a segurança externa do país ou contra as instituições militares, definidos neste Código, excluem os da mesma natureza definidos em outras leis. </w:t>
      </w:r>
    </w:p>
    <w:p w14:paraId="4F08BCD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w:t>
      </w:r>
    </w:p>
    <w:p w14:paraId="1D4078D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CRIME </w:t>
      </w:r>
    </w:p>
    <w:p w14:paraId="4D67AA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Relação de causalidade </w:t>
      </w:r>
    </w:p>
    <w:p w14:paraId="1CF4143C" w14:textId="70D28CAE" w:rsidR="007F6D91" w:rsidRPr="009A43C1"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29</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O resultado de que depende a existência do crime </w:t>
      </w:r>
      <w:proofErr w:type="spellStart"/>
      <w:r w:rsidRPr="004B1A08">
        <w:rPr>
          <w:rFonts w:ascii="Book Antiqua" w:eastAsia="Times New Roman" w:hAnsi="Book Antiqua" w:cs="Arial"/>
          <w:b/>
          <w:bCs/>
          <w:color w:val="000000"/>
          <w:sz w:val="19"/>
          <w:szCs w:val="19"/>
          <w:lang w:eastAsia="pt-BR"/>
        </w:rPr>
        <w:t>sòmente</w:t>
      </w:r>
      <w:proofErr w:type="spellEnd"/>
      <w:r w:rsidRPr="004B1A08">
        <w:rPr>
          <w:rFonts w:ascii="Book Antiqua" w:eastAsia="Times New Roman" w:hAnsi="Book Antiqua" w:cs="Arial"/>
          <w:b/>
          <w:bCs/>
          <w:color w:val="000000"/>
          <w:sz w:val="19"/>
          <w:szCs w:val="19"/>
          <w:lang w:eastAsia="pt-BR"/>
        </w:rPr>
        <w:t xml:space="preserve"> é imputável a quem lhe deu causa. Considera-se causa a ação ou omissão sem a qual o resultado não teria ocorrido</w:t>
      </w:r>
      <w:r w:rsidRPr="004B1A08">
        <w:rPr>
          <w:rFonts w:ascii="Book Antiqua" w:eastAsia="Times New Roman" w:hAnsi="Book Antiqua" w:cs="Arial"/>
          <w:color w:val="000000"/>
          <w:sz w:val="16"/>
          <w:szCs w:val="16"/>
          <w:lang w:eastAsia="pt-BR"/>
        </w:rPr>
        <w:t>.</w:t>
      </w:r>
      <w:r w:rsidR="00345D44" w:rsidRPr="004B1A08">
        <w:rPr>
          <w:rFonts w:ascii="Book Antiqua" w:eastAsia="Times New Roman" w:hAnsi="Book Antiqua" w:cs="Arial"/>
          <w:color w:val="000000"/>
          <w:sz w:val="16"/>
          <w:szCs w:val="16"/>
          <w:lang w:eastAsia="pt-BR"/>
        </w:rPr>
        <w:t xml:space="preserve"> </w:t>
      </w:r>
      <w:r w:rsidR="00345D44" w:rsidRPr="004B1A08">
        <w:rPr>
          <w:rFonts w:ascii="Book Antiqua" w:eastAsia="Times New Roman" w:hAnsi="Book Antiqua" w:cs="Arial"/>
          <w:b/>
          <w:bCs/>
          <w:color w:val="FF0000"/>
          <w:sz w:val="16"/>
          <w:szCs w:val="16"/>
          <w:u w:val="single"/>
          <w:lang w:eastAsia="pt-BR"/>
        </w:rPr>
        <w:t>(DPU-2007)</w:t>
      </w:r>
      <w:r w:rsidR="00DF5D2F" w:rsidRPr="004B1A08">
        <w:rPr>
          <w:rFonts w:ascii="Book Antiqua" w:eastAsia="Times New Roman" w:hAnsi="Book Antiqua" w:cs="Arial"/>
          <w:color w:val="000000"/>
          <w:sz w:val="16"/>
          <w:szCs w:val="16"/>
          <w:lang w:eastAsia="pt-BR"/>
        </w:rPr>
        <w:t xml:space="preserve"> </w:t>
      </w:r>
      <w:bookmarkStart w:id="5" w:name="_Hlk39841321"/>
      <w:r w:rsidR="00DF5D2F" w:rsidRPr="004B1A08">
        <w:rPr>
          <w:rFonts w:ascii="Book Antiqua" w:eastAsia="Times New Roman" w:hAnsi="Book Antiqua" w:cs="Times New Roman"/>
          <w:b/>
          <w:bCs/>
          <w:color w:val="FF0000"/>
          <w:sz w:val="16"/>
          <w:szCs w:val="16"/>
          <w:u w:val="single"/>
          <w:lang w:eastAsia="pt-BR"/>
        </w:rPr>
        <w:t>(TJDFT-2015)</w:t>
      </w:r>
      <w:bookmarkEnd w:id="5"/>
      <w:r w:rsidR="009A43C1">
        <w:rPr>
          <w:rFonts w:ascii="Book Antiqua" w:eastAsia="Times New Roman" w:hAnsi="Book Antiqua" w:cs="Times New Roman"/>
          <w:b/>
          <w:bCs/>
          <w:color w:val="FF0000"/>
          <w:sz w:val="16"/>
          <w:szCs w:val="16"/>
          <w:lang w:eastAsia="pt-BR"/>
        </w:rPr>
        <w:t xml:space="preserve"> </w:t>
      </w:r>
      <w:r w:rsidR="009A43C1">
        <w:rPr>
          <w:rFonts w:ascii="Book Antiqua" w:hAnsi="Book Antiqua"/>
          <w:b/>
          <w:color w:val="FF0000"/>
          <w:sz w:val="16"/>
          <w:szCs w:val="16"/>
          <w:u w:val="single"/>
        </w:rPr>
        <w:t>(TJSC-2024)</w:t>
      </w:r>
    </w:p>
    <w:p w14:paraId="5AB915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superveniência de causa relativamente independente exclui a imputação quando, por si só, produziu o resultado. Os fatos anteriores, imputam-se, entretanto, a quem os praticou. </w:t>
      </w:r>
    </w:p>
    <w:p w14:paraId="0971B8E2" w14:textId="3EDB121E" w:rsidR="007F6D91" w:rsidRPr="009A43C1"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highlight w:val="magenta"/>
          <w:lang w:eastAsia="pt-BR"/>
        </w:rPr>
        <w:t xml:space="preserve">§ </w:t>
      </w:r>
      <w:r w:rsidRPr="004B1A08">
        <w:rPr>
          <w:rFonts w:ascii="Book Antiqua" w:eastAsia="Times New Roman" w:hAnsi="Book Antiqua" w:cs="Arial"/>
          <w:b/>
          <w:bCs/>
          <w:color w:val="000000"/>
          <w:sz w:val="19"/>
          <w:szCs w:val="19"/>
          <w:highlight w:val="magenta"/>
          <w:lang w:eastAsia="pt-BR"/>
        </w:rPr>
        <w:t>2º</w:t>
      </w:r>
      <w:r w:rsidRPr="004B1A08">
        <w:rPr>
          <w:rFonts w:ascii="Book Antiqua" w:eastAsia="Times New Roman" w:hAnsi="Book Antiqua" w:cs="Arial"/>
          <w:b/>
          <w:bCs/>
          <w:color w:val="000000"/>
          <w:sz w:val="19"/>
          <w:szCs w:val="19"/>
          <w:lang w:eastAsia="pt-BR"/>
        </w:rPr>
        <w:t xml:space="preserve"> A omissão é relevante como causa quando o omitente devia e podia agir para evitar o resultado. O dever de agir incumbe a quem tenha por lei obrigação de cuidado, proteção ou vigilância; a quem, de outra forma, assumiu a responsabilidade de impedir o resultado; e a quem, com seu comportamento anterior, criou o risco de sua superveniência</w:t>
      </w:r>
      <w:r w:rsidRPr="004B1A08">
        <w:rPr>
          <w:rFonts w:ascii="Book Antiqua" w:eastAsia="Times New Roman" w:hAnsi="Book Antiqua" w:cs="Arial"/>
          <w:color w:val="000000"/>
          <w:sz w:val="16"/>
          <w:szCs w:val="16"/>
          <w:lang w:eastAsia="pt-BR"/>
        </w:rPr>
        <w:t xml:space="preserve">. </w:t>
      </w:r>
      <w:r w:rsidR="00DF5D2F" w:rsidRPr="004B1A08">
        <w:rPr>
          <w:rFonts w:ascii="Book Antiqua" w:eastAsia="Times New Roman" w:hAnsi="Book Antiqua" w:cs="Times New Roman"/>
          <w:b/>
          <w:bCs/>
          <w:color w:val="FF0000"/>
          <w:sz w:val="16"/>
          <w:szCs w:val="16"/>
          <w:u w:val="single"/>
          <w:lang w:eastAsia="pt-BR"/>
        </w:rPr>
        <w:t>(TJDFT-2015)</w:t>
      </w:r>
      <w:r w:rsidR="009A43C1">
        <w:rPr>
          <w:rFonts w:ascii="Book Antiqua" w:eastAsia="Times New Roman" w:hAnsi="Book Antiqua" w:cs="Times New Roman"/>
          <w:b/>
          <w:bCs/>
          <w:color w:val="FF0000"/>
          <w:sz w:val="16"/>
          <w:szCs w:val="16"/>
          <w:lang w:eastAsia="pt-BR"/>
        </w:rPr>
        <w:t xml:space="preserve"> </w:t>
      </w:r>
      <w:r w:rsidR="009A43C1">
        <w:rPr>
          <w:rFonts w:ascii="Book Antiqua" w:hAnsi="Book Antiqua"/>
          <w:b/>
          <w:color w:val="FF0000"/>
          <w:sz w:val="16"/>
          <w:szCs w:val="16"/>
          <w:u w:val="single"/>
        </w:rPr>
        <w:t>(TJSC-2024)</w:t>
      </w:r>
    </w:p>
    <w:p w14:paraId="6ACE6E2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30</w:t>
      </w:r>
      <w:r w:rsidRPr="005919CE">
        <w:rPr>
          <w:rFonts w:ascii="Book Antiqua" w:eastAsia="Times New Roman" w:hAnsi="Book Antiqua" w:cs="Arial"/>
          <w:color w:val="000000"/>
          <w:sz w:val="19"/>
          <w:szCs w:val="19"/>
          <w:lang w:eastAsia="pt-BR"/>
        </w:rPr>
        <w:t xml:space="preserve">. Diz-se o crime: </w:t>
      </w:r>
    </w:p>
    <w:p w14:paraId="0C647C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Crime consumado </w:t>
      </w:r>
    </w:p>
    <w:p w14:paraId="060AF1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consumado</w:t>
      </w:r>
      <w:proofErr w:type="gramEnd"/>
      <w:r w:rsidRPr="005919CE">
        <w:rPr>
          <w:rFonts w:ascii="Book Antiqua" w:eastAsia="Times New Roman" w:hAnsi="Book Antiqua" w:cs="Arial"/>
          <w:color w:val="000000"/>
          <w:sz w:val="19"/>
          <w:szCs w:val="19"/>
          <w:lang w:eastAsia="pt-BR"/>
        </w:rPr>
        <w:t xml:space="preserve">, quando </w:t>
      </w:r>
      <w:proofErr w:type="spellStart"/>
      <w:r w:rsidRPr="005919CE">
        <w:rPr>
          <w:rFonts w:ascii="Book Antiqua" w:eastAsia="Times New Roman" w:hAnsi="Book Antiqua" w:cs="Arial"/>
          <w:color w:val="000000"/>
          <w:sz w:val="19"/>
          <w:szCs w:val="19"/>
          <w:lang w:eastAsia="pt-BR"/>
        </w:rPr>
        <w:t>nêle</w:t>
      </w:r>
      <w:proofErr w:type="spellEnd"/>
      <w:r w:rsidRPr="005919CE">
        <w:rPr>
          <w:rFonts w:ascii="Book Antiqua" w:eastAsia="Times New Roman" w:hAnsi="Book Antiqua" w:cs="Arial"/>
          <w:color w:val="000000"/>
          <w:sz w:val="19"/>
          <w:szCs w:val="19"/>
          <w:lang w:eastAsia="pt-BR"/>
        </w:rPr>
        <w:t xml:space="preserve"> se reúnem todos os elementos de sua definição legal; </w:t>
      </w:r>
    </w:p>
    <w:p w14:paraId="6CDEE7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Tentativa</w:t>
      </w:r>
    </w:p>
    <w:p w14:paraId="3E6CC7ED" w14:textId="045A04D0"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tentado</w:t>
      </w:r>
      <w:proofErr w:type="gramEnd"/>
      <w:r w:rsidRPr="004B1A08">
        <w:rPr>
          <w:rFonts w:ascii="Book Antiqua" w:eastAsia="Times New Roman" w:hAnsi="Book Antiqua" w:cs="Arial"/>
          <w:b/>
          <w:bCs/>
          <w:color w:val="000000"/>
          <w:sz w:val="19"/>
          <w:szCs w:val="19"/>
          <w:lang w:eastAsia="pt-BR"/>
        </w:rPr>
        <w:t>, quando, iniciada a execução, não se consuma por circunstâncias alheias à vontade do agente</w:t>
      </w:r>
      <w:r w:rsidRPr="004B1A08">
        <w:rPr>
          <w:rFonts w:ascii="Book Antiqua" w:eastAsia="Times New Roman" w:hAnsi="Book Antiqua" w:cs="Arial"/>
          <w:b/>
          <w:bCs/>
          <w:color w:val="000000"/>
          <w:sz w:val="18"/>
          <w:szCs w:val="18"/>
          <w:lang w:eastAsia="pt-BR"/>
        </w:rPr>
        <w:t xml:space="preserve">. </w:t>
      </w:r>
      <w:r w:rsidR="0070465C" w:rsidRPr="004B1A08">
        <w:rPr>
          <w:rFonts w:ascii="Book Antiqua" w:eastAsia="Times New Roman" w:hAnsi="Book Antiqua" w:cs="Arial"/>
          <w:b/>
          <w:bCs/>
          <w:color w:val="FF0000"/>
          <w:sz w:val="16"/>
          <w:szCs w:val="16"/>
          <w:u w:val="single"/>
          <w:lang w:eastAsia="pt-BR"/>
        </w:rPr>
        <w:t>(DPU-2017)</w:t>
      </w:r>
    </w:p>
    <w:p w14:paraId="6E3EA4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tentativa </w:t>
      </w:r>
    </w:p>
    <w:p w14:paraId="743D185B" w14:textId="0C775DFB"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Pune-se a tentativa com a pena correspondente ao crime, diminuída de um a dois terços, podendo o juiz, no caso de excepcional gravidade, aplicar a pena do crime consumado</w:t>
      </w:r>
      <w:r w:rsidRPr="004B1A08">
        <w:rPr>
          <w:rFonts w:ascii="Book Antiqua" w:eastAsia="Times New Roman" w:hAnsi="Book Antiqua" w:cs="Arial"/>
          <w:b/>
          <w:bCs/>
          <w:color w:val="000000"/>
          <w:sz w:val="18"/>
          <w:szCs w:val="18"/>
          <w:lang w:eastAsia="pt-BR"/>
        </w:rPr>
        <w:t xml:space="preserve">. </w:t>
      </w:r>
      <w:r w:rsidR="0070465C" w:rsidRPr="004B1A08">
        <w:rPr>
          <w:rFonts w:ascii="Book Antiqua" w:eastAsia="Times New Roman" w:hAnsi="Book Antiqua" w:cs="Arial"/>
          <w:b/>
          <w:bCs/>
          <w:color w:val="FF0000"/>
          <w:sz w:val="16"/>
          <w:szCs w:val="16"/>
          <w:u w:val="single"/>
          <w:lang w:eastAsia="pt-BR"/>
        </w:rPr>
        <w:t>(DPU-2017)</w:t>
      </w:r>
    </w:p>
    <w:p w14:paraId="66DC63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Desistência voluntária e arrependimento eficaz </w:t>
      </w:r>
    </w:p>
    <w:p w14:paraId="2FE7DC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 O agente que, </w:t>
      </w:r>
      <w:proofErr w:type="spellStart"/>
      <w:r w:rsidRPr="005919CE">
        <w:rPr>
          <w:rFonts w:ascii="Book Antiqua" w:eastAsia="Times New Roman" w:hAnsi="Book Antiqua" w:cs="Arial"/>
          <w:color w:val="000000"/>
          <w:sz w:val="19"/>
          <w:szCs w:val="19"/>
          <w:lang w:eastAsia="pt-BR"/>
        </w:rPr>
        <w:t>voluntàriamente</w:t>
      </w:r>
      <w:proofErr w:type="spellEnd"/>
      <w:r w:rsidRPr="005919CE">
        <w:rPr>
          <w:rFonts w:ascii="Book Antiqua" w:eastAsia="Times New Roman" w:hAnsi="Book Antiqua" w:cs="Arial"/>
          <w:color w:val="000000"/>
          <w:sz w:val="19"/>
          <w:szCs w:val="19"/>
          <w:lang w:eastAsia="pt-BR"/>
        </w:rPr>
        <w:t xml:space="preserve">, desiste de prosseguir na execução ou impede que o resultado se produza, só responde pelos atos já praticados. </w:t>
      </w:r>
    </w:p>
    <w:p w14:paraId="6D06DF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 impossível </w:t>
      </w:r>
    </w:p>
    <w:p w14:paraId="3BA9DC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 Quando, por ineficácia absoluta do meio empregado ou por absoluta impropriedade do objeto, é impossível consumar-se o crime, nenhuma pena é aplicável. </w:t>
      </w:r>
    </w:p>
    <w:p w14:paraId="7E7D4F0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301B36">
        <w:rPr>
          <w:rFonts w:ascii="Book Antiqua" w:eastAsia="Times New Roman" w:hAnsi="Book Antiqua" w:cs="Arial"/>
          <w:b/>
          <w:bCs/>
          <w:color w:val="000000"/>
          <w:sz w:val="19"/>
          <w:szCs w:val="19"/>
          <w:highlight w:val="magenta"/>
          <w:lang w:eastAsia="pt-BR"/>
        </w:rPr>
        <w:t>Art. 33</w:t>
      </w:r>
      <w:r w:rsidRPr="005919CE">
        <w:rPr>
          <w:rFonts w:ascii="Book Antiqua" w:eastAsia="Times New Roman" w:hAnsi="Book Antiqua" w:cs="Arial"/>
          <w:color w:val="000000"/>
          <w:sz w:val="19"/>
          <w:szCs w:val="19"/>
          <w:lang w:eastAsia="pt-BR"/>
        </w:rPr>
        <w:t xml:space="preserve">. Diz-se o crime: </w:t>
      </w:r>
    </w:p>
    <w:p w14:paraId="284CA2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Culpabilidade</w:t>
      </w:r>
    </w:p>
    <w:p w14:paraId="1F0E1FE3" w14:textId="6D68AE66"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doloso</w:t>
      </w:r>
      <w:proofErr w:type="gramEnd"/>
      <w:r w:rsidRPr="004B1A08">
        <w:rPr>
          <w:rFonts w:ascii="Book Antiqua" w:eastAsia="Times New Roman" w:hAnsi="Book Antiqua" w:cs="Arial"/>
          <w:b/>
          <w:bCs/>
          <w:color w:val="000000"/>
          <w:sz w:val="19"/>
          <w:szCs w:val="19"/>
          <w:lang w:eastAsia="pt-BR"/>
        </w:rPr>
        <w:t>, quando o agente quis o resultado ou assumiu o risco de produzi-lo</w:t>
      </w:r>
      <w:r w:rsidRPr="004B1A08">
        <w:rPr>
          <w:rFonts w:ascii="Book Antiqua" w:eastAsia="Times New Roman" w:hAnsi="Book Antiqua" w:cs="Arial"/>
          <w:b/>
          <w:bCs/>
          <w:color w:val="000000"/>
          <w:sz w:val="16"/>
          <w:szCs w:val="16"/>
          <w:lang w:eastAsia="pt-BR"/>
        </w:rPr>
        <w:t xml:space="preserve">; </w:t>
      </w:r>
      <w:r w:rsidR="00301B36" w:rsidRPr="004B1A08">
        <w:rPr>
          <w:rFonts w:ascii="Book Antiqua" w:eastAsia="Times New Roman" w:hAnsi="Book Antiqua" w:cs="Arial"/>
          <w:b/>
          <w:bCs/>
          <w:color w:val="FF0000"/>
          <w:sz w:val="16"/>
          <w:szCs w:val="16"/>
          <w:u w:val="single"/>
          <w:lang w:eastAsia="pt-BR"/>
        </w:rPr>
        <w:t>(MPMT-2019)</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7BEA0EA5" w14:textId="2661752D" w:rsidR="007F6D91" w:rsidRPr="00BB06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culposo</w:t>
      </w:r>
      <w:proofErr w:type="gramEnd"/>
      <w:r w:rsidRPr="004B1A08">
        <w:rPr>
          <w:rFonts w:ascii="Book Antiqua" w:eastAsia="Times New Roman" w:hAnsi="Book Antiqua" w:cs="Arial"/>
          <w:b/>
          <w:bCs/>
          <w:color w:val="000000"/>
          <w:sz w:val="19"/>
          <w:szCs w:val="19"/>
          <w:lang w:eastAsia="pt-BR"/>
        </w:rPr>
        <w:t>, quando o agente, deixando de empregar a cautela, atenção, ou diligência ordinária, ou especial, a que estava obrigado em face das circunstâncias, não prevê o resultado que podia prever ou, prevendo-o, supõe levianamente que não se realizaria ou que poderia evitá-lo</w:t>
      </w:r>
      <w:r w:rsidRPr="004B1A08">
        <w:rPr>
          <w:rFonts w:ascii="Book Antiqua" w:eastAsia="Times New Roman" w:hAnsi="Book Antiqua" w:cs="Arial"/>
          <w:color w:val="000000"/>
          <w:sz w:val="16"/>
          <w:szCs w:val="16"/>
          <w:lang w:eastAsia="pt-BR"/>
        </w:rPr>
        <w:t xml:space="preserve">. </w:t>
      </w:r>
      <w:r w:rsidR="00301B36" w:rsidRPr="004B1A08">
        <w:rPr>
          <w:rFonts w:ascii="Book Antiqua" w:eastAsia="Times New Roman" w:hAnsi="Book Antiqua" w:cs="Arial"/>
          <w:b/>
          <w:bCs/>
          <w:color w:val="FF0000"/>
          <w:sz w:val="16"/>
          <w:szCs w:val="16"/>
          <w:u w:val="single"/>
          <w:lang w:eastAsia="pt-BR"/>
        </w:rPr>
        <w:t>(MPMT-2019)</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5D40BF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Excepcionalidade do crime culposo </w:t>
      </w:r>
    </w:p>
    <w:p w14:paraId="17F44A6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Salvo os casos expressos em lei, ninguém pode ser punido por fato previsto como crime, senão quando o pratica dolosamente. </w:t>
      </w:r>
    </w:p>
    <w:p w14:paraId="11D7AF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Nenhuma pena sem culpabilidade </w:t>
      </w:r>
    </w:p>
    <w:p w14:paraId="1A74D0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 Pelos resultados que agravam especialmente as penas só responde o agente quando os houver causado, pelo menos, culposamente. </w:t>
      </w:r>
    </w:p>
    <w:p w14:paraId="0E6B4E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de direito </w:t>
      </w:r>
    </w:p>
    <w:p w14:paraId="45B799C6" w14:textId="46CA5BEA"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004D2">
        <w:rPr>
          <w:rFonts w:ascii="Book Antiqua" w:eastAsia="Times New Roman" w:hAnsi="Book Antiqua" w:cs="Arial"/>
          <w:b/>
          <w:bCs/>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Art. 35</w:t>
      </w:r>
      <w:r w:rsidRPr="00F004D2">
        <w:rPr>
          <w:rFonts w:ascii="Book Antiqua" w:eastAsia="Times New Roman" w:hAnsi="Book Antiqua" w:cs="Arial"/>
          <w:b/>
          <w:bCs/>
          <w:color w:val="000000"/>
          <w:sz w:val="19"/>
          <w:szCs w:val="19"/>
          <w:lang w:eastAsia="pt-BR"/>
        </w:rPr>
        <w:t xml:space="preserve">. A pena pode ser atenuada ou substituída por outra menos grave quando o agente, salvo em se tratando de crime que atente contra o dever militar, supõe lícito o fato, por ignorância ou </w:t>
      </w:r>
      <w:proofErr w:type="spellStart"/>
      <w:r w:rsidRPr="00F004D2">
        <w:rPr>
          <w:rFonts w:ascii="Book Antiqua" w:eastAsia="Times New Roman" w:hAnsi="Book Antiqua" w:cs="Arial"/>
          <w:b/>
          <w:bCs/>
          <w:color w:val="000000"/>
          <w:sz w:val="19"/>
          <w:szCs w:val="19"/>
          <w:lang w:eastAsia="pt-BR"/>
        </w:rPr>
        <w:t>êrro</w:t>
      </w:r>
      <w:proofErr w:type="spellEnd"/>
      <w:r w:rsidRPr="00F004D2">
        <w:rPr>
          <w:rFonts w:ascii="Book Antiqua" w:eastAsia="Times New Roman" w:hAnsi="Book Antiqua" w:cs="Arial"/>
          <w:b/>
          <w:bCs/>
          <w:color w:val="000000"/>
          <w:sz w:val="19"/>
          <w:szCs w:val="19"/>
          <w:lang w:eastAsia="pt-BR"/>
        </w:rPr>
        <w:t xml:space="preserve"> de interpretação da lei, se escusáveis</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r w:rsidR="00C90372">
        <w:rPr>
          <w:rFonts w:ascii="Book Antiqua" w:eastAsia="Times New Roman" w:hAnsi="Book Antiqua" w:cs="Arial"/>
          <w:b/>
          <w:bCs/>
          <w:color w:val="FF0000"/>
          <w:sz w:val="16"/>
          <w:szCs w:val="16"/>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2F930B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de fato </w:t>
      </w:r>
    </w:p>
    <w:p w14:paraId="373AC2FA" w14:textId="5C34F0EE"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Art. 36</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É isento de pena quem, ao praticar o crime, supõe, por </w:t>
      </w:r>
      <w:proofErr w:type="spellStart"/>
      <w:r w:rsidRPr="00C90372">
        <w:rPr>
          <w:rFonts w:ascii="Book Antiqua" w:eastAsia="Times New Roman" w:hAnsi="Book Antiqua" w:cs="Arial"/>
          <w:b/>
          <w:bCs/>
          <w:color w:val="000000"/>
          <w:sz w:val="19"/>
          <w:szCs w:val="19"/>
          <w:lang w:eastAsia="pt-BR"/>
        </w:rPr>
        <w:t>êrro</w:t>
      </w:r>
      <w:proofErr w:type="spellEnd"/>
      <w:r w:rsidRPr="00C90372">
        <w:rPr>
          <w:rFonts w:ascii="Book Antiqua" w:eastAsia="Times New Roman" w:hAnsi="Book Antiqua" w:cs="Arial"/>
          <w:b/>
          <w:bCs/>
          <w:color w:val="000000"/>
          <w:sz w:val="19"/>
          <w:szCs w:val="19"/>
          <w:lang w:eastAsia="pt-BR"/>
        </w:rPr>
        <w:t xml:space="preserve"> plenamente escusável, a inexistência de circunstância de fato que o constitui ou a existência de situação de fato que tornaria a ação legítima. </w:t>
      </w:r>
      <w:r w:rsidR="00C90372" w:rsidRPr="00C90372">
        <w:rPr>
          <w:rFonts w:ascii="Book Antiqua" w:eastAsia="Times New Roman" w:hAnsi="Book Antiqua" w:cs="Arial"/>
          <w:b/>
          <w:bCs/>
          <w:color w:val="FF0000"/>
          <w:sz w:val="16"/>
          <w:szCs w:val="16"/>
          <w:u w:val="single"/>
          <w:lang w:eastAsia="pt-BR"/>
        </w:rPr>
        <w:t>(TJMMG-2022)</w:t>
      </w:r>
    </w:p>
    <w:p w14:paraId="6456B2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culposo </w:t>
      </w:r>
    </w:p>
    <w:p w14:paraId="6D035118" w14:textId="760BBAE4"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90372">
        <w:rPr>
          <w:rFonts w:ascii="Book Antiqua" w:eastAsia="Times New Roman" w:hAnsi="Book Antiqua" w:cs="Arial"/>
          <w:b/>
          <w:bCs/>
          <w:color w:val="000000"/>
          <w:sz w:val="19"/>
          <w:szCs w:val="19"/>
          <w:lang w:eastAsia="pt-BR"/>
        </w:rPr>
        <w:t xml:space="preserve">        </w:t>
      </w:r>
      <w:r w:rsidRPr="00C90372">
        <w:rPr>
          <w:rFonts w:ascii="Book Antiqua" w:eastAsia="Times New Roman" w:hAnsi="Book Antiqua" w:cs="Arial"/>
          <w:b/>
          <w:bCs/>
          <w:color w:val="000000"/>
          <w:sz w:val="19"/>
          <w:szCs w:val="19"/>
          <w:highlight w:val="magenta"/>
          <w:lang w:eastAsia="pt-BR"/>
        </w:rPr>
        <w:t>1º</w:t>
      </w:r>
      <w:r w:rsidRPr="00C90372">
        <w:rPr>
          <w:rFonts w:ascii="Book Antiqua" w:eastAsia="Times New Roman" w:hAnsi="Book Antiqua" w:cs="Arial"/>
          <w:b/>
          <w:bCs/>
          <w:color w:val="000000"/>
          <w:sz w:val="19"/>
          <w:szCs w:val="19"/>
          <w:lang w:eastAsia="pt-BR"/>
        </w:rPr>
        <w:t xml:space="preserve"> Se o </w:t>
      </w:r>
      <w:proofErr w:type="spellStart"/>
      <w:r w:rsidRPr="00C90372">
        <w:rPr>
          <w:rFonts w:ascii="Book Antiqua" w:eastAsia="Times New Roman" w:hAnsi="Book Antiqua" w:cs="Arial"/>
          <w:b/>
          <w:bCs/>
          <w:color w:val="000000"/>
          <w:sz w:val="19"/>
          <w:szCs w:val="19"/>
          <w:lang w:eastAsia="pt-BR"/>
        </w:rPr>
        <w:t>êrro</w:t>
      </w:r>
      <w:proofErr w:type="spellEnd"/>
      <w:r w:rsidRPr="00C90372">
        <w:rPr>
          <w:rFonts w:ascii="Book Antiqua" w:eastAsia="Times New Roman" w:hAnsi="Book Antiqua" w:cs="Arial"/>
          <w:b/>
          <w:bCs/>
          <w:color w:val="000000"/>
          <w:sz w:val="19"/>
          <w:szCs w:val="19"/>
          <w:lang w:eastAsia="pt-BR"/>
        </w:rPr>
        <w:t xml:space="preserve"> deriva de culpa, a </w:t>
      </w:r>
      <w:proofErr w:type="spellStart"/>
      <w:r w:rsidRPr="00C90372">
        <w:rPr>
          <w:rFonts w:ascii="Book Antiqua" w:eastAsia="Times New Roman" w:hAnsi="Book Antiqua" w:cs="Arial"/>
          <w:b/>
          <w:bCs/>
          <w:color w:val="000000"/>
          <w:sz w:val="19"/>
          <w:szCs w:val="19"/>
          <w:lang w:eastAsia="pt-BR"/>
        </w:rPr>
        <w:t>êste</w:t>
      </w:r>
      <w:proofErr w:type="spellEnd"/>
      <w:r w:rsidRPr="00C90372">
        <w:rPr>
          <w:rFonts w:ascii="Book Antiqua" w:eastAsia="Times New Roman" w:hAnsi="Book Antiqua" w:cs="Arial"/>
          <w:b/>
          <w:bCs/>
          <w:color w:val="000000"/>
          <w:sz w:val="19"/>
          <w:szCs w:val="19"/>
          <w:lang w:eastAsia="pt-BR"/>
        </w:rPr>
        <w:t xml:space="preserve"> título responde o agente, se o fato é punível como crime culposo. </w:t>
      </w:r>
      <w:r w:rsidR="00C90372" w:rsidRPr="00C90372">
        <w:rPr>
          <w:rFonts w:ascii="Book Antiqua" w:eastAsia="Times New Roman" w:hAnsi="Book Antiqua" w:cs="Arial"/>
          <w:b/>
          <w:bCs/>
          <w:color w:val="FF0000"/>
          <w:sz w:val="16"/>
          <w:szCs w:val="16"/>
          <w:u w:val="single"/>
          <w:lang w:eastAsia="pt-BR"/>
        </w:rPr>
        <w:t>(TJMMG-2022)</w:t>
      </w:r>
    </w:p>
    <w:p w14:paraId="334B02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provocado </w:t>
      </w:r>
    </w:p>
    <w:p w14:paraId="5F9C6700" w14:textId="7C940940"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004D2">
        <w:rPr>
          <w:rFonts w:ascii="Book Antiqua" w:eastAsia="Times New Roman" w:hAnsi="Book Antiqua" w:cs="Arial"/>
          <w:b/>
          <w:bCs/>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2º</w:t>
      </w:r>
      <w:r w:rsidRPr="00F004D2">
        <w:rPr>
          <w:rFonts w:ascii="Book Antiqua" w:eastAsia="Times New Roman" w:hAnsi="Book Antiqua" w:cs="Arial"/>
          <w:b/>
          <w:bCs/>
          <w:color w:val="000000"/>
          <w:sz w:val="19"/>
          <w:szCs w:val="19"/>
          <w:lang w:eastAsia="pt-BR"/>
        </w:rPr>
        <w:t xml:space="preserve"> Se o </w:t>
      </w:r>
      <w:proofErr w:type="spellStart"/>
      <w:r w:rsidRPr="00F004D2">
        <w:rPr>
          <w:rFonts w:ascii="Book Antiqua" w:eastAsia="Times New Roman" w:hAnsi="Book Antiqua" w:cs="Arial"/>
          <w:b/>
          <w:bCs/>
          <w:color w:val="000000"/>
          <w:sz w:val="19"/>
          <w:szCs w:val="19"/>
          <w:lang w:eastAsia="pt-BR"/>
        </w:rPr>
        <w:t>êrro</w:t>
      </w:r>
      <w:proofErr w:type="spellEnd"/>
      <w:r w:rsidRPr="00F004D2">
        <w:rPr>
          <w:rFonts w:ascii="Book Antiqua" w:eastAsia="Times New Roman" w:hAnsi="Book Antiqua" w:cs="Arial"/>
          <w:b/>
          <w:bCs/>
          <w:color w:val="000000"/>
          <w:sz w:val="19"/>
          <w:szCs w:val="19"/>
          <w:lang w:eastAsia="pt-BR"/>
        </w:rPr>
        <w:t xml:space="preserve"> é provocado por terceiro, responderá </w:t>
      </w:r>
      <w:proofErr w:type="spellStart"/>
      <w:r w:rsidRPr="00F004D2">
        <w:rPr>
          <w:rFonts w:ascii="Book Antiqua" w:eastAsia="Times New Roman" w:hAnsi="Book Antiqua" w:cs="Arial"/>
          <w:b/>
          <w:bCs/>
          <w:color w:val="000000"/>
          <w:sz w:val="19"/>
          <w:szCs w:val="19"/>
          <w:lang w:eastAsia="pt-BR"/>
        </w:rPr>
        <w:t>êste</w:t>
      </w:r>
      <w:proofErr w:type="spellEnd"/>
      <w:r w:rsidRPr="00F004D2">
        <w:rPr>
          <w:rFonts w:ascii="Book Antiqua" w:eastAsia="Times New Roman" w:hAnsi="Book Antiqua" w:cs="Arial"/>
          <w:b/>
          <w:bCs/>
          <w:color w:val="000000"/>
          <w:sz w:val="19"/>
          <w:szCs w:val="19"/>
          <w:lang w:eastAsia="pt-BR"/>
        </w:rPr>
        <w:t xml:space="preserve"> pelo crime, a título de dolo ou culpa, conforme o caso</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p>
    <w:p w14:paraId="0E2856C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sôbre</w:t>
      </w:r>
      <w:proofErr w:type="spellEnd"/>
      <w:r w:rsidRPr="005919CE">
        <w:rPr>
          <w:rFonts w:ascii="Book Antiqua" w:eastAsia="Times New Roman" w:hAnsi="Book Antiqua" w:cs="Arial"/>
          <w:b/>
          <w:bCs/>
          <w:color w:val="000000"/>
          <w:sz w:val="19"/>
          <w:szCs w:val="19"/>
          <w:lang w:eastAsia="pt-BR"/>
        </w:rPr>
        <w:t xml:space="preserve"> a pessoa </w:t>
      </w:r>
    </w:p>
    <w:p w14:paraId="3C94BEDE" w14:textId="5633CDE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Art. 37</w:t>
      </w:r>
      <w:r w:rsidRPr="00F004D2">
        <w:rPr>
          <w:rFonts w:ascii="Book Antiqua" w:eastAsia="Times New Roman" w:hAnsi="Book Antiqua" w:cs="Arial"/>
          <w:b/>
          <w:bCs/>
          <w:color w:val="000000"/>
          <w:sz w:val="19"/>
          <w:szCs w:val="19"/>
          <w:lang w:eastAsia="pt-BR"/>
        </w:rPr>
        <w:t xml:space="preserve">. Quando o agente, por </w:t>
      </w:r>
      <w:proofErr w:type="spellStart"/>
      <w:r w:rsidRPr="00F004D2">
        <w:rPr>
          <w:rFonts w:ascii="Book Antiqua" w:eastAsia="Times New Roman" w:hAnsi="Book Antiqua" w:cs="Arial"/>
          <w:b/>
          <w:bCs/>
          <w:color w:val="000000"/>
          <w:sz w:val="19"/>
          <w:szCs w:val="19"/>
          <w:lang w:eastAsia="pt-BR"/>
        </w:rPr>
        <w:t>êrro</w:t>
      </w:r>
      <w:proofErr w:type="spellEnd"/>
      <w:r w:rsidRPr="00F004D2">
        <w:rPr>
          <w:rFonts w:ascii="Book Antiqua" w:eastAsia="Times New Roman" w:hAnsi="Book Antiqua" w:cs="Arial"/>
          <w:b/>
          <w:bCs/>
          <w:color w:val="000000"/>
          <w:sz w:val="19"/>
          <w:szCs w:val="19"/>
          <w:lang w:eastAsia="pt-BR"/>
        </w:rPr>
        <w:t xml:space="preserve"> de percepção ou no uso dos meios de execução, ou outro acidente, atinge uma pessoa em vez de outra, responde como se tivesse praticado o crime contra aquela que realmente pretendia atingir. Devem ter-se em conta não as condições e qualidades da vítima, mas as da outra pessoa, para configuração, qualificação ou exclusão do crime, e agravação ou atenuação da pena</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p>
    <w:p w14:paraId="316B30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quanto ao bem jurídico </w:t>
      </w:r>
    </w:p>
    <w:p w14:paraId="78326C4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por </w:t>
      </w:r>
      <w:proofErr w:type="spellStart"/>
      <w:r w:rsidRPr="005919CE">
        <w:rPr>
          <w:rFonts w:ascii="Book Antiqua" w:eastAsia="Times New Roman" w:hAnsi="Book Antiqua" w:cs="Arial"/>
          <w:color w:val="000000"/>
          <w:sz w:val="19"/>
          <w:szCs w:val="19"/>
          <w:lang w:eastAsia="pt-BR"/>
        </w:rPr>
        <w:t>êrro</w:t>
      </w:r>
      <w:proofErr w:type="spellEnd"/>
      <w:r w:rsidRPr="005919CE">
        <w:rPr>
          <w:rFonts w:ascii="Book Antiqua" w:eastAsia="Times New Roman" w:hAnsi="Book Antiqua" w:cs="Arial"/>
          <w:color w:val="000000"/>
          <w:sz w:val="19"/>
          <w:szCs w:val="19"/>
          <w:lang w:eastAsia="pt-BR"/>
        </w:rPr>
        <w:t xml:space="preserve"> ou outro acidente na execução, é atingido bem jurídico diverso do visado pelo agente, responde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por culpa, se o fato é previsto como crime culposo. </w:t>
      </w:r>
    </w:p>
    <w:p w14:paraId="4170146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Duplicidade do resultado </w:t>
      </w:r>
    </w:p>
    <w:p w14:paraId="03CC0A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no caso do artigo, é também atingida a pessoa visada, ou, no caso do parágrafo anterior, ocorre ainda o resultado pretendido, aplica-se a regra do art. 79. </w:t>
      </w:r>
    </w:p>
    <w:p w14:paraId="45C895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27BF8">
        <w:rPr>
          <w:rFonts w:ascii="Book Antiqua" w:eastAsia="Times New Roman" w:hAnsi="Book Antiqua" w:cs="Arial"/>
          <w:b/>
          <w:bCs/>
          <w:color w:val="000000"/>
          <w:sz w:val="19"/>
          <w:szCs w:val="19"/>
          <w:lang w:eastAsia="pt-BR"/>
        </w:rPr>
        <w:t xml:space="preserve">        </w:t>
      </w:r>
      <w:r w:rsidRPr="00727BF8">
        <w:rPr>
          <w:rFonts w:ascii="Book Antiqua" w:eastAsia="Times New Roman" w:hAnsi="Book Antiqua" w:cs="Arial"/>
          <w:b/>
          <w:bCs/>
          <w:color w:val="000000"/>
          <w:sz w:val="19"/>
          <w:szCs w:val="19"/>
          <w:highlight w:val="magenta"/>
          <w:lang w:eastAsia="pt-BR"/>
        </w:rPr>
        <w:t>Art. 38</w:t>
      </w:r>
      <w:r w:rsidRPr="005919CE">
        <w:rPr>
          <w:rFonts w:ascii="Book Antiqua" w:eastAsia="Times New Roman" w:hAnsi="Book Antiqua" w:cs="Arial"/>
          <w:color w:val="000000"/>
          <w:sz w:val="19"/>
          <w:szCs w:val="19"/>
          <w:lang w:eastAsia="pt-BR"/>
        </w:rPr>
        <w:t xml:space="preserve">. Não é culpado quem comete o crime: </w:t>
      </w:r>
    </w:p>
    <w:p w14:paraId="3B2B70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Coação irresistível </w:t>
      </w:r>
    </w:p>
    <w:p w14:paraId="0C85A1BB" w14:textId="12A33809"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sob coação irresistível ou que lhe suprima a faculdade de agir segundo a própria vontade; </w:t>
      </w:r>
      <w:r w:rsidR="00727BF8">
        <w:rPr>
          <w:rFonts w:ascii="Book Antiqua" w:hAnsi="Book Antiqua"/>
          <w:b/>
          <w:color w:val="FF0000"/>
          <w:sz w:val="16"/>
          <w:szCs w:val="16"/>
          <w:u w:val="single"/>
        </w:rPr>
        <w:t>(TJMMG-2022)</w:t>
      </w:r>
    </w:p>
    <w:p w14:paraId="7D9A2E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Obediência hierárquica </w:t>
      </w:r>
    </w:p>
    <w:p w14:paraId="1EE43A4E" w14:textId="1AA965F2"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 estrita obediência a ordem direta de superior hierárquico, em matéria de serviços. </w:t>
      </w:r>
      <w:r w:rsidR="00727BF8">
        <w:rPr>
          <w:rFonts w:ascii="Book Antiqua" w:hAnsi="Book Antiqua"/>
          <w:b/>
          <w:color w:val="FF0000"/>
          <w:sz w:val="16"/>
          <w:szCs w:val="16"/>
          <w:u w:val="single"/>
        </w:rPr>
        <w:t>(TJMMG-2022)</w:t>
      </w:r>
    </w:p>
    <w:p w14:paraId="349D76B6" w14:textId="6FB8C2FD"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1° Responde pelo crime o autor da coação ou da ordem. </w:t>
      </w:r>
      <w:r w:rsidR="00727BF8">
        <w:rPr>
          <w:rFonts w:ascii="Book Antiqua" w:hAnsi="Book Antiqua"/>
          <w:b/>
          <w:color w:val="FF0000"/>
          <w:sz w:val="16"/>
          <w:szCs w:val="16"/>
          <w:u w:val="single"/>
        </w:rPr>
        <w:t>(TJMMG-2022)</w:t>
      </w:r>
    </w:p>
    <w:p w14:paraId="17DFFCAF" w14:textId="1E1D481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2° Se a ordem do superior tem por objeto a prática de ato manifestamente criminoso, ou há excesso nos atos ou na forma da execução, é punível também o inferior. </w:t>
      </w:r>
      <w:r w:rsidR="00727BF8">
        <w:rPr>
          <w:rFonts w:ascii="Book Antiqua" w:hAnsi="Book Antiqua"/>
          <w:b/>
          <w:color w:val="FF0000"/>
          <w:sz w:val="16"/>
          <w:szCs w:val="16"/>
          <w:u w:val="single"/>
        </w:rPr>
        <w:t>(TJMMG-2022)</w:t>
      </w:r>
    </w:p>
    <w:p w14:paraId="06ED93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Estado de necessidade, com excludente de culpabilidade </w:t>
      </w:r>
    </w:p>
    <w:p w14:paraId="634ECB18" w14:textId="3985C52C" w:rsidR="007F6D91" w:rsidRPr="00BB06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39</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Não é igualmente culpado quem, para proteger direito próprio ou de pessoa a quem está ligado por estreitas relações de parentesco ou afeição, contra perigo certo e atual, que não provocou, nem podia de outro modo evitar, sacrifica direito alheio, ainda quando superior ao direito protegido, desde que não lhe era </w:t>
      </w:r>
      <w:r w:rsidR="00635B06" w:rsidRPr="004B1A08">
        <w:rPr>
          <w:rFonts w:ascii="Book Antiqua" w:eastAsia="Times New Roman" w:hAnsi="Book Antiqua" w:cs="Arial"/>
          <w:b/>
          <w:bCs/>
          <w:color w:val="000000"/>
          <w:sz w:val="19"/>
          <w:szCs w:val="19"/>
          <w:lang w:eastAsia="pt-BR"/>
        </w:rPr>
        <w:t>razoavelmente</w:t>
      </w:r>
      <w:r w:rsidRPr="004B1A08">
        <w:rPr>
          <w:rFonts w:ascii="Book Antiqua" w:eastAsia="Times New Roman" w:hAnsi="Book Antiqua" w:cs="Arial"/>
          <w:b/>
          <w:bCs/>
          <w:color w:val="000000"/>
          <w:sz w:val="19"/>
          <w:szCs w:val="19"/>
          <w:lang w:eastAsia="pt-BR"/>
        </w:rPr>
        <w:t xml:space="preserve"> exigível conduta diversa</w:t>
      </w:r>
      <w:r w:rsidRPr="004B1A08">
        <w:rPr>
          <w:rFonts w:ascii="Book Antiqua" w:eastAsia="Times New Roman" w:hAnsi="Book Antiqua" w:cs="Arial"/>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2845B4" w:rsidRPr="004B1A08">
        <w:rPr>
          <w:rFonts w:ascii="Book Antiqua" w:eastAsia="Times New Roman" w:hAnsi="Book Antiqua" w:cs="Arial"/>
          <w:b/>
          <w:bCs/>
          <w:color w:val="FF0000"/>
          <w:sz w:val="16"/>
          <w:szCs w:val="16"/>
          <w:lang w:eastAsia="pt-BR"/>
        </w:rPr>
        <w:t xml:space="preserve"> </w:t>
      </w:r>
      <w:r w:rsidR="002845B4" w:rsidRPr="004B1A08">
        <w:rPr>
          <w:rFonts w:ascii="Book Antiqua" w:eastAsia="Times New Roman" w:hAnsi="Book Antiqua" w:cs="Arial"/>
          <w:b/>
          <w:bCs/>
          <w:color w:val="FF0000"/>
          <w:sz w:val="16"/>
          <w:szCs w:val="16"/>
          <w:u w:val="single"/>
          <w:lang w:eastAsia="pt-BR"/>
        </w:rPr>
        <w:t>(MPPR-2014)</w:t>
      </w:r>
      <w:r w:rsidR="00354835" w:rsidRPr="004B1A08">
        <w:rPr>
          <w:rFonts w:ascii="Book Antiqua" w:eastAsia="Times New Roman" w:hAnsi="Book Antiqua" w:cs="Arial"/>
          <w:b/>
          <w:bCs/>
          <w:color w:val="FF0000"/>
          <w:sz w:val="16"/>
          <w:szCs w:val="16"/>
          <w:lang w:eastAsia="pt-BR"/>
        </w:rPr>
        <w:t xml:space="preserve"> </w:t>
      </w:r>
      <w:r w:rsidR="00354835" w:rsidRPr="004B1A08">
        <w:rPr>
          <w:rFonts w:ascii="Book Antiqua" w:eastAsia="Times New Roman" w:hAnsi="Book Antiqua" w:cs="Arial"/>
          <w:b/>
          <w:bCs/>
          <w:color w:val="FF0000"/>
          <w:sz w:val="16"/>
          <w:szCs w:val="16"/>
          <w:u w:val="single"/>
          <w:lang w:eastAsia="pt-BR"/>
        </w:rPr>
        <w:t>(DPEMG-2019)</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60D245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Coação física ou material </w:t>
      </w:r>
    </w:p>
    <w:p w14:paraId="7DD1E971" w14:textId="19C41696"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727BF8">
        <w:rPr>
          <w:rFonts w:ascii="Book Antiqua" w:eastAsia="Times New Roman" w:hAnsi="Book Antiqua" w:cs="Arial"/>
          <w:b/>
          <w:bCs/>
          <w:color w:val="000000"/>
          <w:sz w:val="19"/>
          <w:szCs w:val="19"/>
          <w:highlight w:val="magenta"/>
          <w:lang w:eastAsia="pt-BR"/>
        </w:rPr>
        <w:t>Art. 40</w:t>
      </w:r>
      <w:r w:rsidRPr="00727BF8">
        <w:rPr>
          <w:rFonts w:ascii="Book Antiqua" w:eastAsia="Times New Roman" w:hAnsi="Book Antiqua" w:cs="Arial"/>
          <w:b/>
          <w:bCs/>
          <w:color w:val="000000"/>
          <w:sz w:val="19"/>
          <w:szCs w:val="19"/>
          <w:lang w:eastAsia="pt-BR"/>
        </w:rPr>
        <w:t>. Nos crimes em que há violação do dever militar, o agente não pode invocar coação irresistível senão quando física ou material</w:t>
      </w:r>
      <w:r w:rsidRPr="005919CE">
        <w:rPr>
          <w:rFonts w:ascii="Book Antiqua" w:eastAsia="Times New Roman" w:hAnsi="Book Antiqua" w:cs="Arial"/>
          <w:color w:val="000000"/>
          <w:sz w:val="19"/>
          <w:szCs w:val="19"/>
          <w:lang w:eastAsia="pt-BR"/>
        </w:rPr>
        <w:t xml:space="preserve">. </w:t>
      </w:r>
      <w:r w:rsidR="00727BF8">
        <w:rPr>
          <w:rFonts w:ascii="Book Antiqua" w:hAnsi="Book Antiqua"/>
          <w:b/>
          <w:color w:val="FF0000"/>
          <w:sz w:val="16"/>
          <w:szCs w:val="16"/>
          <w:u w:val="single"/>
        </w:rPr>
        <w:t>(TJMMG-2022)</w:t>
      </w:r>
    </w:p>
    <w:p w14:paraId="78F58B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Atenuação de pena </w:t>
      </w:r>
    </w:p>
    <w:p w14:paraId="7EF2229E" w14:textId="080743E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727BF8">
        <w:rPr>
          <w:rFonts w:ascii="Book Antiqua" w:eastAsia="Times New Roman" w:hAnsi="Book Antiqua" w:cs="Arial"/>
          <w:b/>
          <w:bCs/>
          <w:color w:val="000000"/>
          <w:sz w:val="19"/>
          <w:szCs w:val="19"/>
          <w:highlight w:val="magenta"/>
          <w:lang w:eastAsia="pt-BR"/>
        </w:rPr>
        <w:t>Art. 41</w:t>
      </w:r>
      <w:r w:rsidRPr="00727BF8">
        <w:rPr>
          <w:rFonts w:ascii="Book Antiqua" w:eastAsia="Times New Roman" w:hAnsi="Book Antiqua" w:cs="Arial"/>
          <w:b/>
          <w:bCs/>
          <w:color w:val="000000"/>
          <w:sz w:val="19"/>
          <w:szCs w:val="19"/>
          <w:lang w:eastAsia="pt-BR"/>
        </w:rPr>
        <w:t xml:space="preserve">. Nos casos do art. 38, letras </w:t>
      </w:r>
      <w:r w:rsidRPr="00727BF8">
        <w:rPr>
          <w:rFonts w:ascii="Book Antiqua" w:eastAsia="Times New Roman" w:hAnsi="Book Antiqua" w:cs="Arial"/>
          <w:b/>
          <w:bCs/>
          <w:i/>
          <w:iCs/>
          <w:color w:val="000000"/>
          <w:sz w:val="19"/>
          <w:szCs w:val="19"/>
          <w:lang w:eastAsia="pt-BR"/>
        </w:rPr>
        <w:t>a</w:t>
      </w:r>
      <w:r w:rsidRPr="00727BF8">
        <w:rPr>
          <w:rFonts w:ascii="Book Antiqua" w:eastAsia="Times New Roman" w:hAnsi="Book Antiqua" w:cs="Arial"/>
          <w:b/>
          <w:bCs/>
          <w:color w:val="000000"/>
          <w:sz w:val="19"/>
          <w:szCs w:val="19"/>
          <w:lang w:eastAsia="pt-BR"/>
        </w:rPr>
        <w:t xml:space="preserve"> e </w:t>
      </w:r>
      <w:proofErr w:type="gramStart"/>
      <w:r w:rsidRPr="00727BF8">
        <w:rPr>
          <w:rFonts w:ascii="Book Antiqua" w:eastAsia="Times New Roman" w:hAnsi="Book Antiqua" w:cs="Arial"/>
          <w:b/>
          <w:bCs/>
          <w:i/>
          <w:iCs/>
          <w:color w:val="000000"/>
          <w:sz w:val="19"/>
          <w:szCs w:val="19"/>
          <w:lang w:eastAsia="pt-BR"/>
        </w:rPr>
        <w:t>b</w:t>
      </w:r>
      <w:r w:rsidRPr="00727BF8">
        <w:rPr>
          <w:rFonts w:ascii="Book Antiqua" w:eastAsia="Times New Roman" w:hAnsi="Book Antiqua" w:cs="Arial"/>
          <w:b/>
          <w:bCs/>
          <w:color w:val="000000"/>
          <w:sz w:val="19"/>
          <w:szCs w:val="19"/>
          <w:lang w:eastAsia="pt-BR"/>
        </w:rPr>
        <w:t xml:space="preserve"> ,</w:t>
      </w:r>
      <w:proofErr w:type="gramEnd"/>
      <w:r w:rsidRPr="00727BF8">
        <w:rPr>
          <w:rFonts w:ascii="Book Antiqua" w:eastAsia="Times New Roman" w:hAnsi="Book Antiqua" w:cs="Arial"/>
          <w:b/>
          <w:bCs/>
          <w:color w:val="000000"/>
          <w:sz w:val="19"/>
          <w:szCs w:val="19"/>
          <w:lang w:eastAsia="pt-BR"/>
        </w:rPr>
        <w:t xml:space="preserve"> se era possível resistir à coação, ou se a ordem não era manifestamente ilegal; ou, no caso do art. 39, se era </w:t>
      </w:r>
      <w:r w:rsidR="00635B06" w:rsidRPr="00727BF8">
        <w:rPr>
          <w:rFonts w:ascii="Book Antiqua" w:eastAsia="Times New Roman" w:hAnsi="Book Antiqua" w:cs="Arial"/>
          <w:b/>
          <w:bCs/>
          <w:color w:val="000000"/>
          <w:sz w:val="19"/>
          <w:szCs w:val="19"/>
          <w:lang w:eastAsia="pt-BR"/>
        </w:rPr>
        <w:t>razoavelmente</w:t>
      </w:r>
      <w:r w:rsidRPr="00727BF8">
        <w:rPr>
          <w:rFonts w:ascii="Book Antiqua" w:eastAsia="Times New Roman" w:hAnsi="Book Antiqua" w:cs="Arial"/>
          <w:b/>
          <w:bCs/>
          <w:color w:val="000000"/>
          <w:sz w:val="19"/>
          <w:szCs w:val="19"/>
          <w:lang w:eastAsia="pt-BR"/>
        </w:rPr>
        <w:t xml:space="preserve"> exigível o sacrifício do direito ameaçado, o juiz, tendo em vista as condições pessoais do réu, pode atenuar a pena</w:t>
      </w:r>
      <w:r w:rsidRPr="005919CE">
        <w:rPr>
          <w:rFonts w:ascii="Book Antiqua" w:eastAsia="Times New Roman" w:hAnsi="Book Antiqua" w:cs="Arial"/>
          <w:color w:val="000000"/>
          <w:sz w:val="19"/>
          <w:szCs w:val="19"/>
          <w:lang w:eastAsia="pt-BR"/>
        </w:rPr>
        <w:t>.</w:t>
      </w:r>
      <w:r w:rsidR="00727BF8">
        <w:rPr>
          <w:rFonts w:ascii="Book Antiqua" w:eastAsia="Times New Roman" w:hAnsi="Book Antiqua" w:cs="Arial"/>
          <w:color w:val="000000"/>
          <w:sz w:val="19"/>
          <w:szCs w:val="19"/>
          <w:lang w:eastAsia="pt-BR"/>
        </w:rPr>
        <w:t xml:space="preserve"> </w:t>
      </w:r>
      <w:r w:rsidR="00727BF8">
        <w:rPr>
          <w:rFonts w:ascii="Book Antiqua" w:hAnsi="Book Antiqua"/>
          <w:b/>
          <w:color w:val="FF0000"/>
          <w:sz w:val="16"/>
          <w:szCs w:val="16"/>
          <w:u w:val="single"/>
        </w:rPr>
        <w:t>(TJMMG-2022)</w:t>
      </w:r>
    </w:p>
    <w:p w14:paraId="2A2701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Exclusão de crime </w:t>
      </w:r>
    </w:p>
    <w:p w14:paraId="357B3AC8"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42</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Não há crime quando o agente pratica o fato: </w:t>
      </w:r>
    </w:p>
    <w:p w14:paraId="538AD330" w14:textId="5BA22F48"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em</w:t>
      </w:r>
      <w:proofErr w:type="gramEnd"/>
      <w:r w:rsidRPr="004B1A08">
        <w:rPr>
          <w:rFonts w:ascii="Book Antiqua" w:eastAsia="Times New Roman" w:hAnsi="Book Antiqua" w:cs="Arial"/>
          <w:b/>
          <w:bCs/>
          <w:color w:val="000000"/>
          <w:sz w:val="19"/>
          <w:szCs w:val="19"/>
          <w:lang w:eastAsia="pt-BR"/>
        </w:rPr>
        <w:t xml:space="preserve"> estado de necessidade</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0FD4ABB0" w14:textId="77FCB8B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em</w:t>
      </w:r>
      <w:proofErr w:type="gramEnd"/>
      <w:r w:rsidRPr="004B1A08">
        <w:rPr>
          <w:rFonts w:ascii="Book Antiqua" w:eastAsia="Times New Roman" w:hAnsi="Book Antiqua" w:cs="Arial"/>
          <w:b/>
          <w:bCs/>
          <w:color w:val="000000"/>
          <w:sz w:val="19"/>
          <w:szCs w:val="19"/>
          <w:lang w:eastAsia="pt-BR"/>
        </w:rPr>
        <w:t xml:space="preserve"> legítima defesa</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6CCB2AD8" w14:textId="35474356"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III - em estrito cumprimento do dever legal</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49378B3E" w14:textId="09EF01A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IV - </w:t>
      </w:r>
      <w:proofErr w:type="gramStart"/>
      <w:r w:rsidRPr="004B1A08">
        <w:rPr>
          <w:rFonts w:ascii="Book Antiqua" w:eastAsia="Times New Roman" w:hAnsi="Book Antiqua" w:cs="Arial"/>
          <w:b/>
          <w:bCs/>
          <w:color w:val="000000"/>
          <w:sz w:val="19"/>
          <w:szCs w:val="19"/>
          <w:lang w:eastAsia="pt-BR"/>
        </w:rPr>
        <w:t>em</w:t>
      </w:r>
      <w:proofErr w:type="gramEnd"/>
      <w:r w:rsidRPr="004B1A08">
        <w:rPr>
          <w:rFonts w:ascii="Book Antiqua" w:eastAsia="Times New Roman" w:hAnsi="Book Antiqua" w:cs="Arial"/>
          <w:b/>
          <w:bCs/>
          <w:color w:val="000000"/>
          <w:sz w:val="19"/>
          <w:szCs w:val="19"/>
          <w:lang w:eastAsia="pt-BR"/>
        </w:rPr>
        <w:t xml:space="preserve"> exercício regular de direito</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72E59D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Não há igualmente crime quando o comandante de navio, aeronave ou praça de guerra, na iminência de perigo ou grave calamidade, compele os subalternos, por meios violentos, a executar serviços e manobras urgentes, para salvar a unidade ou vidas, ou evitar o desânimo, o terror, a desordem, a rendição, a revolta ou o saque. </w:t>
      </w:r>
    </w:p>
    <w:p w14:paraId="6DCD43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Estado de necessidade, como excludente do crime </w:t>
      </w:r>
    </w:p>
    <w:p w14:paraId="76928EDB" w14:textId="14FC0874"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43</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Considera-se em estado de necessidade quem pratica o fato para preservar direito seu ou alheio, de perigo certo e atual, que não provocou, nem podia de outro modo evitar, desde que o mal causado, por sua natureza e importância, é </w:t>
      </w:r>
      <w:proofErr w:type="spellStart"/>
      <w:r w:rsidRPr="004B1A08">
        <w:rPr>
          <w:rFonts w:ascii="Book Antiqua" w:eastAsia="Times New Roman" w:hAnsi="Book Antiqua" w:cs="Arial"/>
          <w:b/>
          <w:bCs/>
          <w:color w:val="000000"/>
          <w:sz w:val="19"/>
          <w:szCs w:val="19"/>
          <w:lang w:eastAsia="pt-BR"/>
        </w:rPr>
        <w:t>consideràvelmente</w:t>
      </w:r>
      <w:proofErr w:type="spellEnd"/>
      <w:r w:rsidRPr="004B1A08">
        <w:rPr>
          <w:rFonts w:ascii="Book Antiqua" w:eastAsia="Times New Roman" w:hAnsi="Book Antiqua" w:cs="Arial"/>
          <w:b/>
          <w:bCs/>
          <w:color w:val="000000"/>
          <w:sz w:val="19"/>
          <w:szCs w:val="19"/>
          <w:lang w:eastAsia="pt-BR"/>
        </w:rPr>
        <w:t xml:space="preserve"> inferior ao mal evitado, e o agente não era legalmente obrigado a arrostar o perigo</w:t>
      </w:r>
      <w:r w:rsidRPr="004B1A08">
        <w:rPr>
          <w:rFonts w:ascii="Book Antiqua" w:eastAsia="Times New Roman" w:hAnsi="Book Antiqua" w:cs="Arial"/>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4B1A08">
        <w:rPr>
          <w:rFonts w:ascii="Book Antiqua" w:eastAsia="Times New Roman" w:hAnsi="Book Antiqua" w:cs="Arial"/>
          <w:b/>
          <w:bCs/>
          <w:color w:val="FF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(TJMMG-2022)</w:t>
      </w:r>
    </w:p>
    <w:p w14:paraId="6F7F63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Legítima defesa </w:t>
      </w:r>
    </w:p>
    <w:p w14:paraId="0526FC5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44. Entende-se em legítima defesa quem, usando moderadamente dos meios necessários, repele injusta agressão, atual ou iminente, a direito seu ou de outrem. </w:t>
      </w:r>
    </w:p>
    <w:p w14:paraId="43AA59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Excesso culposo </w:t>
      </w:r>
    </w:p>
    <w:p w14:paraId="793C99A0" w14:textId="77A0C52B"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45</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O agente que, em qualquer dos casos de exclusão de crime, excede culposamente os limites da necessidade, responde pelo fato, se </w:t>
      </w:r>
      <w:proofErr w:type="spellStart"/>
      <w:r w:rsidRPr="004B1A08">
        <w:rPr>
          <w:rFonts w:ascii="Book Antiqua" w:eastAsia="Times New Roman" w:hAnsi="Book Antiqua" w:cs="Arial"/>
          <w:b/>
          <w:bCs/>
          <w:color w:val="000000"/>
          <w:sz w:val="19"/>
          <w:szCs w:val="19"/>
          <w:lang w:eastAsia="pt-BR"/>
        </w:rPr>
        <w:t>êste</w:t>
      </w:r>
      <w:proofErr w:type="spellEnd"/>
      <w:r w:rsidRPr="004B1A08">
        <w:rPr>
          <w:rFonts w:ascii="Book Antiqua" w:eastAsia="Times New Roman" w:hAnsi="Book Antiqua" w:cs="Arial"/>
          <w:b/>
          <w:bCs/>
          <w:color w:val="000000"/>
          <w:sz w:val="19"/>
          <w:szCs w:val="19"/>
          <w:lang w:eastAsia="pt-BR"/>
        </w:rPr>
        <w:t xml:space="preserve"> é punível, a título de culpa</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24DE74CE"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4B1A08">
        <w:rPr>
          <w:rFonts w:ascii="Book Antiqua" w:eastAsia="Times New Roman" w:hAnsi="Book Antiqua" w:cs="Arial"/>
          <w:b/>
          <w:bCs/>
          <w:color w:val="000000"/>
          <w:sz w:val="19"/>
          <w:szCs w:val="19"/>
          <w:lang w:eastAsia="pt-BR"/>
        </w:rPr>
        <w:t xml:space="preserve">        Excesso escusável </w:t>
      </w:r>
    </w:p>
    <w:p w14:paraId="0533C90C" w14:textId="1217F4BC"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Parágrafo único</w:t>
      </w:r>
      <w:r w:rsidRPr="004B1A08">
        <w:rPr>
          <w:rFonts w:ascii="Book Antiqua" w:eastAsia="Times New Roman" w:hAnsi="Book Antiqua" w:cs="Arial"/>
          <w:b/>
          <w:bCs/>
          <w:color w:val="000000"/>
          <w:sz w:val="19"/>
          <w:szCs w:val="19"/>
          <w:lang w:eastAsia="pt-BR"/>
        </w:rPr>
        <w:t xml:space="preserve">. Não é punível o excesso quando resulta de escusável </w:t>
      </w:r>
      <w:proofErr w:type="spellStart"/>
      <w:r w:rsidRPr="004B1A08">
        <w:rPr>
          <w:rFonts w:ascii="Book Antiqua" w:eastAsia="Times New Roman" w:hAnsi="Book Antiqua" w:cs="Arial"/>
          <w:b/>
          <w:bCs/>
          <w:color w:val="000000"/>
          <w:sz w:val="19"/>
          <w:szCs w:val="19"/>
          <w:lang w:eastAsia="pt-BR"/>
        </w:rPr>
        <w:t>surprêsa</w:t>
      </w:r>
      <w:proofErr w:type="spellEnd"/>
      <w:r w:rsidRPr="004B1A08">
        <w:rPr>
          <w:rFonts w:ascii="Book Antiqua" w:eastAsia="Times New Roman" w:hAnsi="Book Antiqua" w:cs="Arial"/>
          <w:b/>
          <w:bCs/>
          <w:color w:val="000000"/>
          <w:sz w:val="19"/>
          <w:szCs w:val="19"/>
          <w:lang w:eastAsia="pt-BR"/>
        </w:rPr>
        <w:t xml:space="preserve"> ou perturbação de ânimo, em face da situação</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2EB48C67"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4B1A08">
        <w:rPr>
          <w:rFonts w:ascii="Book Antiqua" w:eastAsia="Times New Roman" w:hAnsi="Book Antiqua" w:cs="Arial"/>
          <w:b/>
          <w:bCs/>
          <w:color w:val="000000"/>
          <w:sz w:val="19"/>
          <w:szCs w:val="19"/>
          <w:lang w:eastAsia="pt-BR"/>
        </w:rPr>
        <w:t xml:space="preserve">        Excesso doloso </w:t>
      </w:r>
    </w:p>
    <w:p w14:paraId="5F7B2A5A" w14:textId="6DB90212"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B1A08">
        <w:rPr>
          <w:rFonts w:ascii="Book Antiqua" w:eastAsia="Times New Roman" w:hAnsi="Book Antiqua" w:cs="Arial"/>
          <w:b/>
          <w:bCs/>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Art. 46</w:t>
      </w:r>
      <w:r w:rsidRPr="004B1A08">
        <w:rPr>
          <w:rFonts w:ascii="Book Antiqua" w:eastAsia="Times New Roman" w:hAnsi="Book Antiqua" w:cs="Arial"/>
          <w:b/>
          <w:bCs/>
          <w:color w:val="000000"/>
          <w:sz w:val="19"/>
          <w:szCs w:val="19"/>
          <w:lang w:eastAsia="pt-BR"/>
        </w:rPr>
        <w:t>. O juiz pode atenuar a pena ainda quando punível o fato por excesso doloso</w:t>
      </w:r>
      <w:r w:rsidRPr="004B1A08">
        <w:rPr>
          <w:rFonts w:ascii="Book Antiqua" w:eastAsia="Times New Roman" w:hAnsi="Book Antiqua" w:cs="Arial"/>
          <w:b/>
          <w:bCs/>
          <w:color w:val="000000"/>
          <w:sz w:val="16"/>
          <w:szCs w:val="16"/>
          <w:lang w:eastAsia="pt-BR"/>
        </w:rPr>
        <w:t>.</w:t>
      </w:r>
      <w:r w:rsidRPr="004B1A08">
        <w:rPr>
          <w:rFonts w:ascii="Book Antiqua" w:eastAsia="Times New Roman" w:hAnsi="Book Antiqua" w:cs="Arial"/>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13149D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Elementos não constitutivos do crime </w:t>
      </w:r>
    </w:p>
    <w:p w14:paraId="18F8A843"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47</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Deixam de ser elementos constitutivos do crime: </w:t>
      </w:r>
    </w:p>
    <w:p w14:paraId="165BD3AE" w14:textId="3C14814E"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qualidade de superior ou a de inferior, quando não conhecida do agente</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5BD47CAC" w14:textId="79B14FDE"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B1A08">
        <w:rPr>
          <w:rFonts w:ascii="Book Antiqua" w:eastAsia="Times New Roman" w:hAnsi="Book Antiqua" w:cs="Arial"/>
          <w:b/>
          <w:bCs/>
          <w:color w:val="000000"/>
          <w:sz w:val="19"/>
          <w:szCs w:val="19"/>
          <w:lang w:eastAsia="pt-BR"/>
        </w:rPr>
        <w:lastRenderedPageBreak/>
        <w:t xml:space="preserve">        II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qualidade de superior ou a de inferior, a de oficial de dia, de serviço ou de quarto, ou a de sentinela, vigia, ou plantão, quando a ação é praticada em repulsa a agressão</w:t>
      </w:r>
      <w:r w:rsidRPr="004B1A08">
        <w:rPr>
          <w:rFonts w:ascii="Book Antiqua" w:eastAsia="Times New Roman" w:hAnsi="Book Antiqua" w:cs="Arial"/>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01BFB0C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III</w:t>
      </w:r>
    </w:p>
    <w:p w14:paraId="31EC563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IMPUTABILIDADE PENAL </w:t>
      </w:r>
    </w:p>
    <w:p w14:paraId="52B388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Inimputáveis</w:t>
      </w:r>
    </w:p>
    <w:p w14:paraId="4C8C0430" w14:textId="5BE9FC9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BB0653">
        <w:rPr>
          <w:rFonts w:ascii="Book Antiqua" w:eastAsia="Times New Roman" w:hAnsi="Book Antiqua" w:cs="Arial"/>
          <w:b/>
          <w:bCs/>
          <w:color w:val="000000"/>
          <w:sz w:val="19"/>
          <w:szCs w:val="19"/>
          <w:highlight w:val="magenta"/>
          <w:lang w:eastAsia="pt-BR"/>
        </w:rPr>
        <w:t>Art. 48</w:t>
      </w:r>
      <w:r w:rsidRPr="00BB0653">
        <w:rPr>
          <w:rFonts w:ascii="Book Antiqua" w:eastAsia="Times New Roman" w:hAnsi="Book Antiqua" w:cs="Arial"/>
          <w:b/>
          <w:bCs/>
          <w:color w:val="000000"/>
          <w:sz w:val="19"/>
          <w:szCs w:val="19"/>
          <w:lang w:eastAsia="pt-BR"/>
        </w:rPr>
        <w:t xml:space="preserve">. Não é imputável quem, no momento da ação ou da omissão, não possui a capacidade de entender o caráter ilícito do fato ou de determinar-se de </w:t>
      </w:r>
      <w:proofErr w:type="spellStart"/>
      <w:r w:rsidRPr="00BB0653">
        <w:rPr>
          <w:rFonts w:ascii="Book Antiqua" w:eastAsia="Times New Roman" w:hAnsi="Book Antiqua" w:cs="Arial"/>
          <w:b/>
          <w:bCs/>
          <w:color w:val="000000"/>
          <w:sz w:val="19"/>
          <w:szCs w:val="19"/>
          <w:lang w:eastAsia="pt-BR"/>
        </w:rPr>
        <w:t>acôrdo</w:t>
      </w:r>
      <w:proofErr w:type="spellEnd"/>
      <w:r w:rsidRPr="00BB0653">
        <w:rPr>
          <w:rFonts w:ascii="Book Antiqua" w:eastAsia="Times New Roman" w:hAnsi="Book Antiqua" w:cs="Arial"/>
          <w:b/>
          <w:bCs/>
          <w:color w:val="000000"/>
          <w:sz w:val="19"/>
          <w:szCs w:val="19"/>
          <w:lang w:eastAsia="pt-BR"/>
        </w:rPr>
        <w:t xml:space="preserve"> com </w:t>
      </w:r>
      <w:proofErr w:type="spellStart"/>
      <w:r w:rsidRPr="00BB0653">
        <w:rPr>
          <w:rFonts w:ascii="Book Antiqua" w:eastAsia="Times New Roman" w:hAnsi="Book Antiqua" w:cs="Arial"/>
          <w:b/>
          <w:bCs/>
          <w:color w:val="000000"/>
          <w:sz w:val="19"/>
          <w:szCs w:val="19"/>
          <w:lang w:eastAsia="pt-BR"/>
        </w:rPr>
        <w:t>êsse</w:t>
      </w:r>
      <w:proofErr w:type="spellEnd"/>
      <w:r w:rsidRPr="00BB0653">
        <w:rPr>
          <w:rFonts w:ascii="Book Antiqua" w:eastAsia="Times New Roman" w:hAnsi="Book Antiqua" w:cs="Arial"/>
          <w:b/>
          <w:bCs/>
          <w:color w:val="000000"/>
          <w:sz w:val="19"/>
          <w:szCs w:val="19"/>
          <w:lang w:eastAsia="pt-BR"/>
        </w:rPr>
        <w:t xml:space="preserve"> entendimento, em virtude de doença mental, de desenvolvimento mental incompleto ou retardado</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32897E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Redução facultativa da pena </w:t>
      </w:r>
    </w:p>
    <w:p w14:paraId="5FC7D9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doença ou a deficiência mental não suprime, mas diminui </w:t>
      </w:r>
      <w:proofErr w:type="spellStart"/>
      <w:r w:rsidRPr="005919CE">
        <w:rPr>
          <w:rFonts w:ascii="Book Antiqua" w:eastAsia="Times New Roman" w:hAnsi="Book Antiqua" w:cs="Arial"/>
          <w:color w:val="000000"/>
          <w:sz w:val="19"/>
          <w:szCs w:val="19"/>
          <w:lang w:eastAsia="pt-BR"/>
        </w:rPr>
        <w:t>consideràvelmente</w:t>
      </w:r>
      <w:proofErr w:type="spellEnd"/>
      <w:r w:rsidRPr="005919CE">
        <w:rPr>
          <w:rFonts w:ascii="Book Antiqua" w:eastAsia="Times New Roman" w:hAnsi="Book Antiqua" w:cs="Arial"/>
          <w:color w:val="000000"/>
          <w:sz w:val="19"/>
          <w:szCs w:val="19"/>
          <w:lang w:eastAsia="pt-BR"/>
        </w:rPr>
        <w:t xml:space="preserve"> a capacidade de entendimento da ilicitude do fato ou a de autodeterminação, não fica excluída a imputabilidade, mas a pena pode ser atenuada, sem prejuízo do disposto no art. 113. </w:t>
      </w:r>
    </w:p>
    <w:p w14:paraId="10F9C3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Embriaguez</w:t>
      </w:r>
    </w:p>
    <w:p w14:paraId="58D60DF5" w14:textId="1C309ADD"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49</w:t>
      </w:r>
      <w:r w:rsidRPr="00E71E3A">
        <w:rPr>
          <w:rFonts w:ascii="Book Antiqua" w:eastAsia="Times New Roman" w:hAnsi="Book Antiqua" w:cs="Arial"/>
          <w:b/>
          <w:bCs/>
          <w:color w:val="000000"/>
          <w:sz w:val="19"/>
          <w:szCs w:val="19"/>
          <w:lang w:eastAsia="pt-BR"/>
        </w:rPr>
        <w:t xml:space="preserve">. Não é igualmente imputável o agente que, por embriaguez completa proveniente de caso fortuito ou </w:t>
      </w:r>
      <w:proofErr w:type="spellStart"/>
      <w:r w:rsidRPr="00E71E3A">
        <w:rPr>
          <w:rFonts w:ascii="Book Antiqua" w:eastAsia="Times New Roman" w:hAnsi="Book Antiqua" w:cs="Arial"/>
          <w:b/>
          <w:bCs/>
          <w:color w:val="000000"/>
          <w:sz w:val="19"/>
          <w:szCs w:val="19"/>
          <w:lang w:eastAsia="pt-BR"/>
        </w:rPr>
        <w:t>fôrça</w:t>
      </w:r>
      <w:proofErr w:type="spellEnd"/>
      <w:r w:rsidRPr="00E71E3A">
        <w:rPr>
          <w:rFonts w:ascii="Book Antiqua" w:eastAsia="Times New Roman" w:hAnsi="Book Antiqua" w:cs="Arial"/>
          <w:b/>
          <w:bCs/>
          <w:color w:val="000000"/>
          <w:sz w:val="19"/>
          <w:szCs w:val="19"/>
          <w:lang w:eastAsia="pt-BR"/>
        </w:rPr>
        <w:t xml:space="preserve"> maior, era, ao tempo da ação ou da omissão, inteiramente incapaz de entender o caráter criminoso do fato ou de determinar-se de </w:t>
      </w:r>
      <w:proofErr w:type="spellStart"/>
      <w:r w:rsidRPr="00E71E3A">
        <w:rPr>
          <w:rFonts w:ascii="Book Antiqua" w:eastAsia="Times New Roman" w:hAnsi="Book Antiqua" w:cs="Arial"/>
          <w:b/>
          <w:bCs/>
          <w:color w:val="000000"/>
          <w:sz w:val="19"/>
          <w:szCs w:val="19"/>
          <w:lang w:eastAsia="pt-BR"/>
        </w:rPr>
        <w:t>acôrdo</w:t>
      </w:r>
      <w:proofErr w:type="spellEnd"/>
      <w:r w:rsidRPr="00E71E3A">
        <w:rPr>
          <w:rFonts w:ascii="Book Antiqua" w:eastAsia="Times New Roman" w:hAnsi="Book Antiqua" w:cs="Arial"/>
          <w:b/>
          <w:bCs/>
          <w:color w:val="000000"/>
          <w:sz w:val="19"/>
          <w:szCs w:val="19"/>
          <w:lang w:eastAsia="pt-BR"/>
        </w:rPr>
        <w:t xml:space="preserve"> com </w:t>
      </w:r>
      <w:proofErr w:type="spellStart"/>
      <w:r w:rsidRPr="00E71E3A">
        <w:rPr>
          <w:rFonts w:ascii="Book Antiqua" w:eastAsia="Times New Roman" w:hAnsi="Book Antiqua" w:cs="Arial"/>
          <w:b/>
          <w:bCs/>
          <w:color w:val="000000"/>
          <w:sz w:val="19"/>
          <w:szCs w:val="19"/>
          <w:lang w:eastAsia="pt-BR"/>
        </w:rPr>
        <w:t>êsse</w:t>
      </w:r>
      <w:proofErr w:type="spellEnd"/>
      <w:r w:rsidRPr="00E71E3A">
        <w:rPr>
          <w:rFonts w:ascii="Book Antiqua" w:eastAsia="Times New Roman" w:hAnsi="Book Antiqua" w:cs="Arial"/>
          <w:b/>
          <w:bCs/>
          <w:color w:val="000000"/>
          <w:sz w:val="19"/>
          <w:szCs w:val="19"/>
          <w:lang w:eastAsia="pt-BR"/>
        </w:rPr>
        <w:t xml:space="preserve"> entendimento</w:t>
      </w:r>
      <w:r w:rsidRPr="00E71E3A">
        <w:rPr>
          <w:rFonts w:ascii="Book Antiqua" w:eastAsia="Times New Roman" w:hAnsi="Book Antiqua" w:cs="Arial"/>
          <w:b/>
          <w:bCs/>
          <w:color w:val="000000"/>
          <w:sz w:val="16"/>
          <w:szCs w:val="16"/>
          <w:lang w:eastAsia="pt-BR"/>
        </w:rPr>
        <w:t xml:space="preserve">. </w:t>
      </w:r>
      <w:bookmarkStart w:id="6" w:name="_Hlk91524875"/>
      <w:r w:rsidR="0070465C" w:rsidRPr="00E71E3A">
        <w:rPr>
          <w:rFonts w:ascii="Book Antiqua" w:eastAsia="Times New Roman" w:hAnsi="Book Antiqua" w:cs="Arial"/>
          <w:b/>
          <w:bCs/>
          <w:color w:val="FF0000"/>
          <w:sz w:val="16"/>
          <w:szCs w:val="16"/>
          <w:u w:val="single"/>
          <w:lang w:eastAsia="pt-BR"/>
        </w:rPr>
        <w:t>(DPU-2017)</w:t>
      </w:r>
      <w:bookmarkEnd w:id="6"/>
    </w:p>
    <w:p w14:paraId="26E25EF9" w14:textId="351F79F0"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E71E3A">
        <w:rPr>
          <w:rFonts w:ascii="Book Antiqua" w:eastAsia="Times New Roman" w:hAnsi="Book Antiqua" w:cs="Arial"/>
          <w:b/>
          <w:bCs/>
          <w:color w:val="000000"/>
          <w:sz w:val="19"/>
          <w:szCs w:val="19"/>
          <w:lang w:eastAsia="pt-BR"/>
        </w:rPr>
        <w:t xml:space="preserve">        </w:t>
      </w:r>
      <w:r w:rsidRPr="00E71E3A">
        <w:rPr>
          <w:rFonts w:ascii="Book Antiqua" w:eastAsia="Times New Roman" w:hAnsi="Book Antiqua" w:cs="Arial"/>
          <w:b/>
          <w:bCs/>
          <w:color w:val="000000"/>
          <w:sz w:val="19"/>
          <w:szCs w:val="19"/>
          <w:highlight w:val="magenta"/>
          <w:lang w:eastAsia="pt-BR"/>
        </w:rPr>
        <w:t>Parágrafo único</w:t>
      </w:r>
      <w:r w:rsidRPr="00E71E3A">
        <w:rPr>
          <w:rFonts w:ascii="Book Antiqua" w:eastAsia="Times New Roman" w:hAnsi="Book Antiqua" w:cs="Arial"/>
          <w:b/>
          <w:bCs/>
          <w:color w:val="000000"/>
          <w:sz w:val="19"/>
          <w:szCs w:val="19"/>
          <w:lang w:eastAsia="pt-BR"/>
        </w:rPr>
        <w:t xml:space="preserve">. A pena pode ser reduzida de um a dois terços, se o agente por embriaguez proveniente de caso fortuito ou </w:t>
      </w:r>
      <w:proofErr w:type="spellStart"/>
      <w:r w:rsidRPr="00E71E3A">
        <w:rPr>
          <w:rFonts w:ascii="Book Antiqua" w:eastAsia="Times New Roman" w:hAnsi="Book Antiqua" w:cs="Arial"/>
          <w:b/>
          <w:bCs/>
          <w:color w:val="000000"/>
          <w:sz w:val="19"/>
          <w:szCs w:val="19"/>
          <w:lang w:eastAsia="pt-BR"/>
        </w:rPr>
        <w:t>fôrça</w:t>
      </w:r>
      <w:proofErr w:type="spellEnd"/>
      <w:r w:rsidRPr="00E71E3A">
        <w:rPr>
          <w:rFonts w:ascii="Book Antiqua" w:eastAsia="Times New Roman" w:hAnsi="Book Antiqua" w:cs="Arial"/>
          <w:b/>
          <w:bCs/>
          <w:color w:val="000000"/>
          <w:sz w:val="19"/>
          <w:szCs w:val="19"/>
          <w:lang w:eastAsia="pt-BR"/>
        </w:rPr>
        <w:t xml:space="preserve"> maior, não possuía, ao tempo da ação ou da omissão, a plena capacidade de entender o caráter criminoso do fato ou de determinar-se de </w:t>
      </w:r>
      <w:proofErr w:type="spellStart"/>
      <w:r w:rsidRPr="00E71E3A">
        <w:rPr>
          <w:rFonts w:ascii="Book Antiqua" w:eastAsia="Times New Roman" w:hAnsi="Book Antiqua" w:cs="Arial"/>
          <w:b/>
          <w:bCs/>
          <w:color w:val="000000"/>
          <w:sz w:val="19"/>
          <w:szCs w:val="19"/>
          <w:lang w:eastAsia="pt-BR"/>
        </w:rPr>
        <w:t>acôrdo</w:t>
      </w:r>
      <w:proofErr w:type="spellEnd"/>
      <w:r w:rsidRPr="00E71E3A">
        <w:rPr>
          <w:rFonts w:ascii="Book Antiqua" w:eastAsia="Times New Roman" w:hAnsi="Book Antiqua" w:cs="Arial"/>
          <w:b/>
          <w:bCs/>
          <w:color w:val="000000"/>
          <w:sz w:val="19"/>
          <w:szCs w:val="19"/>
          <w:lang w:eastAsia="pt-BR"/>
        </w:rPr>
        <w:t xml:space="preserve"> com </w:t>
      </w:r>
      <w:proofErr w:type="spellStart"/>
      <w:r w:rsidRPr="00E71E3A">
        <w:rPr>
          <w:rFonts w:ascii="Book Antiqua" w:eastAsia="Times New Roman" w:hAnsi="Book Antiqua" w:cs="Arial"/>
          <w:b/>
          <w:bCs/>
          <w:color w:val="000000"/>
          <w:sz w:val="19"/>
          <w:szCs w:val="19"/>
          <w:lang w:eastAsia="pt-BR"/>
        </w:rPr>
        <w:t>êsse</w:t>
      </w:r>
      <w:proofErr w:type="spellEnd"/>
      <w:r w:rsidRPr="00E71E3A">
        <w:rPr>
          <w:rFonts w:ascii="Book Antiqua" w:eastAsia="Times New Roman" w:hAnsi="Book Antiqua" w:cs="Arial"/>
          <w:b/>
          <w:bCs/>
          <w:color w:val="000000"/>
          <w:sz w:val="19"/>
          <w:szCs w:val="19"/>
          <w:lang w:eastAsia="pt-BR"/>
        </w:rPr>
        <w:t xml:space="preserve"> entendimento</w:t>
      </w:r>
      <w:r w:rsidRPr="00E71E3A">
        <w:rPr>
          <w:rFonts w:ascii="Book Antiqua" w:eastAsia="Times New Roman" w:hAnsi="Book Antiqua" w:cs="Arial"/>
          <w:b/>
          <w:bCs/>
          <w:color w:val="000000"/>
          <w:sz w:val="18"/>
          <w:szCs w:val="18"/>
          <w:lang w:eastAsia="pt-BR"/>
        </w:rPr>
        <w:t xml:space="preserve">. </w:t>
      </w:r>
      <w:r w:rsidR="0070465C" w:rsidRPr="00E71E3A">
        <w:rPr>
          <w:rFonts w:ascii="Book Antiqua" w:eastAsia="Times New Roman" w:hAnsi="Book Antiqua" w:cs="Arial"/>
          <w:b/>
          <w:bCs/>
          <w:color w:val="FF0000"/>
          <w:sz w:val="16"/>
          <w:szCs w:val="16"/>
          <w:u w:val="single"/>
          <w:lang w:eastAsia="pt-BR"/>
        </w:rPr>
        <w:t>(DPU-2017)</w:t>
      </w:r>
    </w:p>
    <w:p w14:paraId="556250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Menores</w:t>
      </w:r>
    </w:p>
    <w:p w14:paraId="37BDA4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50. O menor de dezoito anos é inimputável, salvo se, já tendo completado dezesseis anos, revela suficiente desenvolvimento psíquico para entender o caráter ilícito do fato e determinar-se de </w:t>
      </w:r>
      <w:proofErr w:type="spellStart"/>
      <w:r w:rsidRPr="005919CE">
        <w:rPr>
          <w:rFonts w:ascii="Book Antiqua" w:eastAsia="Times New Roman" w:hAnsi="Book Antiqua" w:cs="Arial"/>
          <w:color w:val="000000"/>
          <w:sz w:val="19"/>
          <w:szCs w:val="19"/>
          <w:lang w:eastAsia="pt-BR"/>
        </w:rPr>
        <w:t>acôrdo</w:t>
      </w:r>
      <w:proofErr w:type="spellEnd"/>
      <w:r w:rsidRPr="005919CE">
        <w:rPr>
          <w:rFonts w:ascii="Book Antiqua" w:eastAsia="Times New Roman" w:hAnsi="Book Antiqua" w:cs="Arial"/>
          <w:color w:val="000000"/>
          <w:sz w:val="19"/>
          <w:szCs w:val="19"/>
          <w:lang w:eastAsia="pt-BR"/>
        </w:rPr>
        <w:t xml:space="preserve"> com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entendimento. Neste caso, a pena aplicável é diminuída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até a metade. </w:t>
      </w:r>
    </w:p>
    <w:p w14:paraId="0161C6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Equiparação a maiores </w:t>
      </w:r>
    </w:p>
    <w:p w14:paraId="1EF5BE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51. Equiparam-se aos maiores de dezoito anos, ainda que não tenham atingido essa idade: </w:t>
      </w:r>
    </w:p>
    <w:p w14:paraId="548AA5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os militares; </w:t>
      </w:r>
    </w:p>
    <w:p w14:paraId="65FF75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os convocados, os que se apresentam à incorporação e os que, dispensados </w:t>
      </w:r>
      <w:proofErr w:type="spellStart"/>
      <w:r w:rsidRPr="005919CE">
        <w:rPr>
          <w:rFonts w:ascii="Book Antiqua" w:eastAsia="Times New Roman" w:hAnsi="Book Antiqua" w:cs="Arial"/>
          <w:color w:val="000000"/>
          <w:sz w:val="19"/>
          <w:szCs w:val="19"/>
          <w:lang w:eastAsia="pt-BR"/>
        </w:rPr>
        <w:t>temporàriamente</w:t>
      </w:r>
      <w:proofErr w:type="spellEnd"/>
      <w:r w:rsidRPr="005919CE">
        <w:rPr>
          <w:rFonts w:ascii="Book Antiqua" w:eastAsia="Times New Roman" w:hAnsi="Book Antiqua" w:cs="Arial"/>
          <w:color w:val="000000"/>
          <w:sz w:val="19"/>
          <w:szCs w:val="19"/>
          <w:lang w:eastAsia="pt-BR"/>
        </w:rPr>
        <w:t xml:space="preserve"> desta, deixam de se apresentar, decorrido o prazo de licenciamento; </w:t>
      </w:r>
    </w:p>
    <w:p w14:paraId="14479C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os alunos de colégios ou outros estabelecimentos de ensino, sob direção e disciplina militares, que já tenham completado dezessete anos. </w:t>
      </w:r>
    </w:p>
    <w:p w14:paraId="1A5086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52. Os menores de dezesseis anos, bem como os menores de dezoito e maiores de dezesseis inimputáveis, ficam sujeitos às medidas educativas, curativas ou disciplinares determinadas em legislação especial. </w:t>
      </w:r>
    </w:p>
    <w:p w14:paraId="1E412D48"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IV</w:t>
      </w:r>
    </w:p>
    <w:p w14:paraId="4572F36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CONCURSO DE AGENTES </w:t>
      </w:r>
    </w:p>
    <w:p w14:paraId="65F0A4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Co-autoria</w:t>
      </w:r>
      <w:proofErr w:type="spellEnd"/>
    </w:p>
    <w:p w14:paraId="5BF18215" w14:textId="08EDD188" w:rsidR="007F6D91" w:rsidRPr="009A43C1"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53</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 xml:space="preserve">Quem, de qualquer modo, concorre para o crime incide nas penas a </w:t>
      </w:r>
      <w:proofErr w:type="spellStart"/>
      <w:r w:rsidRPr="00CE5A33">
        <w:rPr>
          <w:rFonts w:ascii="Book Antiqua" w:eastAsia="Times New Roman" w:hAnsi="Book Antiqua" w:cs="Arial"/>
          <w:b/>
          <w:bCs/>
          <w:color w:val="000000"/>
          <w:sz w:val="19"/>
          <w:szCs w:val="19"/>
          <w:lang w:eastAsia="pt-BR"/>
        </w:rPr>
        <w:t>êste</w:t>
      </w:r>
      <w:proofErr w:type="spellEnd"/>
      <w:r w:rsidRPr="00CE5A33">
        <w:rPr>
          <w:rFonts w:ascii="Book Antiqua" w:eastAsia="Times New Roman" w:hAnsi="Book Antiqua" w:cs="Arial"/>
          <w:b/>
          <w:bCs/>
          <w:color w:val="000000"/>
          <w:sz w:val="19"/>
          <w:szCs w:val="19"/>
          <w:lang w:eastAsia="pt-BR"/>
        </w:rPr>
        <w:t xml:space="preserve"> cominadas</w:t>
      </w:r>
      <w:r w:rsidRPr="00C90372">
        <w:rPr>
          <w:rFonts w:ascii="Book Antiqua" w:eastAsia="Times New Roman" w:hAnsi="Book Antiqua" w:cs="Arial"/>
          <w:b/>
          <w:bCs/>
          <w:color w:val="000000"/>
          <w:sz w:val="16"/>
          <w:szCs w:val="16"/>
          <w:lang w:eastAsia="pt-BR"/>
        </w:rPr>
        <w:t>.</w:t>
      </w:r>
      <w:r w:rsidR="004C1B91" w:rsidRPr="00C90372">
        <w:rPr>
          <w:rFonts w:ascii="Book Antiqua" w:eastAsia="Times New Roman" w:hAnsi="Book Antiqua" w:cs="Arial"/>
          <w:b/>
          <w:bCs/>
          <w:color w:val="000000"/>
          <w:sz w:val="16"/>
          <w:szCs w:val="16"/>
          <w:lang w:eastAsia="pt-BR"/>
        </w:rPr>
        <w:t xml:space="preserve"> </w:t>
      </w:r>
      <w:r w:rsidR="004C1B91" w:rsidRPr="00C90372">
        <w:rPr>
          <w:rFonts w:ascii="Book Antiqua" w:eastAsia="Times New Roman" w:hAnsi="Book Antiqua" w:cs="Arial"/>
          <w:b/>
          <w:bCs/>
          <w:color w:val="FF0000"/>
          <w:sz w:val="16"/>
          <w:szCs w:val="16"/>
          <w:u w:val="single"/>
          <w:lang w:eastAsia="pt-BR"/>
        </w:rPr>
        <w:t xml:space="preserve">(Anal. </w:t>
      </w:r>
      <w:proofErr w:type="gramStart"/>
      <w:r w:rsidR="004C1B91" w:rsidRPr="00C90372">
        <w:rPr>
          <w:rFonts w:ascii="Book Antiqua" w:eastAsia="Times New Roman" w:hAnsi="Book Antiqua" w:cs="Arial"/>
          <w:b/>
          <w:bCs/>
          <w:color w:val="FF0000"/>
          <w:sz w:val="16"/>
          <w:szCs w:val="16"/>
          <w:u w:val="single"/>
          <w:lang w:eastAsia="pt-BR"/>
        </w:rPr>
        <w:t>Judic./</w:t>
      </w:r>
      <w:proofErr w:type="gramEnd"/>
      <w:r w:rsidR="004C1B91" w:rsidRPr="00C90372">
        <w:rPr>
          <w:rFonts w:ascii="Book Antiqua" w:eastAsia="Times New Roman" w:hAnsi="Book Antiqua" w:cs="Arial"/>
          <w:b/>
          <w:bCs/>
          <w:color w:val="FF0000"/>
          <w:sz w:val="16"/>
          <w:szCs w:val="16"/>
          <w:u w:val="single"/>
          <w:lang w:eastAsia="pt-BR"/>
        </w:rPr>
        <w:t>STM-2004)</w:t>
      </w:r>
      <w:r w:rsidRPr="00C90372">
        <w:rPr>
          <w:rFonts w:ascii="Book Antiqua" w:eastAsia="Times New Roman" w:hAnsi="Book Antiqua" w:cs="Arial"/>
          <w:b/>
          <w:bCs/>
          <w:color w:val="000000"/>
          <w:sz w:val="16"/>
          <w:szCs w:val="16"/>
          <w:lang w:eastAsia="pt-BR"/>
        </w:rPr>
        <w:t xml:space="preserve"> </w:t>
      </w:r>
      <w:r w:rsidR="00DF5D2F" w:rsidRPr="00C90372">
        <w:rPr>
          <w:rFonts w:ascii="Book Antiqua" w:eastAsia="Times New Roman" w:hAnsi="Book Antiqua" w:cs="Times New Roman"/>
          <w:b/>
          <w:bCs/>
          <w:color w:val="FF0000"/>
          <w:sz w:val="16"/>
          <w:szCs w:val="16"/>
          <w:u w:val="single"/>
          <w:lang w:eastAsia="pt-BR"/>
        </w:rPr>
        <w:t>(TJDFT-2015)</w:t>
      </w:r>
      <w:r w:rsidR="009A43C1">
        <w:rPr>
          <w:rFonts w:ascii="Book Antiqua" w:eastAsia="Times New Roman" w:hAnsi="Book Antiqua" w:cs="Times New Roman"/>
          <w:b/>
          <w:bCs/>
          <w:color w:val="FF0000"/>
          <w:sz w:val="16"/>
          <w:szCs w:val="16"/>
          <w:lang w:eastAsia="pt-BR"/>
        </w:rPr>
        <w:t xml:space="preserve"> </w:t>
      </w:r>
      <w:r w:rsidR="009A43C1">
        <w:rPr>
          <w:rFonts w:ascii="Book Antiqua" w:hAnsi="Book Antiqua"/>
          <w:b/>
          <w:color w:val="FF0000"/>
          <w:sz w:val="16"/>
          <w:szCs w:val="16"/>
          <w:u w:val="single"/>
        </w:rPr>
        <w:t>(TJSC-2024)</w:t>
      </w:r>
    </w:p>
    <w:p w14:paraId="5B184A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Condições ou circunstâncias pessoais </w:t>
      </w:r>
    </w:p>
    <w:p w14:paraId="4DF3C4A6" w14:textId="2FBE9F9C"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A punibilidade de qualquer dos concorrentes é independente da dos outros, determinando-se segundo a sua própria culpabilidade. Não se comunicam, outrossim, as condições ou circunstâncias de caráter pessoal, salvo quando elementares do crime</w:t>
      </w:r>
      <w:r w:rsidRPr="00C90372">
        <w:rPr>
          <w:rFonts w:ascii="Book Antiqua" w:eastAsia="Times New Roman" w:hAnsi="Book Antiqua" w:cs="Arial"/>
          <w:color w:val="000000"/>
          <w:sz w:val="16"/>
          <w:szCs w:val="16"/>
          <w:lang w:eastAsia="pt-BR"/>
        </w:rPr>
        <w:t>.</w:t>
      </w:r>
      <w:r w:rsidR="00CE5A33" w:rsidRPr="00C90372">
        <w:rPr>
          <w:rFonts w:ascii="Book Antiqua" w:eastAsia="Times New Roman" w:hAnsi="Book Antiqua" w:cs="Arial"/>
          <w:color w:val="000000"/>
          <w:sz w:val="16"/>
          <w:szCs w:val="16"/>
          <w:lang w:eastAsia="pt-BR"/>
        </w:rPr>
        <w:t xml:space="preserve"> </w:t>
      </w:r>
      <w:r w:rsidR="00CE5A33" w:rsidRPr="00C90372">
        <w:rPr>
          <w:rFonts w:ascii="Book Antiqua" w:eastAsia="Times New Roman" w:hAnsi="Book Antiqua" w:cs="Arial"/>
          <w:b/>
          <w:bCs/>
          <w:color w:val="FF0000"/>
          <w:sz w:val="16"/>
          <w:szCs w:val="16"/>
          <w:u w:val="single"/>
          <w:lang w:eastAsia="pt-BR"/>
        </w:rPr>
        <w:t>(MPM-2005)</w:t>
      </w:r>
      <w:r w:rsidRPr="00C90372">
        <w:rPr>
          <w:rFonts w:ascii="Book Antiqua" w:eastAsia="Times New Roman" w:hAnsi="Book Antiqua" w:cs="Arial"/>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r w:rsidR="00C90372">
        <w:rPr>
          <w:rFonts w:ascii="Book Antiqua" w:eastAsia="Times New Roman" w:hAnsi="Book Antiqua" w:cs="Times New Roman"/>
          <w:b/>
          <w:bCs/>
          <w:color w:val="FF0000"/>
          <w:sz w:val="16"/>
          <w:szCs w:val="16"/>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1BCBFD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7BB7D960" w14:textId="77777777" w:rsidR="007F6D91" w:rsidRPr="00CE5A33"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2°</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 xml:space="preserve">A pena é agravada em relação ao agente que: </w:t>
      </w:r>
    </w:p>
    <w:p w14:paraId="571B292A" w14:textId="24F2B1E1"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E5A33">
        <w:rPr>
          <w:rFonts w:ascii="Book Antiqua" w:eastAsia="Times New Roman" w:hAnsi="Book Antiqua" w:cs="Arial"/>
          <w:b/>
          <w:bCs/>
          <w:color w:val="000000"/>
          <w:sz w:val="19"/>
          <w:szCs w:val="19"/>
          <w:lang w:eastAsia="pt-BR"/>
        </w:rPr>
        <w:t xml:space="preserve">        I - </w:t>
      </w:r>
      <w:proofErr w:type="gramStart"/>
      <w:r w:rsidRPr="00CE5A33">
        <w:rPr>
          <w:rFonts w:ascii="Book Antiqua" w:eastAsia="Times New Roman" w:hAnsi="Book Antiqua" w:cs="Arial"/>
          <w:b/>
          <w:bCs/>
          <w:color w:val="000000"/>
          <w:sz w:val="19"/>
          <w:szCs w:val="19"/>
          <w:lang w:eastAsia="pt-BR"/>
        </w:rPr>
        <w:t>promove ou organiza</w:t>
      </w:r>
      <w:proofErr w:type="gramEnd"/>
      <w:r w:rsidRPr="00CE5A33">
        <w:rPr>
          <w:rFonts w:ascii="Book Antiqua" w:eastAsia="Times New Roman" w:hAnsi="Book Antiqua" w:cs="Arial"/>
          <w:b/>
          <w:bCs/>
          <w:color w:val="000000"/>
          <w:sz w:val="19"/>
          <w:szCs w:val="19"/>
          <w:lang w:eastAsia="pt-BR"/>
        </w:rPr>
        <w:t xml:space="preserve"> a cooperação no crime ou dirige a atividade dos demais agentes</w:t>
      </w:r>
      <w:r w:rsidRPr="00C90372">
        <w:rPr>
          <w:rFonts w:ascii="Book Antiqua" w:eastAsia="Times New Roman" w:hAnsi="Book Antiqua" w:cs="Arial"/>
          <w:b/>
          <w:bCs/>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p>
    <w:p w14:paraId="480722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coage</w:t>
      </w:r>
      <w:proofErr w:type="gramEnd"/>
      <w:r w:rsidRPr="005919CE">
        <w:rPr>
          <w:rFonts w:ascii="Book Antiqua" w:eastAsia="Times New Roman" w:hAnsi="Book Antiqua" w:cs="Arial"/>
          <w:color w:val="000000"/>
          <w:sz w:val="19"/>
          <w:szCs w:val="19"/>
          <w:lang w:eastAsia="pt-BR"/>
        </w:rPr>
        <w:t xml:space="preserve"> outrem à execução material do crime; </w:t>
      </w:r>
    </w:p>
    <w:p w14:paraId="54CA08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instiga ou determina a cometer o crime alguém sujeito à sua autoridade, ou não punível em virtude de condição ou qualidade pessoal; </w:t>
      </w:r>
    </w:p>
    <w:p w14:paraId="65AE9B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executa</w:t>
      </w:r>
      <w:proofErr w:type="gramEnd"/>
      <w:r w:rsidRPr="005919CE">
        <w:rPr>
          <w:rFonts w:ascii="Book Antiqua" w:eastAsia="Times New Roman" w:hAnsi="Book Antiqua" w:cs="Arial"/>
          <w:color w:val="000000"/>
          <w:sz w:val="19"/>
          <w:szCs w:val="19"/>
          <w:lang w:eastAsia="pt-BR"/>
        </w:rPr>
        <w:t xml:space="preserve"> o crime, ou </w:t>
      </w:r>
      <w:proofErr w:type="spellStart"/>
      <w:r w:rsidRPr="005919CE">
        <w:rPr>
          <w:rFonts w:ascii="Book Antiqua" w:eastAsia="Times New Roman" w:hAnsi="Book Antiqua" w:cs="Arial"/>
          <w:color w:val="000000"/>
          <w:sz w:val="19"/>
          <w:szCs w:val="19"/>
          <w:lang w:eastAsia="pt-BR"/>
        </w:rPr>
        <w:t>nêle</w:t>
      </w:r>
      <w:proofErr w:type="spellEnd"/>
      <w:r w:rsidRPr="005919CE">
        <w:rPr>
          <w:rFonts w:ascii="Book Antiqua" w:eastAsia="Times New Roman" w:hAnsi="Book Antiqua" w:cs="Arial"/>
          <w:color w:val="000000"/>
          <w:sz w:val="19"/>
          <w:szCs w:val="19"/>
          <w:lang w:eastAsia="pt-BR"/>
        </w:rPr>
        <w:t xml:space="preserve"> participa, mediante paga ou promessa de recompensa. </w:t>
      </w:r>
    </w:p>
    <w:p w14:paraId="7695B8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Atenuação de pena </w:t>
      </w:r>
    </w:p>
    <w:p w14:paraId="68D78D23" w14:textId="0D9EC8A0"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A pena é atenuada com relação ao agente, cuja participação no crime é de somenos importância</w:t>
      </w:r>
      <w:r w:rsidRPr="00C90372">
        <w:rPr>
          <w:rFonts w:ascii="Book Antiqua" w:eastAsia="Times New Roman" w:hAnsi="Book Antiqua" w:cs="Arial"/>
          <w:b/>
          <w:bCs/>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p>
    <w:p w14:paraId="304E63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Cabeças</w:t>
      </w:r>
    </w:p>
    <w:p w14:paraId="4A4D6738" w14:textId="0FB9611E"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4º</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yellow"/>
          <w:lang w:eastAsia="pt-BR"/>
        </w:rPr>
        <w:t>Na prática de crime</w:t>
      </w:r>
      <w:r w:rsidRPr="00AE1B36">
        <w:rPr>
          <w:rFonts w:ascii="Book Antiqua" w:eastAsia="Times New Roman" w:hAnsi="Book Antiqua" w:cs="Arial"/>
          <w:b/>
          <w:bCs/>
          <w:color w:val="000000"/>
          <w:sz w:val="19"/>
          <w:szCs w:val="19"/>
          <w:lang w:eastAsia="pt-BR"/>
        </w:rPr>
        <w:t xml:space="preserve"> de</w:t>
      </w:r>
      <w:r w:rsidRPr="00AE1B36">
        <w:rPr>
          <w:rFonts w:ascii="Book Antiqua" w:eastAsia="Times New Roman" w:hAnsi="Book Antiqua" w:cs="Arial"/>
          <w:b/>
          <w:bCs/>
          <w:caps/>
          <w:color w:val="000000"/>
          <w:sz w:val="19"/>
          <w:szCs w:val="19"/>
          <w:lang w:eastAsia="pt-BR"/>
        </w:rPr>
        <w:t xml:space="preserve"> </w:t>
      </w:r>
      <w:r w:rsidRPr="00AE1B36">
        <w:rPr>
          <w:rFonts w:ascii="Book Antiqua" w:eastAsia="Times New Roman" w:hAnsi="Book Antiqua" w:cs="Arial"/>
          <w:b/>
          <w:bCs/>
          <w:caps/>
          <w:color w:val="000000"/>
          <w:sz w:val="19"/>
          <w:szCs w:val="19"/>
          <w:shd w:val="clear" w:color="auto" w:fill="F7CAAC" w:themeFill="accent2" w:themeFillTint="66"/>
          <w:lang w:eastAsia="pt-BR"/>
        </w:rPr>
        <w:t>autoria coletiva necessária</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reputam-se</w:t>
      </w:r>
      <w:r w:rsidRPr="00AE1B36">
        <w:rPr>
          <w:rFonts w:ascii="Book Antiqua" w:eastAsia="Times New Roman" w:hAnsi="Book Antiqua" w:cs="Arial"/>
          <w:b/>
          <w:bCs/>
          <w:caps/>
          <w:color w:val="000000"/>
          <w:sz w:val="19"/>
          <w:szCs w:val="19"/>
          <w:lang w:eastAsia="pt-BR"/>
        </w:rPr>
        <w:t xml:space="preserve"> </w:t>
      </w:r>
      <w:r w:rsidRPr="00AE1B36">
        <w:rPr>
          <w:rFonts w:ascii="Book Antiqua" w:eastAsia="Times New Roman" w:hAnsi="Book Antiqua" w:cs="Arial"/>
          <w:b/>
          <w:bCs/>
          <w:caps/>
          <w:color w:val="000000"/>
          <w:sz w:val="19"/>
          <w:szCs w:val="19"/>
          <w:shd w:val="clear" w:color="auto" w:fill="F7CAAC" w:themeFill="accent2" w:themeFillTint="66"/>
          <w:lang w:eastAsia="pt-BR"/>
        </w:rPr>
        <w:t>cabeças</w:t>
      </w:r>
      <w:r w:rsidRPr="005919CE">
        <w:rPr>
          <w:rFonts w:ascii="Book Antiqua" w:eastAsia="Times New Roman" w:hAnsi="Book Antiqua" w:cs="Arial"/>
          <w:color w:val="000000"/>
          <w:sz w:val="19"/>
          <w:szCs w:val="19"/>
          <w:lang w:eastAsia="pt-BR"/>
        </w:rPr>
        <w:t xml:space="preserve"> os que </w:t>
      </w:r>
      <w:r w:rsidRPr="00AE1B36">
        <w:rPr>
          <w:rFonts w:ascii="Book Antiqua" w:eastAsia="Times New Roman" w:hAnsi="Book Antiqua" w:cs="Arial"/>
          <w:b/>
          <w:bCs/>
          <w:caps/>
          <w:color w:val="000000"/>
          <w:sz w:val="19"/>
          <w:szCs w:val="19"/>
          <w:highlight w:val="green"/>
          <w:lang w:eastAsia="pt-BR"/>
        </w:rPr>
        <w:t>dirigem</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provocam</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instigam</w:t>
      </w:r>
      <w:r w:rsidRPr="005919CE">
        <w:rPr>
          <w:rFonts w:ascii="Book Antiqua" w:eastAsia="Times New Roman" w:hAnsi="Book Antiqua" w:cs="Arial"/>
          <w:color w:val="000000"/>
          <w:sz w:val="19"/>
          <w:szCs w:val="19"/>
          <w:lang w:eastAsia="pt-BR"/>
        </w:rPr>
        <w:t xml:space="preserve"> ou </w:t>
      </w:r>
      <w:r w:rsidRPr="00AE1B36">
        <w:rPr>
          <w:rFonts w:ascii="Book Antiqua" w:eastAsia="Times New Roman" w:hAnsi="Book Antiqua" w:cs="Arial"/>
          <w:b/>
          <w:bCs/>
          <w:caps/>
          <w:color w:val="000000"/>
          <w:sz w:val="19"/>
          <w:szCs w:val="19"/>
          <w:highlight w:val="green"/>
          <w:lang w:eastAsia="pt-BR"/>
        </w:rPr>
        <w:t>excitam</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cyan"/>
          <w:lang w:eastAsia="pt-BR"/>
        </w:rPr>
        <w:t>a ação</w:t>
      </w:r>
      <w:r w:rsidRPr="00C90372">
        <w:rPr>
          <w:rFonts w:ascii="Book Antiqua" w:eastAsia="Times New Roman" w:hAnsi="Book Antiqua" w:cs="Arial"/>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p>
    <w:p w14:paraId="167DB121" w14:textId="69B8F84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5º</w:t>
      </w:r>
      <w:r w:rsidRPr="005919CE">
        <w:rPr>
          <w:rFonts w:ascii="Book Antiqua" w:eastAsia="Times New Roman" w:hAnsi="Book Antiqua" w:cs="Arial"/>
          <w:color w:val="000000"/>
          <w:sz w:val="19"/>
          <w:szCs w:val="19"/>
          <w:lang w:eastAsia="pt-BR"/>
        </w:rPr>
        <w:t xml:space="preserve"> Quando </w:t>
      </w:r>
      <w:r w:rsidRPr="00AE1B36">
        <w:rPr>
          <w:rFonts w:ascii="Book Antiqua" w:eastAsia="Times New Roman" w:hAnsi="Book Antiqua" w:cs="Arial"/>
          <w:b/>
          <w:bCs/>
          <w:color w:val="000000"/>
          <w:sz w:val="19"/>
          <w:szCs w:val="19"/>
          <w:highlight w:val="cyan"/>
          <w:lang w:eastAsia="pt-BR"/>
        </w:rPr>
        <w:t xml:space="preserve">o </w:t>
      </w:r>
      <w:proofErr w:type="gramStart"/>
      <w:r w:rsidRPr="00AE1B36">
        <w:rPr>
          <w:rFonts w:ascii="Book Antiqua" w:eastAsia="Times New Roman" w:hAnsi="Book Antiqua" w:cs="Arial"/>
          <w:b/>
          <w:bCs/>
          <w:color w:val="000000"/>
          <w:sz w:val="19"/>
          <w:szCs w:val="19"/>
          <w:highlight w:val="cyan"/>
          <w:lang w:eastAsia="pt-BR"/>
        </w:rPr>
        <w:t>crime</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é</w:t>
      </w:r>
      <w:proofErr w:type="gramEnd"/>
      <w:r w:rsidRPr="00AE1B36">
        <w:rPr>
          <w:rFonts w:ascii="Book Antiqua" w:eastAsia="Times New Roman" w:hAnsi="Book Antiqua" w:cs="Arial"/>
          <w:b/>
          <w:bCs/>
          <w:caps/>
          <w:color w:val="000000"/>
          <w:sz w:val="19"/>
          <w:szCs w:val="19"/>
          <w:highlight w:val="green"/>
          <w:lang w:eastAsia="pt-BR"/>
        </w:rPr>
        <w:t xml:space="preserve"> cometido</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yellow"/>
          <w:lang w:eastAsia="pt-BR"/>
        </w:rPr>
        <w:t>por inferiores</w:t>
      </w:r>
      <w:r w:rsidRPr="005919CE">
        <w:rPr>
          <w:rFonts w:ascii="Book Antiqua" w:eastAsia="Times New Roman" w:hAnsi="Book Antiqua" w:cs="Arial"/>
          <w:color w:val="000000"/>
          <w:sz w:val="19"/>
          <w:szCs w:val="19"/>
          <w:lang w:eastAsia="pt-BR"/>
        </w:rPr>
        <w:t xml:space="preserve"> e </w:t>
      </w:r>
      <w:r w:rsidRPr="00AE1B36">
        <w:rPr>
          <w:rFonts w:ascii="Book Antiqua" w:eastAsia="Times New Roman" w:hAnsi="Book Antiqua" w:cs="Arial"/>
          <w:b/>
          <w:bCs/>
          <w:color w:val="000000"/>
          <w:sz w:val="19"/>
          <w:szCs w:val="19"/>
          <w:highlight w:val="yellow"/>
          <w:lang w:eastAsia="pt-BR"/>
        </w:rPr>
        <w:t>um</w:t>
      </w:r>
      <w:r w:rsidRPr="00AE1B36">
        <w:rPr>
          <w:rFonts w:ascii="Book Antiqua" w:eastAsia="Times New Roman" w:hAnsi="Book Antiqua" w:cs="Arial"/>
          <w:b/>
          <w:bCs/>
          <w:color w:val="000000"/>
          <w:sz w:val="19"/>
          <w:szCs w:val="19"/>
          <w:lang w:eastAsia="pt-BR"/>
        </w:rPr>
        <w:t xml:space="preserve"> </w:t>
      </w:r>
      <w:r w:rsidRPr="005919CE">
        <w:rPr>
          <w:rFonts w:ascii="Book Antiqua" w:eastAsia="Times New Roman" w:hAnsi="Book Antiqua" w:cs="Arial"/>
          <w:color w:val="000000"/>
          <w:sz w:val="19"/>
          <w:szCs w:val="19"/>
          <w:lang w:eastAsia="pt-BR"/>
        </w:rPr>
        <w:t xml:space="preserve">ou </w:t>
      </w:r>
      <w:r w:rsidRPr="00AE1B36">
        <w:rPr>
          <w:rFonts w:ascii="Book Antiqua" w:eastAsia="Times New Roman" w:hAnsi="Book Antiqua" w:cs="Arial"/>
          <w:b/>
          <w:bCs/>
          <w:color w:val="000000"/>
          <w:sz w:val="19"/>
          <w:szCs w:val="19"/>
          <w:highlight w:val="yellow"/>
          <w:lang w:eastAsia="pt-BR"/>
        </w:rPr>
        <w:t>mais oficiais</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são</w:t>
      </w:r>
      <w:r w:rsidRPr="005919CE">
        <w:rPr>
          <w:rFonts w:ascii="Book Antiqua" w:eastAsia="Times New Roman" w:hAnsi="Book Antiqua" w:cs="Arial"/>
          <w:color w:val="000000"/>
          <w:sz w:val="19"/>
          <w:szCs w:val="19"/>
          <w:lang w:eastAsia="pt-BR"/>
        </w:rPr>
        <w:t xml:space="preserve"> </w:t>
      </w:r>
      <w:r w:rsidR="00AE1B36" w:rsidRPr="00AE1B36">
        <w:rPr>
          <w:rFonts w:ascii="Book Antiqua" w:eastAsia="Times New Roman" w:hAnsi="Book Antiqua" w:cs="Arial"/>
          <w:b/>
          <w:bCs/>
          <w:color w:val="000000"/>
          <w:sz w:val="19"/>
          <w:szCs w:val="19"/>
          <w:highlight w:val="yellow"/>
          <w:lang w:eastAsia="pt-BR"/>
        </w:rPr>
        <w:t>estes</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considerados</w:t>
      </w:r>
      <w:r w:rsidRPr="00AE1B36">
        <w:rPr>
          <w:rFonts w:ascii="Book Antiqua" w:eastAsia="Times New Roman" w:hAnsi="Book Antiqua" w:cs="Arial"/>
          <w:b/>
          <w:bCs/>
          <w:caps/>
          <w:color w:val="000000"/>
          <w:sz w:val="19"/>
          <w:szCs w:val="19"/>
          <w:lang w:eastAsia="pt-BR"/>
        </w:rPr>
        <w:t xml:space="preserve"> </w:t>
      </w:r>
      <w:r w:rsidRPr="00AE1B36">
        <w:rPr>
          <w:rFonts w:ascii="Book Antiqua" w:eastAsia="Times New Roman" w:hAnsi="Book Antiqua" w:cs="Arial"/>
          <w:b/>
          <w:bCs/>
          <w:caps/>
          <w:color w:val="000000"/>
          <w:sz w:val="19"/>
          <w:szCs w:val="19"/>
          <w:shd w:val="clear" w:color="auto" w:fill="F7CAAC" w:themeFill="accent2" w:themeFillTint="66"/>
          <w:lang w:eastAsia="pt-BR"/>
        </w:rPr>
        <w:t>cabeças</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yellow"/>
          <w:lang w:eastAsia="pt-BR"/>
        </w:rPr>
        <w:t>assim como os inferiores</w:t>
      </w:r>
      <w:r w:rsidRPr="005919CE">
        <w:rPr>
          <w:rFonts w:ascii="Book Antiqua" w:eastAsia="Times New Roman" w:hAnsi="Book Antiqua" w:cs="Arial"/>
          <w:color w:val="000000"/>
          <w:sz w:val="19"/>
          <w:szCs w:val="19"/>
          <w:lang w:eastAsia="pt-BR"/>
        </w:rPr>
        <w:t xml:space="preserve"> que </w:t>
      </w:r>
      <w:r w:rsidRPr="00AE1B36">
        <w:rPr>
          <w:rFonts w:ascii="Book Antiqua" w:eastAsia="Times New Roman" w:hAnsi="Book Antiqua" w:cs="Arial"/>
          <w:b/>
          <w:bCs/>
          <w:caps/>
          <w:color w:val="000000"/>
          <w:sz w:val="19"/>
          <w:szCs w:val="19"/>
          <w:highlight w:val="green"/>
          <w:lang w:eastAsia="pt-BR"/>
        </w:rPr>
        <w:t>exercem</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cyan"/>
          <w:lang w:eastAsia="pt-BR"/>
        </w:rPr>
        <w:t>função de oficial</w:t>
      </w:r>
      <w:r w:rsidRPr="00C90372">
        <w:rPr>
          <w:rFonts w:ascii="Book Antiqua" w:eastAsia="Times New Roman" w:hAnsi="Book Antiqua" w:cs="Arial"/>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p>
    <w:tbl>
      <w:tblPr>
        <w:tblStyle w:val="Tabelacomgrade"/>
        <w:tblW w:w="0" w:type="auto"/>
        <w:tblLook w:val="04A0" w:firstRow="1" w:lastRow="0" w:firstColumn="1" w:lastColumn="0" w:noHBand="0" w:noVBand="1"/>
      </w:tblPr>
      <w:tblGrid>
        <w:gridCol w:w="8494"/>
      </w:tblGrid>
      <w:tr w:rsidR="00AE1B36" w14:paraId="521A8AE5" w14:textId="77777777" w:rsidTr="00AE1B36">
        <w:tc>
          <w:tcPr>
            <w:tcW w:w="8494" w:type="dxa"/>
            <w:shd w:val="clear" w:color="auto" w:fill="CCFFFF"/>
          </w:tcPr>
          <w:p w14:paraId="24D62D61" w14:textId="77777777" w:rsidR="00AE1B36" w:rsidRDefault="00AE1B36" w:rsidP="00AE1B3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E1B36">
              <w:rPr>
                <w:rFonts w:ascii="Book Antiqua" w:eastAsia="Times New Roman" w:hAnsi="Book Antiqua" w:cs="Times New Roman"/>
                <w:b/>
                <w:bCs/>
                <w:color w:val="000000"/>
                <w:sz w:val="19"/>
                <w:szCs w:val="19"/>
                <w:highlight w:val="yellow"/>
                <w:lang w:eastAsia="pt-BR"/>
              </w:rPr>
              <w:t>DPU-2007-CESPE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E1B36">
              <w:rPr>
                <w:rFonts w:ascii="Book Antiqua" w:eastAsia="Times New Roman" w:hAnsi="Book Antiqua" w:cs="Times New Roman"/>
                <w:color w:val="000000"/>
                <w:sz w:val="19"/>
                <w:szCs w:val="19"/>
                <w:lang w:eastAsia="pt-BR"/>
              </w:rPr>
              <w:t>Com base no direito penal militar, julgue o seguinte ite</w:t>
            </w:r>
            <w:r>
              <w:rPr>
                <w:rFonts w:ascii="Book Antiqua" w:eastAsia="Times New Roman" w:hAnsi="Book Antiqua" w:cs="Times New Roman"/>
                <w:color w:val="000000"/>
                <w:sz w:val="19"/>
                <w:szCs w:val="19"/>
                <w:lang w:eastAsia="pt-BR"/>
              </w:rPr>
              <w:t xml:space="preserve">m: </w:t>
            </w:r>
            <w:r w:rsidRPr="00AE1B36">
              <w:rPr>
                <w:rFonts w:ascii="Book Antiqua" w:eastAsia="Times New Roman" w:hAnsi="Book Antiqua" w:cs="Times New Roman"/>
                <w:color w:val="000000"/>
                <w:sz w:val="19"/>
                <w:szCs w:val="19"/>
                <w:lang w:eastAsia="pt-BR"/>
              </w:rPr>
              <w:t>Embora o CPM tenha se filiado à teoria da equivalência dos antecedentes causais (</w:t>
            </w:r>
            <w:r w:rsidRPr="00AE1B36">
              <w:rPr>
                <w:rFonts w:ascii="Book Antiqua" w:eastAsia="Times New Roman" w:hAnsi="Book Antiqua" w:cs="Times New Roman"/>
                <w:i/>
                <w:iCs/>
                <w:color w:val="000000"/>
                <w:sz w:val="19"/>
                <w:szCs w:val="19"/>
                <w:lang w:eastAsia="pt-BR"/>
              </w:rPr>
              <w:t xml:space="preserve">conditio </w:t>
            </w:r>
            <w:proofErr w:type="spellStart"/>
            <w:r w:rsidRPr="00AE1B36">
              <w:rPr>
                <w:rFonts w:ascii="Book Antiqua" w:eastAsia="Times New Roman" w:hAnsi="Book Antiqua" w:cs="Times New Roman"/>
                <w:i/>
                <w:iCs/>
                <w:color w:val="000000"/>
                <w:sz w:val="19"/>
                <w:szCs w:val="19"/>
                <w:lang w:eastAsia="pt-BR"/>
              </w:rPr>
              <w:t>sine</w:t>
            </w:r>
            <w:proofErr w:type="spellEnd"/>
            <w:r w:rsidRPr="00AE1B36">
              <w:rPr>
                <w:rFonts w:ascii="Book Antiqua" w:eastAsia="Times New Roman" w:hAnsi="Book Antiqua" w:cs="Times New Roman"/>
                <w:i/>
                <w:iCs/>
                <w:color w:val="000000"/>
                <w:sz w:val="19"/>
                <w:szCs w:val="19"/>
                <w:lang w:eastAsia="pt-BR"/>
              </w:rPr>
              <w:t xml:space="preserve"> </w:t>
            </w:r>
            <w:proofErr w:type="spellStart"/>
            <w:r w:rsidRPr="00AE1B36">
              <w:rPr>
                <w:rFonts w:ascii="Book Antiqua" w:eastAsia="Times New Roman" w:hAnsi="Book Antiqua" w:cs="Times New Roman"/>
                <w:i/>
                <w:iCs/>
                <w:color w:val="000000"/>
                <w:sz w:val="19"/>
                <w:szCs w:val="19"/>
                <w:lang w:eastAsia="pt-BR"/>
              </w:rPr>
              <w:t>qua</w:t>
            </w:r>
            <w:proofErr w:type="spellEnd"/>
            <w:r w:rsidRPr="00AE1B36">
              <w:rPr>
                <w:rFonts w:ascii="Book Antiqua" w:eastAsia="Times New Roman" w:hAnsi="Book Antiqua" w:cs="Times New Roman"/>
                <w:i/>
                <w:iCs/>
                <w:color w:val="000000"/>
                <w:sz w:val="19"/>
                <w:szCs w:val="19"/>
                <w:lang w:eastAsia="pt-BR"/>
              </w:rPr>
              <w:t xml:space="preserve"> non</w:t>
            </w:r>
            <w:r w:rsidRPr="00AE1B36">
              <w:rPr>
                <w:rFonts w:ascii="Book Antiqua" w:eastAsia="Times New Roman" w:hAnsi="Book Antiqua" w:cs="Times New Roman"/>
                <w:color w:val="000000"/>
                <w:sz w:val="19"/>
                <w:szCs w:val="19"/>
                <w:lang w:eastAsia="pt-BR"/>
              </w:rPr>
              <w:t>), consideram-se cabeça, nos crimes de autoria coletiva necessária, os oficiais ou inferiores que exercem função de oficial.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53, §§4º e 5º, CPM.</w:t>
            </w:r>
          </w:p>
          <w:p w14:paraId="672D5B75" w14:textId="557702C8" w:rsidR="00AE1B36" w:rsidRPr="00AE1B36" w:rsidRDefault="00AE1B36" w:rsidP="00AE1B36">
            <w:pPr>
              <w:spacing w:before="100" w:beforeAutospacing="1" w:after="100" w:afterAutospacing="1"/>
              <w:jc w:val="both"/>
              <w:rPr>
                <w:rFonts w:ascii="Book Antiqua" w:eastAsia="Times New Roman" w:hAnsi="Book Antiqua" w:cs="Times New Roman"/>
                <w:color w:val="000000"/>
                <w:sz w:val="19"/>
                <w:szCs w:val="19"/>
                <w:lang w:eastAsia="pt-BR"/>
              </w:rPr>
            </w:pPr>
            <w:r w:rsidRPr="00AE1B36">
              <w:rPr>
                <w:rFonts w:ascii="Book Antiqua" w:eastAsia="Times New Roman" w:hAnsi="Book Antiqua" w:cs="Times New Roman"/>
                <w:b/>
                <w:bCs/>
                <w:i/>
                <w:iCs/>
                <w:color w:val="FF0000"/>
                <w:sz w:val="19"/>
                <w:szCs w:val="19"/>
                <w:lang w:eastAsia="pt-BR"/>
              </w:rPr>
              <w:t>#</w:t>
            </w:r>
            <w:r w:rsidRPr="00AE1B3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A</w:t>
            </w:r>
            <w:r w:rsidRPr="00AE1B36">
              <w:rPr>
                <w:rFonts w:ascii="Book Antiqua" w:eastAsia="Times New Roman" w:hAnsi="Book Antiqua" w:cs="Times New Roman"/>
                <w:color w:val="000000"/>
                <w:sz w:val="19"/>
                <w:szCs w:val="19"/>
                <w:lang w:eastAsia="pt-BR"/>
              </w:rPr>
              <w:t xml:space="preserve"> definição do </w:t>
            </w:r>
            <w:r>
              <w:rPr>
                <w:rFonts w:ascii="Book Antiqua" w:eastAsia="Times New Roman" w:hAnsi="Book Antiqua" w:cs="Times New Roman"/>
                <w:color w:val="000000"/>
                <w:sz w:val="19"/>
                <w:szCs w:val="19"/>
                <w:lang w:eastAsia="pt-BR"/>
              </w:rPr>
              <w:t>§</w:t>
            </w:r>
            <w:r w:rsidRPr="00AE1B36">
              <w:rPr>
                <w:rFonts w:ascii="Book Antiqua" w:eastAsia="Times New Roman" w:hAnsi="Book Antiqua" w:cs="Times New Roman"/>
                <w:color w:val="000000"/>
                <w:sz w:val="19"/>
                <w:szCs w:val="19"/>
                <w:lang w:eastAsia="pt-BR"/>
              </w:rPr>
              <w:t xml:space="preserve">4º não exclui a definição do </w:t>
            </w:r>
            <w:r>
              <w:rPr>
                <w:rFonts w:ascii="Book Antiqua" w:eastAsia="Times New Roman" w:hAnsi="Book Antiqua" w:cs="Times New Roman"/>
                <w:color w:val="000000"/>
                <w:sz w:val="19"/>
                <w:szCs w:val="19"/>
                <w:lang w:eastAsia="pt-BR"/>
              </w:rPr>
              <w:t>§</w:t>
            </w:r>
            <w:r w:rsidRPr="00AE1B36">
              <w:rPr>
                <w:rFonts w:ascii="Book Antiqua" w:eastAsia="Times New Roman" w:hAnsi="Book Antiqua" w:cs="Times New Roman"/>
                <w:color w:val="000000"/>
                <w:sz w:val="19"/>
                <w:szCs w:val="19"/>
                <w:lang w:eastAsia="pt-BR"/>
              </w:rPr>
              <w:t>5º. Portanto, nos crimes de autoria coletiva necessária, se houver oficiais ou inferiores exercendo a função de oficial, estes serão considerados os cabeças.</w:t>
            </w:r>
            <w:r>
              <w:rPr>
                <w:rFonts w:ascii="Book Antiqua" w:eastAsia="Times New Roman" w:hAnsi="Book Antiqua" w:cs="Times New Roman"/>
                <w:color w:val="000000"/>
                <w:sz w:val="19"/>
                <w:szCs w:val="19"/>
                <w:lang w:eastAsia="pt-BR"/>
              </w:rPr>
              <w:t xml:space="preserve"> </w:t>
            </w:r>
            <w:r w:rsidRPr="00AE1B36">
              <w:rPr>
                <w:rFonts w:ascii="Book Antiqua" w:eastAsia="Times New Roman" w:hAnsi="Book Antiqua" w:cs="Times New Roman"/>
                <w:color w:val="000000"/>
                <w:sz w:val="19"/>
                <w:szCs w:val="19"/>
                <w:lang w:eastAsia="pt-BR"/>
              </w:rPr>
              <w:t>A</w:t>
            </w:r>
            <w:r>
              <w:rPr>
                <w:rFonts w:ascii="Book Antiqua" w:eastAsia="Times New Roman" w:hAnsi="Book Antiqua" w:cs="Times New Roman"/>
                <w:color w:val="000000"/>
                <w:sz w:val="19"/>
                <w:szCs w:val="19"/>
                <w:lang w:eastAsia="pt-BR"/>
              </w:rPr>
              <w:t>lém disso, a</w:t>
            </w:r>
            <w:r w:rsidRPr="00AE1B36">
              <w:rPr>
                <w:rFonts w:ascii="Book Antiqua" w:eastAsia="Times New Roman" w:hAnsi="Book Antiqua" w:cs="Times New Roman"/>
                <w:color w:val="000000"/>
                <w:sz w:val="19"/>
                <w:szCs w:val="19"/>
                <w:lang w:eastAsia="pt-BR"/>
              </w:rPr>
              <w:t xml:space="preserve"> teoria da equivalência dos antecedentes, das condições ou</w:t>
            </w:r>
            <w:r>
              <w:rPr>
                <w:rFonts w:ascii="Book Antiqua" w:eastAsia="Times New Roman" w:hAnsi="Book Antiqua" w:cs="Times New Roman"/>
                <w:color w:val="000000"/>
                <w:sz w:val="19"/>
                <w:szCs w:val="19"/>
                <w:lang w:eastAsia="pt-BR"/>
              </w:rPr>
              <w:t xml:space="preserve"> da</w:t>
            </w:r>
            <w:r w:rsidRPr="00AE1B36">
              <w:rPr>
                <w:rFonts w:ascii="Book Antiqua" w:eastAsia="Times New Roman" w:hAnsi="Book Antiqua" w:cs="Times New Roman"/>
                <w:color w:val="000000"/>
                <w:sz w:val="19"/>
                <w:szCs w:val="19"/>
                <w:lang w:eastAsia="pt-BR"/>
              </w:rPr>
              <w:t xml:space="preserve"> </w:t>
            </w:r>
            <w:proofErr w:type="spellStart"/>
            <w:r w:rsidRPr="00AE1B36">
              <w:rPr>
                <w:rFonts w:ascii="Book Antiqua" w:eastAsia="Times New Roman" w:hAnsi="Book Antiqua" w:cs="Times New Roman"/>
                <w:i/>
                <w:iCs/>
                <w:color w:val="000000"/>
                <w:sz w:val="19"/>
                <w:szCs w:val="19"/>
                <w:lang w:eastAsia="pt-BR"/>
              </w:rPr>
              <w:t>sine</w:t>
            </w:r>
            <w:proofErr w:type="spellEnd"/>
            <w:r w:rsidRPr="00AE1B36">
              <w:rPr>
                <w:rFonts w:ascii="Book Antiqua" w:eastAsia="Times New Roman" w:hAnsi="Book Antiqua" w:cs="Times New Roman"/>
                <w:i/>
                <w:iCs/>
                <w:color w:val="000000"/>
                <w:sz w:val="19"/>
                <w:szCs w:val="19"/>
                <w:lang w:eastAsia="pt-BR"/>
              </w:rPr>
              <w:t xml:space="preserve"> </w:t>
            </w:r>
            <w:proofErr w:type="spellStart"/>
            <w:r w:rsidRPr="00AE1B36">
              <w:rPr>
                <w:rFonts w:ascii="Book Antiqua" w:eastAsia="Times New Roman" w:hAnsi="Book Antiqua" w:cs="Times New Roman"/>
                <w:i/>
                <w:iCs/>
                <w:color w:val="000000"/>
                <w:sz w:val="19"/>
                <w:szCs w:val="19"/>
                <w:lang w:eastAsia="pt-BR"/>
              </w:rPr>
              <w:t>qua</w:t>
            </w:r>
            <w:proofErr w:type="spellEnd"/>
            <w:r w:rsidRPr="00AE1B36">
              <w:rPr>
                <w:rFonts w:ascii="Book Antiqua" w:eastAsia="Times New Roman" w:hAnsi="Book Antiqua" w:cs="Times New Roman"/>
                <w:i/>
                <w:iCs/>
                <w:color w:val="000000"/>
                <w:sz w:val="19"/>
                <w:szCs w:val="19"/>
                <w:lang w:eastAsia="pt-BR"/>
              </w:rPr>
              <w:t xml:space="preserve"> non</w:t>
            </w:r>
            <w:r w:rsidRPr="00AE1B36">
              <w:rPr>
                <w:rFonts w:ascii="Book Antiqua" w:eastAsia="Times New Roman" w:hAnsi="Book Antiqua" w:cs="Times New Roman"/>
                <w:color w:val="000000"/>
                <w:sz w:val="19"/>
                <w:szCs w:val="19"/>
                <w:lang w:eastAsia="pt-BR"/>
              </w:rPr>
              <w:t>, explica o nexo causal entre a conduta e o resultado naturalístico. Ela considera causa toda e qualquer conduta que de algum modo, ainda que minimamente, tenha contribuído para a produção do resultado típico. É adotada, como regra, tanto no CP comum, quanto no CPM.</w:t>
            </w:r>
          </w:p>
        </w:tc>
      </w:tr>
    </w:tbl>
    <w:p w14:paraId="6F00F4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de impunibilidade </w:t>
      </w:r>
    </w:p>
    <w:p w14:paraId="129EEE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54. O ajuste, a determinação ou instigação e o auxílio, salvo disposição em contrário, não são puníveis se o crime não chega, pelo menos, a ser tentado. </w:t>
      </w:r>
    </w:p>
    <w:p w14:paraId="7624771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w:t>
      </w:r>
    </w:p>
    <w:p w14:paraId="6FF9640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DAS PENAS</w:t>
      </w:r>
    </w:p>
    <w:p w14:paraId="4D8037A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4AE35E3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DAS PENAS PRINCIPAIS </w:t>
      </w:r>
    </w:p>
    <w:p w14:paraId="0FA2B4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Penas principais </w:t>
      </w:r>
    </w:p>
    <w:p w14:paraId="6FE546C1" w14:textId="7777777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55</w:t>
      </w:r>
      <w:r w:rsidRPr="00C90372">
        <w:rPr>
          <w:rFonts w:ascii="Book Antiqua" w:eastAsia="Times New Roman" w:hAnsi="Book Antiqua" w:cs="Arial"/>
          <w:b/>
          <w:bCs/>
          <w:color w:val="000000"/>
          <w:sz w:val="19"/>
          <w:szCs w:val="19"/>
          <w:lang w:eastAsia="pt-BR"/>
        </w:rPr>
        <w:t xml:space="preserve">. As penas principais são: </w:t>
      </w:r>
    </w:p>
    <w:p w14:paraId="49D8421D" w14:textId="185D821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a) morte</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086D30E0" w14:textId="61110136"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b) reclusão</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5FF8A8C9" w14:textId="4766C03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c) detenção</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617015B0" w14:textId="0DD75B1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C90372">
        <w:rPr>
          <w:rFonts w:ascii="Book Antiqua" w:eastAsia="Times New Roman" w:hAnsi="Book Antiqua" w:cs="Arial"/>
          <w:b/>
          <w:bCs/>
          <w:color w:val="000000"/>
          <w:sz w:val="19"/>
          <w:szCs w:val="19"/>
          <w:lang w:eastAsia="pt-BR"/>
        </w:rPr>
        <w:t>        d) prisão</w:t>
      </w:r>
      <w:r w:rsidRPr="00C90372">
        <w:rPr>
          <w:rFonts w:ascii="Book Antiqua" w:eastAsia="Times New Roman" w:hAnsi="Book Antiqua" w:cs="Arial"/>
          <w:b/>
          <w:bCs/>
          <w:color w:val="000000"/>
          <w:sz w:val="18"/>
          <w:szCs w:val="18"/>
          <w:lang w:eastAsia="pt-BR"/>
        </w:rPr>
        <w:t xml:space="preserve">; </w:t>
      </w:r>
      <w:r w:rsidR="00635B06" w:rsidRPr="00C90372">
        <w:rPr>
          <w:rFonts w:ascii="Book Antiqua" w:eastAsia="Times New Roman" w:hAnsi="Book Antiqua" w:cs="Arial"/>
          <w:b/>
          <w:bCs/>
          <w:color w:val="FF0000"/>
          <w:sz w:val="18"/>
          <w:szCs w:val="18"/>
          <w:u w:val="single"/>
          <w:lang w:eastAsia="pt-BR"/>
        </w:rPr>
        <w:t>(MPES-2010)</w:t>
      </w:r>
      <w:r w:rsidR="00594915" w:rsidRPr="00C90372">
        <w:rPr>
          <w:rFonts w:ascii="Book Antiqua" w:eastAsia="Times New Roman" w:hAnsi="Book Antiqua" w:cs="Arial"/>
          <w:b/>
          <w:bCs/>
          <w:color w:val="FF0000"/>
          <w:sz w:val="18"/>
          <w:szCs w:val="18"/>
          <w:lang w:eastAsia="pt-BR"/>
        </w:rPr>
        <w:t xml:space="preserve"> </w:t>
      </w:r>
      <w:r w:rsidR="00594915" w:rsidRPr="00C90372">
        <w:rPr>
          <w:rFonts w:ascii="Book Antiqua" w:hAnsi="Book Antiqua"/>
          <w:b/>
          <w:bCs/>
          <w:color w:val="FF0000"/>
          <w:sz w:val="18"/>
          <w:szCs w:val="18"/>
          <w:u w:val="single"/>
        </w:rPr>
        <w:t>(DPU-2010)</w:t>
      </w:r>
    </w:p>
    <w:p w14:paraId="23FCE5A5" w14:textId="267FD52F"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e) impedimento</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3802A337" w14:textId="6FA920F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xml:space="preserve">        f) suspensão do exercício do </w:t>
      </w:r>
      <w:proofErr w:type="spellStart"/>
      <w:r w:rsidRPr="00C90372">
        <w:rPr>
          <w:rFonts w:ascii="Book Antiqua" w:eastAsia="Times New Roman" w:hAnsi="Book Antiqua" w:cs="Arial"/>
          <w:b/>
          <w:bCs/>
          <w:color w:val="000000"/>
          <w:sz w:val="19"/>
          <w:szCs w:val="19"/>
          <w:lang w:eastAsia="pt-BR"/>
        </w:rPr>
        <w:t>pôsto</w:t>
      </w:r>
      <w:proofErr w:type="spellEnd"/>
      <w:r w:rsidRPr="00C90372">
        <w:rPr>
          <w:rFonts w:ascii="Book Antiqua" w:eastAsia="Times New Roman" w:hAnsi="Book Antiqua" w:cs="Arial"/>
          <w:b/>
          <w:bCs/>
          <w:color w:val="000000"/>
          <w:sz w:val="19"/>
          <w:szCs w:val="19"/>
          <w:lang w:eastAsia="pt-BR"/>
        </w:rPr>
        <w:t>, graduação, cargo ou função</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583C3844" w14:textId="109B6DB6"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g) reforma</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r w:rsidR="00425869" w:rsidRPr="00C90372">
        <w:rPr>
          <w:rFonts w:ascii="Book Antiqua" w:hAnsi="Book Antiqua"/>
          <w:b/>
          <w:bCs/>
          <w:color w:val="FF0000"/>
          <w:sz w:val="16"/>
          <w:szCs w:val="16"/>
        </w:rPr>
        <w:t xml:space="preserve"> </w:t>
      </w:r>
      <w:r w:rsidR="00425869" w:rsidRPr="00C90372">
        <w:rPr>
          <w:rFonts w:ascii="Book Antiqua" w:hAnsi="Book Antiqua"/>
          <w:b/>
          <w:bCs/>
          <w:color w:val="FF0000"/>
          <w:sz w:val="16"/>
          <w:szCs w:val="16"/>
          <w:u w:val="single"/>
        </w:rPr>
        <w:t>(DPEMA-2018)</w:t>
      </w:r>
    </w:p>
    <w:p w14:paraId="194766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morte </w:t>
      </w:r>
    </w:p>
    <w:p w14:paraId="6342F8A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56. A pena de morte é executada por fuzilamento. </w:t>
      </w:r>
    </w:p>
    <w:p w14:paraId="1B4A88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Comunicação</w:t>
      </w:r>
    </w:p>
    <w:p w14:paraId="1569EC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57. A sentença definitiva de condenação à morte é comunicada, logo que passe em julgado, ao Presidente da República, e não pode ser executada senão depois de sete dias após a comunicação. </w:t>
      </w:r>
    </w:p>
    <w:p w14:paraId="1B927A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pena é imposta em zona de operações de guerra, pode ser imediatamente executada, quando o exigir o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ordem e da disciplina militares. </w:t>
      </w:r>
    </w:p>
    <w:p w14:paraId="5D756C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Mínimos e máximos genéricos </w:t>
      </w:r>
    </w:p>
    <w:p w14:paraId="7CC720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58. O mínimo da pena de reclusão é de um ano, e o máximo de trinta anos; o mínimo da pena de detenção é de trinta dias, e o máximo de dez anos. </w:t>
      </w:r>
    </w:p>
    <w:p w14:paraId="7E4155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Pena até dois anos imposta a militar </w:t>
      </w:r>
    </w:p>
    <w:p w14:paraId="2B741645" w14:textId="2EF5BC46" w:rsidR="007F6D91" w:rsidRPr="00727BF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59</w:t>
      </w:r>
      <w:r w:rsidR="00162B6B" w:rsidRPr="005919CE">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A pena de reclusão ou de detenção até 2 (dois) anos, aplicada a militar, é convertida em pena de prisão e cumprida, quando não cabível a suspensão condicional</w:t>
      </w:r>
      <w:r w:rsidRPr="00C90372">
        <w:rPr>
          <w:rFonts w:ascii="Book Antiqua" w:eastAsia="Times New Roman" w:hAnsi="Book Antiqua" w:cs="Arial"/>
          <w:color w:val="000000"/>
          <w:sz w:val="16"/>
          <w:szCs w:val="16"/>
          <w:lang w:eastAsia="pt-BR"/>
        </w:rPr>
        <w:t xml:space="preserve">: </w:t>
      </w:r>
      <w:hyperlink r:id="rId25" w:anchor="art59" w:history="1">
        <w:r w:rsidRPr="00C90372">
          <w:rPr>
            <w:rFonts w:ascii="Book Antiqua" w:eastAsia="Times New Roman" w:hAnsi="Book Antiqua" w:cs="Arial"/>
            <w:color w:val="0000FF"/>
            <w:sz w:val="16"/>
            <w:szCs w:val="16"/>
            <w:u w:val="single"/>
            <w:lang w:eastAsia="pt-BR"/>
          </w:rPr>
          <w:t>(Redação dada pela Lei nº 6.544, de 30.6.1978)</w:t>
        </w:r>
      </w:hyperlink>
      <w:r w:rsidR="00162B6B" w:rsidRPr="00C90372">
        <w:rPr>
          <w:rFonts w:ascii="Book Antiqua" w:eastAsia="Times New Roman" w:hAnsi="Book Antiqua" w:cs="Arial"/>
          <w:color w:val="0000FF"/>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r w:rsidR="00727BF8">
        <w:rPr>
          <w:rFonts w:ascii="Book Antiqua" w:eastAsia="Times New Roman" w:hAnsi="Book Antiqua" w:cs="Arial"/>
          <w:b/>
          <w:bCs/>
          <w:color w:val="FF0000"/>
          <w:sz w:val="16"/>
          <w:szCs w:val="16"/>
          <w:lang w:eastAsia="pt-BR"/>
        </w:rPr>
        <w:t xml:space="preserve"> </w:t>
      </w:r>
      <w:r w:rsidR="00727BF8">
        <w:rPr>
          <w:rFonts w:ascii="Book Antiqua" w:hAnsi="Book Antiqua"/>
          <w:b/>
          <w:color w:val="FF0000"/>
          <w:sz w:val="16"/>
          <w:szCs w:val="16"/>
          <w:u w:val="single"/>
        </w:rPr>
        <w:t>(TJMMG-2022)</w:t>
      </w:r>
    </w:p>
    <w:p w14:paraId="1F870DF0" w14:textId="76D6CFA4" w:rsidR="007F6D91" w:rsidRPr="00727BF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I - </w:t>
      </w:r>
      <w:proofErr w:type="gramStart"/>
      <w:r w:rsidRPr="00C90372">
        <w:rPr>
          <w:rFonts w:ascii="Book Antiqua" w:eastAsia="Times New Roman" w:hAnsi="Book Antiqua" w:cs="Arial"/>
          <w:b/>
          <w:bCs/>
          <w:color w:val="000000"/>
          <w:sz w:val="19"/>
          <w:szCs w:val="19"/>
          <w:lang w:eastAsia="pt-BR"/>
        </w:rPr>
        <w:t>pelo</w:t>
      </w:r>
      <w:proofErr w:type="gramEnd"/>
      <w:r w:rsidRPr="00C90372">
        <w:rPr>
          <w:rFonts w:ascii="Book Antiqua" w:eastAsia="Times New Roman" w:hAnsi="Book Antiqua" w:cs="Arial"/>
          <w:b/>
          <w:bCs/>
          <w:color w:val="000000"/>
          <w:sz w:val="19"/>
          <w:szCs w:val="19"/>
          <w:lang w:eastAsia="pt-BR"/>
        </w:rPr>
        <w:t xml:space="preserve"> oficial, em recinto de estabelecimento militar</w:t>
      </w:r>
      <w:r w:rsidRPr="00C90372">
        <w:rPr>
          <w:rFonts w:ascii="Book Antiqua" w:eastAsia="Times New Roman" w:hAnsi="Book Antiqua" w:cs="Arial"/>
          <w:b/>
          <w:bCs/>
          <w:color w:val="000000"/>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r w:rsidR="00727BF8">
        <w:rPr>
          <w:rFonts w:ascii="Book Antiqua" w:eastAsia="Times New Roman" w:hAnsi="Book Antiqua" w:cs="Arial"/>
          <w:b/>
          <w:bCs/>
          <w:color w:val="FF0000"/>
          <w:sz w:val="16"/>
          <w:szCs w:val="16"/>
          <w:lang w:eastAsia="pt-BR"/>
        </w:rPr>
        <w:t xml:space="preserve"> </w:t>
      </w:r>
      <w:r w:rsidR="00727BF8">
        <w:rPr>
          <w:rFonts w:ascii="Book Antiqua" w:hAnsi="Book Antiqua"/>
          <w:b/>
          <w:color w:val="FF0000"/>
          <w:sz w:val="16"/>
          <w:szCs w:val="16"/>
          <w:u w:val="single"/>
        </w:rPr>
        <w:t>(TJMMG-2022)</w:t>
      </w:r>
    </w:p>
    <w:p w14:paraId="1B2E84DC" w14:textId="6346CB28" w:rsidR="007F6D91" w:rsidRPr="00727BF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xml:space="preserve">        II - </w:t>
      </w:r>
      <w:proofErr w:type="gramStart"/>
      <w:r w:rsidRPr="00C90372">
        <w:rPr>
          <w:rFonts w:ascii="Book Antiqua" w:eastAsia="Times New Roman" w:hAnsi="Book Antiqua" w:cs="Arial"/>
          <w:b/>
          <w:bCs/>
          <w:color w:val="000000"/>
          <w:sz w:val="19"/>
          <w:szCs w:val="19"/>
          <w:lang w:eastAsia="pt-BR"/>
        </w:rPr>
        <w:t>pela</w:t>
      </w:r>
      <w:proofErr w:type="gramEnd"/>
      <w:r w:rsidRPr="00C90372">
        <w:rPr>
          <w:rFonts w:ascii="Book Antiqua" w:eastAsia="Times New Roman" w:hAnsi="Book Antiqua" w:cs="Arial"/>
          <w:b/>
          <w:bCs/>
          <w:color w:val="000000"/>
          <w:sz w:val="19"/>
          <w:szCs w:val="19"/>
          <w:lang w:eastAsia="pt-BR"/>
        </w:rPr>
        <w:t xml:space="preserve"> praça, em estabelecimento penal militar, onde ficará separada de presos que estejam cumprindo pena disciplinar ou pena privativa de liberdade por tempo superior a dois anos</w:t>
      </w:r>
      <w:r w:rsidRPr="00C90372">
        <w:rPr>
          <w:rFonts w:ascii="Book Antiqua" w:eastAsia="Times New Roman" w:hAnsi="Book Antiqua" w:cs="Arial"/>
          <w:b/>
          <w:bCs/>
          <w:color w:val="000000"/>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r w:rsidR="00727BF8">
        <w:rPr>
          <w:rFonts w:ascii="Book Antiqua" w:eastAsia="Times New Roman" w:hAnsi="Book Antiqua" w:cs="Arial"/>
          <w:b/>
          <w:bCs/>
          <w:color w:val="FF0000"/>
          <w:sz w:val="16"/>
          <w:szCs w:val="16"/>
          <w:lang w:eastAsia="pt-BR"/>
        </w:rPr>
        <w:t xml:space="preserve"> </w:t>
      </w:r>
      <w:r w:rsidR="00727BF8">
        <w:rPr>
          <w:rFonts w:ascii="Book Antiqua" w:hAnsi="Book Antiqua"/>
          <w:b/>
          <w:color w:val="FF0000"/>
          <w:sz w:val="16"/>
          <w:szCs w:val="16"/>
          <w:u w:val="single"/>
        </w:rPr>
        <w:t>(TJMMG-2022)</w:t>
      </w:r>
    </w:p>
    <w:p w14:paraId="62ABA9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Separação de praças especiais e graduadas </w:t>
      </w:r>
    </w:p>
    <w:p w14:paraId="6E848CE9" w14:textId="579D14E8"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Parágrafo único</w:t>
      </w:r>
      <w:r w:rsidRPr="00C90372">
        <w:rPr>
          <w:rFonts w:ascii="Book Antiqua" w:eastAsia="Times New Roman" w:hAnsi="Book Antiqua" w:cs="Arial"/>
          <w:b/>
          <w:bCs/>
          <w:color w:val="000000"/>
          <w:sz w:val="19"/>
          <w:szCs w:val="19"/>
          <w:lang w:eastAsia="pt-BR"/>
        </w:rPr>
        <w:t>. Para efeito de separação, no cumprimento da pena de prisão, atender-se-á, também, à condição das praças especiais e à das graduadas, ou não; e, dentre as graduadas, à das que tenham graduação especial</w:t>
      </w:r>
      <w:r w:rsidRPr="00C90372">
        <w:rPr>
          <w:rFonts w:ascii="Book Antiqua" w:eastAsia="Times New Roman" w:hAnsi="Book Antiqua" w:cs="Arial"/>
          <w:color w:val="000000"/>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p>
    <w:p w14:paraId="6E1EC7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do assemelhado </w:t>
      </w:r>
    </w:p>
    <w:p w14:paraId="2DE1C30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60. O assemelhado cumpre a pena conforme 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graduação que lhe é correspondente. </w:t>
      </w:r>
    </w:p>
    <w:p w14:paraId="4903B8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Pena dos não assemelhados </w:t>
      </w:r>
    </w:p>
    <w:p w14:paraId="2ED8B2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Para os não assemelhados dos Ministérios Militares e órgãos sob </w:t>
      </w:r>
      <w:proofErr w:type="spellStart"/>
      <w:r w:rsidRPr="005919CE">
        <w:rPr>
          <w:rFonts w:ascii="Book Antiqua" w:eastAsia="Times New Roman" w:hAnsi="Book Antiqua" w:cs="Arial"/>
          <w:color w:val="000000"/>
          <w:sz w:val="19"/>
          <w:szCs w:val="19"/>
          <w:lang w:eastAsia="pt-BR"/>
        </w:rPr>
        <w:t>contrôle</w:t>
      </w:r>
      <w:proofErr w:type="spellEnd"/>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dêstes</w:t>
      </w:r>
      <w:proofErr w:type="spellEnd"/>
      <w:r w:rsidRPr="005919CE">
        <w:rPr>
          <w:rFonts w:ascii="Book Antiqua" w:eastAsia="Times New Roman" w:hAnsi="Book Antiqua" w:cs="Arial"/>
          <w:color w:val="000000"/>
          <w:sz w:val="19"/>
          <w:szCs w:val="19"/>
          <w:lang w:eastAsia="pt-BR"/>
        </w:rPr>
        <w:t xml:space="preserve">, regula-se a correspondência pelo padrão de remuneração. </w:t>
      </w:r>
    </w:p>
    <w:p w14:paraId="4A32C7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superior a dois anos, imposta a militar </w:t>
      </w:r>
    </w:p>
    <w:p w14:paraId="1917B25A" w14:textId="6205B9A4"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61</w:t>
      </w:r>
      <w:r w:rsidR="00162B6B" w:rsidRPr="005919CE">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A pena privativa da liberdade por mais de 2 (dois) anos, aplicada a militar, é cumprida em penitenciária militar e, na falta dessa, em estabelecimento prisional civil, ficando o recluso ou detento sujeito ao regime conforme a legislação penal comum, de cujos benefícios e concessões, também, poderá gozar</w:t>
      </w:r>
      <w:r w:rsidRPr="00C90372">
        <w:rPr>
          <w:rFonts w:ascii="Book Antiqua" w:eastAsia="Times New Roman" w:hAnsi="Book Antiqua" w:cs="Arial"/>
          <w:b/>
          <w:bCs/>
          <w:color w:val="000000"/>
          <w:sz w:val="18"/>
          <w:szCs w:val="18"/>
          <w:lang w:eastAsia="pt-BR"/>
        </w:rPr>
        <w:t>.</w:t>
      </w:r>
      <w:r w:rsidRPr="006C1842">
        <w:rPr>
          <w:rFonts w:ascii="Book Antiqua" w:eastAsia="Times New Roman" w:hAnsi="Book Antiqua" w:cs="Arial"/>
          <w:color w:val="000000"/>
          <w:sz w:val="18"/>
          <w:szCs w:val="18"/>
          <w:lang w:eastAsia="pt-BR"/>
        </w:rPr>
        <w:t xml:space="preserve"> </w:t>
      </w:r>
      <w:hyperlink r:id="rId26" w:anchor="art61" w:history="1">
        <w:r w:rsidRPr="00C90372">
          <w:rPr>
            <w:rFonts w:ascii="Book Antiqua" w:eastAsia="Times New Roman" w:hAnsi="Book Antiqua" w:cs="Arial"/>
            <w:color w:val="0000FF"/>
            <w:sz w:val="16"/>
            <w:szCs w:val="16"/>
            <w:u w:val="single"/>
            <w:lang w:eastAsia="pt-BR"/>
          </w:rPr>
          <w:t>(Redação dada pela Lei nº 6.544, de 30.6.1978)</w:t>
        </w:r>
      </w:hyperlink>
      <w:r w:rsidR="00162B6B" w:rsidRPr="00C90372">
        <w:rPr>
          <w:rFonts w:ascii="Book Antiqua" w:eastAsia="Times New Roman" w:hAnsi="Book Antiqua" w:cs="Arial"/>
          <w:color w:val="0000FF"/>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p>
    <w:p w14:paraId="3D21DF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privativa da liberdade imposta a civil </w:t>
      </w:r>
    </w:p>
    <w:p w14:paraId="578A9258" w14:textId="2C787F66"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62</w:t>
      </w:r>
      <w:r w:rsidR="00162B6B" w:rsidRPr="005919CE">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O civil cumpre a pena aplicada pela Justiça Militar, em estabelecimento prisional civil, ficando ele sujeito ao regime conforme a legislação penal comum, de cujos benefícios e concessões, também, poderá gozar</w:t>
      </w:r>
      <w:r w:rsidRPr="00C90372">
        <w:rPr>
          <w:rFonts w:ascii="Book Antiqua" w:eastAsia="Times New Roman" w:hAnsi="Book Antiqua" w:cs="Arial"/>
          <w:color w:val="000000"/>
          <w:sz w:val="18"/>
          <w:szCs w:val="18"/>
          <w:lang w:eastAsia="pt-BR"/>
        </w:rPr>
        <w:t xml:space="preserve">. </w:t>
      </w:r>
      <w:hyperlink r:id="rId27" w:anchor="art62" w:history="1">
        <w:r w:rsidRPr="00C90372">
          <w:rPr>
            <w:rFonts w:ascii="Book Antiqua" w:eastAsia="Times New Roman" w:hAnsi="Book Antiqua" w:cs="Arial"/>
            <w:color w:val="0000FF"/>
            <w:sz w:val="16"/>
            <w:szCs w:val="16"/>
            <w:u w:val="single"/>
            <w:lang w:eastAsia="pt-BR"/>
          </w:rPr>
          <w:t>(Redação dada pela Lei nº 6.544, de 30.6.1978)</w:t>
        </w:r>
      </w:hyperlink>
      <w:r w:rsidR="00162B6B" w:rsidRPr="00C90372">
        <w:rPr>
          <w:rFonts w:ascii="Book Antiqua" w:eastAsia="Times New Roman" w:hAnsi="Book Antiqua" w:cs="Arial"/>
          <w:color w:val="0000FF"/>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p>
    <w:p w14:paraId="7A1D1D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Cumprimento em penitenciária militar </w:t>
      </w:r>
    </w:p>
    <w:p w14:paraId="4A036D0F" w14:textId="4F83B544"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Parágrafo único</w:t>
      </w:r>
      <w:r w:rsidR="00162B6B" w:rsidRPr="005919CE">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Por crime militar praticado em tempo de guerra poderá o civil ficar sujeito a cumprir a pena, no todo ou em parte em penitenciária militar, se, em benefício da segurança nacional, assim o determinar a sentença</w:t>
      </w:r>
      <w:r w:rsidRPr="00C90372">
        <w:rPr>
          <w:rFonts w:ascii="Book Antiqua" w:eastAsia="Times New Roman" w:hAnsi="Book Antiqua" w:cs="Arial"/>
          <w:color w:val="000000"/>
          <w:sz w:val="16"/>
          <w:szCs w:val="16"/>
          <w:lang w:eastAsia="pt-BR"/>
        </w:rPr>
        <w:t xml:space="preserve">. </w:t>
      </w:r>
      <w:hyperlink r:id="rId28" w:anchor="art62" w:history="1">
        <w:r w:rsidRPr="00C90372">
          <w:rPr>
            <w:rFonts w:ascii="Book Antiqua" w:eastAsia="Times New Roman" w:hAnsi="Book Antiqua" w:cs="Arial"/>
            <w:color w:val="0000FF"/>
            <w:sz w:val="16"/>
            <w:szCs w:val="16"/>
            <w:u w:val="single"/>
            <w:lang w:eastAsia="pt-BR"/>
          </w:rPr>
          <w:t>(Redação dada pela Lei nº 6.544, de 30.6.1978)</w:t>
        </w:r>
      </w:hyperlink>
      <w:r w:rsidR="00162B6B" w:rsidRPr="00C90372">
        <w:rPr>
          <w:rFonts w:ascii="Book Antiqua" w:eastAsia="Times New Roman" w:hAnsi="Book Antiqua" w:cs="Arial"/>
          <w:color w:val="0000FF"/>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p>
    <w:p w14:paraId="007BB3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impedimento </w:t>
      </w:r>
    </w:p>
    <w:p w14:paraId="24961101" w14:textId="0A2B4CAD"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63</w:t>
      </w: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 xml:space="preserve">A </w:t>
      </w:r>
      <w:r w:rsidRPr="006C1842">
        <w:rPr>
          <w:rFonts w:ascii="Book Antiqua" w:eastAsia="Times New Roman" w:hAnsi="Book Antiqua" w:cs="Arial"/>
          <w:b/>
          <w:bCs/>
          <w:caps/>
          <w:color w:val="000000"/>
          <w:sz w:val="19"/>
          <w:szCs w:val="19"/>
          <w:shd w:val="clear" w:color="auto" w:fill="F7CAAC" w:themeFill="accent2" w:themeFillTint="66"/>
          <w:lang w:eastAsia="pt-BR"/>
        </w:rPr>
        <w:t>pena de impedimento</w:t>
      </w:r>
      <w:r w:rsidRPr="006C1842">
        <w:rPr>
          <w:rFonts w:ascii="Book Antiqua" w:eastAsia="Times New Roman" w:hAnsi="Book Antiqua" w:cs="Arial"/>
          <w:b/>
          <w:bCs/>
          <w:caps/>
          <w:color w:val="000000"/>
          <w:sz w:val="19"/>
          <w:szCs w:val="19"/>
          <w:lang w:eastAsia="pt-BR"/>
        </w:rPr>
        <w:t xml:space="preserve"> </w:t>
      </w:r>
      <w:r w:rsidRPr="006C1842">
        <w:rPr>
          <w:rFonts w:ascii="Book Antiqua" w:eastAsia="Times New Roman" w:hAnsi="Book Antiqua" w:cs="Arial"/>
          <w:b/>
          <w:bCs/>
          <w:caps/>
          <w:color w:val="000000"/>
          <w:sz w:val="19"/>
          <w:szCs w:val="19"/>
          <w:highlight w:val="green"/>
          <w:lang w:eastAsia="pt-BR"/>
        </w:rPr>
        <w:t>sujeita</w:t>
      </w:r>
      <w:r w:rsidRPr="006C1842">
        <w:rPr>
          <w:rFonts w:ascii="Book Antiqua" w:eastAsia="Times New Roman" w:hAnsi="Book Antiqua" w:cs="Arial"/>
          <w:b/>
          <w:bCs/>
          <w:color w:val="000000"/>
          <w:sz w:val="19"/>
          <w:szCs w:val="19"/>
          <w:lang w:eastAsia="pt-BR"/>
        </w:rPr>
        <w:t xml:space="preserve"> </w:t>
      </w:r>
      <w:r w:rsidRPr="006C1842">
        <w:rPr>
          <w:rFonts w:ascii="Book Antiqua" w:eastAsia="Times New Roman" w:hAnsi="Book Antiqua" w:cs="Arial"/>
          <w:b/>
          <w:bCs/>
          <w:color w:val="000000"/>
          <w:sz w:val="19"/>
          <w:szCs w:val="19"/>
          <w:highlight w:val="yellow"/>
          <w:lang w:eastAsia="pt-BR"/>
        </w:rPr>
        <w:t>o condenado</w:t>
      </w:r>
      <w:r w:rsidRPr="006C1842">
        <w:rPr>
          <w:rFonts w:ascii="Book Antiqua" w:eastAsia="Times New Roman" w:hAnsi="Book Antiqua" w:cs="Arial"/>
          <w:b/>
          <w:bCs/>
          <w:color w:val="000000"/>
          <w:sz w:val="19"/>
          <w:szCs w:val="19"/>
          <w:lang w:eastAsia="pt-BR"/>
        </w:rPr>
        <w:t xml:space="preserve"> </w:t>
      </w:r>
      <w:r w:rsidRPr="006C1842">
        <w:rPr>
          <w:rFonts w:ascii="Book Antiqua" w:eastAsia="Times New Roman" w:hAnsi="Book Antiqua" w:cs="Arial"/>
          <w:b/>
          <w:bCs/>
          <w:color w:val="000000"/>
          <w:sz w:val="19"/>
          <w:szCs w:val="19"/>
          <w:highlight w:val="cyan"/>
          <w:lang w:eastAsia="pt-BR"/>
        </w:rPr>
        <w:t>a permanecer no recinto da unidade</w:t>
      </w:r>
      <w:r w:rsidRPr="006C1842">
        <w:rPr>
          <w:rFonts w:ascii="Book Antiqua" w:eastAsia="Times New Roman" w:hAnsi="Book Antiqua" w:cs="Arial"/>
          <w:b/>
          <w:bCs/>
          <w:color w:val="000000"/>
          <w:sz w:val="19"/>
          <w:szCs w:val="19"/>
          <w:lang w:eastAsia="pt-BR"/>
        </w:rPr>
        <w:t>, sem prejuízo da instrução militar</w:t>
      </w:r>
      <w:r w:rsidRPr="00C90372">
        <w:rPr>
          <w:rFonts w:ascii="Book Antiqua" w:eastAsia="Times New Roman" w:hAnsi="Book Antiqua" w:cs="Arial"/>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6C1842" w:rsidRPr="00C90372">
        <w:rPr>
          <w:rFonts w:ascii="Book Antiqua" w:eastAsia="Times New Roman" w:hAnsi="Book Antiqua" w:cs="Arial"/>
          <w:b/>
          <w:bCs/>
          <w:color w:val="FF0000"/>
          <w:sz w:val="16"/>
          <w:szCs w:val="16"/>
          <w:lang w:eastAsia="pt-BR"/>
        </w:rPr>
        <w:t xml:space="preserve"> </w:t>
      </w:r>
      <w:r w:rsidR="006C1842" w:rsidRPr="00C90372">
        <w:rPr>
          <w:rFonts w:ascii="Book Antiqua" w:hAnsi="Book Antiqua"/>
          <w:b/>
          <w:color w:val="FF0000"/>
          <w:sz w:val="16"/>
          <w:szCs w:val="16"/>
          <w:u w:val="single"/>
        </w:rPr>
        <w:t>(DPEMA-2018)</w:t>
      </w:r>
    </w:p>
    <w:p w14:paraId="2C1721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suspensão do exercício do </w:t>
      </w:r>
      <w:proofErr w:type="spellStart"/>
      <w:r w:rsidRPr="005919CE">
        <w:rPr>
          <w:rFonts w:ascii="Book Antiqua" w:eastAsia="Times New Roman" w:hAnsi="Book Antiqua" w:cs="Arial"/>
          <w:b/>
          <w:bCs/>
          <w:color w:val="000000"/>
          <w:sz w:val="19"/>
          <w:szCs w:val="19"/>
          <w:lang w:eastAsia="pt-BR"/>
        </w:rPr>
        <w:t>pôsto</w:t>
      </w:r>
      <w:proofErr w:type="spellEnd"/>
      <w:r w:rsidRPr="005919CE">
        <w:rPr>
          <w:rFonts w:ascii="Book Antiqua" w:eastAsia="Times New Roman" w:hAnsi="Book Antiqua" w:cs="Arial"/>
          <w:b/>
          <w:bCs/>
          <w:color w:val="000000"/>
          <w:sz w:val="19"/>
          <w:szCs w:val="19"/>
          <w:lang w:eastAsia="pt-BR"/>
        </w:rPr>
        <w:t xml:space="preserve">, graduação, cargo ou função </w:t>
      </w:r>
    </w:p>
    <w:p w14:paraId="0E7354FC" w14:textId="2DECA26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727BF8">
        <w:rPr>
          <w:rFonts w:ascii="Book Antiqua" w:eastAsia="Times New Roman" w:hAnsi="Book Antiqua" w:cs="Arial"/>
          <w:b/>
          <w:bCs/>
          <w:color w:val="000000"/>
          <w:sz w:val="19"/>
          <w:szCs w:val="19"/>
          <w:highlight w:val="magenta"/>
          <w:lang w:eastAsia="pt-BR"/>
        </w:rPr>
        <w:t>Art. 64</w:t>
      </w:r>
      <w:r w:rsidRPr="00727BF8">
        <w:rPr>
          <w:rFonts w:ascii="Book Antiqua" w:eastAsia="Times New Roman" w:hAnsi="Book Antiqua" w:cs="Arial"/>
          <w:b/>
          <w:bCs/>
          <w:color w:val="000000"/>
          <w:sz w:val="19"/>
          <w:szCs w:val="19"/>
          <w:lang w:eastAsia="pt-BR"/>
        </w:rPr>
        <w:t xml:space="preserve">. A pena de suspensão do exercício do </w:t>
      </w:r>
      <w:proofErr w:type="spellStart"/>
      <w:r w:rsidRPr="00727BF8">
        <w:rPr>
          <w:rFonts w:ascii="Book Antiqua" w:eastAsia="Times New Roman" w:hAnsi="Book Antiqua" w:cs="Arial"/>
          <w:b/>
          <w:bCs/>
          <w:color w:val="000000"/>
          <w:sz w:val="19"/>
          <w:szCs w:val="19"/>
          <w:lang w:eastAsia="pt-BR"/>
        </w:rPr>
        <w:t>pôsto</w:t>
      </w:r>
      <w:proofErr w:type="spellEnd"/>
      <w:r w:rsidRPr="00727BF8">
        <w:rPr>
          <w:rFonts w:ascii="Book Antiqua" w:eastAsia="Times New Roman" w:hAnsi="Book Antiqua" w:cs="Arial"/>
          <w:b/>
          <w:bCs/>
          <w:color w:val="000000"/>
          <w:sz w:val="19"/>
          <w:szCs w:val="19"/>
          <w:lang w:eastAsia="pt-BR"/>
        </w:rPr>
        <w:t>, graduação, cargo ou função consiste na agregação, no afastamento, no licenciamento ou na disponibilidade do condenado, pelo tempo fixado na sentença, sem prejuízo do seu comparecimento regular à sede do serviço. Não será contado como tempo de serviço, para qualquer efeito, o do cumprimento da pena</w:t>
      </w:r>
      <w:r w:rsidRPr="005919CE">
        <w:rPr>
          <w:rFonts w:ascii="Book Antiqua" w:eastAsia="Times New Roman" w:hAnsi="Book Antiqua" w:cs="Arial"/>
          <w:color w:val="000000"/>
          <w:sz w:val="19"/>
          <w:szCs w:val="19"/>
          <w:lang w:eastAsia="pt-BR"/>
        </w:rPr>
        <w:t xml:space="preserve">. </w:t>
      </w:r>
      <w:r w:rsidR="00727BF8">
        <w:rPr>
          <w:rFonts w:ascii="Book Antiqua" w:hAnsi="Book Antiqua"/>
          <w:b/>
          <w:color w:val="FF0000"/>
          <w:sz w:val="16"/>
          <w:szCs w:val="16"/>
          <w:u w:val="single"/>
        </w:rPr>
        <w:t>(TJMMG-2022)</w:t>
      </w:r>
    </w:p>
    <w:p w14:paraId="798FF7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de reserva, reforma ou aposentadoria </w:t>
      </w:r>
    </w:p>
    <w:p w14:paraId="231DFC9C" w14:textId="6A1E762C" w:rsidR="007F6D91" w:rsidRPr="00727BF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27BF8">
        <w:rPr>
          <w:rFonts w:ascii="Book Antiqua" w:eastAsia="Times New Roman" w:hAnsi="Book Antiqua" w:cs="Arial"/>
          <w:b/>
          <w:bCs/>
          <w:color w:val="000000"/>
          <w:sz w:val="19"/>
          <w:szCs w:val="19"/>
          <w:lang w:eastAsia="pt-BR"/>
        </w:rPr>
        <w:t xml:space="preserve">        </w:t>
      </w:r>
      <w:r w:rsidRPr="00727BF8">
        <w:rPr>
          <w:rFonts w:ascii="Book Antiqua" w:eastAsia="Times New Roman" w:hAnsi="Book Antiqua" w:cs="Arial"/>
          <w:b/>
          <w:bCs/>
          <w:color w:val="000000"/>
          <w:sz w:val="19"/>
          <w:szCs w:val="19"/>
          <w:highlight w:val="magenta"/>
          <w:lang w:eastAsia="pt-BR"/>
        </w:rPr>
        <w:t>Parágrafo único</w:t>
      </w:r>
      <w:r w:rsidRPr="00727BF8">
        <w:rPr>
          <w:rFonts w:ascii="Book Antiqua" w:eastAsia="Times New Roman" w:hAnsi="Book Antiqua" w:cs="Arial"/>
          <w:b/>
          <w:bCs/>
          <w:color w:val="000000"/>
          <w:sz w:val="19"/>
          <w:szCs w:val="19"/>
          <w:lang w:eastAsia="pt-BR"/>
        </w:rPr>
        <w:t xml:space="preserve">. Se o condenado, quando proferida a sentença, já estiver na reserva, ou reformado ou aposentado, a pena prevista neste artigo será convertida em pena de detenção, de três meses a um ano. </w:t>
      </w:r>
      <w:r w:rsidR="00727BF8" w:rsidRPr="00727BF8">
        <w:rPr>
          <w:rFonts w:ascii="Book Antiqua" w:hAnsi="Book Antiqua"/>
          <w:b/>
          <w:bCs/>
          <w:color w:val="FF0000"/>
          <w:sz w:val="16"/>
          <w:szCs w:val="16"/>
          <w:u w:val="single"/>
        </w:rPr>
        <w:t>(TJMMG-2022)</w:t>
      </w:r>
    </w:p>
    <w:p w14:paraId="5070AA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reforma </w:t>
      </w:r>
    </w:p>
    <w:p w14:paraId="0D4951A2" w14:textId="366AF3A2"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highlight w:val="magenta"/>
          <w:lang w:eastAsia="pt-BR"/>
        </w:rPr>
        <w:t>Art. 65</w:t>
      </w: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 xml:space="preserve">A </w:t>
      </w:r>
      <w:r w:rsidRPr="006C1842">
        <w:rPr>
          <w:rFonts w:ascii="Book Antiqua" w:eastAsia="Times New Roman" w:hAnsi="Book Antiqua" w:cs="Arial"/>
          <w:b/>
          <w:bCs/>
          <w:caps/>
          <w:color w:val="000000"/>
          <w:sz w:val="19"/>
          <w:szCs w:val="19"/>
          <w:shd w:val="clear" w:color="auto" w:fill="F7CAAC" w:themeFill="accent2" w:themeFillTint="66"/>
          <w:lang w:eastAsia="pt-BR"/>
        </w:rPr>
        <w:t>pena de reforma</w:t>
      </w:r>
      <w:r w:rsidRPr="006C1842">
        <w:rPr>
          <w:rFonts w:ascii="Book Antiqua" w:eastAsia="Times New Roman" w:hAnsi="Book Antiqua" w:cs="Arial"/>
          <w:b/>
          <w:bCs/>
          <w:caps/>
          <w:color w:val="000000"/>
          <w:sz w:val="19"/>
          <w:szCs w:val="19"/>
          <w:lang w:eastAsia="pt-BR"/>
        </w:rPr>
        <w:t xml:space="preserve"> </w:t>
      </w:r>
      <w:r w:rsidRPr="006C1842">
        <w:rPr>
          <w:rFonts w:ascii="Book Antiqua" w:eastAsia="Times New Roman" w:hAnsi="Book Antiqua" w:cs="Arial"/>
          <w:b/>
          <w:bCs/>
          <w:caps/>
          <w:color w:val="000000"/>
          <w:sz w:val="19"/>
          <w:szCs w:val="19"/>
          <w:highlight w:val="green"/>
          <w:lang w:eastAsia="pt-BR"/>
        </w:rPr>
        <w:t>sujeita</w:t>
      </w:r>
      <w:r w:rsidRPr="006C1842">
        <w:rPr>
          <w:rFonts w:ascii="Book Antiqua" w:eastAsia="Times New Roman" w:hAnsi="Book Antiqua" w:cs="Arial"/>
          <w:b/>
          <w:bCs/>
          <w:color w:val="000000"/>
          <w:sz w:val="19"/>
          <w:szCs w:val="19"/>
          <w:lang w:eastAsia="pt-BR"/>
        </w:rPr>
        <w:t xml:space="preserve"> </w:t>
      </w:r>
      <w:r w:rsidRPr="006C1842">
        <w:rPr>
          <w:rFonts w:ascii="Book Antiqua" w:eastAsia="Times New Roman" w:hAnsi="Book Antiqua" w:cs="Arial"/>
          <w:b/>
          <w:bCs/>
          <w:color w:val="000000"/>
          <w:sz w:val="19"/>
          <w:szCs w:val="19"/>
          <w:highlight w:val="yellow"/>
          <w:lang w:eastAsia="pt-BR"/>
        </w:rPr>
        <w:t>o condenado</w:t>
      </w:r>
      <w:r w:rsidRPr="006C1842">
        <w:rPr>
          <w:rFonts w:ascii="Book Antiqua" w:eastAsia="Times New Roman" w:hAnsi="Book Antiqua" w:cs="Arial"/>
          <w:b/>
          <w:bCs/>
          <w:color w:val="000000"/>
          <w:sz w:val="19"/>
          <w:szCs w:val="19"/>
          <w:lang w:eastAsia="pt-BR"/>
        </w:rPr>
        <w:t xml:space="preserve"> à </w:t>
      </w:r>
      <w:r w:rsidRPr="006C1842">
        <w:rPr>
          <w:rFonts w:ascii="Book Antiqua" w:eastAsia="Times New Roman" w:hAnsi="Book Antiqua" w:cs="Arial"/>
          <w:b/>
          <w:bCs/>
          <w:color w:val="000000"/>
          <w:sz w:val="19"/>
          <w:szCs w:val="19"/>
          <w:highlight w:val="cyan"/>
          <w:lang w:eastAsia="pt-BR"/>
        </w:rPr>
        <w:t>situação de inatividade</w:t>
      </w:r>
      <w:r w:rsidRPr="006C1842">
        <w:rPr>
          <w:rFonts w:ascii="Book Antiqua" w:eastAsia="Times New Roman" w:hAnsi="Book Antiqua" w:cs="Arial"/>
          <w:b/>
          <w:bCs/>
          <w:color w:val="000000"/>
          <w:sz w:val="19"/>
          <w:szCs w:val="19"/>
          <w:lang w:eastAsia="pt-BR"/>
        </w:rPr>
        <w:t xml:space="preserve">, não podendo perceber mais de um vinte e cinco avos do </w:t>
      </w:r>
      <w:proofErr w:type="spellStart"/>
      <w:r w:rsidRPr="006C1842">
        <w:rPr>
          <w:rFonts w:ascii="Book Antiqua" w:eastAsia="Times New Roman" w:hAnsi="Book Antiqua" w:cs="Arial"/>
          <w:b/>
          <w:bCs/>
          <w:color w:val="000000"/>
          <w:sz w:val="19"/>
          <w:szCs w:val="19"/>
          <w:lang w:eastAsia="pt-BR"/>
        </w:rPr>
        <w:t>sôldo</w:t>
      </w:r>
      <w:proofErr w:type="spellEnd"/>
      <w:r w:rsidRPr="006C1842">
        <w:rPr>
          <w:rFonts w:ascii="Book Antiqua" w:eastAsia="Times New Roman" w:hAnsi="Book Antiqua" w:cs="Arial"/>
          <w:b/>
          <w:bCs/>
          <w:color w:val="000000"/>
          <w:sz w:val="19"/>
          <w:szCs w:val="19"/>
          <w:lang w:eastAsia="pt-BR"/>
        </w:rPr>
        <w:t xml:space="preserve">, por ano de serviço, nem receber importância superior à do </w:t>
      </w:r>
      <w:proofErr w:type="spellStart"/>
      <w:r w:rsidRPr="006C1842">
        <w:rPr>
          <w:rFonts w:ascii="Book Antiqua" w:eastAsia="Times New Roman" w:hAnsi="Book Antiqua" w:cs="Arial"/>
          <w:b/>
          <w:bCs/>
          <w:color w:val="000000"/>
          <w:sz w:val="19"/>
          <w:szCs w:val="19"/>
          <w:lang w:eastAsia="pt-BR"/>
        </w:rPr>
        <w:t>sôldo</w:t>
      </w:r>
      <w:proofErr w:type="spellEnd"/>
      <w:r w:rsidRPr="00C90372">
        <w:rPr>
          <w:rFonts w:ascii="Book Antiqua" w:eastAsia="Times New Roman" w:hAnsi="Book Antiqua" w:cs="Arial"/>
          <w:color w:val="000000"/>
          <w:sz w:val="18"/>
          <w:szCs w:val="18"/>
          <w:lang w:eastAsia="pt-BR"/>
        </w:rPr>
        <w:t xml:space="preserve">. </w:t>
      </w:r>
      <w:r w:rsidR="006C1842" w:rsidRPr="00C90372">
        <w:rPr>
          <w:rFonts w:ascii="Book Antiqua" w:hAnsi="Book Antiqua"/>
          <w:b/>
          <w:color w:val="FF0000"/>
          <w:sz w:val="16"/>
          <w:szCs w:val="16"/>
          <w:u w:val="single"/>
        </w:rPr>
        <w:t>(DPEMA-2018)</w:t>
      </w:r>
    </w:p>
    <w:p w14:paraId="50CD6D9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Superveniência de doença mental </w:t>
      </w:r>
    </w:p>
    <w:p w14:paraId="73F348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66. O condenado a que sobrevenha doença mental deve ser recolhido a manicômio judiciário ou, na falta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 outro estabelecimento adequado, onde lhe seja assegurada custódia e tratamento. </w:t>
      </w:r>
    </w:p>
    <w:p w14:paraId="572A70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Tempo computável </w:t>
      </w:r>
    </w:p>
    <w:p w14:paraId="123031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67. Computam-se na pena privativa de liberdade o tempo de prisão provisória, no Brasil ou no estrangeiro, e o de internação em hospital ou manicômio, bem como o excesso de tempo, reconhecido em decisão judicial irrecorrível, no cumprimento da pena, por outro crime, desde que a decisão seja posterior ao crime de que se trata. </w:t>
      </w:r>
    </w:p>
    <w:p w14:paraId="5DE201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Transferência de condenados </w:t>
      </w:r>
    </w:p>
    <w:p w14:paraId="4252AB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68. O condenado pela Justiça Militar de uma região, distrito ou zona pode cumprir pena em estabelecimento de outra região, distrito ou zona. </w:t>
      </w:r>
    </w:p>
    <w:p w14:paraId="7895BC9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2372283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APLICAÇÃO DA PENA </w:t>
      </w:r>
    </w:p>
    <w:p w14:paraId="6D7D4A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Fixação da pena privativa de liberdade </w:t>
      </w:r>
    </w:p>
    <w:p w14:paraId="7A9660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301B36">
        <w:rPr>
          <w:rFonts w:ascii="Book Antiqua" w:eastAsia="Times New Roman" w:hAnsi="Book Antiqua" w:cs="Arial"/>
          <w:b/>
          <w:bCs/>
          <w:color w:val="000000"/>
          <w:sz w:val="19"/>
          <w:szCs w:val="19"/>
          <w:highlight w:val="magenta"/>
          <w:lang w:eastAsia="pt-BR"/>
        </w:rPr>
        <w:t>Art. 69</w:t>
      </w:r>
      <w:r w:rsidRPr="005919CE">
        <w:rPr>
          <w:rFonts w:ascii="Book Antiqua" w:eastAsia="Times New Roman" w:hAnsi="Book Antiqua" w:cs="Arial"/>
          <w:color w:val="000000"/>
          <w:sz w:val="19"/>
          <w:szCs w:val="19"/>
          <w:lang w:eastAsia="pt-BR"/>
        </w:rPr>
        <w:t xml:space="preserve">. Para fixação da pena privativa de liberdade, o juiz aprecia a gravidade do crime praticado e a personalidade do réu, devendo ter em conta a intensidade do dolo ou grau da culpa, a maior ou menor extensão do dano ou perigo de dano, os meios empregados, o modo de execução, os motivos determinantes, as circunstâncias de tempo e lugar, os antecedentes do réu e sua atitude de insensibilidade, indiferença ou arrependimento após o crime. </w:t>
      </w:r>
    </w:p>
    <w:p w14:paraId="7606B3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Determinação da pena </w:t>
      </w:r>
    </w:p>
    <w:p w14:paraId="7A25A337" w14:textId="0A7BC43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301B36">
        <w:rPr>
          <w:rFonts w:ascii="Book Antiqua" w:eastAsia="Times New Roman" w:hAnsi="Book Antiqua" w:cs="Arial"/>
          <w:b/>
          <w:bCs/>
          <w:color w:val="000000"/>
          <w:sz w:val="19"/>
          <w:szCs w:val="19"/>
          <w:highlight w:val="magenta"/>
          <w:lang w:eastAsia="pt-BR"/>
        </w:rPr>
        <w:t>§ 1º</w:t>
      </w:r>
      <w:r w:rsidRPr="00301B36">
        <w:rPr>
          <w:rFonts w:ascii="Book Antiqua" w:eastAsia="Times New Roman" w:hAnsi="Book Antiqua" w:cs="Arial"/>
          <w:b/>
          <w:bCs/>
          <w:color w:val="000000"/>
          <w:sz w:val="19"/>
          <w:szCs w:val="19"/>
          <w:lang w:eastAsia="pt-BR"/>
        </w:rPr>
        <w:t xml:space="preserve"> </w:t>
      </w:r>
      <w:r w:rsidRPr="00C90372">
        <w:rPr>
          <w:rFonts w:ascii="Book Antiqua" w:eastAsia="Times New Roman" w:hAnsi="Book Antiqua" w:cs="Arial"/>
          <w:b/>
          <w:bCs/>
          <w:color w:val="000000"/>
          <w:sz w:val="19"/>
          <w:szCs w:val="19"/>
          <w:lang w:eastAsia="pt-BR"/>
        </w:rPr>
        <w:t>Se são cominadas penas alternativas, o juiz deve determinar qual delas é aplicável</w:t>
      </w:r>
      <w:r w:rsidRPr="00C90372">
        <w:rPr>
          <w:rFonts w:ascii="Book Antiqua" w:eastAsia="Times New Roman" w:hAnsi="Book Antiqua" w:cs="Arial"/>
          <w:b/>
          <w:bCs/>
          <w:color w:val="000000"/>
          <w:sz w:val="16"/>
          <w:szCs w:val="16"/>
          <w:lang w:eastAsia="pt-BR"/>
        </w:rPr>
        <w:t xml:space="preserve">. </w:t>
      </w:r>
      <w:r w:rsidR="00301B36" w:rsidRPr="00C90372">
        <w:rPr>
          <w:rFonts w:ascii="Book Antiqua" w:eastAsia="Times New Roman" w:hAnsi="Book Antiqua" w:cs="Arial"/>
          <w:b/>
          <w:bCs/>
          <w:color w:val="FF0000"/>
          <w:sz w:val="16"/>
          <w:szCs w:val="16"/>
          <w:u w:val="single"/>
          <w:lang w:eastAsia="pt-BR"/>
        </w:rPr>
        <w:t>(MPMT-2019)</w:t>
      </w:r>
    </w:p>
    <w:p w14:paraId="10F367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Limites legais da pena </w:t>
      </w:r>
    </w:p>
    <w:p w14:paraId="64DDF5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Salvo o disposto no art. 76, é fixada dentro dos limites legais a quantidade da pena aplicável. </w:t>
      </w:r>
    </w:p>
    <w:p w14:paraId="3210AD5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Circunstâncias agravantes </w:t>
      </w:r>
    </w:p>
    <w:p w14:paraId="44D642E9" w14:textId="77777777" w:rsidR="007F6D91" w:rsidRPr="006C184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70</w:t>
      </w:r>
      <w:r w:rsidRPr="006C1842">
        <w:rPr>
          <w:rFonts w:ascii="Book Antiqua" w:eastAsia="Times New Roman" w:hAnsi="Book Antiqua" w:cs="Arial"/>
          <w:b/>
          <w:bCs/>
          <w:color w:val="000000"/>
          <w:sz w:val="19"/>
          <w:szCs w:val="19"/>
          <w:lang w:eastAsia="pt-BR"/>
        </w:rPr>
        <w:t xml:space="preserve">. São circunstâncias que sempre agravam a pena, quando não integrantes ou qualificativas do crime: </w:t>
      </w:r>
    </w:p>
    <w:p w14:paraId="6AD1C4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reincidência; </w:t>
      </w:r>
    </w:p>
    <w:p w14:paraId="0C79C1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ter</w:t>
      </w:r>
      <w:proofErr w:type="gramEnd"/>
      <w:r w:rsidRPr="005919CE">
        <w:rPr>
          <w:rFonts w:ascii="Book Antiqua" w:eastAsia="Times New Roman" w:hAnsi="Book Antiqua" w:cs="Arial"/>
          <w:color w:val="000000"/>
          <w:sz w:val="19"/>
          <w:szCs w:val="19"/>
          <w:lang w:eastAsia="pt-BR"/>
        </w:rPr>
        <w:t xml:space="preserve"> o agente cometido o crime: </w:t>
      </w:r>
    </w:p>
    <w:p w14:paraId="3609D1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por motivo fútil ou torpe; </w:t>
      </w:r>
    </w:p>
    <w:p w14:paraId="31A455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para facilitar ou assegurar a execução, a ocultação, a impunidade ou vantagem de outro crime; </w:t>
      </w:r>
    </w:p>
    <w:p w14:paraId="0862A231" w14:textId="1395CA86"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 xml:space="preserve">c) depois de embriagar-se, salvo se a embriaguez decorre de caso fortuito, engano ou </w:t>
      </w:r>
      <w:proofErr w:type="spellStart"/>
      <w:r w:rsidRPr="006C1842">
        <w:rPr>
          <w:rFonts w:ascii="Book Antiqua" w:eastAsia="Times New Roman" w:hAnsi="Book Antiqua" w:cs="Arial"/>
          <w:b/>
          <w:bCs/>
          <w:color w:val="000000"/>
          <w:sz w:val="19"/>
          <w:szCs w:val="19"/>
          <w:lang w:eastAsia="pt-BR"/>
        </w:rPr>
        <w:t>fôrça</w:t>
      </w:r>
      <w:proofErr w:type="spellEnd"/>
      <w:r w:rsidRPr="006C1842">
        <w:rPr>
          <w:rFonts w:ascii="Book Antiqua" w:eastAsia="Times New Roman" w:hAnsi="Book Antiqua" w:cs="Arial"/>
          <w:b/>
          <w:bCs/>
          <w:color w:val="000000"/>
          <w:sz w:val="19"/>
          <w:szCs w:val="19"/>
          <w:lang w:eastAsia="pt-BR"/>
        </w:rPr>
        <w:t xml:space="preserve"> maior</w:t>
      </w:r>
      <w:r w:rsidRPr="00C90372">
        <w:rPr>
          <w:rFonts w:ascii="Book Antiqua" w:eastAsia="Times New Roman" w:hAnsi="Book Antiqua" w:cs="Arial"/>
          <w:b/>
          <w:bCs/>
          <w:color w:val="000000"/>
          <w:sz w:val="18"/>
          <w:szCs w:val="18"/>
          <w:lang w:eastAsia="pt-BR"/>
        </w:rPr>
        <w:t>;</w:t>
      </w:r>
      <w:r w:rsidRPr="00C90372">
        <w:rPr>
          <w:rFonts w:ascii="Book Antiqua" w:eastAsia="Times New Roman" w:hAnsi="Book Antiqua" w:cs="Arial"/>
          <w:color w:val="000000"/>
          <w:sz w:val="18"/>
          <w:szCs w:val="18"/>
          <w:lang w:eastAsia="pt-BR"/>
        </w:rPr>
        <w:t xml:space="preserve"> </w:t>
      </w:r>
      <w:r w:rsidR="0070465C" w:rsidRPr="00C90372">
        <w:rPr>
          <w:rFonts w:ascii="Book Antiqua" w:eastAsia="Times New Roman" w:hAnsi="Book Antiqua" w:cs="Arial"/>
          <w:b/>
          <w:bCs/>
          <w:color w:val="FF0000"/>
          <w:sz w:val="16"/>
          <w:szCs w:val="16"/>
          <w:u w:val="single"/>
          <w:lang w:eastAsia="pt-BR"/>
        </w:rPr>
        <w:t>(DPU-2017)</w:t>
      </w:r>
    </w:p>
    <w:p w14:paraId="4AF4E5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d) à traição, de emboscada, com </w:t>
      </w:r>
      <w:proofErr w:type="spellStart"/>
      <w:r w:rsidRPr="005919CE">
        <w:rPr>
          <w:rFonts w:ascii="Book Antiqua" w:eastAsia="Times New Roman" w:hAnsi="Book Antiqua" w:cs="Arial"/>
          <w:color w:val="000000"/>
          <w:sz w:val="19"/>
          <w:szCs w:val="19"/>
          <w:lang w:eastAsia="pt-BR"/>
        </w:rPr>
        <w:t>surprêsa</w:t>
      </w:r>
      <w:proofErr w:type="spellEnd"/>
      <w:r w:rsidRPr="005919CE">
        <w:rPr>
          <w:rFonts w:ascii="Book Antiqua" w:eastAsia="Times New Roman" w:hAnsi="Book Antiqua" w:cs="Arial"/>
          <w:color w:val="000000"/>
          <w:sz w:val="19"/>
          <w:szCs w:val="19"/>
          <w:lang w:eastAsia="pt-BR"/>
        </w:rPr>
        <w:t xml:space="preserve">, ou mediante outro recurso insidioso que dificultou ou tornou impossível a defesa da vítima; </w:t>
      </w:r>
    </w:p>
    <w:p w14:paraId="300406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e) com o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veneno, asfixia, tortura, fogo, explosivo, ou qualquer outro meio dissimulado ou cruel, ou de que podia resultar perigo comum; </w:t>
      </w:r>
    </w:p>
    <w:p w14:paraId="2587BE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f) contra ascendente, descendente, irmão ou cônjuge; </w:t>
      </w:r>
    </w:p>
    <w:p w14:paraId="63B53D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g) com abuso de poder ou violação de dever inerente a cargo, ofício, ministério ou profissão; </w:t>
      </w:r>
    </w:p>
    <w:p w14:paraId="3B0088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h) contra criança, velho ou </w:t>
      </w:r>
      <w:proofErr w:type="spellStart"/>
      <w:r w:rsidRPr="005919CE">
        <w:rPr>
          <w:rFonts w:ascii="Book Antiqua" w:eastAsia="Times New Roman" w:hAnsi="Book Antiqua" w:cs="Arial"/>
          <w:color w:val="000000"/>
          <w:sz w:val="19"/>
          <w:szCs w:val="19"/>
          <w:lang w:eastAsia="pt-BR"/>
        </w:rPr>
        <w:t>enfêrmo</w:t>
      </w:r>
      <w:proofErr w:type="spellEnd"/>
      <w:r w:rsidRPr="005919CE">
        <w:rPr>
          <w:rFonts w:ascii="Book Antiqua" w:eastAsia="Times New Roman" w:hAnsi="Book Antiqua" w:cs="Arial"/>
          <w:color w:val="000000"/>
          <w:sz w:val="19"/>
          <w:szCs w:val="19"/>
          <w:lang w:eastAsia="pt-BR"/>
        </w:rPr>
        <w:t xml:space="preserve">; </w:t>
      </w:r>
    </w:p>
    <w:p w14:paraId="1E83930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quando o ofendido estava sob a imediata proteção da autoridade; </w:t>
      </w:r>
    </w:p>
    <w:p w14:paraId="38ABDB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j) em ocasião de incêndio, naufrágio, encalhe, alagamento, inundação, ou qualquer calamidade pública, ou de desgraça particular do ofendido; </w:t>
      </w:r>
    </w:p>
    <w:p w14:paraId="3418DE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l) estando de serviço; </w:t>
      </w:r>
    </w:p>
    <w:p w14:paraId="391B2CAF" w14:textId="5B068D77"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9C5A2E">
        <w:rPr>
          <w:rFonts w:ascii="Book Antiqua" w:eastAsia="Times New Roman" w:hAnsi="Book Antiqua" w:cs="Arial"/>
          <w:b/>
          <w:bCs/>
          <w:color w:val="000000"/>
          <w:sz w:val="19"/>
          <w:szCs w:val="19"/>
          <w:lang w:eastAsia="pt-BR"/>
        </w:rPr>
        <w:lastRenderedPageBreak/>
        <w:t xml:space="preserve">        m) com </w:t>
      </w:r>
      <w:proofErr w:type="spellStart"/>
      <w:r w:rsidRPr="009C5A2E">
        <w:rPr>
          <w:rFonts w:ascii="Book Antiqua" w:eastAsia="Times New Roman" w:hAnsi="Book Antiqua" w:cs="Arial"/>
          <w:b/>
          <w:bCs/>
          <w:color w:val="000000"/>
          <w:sz w:val="19"/>
          <w:szCs w:val="19"/>
          <w:lang w:eastAsia="pt-BR"/>
        </w:rPr>
        <w:t>emprêgo</w:t>
      </w:r>
      <w:proofErr w:type="spellEnd"/>
      <w:r w:rsidRPr="009C5A2E">
        <w:rPr>
          <w:rFonts w:ascii="Book Antiqua" w:eastAsia="Times New Roman" w:hAnsi="Book Antiqua" w:cs="Arial"/>
          <w:b/>
          <w:bCs/>
          <w:color w:val="000000"/>
          <w:sz w:val="19"/>
          <w:szCs w:val="19"/>
          <w:lang w:eastAsia="pt-BR"/>
        </w:rPr>
        <w:t xml:space="preserve"> de arma, material ou instrumento de serviço, para </w:t>
      </w:r>
      <w:proofErr w:type="spellStart"/>
      <w:r w:rsidRPr="009C5A2E">
        <w:rPr>
          <w:rFonts w:ascii="Book Antiqua" w:eastAsia="Times New Roman" w:hAnsi="Book Antiqua" w:cs="Arial"/>
          <w:b/>
          <w:bCs/>
          <w:color w:val="000000"/>
          <w:sz w:val="19"/>
          <w:szCs w:val="19"/>
          <w:lang w:eastAsia="pt-BR"/>
        </w:rPr>
        <w:t>êsse</w:t>
      </w:r>
      <w:proofErr w:type="spellEnd"/>
      <w:r w:rsidRPr="009C5A2E">
        <w:rPr>
          <w:rFonts w:ascii="Book Antiqua" w:eastAsia="Times New Roman" w:hAnsi="Book Antiqua" w:cs="Arial"/>
          <w:b/>
          <w:bCs/>
          <w:color w:val="000000"/>
          <w:sz w:val="19"/>
          <w:szCs w:val="19"/>
          <w:lang w:eastAsia="pt-BR"/>
        </w:rPr>
        <w:t xml:space="preserve"> fim procurado</w:t>
      </w:r>
      <w:r w:rsidRPr="00C90372">
        <w:rPr>
          <w:rFonts w:ascii="Book Antiqua" w:eastAsia="Times New Roman" w:hAnsi="Book Antiqua" w:cs="Arial"/>
          <w:color w:val="000000"/>
          <w:sz w:val="18"/>
          <w:szCs w:val="18"/>
          <w:lang w:eastAsia="pt-BR"/>
        </w:rPr>
        <w:t xml:space="preserve">; </w:t>
      </w:r>
      <w:r w:rsidR="009C5A2E" w:rsidRPr="00C90372">
        <w:rPr>
          <w:rFonts w:ascii="Book Antiqua" w:hAnsi="Book Antiqua"/>
          <w:b/>
          <w:color w:val="FF0000"/>
          <w:sz w:val="16"/>
          <w:szCs w:val="16"/>
          <w:u w:val="single"/>
        </w:rPr>
        <w:t>(MPM-2005)</w:t>
      </w:r>
    </w:p>
    <w:p w14:paraId="628E0A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n) em auditório da Justiça Militar ou local onde tenha sede a sua administração; </w:t>
      </w:r>
    </w:p>
    <w:p w14:paraId="7E45AEF0" w14:textId="193C7768"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o) em país estrangeiro</w:t>
      </w:r>
      <w:r w:rsidRPr="00C90372">
        <w:rPr>
          <w:rFonts w:ascii="Book Antiqua" w:eastAsia="Times New Roman" w:hAnsi="Book Antiqua" w:cs="Arial"/>
          <w:color w:val="000000"/>
          <w:sz w:val="18"/>
          <w:szCs w:val="18"/>
          <w:lang w:eastAsia="pt-BR"/>
        </w:rPr>
        <w:t xml:space="preserve">. </w:t>
      </w:r>
      <w:r w:rsidR="006C1842" w:rsidRPr="00C90372">
        <w:rPr>
          <w:rFonts w:ascii="Book Antiqua" w:hAnsi="Book Antiqua"/>
          <w:b/>
          <w:color w:val="FF0000"/>
          <w:sz w:val="16"/>
          <w:szCs w:val="16"/>
          <w:u w:val="single"/>
        </w:rPr>
        <w:t>(DPEMA-2018)</w:t>
      </w:r>
    </w:p>
    <w:p w14:paraId="525517A9" w14:textId="04D4478F"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 xml:space="preserve">As circunstâncias das letras </w:t>
      </w:r>
      <w:proofErr w:type="gramStart"/>
      <w:r w:rsidRPr="006C1842">
        <w:rPr>
          <w:rFonts w:ascii="Book Antiqua" w:eastAsia="Times New Roman" w:hAnsi="Book Antiqua" w:cs="Arial"/>
          <w:b/>
          <w:bCs/>
          <w:i/>
          <w:iCs/>
          <w:color w:val="000000"/>
          <w:sz w:val="19"/>
          <w:szCs w:val="19"/>
          <w:lang w:eastAsia="pt-BR"/>
        </w:rPr>
        <w:t>c</w:t>
      </w:r>
      <w:r w:rsidRPr="006C1842">
        <w:rPr>
          <w:rFonts w:ascii="Book Antiqua" w:eastAsia="Times New Roman" w:hAnsi="Book Antiqua" w:cs="Arial"/>
          <w:b/>
          <w:bCs/>
          <w:color w:val="000000"/>
          <w:sz w:val="19"/>
          <w:szCs w:val="19"/>
          <w:lang w:eastAsia="pt-BR"/>
        </w:rPr>
        <w:t xml:space="preserve"> ,</w:t>
      </w:r>
      <w:proofErr w:type="gramEnd"/>
      <w:r w:rsidRPr="006C1842">
        <w:rPr>
          <w:rFonts w:ascii="Book Antiqua" w:eastAsia="Times New Roman" w:hAnsi="Book Antiqua" w:cs="Arial"/>
          <w:b/>
          <w:bCs/>
          <w:color w:val="000000"/>
          <w:sz w:val="19"/>
          <w:szCs w:val="19"/>
          <w:lang w:eastAsia="pt-BR"/>
        </w:rPr>
        <w:t xml:space="preserve"> salvo no caso de embriaguez preordenada, </w:t>
      </w:r>
      <w:proofErr w:type="gramStart"/>
      <w:r w:rsidRPr="006C1842">
        <w:rPr>
          <w:rFonts w:ascii="Book Antiqua" w:eastAsia="Times New Roman" w:hAnsi="Book Antiqua" w:cs="Arial"/>
          <w:b/>
          <w:bCs/>
          <w:i/>
          <w:iCs/>
          <w:color w:val="000000"/>
          <w:sz w:val="19"/>
          <w:szCs w:val="19"/>
          <w:lang w:eastAsia="pt-BR"/>
        </w:rPr>
        <w:t>l</w:t>
      </w:r>
      <w:r w:rsidRPr="006C1842">
        <w:rPr>
          <w:rFonts w:ascii="Book Antiqua" w:eastAsia="Times New Roman" w:hAnsi="Book Antiqua" w:cs="Arial"/>
          <w:b/>
          <w:bCs/>
          <w:color w:val="000000"/>
          <w:sz w:val="19"/>
          <w:szCs w:val="19"/>
          <w:lang w:eastAsia="pt-BR"/>
        </w:rPr>
        <w:t xml:space="preserve"> ,</w:t>
      </w:r>
      <w:proofErr w:type="gramEnd"/>
      <w:r w:rsidRPr="006C1842">
        <w:rPr>
          <w:rFonts w:ascii="Book Antiqua" w:eastAsia="Times New Roman" w:hAnsi="Book Antiqua" w:cs="Arial"/>
          <w:b/>
          <w:bCs/>
          <w:color w:val="000000"/>
          <w:sz w:val="19"/>
          <w:szCs w:val="19"/>
          <w:lang w:eastAsia="pt-BR"/>
        </w:rPr>
        <w:t xml:space="preserve"> </w:t>
      </w:r>
      <w:r w:rsidRPr="006C1842">
        <w:rPr>
          <w:rFonts w:ascii="Book Antiqua" w:eastAsia="Times New Roman" w:hAnsi="Book Antiqua" w:cs="Arial"/>
          <w:b/>
          <w:bCs/>
          <w:i/>
          <w:iCs/>
          <w:color w:val="000000"/>
          <w:sz w:val="19"/>
          <w:szCs w:val="19"/>
          <w:lang w:eastAsia="pt-BR"/>
        </w:rPr>
        <w:t>m</w:t>
      </w:r>
      <w:r w:rsidRPr="006C1842">
        <w:rPr>
          <w:rFonts w:ascii="Book Antiqua" w:eastAsia="Times New Roman" w:hAnsi="Book Antiqua" w:cs="Arial"/>
          <w:b/>
          <w:bCs/>
          <w:color w:val="000000"/>
          <w:sz w:val="19"/>
          <w:szCs w:val="19"/>
          <w:lang w:eastAsia="pt-BR"/>
        </w:rPr>
        <w:t xml:space="preserve"> e </w:t>
      </w:r>
      <w:proofErr w:type="gramStart"/>
      <w:r w:rsidRPr="006C1842">
        <w:rPr>
          <w:rFonts w:ascii="Book Antiqua" w:eastAsia="Times New Roman" w:hAnsi="Book Antiqua" w:cs="Arial"/>
          <w:b/>
          <w:bCs/>
          <w:i/>
          <w:iCs/>
          <w:color w:val="000000"/>
          <w:sz w:val="19"/>
          <w:szCs w:val="19"/>
          <w:lang w:eastAsia="pt-BR"/>
        </w:rPr>
        <w:t>o</w:t>
      </w:r>
      <w:r w:rsidRPr="006C1842">
        <w:rPr>
          <w:rFonts w:ascii="Book Antiqua" w:eastAsia="Times New Roman" w:hAnsi="Book Antiqua" w:cs="Arial"/>
          <w:b/>
          <w:bCs/>
          <w:color w:val="000000"/>
          <w:sz w:val="19"/>
          <w:szCs w:val="19"/>
          <w:lang w:eastAsia="pt-BR"/>
        </w:rPr>
        <w:t xml:space="preserve"> ,</w:t>
      </w:r>
      <w:proofErr w:type="gramEnd"/>
      <w:r w:rsidRPr="006C1842">
        <w:rPr>
          <w:rFonts w:ascii="Book Antiqua" w:eastAsia="Times New Roman" w:hAnsi="Book Antiqua" w:cs="Arial"/>
          <w:b/>
          <w:bCs/>
          <w:color w:val="000000"/>
          <w:sz w:val="19"/>
          <w:szCs w:val="19"/>
          <w:lang w:eastAsia="pt-BR"/>
        </w:rPr>
        <w:t xml:space="preserve"> só agravam o crime quando praticado por militar</w:t>
      </w:r>
      <w:r w:rsidRPr="00C90372">
        <w:rPr>
          <w:rFonts w:ascii="Book Antiqua" w:eastAsia="Times New Roman" w:hAnsi="Book Antiqua" w:cs="Arial"/>
          <w:b/>
          <w:bCs/>
          <w:color w:val="000000"/>
          <w:sz w:val="18"/>
          <w:szCs w:val="18"/>
          <w:lang w:eastAsia="pt-BR"/>
        </w:rPr>
        <w:t>.</w:t>
      </w:r>
      <w:r w:rsidR="009C5A2E" w:rsidRPr="00C90372">
        <w:rPr>
          <w:rFonts w:ascii="Book Antiqua" w:eastAsia="Times New Roman" w:hAnsi="Book Antiqua" w:cs="Arial"/>
          <w:b/>
          <w:bCs/>
          <w:color w:val="000000"/>
          <w:sz w:val="18"/>
          <w:szCs w:val="18"/>
          <w:lang w:eastAsia="pt-BR"/>
        </w:rPr>
        <w:t xml:space="preserve"> </w:t>
      </w:r>
      <w:r w:rsidR="009C5A2E" w:rsidRPr="00C90372">
        <w:rPr>
          <w:rFonts w:ascii="Book Antiqua" w:hAnsi="Book Antiqua"/>
          <w:b/>
          <w:color w:val="FF0000"/>
          <w:sz w:val="16"/>
          <w:szCs w:val="16"/>
          <w:u w:val="single"/>
        </w:rPr>
        <w:t>(MPM-2005)</w:t>
      </w:r>
      <w:r w:rsidRPr="00C90372">
        <w:rPr>
          <w:rFonts w:ascii="Book Antiqua" w:eastAsia="Times New Roman" w:hAnsi="Book Antiqua" w:cs="Arial"/>
          <w:color w:val="000000"/>
          <w:sz w:val="18"/>
          <w:szCs w:val="18"/>
          <w:lang w:eastAsia="pt-BR"/>
        </w:rPr>
        <w:t xml:space="preserve"> </w:t>
      </w:r>
      <w:r w:rsidR="0070465C" w:rsidRPr="00C90372">
        <w:rPr>
          <w:rFonts w:ascii="Book Antiqua" w:eastAsia="Times New Roman" w:hAnsi="Book Antiqua" w:cs="Arial"/>
          <w:b/>
          <w:bCs/>
          <w:color w:val="FF0000"/>
          <w:sz w:val="16"/>
          <w:szCs w:val="16"/>
          <w:u w:val="single"/>
          <w:lang w:eastAsia="pt-BR"/>
        </w:rPr>
        <w:t>(DPU-2017)</w:t>
      </w:r>
    </w:p>
    <w:p w14:paraId="25798C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Reincidência</w:t>
      </w:r>
    </w:p>
    <w:p w14:paraId="4312EF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71</w:t>
      </w:r>
      <w:r w:rsidRPr="005919CE">
        <w:rPr>
          <w:rFonts w:ascii="Book Antiqua" w:eastAsia="Times New Roman" w:hAnsi="Book Antiqua" w:cs="Arial"/>
          <w:color w:val="000000"/>
          <w:sz w:val="19"/>
          <w:szCs w:val="19"/>
          <w:lang w:eastAsia="pt-BR"/>
        </w:rPr>
        <w:t xml:space="preserve">. Verifica-se a reincidência quando o agente comete </w:t>
      </w:r>
      <w:proofErr w:type="spellStart"/>
      <w:r w:rsidRPr="005919CE">
        <w:rPr>
          <w:rFonts w:ascii="Book Antiqua" w:eastAsia="Times New Roman" w:hAnsi="Book Antiqua" w:cs="Arial"/>
          <w:color w:val="000000"/>
          <w:sz w:val="19"/>
          <w:szCs w:val="19"/>
          <w:lang w:eastAsia="pt-BR"/>
        </w:rPr>
        <w:t>nôvo</w:t>
      </w:r>
      <w:proofErr w:type="spellEnd"/>
      <w:r w:rsidRPr="005919CE">
        <w:rPr>
          <w:rFonts w:ascii="Book Antiqua" w:eastAsia="Times New Roman" w:hAnsi="Book Antiqua" w:cs="Arial"/>
          <w:color w:val="000000"/>
          <w:sz w:val="19"/>
          <w:szCs w:val="19"/>
          <w:lang w:eastAsia="pt-BR"/>
        </w:rPr>
        <w:t xml:space="preserve"> crime, depois de transitar em julgado a sentença que, no país ou no estrangeiro, o tenha condenado por crime anterior. </w:t>
      </w:r>
    </w:p>
    <w:p w14:paraId="488CCD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Temporariedade da reincidência </w:t>
      </w:r>
    </w:p>
    <w:p w14:paraId="5CB9F0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Não se toma em conta, para efeito da reincidência, a condenação anterior, se, entre a data do cumprimento ou extinção da pena e o crime posterior, decorreu período de tempo superior a cinco anos. </w:t>
      </w:r>
    </w:p>
    <w:p w14:paraId="644D77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não considerados para efeito da reincidência </w:t>
      </w:r>
    </w:p>
    <w:p w14:paraId="0ADE4D21" w14:textId="5EC9F112"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 2º</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Para efeito da reincidência, não se consideram os crimes anistiados</w:t>
      </w:r>
      <w:r w:rsidRPr="00C90372">
        <w:rPr>
          <w:rFonts w:ascii="Book Antiqua" w:eastAsia="Times New Roman" w:hAnsi="Book Antiqua" w:cs="Arial"/>
          <w:color w:val="000000"/>
          <w:sz w:val="18"/>
          <w:szCs w:val="18"/>
          <w:lang w:eastAsia="pt-BR"/>
        </w:rPr>
        <w:t xml:space="preserve">. </w:t>
      </w:r>
      <w:r w:rsidR="009C5A2E" w:rsidRPr="00C90372">
        <w:rPr>
          <w:rFonts w:ascii="Book Antiqua" w:hAnsi="Book Antiqua"/>
          <w:b/>
          <w:color w:val="FF0000"/>
          <w:sz w:val="16"/>
          <w:szCs w:val="16"/>
          <w:u w:val="single"/>
        </w:rPr>
        <w:t>(MPM-2005)</w:t>
      </w:r>
    </w:p>
    <w:p w14:paraId="0D419F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72. São circunstâncias que sempre atenuam a pena: </w:t>
      </w:r>
    </w:p>
    <w:p w14:paraId="29800B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Circunstância atenuantes </w:t>
      </w:r>
    </w:p>
    <w:p w14:paraId="305422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ser</w:t>
      </w:r>
      <w:proofErr w:type="gramEnd"/>
      <w:r w:rsidRPr="005919CE">
        <w:rPr>
          <w:rFonts w:ascii="Book Antiqua" w:eastAsia="Times New Roman" w:hAnsi="Book Antiqua" w:cs="Arial"/>
          <w:color w:val="000000"/>
          <w:sz w:val="19"/>
          <w:szCs w:val="19"/>
          <w:lang w:eastAsia="pt-BR"/>
        </w:rPr>
        <w:t xml:space="preserve"> o agente menor de vinte e um ou maior de setenta anos; </w:t>
      </w:r>
    </w:p>
    <w:p w14:paraId="26B9CD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ser</w:t>
      </w:r>
      <w:proofErr w:type="gramEnd"/>
      <w:r w:rsidRPr="005919CE">
        <w:rPr>
          <w:rFonts w:ascii="Book Antiqua" w:eastAsia="Times New Roman" w:hAnsi="Book Antiqua" w:cs="Arial"/>
          <w:color w:val="000000"/>
          <w:sz w:val="19"/>
          <w:szCs w:val="19"/>
          <w:lang w:eastAsia="pt-BR"/>
        </w:rPr>
        <w:t xml:space="preserve"> meritório seu comportamento anterior; </w:t>
      </w:r>
    </w:p>
    <w:p w14:paraId="410F49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ter o agente: </w:t>
      </w:r>
    </w:p>
    <w:p w14:paraId="028F24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cometido o crime por motivo de relevante valor social ou moral; </w:t>
      </w:r>
    </w:p>
    <w:p w14:paraId="487533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procurado, por sua espontânea vontade e com eficiência, logo após o crime, evitar-lhe ou </w:t>
      </w:r>
      <w:proofErr w:type="spellStart"/>
      <w:r w:rsidRPr="005919CE">
        <w:rPr>
          <w:rFonts w:ascii="Book Antiqua" w:eastAsia="Times New Roman" w:hAnsi="Book Antiqua" w:cs="Arial"/>
          <w:color w:val="000000"/>
          <w:sz w:val="19"/>
          <w:szCs w:val="19"/>
          <w:lang w:eastAsia="pt-BR"/>
        </w:rPr>
        <w:t>minorar-lhe</w:t>
      </w:r>
      <w:proofErr w:type="spellEnd"/>
      <w:r w:rsidRPr="005919CE">
        <w:rPr>
          <w:rFonts w:ascii="Book Antiqua" w:eastAsia="Times New Roman" w:hAnsi="Book Antiqua" w:cs="Arial"/>
          <w:color w:val="000000"/>
          <w:sz w:val="19"/>
          <w:szCs w:val="19"/>
          <w:lang w:eastAsia="pt-BR"/>
        </w:rPr>
        <w:t xml:space="preserve"> as </w:t>
      </w:r>
      <w:proofErr w:type="spellStart"/>
      <w:r w:rsidRPr="005919CE">
        <w:rPr>
          <w:rFonts w:ascii="Book Antiqua" w:eastAsia="Times New Roman" w:hAnsi="Book Antiqua" w:cs="Arial"/>
          <w:color w:val="000000"/>
          <w:sz w:val="19"/>
          <w:szCs w:val="19"/>
          <w:lang w:eastAsia="pt-BR"/>
        </w:rPr>
        <w:t>conseqüências</w:t>
      </w:r>
      <w:proofErr w:type="spellEnd"/>
      <w:r w:rsidRPr="005919CE">
        <w:rPr>
          <w:rFonts w:ascii="Book Antiqua" w:eastAsia="Times New Roman" w:hAnsi="Book Antiqua" w:cs="Arial"/>
          <w:color w:val="000000"/>
          <w:sz w:val="19"/>
          <w:szCs w:val="19"/>
          <w:lang w:eastAsia="pt-BR"/>
        </w:rPr>
        <w:t xml:space="preserve">, ou ter, antes do julgamento, reparado o dano; </w:t>
      </w:r>
    </w:p>
    <w:p w14:paraId="53364D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cometido o crime sob a influência de violenta emoção, provocada por ato injusto da vítima; </w:t>
      </w:r>
    </w:p>
    <w:p w14:paraId="654A1A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d) confessado </w:t>
      </w:r>
      <w:proofErr w:type="spellStart"/>
      <w:r w:rsidRPr="005919CE">
        <w:rPr>
          <w:rFonts w:ascii="Book Antiqua" w:eastAsia="Times New Roman" w:hAnsi="Book Antiqua" w:cs="Arial"/>
          <w:color w:val="000000"/>
          <w:sz w:val="19"/>
          <w:szCs w:val="19"/>
          <w:lang w:eastAsia="pt-BR"/>
        </w:rPr>
        <w:t>espontâneamente</w:t>
      </w:r>
      <w:proofErr w:type="spellEnd"/>
      <w:r w:rsidRPr="005919CE">
        <w:rPr>
          <w:rFonts w:ascii="Book Antiqua" w:eastAsia="Times New Roman" w:hAnsi="Book Antiqua" w:cs="Arial"/>
          <w:color w:val="000000"/>
          <w:sz w:val="19"/>
          <w:szCs w:val="19"/>
          <w:lang w:eastAsia="pt-BR"/>
        </w:rPr>
        <w:t xml:space="preserve">, perante a autoridade, a autoria do crime, ignorada ou imputada a outrem; </w:t>
      </w:r>
    </w:p>
    <w:p w14:paraId="66ED38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e) sofrido tratamento com rigor não permitido em lei. Não atendimento de atenuantes </w:t>
      </w:r>
    </w:p>
    <w:p w14:paraId="35AC0321" w14:textId="04321B41"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9C5A2E">
        <w:rPr>
          <w:rFonts w:ascii="Book Antiqua" w:eastAsia="Times New Roman" w:hAnsi="Book Antiqua" w:cs="Arial"/>
          <w:b/>
          <w:bCs/>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Parágrafo único</w:t>
      </w:r>
      <w:r w:rsidRPr="009C5A2E">
        <w:rPr>
          <w:rFonts w:ascii="Book Antiqua" w:eastAsia="Times New Roman" w:hAnsi="Book Antiqua" w:cs="Arial"/>
          <w:b/>
          <w:bCs/>
          <w:color w:val="000000"/>
          <w:sz w:val="19"/>
          <w:szCs w:val="19"/>
          <w:lang w:eastAsia="pt-BR"/>
        </w:rPr>
        <w:t>. Nos crimes em que a pena máxima cominada é de morte, ao juiz é facultado atender, ou não, às circunstâncias atenuantes enumeradas no artigo</w:t>
      </w:r>
      <w:r w:rsidRPr="00C90372">
        <w:rPr>
          <w:rFonts w:ascii="Book Antiqua" w:eastAsia="Times New Roman" w:hAnsi="Book Antiqua" w:cs="Arial"/>
          <w:color w:val="000000"/>
          <w:sz w:val="18"/>
          <w:szCs w:val="18"/>
          <w:lang w:eastAsia="pt-BR"/>
        </w:rPr>
        <w:t xml:space="preserve">. </w:t>
      </w:r>
      <w:r w:rsidR="009C5A2E" w:rsidRPr="00C90372">
        <w:rPr>
          <w:rFonts w:ascii="Book Antiqua" w:hAnsi="Book Antiqua"/>
          <w:b/>
          <w:color w:val="FF0000"/>
          <w:sz w:val="16"/>
          <w:szCs w:val="16"/>
          <w:u w:val="single"/>
        </w:rPr>
        <w:t>(MPM-2005)</w:t>
      </w:r>
    </w:p>
    <w:p w14:paraId="2300D8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i/>
          <w:iCs/>
          <w:color w:val="000000"/>
          <w:sz w:val="19"/>
          <w:szCs w:val="19"/>
          <w:lang w:eastAsia="pt-BR"/>
        </w:rPr>
        <w:t>        Quantum</w:t>
      </w:r>
      <w:r w:rsidRPr="005919CE">
        <w:rPr>
          <w:rFonts w:ascii="Book Antiqua" w:eastAsia="Times New Roman" w:hAnsi="Book Antiqua" w:cs="Arial"/>
          <w:b/>
          <w:bCs/>
          <w:color w:val="000000"/>
          <w:sz w:val="19"/>
          <w:szCs w:val="19"/>
          <w:lang w:eastAsia="pt-BR"/>
        </w:rPr>
        <w:t xml:space="preserve"> da agravação ou atenuação </w:t>
      </w:r>
    </w:p>
    <w:p w14:paraId="727842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73. Quando a lei determina a agravação ou atenuação da pena sem mencionar o </w:t>
      </w:r>
      <w:proofErr w:type="gramStart"/>
      <w:r w:rsidRPr="005919CE">
        <w:rPr>
          <w:rFonts w:ascii="Book Antiqua" w:eastAsia="Times New Roman" w:hAnsi="Book Antiqua" w:cs="Arial"/>
          <w:i/>
          <w:iCs/>
          <w:color w:val="000000"/>
          <w:sz w:val="19"/>
          <w:szCs w:val="19"/>
          <w:lang w:eastAsia="pt-BR"/>
        </w:rPr>
        <w:t>quantum</w:t>
      </w:r>
      <w:r w:rsidRPr="005919CE">
        <w:rPr>
          <w:rFonts w:ascii="Book Antiqua" w:eastAsia="Times New Roman" w:hAnsi="Book Antiqua" w:cs="Arial"/>
          <w:color w:val="000000"/>
          <w:sz w:val="19"/>
          <w:szCs w:val="19"/>
          <w:lang w:eastAsia="pt-BR"/>
        </w:rPr>
        <w:t xml:space="preserve"> ,</w:t>
      </w:r>
      <w:proofErr w:type="gramEnd"/>
      <w:r w:rsidRPr="005919CE">
        <w:rPr>
          <w:rFonts w:ascii="Book Antiqua" w:eastAsia="Times New Roman" w:hAnsi="Book Antiqua" w:cs="Arial"/>
          <w:color w:val="000000"/>
          <w:sz w:val="19"/>
          <w:szCs w:val="19"/>
          <w:lang w:eastAsia="pt-BR"/>
        </w:rPr>
        <w:t xml:space="preserve"> deve o juiz fixá-lo entre um quinto 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guardados os limites da pena cominada ao crime. </w:t>
      </w:r>
    </w:p>
    <w:p w14:paraId="0AA740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Mais de uma agravante ou atenuante </w:t>
      </w:r>
    </w:p>
    <w:p w14:paraId="4D676D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w:t>
      </w:r>
      <w:r w:rsidRPr="005919CE">
        <w:rPr>
          <w:rFonts w:ascii="Book Antiqua" w:eastAsia="Times New Roman" w:hAnsi="Book Antiqua" w:cs="Arial"/>
          <w:color w:val="000000"/>
          <w:sz w:val="19"/>
          <w:szCs w:val="19"/>
          <w:lang w:eastAsia="pt-BR"/>
        </w:rPr>
        <w:t xml:space="preserve"> Art. 74. Quando ocorre mais de uma agravante ou mais de uma atenuante, o juiz poderá limitar-se a uma só agravação ou a uma só atenuação. </w:t>
      </w:r>
    </w:p>
    <w:p w14:paraId="13DDE1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Concurso de agravantes e atenuantes </w:t>
      </w:r>
    </w:p>
    <w:p w14:paraId="42337642" w14:textId="42F978D2"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75</w:t>
      </w:r>
      <w:r w:rsidRPr="009C5A2E">
        <w:rPr>
          <w:rFonts w:ascii="Book Antiqua" w:eastAsia="Times New Roman" w:hAnsi="Book Antiqua" w:cs="Arial"/>
          <w:b/>
          <w:bCs/>
          <w:color w:val="000000"/>
          <w:sz w:val="19"/>
          <w:szCs w:val="19"/>
          <w:lang w:eastAsia="pt-BR"/>
        </w:rPr>
        <w:t>. No concurso de agravantes e atenuantes, a pena deve aproximar-se do limite indicado pelas circunstâncias preponderantes, entendendo-se como tais as que resultam dos motivos determinantes do crime, da personalidade do agente, e da reincidência. Se há equivalência entre umas e outras, é como se não tivessem ocorrido</w:t>
      </w:r>
      <w:r w:rsidRPr="00C90372">
        <w:rPr>
          <w:rFonts w:ascii="Book Antiqua" w:eastAsia="Times New Roman" w:hAnsi="Book Antiqua" w:cs="Arial"/>
          <w:color w:val="000000"/>
          <w:sz w:val="18"/>
          <w:szCs w:val="18"/>
          <w:lang w:eastAsia="pt-BR"/>
        </w:rPr>
        <w:t xml:space="preserve">. </w:t>
      </w:r>
      <w:r w:rsidR="009C5A2E" w:rsidRPr="00C90372">
        <w:rPr>
          <w:rFonts w:ascii="Book Antiqua" w:hAnsi="Book Antiqua"/>
          <w:b/>
          <w:color w:val="FF0000"/>
          <w:sz w:val="16"/>
          <w:szCs w:val="16"/>
          <w:u w:val="single"/>
        </w:rPr>
        <w:t>(MPM-2005)</w:t>
      </w:r>
    </w:p>
    <w:p w14:paraId="4B4CA9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Majorantes e minorantes </w:t>
      </w:r>
    </w:p>
    <w:p w14:paraId="57107A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76. Quando a lei prevê causas especiais de aumento ou diminuição da pena, não fica o juiz adstrito aos limites da pena cominada ao crime, senão apenas aos da espécie de pena aplicável (art. 58). </w:t>
      </w:r>
    </w:p>
    <w:p w14:paraId="2E48E2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No concurso dessas causas especiais, pode o juiz limitar-se a um só aumento ou a uma só diminuição, prevalecendo, todavia, a causa que mais aumente ou diminua. </w:t>
      </w:r>
    </w:p>
    <w:p w14:paraId="3D37E3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Pena-base</w:t>
      </w:r>
    </w:p>
    <w:p w14:paraId="242A8F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77. A pena que tenha de ser aumentada ou diminuída, de quantidade fixa ou dentro de determinados limites, é a que o juiz aplicaria, se não existisse a circunstância ou causa que importa o aumento ou diminuição. </w:t>
      </w:r>
    </w:p>
    <w:p w14:paraId="0FDD85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Criminoso habitual ou por tendência </w:t>
      </w:r>
    </w:p>
    <w:p w14:paraId="40526B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172CB">
        <w:rPr>
          <w:rFonts w:ascii="Book Antiqua" w:eastAsia="Times New Roman" w:hAnsi="Book Antiqua" w:cs="Arial"/>
          <w:b/>
          <w:bCs/>
          <w:color w:val="000000"/>
          <w:sz w:val="19"/>
          <w:szCs w:val="19"/>
          <w:highlight w:val="magenta"/>
          <w:lang w:eastAsia="pt-BR"/>
        </w:rPr>
        <w:t>Art. 78</w:t>
      </w:r>
      <w:r w:rsidRPr="005919CE">
        <w:rPr>
          <w:rFonts w:ascii="Book Antiqua" w:eastAsia="Times New Roman" w:hAnsi="Book Antiqua" w:cs="Arial"/>
          <w:color w:val="000000"/>
          <w:sz w:val="19"/>
          <w:szCs w:val="19"/>
          <w:lang w:eastAsia="pt-BR"/>
        </w:rPr>
        <w:t xml:space="preserve">. Em se tratando de criminoso habitual ou por tendência, a pena a ser imposta será por tempo indeterminado. O juiz fixará a pena correspondente à nova infração penal, que constituirá a duração mínima da pena privativa da liberdade, não podendo ser, em caso algum, inferior a três anos. </w:t>
      </w:r>
    </w:p>
    <w:p w14:paraId="350311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Limite da pena indeterminada </w:t>
      </w:r>
    </w:p>
    <w:p w14:paraId="51C25F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duração da pena indeterminada não poderá exceder a dez anos, após o cumprimento da pena imposta. </w:t>
      </w:r>
    </w:p>
    <w:p w14:paraId="28E4AC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Habitualidade presumida </w:t>
      </w:r>
    </w:p>
    <w:p w14:paraId="67C336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 2</w:t>
      </w:r>
      <w:proofErr w:type="gramStart"/>
      <w:r w:rsidRPr="005919CE">
        <w:rPr>
          <w:rFonts w:ascii="Book Antiqua" w:eastAsia="Times New Roman" w:hAnsi="Book Antiqua" w:cs="Arial"/>
          <w:color w:val="000000"/>
          <w:sz w:val="19"/>
          <w:szCs w:val="19"/>
          <w:lang w:eastAsia="pt-BR"/>
        </w:rPr>
        <w:t>º  Considera</w:t>
      </w:r>
      <w:proofErr w:type="gramEnd"/>
      <w:r w:rsidRPr="005919CE">
        <w:rPr>
          <w:rFonts w:ascii="Book Antiqua" w:eastAsia="Times New Roman" w:hAnsi="Book Antiqua" w:cs="Arial"/>
          <w:color w:val="000000"/>
          <w:sz w:val="19"/>
          <w:szCs w:val="19"/>
          <w:lang w:eastAsia="pt-BR"/>
        </w:rPr>
        <w:t xml:space="preserve">-se criminoso habitual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que: </w:t>
      </w:r>
    </w:p>
    <w:p w14:paraId="4715AC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reincide pela segunda vez na prática de crime doloso da mesma natureza, punível com pena privativa de liberdade em período de tempo não superior a cinco anos, descontado o que se refere a cumprimento de pena; </w:t>
      </w:r>
    </w:p>
    <w:p w14:paraId="258C09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Habitualidade reconhecível pelo juiz </w:t>
      </w:r>
    </w:p>
    <w:p w14:paraId="0853A2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embora sem condenação anterior, comete sucessivamente, em período de tempo não superior a cinco anos, quatro ou mais crimes dolosos da mesma natureza, puníveis com pena privativa de liberdade, e demonstra, pelas suas condições de vida e pelas circunstâncias dos fatos apreciados em conjunto, acentuada inclinação para tais crimes. </w:t>
      </w:r>
    </w:p>
    <w:p w14:paraId="0B7E75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Criminoso por tendência </w:t>
      </w:r>
    </w:p>
    <w:p w14:paraId="0D75F4A0" w14:textId="538493B4"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172CB">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6172CB">
        <w:rPr>
          <w:rFonts w:ascii="Book Antiqua" w:eastAsia="Times New Roman" w:hAnsi="Book Antiqua" w:cs="Arial"/>
          <w:b/>
          <w:bCs/>
          <w:caps/>
          <w:color w:val="000000"/>
          <w:sz w:val="19"/>
          <w:szCs w:val="19"/>
          <w:highlight w:val="green"/>
          <w:lang w:eastAsia="pt-BR"/>
        </w:rPr>
        <w:t>Considera-se</w:t>
      </w:r>
      <w:r w:rsidRPr="006172CB">
        <w:rPr>
          <w:rFonts w:ascii="Book Antiqua" w:eastAsia="Times New Roman" w:hAnsi="Book Antiqua" w:cs="Arial"/>
          <w:b/>
          <w:bCs/>
          <w:caps/>
          <w:color w:val="000000"/>
          <w:sz w:val="19"/>
          <w:szCs w:val="19"/>
          <w:lang w:eastAsia="pt-BR"/>
        </w:rPr>
        <w:t xml:space="preserve"> </w:t>
      </w:r>
      <w:r w:rsidRPr="006172CB">
        <w:rPr>
          <w:rFonts w:ascii="Book Antiqua" w:eastAsia="Times New Roman" w:hAnsi="Book Antiqua" w:cs="Arial"/>
          <w:b/>
          <w:bCs/>
          <w:caps/>
          <w:color w:val="000000"/>
          <w:sz w:val="19"/>
          <w:szCs w:val="19"/>
          <w:shd w:val="clear" w:color="auto" w:fill="F7CAAC" w:themeFill="accent2" w:themeFillTint="66"/>
          <w:lang w:eastAsia="pt-BR"/>
        </w:rPr>
        <w:t>criminoso por tendência</w:t>
      </w: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que comete homicídio, tentativa de homicídio ou lesão corporal grave, e, pelos motivos determinantes e meios ou modo de execução, revela extraordinária torpeza, perversão ou malvadez. </w:t>
      </w:r>
      <w:r w:rsidR="00C90372" w:rsidRPr="004B1A08">
        <w:rPr>
          <w:rFonts w:ascii="Book Antiqua" w:eastAsia="Times New Roman" w:hAnsi="Book Antiqua" w:cs="Arial"/>
          <w:b/>
          <w:bCs/>
          <w:color w:val="FF0000"/>
          <w:sz w:val="16"/>
          <w:szCs w:val="16"/>
          <w:u w:val="single"/>
          <w:lang w:eastAsia="pt-BR"/>
        </w:rPr>
        <w:t>(</w:t>
      </w:r>
      <w:r w:rsidR="00C90372">
        <w:rPr>
          <w:rFonts w:ascii="Book Antiqua" w:eastAsia="Times New Roman" w:hAnsi="Book Antiqua" w:cs="Arial"/>
          <w:b/>
          <w:bCs/>
          <w:color w:val="FF0000"/>
          <w:sz w:val="16"/>
          <w:szCs w:val="16"/>
          <w:u w:val="single"/>
          <w:lang w:eastAsia="pt-BR"/>
        </w:rPr>
        <w:t>MPSC-2013</w:t>
      </w:r>
      <w:r w:rsidR="00C90372" w:rsidRPr="004B1A0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172CB" w14:paraId="25ED3998" w14:textId="77777777" w:rsidTr="006172CB">
        <w:tc>
          <w:tcPr>
            <w:tcW w:w="8494" w:type="dxa"/>
            <w:shd w:val="clear" w:color="auto" w:fill="CCFFFF"/>
          </w:tcPr>
          <w:p w14:paraId="7EE1CC71" w14:textId="77777777" w:rsidR="006172CB" w:rsidRDefault="006172CB" w:rsidP="007F6D9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172CB">
              <w:rPr>
                <w:rFonts w:ascii="Book Antiqua" w:eastAsia="Times New Roman" w:hAnsi="Book Antiqua" w:cs="Times New Roman"/>
                <w:b/>
                <w:bCs/>
                <w:color w:val="000000"/>
                <w:sz w:val="19"/>
                <w:szCs w:val="19"/>
                <w:highlight w:val="yellow"/>
                <w:lang w:eastAsia="pt-BR"/>
              </w:rPr>
              <w:t>MPSC-2013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172CB">
              <w:rPr>
                <w:rFonts w:ascii="Book Antiqua" w:eastAsia="Times New Roman" w:hAnsi="Book Antiqua" w:cs="Times New Roman"/>
                <w:color w:val="000000"/>
                <w:sz w:val="19"/>
                <w:szCs w:val="19"/>
                <w:lang w:eastAsia="pt-BR"/>
              </w:rPr>
              <w:t>Para fins do Código Penal Militar, considera-se criminoso por tendência aquele que comete homicídio, tentativa de homicídio ou lesão corporal grave, e, pelos motivos determinantes e meios ou modo de execução, revela extraordinária torpeza, perversão ou malvadez.</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78, §3º, CPM.</w:t>
            </w:r>
          </w:p>
          <w:p w14:paraId="203ED7E5" w14:textId="202348B1" w:rsidR="007A564C" w:rsidRPr="007A564C" w:rsidRDefault="007A564C" w:rsidP="007F6D91">
            <w:pPr>
              <w:spacing w:before="100" w:beforeAutospacing="1" w:after="100" w:afterAutospacing="1"/>
              <w:jc w:val="both"/>
              <w:rPr>
                <w:rFonts w:ascii="Book Antiqua" w:eastAsia="Times New Roman" w:hAnsi="Book Antiqua" w:cs="Times New Roman"/>
                <w:color w:val="000000"/>
                <w:sz w:val="19"/>
                <w:szCs w:val="19"/>
                <w:lang w:eastAsia="pt-BR"/>
              </w:rPr>
            </w:pPr>
            <w:r w:rsidRPr="007A564C">
              <w:rPr>
                <w:rFonts w:ascii="Book Antiqua" w:eastAsia="Times New Roman" w:hAnsi="Book Antiqua" w:cs="Times New Roman"/>
                <w:b/>
                <w:bCs/>
                <w:i/>
                <w:iCs/>
                <w:color w:val="FF0000"/>
                <w:sz w:val="19"/>
                <w:szCs w:val="19"/>
                <w:lang w:eastAsia="pt-BR"/>
              </w:rPr>
              <w:lastRenderedPageBreak/>
              <w:t>#</w:t>
            </w:r>
            <w:r w:rsidRPr="007A56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7A564C">
              <w:rPr>
                <w:rFonts w:ascii="Book Antiqua" w:hAnsi="Book Antiqua"/>
                <w:color w:val="000000"/>
                <w:sz w:val="19"/>
                <w:szCs w:val="19"/>
              </w:rPr>
              <w:t>A figura do criminoso por tendência exprime o chamado “direito penal do autor” e, como tal, é considerado inconstitucional.</w:t>
            </w:r>
            <w:r>
              <w:rPr>
                <w:rFonts w:ascii="Book Antiqua" w:hAnsi="Book Antiqua"/>
                <w:color w:val="000000"/>
                <w:sz w:val="19"/>
                <w:szCs w:val="19"/>
              </w:rPr>
              <w:t xml:space="preserve"> </w:t>
            </w:r>
            <w:r w:rsidRPr="007A564C">
              <w:rPr>
                <w:rFonts w:ascii="Book Antiqua" w:eastAsia="Times New Roman" w:hAnsi="Book Antiqua" w:cs="Times New Roman"/>
                <w:color w:val="000000"/>
                <w:sz w:val="19"/>
                <w:szCs w:val="19"/>
                <w:lang w:eastAsia="pt-BR"/>
              </w:rPr>
              <w:t>O Direito Penal do autor, conceito a muito tempo abandonado pelo CP comum, trata-se de punir o criminoso </w:t>
            </w:r>
            <w:r w:rsidRPr="007A564C">
              <w:rPr>
                <w:rFonts w:ascii="Book Antiqua" w:eastAsia="Times New Roman" w:hAnsi="Book Antiqua" w:cs="Times New Roman"/>
                <w:b/>
                <w:bCs/>
                <w:color w:val="000000"/>
                <w:sz w:val="19"/>
                <w:szCs w:val="19"/>
                <w:u w:val="single"/>
                <w:lang w:eastAsia="pt-BR"/>
              </w:rPr>
              <w:t>pelo que ele é</w:t>
            </w:r>
            <w:r w:rsidRPr="007A564C">
              <w:rPr>
                <w:rFonts w:ascii="Book Antiqua" w:eastAsia="Times New Roman" w:hAnsi="Book Antiqua" w:cs="Times New Roman"/>
                <w:color w:val="000000"/>
                <w:sz w:val="19"/>
                <w:szCs w:val="19"/>
                <w:lang w:eastAsia="pt-BR"/>
              </w:rPr>
              <w:t> e </w:t>
            </w:r>
            <w:r w:rsidRPr="007A564C">
              <w:rPr>
                <w:rFonts w:ascii="Book Antiqua" w:eastAsia="Times New Roman" w:hAnsi="Book Antiqua" w:cs="Times New Roman"/>
                <w:b/>
                <w:bCs/>
                <w:color w:val="000000"/>
                <w:sz w:val="19"/>
                <w:szCs w:val="19"/>
                <w:u w:val="single"/>
                <w:lang w:eastAsia="pt-BR"/>
              </w:rPr>
              <w:t>não pelo que ele faz</w:t>
            </w:r>
            <w:r w:rsidRPr="007A564C">
              <w:rPr>
                <w:rFonts w:ascii="Book Antiqua" w:eastAsia="Times New Roman" w:hAnsi="Book Antiqua" w:cs="Times New Roman"/>
                <w:color w:val="000000"/>
                <w:sz w:val="19"/>
                <w:szCs w:val="19"/>
                <w:lang w:eastAsia="pt-BR"/>
              </w:rPr>
              <w:t>. O dispositivo do Código Penal Militar que menciona o conceito de "criminoso habitual" ou "por tendência" retrata exatamente esse conceito. À luz da constituição, principalmente pelo princípio do estado de inocência, esse dispositivo está flagrantemente inconstitucional e inaplicável aos dias atuais.</w:t>
            </w:r>
            <w:r>
              <w:rPr>
                <w:rFonts w:ascii="Book Antiqua" w:eastAsia="Times New Roman" w:hAnsi="Book Antiqua" w:cs="Times New Roman"/>
                <w:color w:val="000000"/>
                <w:sz w:val="19"/>
                <w:szCs w:val="19"/>
                <w:lang w:eastAsia="pt-BR"/>
              </w:rPr>
              <w:t xml:space="preserve"> Marcelo Uzeda afirma que, </w:t>
            </w:r>
            <w:r w:rsidRPr="007A564C">
              <w:rPr>
                <w:rFonts w:ascii="Book Antiqua" w:hAnsi="Book Antiqua"/>
                <w:i/>
                <w:iCs/>
                <w:color w:val="000000"/>
                <w:sz w:val="19"/>
                <w:szCs w:val="19"/>
              </w:rPr>
              <w:t>"</w:t>
            </w:r>
            <w:r>
              <w:rPr>
                <w:rFonts w:ascii="Book Antiqua" w:hAnsi="Book Antiqua"/>
                <w:i/>
                <w:iCs/>
                <w:color w:val="000000"/>
                <w:sz w:val="19"/>
                <w:szCs w:val="19"/>
              </w:rPr>
              <w:t>(...) s</w:t>
            </w:r>
            <w:r w:rsidRPr="007A564C">
              <w:rPr>
                <w:rFonts w:ascii="Book Antiqua" w:hAnsi="Book Antiqua"/>
                <w:i/>
                <w:iCs/>
                <w:color w:val="000000"/>
                <w:sz w:val="19"/>
                <w:szCs w:val="19"/>
              </w:rPr>
              <w:t xml:space="preserve">egundo o art. 78 do CPM, a pena imposta será por tempo indeterminado e o juiz fixará a pena correspondente à nova infração </w:t>
            </w:r>
            <w:r>
              <w:rPr>
                <w:rFonts w:ascii="Book Antiqua" w:hAnsi="Book Antiqua"/>
                <w:i/>
                <w:iCs/>
                <w:color w:val="000000"/>
                <w:sz w:val="19"/>
                <w:szCs w:val="19"/>
              </w:rPr>
              <w:t>(</w:t>
            </w:r>
            <w:r w:rsidRPr="007A564C">
              <w:rPr>
                <w:rFonts w:ascii="Book Antiqua" w:hAnsi="Book Antiqua"/>
                <w:i/>
                <w:iCs/>
                <w:color w:val="000000"/>
                <w:sz w:val="19"/>
                <w:szCs w:val="19"/>
              </w:rPr>
              <w:t>...</w:t>
            </w:r>
            <w:r>
              <w:rPr>
                <w:rFonts w:ascii="Book Antiqua" w:hAnsi="Book Antiqua"/>
                <w:i/>
                <w:iCs/>
                <w:color w:val="000000"/>
                <w:sz w:val="19"/>
                <w:szCs w:val="19"/>
              </w:rPr>
              <w:t>)</w:t>
            </w:r>
            <w:r w:rsidRPr="007A564C">
              <w:rPr>
                <w:rFonts w:ascii="Book Antiqua" w:hAnsi="Book Antiqua"/>
                <w:i/>
                <w:iCs/>
                <w:color w:val="000000"/>
                <w:sz w:val="19"/>
                <w:szCs w:val="19"/>
              </w:rPr>
              <w:t>. Entende-se que o dispositivo não foi recepcionado pela Constituição por violar os princípios da individualização da pena (Art. 5º XLVI) e da limitação das penas, que veda a pena de caráter perpétuo (art. 5º XLVII, b)</w:t>
            </w:r>
            <w:r>
              <w:rPr>
                <w:rFonts w:ascii="Book Antiqua" w:hAnsi="Book Antiqua"/>
                <w:i/>
                <w:iCs/>
                <w:color w:val="000000"/>
                <w:sz w:val="19"/>
                <w:szCs w:val="19"/>
              </w:rPr>
              <w:t xml:space="preserve">.” </w:t>
            </w:r>
            <w:r>
              <w:rPr>
                <w:rFonts w:ascii="Book Antiqua" w:hAnsi="Book Antiqua"/>
                <w:color w:val="000000"/>
                <w:sz w:val="19"/>
                <w:szCs w:val="19"/>
              </w:rPr>
              <w:t xml:space="preserve">(Fonte: </w:t>
            </w:r>
            <w:r w:rsidRPr="007A564C">
              <w:rPr>
                <w:rFonts w:ascii="Book Antiqua" w:eastAsia="Times New Roman" w:hAnsi="Book Antiqua" w:cs="Times New Roman"/>
                <w:color w:val="000000"/>
                <w:sz w:val="19"/>
                <w:szCs w:val="19"/>
                <w:lang w:eastAsia="pt-BR"/>
              </w:rPr>
              <w:t>UZEDA, Marcelo. </w:t>
            </w:r>
            <w:r w:rsidRPr="007A564C">
              <w:rPr>
                <w:rFonts w:ascii="Book Antiqua" w:eastAsia="Times New Roman" w:hAnsi="Book Antiqua" w:cs="Times New Roman"/>
                <w:b/>
                <w:bCs/>
                <w:color w:val="000000"/>
                <w:sz w:val="19"/>
                <w:szCs w:val="19"/>
                <w:lang w:eastAsia="pt-BR"/>
              </w:rPr>
              <w:t>Direito Penal Militar</w:t>
            </w:r>
            <w:r w:rsidRPr="007A564C">
              <w:rPr>
                <w:rFonts w:ascii="Book Antiqua" w:eastAsia="Times New Roman" w:hAnsi="Book Antiqua" w:cs="Times New Roman"/>
                <w:color w:val="000000"/>
                <w:sz w:val="19"/>
                <w:szCs w:val="19"/>
                <w:lang w:eastAsia="pt-BR"/>
              </w:rPr>
              <w:t>. p. 246</w:t>
            </w:r>
            <w:r>
              <w:rPr>
                <w:rFonts w:ascii="Book Antiqua" w:eastAsia="Times New Roman" w:hAnsi="Book Antiqua" w:cs="Times New Roman"/>
                <w:color w:val="000000"/>
                <w:sz w:val="19"/>
                <w:szCs w:val="19"/>
                <w:lang w:eastAsia="pt-BR"/>
              </w:rPr>
              <w:t>).</w:t>
            </w:r>
          </w:p>
        </w:tc>
      </w:tr>
    </w:tbl>
    <w:p w14:paraId="013652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Ressalva do art. 113 </w:t>
      </w:r>
    </w:p>
    <w:p w14:paraId="1BF971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Fica ressalvado, em qualquer caso, o disposto no art. 113. </w:t>
      </w:r>
    </w:p>
    <w:p w14:paraId="4B8C36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da mesma natureza </w:t>
      </w:r>
    </w:p>
    <w:p w14:paraId="5D0160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Consideram-se crimes da mesma natureza os previstos no mesmo dispositivo legal, bem como os que, embora previstos em dispositivos diversos, apresentam, pelos fatos que os constituem ou por seus motivos determinantes, caracteres fundamentais comuns. </w:t>
      </w:r>
    </w:p>
    <w:p w14:paraId="18E103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Concurso de crimes </w:t>
      </w:r>
    </w:p>
    <w:p w14:paraId="0B445B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79. Quando o agente, mediante uma só ou mais de uma ação ou omissão, pratica dois ou mais crimes, idênticos ou não, as penas privativas de liberdade devem ser unificadas. Se as penas são da mesma espécie, a pena única é a soma de </w:t>
      </w:r>
      <w:proofErr w:type="spellStart"/>
      <w:r w:rsidRPr="005919CE">
        <w:rPr>
          <w:rFonts w:ascii="Book Antiqua" w:eastAsia="Times New Roman" w:hAnsi="Book Antiqua" w:cs="Arial"/>
          <w:color w:val="000000"/>
          <w:sz w:val="19"/>
          <w:szCs w:val="19"/>
          <w:lang w:eastAsia="pt-BR"/>
        </w:rPr>
        <w:t>tôdas</w:t>
      </w:r>
      <w:proofErr w:type="spellEnd"/>
      <w:r w:rsidRPr="005919CE">
        <w:rPr>
          <w:rFonts w:ascii="Book Antiqua" w:eastAsia="Times New Roman" w:hAnsi="Book Antiqua" w:cs="Arial"/>
          <w:color w:val="000000"/>
          <w:sz w:val="19"/>
          <w:szCs w:val="19"/>
          <w:lang w:eastAsia="pt-BR"/>
        </w:rPr>
        <w:t xml:space="preserve">; se, de espécies diferentes, a pena única e a mais grave, mas com aumento correspondente à metade do tempo das menos graves, ressalvado o disposto no art. 58. </w:t>
      </w:r>
    </w:p>
    <w:p w14:paraId="5866AD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 continuado </w:t>
      </w:r>
    </w:p>
    <w:p w14:paraId="76186A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80. Aplica-se a regra do artigo anterior, quando o agente, mediante mais de uma ação ou omissão, pratica dois ou mais crimes da mesma espécie e, pelas condições de tempo, lugar, maneira de execução e outras semelhantes, devem os </w:t>
      </w:r>
      <w:proofErr w:type="spellStart"/>
      <w:r w:rsidRPr="005919CE">
        <w:rPr>
          <w:rFonts w:ascii="Book Antiqua" w:eastAsia="Times New Roman" w:hAnsi="Book Antiqua" w:cs="Arial"/>
          <w:color w:val="000000"/>
          <w:sz w:val="19"/>
          <w:szCs w:val="19"/>
          <w:lang w:eastAsia="pt-BR"/>
        </w:rPr>
        <w:t>subseqüentes</w:t>
      </w:r>
      <w:proofErr w:type="spellEnd"/>
      <w:r w:rsidRPr="005919CE">
        <w:rPr>
          <w:rFonts w:ascii="Book Antiqua" w:eastAsia="Times New Roman" w:hAnsi="Book Antiqua" w:cs="Arial"/>
          <w:color w:val="000000"/>
          <w:sz w:val="19"/>
          <w:szCs w:val="19"/>
          <w:lang w:eastAsia="pt-BR"/>
        </w:rPr>
        <w:t xml:space="preserve"> ser considerados como continuação do primeiro. </w:t>
      </w:r>
    </w:p>
    <w:p w14:paraId="21C3D8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Não há crime continuado quando se trata de fatos ofensivos de bens jurídicos inerentes à pessoa, salvo se as ações ou omissões sucessivas são dirigidas contra a mesma vítima. </w:t>
      </w:r>
    </w:p>
    <w:p w14:paraId="715C8D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Limite da pena unificada </w:t>
      </w:r>
    </w:p>
    <w:p w14:paraId="06ADAF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81. A pena unificada não pode ultrapassar de trinta anos, se é de reclusão, ou de quinze anos, se é de detenção. </w:t>
      </w:r>
    </w:p>
    <w:p w14:paraId="5034DA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Redução facultativa da pena </w:t>
      </w:r>
    </w:p>
    <w:p w14:paraId="16A34A1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 1º A pena unificada pode ser diminuída de um sexto a um quarto, no caso de unidade de ação ou omissão, ou de crime continuado.</w:t>
      </w:r>
    </w:p>
    <w:p w14:paraId="115E28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Graduação no caso de pena de morte </w:t>
      </w:r>
    </w:p>
    <w:p w14:paraId="643ECF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 Quando cominada a pena de morte como grau máximo e a de reclusão como grau mínimo, aquela corresponde, para o efeito de graduação, à de reclusão por trinta anos. </w:t>
      </w:r>
    </w:p>
    <w:p w14:paraId="58BB78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Cálculo da pena aplicável à tentativa </w:t>
      </w:r>
    </w:p>
    <w:p w14:paraId="2B10C2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 Nos crimes punidos com a pena de morte, esta corresponde à de reclusão por trinta anos, para cálculo da pena aplicável à tentativa, salvo disposição especial. </w:t>
      </w:r>
    </w:p>
    <w:p w14:paraId="3D0C84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Ressalva do art. 78, § 2º, letra b</w:t>
      </w:r>
    </w:p>
    <w:p w14:paraId="244D0E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82. Quando se apresenta o caso do art. 78, § 2º, letra </w:t>
      </w:r>
      <w:proofErr w:type="gramStart"/>
      <w:r w:rsidRPr="005919CE">
        <w:rPr>
          <w:rFonts w:ascii="Book Antiqua" w:eastAsia="Times New Roman" w:hAnsi="Book Antiqua" w:cs="Arial"/>
          <w:i/>
          <w:iCs/>
          <w:color w:val="000000"/>
          <w:sz w:val="19"/>
          <w:szCs w:val="19"/>
          <w:lang w:eastAsia="pt-BR"/>
        </w:rPr>
        <w:t>b</w:t>
      </w:r>
      <w:r w:rsidRPr="005919CE">
        <w:rPr>
          <w:rFonts w:ascii="Book Antiqua" w:eastAsia="Times New Roman" w:hAnsi="Book Antiqua" w:cs="Arial"/>
          <w:color w:val="000000"/>
          <w:sz w:val="19"/>
          <w:szCs w:val="19"/>
          <w:lang w:eastAsia="pt-BR"/>
        </w:rPr>
        <w:t xml:space="preserve"> ,</w:t>
      </w:r>
      <w:proofErr w:type="gramEnd"/>
      <w:r w:rsidRPr="005919CE">
        <w:rPr>
          <w:rFonts w:ascii="Book Antiqua" w:eastAsia="Times New Roman" w:hAnsi="Book Antiqua" w:cs="Arial"/>
          <w:color w:val="000000"/>
          <w:sz w:val="19"/>
          <w:szCs w:val="19"/>
          <w:lang w:eastAsia="pt-BR"/>
        </w:rPr>
        <w:t xml:space="preserve"> fica sem aplicação o disposto quanto ao concurso de crimes idênticos ou ao crime continuado. </w:t>
      </w:r>
    </w:p>
    <w:p w14:paraId="3B359F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Penas não privativas de liberdade </w:t>
      </w:r>
    </w:p>
    <w:p w14:paraId="1324B5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83. As penas não privativas de liberdade são aplicadas distinta e integralmente, ainda que previstas para um só dos crimes concorrentes. </w:t>
      </w:r>
    </w:p>
    <w:p w14:paraId="0253FDA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6B36460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SUSPENSÃO CONDICIONAL DA PENA </w:t>
      </w:r>
    </w:p>
    <w:p w14:paraId="1C2894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Pressupostos da suspensão </w:t>
      </w:r>
    </w:p>
    <w:p w14:paraId="5BE3E6D5" w14:textId="5BF10576" w:rsidR="007F6D91" w:rsidRPr="00F004D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E10DF8">
        <w:rPr>
          <w:rFonts w:ascii="Book Antiqua" w:eastAsia="Times New Roman" w:hAnsi="Book Antiqua" w:cs="Arial"/>
          <w:b/>
          <w:bCs/>
          <w:color w:val="000000"/>
          <w:sz w:val="19"/>
          <w:szCs w:val="19"/>
          <w:highlight w:val="magenta"/>
          <w:lang w:eastAsia="pt-BR"/>
        </w:rPr>
        <w:t>Art. 84</w:t>
      </w:r>
      <w:r w:rsidR="0070465C" w:rsidRPr="00CE5A33">
        <w:rPr>
          <w:rFonts w:ascii="Book Antiqua" w:eastAsia="Times New Roman" w:hAnsi="Book Antiqua" w:cs="Arial"/>
          <w:b/>
          <w:bCs/>
          <w:color w:val="000000"/>
          <w:sz w:val="19"/>
          <w:szCs w:val="19"/>
          <w:lang w:eastAsia="pt-BR"/>
        </w:rPr>
        <w:t>.</w:t>
      </w:r>
      <w:r w:rsidRPr="00CE5A33">
        <w:rPr>
          <w:rFonts w:ascii="Book Antiqua" w:eastAsia="Times New Roman" w:hAnsi="Book Antiqua" w:cs="Arial"/>
          <w:b/>
          <w:bCs/>
          <w:color w:val="000000"/>
          <w:sz w:val="19"/>
          <w:szCs w:val="19"/>
          <w:lang w:eastAsia="pt-BR"/>
        </w:rPr>
        <w:t xml:space="preserve"> A execução da pena privativa da liberdade, não superior a 2 (dois) anos, pode ser suspensa, por 2 (dois) anos a 6 (seis) anos, desde que: </w:t>
      </w:r>
      <w:hyperlink r:id="rId29" w:anchor="art84" w:history="1">
        <w:r w:rsidRPr="00F004D2">
          <w:rPr>
            <w:rFonts w:ascii="Book Antiqua" w:eastAsia="Times New Roman" w:hAnsi="Book Antiqua" w:cs="Arial"/>
            <w:color w:val="0000FF"/>
            <w:sz w:val="16"/>
            <w:szCs w:val="16"/>
            <w:u w:val="single"/>
            <w:lang w:eastAsia="pt-BR"/>
          </w:rPr>
          <w:t>(Redação dada pela Lei nº 6.544, de 30.6.1978)</w:t>
        </w:r>
      </w:hyperlink>
      <w:r w:rsidR="00E10DF8" w:rsidRPr="00F004D2">
        <w:rPr>
          <w:rFonts w:ascii="Book Antiqua" w:eastAsia="Times New Roman" w:hAnsi="Book Antiqua" w:cs="Arial"/>
          <w:color w:val="0000FF"/>
          <w:sz w:val="16"/>
          <w:szCs w:val="16"/>
          <w:lang w:eastAsia="pt-BR"/>
        </w:rPr>
        <w:t xml:space="preserve"> </w:t>
      </w:r>
      <w:bookmarkStart w:id="7" w:name="_Hlk91525465"/>
      <w:r w:rsidR="00E10DF8" w:rsidRPr="00F004D2">
        <w:rPr>
          <w:rFonts w:ascii="Book Antiqua" w:eastAsia="Times New Roman" w:hAnsi="Book Antiqua" w:cs="Arial"/>
          <w:b/>
          <w:bCs/>
          <w:color w:val="FF0000"/>
          <w:sz w:val="16"/>
          <w:szCs w:val="16"/>
          <w:u w:val="single"/>
          <w:lang w:eastAsia="pt-BR"/>
        </w:rPr>
        <w:t>(DPU-2017)</w:t>
      </w:r>
      <w:bookmarkEnd w:id="7"/>
    </w:p>
    <w:p w14:paraId="511B5F95" w14:textId="5CD3008A" w:rsidR="007F6D91" w:rsidRPr="00F004D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I - o sentenciado não haja sofrido no País ou no estrangeiro, condenação irrecorrível por outro crime a pena privativa da liberdade, salvo o disposto no 1º do art. 71</w:t>
      </w:r>
      <w:r w:rsidRPr="00F004D2">
        <w:rPr>
          <w:rFonts w:ascii="Book Antiqua" w:eastAsia="Times New Roman" w:hAnsi="Book Antiqua" w:cs="Arial"/>
          <w:color w:val="000000"/>
          <w:sz w:val="18"/>
          <w:szCs w:val="18"/>
          <w:lang w:eastAsia="pt-BR"/>
        </w:rPr>
        <w:t xml:space="preserve">; </w:t>
      </w:r>
      <w:hyperlink r:id="rId30" w:anchor="art84" w:history="1">
        <w:r w:rsidRPr="00F004D2">
          <w:rPr>
            <w:rFonts w:ascii="Book Antiqua" w:eastAsia="Times New Roman" w:hAnsi="Book Antiqua" w:cs="Arial"/>
            <w:color w:val="0000FF"/>
            <w:sz w:val="16"/>
            <w:szCs w:val="16"/>
            <w:u w:val="single"/>
            <w:lang w:eastAsia="pt-BR"/>
          </w:rPr>
          <w:t>(Redação dada pela Lei nº 6.544, de 30.6.1978)</w:t>
        </w:r>
      </w:hyperlink>
      <w:r w:rsidR="00E10DF8" w:rsidRPr="00F004D2">
        <w:rPr>
          <w:rFonts w:ascii="Book Antiqua" w:eastAsia="Times New Roman" w:hAnsi="Book Antiqua" w:cs="Arial"/>
          <w:color w:val="0000FF"/>
          <w:sz w:val="16"/>
          <w:szCs w:val="16"/>
          <w:lang w:eastAsia="pt-BR"/>
        </w:rPr>
        <w:t xml:space="preserve"> </w:t>
      </w:r>
      <w:r w:rsidR="00E10DF8" w:rsidRPr="00F004D2">
        <w:rPr>
          <w:rFonts w:ascii="Book Antiqua" w:eastAsia="Times New Roman" w:hAnsi="Book Antiqua" w:cs="Arial"/>
          <w:b/>
          <w:bCs/>
          <w:color w:val="FF0000"/>
          <w:sz w:val="16"/>
          <w:szCs w:val="16"/>
          <w:u w:val="single"/>
          <w:lang w:eastAsia="pt-BR"/>
        </w:rPr>
        <w:t>(DPU-2017)</w:t>
      </w:r>
    </w:p>
    <w:p w14:paraId="222EA7AE" w14:textId="1C202A16" w:rsidR="007F6D91" w:rsidRPr="00F004D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E5A33">
        <w:rPr>
          <w:rFonts w:ascii="Book Antiqua" w:eastAsia="Times New Roman" w:hAnsi="Book Antiqua" w:cs="Arial"/>
          <w:b/>
          <w:bCs/>
          <w:color w:val="000000"/>
          <w:sz w:val="19"/>
          <w:szCs w:val="19"/>
          <w:lang w:eastAsia="pt-BR"/>
        </w:rPr>
        <w:t xml:space="preserve">        II - </w:t>
      </w:r>
      <w:proofErr w:type="gramStart"/>
      <w:r w:rsidRPr="00CE5A33">
        <w:rPr>
          <w:rFonts w:ascii="Book Antiqua" w:eastAsia="Times New Roman" w:hAnsi="Book Antiqua" w:cs="Arial"/>
          <w:b/>
          <w:bCs/>
          <w:color w:val="000000"/>
          <w:sz w:val="19"/>
          <w:szCs w:val="19"/>
          <w:lang w:eastAsia="pt-BR"/>
        </w:rPr>
        <w:t>os</w:t>
      </w:r>
      <w:proofErr w:type="gramEnd"/>
      <w:r w:rsidRPr="00CE5A33">
        <w:rPr>
          <w:rFonts w:ascii="Book Antiqua" w:eastAsia="Times New Roman" w:hAnsi="Book Antiqua" w:cs="Arial"/>
          <w:b/>
          <w:bCs/>
          <w:color w:val="000000"/>
          <w:sz w:val="19"/>
          <w:szCs w:val="19"/>
          <w:lang w:eastAsia="pt-BR"/>
        </w:rPr>
        <w:t xml:space="preserve"> seus antecedentes e personalidade, os motivos e as circunstâncias do crime, bem como sua conduta posterior, autorizem a presunção de que não tornará a </w:t>
      </w:r>
      <w:proofErr w:type="spellStart"/>
      <w:r w:rsidRPr="00CE5A33">
        <w:rPr>
          <w:rFonts w:ascii="Book Antiqua" w:eastAsia="Times New Roman" w:hAnsi="Book Antiqua" w:cs="Arial"/>
          <w:b/>
          <w:bCs/>
          <w:color w:val="000000"/>
          <w:sz w:val="19"/>
          <w:szCs w:val="19"/>
          <w:lang w:eastAsia="pt-BR"/>
        </w:rPr>
        <w:t>delinqüir</w:t>
      </w:r>
      <w:proofErr w:type="spellEnd"/>
      <w:r w:rsidRPr="00F004D2">
        <w:rPr>
          <w:rFonts w:ascii="Book Antiqua" w:eastAsia="Times New Roman" w:hAnsi="Book Antiqua" w:cs="Arial"/>
          <w:color w:val="000000"/>
          <w:sz w:val="16"/>
          <w:szCs w:val="16"/>
          <w:lang w:eastAsia="pt-BR"/>
        </w:rPr>
        <w:t xml:space="preserve">. </w:t>
      </w:r>
      <w:hyperlink r:id="rId31" w:anchor="art84" w:history="1">
        <w:r w:rsidRPr="00F004D2">
          <w:rPr>
            <w:rFonts w:ascii="Book Antiqua" w:eastAsia="Times New Roman" w:hAnsi="Book Antiqua" w:cs="Arial"/>
            <w:color w:val="0000FF"/>
            <w:sz w:val="16"/>
            <w:szCs w:val="16"/>
            <w:u w:val="single"/>
            <w:lang w:eastAsia="pt-BR"/>
          </w:rPr>
          <w:t>(Redação dada pela Lei nº 6.544, de 30.6.1978)</w:t>
        </w:r>
      </w:hyperlink>
      <w:r w:rsidR="00E10DF8" w:rsidRPr="00F004D2">
        <w:rPr>
          <w:rFonts w:ascii="Book Antiqua" w:eastAsia="Times New Roman" w:hAnsi="Book Antiqua" w:cs="Arial"/>
          <w:color w:val="0000FF"/>
          <w:sz w:val="16"/>
          <w:szCs w:val="16"/>
          <w:lang w:eastAsia="pt-BR"/>
        </w:rPr>
        <w:t xml:space="preserve"> </w:t>
      </w:r>
      <w:r w:rsidR="00E10DF8" w:rsidRPr="00F004D2">
        <w:rPr>
          <w:rFonts w:ascii="Book Antiqua" w:eastAsia="Times New Roman" w:hAnsi="Book Antiqua" w:cs="Arial"/>
          <w:b/>
          <w:bCs/>
          <w:color w:val="FF0000"/>
          <w:sz w:val="16"/>
          <w:szCs w:val="16"/>
          <w:u w:val="single"/>
          <w:lang w:eastAsia="pt-BR"/>
        </w:rPr>
        <w:t>(DPU-2017)</w:t>
      </w:r>
    </w:p>
    <w:p w14:paraId="72E37B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Restrições</w:t>
      </w:r>
    </w:p>
    <w:p w14:paraId="1C114D27" w14:textId="1AE76DA1" w:rsidR="007F6D91" w:rsidRPr="00F004D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 xml:space="preserve">A suspensão não se estende às penas de reforma, suspensão do exercício do </w:t>
      </w:r>
      <w:proofErr w:type="spellStart"/>
      <w:r w:rsidRPr="00CE5A33">
        <w:rPr>
          <w:rFonts w:ascii="Book Antiqua" w:eastAsia="Times New Roman" w:hAnsi="Book Antiqua" w:cs="Arial"/>
          <w:b/>
          <w:bCs/>
          <w:color w:val="000000"/>
          <w:sz w:val="19"/>
          <w:szCs w:val="19"/>
          <w:lang w:eastAsia="pt-BR"/>
        </w:rPr>
        <w:t>pôsto</w:t>
      </w:r>
      <w:proofErr w:type="spellEnd"/>
      <w:r w:rsidRPr="00CE5A33">
        <w:rPr>
          <w:rFonts w:ascii="Book Antiqua" w:eastAsia="Times New Roman" w:hAnsi="Book Antiqua" w:cs="Arial"/>
          <w:b/>
          <w:bCs/>
          <w:color w:val="000000"/>
          <w:sz w:val="19"/>
          <w:szCs w:val="19"/>
          <w:lang w:eastAsia="pt-BR"/>
        </w:rPr>
        <w:t>, graduação ou função ou à pena acessória, nem exclui a aplicação de medida de segurança não detentiva</w:t>
      </w:r>
      <w:r w:rsidRPr="00F004D2">
        <w:rPr>
          <w:rFonts w:ascii="Book Antiqua" w:eastAsia="Times New Roman" w:hAnsi="Book Antiqua" w:cs="Arial"/>
          <w:b/>
          <w:bCs/>
          <w:color w:val="000000"/>
          <w:sz w:val="16"/>
          <w:szCs w:val="16"/>
          <w:lang w:eastAsia="pt-BR"/>
        </w:rPr>
        <w:t xml:space="preserve">. </w:t>
      </w:r>
      <w:r w:rsidR="00CE5A33" w:rsidRPr="00F004D2">
        <w:rPr>
          <w:rFonts w:ascii="Book Antiqua" w:eastAsia="Times New Roman" w:hAnsi="Book Antiqua" w:cs="Arial"/>
          <w:b/>
          <w:bCs/>
          <w:color w:val="FF0000"/>
          <w:sz w:val="16"/>
          <w:szCs w:val="16"/>
          <w:u w:val="single"/>
          <w:lang w:eastAsia="pt-BR"/>
        </w:rPr>
        <w:t>(MPM-2005)</w:t>
      </w:r>
    </w:p>
    <w:p w14:paraId="5EC997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Condições</w:t>
      </w:r>
    </w:p>
    <w:p w14:paraId="76C11F4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85. A sentença deve especificar as condições a que fica subordinada a suspensão. </w:t>
      </w:r>
    </w:p>
    <w:p w14:paraId="69D9EC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Revogação obrigatória da suspensão </w:t>
      </w:r>
    </w:p>
    <w:p w14:paraId="68430D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86. A suspensão é revogada se, no curso do prazo, o beneficiário: </w:t>
      </w:r>
    </w:p>
    <w:p w14:paraId="6F6D2E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é condenado, por sentença irrecorrível, na Justiça Militar ou na comum, em razão de crime, ou de contravenção reveladora de má índole ou a que tenha sido imposta pena privativa de liberdade; </w:t>
      </w:r>
    </w:p>
    <w:p w14:paraId="4A9EAE4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não</w:t>
      </w:r>
      <w:proofErr w:type="gramEnd"/>
      <w:r w:rsidRPr="005919CE">
        <w:rPr>
          <w:rFonts w:ascii="Book Antiqua" w:eastAsia="Times New Roman" w:hAnsi="Book Antiqua" w:cs="Arial"/>
          <w:color w:val="000000"/>
          <w:sz w:val="19"/>
          <w:szCs w:val="19"/>
          <w:lang w:eastAsia="pt-BR"/>
        </w:rPr>
        <w:t xml:space="preserve"> efetua, sem motivo justificado, a reparação do dano; </w:t>
      </w:r>
    </w:p>
    <w:p w14:paraId="449003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sendo militar, é punido por infração disciplinar considerada grave. </w:t>
      </w:r>
    </w:p>
    <w:p w14:paraId="63D98F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Revogação facultativa </w:t>
      </w:r>
    </w:p>
    <w:p w14:paraId="2C747E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suspensão pode ser também revogada, se o condenado deixa de cumprir qualquer das obrigações constantes da sentença. </w:t>
      </w:r>
    </w:p>
    <w:p w14:paraId="0C23D0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Prorrogação de prazo </w:t>
      </w:r>
    </w:p>
    <w:p w14:paraId="5500C1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Quando facultativa a revogação, o juiz pode, ao invés de decretá-la, prorrogar o período de prova até o máximo, se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não foi o fixado. </w:t>
      </w:r>
    </w:p>
    <w:p w14:paraId="190600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3º Se o beneficiário está respondendo a processo que, no caso de condenação, pode acarretar a revogação, considera-se prorrogado o prazo da suspensão até o julgamento definitivo. </w:t>
      </w:r>
    </w:p>
    <w:p w14:paraId="164347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Extinção da pena </w:t>
      </w:r>
    </w:p>
    <w:p w14:paraId="2E19D2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87. Se o prazo expira sem que tenha sido revogada a suspensão, fica extinta a pena privativa de liberdade. </w:t>
      </w:r>
    </w:p>
    <w:p w14:paraId="2FB55D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Não aplicação da suspensão condicional da pena </w:t>
      </w:r>
    </w:p>
    <w:p w14:paraId="5BC603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88</w:t>
      </w: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A suspensão condicional da pena</w:t>
      </w: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aps/>
          <w:color w:val="000000"/>
          <w:sz w:val="19"/>
          <w:szCs w:val="19"/>
          <w:highlight w:val="green"/>
          <w:lang w:eastAsia="pt-BR"/>
        </w:rPr>
        <w:t>não se aplica</w:t>
      </w:r>
      <w:r w:rsidRPr="005919CE">
        <w:rPr>
          <w:rFonts w:ascii="Book Antiqua" w:eastAsia="Times New Roman" w:hAnsi="Book Antiqua" w:cs="Arial"/>
          <w:color w:val="000000"/>
          <w:sz w:val="19"/>
          <w:szCs w:val="19"/>
          <w:lang w:eastAsia="pt-BR"/>
        </w:rPr>
        <w:t xml:space="preserve">: </w:t>
      </w:r>
    </w:p>
    <w:p w14:paraId="56874DD3" w14:textId="1B78CC6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lang w:eastAsia="pt-BR"/>
        </w:rPr>
        <w:t xml:space="preserve">I - </w:t>
      </w:r>
      <w:proofErr w:type="gramStart"/>
      <w:r w:rsidRPr="00F004D2">
        <w:rPr>
          <w:rFonts w:ascii="Book Antiqua" w:eastAsia="Times New Roman" w:hAnsi="Book Antiqua" w:cs="Arial"/>
          <w:b/>
          <w:bCs/>
          <w:color w:val="000000"/>
          <w:sz w:val="19"/>
          <w:szCs w:val="19"/>
          <w:lang w:eastAsia="pt-BR"/>
        </w:rPr>
        <w:t>ao</w:t>
      </w:r>
      <w:proofErr w:type="gramEnd"/>
      <w:r w:rsidRPr="00F004D2">
        <w:rPr>
          <w:rFonts w:ascii="Book Antiqua" w:eastAsia="Times New Roman" w:hAnsi="Book Antiqua" w:cs="Arial"/>
          <w:b/>
          <w:bCs/>
          <w:color w:val="000000"/>
          <w:sz w:val="19"/>
          <w:szCs w:val="19"/>
          <w:lang w:eastAsia="pt-BR"/>
        </w:rPr>
        <w:t xml:space="preserve"> condenado por crime cometido em tempo de guerra</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p>
    <w:p w14:paraId="1FC172EB" w14:textId="6BB4AF5C"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425869">
        <w:rPr>
          <w:rFonts w:ascii="Book Antiqua" w:eastAsia="Times New Roman" w:hAnsi="Book Antiqua" w:cs="Arial"/>
          <w:b/>
          <w:bCs/>
          <w:color w:val="000000"/>
          <w:sz w:val="19"/>
          <w:szCs w:val="19"/>
          <w:highlight w:val="cyan"/>
          <w:lang w:eastAsia="pt-BR"/>
        </w:rPr>
        <w:t>em</w:t>
      </w:r>
      <w:proofErr w:type="gramEnd"/>
      <w:r w:rsidRPr="00425869">
        <w:rPr>
          <w:rFonts w:ascii="Book Antiqua" w:eastAsia="Times New Roman" w:hAnsi="Book Antiqua" w:cs="Arial"/>
          <w:b/>
          <w:bCs/>
          <w:color w:val="000000"/>
          <w:sz w:val="19"/>
          <w:szCs w:val="19"/>
          <w:highlight w:val="cyan"/>
          <w:lang w:eastAsia="pt-BR"/>
        </w:rPr>
        <w:t xml:space="preserve"> tempo de paz</w:t>
      </w:r>
      <w:r w:rsidRPr="005919CE">
        <w:rPr>
          <w:rFonts w:ascii="Book Antiqua" w:eastAsia="Times New Roman" w:hAnsi="Book Antiqua" w:cs="Arial"/>
          <w:color w:val="000000"/>
          <w:sz w:val="19"/>
          <w:szCs w:val="19"/>
          <w:lang w:eastAsia="pt-BR"/>
        </w:rPr>
        <w:t xml:space="preserve">: </w:t>
      </w:r>
    </w:p>
    <w:p w14:paraId="5B625DFD" w14:textId="5825613D" w:rsidR="007F6D91" w:rsidRPr="00F004D2" w:rsidRDefault="007F6D91" w:rsidP="002D55B8">
      <w:pPr>
        <w:spacing w:before="100" w:beforeAutospacing="1" w:after="100" w:afterAutospacing="1" w:line="240" w:lineRule="auto"/>
        <w:jc w:val="both"/>
        <w:rPr>
          <w:rFonts w:ascii="Book Antiqua" w:eastAsia="Times New Roman" w:hAnsi="Book Antiqua" w:cs="Arial"/>
          <w:b/>
          <w:bCs/>
          <w:color w:val="FF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 xml:space="preserve">a) por crime contra a segurança nacional, de aliciação e incitamento, de violência </w:t>
      </w:r>
      <w:r w:rsidRPr="00425869">
        <w:rPr>
          <w:rFonts w:ascii="Book Antiqua" w:eastAsia="Times New Roman" w:hAnsi="Book Antiqua" w:cs="Arial"/>
          <w:b/>
          <w:bCs/>
          <w:color w:val="000000"/>
          <w:sz w:val="19"/>
          <w:szCs w:val="19"/>
          <w:highlight w:val="yellow"/>
          <w:lang w:eastAsia="pt-BR"/>
        </w:rPr>
        <w:t>contra superior</w:t>
      </w:r>
      <w:r w:rsidRPr="00425869">
        <w:rPr>
          <w:rFonts w:ascii="Book Antiqua" w:eastAsia="Times New Roman" w:hAnsi="Book Antiqua" w:cs="Arial"/>
          <w:b/>
          <w:bCs/>
          <w:color w:val="000000"/>
          <w:sz w:val="19"/>
          <w:szCs w:val="19"/>
          <w:lang w:eastAsia="pt-BR"/>
        </w:rPr>
        <w:t>, oficial de dia, de serviço ou de quarto, sentinela, vigia ou plantão, de desrespeito a superior, de insubordinação, ou de deserção</w:t>
      </w:r>
      <w:r w:rsidRPr="00F004D2">
        <w:rPr>
          <w:rFonts w:ascii="Book Antiqua" w:eastAsia="Times New Roman" w:hAnsi="Book Antiqua" w:cs="Arial"/>
          <w:color w:val="000000"/>
          <w:sz w:val="18"/>
          <w:szCs w:val="18"/>
          <w:lang w:eastAsia="pt-BR"/>
        </w:rPr>
        <w:t>;</w:t>
      </w:r>
      <w:r w:rsidR="00F004D2">
        <w:rPr>
          <w:rFonts w:ascii="Book Antiqua" w:eastAsia="Times New Roman" w:hAnsi="Book Antiqua" w:cs="Arial"/>
          <w:color w:val="000000"/>
          <w:sz w:val="18"/>
          <w:szCs w:val="18"/>
          <w:lang w:eastAsia="pt-BR"/>
        </w:rPr>
        <w:t xml:space="preserve"> </w:t>
      </w:r>
      <w:r w:rsidR="00F004D2" w:rsidRPr="00F004D2">
        <w:rPr>
          <w:rFonts w:ascii="Book Antiqua" w:eastAsia="Times New Roman" w:hAnsi="Book Antiqua" w:cs="Arial"/>
          <w:b/>
          <w:bCs/>
          <w:color w:val="FF0000"/>
          <w:sz w:val="16"/>
          <w:szCs w:val="16"/>
          <w:u w:val="single"/>
          <w:lang w:eastAsia="pt-BR"/>
        </w:rPr>
        <w:t>(MPM-2005)</w:t>
      </w:r>
      <w:r w:rsidRPr="00F004D2">
        <w:rPr>
          <w:rFonts w:ascii="Book Antiqua" w:eastAsia="Times New Roman" w:hAnsi="Book Antiqua" w:cs="Arial"/>
          <w:color w:val="000000"/>
          <w:sz w:val="18"/>
          <w:szCs w:val="18"/>
          <w:lang w:eastAsia="pt-BR"/>
        </w:rPr>
        <w:t xml:space="preserve"> </w:t>
      </w:r>
      <w:r w:rsidR="002D55B8" w:rsidRPr="00F004D2">
        <w:rPr>
          <w:rFonts w:ascii="Book Antiqua" w:eastAsia="Times New Roman" w:hAnsi="Book Antiqua" w:cs="Arial"/>
          <w:b/>
          <w:bCs/>
          <w:color w:val="FF0000"/>
          <w:sz w:val="16"/>
          <w:szCs w:val="16"/>
          <w:u w:val="single"/>
          <w:lang w:eastAsia="pt-BR"/>
        </w:rPr>
        <w:t>(DPU-2007</w:t>
      </w:r>
      <w:r w:rsidR="00E10DF8" w:rsidRPr="00F004D2">
        <w:rPr>
          <w:rFonts w:ascii="Book Antiqua" w:eastAsia="Times New Roman" w:hAnsi="Book Antiqua" w:cs="Arial"/>
          <w:b/>
          <w:bCs/>
          <w:color w:val="FF0000"/>
          <w:sz w:val="16"/>
          <w:szCs w:val="16"/>
          <w:u w:val="single"/>
          <w:lang w:eastAsia="pt-BR"/>
        </w:rPr>
        <w:t>/2017</w:t>
      </w:r>
      <w:r w:rsidR="002D55B8" w:rsidRPr="00F004D2">
        <w:rPr>
          <w:rFonts w:ascii="Book Antiqua" w:eastAsia="Times New Roman" w:hAnsi="Book Antiqua" w:cs="Arial"/>
          <w:b/>
          <w:bCs/>
          <w:color w:val="FF0000"/>
          <w:sz w:val="16"/>
          <w:szCs w:val="16"/>
          <w:u w:val="single"/>
          <w:lang w:eastAsia="pt-BR"/>
        </w:rPr>
        <w:t>)</w:t>
      </w:r>
      <w:r w:rsidR="00F004D2">
        <w:rPr>
          <w:rFonts w:ascii="Book Antiqua" w:eastAsia="Times New Roman" w:hAnsi="Book Antiqua" w:cs="Arial"/>
          <w:b/>
          <w:bCs/>
          <w:color w:val="FF0000"/>
          <w:sz w:val="16"/>
          <w:szCs w:val="16"/>
          <w:lang w:eastAsia="pt-BR"/>
        </w:rPr>
        <w:t xml:space="preserve"> </w:t>
      </w:r>
      <w:r w:rsidR="00F004D2">
        <w:rPr>
          <w:rFonts w:ascii="Book Antiqua" w:eastAsia="Times New Roman" w:hAnsi="Book Antiqua" w:cs="Arial"/>
          <w:b/>
          <w:bCs/>
          <w:color w:val="FF0000"/>
          <w:sz w:val="16"/>
          <w:szCs w:val="16"/>
          <w:u w:val="single"/>
          <w:lang w:eastAsia="pt-BR"/>
        </w:rPr>
        <w:t>(DPEMA-2018)</w:t>
      </w:r>
    </w:p>
    <w:tbl>
      <w:tblPr>
        <w:tblStyle w:val="Tabelacomgrade"/>
        <w:tblW w:w="0" w:type="auto"/>
        <w:tblLook w:val="04A0" w:firstRow="1" w:lastRow="0" w:firstColumn="1" w:lastColumn="0" w:noHBand="0" w:noVBand="1"/>
      </w:tblPr>
      <w:tblGrid>
        <w:gridCol w:w="8494"/>
      </w:tblGrid>
      <w:tr w:rsidR="002D55B8" w14:paraId="505AF28A" w14:textId="77777777" w:rsidTr="0031628B">
        <w:tc>
          <w:tcPr>
            <w:tcW w:w="8494" w:type="dxa"/>
            <w:shd w:val="clear" w:color="auto" w:fill="CCFFFF"/>
          </w:tcPr>
          <w:p w14:paraId="23DBC02A" w14:textId="273B38EC" w:rsidR="00F004D2" w:rsidRPr="00F004D2" w:rsidRDefault="00F004D2" w:rsidP="002D55B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04D2">
              <w:rPr>
                <w:rFonts w:ascii="Book Antiqua" w:eastAsia="Times New Roman" w:hAnsi="Book Antiqua" w:cs="Times New Roman"/>
                <w:b/>
                <w:sz w:val="19"/>
                <w:szCs w:val="19"/>
                <w:highlight w:val="yellow"/>
                <w:lang w:eastAsia="pt-BR"/>
              </w:rPr>
              <w:t>MPM-2005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04D2">
              <w:rPr>
                <w:rFonts w:ascii="Book Antiqua" w:eastAsia="Times New Roman" w:hAnsi="Book Antiqua" w:cs="Times New Roman"/>
                <w:bCs/>
                <w:sz w:val="19"/>
                <w:szCs w:val="19"/>
                <w:lang w:eastAsia="pt-BR"/>
              </w:rPr>
              <w:t>Para a questão, indique a alternativa correta:</w:t>
            </w:r>
            <w:r>
              <w:rPr>
                <w:rFonts w:ascii="Book Antiqua" w:eastAsia="Times New Roman" w:hAnsi="Book Antiqua" w:cs="Times New Roman"/>
                <w:bCs/>
                <w:sz w:val="19"/>
                <w:szCs w:val="19"/>
                <w:lang w:eastAsia="pt-BR"/>
              </w:rPr>
              <w:t xml:space="preserve"> </w:t>
            </w:r>
            <w:r w:rsidRPr="00F004D2">
              <w:rPr>
                <w:rFonts w:ascii="Book Antiqua" w:eastAsia="Times New Roman" w:hAnsi="Book Antiqua" w:cs="Times New Roman"/>
                <w:bCs/>
                <w:sz w:val="19"/>
                <w:szCs w:val="19"/>
                <w:lang w:eastAsia="pt-BR"/>
              </w:rPr>
              <w:t>A suspensão condicional da pena não se aplica, em tempo de paz, aos crimes de Violência contra superior e Insubordinação.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88, II, ‘a’, CPM.</w:t>
            </w:r>
          </w:p>
          <w:p w14:paraId="69D5E3E5" w14:textId="77777777" w:rsidR="00F004D2" w:rsidRDefault="00F004D2" w:rsidP="002D55B8">
            <w:pPr>
              <w:jc w:val="both"/>
              <w:rPr>
                <w:rFonts w:ascii="Book Antiqua" w:eastAsia="Times New Roman" w:hAnsi="Book Antiqua" w:cs="Times New Roman"/>
                <w:b/>
                <w:i/>
                <w:iCs/>
                <w:color w:val="FF0000"/>
                <w:sz w:val="19"/>
                <w:szCs w:val="19"/>
                <w:lang w:eastAsia="pt-BR"/>
              </w:rPr>
            </w:pPr>
          </w:p>
          <w:p w14:paraId="668FFBB1" w14:textId="753C42CE" w:rsidR="002D55B8" w:rsidRDefault="002D55B8" w:rsidP="002D55B8">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B7B31">
              <w:rPr>
                <w:rFonts w:ascii="Book Antiqua" w:eastAsia="Times New Roman" w:hAnsi="Book Antiqua" w:cs="Times New Roman"/>
                <w:b/>
                <w:i/>
                <w:iCs/>
                <w:color w:val="FF0000"/>
                <w:sz w:val="19"/>
                <w:szCs w:val="19"/>
                <w:highlight w:val="green"/>
                <w:lang w:eastAsia="pt-BR"/>
              </w:rPr>
              <w:t>DPU-200</w:t>
            </w:r>
            <w:r w:rsidR="00E10DF8">
              <w:rPr>
                <w:rFonts w:ascii="Book Antiqua" w:eastAsia="Times New Roman" w:hAnsi="Book Antiqua" w:cs="Times New Roman"/>
                <w:b/>
                <w:i/>
                <w:iCs/>
                <w:color w:val="FF0000"/>
                <w:sz w:val="19"/>
                <w:szCs w:val="19"/>
                <w:highlight w:val="green"/>
                <w:lang w:eastAsia="pt-BR"/>
              </w:rPr>
              <w:t>7/2017</w:t>
            </w:r>
            <w:r>
              <w:rPr>
                <w:rFonts w:ascii="Book Antiqua" w:eastAsia="Times New Roman" w:hAnsi="Book Antiqua" w:cs="Times New Roman"/>
                <w:b/>
                <w:i/>
                <w:iCs/>
                <w:color w:val="FF0000"/>
                <w:sz w:val="19"/>
                <w:szCs w:val="19"/>
                <w:lang w:eastAsia="pt-BR"/>
              </w:rPr>
              <w:t>: #</w:t>
            </w:r>
            <w:r w:rsidRPr="00B618E3">
              <w:rPr>
                <w:rFonts w:ascii="Book Antiqua" w:eastAsia="Times New Roman" w:hAnsi="Book Antiqua" w:cs="Times New Roman"/>
                <w:b/>
                <w:i/>
                <w:iCs/>
                <w:color w:val="FF0000"/>
                <w:sz w:val="19"/>
                <w:szCs w:val="19"/>
                <w:highlight w:val="green"/>
                <w:lang w:eastAsia="pt-BR"/>
              </w:rPr>
              <w:t>CESPE</w:t>
            </w:r>
            <w:r w:rsidRPr="007C6989">
              <w:rPr>
                <w:rFonts w:ascii="Book Antiqua" w:eastAsia="Times New Roman" w:hAnsi="Book Antiqua" w:cs="Times New Roman"/>
                <w:bCs/>
                <w:sz w:val="19"/>
                <w:szCs w:val="19"/>
                <w:lang w:eastAsia="pt-BR"/>
              </w:rPr>
              <w:t xml:space="preserve">: </w:t>
            </w:r>
            <w:r w:rsidRPr="002D55B8">
              <w:rPr>
                <w:rFonts w:ascii="Book Antiqua" w:eastAsia="Times New Roman" w:hAnsi="Book Antiqua" w:cs="Times New Roman"/>
                <w:b/>
                <w:i/>
                <w:iCs/>
                <w:sz w:val="19"/>
                <w:szCs w:val="19"/>
                <w:lang w:eastAsia="pt-BR"/>
              </w:rPr>
              <w:t>#</w:t>
            </w:r>
            <w:r w:rsidRPr="002D55B8">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p>
          <w:p w14:paraId="1BC83F54" w14:textId="269E2665" w:rsidR="002D55B8" w:rsidRDefault="002D55B8" w:rsidP="002D55B8">
            <w:pPr>
              <w:pStyle w:val="PargrafodaLista"/>
              <w:numPr>
                <w:ilvl w:val="0"/>
                <w:numId w:val="4"/>
              </w:numPr>
              <w:jc w:val="both"/>
              <w:rPr>
                <w:rFonts w:ascii="Book Antiqua" w:eastAsia="Times New Roman" w:hAnsi="Book Antiqua" w:cs="Times New Roman"/>
                <w:bCs/>
                <w:sz w:val="19"/>
                <w:szCs w:val="19"/>
                <w:lang w:eastAsia="pt-BR"/>
              </w:rPr>
            </w:pPr>
            <w:r w:rsidRPr="002D55B8">
              <w:rPr>
                <w:rFonts w:ascii="Book Antiqua" w:eastAsia="Times New Roman" w:hAnsi="Book Antiqua" w:cs="Times New Roman"/>
                <w:bCs/>
                <w:sz w:val="19"/>
                <w:szCs w:val="19"/>
                <w:lang w:eastAsia="pt-BR"/>
              </w:rPr>
              <w:t>A suspensão condicional da pena não se aplica ao crime de violência contra SUPERIOR</w:t>
            </w:r>
            <w:r>
              <w:rPr>
                <w:rFonts w:ascii="Book Antiqua" w:eastAsia="Times New Roman" w:hAnsi="Book Antiqua" w:cs="Times New Roman"/>
                <w:bCs/>
                <w:sz w:val="19"/>
                <w:szCs w:val="19"/>
                <w:lang w:eastAsia="pt-BR"/>
              </w:rPr>
              <w:t>.</w:t>
            </w:r>
          </w:p>
          <w:p w14:paraId="1C33AA8A" w14:textId="77777777" w:rsidR="002D55B8" w:rsidRDefault="002D55B8" w:rsidP="002D55B8">
            <w:pPr>
              <w:pStyle w:val="PargrafodaLista"/>
              <w:jc w:val="both"/>
              <w:rPr>
                <w:rFonts w:ascii="Book Antiqua" w:eastAsia="Times New Roman" w:hAnsi="Book Antiqua" w:cs="Times New Roman"/>
                <w:bCs/>
                <w:sz w:val="19"/>
                <w:szCs w:val="19"/>
                <w:lang w:eastAsia="pt-BR"/>
              </w:rPr>
            </w:pPr>
          </w:p>
          <w:p w14:paraId="0B0A5A58" w14:textId="77777777" w:rsidR="002D55B8" w:rsidRDefault="002D55B8" w:rsidP="002D55B8">
            <w:pPr>
              <w:pStyle w:val="PargrafodaLista"/>
              <w:numPr>
                <w:ilvl w:val="0"/>
                <w:numId w:val="4"/>
              </w:numPr>
              <w:jc w:val="both"/>
              <w:rPr>
                <w:rFonts w:ascii="Book Antiqua" w:eastAsia="Times New Roman" w:hAnsi="Book Antiqua" w:cs="Times New Roman"/>
                <w:bCs/>
                <w:sz w:val="19"/>
                <w:szCs w:val="19"/>
                <w:lang w:eastAsia="pt-BR"/>
              </w:rPr>
            </w:pPr>
            <w:r w:rsidRPr="002D55B8">
              <w:rPr>
                <w:rFonts w:ascii="Book Antiqua" w:eastAsia="Times New Roman" w:hAnsi="Book Antiqua" w:cs="Times New Roman"/>
                <w:bCs/>
                <w:sz w:val="19"/>
                <w:szCs w:val="19"/>
                <w:lang w:eastAsia="pt-BR"/>
              </w:rPr>
              <w:t>A suspensão condicional da pena aplica-se ao crime de violência contra INFERIOR</w:t>
            </w:r>
            <w:r>
              <w:rPr>
                <w:rFonts w:ascii="Book Antiqua" w:eastAsia="Times New Roman" w:hAnsi="Book Antiqua" w:cs="Times New Roman"/>
                <w:bCs/>
                <w:sz w:val="19"/>
                <w:szCs w:val="19"/>
                <w:lang w:eastAsia="pt-BR"/>
              </w:rPr>
              <w:t>.</w:t>
            </w:r>
          </w:p>
          <w:p w14:paraId="2738A9AD" w14:textId="77777777" w:rsidR="002D55B8" w:rsidRPr="002D55B8" w:rsidRDefault="002D55B8" w:rsidP="002D55B8">
            <w:pPr>
              <w:pStyle w:val="PargrafodaLista"/>
              <w:rPr>
                <w:rFonts w:ascii="Book Antiqua" w:eastAsia="Times New Roman" w:hAnsi="Book Antiqua" w:cs="Times New Roman"/>
                <w:bCs/>
                <w:sz w:val="19"/>
                <w:szCs w:val="19"/>
                <w:lang w:eastAsia="pt-BR"/>
              </w:rPr>
            </w:pPr>
          </w:p>
          <w:p w14:paraId="5E788388" w14:textId="2397B23D" w:rsidR="002D55B8" w:rsidRPr="002D55B8" w:rsidRDefault="002D55B8" w:rsidP="002D55B8">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B7B31">
              <w:rPr>
                <w:rFonts w:ascii="Book Antiqua" w:eastAsia="Times New Roman" w:hAnsi="Book Antiqua" w:cs="Times New Roman"/>
                <w:b/>
                <w:i/>
                <w:iCs/>
                <w:color w:val="FF0000"/>
                <w:sz w:val="19"/>
                <w:szCs w:val="19"/>
                <w:highlight w:val="green"/>
                <w:lang w:eastAsia="pt-BR"/>
              </w:rPr>
              <w:t>DPU-200</w:t>
            </w:r>
            <w:r w:rsidR="00E10DF8">
              <w:rPr>
                <w:rFonts w:ascii="Book Antiqua" w:eastAsia="Times New Roman" w:hAnsi="Book Antiqua" w:cs="Times New Roman"/>
                <w:b/>
                <w:i/>
                <w:iCs/>
                <w:color w:val="FF0000"/>
                <w:sz w:val="19"/>
                <w:szCs w:val="19"/>
                <w:highlight w:val="green"/>
                <w:lang w:eastAsia="pt-BR"/>
              </w:rPr>
              <w:t>7/2017</w:t>
            </w:r>
            <w:r>
              <w:rPr>
                <w:rFonts w:ascii="Book Antiqua" w:eastAsia="Times New Roman" w:hAnsi="Book Antiqua" w:cs="Times New Roman"/>
                <w:b/>
                <w:i/>
                <w:iCs/>
                <w:color w:val="FF0000"/>
                <w:sz w:val="19"/>
                <w:szCs w:val="19"/>
                <w:lang w:eastAsia="pt-BR"/>
              </w:rPr>
              <w:t>: #</w:t>
            </w:r>
            <w:r w:rsidRPr="00B618E3">
              <w:rPr>
                <w:rFonts w:ascii="Book Antiqua" w:eastAsia="Times New Roman" w:hAnsi="Book Antiqua" w:cs="Times New Roman"/>
                <w:b/>
                <w:i/>
                <w:iCs/>
                <w:color w:val="FF0000"/>
                <w:sz w:val="19"/>
                <w:szCs w:val="19"/>
                <w:highlight w:val="green"/>
                <w:lang w:eastAsia="pt-BR"/>
              </w:rPr>
              <w:t>CESPE</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2D55B8">
              <w:rPr>
                <w:rFonts w:ascii="Book Antiqua" w:eastAsia="Times New Roman" w:hAnsi="Book Antiqua" w:cs="Times New Roman"/>
                <w:bCs/>
                <w:sz w:val="19"/>
                <w:szCs w:val="19"/>
                <w:lang w:eastAsia="pt-BR"/>
              </w:rPr>
              <w:t xml:space="preserve"> crime de violência contra inferior está tipificado no art. 175</w:t>
            </w:r>
            <w:r>
              <w:rPr>
                <w:rFonts w:ascii="Book Antiqua" w:eastAsia="Times New Roman" w:hAnsi="Book Antiqua" w:cs="Times New Roman"/>
                <w:bCs/>
                <w:sz w:val="19"/>
                <w:szCs w:val="19"/>
                <w:lang w:eastAsia="pt-BR"/>
              </w:rPr>
              <w:t xml:space="preserve"> do</w:t>
            </w:r>
            <w:r w:rsidRPr="002D55B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w:t>
            </w:r>
            <w:r w:rsidR="00E10DF8">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M.</w:t>
            </w:r>
            <w:r w:rsidRPr="002D55B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w:t>
            </w:r>
            <w:r w:rsidRPr="002D55B8">
              <w:rPr>
                <w:rFonts w:ascii="Book Antiqua" w:eastAsia="Times New Roman" w:hAnsi="Book Antiqua" w:cs="Times New Roman"/>
                <w:bCs/>
                <w:sz w:val="19"/>
                <w:szCs w:val="19"/>
                <w:lang w:eastAsia="pt-BR"/>
              </w:rPr>
              <w:t>ogo</w:t>
            </w:r>
            <w:r>
              <w:rPr>
                <w:rFonts w:ascii="Book Antiqua" w:eastAsia="Times New Roman" w:hAnsi="Book Antiqua" w:cs="Times New Roman"/>
                <w:bCs/>
                <w:sz w:val="19"/>
                <w:szCs w:val="19"/>
                <w:lang w:eastAsia="pt-BR"/>
              </w:rPr>
              <w:t>,</w:t>
            </w:r>
            <w:r w:rsidRPr="002D55B8">
              <w:rPr>
                <w:rFonts w:ascii="Book Antiqua" w:eastAsia="Times New Roman" w:hAnsi="Book Antiqua" w:cs="Times New Roman"/>
                <w:bCs/>
                <w:sz w:val="19"/>
                <w:szCs w:val="19"/>
                <w:lang w:eastAsia="pt-BR"/>
              </w:rPr>
              <w:t xml:space="preserve"> não se enquadra no expresso na alínea </w:t>
            </w:r>
            <w:r>
              <w:rPr>
                <w:rFonts w:ascii="Book Antiqua" w:eastAsia="Times New Roman" w:hAnsi="Book Antiqua" w:cs="Times New Roman"/>
                <w:bCs/>
                <w:sz w:val="19"/>
                <w:szCs w:val="19"/>
                <w:lang w:eastAsia="pt-BR"/>
              </w:rPr>
              <w:t>“</w:t>
            </w:r>
            <w:r w:rsidRPr="002D55B8">
              <w:rPr>
                <w:rFonts w:ascii="Book Antiqua" w:eastAsia="Times New Roman" w:hAnsi="Book Antiqua" w:cs="Times New Roman"/>
                <w:bCs/>
                <w:sz w:val="19"/>
                <w:szCs w:val="19"/>
                <w:lang w:eastAsia="pt-BR"/>
              </w:rPr>
              <w:t>b</w:t>
            </w:r>
            <w:r>
              <w:rPr>
                <w:rFonts w:ascii="Book Antiqua" w:eastAsia="Times New Roman" w:hAnsi="Book Antiqua" w:cs="Times New Roman"/>
                <w:bCs/>
                <w:sz w:val="19"/>
                <w:szCs w:val="19"/>
                <w:lang w:eastAsia="pt-BR"/>
              </w:rPr>
              <w:t>” (abaixo).</w:t>
            </w:r>
          </w:p>
        </w:tc>
      </w:tr>
    </w:tbl>
    <w:p w14:paraId="67BC8AB9" w14:textId="0A17875E"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 xml:space="preserve">b) pelos crimes previstos nos </w:t>
      </w:r>
      <w:proofErr w:type="spellStart"/>
      <w:r w:rsidRPr="00425869">
        <w:rPr>
          <w:rFonts w:ascii="Book Antiqua" w:eastAsia="Times New Roman" w:hAnsi="Book Antiqua" w:cs="Arial"/>
          <w:b/>
          <w:bCs/>
          <w:color w:val="000000"/>
          <w:sz w:val="19"/>
          <w:szCs w:val="19"/>
          <w:highlight w:val="yellow"/>
          <w:lang w:eastAsia="pt-BR"/>
        </w:rPr>
        <w:t>arts</w:t>
      </w:r>
      <w:proofErr w:type="spellEnd"/>
      <w:r w:rsidRPr="00425869">
        <w:rPr>
          <w:rFonts w:ascii="Book Antiqua" w:eastAsia="Times New Roman" w:hAnsi="Book Antiqua" w:cs="Arial"/>
          <w:b/>
          <w:bCs/>
          <w:color w:val="000000"/>
          <w:sz w:val="19"/>
          <w:szCs w:val="19"/>
          <w:highlight w:val="yellow"/>
          <w:lang w:eastAsia="pt-BR"/>
        </w:rPr>
        <w:t>. 160</w:t>
      </w:r>
      <w:r w:rsidRPr="00425869">
        <w:rPr>
          <w:rFonts w:ascii="Book Antiqua" w:eastAsia="Times New Roman" w:hAnsi="Book Antiqua" w:cs="Arial"/>
          <w:b/>
          <w:bCs/>
          <w:color w:val="000000"/>
          <w:sz w:val="19"/>
          <w:szCs w:val="19"/>
          <w:lang w:eastAsia="pt-BR"/>
        </w:rPr>
        <w:t xml:space="preserve">, 161, 162, 235, 291 e seu parágrafo único, </w:t>
      </w:r>
      <w:proofErr w:type="spellStart"/>
      <w:r w:rsidRPr="00425869">
        <w:rPr>
          <w:rFonts w:ascii="Book Antiqua" w:eastAsia="Times New Roman" w:hAnsi="Book Antiqua" w:cs="Arial"/>
          <w:b/>
          <w:bCs/>
          <w:color w:val="000000"/>
          <w:sz w:val="19"/>
          <w:szCs w:val="19"/>
          <w:lang w:eastAsia="pt-BR"/>
        </w:rPr>
        <w:t>ns</w:t>
      </w:r>
      <w:proofErr w:type="spellEnd"/>
      <w:r w:rsidRPr="00425869">
        <w:rPr>
          <w:rFonts w:ascii="Book Antiqua" w:eastAsia="Times New Roman" w:hAnsi="Book Antiqua" w:cs="Arial"/>
          <w:b/>
          <w:bCs/>
          <w:color w:val="000000"/>
          <w:sz w:val="19"/>
          <w:szCs w:val="19"/>
          <w:lang w:eastAsia="pt-BR"/>
        </w:rPr>
        <w:t>. I a IV</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w:t>
      </w:r>
      <w:r w:rsidR="00F004D2">
        <w:rPr>
          <w:rFonts w:ascii="Book Antiqua" w:eastAsia="Times New Roman" w:hAnsi="Book Antiqua" w:cs="Arial"/>
          <w:b/>
          <w:bCs/>
          <w:color w:val="FF0000"/>
          <w:sz w:val="16"/>
          <w:szCs w:val="16"/>
          <w:u w:val="single"/>
          <w:lang w:eastAsia="pt-BR"/>
        </w:rPr>
        <w:t>DPEMA-2018</w:t>
      </w:r>
      <w:r w:rsidR="00F004D2" w:rsidRPr="00F004D2">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25869" w14:paraId="18C3515D" w14:textId="77777777" w:rsidTr="00425869">
        <w:tc>
          <w:tcPr>
            <w:tcW w:w="8494" w:type="dxa"/>
            <w:shd w:val="clear" w:color="auto" w:fill="CCFFFF"/>
          </w:tcPr>
          <w:p w14:paraId="64AB4001" w14:textId="75CA8930" w:rsidR="00425869" w:rsidRPr="00425869" w:rsidRDefault="00425869" w:rsidP="007F6D9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25869">
              <w:rPr>
                <w:rFonts w:ascii="Book Antiqua" w:eastAsia="Times New Roman" w:hAnsi="Book Antiqua" w:cs="Times New Roman"/>
                <w:b/>
                <w:bCs/>
                <w:color w:val="000000"/>
                <w:sz w:val="19"/>
                <w:szCs w:val="19"/>
                <w:highlight w:val="yellow"/>
                <w:lang w:eastAsia="pt-BR"/>
              </w:rPr>
              <w:t>DPEMA-2018-FCC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25869">
              <w:rPr>
                <w:rFonts w:ascii="Book Antiqua" w:eastAsia="Times New Roman" w:hAnsi="Book Antiqua" w:cs="Times New Roman"/>
                <w:color w:val="000000"/>
                <w:sz w:val="19"/>
                <w:szCs w:val="19"/>
                <w:lang w:eastAsia="pt-BR"/>
              </w:rPr>
              <w:t>Segundo o Código Penal Militar brasileiro,</w:t>
            </w:r>
            <w:r>
              <w:rPr>
                <w:rFonts w:ascii="Book Antiqua" w:eastAsia="Times New Roman" w:hAnsi="Book Antiqua" w:cs="Times New Roman"/>
                <w:color w:val="000000"/>
                <w:sz w:val="19"/>
                <w:szCs w:val="19"/>
                <w:lang w:eastAsia="pt-BR"/>
              </w:rPr>
              <w:t xml:space="preserve"> </w:t>
            </w:r>
            <w:r w:rsidRPr="00425869">
              <w:rPr>
                <w:rFonts w:ascii="Book Antiqua" w:eastAsia="Times New Roman" w:hAnsi="Book Antiqua" w:cs="Times New Roman"/>
                <w:color w:val="000000"/>
                <w:sz w:val="19"/>
                <w:szCs w:val="19"/>
                <w:lang w:eastAsia="pt-BR"/>
              </w:rPr>
              <w:t>é vedada, em tempos de paz, a suspensão condicional da pena para o crime de desrespeito a superior.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88, II, “a” e “b” c/c art. 160, CPM.</w:t>
            </w:r>
          </w:p>
        </w:tc>
      </w:tr>
    </w:tbl>
    <w:p w14:paraId="4722D6E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1E9BA494"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LIVRAMENTO CONDICIONAL </w:t>
      </w:r>
    </w:p>
    <w:p w14:paraId="540585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Requisitos</w:t>
      </w:r>
    </w:p>
    <w:p w14:paraId="72EDC07B" w14:textId="0196B138"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E10DF8">
        <w:rPr>
          <w:rFonts w:ascii="Book Antiqua" w:eastAsia="Times New Roman" w:hAnsi="Book Antiqua" w:cs="Arial"/>
          <w:b/>
          <w:bCs/>
          <w:color w:val="000000"/>
          <w:sz w:val="19"/>
          <w:szCs w:val="19"/>
          <w:highlight w:val="magenta"/>
          <w:lang w:eastAsia="pt-BR"/>
        </w:rPr>
        <w:t>Art. 89</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O </w:t>
      </w:r>
      <w:r w:rsidRPr="00F7716A">
        <w:rPr>
          <w:rFonts w:ascii="Book Antiqua" w:eastAsia="Times New Roman" w:hAnsi="Book Antiqua" w:cs="Arial"/>
          <w:b/>
          <w:bCs/>
          <w:color w:val="000000"/>
          <w:sz w:val="19"/>
          <w:szCs w:val="19"/>
          <w:highlight w:val="yellow"/>
          <w:lang w:eastAsia="pt-BR"/>
        </w:rPr>
        <w:t>condenado</w:t>
      </w:r>
      <w:r w:rsidRPr="004B1A08">
        <w:rPr>
          <w:rFonts w:ascii="Book Antiqua" w:eastAsia="Times New Roman" w:hAnsi="Book Antiqua" w:cs="Arial"/>
          <w:b/>
          <w:bCs/>
          <w:color w:val="000000"/>
          <w:sz w:val="19"/>
          <w:szCs w:val="19"/>
          <w:lang w:eastAsia="pt-BR"/>
        </w:rPr>
        <w:t xml:space="preserve"> a </w:t>
      </w:r>
      <w:r w:rsidRPr="00F7716A">
        <w:rPr>
          <w:rFonts w:ascii="Book Antiqua" w:eastAsia="Times New Roman" w:hAnsi="Book Antiqua" w:cs="Arial"/>
          <w:b/>
          <w:bCs/>
          <w:color w:val="000000"/>
          <w:sz w:val="19"/>
          <w:szCs w:val="19"/>
          <w:highlight w:val="cyan"/>
          <w:lang w:eastAsia="pt-BR"/>
        </w:rPr>
        <w:t>pena de reclusão</w:t>
      </w:r>
      <w:r w:rsidRPr="004B1A08">
        <w:rPr>
          <w:rFonts w:ascii="Book Antiqua" w:eastAsia="Times New Roman" w:hAnsi="Book Antiqua" w:cs="Arial"/>
          <w:b/>
          <w:bCs/>
          <w:color w:val="000000"/>
          <w:sz w:val="19"/>
          <w:szCs w:val="19"/>
          <w:lang w:eastAsia="pt-BR"/>
        </w:rPr>
        <w:t xml:space="preserve"> ou </w:t>
      </w:r>
      <w:r w:rsidRPr="00F7716A">
        <w:rPr>
          <w:rFonts w:ascii="Book Antiqua" w:eastAsia="Times New Roman" w:hAnsi="Book Antiqua" w:cs="Arial"/>
          <w:b/>
          <w:bCs/>
          <w:color w:val="000000"/>
          <w:sz w:val="19"/>
          <w:szCs w:val="19"/>
          <w:highlight w:val="cyan"/>
          <w:lang w:eastAsia="pt-BR"/>
        </w:rPr>
        <w:t>de detenção</w:t>
      </w:r>
      <w:r w:rsidRPr="004B1A08">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yellow"/>
          <w:lang w:eastAsia="pt-BR"/>
        </w:rPr>
        <w:t>por tempo</w:t>
      </w:r>
      <w:r w:rsidRPr="004B1A08">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aps/>
          <w:color w:val="000000"/>
          <w:sz w:val="19"/>
          <w:szCs w:val="19"/>
          <w:shd w:val="clear" w:color="auto" w:fill="F7CAAC" w:themeFill="accent2" w:themeFillTint="66"/>
          <w:lang w:eastAsia="pt-BR"/>
        </w:rPr>
        <w:t>igual</w:t>
      </w:r>
      <w:r w:rsidRPr="004B1A08">
        <w:rPr>
          <w:rFonts w:ascii="Book Antiqua" w:eastAsia="Times New Roman" w:hAnsi="Book Antiqua" w:cs="Arial"/>
          <w:b/>
          <w:bCs/>
          <w:color w:val="000000"/>
          <w:sz w:val="19"/>
          <w:szCs w:val="19"/>
          <w:lang w:eastAsia="pt-BR"/>
        </w:rPr>
        <w:t xml:space="preserve"> ou </w:t>
      </w:r>
      <w:r w:rsidRPr="00F7716A">
        <w:rPr>
          <w:rFonts w:ascii="Book Antiqua" w:eastAsia="Times New Roman" w:hAnsi="Book Antiqua" w:cs="Arial"/>
          <w:b/>
          <w:bCs/>
          <w:caps/>
          <w:color w:val="000000"/>
          <w:sz w:val="19"/>
          <w:szCs w:val="19"/>
          <w:shd w:val="clear" w:color="auto" w:fill="F7CAAC" w:themeFill="accent2" w:themeFillTint="66"/>
          <w:lang w:eastAsia="pt-BR"/>
        </w:rPr>
        <w:t>superior</w:t>
      </w:r>
      <w:r w:rsidRPr="004B1A08">
        <w:rPr>
          <w:rFonts w:ascii="Book Antiqua" w:eastAsia="Times New Roman" w:hAnsi="Book Antiqua" w:cs="Arial"/>
          <w:b/>
          <w:bCs/>
          <w:color w:val="000000"/>
          <w:sz w:val="19"/>
          <w:szCs w:val="19"/>
          <w:lang w:eastAsia="pt-BR"/>
        </w:rPr>
        <w:t xml:space="preserve"> a </w:t>
      </w:r>
      <w:r w:rsidRPr="00F7716A">
        <w:rPr>
          <w:rFonts w:ascii="Book Antiqua" w:eastAsia="Times New Roman" w:hAnsi="Book Antiqua" w:cs="Arial"/>
          <w:b/>
          <w:bCs/>
          <w:color w:val="000000"/>
          <w:sz w:val="19"/>
          <w:szCs w:val="19"/>
          <w:highlight w:val="cyan"/>
          <w:lang w:eastAsia="pt-BR"/>
        </w:rPr>
        <w:t>dois anos</w:t>
      </w:r>
      <w:r w:rsidRPr="004B1A08">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aps/>
          <w:color w:val="000000"/>
          <w:sz w:val="19"/>
          <w:szCs w:val="19"/>
          <w:highlight w:val="green"/>
          <w:lang w:eastAsia="pt-BR"/>
        </w:rPr>
        <w:t>pode ser liberado</w:t>
      </w:r>
      <w:r w:rsidRPr="00F7716A">
        <w:rPr>
          <w:rFonts w:ascii="Book Antiqua" w:eastAsia="Times New Roman" w:hAnsi="Book Antiqua" w:cs="Arial"/>
          <w:b/>
          <w:bCs/>
          <w:caps/>
          <w:color w:val="000000"/>
          <w:sz w:val="19"/>
          <w:szCs w:val="19"/>
          <w:lang w:eastAsia="pt-BR"/>
        </w:rPr>
        <w:t xml:space="preserve"> </w:t>
      </w:r>
      <w:r w:rsidRPr="00F7716A">
        <w:rPr>
          <w:rFonts w:ascii="Book Antiqua" w:eastAsia="Times New Roman" w:hAnsi="Book Antiqua" w:cs="Arial"/>
          <w:b/>
          <w:bCs/>
          <w:caps/>
          <w:color w:val="000000"/>
          <w:sz w:val="19"/>
          <w:szCs w:val="19"/>
          <w:shd w:val="clear" w:color="auto" w:fill="F7CAAC" w:themeFill="accent2" w:themeFillTint="66"/>
          <w:lang w:eastAsia="pt-BR"/>
        </w:rPr>
        <w:t>condicionalmente</w:t>
      </w:r>
      <w:r w:rsidRPr="004B1A08">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aps/>
          <w:color w:val="000000"/>
          <w:sz w:val="19"/>
          <w:szCs w:val="19"/>
          <w:highlight w:val="green"/>
          <w:lang w:eastAsia="pt-BR"/>
        </w:rPr>
        <w:t>desde que</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25FE3448" w14:textId="200A3750"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tenha</w:t>
      </w:r>
      <w:proofErr w:type="gramEnd"/>
      <w:r w:rsidRPr="004B1A08">
        <w:rPr>
          <w:rFonts w:ascii="Book Antiqua" w:eastAsia="Times New Roman" w:hAnsi="Book Antiqua" w:cs="Arial"/>
          <w:b/>
          <w:bCs/>
          <w:color w:val="000000"/>
          <w:sz w:val="19"/>
          <w:szCs w:val="19"/>
          <w:lang w:eastAsia="pt-BR"/>
        </w:rPr>
        <w:t xml:space="preserve"> cumprido</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242882E7" w14:textId="5AD2181B"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a) metade da pena, se primário</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41329C1A" w14:textId="4899F0F2"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b) dois terços, se reincidente</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4D9B7686" w14:textId="7DCCD1B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tenha</w:t>
      </w:r>
      <w:proofErr w:type="gramEnd"/>
      <w:r w:rsidRPr="004B1A08">
        <w:rPr>
          <w:rFonts w:ascii="Book Antiqua" w:eastAsia="Times New Roman" w:hAnsi="Book Antiqua" w:cs="Arial"/>
          <w:b/>
          <w:bCs/>
          <w:color w:val="000000"/>
          <w:sz w:val="19"/>
          <w:szCs w:val="19"/>
          <w:lang w:eastAsia="pt-BR"/>
        </w:rPr>
        <w:t xml:space="preserve"> reparado, salvo impossibilidade de fazê-lo, o dano causado pelo crime</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601ECDCA" w14:textId="0551C048"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xml:space="preserve">        III - sua boa conduta durante a execução da pena, sua adaptação ao trabalho e às circunstâncias atinentes a sua personalidade, ao meio social e à sua vida pregressa permitem supor que não voltará a </w:t>
      </w:r>
      <w:proofErr w:type="spellStart"/>
      <w:r w:rsidRPr="004B1A08">
        <w:rPr>
          <w:rFonts w:ascii="Book Antiqua" w:eastAsia="Times New Roman" w:hAnsi="Book Antiqua" w:cs="Arial"/>
          <w:b/>
          <w:bCs/>
          <w:color w:val="000000"/>
          <w:sz w:val="19"/>
          <w:szCs w:val="19"/>
          <w:lang w:eastAsia="pt-BR"/>
        </w:rPr>
        <w:t>delinqüir</w:t>
      </w:r>
      <w:proofErr w:type="spellEnd"/>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18C9B9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Penas em concurso de infrações </w:t>
      </w:r>
    </w:p>
    <w:p w14:paraId="0DE95A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No caso de condenação por infrações penais em concurso, deve ter-se em conta a pena unificada. </w:t>
      </w:r>
    </w:p>
    <w:p w14:paraId="4C3F75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Condenação de menor de 21 ou maior de 70 anos </w:t>
      </w:r>
    </w:p>
    <w:p w14:paraId="3991178E" w14:textId="413DBC4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16A">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magenta"/>
          <w:lang w:eastAsia="pt-BR"/>
        </w:rPr>
        <w:t>§ 2º</w:t>
      </w:r>
      <w:r w:rsidRPr="00F7716A">
        <w:rPr>
          <w:rFonts w:ascii="Book Antiqua" w:eastAsia="Times New Roman" w:hAnsi="Book Antiqua" w:cs="Arial"/>
          <w:b/>
          <w:bCs/>
          <w:color w:val="000000"/>
          <w:sz w:val="19"/>
          <w:szCs w:val="19"/>
          <w:lang w:eastAsia="pt-BR"/>
        </w:rPr>
        <w:t xml:space="preserve"> Se o condenado é primário e menor de vinte e um ou maior de setenta anos, o tempo de cumprimento da pena pode ser reduzido a </w:t>
      </w:r>
      <w:r w:rsidRPr="00F7716A">
        <w:rPr>
          <w:rFonts w:ascii="Book Antiqua" w:eastAsia="Times New Roman" w:hAnsi="Book Antiqua" w:cs="Arial"/>
          <w:b/>
          <w:bCs/>
          <w:color w:val="000000"/>
          <w:sz w:val="19"/>
          <w:szCs w:val="19"/>
          <w:highlight w:val="cyan"/>
          <w:lang w:eastAsia="pt-BR"/>
        </w:rPr>
        <w:t xml:space="preserve">um </w:t>
      </w:r>
      <w:proofErr w:type="spellStart"/>
      <w:r w:rsidRPr="00F7716A">
        <w:rPr>
          <w:rFonts w:ascii="Book Antiqua" w:eastAsia="Times New Roman" w:hAnsi="Book Antiqua" w:cs="Arial"/>
          <w:b/>
          <w:bCs/>
          <w:color w:val="000000"/>
          <w:sz w:val="19"/>
          <w:szCs w:val="19"/>
          <w:highlight w:val="cyan"/>
          <w:lang w:eastAsia="pt-BR"/>
        </w:rPr>
        <w:t>têrço</w:t>
      </w:r>
      <w:proofErr w:type="spellEnd"/>
      <w:r w:rsidRPr="005919CE">
        <w:rPr>
          <w:rFonts w:ascii="Book Antiqua" w:eastAsia="Times New Roman" w:hAnsi="Book Antiqua" w:cs="Arial"/>
          <w:color w:val="000000"/>
          <w:sz w:val="19"/>
          <w:szCs w:val="19"/>
          <w:lang w:eastAsia="pt-BR"/>
        </w:rPr>
        <w:t xml:space="preserve">. </w:t>
      </w:r>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p>
    <w:p w14:paraId="0E4169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Especificações das condições </w:t>
      </w:r>
    </w:p>
    <w:p w14:paraId="7E7AD3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90. A sentença deve especificar as condições a que fica subordinado o livramento. </w:t>
      </w:r>
    </w:p>
    <w:p w14:paraId="491E7B0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Preliminares da concessão </w:t>
      </w:r>
    </w:p>
    <w:p w14:paraId="3161DE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91. O livramento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se concede mediante parecer do Conselho Penitenciário, ouvidos o diretor do estabelecimento em que está ou tenha estado o liberando e o representante do Ministério Público da Justiça Militar; e, se imposta medida de segurança detentiva, após perícia conclusiva da não periculosidade do liberando. </w:t>
      </w:r>
    </w:p>
    <w:p w14:paraId="12A99D9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Observação cautelar e proteção do liberado </w:t>
      </w:r>
    </w:p>
    <w:p w14:paraId="100EBF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92. O liberado fica sob observação cautelar e proteção realizadas por patronato oficial ou particular, dirigido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e inspecionado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pelo Conselho Penitenciário. Na falta de patronato, o liberado fica sob observação cautelar realizada por serviço social penitenciário ou órgão similar. </w:t>
      </w:r>
    </w:p>
    <w:p w14:paraId="20D0E82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Revogação obrigatória </w:t>
      </w:r>
    </w:p>
    <w:p w14:paraId="0967A419" w14:textId="09D7620F"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BB5FA8">
        <w:rPr>
          <w:rFonts w:ascii="Book Antiqua" w:eastAsia="Times New Roman" w:hAnsi="Book Antiqua" w:cs="Arial"/>
          <w:b/>
          <w:bCs/>
          <w:color w:val="000000"/>
          <w:sz w:val="19"/>
          <w:szCs w:val="19"/>
          <w:highlight w:val="magenta"/>
          <w:lang w:eastAsia="pt-BR"/>
        </w:rPr>
        <w:t>Art. 93</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Revoga-se o livramento, se o liberado vem a ser condenado, em sentença irrecorrível, a penal privativa de liberdade</w:t>
      </w:r>
      <w:r w:rsidRPr="004B1A08">
        <w:rPr>
          <w:rFonts w:ascii="Book Antiqua" w:eastAsia="Times New Roman" w:hAnsi="Book Antiqua" w:cs="Arial"/>
          <w:b/>
          <w:bCs/>
          <w:color w:val="000000"/>
          <w:sz w:val="18"/>
          <w:szCs w:val="18"/>
          <w:lang w:eastAsia="pt-BR"/>
        </w:rPr>
        <w:t xml:space="preserve">: </w:t>
      </w:r>
      <w:bookmarkStart w:id="8" w:name="_Hlk85893708"/>
      <w:r w:rsidR="00BB5FA8" w:rsidRPr="004B1A08">
        <w:rPr>
          <w:rFonts w:ascii="Book Antiqua" w:eastAsia="Times New Roman" w:hAnsi="Book Antiqua" w:cs="Arial"/>
          <w:b/>
          <w:bCs/>
          <w:color w:val="FF0000"/>
          <w:sz w:val="16"/>
          <w:szCs w:val="16"/>
          <w:u w:val="single"/>
          <w:lang w:eastAsia="pt-BR"/>
        </w:rPr>
        <w:t>(DPU-2015)</w:t>
      </w:r>
      <w:bookmarkEnd w:id="8"/>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680F0AD4" w14:textId="02FA7208"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por</w:t>
      </w:r>
      <w:proofErr w:type="gramEnd"/>
      <w:r w:rsidRPr="004B1A08">
        <w:rPr>
          <w:rFonts w:ascii="Book Antiqua" w:eastAsia="Times New Roman" w:hAnsi="Book Antiqua" w:cs="Arial"/>
          <w:b/>
          <w:bCs/>
          <w:color w:val="000000"/>
          <w:sz w:val="19"/>
          <w:szCs w:val="19"/>
          <w:lang w:eastAsia="pt-BR"/>
        </w:rPr>
        <w:t xml:space="preserve"> infração penal cometida durante a vigência do benefício</w:t>
      </w:r>
      <w:r w:rsidRPr="004B1A08">
        <w:rPr>
          <w:rFonts w:ascii="Book Antiqua" w:eastAsia="Times New Roman" w:hAnsi="Book Antiqua" w:cs="Arial"/>
          <w:b/>
          <w:bCs/>
          <w:color w:val="000000"/>
          <w:sz w:val="18"/>
          <w:szCs w:val="18"/>
          <w:lang w:eastAsia="pt-BR"/>
        </w:rPr>
        <w:t xml:space="preserve">; </w:t>
      </w:r>
      <w:r w:rsidR="00BB5FA8" w:rsidRPr="004B1A08">
        <w:rPr>
          <w:rFonts w:ascii="Book Antiqua" w:eastAsia="Times New Roman" w:hAnsi="Book Antiqua" w:cs="Arial"/>
          <w:b/>
          <w:bCs/>
          <w:color w:val="FF0000"/>
          <w:sz w:val="16"/>
          <w:szCs w:val="16"/>
          <w:u w:val="single"/>
          <w:lang w:eastAsia="pt-BR"/>
        </w:rPr>
        <w:t>(DPU-2015)</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241F4640" w14:textId="4B4483D3"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por</w:t>
      </w:r>
      <w:proofErr w:type="gramEnd"/>
      <w:r w:rsidRPr="004B1A08">
        <w:rPr>
          <w:rFonts w:ascii="Book Antiqua" w:eastAsia="Times New Roman" w:hAnsi="Book Antiqua" w:cs="Arial"/>
          <w:b/>
          <w:bCs/>
          <w:color w:val="000000"/>
          <w:sz w:val="19"/>
          <w:szCs w:val="19"/>
          <w:lang w:eastAsia="pt-BR"/>
        </w:rPr>
        <w:t xml:space="preserve"> infração penal anterior, salvo se, tendo de ser unificadas as penas, não fica prejudicado o requisito do art. 89, nº I, letra </w:t>
      </w:r>
      <w:r w:rsidRPr="004B1A08">
        <w:rPr>
          <w:rFonts w:ascii="Book Antiqua" w:eastAsia="Times New Roman" w:hAnsi="Book Antiqua" w:cs="Arial"/>
          <w:b/>
          <w:bCs/>
          <w:i/>
          <w:iCs/>
          <w:color w:val="000000"/>
          <w:sz w:val="19"/>
          <w:szCs w:val="19"/>
          <w:lang w:eastAsia="pt-BR"/>
        </w:rPr>
        <w:t>a</w:t>
      </w:r>
      <w:r w:rsidRPr="004B1A08">
        <w:rPr>
          <w:rFonts w:ascii="Book Antiqua" w:eastAsia="Times New Roman" w:hAnsi="Book Antiqua" w:cs="Arial"/>
          <w:b/>
          <w:bCs/>
          <w:color w:val="000000"/>
          <w:sz w:val="19"/>
          <w:szCs w:val="19"/>
          <w:lang w:eastAsia="pt-BR"/>
        </w:rPr>
        <w:t xml:space="preserve"> </w:t>
      </w:r>
      <w:r w:rsidR="00BB5FA8" w:rsidRPr="004B1A08">
        <w:rPr>
          <w:rFonts w:ascii="Book Antiqua" w:eastAsia="Times New Roman" w:hAnsi="Book Antiqua" w:cs="Arial"/>
          <w:b/>
          <w:bCs/>
          <w:color w:val="FF0000"/>
          <w:sz w:val="16"/>
          <w:szCs w:val="16"/>
          <w:u w:val="single"/>
          <w:lang w:eastAsia="pt-BR"/>
        </w:rPr>
        <w:t>(DPU-2015)</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5ED6D9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Revogação facultativa </w:t>
      </w:r>
    </w:p>
    <w:p w14:paraId="7372EFF3" w14:textId="00FD6AE7" w:rsidR="007F6D91" w:rsidRPr="00BB06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BB5FA8">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O juiz pode, também, revogar o livramento se o liberado deixa de cumprir qualquer das obrigações constantes da sentença ou é </w:t>
      </w:r>
      <w:proofErr w:type="spellStart"/>
      <w:r w:rsidRPr="004B1A08">
        <w:rPr>
          <w:rFonts w:ascii="Book Antiqua" w:eastAsia="Times New Roman" w:hAnsi="Book Antiqua" w:cs="Arial"/>
          <w:b/>
          <w:bCs/>
          <w:color w:val="000000"/>
          <w:sz w:val="19"/>
          <w:szCs w:val="19"/>
          <w:lang w:eastAsia="pt-BR"/>
        </w:rPr>
        <w:t>irrecorrìvelmente</w:t>
      </w:r>
      <w:proofErr w:type="spellEnd"/>
      <w:r w:rsidRPr="004B1A08">
        <w:rPr>
          <w:rFonts w:ascii="Book Antiqua" w:eastAsia="Times New Roman" w:hAnsi="Book Antiqua" w:cs="Arial"/>
          <w:b/>
          <w:bCs/>
          <w:color w:val="000000"/>
          <w:sz w:val="19"/>
          <w:szCs w:val="19"/>
          <w:lang w:eastAsia="pt-BR"/>
        </w:rPr>
        <w:t xml:space="preserve"> condenado, por motivo de contravenção, a pena que não seja privativa de liberdade; ou, se militar, sofre penalidade por transgressão disciplinar considerada grave</w:t>
      </w:r>
      <w:r w:rsidRPr="004B1A08">
        <w:rPr>
          <w:rFonts w:ascii="Book Antiqua" w:eastAsia="Times New Roman" w:hAnsi="Book Antiqua" w:cs="Arial"/>
          <w:color w:val="000000"/>
          <w:sz w:val="16"/>
          <w:szCs w:val="16"/>
          <w:lang w:eastAsia="pt-BR"/>
        </w:rPr>
        <w:t xml:space="preserve">. </w:t>
      </w:r>
      <w:r w:rsidR="00BB5FA8" w:rsidRPr="004B1A08">
        <w:rPr>
          <w:rFonts w:ascii="Book Antiqua" w:eastAsia="Times New Roman" w:hAnsi="Book Antiqua" w:cs="Arial"/>
          <w:b/>
          <w:bCs/>
          <w:color w:val="FF0000"/>
          <w:sz w:val="16"/>
          <w:szCs w:val="16"/>
          <w:u w:val="single"/>
          <w:lang w:eastAsia="pt-BR"/>
        </w:rPr>
        <w:t>(DPU-2015)</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1B6C26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Infração sujeita à jurisdição penal comum </w:t>
      </w:r>
    </w:p>
    <w:p w14:paraId="1F0CF1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Para os efeitos da revogação obrigatória, são tomadas, também, em consideração, nos </w:t>
      </w:r>
      <w:proofErr w:type="spellStart"/>
      <w:r w:rsidRPr="005919CE">
        <w:rPr>
          <w:rFonts w:ascii="Book Antiqua" w:eastAsia="Times New Roman" w:hAnsi="Book Antiqua" w:cs="Arial"/>
          <w:color w:val="000000"/>
          <w:sz w:val="19"/>
          <w:szCs w:val="19"/>
          <w:lang w:eastAsia="pt-BR"/>
        </w:rPr>
        <w:t>têrmos</w:t>
      </w:r>
      <w:proofErr w:type="spellEnd"/>
      <w:r w:rsidRPr="005919CE">
        <w:rPr>
          <w:rFonts w:ascii="Book Antiqua" w:eastAsia="Times New Roman" w:hAnsi="Book Antiqua" w:cs="Arial"/>
          <w:color w:val="000000"/>
          <w:sz w:val="19"/>
          <w:szCs w:val="19"/>
          <w:lang w:eastAsia="pt-BR"/>
        </w:rPr>
        <w:t xml:space="preserve"> dos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e II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artigo, as infrações sujeitas à jurisdição penal comum; e, igualmente, a contravenção compreendida no § 1º, se assim, com prudente arbítrio, o entender o juiz. </w:t>
      </w:r>
    </w:p>
    <w:p w14:paraId="4E88A5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Efeitos da revogação </w:t>
      </w:r>
    </w:p>
    <w:p w14:paraId="6B2F58C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94. Revogado o livramento, não pode ser novamente concedido e, salvo quando a revogação resulta de condenação por infração penal anterior ao benefício, não se desconta na pena o tempo em que </w:t>
      </w:r>
      <w:proofErr w:type="spellStart"/>
      <w:r w:rsidRPr="005919CE">
        <w:rPr>
          <w:rFonts w:ascii="Book Antiqua" w:eastAsia="Times New Roman" w:hAnsi="Book Antiqua" w:cs="Arial"/>
          <w:color w:val="000000"/>
          <w:sz w:val="19"/>
          <w:szCs w:val="19"/>
          <w:lang w:eastAsia="pt-BR"/>
        </w:rPr>
        <w:t>estêve</w:t>
      </w:r>
      <w:proofErr w:type="spellEnd"/>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sôlto</w:t>
      </w:r>
      <w:proofErr w:type="spellEnd"/>
      <w:r w:rsidRPr="005919CE">
        <w:rPr>
          <w:rFonts w:ascii="Book Antiqua" w:eastAsia="Times New Roman" w:hAnsi="Book Antiqua" w:cs="Arial"/>
          <w:color w:val="000000"/>
          <w:sz w:val="19"/>
          <w:szCs w:val="19"/>
          <w:lang w:eastAsia="pt-BR"/>
        </w:rPr>
        <w:t xml:space="preserve"> o condenado. </w:t>
      </w:r>
    </w:p>
    <w:p w14:paraId="126CB6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Extinção da pena </w:t>
      </w:r>
    </w:p>
    <w:p w14:paraId="6FAEF7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95. Se, até o seu </w:t>
      </w:r>
      <w:proofErr w:type="spellStart"/>
      <w:r w:rsidRPr="005919CE">
        <w:rPr>
          <w:rFonts w:ascii="Book Antiqua" w:eastAsia="Times New Roman" w:hAnsi="Book Antiqua" w:cs="Arial"/>
          <w:color w:val="000000"/>
          <w:sz w:val="19"/>
          <w:szCs w:val="19"/>
          <w:lang w:eastAsia="pt-BR"/>
        </w:rPr>
        <w:t>têrmo</w:t>
      </w:r>
      <w:proofErr w:type="spellEnd"/>
      <w:r w:rsidRPr="005919CE">
        <w:rPr>
          <w:rFonts w:ascii="Book Antiqua" w:eastAsia="Times New Roman" w:hAnsi="Book Antiqua" w:cs="Arial"/>
          <w:color w:val="000000"/>
          <w:sz w:val="19"/>
          <w:szCs w:val="19"/>
          <w:lang w:eastAsia="pt-BR"/>
        </w:rPr>
        <w:t xml:space="preserve">, o livramento não é revogado, considera-se extinta a pena privativa de liberdade. </w:t>
      </w:r>
    </w:p>
    <w:p w14:paraId="265D89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Enquanto não passa em julgado a sentença em processo, a que responde o liberado por infração penal cometida na vigência do livramento, deve o juiz abster-se de declarar a extinção da pena. </w:t>
      </w:r>
    </w:p>
    <w:p w14:paraId="6D7DCE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Não aplicação do livramento condicional </w:t>
      </w:r>
    </w:p>
    <w:p w14:paraId="0E5E62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96. O livramento condicional não se aplica ao condenado por crime cometido em tempo de guerra. </w:t>
      </w:r>
    </w:p>
    <w:p w14:paraId="55F8FF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especiais do livramento condicional </w:t>
      </w:r>
    </w:p>
    <w:p w14:paraId="4C76E6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97. Em tempo de paz, o livramento condicional por crime contra a segurança externa do país, ou de revolta, motim, aliciação e incitamento, violência contra superior ou militar de serviço, só será concedido após o cumprimento de dois terços da pena, observado ainda o disposto no art. 89, preâmbulo, seus números II e III e §§ 1º e 2º. </w:t>
      </w:r>
    </w:p>
    <w:p w14:paraId="0877654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6773FA4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DAS PENAS ACESSÓRIAS </w:t>
      </w:r>
    </w:p>
    <w:p w14:paraId="675642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Penas Acessórias </w:t>
      </w:r>
    </w:p>
    <w:p w14:paraId="7349A7FD"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Art. 98</w:t>
      </w:r>
      <w:r w:rsidRPr="004B1A08">
        <w:rPr>
          <w:rFonts w:ascii="Book Antiqua" w:eastAsia="Times New Roman" w:hAnsi="Book Antiqua" w:cs="Arial"/>
          <w:b/>
          <w:bCs/>
          <w:color w:val="000000"/>
          <w:sz w:val="19"/>
          <w:szCs w:val="19"/>
          <w:lang w:eastAsia="pt-BR"/>
        </w:rPr>
        <w:t xml:space="preserve">. São penas acessórias: </w:t>
      </w:r>
    </w:p>
    <w:p w14:paraId="6BBE8261" w14:textId="329B2C3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perda de </w:t>
      </w:r>
      <w:proofErr w:type="spellStart"/>
      <w:r w:rsidRPr="004B1A08">
        <w:rPr>
          <w:rFonts w:ascii="Book Antiqua" w:eastAsia="Times New Roman" w:hAnsi="Book Antiqua" w:cs="Arial"/>
          <w:b/>
          <w:bCs/>
          <w:color w:val="000000"/>
          <w:sz w:val="19"/>
          <w:szCs w:val="19"/>
          <w:lang w:eastAsia="pt-BR"/>
        </w:rPr>
        <w:t>pôsto</w:t>
      </w:r>
      <w:proofErr w:type="spellEnd"/>
      <w:r w:rsidRPr="004B1A08">
        <w:rPr>
          <w:rFonts w:ascii="Book Antiqua" w:eastAsia="Times New Roman" w:hAnsi="Book Antiqua" w:cs="Arial"/>
          <w:b/>
          <w:bCs/>
          <w:color w:val="000000"/>
          <w:sz w:val="19"/>
          <w:szCs w:val="19"/>
          <w:lang w:eastAsia="pt-BR"/>
        </w:rPr>
        <w:t xml:space="preserve"> e patente</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069CAB9E" w14:textId="7A8E8EDA"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indignidade para o oficialato</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r w:rsidR="0070465C" w:rsidRPr="004B1A08">
        <w:rPr>
          <w:rFonts w:ascii="Book Antiqua" w:hAnsi="Book Antiqua"/>
          <w:b/>
          <w:bCs/>
          <w:color w:val="FF0000"/>
          <w:sz w:val="16"/>
          <w:szCs w:val="16"/>
          <w:u w:val="single"/>
        </w:rPr>
        <w:t>/2017</w:t>
      </w:r>
      <w:r w:rsidR="00594915" w:rsidRPr="004B1A08">
        <w:rPr>
          <w:rFonts w:ascii="Book Antiqua" w:hAnsi="Book Antiqua"/>
          <w:b/>
          <w:bCs/>
          <w:color w:val="FF0000"/>
          <w:sz w:val="16"/>
          <w:szCs w:val="16"/>
          <w:u w:val="single"/>
        </w:rPr>
        <w:t>)</w:t>
      </w:r>
    </w:p>
    <w:p w14:paraId="437080EC" w14:textId="5205513F"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III - a incompatibilidade com o oficialato</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4E0EC43C" w14:textId="5C216951"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IV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exclusão das </w:t>
      </w:r>
      <w:proofErr w:type="spellStart"/>
      <w:r w:rsidRPr="004B1A08">
        <w:rPr>
          <w:rFonts w:ascii="Book Antiqua" w:eastAsia="Times New Roman" w:hAnsi="Book Antiqua" w:cs="Arial"/>
          <w:b/>
          <w:bCs/>
          <w:color w:val="000000"/>
          <w:sz w:val="19"/>
          <w:szCs w:val="19"/>
          <w:lang w:eastAsia="pt-BR"/>
        </w:rPr>
        <w:t>fôrças</w:t>
      </w:r>
      <w:proofErr w:type="spellEnd"/>
      <w:r w:rsidRPr="004B1A08">
        <w:rPr>
          <w:rFonts w:ascii="Book Antiqua" w:eastAsia="Times New Roman" w:hAnsi="Book Antiqua" w:cs="Arial"/>
          <w:b/>
          <w:bCs/>
          <w:color w:val="000000"/>
          <w:sz w:val="19"/>
          <w:szCs w:val="19"/>
          <w:lang w:eastAsia="pt-BR"/>
        </w:rPr>
        <w:t xml:space="preserve"> armadas</w:t>
      </w:r>
      <w:r w:rsidRPr="004B1A08">
        <w:rPr>
          <w:rFonts w:ascii="Book Antiqua" w:eastAsia="Times New Roman" w:hAnsi="Book Antiqua" w:cs="Arial"/>
          <w:b/>
          <w:bCs/>
          <w:color w:val="000000"/>
          <w:sz w:val="16"/>
          <w:szCs w:val="16"/>
          <w:lang w:eastAsia="pt-BR"/>
        </w:rPr>
        <w:t xml:space="preserve">; </w:t>
      </w:r>
      <w:r w:rsidR="00E43E3D" w:rsidRPr="004B1A08">
        <w:rPr>
          <w:rFonts w:ascii="Book Antiqua" w:eastAsia="Times New Roman" w:hAnsi="Book Antiqua" w:cs="Arial"/>
          <w:b/>
          <w:bCs/>
          <w:color w:val="FF0000"/>
          <w:sz w:val="16"/>
          <w:szCs w:val="16"/>
          <w:u w:val="single"/>
          <w:lang w:eastAsia="pt-BR"/>
        </w:rPr>
        <w:t>(DPU-2007</w:t>
      </w:r>
      <w:r w:rsidR="00594915" w:rsidRPr="004B1A08">
        <w:rPr>
          <w:rFonts w:ascii="Book Antiqua" w:eastAsia="Times New Roman" w:hAnsi="Book Antiqua" w:cs="Arial"/>
          <w:b/>
          <w:bCs/>
          <w:color w:val="FF0000"/>
          <w:sz w:val="16"/>
          <w:szCs w:val="16"/>
          <w:u w:val="single"/>
          <w:lang w:eastAsia="pt-BR"/>
        </w:rPr>
        <w:t>/2010</w:t>
      </w:r>
      <w:r w:rsidR="00E43E3D" w:rsidRPr="004B1A08">
        <w:rPr>
          <w:rFonts w:ascii="Book Antiqua" w:eastAsia="Times New Roman" w:hAnsi="Book Antiqua" w:cs="Arial"/>
          <w:b/>
          <w:bCs/>
          <w:color w:val="FF0000"/>
          <w:sz w:val="16"/>
          <w:szCs w:val="16"/>
          <w:u w:val="single"/>
          <w:lang w:eastAsia="pt-BR"/>
        </w:rPr>
        <w:t>)</w:t>
      </w:r>
      <w:r w:rsidR="00635B06" w:rsidRPr="004B1A08">
        <w:rPr>
          <w:rFonts w:ascii="Book Antiqua" w:eastAsia="Times New Roman" w:hAnsi="Book Antiqua" w:cs="Arial"/>
          <w:b/>
          <w:bCs/>
          <w:color w:val="FF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278B1E38" w14:textId="03D7B595"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V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perda da função pública, ainda que eletiva</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1F131DD1" w14:textId="3F1E05F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VI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inabilitação para o exercício de função pública</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3B6B9BBD" w14:textId="2083F5D1"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VII - a suspensão do pátrio poder, tutela ou curatela</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2A428012" w14:textId="56632673"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VIII - a suspensão dos direitos políticos</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543807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Função pública equiparada </w:t>
      </w:r>
    </w:p>
    <w:p w14:paraId="047C3F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Equipara-se à função pública a que é exercida em </w:t>
      </w:r>
      <w:proofErr w:type="spellStart"/>
      <w:r w:rsidRPr="005919CE">
        <w:rPr>
          <w:rFonts w:ascii="Book Antiqua" w:eastAsia="Times New Roman" w:hAnsi="Book Antiqua" w:cs="Arial"/>
          <w:color w:val="000000"/>
          <w:sz w:val="19"/>
          <w:szCs w:val="19"/>
          <w:lang w:eastAsia="pt-BR"/>
        </w:rPr>
        <w:t>emprêsa</w:t>
      </w:r>
      <w:proofErr w:type="spellEnd"/>
      <w:r w:rsidRPr="005919CE">
        <w:rPr>
          <w:rFonts w:ascii="Book Antiqua" w:eastAsia="Times New Roman" w:hAnsi="Book Antiqua" w:cs="Arial"/>
          <w:color w:val="000000"/>
          <w:sz w:val="19"/>
          <w:szCs w:val="19"/>
          <w:lang w:eastAsia="pt-BR"/>
        </w:rPr>
        <w:t xml:space="preserve"> pública, autarquia, sociedade de economia mista, ou sociedade de que participe a União, o Estado ou o Município como acionista majoritário. </w:t>
      </w:r>
    </w:p>
    <w:p w14:paraId="2DA4C1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Perda de </w:t>
      </w:r>
      <w:proofErr w:type="spellStart"/>
      <w:r w:rsidRPr="005919CE">
        <w:rPr>
          <w:rFonts w:ascii="Book Antiqua" w:eastAsia="Times New Roman" w:hAnsi="Book Antiqua" w:cs="Arial"/>
          <w:b/>
          <w:bCs/>
          <w:color w:val="000000"/>
          <w:sz w:val="19"/>
          <w:szCs w:val="19"/>
          <w:lang w:eastAsia="pt-BR"/>
        </w:rPr>
        <w:t>pôsto</w:t>
      </w:r>
      <w:proofErr w:type="spellEnd"/>
      <w:r w:rsidRPr="005919CE">
        <w:rPr>
          <w:rFonts w:ascii="Book Antiqua" w:eastAsia="Times New Roman" w:hAnsi="Book Antiqua" w:cs="Arial"/>
          <w:b/>
          <w:bCs/>
          <w:color w:val="000000"/>
          <w:sz w:val="19"/>
          <w:szCs w:val="19"/>
          <w:lang w:eastAsia="pt-BR"/>
        </w:rPr>
        <w:t xml:space="preserve"> e patente </w:t>
      </w:r>
    </w:p>
    <w:p w14:paraId="249EF3B5" w14:textId="7ADCF7F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B1A08">
        <w:rPr>
          <w:rFonts w:ascii="Book Antiqua" w:eastAsia="Times New Roman" w:hAnsi="Book Antiqua" w:cs="Arial"/>
          <w:b/>
          <w:bCs/>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Art. 99</w:t>
      </w:r>
      <w:r w:rsidRPr="004B1A08">
        <w:rPr>
          <w:rFonts w:ascii="Book Antiqua" w:eastAsia="Times New Roman" w:hAnsi="Book Antiqua" w:cs="Arial"/>
          <w:b/>
          <w:bCs/>
          <w:color w:val="000000"/>
          <w:sz w:val="19"/>
          <w:szCs w:val="19"/>
          <w:lang w:eastAsia="pt-BR"/>
        </w:rPr>
        <w:t xml:space="preserve">. A perda de </w:t>
      </w:r>
      <w:proofErr w:type="spellStart"/>
      <w:r w:rsidRPr="004B1A08">
        <w:rPr>
          <w:rFonts w:ascii="Book Antiqua" w:eastAsia="Times New Roman" w:hAnsi="Book Antiqua" w:cs="Arial"/>
          <w:b/>
          <w:bCs/>
          <w:color w:val="000000"/>
          <w:sz w:val="19"/>
          <w:szCs w:val="19"/>
          <w:lang w:eastAsia="pt-BR"/>
        </w:rPr>
        <w:t>pôsto</w:t>
      </w:r>
      <w:proofErr w:type="spellEnd"/>
      <w:r w:rsidRPr="004B1A08">
        <w:rPr>
          <w:rFonts w:ascii="Book Antiqua" w:eastAsia="Times New Roman" w:hAnsi="Book Antiqua" w:cs="Arial"/>
          <w:b/>
          <w:bCs/>
          <w:color w:val="000000"/>
          <w:sz w:val="19"/>
          <w:szCs w:val="19"/>
          <w:lang w:eastAsia="pt-BR"/>
        </w:rPr>
        <w:t xml:space="preserve"> e patente resulta da condenação a pena privativa de liberdade por tempo superior a dois anos, e importa a perda das condecorações</w:t>
      </w:r>
      <w:r w:rsidRPr="005919CE">
        <w:rPr>
          <w:rFonts w:ascii="Book Antiqua" w:eastAsia="Times New Roman" w:hAnsi="Book Antiqua" w:cs="Arial"/>
          <w:color w:val="000000"/>
          <w:sz w:val="19"/>
          <w:szCs w:val="19"/>
          <w:lang w:eastAsia="pt-BR"/>
        </w:rPr>
        <w:t xml:space="preserve">. </w:t>
      </w:r>
      <w:r w:rsidR="004B1A08" w:rsidRPr="004B1A08">
        <w:rPr>
          <w:rFonts w:ascii="Book Antiqua" w:eastAsia="Times New Roman" w:hAnsi="Book Antiqua" w:cs="Arial"/>
          <w:b/>
          <w:bCs/>
          <w:color w:val="FF0000"/>
          <w:sz w:val="16"/>
          <w:szCs w:val="16"/>
          <w:u w:val="single"/>
          <w:lang w:eastAsia="pt-BR"/>
        </w:rPr>
        <w:t>(TJMMG-2022)</w:t>
      </w:r>
    </w:p>
    <w:p w14:paraId="00F83B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Indignidade para o oficialato </w:t>
      </w:r>
    </w:p>
    <w:p w14:paraId="4E1AE12B" w14:textId="1B6BDC19" w:rsidR="007F6D91" w:rsidRPr="004B1A08" w:rsidRDefault="007F6D91" w:rsidP="007F6D91">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100</w:t>
      </w:r>
      <w:r w:rsidRPr="005919CE">
        <w:rPr>
          <w:rFonts w:ascii="Book Antiqua" w:eastAsia="Times New Roman" w:hAnsi="Book Antiqua" w:cs="Arial"/>
          <w:color w:val="000000"/>
          <w:sz w:val="19"/>
          <w:szCs w:val="19"/>
          <w:lang w:eastAsia="pt-BR"/>
        </w:rPr>
        <w:t xml:space="preserve">. </w:t>
      </w:r>
      <w:r w:rsidRPr="007226BC">
        <w:rPr>
          <w:rFonts w:ascii="Book Antiqua" w:eastAsia="Times New Roman" w:hAnsi="Book Antiqua" w:cs="Arial"/>
          <w:b/>
          <w:bCs/>
          <w:caps/>
          <w:color w:val="000000"/>
          <w:sz w:val="19"/>
          <w:szCs w:val="19"/>
          <w:highlight w:val="green"/>
          <w:lang w:eastAsia="pt-BR"/>
        </w:rPr>
        <w:t>Fica sujeito</w:t>
      </w:r>
      <w:r w:rsidRPr="007226BC">
        <w:rPr>
          <w:rFonts w:ascii="Book Antiqua" w:eastAsia="Times New Roman" w:hAnsi="Book Antiqua" w:cs="Arial"/>
          <w:b/>
          <w:bCs/>
          <w:color w:val="000000"/>
          <w:sz w:val="19"/>
          <w:szCs w:val="19"/>
          <w:lang w:eastAsia="pt-BR"/>
        </w:rPr>
        <w:t xml:space="preserve"> à </w:t>
      </w:r>
      <w:r w:rsidRPr="007226BC">
        <w:rPr>
          <w:rFonts w:ascii="Book Antiqua" w:eastAsia="Times New Roman" w:hAnsi="Book Antiqua" w:cs="Arial"/>
          <w:b/>
          <w:bCs/>
          <w:caps/>
          <w:color w:val="000000"/>
          <w:sz w:val="19"/>
          <w:szCs w:val="19"/>
          <w:shd w:val="clear" w:color="auto" w:fill="F7CAAC" w:themeFill="accent2" w:themeFillTint="66"/>
          <w:lang w:eastAsia="pt-BR"/>
        </w:rPr>
        <w:t>declaração de indignidade para o oficialato</w:t>
      </w:r>
      <w:r w:rsidRPr="007226BC">
        <w:rPr>
          <w:rFonts w:ascii="Book Antiqua" w:eastAsia="Times New Roman" w:hAnsi="Book Antiqua" w:cs="Arial"/>
          <w:b/>
          <w:bCs/>
          <w:color w:val="000000"/>
          <w:sz w:val="19"/>
          <w:szCs w:val="19"/>
          <w:lang w:eastAsia="pt-BR"/>
        </w:rPr>
        <w:t xml:space="preserve"> o </w:t>
      </w:r>
      <w:r w:rsidRPr="007226BC">
        <w:rPr>
          <w:rFonts w:ascii="Book Antiqua" w:eastAsia="Times New Roman" w:hAnsi="Book Antiqua" w:cs="Arial"/>
          <w:b/>
          <w:bCs/>
          <w:color w:val="000000"/>
          <w:sz w:val="19"/>
          <w:szCs w:val="19"/>
          <w:highlight w:val="yellow"/>
          <w:lang w:eastAsia="pt-BR"/>
        </w:rPr>
        <w:t>militar condenado</w:t>
      </w:r>
      <w:r w:rsidRPr="007226BC">
        <w:rPr>
          <w:rFonts w:ascii="Book Antiqua" w:eastAsia="Times New Roman" w:hAnsi="Book Antiqua" w:cs="Arial"/>
          <w:b/>
          <w:bCs/>
          <w:color w:val="000000"/>
          <w:sz w:val="19"/>
          <w:szCs w:val="19"/>
          <w:lang w:eastAsia="pt-BR"/>
        </w:rPr>
        <w:t xml:space="preserve">, </w:t>
      </w:r>
      <w:r w:rsidRPr="007226BC">
        <w:rPr>
          <w:rFonts w:ascii="Book Antiqua" w:eastAsia="Times New Roman" w:hAnsi="Book Antiqua" w:cs="Arial"/>
          <w:b/>
          <w:bCs/>
          <w:color w:val="000000"/>
          <w:sz w:val="19"/>
          <w:szCs w:val="19"/>
          <w:highlight w:val="cyan"/>
          <w:lang w:eastAsia="pt-BR"/>
        </w:rPr>
        <w:t>qualquer que seja a pena</w:t>
      </w:r>
      <w:r w:rsidRPr="007226BC">
        <w:rPr>
          <w:rFonts w:ascii="Book Antiqua" w:eastAsia="Times New Roman" w:hAnsi="Book Antiqua" w:cs="Arial"/>
          <w:b/>
          <w:bCs/>
          <w:color w:val="000000"/>
          <w:sz w:val="19"/>
          <w:szCs w:val="19"/>
          <w:lang w:eastAsia="pt-BR"/>
        </w:rPr>
        <w:t>, nos crimes de traição</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art. 355]</w:t>
      </w:r>
      <w:r w:rsidRPr="007226BC">
        <w:rPr>
          <w:rFonts w:ascii="Book Antiqua" w:eastAsia="Times New Roman" w:hAnsi="Book Antiqua" w:cs="Arial"/>
          <w:b/>
          <w:bCs/>
          <w:color w:val="000000"/>
          <w:sz w:val="19"/>
          <w:szCs w:val="19"/>
          <w:lang w:eastAsia="pt-BR"/>
        </w:rPr>
        <w:t>, espionagem</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art. 366]</w:t>
      </w:r>
      <w:r w:rsidRPr="007226BC">
        <w:rPr>
          <w:rFonts w:ascii="Book Antiqua" w:eastAsia="Times New Roman" w:hAnsi="Book Antiqua" w:cs="Arial"/>
          <w:b/>
          <w:bCs/>
          <w:color w:val="000000"/>
          <w:sz w:val="19"/>
          <w:szCs w:val="19"/>
          <w:lang w:eastAsia="pt-BR"/>
        </w:rPr>
        <w:t xml:space="preserve"> ou cobardia</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art. 363]</w:t>
      </w:r>
      <w:r w:rsidRPr="007226BC">
        <w:rPr>
          <w:rFonts w:ascii="Book Antiqua" w:eastAsia="Times New Roman" w:hAnsi="Book Antiqua" w:cs="Arial"/>
          <w:b/>
          <w:bCs/>
          <w:color w:val="000000"/>
          <w:sz w:val="19"/>
          <w:szCs w:val="19"/>
          <w:lang w:eastAsia="pt-BR"/>
        </w:rPr>
        <w:t xml:space="preserve">, ou em qualquer dos definidos nos </w:t>
      </w:r>
      <w:proofErr w:type="spellStart"/>
      <w:r w:rsidRPr="007226BC">
        <w:rPr>
          <w:rFonts w:ascii="Book Antiqua" w:eastAsia="Times New Roman" w:hAnsi="Book Antiqua" w:cs="Arial"/>
          <w:b/>
          <w:bCs/>
          <w:color w:val="000000"/>
          <w:sz w:val="19"/>
          <w:szCs w:val="19"/>
          <w:lang w:eastAsia="pt-BR"/>
        </w:rPr>
        <w:t>arts</w:t>
      </w:r>
      <w:proofErr w:type="spellEnd"/>
      <w:r w:rsidRPr="007226BC">
        <w:rPr>
          <w:rFonts w:ascii="Book Antiqua" w:eastAsia="Times New Roman" w:hAnsi="Book Antiqua" w:cs="Arial"/>
          <w:b/>
          <w:bCs/>
          <w:color w:val="000000"/>
          <w:sz w:val="19"/>
          <w:szCs w:val="19"/>
          <w:lang w:eastAsia="pt-BR"/>
        </w:rPr>
        <w:t>. 161</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 xml:space="preserve">[obs.: Desrespeito a </w:t>
      </w:r>
      <w:r w:rsidR="000350C7" w:rsidRPr="007226BC">
        <w:rPr>
          <w:rFonts w:ascii="Book Antiqua" w:eastAsia="Times New Roman" w:hAnsi="Book Antiqua" w:cs="Arial"/>
          <w:b/>
          <w:bCs/>
          <w:i/>
          <w:iCs/>
          <w:color w:val="FF0000"/>
          <w:sz w:val="19"/>
          <w:szCs w:val="19"/>
          <w:lang w:eastAsia="pt-BR"/>
        </w:rPr>
        <w:lastRenderedPageBreak/>
        <w:t>símbolo nacional]</w:t>
      </w:r>
      <w:r w:rsidRPr="007226BC">
        <w:rPr>
          <w:rFonts w:ascii="Book Antiqua" w:eastAsia="Times New Roman" w:hAnsi="Book Antiqua" w:cs="Arial"/>
          <w:b/>
          <w:bCs/>
          <w:color w:val="000000"/>
          <w:sz w:val="19"/>
          <w:szCs w:val="19"/>
          <w:lang w:eastAsia="pt-BR"/>
        </w:rPr>
        <w:t>, 235</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Pederastia ou outro ato de libidinagem]</w:t>
      </w:r>
      <w:r w:rsidRPr="007226BC">
        <w:rPr>
          <w:rFonts w:ascii="Book Antiqua" w:eastAsia="Times New Roman" w:hAnsi="Book Antiqua" w:cs="Arial"/>
          <w:b/>
          <w:bCs/>
          <w:color w:val="000000"/>
          <w:sz w:val="19"/>
          <w:szCs w:val="19"/>
          <w:lang w:eastAsia="pt-BR"/>
        </w:rPr>
        <w:t xml:space="preserve">, </w:t>
      </w:r>
      <w:r w:rsidRPr="007226BC">
        <w:rPr>
          <w:rFonts w:ascii="Book Antiqua" w:eastAsia="Times New Roman" w:hAnsi="Book Antiqua" w:cs="Arial"/>
          <w:b/>
          <w:bCs/>
          <w:color w:val="000000"/>
          <w:sz w:val="19"/>
          <w:szCs w:val="19"/>
          <w:highlight w:val="yellow"/>
          <w:lang w:eastAsia="pt-BR"/>
        </w:rPr>
        <w:t>240</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furto simples]</w:t>
      </w:r>
      <w:r w:rsidRPr="007226BC">
        <w:rPr>
          <w:rFonts w:ascii="Book Antiqua" w:eastAsia="Times New Roman" w:hAnsi="Book Antiqua" w:cs="Arial"/>
          <w:b/>
          <w:bCs/>
          <w:color w:val="000000"/>
          <w:sz w:val="19"/>
          <w:szCs w:val="19"/>
          <w:lang w:eastAsia="pt-BR"/>
        </w:rPr>
        <w:t>, 242</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roubo simples]</w:t>
      </w:r>
      <w:r w:rsidRPr="007226BC">
        <w:rPr>
          <w:rFonts w:ascii="Book Antiqua" w:eastAsia="Times New Roman" w:hAnsi="Book Antiqua" w:cs="Arial"/>
          <w:b/>
          <w:bCs/>
          <w:color w:val="000000"/>
          <w:sz w:val="19"/>
          <w:szCs w:val="19"/>
          <w:lang w:eastAsia="pt-BR"/>
        </w:rPr>
        <w:t>, 243</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extorsão simples]</w:t>
      </w:r>
      <w:r w:rsidRPr="007226BC">
        <w:rPr>
          <w:rFonts w:ascii="Book Antiqua" w:eastAsia="Times New Roman" w:hAnsi="Book Antiqua" w:cs="Arial"/>
          <w:b/>
          <w:bCs/>
          <w:color w:val="000000"/>
          <w:sz w:val="19"/>
          <w:szCs w:val="19"/>
          <w:lang w:eastAsia="pt-BR"/>
        </w:rPr>
        <w:t>, 244</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Extorsão mediante sequestro]</w:t>
      </w:r>
      <w:r w:rsidRPr="007226BC">
        <w:rPr>
          <w:rFonts w:ascii="Book Antiqua" w:eastAsia="Times New Roman" w:hAnsi="Book Antiqua" w:cs="Arial"/>
          <w:b/>
          <w:bCs/>
          <w:color w:val="000000"/>
          <w:sz w:val="19"/>
          <w:szCs w:val="19"/>
          <w:lang w:eastAsia="pt-BR"/>
        </w:rPr>
        <w:t>, 245</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 xml:space="preserve">[obs.: </w:t>
      </w:r>
      <w:r w:rsidR="007226BC" w:rsidRPr="007226BC">
        <w:rPr>
          <w:rFonts w:ascii="Book Antiqua" w:eastAsia="Times New Roman" w:hAnsi="Book Antiqua" w:cs="Arial"/>
          <w:b/>
          <w:bCs/>
          <w:i/>
          <w:iCs/>
          <w:color w:val="FF0000"/>
          <w:sz w:val="19"/>
          <w:szCs w:val="19"/>
          <w:lang w:eastAsia="pt-BR"/>
        </w:rPr>
        <w:t>Chantagem</w:t>
      </w:r>
      <w:r w:rsidR="000350C7" w:rsidRPr="007226BC">
        <w:rPr>
          <w:rFonts w:ascii="Book Antiqua" w:eastAsia="Times New Roman" w:hAnsi="Book Antiqua" w:cs="Arial"/>
          <w:b/>
          <w:bCs/>
          <w:i/>
          <w:iCs/>
          <w:color w:val="FF0000"/>
          <w:sz w:val="19"/>
          <w:szCs w:val="19"/>
          <w:lang w:eastAsia="pt-BR"/>
        </w:rPr>
        <w:t>]</w:t>
      </w:r>
      <w:r w:rsidRPr="007226BC">
        <w:rPr>
          <w:rFonts w:ascii="Book Antiqua" w:eastAsia="Times New Roman" w:hAnsi="Book Antiqua" w:cs="Arial"/>
          <w:b/>
          <w:bCs/>
          <w:color w:val="000000"/>
          <w:sz w:val="19"/>
          <w:szCs w:val="19"/>
          <w:lang w:eastAsia="pt-BR"/>
        </w:rPr>
        <w:t>, 251</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Estelionato]</w:t>
      </w:r>
      <w:r w:rsidRPr="007226BC">
        <w:rPr>
          <w:rFonts w:ascii="Book Antiqua" w:eastAsia="Times New Roman" w:hAnsi="Book Antiqua" w:cs="Arial"/>
          <w:b/>
          <w:bCs/>
          <w:color w:val="000000"/>
          <w:sz w:val="19"/>
          <w:szCs w:val="19"/>
          <w:lang w:eastAsia="pt-BR"/>
        </w:rPr>
        <w:t>, 252</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Abuso de pessoa]</w:t>
      </w:r>
      <w:r w:rsidRPr="007226BC">
        <w:rPr>
          <w:rFonts w:ascii="Book Antiqua" w:eastAsia="Times New Roman" w:hAnsi="Book Antiqua" w:cs="Arial"/>
          <w:b/>
          <w:bCs/>
          <w:color w:val="000000"/>
          <w:sz w:val="19"/>
          <w:szCs w:val="19"/>
          <w:lang w:eastAsia="pt-BR"/>
        </w:rPr>
        <w:t>, 303</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Peculato]</w:t>
      </w:r>
      <w:r w:rsidRPr="007226BC">
        <w:rPr>
          <w:rFonts w:ascii="Book Antiqua" w:eastAsia="Times New Roman" w:hAnsi="Book Antiqua" w:cs="Arial"/>
          <w:b/>
          <w:bCs/>
          <w:color w:val="000000"/>
          <w:sz w:val="19"/>
          <w:szCs w:val="19"/>
          <w:lang w:eastAsia="pt-BR"/>
        </w:rPr>
        <w:t>, 304</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Peculato mediante aproveitamento do erro de outrem]</w:t>
      </w:r>
      <w:r w:rsidRPr="007226BC">
        <w:rPr>
          <w:rFonts w:ascii="Book Antiqua" w:eastAsia="Times New Roman" w:hAnsi="Book Antiqua" w:cs="Arial"/>
          <w:b/>
          <w:bCs/>
          <w:color w:val="000000"/>
          <w:sz w:val="19"/>
          <w:szCs w:val="19"/>
          <w:lang w:eastAsia="pt-BR"/>
        </w:rPr>
        <w:t>, 311</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Falsificação de documento]</w:t>
      </w:r>
      <w:r w:rsidRPr="007226BC">
        <w:rPr>
          <w:rFonts w:ascii="Book Antiqua" w:eastAsia="Times New Roman" w:hAnsi="Book Antiqua" w:cs="Arial"/>
          <w:b/>
          <w:bCs/>
          <w:color w:val="000000"/>
          <w:sz w:val="19"/>
          <w:szCs w:val="19"/>
          <w:lang w:eastAsia="pt-BR"/>
        </w:rPr>
        <w:t xml:space="preserve"> e 312</w:t>
      </w:r>
      <w:r w:rsidR="007226BC">
        <w:rPr>
          <w:rFonts w:ascii="Book Antiqua" w:eastAsia="Times New Roman" w:hAnsi="Book Antiqua" w:cs="Arial"/>
          <w:color w:val="000000"/>
          <w:sz w:val="19"/>
          <w:szCs w:val="19"/>
          <w:lang w:eastAsia="pt-BR"/>
        </w:rPr>
        <w:t xml:space="preserve"> </w:t>
      </w:r>
      <w:r w:rsidR="007226BC" w:rsidRPr="000350C7">
        <w:rPr>
          <w:rFonts w:ascii="Book Antiqua" w:eastAsia="Times New Roman" w:hAnsi="Book Antiqua" w:cs="Arial"/>
          <w:b/>
          <w:bCs/>
          <w:i/>
          <w:iCs/>
          <w:color w:val="FF0000"/>
          <w:sz w:val="19"/>
          <w:szCs w:val="19"/>
          <w:lang w:eastAsia="pt-BR"/>
        </w:rPr>
        <w:t xml:space="preserve">[obs.: </w:t>
      </w:r>
      <w:r w:rsidR="007226BC" w:rsidRPr="007226BC">
        <w:rPr>
          <w:rFonts w:ascii="Book Antiqua" w:eastAsia="Times New Roman" w:hAnsi="Book Antiqua" w:cs="Arial"/>
          <w:b/>
          <w:bCs/>
          <w:i/>
          <w:iCs/>
          <w:color w:val="FF0000"/>
          <w:sz w:val="19"/>
          <w:szCs w:val="19"/>
          <w:lang w:eastAsia="pt-BR"/>
        </w:rPr>
        <w:t>Falsidade ideológica</w:t>
      </w:r>
      <w:r w:rsidR="007226BC" w:rsidRPr="000350C7">
        <w:rPr>
          <w:rFonts w:ascii="Book Antiqua" w:eastAsia="Times New Roman" w:hAnsi="Book Antiqua" w:cs="Arial"/>
          <w:b/>
          <w:bCs/>
          <w:i/>
          <w:iCs/>
          <w:color w:val="FF0000"/>
          <w:sz w:val="19"/>
          <w:szCs w:val="19"/>
          <w:lang w:eastAsia="pt-BR"/>
        </w:rPr>
        <w:t>]</w:t>
      </w:r>
      <w:r w:rsidRPr="005919CE">
        <w:rPr>
          <w:rFonts w:ascii="Book Antiqua" w:eastAsia="Times New Roman" w:hAnsi="Book Antiqua" w:cs="Arial"/>
          <w:color w:val="000000"/>
          <w:sz w:val="19"/>
          <w:szCs w:val="19"/>
          <w:lang w:eastAsia="pt-BR"/>
        </w:rPr>
        <w:t>.</w:t>
      </w:r>
      <w:r w:rsidR="00635B06">
        <w:rPr>
          <w:rFonts w:ascii="Book Antiqua" w:eastAsia="Times New Roman" w:hAnsi="Book Antiqua" w:cs="Arial"/>
          <w:color w:val="000000"/>
          <w:sz w:val="19"/>
          <w:szCs w:val="19"/>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4B1A08">
        <w:rPr>
          <w:rFonts w:ascii="Book Antiqua" w:eastAsia="Times New Roman" w:hAnsi="Book Antiqua" w:cs="Arial"/>
          <w:b/>
          <w:bCs/>
          <w:color w:val="FF0000"/>
          <w:sz w:val="16"/>
          <w:szCs w:val="16"/>
          <w:lang w:eastAsia="pt-BR"/>
        </w:rPr>
        <w:t xml:space="preserve"> </w:t>
      </w:r>
      <w:r w:rsidR="004B1A08">
        <w:rPr>
          <w:rFonts w:ascii="Book Antiqua" w:eastAsia="Times New Roman" w:hAnsi="Book Antiqua" w:cs="Arial"/>
          <w:b/>
          <w:bCs/>
          <w:color w:val="FF0000"/>
          <w:sz w:val="16"/>
          <w:szCs w:val="16"/>
          <w:u w:val="single"/>
          <w:lang w:eastAsia="pt-BR"/>
        </w:rPr>
        <w:t>(DPU-2017)</w:t>
      </w:r>
      <w:r w:rsidRPr="004B1A08">
        <w:rPr>
          <w:rFonts w:ascii="Book Antiqua" w:eastAsia="Times New Roman" w:hAnsi="Book Antiqua" w:cs="Arial"/>
          <w:color w:val="000000"/>
          <w:sz w:val="16"/>
          <w:szCs w:val="16"/>
          <w:lang w:eastAsia="pt-BR"/>
        </w:rPr>
        <w:t xml:space="preserve"> </w:t>
      </w:r>
      <w:r w:rsidR="000268FD" w:rsidRPr="004B1A08">
        <w:rPr>
          <w:rFonts w:ascii="Book Antiqua" w:eastAsia="Times New Roman" w:hAnsi="Book Antiqua" w:cs="Arial"/>
          <w:b/>
          <w:bCs/>
          <w:color w:val="FF0000"/>
          <w:sz w:val="16"/>
          <w:szCs w:val="16"/>
          <w:u w:val="single"/>
          <w:lang w:eastAsia="pt-BR"/>
        </w:rPr>
        <w:t>(Anal./MPU-2018)</w:t>
      </w:r>
    </w:p>
    <w:tbl>
      <w:tblPr>
        <w:tblStyle w:val="Tabelacomgrade"/>
        <w:tblW w:w="0" w:type="auto"/>
        <w:tblLook w:val="04A0" w:firstRow="1" w:lastRow="0" w:firstColumn="1" w:lastColumn="0" w:noHBand="0" w:noVBand="1"/>
      </w:tblPr>
      <w:tblGrid>
        <w:gridCol w:w="8494"/>
      </w:tblGrid>
      <w:tr w:rsidR="000350C7" w14:paraId="39749880" w14:textId="77777777" w:rsidTr="000350C7">
        <w:tc>
          <w:tcPr>
            <w:tcW w:w="8494" w:type="dxa"/>
            <w:shd w:val="clear" w:color="auto" w:fill="CCFFFF"/>
          </w:tcPr>
          <w:p w14:paraId="2D7C905B" w14:textId="346579F1" w:rsidR="0070465C" w:rsidRPr="0070465C" w:rsidRDefault="0070465C" w:rsidP="0070465C">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0465C">
              <w:rPr>
                <w:rFonts w:ascii="Book Antiqua" w:eastAsia="Times New Roman" w:hAnsi="Book Antiqua" w:cs="Times New Roman"/>
                <w:b/>
                <w:bCs/>
                <w:color w:val="000000"/>
                <w:sz w:val="19"/>
                <w:szCs w:val="19"/>
                <w:highlight w:val="yellow"/>
                <w:lang w:eastAsia="pt-BR"/>
              </w:rPr>
              <w:t>DPU-2017-CESPE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0465C">
              <w:rPr>
                <w:rFonts w:ascii="Book Antiqua" w:eastAsia="Times New Roman" w:hAnsi="Book Antiqua" w:cs="Times New Roman"/>
                <w:color w:val="000000"/>
                <w:sz w:val="19"/>
                <w:szCs w:val="19"/>
                <w:lang w:eastAsia="pt-BR"/>
              </w:rPr>
              <w:t xml:space="preserve">À luz do direito penal militar, julgue o item a seguir, relativo </w:t>
            </w:r>
            <w:proofErr w:type="gramStart"/>
            <w:r w:rsidRPr="0070465C">
              <w:rPr>
                <w:rFonts w:ascii="Book Antiqua" w:eastAsia="Times New Roman" w:hAnsi="Book Antiqua" w:cs="Times New Roman"/>
                <w:color w:val="000000"/>
                <w:sz w:val="19"/>
                <w:szCs w:val="19"/>
                <w:lang w:eastAsia="pt-BR"/>
              </w:rPr>
              <w:t>a</w:t>
            </w:r>
            <w:proofErr w:type="gramEnd"/>
            <w:r w:rsidRPr="0070465C">
              <w:rPr>
                <w:rFonts w:ascii="Book Antiqua" w:eastAsia="Times New Roman" w:hAnsi="Book Antiqua" w:cs="Times New Roman"/>
                <w:color w:val="000000"/>
                <w:sz w:val="19"/>
                <w:szCs w:val="19"/>
                <w:lang w:eastAsia="pt-BR"/>
              </w:rPr>
              <w:t xml:space="preserve"> suspensão condicional da pena, livramento condicional, penas acessórias e extinção da punibilidade</w:t>
            </w:r>
            <w:r>
              <w:rPr>
                <w:rFonts w:ascii="Book Antiqua" w:eastAsia="Times New Roman" w:hAnsi="Book Antiqua" w:cs="Times New Roman"/>
                <w:color w:val="000000"/>
                <w:sz w:val="19"/>
                <w:szCs w:val="19"/>
                <w:lang w:eastAsia="pt-BR"/>
              </w:rPr>
              <w:t xml:space="preserve">: </w:t>
            </w:r>
            <w:r w:rsidRPr="0070465C">
              <w:rPr>
                <w:rFonts w:ascii="Book Antiqua" w:eastAsia="Times New Roman" w:hAnsi="Book Antiqua" w:cs="Times New Roman"/>
                <w:color w:val="000000"/>
                <w:sz w:val="19"/>
                <w:szCs w:val="19"/>
                <w:lang w:eastAsia="pt-BR"/>
              </w:rPr>
              <w:t>O cometimento de crime de traição, espionagem ou cobardia, ou outros elencados no CPM, sujeita o oficial infrator, independentemente da pena aplicada, a declaração de indignidade para o oficialato.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w:t>
            </w:r>
            <w:proofErr w:type="spellStart"/>
            <w:r>
              <w:rPr>
                <w:rFonts w:ascii="Book Antiqua" w:eastAsia="Times New Roman" w:hAnsi="Book Antiqua" w:cs="Times New Roman"/>
                <w:b/>
                <w:bCs/>
                <w:color w:val="000000"/>
                <w:sz w:val="19"/>
                <w:szCs w:val="19"/>
                <w:lang w:eastAsia="pt-BR"/>
              </w:rPr>
              <w:t>arts</w:t>
            </w:r>
            <w:proofErr w:type="spellEnd"/>
            <w:r>
              <w:rPr>
                <w:rFonts w:ascii="Book Antiqua" w:eastAsia="Times New Roman" w:hAnsi="Book Antiqua" w:cs="Times New Roman"/>
                <w:b/>
                <w:bCs/>
                <w:color w:val="000000"/>
                <w:sz w:val="19"/>
                <w:szCs w:val="19"/>
                <w:lang w:eastAsia="pt-BR"/>
              </w:rPr>
              <w:t>. 100, 355, 366 e 363, CPM.</w:t>
            </w:r>
          </w:p>
          <w:p w14:paraId="53853CA6" w14:textId="4A0B45AB" w:rsidR="000350C7" w:rsidRPr="000350C7" w:rsidRDefault="000350C7" w:rsidP="000350C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350C7">
              <w:rPr>
                <w:rFonts w:ascii="Book Antiqua" w:eastAsia="Times New Roman" w:hAnsi="Book Antiqua" w:cs="Times New Roman"/>
                <w:b/>
                <w:bCs/>
                <w:color w:val="000000"/>
                <w:sz w:val="19"/>
                <w:szCs w:val="19"/>
                <w:highlight w:val="yellow"/>
                <w:lang w:eastAsia="pt-BR"/>
              </w:rPr>
              <w:t>DPU-2015-CESPE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350C7">
              <w:rPr>
                <w:rFonts w:ascii="Book Antiqua" w:eastAsia="Times New Roman" w:hAnsi="Book Antiqua" w:cs="Times New Roman"/>
                <w:color w:val="000000"/>
                <w:sz w:val="19"/>
                <w:szCs w:val="19"/>
                <w:lang w:eastAsia="pt-BR"/>
              </w:rPr>
              <w:t xml:space="preserve">Ainda com relação ao direito penal militar, julgue </w:t>
            </w:r>
            <w:proofErr w:type="gramStart"/>
            <w:r w:rsidRPr="000350C7">
              <w:rPr>
                <w:rFonts w:ascii="Book Antiqua" w:eastAsia="Times New Roman" w:hAnsi="Book Antiqua" w:cs="Times New Roman"/>
                <w:color w:val="000000"/>
                <w:sz w:val="19"/>
                <w:szCs w:val="19"/>
                <w:lang w:eastAsia="pt-BR"/>
              </w:rPr>
              <w:t>o  item</w:t>
            </w:r>
            <w:proofErr w:type="gramEnd"/>
            <w:r w:rsidRPr="000350C7">
              <w:rPr>
                <w:rFonts w:ascii="Book Antiqua" w:eastAsia="Times New Roman" w:hAnsi="Book Antiqua" w:cs="Times New Roman"/>
                <w:color w:val="000000"/>
                <w:sz w:val="19"/>
                <w:szCs w:val="19"/>
                <w:lang w:eastAsia="pt-BR"/>
              </w:rPr>
              <w:t xml:space="preserve">  que se segue</w:t>
            </w:r>
            <w:r>
              <w:rPr>
                <w:rFonts w:ascii="Book Antiqua" w:eastAsia="Times New Roman" w:hAnsi="Book Antiqua" w:cs="Times New Roman"/>
                <w:color w:val="000000"/>
                <w:sz w:val="19"/>
                <w:szCs w:val="19"/>
                <w:lang w:eastAsia="pt-BR"/>
              </w:rPr>
              <w:t xml:space="preserve">: </w:t>
            </w:r>
            <w:r w:rsidRPr="000350C7">
              <w:rPr>
                <w:rFonts w:ascii="Book Antiqua" w:eastAsia="Times New Roman" w:hAnsi="Book Antiqua" w:cs="Times New Roman"/>
                <w:color w:val="000000"/>
                <w:sz w:val="19"/>
                <w:szCs w:val="19"/>
                <w:lang w:eastAsia="pt-BR"/>
              </w:rPr>
              <w:t>Se um oficial das Forças Armadas cometer crime de furto simples, ele ficará sujeito à declaração de indignidade para o oficialato, qualquer que seja a sua pena.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100 e 240 do CPM.</w:t>
            </w:r>
          </w:p>
        </w:tc>
      </w:tr>
    </w:tbl>
    <w:p w14:paraId="783D03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Incompatibilidade com o oficialato </w:t>
      </w:r>
    </w:p>
    <w:p w14:paraId="57B13D0E" w14:textId="726A613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101</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Fica sujeito à declaração de incompatibilidade com o oficialato o militar condenado nos crimes dos </w:t>
      </w:r>
      <w:proofErr w:type="spellStart"/>
      <w:r w:rsidRPr="004B1A08">
        <w:rPr>
          <w:rFonts w:ascii="Book Antiqua" w:eastAsia="Times New Roman" w:hAnsi="Book Antiqua" w:cs="Arial"/>
          <w:b/>
          <w:bCs/>
          <w:color w:val="000000"/>
          <w:sz w:val="19"/>
          <w:szCs w:val="19"/>
          <w:lang w:eastAsia="pt-BR"/>
        </w:rPr>
        <w:t>arts</w:t>
      </w:r>
      <w:proofErr w:type="spellEnd"/>
      <w:r w:rsidRPr="004B1A08">
        <w:rPr>
          <w:rFonts w:ascii="Book Antiqua" w:eastAsia="Times New Roman" w:hAnsi="Book Antiqua" w:cs="Arial"/>
          <w:b/>
          <w:bCs/>
          <w:color w:val="000000"/>
          <w:sz w:val="19"/>
          <w:szCs w:val="19"/>
          <w:lang w:eastAsia="pt-BR"/>
        </w:rPr>
        <w:t>. 141 e 142</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45802777"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4B1A08">
        <w:rPr>
          <w:rFonts w:ascii="Book Antiqua" w:eastAsia="Times New Roman" w:hAnsi="Book Antiqua" w:cs="Arial"/>
          <w:b/>
          <w:bCs/>
          <w:color w:val="000000"/>
          <w:sz w:val="19"/>
          <w:szCs w:val="19"/>
          <w:lang w:eastAsia="pt-BR"/>
        </w:rPr>
        <w:t xml:space="preserve">        Exclusão das </w:t>
      </w:r>
      <w:proofErr w:type="spellStart"/>
      <w:r w:rsidRPr="004B1A08">
        <w:rPr>
          <w:rFonts w:ascii="Book Antiqua" w:eastAsia="Times New Roman" w:hAnsi="Book Antiqua" w:cs="Arial"/>
          <w:b/>
          <w:bCs/>
          <w:color w:val="000000"/>
          <w:sz w:val="19"/>
          <w:szCs w:val="19"/>
          <w:lang w:eastAsia="pt-BR"/>
        </w:rPr>
        <w:t>fôrças</w:t>
      </w:r>
      <w:proofErr w:type="spellEnd"/>
      <w:r w:rsidRPr="004B1A08">
        <w:rPr>
          <w:rFonts w:ascii="Book Antiqua" w:eastAsia="Times New Roman" w:hAnsi="Book Antiqua" w:cs="Arial"/>
          <w:b/>
          <w:bCs/>
          <w:color w:val="000000"/>
          <w:sz w:val="19"/>
          <w:szCs w:val="19"/>
          <w:lang w:eastAsia="pt-BR"/>
        </w:rPr>
        <w:t xml:space="preserve"> armadas </w:t>
      </w:r>
    </w:p>
    <w:p w14:paraId="6076D0DA" w14:textId="5574FF7E"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4B1A08">
        <w:rPr>
          <w:rFonts w:ascii="Book Antiqua" w:eastAsia="Times New Roman" w:hAnsi="Book Antiqua" w:cs="Arial"/>
          <w:b/>
          <w:bCs/>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Art. 102</w:t>
      </w:r>
      <w:r w:rsidRPr="004B1A08">
        <w:rPr>
          <w:rFonts w:ascii="Book Antiqua" w:eastAsia="Times New Roman" w:hAnsi="Book Antiqua" w:cs="Arial"/>
          <w:b/>
          <w:bCs/>
          <w:color w:val="000000"/>
          <w:sz w:val="19"/>
          <w:szCs w:val="19"/>
          <w:lang w:eastAsia="pt-BR"/>
        </w:rPr>
        <w:t xml:space="preserve">. A condenação da praça a pena privativa de liberdade, </w:t>
      </w:r>
      <w:r w:rsidRPr="004B1A08">
        <w:rPr>
          <w:rFonts w:ascii="Book Antiqua" w:eastAsia="Times New Roman" w:hAnsi="Book Antiqua" w:cs="Arial"/>
          <w:b/>
          <w:bCs/>
          <w:color w:val="000000"/>
          <w:sz w:val="19"/>
          <w:szCs w:val="19"/>
          <w:highlight w:val="cyan"/>
          <w:lang w:eastAsia="pt-BR"/>
        </w:rPr>
        <w:t>por tempo superior a dois anos</w:t>
      </w:r>
      <w:r w:rsidRPr="004B1A08">
        <w:rPr>
          <w:rFonts w:ascii="Book Antiqua" w:eastAsia="Times New Roman" w:hAnsi="Book Antiqua" w:cs="Arial"/>
          <w:b/>
          <w:bCs/>
          <w:color w:val="000000"/>
          <w:sz w:val="19"/>
          <w:szCs w:val="19"/>
          <w:lang w:eastAsia="pt-BR"/>
        </w:rPr>
        <w:t xml:space="preserve">, importa sua exclusão das </w:t>
      </w:r>
      <w:proofErr w:type="spellStart"/>
      <w:r w:rsidRPr="004B1A08">
        <w:rPr>
          <w:rFonts w:ascii="Book Antiqua" w:eastAsia="Times New Roman" w:hAnsi="Book Antiqua" w:cs="Arial"/>
          <w:b/>
          <w:bCs/>
          <w:color w:val="000000"/>
          <w:sz w:val="19"/>
          <w:szCs w:val="19"/>
          <w:lang w:eastAsia="pt-BR"/>
        </w:rPr>
        <w:t>fôrças</w:t>
      </w:r>
      <w:proofErr w:type="spellEnd"/>
      <w:r w:rsidRPr="004B1A08">
        <w:rPr>
          <w:rFonts w:ascii="Book Antiqua" w:eastAsia="Times New Roman" w:hAnsi="Book Antiqua" w:cs="Arial"/>
          <w:b/>
          <w:bCs/>
          <w:color w:val="000000"/>
          <w:sz w:val="19"/>
          <w:szCs w:val="19"/>
          <w:lang w:eastAsia="pt-BR"/>
        </w:rPr>
        <w:t xml:space="preserve"> armadas</w:t>
      </w:r>
      <w:r w:rsidRPr="004B1A08">
        <w:rPr>
          <w:rFonts w:ascii="Book Antiqua" w:eastAsia="Times New Roman" w:hAnsi="Book Antiqua" w:cs="Arial"/>
          <w:color w:val="000000"/>
          <w:sz w:val="16"/>
          <w:szCs w:val="16"/>
          <w:lang w:eastAsia="pt-BR"/>
        </w:rPr>
        <w:t xml:space="preserve">. </w:t>
      </w:r>
      <w:r w:rsidR="00E43E3D" w:rsidRPr="004B1A08">
        <w:rPr>
          <w:rFonts w:ascii="Book Antiqua" w:eastAsia="Times New Roman" w:hAnsi="Book Antiqua" w:cs="Arial"/>
          <w:b/>
          <w:bCs/>
          <w:color w:val="FF0000"/>
          <w:sz w:val="16"/>
          <w:szCs w:val="16"/>
          <w:u w:val="single"/>
          <w:lang w:eastAsia="pt-BR"/>
        </w:rPr>
        <w:t>(DPU-2007)</w:t>
      </w:r>
    </w:p>
    <w:p w14:paraId="493726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Perda da função pública </w:t>
      </w:r>
    </w:p>
    <w:p w14:paraId="63BE2E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103. Incorre na perda da função pública o assemelhado ou o civil: </w:t>
      </w:r>
    </w:p>
    <w:p w14:paraId="120905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condenado</w:t>
      </w:r>
      <w:proofErr w:type="gramEnd"/>
      <w:r w:rsidRPr="005919CE">
        <w:rPr>
          <w:rFonts w:ascii="Book Antiqua" w:eastAsia="Times New Roman" w:hAnsi="Book Antiqua" w:cs="Arial"/>
          <w:color w:val="000000"/>
          <w:sz w:val="19"/>
          <w:szCs w:val="19"/>
          <w:lang w:eastAsia="pt-BR"/>
        </w:rPr>
        <w:t xml:space="preserve"> a pena privativa de liberdade por crime cometido com abuso de poder ou violação de dever inerente à função pública; </w:t>
      </w:r>
    </w:p>
    <w:p w14:paraId="7F121B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condenado</w:t>
      </w:r>
      <w:proofErr w:type="gramEnd"/>
      <w:r w:rsidRPr="005919CE">
        <w:rPr>
          <w:rFonts w:ascii="Book Antiqua" w:eastAsia="Times New Roman" w:hAnsi="Book Antiqua" w:cs="Arial"/>
          <w:color w:val="000000"/>
          <w:sz w:val="19"/>
          <w:szCs w:val="19"/>
          <w:lang w:eastAsia="pt-BR"/>
        </w:rPr>
        <w:t xml:space="preserve">, por outro crime, a pena privativa de liberdade por mais de dois anos. </w:t>
      </w:r>
    </w:p>
    <w:p w14:paraId="74A2EA2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 disposto no artigo aplica-se ao militar da reserva, ou reformado, se estiver no exercício de função pública de qualquer natureza. </w:t>
      </w:r>
    </w:p>
    <w:p w14:paraId="28FEA1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Inabilitação para o exercício de função pública </w:t>
      </w:r>
    </w:p>
    <w:p w14:paraId="4B7669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104. Incorre na inabilitação para o exercício de função pública, pelo prazo de dois até vinte anos, o condenado a reclusão por mais de quatro anos, em virtude de crime praticado com abuso de poder ou violação do dever militar ou inerente à função pública. </w:t>
      </w:r>
    </w:p>
    <w:p w14:paraId="18B1FA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Têrmo</w:t>
      </w:r>
      <w:proofErr w:type="spellEnd"/>
      <w:r w:rsidRPr="005919CE">
        <w:rPr>
          <w:rFonts w:ascii="Book Antiqua" w:eastAsia="Times New Roman" w:hAnsi="Book Antiqua" w:cs="Arial"/>
          <w:b/>
          <w:bCs/>
          <w:color w:val="000000"/>
          <w:sz w:val="19"/>
          <w:szCs w:val="19"/>
          <w:lang w:eastAsia="pt-BR"/>
        </w:rPr>
        <w:t xml:space="preserve"> inicial </w:t>
      </w:r>
    </w:p>
    <w:p w14:paraId="7EDEFB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 prazo da inabilitação para o exercício de função pública começa ao </w:t>
      </w:r>
      <w:proofErr w:type="spellStart"/>
      <w:r w:rsidRPr="005919CE">
        <w:rPr>
          <w:rFonts w:ascii="Book Antiqua" w:eastAsia="Times New Roman" w:hAnsi="Book Antiqua" w:cs="Arial"/>
          <w:color w:val="000000"/>
          <w:sz w:val="19"/>
          <w:szCs w:val="19"/>
          <w:lang w:eastAsia="pt-BR"/>
        </w:rPr>
        <w:t>têrmo</w:t>
      </w:r>
      <w:proofErr w:type="spellEnd"/>
      <w:r w:rsidRPr="005919CE">
        <w:rPr>
          <w:rFonts w:ascii="Book Antiqua" w:eastAsia="Times New Roman" w:hAnsi="Book Antiqua" w:cs="Arial"/>
          <w:color w:val="000000"/>
          <w:sz w:val="19"/>
          <w:szCs w:val="19"/>
          <w:lang w:eastAsia="pt-BR"/>
        </w:rPr>
        <w:t xml:space="preserve"> da execução da pena privativa de liberdade ou da medida de segurança imposta em substituição, ou da data em que se extingue a referida pena. </w:t>
      </w:r>
    </w:p>
    <w:p w14:paraId="4B5336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Suspensão do pátrio poder, tutela ou curatela </w:t>
      </w:r>
    </w:p>
    <w:p w14:paraId="524CD6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105. O condenado a pena privativa de liberdade por mais de dois anos, seja qual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o crime praticado, fica suspenso do exercício do pátrio poder, tutela ou curatela, enquanto dura a execução da pena, ou da medida de segurança imposta em substituição (art. 113). </w:t>
      </w:r>
    </w:p>
    <w:p w14:paraId="68C268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Suspensão provisória </w:t>
      </w:r>
    </w:p>
    <w:p w14:paraId="051E88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Durante o processo pode o juiz decretar a suspensão provisória do exercício do pátrio poder, tutela ou curatela. </w:t>
      </w:r>
    </w:p>
    <w:p w14:paraId="7F647E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Suspensão dos direitos políticos </w:t>
      </w:r>
    </w:p>
    <w:p w14:paraId="4D667FA6" w14:textId="78AB6D4D"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highlight w:val="magenta"/>
          <w:lang w:eastAsia="pt-BR"/>
        </w:rPr>
        <w:t>Art. 106</w:t>
      </w: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 xml:space="preserve">Durante a execução da pena privativa de liberdade ou da medida de segurança </w:t>
      </w:r>
      <w:proofErr w:type="spellStart"/>
      <w:r w:rsidRPr="00425869">
        <w:rPr>
          <w:rFonts w:ascii="Book Antiqua" w:eastAsia="Times New Roman" w:hAnsi="Book Antiqua" w:cs="Arial"/>
          <w:b/>
          <w:bCs/>
          <w:color w:val="000000"/>
          <w:sz w:val="19"/>
          <w:szCs w:val="19"/>
          <w:lang w:eastAsia="pt-BR"/>
        </w:rPr>
        <w:t>ìmposta</w:t>
      </w:r>
      <w:proofErr w:type="spellEnd"/>
      <w:r w:rsidRPr="00425869">
        <w:rPr>
          <w:rFonts w:ascii="Book Antiqua" w:eastAsia="Times New Roman" w:hAnsi="Book Antiqua" w:cs="Arial"/>
          <w:b/>
          <w:bCs/>
          <w:color w:val="000000"/>
          <w:sz w:val="19"/>
          <w:szCs w:val="19"/>
          <w:lang w:eastAsia="pt-BR"/>
        </w:rPr>
        <w:t xml:space="preserve"> em substituição, ou enquanto perdura a inabilitação para função pública, o condenado não pode votar, nem ser votado</w:t>
      </w:r>
      <w:r w:rsidRPr="004B1A08">
        <w:rPr>
          <w:rFonts w:ascii="Book Antiqua" w:eastAsia="Times New Roman" w:hAnsi="Book Antiqua" w:cs="Arial"/>
          <w:color w:val="000000"/>
          <w:sz w:val="18"/>
          <w:szCs w:val="18"/>
          <w:lang w:eastAsia="pt-BR"/>
        </w:rPr>
        <w:t xml:space="preserve">. </w:t>
      </w:r>
      <w:r w:rsidR="00425869" w:rsidRPr="004B1A08">
        <w:rPr>
          <w:rFonts w:ascii="Book Antiqua" w:hAnsi="Book Antiqua"/>
          <w:b/>
          <w:color w:val="FF0000"/>
          <w:sz w:val="16"/>
          <w:szCs w:val="16"/>
          <w:u w:val="single"/>
        </w:rPr>
        <w:t>(DPEMA-2018)</w:t>
      </w:r>
    </w:p>
    <w:p w14:paraId="703BE1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Imposição de pena acessória </w:t>
      </w:r>
    </w:p>
    <w:p w14:paraId="444C1E5B" w14:textId="3B436B1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highlight w:val="magenta"/>
          <w:lang w:eastAsia="pt-BR"/>
        </w:rPr>
        <w:t>Art. 107</w:t>
      </w:r>
      <w:r w:rsidRPr="005919CE">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b/>
          <w:bCs/>
          <w:caps/>
          <w:color w:val="000000"/>
          <w:sz w:val="19"/>
          <w:szCs w:val="19"/>
          <w:highlight w:val="green"/>
          <w:lang w:eastAsia="pt-BR"/>
        </w:rPr>
        <w:t>Salvo</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cyan"/>
          <w:lang w:eastAsia="pt-BR"/>
        </w:rPr>
        <w:t>os casos dos</w:t>
      </w:r>
      <w:r w:rsidRPr="006C1842">
        <w:rPr>
          <w:rFonts w:ascii="Book Antiqua" w:eastAsia="Times New Roman" w:hAnsi="Book Antiqua" w:cs="Arial"/>
          <w:b/>
          <w:bCs/>
          <w:color w:val="000000"/>
          <w:sz w:val="19"/>
          <w:szCs w:val="19"/>
          <w:lang w:eastAsia="pt-BR"/>
        </w:rPr>
        <w:t xml:space="preserve"> </w:t>
      </w:r>
      <w:proofErr w:type="spellStart"/>
      <w:r w:rsidRPr="00F7716A">
        <w:rPr>
          <w:rFonts w:ascii="Book Antiqua" w:eastAsia="Times New Roman" w:hAnsi="Book Antiqua" w:cs="Arial"/>
          <w:b/>
          <w:bCs/>
          <w:color w:val="000000"/>
          <w:sz w:val="19"/>
          <w:szCs w:val="19"/>
          <w:highlight w:val="yellow"/>
          <w:lang w:eastAsia="pt-BR"/>
        </w:rPr>
        <w:t>arts</w:t>
      </w:r>
      <w:proofErr w:type="spellEnd"/>
      <w:r w:rsidRPr="00F7716A">
        <w:rPr>
          <w:rFonts w:ascii="Book Antiqua" w:eastAsia="Times New Roman" w:hAnsi="Book Antiqua" w:cs="Arial"/>
          <w:b/>
          <w:bCs/>
          <w:color w:val="000000"/>
          <w:sz w:val="19"/>
          <w:szCs w:val="19"/>
          <w:highlight w:val="yellow"/>
          <w:lang w:eastAsia="pt-BR"/>
        </w:rPr>
        <w:t>. 99</w:t>
      </w:r>
      <w:r w:rsidR="006C1842" w:rsidRPr="006C1842">
        <w:rPr>
          <w:rFonts w:ascii="Book Antiqua" w:eastAsia="Times New Roman" w:hAnsi="Book Antiqua" w:cs="Arial"/>
          <w:b/>
          <w:bCs/>
          <w:color w:val="000000"/>
          <w:sz w:val="19"/>
          <w:szCs w:val="19"/>
          <w:lang w:eastAsia="pt-BR"/>
        </w:rPr>
        <w:t xml:space="preserve"> </w:t>
      </w:r>
      <w:r w:rsidR="006C1842" w:rsidRPr="006C1842">
        <w:rPr>
          <w:rFonts w:ascii="Book Antiqua" w:eastAsia="Times New Roman" w:hAnsi="Book Antiqua" w:cs="Arial"/>
          <w:b/>
          <w:bCs/>
          <w:i/>
          <w:iCs/>
          <w:color w:val="FF0000"/>
          <w:sz w:val="19"/>
          <w:szCs w:val="19"/>
          <w:lang w:eastAsia="pt-BR"/>
        </w:rPr>
        <w:t>[obs.: Perda de posto e patente]</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yellow"/>
          <w:lang w:eastAsia="pt-BR"/>
        </w:rPr>
        <w:t>103, nº II</w:t>
      </w:r>
      <w:r w:rsidR="006C1842" w:rsidRPr="006C1842">
        <w:rPr>
          <w:rFonts w:ascii="Book Antiqua" w:eastAsia="Times New Roman" w:hAnsi="Book Antiqua" w:cs="Arial"/>
          <w:b/>
          <w:bCs/>
          <w:color w:val="000000"/>
          <w:sz w:val="19"/>
          <w:szCs w:val="19"/>
          <w:lang w:eastAsia="pt-BR"/>
        </w:rPr>
        <w:t xml:space="preserve"> </w:t>
      </w:r>
      <w:r w:rsidR="006C1842" w:rsidRPr="006C1842">
        <w:rPr>
          <w:rFonts w:ascii="Book Antiqua" w:eastAsia="Times New Roman" w:hAnsi="Book Antiqua" w:cs="Arial"/>
          <w:b/>
          <w:bCs/>
          <w:i/>
          <w:iCs/>
          <w:color w:val="FF0000"/>
          <w:sz w:val="19"/>
          <w:szCs w:val="19"/>
          <w:lang w:eastAsia="pt-BR"/>
        </w:rPr>
        <w:t>[obs.: perda da função pública quando condenado, por outro crime, a pena privativa de liberdade por mais de dois anos]</w:t>
      </w:r>
      <w:r w:rsidRPr="006C1842">
        <w:rPr>
          <w:rFonts w:ascii="Book Antiqua" w:eastAsia="Times New Roman" w:hAnsi="Book Antiqua" w:cs="Arial"/>
          <w:b/>
          <w:bCs/>
          <w:color w:val="000000"/>
          <w:sz w:val="19"/>
          <w:szCs w:val="19"/>
          <w:lang w:eastAsia="pt-BR"/>
        </w:rPr>
        <w:t xml:space="preserve">, e </w:t>
      </w:r>
      <w:r w:rsidRPr="00F7716A">
        <w:rPr>
          <w:rFonts w:ascii="Book Antiqua" w:eastAsia="Times New Roman" w:hAnsi="Book Antiqua" w:cs="Arial"/>
          <w:b/>
          <w:bCs/>
          <w:color w:val="000000"/>
          <w:sz w:val="19"/>
          <w:szCs w:val="19"/>
          <w:highlight w:val="yellow"/>
          <w:lang w:eastAsia="pt-BR"/>
        </w:rPr>
        <w:t>106</w:t>
      </w:r>
      <w:r w:rsidR="006C1842" w:rsidRPr="006C1842">
        <w:rPr>
          <w:rFonts w:ascii="Book Antiqua" w:eastAsia="Times New Roman" w:hAnsi="Book Antiqua" w:cs="Arial"/>
          <w:b/>
          <w:bCs/>
          <w:color w:val="000000"/>
          <w:sz w:val="19"/>
          <w:szCs w:val="19"/>
          <w:lang w:eastAsia="pt-BR"/>
        </w:rPr>
        <w:t xml:space="preserve"> </w:t>
      </w:r>
      <w:r w:rsidR="006C1842" w:rsidRPr="006C1842">
        <w:rPr>
          <w:rFonts w:ascii="Book Antiqua" w:eastAsia="Times New Roman" w:hAnsi="Book Antiqua" w:cs="Arial"/>
          <w:b/>
          <w:bCs/>
          <w:i/>
          <w:iCs/>
          <w:color w:val="FF0000"/>
          <w:sz w:val="19"/>
          <w:szCs w:val="19"/>
          <w:lang w:eastAsia="pt-BR"/>
        </w:rPr>
        <w:t>[obs.: suspensão dos diretos políticos]</w:t>
      </w:r>
      <w:r w:rsidRPr="006C1842">
        <w:rPr>
          <w:rFonts w:ascii="Book Antiqua" w:eastAsia="Times New Roman" w:hAnsi="Book Antiqua" w:cs="Arial"/>
          <w:b/>
          <w:bCs/>
          <w:color w:val="000000"/>
          <w:sz w:val="19"/>
          <w:szCs w:val="19"/>
          <w:lang w:eastAsia="pt-BR"/>
        </w:rPr>
        <w:t xml:space="preserve">, a </w:t>
      </w:r>
      <w:r w:rsidRPr="00F7716A">
        <w:rPr>
          <w:rFonts w:ascii="Book Antiqua" w:eastAsia="Times New Roman" w:hAnsi="Book Antiqua" w:cs="Arial"/>
          <w:b/>
          <w:bCs/>
          <w:caps/>
          <w:color w:val="000000"/>
          <w:sz w:val="19"/>
          <w:szCs w:val="19"/>
          <w:shd w:val="clear" w:color="auto" w:fill="F7CAAC" w:themeFill="accent2" w:themeFillTint="66"/>
          <w:lang w:eastAsia="pt-BR"/>
        </w:rPr>
        <w:t>imposição da pena acessória</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aps/>
          <w:color w:val="000000"/>
          <w:sz w:val="19"/>
          <w:szCs w:val="19"/>
          <w:highlight w:val="green"/>
          <w:lang w:eastAsia="pt-BR"/>
        </w:rPr>
        <w:t>deve constar</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cyan"/>
          <w:lang w:eastAsia="pt-BR"/>
        </w:rPr>
        <w:t>expressamente</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yellow"/>
          <w:lang w:eastAsia="pt-BR"/>
        </w:rPr>
        <w:t>da sentença</w:t>
      </w:r>
      <w:r w:rsidRPr="004B1A08">
        <w:rPr>
          <w:rFonts w:ascii="Book Antiqua" w:eastAsia="Times New Roman" w:hAnsi="Book Antiqua" w:cs="Arial"/>
          <w:color w:val="000000"/>
          <w:sz w:val="16"/>
          <w:szCs w:val="16"/>
          <w:lang w:eastAsia="pt-BR"/>
        </w:rPr>
        <w:t>.</w:t>
      </w:r>
      <w:r w:rsidR="00F7716A">
        <w:rPr>
          <w:rFonts w:ascii="Book Antiqua" w:eastAsia="Times New Roman" w:hAnsi="Book Antiqua" w:cs="Arial"/>
          <w:color w:val="000000"/>
          <w:sz w:val="16"/>
          <w:szCs w:val="16"/>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color w:val="000000"/>
          <w:sz w:val="16"/>
          <w:szCs w:val="16"/>
          <w:lang w:eastAsia="pt-BR"/>
        </w:rPr>
        <w:t xml:space="preserve"> </w:t>
      </w:r>
      <w:r w:rsidR="006C1842" w:rsidRPr="004B1A08">
        <w:rPr>
          <w:rFonts w:ascii="Book Antiqua" w:eastAsia="Times New Roman" w:hAnsi="Book Antiqua" w:cs="Arial"/>
          <w:b/>
          <w:bCs/>
          <w:color w:val="FF0000"/>
          <w:sz w:val="16"/>
          <w:szCs w:val="16"/>
          <w:u w:val="single"/>
          <w:lang w:eastAsia="pt-BR"/>
        </w:rPr>
        <w:t>(DPEMA-2018)</w:t>
      </w:r>
      <w:r w:rsidR="004B1A08">
        <w:rPr>
          <w:rFonts w:ascii="Book Antiqua" w:eastAsia="Times New Roman" w:hAnsi="Book Antiqua" w:cs="Arial"/>
          <w:b/>
          <w:bCs/>
          <w:color w:val="FF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F7716A" w14:paraId="7F8FD03F" w14:textId="77777777" w:rsidTr="00F7716A">
        <w:tc>
          <w:tcPr>
            <w:tcW w:w="8494" w:type="dxa"/>
            <w:shd w:val="clear" w:color="auto" w:fill="CCFFFF"/>
          </w:tcPr>
          <w:p w14:paraId="37602C49" w14:textId="4440501C" w:rsidR="00F7716A" w:rsidRPr="00F7716A" w:rsidRDefault="00F7716A" w:rsidP="00F7716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7716A">
              <w:rPr>
                <w:rFonts w:ascii="Book Antiqua" w:eastAsia="Times New Roman" w:hAnsi="Book Antiqua" w:cs="Arial"/>
                <w:b/>
                <w:bCs/>
                <w:color w:val="000000"/>
                <w:sz w:val="19"/>
                <w:szCs w:val="19"/>
                <w:highlight w:val="yellow"/>
                <w:lang w:eastAsia="pt-BR"/>
              </w:rPr>
              <w:t>MPM-2005</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color w:val="000000"/>
                <w:sz w:val="19"/>
                <w:szCs w:val="19"/>
                <w:lang w:eastAsia="pt-BR"/>
              </w:rPr>
              <w:t>Para a questão, indique a alternativa correta:</w:t>
            </w:r>
            <w:r>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color w:val="000000"/>
                <w:sz w:val="19"/>
                <w:szCs w:val="19"/>
                <w:lang w:eastAsia="pt-BR"/>
              </w:rPr>
              <w:t>Salvo em hipóteses expressamente previstas no CPM, a imposição da pena acessória deve constar expressamente da sentença.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107, CPM.</w:t>
            </w:r>
          </w:p>
        </w:tc>
      </w:tr>
    </w:tbl>
    <w:p w14:paraId="37355184" w14:textId="2470FECB"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Tempo computável </w:t>
      </w:r>
    </w:p>
    <w:p w14:paraId="138501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108. Computa-se no prazo das inabilitações temporárias o tempo de liberdade resultante da suspensão condicional da pena ou do livramento condicional, se não sobrevém revogação. </w:t>
      </w:r>
    </w:p>
    <w:p w14:paraId="708D0AD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6DE52B0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EFEITOS DA CONDENAÇÃO </w:t>
      </w:r>
    </w:p>
    <w:p w14:paraId="0BB168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Obrigação de reparar o dano </w:t>
      </w:r>
    </w:p>
    <w:p w14:paraId="3010C9B7" w14:textId="7821514D"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b/>
          <w:bCs/>
          <w:color w:val="000000"/>
          <w:sz w:val="19"/>
          <w:szCs w:val="19"/>
          <w:highlight w:val="magenta"/>
          <w:lang w:eastAsia="pt-BR"/>
        </w:rPr>
        <w:t>Art. 109</w:t>
      </w:r>
      <w:r w:rsidRPr="00F7716A">
        <w:rPr>
          <w:rFonts w:ascii="Book Antiqua" w:eastAsia="Times New Roman" w:hAnsi="Book Antiqua" w:cs="Arial"/>
          <w:b/>
          <w:bCs/>
          <w:color w:val="000000"/>
          <w:sz w:val="19"/>
          <w:szCs w:val="19"/>
          <w:lang w:eastAsia="pt-BR"/>
        </w:rPr>
        <w:t>. São efeitos da condenação</w:t>
      </w:r>
      <w:proofErr w:type="gramStart"/>
      <w:r w:rsidRPr="00F7716A">
        <w:rPr>
          <w:rFonts w:ascii="Book Antiqua" w:eastAsia="Times New Roman" w:hAnsi="Book Antiqua" w:cs="Arial"/>
          <w:b/>
          <w:bCs/>
          <w:color w:val="000000"/>
          <w:sz w:val="19"/>
          <w:szCs w:val="19"/>
          <w:lang w:eastAsia="pt-BR"/>
        </w:rPr>
        <w:t xml:space="preserve">: </w:t>
      </w:r>
      <w:r w:rsidR="00F7716A">
        <w:rPr>
          <w:rFonts w:ascii="Book Antiqua" w:eastAsia="Times New Roman" w:hAnsi="Book Antiqua" w:cs="Arial"/>
          <w:b/>
          <w:bCs/>
          <w:color w:val="000000"/>
          <w:sz w:val="19"/>
          <w:szCs w:val="19"/>
          <w:lang w:eastAsia="pt-BR"/>
        </w:rPr>
        <w:t xml:space="preserve"> </w:t>
      </w:r>
      <w:r w:rsidR="00F7716A" w:rsidRPr="00C90372">
        <w:rPr>
          <w:rFonts w:ascii="Book Antiqua" w:hAnsi="Book Antiqua"/>
          <w:b/>
          <w:color w:val="FF0000"/>
          <w:sz w:val="16"/>
          <w:szCs w:val="16"/>
          <w:u w:val="single"/>
        </w:rPr>
        <w:t>(</w:t>
      </w:r>
      <w:proofErr w:type="gramEnd"/>
      <w:r w:rsidR="00F7716A" w:rsidRPr="00C90372">
        <w:rPr>
          <w:rFonts w:ascii="Book Antiqua" w:hAnsi="Book Antiqua"/>
          <w:b/>
          <w:color w:val="FF0000"/>
          <w:sz w:val="16"/>
          <w:szCs w:val="16"/>
          <w:u w:val="single"/>
        </w:rPr>
        <w:t>MPM-2005)</w:t>
      </w:r>
    </w:p>
    <w:p w14:paraId="0F174C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tornar</w:t>
      </w:r>
      <w:proofErr w:type="gramEnd"/>
      <w:r w:rsidRPr="005919CE">
        <w:rPr>
          <w:rFonts w:ascii="Book Antiqua" w:eastAsia="Times New Roman" w:hAnsi="Book Antiqua" w:cs="Arial"/>
          <w:color w:val="000000"/>
          <w:sz w:val="19"/>
          <w:szCs w:val="19"/>
          <w:lang w:eastAsia="pt-BR"/>
        </w:rPr>
        <w:t xml:space="preserve"> certa a obrigação de reparar o dano resultante do crime; </w:t>
      </w:r>
    </w:p>
    <w:p w14:paraId="0BE7F80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Perda em favor da Fazenda Nacional </w:t>
      </w:r>
    </w:p>
    <w:p w14:paraId="5D22162E" w14:textId="3138E006"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7716A">
        <w:rPr>
          <w:rFonts w:ascii="Book Antiqua" w:eastAsia="Times New Roman" w:hAnsi="Book Antiqua" w:cs="Arial"/>
          <w:b/>
          <w:bCs/>
          <w:color w:val="000000"/>
          <w:sz w:val="19"/>
          <w:szCs w:val="19"/>
          <w:lang w:eastAsia="pt-BR"/>
        </w:rPr>
        <w:t xml:space="preserve">        II - </w:t>
      </w:r>
      <w:proofErr w:type="gramStart"/>
      <w:r w:rsidRPr="00F7716A">
        <w:rPr>
          <w:rFonts w:ascii="Book Antiqua" w:eastAsia="Times New Roman" w:hAnsi="Book Antiqua" w:cs="Arial"/>
          <w:b/>
          <w:bCs/>
          <w:color w:val="000000"/>
          <w:sz w:val="19"/>
          <w:szCs w:val="19"/>
          <w:lang w:eastAsia="pt-BR"/>
        </w:rPr>
        <w:t>a</w:t>
      </w:r>
      <w:proofErr w:type="gramEnd"/>
      <w:r w:rsidRPr="00F7716A">
        <w:rPr>
          <w:rFonts w:ascii="Book Antiqua" w:eastAsia="Times New Roman" w:hAnsi="Book Antiqua" w:cs="Arial"/>
          <w:b/>
          <w:bCs/>
          <w:color w:val="000000"/>
          <w:sz w:val="19"/>
          <w:szCs w:val="19"/>
          <w:lang w:eastAsia="pt-BR"/>
        </w:rPr>
        <w:t xml:space="preserve"> perda, em favor da Fazenda Nacional, ressalvado o direito do lesado ou de terceiro de boa-fé: </w:t>
      </w:r>
      <w:r w:rsidR="00F7716A" w:rsidRPr="00F7716A">
        <w:rPr>
          <w:rFonts w:ascii="Book Antiqua" w:hAnsi="Book Antiqua"/>
          <w:b/>
          <w:bCs/>
          <w:color w:val="FF0000"/>
          <w:sz w:val="16"/>
          <w:szCs w:val="16"/>
          <w:u w:val="single"/>
        </w:rPr>
        <w:t>(MPM-2005)</w:t>
      </w:r>
    </w:p>
    <w:p w14:paraId="7FB9B80D" w14:textId="04EC3CC2"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16A">
        <w:rPr>
          <w:rFonts w:ascii="Book Antiqua" w:eastAsia="Times New Roman" w:hAnsi="Book Antiqua" w:cs="Arial"/>
          <w:b/>
          <w:bCs/>
          <w:color w:val="000000"/>
          <w:sz w:val="19"/>
          <w:szCs w:val="19"/>
          <w:lang w:eastAsia="pt-BR"/>
        </w:rPr>
        <w:t xml:space="preserve">        a) dos instrumentos do crime, </w:t>
      </w:r>
      <w:r w:rsidRPr="00F7716A">
        <w:rPr>
          <w:rFonts w:ascii="Book Antiqua" w:eastAsia="Times New Roman" w:hAnsi="Book Antiqua" w:cs="Arial"/>
          <w:b/>
          <w:bCs/>
          <w:caps/>
          <w:color w:val="000000"/>
          <w:sz w:val="19"/>
          <w:szCs w:val="19"/>
          <w:highlight w:val="green"/>
          <w:lang w:eastAsia="pt-BR"/>
        </w:rPr>
        <w:t>desde que consistam</w:t>
      </w:r>
      <w:r w:rsidRPr="00F7716A">
        <w:rPr>
          <w:rFonts w:ascii="Book Antiqua" w:eastAsia="Times New Roman" w:hAnsi="Book Antiqua" w:cs="Arial"/>
          <w:b/>
          <w:bCs/>
          <w:color w:val="000000"/>
          <w:sz w:val="19"/>
          <w:szCs w:val="19"/>
          <w:lang w:eastAsia="pt-BR"/>
        </w:rPr>
        <w:t xml:space="preserve"> em coisas cujo fabrico, alienação, uso, porte ou detenção constitua fato ilícito; </w:t>
      </w:r>
      <w:r w:rsidR="00F7716A" w:rsidRPr="00F7716A">
        <w:rPr>
          <w:rFonts w:ascii="Book Antiqua" w:hAnsi="Book Antiqua"/>
          <w:b/>
          <w:bCs/>
          <w:color w:val="FF0000"/>
          <w:sz w:val="16"/>
          <w:szCs w:val="16"/>
          <w:u w:val="single"/>
        </w:rPr>
        <w:t>(</w:t>
      </w:r>
      <w:r w:rsidR="00F7716A" w:rsidRPr="00C90372">
        <w:rPr>
          <w:rFonts w:ascii="Book Antiqua" w:hAnsi="Book Antiqua"/>
          <w:b/>
          <w:color w:val="FF0000"/>
          <w:sz w:val="16"/>
          <w:szCs w:val="16"/>
          <w:u w:val="single"/>
        </w:rPr>
        <w:t>MPM-2005)</w:t>
      </w:r>
    </w:p>
    <w:p w14:paraId="12D6C6A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do produto do crime ou de qualquer bem ou valor que constitua proveito auferido pelo agente com a sua prática. </w:t>
      </w:r>
    </w:p>
    <w:p w14:paraId="548FDF4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w:t>
      </w:r>
    </w:p>
    <w:p w14:paraId="2E7605E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DAS MEDIDAS DE SEGURANÇA </w:t>
      </w:r>
    </w:p>
    <w:p w14:paraId="00CE52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Espécies de medidas de segurança </w:t>
      </w:r>
    </w:p>
    <w:p w14:paraId="063E0190" w14:textId="6AE88875"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35508">
        <w:rPr>
          <w:rFonts w:ascii="Book Antiqua" w:eastAsia="Times New Roman" w:hAnsi="Book Antiqua" w:cs="Arial"/>
          <w:b/>
          <w:bCs/>
          <w:color w:val="000000"/>
          <w:sz w:val="19"/>
          <w:szCs w:val="19"/>
          <w:highlight w:val="magenta"/>
          <w:lang w:eastAsia="pt-BR"/>
        </w:rPr>
        <w:t>Art. 110</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As medidas de segurança são pessoais ou patrimoniais. As da primeira espécie subdividem-se em detentivas e não detentivas. As detentivas são a internação em manicômio judiciário e a internação em estabelecimento psiquiátrico anexo ao manicômio judiciário ou ao estabelecimento penal, ou em seção especial de um ou de outro. As não detentivas são a cassação de licença para direção de veículos motorizados, o exílio local e a proibição de </w:t>
      </w:r>
      <w:proofErr w:type="spellStart"/>
      <w:r w:rsidRPr="00C90372">
        <w:rPr>
          <w:rFonts w:ascii="Book Antiqua" w:eastAsia="Times New Roman" w:hAnsi="Book Antiqua" w:cs="Arial"/>
          <w:b/>
          <w:bCs/>
          <w:color w:val="000000"/>
          <w:sz w:val="19"/>
          <w:szCs w:val="19"/>
          <w:lang w:eastAsia="pt-BR"/>
        </w:rPr>
        <w:t>freqüentar</w:t>
      </w:r>
      <w:proofErr w:type="spellEnd"/>
      <w:r w:rsidRPr="00C90372">
        <w:rPr>
          <w:rFonts w:ascii="Book Antiqua" w:eastAsia="Times New Roman" w:hAnsi="Book Antiqua" w:cs="Arial"/>
          <w:b/>
          <w:bCs/>
          <w:color w:val="000000"/>
          <w:sz w:val="19"/>
          <w:szCs w:val="19"/>
          <w:lang w:eastAsia="pt-BR"/>
        </w:rPr>
        <w:t xml:space="preserve"> determinados lugares. As patrimoniais são a interdição de estabelecimento ou sede de sociedade ou associação, e o confisco</w:t>
      </w:r>
      <w:r w:rsidRPr="00C90372">
        <w:rPr>
          <w:rFonts w:ascii="Book Antiqua" w:eastAsia="Times New Roman" w:hAnsi="Book Antiqua" w:cs="Arial"/>
          <w:b/>
          <w:bCs/>
          <w:color w:val="000000"/>
          <w:sz w:val="18"/>
          <w:szCs w:val="18"/>
          <w:lang w:eastAsia="pt-BR"/>
        </w:rPr>
        <w:t xml:space="preserve">. </w:t>
      </w:r>
      <w:r w:rsidR="00635508" w:rsidRPr="00C90372">
        <w:rPr>
          <w:rFonts w:ascii="Book Antiqua" w:eastAsia="Times New Roman" w:hAnsi="Book Antiqua" w:cs="Arial"/>
          <w:b/>
          <w:bCs/>
          <w:color w:val="FF0000"/>
          <w:sz w:val="16"/>
          <w:szCs w:val="16"/>
          <w:u w:val="single"/>
          <w:lang w:eastAsia="pt-BR"/>
        </w:rPr>
        <w:t>(DPU-2017)</w:t>
      </w:r>
    </w:p>
    <w:p w14:paraId="13CEA7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Pessoas sujeitas às medidas de segurança </w:t>
      </w:r>
    </w:p>
    <w:p w14:paraId="79FC31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111. As medidas de segurança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podem ser impostas: </w:t>
      </w:r>
    </w:p>
    <w:p w14:paraId="5B1303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aos</w:t>
      </w:r>
      <w:proofErr w:type="gramEnd"/>
      <w:r w:rsidRPr="005919CE">
        <w:rPr>
          <w:rFonts w:ascii="Book Antiqua" w:eastAsia="Times New Roman" w:hAnsi="Book Antiqua" w:cs="Arial"/>
          <w:color w:val="000000"/>
          <w:sz w:val="19"/>
          <w:szCs w:val="19"/>
          <w:lang w:eastAsia="pt-BR"/>
        </w:rPr>
        <w:t xml:space="preserve"> civis; </w:t>
      </w:r>
    </w:p>
    <w:p w14:paraId="0381D0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aos</w:t>
      </w:r>
      <w:proofErr w:type="gramEnd"/>
      <w:r w:rsidRPr="005919CE">
        <w:rPr>
          <w:rFonts w:ascii="Book Antiqua" w:eastAsia="Times New Roman" w:hAnsi="Book Antiqua" w:cs="Arial"/>
          <w:color w:val="000000"/>
          <w:sz w:val="19"/>
          <w:szCs w:val="19"/>
          <w:lang w:eastAsia="pt-BR"/>
        </w:rPr>
        <w:t xml:space="preserve"> militares ou assemelhados, condenados a pena privativa de liberdade por tempo superior a dois anos, ou aos que de outro modo hajam perdido função,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e patente, ou hajam sido excluídos das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w:t>
      </w:r>
    </w:p>
    <w:p w14:paraId="2626D7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aos militares ou assemelhados, no caso do art. 48; </w:t>
      </w:r>
    </w:p>
    <w:p w14:paraId="3B29B9C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aos</w:t>
      </w:r>
      <w:proofErr w:type="gramEnd"/>
      <w:r w:rsidRPr="005919CE">
        <w:rPr>
          <w:rFonts w:ascii="Book Antiqua" w:eastAsia="Times New Roman" w:hAnsi="Book Antiqua" w:cs="Arial"/>
          <w:color w:val="000000"/>
          <w:sz w:val="19"/>
          <w:szCs w:val="19"/>
          <w:lang w:eastAsia="pt-BR"/>
        </w:rPr>
        <w:t xml:space="preserve"> militares ou assemelhados, no caso do art. 115, com aplicação dos seus §§ 1º, 2º e 3º. </w:t>
      </w:r>
    </w:p>
    <w:p w14:paraId="4ACA210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Manicômio judiciário </w:t>
      </w:r>
    </w:p>
    <w:p w14:paraId="4760DEEE" w14:textId="14BF8B02"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E10DF8">
        <w:rPr>
          <w:rFonts w:ascii="Book Antiqua" w:eastAsia="Times New Roman" w:hAnsi="Book Antiqua" w:cs="Arial"/>
          <w:b/>
          <w:bCs/>
          <w:color w:val="000000"/>
          <w:sz w:val="19"/>
          <w:szCs w:val="19"/>
          <w:highlight w:val="magenta"/>
          <w:lang w:eastAsia="pt-BR"/>
        </w:rPr>
        <w:t>Art. 112</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Quando o agente é inimputável (art. 48), mas suas condições pessoais e o fato praticado revelam que </w:t>
      </w:r>
      <w:proofErr w:type="spellStart"/>
      <w:r w:rsidRPr="00C90372">
        <w:rPr>
          <w:rFonts w:ascii="Book Antiqua" w:eastAsia="Times New Roman" w:hAnsi="Book Antiqua" w:cs="Arial"/>
          <w:b/>
          <w:bCs/>
          <w:color w:val="000000"/>
          <w:sz w:val="19"/>
          <w:szCs w:val="19"/>
          <w:lang w:eastAsia="pt-BR"/>
        </w:rPr>
        <w:t>êle</w:t>
      </w:r>
      <w:proofErr w:type="spellEnd"/>
      <w:r w:rsidRPr="00C90372">
        <w:rPr>
          <w:rFonts w:ascii="Book Antiqua" w:eastAsia="Times New Roman" w:hAnsi="Book Antiqua" w:cs="Arial"/>
          <w:b/>
          <w:bCs/>
          <w:color w:val="000000"/>
          <w:sz w:val="19"/>
          <w:szCs w:val="19"/>
          <w:lang w:eastAsia="pt-BR"/>
        </w:rPr>
        <w:t xml:space="preserve"> oferece perigo à incolumidade alheia, o juiz determina sua internação em manicômio judiciário</w:t>
      </w:r>
      <w:r w:rsidRPr="00C90372">
        <w:rPr>
          <w:rFonts w:ascii="Book Antiqua" w:eastAsia="Times New Roman" w:hAnsi="Book Antiqua" w:cs="Arial"/>
          <w:b/>
          <w:bCs/>
          <w:color w:val="000000"/>
          <w:sz w:val="18"/>
          <w:szCs w:val="18"/>
          <w:lang w:eastAsia="pt-BR"/>
        </w:rPr>
        <w:t xml:space="preserve">. </w:t>
      </w:r>
      <w:r w:rsidR="00E10DF8" w:rsidRPr="00C90372">
        <w:rPr>
          <w:rFonts w:ascii="Book Antiqua" w:eastAsia="Times New Roman" w:hAnsi="Book Antiqua" w:cs="Arial"/>
          <w:b/>
          <w:bCs/>
          <w:color w:val="FF0000"/>
          <w:sz w:val="16"/>
          <w:szCs w:val="16"/>
          <w:u w:val="single"/>
          <w:lang w:eastAsia="pt-BR"/>
        </w:rPr>
        <w:t>(DPU-2017)</w:t>
      </w:r>
    </w:p>
    <w:p w14:paraId="6A5539C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Prazo de internação </w:t>
      </w:r>
    </w:p>
    <w:p w14:paraId="6297A2DF" w14:textId="13448F64"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E10DF8">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A internação, cujo mínimo deve ser fixado de entre um a três anos, é por tempo indeterminado, perdurando enquanto não </w:t>
      </w:r>
      <w:proofErr w:type="spellStart"/>
      <w:r w:rsidRPr="00C90372">
        <w:rPr>
          <w:rFonts w:ascii="Book Antiqua" w:eastAsia="Times New Roman" w:hAnsi="Book Antiqua" w:cs="Arial"/>
          <w:b/>
          <w:bCs/>
          <w:color w:val="000000"/>
          <w:sz w:val="19"/>
          <w:szCs w:val="19"/>
          <w:lang w:eastAsia="pt-BR"/>
        </w:rPr>
        <w:t>fôr</w:t>
      </w:r>
      <w:proofErr w:type="spellEnd"/>
      <w:r w:rsidRPr="00C90372">
        <w:rPr>
          <w:rFonts w:ascii="Book Antiqua" w:eastAsia="Times New Roman" w:hAnsi="Book Antiqua" w:cs="Arial"/>
          <w:b/>
          <w:bCs/>
          <w:color w:val="000000"/>
          <w:sz w:val="19"/>
          <w:szCs w:val="19"/>
          <w:lang w:eastAsia="pt-BR"/>
        </w:rPr>
        <w:t xml:space="preserve"> averiguada, mediante perícia médica, a cessação da periculosidade do internado</w:t>
      </w:r>
      <w:r w:rsidRPr="00C90372">
        <w:rPr>
          <w:rFonts w:ascii="Book Antiqua" w:eastAsia="Times New Roman" w:hAnsi="Book Antiqua" w:cs="Arial"/>
          <w:b/>
          <w:bCs/>
          <w:color w:val="000000"/>
          <w:sz w:val="18"/>
          <w:szCs w:val="18"/>
          <w:lang w:eastAsia="pt-BR"/>
        </w:rPr>
        <w:t xml:space="preserve">. </w:t>
      </w:r>
      <w:r w:rsidR="00E10DF8" w:rsidRPr="00C90372">
        <w:rPr>
          <w:rFonts w:ascii="Book Antiqua" w:eastAsia="Times New Roman" w:hAnsi="Book Antiqua" w:cs="Arial"/>
          <w:b/>
          <w:bCs/>
          <w:color w:val="FF0000"/>
          <w:sz w:val="16"/>
          <w:szCs w:val="16"/>
          <w:u w:val="single"/>
          <w:lang w:eastAsia="pt-BR"/>
        </w:rPr>
        <w:t>(DPU-2017)</w:t>
      </w:r>
    </w:p>
    <w:p w14:paraId="6E503BB2" w14:textId="7777777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90372">
        <w:rPr>
          <w:rFonts w:ascii="Book Antiqua" w:eastAsia="Times New Roman" w:hAnsi="Book Antiqua" w:cs="Arial"/>
          <w:b/>
          <w:bCs/>
          <w:color w:val="000000"/>
          <w:sz w:val="19"/>
          <w:szCs w:val="19"/>
          <w:lang w:eastAsia="pt-BR"/>
        </w:rPr>
        <w:t xml:space="preserve">        Perícia médica </w:t>
      </w:r>
    </w:p>
    <w:p w14:paraId="170F1114" w14:textId="483DA3A1"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C90372">
        <w:rPr>
          <w:rFonts w:ascii="Book Antiqua" w:eastAsia="Times New Roman" w:hAnsi="Book Antiqua" w:cs="Arial"/>
          <w:b/>
          <w:bCs/>
          <w:color w:val="000000"/>
          <w:sz w:val="19"/>
          <w:szCs w:val="19"/>
          <w:lang w:eastAsia="pt-BR"/>
        </w:rPr>
        <w:t xml:space="preserve">        </w:t>
      </w:r>
      <w:r w:rsidRPr="00C90372">
        <w:rPr>
          <w:rFonts w:ascii="Book Antiqua" w:eastAsia="Times New Roman" w:hAnsi="Book Antiqua" w:cs="Arial"/>
          <w:b/>
          <w:bCs/>
          <w:color w:val="000000"/>
          <w:sz w:val="19"/>
          <w:szCs w:val="19"/>
          <w:highlight w:val="magenta"/>
          <w:lang w:eastAsia="pt-BR"/>
        </w:rPr>
        <w:t>§ 2º</w:t>
      </w:r>
      <w:r w:rsidRPr="00C90372">
        <w:rPr>
          <w:rFonts w:ascii="Book Antiqua" w:eastAsia="Times New Roman" w:hAnsi="Book Antiqua" w:cs="Arial"/>
          <w:b/>
          <w:bCs/>
          <w:color w:val="000000"/>
          <w:sz w:val="19"/>
          <w:szCs w:val="19"/>
          <w:lang w:eastAsia="pt-BR"/>
        </w:rPr>
        <w:t xml:space="preserve"> Salvo determinação da instância superior, a perícia médica é realizada ao término do prazo mínimo fixado à internação e, não sendo esta revogada, deve aquela ser repetida de ano em ano</w:t>
      </w:r>
      <w:r w:rsidRPr="00C90372">
        <w:rPr>
          <w:rFonts w:ascii="Book Antiqua" w:eastAsia="Times New Roman" w:hAnsi="Book Antiqua" w:cs="Arial"/>
          <w:b/>
          <w:bCs/>
          <w:color w:val="000000"/>
          <w:sz w:val="18"/>
          <w:szCs w:val="18"/>
          <w:lang w:eastAsia="pt-BR"/>
        </w:rPr>
        <w:t xml:space="preserve">. </w:t>
      </w:r>
      <w:r w:rsidR="00E10DF8" w:rsidRPr="00C90372">
        <w:rPr>
          <w:rFonts w:ascii="Book Antiqua" w:eastAsia="Times New Roman" w:hAnsi="Book Antiqua" w:cs="Arial"/>
          <w:b/>
          <w:bCs/>
          <w:color w:val="FF0000"/>
          <w:sz w:val="16"/>
          <w:szCs w:val="16"/>
          <w:u w:val="single"/>
          <w:lang w:eastAsia="pt-BR"/>
        </w:rPr>
        <w:t>(DPU-2017)</w:t>
      </w:r>
    </w:p>
    <w:p w14:paraId="380EF80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Desinternação condicional </w:t>
      </w:r>
    </w:p>
    <w:p w14:paraId="314DA3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A desinternação é sempre condicional, devendo ser restabelecida a situação anterior, se o indivíduo, antes do decurso de um ano, vem a praticar fato indicativo de persistência de sua periculosidade. </w:t>
      </w:r>
    </w:p>
    <w:p w14:paraId="0A9183A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Durante o período de prova, aplica-se o disposto no art. 92. </w:t>
      </w:r>
    </w:p>
    <w:p w14:paraId="0B738C0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Substituição da pena por internação </w:t>
      </w:r>
    </w:p>
    <w:p w14:paraId="6ACEFE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113. Quando o condenado se enquadra no parágrafo único do art. 48 e necessita de especial tratamento curativo, a pena privativa de liberdade pode ser substituída pela internação em estabelecimento psiquiátrico anexo ao manicômio judiciário ou ao estabelecimento penal, ou em seção especial de um ou de outro. </w:t>
      </w:r>
    </w:p>
    <w:p w14:paraId="22014D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Superveniência de cura </w:t>
      </w:r>
    </w:p>
    <w:p w14:paraId="270A73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Sobrevindo a cura, pode o internado ser transferido para o estabelecimento penal, não ficando excluído o seu direito a livramento condicional. </w:t>
      </w:r>
    </w:p>
    <w:p w14:paraId="5710C4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Persistência do estado mórbido </w:t>
      </w:r>
    </w:p>
    <w:p w14:paraId="395B75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ao término do prazo, persistir o mórbido estado psíquico do internado, condicionante de periculosidade atual, a internação passa a ser por tempo indeterminado, aplicando-se o disposto nos §§ 1º a 4º do artigo anterior. </w:t>
      </w:r>
    </w:p>
    <w:p w14:paraId="04ABCE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Ébrios habituais ou toxicômanos </w:t>
      </w:r>
    </w:p>
    <w:p w14:paraId="4E2CBE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À idêntica internação para fim curativo, sob as mesmas normas, ficam sujeitos os condenados reconhecidos como ébrios habituais ou toxicômanos. </w:t>
      </w:r>
    </w:p>
    <w:p w14:paraId="2594D4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Regime de internação </w:t>
      </w:r>
    </w:p>
    <w:p w14:paraId="59A5F53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114. A internação, em qualquer dos casos previstos nos artigos precedentes, deve visar não apenas ao tratamento curativo do internado, senão também ao seu aperfeiçoamento, a um regime educativo ou de trabalho, lucrativo ou não, segundo o permitirem suas condições pessoais. </w:t>
      </w:r>
    </w:p>
    <w:p w14:paraId="4EBE4C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Cassação de licença para dirigir veículos motorizados </w:t>
      </w:r>
    </w:p>
    <w:p w14:paraId="75914E8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115. Ao condenado por crime cometido na direção ou </w:t>
      </w:r>
      <w:proofErr w:type="spellStart"/>
      <w:r w:rsidRPr="005919CE">
        <w:rPr>
          <w:rFonts w:ascii="Book Antiqua" w:eastAsia="Times New Roman" w:hAnsi="Book Antiqua" w:cs="Arial"/>
          <w:color w:val="000000"/>
          <w:sz w:val="19"/>
          <w:szCs w:val="19"/>
          <w:lang w:eastAsia="pt-BR"/>
        </w:rPr>
        <w:t>relacionadamente</w:t>
      </w:r>
      <w:proofErr w:type="spellEnd"/>
      <w:r w:rsidRPr="005919CE">
        <w:rPr>
          <w:rFonts w:ascii="Book Antiqua" w:eastAsia="Times New Roman" w:hAnsi="Book Antiqua" w:cs="Arial"/>
          <w:color w:val="000000"/>
          <w:sz w:val="19"/>
          <w:szCs w:val="19"/>
          <w:lang w:eastAsia="pt-BR"/>
        </w:rPr>
        <w:t xml:space="preserve"> à direção de veículos motorizados, deve ser cassada a licença para tal fim, pelo prazo mínimo de um ano, se as circunstâncias do caso e os antecedentes do condenado revelam a sua inaptidão para essa atividade e </w:t>
      </w:r>
      <w:proofErr w:type="spellStart"/>
      <w:r w:rsidRPr="005919CE">
        <w:rPr>
          <w:rFonts w:ascii="Book Antiqua" w:eastAsia="Times New Roman" w:hAnsi="Book Antiqua" w:cs="Arial"/>
          <w:color w:val="000000"/>
          <w:sz w:val="19"/>
          <w:szCs w:val="19"/>
          <w:lang w:eastAsia="pt-BR"/>
        </w:rPr>
        <w:t>conseqüente</w:t>
      </w:r>
      <w:proofErr w:type="spellEnd"/>
      <w:r w:rsidRPr="005919CE">
        <w:rPr>
          <w:rFonts w:ascii="Book Antiqua" w:eastAsia="Times New Roman" w:hAnsi="Book Antiqua" w:cs="Arial"/>
          <w:color w:val="000000"/>
          <w:sz w:val="19"/>
          <w:szCs w:val="19"/>
          <w:lang w:eastAsia="pt-BR"/>
        </w:rPr>
        <w:t xml:space="preserve"> perigo para a incolumidade alheia. </w:t>
      </w:r>
    </w:p>
    <w:p w14:paraId="627FB4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O prazo da interdição se conta do dia em que termina a execução da pena privativa de liberdade ou da medida de segurança detentiva, ou da data da suspensão condicional da pena ou da concessão do livramento ou desinternação condicionais. </w:t>
      </w:r>
    </w:p>
    <w:p w14:paraId="583C190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antes de expirado o prazo estabelecido, é averiguada a cessação do perigo condicionante da interdição, esta é revogada; mas, se o perigo persiste ao </w:t>
      </w:r>
      <w:proofErr w:type="spellStart"/>
      <w:r w:rsidRPr="005919CE">
        <w:rPr>
          <w:rFonts w:ascii="Book Antiqua" w:eastAsia="Times New Roman" w:hAnsi="Book Antiqua" w:cs="Arial"/>
          <w:color w:val="000000"/>
          <w:sz w:val="19"/>
          <w:szCs w:val="19"/>
          <w:lang w:eastAsia="pt-BR"/>
        </w:rPr>
        <w:t>têrmo</w:t>
      </w:r>
      <w:proofErr w:type="spellEnd"/>
      <w:r w:rsidRPr="005919CE">
        <w:rPr>
          <w:rFonts w:ascii="Book Antiqua" w:eastAsia="Times New Roman" w:hAnsi="Book Antiqua" w:cs="Arial"/>
          <w:color w:val="000000"/>
          <w:sz w:val="19"/>
          <w:szCs w:val="19"/>
          <w:lang w:eastAsia="pt-BR"/>
        </w:rPr>
        <w:t xml:space="preserve"> do prazo, prorroga-se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enquanto não cessa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w:t>
      </w:r>
    </w:p>
    <w:p w14:paraId="1498A7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A cassação da licença deve ser determinada ainda no caso de absolvição do réu em razão de inimputabilidade. </w:t>
      </w:r>
    </w:p>
    <w:p w14:paraId="3F4EE1C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Exílio local </w:t>
      </w:r>
    </w:p>
    <w:p w14:paraId="5037EF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116. O exílio local, aplicável quando o juiz o considera necessário como medida preventiva, a bem da ordem pública ou do próprio condenado, consiste na proibição de que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resida ou permaneça, durante um ano, pelo menos, na localidade, município ou comarca em que o crime foi praticado. </w:t>
      </w:r>
    </w:p>
    <w:p w14:paraId="0CF840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 exílio deve ser cumprido logo que cessa ou é suspensa condicionalmente a execução da pena privativa de liberdade. </w:t>
      </w:r>
    </w:p>
    <w:p w14:paraId="2ACB85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Proibição de </w:t>
      </w:r>
      <w:proofErr w:type="spellStart"/>
      <w:r w:rsidRPr="005919CE">
        <w:rPr>
          <w:rFonts w:ascii="Book Antiqua" w:eastAsia="Times New Roman" w:hAnsi="Book Antiqua" w:cs="Arial"/>
          <w:b/>
          <w:bCs/>
          <w:color w:val="000000"/>
          <w:sz w:val="19"/>
          <w:szCs w:val="19"/>
          <w:lang w:eastAsia="pt-BR"/>
        </w:rPr>
        <w:t>freqüentar</w:t>
      </w:r>
      <w:proofErr w:type="spellEnd"/>
      <w:r w:rsidRPr="005919CE">
        <w:rPr>
          <w:rFonts w:ascii="Book Antiqua" w:eastAsia="Times New Roman" w:hAnsi="Book Antiqua" w:cs="Arial"/>
          <w:b/>
          <w:bCs/>
          <w:color w:val="000000"/>
          <w:sz w:val="19"/>
          <w:szCs w:val="19"/>
          <w:lang w:eastAsia="pt-BR"/>
        </w:rPr>
        <w:t xml:space="preserve"> determinados lugares </w:t>
      </w:r>
    </w:p>
    <w:p w14:paraId="5CD0A0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117. A proibição de </w:t>
      </w:r>
      <w:proofErr w:type="spellStart"/>
      <w:r w:rsidRPr="005919CE">
        <w:rPr>
          <w:rFonts w:ascii="Book Antiqua" w:eastAsia="Times New Roman" w:hAnsi="Book Antiqua" w:cs="Arial"/>
          <w:color w:val="000000"/>
          <w:sz w:val="19"/>
          <w:szCs w:val="19"/>
          <w:lang w:eastAsia="pt-BR"/>
        </w:rPr>
        <w:t>freqüentar</w:t>
      </w:r>
      <w:proofErr w:type="spellEnd"/>
      <w:r w:rsidRPr="005919CE">
        <w:rPr>
          <w:rFonts w:ascii="Book Antiqua" w:eastAsia="Times New Roman" w:hAnsi="Book Antiqua" w:cs="Arial"/>
          <w:color w:val="000000"/>
          <w:sz w:val="19"/>
          <w:szCs w:val="19"/>
          <w:lang w:eastAsia="pt-BR"/>
        </w:rPr>
        <w:t xml:space="preserve"> </w:t>
      </w:r>
      <w:proofErr w:type="gramStart"/>
      <w:r w:rsidRPr="005919CE">
        <w:rPr>
          <w:rFonts w:ascii="Book Antiqua" w:eastAsia="Times New Roman" w:hAnsi="Book Antiqua" w:cs="Arial"/>
          <w:color w:val="000000"/>
          <w:sz w:val="19"/>
          <w:szCs w:val="19"/>
          <w:lang w:eastAsia="pt-BR"/>
        </w:rPr>
        <w:t>determinados lugares consiste</w:t>
      </w:r>
      <w:proofErr w:type="gramEnd"/>
      <w:r w:rsidRPr="005919CE">
        <w:rPr>
          <w:rFonts w:ascii="Book Antiqua" w:eastAsia="Times New Roman" w:hAnsi="Book Antiqua" w:cs="Arial"/>
          <w:color w:val="000000"/>
          <w:sz w:val="19"/>
          <w:szCs w:val="19"/>
          <w:lang w:eastAsia="pt-BR"/>
        </w:rPr>
        <w:t xml:space="preserve"> em privar o condenado, durante um ano, pelo menos, da faculdade de acesso a lugares que favoreçam, por qualquer motivo, seu </w:t>
      </w:r>
      <w:proofErr w:type="spellStart"/>
      <w:r w:rsidRPr="005919CE">
        <w:rPr>
          <w:rFonts w:ascii="Book Antiqua" w:eastAsia="Times New Roman" w:hAnsi="Book Antiqua" w:cs="Arial"/>
          <w:color w:val="000000"/>
          <w:sz w:val="19"/>
          <w:szCs w:val="19"/>
          <w:lang w:eastAsia="pt-BR"/>
        </w:rPr>
        <w:t>retôrno</w:t>
      </w:r>
      <w:proofErr w:type="spellEnd"/>
      <w:r w:rsidRPr="005919CE">
        <w:rPr>
          <w:rFonts w:ascii="Book Antiqua" w:eastAsia="Times New Roman" w:hAnsi="Book Antiqua" w:cs="Arial"/>
          <w:color w:val="000000"/>
          <w:sz w:val="19"/>
          <w:szCs w:val="19"/>
          <w:lang w:eastAsia="pt-BR"/>
        </w:rPr>
        <w:t xml:space="preserve"> à atividade criminosa. </w:t>
      </w:r>
    </w:p>
    <w:p w14:paraId="4ABCC7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Para o cumprimento da proibição, aplica-se o disposto no parágrafo único do artigo anterior. </w:t>
      </w:r>
    </w:p>
    <w:p w14:paraId="472D1F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Interdição de estabelecimento, sociedade ou associação </w:t>
      </w:r>
    </w:p>
    <w:p w14:paraId="292FB2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118. A interdição de estabelecimento comercial ou industrial, ou de sociedade ou associação, pode ser decretada por tempo não inferior a quinze dias, nem superior a seis meses, se o estabelecimento, sociedade ou associação serve de meio ou pretexto para a prática de infração penal. </w:t>
      </w:r>
    </w:p>
    <w:p w14:paraId="25DFB0B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interdição consiste na proibição de exercer no local o mesmo comércio ou indústria, ou a atividade social. </w:t>
      </w:r>
    </w:p>
    <w:p w14:paraId="118A48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sociedade ou associação, cuja sede é interditada, não pode exercer em outro local as suas atividades. </w:t>
      </w:r>
    </w:p>
    <w:p w14:paraId="00FDB4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Confisco</w:t>
      </w:r>
    </w:p>
    <w:p w14:paraId="2005CA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119. O juiz, embora não apurada a autoria, ou ainda quando o agente é inimputável, ou não punível, deve ordenar o confisco dos instrumentos e produtos do crime, desde que consistam em coisas: </w:t>
      </w:r>
    </w:p>
    <w:p w14:paraId="194366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cujo</w:t>
      </w:r>
      <w:proofErr w:type="gramEnd"/>
      <w:r w:rsidRPr="005919CE">
        <w:rPr>
          <w:rFonts w:ascii="Book Antiqua" w:eastAsia="Times New Roman" w:hAnsi="Book Antiqua" w:cs="Arial"/>
          <w:color w:val="000000"/>
          <w:sz w:val="19"/>
          <w:szCs w:val="19"/>
          <w:lang w:eastAsia="pt-BR"/>
        </w:rPr>
        <w:t xml:space="preserve"> fabrico, alienação, uso, porte ou detenção constitui fato ilícito; </w:t>
      </w:r>
    </w:p>
    <w:p w14:paraId="49C43F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que</w:t>
      </w:r>
      <w:proofErr w:type="gramEnd"/>
      <w:r w:rsidRPr="005919CE">
        <w:rPr>
          <w:rFonts w:ascii="Book Antiqua" w:eastAsia="Times New Roman" w:hAnsi="Book Antiqua" w:cs="Arial"/>
          <w:color w:val="000000"/>
          <w:sz w:val="19"/>
          <w:szCs w:val="19"/>
          <w:lang w:eastAsia="pt-BR"/>
        </w:rPr>
        <w:t xml:space="preserve">, pertencendo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ou sendo de uso exclusivo de militares, estejam em poder ou em uso do agente, ou de pessoa não devidamente autorizada; </w:t>
      </w:r>
    </w:p>
    <w:p w14:paraId="08B5DB7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abandonadas, ocultas ou desaparecidas. </w:t>
      </w:r>
    </w:p>
    <w:p w14:paraId="43B249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É ressalvado o direito do lesado ou de terceiro de boa-fé, nos casos dos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e III. </w:t>
      </w:r>
    </w:p>
    <w:p w14:paraId="29BA1C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Imposição da medida de segurança </w:t>
      </w:r>
    </w:p>
    <w:p w14:paraId="63E9D6C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120. A medida de segurança é imposta em sentença, que lhe estabelecerá as condições, nos </w:t>
      </w:r>
      <w:proofErr w:type="spellStart"/>
      <w:r w:rsidRPr="005919CE">
        <w:rPr>
          <w:rFonts w:ascii="Book Antiqua" w:eastAsia="Times New Roman" w:hAnsi="Book Antiqua" w:cs="Arial"/>
          <w:color w:val="000000"/>
          <w:sz w:val="19"/>
          <w:szCs w:val="19"/>
          <w:lang w:eastAsia="pt-BR"/>
        </w:rPr>
        <w:t>têrmos</w:t>
      </w:r>
      <w:proofErr w:type="spellEnd"/>
      <w:r w:rsidRPr="005919CE">
        <w:rPr>
          <w:rFonts w:ascii="Book Antiqua" w:eastAsia="Times New Roman" w:hAnsi="Book Antiqua" w:cs="Arial"/>
          <w:color w:val="000000"/>
          <w:sz w:val="19"/>
          <w:szCs w:val="19"/>
          <w:lang w:eastAsia="pt-BR"/>
        </w:rPr>
        <w:t xml:space="preserve"> da lei penal militar. </w:t>
      </w:r>
    </w:p>
    <w:p w14:paraId="1CE1A5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imposição da medida de segurança não impede a expulsão do estrangeiro. </w:t>
      </w:r>
    </w:p>
    <w:p w14:paraId="179BC55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VII</w:t>
      </w:r>
    </w:p>
    <w:p w14:paraId="4DEE68C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AÇÃO PENAL </w:t>
      </w:r>
    </w:p>
    <w:p w14:paraId="4E359F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Propositura da ação penal </w:t>
      </w:r>
    </w:p>
    <w:p w14:paraId="7A2B9D6F" w14:textId="0463D9C6"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olor w:val="000000"/>
          <w:sz w:val="19"/>
          <w:szCs w:val="19"/>
          <w:highlight w:val="magenta"/>
          <w:lang w:eastAsia="pt-BR"/>
        </w:rPr>
        <w:t>Art. 121</w:t>
      </w:r>
      <w:r w:rsidRPr="00E71E3A">
        <w:rPr>
          <w:rFonts w:ascii="Book Antiqua" w:eastAsia="Times New Roman" w:hAnsi="Book Antiqua" w:cs="Arial"/>
          <w:b/>
          <w:bCs/>
          <w:color w:val="000000"/>
          <w:sz w:val="19"/>
          <w:szCs w:val="19"/>
          <w:lang w:eastAsia="pt-BR"/>
        </w:rPr>
        <w:t xml:space="preserve">. A ação penal </w:t>
      </w:r>
      <w:proofErr w:type="spellStart"/>
      <w:r w:rsidRPr="00E71E3A">
        <w:rPr>
          <w:rFonts w:ascii="Book Antiqua" w:eastAsia="Times New Roman" w:hAnsi="Book Antiqua" w:cs="Arial"/>
          <w:b/>
          <w:bCs/>
          <w:color w:val="000000"/>
          <w:sz w:val="19"/>
          <w:szCs w:val="19"/>
          <w:lang w:eastAsia="pt-BR"/>
        </w:rPr>
        <w:t>sòmente</w:t>
      </w:r>
      <w:proofErr w:type="spellEnd"/>
      <w:r w:rsidRPr="00E71E3A">
        <w:rPr>
          <w:rFonts w:ascii="Book Antiqua" w:eastAsia="Times New Roman" w:hAnsi="Book Antiqua" w:cs="Arial"/>
          <w:b/>
          <w:bCs/>
          <w:color w:val="000000"/>
          <w:sz w:val="19"/>
          <w:szCs w:val="19"/>
          <w:lang w:eastAsia="pt-BR"/>
        </w:rPr>
        <w:t xml:space="preserve"> pode ser promovida por denúncia do Ministério Público da Justiça Militar</w:t>
      </w:r>
      <w:r w:rsidRPr="00E71E3A">
        <w:rPr>
          <w:rFonts w:ascii="Book Antiqua" w:eastAsia="Times New Roman" w:hAnsi="Book Antiqua" w:cs="Arial"/>
          <w:b/>
          <w:bCs/>
          <w:color w:val="000000"/>
          <w:sz w:val="16"/>
          <w:szCs w:val="16"/>
          <w:lang w:eastAsia="pt-BR"/>
        </w:rPr>
        <w:t xml:space="preserve">. </w:t>
      </w:r>
      <w:r w:rsidR="00345D44" w:rsidRPr="00E71E3A">
        <w:rPr>
          <w:rFonts w:ascii="Book Antiqua" w:eastAsia="Times New Roman" w:hAnsi="Book Antiqua" w:cs="Arial"/>
          <w:b/>
          <w:bCs/>
          <w:color w:val="FF0000"/>
          <w:sz w:val="16"/>
          <w:szCs w:val="16"/>
          <w:u w:val="single"/>
          <w:lang w:eastAsia="pt-BR"/>
        </w:rPr>
        <w:t>(DPU-2007)</w:t>
      </w:r>
    </w:p>
    <w:p w14:paraId="7643B2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Dependência de requisição </w:t>
      </w:r>
    </w:p>
    <w:p w14:paraId="1E180035" w14:textId="61388C54" w:rsidR="007F6D91" w:rsidRPr="00C90372" w:rsidRDefault="007F6D91" w:rsidP="007F6D91">
      <w:pPr>
        <w:spacing w:before="100" w:beforeAutospacing="1" w:after="100" w:afterAutospacing="1" w:line="240" w:lineRule="auto"/>
        <w:jc w:val="both"/>
        <w:rPr>
          <w:rFonts w:ascii="Book Antiqua" w:eastAsia="Times New Roman" w:hAnsi="Book Antiqua" w:cs="Arial"/>
          <w:b/>
          <w:bCs/>
          <w:color w:val="FF0000"/>
          <w:sz w:val="18"/>
          <w:szCs w:val="18"/>
          <w:lang w:eastAsia="pt-BR"/>
        </w:rPr>
      </w:pP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olor w:val="000000"/>
          <w:sz w:val="19"/>
          <w:szCs w:val="19"/>
          <w:highlight w:val="magenta"/>
          <w:lang w:eastAsia="pt-BR"/>
        </w:rPr>
        <w:t>Art. 122</w:t>
      </w:r>
      <w:r w:rsidRPr="005919CE">
        <w:rPr>
          <w:rFonts w:ascii="Book Antiqua" w:eastAsia="Times New Roman" w:hAnsi="Book Antiqua" w:cs="Arial"/>
          <w:color w:val="000000"/>
          <w:sz w:val="19"/>
          <w:szCs w:val="19"/>
          <w:lang w:eastAsia="pt-BR"/>
        </w:rPr>
        <w:t xml:space="preserve">. Nos crimes previstos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136 a 141, a ação penal, quando o agente for militar ou assemelhado, </w:t>
      </w:r>
      <w:r w:rsidRPr="00345D44">
        <w:rPr>
          <w:rFonts w:ascii="Book Antiqua" w:eastAsia="Times New Roman" w:hAnsi="Book Antiqua" w:cs="Arial"/>
          <w:b/>
          <w:bCs/>
          <w:caps/>
          <w:color w:val="000000"/>
          <w:sz w:val="19"/>
          <w:szCs w:val="19"/>
          <w:highlight w:val="green"/>
          <w:lang w:eastAsia="pt-BR"/>
        </w:rPr>
        <w:t>depende</w:t>
      </w:r>
      <w:r w:rsidRPr="005919CE">
        <w:rPr>
          <w:rFonts w:ascii="Book Antiqua" w:eastAsia="Times New Roman" w:hAnsi="Book Antiqua" w:cs="Arial"/>
          <w:color w:val="000000"/>
          <w:sz w:val="19"/>
          <w:szCs w:val="19"/>
          <w:lang w:eastAsia="pt-BR"/>
        </w:rPr>
        <w:t xml:space="preserve"> da </w:t>
      </w:r>
      <w:r w:rsidRPr="00345D44">
        <w:rPr>
          <w:rFonts w:ascii="Book Antiqua" w:eastAsia="Times New Roman" w:hAnsi="Book Antiqua" w:cs="Arial"/>
          <w:b/>
          <w:bCs/>
          <w:caps/>
          <w:color w:val="000000"/>
          <w:sz w:val="19"/>
          <w:szCs w:val="19"/>
          <w:shd w:val="clear" w:color="auto" w:fill="F7CAAC" w:themeFill="accent2" w:themeFillTint="66"/>
          <w:lang w:eastAsia="pt-BR"/>
        </w:rPr>
        <w:t>requisição</w:t>
      </w: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olor w:val="000000"/>
          <w:sz w:val="19"/>
          <w:szCs w:val="19"/>
          <w:highlight w:val="yellow"/>
          <w:lang w:eastAsia="pt-BR"/>
        </w:rPr>
        <w:t>do Ministério Militar</w:t>
      </w:r>
      <w:r w:rsidRPr="005919CE">
        <w:rPr>
          <w:rFonts w:ascii="Book Antiqua" w:eastAsia="Times New Roman" w:hAnsi="Book Antiqua" w:cs="Arial"/>
          <w:color w:val="000000"/>
          <w:sz w:val="19"/>
          <w:szCs w:val="19"/>
          <w:lang w:eastAsia="pt-BR"/>
        </w:rPr>
        <w:t xml:space="preserve"> a que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estiver subordinado; no caso do art. 141, quando o agente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civil e não houver </w:t>
      </w:r>
      <w:proofErr w:type="spellStart"/>
      <w:r w:rsidRPr="005919CE">
        <w:rPr>
          <w:rFonts w:ascii="Book Antiqua" w:eastAsia="Times New Roman" w:hAnsi="Book Antiqua" w:cs="Arial"/>
          <w:color w:val="000000"/>
          <w:sz w:val="19"/>
          <w:szCs w:val="19"/>
          <w:lang w:eastAsia="pt-BR"/>
        </w:rPr>
        <w:t>co-autor</w:t>
      </w:r>
      <w:proofErr w:type="spellEnd"/>
      <w:r w:rsidRPr="005919CE">
        <w:rPr>
          <w:rFonts w:ascii="Book Antiqua" w:eastAsia="Times New Roman" w:hAnsi="Book Antiqua" w:cs="Arial"/>
          <w:color w:val="000000"/>
          <w:sz w:val="19"/>
          <w:szCs w:val="19"/>
          <w:lang w:eastAsia="pt-BR"/>
        </w:rPr>
        <w:t xml:space="preserve"> militar, a </w:t>
      </w:r>
      <w:r w:rsidRPr="00345D44">
        <w:rPr>
          <w:rFonts w:ascii="Book Antiqua" w:eastAsia="Times New Roman" w:hAnsi="Book Antiqua" w:cs="Arial"/>
          <w:b/>
          <w:bCs/>
          <w:caps/>
          <w:color w:val="000000"/>
          <w:sz w:val="19"/>
          <w:szCs w:val="19"/>
          <w:shd w:val="clear" w:color="auto" w:fill="F7CAAC" w:themeFill="accent2" w:themeFillTint="66"/>
          <w:lang w:eastAsia="pt-BR"/>
        </w:rPr>
        <w:t>requisição</w:t>
      </w: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aps/>
          <w:color w:val="000000"/>
          <w:sz w:val="19"/>
          <w:szCs w:val="19"/>
          <w:highlight w:val="green"/>
          <w:lang w:eastAsia="pt-BR"/>
        </w:rPr>
        <w:t>será</w:t>
      </w: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olor w:val="000000"/>
          <w:sz w:val="19"/>
          <w:szCs w:val="19"/>
          <w:highlight w:val="yellow"/>
          <w:lang w:eastAsia="pt-BR"/>
        </w:rPr>
        <w:t>do Ministério da Justiça</w:t>
      </w:r>
      <w:r w:rsidRPr="00C90372">
        <w:rPr>
          <w:rFonts w:ascii="Book Antiqua" w:eastAsia="Times New Roman" w:hAnsi="Book Antiqua" w:cs="Arial"/>
          <w:color w:val="000000"/>
          <w:sz w:val="16"/>
          <w:szCs w:val="16"/>
          <w:lang w:eastAsia="pt-BR"/>
        </w:rPr>
        <w:t xml:space="preserve">. </w:t>
      </w:r>
      <w:r w:rsidR="00345D44" w:rsidRPr="00C90372">
        <w:rPr>
          <w:rFonts w:ascii="Book Antiqua" w:eastAsia="Times New Roman" w:hAnsi="Book Antiqua" w:cs="Arial"/>
          <w:b/>
          <w:bCs/>
          <w:color w:val="FF0000"/>
          <w:sz w:val="16"/>
          <w:szCs w:val="16"/>
          <w:u w:val="single"/>
          <w:lang w:eastAsia="pt-BR"/>
        </w:rPr>
        <w:t>(DPU-2007)</w:t>
      </w:r>
      <w:bookmarkStart w:id="9" w:name="_Hlk59021121"/>
      <w:r w:rsidR="00F9723F" w:rsidRPr="00C90372">
        <w:rPr>
          <w:rFonts w:ascii="Book Antiqua" w:eastAsia="Times New Roman" w:hAnsi="Book Antiqua" w:cs="Arial"/>
          <w:b/>
          <w:bCs/>
          <w:color w:val="FF0000"/>
          <w:sz w:val="16"/>
          <w:szCs w:val="16"/>
          <w:lang w:eastAsia="pt-BR"/>
        </w:rPr>
        <w:t xml:space="preserve"> </w:t>
      </w:r>
      <w:r w:rsidR="00F9723F" w:rsidRPr="00C90372">
        <w:rPr>
          <w:rFonts w:ascii="Book Antiqua" w:eastAsia="Times New Roman" w:hAnsi="Book Antiqua" w:cs="Arial"/>
          <w:b/>
          <w:bCs/>
          <w:color w:val="FF0000"/>
          <w:sz w:val="16"/>
          <w:szCs w:val="16"/>
          <w:u w:val="single"/>
          <w:lang w:eastAsia="pt-BR"/>
        </w:rPr>
        <w:t>(MPES-2010)</w:t>
      </w:r>
    </w:p>
    <w:tbl>
      <w:tblPr>
        <w:tblStyle w:val="Tabelacomgrade"/>
        <w:tblW w:w="0" w:type="auto"/>
        <w:tblLook w:val="04A0" w:firstRow="1" w:lastRow="0" w:firstColumn="1" w:lastColumn="0" w:noHBand="0" w:noVBand="1"/>
      </w:tblPr>
      <w:tblGrid>
        <w:gridCol w:w="8494"/>
      </w:tblGrid>
      <w:tr w:rsidR="00345D44" w14:paraId="7DE23081" w14:textId="77777777" w:rsidTr="00345D44">
        <w:tc>
          <w:tcPr>
            <w:tcW w:w="8494" w:type="dxa"/>
            <w:shd w:val="clear" w:color="auto" w:fill="CCFFFF"/>
          </w:tcPr>
          <w:p w14:paraId="2289071A" w14:textId="4429B18E" w:rsidR="00345D44" w:rsidRPr="00345D44" w:rsidRDefault="00345D44" w:rsidP="00345D44">
            <w:pPr>
              <w:spacing w:before="100" w:beforeAutospacing="1" w:after="100" w:afterAutospacing="1"/>
              <w:jc w:val="both"/>
              <w:rPr>
                <w:rFonts w:ascii="Book Antiqua" w:eastAsia="Times New Roman" w:hAnsi="Book Antiqua" w:cs="Times New Roman"/>
                <w:color w:val="000000"/>
                <w:sz w:val="19"/>
                <w:szCs w:val="19"/>
                <w:lang w:eastAsia="pt-BR"/>
              </w:rPr>
            </w:pPr>
            <w:r w:rsidRPr="00345D44">
              <w:rPr>
                <w:rFonts w:ascii="Book Antiqua" w:eastAsia="Times New Roman" w:hAnsi="Book Antiqua" w:cs="Times New Roman"/>
                <w:b/>
                <w:bCs/>
                <w:i/>
                <w:iCs/>
                <w:color w:val="FF0000"/>
                <w:sz w:val="19"/>
                <w:szCs w:val="19"/>
                <w:lang w:eastAsia="pt-BR"/>
              </w:rPr>
              <w:t>#</w:t>
            </w:r>
            <w:r w:rsidRPr="00345D44">
              <w:rPr>
                <w:rFonts w:ascii="Book Antiqua" w:eastAsia="Times New Roman" w:hAnsi="Book Antiqua" w:cs="Times New Roman"/>
                <w:b/>
                <w:bCs/>
                <w:i/>
                <w:iCs/>
                <w:color w:val="FF0000"/>
                <w:sz w:val="19"/>
                <w:szCs w:val="19"/>
                <w:highlight w:val="green"/>
                <w:lang w:eastAsia="pt-BR"/>
              </w:rPr>
              <w:t>Atenção</w:t>
            </w:r>
            <w:r w:rsidR="007371DA">
              <w:rPr>
                <w:rFonts w:ascii="Book Antiqua" w:eastAsia="Times New Roman" w:hAnsi="Book Antiqua" w:cs="Times New Roman"/>
                <w:b/>
                <w:bCs/>
                <w:i/>
                <w:iCs/>
                <w:color w:val="FF0000"/>
                <w:sz w:val="19"/>
                <w:szCs w:val="19"/>
                <w:lang w:eastAsia="pt-BR"/>
              </w:rPr>
              <w:t>: #</w:t>
            </w:r>
            <w:r w:rsidR="007371DA" w:rsidRPr="007371DA">
              <w:rPr>
                <w:rFonts w:ascii="Book Antiqua" w:eastAsia="Times New Roman" w:hAnsi="Book Antiqua" w:cs="Times New Roman"/>
                <w:b/>
                <w:bCs/>
                <w:i/>
                <w:iCs/>
                <w:color w:val="FF0000"/>
                <w:sz w:val="19"/>
                <w:szCs w:val="19"/>
                <w:highlight w:val="green"/>
                <w:lang w:eastAsia="pt-BR"/>
              </w:rPr>
              <w:t>MPPB-2011</w:t>
            </w:r>
            <w:r w:rsidRPr="00345D44">
              <w:rPr>
                <w:rFonts w:ascii="Book Antiqua" w:eastAsia="Times New Roman" w:hAnsi="Book Antiqua" w:cs="Times New Roman"/>
                <w:b/>
                <w:bCs/>
                <w:i/>
                <w:iCs/>
                <w:color w:val="FF0000"/>
                <w:sz w:val="19"/>
                <w:szCs w:val="19"/>
                <w:lang w:eastAsia="pt-BR"/>
              </w:rPr>
              <w:t>: #</w:t>
            </w:r>
            <w:r w:rsidRPr="00345D44">
              <w:rPr>
                <w:rFonts w:ascii="Book Antiqua" w:eastAsia="Times New Roman" w:hAnsi="Book Antiqua" w:cs="Times New Roman"/>
                <w:b/>
                <w:bCs/>
                <w:i/>
                <w:iCs/>
                <w:color w:val="FF0000"/>
                <w:sz w:val="19"/>
                <w:szCs w:val="19"/>
                <w:highlight w:val="green"/>
                <w:lang w:eastAsia="pt-BR"/>
              </w:rPr>
              <w:t>DPU-200</w:t>
            </w:r>
            <w:r>
              <w:rPr>
                <w:rFonts w:ascii="Book Antiqua" w:eastAsia="Times New Roman" w:hAnsi="Book Antiqua" w:cs="Times New Roman"/>
                <w:b/>
                <w:bCs/>
                <w:i/>
                <w:iCs/>
                <w:color w:val="FF0000"/>
                <w:sz w:val="19"/>
                <w:szCs w:val="19"/>
                <w:highlight w:val="green"/>
                <w:lang w:eastAsia="pt-BR"/>
              </w:rPr>
              <w:t>7/2017</w:t>
            </w:r>
            <w:r w:rsidRPr="00345D44">
              <w:rPr>
                <w:rFonts w:ascii="Book Antiqua" w:eastAsia="Times New Roman" w:hAnsi="Book Antiqua" w:cs="Times New Roman"/>
                <w:b/>
                <w:bCs/>
                <w:i/>
                <w:iCs/>
                <w:color w:val="FF0000"/>
                <w:sz w:val="19"/>
                <w:szCs w:val="19"/>
                <w:lang w:eastAsia="pt-BR"/>
              </w:rPr>
              <w:t>: #</w:t>
            </w:r>
            <w:r w:rsidRPr="00345D44">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color w:val="000000"/>
                <w:sz w:val="19"/>
                <w:szCs w:val="19"/>
                <w:lang w:eastAsia="pt-BR"/>
              </w:rPr>
              <w:t>No CPM, há crimes em que se procede somente mediante requisição</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arts</w:t>
            </w:r>
            <w:proofErr w:type="spellEnd"/>
            <w:r>
              <w:rPr>
                <w:rFonts w:ascii="Book Antiqua" w:eastAsia="Times New Roman" w:hAnsi="Book Antiqua" w:cs="Times New Roman"/>
                <w:color w:val="000000"/>
                <w:sz w:val="19"/>
                <w:szCs w:val="19"/>
                <w:lang w:eastAsia="pt-BR"/>
              </w:rPr>
              <w:t xml:space="preserve">. 121 e 122, CPM). </w:t>
            </w:r>
            <w:r w:rsidRPr="00345D44">
              <w:rPr>
                <w:rFonts w:ascii="Book Antiqua" w:eastAsia="Times New Roman" w:hAnsi="Book Antiqua" w:cs="Times New Roman"/>
                <w:color w:val="000000"/>
                <w:sz w:val="19"/>
                <w:szCs w:val="19"/>
                <w:lang w:eastAsia="pt-BR"/>
              </w:rPr>
              <w:t>A ação penal no sistema militar é, em regra, pública incondicionada, consoante o art</w:t>
            </w:r>
            <w:r>
              <w:rPr>
                <w:rFonts w:ascii="Book Antiqua" w:eastAsia="Times New Roman" w:hAnsi="Book Antiqua" w:cs="Times New Roman"/>
                <w:color w:val="000000"/>
                <w:sz w:val="19"/>
                <w:szCs w:val="19"/>
                <w:lang w:eastAsia="pt-BR"/>
              </w:rPr>
              <w:t>.</w:t>
            </w:r>
            <w:r w:rsidRPr="00345D44">
              <w:rPr>
                <w:rFonts w:ascii="Book Antiqua" w:eastAsia="Times New Roman" w:hAnsi="Book Antiqua" w:cs="Times New Roman"/>
                <w:color w:val="000000"/>
                <w:sz w:val="19"/>
                <w:szCs w:val="19"/>
                <w:lang w:eastAsia="pt-BR"/>
              </w:rPr>
              <w:t xml:space="preserve"> 29 do C</w:t>
            </w:r>
            <w:r>
              <w:rPr>
                <w:rFonts w:ascii="Book Antiqua" w:eastAsia="Times New Roman" w:hAnsi="Book Antiqua" w:cs="Times New Roman"/>
                <w:color w:val="000000"/>
                <w:sz w:val="19"/>
                <w:szCs w:val="19"/>
                <w:lang w:eastAsia="pt-BR"/>
              </w:rPr>
              <w:t>PPM</w:t>
            </w:r>
            <w:r w:rsidRPr="00345D44">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i/>
                <w:iCs/>
                <w:color w:val="000000"/>
                <w:sz w:val="19"/>
                <w:szCs w:val="19"/>
                <w:lang w:eastAsia="pt-BR"/>
              </w:rPr>
              <w:t>"A ação penal é pública e somente pode ser promovida por denúncia do Ministério Público Militar."</w:t>
            </w:r>
            <w:r>
              <w:rPr>
                <w:rFonts w:ascii="Book Antiqua" w:eastAsia="Times New Roman" w:hAnsi="Book Antiqua" w:cs="Times New Roman"/>
                <w:i/>
                <w:iCs/>
                <w:color w:val="000000"/>
                <w:sz w:val="19"/>
                <w:szCs w:val="19"/>
                <w:lang w:eastAsia="pt-BR"/>
              </w:rPr>
              <w:t xml:space="preserve"> </w:t>
            </w:r>
            <w:r w:rsidRPr="00345D44">
              <w:rPr>
                <w:rFonts w:ascii="Book Antiqua" w:eastAsia="Times New Roman" w:hAnsi="Book Antiqua" w:cs="Times New Roman"/>
                <w:color w:val="000000"/>
                <w:sz w:val="19"/>
                <w:szCs w:val="19"/>
                <w:lang w:eastAsia="pt-BR"/>
              </w:rPr>
              <w:t xml:space="preserve">Ainda, a ação penal, nos crimes previstos nos </w:t>
            </w:r>
            <w:proofErr w:type="spellStart"/>
            <w:r w:rsidRPr="00345D44">
              <w:rPr>
                <w:rFonts w:ascii="Book Antiqua" w:eastAsia="Times New Roman" w:hAnsi="Book Antiqua" w:cs="Times New Roman"/>
                <w:color w:val="000000"/>
                <w:sz w:val="19"/>
                <w:szCs w:val="19"/>
                <w:lang w:eastAsia="pt-BR"/>
              </w:rPr>
              <w:t>art</w:t>
            </w:r>
            <w:r>
              <w:rPr>
                <w:rFonts w:ascii="Book Antiqua" w:eastAsia="Times New Roman" w:hAnsi="Book Antiqua" w:cs="Times New Roman"/>
                <w:color w:val="000000"/>
                <w:sz w:val="19"/>
                <w:szCs w:val="19"/>
                <w:lang w:eastAsia="pt-BR"/>
              </w:rPr>
              <w:t>s</w:t>
            </w:r>
            <w:proofErr w:type="spellEnd"/>
            <w:r>
              <w:rPr>
                <w:rFonts w:ascii="Book Antiqua" w:eastAsia="Times New Roman" w:hAnsi="Book Antiqua" w:cs="Times New Roman"/>
                <w:color w:val="000000"/>
                <w:sz w:val="19"/>
                <w:szCs w:val="19"/>
                <w:lang w:eastAsia="pt-BR"/>
              </w:rPr>
              <w:t>.</w:t>
            </w:r>
            <w:r w:rsidRPr="00345D44">
              <w:rPr>
                <w:rFonts w:ascii="Book Antiqua" w:eastAsia="Times New Roman" w:hAnsi="Book Antiqua" w:cs="Times New Roman"/>
                <w:color w:val="000000"/>
                <w:sz w:val="19"/>
                <w:szCs w:val="19"/>
                <w:lang w:eastAsia="pt-BR"/>
              </w:rPr>
              <w:t xml:space="preserve"> 136 a 141 do Código Penal Militar, depende de requisição ministerial.</w:t>
            </w:r>
            <w:r>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color w:val="000000"/>
                <w:sz w:val="19"/>
                <w:szCs w:val="19"/>
                <w:lang w:eastAsia="pt-BR"/>
              </w:rPr>
              <w:t>E, por fim, em face do artigo 5º, inciso LIX, da CF, é admitida a ação penal privada subsidiária da pública no sistema penal militar.</w:t>
            </w:r>
          </w:p>
        </w:tc>
      </w:tr>
    </w:tbl>
    <w:bookmarkEnd w:id="9"/>
    <w:p w14:paraId="19CCB53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VIII</w:t>
      </w:r>
    </w:p>
    <w:p w14:paraId="5D50CF2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EXTINÇÃO DA PUNIBILIDADE </w:t>
      </w:r>
    </w:p>
    <w:p w14:paraId="0027F2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Causas extintivas </w:t>
      </w:r>
    </w:p>
    <w:p w14:paraId="179477DD" w14:textId="3257BE36"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123</w:t>
      </w:r>
      <w:r w:rsidRPr="005919CE">
        <w:rPr>
          <w:rFonts w:ascii="Book Antiqua" w:eastAsia="Times New Roman" w:hAnsi="Book Antiqua" w:cs="Arial"/>
          <w:color w:val="000000"/>
          <w:sz w:val="19"/>
          <w:szCs w:val="19"/>
          <w:lang w:eastAsia="pt-BR"/>
        </w:rPr>
        <w:t>. Extingue-se a punibilidade</w:t>
      </w:r>
      <w:r w:rsidRPr="00C90372">
        <w:rPr>
          <w:rFonts w:ascii="Book Antiqua" w:eastAsia="Times New Roman" w:hAnsi="Book Antiqua" w:cs="Arial"/>
          <w:color w:val="000000"/>
          <w:sz w:val="18"/>
          <w:szCs w:val="18"/>
          <w:lang w:eastAsia="pt-BR"/>
        </w:rPr>
        <w:t>:</w:t>
      </w:r>
      <w:r w:rsidRPr="00C90372">
        <w:rPr>
          <w:rFonts w:ascii="Book Antiqua" w:eastAsia="Times New Roman" w:hAnsi="Book Antiqua" w:cs="Arial"/>
          <w:color w:val="000000"/>
          <w:sz w:val="16"/>
          <w:szCs w:val="16"/>
          <w:lang w:eastAsia="pt-BR"/>
        </w:rPr>
        <w:t xml:space="preserve"> </w:t>
      </w:r>
      <w:bookmarkStart w:id="10" w:name="_Hlk68622872"/>
      <w:r w:rsidR="00301B36" w:rsidRPr="00C90372">
        <w:rPr>
          <w:rFonts w:ascii="Book Antiqua" w:eastAsia="Times New Roman" w:hAnsi="Book Antiqua" w:cs="Arial"/>
          <w:b/>
          <w:bCs/>
          <w:color w:val="FF0000"/>
          <w:sz w:val="16"/>
          <w:szCs w:val="16"/>
          <w:u w:val="single"/>
          <w:lang w:eastAsia="pt-BR"/>
        </w:rPr>
        <w:t>(MPMT-2019)</w:t>
      </w:r>
      <w:bookmarkEnd w:id="10"/>
    </w:p>
    <w:p w14:paraId="35C71D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pela</w:t>
      </w:r>
      <w:proofErr w:type="gramEnd"/>
      <w:r w:rsidRPr="005919CE">
        <w:rPr>
          <w:rFonts w:ascii="Book Antiqua" w:eastAsia="Times New Roman" w:hAnsi="Book Antiqua" w:cs="Arial"/>
          <w:color w:val="000000"/>
          <w:sz w:val="19"/>
          <w:szCs w:val="19"/>
          <w:lang w:eastAsia="pt-BR"/>
        </w:rPr>
        <w:t xml:space="preserve"> morte do agente; </w:t>
      </w:r>
    </w:p>
    <w:p w14:paraId="32C557E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pela</w:t>
      </w:r>
      <w:proofErr w:type="gramEnd"/>
      <w:r w:rsidRPr="005919CE">
        <w:rPr>
          <w:rFonts w:ascii="Book Antiqua" w:eastAsia="Times New Roman" w:hAnsi="Book Antiqua" w:cs="Arial"/>
          <w:color w:val="000000"/>
          <w:sz w:val="19"/>
          <w:szCs w:val="19"/>
          <w:lang w:eastAsia="pt-BR"/>
        </w:rPr>
        <w:t xml:space="preserve"> anistia ou indulto; </w:t>
      </w:r>
    </w:p>
    <w:p w14:paraId="57CA5FB5" w14:textId="09C0C27E"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III - pela retroatividade de lei que não mais considera o fato como criminoso</w:t>
      </w:r>
      <w:r w:rsidRPr="00C90372">
        <w:rPr>
          <w:rFonts w:ascii="Book Antiqua" w:eastAsia="Times New Roman" w:hAnsi="Book Antiqua" w:cs="Arial"/>
          <w:b/>
          <w:bCs/>
          <w:color w:val="000000"/>
          <w:sz w:val="16"/>
          <w:szCs w:val="16"/>
          <w:lang w:eastAsia="pt-BR"/>
        </w:rPr>
        <w:t xml:space="preserve">; </w:t>
      </w:r>
      <w:r w:rsidR="00F9723F" w:rsidRPr="00C90372">
        <w:rPr>
          <w:rFonts w:ascii="Book Antiqua" w:eastAsia="Times New Roman" w:hAnsi="Book Antiqua" w:cs="Arial"/>
          <w:b/>
          <w:bCs/>
          <w:color w:val="FF0000"/>
          <w:sz w:val="16"/>
          <w:szCs w:val="16"/>
          <w:u w:val="single"/>
          <w:lang w:eastAsia="pt-BR"/>
        </w:rPr>
        <w:t>(MPES-2010)</w:t>
      </w:r>
    </w:p>
    <w:p w14:paraId="09C68956" w14:textId="1F510E2B"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C90372">
        <w:rPr>
          <w:rFonts w:ascii="Book Antiqua" w:eastAsia="Times New Roman" w:hAnsi="Book Antiqua" w:cs="Arial"/>
          <w:b/>
          <w:bCs/>
          <w:color w:val="000000"/>
          <w:sz w:val="19"/>
          <w:szCs w:val="19"/>
          <w:lang w:eastAsia="pt-BR"/>
        </w:rPr>
        <w:t xml:space="preserve">        IV - </w:t>
      </w:r>
      <w:proofErr w:type="gramStart"/>
      <w:r w:rsidRPr="00C90372">
        <w:rPr>
          <w:rFonts w:ascii="Book Antiqua" w:eastAsia="Times New Roman" w:hAnsi="Book Antiqua" w:cs="Arial"/>
          <w:b/>
          <w:bCs/>
          <w:color w:val="000000"/>
          <w:sz w:val="19"/>
          <w:szCs w:val="19"/>
          <w:lang w:eastAsia="pt-BR"/>
        </w:rPr>
        <w:t>pela</w:t>
      </w:r>
      <w:proofErr w:type="gramEnd"/>
      <w:r w:rsidRPr="00C90372">
        <w:rPr>
          <w:rFonts w:ascii="Book Antiqua" w:eastAsia="Times New Roman" w:hAnsi="Book Antiqua" w:cs="Arial"/>
          <w:b/>
          <w:bCs/>
          <w:color w:val="000000"/>
          <w:sz w:val="19"/>
          <w:szCs w:val="19"/>
          <w:lang w:eastAsia="pt-BR"/>
        </w:rPr>
        <w:t xml:space="preserve"> prescrição</w:t>
      </w:r>
      <w:r w:rsidRPr="00C90372">
        <w:rPr>
          <w:rFonts w:ascii="Book Antiqua" w:eastAsia="Times New Roman" w:hAnsi="Book Antiqua" w:cs="Arial"/>
          <w:b/>
          <w:bCs/>
          <w:color w:val="000000"/>
          <w:sz w:val="18"/>
          <w:szCs w:val="18"/>
          <w:lang w:eastAsia="pt-BR"/>
        </w:rPr>
        <w:t xml:space="preserve">; </w:t>
      </w:r>
      <w:r w:rsidR="00E34434" w:rsidRPr="00C90372">
        <w:rPr>
          <w:rFonts w:ascii="Book Antiqua" w:eastAsia="Times New Roman" w:hAnsi="Book Antiqua" w:cs="Arial"/>
          <w:b/>
          <w:bCs/>
          <w:color w:val="FF0000"/>
          <w:sz w:val="16"/>
          <w:szCs w:val="16"/>
          <w:u w:val="single"/>
          <w:lang w:eastAsia="pt-BR"/>
        </w:rPr>
        <w:t xml:space="preserve">(Anal. </w:t>
      </w:r>
      <w:proofErr w:type="gramStart"/>
      <w:r w:rsidR="00E34434" w:rsidRPr="00C90372">
        <w:rPr>
          <w:rFonts w:ascii="Book Antiqua" w:eastAsia="Times New Roman" w:hAnsi="Book Antiqua" w:cs="Arial"/>
          <w:b/>
          <w:bCs/>
          <w:color w:val="FF0000"/>
          <w:sz w:val="16"/>
          <w:szCs w:val="16"/>
          <w:u w:val="single"/>
          <w:lang w:eastAsia="pt-BR"/>
        </w:rPr>
        <w:t>Judic./</w:t>
      </w:r>
      <w:proofErr w:type="gramEnd"/>
      <w:r w:rsidR="00E34434" w:rsidRPr="00C90372">
        <w:rPr>
          <w:rFonts w:ascii="Book Antiqua" w:eastAsia="Times New Roman" w:hAnsi="Book Antiqua" w:cs="Arial"/>
          <w:b/>
          <w:bCs/>
          <w:color w:val="FF0000"/>
          <w:sz w:val="16"/>
          <w:szCs w:val="16"/>
          <w:u w:val="single"/>
          <w:lang w:eastAsia="pt-BR"/>
        </w:rPr>
        <w:t>STM-2018)</w:t>
      </w:r>
    </w:p>
    <w:p w14:paraId="208F4EE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pela</w:t>
      </w:r>
      <w:proofErr w:type="gramEnd"/>
      <w:r w:rsidRPr="005919CE">
        <w:rPr>
          <w:rFonts w:ascii="Book Antiqua" w:eastAsia="Times New Roman" w:hAnsi="Book Antiqua" w:cs="Arial"/>
          <w:color w:val="000000"/>
          <w:sz w:val="19"/>
          <w:szCs w:val="19"/>
          <w:lang w:eastAsia="pt-BR"/>
        </w:rPr>
        <w:t xml:space="preserve"> reabilitação; </w:t>
      </w:r>
    </w:p>
    <w:p w14:paraId="34D2E9A2" w14:textId="5265E4D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C90372">
        <w:rPr>
          <w:rFonts w:ascii="Book Antiqua" w:eastAsia="Times New Roman" w:hAnsi="Book Antiqua" w:cs="Arial"/>
          <w:b/>
          <w:bCs/>
          <w:color w:val="000000"/>
          <w:sz w:val="19"/>
          <w:szCs w:val="19"/>
          <w:lang w:eastAsia="pt-BR"/>
        </w:rPr>
        <w:t xml:space="preserve">        VI - </w:t>
      </w:r>
      <w:proofErr w:type="gramStart"/>
      <w:r w:rsidRPr="00C90372">
        <w:rPr>
          <w:rFonts w:ascii="Book Antiqua" w:eastAsia="Times New Roman" w:hAnsi="Book Antiqua" w:cs="Arial"/>
          <w:b/>
          <w:bCs/>
          <w:color w:val="000000"/>
          <w:sz w:val="19"/>
          <w:szCs w:val="19"/>
          <w:lang w:eastAsia="pt-BR"/>
        </w:rPr>
        <w:t>pelo</w:t>
      </w:r>
      <w:proofErr w:type="gramEnd"/>
      <w:r w:rsidRPr="00C90372">
        <w:rPr>
          <w:rFonts w:ascii="Book Antiqua" w:eastAsia="Times New Roman" w:hAnsi="Book Antiqua" w:cs="Arial"/>
          <w:b/>
          <w:bCs/>
          <w:color w:val="000000"/>
          <w:sz w:val="19"/>
          <w:szCs w:val="19"/>
          <w:lang w:eastAsia="pt-BR"/>
        </w:rPr>
        <w:t xml:space="preserve"> ressarcimento do dano, no peculato culposo (art. 303, § 4º).</w:t>
      </w:r>
      <w:r w:rsidRPr="003C4878">
        <w:rPr>
          <w:rFonts w:ascii="Book Antiqua" w:eastAsia="Times New Roman" w:hAnsi="Book Antiqua" w:cs="Arial"/>
          <w:color w:val="000000"/>
          <w:sz w:val="18"/>
          <w:szCs w:val="18"/>
          <w:lang w:eastAsia="pt-BR"/>
        </w:rPr>
        <w:t xml:space="preserve"> </w:t>
      </w:r>
      <w:r w:rsidR="002B6655" w:rsidRPr="00C90372">
        <w:rPr>
          <w:rFonts w:ascii="Book Antiqua" w:eastAsia="Times New Roman" w:hAnsi="Book Antiqua" w:cs="Arial"/>
          <w:b/>
          <w:bCs/>
          <w:color w:val="FF0000"/>
          <w:sz w:val="16"/>
          <w:szCs w:val="16"/>
          <w:u w:val="single"/>
          <w:lang w:eastAsia="pt-BR"/>
        </w:rPr>
        <w:t>(DPU-2007)</w:t>
      </w:r>
    </w:p>
    <w:p w14:paraId="1A59AD0B" w14:textId="35712A9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lastRenderedPageBreak/>
        <w:t xml:space="preserve">        </w:t>
      </w:r>
      <w:r w:rsidRPr="00F9723F">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A extinção da punibilidade de crime, que é pressuposto, elemento constitutivo ou circunstância agravante de outro, não se estende a </w:t>
      </w:r>
      <w:proofErr w:type="spellStart"/>
      <w:r w:rsidRPr="00C90372">
        <w:rPr>
          <w:rFonts w:ascii="Book Antiqua" w:eastAsia="Times New Roman" w:hAnsi="Book Antiqua" w:cs="Arial"/>
          <w:b/>
          <w:bCs/>
          <w:color w:val="000000"/>
          <w:sz w:val="19"/>
          <w:szCs w:val="19"/>
          <w:lang w:eastAsia="pt-BR"/>
        </w:rPr>
        <w:t>êste</w:t>
      </w:r>
      <w:proofErr w:type="spellEnd"/>
      <w:r w:rsidRPr="00C90372">
        <w:rPr>
          <w:rFonts w:ascii="Book Antiqua" w:eastAsia="Times New Roman" w:hAnsi="Book Antiqua" w:cs="Arial"/>
          <w:b/>
          <w:bCs/>
          <w:color w:val="000000"/>
          <w:sz w:val="19"/>
          <w:szCs w:val="19"/>
          <w:lang w:eastAsia="pt-BR"/>
        </w:rPr>
        <w:t xml:space="preserve">. Nos crimes conexos, a extinção da punibilidade de um </w:t>
      </w:r>
      <w:proofErr w:type="spellStart"/>
      <w:r w:rsidRPr="00C90372">
        <w:rPr>
          <w:rFonts w:ascii="Book Antiqua" w:eastAsia="Times New Roman" w:hAnsi="Book Antiqua" w:cs="Arial"/>
          <w:b/>
          <w:bCs/>
          <w:color w:val="000000"/>
          <w:sz w:val="19"/>
          <w:szCs w:val="19"/>
          <w:lang w:eastAsia="pt-BR"/>
        </w:rPr>
        <w:t>dêles</w:t>
      </w:r>
      <w:proofErr w:type="spellEnd"/>
      <w:r w:rsidRPr="00C90372">
        <w:rPr>
          <w:rFonts w:ascii="Book Antiqua" w:eastAsia="Times New Roman" w:hAnsi="Book Antiqua" w:cs="Arial"/>
          <w:b/>
          <w:bCs/>
          <w:color w:val="000000"/>
          <w:sz w:val="19"/>
          <w:szCs w:val="19"/>
          <w:lang w:eastAsia="pt-BR"/>
        </w:rPr>
        <w:t xml:space="preserve"> não impede, quanto aos outros, a agravação da pena resultante da conexão</w:t>
      </w:r>
      <w:r w:rsidRPr="00C90372">
        <w:rPr>
          <w:rFonts w:ascii="Book Antiqua" w:eastAsia="Times New Roman" w:hAnsi="Book Antiqua" w:cs="Arial"/>
          <w:b/>
          <w:bCs/>
          <w:color w:val="000000"/>
          <w:sz w:val="18"/>
          <w:szCs w:val="18"/>
          <w:lang w:eastAsia="pt-BR"/>
        </w:rPr>
        <w:t>.</w:t>
      </w:r>
      <w:r w:rsidR="00F9723F" w:rsidRPr="00C90372">
        <w:rPr>
          <w:rFonts w:ascii="Book Antiqua" w:eastAsia="Times New Roman" w:hAnsi="Book Antiqua" w:cs="Arial"/>
          <w:b/>
          <w:bCs/>
          <w:color w:val="000000"/>
          <w:sz w:val="18"/>
          <w:szCs w:val="18"/>
          <w:lang w:eastAsia="pt-BR"/>
        </w:rPr>
        <w:t xml:space="preserve"> </w:t>
      </w:r>
      <w:bookmarkStart w:id="11" w:name="_Hlk60149999"/>
      <w:r w:rsidR="00F9723F" w:rsidRPr="00C90372">
        <w:rPr>
          <w:rFonts w:ascii="Book Antiqua" w:eastAsia="Times New Roman" w:hAnsi="Book Antiqua" w:cs="Arial"/>
          <w:b/>
          <w:bCs/>
          <w:color w:val="FF0000"/>
          <w:sz w:val="16"/>
          <w:szCs w:val="16"/>
          <w:u w:val="single"/>
          <w:lang w:eastAsia="pt-BR"/>
        </w:rPr>
        <w:t>(MPES-2010)</w:t>
      </w:r>
      <w:bookmarkEnd w:id="11"/>
      <w:r w:rsidRPr="00C90372">
        <w:rPr>
          <w:rFonts w:ascii="Book Antiqua" w:eastAsia="Times New Roman" w:hAnsi="Book Antiqua" w:cs="Arial"/>
          <w:b/>
          <w:bCs/>
          <w:color w:val="000000"/>
          <w:sz w:val="16"/>
          <w:szCs w:val="16"/>
          <w:lang w:eastAsia="pt-BR"/>
        </w:rPr>
        <w:t xml:space="preserve"> </w:t>
      </w:r>
    </w:p>
    <w:p w14:paraId="7D5033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Espécies de prescrição </w:t>
      </w:r>
    </w:p>
    <w:p w14:paraId="08D55BD2" w14:textId="0E0E331B"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highlight w:val="magenta"/>
          <w:lang w:eastAsia="pt-BR"/>
        </w:rPr>
        <w:t>Art. 124</w:t>
      </w:r>
      <w:r w:rsidRPr="005919CE">
        <w:rPr>
          <w:rFonts w:ascii="Book Antiqua" w:eastAsia="Times New Roman" w:hAnsi="Book Antiqua" w:cs="Arial"/>
          <w:color w:val="000000"/>
          <w:sz w:val="19"/>
          <w:szCs w:val="19"/>
          <w:lang w:eastAsia="pt-BR"/>
        </w:rPr>
        <w:t>. A prescrição refere-se à ação penal ou à execução da pena</w:t>
      </w:r>
      <w:r w:rsidRPr="00C90372">
        <w:rPr>
          <w:rFonts w:ascii="Book Antiqua" w:eastAsia="Times New Roman" w:hAnsi="Book Antiqua" w:cs="Arial"/>
          <w:color w:val="000000"/>
          <w:sz w:val="18"/>
          <w:szCs w:val="18"/>
          <w:lang w:eastAsia="pt-BR"/>
        </w:rPr>
        <w:t xml:space="preserve">. </w:t>
      </w:r>
      <w:r w:rsidR="003C4878" w:rsidRPr="00C90372">
        <w:rPr>
          <w:rFonts w:ascii="Book Antiqua" w:eastAsia="Times New Roman" w:hAnsi="Book Antiqua" w:cs="Arial"/>
          <w:b/>
          <w:bCs/>
          <w:color w:val="FF0000"/>
          <w:sz w:val="16"/>
          <w:szCs w:val="16"/>
          <w:u w:val="single"/>
          <w:lang w:eastAsia="pt-BR"/>
        </w:rPr>
        <w:t>(DPU-2017)</w:t>
      </w:r>
    </w:p>
    <w:p w14:paraId="7C304D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da ação penal </w:t>
      </w:r>
    </w:p>
    <w:p w14:paraId="641422CD" w14:textId="056A143E"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highlight w:val="magenta"/>
          <w:lang w:eastAsia="pt-BR"/>
        </w:rPr>
        <w:t>Art. 125</w:t>
      </w:r>
      <w:r w:rsidRPr="005919CE">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b/>
          <w:bCs/>
          <w:color w:val="000000"/>
          <w:sz w:val="19"/>
          <w:szCs w:val="19"/>
          <w:lang w:eastAsia="pt-BR"/>
        </w:rPr>
        <w:t xml:space="preserve">A prescrição da ação penal, salvo o disposto no § 1º </w:t>
      </w:r>
      <w:proofErr w:type="spellStart"/>
      <w:r w:rsidRPr="00F7716A">
        <w:rPr>
          <w:rFonts w:ascii="Book Antiqua" w:eastAsia="Times New Roman" w:hAnsi="Book Antiqua" w:cs="Arial"/>
          <w:b/>
          <w:bCs/>
          <w:color w:val="000000"/>
          <w:sz w:val="19"/>
          <w:szCs w:val="19"/>
          <w:lang w:eastAsia="pt-BR"/>
        </w:rPr>
        <w:t>dêste</w:t>
      </w:r>
      <w:proofErr w:type="spellEnd"/>
      <w:r w:rsidRPr="00F7716A">
        <w:rPr>
          <w:rFonts w:ascii="Book Antiqua" w:eastAsia="Times New Roman" w:hAnsi="Book Antiqua" w:cs="Arial"/>
          <w:b/>
          <w:bCs/>
          <w:color w:val="000000"/>
          <w:sz w:val="19"/>
          <w:szCs w:val="19"/>
          <w:lang w:eastAsia="pt-BR"/>
        </w:rPr>
        <w:t xml:space="preserve"> artigo, regula-se pelo máximo da pena privativa de liberdade cominada ao crime, verificando-se</w:t>
      </w:r>
      <w:r w:rsidRPr="00F7716A">
        <w:rPr>
          <w:rFonts w:ascii="Book Antiqua" w:eastAsia="Times New Roman" w:hAnsi="Book Antiqua" w:cs="Arial"/>
          <w:b/>
          <w:bCs/>
          <w:color w:val="000000"/>
          <w:sz w:val="16"/>
          <w:szCs w:val="16"/>
          <w:lang w:eastAsia="pt-BR"/>
        </w:rPr>
        <w:t xml:space="preserve">: </w:t>
      </w:r>
      <w:r w:rsidR="00F7716A" w:rsidRPr="00F7716A">
        <w:rPr>
          <w:rFonts w:ascii="Book Antiqua" w:eastAsia="Times New Roman" w:hAnsi="Book Antiqua" w:cs="Arial"/>
          <w:b/>
          <w:bCs/>
          <w:color w:val="FF0000"/>
          <w:sz w:val="16"/>
          <w:szCs w:val="16"/>
          <w:u w:val="single"/>
          <w:lang w:eastAsia="pt-BR"/>
        </w:rPr>
        <w:t>(DPU-2017)</w:t>
      </w:r>
    </w:p>
    <w:p w14:paraId="7387F9CC" w14:textId="04199A57"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F7716A">
        <w:rPr>
          <w:rFonts w:ascii="Book Antiqua" w:eastAsia="Times New Roman" w:hAnsi="Book Antiqua" w:cs="Arial"/>
          <w:b/>
          <w:bCs/>
          <w:color w:val="000000"/>
          <w:sz w:val="19"/>
          <w:szCs w:val="19"/>
          <w:lang w:eastAsia="pt-BR"/>
        </w:rPr>
        <w:t xml:space="preserve">        I - </w:t>
      </w:r>
      <w:proofErr w:type="gramStart"/>
      <w:r w:rsidRPr="00F7716A">
        <w:rPr>
          <w:rFonts w:ascii="Book Antiqua" w:eastAsia="Times New Roman" w:hAnsi="Book Antiqua" w:cs="Arial"/>
          <w:b/>
          <w:bCs/>
          <w:color w:val="000000"/>
          <w:sz w:val="19"/>
          <w:szCs w:val="19"/>
          <w:highlight w:val="cyan"/>
          <w:lang w:eastAsia="pt-BR"/>
        </w:rPr>
        <w:t>em</w:t>
      </w:r>
      <w:proofErr w:type="gramEnd"/>
      <w:r w:rsidRPr="00F7716A">
        <w:rPr>
          <w:rFonts w:ascii="Book Antiqua" w:eastAsia="Times New Roman" w:hAnsi="Book Antiqua" w:cs="Arial"/>
          <w:b/>
          <w:bCs/>
          <w:color w:val="000000"/>
          <w:sz w:val="19"/>
          <w:szCs w:val="19"/>
          <w:highlight w:val="cyan"/>
          <w:lang w:eastAsia="pt-BR"/>
        </w:rPr>
        <w:t xml:space="preserve"> trinta anos</w:t>
      </w:r>
      <w:r w:rsidRPr="00F7716A">
        <w:rPr>
          <w:rFonts w:ascii="Book Antiqua" w:eastAsia="Times New Roman" w:hAnsi="Book Antiqua" w:cs="Arial"/>
          <w:b/>
          <w:bCs/>
          <w:color w:val="000000"/>
          <w:sz w:val="19"/>
          <w:szCs w:val="19"/>
          <w:lang w:eastAsia="pt-BR"/>
        </w:rPr>
        <w:t>, se a pena é de morte</w:t>
      </w:r>
      <w:r w:rsidRPr="00F7716A">
        <w:rPr>
          <w:rFonts w:ascii="Book Antiqua" w:eastAsia="Times New Roman" w:hAnsi="Book Antiqua" w:cs="Arial"/>
          <w:b/>
          <w:bCs/>
          <w:color w:val="000000"/>
          <w:sz w:val="18"/>
          <w:szCs w:val="18"/>
          <w:lang w:eastAsia="pt-BR"/>
        </w:rPr>
        <w:t>;</w:t>
      </w:r>
      <w:r w:rsidRPr="00F7716A">
        <w:rPr>
          <w:rFonts w:ascii="Book Antiqua" w:eastAsia="Times New Roman" w:hAnsi="Book Antiqua" w:cs="Arial"/>
          <w:b/>
          <w:bCs/>
          <w:color w:val="FF0000"/>
          <w:sz w:val="16"/>
          <w:szCs w:val="16"/>
          <w:lang w:eastAsia="pt-BR"/>
        </w:rPr>
        <w:t xml:space="preserve"> </w:t>
      </w:r>
      <w:r w:rsidR="003C4878" w:rsidRPr="00F7716A">
        <w:rPr>
          <w:rFonts w:ascii="Book Antiqua" w:eastAsia="Times New Roman" w:hAnsi="Book Antiqua" w:cs="Arial"/>
          <w:b/>
          <w:bCs/>
          <w:color w:val="FF0000"/>
          <w:sz w:val="16"/>
          <w:szCs w:val="16"/>
          <w:u w:val="single"/>
          <w:lang w:eastAsia="pt-BR"/>
        </w:rPr>
        <w:t>(DPU-2017)</w:t>
      </w:r>
    </w:p>
    <w:p w14:paraId="4286F3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vinte anos, se o máximo da pena é superior a doze; </w:t>
      </w:r>
    </w:p>
    <w:p w14:paraId="4E369C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em dezesseis anos, se o máximo da pena é superior a oito e não excede a doze; </w:t>
      </w:r>
    </w:p>
    <w:p w14:paraId="20117D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doze anos, se o máximo da pena é superior a quatro e não excede a oito; </w:t>
      </w:r>
    </w:p>
    <w:p w14:paraId="5A04AE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oito anos, se o máximo da pena é superior a dois e não excede a quatro; </w:t>
      </w:r>
    </w:p>
    <w:p w14:paraId="009C26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quatro anos, se o máximo da pena é igual a um ano ou, sendo superior, não excede a dois; </w:t>
      </w:r>
    </w:p>
    <w:p w14:paraId="0182E6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VII - em dois anos, se o máximo da pena é inferior a um ano. </w:t>
      </w:r>
    </w:p>
    <w:p w14:paraId="15D55BF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Superveniência de sentença condenatória de que </w:t>
      </w:r>
      <w:proofErr w:type="spellStart"/>
      <w:r w:rsidRPr="005919CE">
        <w:rPr>
          <w:rFonts w:ascii="Book Antiqua" w:eastAsia="Times New Roman" w:hAnsi="Book Antiqua" w:cs="Arial"/>
          <w:b/>
          <w:bCs/>
          <w:color w:val="000000"/>
          <w:sz w:val="19"/>
          <w:szCs w:val="19"/>
          <w:lang w:eastAsia="pt-BR"/>
        </w:rPr>
        <w:t>sòmente</w:t>
      </w:r>
      <w:proofErr w:type="spellEnd"/>
      <w:r w:rsidRPr="005919CE">
        <w:rPr>
          <w:rFonts w:ascii="Book Antiqua" w:eastAsia="Times New Roman" w:hAnsi="Book Antiqua" w:cs="Arial"/>
          <w:b/>
          <w:bCs/>
          <w:color w:val="000000"/>
          <w:sz w:val="19"/>
          <w:szCs w:val="19"/>
          <w:lang w:eastAsia="pt-BR"/>
        </w:rPr>
        <w:t xml:space="preserve"> o réu recorre </w:t>
      </w:r>
    </w:p>
    <w:p w14:paraId="353502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Sobrevindo sentença condenatória, de que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o réu tenha recorrido, a prescrição passa a regular-se pela pena imposta, e deve ser logo declarada, sem prejuízo do andamento do recurso se, entre a última causa interruptiva do curso da prescrição (§ 5°) e a sentença, já decorreu tempo suficiente. </w:t>
      </w:r>
    </w:p>
    <w:p w14:paraId="4DA07C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Têrmo</w:t>
      </w:r>
      <w:proofErr w:type="spellEnd"/>
      <w:r w:rsidRPr="005919CE">
        <w:rPr>
          <w:rFonts w:ascii="Book Antiqua" w:eastAsia="Times New Roman" w:hAnsi="Book Antiqua" w:cs="Arial"/>
          <w:b/>
          <w:bCs/>
          <w:color w:val="000000"/>
          <w:sz w:val="19"/>
          <w:szCs w:val="19"/>
          <w:lang w:eastAsia="pt-BR"/>
        </w:rPr>
        <w:t xml:space="preserve"> inicial da prescrição da ação penal </w:t>
      </w:r>
    </w:p>
    <w:p w14:paraId="20CD8E46" w14:textId="189BD8CB"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7716A">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magenta"/>
          <w:lang w:eastAsia="pt-BR"/>
        </w:rPr>
        <w:t>§ 2º</w:t>
      </w:r>
      <w:r w:rsidRPr="00F7716A">
        <w:rPr>
          <w:rFonts w:ascii="Book Antiqua" w:eastAsia="Times New Roman" w:hAnsi="Book Antiqua" w:cs="Arial"/>
          <w:b/>
          <w:bCs/>
          <w:color w:val="000000"/>
          <w:sz w:val="19"/>
          <w:szCs w:val="19"/>
          <w:lang w:eastAsia="pt-BR"/>
        </w:rPr>
        <w:t xml:space="preserve"> A prescrição da ação penal começa a correr: </w:t>
      </w:r>
      <w:bookmarkStart w:id="12" w:name="_Hlk161314050"/>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bookmarkEnd w:id="12"/>
    </w:p>
    <w:p w14:paraId="08D7CB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do dia em que o crime se consumou; </w:t>
      </w:r>
    </w:p>
    <w:p w14:paraId="59AB9B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no caso de tentativa, do dia em que cessou a atividade criminosa; </w:t>
      </w:r>
    </w:p>
    <w:p w14:paraId="2785102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nos crimes permanentes, do dia em que cessou a permanência; </w:t>
      </w:r>
    </w:p>
    <w:p w14:paraId="36C91AE8" w14:textId="697A58E3"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b/>
          <w:bCs/>
          <w:color w:val="000000"/>
          <w:sz w:val="19"/>
          <w:szCs w:val="19"/>
          <w:lang w:eastAsia="pt-BR"/>
        </w:rPr>
        <w:t xml:space="preserve">d) nos crimes de falsidade, da data em que o fato se tornou conhecido. </w:t>
      </w:r>
      <w:r w:rsidR="00F7716A" w:rsidRPr="00F7716A">
        <w:rPr>
          <w:rFonts w:ascii="Book Antiqua" w:eastAsia="Times New Roman" w:hAnsi="Book Antiqua" w:cs="Arial"/>
          <w:b/>
          <w:bCs/>
          <w:color w:val="FF0000"/>
          <w:sz w:val="16"/>
          <w:szCs w:val="16"/>
          <w:u w:val="single"/>
          <w:lang w:eastAsia="pt-BR"/>
        </w:rPr>
        <w:t>(MPM-2005)</w:t>
      </w:r>
    </w:p>
    <w:tbl>
      <w:tblPr>
        <w:tblStyle w:val="Tabelacomgrade"/>
        <w:tblW w:w="0" w:type="auto"/>
        <w:tblLook w:val="04A0" w:firstRow="1" w:lastRow="0" w:firstColumn="1" w:lastColumn="0" w:noHBand="0" w:noVBand="1"/>
      </w:tblPr>
      <w:tblGrid>
        <w:gridCol w:w="8494"/>
      </w:tblGrid>
      <w:tr w:rsidR="00F7716A" w14:paraId="79B60C3D" w14:textId="77777777" w:rsidTr="00E65AEA">
        <w:tc>
          <w:tcPr>
            <w:tcW w:w="8494" w:type="dxa"/>
            <w:shd w:val="clear" w:color="auto" w:fill="CCFFFF"/>
          </w:tcPr>
          <w:p w14:paraId="0160CD71" w14:textId="38A6975B" w:rsidR="00F7716A" w:rsidRPr="00F7716A" w:rsidRDefault="00F7716A" w:rsidP="00E65AE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7716A">
              <w:rPr>
                <w:rFonts w:ascii="Book Antiqua" w:eastAsia="Times New Roman" w:hAnsi="Book Antiqua" w:cs="Arial"/>
                <w:b/>
                <w:bCs/>
                <w:color w:val="000000"/>
                <w:sz w:val="19"/>
                <w:szCs w:val="19"/>
                <w:highlight w:val="yellow"/>
                <w:lang w:eastAsia="pt-BR"/>
              </w:rPr>
              <w:t>MPM-2005</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color w:val="000000"/>
                <w:sz w:val="19"/>
                <w:szCs w:val="19"/>
                <w:lang w:eastAsia="pt-BR"/>
              </w:rPr>
              <w:t>Para a questão, indique a alternativa correta:</w:t>
            </w:r>
            <w:r>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color w:val="000000"/>
                <w:sz w:val="19"/>
                <w:szCs w:val="19"/>
                <w:lang w:eastAsia="pt-BR"/>
              </w:rPr>
              <w:t>A prescrição da ação penal começa a correr nos crimes de falsidade, da data em que o fato se tornou conhecido.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107, CPM.</w:t>
            </w:r>
          </w:p>
        </w:tc>
      </w:tr>
    </w:tbl>
    <w:p w14:paraId="5C1A0A59" w14:textId="51974C91"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de concurso de crimes ou de crime continuado </w:t>
      </w:r>
    </w:p>
    <w:p w14:paraId="6E0BF0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No caso de concurso de crimes ou de crime continuado, a prescrição é referida, não à pena unificada, mas à de cada crime considerado isoladamente. </w:t>
      </w:r>
    </w:p>
    <w:p w14:paraId="5B253EA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Suspensão da prescrição </w:t>
      </w:r>
    </w:p>
    <w:p w14:paraId="3EE0A4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A prescrição da ação penal não corre: </w:t>
      </w:r>
    </w:p>
    <w:p w14:paraId="4B1729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enquanto</w:t>
      </w:r>
      <w:proofErr w:type="gramEnd"/>
      <w:r w:rsidRPr="005919CE">
        <w:rPr>
          <w:rFonts w:ascii="Book Antiqua" w:eastAsia="Times New Roman" w:hAnsi="Book Antiqua" w:cs="Arial"/>
          <w:color w:val="000000"/>
          <w:sz w:val="19"/>
          <w:szCs w:val="19"/>
          <w:lang w:eastAsia="pt-BR"/>
        </w:rPr>
        <w:t xml:space="preserve"> não resolvida, em outro processo, questão de que dependa o reconhecimento da existência do crime; </w:t>
      </w:r>
    </w:p>
    <w:p w14:paraId="52A385E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enquanto</w:t>
      </w:r>
      <w:proofErr w:type="gramEnd"/>
      <w:r w:rsidRPr="005919CE">
        <w:rPr>
          <w:rFonts w:ascii="Book Antiqua" w:eastAsia="Times New Roman" w:hAnsi="Book Antiqua" w:cs="Arial"/>
          <w:color w:val="000000"/>
          <w:sz w:val="19"/>
          <w:szCs w:val="19"/>
          <w:lang w:eastAsia="pt-BR"/>
        </w:rPr>
        <w:t xml:space="preserve"> o agente cumpre pena no estrangeiro. </w:t>
      </w:r>
    </w:p>
    <w:p w14:paraId="6654FF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Interrupção da prescrição </w:t>
      </w:r>
    </w:p>
    <w:p w14:paraId="65D60D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highlight w:val="magenta"/>
          <w:lang w:eastAsia="pt-BR"/>
        </w:rPr>
        <w:t>§ 5º</w:t>
      </w: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lang w:eastAsia="pt-BR"/>
        </w:rPr>
        <w:t xml:space="preserve">O curso da prescrição da ação penal </w:t>
      </w:r>
      <w:r w:rsidRPr="00900841">
        <w:rPr>
          <w:rFonts w:ascii="Book Antiqua" w:eastAsia="Times New Roman" w:hAnsi="Book Antiqua" w:cs="Arial"/>
          <w:b/>
          <w:bCs/>
          <w:caps/>
          <w:color w:val="000000"/>
          <w:sz w:val="19"/>
          <w:szCs w:val="19"/>
          <w:highlight w:val="green"/>
          <w:lang w:eastAsia="pt-BR"/>
        </w:rPr>
        <w:t>interrompe-se</w:t>
      </w:r>
      <w:r w:rsidRPr="005919CE">
        <w:rPr>
          <w:rFonts w:ascii="Book Antiqua" w:eastAsia="Times New Roman" w:hAnsi="Book Antiqua" w:cs="Arial"/>
          <w:color w:val="000000"/>
          <w:sz w:val="19"/>
          <w:szCs w:val="19"/>
          <w:lang w:eastAsia="pt-BR"/>
        </w:rPr>
        <w:t xml:space="preserve">: </w:t>
      </w:r>
    </w:p>
    <w:p w14:paraId="5FDEF17C" w14:textId="466AD79C"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I - </w:t>
      </w:r>
      <w:proofErr w:type="gramStart"/>
      <w:r w:rsidRPr="00900841">
        <w:rPr>
          <w:rFonts w:ascii="Book Antiqua" w:eastAsia="Times New Roman" w:hAnsi="Book Antiqua" w:cs="Arial"/>
          <w:b/>
          <w:bCs/>
          <w:color w:val="000000"/>
          <w:sz w:val="19"/>
          <w:szCs w:val="19"/>
          <w:highlight w:val="yellow"/>
          <w:lang w:eastAsia="pt-BR"/>
        </w:rPr>
        <w:t>pela</w:t>
      </w:r>
      <w:proofErr w:type="gramEnd"/>
      <w:r w:rsidRPr="00900841">
        <w:rPr>
          <w:rFonts w:ascii="Book Antiqua" w:eastAsia="Times New Roman" w:hAnsi="Book Antiqua" w:cs="Arial"/>
          <w:b/>
          <w:bCs/>
          <w:color w:val="000000"/>
          <w:sz w:val="19"/>
          <w:szCs w:val="19"/>
          <w:highlight w:val="yellow"/>
          <w:lang w:eastAsia="pt-BR"/>
        </w:rPr>
        <w:t xml:space="preserve"> instauração</w:t>
      </w: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highlight w:val="cyan"/>
          <w:lang w:eastAsia="pt-BR"/>
        </w:rPr>
        <w:t>do processo</w:t>
      </w:r>
      <w:r w:rsidRPr="00C90372">
        <w:rPr>
          <w:rFonts w:ascii="Book Antiqua" w:eastAsia="Times New Roman" w:hAnsi="Book Antiqua" w:cs="Arial"/>
          <w:color w:val="000000"/>
          <w:sz w:val="16"/>
          <w:szCs w:val="16"/>
          <w:lang w:eastAsia="pt-BR"/>
        </w:rPr>
        <w:t xml:space="preserve">; </w:t>
      </w:r>
      <w:r w:rsidR="00900841" w:rsidRPr="00C90372">
        <w:rPr>
          <w:rFonts w:ascii="Book Antiqua" w:eastAsia="Times New Roman" w:hAnsi="Book Antiqua" w:cs="Arial"/>
          <w:b/>
          <w:bCs/>
          <w:color w:val="FF0000"/>
          <w:sz w:val="16"/>
          <w:szCs w:val="16"/>
          <w:u w:val="single"/>
          <w:lang w:eastAsia="pt-BR"/>
        </w:rPr>
        <w:t>(DPU-2015)</w:t>
      </w:r>
    </w:p>
    <w:p w14:paraId="06E31B36" w14:textId="5423503B"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lang w:eastAsia="pt-BR"/>
        </w:rPr>
        <w:t xml:space="preserve">II - </w:t>
      </w:r>
      <w:proofErr w:type="gramStart"/>
      <w:r w:rsidRPr="00900841">
        <w:rPr>
          <w:rFonts w:ascii="Book Antiqua" w:eastAsia="Times New Roman" w:hAnsi="Book Antiqua" w:cs="Arial"/>
          <w:b/>
          <w:bCs/>
          <w:color w:val="000000"/>
          <w:sz w:val="19"/>
          <w:szCs w:val="19"/>
          <w:highlight w:val="yellow"/>
          <w:lang w:eastAsia="pt-BR"/>
        </w:rPr>
        <w:t>pela</w:t>
      </w:r>
      <w:proofErr w:type="gramEnd"/>
      <w:r w:rsidRPr="00900841">
        <w:rPr>
          <w:rFonts w:ascii="Book Antiqua" w:eastAsia="Times New Roman" w:hAnsi="Book Antiqua" w:cs="Arial"/>
          <w:b/>
          <w:bCs/>
          <w:color w:val="000000"/>
          <w:sz w:val="19"/>
          <w:szCs w:val="19"/>
          <w:highlight w:val="yellow"/>
          <w:lang w:eastAsia="pt-BR"/>
        </w:rPr>
        <w:t xml:space="preserve"> sentença condenatória</w:t>
      </w:r>
      <w:r w:rsidRPr="00900841">
        <w:rPr>
          <w:rFonts w:ascii="Book Antiqua" w:eastAsia="Times New Roman" w:hAnsi="Book Antiqua" w:cs="Arial"/>
          <w:b/>
          <w:bCs/>
          <w:color w:val="000000"/>
          <w:sz w:val="19"/>
          <w:szCs w:val="19"/>
          <w:lang w:eastAsia="pt-BR"/>
        </w:rPr>
        <w:t xml:space="preserve"> </w:t>
      </w:r>
      <w:r w:rsidRPr="00900841">
        <w:rPr>
          <w:rFonts w:ascii="Book Antiqua" w:eastAsia="Times New Roman" w:hAnsi="Book Antiqua" w:cs="Arial"/>
          <w:b/>
          <w:bCs/>
          <w:color w:val="000000"/>
          <w:sz w:val="19"/>
          <w:szCs w:val="19"/>
          <w:highlight w:val="cyan"/>
          <w:lang w:eastAsia="pt-BR"/>
        </w:rPr>
        <w:t>recorrível</w:t>
      </w:r>
      <w:r w:rsidRPr="00C90372">
        <w:rPr>
          <w:rFonts w:ascii="Book Antiqua" w:eastAsia="Times New Roman" w:hAnsi="Book Antiqua" w:cs="Arial"/>
          <w:color w:val="000000"/>
          <w:sz w:val="16"/>
          <w:szCs w:val="16"/>
          <w:lang w:eastAsia="pt-BR"/>
        </w:rPr>
        <w:t xml:space="preserve">. </w:t>
      </w:r>
      <w:bookmarkStart w:id="13" w:name="_Hlk85456190"/>
      <w:r w:rsidR="00900841" w:rsidRPr="00C90372">
        <w:rPr>
          <w:rFonts w:ascii="Book Antiqua" w:eastAsia="Times New Roman" w:hAnsi="Book Antiqua" w:cs="Arial"/>
          <w:b/>
          <w:bCs/>
          <w:color w:val="FF0000"/>
          <w:sz w:val="16"/>
          <w:szCs w:val="16"/>
          <w:u w:val="single"/>
          <w:lang w:eastAsia="pt-BR"/>
        </w:rPr>
        <w:t>(DPU-2015)</w:t>
      </w:r>
      <w:bookmarkEnd w:id="13"/>
    </w:p>
    <w:p w14:paraId="51978F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6º A interrupção da prescrição produz efeito relativamente a todos os autores do crime; e nos crimes conexos, que sejam objeto do mesmo processo, a interrupção relativa a qualquer </w:t>
      </w:r>
      <w:proofErr w:type="spellStart"/>
      <w:r w:rsidRPr="005919CE">
        <w:rPr>
          <w:rFonts w:ascii="Book Antiqua" w:eastAsia="Times New Roman" w:hAnsi="Book Antiqua" w:cs="Arial"/>
          <w:color w:val="000000"/>
          <w:sz w:val="19"/>
          <w:szCs w:val="19"/>
          <w:lang w:eastAsia="pt-BR"/>
        </w:rPr>
        <w:t>dêles</w:t>
      </w:r>
      <w:proofErr w:type="spellEnd"/>
      <w:r w:rsidRPr="005919CE">
        <w:rPr>
          <w:rFonts w:ascii="Book Antiqua" w:eastAsia="Times New Roman" w:hAnsi="Book Antiqua" w:cs="Arial"/>
          <w:color w:val="000000"/>
          <w:sz w:val="19"/>
          <w:szCs w:val="19"/>
          <w:lang w:eastAsia="pt-BR"/>
        </w:rPr>
        <w:t xml:space="preserve"> estende-se aos demais. </w:t>
      </w:r>
    </w:p>
    <w:p w14:paraId="3E58CF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da execução da pena ou da medida de segurança que a substitui </w:t>
      </w:r>
    </w:p>
    <w:p w14:paraId="701973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B4A5D">
        <w:rPr>
          <w:rFonts w:ascii="Book Antiqua" w:eastAsia="Times New Roman" w:hAnsi="Book Antiqua" w:cs="Arial"/>
          <w:b/>
          <w:bCs/>
          <w:color w:val="000000"/>
          <w:sz w:val="19"/>
          <w:szCs w:val="19"/>
          <w:highlight w:val="magenta"/>
          <w:lang w:eastAsia="pt-BR"/>
        </w:rPr>
        <w:t>Art. 126</w:t>
      </w:r>
      <w:r w:rsidRPr="005919CE">
        <w:rPr>
          <w:rFonts w:ascii="Book Antiqua" w:eastAsia="Times New Roman" w:hAnsi="Book Antiqua" w:cs="Arial"/>
          <w:color w:val="000000"/>
          <w:sz w:val="19"/>
          <w:szCs w:val="19"/>
          <w:lang w:eastAsia="pt-BR"/>
        </w:rPr>
        <w:t xml:space="preserve">. A prescrição da execução da pena privativa de liberdade ou da medida de segurança que a substitui (art. 113) regula-se pelo tempo fixado na sentença e verifica-se nos mesmos prazos estabelecidos no art. 125, os quais se aumentam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o condenado é criminoso habitual ou por tendência. </w:t>
      </w:r>
    </w:p>
    <w:p w14:paraId="1B7BF0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Começa a correr a prescrição: </w:t>
      </w:r>
    </w:p>
    <w:p w14:paraId="7CBD19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do dia em que passa em julgado a sentença condenatória ou a que revoga a suspensão condicional da pena ou o livramento condicional; </w:t>
      </w:r>
    </w:p>
    <w:p w14:paraId="7D79B1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do dia em que se interrompe a execução, salvo quando o tempo da interrupção deva computar-se na pena. </w:t>
      </w:r>
    </w:p>
    <w:p w14:paraId="40A8A7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de evadir-se o condenado ou de revogar-se o livramento ou desinternação condicionais, a prescrição se regula pelo restante tempo da execução. </w:t>
      </w:r>
    </w:p>
    <w:p w14:paraId="21393DF5" w14:textId="57BFEE7D"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B4A5D">
        <w:rPr>
          <w:rFonts w:ascii="Book Antiqua" w:eastAsia="Times New Roman" w:hAnsi="Book Antiqua" w:cs="Arial"/>
          <w:b/>
          <w:bCs/>
          <w:color w:val="000000"/>
          <w:sz w:val="19"/>
          <w:szCs w:val="19"/>
          <w:lang w:eastAsia="pt-BR"/>
        </w:rPr>
        <w:t xml:space="preserve">        </w:t>
      </w:r>
      <w:r w:rsidRPr="009B4A5D">
        <w:rPr>
          <w:rFonts w:ascii="Book Antiqua" w:eastAsia="Times New Roman" w:hAnsi="Book Antiqua" w:cs="Arial"/>
          <w:b/>
          <w:bCs/>
          <w:color w:val="000000"/>
          <w:sz w:val="19"/>
          <w:szCs w:val="19"/>
          <w:highlight w:val="magenta"/>
          <w:lang w:eastAsia="pt-BR"/>
        </w:rPr>
        <w:t>§ 3º</w:t>
      </w:r>
      <w:r w:rsidRPr="009B4A5D">
        <w:rPr>
          <w:rFonts w:ascii="Book Antiqua" w:eastAsia="Times New Roman" w:hAnsi="Book Antiqua" w:cs="Arial"/>
          <w:b/>
          <w:bCs/>
          <w:color w:val="000000"/>
          <w:sz w:val="19"/>
          <w:szCs w:val="19"/>
          <w:lang w:eastAsia="pt-BR"/>
        </w:rPr>
        <w:t xml:space="preserve"> O curso da prescrição da execução da pena suspende-se enquanto o condenado está </w:t>
      </w:r>
      <w:proofErr w:type="spellStart"/>
      <w:r w:rsidRPr="009B4A5D">
        <w:rPr>
          <w:rFonts w:ascii="Book Antiqua" w:eastAsia="Times New Roman" w:hAnsi="Book Antiqua" w:cs="Arial"/>
          <w:b/>
          <w:bCs/>
          <w:color w:val="000000"/>
          <w:sz w:val="19"/>
          <w:szCs w:val="19"/>
          <w:lang w:eastAsia="pt-BR"/>
        </w:rPr>
        <w:t>prêso</w:t>
      </w:r>
      <w:proofErr w:type="spellEnd"/>
      <w:r w:rsidRPr="009B4A5D">
        <w:rPr>
          <w:rFonts w:ascii="Book Antiqua" w:eastAsia="Times New Roman" w:hAnsi="Book Antiqua" w:cs="Arial"/>
          <w:b/>
          <w:bCs/>
          <w:color w:val="000000"/>
          <w:sz w:val="19"/>
          <w:szCs w:val="19"/>
          <w:lang w:eastAsia="pt-BR"/>
        </w:rPr>
        <w:t xml:space="preserve"> por outro motivo, e interrompe-se pelo início ou continuação do cumprimento da pena, ou pela reincidência</w:t>
      </w:r>
      <w:r w:rsidRPr="005919CE">
        <w:rPr>
          <w:rFonts w:ascii="Book Antiqua" w:eastAsia="Times New Roman" w:hAnsi="Book Antiqua" w:cs="Arial"/>
          <w:color w:val="000000"/>
          <w:sz w:val="19"/>
          <w:szCs w:val="19"/>
          <w:lang w:eastAsia="pt-BR"/>
        </w:rPr>
        <w:t xml:space="preserve">. </w:t>
      </w:r>
      <w:r w:rsidR="009B4A5D">
        <w:rPr>
          <w:rFonts w:ascii="Book Antiqua" w:eastAsia="Times New Roman" w:hAnsi="Book Antiqua" w:cs="Arial"/>
          <w:b/>
          <w:bCs/>
          <w:color w:val="FF0000"/>
          <w:sz w:val="16"/>
          <w:szCs w:val="16"/>
          <w:u w:val="single"/>
          <w:lang w:eastAsia="pt-BR"/>
        </w:rPr>
        <w:t>(TJMMG-2022)</w:t>
      </w:r>
    </w:p>
    <w:p w14:paraId="2C0AB0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no caso de reforma ou suspensão de exercício </w:t>
      </w:r>
    </w:p>
    <w:p w14:paraId="3121154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127. Verifica-se em quatro anos a prescrição nos crimes cuja pena cominada, no máximo, é de reforma ou de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graduação, cargo ou função. </w:t>
      </w:r>
    </w:p>
    <w:p w14:paraId="5D3B3B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Disposições comuns a ambas as espécies de prescrição </w:t>
      </w:r>
    </w:p>
    <w:p w14:paraId="4458737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128. Interrompida a prescrição, salvo o caso do § 3º, segunda parte, do art. 126, todo o prazo começa a correr, novamente, do dia da interrupção. </w:t>
      </w:r>
    </w:p>
    <w:p w14:paraId="1052C6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Redução</w:t>
      </w:r>
    </w:p>
    <w:p w14:paraId="52A5F6AB" w14:textId="15B0FBE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16A">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magenta"/>
          <w:lang w:eastAsia="pt-BR"/>
        </w:rPr>
        <w:t>Art. 129</w:t>
      </w:r>
      <w:r w:rsidRPr="00F7716A">
        <w:rPr>
          <w:rFonts w:ascii="Book Antiqua" w:eastAsia="Times New Roman" w:hAnsi="Book Antiqua" w:cs="Arial"/>
          <w:b/>
          <w:bCs/>
          <w:color w:val="000000"/>
          <w:sz w:val="19"/>
          <w:szCs w:val="19"/>
          <w:lang w:eastAsia="pt-BR"/>
        </w:rPr>
        <w:t>. São reduzidos de metade os prazos da prescrição, quando o criminoso era, ao tempo do crime, menor de vinte e um anos ou maior de setenta</w:t>
      </w:r>
      <w:r w:rsidRPr="005919CE">
        <w:rPr>
          <w:rFonts w:ascii="Book Antiqua" w:eastAsia="Times New Roman" w:hAnsi="Book Antiqua" w:cs="Arial"/>
          <w:color w:val="000000"/>
          <w:sz w:val="19"/>
          <w:szCs w:val="19"/>
          <w:lang w:eastAsia="pt-BR"/>
        </w:rPr>
        <w:t xml:space="preserve">. </w:t>
      </w:r>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p>
    <w:p w14:paraId="43F4DB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Imprescritibilidade das penas acessórias </w:t>
      </w:r>
    </w:p>
    <w:p w14:paraId="2383A4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130. É imprescritível a execução das penas acessórias. </w:t>
      </w:r>
    </w:p>
    <w:p w14:paraId="0C53B0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w:t>
      </w: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no caso de insubmissão </w:t>
      </w:r>
    </w:p>
    <w:p w14:paraId="01A87B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131. A prescrição começa a correr, no crime de insubmissão, do dia em que o insubmisso atinge a idade de trinta anos. </w:t>
      </w:r>
    </w:p>
    <w:p w14:paraId="379F16A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no caso de deserção </w:t>
      </w:r>
    </w:p>
    <w:p w14:paraId="6D3542E9" w14:textId="3A49EE0A"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highlight w:val="magenta"/>
          <w:lang w:eastAsia="pt-BR"/>
        </w:rPr>
        <w:t>Art. 132</w:t>
      </w: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lang w:eastAsia="pt-BR"/>
        </w:rPr>
        <w:t xml:space="preserve">No crime de deserção, embora decorrido o prazo da prescrição, </w:t>
      </w:r>
      <w:proofErr w:type="spellStart"/>
      <w:r w:rsidRPr="003C4878">
        <w:rPr>
          <w:rFonts w:ascii="Book Antiqua" w:eastAsia="Times New Roman" w:hAnsi="Book Antiqua" w:cs="Arial"/>
          <w:b/>
          <w:bCs/>
          <w:color w:val="000000"/>
          <w:sz w:val="19"/>
          <w:szCs w:val="19"/>
          <w:lang w:eastAsia="pt-BR"/>
        </w:rPr>
        <w:t>esta</w:t>
      </w:r>
      <w:proofErr w:type="spellEnd"/>
      <w:r w:rsidRPr="003C4878">
        <w:rPr>
          <w:rFonts w:ascii="Book Antiqua" w:eastAsia="Times New Roman" w:hAnsi="Book Antiqua" w:cs="Arial"/>
          <w:b/>
          <w:bCs/>
          <w:color w:val="000000"/>
          <w:sz w:val="19"/>
          <w:szCs w:val="19"/>
          <w:lang w:eastAsia="pt-BR"/>
        </w:rPr>
        <w:t xml:space="preserve"> só extingue a punibilidade quando o desertor atinge a idade de </w:t>
      </w:r>
      <w:r w:rsidRPr="003C4878">
        <w:rPr>
          <w:rFonts w:ascii="Book Antiqua" w:eastAsia="Times New Roman" w:hAnsi="Book Antiqua" w:cs="Arial"/>
          <w:b/>
          <w:bCs/>
          <w:color w:val="000000"/>
          <w:sz w:val="19"/>
          <w:szCs w:val="19"/>
          <w:highlight w:val="cyan"/>
          <w:lang w:eastAsia="pt-BR"/>
        </w:rPr>
        <w:t>quarenta e cinco anos</w:t>
      </w:r>
      <w:r w:rsidRPr="003C4878">
        <w:rPr>
          <w:rFonts w:ascii="Book Antiqua" w:eastAsia="Times New Roman" w:hAnsi="Book Antiqua" w:cs="Arial"/>
          <w:b/>
          <w:bCs/>
          <w:color w:val="000000"/>
          <w:sz w:val="19"/>
          <w:szCs w:val="19"/>
          <w:lang w:eastAsia="pt-BR"/>
        </w:rPr>
        <w:t>, e, se oficial</w:t>
      </w:r>
      <w:r w:rsidRPr="005919CE">
        <w:rPr>
          <w:rFonts w:ascii="Book Antiqua" w:eastAsia="Times New Roman" w:hAnsi="Book Antiqua" w:cs="Arial"/>
          <w:color w:val="000000"/>
          <w:sz w:val="19"/>
          <w:szCs w:val="19"/>
          <w:lang w:eastAsia="pt-BR"/>
        </w:rPr>
        <w:t xml:space="preserve">, a </w:t>
      </w:r>
      <w:r w:rsidRPr="003C4878">
        <w:rPr>
          <w:rFonts w:ascii="Book Antiqua" w:eastAsia="Times New Roman" w:hAnsi="Book Antiqua" w:cs="Arial"/>
          <w:b/>
          <w:bCs/>
          <w:color w:val="000000"/>
          <w:sz w:val="19"/>
          <w:szCs w:val="19"/>
          <w:highlight w:val="cyan"/>
          <w:lang w:eastAsia="pt-BR"/>
        </w:rPr>
        <w:t>de sessenta</w:t>
      </w:r>
      <w:r w:rsidRPr="00C90372">
        <w:rPr>
          <w:rFonts w:ascii="Book Antiqua" w:eastAsia="Times New Roman" w:hAnsi="Book Antiqua" w:cs="Arial"/>
          <w:color w:val="000000"/>
          <w:sz w:val="18"/>
          <w:szCs w:val="18"/>
          <w:lang w:eastAsia="pt-BR"/>
        </w:rPr>
        <w:t>.</w:t>
      </w:r>
      <w:r w:rsidR="00F7716A">
        <w:rPr>
          <w:rFonts w:ascii="Book Antiqua" w:eastAsia="Times New Roman" w:hAnsi="Book Antiqua" w:cs="Arial"/>
          <w:color w:val="000000"/>
          <w:sz w:val="18"/>
          <w:szCs w:val="18"/>
          <w:lang w:eastAsia="pt-BR"/>
        </w:rPr>
        <w:t xml:space="preserve"> </w:t>
      </w:r>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r w:rsidR="003C4878" w:rsidRPr="00C90372">
        <w:rPr>
          <w:rFonts w:ascii="Book Antiqua" w:eastAsia="Times New Roman" w:hAnsi="Book Antiqua" w:cs="Arial"/>
          <w:color w:val="000000"/>
          <w:sz w:val="18"/>
          <w:szCs w:val="18"/>
          <w:lang w:eastAsia="pt-BR"/>
        </w:rPr>
        <w:t xml:space="preserve"> </w:t>
      </w:r>
      <w:r w:rsidR="003C4878" w:rsidRPr="00C90372">
        <w:rPr>
          <w:rFonts w:ascii="Book Antiqua" w:eastAsia="Times New Roman" w:hAnsi="Book Antiqua" w:cs="Arial"/>
          <w:b/>
          <w:bCs/>
          <w:color w:val="FF0000"/>
          <w:sz w:val="16"/>
          <w:szCs w:val="16"/>
          <w:u w:val="single"/>
          <w:lang w:eastAsia="pt-BR"/>
        </w:rPr>
        <w:t>(DPU-2017)</w:t>
      </w:r>
      <w:r w:rsidRPr="00C90372">
        <w:rPr>
          <w:rFonts w:ascii="Book Antiqua" w:eastAsia="Times New Roman" w:hAnsi="Book Antiqua" w:cs="Arial"/>
          <w:color w:val="000000"/>
          <w:sz w:val="18"/>
          <w:szCs w:val="18"/>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2F54D1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Declaração de ofício </w:t>
      </w:r>
    </w:p>
    <w:p w14:paraId="63E54CB8" w14:textId="0E8D5BFF"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highlight w:val="magenta"/>
          <w:lang w:eastAsia="pt-BR"/>
        </w:rPr>
        <w:t>Art. 133</w:t>
      </w:r>
      <w:r w:rsidRPr="00C90372">
        <w:rPr>
          <w:rFonts w:ascii="Book Antiqua" w:eastAsia="Times New Roman" w:hAnsi="Book Antiqua" w:cs="Arial"/>
          <w:b/>
          <w:bCs/>
          <w:color w:val="000000"/>
          <w:sz w:val="19"/>
          <w:szCs w:val="19"/>
          <w:lang w:eastAsia="pt-BR"/>
        </w:rPr>
        <w:t>. A prescrição, embora não alegada, deve ser declarada de ofício</w:t>
      </w:r>
      <w:r w:rsidRPr="005919CE">
        <w:rPr>
          <w:rFonts w:ascii="Book Antiqua" w:eastAsia="Times New Roman" w:hAnsi="Book Antiqua" w:cs="Arial"/>
          <w:color w:val="000000"/>
          <w:sz w:val="19"/>
          <w:szCs w:val="19"/>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6EBD1C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Reabilitação</w:t>
      </w:r>
    </w:p>
    <w:p w14:paraId="680DF032" w14:textId="41BD3F16"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xml:space="preserve">Art. </w:t>
      </w:r>
      <w:r w:rsidRPr="00F7716A">
        <w:rPr>
          <w:rFonts w:ascii="Book Antiqua" w:eastAsia="Times New Roman" w:hAnsi="Book Antiqua" w:cs="Arial"/>
          <w:b/>
          <w:bCs/>
          <w:color w:val="000000"/>
          <w:sz w:val="19"/>
          <w:szCs w:val="19"/>
          <w:highlight w:val="magenta"/>
          <w:lang w:eastAsia="pt-BR"/>
        </w:rPr>
        <w:t>134</w:t>
      </w:r>
      <w:r w:rsidRPr="00F7716A">
        <w:rPr>
          <w:rFonts w:ascii="Book Antiqua" w:eastAsia="Times New Roman" w:hAnsi="Book Antiqua" w:cs="Arial"/>
          <w:b/>
          <w:bCs/>
          <w:color w:val="000000"/>
          <w:sz w:val="19"/>
          <w:szCs w:val="19"/>
          <w:lang w:eastAsia="pt-BR"/>
        </w:rPr>
        <w:t xml:space="preserve">. A reabilitação </w:t>
      </w:r>
      <w:r w:rsidRPr="00F7716A">
        <w:rPr>
          <w:rFonts w:ascii="Book Antiqua" w:eastAsia="Times New Roman" w:hAnsi="Book Antiqua" w:cs="Arial"/>
          <w:b/>
          <w:bCs/>
          <w:caps/>
          <w:color w:val="000000"/>
          <w:sz w:val="19"/>
          <w:szCs w:val="19"/>
          <w:highlight w:val="green"/>
          <w:lang w:eastAsia="pt-BR"/>
        </w:rPr>
        <w:t>alcança</w:t>
      </w:r>
      <w:r w:rsidRPr="00F7716A">
        <w:rPr>
          <w:rFonts w:ascii="Book Antiqua" w:eastAsia="Times New Roman" w:hAnsi="Book Antiqua" w:cs="Arial"/>
          <w:b/>
          <w:bCs/>
          <w:color w:val="000000"/>
          <w:sz w:val="19"/>
          <w:szCs w:val="19"/>
          <w:lang w:eastAsia="pt-BR"/>
        </w:rPr>
        <w:t xml:space="preserve"> quaisquer penas impostas por sentença definitiva</w:t>
      </w:r>
      <w:r w:rsidRPr="005919CE">
        <w:rPr>
          <w:rFonts w:ascii="Book Antiqua" w:eastAsia="Times New Roman" w:hAnsi="Book Antiqua" w:cs="Arial"/>
          <w:color w:val="000000"/>
          <w:sz w:val="19"/>
          <w:szCs w:val="19"/>
          <w:lang w:eastAsia="pt-BR"/>
        </w:rPr>
        <w:t xml:space="preserve">. </w:t>
      </w:r>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p>
    <w:p w14:paraId="79C4A9B8" w14:textId="7F714EC6"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A reabilitação poderá ser requerida </w:t>
      </w:r>
      <w:r w:rsidRPr="00C90372">
        <w:rPr>
          <w:rFonts w:ascii="Book Antiqua" w:eastAsia="Times New Roman" w:hAnsi="Book Antiqua" w:cs="Arial"/>
          <w:b/>
          <w:bCs/>
          <w:color w:val="000000"/>
          <w:sz w:val="19"/>
          <w:szCs w:val="19"/>
          <w:highlight w:val="cyan"/>
          <w:lang w:eastAsia="pt-BR"/>
        </w:rPr>
        <w:t>decorridos cinco anos</w:t>
      </w:r>
      <w:r w:rsidRPr="00C90372">
        <w:rPr>
          <w:rFonts w:ascii="Book Antiqua" w:eastAsia="Times New Roman" w:hAnsi="Book Antiqua" w:cs="Arial"/>
          <w:b/>
          <w:bCs/>
          <w:color w:val="000000"/>
          <w:sz w:val="19"/>
          <w:szCs w:val="19"/>
          <w:lang w:eastAsia="pt-BR"/>
        </w:rPr>
        <w:t xml:space="preserve"> do dia em que </w:t>
      </w:r>
      <w:proofErr w:type="spellStart"/>
      <w:r w:rsidRPr="00C90372">
        <w:rPr>
          <w:rFonts w:ascii="Book Antiqua" w:eastAsia="Times New Roman" w:hAnsi="Book Antiqua" w:cs="Arial"/>
          <w:b/>
          <w:bCs/>
          <w:color w:val="000000"/>
          <w:sz w:val="19"/>
          <w:szCs w:val="19"/>
          <w:lang w:eastAsia="pt-BR"/>
        </w:rPr>
        <w:t>fôr</w:t>
      </w:r>
      <w:proofErr w:type="spellEnd"/>
      <w:r w:rsidRPr="00C90372">
        <w:rPr>
          <w:rFonts w:ascii="Book Antiqua" w:eastAsia="Times New Roman" w:hAnsi="Book Antiqua" w:cs="Arial"/>
          <w:b/>
          <w:bCs/>
          <w:color w:val="000000"/>
          <w:sz w:val="19"/>
          <w:szCs w:val="19"/>
          <w:lang w:eastAsia="pt-BR"/>
        </w:rPr>
        <w:t xml:space="preserve"> extinta, de qualquer modo, a pena principal ou terminar a execução desta ou da medida de segurança aplicada em substituição (art. 113), ou do dia em que terminar o prazo da suspensão condicional da pena ou do livramento condicional, desde que o condenado</w:t>
      </w:r>
      <w:r w:rsidRPr="00C90372">
        <w:rPr>
          <w:rFonts w:ascii="Book Antiqua" w:eastAsia="Times New Roman" w:hAnsi="Book Antiqua" w:cs="Arial"/>
          <w:color w:val="000000"/>
          <w:sz w:val="18"/>
          <w:szCs w:val="18"/>
          <w:lang w:eastAsia="pt-BR"/>
        </w:rPr>
        <w:t xml:space="preserve">: </w:t>
      </w:r>
      <w:r w:rsidR="00822F34" w:rsidRPr="00C90372">
        <w:rPr>
          <w:rFonts w:ascii="Book Antiqua" w:eastAsia="Times New Roman" w:hAnsi="Book Antiqua" w:cs="Arial"/>
          <w:b/>
          <w:bCs/>
          <w:color w:val="FF0000"/>
          <w:sz w:val="16"/>
          <w:szCs w:val="16"/>
          <w:u w:val="single"/>
          <w:lang w:eastAsia="pt-BR"/>
        </w:rPr>
        <w:t>(DPU-2007)</w:t>
      </w:r>
    </w:p>
    <w:p w14:paraId="08AFE5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tenha tido domicílio no País, no prazo acima referido; </w:t>
      </w:r>
    </w:p>
    <w:p w14:paraId="5F1135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tenha dado, durante </w:t>
      </w:r>
      <w:proofErr w:type="spellStart"/>
      <w:r w:rsidRPr="005919CE">
        <w:rPr>
          <w:rFonts w:ascii="Book Antiqua" w:eastAsia="Times New Roman" w:hAnsi="Book Antiqua" w:cs="Arial"/>
          <w:color w:val="000000"/>
          <w:sz w:val="19"/>
          <w:szCs w:val="19"/>
          <w:lang w:eastAsia="pt-BR"/>
        </w:rPr>
        <w:t>êsse</w:t>
      </w:r>
      <w:proofErr w:type="spellEnd"/>
      <w:r w:rsidRPr="005919CE">
        <w:rPr>
          <w:rFonts w:ascii="Book Antiqua" w:eastAsia="Times New Roman" w:hAnsi="Book Antiqua" w:cs="Arial"/>
          <w:color w:val="000000"/>
          <w:sz w:val="19"/>
          <w:szCs w:val="19"/>
          <w:lang w:eastAsia="pt-BR"/>
        </w:rPr>
        <w:t xml:space="preserve"> tempo, demonstração efetiva e constante de bom comportamento público e privado; </w:t>
      </w:r>
    </w:p>
    <w:p w14:paraId="323CA6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tenha ressarcido o dano causado pelo crime ou demonstre absoluta impossibilidade de o fazer até o dia do pedido, ou exiba documento que comprove a renúncia da vítima ou novação da dívida. </w:t>
      </w:r>
    </w:p>
    <w:p w14:paraId="5BDA52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reabilitação não pode ser concedida: </w:t>
      </w:r>
    </w:p>
    <w:p w14:paraId="619E35D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em favor dos que foram reconhecidos perigosos, salvo prova cabal em contrário; </w:t>
      </w:r>
    </w:p>
    <w:p w14:paraId="0D83E5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 relação aos atingidos pelas penas acessórias do art. 98, inciso VII, se o crime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de natureza sexual em detrimento de filho, tutelado ou curatelado. </w:t>
      </w:r>
    </w:p>
    <w:p w14:paraId="18159B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Prazo para renovação do pedido </w:t>
      </w:r>
    </w:p>
    <w:p w14:paraId="100A16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Negada a reabilitação, não pode ser novamente requerida senão após o decurso de dois anos. </w:t>
      </w:r>
    </w:p>
    <w:p w14:paraId="6DFDC3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Os prazos para o pedido de reabilitação serão contados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no caso de criminoso habitual ou por tendência. </w:t>
      </w:r>
    </w:p>
    <w:p w14:paraId="3B327B0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Revogação</w:t>
      </w:r>
    </w:p>
    <w:p w14:paraId="1AA5EF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A reabilitação será revogada de ofício, ou a requerimento do Ministério Público, se a pessoa reabilitada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condenada, por decisão definitiva, ao cumprimento de pena privativa da liberdade. </w:t>
      </w:r>
    </w:p>
    <w:p w14:paraId="6ADBC0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Cancelamento do registro de condenações penais </w:t>
      </w:r>
    </w:p>
    <w:p w14:paraId="0B8293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135. Declarada a reabilitação, serão cancelados, mediante averbação, os antecedentes criminais. </w:t>
      </w:r>
    </w:p>
    <w:p w14:paraId="2B5275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Sigilo </w:t>
      </w:r>
      <w:proofErr w:type="spellStart"/>
      <w:r w:rsidRPr="005919CE">
        <w:rPr>
          <w:rFonts w:ascii="Book Antiqua" w:eastAsia="Times New Roman" w:hAnsi="Book Antiqua" w:cs="Arial"/>
          <w:b/>
          <w:bCs/>
          <w:color w:val="000000"/>
          <w:sz w:val="19"/>
          <w:szCs w:val="19"/>
          <w:lang w:eastAsia="pt-BR"/>
        </w:rPr>
        <w:t>sôbre</w:t>
      </w:r>
      <w:proofErr w:type="spellEnd"/>
      <w:r w:rsidRPr="005919CE">
        <w:rPr>
          <w:rFonts w:ascii="Book Antiqua" w:eastAsia="Times New Roman" w:hAnsi="Book Antiqua" w:cs="Arial"/>
          <w:b/>
          <w:bCs/>
          <w:color w:val="000000"/>
          <w:sz w:val="19"/>
          <w:szCs w:val="19"/>
          <w:lang w:eastAsia="pt-BR"/>
        </w:rPr>
        <w:t xml:space="preserve"> antecedentes criminais </w:t>
      </w:r>
    </w:p>
    <w:p w14:paraId="156947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Concedida a reabilitação, o registro oficial de condenações penais não pode ser comunicado senão à autoridade policial ou judiciária, ou ao representante do Ministério Público, para instrução de processo penal que venha a ser instaurado contra o reabilitado. </w:t>
      </w:r>
    </w:p>
    <w:p w14:paraId="02F779F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PARTE ESPECIAL</w:t>
      </w:r>
    </w:p>
    <w:p w14:paraId="6B0E38B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LIVRO I</w:t>
      </w:r>
    </w:p>
    <w:p w14:paraId="1BA3A63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DOS CRIMES MILITARES EM TEMPO</w:t>
      </w:r>
    </w:p>
    <w:p w14:paraId="702C90F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DE PAZ</w:t>
      </w:r>
    </w:p>
    <w:p w14:paraId="78C2B07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TÍTULO I</w:t>
      </w:r>
    </w:p>
    <w:p w14:paraId="5FF8C9ED"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DOS CRIMES CONTRA A SEGURANÇA</w:t>
      </w:r>
    </w:p>
    <w:p w14:paraId="66677D4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 xml:space="preserve">EXTERNA DO PAÍS </w:t>
      </w:r>
    </w:p>
    <w:p w14:paraId="2B3F35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Hostilidade contra país estrangeiro </w:t>
      </w:r>
    </w:p>
    <w:p w14:paraId="32EE04D3" w14:textId="54B3D76F" w:rsidR="007F6D91" w:rsidRPr="00DA3CAD"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DA3CAD">
        <w:rPr>
          <w:rFonts w:ascii="Book Antiqua" w:eastAsia="Times New Roman" w:hAnsi="Book Antiqua" w:cs="Arial"/>
          <w:b/>
          <w:bCs/>
          <w:color w:val="000000"/>
          <w:sz w:val="19"/>
          <w:szCs w:val="19"/>
          <w:lang w:eastAsia="pt-BR"/>
        </w:rPr>
        <w:t xml:space="preserve">        </w:t>
      </w:r>
      <w:r w:rsidRPr="00DA3CAD">
        <w:rPr>
          <w:rFonts w:ascii="Book Antiqua" w:eastAsia="Times New Roman" w:hAnsi="Book Antiqua" w:cs="Arial"/>
          <w:b/>
          <w:bCs/>
          <w:color w:val="000000"/>
          <w:sz w:val="19"/>
          <w:szCs w:val="19"/>
          <w:highlight w:val="magenta"/>
          <w:lang w:eastAsia="pt-BR"/>
        </w:rPr>
        <w:t>Art. 136</w:t>
      </w:r>
      <w:r w:rsidRPr="00DA3CAD">
        <w:rPr>
          <w:rFonts w:ascii="Book Antiqua" w:eastAsia="Times New Roman" w:hAnsi="Book Antiqua" w:cs="Arial"/>
          <w:b/>
          <w:bCs/>
          <w:color w:val="000000"/>
          <w:sz w:val="19"/>
          <w:szCs w:val="19"/>
          <w:lang w:eastAsia="pt-BR"/>
        </w:rPr>
        <w:t xml:space="preserve">. Praticar o militar ato de hostilidade contra país estrangeiro, expondo o Brasil a perigo de guerra: </w:t>
      </w:r>
      <w:r w:rsidR="00DA3CAD" w:rsidRPr="00DA3CAD">
        <w:rPr>
          <w:rFonts w:ascii="Book Antiqua" w:hAnsi="Book Antiqua"/>
          <w:b/>
          <w:bCs/>
          <w:color w:val="FF0000"/>
          <w:sz w:val="16"/>
          <w:szCs w:val="16"/>
          <w:u w:val="single"/>
        </w:rPr>
        <w:t>(MPM-2013)</w:t>
      </w:r>
    </w:p>
    <w:p w14:paraId="703BF1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oito a quinze anos. </w:t>
      </w:r>
    </w:p>
    <w:p w14:paraId="46B2C6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Resultado mais grave </w:t>
      </w:r>
    </w:p>
    <w:p w14:paraId="5376CC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resulta ruptura de relações diplomáticas, represália ou retorsão: </w:t>
      </w:r>
    </w:p>
    <w:p w14:paraId="0F89C7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e quatro anos. </w:t>
      </w:r>
    </w:p>
    <w:p w14:paraId="33C789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guerra: </w:t>
      </w:r>
    </w:p>
    <w:p w14:paraId="0902C6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4A8222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Provocação a país estrangeiro </w:t>
      </w:r>
    </w:p>
    <w:p w14:paraId="7D7554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137. Provocar o militar, diretamente, país estrangeiro a declarar guerra ou mover hostilidade contra o Brasil ou a intervir em questão que respeite à soberania nacional: </w:t>
      </w:r>
    </w:p>
    <w:p w14:paraId="19317F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1B0368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Ato de jurisdição indevida </w:t>
      </w:r>
    </w:p>
    <w:p w14:paraId="6CB9A7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138. Praticar o militar, indevidamente, no território nacional, ato de jurisdição de país estrangeiro, ou favorecer a prática de ato dessa natureza: </w:t>
      </w:r>
    </w:p>
    <w:p w14:paraId="295FDC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quinze anos. </w:t>
      </w:r>
    </w:p>
    <w:p w14:paraId="5DA733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território estrangeiro </w:t>
      </w:r>
    </w:p>
    <w:p w14:paraId="72695C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139. Violar o militar território estrangeiro, com o fim de praticar ato de jurisdição em nome do Brasil: </w:t>
      </w:r>
    </w:p>
    <w:p w14:paraId="4F0621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39411D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Entendimento para empenhar o Brasil à neutralidade ou à guerra </w:t>
      </w:r>
    </w:p>
    <w:p w14:paraId="120709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Art. 140. Entrar ou tentar entrar o militar em entendimento com país estrangeiro, para empenhar o Brasil à neutralidade ou à guerra:</w:t>
      </w:r>
    </w:p>
    <w:p w14:paraId="32FF7C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doze anos. </w:t>
      </w:r>
    </w:p>
    <w:p w14:paraId="0E6823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Entendimento para gerar conflito ou divergência com o Brasil </w:t>
      </w:r>
    </w:p>
    <w:p w14:paraId="4C2407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141. Entrar em entendimento com país estrangeiro, ou organização </w:t>
      </w:r>
      <w:proofErr w:type="spellStart"/>
      <w:r w:rsidRPr="005919CE">
        <w:rPr>
          <w:rFonts w:ascii="Book Antiqua" w:eastAsia="Times New Roman" w:hAnsi="Book Antiqua" w:cs="Arial"/>
          <w:color w:val="000000"/>
          <w:sz w:val="19"/>
          <w:szCs w:val="19"/>
          <w:lang w:eastAsia="pt-BR"/>
        </w:rPr>
        <w:t>nêle</w:t>
      </w:r>
      <w:proofErr w:type="spellEnd"/>
      <w:r w:rsidRPr="005919CE">
        <w:rPr>
          <w:rFonts w:ascii="Book Antiqua" w:eastAsia="Times New Roman" w:hAnsi="Book Antiqua" w:cs="Arial"/>
          <w:color w:val="000000"/>
          <w:sz w:val="19"/>
          <w:szCs w:val="19"/>
          <w:lang w:eastAsia="pt-BR"/>
        </w:rPr>
        <w:t xml:space="preserve"> existente, para gerar conflito ou divergência de caráter internacional entre o Brasil e qualquer outro país, ou para lhes perturbar as relações diplomáticas: </w:t>
      </w:r>
    </w:p>
    <w:p w14:paraId="1D42AF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oito anos. </w:t>
      </w:r>
    </w:p>
    <w:p w14:paraId="2247FE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3EFAB5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resulta ruptura de relações diplomáticas: </w:t>
      </w:r>
    </w:p>
    <w:p w14:paraId="330E59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dezoito anos. </w:t>
      </w:r>
    </w:p>
    <w:p w14:paraId="48820F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guerra: </w:t>
      </w:r>
    </w:p>
    <w:p w14:paraId="40934D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e quatro anos. </w:t>
      </w:r>
    </w:p>
    <w:p w14:paraId="6E0F34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Tentativa contra a soberania do Brasil </w:t>
      </w:r>
    </w:p>
    <w:p w14:paraId="5861F3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142. Tentar: </w:t>
      </w:r>
    </w:p>
    <w:p w14:paraId="40C763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submeter</w:t>
      </w:r>
      <w:proofErr w:type="gramEnd"/>
      <w:r w:rsidRPr="005919CE">
        <w:rPr>
          <w:rFonts w:ascii="Book Antiqua" w:eastAsia="Times New Roman" w:hAnsi="Book Antiqua" w:cs="Arial"/>
          <w:color w:val="000000"/>
          <w:sz w:val="19"/>
          <w:szCs w:val="19"/>
          <w:lang w:eastAsia="pt-BR"/>
        </w:rPr>
        <w:t xml:space="preserve"> o território nacional, ou parte </w:t>
      </w:r>
      <w:proofErr w:type="spellStart"/>
      <w:r w:rsidRPr="005919CE">
        <w:rPr>
          <w:rFonts w:ascii="Book Antiqua" w:eastAsia="Times New Roman" w:hAnsi="Book Antiqua" w:cs="Arial"/>
          <w:color w:val="000000"/>
          <w:sz w:val="19"/>
          <w:szCs w:val="19"/>
          <w:lang w:eastAsia="pt-BR"/>
        </w:rPr>
        <w:t>dêle</w:t>
      </w:r>
      <w:proofErr w:type="spellEnd"/>
      <w:r w:rsidRPr="005919CE">
        <w:rPr>
          <w:rFonts w:ascii="Book Antiqua" w:eastAsia="Times New Roman" w:hAnsi="Book Antiqua" w:cs="Arial"/>
          <w:color w:val="000000"/>
          <w:sz w:val="19"/>
          <w:szCs w:val="19"/>
          <w:lang w:eastAsia="pt-BR"/>
        </w:rPr>
        <w:t xml:space="preserve">, à soberania de país estrangeiro; </w:t>
      </w:r>
    </w:p>
    <w:p w14:paraId="3C43AB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desmembrar</w:t>
      </w:r>
      <w:proofErr w:type="gramEnd"/>
      <w:r w:rsidRPr="005919CE">
        <w:rPr>
          <w:rFonts w:ascii="Book Antiqua" w:eastAsia="Times New Roman" w:hAnsi="Book Antiqua" w:cs="Arial"/>
          <w:color w:val="000000"/>
          <w:sz w:val="19"/>
          <w:szCs w:val="19"/>
          <w:lang w:eastAsia="pt-BR"/>
        </w:rPr>
        <w:t xml:space="preserve">, por meio de movimento armado ou tumultos planejados, o território nacional, desde que o fato atente contra a segurança externa do Brasil ou a sua soberania; </w:t>
      </w:r>
    </w:p>
    <w:p w14:paraId="0B11C1A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internacionalizar, por qualquer meio, região ou parte do território nacional: </w:t>
      </w:r>
    </w:p>
    <w:p w14:paraId="433F57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quinze a trinta anos, para os cabeças; de dez a vinte anos, para os demais agentes. </w:t>
      </w:r>
    </w:p>
    <w:p w14:paraId="6FFB3B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Consecução de notícia, informação ou documento para fim de espionagem </w:t>
      </w:r>
    </w:p>
    <w:p w14:paraId="1420DD4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143. Conseguir, para o fim de espionagem militar, notícia, informação ou documento, cujo sigilo seja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segurança externa do Brasil: </w:t>
      </w:r>
    </w:p>
    <w:p w14:paraId="4BD621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70CDE9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de reclusão de dez a vinte anos: </w:t>
      </w:r>
    </w:p>
    <w:p w14:paraId="268E6F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fato compromete a preparação ou eficiência bélica do Brasil, ou o agente transmite ou fornece, por qualquer meio, mesmo sem remuneração, a notícia, informação ou documento, a autoridade ou pessoa estrangeira; </w:t>
      </w:r>
    </w:p>
    <w:p w14:paraId="415A62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agente, em detrimento da segurança externa do Brasil, promove ou mantém no território nacional atividade ou serviço destinado à espionagem; </w:t>
      </w:r>
    </w:p>
    <w:p w14:paraId="43852A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se o agente se utiliza, ou contribui para que outrem se utilize, de meio de comunicação, para dar indicação que ponha ou possa pôr em perigo a segurança externa do Brasil. </w:t>
      </w:r>
    </w:p>
    <w:p w14:paraId="66AAFD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Modalidade culposa </w:t>
      </w:r>
    </w:p>
    <w:p w14:paraId="48CB19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Contribuir culposamente para a execução do crime: </w:t>
      </w:r>
    </w:p>
    <w:p w14:paraId="329CFC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seis meses a dois anos, no caso do artigo; ou até quatro anos, no caso do § 1º, nº I. </w:t>
      </w:r>
    </w:p>
    <w:p w14:paraId="4B9D96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Revelação de notícia, informação ou documento </w:t>
      </w:r>
    </w:p>
    <w:p w14:paraId="779752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144. Revelar notícia, informação ou documento, cujo sigilo seja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segurança externa do Brasil: </w:t>
      </w:r>
    </w:p>
    <w:p w14:paraId="033699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60B1513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Fim da espionagem militar </w:t>
      </w:r>
    </w:p>
    <w:p w14:paraId="0D868C7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fato é cometido com o fim de espionagem militar: </w:t>
      </w:r>
    </w:p>
    <w:p w14:paraId="7DC8AD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doze anos. </w:t>
      </w:r>
    </w:p>
    <w:p w14:paraId="16C2ED4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4F1659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fato compromete a preparação ou a eficiência bélica do país: </w:t>
      </w:r>
    </w:p>
    <w:p w14:paraId="277DC5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anos. </w:t>
      </w:r>
    </w:p>
    <w:p w14:paraId="1F1887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0B0D8C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a revelação é culposa: </w:t>
      </w:r>
    </w:p>
    <w:p w14:paraId="21DE2B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no caso do artigo; ou até quatro anos, nos casos dos §§ 1° e 2. </w:t>
      </w:r>
    </w:p>
    <w:p w14:paraId="6343F1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Turbação de objeto ou documento </w:t>
      </w:r>
    </w:p>
    <w:p w14:paraId="408EF0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145. Suprimir, subtrair, deturpar, alterar, desviar, ainda que </w:t>
      </w:r>
      <w:proofErr w:type="spellStart"/>
      <w:r w:rsidRPr="005919CE">
        <w:rPr>
          <w:rFonts w:ascii="Book Antiqua" w:eastAsia="Times New Roman" w:hAnsi="Book Antiqua" w:cs="Arial"/>
          <w:color w:val="000000"/>
          <w:sz w:val="19"/>
          <w:szCs w:val="19"/>
          <w:lang w:eastAsia="pt-BR"/>
        </w:rPr>
        <w:t>temporàriamente</w:t>
      </w:r>
      <w:proofErr w:type="spellEnd"/>
      <w:r w:rsidRPr="005919CE">
        <w:rPr>
          <w:rFonts w:ascii="Book Antiqua" w:eastAsia="Times New Roman" w:hAnsi="Book Antiqua" w:cs="Arial"/>
          <w:color w:val="000000"/>
          <w:sz w:val="19"/>
          <w:szCs w:val="19"/>
          <w:lang w:eastAsia="pt-BR"/>
        </w:rPr>
        <w:t xml:space="preserve">, objeto ou documento concernente à segurança externa do Brasil: </w:t>
      </w:r>
    </w:p>
    <w:p w14:paraId="46A47A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2EFAA9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6152F7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fato compromete a segurança ou a eficiência bélica do país: </w:t>
      </w:r>
    </w:p>
    <w:p w14:paraId="46F735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anos. </w:t>
      </w:r>
    </w:p>
    <w:p w14:paraId="14C3A4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309B2A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Contribuir culposamente para o fato: </w:t>
      </w:r>
    </w:p>
    <w:p w14:paraId="4BC8F3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7350F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Penetração com o fim de espionagem </w:t>
      </w:r>
    </w:p>
    <w:p w14:paraId="49958F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146. Penetrar, sem licença, ou introduzir-se clandestinamente ou sob falso pretexto, em lugar sujeito à administração militar, ou centro industrial a serviço de construção ou fabricação sob fiscalização militar, para </w:t>
      </w:r>
      <w:proofErr w:type="spellStart"/>
      <w:r w:rsidRPr="005919CE">
        <w:rPr>
          <w:rFonts w:ascii="Book Antiqua" w:eastAsia="Times New Roman" w:hAnsi="Book Antiqua" w:cs="Arial"/>
          <w:color w:val="000000"/>
          <w:sz w:val="19"/>
          <w:szCs w:val="19"/>
          <w:lang w:eastAsia="pt-BR"/>
        </w:rPr>
        <w:t>colhêr</w:t>
      </w:r>
      <w:proofErr w:type="spellEnd"/>
      <w:r w:rsidRPr="005919CE">
        <w:rPr>
          <w:rFonts w:ascii="Book Antiqua" w:eastAsia="Times New Roman" w:hAnsi="Book Antiqua" w:cs="Arial"/>
          <w:color w:val="000000"/>
          <w:sz w:val="19"/>
          <w:szCs w:val="19"/>
          <w:lang w:eastAsia="pt-BR"/>
        </w:rPr>
        <w:t xml:space="preserve"> informação destinada a país estrangeiro ou agente seu: </w:t>
      </w:r>
    </w:p>
    <w:p w14:paraId="09AAC4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7730D1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Entrar, em local referido no artigo, sem licença de autoridade competente, munido de máquina fotográfica ou qualquer outro meio hábil para a prática de espionagem: </w:t>
      </w:r>
    </w:p>
    <w:p w14:paraId="26D21E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até três anos. </w:t>
      </w:r>
    </w:p>
    <w:p w14:paraId="65D873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Desenho ou levantamento de plano ou planta de local militar ou de engenho de guerra </w:t>
      </w:r>
    </w:p>
    <w:p w14:paraId="3BDC82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147. Fazer desenho ou levantar plano ou planta de fortificação, quartel, fábrica, arsenal, hangar ou aeródromo, ou de navio, aeronave ou engenho de guerra motomecanizado, utilizados ou em construção sob administração ou fiscalização militar, ou fotografá-los ou filmá-los: </w:t>
      </w:r>
    </w:p>
    <w:p w14:paraId="158A6A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se o fato não constitui crime mais grave. </w:t>
      </w:r>
    </w:p>
    <w:p w14:paraId="7A13E3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Sobrevôo</w:t>
      </w:r>
      <w:proofErr w:type="spellEnd"/>
      <w:r w:rsidRPr="005919CE">
        <w:rPr>
          <w:rFonts w:ascii="Book Antiqua" w:eastAsia="Times New Roman" w:hAnsi="Book Antiqua" w:cs="Arial"/>
          <w:b/>
          <w:bCs/>
          <w:color w:val="000000"/>
          <w:sz w:val="19"/>
          <w:szCs w:val="19"/>
          <w:lang w:eastAsia="pt-BR"/>
        </w:rPr>
        <w:t xml:space="preserve"> em local interdito </w:t>
      </w:r>
    </w:p>
    <w:p w14:paraId="67FDDB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148. Sobrevoar local declarado interdito: </w:t>
      </w:r>
    </w:p>
    <w:p w14:paraId="10DBC9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5AC2665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w:t>
      </w:r>
    </w:p>
    <w:p w14:paraId="6EDE10D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AUTORIDADE</w:t>
      </w:r>
    </w:p>
    <w:p w14:paraId="583A03F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OU DISCIPLINA MILITAR</w:t>
      </w:r>
    </w:p>
    <w:p w14:paraId="44B7FE1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619C8C6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MOTIM E DA REVOLTA </w:t>
      </w:r>
    </w:p>
    <w:p w14:paraId="4DC24A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Motim</w:t>
      </w:r>
    </w:p>
    <w:p w14:paraId="319E610F" w14:textId="77777777"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Art. 149</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 xml:space="preserve">Reunirem-se militares ou assemelhados: </w:t>
      </w:r>
    </w:p>
    <w:p w14:paraId="23FE3B9E" w14:textId="714AA985" w:rsidR="007F6D91" w:rsidRPr="00FB4E6B"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E71E3A">
        <w:rPr>
          <w:rFonts w:ascii="Book Antiqua" w:eastAsia="Times New Roman" w:hAnsi="Book Antiqua" w:cs="Arial"/>
          <w:b/>
          <w:bCs/>
          <w:color w:val="000000"/>
          <w:sz w:val="19"/>
          <w:szCs w:val="19"/>
          <w:lang w:eastAsia="pt-BR"/>
        </w:rPr>
        <w:t xml:space="preserve">        I - </w:t>
      </w:r>
      <w:proofErr w:type="gramStart"/>
      <w:r w:rsidRPr="00E71E3A">
        <w:rPr>
          <w:rFonts w:ascii="Book Antiqua" w:eastAsia="Times New Roman" w:hAnsi="Book Antiqua" w:cs="Arial"/>
          <w:b/>
          <w:bCs/>
          <w:color w:val="000000"/>
          <w:sz w:val="19"/>
          <w:szCs w:val="19"/>
          <w:lang w:eastAsia="pt-BR"/>
        </w:rPr>
        <w:t>agindo</w:t>
      </w:r>
      <w:proofErr w:type="gramEnd"/>
      <w:r w:rsidRPr="00E71E3A">
        <w:rPr>
          <w:rFonts w:ascii="Book Antiqua" w:eastAsia="Times New Roman" w:hAnsi="Book Antiqua" w:cs="Arial"/>
          <w:b/>
          <w:bCs/>
          <w:color w:val="000000"/>
          <w:sz w:val="19"/>
          <w:szCs w:val="19"/>
          <w:lang w:eastAsia="pt-BR"/>
        </w:rPr>
        <w:t xml:space="preserve"> contra a ordem recebida de superior, ou negando-se a cumpri-la</w:t>
      </w:r>
      <w:r w:rsidRPr="009A43C1">
        <w:rPr>
          <w:rFonts w:ascii="Book Antiqua" w:eastAsia="Times New Roman" w:hAnsi="Book Antiqua" w:cs="Arial"/>
          <w:b/>
          <w:bCs/>
          <w:color w:val="000000"/>
          <w:sz w:val="16"/>
          <w:szCs w:val="16"/>
          <w:lang w:eastAsia="pt-BR"/>
        </w:rPr>
        <w:t>;</w:t>
      </w:r>
      <w:r w:rsidRPr="009A43C1">
        <w:rPr>
          <w:rFonts w:ascii="Book Antiqua" w:eastAsia="Times New Roman" w:hAnsi="Book Antiqua" w:cs="Arial"/>
          <w:color w:val="000000"/>
          <w:sz w:val="16"/>
          <w:szCs w:val="16"/>
          <w:lang w:eastAsia="pt-BR"/>
        </w:rPr>
        <w:t xml:space="preserve"> </w:t>
      </w:r>
      <w:r w:rsidR="00635B06" w:rsidRPr="009A43C1">
        <w:rPr>
          <w:rFonts w:ascii="Book Antiqua" w:eastAsia="Times New Roman" w:hAnsi="Book Antiqua" w:cs="Arial"/>
          <w:b/>
          <w:bCs/>
          <w:color w:val="FF0000"/>
          <w:sz w:val="16"/>
          <w:szCs w:val="16"/>
          <w:u w:val="single"/>
          <w:lang w:eastAsia="pt-BR"/>
        </w:rPr>
        <w:t>(MPES-2010)</w:t>
      </w:r>
      <w:r w:rsidR="009A43C1">
        <w:rPr>
          <w:rFonts w:ascii="Book Antiqua" w:eastAsia="Times New Roman" w:hAnsi="Book Antiqua" w:cs="Arial"/>
          <w:b/>
          <w:bCs/>
          <w:color w:val="FF0000"/>
          <w:sz w:val="16"/>
          <w:szCs w:val="16"/>
          <w:lang w:eastAsia="pt-BR"/>
        </w:rPr>
        <w:t xml:space="preserve"> </w:t>
      </w:r>
      <w:r w:rsidR="009A43C1">
        <w:rPr>
          <w:rFonts w:ascii="Book Antiqua" w:eastAsia="Times New Roman" w:hAnsi="Book Antiqua" w:cs="Arial"/>
          <w:b/>
          <w:bCs/>
          <w:color w:val="FF0000"/>
          <w:sz w:val="16"/>
          <w:szCs w:val="16"/>
          <w:u w:val="single"/>
          <w:lang w:eastAsia="pt-BR"/>
        </w:rPr>
        <w:t>(TJSC-2024)</w:t>
      </w:r>
      <w:r w:rsidR="00FB4E6B">
        <w:rPr>
          <w:rFonts w:ascii="Book Antiqua" w:eastAsia="Times New Roman" w:hAnsi="Book Antiqua" w:cs="Arial"/>
          <w:b/>
          <w:bCs/>
          <w:color w:val="FF0000"/>
          <w:sz w:val="16"/>
          <w:szCs w:val="16"/>
          <w:lang w:eastAsia="pt-BR"/>
        </w:rPr>
        <w:t xml:space="preserve"> </w:t>
      </w:r>
      <w:r w:rsidR="00FB4E6B">
        <w:rPr>
          <w:rFonts w:ascii="Book Antiqua" w:eastAsia="Times New Roman" w:hAnsi="Book Antiqua" w:cs="Arial"/>
          <w:b/>
          <w:bCs/>
          <w:color w:val="FF0000"/>
          <w:sz w:val="16"/>
          <w:szCs w:val="16"/>
          <w:u w:val="single"/>
          <w:lang w:eastAsia="pt-BR"/>
        </w:rPr>
        <w:t>(MPGO-2024)</w:t>
      </w:r>
    </w:p>
    <w:p w14:paraId="6B41D498" w14:textId="570A8B37"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71E3A">
        <w:rPr>
          <w:rFonts w:ascii="Book Antiqua" w:eastAsia="Times New Roman" w:hAnsi="Book Antiqua" w:cs="Arial"/>
          <w:b/>
          <w:bCs/>
          <w:color w:val="000000"/>
          <w:sz w:val="19"/>
          <w:szCs w:val="19"/>
          <w:lang w:eastAsia="pt-BR"/>
        </w:rPr>
        <w:t xml:space="preserve">        II - </w:t>
      </w:r>
      <w:proofErr w:type="gramStart"/>
      <w:r w:rsidRPr="00E71E3A">
        <w:rPr>
          <w:rFonts w:ascii="Book Antiqua" w:eastAsia="Times New Roman" w:hAnsi="Book Antiqua" w:cs="Arial"/>
          <w:b/>
          <w:bCs/>
          <w:color w:val="000000"/>
          <w:sz w:val="19"/>
          <w:szCs w:val="19"/>
          <w:lang w:eastAsia="pt-BR"/>
        </w:rPr>
        <w:t>recusando</w:t>
      </w:r>
      <w:proofErr w:type="gramEnd"/>
      <w:r w:rsidRPr="00E71E3A">
        <w:rPr>
          <w:rFonts w:ascii="Book Antiqua" w:eastAsia="Times New Roman" w:hAnsi="Book Antiqua" w:cs="Arial"/>
          <w:b/>
          <w:bCs/>
          <w:color w:val="000000"/>
          <w:sz w:val="19"/>
          <w:szCs w:val="19"/>
          <w:lang w:eastAsia="pt-BR"/>
        </w:rPr>
        <w:t xml:space="preserve"> obediência a superior, quando estejam agindo sem ordem ou praticando violência</w:t>
      </w:r>
      <w:r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5785ADE6" w14:textId="4A8BA581"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71E3A">
        <w:rPr>
          <w:rFonts w:ascii="Book Antiqua" w:eastAsia="Times New Roman" w:hAnsi="Book Antiqua" w:cs="Arial"/>
          <w:b/>
          <w:bCs/>
          <w:color w:val="000000"/>
          <w:sz w:val="19"/>
          <w:szCs w:val="19"/>
          <w:lang w:eastAsia="pt-BR"/>
        </w:rPr>
        <w:t>        III - assentindo em recusa conjunta de obediência, ou em resistência ou violência, em comum, contra superior</w:t>
      </w:r>
      <w:r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3E6D32F0" w14:textId="7A5E1453"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E71E3A">
        <w:rPr>
          <w:rFonts w:ascii="Book Antiqua" w:eastAsia="Times New Roman" w:hAnsi="Book Antiqua" w:cs="Arial"/>
          <w:b/>
          <w:bCs/>
          <w:color w:val="000000"/>
          <w:sz w:val="19"/>
          <w:szCs w:val="19"/>
          <w:lang w:eastAsia="pt-BR"/>
        </w:rPr>
        <w:t xml:space="preserve">        IV - </w:t>
      </w:r>
      <w:proofErr w:type="gramStart"/>
      <w:r w:rsidRPr="00E71E3A">
        <w:rPr>
          <w:rFonts w:ascii="Book Antiqua" w:eastAsia="Times New Roman" w:hAnsi="Book Antiqua" w:cs="Arial"/>
          <w:b/>
          <w:bCs/>
          <w:color w:val="000000"/>
          <w:sz w:val="19"/>
          <w:szCs w:val="19"/>
          <w:lang w:eastAsia="pt-BR"/>
        </w:rPr>
        <w:t>ocupando</w:t>
      </w:r>
      <w:proofErr w:type="gramEnd"/>
      <w:r w:rsidRPr="00E71E3A">
        <w:rPr>
          <w:rFonts w:ascii="Book Antiqua" w:eastAsia="Times New Roman" w:hAnsi="Book Antiqua" w:cs="Arial"/>
          <w:b/>
          <w:bCs/>
          <w:color w:val="000000"/>
          <w:sz w:val="19"/>
          <w:szCs w:val="19"/>
          <w:lang w:eastAsia="pt-BR"/>
        </w:rPr>
        <w:t xml:space="preserve"> quartel, fortaleza, arsenal, fábrica ou estabelecimento militar, ou dependência de qualquer </w:t>
      </w:r>
      <w:proofErr w:type="spellStart"/>
      <w:r w:rsidRPr="00E71E3A">
        <w:rPr>
          <w:rFonts w:ascii="Book Antiqua" w:eastAsia="Times New Roman" w:hAnsi="Book Antiqua" w:cs="Arial"/>
          <w:b/>
          <w:bCs/>
          <w:color w:val="000000"/>
          <w:sz w:val="19"/>
          <w:szCs w:val="19"/>
          <w:lang w:eastAsia="pt-BR"/>
        </w:rPr>
        <w:t>dêles</w:t>
      </w:r>
      <w:proofErr w:type="spellEnd"/>
      <w:r w:rsidRPr="00E71E3A">
        <w:rPr>
          <w:rFonts w:ascii="Book Antiqua" w:eastAsia="Times New Roman" w:hAnsi="Book Antiqua" w:cs="Arial"/>
          <w:b/>
          <w:bCs/>
          <w:color w:val="000000"/>
          <w:sz w:val="19"/>
          <w:szCs w:val="19"/>
          <w:lang w:eastAsia="pt-BR"/>
        </w:rPr>
        <w:t>, hangar, aeródromo ou aeronave, navio ou viatura militar, ou utilizando-se de qualquer daqueles locais ou meios de transporte, para ação militar, ou prática de violência, em desobediência a ordem superior ou em detrimento da ordem ou da disciplina militar</w:t>
      </w:r>
      <w:r w:rsidRPr="00E71E3A">
        <w:rPr>
          <w:rFonts w:ascii="Book Antiqua" w:eastAsia="Times New Roman" w:hAnsi="Book Antiqua" w:cs="Arial"/>
          <w:b/>
          <w:bCs/>
          <w:color w:val="000000"/>
          <w:sz w:val="16"/>
          <w:szCs w:val="16"/>
          <w:lang w:eastAsia="pt-BR"/>
        </w:rPr>
        <w:t>:</w:t>
      </w:r>
      <w:r w:rsidR="00635B06"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r w:rsidR="00093B6A" w:rsidRPr="00E71E3A">
        <w:rPr>
          <w:rFonts w:ascii="Book Antiqua" w:eastAsia="Times New Roman" w:hAnsi="Book Antiqua" w:cs="Arial"/>
          <w:b/>
          <w:bCs/>
          <w:color w:val="000000"/>
          <w:sz w:val="16"/>
          <w:szCs w:val="16"/>
          <w:lang w:eastAsia="pt-BR"/>
        </w:rPr>
        <w:t xml:space="preserve"> </w:t>
      </w:r>
      <w:r w:rsidR="00093B6A" w:rsidRPr="00E71E3A">
        <w:rPr>
          <w:rFonts w:ascii="Book Antiqua" w:eastAsia="Times New Roman" w:hAnsi="Book Antiqua" w:cs="Arial"/>
          <w:b/>
          <w:bCs/>
          <w:color w:val="FF0000"/>
          <w:sz w:val="16"/>
          <w:szCs w:val="16"/>
          <w:u w:val="single"/>
          <w:lang w:eastAsia="pt-BR"/>
        </w:rPr>
        <w:t>(MPPB-2010)</w:t>
      </w:r>
    </w:p>
    <w:p w14:paraId="7E47E7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oito anos, com aumento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para os cabeças. </w:t>
      </w:r>
    </w:p>
    <w:p w14:paraId="278D8E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Revolta</w:t>
      </w:r>
    </w:p>
    <w:p w14:paraId="7CA8AEC2" w14:textId="2DC0F147" w:rsidR="007F6D91" w:rsidRPr="00FB4E6B"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A43C1">
        <w:rPr>
          <w:rFonts w:ascii="Book Antiqua" w:eastAsia="Times New Roman" w:hAnsi="Book Antiqua" w:cs="Arial"/>
          <w:b/>
          <w:bCs/>
          <w:color w:val="000000"/>
          <w:sz w:val="19"/>
          <w:szCs w:val="19"/>
          <w:lang w:eastAsia="pt-BR"/>
        </w:rPr>
        <w:t xml:space="preserve">        </w:t>
      </w:r>
      <w:r w:rsidRPr="009A43C1">
        <w:rPr>
          <w:rFonts w:ascii="Book Antiqua" w:eastAsia="Times New Roman" w:hAnsi="Book Antiqua" w:cs="Arial"/>
          <w:b/>
          <w:bCs/>
          <w:color w:val="000000"/>
          <w:sz w:val="19"/>
          <w:szCs w:val="19"/>
          <w:highlight w:val="magenta"/>
          <w:lang w:eastAsia="pt-BR"/>
        </w:rPr>
        <w:t>Parágrafo único</w:t>
      </w:r>
      <w:r w:rsidRPr="009A43C1">
        <w:rPr>
          <w:rFonts w:ascii="Book Antiqua" w:eastAsia="Times New Roman" w:hAnsi="Book Antiqua" w:cs="Arial"/>
          <w:b/>
          <w:bCs/>
          <w:color w:val="000000"/>
          <w:sz w:val="19"/>
          <w:szCs w:val="19"/>
          <w:lang w:eastAsia="pt-BR"/>
        </w:rPr>
        <w:t>. Se os agentes estavam armados</w:t>
      </w:r>
      <w:r w:rsidRPr="005919CE">
        <w:rPr>
          <w:rFonts w:ascii="Book Antiqua" w:eastAsia="Times New Roman" w:hAnsi="Book Antiqua" w:cs="Arial"/>
          <w:color w:val="000000"/>
          <w:sz w:val="19"/>
          <w:szCs w:val="19"/>
          <w:lang w:eastAsia="pt-BR"/>
        </w:rPr>
        <w:t>:</w:t>
      </w:r>
      <w:r w:rsidR="009A43C1">
        <w:rPr>
          <w:rFonts w:ascii="Book Antiqua" w:eastAsia="Times New Roman" w:hAnsi="Book Antiqua" w:cs="Arial"/>
          <w:color w:val="000000"/>
          <w:sz w:val="19"/>
          <w:szCs w:val="19"/>
          <w:lang w:eastAsia="pt-BR"/>
        </w:rPr>
        <w:t xml:space="preserve"> </w:t>
      </w:r>
      <w:r w:rsidR="009A43C1">
        <w:rPr>
          <w:rFonts w:ascii="Book Antiqua" w:eastAsia="Times New Roman" w:hAnsi="Book Antiqua" w:cs="Arial"/>
          <w:b/>
          <w:bCs/>
          <w:color w:val="FF0000"/>
          <w:sz w:val="16"/>
          <w:szCs w:val="16"/>
          <w:u w:val="single"/>
          <w:lang w:eastAsia="pt-BR"/>
        </w:rPr>
        <w:t>(TJSC-2024)</w:t>
      </w:r>
      <w:r w:rsidR="00FB4E6B">
        <w:rPr>
          <w:rFonts w:ascii="Book Antiqua" w:eastAsia="Times New Roman" w:hAnsi="Book Antiqua" w:cs="Arial"/>
          <w:b/>
          <w:bCs/>
          <w:color w:val="FF0000"/>
          <w:sz w:val="16"/>
          <w:szCs w:val="16"/>
          <w:lang w:eastAsia="pt-BR"/>
        </w:rPr>
        <w:t xml:space="preserve"> </w:t>
      </w:r>
      <w:r w:rsidR="00FB4E6B">
        <w:rPr>
          <w:rFonts w:ascii="Book Antiqua" w:eastAsia="Times New Roman" w:hAnsi="Book Antiqua" w:cs="Arial"/>
          <w:b/>
          <w:bCs/>
          <w:color w:val="FF0000"/>
          <w:sz w:val="16"/>
          <w:szCs w:val="16"/>
          <w:u w:val="single"/>
          <w:lang w:eastAsia="pt-BR"/>
        </w:rPr>
        <w:t>(MPGO-2024)</w:t>
      </w:r>
    </w:p>
    <w:p w14:paraId="6E455617" w14:textId="77777777"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oito a vinte anos, com aumento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para os cabeças. </w:t>
      </w:r>
    </w:p>
    <w:tbl>
      <w:tblPr>
        <w:tblStyle w:val="Tabelacomgrade"/>
        <w:tblW w:w="0" w:type="auto"/>
        <w:tblLook w:val="04A0" w:firstRow="1" w:lastRow="0" w:firstColumn="1" w:lastColumn="0" w:noHBand="0" w:noVBand="1"/>
      </w:tblPr>
      <w:tblGrid>
        <w:gridCol w:w="8494"/>
      </w:tblGrid>
      <w:tr w:rsidR="009A43C1" w14:paraId="1E26EF7A" w14:textId="77777777" w:rsidTr="00651B9F">
        <w:tc>
          <w:tcPr>
            <w:tcW w:w="8494" w:type="dxa"/>
            <w:shd w:val="clear" w:color="auto" w:fill="CCFFFF"/>
          </w:tcPr>
          <w:p w14:paraId="546CB5E7" w14:textId="6FDE46F8" w:rsidR="009A43C1" w:rsidRDefault="009A43C1" w:rsidP="009A43C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TJSC-2024-FGV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Riobaldo, sargento da Polícia Militar de um estado da região Sudeste, inconformado com o que entendia ser um volume excessivo de trabalho imposto pelo comandante do Batalhão no qual estava lotado, concertou-se com outros 25 militares da mesma unidade para paralisarem por um dia seu serviço de patrulhamento, exigindo do comandante-geral da corporação a exoneração do comandante do batalhão.</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 xml:space="preserve">Para tanto, decidiram, quando da assunção do serviço, postarem-se sentados no chão, em frente ao portão principal da unidade, impedindo a entrada ou a saída das viaturas utilizadas no patrulhamento ostensivo. Visando a afirmar o caráter </w:t>
            </w:r>
            <w:r w:rsidRPr="009A43C1">
              <w:rPr>
                <w:rFonts w:ascii="Book Antiqua" w:eastAsia="Times New Roman" w:hAnsi="Book Antiqua" w:cs="Times New Roman"/>
                <w:color w:val="000000"/>
                <w:sz w:val="19"/>
                <w:szCs w:val="19"/>
                <w:lang w:eastAsia="pt-BR"/>
              </w:rPr>
              <w:lastRenderedPageBreak/>
              <w:t>pacífico do movimento, Riobaldo e seus companheiros concordaram em estar desarmados e em trajes civis no momento do planejado protesto.</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No dia marcado, ao se deparar com a ação de seus subordinados, o comandante do Batalhão, coronel Ramiro, em três oportunidades, dirigiu ordem direta aos policiais militares para que cessassem com o protesto e retomassem imediatamente seus afazeres, liberando a entrada principal da unidade. Tal determinação, no entanto, foi expressamente rechaçada pelos subordinados, afirmando que não liberariam a circulação das viaturas nem assumiriam suas funções normais naquele dia. Diante disso, o coronel Ramiro advertiu que iria mobilizar o restante de sua tropa, cerca de 90 homens, para retirar à força Riobaldo e seus colegas de farda. Ato contínuo, surpreendendo Riobaldo e os demais companheiros, o cabo Hermógenes, liderando mais 4 militares, exibiu para o comandante armas de fogo que, até então, traziam escondidas sob suas vestes, dando a entender que iriam resistir a qualquer medida de força por ventura determinada.</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Diante do acima exposto, é correto afirmar, em relação à conduta dos militares que protestavam, que</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Riobaldo e todos os policiais militares que se encontravam desarmados praticaram o crime de motim, na modalidade prevista no inciso I do Art. 149 do Código Penal Militar, uma vez que se negaram a cumprir uma ordem direta de seu superior hierárquico, enquanto Hermógenes e os outros quatro militares que se encontravam armados (circunstância não abrangida pelo dolo dos demais) irão responder pelo crime de revolta, previsto no parágrafo único do mesmo Art. 149</w:t>
            </w:r>
            <w:r w:rsidRPr="0009094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149,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e § único, CPM.</w:t>
            </w:r>
          </w:p>
          <w:p w14:paraId="698B4019" w14:textId="6D303794" w:rsidR="009A43C1" w:rsidRPr="00090943" w:rsidRDefault="009A43C1" w:rsidP="00651B9F">
            <w:pPr>
              <w:spacing w:before="100" w:beforeAutospacing="1" w:after="100" w:afterAutospacing="1"/>
              <w:jc w:val="both"/>
              <w:rPr>
                <w:rFonts w:ascii="Book Antiqua" w:eastAsia="Times New Roman" w:hAnsi="Book Antiqua" w:cs="Times New Roman"/>
                <w:color w:val="000000"/>
                <w:sz w:val="19"/>
                <w:szCs w:val="19"/>
                <w:lang w:eastAsia="pt-BR"/>
              </w:rPr>
            </w:pPr>
            <w:r w:rsidRPr="00090943">
              <w:rPr>
                <w:rFonts w:ascii="Book Antiqua" w:eastAsia="Times New Roman" w:hAnsi="Book Antiqua" w:cs="Times New Roman"/>
                <w:b/>
                <w:bCs/>
                <w:i/>
                <w:iCs/>
                <w:color w:val="FF0000"/>
                <w:sz w:val="19"/>
                <w:szCs w:val="19"/>
                <w:lang w:eastAsia="pt-BR"/>
              </w:rPr>
              <w:t>#</w:t>
            </w:r>
            <w:r w:rsidRPr="0009094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Assim, no motim, há reunião de militares com descumprimento de ordens superiores, ocupação de estabelecimentos militares etc. Já o crime de revolta se trata de motim armado, sendo uma figura qualificada. Dessa forma, considerando que o enunciado não dispõe que os demais militares sabiam da existência de armas, Riobaldo e todos os policiais militares que se encontravam desarmados praticaram o crime de motim, enquanto Hermógenes e os outros quatro militares que se encontravam armados (circunstância não abrangida pelo dolo dos demais) irão responder pelo crime de revolta.</w:t>
            </w:r>
          </w:p>
        </w:tc>
      </w:tr>
    </w:tbl>
    <w:p w14:paraId="750495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Organização de grupo para a prática de violência </w:t>
      </w:r>
    </w:p>
    <w:p w14:paraId="4BF6DDBC" w14:textId="4B1ECEB8" w:rsidR="007F6D91" w:rsidRPr="00E71E3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150</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Reunirem-se dois ou mais militares ou assemelhados, com armamento ou material bélico, de propriedade militar, praticando violência à pessoa ou à coisa pública ou particular em lugar sujeito ou não à administração militar</w:t>
      </w:r>
      <w:r w:rsidRPr="00E71E3A">
        <w:rPr>
          <w:rFonts w:ascii="Book Antiqua" w:eastAsia="Times New Roman" w:hAnsi="Book Antiqua" w:cs="Arial"/>
          <w:b/>
          <w:bCs/>
          <w:color w:val="000000"/>
          <w:sz w:val="16"/>
          <w:szCs w:val="16"/>
          <w:lang w:eastAsia="pt-BR"/>
        </w:rPr>
        <w:t>:</w:t>
      </w:r>
      <w:r w:rsidRPr="00E71E3A">
        <w:rPr>
          <w:rFonts w:ascii="Book Antiqua" w:eastAsia="Times New Roman" w:hAnsi="Book Antiqua" w:cs="Arial"/>
          <w:color w:val="000000"/>
          <w:sz w:val="16"/>
          <w:szCs w:val="16"/>
          <w:lang w:eastAsia="pt-BR"/>
        </w:rPr>
        <w:t xml:space="preserve"> </w:t>
      </w:r>
      <w:r w:rsidR="002D55B8" w:rsidRPr="00E71E3A">
        <w:rPr>
          <w:rFonts w:ascii="Book Antiqua" w:eastAsia="Times New Roman" w:hAnsi="Book Antiqua" w:cs="Arial"/>
          <w:b/>
          <w:bCs/>
          <w:color w:val="FF0000"/>
          <w:sz w:val="16"/>
          <w:szCs w:val="16"/>
          <w:u w:val="single"/>
          <w:lang w:eastAsia="pt-BR"/>
        </w:rPr>
        <w:t>(DPU-2007)</w:t>
      </w:r>
      <w:r w:rsidR="00635B06" w:rsidRPr="00E71E3A">
        <w:rPr>
          <w:rFonts w:ascii="Book Antiqua" w:eastAsia="Times New Roman" w:hAnsi="Book Antiqua" w:cs="Arial"/>
          <w:b/>
          <w:bCs/>
          <w:color w:val="FF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58A55F05" w14:textId="77777777"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oito anos. </w:t>
      </w:r>
    </w:p>
    <w:p w14:paraId="5B3B27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lealdade militar </w:t>
      </w:r>
    </w:p>
    <w:p w14:paraId="0779372E" w14:textId="5DF4FA72"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B4E6B">
        <w:rPr>
          <w:rFonts w:ascii="Book Antiqua" w:eastAsia="Times New Roman" w:hAnsi="Book Antiqua" w:cs="Arial"/>
          <w:b/>
          <w:bCs/>
          <w:color w:val="000000"/>
          <w:sz w:val="19"/>
          <w:szCs w:val="19"/>
          <w:lang w:eastAsia="pt-BR"/>
        </w:rPr>
        <w:t xml:space="preserve">        </w:t>
      </w:r>
      <w:r w:rsidRPr="00FB4E6B">
        <w:rPr>
          <w:rFonts w:ascii="Book Antiqua" w:eastAsia="Times New Roman" w:hAnsi="Book Antiqua" w:cs="Arial"/>
          <w:b/>
          <w:bCs/>
          <w:color w:val="000000"/>
          <w:sz w:val="19"/>
          <w:szCs w:val="19"/>
          <w:highlight w:val="magenta"/>
          <w:lang w:eastAsia="pt-BR"/>
        </w:rPr>
        <w:t>Art. 151</w:t>
      </w:r>
      <w:r w:rsidRPr="00FB4E6B">
        <w:rPr>
          <w:rFonts w:ascii="Book Antiqua" w:eastAsia="Times New Roman" w:hAnsi="Book Antiqua" w:cs="Arial"/>
          <w:b/>
          <w:bCs/>
          <w:color w:val="000000"/>
          <w:sz w:val="19"/>
          <w:szCs w:val="19"/>
          <w:lang w:eastAsia="pt-BR"/>
        </w:rPr>
        <w:t>. Deixar o militar ou assemelhado de levar ao conhecimento do superior o motim ou revolta de cuja preparação teve notícia, ou, estando presente ao ato criminoso, não usar de todos os meios ao seu alcance para impedi-lo</w:t>
      </w:r>
      <w:r w:rsidRPr="005919CE">
        <w:rPr>
          <w:rFonts w:ascii="Book Antiqua" w:eastAsia="Times New Roman" w:hAnsi="Book Antiqua" w:cs="Arial"/>
          <w:color w:val="000000"/>
          <w:sz w:val="19"/>
          <w:szCs w:val="19"/>
          <w:lang w:eastAsia="pt-BR"/>
        </w:rPr>
        <w:t xml:space="preserve">: </w:t>
      </w:r>
      <w:r w:rsidR="00FB4E6B">
        <w:rPr>
          <w:rFonts w:ascii="Book Antiqua" w:eastAsia="Times New Roman" w:hAnsi="Book Antiqua" w:cs="Arial"/>
          <w:b/>
          <w:bCs/>
          <w:color w:val="FF0000"/>
          <w:sz w:val="16"/>
          <w:szCs w:val="16"/>
          <w:u w:val="single"/>
          <w:lang w:eastAsia="pt-BR"/>
        </w:rPr>
        <w:t>(MPGO-2024)</w:t>
      </w:r>
    </w:p>
    <w:p w14:paraId="50468A45" w14:textId="77777777"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cinco anos. </w:t>
      </w:r>
    </w:p>
    <w:tbl>
      <w:tblPr>
        <w:tblStyle w:val="Tabelacomgrade"/>
        <w:tblW w:w="0" w:type="auto"/>
        <w:tblLook w:val="04A0" w:firstRow="1" w:lastRow="0" w:firstColumn="1" w:lastColumn="0" w:noHBand="0" w:noVBand="1"/>
      </w:tblPr>
      <w:tblGrid>
        <w:gridCol w:w="8494"/>
      </w:tblGrid>
      <w:tr w:rsidR="00FB4E6B" w14:paraId="1E8CA4C5" w14:textId="77777777" w:rsidTr="005501F1">
        <w:tc>
          <w:tcPr>
            <w:tcW w:w="8494" w:type="dxa"/>
            <w:shd w:val="clear" w:color="auto" w:fill="CCFFFF"/>
          </w:tcPr>
          <w:p w14:paraId="73F9374B" w14:textId="5F23B4F7" w:rsidR="00FB4E6B" w:rsidRDefault="00FB4E6B" w:rsidP="00FB4E6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MPGO-2024-FGV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B4E6B">
              <w:rPr>
                <w:rFonts w:ascii="Book Antiqua" w:eastAsia="Times New Roman" w:hAnsi="Book Antiqua" w:cs="Times New Roman"/>
                <w:color w:val="000000"/>
                <w:sz w:val="19"/>
                <w:szCs w:val="19"/>
                <w:lang w:eastAsia="pt-BR"/>
              </w:rPr>
              <w:t>João, José e Carlos, militares do Exército Brasileiro, após receberem ordem legal de Petrônio, superior hierárquico, reuniram-se espontaneamente e, mediante o emprego de arma de fogo, negaram-se a cumpri-la. Registre-se, que, no momento da recusa ao cumprimento da determinação, Márcio, militar subordinado a Petrônio, agindo com dolo e sem dispor de prévio conhecimento sobre os fatos, deixou de utilizar de todos os meios ao seu alcance para impedir o ato criminoso. Nesse cenário, considerando as disposições do Decreto-Lei nº 1.001/1969 (Código Penal Militar), assinale a afirmativa correta</w:t>
            </w:r>
            <w:r>
              <w:rPr>
                <w:rFonts w:ascii="Book Antiqua" w:eastAsia="Times New Roman" w:hAnsi="Book Antiqua" w:cs="Times New Roman"/>
                <w:color w:val="000000"/>
                <w:sz w:val="19"/>
                <w:szCs w:val="19"/>
                <w:lang w:eastAsia="pt-BR"/>
              </w:rPr>
              <w:t xml:space="preserve">: </w:t>
            </w:r>
            <w:r w:rsidRPr="00FB4E6B">
              <w:rPr>
                <w:rFonts w:ascii="Book Antiqua" w:eastAsia="Times New Roman" w:hAnsi="Book Antiqua" w:cs="Times New Roman"/>
                <w:color w:val="000000"/>
                <w:sz w:val="19"/>
                <w:szCs w:val="19"/>
                <w:lang w:eastAsia="pt-BR"/>
              </w:rPr>
              <w:t>João, José e Carlos responderão pelo crime de revolta. Por sua vez, Márcio praticou o delito de omissão de lealdade militar.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149,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e § único c/c art. 151, CPM.</w:t>
            </w:r>
          </w:p>
          <w:p w14:paraId="3ACB2664" w14:textId="39954F55" w:rsidR="00FB4E6B" w:rsidRPr="00090943" w:rsidRDefault="00FB4E6B" w:rsidP="00FB4E6B">
            <w:pPr>
              <w:spacing w:before="100" w:beforeAutospacing="1" w:after="100" w:afterAutospacing="1"/>
              <w:jc w:val="both"/>
              <w:rPr>
                <w:rFonts w:ascii="Book Antiqua" w:eastAsia="Times New Roman" w:hAnsi="Book Antiqua" w:cs="Times New Roman"/>
                <w:color w:val="000000"/>
                <w:sz w:val="19"/>
                <w:szCs w:val="19"/>
                <w:lang w:eastAsia="pt-BR"/>
              </w:rPr>
            </w:pPr>
            <w:r w:rsidRPr="00090943">
              <w:rPr>
                <w:rFonts w:ascii="Book Antiqua" w:eastAsia="Times New Roman" w:hAnsi="Book Antiqua" w:cs="Times New Roman"/>
                <w:b/>
                <w:bCs/>
                <w:i/>
                <w:iCs/>
                <w:color w:val="FF0000"/>
                <w:sz w:val="19"/>
                <w:szCs w:val="19"/>
                <w:lang w:eastAsia="pt-BR"/>
              </w:rPr>
              <w:t>#</w:t>
            </w:r>
            <w:r w:rsidRPr="0009094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FB4E6B">
              <w:rPr>
                <w:rFonts w:ascii="Book Antiqua" w:eastAsia="Times New Roman" w:hAnsi="Book Antiqua" w:cs="Times New Roman"/>
                <w:color w:val="000000"/>
                <w:sz w:val="19"/>
                <w:szCs w:val="19"/>
                <w:lang w:eastAsia="pt-BR"/>
              </w:rPr>
              <w:t>A conduta de João, José e Carlos, militares do Exército Brasileiro, que após receberem ordem legal de Petrônio, superior hierárquico, reuniram-se espontaneamente e, mediante o emprego de arma de fogo, negaram-se a cumpri-la, amolda-se ao tipo penal previsto</w:t>
            </w:r>
            <w:r>
              <w:rPr>
                <w:rFonts w:ascii="Book Antiqua" w:eastAsia="Times New Roman" w:hAnsi="Book Antiqua" w:cs="Times New Roman"/>
                <w:color w:val="000000"/>
                <w:sz w:val="19"/>
                <w:szCs w:val="19"/>
                <w:lang w:eastAsia="pt-BR"/>
              </w:rPr>
              <w:t xml:space="preserve"> no inciso I do </w:t>
            </w:r>
            <w:r>
              <w:rPr>
                <w:rFonts w:ascii="Book Antiqua" w:eastAsia="Times New Roman" w:hAnsi="Book Antiqua" w:cs="Times New Roman"/>
                <w:i/>
                <w:iCs/>
                <w:color w:val="000000"/>
                <w:sz w:val="19"/>
                <w:szCs w:val="19"/>
                <w:lang w:eastAsia="pt-BR"/>
              </w:rPr>
              <w:t>caput</w:t>
            </w:r>
            <w:r>
              <w:rPr>
                <w:rFonts w:ascii="Book Antiqua" w:eastAsia="Times New Roman" w:hAnsi="Book Antiqua" w:cs="Times New Roman"/>
                <w:color w:val="000000"/>
                <w:sz w:val="19"/>
                <w:szCs w:val="19"/>
                <w:lang w:eastAsia="pt-BR"/>
              </w:rPr>
              <w:t xml:space="preserve"> e</w:t>
            </w:r>
            <w:r w:rsidRPr="00FB4E6B">
              <w:rPr>
                <w:rFonts w:ascii="Book Antiqua" w:eastAsia="Times New Roman" w:hAnsi="Book Antiqua" w:cs="Times New Roman"/>
                <w:color w:val="000000"/>
                <w:sz w:val="19"/>
                <w:szCs w:val="19"/>
                <w:lang w:eastAsia="pt-BR"/>
              </w:rPr>
              <w:t xml:space="preserve"> no parágrafo único do art. 149 do </w:t>
            </w:r>
            <w:r>
              <w:rPr>
                <w:rFonts w:ascii="Book Antiqua" w:eastAsia="Times New Roman" w:hAnsi="Book Antiqua" w:cs="Times New Roman"/>
                <w:color w:val="000000"/>
                <w:sz w:val="19"/>
                <w:szCs w:val="19"/>
                <w:lang w:eastAsia="pt-BR"/>
              </w:rPr>
              <w:t xml:space="preserve">CPM. </w:t>
            </w:r>
            <w:r w:rsidRPr="00FB4E6B">
              <w:rPr>
                <w:rFonts w:ascii="Book Antiqua" w:eastAsia="Times New Roman" w:hAnsi="Book Antiqua" w:cs="Times New Roman"/>
                <w:color w:val="000000"/>
                <w:sz w:val="19"/>
                <w:szCs w:val="19"/>
                <w:lang w:eastAsia="pt-BR"/>
              </w:rPr>
              <w:t>Quanto à conduta de Márcio, verifica-se que está caracterizado o crime de omissão de lealdade militar, previsto no art. 15</w:t>
            </w:r>
            <w:r>
              <w:rPr>
                <w:rFonts w:ascii="Book Antiqua" w:eastAsia="Times New Roman" w:hAnsi="Book Antiqua" w:cs="Times New Roman"/>
                <w:color w:val="000000"/>
                <w:sz w:val="19"/>
                <w:szCs w:val="19"/>
                <w:lang w:eastAsia="pt-BR"/>
              </w:rPr>
              <w:t>1</w:t>
            </w:r>
            <w:r w:rsidRPr="00FB4E6B">
              <w:rPr>
                <w:rFonts w:ascii="Book Antiqua" w:eastAsia="Times New Roman" w:hAnsi="Book Antiqua" w:cs="Times New Roman"/>
                <w:color w:val="000000"/>
                <w:sz w:val="19"/>
                <w:szCs w:val="19"/>
                <w:lang w:eastAsia="pt-BR"/>
              </w:rPr>
              <w:t xml:space="preserve"> do </w:t>
            </w:r>
            <w:r>
              <w:rPr>
                <w:rFonts w:ascii="Book Antiqua" w:eastAsia="Times New Roman" w:hAnsi="Book Antiqua" w:cs="Times New Roman"/>
                <w:color w:val="000000"/>
                <w:sz w:val="19"/>
                <w:szCs w:val="19"/>
                <w:lang w:eastAsia="pt-BR"/>
              </w:rPr>
              <w:t>CPM.</w:t>
            </w:r>
          </w:p>
        </w:tc>
      </w:tr>
    </w:tbl>
    <w:p w14:paraId="3D3359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Conspiração</w:t>
      </w:r>
    </w:p>
    <w:p w14:paraId="75FD5492" w14:textId="354894B6" w:rsidR="007F6D91" w:rsidRPr="00FB4E6B"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F004D2">
        <w:rPr>
          <w:rFonts w:ascii="Book Antiqua" w:eastAsia="Times New Roman" w:hAnsi="Book Antiqua" w:cs="Arial"/>
          <w:b/>
          <w:bCs/>
          <w:color w:val="000000"/>
          <w:sz w:val="19"/>
          <w:szCs w:val="19"/>
          <w:highlight w:val="magenta"/>
          <w:lang w:eastAsia="pt-BR"/>
        </w:rPr>
        <w:t>Art. 152</w:t>
      </w:r>
      <w:r w:rsidRPr="005919CE">
        <w:rPr>
          <w:rFonts w:ascii="Book Antiqua" w:eastAsia="Times New Roman" w:hAnsi="Book Antiqua" w:cs="Arial"/>
          <w:color w:val="000000"/>
          <w:sz w:val="19"/>
          <w:szCs w:val="19"/>
          <w:lang w:eastAsia="pt-BR"/>
        </w:rPr>
        <w:t xml:space="preserve">. </w:t>
      </w:r>
      <w:r w:rsidRPr="00FB4E6B">
        <w:rPr>
          <w:rFonts w:ascii="Book Antiqua" w:eastAsia="Times New Roman" w:hAnsi="Book Antiqua" w:cs="Arial"/>
          <w:b/>
          <w:bCs/>
          <w:color w:val="000000"/>
          <w:sz w:val="19"/>
          <w:szCs w:val="19"/>
          <w:lang w:eastAsia="pt-BR"/>
        </w:rPr>
        <w:t xml:space="preserve">Concertarem-se militares ou assemelhados para a prática do crime previsto no artigo 149: </w:t>
      </w:r>
      <w:r w:rsidR="00FB4E6B" w:rsidRPr="00FB4E6B">
        <w:rPr>
          <w:rFonts w:ascii="Book Antiqua" w:eastAsia="Times New Roman" w:hAnsi="Book Antiqua" w:cs="Arial"/>
          <w:b/>
          <w:bCs/>
          <w:color w:val="FF0000"/>
          <w:sz w:val="16"/>
          <w:szCs w:val="16"/>
          <w:u w:val="single"/>
          <w:lang w:eastAsia="pt-BR"/>
        </w:rPr>
        <w:t>(MPGO-2024)</w:t>
      </w:r>
    </w:p>
    <w:p w14:paraId="12A253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cinco anos. </w:t>
      </w:r>
    </w:p>
    <w:p w14:paraId="7866AC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Isenção de pena </w:t>
      </w:r>
    </w:p>
    <w:p w14:paraId="15E33E73" w14:textId="0097E394" w:rsidR="007F6D91" w:rsidRPr="00F004D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lang w:eastAsia="pt-BR"/>
        </w:rPr>
        <w:t xml:space="preserve">É isento de pena </w:t>
      </w:r>
      <w:proofErr w:type="spellStart"/>
      <w:r w:rsidRPr="00F004D2">
        <w:rPr>
          <w:rFonts w:ascii="Book Antiqua" w:eastAsia="Times New Roman" w:hAnsi="Book Antiqua" w:cs="Arial"/>
          <w:b/>
          <w:bCs/>
          <w:color w:val="000000"/>
          <w:sz w:val="19"/>
          <w:szCs w:val="19"/>
          <w:lang w:eastAsia="pt-BR"/>
        </w:rPr>
        <w:t>aquêle</w:t>
      </w:r>
      <w:proofErr w:type="spellEnd"/>
      <w:r w:rsidRPr="00F004D2">
        <w:rPr>
          <w:rFonts w:ascii="Book Antiqua" w:eastAsia="Times New Roman" w:hAnsi="Book Antiqua" w:cs="Arial"/>
          <w:b/>
          <w:bCs/>
          <w:color w:val="000000"/>
          <w:sz w:val="19"/>
          <w:szCs w:val="19"/>
          <w:lang w:eastAsia="pt-BR"/>
        </w:rPr>
        <w:t xml:space="preserve"> que, antes da execução do crime e quando era ainda possível evitar-lhe as </w:t>
      </w:r>
      <w:proofErr w:type="spellStart"/>
      <w:r w:rsidRPr="00F004D2">
        <w:rPr>
          <w:rFonts w:ascii="Book Antiqua" w:eastAsia="Times New Roman" w:hAnsi="Book Antiqua" w:cs="Arial"/>
          <w:b/>
          <w:bCs/>
          <w:color w:val="000000"/>
          <w:sz w:val="19"/>
          <w:szCs w:val="19"/>
          <w:lang w:eastAsia="pt-BR"/>
        </w:rPr>
        <w:t>conseqüências</w:t>
      </w:r>
      <w:proofErr w:type="spellEnd"/>
      <w:r w:rsidRPr="00F004D2">
        <w:rPr>
          <w:rFonts w:ascii="Book Antiqua" w:eastAsia="Times New Roman" w:hAnsi="Book Antiqua" w:cs="Arial"/>
          <w:b/>
          <w:bCs/>
          <w:color w:val="000000"/>
          <w:sz w:val="19"/>
          <w:szCs w:val="19"/>
          <w:lang w:eastAsia="pt-BR"/>
        </w:rPr>
        <w:t>, denuncia o ajuste de que participou</w:t>
      </w:r>
      <w:r w:rsidRPr="00F004D2">
        <w:rPr>
          <w:rFonts w:ascii="Book Antiqua" w:eastAsia="Times New Roman" w:hAnsi="Book Antiqua" w:cs="Arial"/>
          <w:color w:val="000000"/>
          <w:sz w:val="16"/>
          <w:szCs w:val="16"/>
          <w:lang w:eastAsia="pt-BR"/>
        </w:rPr>
        <w:t xml:space="preserve">. </w:t>
      </w:r>
      <w:bookmarkStart w:id="14" w:name="_Hlk140236109"/>
      <w:r w:rsidR="00F004D2" w:rsidRPr="00F004D2">
        <w:rPr>
          <w:rFonts w:ascii="Book Antiqua" w:eastAsia="Times New Roman" w:hAnsi="Book Antiqua" w:cs="Arial"/>
          <w:b/>
          <w:bCs/>
          <w:color w:val="FF0000"/>
          <w:sz w:val="16"/>
          <w:szCs w:val="16"/>
          <w:u w:val="single"/>
          <w:lang w:eastAsia="pt-BR"/>
        </w:rPr>
        <w:t>(MPM-2005)</w:t>
      </w:r>
      <w:bookmarkEnd w:id="14"/>
    </w:p>
    <w:p w14:paraId="49DF7F7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Cumulação de penas </w:t>
      </w:r>
    </w:p>
    <w:p w14:paraId="1E28FE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153. As penas dos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149 e 150 são aplicáveis sem prejuízo das correspondentes à violência. </w:t>
      </w:r>
    </w:p>
    <w:p w14:paraId="25BFDB0B"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4C42E97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ALICIAÇÃO E DO INCITAMENTO </w:t>
      </w:r>
    </w:p>
    <w:p w14:paraId="3E0299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Aliciação para motim ou revolta </w:t>
      </w:r>
    </w:p>
    <w:p w14:paraId="04D8C976" w14:textId="30DBEC87"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154</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Aliciar militar ou assemelhado para a prática de qualquer dos crimes previstos no capítulo anterior</w:t>
      </w:r>
      <w:r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0BB560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4847B8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Incitamento</w:t>
      </w:r>
    </w:p>
    <w:p w14:paraId="02756ED0" w14:textId="2771A167" w:rsidR="007F6D91" w:rsidRPr="00F004D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155</w:t>
      </w:r>
      <w:r w:rsidRPr="00F004D2">
        <w:rPr>
          <w:rFonts w:ascii="Book Antiqua" w:eastAsia="Times New Roman" w:hAnsi="Book Antiqua" w:cs="Arial"/>
          <w:b/>
          <w:bCs/>
          <w:color w:val="000000"/>
          <w:sz w:val="19"/>
          <w:szCs w:val="19"/>
          <w:lang w:eastAsia="pt-BR"/>
        </w:rPr>
        <w:t>. Incitar à desobediência, à indisciplina ou à prática de crime militar</w:t>
      </w:r>
      <w:r w:rsidRPr="00F004D2">
        <w:rPr>
          <w:rFonts w:ascii="Book Antiqua" w:eastAsia="Times New Roman" w:hAnsi="Book Antiqua" w:cs="Arial"/>
          <w:b/>
          <w:bCs/>
          <w:color w:val="000000"/>
          <w:sz w:val="16"/>
          <w:szCs w:val="16"/>
          <w:lang w:eastAsia="pt-BR"/>
        </w:rPr>
        <w:t>:</w:t>
      </w:r>
      <w:r w:rsidR="00F004D2" w:rsidRPr="00F004D2">
        <w:rPr>
          <w:rFonts w:ascii="Book Antiqua" w:eastAsia="Times New Roman" w:hAnsi="Book Antiqua" w:cs="Arial"/>
          <w:b/>
          <w:bCs/>
          <w:color w:val="000000"/>
          <w:sz w:val="16"/>
          <w:szCs w:val="16"/>
          <w:lang w:eastAsia="pt-BR"/>
        </w:rPr>
        <w:t xml:space="preserve"> </w:t>
      </w:r>
      <w:r w:rsidR="00F004D2" w:rsidRPr="00F004D2">
        <w:rPr>
          <w:rFonts w:ascii="Book Antiqua" w:eastAsia="Times New Roman" w:hAnsi="Book Antiqua" w:cs="Arial"/>
          <w:b/>
          <w:bCs/>
          <w:color w:val="FF0000"/>
          <w:sz w:val="16"/>
          <w:szCs w:val="16"/>
          <w:u w:val="single"/>
          <w:lang w:eastAsia="pt-BR"/>
        </w:rPr>
        <w:t>(MPM-2005)</w:t>
      </w:r>
      <w:r w:rsidRPr="00F004D2">
        <w:rPr>
          <w:rFonts w:ascii="Book Antiqua" w:eastAsia="Times New Roman" w:hAnsi="Book Antiqua" w:cs="Arial"/>
          <w:b/>
          <w:bCs/>
          <w:color w:val="000000"/>
          <w:sz w:val="16"/>
          <w:szCs w:val="16"/>
          <w:lang w:eastAsia="pt-BR"/>
        </w:rPr>
        <w:t xml:space="preserve"> </w:t>
      </w:r>
      <w:r w:rsidR="00635B06" w:rsidRPr="00F004D2">
        <w:rPr>
          <w:rFonts w:ascii="Book Antiqua" w:eastAsia="Times New Roman" w:hAnsi="Book Antiqua" w:cs="Arial"/>
          <w:b/>
          <w:bCs/>
          <w:color w:val="FF0000"/>
          <w:sz w:val="16"/>
          <w:szCs w:val="16"/>
          <w:u w:val="single"/>
          <w:lang w:eastAsia="pt-BR"/>
        </w:rPr>
        <w:t>(MPES-2010)</w:t>
      </w:r>
    </w:p>
    <w:p w14:paraId="6E28CE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2E765E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introduz, afixa ou distribui, em lugar sujeito à administração militar, impressos, manuscritos ou material mimeografado, fotocopiado ou gravado, em que se contenha incitamento à prática dos atos previstos no artigo. </w:t>
      </w:r>
    </w:p>
    <w:p w14:paraId="0E0DD2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Apologia de fato criminoso ou do seu autor </w:t>
      </w:r>
    </w:p>
    <w:p w14:paraId="43608A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156. Fazer apologia de fato que a lei militar considera crime, ou do autor do mesmo, em lugar sujeito à administração militar: </w:t>
      </w:r>
    </w:p>
    <w:p w14:paraId="69A400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53C6673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7D726E2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 VIOLÊNCIA CONTRA SUPERIOR OU</w:t>
      </w:r>
    </w:p>
    <w:p w14:paraId="29F827A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MILITAR DE SERVIÇO </w:t>
      </w:r>
    </w:p>
    <w:p w14:paraId="301624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contra superior </w:t>
      </w:r>
    </w:p>
    <w:p w14:paraId="5C7321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157</w:t>
      </w:r>
      <w:r w:rsidRPr="005919CE">
        <w:rPr>
          <w:rFonts w:ascii="Book Antiqua" w:eastAsia="Times New Roman" w:hAnsi="Book Antiqua" w:cs="Arial"/>
          <w:color w:val="000000"/>
          <w:sz w:val="19"/>
          <w:szCs w:val="19"/>
          <w:lang w:eastAsia="pt-BR"/>
        </w:rPr>
        <w:t xml:space="preserve">. Praticar violência contra superior: </w:t>
      </w:r>
    </w:p>
    <w:p w14:paraId="47D83C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dois anos. </w:t>
      </w:r>
    </w:p>
    <w:p w14:paraId="4D85C7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2048F2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superior é comandante da unidade a que pertence o agente, ou oficial general: </w:t>
      </w:r>
    </w:p>
    <w:p w14:paraId="2999CD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três a nove anos. </w:t>
      </w:r>
    </w:p>
    <w:p w14:paraId="0C73FA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a violência é praticada com arma,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5861CBD9" w14:textId="762144D0"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Se da violência resulta lesão corporal, aplica-se, além da pena da violência, a do crime contra a pessoa</w:t>
      </w:r>
      <w:r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3AD61E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Se da violência resulta morte: </w:t>
      </w:r>
    </w:p>
    <w:p w14:paraId="436B1F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7F94732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A pena é aumentada da sexta parte, se o crime ocorre em serviço. </w:t>
      </w:r>
    </w:p>
    <w:p w14:paraId="7D1333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contra militar de serviço </w:t>
      </w:r>
    </w:p>
    <w:p w14:paraId="64A032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158. Praticar violência contra oficial de dia, de serviço, ou de quarto, ou contra sentinela, vigia ou plantão: </w:t>
      </w:r>
    </w:p>
    <w:p w14:paraId="70ABEB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0E8290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41E9E9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a violência é praticada com arma,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5A8FA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da violência resulta lesão corporal, aplica-se, além da pena da violência, a do crime contra a pessoa. </w:t>
      </w:r>
    </w:p>
    <w:p w14:paraId="7E97646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da violência resulta morte: </w:t>
      </w:r>
    </w:p>
    <w:p w14:paraId="10F42D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028DA5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Ausência de </w:t>
      </w:r>
      <w:proofErr w:type="spellStart"/>
      <w:r w:rsidRPr="005919CE">
        <w:rPr>
          <w:rFonts w:ascii="Book Antiqua" w:eastAsia="Times New Roman" w:hAnsi="Book Antiqua" w:cs="Arial"/>
          <w:b/>
          <w:bCs/>
          <w:color w:val="000000"/>
          <w:sz w:val="19"/>
          <w:szCs w:val="19"/>
          <w:lang w:eastAsia="pt-BR"/>
        </w:rPr>
        <w:t>dôlo</w:t>
      </w:r>
      <w:proofErr w:type="spellEnd"/>
      <w:r w:rsidRPr="005919CE">
        <w:rPr>
          <w:rFonts w:ascii="Book Antiqua" w:eastAsia="Times New Roman" w:hAnsi="Book Antiqua" w:cs="Arial"/>
          <w:b/>
          <w:bCs/>
          <w:color w:val="000000"/>
          <w:sz w:val="19"/>
          <w:szCs w:val="19"/>
          <w:lang w:eastAsia="pt-BR"/>
        </w:rPr>
        <w:t xml:space="preserve"> no resultado </w:t>
      </w:r>
    </w:p>
    <w:p w14:paraId="0F06A6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159. Quando da violência resulta morte ou lesão corporal e as circunstâncias evidenciam que o agente não quis o resultado nem assumiu o risco de produzi-lo, a pena do crime contra a pessoa é diminuída de metade. </w:t>
      </w:r>
    </w:p>
    <w:p w14:paraId="0D393508"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66B42D60"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 DESRESPEITO A SUPERIOR E A</w:t>
      </w:r>
    </w:p>
    <w:p w14:paraId="293DA1E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SÍMBOLO NACIONAL OU A FARDA </w:t>
      </w:r>
    </w:p>
    <w:p w14:paraId="3C79EA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Desrespeito a superior </w:t>
      </w:r>
    </w:p>
    <w:p w14:paraId="2C15A0BD" w14:textId="614F078F" w:rsidR="007F6D91" w:rsidRPr="00F004D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highlight w:val="magenta"/>
          <w:lang w:eastAsia="pt-BR"/>
        </w:rPr>
        <w:t>Art. 160</w:t>
      </w: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Desrespeitar superior diante de outro militar</w:t>
      </w:r>
      <w:r w:rsidRPr="00F004D2">
        <w:rPr>
          <w:rFonts w:ascii="Book Antiqua" w:eastAsia="Times New Roman" w:hAnsi="Book Antiqua" w:cs="Arial"/>
          <w:color w:val="000000"/>
          <w:sz w:val="16"/>
          <w:szCs w:val="16"/>
          <w:lang w:eastAsia="pt-BR"/>
        </w:rPr>
        <w:t>:</w:t>
      </w:r>
      <w:r w:rsidR="00F004D2">
        <w:rPr>
          <w:rFonts w:ascii="Book Antiqua" w:eastAsia="Times New Roman" w:hAnsi="Book Antiqua" w:cs="Arial"/>
          <w:color w:val="000000"/>
          <w:sz w:val="16"/>
          <w:szCs w:val="16"/>
          <w:lang w:eastAsia="pt-BR"/>
        </w:rPr>
        <w:t xml:space="preserve"> </w:t>
      </w:r>
      <w:r w:rsidR="00F004D2" w:rsidRPr="00F004D2">
        <w:rPr>
          <w:rFonts w:ascii="Book Antiqua" w:eastAsia="Times New Roman" w:hAnsi="Book Antiqua" w:cs="Arial"/>
          <w:b/>
          <w:bCs/>
          <w:color w:val="FF0000"/>
          <w:sz w:val="16"/>
          <w:szCs w:val="16"/>
          <w:u w:val="single"/>
          <w:lang w:eastAsia="pt-BR"/>
        </w:rPr>
        <w:t>(MPM-2005)</w:t>
      </w:r>
      <w:r w:rsidRPr="00F004D2">
        <w:rPr>
          <w:rFonts w:ascii="Book Antiqua" w:eastAsia="Times New Roman" w:hAnsi="Book Antiqua" w:cs="Arial"/>
          <w:color w:val="000000"/>
          <w:sz w:val="16"/>
          <w:szCs w:val="16"/>
          <w:lang w:eastAsia="pt-BR"/>
        </w:rPr>
        <w:t xml:space="preserve"> </w:t>
      </w:r>
      <w:r w:rsidR="00425869" w:rsidRPr="00F004D2">
        <w:rPr>
          <w:rFonts w:ascii="Book Antiqua" w:hAnsi="Book Antiqua"/>
          <w:b/>
          <w:color w:val="FF0000"/>
          <w:sz w:val="14"/>
          <w:szCs w:val="14"/>
          <w:u w:val="single"/>
        </w:rPr>
        <w:t>(DPEMA-2018)</w:t>
      </w:r>
    </w:p>
    <w:p w14:paraId="54C431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se o fato não constitui crime mais grave. </w:t>
      </w:r>
    </w:p>
    <w:p w14:paraId="05A14B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Desrespeito a comandante, oficial general ou oficial de serviço </w:t>
      </w:r>
    </w:p>
    <w:p w14:paraId="17D08D2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fato é praticado contra o comandante da unidade a que pertence o agente, oficial-general, oficial de dia, de serviço ou de quarto, a pena é aumentada da metade. </w:t>
      </w:r>
    </w:p>
    <w:p w14:paraId="36C4B04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Desrespeito a símbolo nacional </w:t>
      </w:r>
    </w:p>
    <w:p w14:paraId="32AC08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161. Praticar o militar diante da tropa, ou em lugar sujeito à administração militar, ato que se traduza em ultraje a símbolo nacional: </w:t>
      </w:r>
    </w:p>
    <w:p w14:paraId="0CDDA5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um a dois anos. </w:t>
      </w:r>
    </w:p>
    <w:p w14:paraId="2E2548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Despojamento desprezível </w:t>
      </w:r>
    </w:p>
    <w:p w14:paraId="675C13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162. Despojar-se de uniforme, condecoração militar, insígnia ou distintivo, por </w:t>
      </w:r>
      <w:proofErr w:type="spellStart"/>
      <w:r w:rsidRPr="005919CE">
        <w:rPr>
          <w:rFonts w:ascii="Book Antiqua" w:eastAsia="Times New Roman" w:hAnsi="Book Antiqua" w:cs="Arial"/>
          <w:color w:val="000000"/>
          <w:sz w:val="19"/>
          <w:szCs w:val="19"/>
          <w:lang w:eastAsia="pt-BR"/>
        </w:rPr>
        <w:t>menosprêzo</w:t>
      </w:r>
      <w:proofErr w:type="spellEnd"/>
      <w:r w:rsidRPr="005919CE">
        <w:rPr>
          <w:rFonts w:ascii="Book Antiqua" w:eastAsia="Times New Roman" w:hAnsi="Book Antiqua" w:cs="Arial"/>
          <w:color w:val="000000"/>
          <w:sz w:val="19"/>
          <w:szCs w:val="19"/>
          <w:lang w:eastAsia="pt-BR"/>
        </w:rPr>
        <w:t xml:space="preserve"> ou vilipêndio: </w:t>
      </w:r>
    </w:p>
    <w:p w14:paraId="527422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4C5CF2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aumentada da metade, se o fato é praticado diante da tropa, ou em público. </w:t>
      </w:r>
    </w:p>
    <w:p w14:paraId="24C19D1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32B4C25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INSUBORDINAÇÃO </w:t>
      </w:r>
    </w:p>
    <w:p w14:paraId="5B9154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Recusa de obediência </w:t>
      </w:r>
    </w:p>
    <w:p w14:paraId="716005D3" w14:textId="608326C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31628B">
        <w:rPr>
          <w:rFonts w:ascii="Book Antiqua" w:eastAsia="Times New Roman" w:hAnsi="Book Antiqua" w:cs="Arial"/>
          <w:b/>
          <w:bCs/>
          <w:color w:val="000000"/>
          <w:sz w:val="19"/>
          <w:szCs w:val="19"/>
          <w:highlight w:val="magenta"/>
          <w:lang w:eastAsia="pt-BR"/>
        </w:rPr>
        <w:t>Art. 163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Recusar obedecer a ordem do superior </w:t>
      </w:r>
      <w:proofErr w:type="spellStart"/>
      <w:r w:rsidRPr="00DC75EA">
        <w:rPr>
          <w:rFonts w:ascii="Book Antiqua" w:eastAsia="Times New Roman" w:hAnsi="Book Antiqua" w:cs="Arial"/>
          <w:b/>
          <w:bCs/>
          <w:color w:val="000000"/>
          <w:sz w:val="19"/>
          <w:szCs w:val="19"/>
          <w:lang w:eastAsia="pt-BR"/>
        </w:rPr>
        <w:t>sôbre</w:t>
      </w:r>
      <w:proofErr w:type="spellEnd"/>
      <w:r w:rsidRPr="00DC75EA">
        <w:rPr>
          <w:rFonts w:ascii="Book Antiqua" w:eastAsia="Times New Roman" w:hAnsi="Book Antiqua" w:cs="Arial"/>
          <w:b/>
          <w:bCs/>
          <w:color w:val="000000"/>
          <w:sz w:val="19"/>
          <w:szCs w:val="19"/>
          <w:lang w:eastAsia="pt-BR"/>
        </w:rPr>
        <w:t xml:space="preserve"> assunto ou matéria de serviço, ou relativamente a dever </w:t>
      </w:r>
      <w:proofErr w:type="spellStart"/>
      <w:r w:rsidRPr="00DC75EA">
        <w:rPr>
          <w:rFonts w:ascii="Book Antiqua" w:eastAsia="Times New Roman" w:hAnsi="Book Antiqua" w:cs="Arial"/>
          <w:b/>
          <w:bCs/>
          <w:color w:val="000000"/>
          <w:sz w:val="19"/>
          <w:szCs w:val="19"/>
          <w:lang w:eastAsia="pt-BR"/>
        </w:rPr>
        <w:t>impôsto</w:t>
      </w:r>
      <w:proofErr w:type="spellEnd"/>
      <w:r w:rsidRPr="00DC75EA">
        <w:rPr>
          <w:rFonts w:ascii="Book Antiqua" w:eastAsia="Times New Roman" w:hAnsi="Book Antiqua" w:cs="Arial"/>
          <w:b/>
          <w:bCs/>
          <w:color w:val="000000"/>
          <w:sz w:val="19"/>
          <w:szCs w:val="19"/>
          <w:lang w:eastAsia="pt-BR"/>
        </w:rPr>
        <w:t xml:space="preserve"> em lei, regulamento ou instrução</w:t>
      </w:r>
      <w:r w:rsidRPr="00DC75EA">
        <w:rPr>
          <w:rFonts w:ascii="Book Antiqua" w:eastAsia="Times New Roman" w:hAnsi="Book Antiqua" w:cs="Arial"/>
          <w:color w:val="000000"/>
          <w:sz w:val="16"/>
          <w:szCs w:val="16"/>
          <w:lang w:eastAsia="pt-BR"/>
        </w:rPr>
        <w:t xml:space="preserve">: </w:t>
      </w:r>
      <w:r w:rsidR="00594915" w:rsidRPr="00DC75EA">
        <w:rPr>
          <w:rFonts w:ascii="Book Antiqua" w:hAnsi="Book Antiqua"/>
          <w:b/>
          <w:color w:val="FF0000"/>
          <w:sz w:val="16"/>
          <w:szCs w:val="16"/>
          <w:u w:val="single"/>
        </w:rPr>
        <w:t>(DPU-</w:t>
      </w:r>
      <w:r w:rsidR="00DC75EA">
        <w:rPr>
          <w:rFonts w:ascii="Book Antiqua" w:hAnsi="Book Antiqua"/>
          <w:b/>
          <w:color w:val="FF0000"/>
          <w:sz w:val="16"/>
          <w:szCs w:val="16"/>
          <w:u w:val="single"/>
        </w:rPr>
        <w:t>2007/</w:t>
      </w:r>
      <w:r w:rsidR="00594915" w:rsidRPr="00DC75EA">
        <w:rPr>
          <w:rFonts w:ascii="Book Antiqua" w:hAnsi="Book Antiqua"/>
          <w:b/>
          <w:color w:val="FF0000"/>
          <w:sz w:val="16"/>
          <w:szCs w:val="16"/>
          <w:u w:val="single"/>
        </w:rPr>
        <w:t>2010)</w:t>
      </w:r>
      <w:r w:rsidR="00DC75EA">
        <w:rPr>
          <w:rFonts w:ascii="Book Antiqua" w:hAnsi="Book Antiqua"/>
          <w:b/>
          <w:color w:val="FF0000"/>
          <w:sz w:val="16"/>
          <w:szCs w:val="16"/>
        </w:rPr>
        <w:t xml:space="preserve"> </w:t>
      </w:r>
      <w:r w:rsidR="00DC75EA">
        <w:rPr>
          <w:rFonts w:ascii="Book Antiqua" w:hAnsi="Book Antiqua"/>
          <w:b/>
          <w:color w:val="FF0000"/>
          <w:sz w:val="16"/>
          <w:szCs w:val="16"/>
          <w:u w:val="single"/>
        </w:rPr>
        <w:t>(TJMMG-2022)</w:t>
      </w:r>
    </w:p>
    <w:p w14:paraId="0BCC6D03" w14:textId="06D5BEF1"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dois anos, se o fato não constitui crime mais grave. </w:t>
      </w:r>
    </w:p>
    <w:tbl>
      <w:tblPr>
        <w:tblStyle w:val="Tabelacomgrade"/>
        <w:tblW w:w="0" w:type="auto"/>
        <w:tblLook w:val="04A0" w:firstRow="1" w:lastRow="0" w:firstColumn="1" w:lastColumn="0" w:noHBand="0" w:noVBand="1"/>
      </w:tblPr>
      <w:tblGrid>
        <w:gridCol w:w="8494"/>
      </w:tblGrid>
      <w:tr w:rsidR="0031628B" w14:paraId="15A1E866" w14:textId="77777777" w:rsidTr="0031628B">
        <w:tc>
          <w:tcPr>
            <w:tcW w:w="8494" w:type="dxa"/>
            <w:shd w:val="clear" w:color="auto" w:fill="CCFFFF"/>
          </w:tcPr>
          <w:p w14:paraId="0AF93639" w14:textId="3C19E51E" w:rsidR="0031628B" w:rsidRDefault="0031628B" w:rsidP="0031628B">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sz w:val="19"/>
                <w:szCs w:val="19"/>
                <w:lang w:eastAsia="pt-BR"/>
              </w:rPr>
              <w:t>(</w:t>
            </w:r>
            <w:r w:rsidRPr="00973495">
              <w:rPr>
                <w:rFonts w:ascii="Book Antiqua" w:eastAsia="Times New Roman" w:hAnsi="Book Antiqua" w:cs="Times New Roman"/>
                <w:b/>
                <w:bCs/>
                <w:sz w:val="19"/>
                <w:szCs w:val="19"/>
                <w:highlight w:val="yellow"/>
                <w:lang w:eastAsia="pt-BR"/>
              </w:rPr>
              <w:t>DPU-2007-CESPE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628B">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31628B">
              <w:rPr>
                <w:rFonts w:ascii="Book Antiqua" w:eastAsia="Times New Roman" w:hAnsi="Book Antiqua" w:cs="Times New Roman"/>
                <w:sz w:val="19"/>
                <w:szCs w:val="19"/>
                <w:lang w:eastAsia="pt-BR"/>
              </w:rPr>
              <w:t xml:space="preserve"> a seguir, relativo aos crimes militares em tempo</w:t>
            </w:r>
            <w:r>
              <w:rPr>
                <w:rFonts w:ascii="Book Antiqua" w:eastAsia="Times New Roman" w:hAnsi="Book Antiqua" w:cs="Times New Roman"/>
                <w:sz w:val="19"/>
                <w:szCs w:val="19"/>
                <w:lang w:eastAsia="pt-BR"/>
              </w:rPr>
              <w:t xml:space="preserve"> </w:t>
            </w:r>
            <w:r w:rsidRPr="0031628B">
              <w:rPr>
                <w:rFonts w:ascii="Book Antiqua" w:eastAsia="Times New Roman" w:hAnsi="Book Antiqua" w:cs="Times New Roman"/>
                <w:sz w:val="19"/>
                <w:szCs w:val="19"/>
                <w:lang w:eastAsia="pt-BR"/>
              </w:rPr>
              <w:t>de paz</w:t>
            </w:r>
            <w:r>
              <w:rPr>
                <w:rFonts w:ascii="Book Antiqua" w:eastAsia="Times New Roman" w:hAnsi="Book Antiqua" w:cs="Times New Roman"/>
                <w:sz w:val="19"/>
                <w:szCs w:val="19"/>
                <w:lang w:eastAsia="pt-BR"/>
              </w:rPr>
              <w:t xml:space="preserve">: </w:t>
            </w:r>
            <w:r w:rsidRPr="0031628B">
              <w:rPr>
                <w:rFonts w:ascii="Book Antiqua" w:eastAsia="Times New Roman" w:hAnsi="Book Antiqua" w:cs="Times New Roman"/>
                <w:sz w:val="19"/>
                <w:szCs w:val="19"/>
                <w:lang w:eastAsia="pt-BR"/>
              </w:rPr>
              <w:t>O crime de recusa de obediência (art. 163 do CPM) é espécie do gênero insubordinação.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163, CPM. [obs.: “</w:t>
            </w:r>
            <w:r w:rsidRPr="0031628B">
              <w:rPr>
                <w:rFonts w:ascii="Book Antiqua" w:eastAsia="Times New Roman" w:hAnsi="Book Antiqua" w:cs="Times New Roman"/>
                <w:b/>
                <w:bCs/>
                <w:sz w:val="19"/>
                <w:szCs w:val="19"/>
                <w:lang w:eastAsia="pt-BR"/>
              </w:rPr>
              <w:t>CAPÍTULO V - DA INSUBORDINAÇÃO</w:t>
            </w:r>
            <w:r>
              <w:rPr>
                <w:rFonts w:ascii="Book Antiqua" w:eastAsia="Times New Roman" w:hAnsi="Book Antiqua" w:cs="Times New Roman"/>
                <w:b/>
                <w:bCs/>
                <w:sz w:val="19"/>
                <w:szCs w:val="19"/>
                <w:lang w:eastAsia="pt-BR"/>
              </w:rPr>
              <w:t>”]</w:t>
            </w:r>
          </w:p>
        </w:tc>
      </w:tr>
    </w:tbl>
    <w:p w14:paraId="3C7EBB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Oposição a ordem de sentinela </w:t>
      </w:r>
    </w:p>
    <w:p w14:paraId="64E136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164. Opor-se às ordens da sentinela: </w:t>
      </w:r>
    </w:p>
    <w:p w14:paraId="2F0205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se o fato não constitui crime mais grave. </w:t>
      </w:r>
    </w:p>
    <w:p w14:paraId="7B8915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Reunião ilícita </w:t>
      </w:r>
    </w:p>
    <w:p w14:paraId="55113FAD" w14:textId="1E5176CA"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165</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Promover a reunião de militares, ou nela tomar parte, para discussão de ato de superior ou assunto atinente à disciplina militar</w:t>
      </w:r>
      <w:r w:rsidRPr="00DC75EA">
        <w:rPr>
          <w:rFonts w:ascii="Book Antiqua" w:eastAsia="Times New Roman" w:hAnsi="Book Antiqua" w:cs="Arial"/>
          <w:color w:val="000000"/>
          <w:sz w:val="16"/>
          <w:szCs w:val="16"/>
          <w:lang w:eastAsia="pt-BR"/>
        </w:rPr>
        <w:t xml:space="preserve">: </w:t>
      </w:r>
      <w:bookmarkStart w:id="15" w:name="_Hlk61375063"/>
      <w:r w:rsidR="00635B06" w:rsidRPr="00DC75EA">
        <w:rPr>
          <w:rFonts w:ascii="Book Antiqua" w:eastAsia="Times New Roman" w:hAnsi="Book Antiqua" w:cs="Arial"/>
          <w:b/>
          <w:bCs/>
          <w:color w:val="FF0000"/>
          <w:sz w:val="16"/>
          <w:szCs w:val="16"/>
          <w:u w:val="single"/>
          <w:lang w:eastAsia="pt-BR"/>
        </w:rPr>
        <w:t>(MPES-2010)</w:t>
      </w:r>
      <w:bookmarkEnd w:id="15"/>
    </w:p>
    <w:p w14:paraId="11C4A1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a quem promove a reunião; de dois a seis meses a quem dela participa, se o fato não constitui crime mais grave. </w:t>
      </w:r>
    </w:p>
    <w:p w14:paraId="3F7DE45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Publicação ou crítica indevida </w:t>
      </w:r>
    </w:p>
    <w:p w14:paraId="5BACDFA6" w14:textId="4B59DAC0" w:rsidR="007F6D91" w:rsidRPr="00946BF6"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166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Publicar o militar ou assemelhado, sem licença, ato ou documento oficial, ou criticar </w:t>
      </w:r>
      <w:proofErr w:type="spellStart"/>
      <w:r w:rsidRPr="00DC75EA">
        <w:rPr>
          <w:rFonts w:ascii="Book Antiqua" w:eastAsia="Times New Roman" w:hAnsi="Book Antiqua" w:cs="Arial"/>
          <w:b/>
          <w:bCs/>
          <w:color w:val="000000"/>
          <w:sz w:val="19"/>
          <w:szCs w:val="19"/>
          <w:lang w:eastAsia="pt-BR"/>
        </w:rPr>
        <w:t>públicamente</w:t>
      </w:r>
      <w:proofErr w:type="spellEnd"/>
      <w:r w:rsidRPr="00DC75EA">
        <w:rPr>
          <w:rFonts w:ascii="Book Antiqua" w:eastAsia="Times New Roman" w:hAnsi="Book Antiqua" w:cs="Arial"/>
          <w:b/>
          <w:bCs/>
          <w:color w:val="000000"/>
          <w:sz w:val="19"/>
          <w:szCs w:val="19"/>
          <w:lang w:eastAsia="pt-BR"/>
        </w:rPr>
        <w:t xml:space="preserve"> ato de seu superior ou assunto atinente à disciplina militar, ou a qualquer resolução do </w:t>
      </w:r>
      <w:proofErr w:type="spellStart"/>
      <w:r w:rsidRPr="00DC75EA">
        <w:rPr>
          <w:rFonts w:ascii="Book Antiqua" w:eastAsia="Times New Roman" w:hAnsi="Book Antiqua" w:cs="Arial"/>
          <w:b/>
          <w:bCs/>
          <w:color w:val="000000"/>
          <w:sz w:val="19"/>
          <w:szCs w:val="19"/>
          <w:lang w:eastAsia="pt-BR"/>
        </w:rPr>
        <w:t>Govêrno</w:t>
      </w:r>
      <w:proofErr w:type="spellEnd"/>
      <w:r w:rsidRPr="00DC75EA">
        <w:rPr>
          <w:rFonts w:ascii="Book Antiqua" w:eastAsia="Times New Roman" w:hAnsi="Book Antiqua" w:cs="Arial"/>
          <w:b/>
          <w:bCs/>
          <w:color w:val="000000"/>
          <w:sz w:val="16"/>
          <w:szCs w:val="16"/>
          <w:lang w:eastAsia="pt-BR"/>
        </w:rPr>
        <w:t xml:space="preserve">: </w:t>
      </w:r>
      <w:r w:rsidR="00635B06" w:rsidRPr="00DC75EA">
        <w:rPr>
          <w:rFonts w:ascii="Book Antiqua" w:eastAsia="Times New Roman" w:hAnsi="Book Antiqua" w:cs="Arial"/>
          <w:b/>
          <w:bCs/>
          <w:color w:val="FF0000"/>
          <w:sz w:val="16"/>
          <w:szCs w:val="16"/>
          <w:u w:val="single"/>
          <w:lang w:eastAsia="pt-BR"/>
        </w:rPr>
        <w:t>(MPES-2010)</w:t>
      </w:r>
      <w:r w:rsidR="00946BF6">
        <w:rPr>
          <w:rFonts w:ascii="Book Antiqua" w:eastAsia="Times New Roman" w:hAnsi="Book Antiqua" w:cs="Arial"/>
          <w:b/>
          <w:bCs/>
          <w:color w:val="FF0000"/>
          <w:sz w:val="16"/>
          <w:szCs w:val="16"/>
          <w:lang w:eastAsia="pt-BR"/>
        </w:rPr>
        <w:t xml:space="preserve"> </w:t>
      </w:r>
      <w:r w:rsidR="00946BF6">
        <w:rPr>
          <w:rFonts w:ascii="Book Antiqua" w:hAnsi="Book Antiqua"/>
          <w:b/>
          <w:bCs/>
          <w:color w:val="FF0000"/>
          <w:spacing w:val="-3"/>
          <w:sz w:val="16"/>
          <w:szCs w:val="16"/>
          <w:u w:val="single"/>
        </w:rPr>
        <w:t>(MPPR-2023)</w:t>
      </w:r>
    </w:p>
    <w:p w14:paraId="120CD68C" w14:textId="77777777"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meses a um ano, se o fato não constitui crime mais grave. </w:t>
      </w:r>
    </w:p>
    <w:tbl>
      <w:tblPr>
        <w:tblStyle w:val="Tabelacomgrade"/>
        <w:tblW w:w="0" w:type="auto"/>
        <w:shd w:val="clear" w:color="auto" w:fill="CCFFFF"/>
        <w:tblLook w:val="04A0" w:firstRow="1" w:lastRow="0" w:firstColumn="1" w:lastColumn="0" w:noHBand="0" w:noVBand="1"/>
      </w:tblPr>
      <w:tblGrid>
        <w:gridCol w:w="8494"/>
      </w:tblGrid>
      <w:tr w:rsidR="00946BF6" w:rsidRPr="005919CE" w14:paraId="0F267525" w14:textId="77777777" w:rsidTr="001F6CB3">
        <w:tc>
          <w:tcPr>
            <w:tcW w:w="8494" w:type="dxa"/>
            <w:shd w:val="clear" w:color="auto" w:fill="CCFFFF"/>
          </w:tcPr>
          <w:p w14:paraId="1E4FC875" w14:textId="77777777" w:rsidR="00946BF6" w:rsidRDefault="00946BF6" w:rsidP="00946BF6">
            <w:pPr>
              <w:jc w:val="both"/>
              <w:rPr>
                <w:rFonts w:ascii="Book Antiqua" w:hAnsi="Book Antiqua" w:cs="Times New Roman"/>
                <w:b/>
                <w:bCs/>
                <w:color w:val="000000"/>
                <w:sz w:val="19"/>
                <w:szCs w:val="19"/>
              </w:rPr>
            </w:pPr>
            <w:r w:rsidRPr="00FC72FD">
              <w:rPr>
                <w:rFonts w:ascii="Book Antiqua" w:eastAsia="Times New Roman" w:hAnsi="Book Antiqua" w:cs="Times New Roman"/>
                <w:b/>
                <w:bCs/>
                <w:i/>
                <w:iCs/>
                <w:color w:val="FF0000"/>
                <w:sz w:val="19"/>
                <w:szCs w:val="19"/>
                <w:lang w:eastAsia="pt-BR"/>
              </w:rPr>
              <w:t>#</w:t>
            </w:r>
            <w:r w:rsidRPr="00FC72FD">
              <w:rPr>
                <w:rFonts w:ascii="Book Antiqua" w:eastAsia="Times New Roman" w:hAnsi="Book Antiqua" w:cs="Times New Roman"/>
                <w:b/>
                <w:bCs/>
                <w:i/>
                <w:iCs/>
                <w:color w:val="FF0000"/>
                <w:sz w:val="19"/>
                <w:szCs w:val="19"/>
                <w:highlight w:val="green"/>
                <w:lang w:eastAsia="pt-BR"/>
              </w:rPr>
              <w:t>Atenção</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STF</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DOD</w:t>
            </w:r>
            <w:r w:rsidRPr="00FC72F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sidRPr="00FC72FD">
              <w:rPr>
                <w:rFonts w:ascii="Book Antiqua" w:eastAsia="Times New Roman" w:hAnsi="Book Antiqua" w:cs="Times New Roman"/>
                <w:color w:val="000000"/>
                <w:sz w:val="19"/>
                <w:szCs w:val="19"/>
                <w:lang w:eastAsia="pt-BR"/>
              </w:rPr>
              <w:t>:</w:t>
            </w:r>
            <w:r w:rsidRPr="00FC72FD">
              <w:rPr>
                <w:sz w:val="19"/>
                <w:szCs w:val="19"/>
              </w:rPr>
              <w:t xml:space="preserve"> </w:t>
            </w:r>
            <w:r w:rsidRPr="00946BF6">
              <w:rPr>
                <w:rFonts w:ascii="Book Antiqua" w:hAnsi="Book Antiqua" w:cs="Times New Roman"/>
                <w:b/>
                <w:bCs/>
                <w:i/>
                <w:iCs/>
                <w:color w:val="000000"/>
                <w:sz w:val="19"/>
                <w:szCs w:val="19"/>
                <w:u w:val="single"/>
              </w:rPr>
              <w:t>O art. 166 do CPM tipifica como crime a conduta de militares que fazem críticas públicas; esse dispositivo é constitucional</w:t>
            </w:r>
            <w:r>
              <w:rPr>
                <w:rFonts w:ascii="Book Antiqua" w:hAnsi="Book Antiqua" w:cs="Times New Roman"/>
                <w:b/>
                <w:bCs/>
                <w:color w:val="000000"/>
                <w:sz w:val="19"/>
                <w:szCs w:val="19"/>
              </w:rPr>
              <w:t>:</w:t>
            </w:r>
            <w:r>
              <w:t xml:space="preserve"> </w:t>
            </w:r>
            <w:r w:rsidRPr="00946BF6">
              <w:rPr>
                <w:rFonts w:ascii="Book Antiqua" w:hAnsi="Book Antiqua" w:cs="Times New Roman"/>
                <w:b/>
                <w:bCs/>
                <w:color w:val="000000"/>
                <w:sz w:val="19"/>
                <w:szCs w:val="19"/>
              </w:rPr>
              <w:t>O art. 166 do CPM proíbe os militares de criticarem publicamente ato de seu superior, assunto atinente à disciplina militar ou a qualquer resolução do governo, sob pena de detenção.</w:t>
            </w:r>
            <w:r>
              <w:rPr>
                <w:rFonts w:ascii="Book Antiqua" w:hAnsi="Book Antiqua" w:cs="Times New Roman"/>
                <w:b/>
                <w:bCs/>
                <w:color w:val="000000"/>
                <w:sz w:val="19"/>
                <w:szCs w:val="19"/>
              </w:rPr>
              <w:t xml:space="preserve"> </w:t>
            </w:r>
            <w:r w:rsidRPr="00946BF6">
              <w:rPr>
                <w:rFonts w:ascii="Book Antiqua" w:hAnsi="Book Antiqua" w:cs="Times New Roman"/>
                <w:b/>
                <w:bCs/>
                <w:color w:val="000000"/>
                <w:sz w:val="19"/>
                <w:szCs w:val="19"/>
              </w:rPr>
              <w:t>Esse tipo penal é compatível com a C</w:t>
            </w:r>
            <w:r>
              <w:rPr>
                <w:rFonts w:ascii="Book Antiqua" w:hAnsi="Book Antiqua" w:cs="Times New Roman"/>
                <w:b/>
                <w:bCs/>
                <w:color w:val="000000"/>
                <w:sz w:val="19"/>
                <w:szCs w:val="19"/>
              </w:rPr>
              <w:t>F</w:t>
            </w:r>
            <w:r w:rsidRPr="00946BF6">
              <w:rPr>
                <w:rFonts w:ascii="Book Antiqua" w:hAnsi="Book Antiqua" w:cs="Times New Roman"/>
                <w:b/>
                <w:bCs/>
                <w:color w:val="000000"/>
                <w:sz w:val="19"/>
                <w:szCs w:val="19"/>
              </w:rPr>
              <w:t>. Isso porque as restrições por ele impostas são adequadas e proporcionais quando consideradas as peculiaridades das atribuições militares e a singularidade de suas carreiras. Os militares estão submetidos a regime disciplinar distinto do aplicado aos servidores públicos civis em geral</w:t>
            </w:r>
            <w:r w:rsidRPr="00946BF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946BF6">
              <w:rPr>
                <w:rFonts w:ascii="Book Antiqua" w:hAnsi="Book Antiqua" w:cs="Times New Roman"/>
                <w:color w:val="000000"/>
                <w:sz w:val="19"/>
                <w:szCs w:val="19"/>
              </w:rPr>
              <w:t>STF. Plenário. ADPF 475/DF, Rel. Min. Dias Toffoli, j</w:t>
            </w:r>
            <w:r>
              <w:rPr>
                <w:rFonts w:ascii="Book Antiqua" w:hAnsi="Book Antiqua" w:cs="Times New Roman"/>
                <w:color w:val="000000"/>
                <w:sz w:val="19"/>
                <w:szCs w:val="19"/>
              </w:rPr>
              <w:t>.</w:t>
            </w:r>
            <w:r w:rsidRPr="00946BF6">
              <w:rPr>
                <w:rFonts w:ascii="Book Antiqua" w:hAnsi="Book Antiqua" w:cs="Times New Roman"/>
                <w:color w:val="000000"/>
                <w:sz w:val="19"/>
                <w:szCs w:val="19"/>
              </w:rPr>
              <w:t xml:space="preserve"> 13/4/23</w:t>
            </w:r>
            <w:r w:rsidRPr="00946BF6">
              <w:rPr>
                <w:rFonts w:ascii="Book Antiqua" w:hAnsi="Book Antiqua" w:cs="Times New Roman"/>
                <w:b/>
                <w:bCs/>
                <w:color w:val="000000"/>
                <w:sz w:val="19"/>
                <w:szCs w:val="19"/>
              </w:rPr>
              <w:t xml:space="preserve"> (Info 1090).</w:t>
            </w:r>
          </w:p>
          <w:tbl>
            <w:tblPr>
              <w:tblStyle w:val="Tabelacomgrade"/>
              <w:tblW w:w="0" w:type="auto"/>
              <w:tblLook w:val="04A0" w:firstRow="1" w:lastRow="0" w:firstColumn="1" w:lastColumn="0" w:noHBand="0" w:noVBand="1"/>
            </w:tblPr>
            <w:tblGrid>
              <w:gridCol w:w="8268"/>
            </w:tblGrid>
            <w:tr w:rsidR="00946BF6" w14:paraId="410EF985" w14:textId="77777777" w:rsidTr="001F6CB3">
              <w:tc>
                <w:tcPr>
                  <w:tcW w:w="8268" w:type="dxa"/>
                  <w:shd w:val="clear" w:color="auto" w:fill="FFFFFF" w:themeFill="background1"/>
                </w:tcPr>
                <w:p w14:paraId="1935D3E7" w14:textId="28FE23AB" w:rsidR="00946BF6" w:rsidRPr="00946BF6" w:rsidRDefault="00946BF6" w:rsidP="00946BF6">
                  <w:pPr>
                    <w:jc w:val="both"/>
                    <w:rPr>
                      <w:rFonts w:ascii="Book Antiqua" w:hAnsi="Book Antiqua" w:cs="Times New Roman"/>
                      <w:color w:val="000000"/>
                      <w:sz w:val="18"/>
                      <w:szCs w:val="18"/>
                    </w:rPr>
                  </w:pPr>
                  <w:r w:rsidRPr="002D7F1E">
                    <w:rPr>
                      <w:rFonts w:ascii="Book Antiqua" w:hAnsi="Book Antiqua" w:cs="Times New Roman"/>
                      <w:b/>
                      <w:bCs/>
                      <w:color w:val="000000"/>
                      <w:sz w:val="18"/>
                      <w:szCs w:val="18"/>
                    </w:rPr>
                    <w:t>(</w:t>
                  </w:r>
                  <w:r w:rsidRPr="002D7F1E">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PR-2023</w:t>
                  </w:r>
                  <w:r w:rsidRPr="002D7F1E">
                    <w:rPr>
                      <w:rFonts w:ascii="Book Antiqua" w:hAnsi="Book Antiqua" w:cs="Times New Roman"/>
                      <w:b/>
                      <w:bCs/>
                      <w:color w:val="000000"/>
                      <w:sz w:val="18"/>
                      <w:szCs w:val="18"/>
                    </w:rPr>
                    <w:t>)</w:t>
                  </w:r>
                  <w:r w:rsidRPr="002D7F1E">
                    <w:rPr>
                      <w:rFonts w:ascii="Book Antiqua" w:hAnsi="Book Antiqua" w:cs="Times New Roman"/>
                      <w:color w:val="000000"/>
                      <w:sz w:val="18"/>
                      <w:szCs w:val="18"/>
                    </w:rPr>
                    <w:t xml:space="preserve">: </w:t>
                  </w:r>
                  <w:r w:rsidRPr="00946BF6">
                    <w:rPr>
                      <w:rFonts w:ascii="Book Antiqua" w:hAnsi="Book Antiqua" w:cs="Times New Roman"/>
                      <w:color w:val="000000"/>
                      <w:sz w:val="18"/>
                      <w:szCs w:val="18"/>
                    </w:rPr>
                    <w:t xml:space="preserve">Sobre a liberdade de expressão e o entendimento esposado pelo </w:t>
                  </w:r>
                  <w:r>
                    <w:rPr>
                      <w:rFonts w:ascii="Book Antiqua" w:hAnsi="Book Antiqua" w:cs="Times New Roman"/>
                      <w:color w:val="000000"/>
                      <w:sz w:val="18"/>
                      <w:szCs w:val="18"/>
                    </w:rPr>
                    <w:t>STF</w:t>
                  </w:r>
                  <w:r w:rsidRPr="00946BF6">
                    <w:rPr>
                      <w:rFonts w:ascii="Book Antiqua" w:hAnsi="Book Antiqua" w:cs="Times New Roman"/>
                      <w:color w:val="000000"/>
                      <w:sz w:val="18"/>
                      <w:szCs w:val="18"/>
                    </w:rPr>
                    <w:t>, assinale a alternativa</w:t>
                  </w:r>
                  <w:r>
                    <w:rPr>
                      <w:rFonts w:ascii="Book Antiqua" w:hAnsi="Book Antiqua" w:cs="Times New Roman"/>
                      <w:color w:val="000000"/>
                      <w:sz w:val="18"/>
                      <w:szCs w:val="18"/>
                    </w:rPr>
                    <w:t xml:space="preserve"> correta: </w:t>
                  </w:r>
                  <w:r w:rsidRPr="00946BF6">
                    <w:rPr>
                      <w:rFonts w:ascii="Book Antiqua" w:hAnsi="Book Antiqua" w:cs="Times New Roman"/>
                      <w:color w:val="000000"/>
                      <w:sz w:val="18"/>
                      <w:szCs w:val="18"/>
                    </w:rPr>
                    <w:t>O Código Penal Militar ao reprimir a crítica de militares “</w:t>
                  </w:r>
                  <w:r w:rsidRPr="00946BF6">
                    <w:rPr>
                      <w:rFonts w:ascii="Book Antiqua" w:hAnsi="Book Antiqua" w:cs="Times New Roman"/>
                      <w:i/>
                      <w:iCs/>
                      <w:color w:val="000000"/>
                      <w:sz w:val="18"/>
                      <w:szCs w:val="18"/>
                    </w:rPr>
                    <w:t>a ato de seu superior ou assunto atinente à disciplina militar, ou qualquer resolução do Governo</w:t>
                  </w:r>
                  <w:r w:rsidRPr="00946BF6">
                    <w:rPr>
                      <w:rFonts w:ascii="Book Antiqua" w:hAnsi="Book Antiqua" w:cs="Times New Roman"/>
                      <w:color w:val="000000"/>
                      <w:sz w:val="18"/>
                      <w:szCs w:val="18"/>
                    </w:rPr>
                    <w:t>”, não viola o sistema normativo-</w:t>
                  </w:r>
                  <w:r w:rsidRPr="00946BF6">
                    <w:rPr>
                      <w:rFonts w:ascii="Book Antiqua" w:hAnsi="Book Antiqua" w:cs="Times New Roman"/>
                      <w:color w:val="000000"/>
                      <w:sz w:val="18"/>
                      <w:szCs w:val="18"/>
                    </w:rPr>
                    <w:lastRenderedPageBreak/>
                    <w:t>constitucional, pois tal restrição é adequada e proporcional considerando-se as atribuições e singularidades da carreira.</w:t>
                  </w:r>
                  <w:r w:rsidRPr="002D7F1E">
                    <w:rPr>
                      <w:rFonts w:ascii="Book Antiqua" w:hAnsi="Book Antiqua" w:cs="Times New Roman"/>
                      <w:color w:val="000000"/>
                      <w:sz w:val="18"/>
                      <w:szCs w:val="18"/>
                    </w:rPr>
                    <w:t xml:space="preserve"> </w:t>
                  </w:r>
                  <w:r w:rsidRPr="002D7F1E">
                    <w:rPr>
                      <w:rFonts w:ascii="Book Antiqua" w:hAnsi="Book Antiqua" w:cs="Times New Roman"/>
                      <w:b/>
                      <w:bCs/>
                      <w:color w:val="000000"/>
                      <w:sz w:val="18"/>
                      <w:szCs w:val="18"/>
                    </w:rPr>
                    <w:t xml:space="preserve">BL: art. </w:t>
                  </w:r>
                  <w:r>
                    <w:rPr>
                      <w:rFonts w:ascii="Book Antiqua" w:hAnsi="Book Antiqua" w:cs="Times New Roman"/>
                      <w:b/>
                      <w:bCs/>
                      <w:color w:val="000000"/>
                      <w:sz w:val="18"/>
                      <w:szCs w:val="18"/>
                    </w:rPr>
                    <w:t>166</w:t>
                  </w:r>
                  <w:r w:rsidRPr="002D7F1E">
                    <w:rPr>
                      <w:rFonts w:ascii="Book Antiqua" w:hAnsi="Book Antiqua" w:cs="Times New Roman"/>
                      <w:b/>
                      <w:bCs/>
                      <w:color w:val="000000"/>
                      <w:sz w:val="18"/>
                      <w:szCs w:val="18"/>
                    </w:rPr>
                    <w:t>, C</w:t>
                  </w:r>
                  <w:r>
                    <w:rPr>
                      <w:rFonts w:ascii="Book Antiqua" w:hAnsi="Book Antiqua" w:cs="Times New Roman"/>
                      <w:b/>
                      <w:bCs/>
                      <w:color w:val="000000"/>
                      <w:sz w:val="18"/>
                      <w:szCs w:val="18"/>
                    </w:rPr>
                    <w:t>P</w:t>
                  </w:r>
                  <w:r w:rsidRPr="002D7F1E">
                    <w:rPr>
                      <w:rFonts w:ascii="Book Antiqua" w:hAnsi="Book Antiqua" w:cs="Times New Roman"/>
                      <w:b/>
                      <w:bCs/>
                      <w:color w:val="000000"/>
                      <w:sz w:val="18"/>
                      <w:szCs w:val="18"/>
                    </w:rPr>
                    <w:t xml:space="preserve">M e Info </w:t>
                  </w:r>
                  <w:r>
                    <w:rPr>
                      <w:rFonts w:ascii="Book Antiqua" w:hAnsi="Book Antiqua" w:cs="Times New Roman"/>
                      <w:b/>
                      <w:bCs/>
                      <w:color w:val="000000"/>
                      <w:sz w:val="18"/>
                      <w:szCs w:val="18"/>
                    </w:rPr>
                    <w:t>1090</w:t>
                  </w:r>
                  <w:r w:rsidRPr="002D7F1E">
                    <w:rPr>
                      <w:rFonts w:ascii="Book Antiqua" w:hAnsi="Book Antiqua" w:cs="Times New Roman"/>
                      <w:b/>
                      <w:bCs/>
                      <w:color w:val="000000"/>
                      <w:sz w:val="18"/>
                      <w:szCs w:val="18"/>
                    </w:rPr>
                    <w:t>, STF.</w:t>
                  </w:r>
                  <w:r w:rsidRPr="002D7F1E">
                    <w:rPr>
                      <w:rFonts w:ascii="Book Antiqua" w:hAnsi="Book Antiqua" w:cs="Times New Roman"/>
                      <w:color w:val="000000"/>
                      <w:sz w:val="18"/>
                      <w:szCs w:val="18"/>
                    </w:rPr>
                    <w:t xml:space="preserve"> </w:t>
                  </w:r>
                </w:p>
              </w:tc>
            </w:tr>
          </w:tbl>
          <w:p w14:paraId="199C3864" w14:textId="77777777" w:rsidR="00946BF6" w:rsidRDefault="00946BF6" w:rsidP="00946BF6">
            <w:pPr>
              <w:jc w:val="both"/>
              <w:rPr>
                <w:rFonts w:ascii="Book Antiqua" w:hAnsi="Book Antiqua" w:cs="Times New Roman"/>
                <w:b/>
                <w:bCs/>
                <w:color w:val="000000"/>
                <w:sz w:val="19"/>
                <w:szCs w:val="19"/>
              </w:rPr>
            </w:pPr>
          </w:p>
          <w:p w14:paraId="33EFBCB0" w14:textId="125F93A0" w:rsidR="00946BF6" w:rsidRPr="00946BF6" w:rsidRDefault="00946BF6" w:rsidP="00946BF6">
            <w:pPr>
              <w:jc w:val="both"/>
              <w:rPr>
                <w:rFonts w:ascii="Book Antiqua" w:hAnsi="Book Antiqua" w:cs="Times New Roman"/>
                <w:b/>
                <w:bCs/>
                <w:color w:val="000000"/>
                <w:sz w:val="19"/>
                <w:szCs w:val="19"/>
              </w:rPr>
            </w:pPr>
          </w:p>
        </w:tc>
      </w:tr>
    </w:tbl>
    <w:p w14:paraId="118F7A4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lastRenderedPageBreak/>
        <w:t>CAPÍTULO VI</w:t>
      </w:r>
    </w:p>
    <w:p w14:paraId="485298D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 USURPAÇÃO E DO EXCESSO OU ABUSO</w:t>
      </w:r>
    </w:p>
    <w:p w14:paraId="23BF0A10"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DE AUTORIDADE </w:t>
      </w:r>
    </w:p>
    <w:p w14:paraId="72F1CE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Assunção de comando sem ordem ou autorização </w:t>
      </w:r>
    </w:p>
    <w:p w14:paraId="419ED5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167. Assumir o militar, sem ordem ou autorização, salvo se em grave emergência, qualquer comando, ou a direção de estabelecimento militar: </w:t>
      </w:r>
    </w:p>
    <w:p w14:paraId="0573054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se o fato não constitui crime mais grave. </w:t>
      </w:r>
    </w:p>
    <w:p w14:paraId="289EF93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Conservação ilegal de comando </w:t>
      </w:r>
    </w:p>
    <w:p w14:paraId="75CCA8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168. Conservar comando ou função legitimamente assumida, depois de receber ordem de seu superior para deixá-los ou transmiti-los a outrem: </w:t>
      </w:r>
    </w:p>
    <w:p w14:paraId="4757BD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0BFEB2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Operação militar sem ordem superior </w:t>
      </w:r>
    </w:p>
    <w:p w14:paraId="451709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169. Determinar o comandante, sem ordem superior e fora dos casos em que essa se dispensa, movimento de tropa ou ação militar: </w:t>
      </w:r>
    </w:p>
    <w:p w14:paraId="1FE3A6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cinco anos. </w:t>
      </w:r>
    </w:p>
    <w:p w14:paraId="7B80162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7BDF5F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movimento da tropa ou ação militar é em território estrangeiro ou contra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navio ou aeronave de país estrangeiro: </w:t>
      </w:r>
    </w:p>
    <w:p w14:paraId="43595F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oito anos, se o fato não constitui crime mais grave. </w:t>
      </w:r>
    </w:p>
    <w:p w14:paraId="56BF00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Ordem arbitrária de invasão </w:t>
      </w:r>
    </w:p>
    <w:p w14:paraId="78849F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170. Ordenar, </w:t>
      </w:r>
      <w:proofErr w:type="spellStart"/>
      <w:r w:rsidRPr="005919CE">
        <w:rPr>
          <w:rFonts w:ascii="Book Antiqua" w:eastAsia="Times New Roman" w:hAnsi="Book Antiqua" w:cs="Arial"/>
          <w:color w:val="000000"/>
          <w:sz w:val="19"/>
          <w:szCs w:val="19"/>
          <w:lang w:eastAsia="pt-BR"/>
        </w:rPr>
        <w:t>arbitràriamente</w:t>
      </w:r>
      <w:proofErr w:type="spellEnd"/>
      <w:r w:rsidRPr="005919CE">
        <w:rPr>
          <w:rFonts w:ascii="Book Antiqua" w:eastAsia="Times New Roman" w:hAnsi="Book Antiqua" w:cs="Arial"/>
          <w:color w:val="000000"/>
          <w:sz w:val="19"/>
          <w:szCs w:val="19"/>
          <w:lang w:eastAsia="pt-BR"/>
        </w:rPr>
        <w:t xml:space="preserve">, o comandante de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navio, aeronave ou engenho de guerra motomecanizado a entrada de comandados seus em águas ou território estrangeiro, ou sobrevoá-los: </w:t>
      </w:r>
    </w:p>
    <w:p w14:paraId="12F623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um a três anos, ou reforma. </w:t>
      </w:r>
    </w:p>
    <w:p w14:paraId="07CB17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Uso indevido por militar de uniforme, distintivo ou insígnia </w:t>
      </w:r>
    </w:p>
    <w:p w14:paraId="15543C05" w14:textId="25B5A04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6239">
        <w:rPr>
          <w:rFonts w:ascii="Book Antiqua" w:eastAsia="Times New Roman" w:hAnsi="Book Antiqua" w:cs="Arial"/>
          <w:b/>
          <w:bCs/>
          <w:color w:val="000000"/>
          <w:sz w:val="19"/>
          <w:szCs w:val="19"/>
          <w:lang w:eastAsia="pt-BR"/>
        </w:rPr>
        <w:t xml:space="preserve">        </w:t>
      </w:r>
      <w:r w:rsidRPr="00246239">
        <w:rPr>
          <w:rFonts w:ascii="Book Antiqua" w:eastAsia="Times New Roman" w:hAnsi="Book Antiqua" w:cs="Arial"/>
          <w:b/>
          <w:bCs/>
          <w:color w:val="000000"/>
          <w:sz w:val="19"/>
          <w:szCs w:val="19"/>
          <w:highlight w:val="magenta"/>
          <w:lang w:eastAsia="pt-BR"/>
        </w:rPr>
        <w:t>Art. 171</w:t>
      </w:r>
      <w:r w:rsidRPr="00246239">
        <w:rPr>
          <w:rFonts w:ascii="Book Antiqua" w:eastAsia="Times New Roman" w:hAnsi="Book Antiqua" w:cs="Arial"/>
          <w:b/>
          <w:bCs/>
          <w:color w:val="000000"/>
          <w:sz w:val="19"/>
          <w:szCs w:val="19"/>
          <w:lang w:eastAsia="pt-BR"/>
        </w:rPr>
        <w:t xml:space="preserve">. Usar o militar ou assemelhado, indevidamente, uniforme, distintivo ou insígnia de </w:t>
      </w:r>
      <w:proofErr w:type="spellStart"/>
      <w:r w:rsidRPr="00246239">
        <w:rPr>
          <w:rFonts w:ascii="Book Antiqua" w:eastAsia="Times New Roman" w:hAnsi="Book Antiqua" w:cs="Arial"/>
          <w:b/>
          <w:bCs/>
          <w:color w:val="000000"/>
          <w:sz w:val="19"/>
          <w:szCs w:val="19"/>
          <w:lang w:eastAsia="pt-BR"/>
        </w:rPr>
        <w:t>pôsto</w:t>
      </w:r>
      <w:proofErr w:type="spellEnd"/>
      <w:r w:rsidRPr="00246239">
        <w:rPr>
          <w:rFonts w:ascii="Book Antiqua" w:eastAsia="Times New Roman" w:hAnsi="Book Antiqua" w:cs="Arial"/>
          <w:b/>
          <w:bCs/>
          <w:color w:val="000000"/>
          <w:sz w:val="19"/>
          <w:szCs w:val="19"/>
          <w:lang w:eastAsia="pt-BR"/>
        </w:rPr>
        <w:t xml:space="preserve"> ou graduação superior</w:t>
      </w:r>
      <w:r w:rsidRPr="005919CE">
        <w:rPr>
          <w:rFonts w:ascii="Book Antiqua" w:eastAsia="Times New Roman" w:hAnsi="Book Antiqua" w:cs="Arial"/>
          <w:color w:val="000000"/>
          <w:sz w:val="19"/>
          <w:szCs w:val="19"/>
          <w:lang w:eastAsia="pt-BR"/>
        </w:rPr>
        <w:t xml:space="preserve">: </w:t>
      </w:r>
      <w:r w:rsidR="00246239">
        <w:rPr>
          <w:rFonts w:ascii="Book Antiqua" w:eastAsia="Times New Roman" w:hAnsi="Book Antiqua" w:cs="Arial"/>
          <w:b/>
          <w:bCs/>
          <w:color w:val="FF0000"/>
          <w:sz w:val="16"/>
          <w:szCs w:val="16"/>
          <w:u w:val="single"/>
          <w:lang w:eastAsia="pt-BR"/>
        </w:rPr>
        <w:t>(TJDFT-2023)</w:t>
      </w:r>
    </w:p>
    <w:p w14:paraId="5B8F48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se o fato não constitui crime mais grave. </w:t>
      </w:r>
    </w:p>
    <w:p w14:paraId="22E061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Uso indevido de uniforme, distintivo ou insígnia militar por qualquer pessoa </w:t>
      </w:r>
    </w:p>
    <w:p w14:paraId="1517E8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172. Usar, indevidamente, uniforme, distintivo ou insígnia militar a que não tenha direito: </w:t>
      </w:r>
    </w:p>
    <w:p w14:paraId="5133E9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4F8679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Abuso de requisição militar </w:t>
      </w:r>
    </w:p>
    <w:p w14:paraId="74F709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173. Abusar do direito de requisição militar, excedendo os </w:t>
      </w:r>
      <w:proofErr w:type="spellStart"/>
      <w:r w:rsidRPr="005919CE">
        <w:rPr>
          <w:rFonts w:ascii="Book Antiqua" w:eastAsia="Times New Roman" w:hAnsi="Book Antiqua" w:cs="Arial"/>
          <w:color w:val="000000"/>
          <w:sz w:val="19"/>
          <w:szCs w:val="19"/>
          <w:lang w:eastAsia="pt-BR"/>
        </w:rPr>
        <w:t>podêres</w:t>
      </w:r>
      <w:proofErr w:type="spellEnd"/>
      <w:r w:rsidRPr="005919CE">
        <w:rPr>
          <w:rFonts w:ascii="Book Antiqua" w:eastAsia="Times New Roman" w:hAnsi="Book Antiqua" w:cs="Arial"/>
          <w:color w:val="000000"/>
          <w:sz w:val="19"/>
          <w:szCs w:val="19"/>
          <w:lang w:eastAsia="pt-BR"/>
        </w:rPr>
        <w:t xml:space="preserve"> conferidos ou recusando cumprir dever </w:t>
      </w:r>
      <w:proofErr w:type="spellStart"/>
      <w:r w:rsidRPr="005919CE">
        <w:rPr>
          <w:rFonts w:ascii="Book Antiqua" w:eastAsia="Times New Roman" w:hAnsi="Book Antiqua" w:cs="Arial"/>
          <w:color w:val="000000"/>
          <w:sz w:val="19"/>
          <w:szCs w:val="19"/>
          <w:lang w:eastAsia="pt-BR"/>
        </w:rPr>
        <w:t>impôsto</w:t>
      </w:r>
      <w:proofErr w:type="spellEnd"/>
      <w:r w:rsidRPr="005919CE">
        <w:rPr>
          <w:rFonts w:ascii="Book Antiqua" w:eastAsia="Times New Roman" w:hAnsi="Book Antiqua" w:cs="Arial"/>
          <w:color w:val="000000"/>
          <w:sz w:val="19"/>
          <w:szCs w:val="19"/>
          <w:lang w:eastAsia="pt-BR"/>
        </w:rPr>
        <w:t xml:space="preserve"> em lei: </w:t>
      </w:r>
    </w:p>
    <w:p w14:paraId="444139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dois anos. </w:t>
      </w:r>
    </w:p>
    <w:p w14:paraId="155046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Rigor excessivo </w:t>
      </w:r>
    </w:p>
    <w:p w14:paraId="439E09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174. Exceder a faculdade de punir o subordinado, fazendo-o com rigor não permitido, ou ofendendo-o por palavra, ato ou escrito: </w:t>
      </w:r>
    </w:p>
    <w:p w14:paraId="20DB39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por dois a seis meses, se o fato não constitui crime mais grave. </w:t>
      </w:r>
    </w:p>
    <w:p w14:paraId="152BDE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Violência contra inferior </w:t>
      </w:r>
    </w:p>
    <w:p w14:paraId="4F0614E6" w14:textId="627D562D"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175</w:t>
      </w:r>
      <w:r w:rsidRPr="00DC75EA">
        <w:rPr>
          <w:rFonts w:ascii="Book Antiqua" w:eastAsia="Times New Roman" w:hAnsi="Book Antiqua" w:cs="Arial"/>
          <w:b/>
          <w:bCs/>
          <w:color w:val="000000"/>
          <w:sz w:val="19"/>
          <w:szCs w:val="19"/>
          <w:lang w:eastAsia="pt-BR"/>
        </w:rPr>
        <w:t>. Praticar violência contra inferior</w:t>
      </w:r>
      <w:r w:rsidRPr="00DC75EA">
        <w:rPr>
          <w:rFonts w:ascii="Book Antiqua" w:eastAsia="Times New Roman" w:hAnsi="Book Antiqua" w:cs="Arial"/>
          <w:b/>
          <w:bCs/>
          <w:color w:val="000000"/>
          <w:sz w:val="16"/>
          <w:szCs w:val="16"/>
          <w:lang w:eastAsia="pt-BR"/>
        </w:rPr>
        <w:t xml:space="preserve">: </w:t>
      </w:r>
      <w:r w:rsidR="002D55B8" w:rsidRPr="00DC75EA">
        <w:rPr>
          <w:rFonts w:ascii="Book Antiqua" w:eastAsia="Times New Roman" w:hAnsi="Book Antiqua" w:cs="Arial"/>
          <w:b/>
          <w:bCs/>
          <w:color w:val="FF0000"/>
          <w:sz w:val="16"/>
          <w:szCs w:val="16"/>
          <w:u w:val="single"/>
          <w:lang w:eastAsia="pt-BR"/>
        </w:rPr>
        <w:t>(DPU-2007)</w:t>
      </w:r>
    </w:p>
    <w:p w14:paraId="375CAC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79544D6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322A3A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da violência resulta lesão corporal ou morte é também aplicada a pena do crime contra a pessoa, atendendo-se, quando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o caso, ao disposto no art. 159. </w:t>
      </w:r>
    </w:p>
    <w:p w14:paraId="190EDD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Ofensa aviltante a inferior </w:t>
      </w:r>
    </w:p>
    <w:p w14:paraId="6A4F9D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176. Ofender inferior, mediante ato de violência que, por natureza ou pelo meio empregado, se considere aviltante: </w:t>
      </w:r>
    </w:p>
    <w:p w14:paraId="0B6A05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D5D3F3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Aplica-se o disposto no parágrafo único do artigo anterior. </w:t>
      </w:r>
    </w:p>
    <w:p w14:paraId="7D5001A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015CD65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RESISTÊNCIA </w:t>
      </w:r>
    </w:p>
    <w:p w14:paraId="61986E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Resistência mediante ameaça ou violência </w:t>
      </w:r>
    </w:p>
    <w:p w14:paraId="2FC682C5" w14:textId="3DF9DF58"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C24D9">
        <w:rPr>
          <w:rFonts w:ascii="Book Antiqua" w:eastAsia="Times New Roman" w:hAnsi="Book Antiqua" w:cs="Arial"/>
          <w:b/>
          <w:bCs/>
          <w:color w:val="000000"/>
          <w:sz w:val="19"/>
          <w:szCs w:val="19"/>
          <w:highlight w:val="magenta"/>
          <w:lang w:eastAsia="pt-BR"/>
        </w:rPr>
        <w:t>Art. 177</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Opor-se à execução de ato legal, mediante ameaça ou violência ao executor, ou a quem esteja prestando auxílio</w:t>
      </w:r>
      <w:r w:rsidRPr="00DC75EA">
        <w:rPr>
          <w:rFonts w:ascii="Book Antiqua" w:eastAsia="Times New Roman" w:hAnsi="Book Antiqua" w:cs="Arial"/>
          <w:color w:val="000000"/>
          <w:sz w:val="16"/>
          <w:szCs w:val="16"/>
          <w:lang w:eastAsia="pt-BR"/>
        </w:rPr>
        <w:t xml:space="preserve">: </w:t>
      </w:r>
      <w:r w:rsidR="005C24D9" w:rsidRPr="00DC75EA">
        <w:rPr>
          <w:rFonts w:ascii="Book Antiqua" w:eastAsia="Times New Roman" w:hAnsi="Book Antiqua" w:cs="Times New Roman"/>
          <w:b/>
          <w:color w:val="FF0000"/>
          <w:sz w:val="16"/>
          <w:szCs w:val="16"/>
          <w:u w:val="single"/>
          <w:lang w:eastAsia="pt-BR"/>
        </w:rPr>
        <w:t>(DPERS-2011)</w:t>
      </w:r>
    </w:p>
    <w:p w14:paraId="6D9392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515A28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0AE3A8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ato não se executa em razão da resistência: </w:t>
      </w:r>
    </w:p>
    <w:p w14:paraId="5AB8F6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04E233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Cumulação de penas </w:t>
      </w:r>
    </w:p>
    <w:p w14:paraId="74E650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As penas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artigo são aplicáveis sem prejuízo das correspondentes à violência, ou ao fato que constitua crime mais grave.</w:t>
      </w:r>
    </w:p>
    <w:p w14:paraId="42AD8BC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VIII</w:t>
      </w:r>
    </w:p>
    <w:p w14:paraId="16D8986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lastRenderedPageBreak/>
        <w:t>DA FUGA, EVASÃO, ARREBATAMENTO E</w:t>
      </w:r>
    </w:p>
    <w:p w14:paraId="0E5A8C7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AMOTINAMENTO DE PRESOS </w:t>
      </w:r>
    </w:p>
    <w:p w14:paraId="42CB99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Fuga de </w:t>
      </w:r>
      <w:proofErr w:type="spellStart"/>
      <w:r w:rsidRPr="005919CE">
        <w:rPr>
          <w:rFonts w:ascii="Book Antiqua" w:eastAsia="Times New Roman" w:hAnsi="Book Antiqua" w:cs="Arial"/>
          <w:b/>
          <w:bCs/>
          <w:color w:val="000000"/>
          <w:sz w:val="19"/>
          <w:szCs w:val="19"/>
          <w:lang w:eastAsia="pt-BR"/>
        </w:rPr>
        <w:t>prêso</w:t>
      </w:r>
      <w:proofErr w:type="spellEnd"/>
      <w:r w:rsidRPr="005919CE">
        <w:rPr>
          <w:rFonts w:ascii="Book Antiqua" w:eastAsia="Times New Roman" w:hAnsi="Book Antiqua" w:cs="Arial"/>
          <w:b/>
          <w:bCs/>
          <w:color w:val="000000"/>
          <w:sz w:val="19"/>
          <w:szCs w:val="19"/>
          <w:lang w:eastAsia="pt-BR"/>
        </w:rPr>
        <w:t xml:space="preserve"> ou internado </w:t>
      </w:r>
    </w:p>
    <w:p w14:paraId="17BF6AE7" w14:textId="3D81933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83322">
        <w:rPr>
          <w:rFonts w:ascii="Book Antiqua" w:eastAsia="Times New Roman" w:hAnsi="Book Antiqua" w:cs="Arial"/>
          <w:b/>
          <w:bCs/>
          <w:color w:val="000000"/>
          <w:sz w:val="19"/>
          <w:szCs w:val="19"/>
          <w:lang w:eastAsia="pt-BR"/>
        </w:rPr>
        <w:t xml:space="preserve">        </w:t>
      </w:r>
      <w:r w:rsidRPr="00783322">
        <w:rPr>
          <w:rFonts w:ascii="Book Antiqua" w:eastAsia="Times New Roman" w:hAnsi="Book Antiqua" w:cs="Arial"/>
          <w:b/>
          <w:bCs/>
          <w:color w:val="000000"/>
          <w:sz w:val="19"/>
          <w:szCs w:val="19"/>
          <w:highlight w:val="magenta"/>
          <w:lang w:eastAsia="pt-BR"/>
        </w:rPr>
        <w:t>Art. 178</w:t>
      </w:r>
      <w:r w:rsidRPr="00783322">
        <w:rPr>
          <w:rFonts w:ascii="Book Antiqua" w:eastAsia="Times New Roman" w:hAnsi="Book Antiqua" w:cs="Arial"/>
          <w:b/>
          <w:bCs/>
          <w:color w:val="000000"/>
          <w:sz w:val="19"/>
          <w:szCs w:val="19"/>
          <w:lang w:eastAsia="pt-BR"/>
        </w:rPr>
        <w:t xml:space="preserve">. Promover ou facilitar a fuga de pessoa legalmente </w:t>
      </w:r>
      <w:proofErr w:type="spellStart"/>
      <w:r w:rsidRPr="00783322">
        <w:rPr>
          <w:rFonts w:ascii="Book Antiqua" w:eastAsia="Times New Roman" w:hAnsi="Book Antiqua" w:cs="Arial"/>
          <w:b/>
          <w:bCs/>
          <w:color w:val="000000"/>
          <w:sz w:val="19"/>
          <w:szCs w:val="19"/>
          <w:lang w:eastAsia="pt-BR"/>
        </w:rPr>
        <w:t>prêsa</w:t>
      </w:r>
      <w:proofErr w:type="spellEnd"/>
      <w:r w:rsidRPr="00783322">
        <w:rPr>
          <w:rFonts w:ascii="Book Antiqua" w:eastAsia="Times New Roman" w:hAnsi="Book Antiqua" w:cs="Arial"/>
          <w:b/>
          <w:bCs/>
          <w:color w:val="000000"/>
          <w:sz w:val="19"/>
          <w:szCs w:val="19"/>
          <w:lang w:eastAsia="pt-BR"/>
        </w:rPr>
        <w:t xml:space="preserve"> ou submetida a medida de segurança detentiva</w:t>
      </w:r>
      <w:r w:rsidRPr="005919CE">
        <w:rPr>
          <w:rFonts w:ascii="Book Antiqua" w:eastAsia="Times New Roman" w:hAnsi="Book Antiqua" w:cs="Arial"/>
          <w:color w:val="000000"/>
          <w:sz w:val="19"/>
          <w:szCs w:val="19"/>
          <w:lang w:eastAsia="pt-BR"/>
        </w:rPr>
        <w:t xml:space="preserve">: </w:t>
      </w:r>
      <w:r w:rsidR="00783322">
        <w:rPr>
          <w:rFonts w:ascii="Book Antiqua" w:hAnsi="Book Antiqua"/>
          <w:b/>
          <w:color w:val="FF0000"/>
          <w:sz w:val="16"/>
          <w:szCs w:val="16"/>
          <w:u w:val="single"/>
        </w:rPr>
        <w:t>(MPSE-2022)</w:t>
      </w:r>
    </w:p>
    <w:p w14:paraId="2574CB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0CADE9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06D33F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crime é praticado a mão armada ou por mais de uma pessoa, ou mediante arrombamento: </w:t>
      </w:r>
    </w:p>
    <w:p w14:paraId="71420F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0E495A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há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violência contra pessoa, aplica-se também a pena correspondente à violência. </w:t>
      </w:r>
    </w:p>
    <w:p w14:paraId="2F1021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crime é praticado por pessoa sob cuja guarda, custódia ou condução está o </w:t>
      </w:r>
      <w:proofErr w:type="spellStart"/>
      <w:r w:rsidRPr="005919CE">
        <w:rPr>
          <w:rFonts w:ascii="Book Antiqua" w:eastAsia="Times New Roman" w:hAnsi="Book Antiqua" w:cs="Arial"/>
          <w:color w:val="000000"/>
          <w:sz w:val="19"/>
          <w:szCs w:val="19"/>
          <w:lang w:eastAsia="pt-BR"/>
        </w:rPr>
        <w:t>prêso</w:t>
      </w:r>
      <w:proofErr w:type="spellEnd"/>
      <w:r w:rsidRPr="005919CE">
        <w:rPr>
          <w:rFonts w:ascii="Book Antiqua" w:eastAsia="Times New Roman" w:hAnsi="Book Antiqua" w:cs="Arial"/>
          <w:color w:val="000000"/>
          <w:sz w:val="19"/>
          <w:szCs w:val="19"/>
          <w:lang w:eastAsia="pt-BR"/>
        </w:rPr>
        <w:t xml:space="preserve"> ou internado: </w:t>
      </w:r>
    </w:p>
    <w:p w14:paraId="18E20C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330A7F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34D318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179. Deixar, por culpa, fugir pessoa legalmente </w:t>
      </w:r>
      <w:proofErr w:type="spellStart"/>
      <w:r w:rsidRPr="005919CE">
        <w:rPr>
          <w:rFonts w:ascii="Book Antiqua" w:eastAsia="Times New Roman" w:hAnsi="Book Antiqua" w:cs="Arial"/>
          <w:color w:val="000000"/>
          <w:sz w:val="19"/>
          <w:szCs w:val="19"/>
          <w:lang w:eastAsia="pt-BR"/>
        </w:rPr>
        <w:t>prêsa</w:t>
      </w:r>
      <w:proofErr w:type="spellEnd"/>
      <w:r w:rsidRPr="005919CE">
        <w:rPr>
          <w:rFonts w:ascii="Book Antiqua" w:eastAsia="Times New Roman" w:hAnsi="Book Antiqua" w:cs="Arial"/>
          <w:color w:val="000000"/>
          <w:sz w:val="19"/>
          <w:szCs w:val="19"/>
          <w:lang w:eastAsia="pt-BR"/>
        </w:rPr>
        <w:t xml:space="preserve">, confiada à sua guarda ou condução: </w:t>
      </w:r>
    </w:p>
    <w:p w14:paraId="2162B1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625246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Evasão de </w:t>
      </w:r>
      <w:proofErr w:type="spellStart"/>
      <w:r w:rsidRPr="005919CE">
        <w:rPr>
          <w:rFonts w:ascii="Book Antiqua" w:eastAsia="Times New Roman" w:hAnsi="Book Antiqua" w:cs="Arial"/>
          <w:b/>
          <w:bCs/>
          <w:color w:val="000000"/>
          <w:sz w:val="19"/>
          <w:szCs w:val="19"/>
          <w:lang w:eastAsia="pt-BR"/>
        </w:rPr>
        <w:t>prêso</w:t>
      </w:r>
      <w:proofErr w:type="spellEnd"/>
      <w:r w:rsidRPr="005919CE">
        <w:rPr>
          <w:rFonts w:ascii="Book Antiqua" w:eastAsia="Times New Roman" w:hAnsi="Book Antiqua" w:cs="Arial"/>
          <w:b/>
          <w:bCs/>
          <w:color w:val="000000"/>
          <w:sz w:val="19"/>
          <w:szCs w:val="19"/>
          <w:lang w:eastAsia="pt-BR"/>
        </w:rPr>
        <w:t xml:space="preserve"> ou internado </w:t>
      </w:r>
    </w:p>
    <w:p w14:paraId="0968247A" w14:textId="63C332C4" w:rsidR="007F6D91" w:rsidRPr="00587D90"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87D90">
        <w:rPr>
          <w:rFonts w:ascii="Book Antiqua" w:eastAsia="Times New Roman" w:hAnsi="Book Antiqua" w:cs="Arial"/>
          <w:b/>
          <w:bCs/>
          <w:color w:val="000000"/>
          <w:sz w:val="19"/>
          <w:szCs w:val="19"/>
          <w:lang w:eastAsia="pt-BR"/>
        </w:rPr>
        <w:t xml:space="preserve">        </w:t>
      </w:r>
      <w:r w:rsidRPr="00587D90">
        <w:rPr>
          <w:rFonts w:ascii="Book Antiqua" w:eastAsia="Times New Roman" w:hAnsi="Book Antiqua" w:cs="Arial"/>
          <w:b/>
          <w:bCs/>
          <w:color w:val="000000"/>
          <w:sz w:val="19"/>
          <w:szCs w:val="19"/>
          <w:highlight w:val="magenta"/>
          <w:lang w:eastAsia="pt-BR"/>
        </w:rPr>
        <w:t>Art. 180</w:t>
      </w:r>
      <w:r w:rsidRPr="00587D90">
        <w:rPr>
          <w:rFonts w:ascii="Book Antiqua" w:eastAsia="Times New Roman" w:hAnsi="Book Antiqua" w:cs="Arial"/>
          <w:b/>
          <w:bCs/>
          <w:color w:val="000000"/>
          <w:sz w:val="19"/>
          <w:szCs w:val="19"/>
          <w:lang w:eastAsia="pt-BR"/>
        </w:rPr>
        <w:t xml:space="preserve">. Evadir-se, ou tentar evadir-se o </w:t>
      </w:r>
      <w:proofErr w:type="spellStart"/>
      <w:r w:rsidRPr="00587D90">
        <w:rPr>
          <w:rFonts w:ascii="Book Antiqua" w:eastAsia="Times New Roman" w:hAnsi="Book Antiqua" w:cs="Arial"/>
          <w:b/>
          <w:bCs/>
          <w:color w:val="000000"/>
          <w:sz w:val="19"/>
          <w:szCs w:val="19"/>
          <w:lang w:eastAsia="pt-BR"/>
        </w:rPr>
        <w:t>prêso</w:t>
      </w:r>
      <w:proofErr w:type="spellEnd"/>
      <w:r w:rsidRPr="00587D90">
        <w:rPr>
          <w:rFonts w:ascii="Book Antiqua" w:eastAsia="Times New Roman" w:hAnsi="Book Antiqua" w:cs="Arial"/>
          <w:b/>
          <w:bCs/>
          <w:color w:val="000000"/>
          <w:sz w:val="19"/>
          <w:szCs w:val="19"/>
          <w:lang w:eastAsia="pt-BR"/>
        </w:rPr>
        <w:t xml:space="preserve"> ou internado, usando de violência contra a pessoa:</w:t>
      </w:r>
      <w:r w:rsidR="00587D90" w:rsidRPr="00587D90">
        <w:rPr>
          <w:rFonts w:ascii="Book Antiqua" w:eastAsia="Times New Roman" w:hAnsi="Book Antiqua" w:cs="Arial"/>
          <w:b/>
          <w:bCs/>
          <w:color w:val="000000"/>
          <w:sz w:val="19"/>
          <w:szCs w:val="19"/>
          <w:lang w:eastAsia="pt-BR"/>
        </w:rPr>
        <w:t xml:space="preserve"> </w:t>
      </w:r>
      <w:r w:rsidR="00587D90" w:rsidRPr="00587D90">
        <w:rPr>
          <w:rFonts w:ascii="Book Antiqua" w:eastAsia="Times New Roman" w:hAnsi="Book Antiqua" w:cs="Times New Roman"/>
          <w:b/>
          <w:bCs/>
          <w:color w:val="FF0000"/>
          <w:sz w:val="16"/>
          <w:szCs w:val="16"/>
          <w:u w:val="single"/>
          <w:lang w:eastAsia="pt-BR"/>
        </w:rPr>
        <w:t>(MPM-2005)</w:t>
      </w:r>
      <w:r w:rsidRPr="00587D90">
        <w:rPr>
          <w:rFonts w:ascii="Book Antiqua" w:eastAsia="Times New Roman" w:hAnsi="Book Antiqua" w:cs="Arial"/>
          <w:b/>
          <w:bCs/>
          <w:color w:val="000000"/>
          <w:sz w:val="19"/>
          <w:szCs w:val="19"/>
          <w:lang w:eastAsia="pt-BR"/>
        </w:rPr>
        <w:t xml:space="preserve"> </w:t>
      </w:r>
    </w:p>
    <w:p w14:paraId="7B4C0C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dois anos, além da correspondente à violência. </w:t>
      </w:r>
    </w:p>
    <w:p w14:paraId="2F90FC16" w14:textId="47598EA0"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87D90">
        <w:rPr>
          <w:rFonts w:ascii="Book Antiqua" w:eastAsia="Times New Roman" w:hAnsi="Book Antiqua" w:cs="Arial"/>
          <w:b/>
          <w:bCs/>
          <w:color w:val="000000"/>
          <w:sz w:val="19"/>
          <w:szCs w:val="19"/>
          <w:highlight w:val="magenta"/>
          <w:lang w:eastAsia="pt-BR"/>
        </w:rPr>
        <w:t>§ 1º</w:t>
      </w:r>
      <w:r w:rsidRPr="00587D90">
        <w:rPr>
          <w:rFonts w:ascii="Book Antiqua" w:eastAsia="Times New Roman" w:hAnsi="Book Antiqua" w:cs="Arial"/>
          <w:b/>
          <w:bCs/>
          <w:color w:val="000000"/>
          <w:sz w:val="19"/>
          <w:szCs w:val="19"/>
          <w:lang w:eastAsia="pt-BR"/>
        </w:rPr>
        <w:t xml:space="preserve"> Se a evasão ou a tentativa ocorre mediante arrombamento da prisão militar</w:t>
      </w:r>
      <w:r w:rsidRPr="005919CE">
        <w:rPr>
          <w:rFonts w:ascii="Book Antiqua" w:eastAsia="Times New Roman" w:hAnsi="Book Antiqua" w:cs="Arial"/>
          <w:color w:val="000000"/>
          <w:sz w:val="19"/>
          <w:szCs w:val="19"/>
          <w:lang w:eastAsia="pt-BR"/>
        </w:rPr>
        <w:t xml:space="preserve">: </w:t>
      </w:r>
      <w:r w:rsidR="00587D90" w:rsidRPr="00587D90">
        <w:rPr>
          <w:rFonts w:ascii="Book Antiqua" w:eastAsia="Times New Roman" w:hAnsi="Book Antiqua" w:cs="Times New Roman"/>
          <w:b/>
          <w:bCs/>
          <w:color w:val="FF0000"/>
          <w:sz w:val="16"/>
          <w:szCs w:val="16"/>
          <w:u w:val="single"/>
          <w:lang w:eastAsia="pt-BR"/>
        </w:rPr>
        <w:t>(MPM-2005)</w:t>
      </w:r>
    </w:p>
    <w:p w14:paraId="68239A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38EEF2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Cumulação de penas </w:t>
      </w:r>
    </w:p>
    <w:p w14:paraId="41CC3402" w14:textId="10457A2A" w:rsidR="007F6D91" w:rsidRPr="00587D90"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87D90">
        <w:rPr>
          <w:rFonts w:ascii="Book Antiqua" w:eastAsia="Times New Roman" w:hAnsi="Book Antiqua" w:cs="Arial"/>
          <w:b/>
          <w:bCs/>
          <w:color w:val="000000"/>
          <w:sz w:val="19"/>
          <w:szCs w:val="19"/>
          <w:highlight w:val="magenta"/>
          <w:lang w:eastAsia="pt-BR"/>
        </w:rPr>
        <w:t>§ 2º</w:t>
      </w:r>
      <w:r w:rsidRPr="00587D90">
        <w:rPr>
          <w:rFonts w:ascii="Book Antiqua" w:eastAsia="Times New Roman" w:hAnsi="Book Antiqua" w:cs="Arial"/>
          <w:b/>
          <w:bCs/>
          <w:color w:val="000000"/>
          <w:sz w:val="19"/>
          <w:szCs w:val="19"/>
          <w:lang w:eastAsia="pt-BR"/>
        </w:rPr>
        <w:t xml:space="preserve"> Se ao fato sucede deserção, aplicam-se cumulativamente as penas correspondentes. </w:t>
      </w:r>
      <w:r w:rsidR="00587D90" w:rsidRPr="00587D90">
        <w:rPr>
          <w:rFonts w:ascii="Book Antiqua" w:eastAsia="Times New Roman" w:hAnsi="Book Antiqua" w:cs="Times New Roman"/>
          <w:b/>
          <w:bCs/>
          <w:color w:val="FF0000"/>
          <w:sz w:val="16"/>
          <w:szCs w:val="16"/>
          <w:u w:val="single"/>
          <w:lang w:eastAsia="pt-BR"/>
        </w:rPr>
        <w:t>(MPM-2005)</w:t>
      </w:r>
    </w:p>
    <w:p w14:paraId="51F3FD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Arrebatamento de </w:t>
      </w:r>
      <w:proofErr w:type="spellStart"/>
      <w:r w:rsidRPr="005919CE">
        <w:rPr>
          <w:rFonts w:ascii="Book Antiqua" w:eastAsia="Times New Roman" w:hAnsi="Book Antiqua" w:cs="Arial"/>
          <w:b/>
          <w:bCs/>
          <w:color w:val="000000"/>
          <w:sz w:val="19"/>
          <w:szCs w:val="19"/>
          <w:lang w:eastAsia="pt-BR"/>
        </w:rPr>
        <w:t>prêso</w:t>
      </w:r>
      <w:proofErr w:type="spellEnd"/>
      <w:r w:rsidRPr="005919CE">
        <w:rPr>
          <w:rFonts w:ascii="Book Antiqua" w:eastAsia="Times New Roman" w:hAnsi="Book Antiqua" w:cs="Arial"/>
          <w:b/>
          <w:bCs/>
          <w:color w:val="000000"/>
          <w:sz w:val="19"/>
          <w:szCs w:val="19"/>
          <w:lang w:eastAsia="pt-BR"/>
        </w:rPr>
        <w:t xml:space="preserve"> ou internado </w:t>
      </w:r>
    </w:p>
    <w:p w14:paraId="186064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181. Arrebatar </w:t>
      </w:r>
      <w:proofErr w:type="spellStart"/>
      <w:r w:rsidRPr="005919CE">
        <w:rPr>
          <w:rFonts w:ascii="Book Antiqua" w:eastAsia="Times New Roman" w:hAnsi="Book Antiqua" w:cs="Arial"/>
          <w:color w:val="000000"/>
          <w:sz w:val="19"/>
          <w:szCs w:val="19"/>
          <w:lang w:eastAsia="pt-BR"/>
        </w:rPr>
        <w:t>prêso</w:t>
      </w:r>
      <w:proofErr w:type="spellEnd"/>
      <w:r w:rsidRPr="005919CE">
        <w:rPr>
          <w:rFonts w:ascii="Book Antiqua" w:eastAsia="Times New Roman" w:hAnsi="Book Antiqua" w:cs="Arial"/>
          <w:color w:val="000000"/>
          <w:sz w:val="19"/>
          <w:szCs w:val="19"/>
          <w:lang w:eastAsia="pt-BR"/>
        </w:rPr>
        <w:t xml:space="preserve"> ou internado, a fim de maltratá-lo, do poder de quem o tenha sob guarda ou custódia militar: </w:t>
      </w:r>
    </w:p>
    <w:p w14:paraId="44F0FE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além da correspondente à violência. </w:t>
      </w:r>
    </w:p>
    <w:p w14:paraId="6C54C6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Amotinamento</w:t>
      </w:r>
    </w:p>
    <w:p w14:paraId="0B4318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182. Amotinarem-se presos, ou internados, perturbando a disciplina do recinto de prisão militar: </w:t>
      </w:r>
    </w:p>
    <w:p w14:paraId="28180E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até três anos, aos cabeças; aos demais, detenção de um a dois anos. </w:t>
      </w:r>
    </w:p>
    <w:p w14:paraId="3DE5C6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Responsabilidade de participe ou de oficial </w:t>
      </w:r>
    </w:p>
    <w:p w14:paraId="32EB76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participa do amotinamento ou, sendo oficial e estando presente, não usa os meios ao seu alcance para debelar o amotinamento ou evitar-lhe as </w:t>
      </w:r>
      <w:proofErr w:type="spellStart"/>
      <w:r w:rsidRPr="005919CE">
        <w:rPr>
          <w:rFonts w:ascii="Book Antiqua" w:eastAsia="Times New Roman" w:hAnsi="Book Antiqua" w:cs="Arial"/>
          <w:color w:val="000000"/>
          <w:sz w:val="19"/>
          <w:szCs w:val="19"/>
          <w:lang w:eastAsia="pt-BR"/>
        </w:rPr>
        <w:t>conseqüências</w:t>
      </w:r>
      <w:proofErr w:type="spellEnd"/>
      <w:r w:rsidRPr="005919CE">
        <w:rPr>
          <w:rFonts w:ascii="Book Antiqua" w:eastAsia="Times New Roman" w:hAnsi="Book Antiqua" w:cs="Arial"/>
          <w:color w:val="000000"/>
          <w:sz w:val="19"/>
          <w:szCs w:val="19"/>
          <w:lang w:eastAsia="pt-BR"/>
        </w:rPr>
        <w:t xml:space="preserve">. </w:t>
      </w:r>
    </w:p>
    <w:p w14:paraId="0E1DAE3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III</w:t>
      </w:r>
    </w:p>
    <w:p w14:paraId="23B047D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O SERVIÇO</w:t>
      </w:r>
    </w:p>
    <w:p w14:paraId="3CC2071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MILITAR E O DEVER MILITAR</w:t>
      </w:r>
    </w:p>
    <w:p w14:paraId="7A969EF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7F5E8BD4"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INSUBMISSÃO </w:t>
      </w:r>
    </w:p>
    <w:p w14:paraId="692733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Insubmissão</w:t>
      </w:r>
    </w:p>
    <w:p w14:paraId="1FE18794" w14:textId="541583D0"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183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Deixar de apresentar-se o convocado à incorporação, dentro do prazo que lhe foi marcado, ou, apresentando-se, ausentar-se antes do ato oficial de incorporação</w:t>
      </w:r>
      <w:r w:rsidRPr="00DC75EA">
        <w:rPr>
          <w:rFonts w:ascii="Book Antiqua" w:eastAsia="Times New Roman" w:hAnsi="Book Antiqua" w:cs="Arial"/>
          <w:b/>
          <w:bCs/>
          <w:color w:val="000000"/>
          <w:sz w:val="16"/>
          <w:szCs w:val="16"/>
          <w:lang w:eastAsia="pt-BR"/>
        </w:rPr>
        <w:t>:</w:t>
      </w:r>
      <w:r w:rsidR="00AD537C" w:rsidRPr="00DC75EA">
        <w:rPr>
          <w:rFonts w:ascii="Book Antiqua" w:eastAsia="Times New Roman" w:hAnsi="Book Antiqua" w:cs="Arial"/>
          <w:b/>
          <w:bCs/>
          <w:color w:val="000000"/>
          <w:sz w:val="16"/>
          <w:szCs w:val="16"/>
          <w:lang w:eastAsia="pt-BR"/>
        </w:rPr>
        <w:t xml:space="preserve"> </w:t>
      </w:r>
      <w:r w:rsidR="00AD537C" w:rsidRPr="00DC75EA">
        <w:rPr>
          <w:rFonts w:ascii="Book Antiqua" w:eastAsia="Times New Roman" w:hAnsi="Book Antiqua" w:cs="Arial"/>
          <w:b/>
          <w:bCs/>
          <w:color w:val="FF0000"/>
          <w:sz w:val="16"/>
          <w:szCs w:val="16"/>
          <w:u w:val="single"/>
          <w:lang w:eastAsia="pt-BR"/>
        </w:rPr>
        <w:t>(MPM-2005)</w:t>
      </w:r>
      <w:r w:rsidRPr="00DC75EA">
        <w:rPr>
          <w:rFonts w:ascii="Book Antiqua" w:eastAsia="Times New Roman" w:hAnsi="Book Antiqua" w:cs="Arial"/>
          <w:b/>
          <w:bCs/>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r w:rsidR="00635B06" w:rsidRPr="00DC75EA">
        <w:rPr>
          <w:rFonts w:ascii="Book Antiqua" w:eastAsia="Times New Roman" w:hAnsi="Book Antiqua" w:cs="Arial"/>
          <w:b/>
          <w:bCs/>
          <w:color w:val="FF0000"/>
          <w:sz w:val="16"/>
          <w:szCs w:val="16"/>
          <w:lang w:eastAsia="pt-BR"/>
        </w:rPr>
        <w:t xml:space="preserve"> </w:t>
      </w:r>
      <w:r w:rsidR="00635B06" w:rsidRPr="00DC75EA">
        <w:rPr>
          <w:rFonts w:ascii="Book Antiqua" w:eastAsia="Times New Roman" w:hAnsi="Book Antiqua" w:cs="Arial"/>
          <w:b/>
          <w:bCs/>
          <w:color w:val="FF0000"/>
          <w:sz w:val="16"/>
          <w:szCs w:val="16"/>
          <w:u w:val="single"/>
          <w:lang w:eastAsia="pt-BR"/>
        </w:rPr>
        <w:t>(MPES-2010)</w:t>
      </w:r>
    </w:p>
    <w:p w14:paraId="2A1B05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impedimento, de três meses a um ano. </w:t>
      </w:r>
    </w:p>
    <w:p w14:paraId="69B44C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assimilado </w:t>
      </w:r>
    </w:p>
    <w:p w14:paraId="44E208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quem, dispensado </w:t>
      </w:r>
      <w:proofErr w:type="spellStart"/>
      <w:r w:rsidRPr="005919CE">
        <w:rPr>
          <w:rFonts w:ascii="Book Antiqua" w:eastAsia="Times New Roman" w:hAnsi="Book Antiqua" w:cs="Arial"/>
          <w:color w:val="000000"/>
          <w:sz w:val="19"/>
          <w:szCs w:val="19"/>
          <w:lang w:eastAsia="pt-BR"/>
        </w:rPr>
        <w:t>temporàriamente</w:t>
      </w:r>
      <w:proofErr w:type="spellEnd"/>
      <w:r w:rsidRPr="005919CE">
        <w:rPr>
          <w:rFonts w:ascii="Book Antiqua" w:eastAsia="Times New Roman" w:hAnsi="Book Antiqua" w:cs="Arial"/>
          <w:color w:val="000000"/>
          <w:sz w:val="19"/>
          <w:szCs w:val="19"/>
          <w:lang w:eastAsia="pt-BR"/>
        </w:rPr>
        <w:t xml:space="preserve"> da incorporação, deixa de se apresentar, decorrido o prazo de licenciamento. </w:t>
      </w:r>
    </w:p>
    <w:p w14:paraId="2E6C7D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Diminuição da pena </w:t>
      </w:r>
    </w:p>
    <w:p w14:paraId="131951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pena é diminuída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D54CB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pela ignorância ou a errada compreensão dos atos da convocação militar, quando escusáveis; </w:t>
      </w:r>
    </w:p>
    <w:p w14:paraId="4916EE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pela apresentação voluntária dentro do prazo de um ano, contado do último dia marcado para a apresentação. </w:t>
      </w:r>
    </w:p>
    <w:p w14:paraId="0FCEAD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Criação ou simulação de incapacidade física </w:t>
      </w:r>
    </w:p>
    <w:p w14:paraId="06DFF4E2" w14:textId="7BC40723"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184</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Criar ou simular incapacidade física, que inabilite o convocado para o serviço militar</w:t>
      </w:r>
      <w:r w:rsidRPr="00DC75EA">
        <w:rPr>
          <w:rFonts w:ascii="Book Antiqua" w:eastAsia="Times New Roman" w:hAnsi="Book Antiqua" w:cs="Arial"/>
          <w:b/>
          <w:bCs/>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p>
    <w:p w14:paraId="58C244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2FBBE7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Substituição de convocado </w:t>
      </w:r>
    </w:p>
    <w:p w14:paraId="56A720DD" w14:textId="5CB5FE1D"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185</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Substituir-se o convocado por outrem na apresentação ou na inspeção de saúde</w:t>
      </w:r>
      <w:r w:rsidRPr="00DC75EA">
        <w:rPr>
          <w:rFonts w:ascii="Book Antiqua" w:eastAsia="Times New Roman" w:hAnsi="Book Antiqua" w:cs="Arial"/>
          <w:b/>
          <w:bCs/>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r w:rsidR="00314645" w:rsidRPr="00DC75EA">
        <w:rPr>
          <w:rFonts w:ascii="Book Antiqua" w:eastAsia="Times New Roman" w:hAnsi="Book Antiqua" w:cs="Arial"/>
          <w:b/>
          <w:bCs/>
          <w:color w:val="FF0000"/>
          <w:sz w:val="16"/>
          <w:szCs w:val="16"/>
          <w:lang w:eastAsia="pt-BR"/>
        </w:rPr>
        <w:t xml:space="preserve"> </w:t>
      </w:r>
      <w:r w:rsidR="00314645" w:rsidRPr="00DC75EA">
        <w:rPr>
          <w:rFonts w:ascii="Book Antiqua" w:eastAsia="Times New Roman" w:hAnsi="Book Antiqua" w:cs="Times New Roman"/>
          <w:b/>
          <w:bCs/>
          <w:color w:val="FF0000"/>
          <w:sz w:val="16"/>
          <w:szCs w:val="16"/>
          <w:u w:val="single"/>
          <w:lang w:eastAsia="pt-BR"/>
        </w:rPr>
        <w:t>(MPSP-2019)</w:t>
      </w:r>
    </w:p>
    <w:p w14:paraId="64A4AE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CD3CE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substitui o convocado. </w:t>
      </w:r>
    </w:p>
    <w:p w14:paraId="0496F2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Favorecimento a convocado </w:t>
      </w:r>
    </w:p>
    <w:p w14:paraId="2DF021AA" w14:textId="44FC4F69"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highlight w:val="magenta"/>
          <w:lang w:eastAsia="pt-BR"/>
        </w:rPr>
        <w:t>Art. 186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Dar asilo a convocado, ou tomá-lo a seu serviço, ou proporcionar-lhe ou facilitar-lhe transporte ou meio que obste ou dificulte a incorporação, sabendo ou tendo razão para saber que cometeu qualquer dos crimes previstos neste capítulo</w:t>
      </w:r>
      <w:r w:rsidRPr="00DC75EA">
        <w:rPr>
          <w:rFonts w:ascii="Book Antiqua" w:eastAsia="Times New Roman" w:hAnsi="Book Antiqua" w:cs="Arial"/>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p>
    <w:p w14:paraId="704849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203D7B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Isenção de pena</w:t>
      </w:r>
      <w:r w:rsidRPr="005919CE">
        <w:rPr>
          <w:rFonts w:ascii="Book Antiqua" w:eastAsia="Times New Roman" w:hAnsi="Book Antiqua" w:cs="Arial"/>
          <w:color w:val="000000"/>
          <w:sz w:val="19"/>
          <w:szCs w:val="19"/>
          <w:lang w:eastAsia="pt-BR"/>
        </w:rPr>
        <w:t xml:space="preserve"> </w:t>
      </w:r>
    </w:p>
    <w:p w14:paraId="71AF52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favorecedor é ascendente, descendente, cônjuge ou irmão do criminoso, fica isento de pena. </w:t>
      </w:r>
    </w:p>
    <w:p w14:paraId="6DF3139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2143D72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DESERÇÃO </w:t>
      </w:r>
    </w:p>
    <w:p w14:paraId="42A2F0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Deserção</w:t>
      </w:r>
    </w:p>
    <w:p w14:paraId="7FF6200F" w14:textId="5BDA9D0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187</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Ausentar-se o militar, sem licença, da unidade em que serve, ou do lugar em que deve permanecer, por mais de oito dias</w:t>
      </w:r>
      <w:r w:rsidRPr="00DC75EA">
        <w:rPr>
          <w:rFonts w:ascii="Book Antiqua" w:eastAsia="Times New Roman" w:hAnsi="Book Antiqua" w:cs="Arial"/>
          <w:b/>
          <w:bCs/>
          <w:color w:val="000000"/>
          <w:sz w:val="18"/>
          <w:szCs w:val="18"/>
          <w:lang w:eastAsia="pt-BR"/>
        </w:rPr>
        <w:t>:</w:t>
      </w:r>
      <w:r w:rsidR="00587D90">
        <w:rPr>
          <w:rFonts w:ascii="Book Antiqua" w:eastAsia="Times New Roman" w:hAnsi="Book Antiqua" w:cs="Arial"/>
          <w:b/>
          <w:bCs/>
          <w:color w:val="000000"/>
          <w:sz w:val="18"/>
          <w:szCs w:val="18"/>
          <w:lang w:eastAsia="pt-BR"/>
        </w:rPr>
        <w:t xml:space="preserve"> </w:t>
      </w:r>
      <w:r w:rsidR="00587D90" w:rsidRPr="00587D90">
        <w:rPr>
          <w:rFonts w:ascii="Book Antiqua" w:eastAsia="Times New Roman" w:hAnsi="Book Antiqua" w:cs="Times New Roman"/>
          <w:b/>
          <w:bCs/>
          <w:color w:val="FF0000"/>
          <w:sz w:val="16"/>
          <w:szCs w:val="16"/>
          <w:u w:val="single"/>
          <w:lang w:eastAsia="pt-BR"/>
        </w:rPr>
        <w:t>(MPM-2005)</w:t>
      </w:r>
      <w:r w:rsidRPr="00DC75EA">
        <w:rPr>
          <w:rFonts w:ascii="Book Antiqua" w:eastAsia="Times New Roman" w:hAnsi="Book Antiqua" w:cs="Arial"/>
          <w:color w:val="000000"/>
          <w:sz w:val="18"/>
          <w:szCs w:val="18"/>
          <w:lang w:eastAsia="pt-BR"/>
        </w:rPr>
        <w:t xml:space="preserve"> </w:t>
      </w:r>
      <w:r w:rsidR="00B63300" w:rsidRPr="00DC75EA">
        <w:rPr>
          <w:rFonts w:ascii="Book Antiqua" w:hAnsi="Book Antiqua"/>
          <w:b/>
          <w:color w:val="FF0000"/>
          <w:sz w:val="16"/>
          <w:szCs w:val="16"/>
          <w:u w:val="single"/>
        </w:rPr>
        <w:t>(DPU-2017)</w:t>
      </w:r>
    </w:p>
    <w:p w14:paraId="2038DBE8" w14:textId="16D5F210" w:rsidR="007F6D91" w:rsidRPr="005919CE"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oficial, a pena é agravada. </w:t>
      </w:r>
    </w:p>
    <w:tbl>
      <w:tblPr>
        <w:tblStyle w:val="Tabelacomgrade"/>
        <w:tblW w:w="0" w:type="auto"/>
        <w:shd w:val="clear" w:color="auto" w:fill="CCFFFF"/>
        <w:tblLook w:val="04A0" w:firstRow="1" w:lastRow="0" w:firstColumn="1" w:lastColumn="0" w:noHBand="0" w:noVBand="1"/>
      </w:tblPr>
      <w:tblGrid>
        <w:gridCol w:w="8494"/>
      </w:tblGrid>
      <w:tr w:rsidR="006B62E0" w:rsidRPr="005919CE" w14:paraId="07015EA2" w14:textId="77777777" w:rsidTr="006B62E0">
        <w:tc>
          <w:tcPr>
            <w:tcW w:w="8494" w:type="dxa"/>
            <w:shd w:val="clear" w:color="auto" w:fill="CCFFFF"/>
          </w:tcPr>
          <w:p w14:paraId="40A7DAB1" w14:textId="53E283F1" w:rsidR="00F45355" w:rsidRPr="005919CE" w:rsidRDefault="00F45355" w:rsidP="007F6D91">
            <w:pPr>
              <w:spacing w:before="100" w:beforeAutospacing="1" w:after="100" w:afterAutospacing="1"/>
              <w:jc w:val="both"/>
              <w:rPr>
                <w:rFonts w:ascii="Book Antiqua" w:eastAsia="Times New Roman" w:hAnsi="Book Antiqua" w:cs="Times New Roman"/>
                <w:b/>
                <w:bCs/>
                <w:i/>
                <w:iCs/>
                <w:color w:val="FF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5919CE">
              <w:rPr>
                <w:rFonts w:ascii="Book Antiqua" w:eastAsia="Times New Roman" w:hAnsi="Book Antiqua" w:cs="Times New Roman"/>
                <w:b/>
                <w:bCs/>
                <w:i/>
                <w:iCs/>
                <w:color w:val="FF0000"/>
                <w:sz w:val="19"/>
                <w:szCs w:val="19"/>
                <w:lang w:eastAsia="pt-BR"/>
              </w:rPr>
              <w:t xml:space="preserve"> #</w:t>
            </w:r>
            <w:r w:rsidRPr="005919CE">
              <w:rPr>
                <w:rFonts w:ascii="Book Antiqua" w:eastAsia="Times New Roman" w:hAnsi="Book Antiqua" w:cs="Times New Roman"/>
                <w:b/>
                <w:bCs/>
                <w:i/>
                <w:iCs/>
                <w:color w:val="FF0000"/>
                <w:sz w:val="19"/>
                <w:szCs w:val="19"/>
                <w:highlight w:val="green"/>
                <w:lang w:eastAsia="pt-BR"/>
              </w:rPr>
              <w:t>STM</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Anal./MPU-2018</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CESPE</w:t>
            </w:r>
            <w:r w:rsidRPr="005919CE">
              <w:rPr>
                <w:rFonts w:ascii="Book Antiqua" w:eastAsia="Times New Roman" w:hAnsi="Book Antiqua" w:cs="Times New Roman"/>
                <w:color w:val="000000"/>
                <w:sz w:val="19"/>
                <w:szCs w:val="19"/>
                <w:lang w:eastAsia="pt-BR"/>
              </w:rPr>
              <w:t xml:space="preserve">: APELAÇÃO. DESERÇÃO. CONDIÇÃO DE PROCEDIBILIDADE/PROSSEGUIBILIDADE. DELITO DELINEADO E PROVADO. AUSÊNCIA DE EXCLUDENTE DE QUALQUER NATUREZA. SURSIS. DOSIMETRIA DA PENA. Preliminar em que se requer a extinção do processo, sem julgamento do mérito, em face da perda de uma das condições essenciais da ação, qual seja, a da legitimidade passiva ad causam, diante do fato de que o Acusado não mais ostenta o status de militar da ativa do Exército. </w:t>
            </w:r>
            <w:r w:rsidRPr="005919CE">
              <w:rPr>
                <w:rFonts w:ascii="Book Antiqua" w:eastAsia="Times New Roman" w:hAnsi="Book Antiqua" w:cs="Times New Roman"/>
                <w:b/>
                <w:bCs/>
                <w:color w:val="000000"/>
                <w:sz w:val="19"/>
                <w:szCs w:val="19"/>
                <w:shd w:val="clear" w:color="auto" w:fill="F7CAAC" w:themeFill="accent2" w:themeFillTint="66"/>
                <w:lang w:eastAsia="pt-BR"/>
              </w:rPr>
              <w:t>A perda do status de militar da ativa não impede o prosseguimento da Ação Penal Militar pela prática do crime de Deserção</w:t>
            </w:r>
            <w:r w:rsidRPr="005919CE">
              <w:rPr>
                <w:rFonts w:ascii="Book Antiqua" w:eastAsia="Times New Roman" w:hAnsi="Book Antiqua" w:cs="Times New Roman"/>
                <w:color w:val="000000"/>
                <w:sz w:val="19"/>
                <w:szCs w:val="19"/>
                <w:lang w:eastAsia="pt-BR"/>
              </w:rPr>
              <w:t xml:space="preserve">. Delito de Deserção delineado e provado em todas as </w:t>
            </w:r>
            <w:proofErr w:type="gramStart"/>
            <w:r w:rsidRPr="005919CE">
              <w:rPr>
                <w:rFonts w:ascii="Book Antiqua" w:eastAsia="Times New Roman" w:hAnsi="Book Antiqua" w:cs="Times New Roman"/>
                <w:color w:val="000000"/>
                <w:sz w:val="19"/>
                <w:szCs w:val="19"/>
                <w:lang w:eastAsia="pt-BR"/>
              </w:rPr>
              <w:t>suas elementares</w:t>
            </w:r>
            <w:proofErr w:type="gramEnd"/>
            <w:r w:rsidRPr="005919CE">
              <w:rPr>
                <w:rFonts w:ascii="Book Antiqua" w:eastAsia="Times New Roman" w:hAnsi="Book Antiqua" w:cs="Times New Roman"/>
                <w:color w:val="000000"/>
                <w:sz w:val="19"/>
                <w:szCs w:val="19"/>
                <w:lang w:eastAsia="pt-BR"/>
              </w:rPr>
              <w:t xml:space="preserve">. Ausência, in </w:t>
            </w:r>
            <w:proofErr w:type="spellStart"/>
            <w:r w:rsidRPr="005919CE">
              <w:rPr>
                <w:rFonts w:ascii="Book Antiqua" w:eastAsia="Times New Roman" w:hAnsi="Book Antiqua" w:cs="Times New Roman"/>
                <w:color w:val="000000"/>
                <w:sz w:val="19"/>
                <w:szCs w:val="19"/>
                <w:lang w:eastAsia="pt-BR"/>
              </w:rPr>
              <w:t>casu</w:t>
            </w:r>
            <w:proofErr w:type="spellEnd"/>
            <w:r w:rsidRPr="005919CE">
              <w:rPr>
                <w:rFonts w:ascii="Book Antiqua" w:eastAsia="Times New Roman" w:hAnsi="Book Antiqua" w:cs="Times New Roman"/>
                <w:color w:val="000000"/>
                <w:sz w:val="19"/>
                <w:szCs w:val="19"/>
                <w:lang w:eastAsia="pt-BR"/>
              </w:rPr>
              <w:t xml:space="preserve">, de excludente de qualquer natureza. Entendimento recente desta Corte no sentido de que a perda da condição de militar por parte do Acusado viabiliza a concessão do benefício </w:t>
            </w:r>
            <w:proofErr w:type="gramStart"/>
            <w:r w:rsidRPr="005919CE">
              <w:rPr>
                <w:rFonts w:ascii="Book Antiqua" w:eastAsia="Times New Roman" w:hAnsi="Book Antiqua" w:cs="Times New Roman"/>
                <w:color w:val="000000"/>
                <w:sz w:val="19"/>
                <w:szCs w:val="19"/>
                <w:lang w:eastAsia="pt-BR"/>
              </w:rPr>
              <w:t>do sursis</w:t>
            </w:r>
            <w:proofErr w:type="gramEnd"/>
            <w:r w:rsidRPr="005919CE">
              <w:rPr>
                <w:rFonts w:ascii="Book Antiqua" w:eastAsia="Times New Roman" w:hAnsi="Book Antiqua" w:cs="Times New Roman"/>
                <w:color w:val="000000"/>
                <w:sz w:val="19"/>
                <w:szCs w:val="19"/>
                <w:lang w:eastAsia="pt-BR"/>
              </w:rPr>
              <w:t xml:space="preserve"> aos desertores, apesar da vedação ínsita no art. 88, inc. II, alínea “a”, do CPM. Este Tribunal assim o fez por motivo de política criminal. E isso ocorre porque, tendo em vista não mais ostentarem o status de militar, tais desertores deverão cumprir as penas que lhe foram impostas em estabelecimento prisional civil. Como se sabe, cumpridos os requisites para a concessão </w:t>
            </w:r>
            <w:proofErr w:type="gramStart"/>
            <w:r w:rsidRPr="005919CE">
              <w:rPr>
                <w:rFonts w:ascii="Book Antiqua" w:eastAsia="Times New Roman" w:hAnsi="Book Antiqua" w:cs="Times New Roman"/>
                <w:color w:val="000000"/>
                <w:sz w:val="19"/>
                <w:szCs w:val="19"/>
                <w:lang w:eastAsia="pt-BR"/>
              </w:rPr>
              <w:t>do sursis</w:t>
            </w:r>
            <w:proofErr w:type="gramEnd"/>
            <w:r w:rsidRPr="005919CE">
              <w:rPr>
                <w:rFonts w:ascii="Book Antiqua" w:eastAsia="Times New Roman" w:hAnsi="Book Antiqua" w:cs="Times New Roman"/>
                <w:color w:val="000000"/>
                <w:sz w:val="19"/>
                <w:szCs w:val="19"/>
                <w:lang w:eastAsia="pt-BR"/>
              </w:rPr>
              <w:t xml:space="preserve">, dentre estes a imposição de pena </w:t>
            </w:r>
            <w:proofErr w:type="spellStart"/>
            <w:r w:rsidRPr="005919CE">
              <w:rPr>
                <w:rFonts w:ascii="Book Antiqua" w:eastAsia="Times New Roman" w:hAnsi="Book Antiqua" w:cs="Times New Roman"/>
                <w:color w:val="000000"/>
                <w:sz w:val="19"/>
                <w:szCs w:val="19"/>
                <w:lang w:eastAsia="pt-BR"/>
              </w:rPr>
              <w:t>privative</w:t>
            </w:r>
            <w:proofErr w:type="spellEnd"/>
            <w:r w:rsidRPr="005919CE">
              <w:rPr>
                <w:rFonts w:ascii="Book Antiqua" w:eastAsia="Times New Roman" w:hAnsi="Book Antiqua" w:cs="Times New Roman"/>
                <w:color w:val="000000"/>
                <w:sz w:val="19"/>
                <w:szCs w:val="19"/>
                <w:lang w:eastAsia="pt-BR"/>
              </w:rPr>
              <w:t xml:space="preserve"> de liberdade não superior a dois anos, o condenado civil tem direito ao benefício. Descabe realizar a conversão da pena de detenção em prisão, na forma do art. 59 do CPM. Considerando-se que o Acusado perdeu a condição de militar, a aludida conversão não há que ser realizada. Preliminar rejeitada, por maioria. Provimento parcial do Apelo, por unanimidade. (AP 0000158-58.2016.7.11.0011, Rel. Min. Luís Carlos Gomes Mattos, j. 15/2/18).</w:t>
            </w:r>
          </w:p>
          <w:p w14:paraId="1F407626" w14:textId="34EE4A71" w:rsidR="006B62E0" w:rsidRPr="005919CE" w:rsidRDefault="006B62E0" w:rsidP="007F6D91">
            <w:pPr>
              <w:spacing w:before="100" w:beforeAutospacing="1" w:after="100" w:afterAutospacing="1"/>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TJDFT-2014</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CESPE</w:t>
            </w:r>
            <w:r w:rsidRPr="005919CE">
              <w:rPr>
                <w:rFonts w:ascii="Book Antiqua" w:eastAsia="Times New Roman" w:hAnsi="Book Antiqua" w:cs="Times New Roman"/>
                <w:color w:val="000000"/>
                <w:sz w:val="19"/>
                <w:szCs w:val="19"/>
                <w:lang w:eastAsia="pt-BR"/>
              </w:rPr>
              <w:t>: O crime de deserção, previsto no Código Penal Militar, é tido como delito de mão própria. Portanto, apenas o próprio militar que abandona suas funções por lapso temporal a 8 dias é que pode praticá-lo. Vale registrar, ainda, que se trata de delito propriamente militar.</w:t>
            </w:r>
          </w:p>
        </w:tc>
      </w:tr>
    </w:tbl>
    <w:p w14:paraId="405921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3675A3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188. Na mesma pena incorre o militar que: </w:t>
      </w:r>
    </w:p>
    <w:p w14:paraId="5A07D1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não</w:t>
      </w:r>
      <w:proofErr w:type="gramEnd"/>
      <w:r w:rsidRPr="005919CE">
        <w:rPr>
          <w:rFonts w:ascii="Book Antiqua" w:eastAsia="Times New Roman" w:hAnsi="Book Antiqua" w:cs="Arial"/>
          <w:color w:val="000000"/>
          <w:sz w:val="19"/>
          <w:szCs w:val="19"/>
          <w:lang w:eastAsia="pt-BR"/>
        </w:rPr>
        <w:t xml:space="preserve"> se apresenta no lugar designado, dentro de oito dias, findo o prazo de trânsito ou férias; </w:t>
      </w:r>
    </w:p>
    <w:p w14:paraId="790156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deixa</w:t>
      </w:r>
      <w:proofErr w:type="gramEnd"/>
      <w:r w:rsidRPr="005919CE">
        <w:rPr>
          <w:rFonts w:ascii="Book Antiqua" w:eastAsia="Times New Roman" w:hAnsi="Book Antiqua" w:cs="Arial"/>
          <w:color w:val="000000"/>
          <w:sz w:val="19"/>
          <w:szCs w:val="19"/>
          <w:lang w:eastAsia="pt-BR"/>
        </w:rPr>
        <w:t xml:space="preserve"> de se apresentar a autoridade competente, dentro do prazo de oito dias, contados daquele em que termina ou é cassada a licença ou agregação ou em que é declarado o estado de sítio ou de guerra; </w:t>
      </w:r>
    </w:p>
    <w:p w14:paraId="436B6CA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tendo cumprido a pena, deixa de se apresentar, dentro do prazo de oito dias; </w:t>
      </w:r>
    </w:p>
    <w:p w14:paraId="0B344A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IV - </w:t>
      </w:r>
      <w:proofErr w:type="gramStart"/>
      <w:r w:rsidRPr="005919CE">
        <w:rPr>
          <w:rFonts w:ascii="Book Antiqua" w:eastAsia="Times New Roman" w:hAnsi="Book Antiqua" w:cs="Arial"/>
          <w:color w:val="000000"/>
          <w:sz w:val="19"/>
          <w:szCs w:val="19"/>
          <w:lang w:eastAsia="pt-BR"/>
        </w:rPr>
        <w:t>consegue</w:t>
      </w:r>
      <w:proofErr w:type="gramEnd"/>
      <w:r w:rsidRPr="005919CE">
        <w:rPr>
          <w:rFonts w:ascii="Book Antiqua" w:eastAsia="Times New Roman" w:hAnsi="Book Antiqua" w:cs="Arial"/>
          <w:color w:val="000000"/>
          <w:sz w:val="19"/>
          <w:szCs w:val="19"/>
          <w:lang w:eastAsia="pt-BR"/>
        </w:rPr>
        <w:t xml:space="preserve"> exclusão do serviço ativo ou situação de inatividade, criando ou simulando incapacidade. </w:t>
      </w:r>
    </w:p>
    <w:p w14:paraId="7026E8F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189. Nos crimes dos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187 e 188,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II e III: </w:t>
      </w:r>
    </w:p>
    <w:p w14:paraId="1FC489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Atenuante especial </w:t>
      </w:r>
    </w:p>
    <w:p w14:paraId="51D6F7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agente se apresenta </w:t>
      </w:r>
      <w:proofErr w:type="spellStart"/>
      <w:r w:rsidRPr="005919CE">
        <w:rPr>
          <w:rFonts w:ascii="Book Antiqua" w:eastAsia="Times New Roman" w:hAnsi="Book Antiqua" w:cs="Arial"/>
          <w:color w:val="000000"/>
          <w:sz w:val="19"/>
          <w:szCs w:val="19"/>
          <w:lang w:eastAsia="pt-BR"/>
        </w:rPr>
        <w:t>voluntàriamente</w:t>
      </w:r>
      <w:proofErr w:type="spellEnd"/>
      <w:r w:rsidRPr="005919CE">
        <w:rPr>
          <w:rFonts w:ascii="Book Antiqua" w:eastAsia="Times New Roman" w:hAnsi="Book Antiqua" w:cs="Arial"/>
          <w:color w:val="000000"/>
          <w:sz w:val="19"/>
          <w:szCs w:val="19"/>
          <w:lang w:eastAsia="pt-BR"/>
        </w:rPr>
        <w:t xml:space="preserve"> dentro em oito dias após a consumação do crime, a pena é diminuída de metade; e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de mais de oito dias e até sessenta; </w:t>
      </w:r>
    </w:p>
    <w:p w14:paraId="3EE2AC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Agravante especial </w:t>
      </w:r>
    </w:p>
    <w:p w14:paraId="1909BF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deserção ocorre em unidade estacionada em fronteira ou país estrangeiro, a pena é agravada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2601A0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Deserção especial </w:t>
      </w:r>
    </w:p>
    <w:p w14:paraId="277AEBEB" w14:textId="7777777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Art. 190. Deixar o militar de apresentar-se no momento da partida do navio ou aeronave, de que é tripulante, ou do deslocamento da unidade ou força em que serve</w:t>
      </w:r>
      <w:r w:rsidRPr="00DC75EA">
        <w:rPr>
          <w:rFonts w:ascii="Book Antiqua" w:eastAsia="Times New Roman" w:hAnsi="Book Antiqua" w:cs="Arial"/>
          <w:color w:val="000000"/>
          <w:sz w:val="16"/>
          <w:szCs w:val="16"/>
          <w:lang w:eastAsia="pt-BR"/>
        </w:rPr>
        <w:t xml:space="preserve">:  </w:t>
      </w:r>
      <w:hyperlink r:id="rId32" w:anchor="art1" w:history="1">
        <w:r w:rsidRPr="00DC75EA">
          <w:rPr>
            <w:rFonts w:ascii="Book Antiqua" w:eastAsia="Times New Roman" w:hAnsi="Book Antiqua" w:cs="Arial"/>
            <w:color w:val="0000FF"/>
            <w:sz w:val="16"/>
            <w:szCs w:val="16"/>
            <w:u w:val="single"/>
            <w:lang w:eastAsia="pt-BR"/>
          </w:rPr>
          <w:t>(Redação dada pela Lei nº 9.764, de 18.12.1998)</w:t>
        </w:r>
      </w:hyperlink>
    </w:p>
    <w:p w14:paraId="31B96426" w14:textId="7777777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Pena - detenção, até três meses, se após a partida ou deslocamento se apresentar, dentro de vinte e quatro horas, à autoridade militar do lugar, ou, na falta desta, à autoridade policial, para ser comunicada a apresentação ao comando militar competente.</w:t>
      </w:r>
      <w:hyperlink r:id="rId33" w:anchor="art1" w:history="1">
        <w:r w:rsidRPr="00DC75EA">
          <w:rPr>
            <w:rFonts w:ascii="Book Antiqua" w:eastAsia="Times New Roman" w:hAnsi="Book Antiqua" w:cs="Arial"/>
            <w:color w:val="0000FF"/>
            <w:sz w:val="16"/>
            <w:szCs w:val="16"/>
            <w:u w:val="single"/>
            <w:lang w:eastAsia="pt-BR"/>
          </w:rPr>
          <w:t>(Redação dada pela Lei nº 9.764, de 18.12.1998)</w:t>
        </w:r>
      </w:hyperlink>
    </w:p>
    <w:p w14:paraId="3043CE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a apresentação se der dentro de prazo superior a vinte e quatro horas e não excedente a cinco dias: </w:t>
      </w:r>
    </w:p>
    <w:p w14:paraId="3446EC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a oito meses. </w:t>
      </w:r>
    </w:p>
    <w:p w14:paraId="1FFA2C0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 2</w:t>
      </w:r>
      <w:r w:rsidRPr="005919CE">
        <w:rPr>
          <w:rFonts w:ascii="Book Antiqua" w:eastAsia="Times New Roman" w:hAnsi="Book Antiqua" w:cs="Arial"/>
          <w:color w:val="000000"/>
          <w:sz w:val="19"/>
          <w:szCs w:val="19"/>
          <w:u w:val="single"/>
          <w:vertAlign w:val="superscript"/>
          <w:lang w:eastAsia="pt-BR"/>
        </w:rPr>
        <w:t>o</w:t>
      </w:r>
      <w:r w:rsidRPr="005919CE">
        <w:rPr>
          <w:rFonts w:ascii="Book Antiqua" w:eastAsia="Times New Roman" w:hAnsi="Book Antiqua" w:cs="Arial"/>
          <w:color w:val="000000"/>
          <w:sz w:val="19"/>
          <w:szCs w:val="19"/>
          <w:lang w:eastAsia="pt-BR"/>
        </w:rPr>
        <w:t xml:space="preserve"> Se superior a cinco dias e não excedente a oito dias</w:t>
      </w:r>
      <w:r w:rsidRPr="00DC75EA">
        <w:rPr>
          <w:rFonts w:ascii="Book Antiqua" w:eastAsia="Times New Roman" w:hAnsi="Book Antiqua" w:cs="Arial"/>
          <w:color w:val="000000"/>
          <w:sz w:val="16"/>
          <w:szCs w:val="16"/>
          <w:lang w:eastAsia="pt-BR"/>
        </w:rPr>
        <w:t xml:space="preserve">:  </w:t>
      </w:r>
      <w:hyperlink r:id="rId34" w:anchor="art1" w:history="1">
        <w:r w:rsidRPr="00DC75EA">
          <w:rPr>
            <w:rFonts w:ascii="Book Antiqua" w:eastAsia="Times New Roman" w:hAnsi="Book Antiqua" w:cs="Arial"/>
            <w:color w:val="0000FF"/>
            <w:sz w:val="16"/>
            <w:szCs w:val="16"/>
            <w:u w:val="single"/>
            <w:lang w:eastAsia="pt-BR"/>
          </w:rPr>
          <w:t>(Redação dada pela Lei nº 9.764, de 18.12.1998)</w:t>
        </w:r>
      </w:hyperlink>
    </w:p>
    <w:p w14:paraId="5B7732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06D46B10" w14:textId="7777777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 2</w:t>
      </w:r>
      <w:r w:rsidRPr="005919CE">
        <w:rPr>
          <w:rFonts w:ascii="Book Antiqua" w:eastAsia="Times New Roman" w:hAnsi="Book Antiqua" w:cs="Arial"/>
          <w:color w:val="000000"/>
          <w:sz w:val="19"/>
          <w:szCs w:val="19"/>
          <w:u w:val="single"/>
          <w:vertAlign w:val="superscript"/>
          <w:lang w:eastAsia="pt-BR"/>
        </w:rPr>
        <w:t>o</w:t>
      </w:r>
      <w:r w:rsidRPr="005919CE">
        <w:rPr>
          <w:rFonts w:ascii="Book Antiqua" w:eastAsia="Times New Roman" w:hAnsi="Book Antiqua" w:cs="Arial"/>
          <w:color w:val="000000"/>
          <w:sz w:val="19"/>
          <w:szCs w:val="19"/>
          <w:lang w:eastAsia="pt-BR"/>
        </w:rPr>
        <w:t>-A. Se superior a oito dias</w:t>
      </w:r>
      <w:r w:rsidRPr="00DC75EA">
        <w:rPr>
          <w:rFonts w:ascii="Book Antiqua" w:eastAsia="Times New Roman" w:hAnsi="Book Antiqua" w:cs="Arial"/>
          <w:color w:val="000000"/>
          <w:sz w:val="16"/>
          <w:szCs w:val="16"/>
          <w:lang w:eastAsia="pt-BR"/>
        </w:rPr>
        <w:t xml:space="preserve">: </w:t>
      </w:r>
      <w:hyperlink r:id="rId35" w:anchor="art1" w:history="1">
        <w:r w:rsidRPr="00DC75EA">
          <w:rPr>
            <w:rFonts w:ascii="Book Antiqua" w:eastAsia="Times New Roman" w:hAnsi="Book Antiqua" w:cs="Arial"/>
            <w:color w:val="0000FF"/>
            <w:sz w:val="16"/>
            <w:szCs w:val="16"/>
            <w:u w:val="single"/>
            <w:lang w:eastAsia="pt-BR"/>
          </w:rPr>
          <w:t>(Incluído pela Lei nº 9.764, de 18.12.1998)</w:t>
        </w:r>
      </w:hyperlink>
    </w:p>
    <w:p w14:paraId="1E1C04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33EB4B38" w14:textId="77777777" w:rsidR="007F6D91" w:rsidRPr="005919CE" w:rsidRDefault="007F6D91" w:rsidP="007F6D91">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64B160EF" w14:textId="7777777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 3</w:t>
      </w:r>
      <w:r w:rsidRPr="005919CE">
        <w:rPr>
          <w:rFonts w:ascii="Book Antiqua" w:eastAsia="Times New Roman" w:hAnsi="Book Antiqua" w:cs="Arial"/>
          <w:color w:val="000000"/>
          <w:sz w:val="19"/>
          <w:szCs w:val="19"/>
          <w:u w:val="single"/>
          <w:vertAlign w:val="superscript"/>
          <w:lang w:eastAsia="pt-BR"/>
        </w:rPr>
        <w:t>o</w:t>
      </w:r>
      <w:r w:rsidRPr="005919CE">
        <w:rPr>
          <w:rFonts w:ascii="Book Antiqua" w:eastAsia="Times New Roman" w:hAnsi="Book Antiqua" w:cs="Arial"/>
          <w:color w:val="000000"/>
          <w:sz w:val="19"/>
          <w:szCs w:val="19"/>
          <w:lang w:eastAsia="pt-BR"/>
        </w:rPr>
        <w:t xml:space="preserve"> A pena é aumentada de um terço, se se tratar de sargento, subtenente ou suboficial, e de metade, se oficial. </w:t>
      </w:r>
      <w:hyperlink r:id="rId36" w:anchor="art1" w:history="1">
        <w:r w:rsidRPr="00DC75EA">
          <w:rPr>
            <w:rFonts w:ascii="Book Antiqua" w:eastAsia="Times New Roman" w:hAnsi="Book Antiqua" w:cs="Arial"/>
            <w:color w:val="0000FF"/>
            <w:sz w:val="16"/>
            <w:szCs w:val="16"/>
            <w:u w:val="single"/>
            <w:lang w:eastAsia="pt-BR"/>
          </w:rPr>
          <w:t>(Redação dada pela Lei nº 9.764, de 18.12.1998)</w:t>
        </w:r>
      </w:hyperlink>
    </w:p>
    <w:p w14:paraId="03E096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Concêrto</w:t>
      </w:r>
      <w:proofErr w:type="spellEnd"/>
      <w:r w:rsidRPr="005919CE">
        <w:rPr>
          <w:rFonts w:ascii="Book Antiqua" w:eastAsia="Times New Roman" w:hAnsi="Book Antiqua" w:cs="Arial"/>
          <w:b/>
          <w:bCs/>
          <w:color w:val="000000"/>
          <w:sz w:val="19"/>
          <w:szCs w:val="19"/>
          <w:lang w:eastAsia="pt-BR"/>
        </w:rPr>
        <w:t xml:space="preserve"> para deserção </w:t>
      </w:r>
    </w:p>
    <w:p w14:paraId="59FA98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191. Concertarem-se militares para a prática da deserção: </w:t>
      </w:r>
    </w:p>
    <w:p w14:paraId="7DCC49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deserção não chega a consumar-se: </w:t>
      </w:r>
    </w:p>
    <w:p w14:paraId="211C40F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53F4D5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complexa </w:t>
      </w:r>
    </w:p>
    <w:p w14:paraId="72C037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consumada a deserção: </w:t>
      </w:r>
    </w:p>
    <w:p w14:paraId="53181F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5F6B5D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Deserção por evasão ou fuga </w:t>
      </w:r>
    </w:p>
    <w:p w14:paraId="34F5CC01" w14:textId="14B9B25B" w:rsidR="007F6D91" w:rsidRPr="009B4A5D"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9B4A5D">
        <w:rPr>
          <w:rFonts w:ascii="Book Antiqua" w:eastAsia="Times New Roman" w:hAnsi="Book Antiqua" w:cs="Arial"/>
          <w:b/>
          <w:bCs/>
          <w:color w:val="000000"/>
          <w:sz w:val="19"/>
          <w:szCs w:val="19"/>
          <w:highlight w:val="magenta"/>
          <w:lang w:eastAsia="pt-BR"/>
        </w:rPr>
        <w:t>Art. 192</w:t>
      </w:r>
      <w:r w:rsidRPr="009B4A5D">
        <w:rPr>
          <w:rFonts w:ascii="Book Antiqua" w:eastAsia="Times New Roman" w:hAnsi="Book Antiqua" w:cs="Arial"/>
          <w:b/>
          <w:bCs/>
          <w:color w:val="000000"/>
          <w:sz w:val="19"/>
          <w:szCs w:val="19"/>
          <w:lang w:eastAsia="pt-BR"/>
        </w:rPr>
        <w:t xml:space="preserve">. Evadir-se o militar do poder da escolta, ou de recinto de detenção ou de prisão, ou fugir em seguida à prática de crime para evitar prisão, permanecendo ausente por mais de oito dias: </w:t>
      </w:r>
      <w:r w:rsidR="009B4A5D" w:rsidRPr="009B4A5D">
        <w:rPr>
          <w:rFonts w:ascii="Book Antiqua" w:eastAsia="Times New Roman" w:hAnsi="Book Antiqua" w:cs="Arial"/>
          <w:b/>
          <w:bCs/>
          <w:color w:val="FF0000"/>
          <w:sz w:val="16"/>
          <w:szCs w:val="16"/>
          <w:u w:val="single"/>
          <w:lang w:eastAsia="pt-BR"/>
        </w:rPr>
        <w:t>(TJMMG-2022)</w:t>
      </w:r>
    </w:p>
    <w:p w14:paraId="54A01C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D7248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Favorecimento a desertor </w:t>
      </w:r>
    </w:p>
    <w:p w14:paraId="4442BD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193. Dar asilo a desertor, ou tomá-lo a seu serviço, ou proporcionar-lhe ou facilitar-lhe transporte ou meio de ocultação, sabendo ou tendo razão para saber que cometeu qualquer dos crimes previstos neste capítulo: </w:t>
      </w:r>
    </w:p>
    <w:p w14:paraId="4F63A9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quatro meses a um ano. </w:t>
      </w:r>
    </w:p>
    <w:p w14:paraId="3D679E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Isenção de pena </w:t>
      </w:r>
    </w:p>
    <w:p w14:paraId="4B3D4C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favorecedor é ascendente, descendente, cônjuge ou irmão do criminoso, fica isento de pena. </w:t>
      </w:r>
    </w:p>
    <w:p w14:paraId="09B709F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oficial </w:t>
      </w:r>
    </w:p>
    <w:p w14:paraId="4E053D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194. Deixar o oficial de proceder contra desertor, sabendo, ou devendo saber encontrar-se entre os seus comandados: </w:t>
      </w:r>
    </w:p>
    <w:p w14:paraId="3A0FF8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11B62BF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14C19C3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 ABANDONO DE PÔSTO E DE OUTROS</w:t>
      </w:r>
    </w:p>
    <w:p w14:paraId="6291C82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CRIMES EM SERVIÇO </w:t>
      </w:r>
    </w:p>
    <w:p w14:paraId="0DB7B3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Abandono de </w:t>
      </w:r>
      <w:proofErr w:type="spellStart"/>
      <w:r w:rsidRPr="005919CE">
        <w:rPr>
          <w:rFonts w:ascii="Book Antiqua" w:eastAsia="Times New Roman" w:hAnsi="Book Antiqua" w:cs="Arial"/>
          <w:b/>
          <w:bCs/>
          <w:color w:val="000000"/>
          <w:sz w:val="19"/>
          <w:szCs w:val="19"/>
          <w:lang w:eastAsia="pt-BR"/>
        </w:rPr>
        <w:t>pôsto</w:t>
      </w:r>
      <w:proofErr w:type="spellEnd"/>
      <w:r w:rsidRPr="005919CE">
        <w:rPr>
          <w:rFonts w:ascii="Book Antiqua" w:eastAsia="Times New Roman" w:hAnsi="Book Antiqua" w:cs="Arial"/>
          <w:b/>
          <w:bCs/>
          <w:color w:val="000000"/>
          <w:sz w:val="19"/>
          <w:szCs w:val="19"/>
          <w:lang w:eastAsia="pt-BR"/>
        </w:rPr>
        <w:t xml:space="preserve"> </w:t>
      </w:r>
    </w:p>
    <w:p w14:paraId="5B68F005" w14:textId="1866C66C" w:rsidR="007F6D91" w:rsidRPr="00D00D69"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highlight w:val="magenta"/>
          <w:lang w:eastAsia="pt-BR"/>
        </w:rPr>
        <w:t>Art. 195</w:t>
      </w:r>
      <w:r w:rsidRPr="00062EE8">
        <w:rPr>
          <w:rFonts w:ascii="Book Antiqua" w:eastAsia="Times New Roman" w:hAnsi="Book Antiqua" w:cs="Arial"/>
          <w:b/>
          <w:bCs/>
          <w:color w:val="000000"/>
          <w:sz w:val="19"/>
          <w:szCs w:val="19"/>
          <w:lang w:eastAsia="pt-BR"/>
        </w:rPr>
        <w:t xml:space="preserve">. Abandonar, sem ordem superior, o </w:t>
      </w:r>
      <w:proofErr w:type="spellStart"/>
      <w:r w:rsidRPr="00062EE8">
        <w:rPr>
          <w:rFonts w:ascii="Book Antiqua" w:eastAsia="Times New Roman" w:hAnsi="Book Antiqua" w:cs="Arial"/>
          <w:b/>
          <w:bCs/>
          <w:color w:val="000000"/>
          <w:sz w:val="19"/>
          <w:szCs w:val="19"/>
          <w:lang w:eastAsia="pt-BR"/>
        </w:rPr>
        <w:t>pôsto</w:t>
      </w:r>
      <w:proofErr w:type="spellEnd"/>
      <w:r w:rsidRPr="00062EE8">
        <w:rPr>
          <w:rFonts w:ascii="Book Antiqua" w:eastAsia="Times New Roman" w:hAnsi="Book Antiqua" w:cs="Arial"/>
          <w:b/>
          <w:bCs/>
          <w:color w:val="000000"/>
          <w:sz w:val="19"/>
          <w:szCs w:val="19"/>
          <w:lang w:eastAsia="pt-BR"/>
        </w:rPr>
        <w:t xml:space="preserve"> ou lugar de serviço que lhe tenha sido designado, ou o serviço que lhe cumpria, antes de terminá-lo</w:t>
      </w:r>
      <w:r w:rsidRPr="005919CE">
        <w:rPr>
          <w:rFonts w:ascii="Book Antiqua" w:eastAsia="Times New Roman" w:hAnsi="Book Antiqua" w:cs="Arial"/>
          <w:color w:val="000000"/>
          <w:sz w:val="19"/>
          <w:szCs w:val="19"/>
          <w:lang w:eastAsia="pt-BR"/>
        </w:rPr>
        <w:t xml:space="preserve">: </w:t>
      </w:r>
      <w:r w:rsidR="00062EE8">
        <w:rPr>
          <w:rFonts w:ascii="Book Antiqua" w:hAnsi="Book Antiqua"/>
          <w:b/>
          <w:color w:val="FF0000"/>
          <w:sz w:val="16"/>
          <w:szCs w:val="16"/>
          <w:u w:val="single"/>
        </w:rPr>
        <w:t>(TJSC-2024)</w:t>
      </w:r>
      <w:r w:rsidR="00D00D69">
        <w:rPr>
          <w:rFonts w:ascii="Book Antiqua" w:hAnsi="Book Antiqua"/>
          <w:b/>
          <w:color w:val="FF0000"/>
          <w:sz w:val="16"/>
          <w:szCs w:val="16"/>
        </w:rPr>
        <w:t xml:space="preserve"> </w:t>
      </w:r>
      <w:r w:rsidR="00D00D69">
        <w:rPr>
          <w:rFonts w:ascii="Book Antiqua" w:hAnsi="Book Antiqua"/>
          <w:b/>
          <w:color w:val="FF0000"/>
          <w:sz w:val="16"/>
          <w:szCs w:val="16"/>
          <w:u w:val="single"/>
        </w:rPr>
        <w:t>(MPRO-2024)</w:t>
      </w:r>
    </w:p>
    <w:p w14:paraId="63CCC5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41C5CA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Descumprimento de missão </w:t>
      </w:r>
    </w:p>
    <w:p w14:paraId="5BFD93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196. Deixar o militar de desempenhar a missão que lhe foi confiada: </w:t>
      </w:r>
    </w:p>
    <w:p w14:paraId="2A1780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crime mais grave. </w:t>
      </w:r>
    </w:p>
    <w:p w14:paraId="62BA1A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é oficial o agente,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18A7E8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agente exercia função de comando, a pena é aumentada de metade. </w:t>
      </w:r>
    </w:p>
    <w:p w14:paraId="7C92B14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2A916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a abstenção é culposa: </w:t>
      </w:r>
    </w:p>
    <w:p w14:paraId="4BCADE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40B929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Retenção indevida </w:t>
      </w:r>
    </w:p>
    <w:p w14:paraId="1A848632" w14:textId="1E7F525A"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197</w:t>
      </w:r>
      <w:r w:rsidRPr="00DC75EA">
        <w:rPr>
          <w:rFonts w:ascii="Book Antiqua" w:eastAsia="Times New Roman" w:hAnsi="Book Antiqua" w:cs="Arial"/>
          <w:b/>
          <w:bCs/>
          <w:color w:val="000000"/>
          <w:sz w:val="19"/>
          <w:szCs w:val="19"/>
          <w:lang w:eastAsia="pt-BR"/>
        </w:rPr>
        <w:t>. Deixar o oficial de restituir, por ocasião da passagem de função, ou quando lhe é exigido, objeto, plano, carta, cifra, código ou documento que lhe haja sido confiado</w:t>
      </w:r>
      <w:r w:rsidRPr="00DC75EA">
        <w:rPr>
          <w:rFonts w:ascii="Book Antiqua" w:eastAsia="Times New Roman" w:hAnsi="Book Antiqua" w:cs="Arial"/>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p>
    <w:p w14:paraId="691CE9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três a seis meses, se o fato não constitui crime mais grave. </w:t>
      </w:r>
    </w:p>
    <w:p w14:paraId="154636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objeto, plano, carta, cifra, código, ou documento envolve ou constitui </w:t>
      </w:r>
      <w:proofErr w:type="spellStart"/>
      <w:r w:rsidRPr="005919CE">
        <w:rPr>
          <w:rFonts w:ascii="Book Antiqua" w:eastAsia="Times New Roman" w:hAnsi="Book Antiqua" w:cs="Arial"/>
          <w:color w:val="000000"/>
          <w:sz w:val="19"/>
          <w:szCs w:val="19"/>
          <w:lang w:eastAsia="pt-BR"/>
        </w:rPr>
        <w:t>segrêdo</w:t>
      </w:r>
      <w:proofErr w:type="spellEnd"/>
      <w:r w:rsidRPr="005919CE">
        <w:rPr>
          <w:rFonts w:ascii="Book Antiqua" w:eastAsia="Times New Roman" w:hAnsi="Book Antiqua" w:cs="Arial"/>
          <w:color w:val="000000"/>
          <w:sz w:val="19"/>
          <w:szCs w:val="19"/>
          <w:lang w:eastAsia="pt-BR"/>
        </w:rPr>
        <w:t xml:space="preserve"> relativo à segurança nacional: </w:t>
      </w:r>
    </w:p>
    <w:p w14:paraId="41A6E3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se o fato não constitui crime mais grave. </w:t>
      </w:r>
    </w:p>
    <w:p w14:paraId="3A78A5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eficiência da </w:t>
      </w:r>
      <w:proofErr w:type="spellStart"/>
      <w:r w:rsidRPr="005919CE">
        <w:rPr>
          <w:rFonts w:ascii="Book Antiqua" w:eastAsia="Times New Roman" w:hAnsi="Book Antiqua" w:cs="Arial"/>
          <w:b/>
          <w:bCs/>
          <w:color w:val="000000"/>
          <w:sz w:val="19"/>
          <w:szCs w:val="19"/>
          <w:lang w:eastAsia="pt-BR"/>
        </w:rPr>
        <w:t>fôrça</w:t>
      </w:r>
      <w:proofErr w:type="spellEnd"/>
      <w:r w:rsidRPr="005919CE">
        <w:rPr>
          <w:rFonts w:ascii="Book Antiqua" w:eastAsia="Times New Roman" w:hAnsi="Book Antiqua" w:cs="Arial"/>
          <w:b/>
          <w:bCs/>
          <w:color w:val="000000"/>
          <w:sz w:val="19"/>
          <w:szCs w:val="19"/>
          <w:lang w:eastAsia="pt-BR"/>
        </w:rPr>
        <w:t xml:space="preserve"> </w:t>
      </w:r>
    </w:p>
    <w:p w14:paraId="417521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198. Deixar o comandante de manter a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sob seu comando em estado de eficiência: </w:t>
      </w:r>
    </w:p>
    <w:p w14:paraId="45853E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três meses a um ano. </w:t>
      </w:r>
    </w:p>
    <w:p w14:paraId="23A8F4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providências para evitar danos </w:t>
      </w:r>
    </w:p>
    <w:p w14:paraId="23B5AC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199. Deixar o comandante de empregar todos os meios ao seu alcance para evitar perda, destruição ou inutilização de instalações militares, navio, aeronave ou engenho de guerra motomecanizado em perigo: </w:t>
      </w:r>
    </w:p>
    <w:p w14:paraId="0BA0C4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31AD54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619E52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abstenção é culposa: </w:t>
      </w:r>
    </w:p>
    <w:p w14:paraId="11E0D6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799286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providências para salvar comandados </w:t>
      </w:r>
    </w:p>
    <w:p w14:paraId="053FDD8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200. Deixar o comandante, em ocasião de incêndio, naufrágio, encalhe, colisão, ou outro perigo semelhante, de tomar </w:t>
      </w:r>
      <w:proofErr w:type="spellStart"/>
      <w:r w:rsidRPr="005919CE">
        <w:rPr>
          <w:rFonts w:ascii="Book Antiqua" w:eastAsia="Times New Roman" w:hAnsi="Book Antiqua" w:cs="Arial"/>
          <w:color w:val="000000"/>
          <w:sz w:val="19"/>
          <w:szCs w:val="19"/>
          <w:lang w:eastAsia="pt-BR"/>
        </w:rPr>
        <w:t>tôdas</w:t>
      </w:r>
      <w:proofErr w:type="spellEnd"/>
      <w:r w:rsidRPr="005919CE">
        <w:rPr>
          <w:rFonts w:ascii="Book Antiqua" w:eastAsia="Times New Roman" w:hAnsi="Book Antiqua" w:cs="Arial"/>
          <w:color w:val="000000"/>
          <w:sz w:val="19"/>
          <w:szCs w:val="19"/>
          <w:lang w:eastAsia="pt-BR"/>
        </w:rPr>
        <w:t xml:space="preserve"> as providências adequadas para salvar os seus comandados e minorar as </w:t>
      </w:r>
      <w:proofErr w:type="spellStart"/>
      <w:r w:rsidRPr="005919CE">
        <w:rPr>
          <w:rFonts w:ascii="Book Antiqua" w:eastAsia="Times New Roman" w:hAnsi="Book Antiqua" w:cs="Arial"/>
          <w:color w:val="000000"/>
          <w:sz w:val="19"/>
          <w:szCs w:val="19"/>
          <w:lang w:eastAsia="pt-BR"/>
        </w:rPr>
        <w:t>conseqüências</w:t>
      </w:r>
      <w:proofErr w:type="spellEnd"/>
      <w:r w:rsidRPr="005919CE">
        <w:rPr>
          <w:rFonts w:ascii="Book Antiqua" w:eastAsia="Times New Roman" w:hAnsi="Book Antiqua" w:cs="Arial"/>
          <w:color w:val="000000"/>
          <w:sz w:val="19"/>
          <w:szCs w:val="19"/>
          <w:lang w:eastAsia="pt-BR"/>
        </w:rPr>
        <w:t xml:space="preserve"> do sinistro, não sendo o último a sair de bordo ou a deixar a aeronave ou o quartel ou sede militar sob seu comando: </w:t>
      </w:r>
    </w:p>
    <w:p w14:paraId="7E237B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32518B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Modalidade culposa </w:t>
      </w:r>
    </w:p>
    <w:p w14:paraId="7D588C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abstenção é culposa: </w:t>
      </w:r>
    </w:p>
    <w:p w14:paraId="4908E6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5800E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socorro </w:t>
      </w:r>
    </w:p>
    <w:p w14:paraId="4CAE8A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201. Deixar o comandante de socorrer, sem justa causa, navio de guerra ou mercante, nacional ou estrangeiro, ou aeronave, em perigo, ou náufragos que </w:t>
      </w:r>
      <w:proofErr w:type="spellStart"/>
      <w:r w:rsidRPr="005919CE">
        <w:rPr>
          <w:rFonts w:ascii="Book Antiqua" w:eastAsia="Times New Roman" w:hAnsi="Book Antiqua" w:cs="Arial"/>
          <w:color w:val="000000"/>
          <w:sz w:val="19"/>
          <w:szCs w:val="19"/>
          <w:lang w:eastAsia="pt-BR"/>
        </w:rPr>
        <w:t>hajam</w:t>
      </w:r>
      <w:proofErr w:type="spellEnd"/>
      <w:r w:rsidRPr="005919CE">
        <w:rPr>
          <w:rFonts w:ascii="Book Antiqua" w:eastAsia="Times New Roman" w:hAnsi="Book Antiqua" w:cs="Arial"/>
          <w:color w:val="000000"/>
          <w:sz w:val="19"/>
          <w:szCs w:val="19"/>
          <w:lang w:eastAsia="pt-BR"/>
        </w:rPr>
        <w:t xml:space="preserve"> pedido socorro: </w:t>
      </w:r>
    </w:p>
    <w:p w14:paraId="5EFEA3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um a três anos ou reforma. </w:t>
      </w:r>
    </w:p>
    <w:p w14:paraId="69CF27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Embriaguez em serviço </w:t>
      </w:r>
    </w:p>
    <w:p w14:paraId="4B29EE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202. Embriagar-se o militar, quando em serviço, ou apresentar-se embriagado para prestá-lo: </w:t>
      </w:r>
    </w:p>
    <w:p w14:paraId="22BED2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0D950C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Dormir em serviço </w:t>
      </w:r>
    </w:p>
    <w:p w14:paraId="2A11A6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203. Dormir o militar, quando em serviço, como oficial de quarto ou de ronda, ou em situação equivalente, ou, não sendo oficial, em serviço de sentinela, vigia, plantão às máquinas, ao leme, de ronda ou em qualquer serviço de natureza semelhante: </w:t>
      </w:r>
    </w:p>
    <w:p w14:paraId="022675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1888B7A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FFA9EF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EXERCÍCIO DE COMÉRCIO </w:t>
      </w:r>
    </w:p>
    <w:p w14:paraId="5CB07E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Exercício de comércio por oficial </w:t>
      </w:r>
    </w:p>
    <w:p w14:paraId="79F21D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204. Comerciar o oficial da ativa, ou tomar parte na administração ou gerência de sociedade comercial, ou dela ser sócio ou participar, exceto como acionista ou cotista em sociedade anônima, ou por cotas de responsabilidade limitada: </w:t>
      </w:r>
    </w:p>
    <w:p w14:paraId="586F88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seis meses a dois anos, ou reforma. </w:t>
      </w:r>
    </w:p>
    <w:p w14:paraId="49C3A84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IV</w:t>
      </w:r>
    </w:p>
    <w:p w14:paraId="721A824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PESSOA</w:t>
      </w:r>
    </w:p>
    <w:p w14:paraId="7E05C91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3F017B8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HOMICÍDIO </w:t>
      </w:r>
    </w:p>
    <w:p w14:paraId="36EDF9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Homicídio simples </w:t>
      </w:r>
    </w:p>
    <w:p w14:paraId="629A2F9F" w14:textId="05872A76"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90943">
        <w:rPr>
          <w:rFonts w:ascii="Book Antiqua" w:eastAsia="Times New Roman" w:hAnsi="Book Antiqua" w:cs="Arial"/>
          <w:b/>
          <w:bCs/>
          <w:color w:val="000000"/>
          <w:sz w:val="19"/>
          <w:szCs w:val="19"/>
          <w:highlight w:val="magenta"/>
          <w:lang w:eastAsia="pt-BR"/>
        </w:rPr>
        <w:t>Art. 205</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Matar alguém</w:t>
      </w:r>
      <w:r w:rsidRPr="005919CE">
        <w:rPr>
          <w:rFonts w:ascii="Book Antiqua" w:eastAsia="Times New Roman" w:hAnsi="Book Antiqua" w:cs="Arial"/>
          <w:color w:val="000000"/>
          <w:sz w:val="19"/>
          <w:szCs w:val="19"/>
          <w:lang w:eastAsia="pt-BR"/>
        </w:rPr>
        <w:t xml:space="preserve">: </w:t>
      </w:r>
      <w:r w:rsidR="00DC75EA">
        <w:rPr>
          <w:rFonts w:ascii="Book Antiqua" w:hAnsi="Book Antiqua"/>
          <w:b/>
          <w:color w:val="FF0000"/>
          <w:sz w:val="16"/>
          <w:szCs w:val="16"/>
          <w:u w:val="single"/>
        </w:rPr>
        <w:t>(DPU-2015)</w:t>
      </w:r>
    </w:p>
    <w:p w14:paraId="5021D2E2" w14:textId="32E763AA"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vinte anos. </w:t>
      </w:r>
    </w:p>
    <w:tbl>
      <w:tblPr>
        <w:tblStyle w:val="Tabelacomgrade"/>
        <w:tblW w:w="0" w:type="auto"/>
        <w:tblLook w:val="04A0" w:firstRow="1" w:lastRow="0" w:firstColumn="1" w:lastColumn="0" w:noHBand="0" w:noVBand="1"/>
      </w:tblPr>
      <w:tblGrid>
        <w:gridCol w:w="8494"/>
      </w:tblGrid>
      <w:tr w:rsidR="00090943" w14:paraId="5BA8DC76" w14:textId="77777777" w:rsidTr="00090943">
        <w:tc>
          <w:tcPr>
            <w:tcW w:w="8494" w:type="dxa"/>
            <w:shd w:val="clear" w:color="auto" w:fill="CCFFFF"/>
          </w:tcPr>
          <w:p w14:paraId="1582ED69" w14:textId="70D6FE5C" w:rsidR="00090943" w:rsidRDefault="00090943" w:rsidP="0009094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90943">
              <w:rPr>
                <w:rFonts w:ascii="Book Antiqua" w:eastAsia="Times New Roman" w:hAnsi="Book Antiqua" w:cs="Times New Roman"/>
                <w:b/>
                <w:bCs/>
                <w:color w:val="000000"/>
                <w:sz w:val="19"/>
                <w:szCs w:val="19"/>
                <w:highlight w:val="yellow"/>
                <w:lang w:eastAsia="pt-BR"/>
              </w:rPr>
              <w:t>DPU-2015-CESPE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color w:val="000000"/>
                <w:sz w:val="19"/>
                <w:szCs w:val="19"/>
                <w:lang w:eastAsia="pt-BR"/>
              </w:rPr>
              <w:t>Em cada um do próximo item, é apresentada uma situação hipotética, seguida de uma assertiva a ser julgada à luz do direito penal militar</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color w:val="000000"/>
                <w:sz w:val="19"/>
                <w:szCs w:val="19"/>
                <w:lang w:eastAsia="pt-BR"/>
              </w:rPr>
              <w:t>Em determinada organização militar, durante o expediente, dois militares que trabalhavam na mesma seção desentenderam-se e um deles, sem justificativa e intencionalmente, disparou sua arma de fogo contra o outro, que faleceu imediatamente. Nessa situação, o autor do disparo cometeu crime impropriamente militar.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205, CPM.</w:t>
            </w:r>
          </w:p>
          <w:p w14:paraId="5F4E5893" w14:textId="34AAB2FC" w:rsidR="00090943" w:rsidRPr="00090943" w:rsidRDefault="00090943" w:rsidP="00090943">
            <w:pPr>
              <w:spacing w:before="100" w:beforeAutospacing="1" w:after="100" w:afterAutospacing="1"/>
              <w:jc w:val="both"/>
              <w:rPr>
                <w:rFonts w:ascii="Book Antiqua" w:eastAsia="Times New Roman" w:hAnsi="Book Antiqua" w:cs="Times New Roman"/>
                <w:color w:val="000000"/>
                <w:sz w:val="19"/>
                <w:szCs w:val="19"/>
                <w:lang w:eastAsia="pt-BR"/>
              </w:rPr>
            </w:pPr>
            <w:r w:rsidRPr="00090943">
              <w:rPr>
                <w:rFonts w:ascii="Book Antiqua" w:eastAsia="Times New Roman" w:hAnsi="Book Antiqua" w:cs="Times New Roman"/>
                <w:b/>
                <w:bCs/>
                <w:i/>
                <w:iCs/>
                <w:color w:val="FF0000"/>
                <w:sz w:val="19"/>
                <w:szCs w:val="19"/>
                <w:lang w:eastAsia="pt-BR"/>
              </w:rPr>
              <w:t>#</w:t>
            </w:r>
            <w:r w:rsidRPr="0009094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color w:val="000000"/>
                <w:sz w:val="19"/>
                <w:szCs w:val="19"/>
                <w:lang w:eastAsia="pt-BR"/>
              </w:rPr>
              <w:t>Os crimes militares podem ser divididos em:</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b/>
                <w:bCs/>
                <w:color w:val="000000"/>
                <w:sz w:val="19"/>
                <w:szCs w:val="19"/>
                <w:lang w:eastAsia="pt-BR"/>
              </w:rPr>
              <w:t>A) crimes propriamente militares</w:t>
            </w:r>
            <w:r w:rsidRPr="00090943">
              <w:rPr>
                <w:rFonts w:ascii="Book Antiqua" w:eastAsia="Times New Roman" w:hAnsi="Book Antiqua" w:cs="Times New Roman"/>
                <w:color w:val="000000"/>
                <w:sz w:val="19"/>
                <w:szCs w:val="19"/>
                <w:lang w:eastAsia="pt-BR"/>
              </w:rPr>
              <w:t xml:space="preserve">: são aqueles que estão previstos apenas na legislação castrense, e em regra são cometidos apenas por militares, pois consiste na violação de deveres restritos que lhes sãos próprios. </w:t>
            </w:r>
            <w:proofErr w:type="spellStart"/>
            <w:r w:rsidRPr="00090943">
              <w:rPr>
                <w:rFonts w:ascii="Book Antiqua" w:eastAsia="Times New Roman" w:hAnsi="Book Antiqua" w:cs="Times New Roman"/>
                <w:color w:val="000000"/>
                <w:sz w:val="19"/>
                <w:szCs w:val="19"/>
                <w:lang w:eastAsia="pt-BR"/>
              </w:rPr>
              <w:t>Ex</w:t>
            </w:r>
            <w:proofErr w:type="spellEnd"/>
            <w:r w:rsidRPr="00090943">
              <w:rPr>
                <w:rFonts w:ascii="Book Antiqua" w:eastAsia="Times New Roman" w:hAnsi="Book Antiqua" w:cs="Times New Roman"/>
                <w:color w:val="000000"/>
                <w:sz w:val="19"/>
                <w:szCs w:val="19"/>
                <w:lang w:eastAsia="pt-BR"/>
              </w:rPr>
              <w:t>: deserção, abandono de posto</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b/>
                <w:bCs/>
                <w:color w:val="000000"/>
                <w:sz w:val="19"/>
                <w:szCs w:val="19"/>
                <w:lang w:eastAsia="pt-BR"/>
              </w:rPr>
              <w:t>B) crimes impropriamente militares</w:t>
            </w:r>
            <w:r w:rsidRPr="00090943">
              <w:rPr>
                <w:rFonts w:ascii="Book Antiqua" w:eastAsia="Times New Roman" w:hAnsi="Book Antiqua" w:cs="Times New Roman"/>
                <w:color w:val="000000"/>
                <w:sz w:val="19"/>
                <w:szCs w:val="19"/>
                <w:lang w:eastAsia="pt-BR"/>
              </w:rPr>
              <w:t xml:space="preserve">: são os crimes que podem também estar na legislação comum e serem praticados por militar ou por civil. </w:t>
            </w:r>
            <w:proofErr w:type="spellStart"/>
            <w:r w:rsidRPr="00090943">
              <w:rPr>
                <w:rFonts w:ascii="Book Antiqua" w:eastAsia="Times New Roman" w:hAnsi="Book Antiqua" w:cs="Times New Roman"/>
                <w:color w:val="000000"/>
                <w:sz w:val="19"/>
                <w:szCs w:val="19"/>
                <w:lang w:eastAsia="pt-BR"/>
              </w:rPr>
              <w:t>Ex</w:t>
            </w:r>
            <w:proofErr w:type="spellEnd"/>
            <w:r w:rsidRPr="00090943">
              <w:rPr>
                <w:rFonts w:ascii="Book Antiqua" w:eastAsia="Times New Roman" w:hAnsi="Book Antiqua" w:cs="Times New Roman"/>
                <w:color w:val="000000"/>
                <w:sz w:val="19"/>
                <w:szCs w:val="19"/>
                <w:lang w:eastAsia="pt-BR"/>
              </w:rPr>
              <w:t>: lesão corporal, homicídio</w:t>
            </w:r>
            <w:r>
              <w:rPr>
                <w:rFonts w:ascii="Book Antiqua" w:eastAsia="Times New Roman" w:hAnsi="Book Antiqua" w:cs="Times New Roman"/>
                <w:color w:val="000000"/>
                <w:sz w:val="19"/>
                <w:szCs w:val="19"/>
                <w:lang w:eastAsia="pt-BR"/>
              </w:rPr>
              <w:t>;</w:t>
            </w:r>
            <w:r w:rsidRPr="00090943">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b/>
                <w:bCs/>
                <w:color w:val="000000"/>
                <w:sz w:val="19"/>
                <w:szCs w:val="19"/>
                <w:lang w:eastAsia="pt-BR"/>
              </w:rPr>
              <w:t>C) crimes próprios militares</w:t>
            </w:r>
            <w:r w:rsidRPr="00090943">
              <w:rPr>
                <w:rFonts w:ascii="Book Antiqua" w:eastAsia="Times New Roman" w:hAnsi="Book Antiqua" w:cs="Times New Roman"/>
                <w:color w:val="000000"/>
                <w:sz w:val="19"/>
                <w:szCs w:val="19"/>
                <w:lang w:eastAsia="pt-BR"/>
              </w:rPr>
              <w:t xml:space="preserve">: é uma espécie de crime propriamente militar. Estão previstos na legislação castrense, é cometido por militar, mas não por </w:t>
            </w:r>
            <w:proofErr w:type="spellStart"/>
            <w:r w:rsidRPr="00090943">
              <w:rPr>
                <w:rFonts w:ascii="Book Antiqua" w:eastAsia="Times New Roman" w:hAnsi="Book Antiqua" w:cs="Times New Roman"/>
                <w:color w:val="000000"/>
                <w:sz w:val="19"/>
                <w:szCs w:val="19"/>
                <w:lang w:eastAsia="pt-BR"/>
              </w:rPr>
              <w:t>qq</w:t>
            </w:r>
            <w:proofErr w:type="spellEnd"/>
            <w:r w:rsidRPr="00090943">
              <w:rPr>
                <w:rFonts w:ascii="Book Antiqua" w:eastAsia="Times New Roman" w:hAnsi="Book Antiqua" w:cs="Times New Roman"/>
                <w:color w:val="000000"/>
                <w:sz w:val="19"/>
                <w:szCs w:val="19"/>
                <w:lang w:eastAsia="pt-BR"/>
              </w:rPr>
              <w:t xml:space="preserve"> militar, somente por aqueles que se encontrem em particular posição jurídica. </w:t>
            </w:r>
            <w:proofErr w:type="spellStart"/>
            <w:r w:rsidRPr="00090943">
              <w:rPr>
                <w:rFonts w:ascii="Book Antiqua" w:eastAsia="Times New Roman" w:hAnsi="Book Antiqua" w:cs="Times New Roman"/>
                <w:color w:val="000000"/>
                <w:sz w:val="19"/>
                <w:szCs w:val="19"/>
                <w:lang w:eastAsia="pt-BR"/>
              </w:rPr>
              <w:t>Ex</w:t>
            </w:r>
            <w:proofErr w:type="spellEnd"/>
            <w:r w:rsidRPr="00090943">
              <w:rPr>
                <w:rFonts w:ascii="Book Antiqua" w:eastAsia="Times New Roman" w:hAnsi="Book Antiqua" w:cs="Times New Roman"/>
                <w:color w:val="000000"/>
                <w:sz w:val="19"/>
                <w:szCs w:val="19"/>
                <w:lang w:eastAsia="pt-BR"/>
              </w:rPr>
              <w:t>: crimes de comando (art. 198 a 201, 372 e 378 CPM</w:t>
            </w:r>
            <w:proofErr w:type="gramStart"/>
            <w:r w:rsidRPr="00090943">
              <w:rPr>
                <w:rFonts w:ascii="Book Antiqua" w:eastAsia="Times New Roman" w:hAnsi="Book Antiqua" w:cs="Times New Roman"/>
                <w:color w:val="000000"/>
                <w:sz w:val="19"/>
                <w:szCs w:val="19"/>
                <w:lang w:eastAsia="pt-BR"/>
              </w:rPr>
              <w:t>),  crimes</w:t>
            </w:r>
            <w:proofErr w:type="gramEnd"/>
            <w:r w:rsidRPr="00090943">
              <w:rPr>
                <w:rFonts w:ascii="Book Antiqua" w:eastAsia="Times New Roman" w:hAnsi="Book Antiqua" w:cs="Times New Roman"/>
                <w:color w:val="000000"/>
                <w:sz w:val="19"/>
                <w:szCs w:val="19"/>
                <w:lang w:eastAsia="pt-BR"/>
              </w:rPr>
              <w:t xml:space="preserve"> praticados por subordinado (desacato, insubordinação </w:t>
            </w:r>
            <w:proofErr w:type="spellStart"/>
            <w:r w:rsidRPr="00090943">
              <w:rPr>
                <w:rFonts w:ascii="Book Antiqua" w:eastAsia="Times New Roman" w:hAnsi="Book Antiqua" w:cs="Times New Roman"/>
                <w:color w:val="000000"/>
                <w:sz w:val="19"/>
                <w:szCs w:val="19"/>
                <w:lang w:eastAsia="pt-BR"/>
              </w:rPr>
              <w:t>etc</w:t>
            </w:r>
            <w:proofErr w:type="spellEnd"/>
            <w:r w:rsidRPr="00090943">
              <w:rPr>
                <w:rFonts w:ascii="Book Antiqua" w:eastAsia="Times New Roman" w:hAnsi="Book Antiqua" w:cs="Times New Roman"/>
                <w:color w:val="000000"/>
                <w:sz w:val="19"/>
                <w:szCs w:val="19"/>
                <w:lang w:eastAsia="pt-BR"/>
              </w:rPr>
              <w:t>)</w:t>
            </w:r>
          </w:p>
        </w:tc>
      </w:tr>
    </w:tbl>
    <w:p w14:paraId="3CA406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Minoração facultativa da pena </w:t>
      </w:r>
    </w:p>
    <w:p w14:paraId="7B8965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agente comete o crime impelido por motivo de relevante valor social ou moral, ou sob o domínio de violenta emoção, logo em seguida a injusta provocação da vítima, o juiz pode reduzir a pena, de um sexto a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60F8C0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Homicídio qualificado </w:t>
      </w:r>
    </w:p>
    <w:p w14:paraId="41EDC8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 Se o homicídio é cometido: </w:t>
      </w:r>
    </w:p>
    <w:p w14:paraId="5A3020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por</w:t>
      </w:r>
      <w:proofErr w:type="gramEnd"/>
      <w:r w:rsidRPr="005919CE">
        <w:rPr>
          <w:rFonts w:ascii="Book Antiqua" w:eastAsia="Times New Roman" w:hAnsi="Book Antiqua" w:cs="Arial"/>
          <w:color w:val="000000"/>
          <w:sz w:val="19"/>
          <w:szCs w:val="19"/>
          <w:lang w:eastAsia="pt-BR"/>
        </w:rPr>
        <w:t xml:space="preserve"> motivo fútil; </w:t>
      </w:r>
    </w:p>
    <w:p w14:paraId="03651C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mediante</w:t>
      </w:r>
      <w:proofErr w:type="gramEnd"/>
      <w:r w:rsidRPr="005919CE">
        <w:rPr>
          <w:rFonts w:ascii="Book Antiqua" w:eastAsia="Times New Roman" w:hAnsi="Book Antiqua" w:cs="Arial"/>
          <w:color w:val="000000"/>
          <w:sz w:val="19"/>
          <w:szCs w:val="19"/>
          <w:lang w:eastAsia="pt-BR"/>
        </w:rPr>
        <w:t xml:space="preserve"> paga ou promessa de recompensa, por cupidez, para excitar ou saciar desejos sexuais, ou por outro motivo torpe; </w:t>
      </w:r>
    </w:p>
    <w:p w14:paraId="591551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com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veneno, asfixia, tortura, fogo, explosivo, ou qualquer outro meio dissimulado ou cruel, ou de que possa resultar perigo comum; </w:t>
      </w:r>
    </w:p>
    <w:p w14:paraId="21DBDB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à</w:t>
      </w:r>
      <w:proofErr w:type="gramEnd"/>
      <w:r w:rsidRPr="005919CE">
        <w:rPr>
          <w:rFonts w:ascii="Book Antiqua" w:eastAsia="Times New Roman" w:hAnsi="Book Antiqua" w:cs="Arial"/>
          <w:color w:val="000000"/>
          <w:sz w:val="19"/>
          <w:szCs w:val="19"/>
          <w:lang w:eastAsia="pt-BR"/>
        </w:rPr>
        <w:t xml:space="preserve"> traição, de emboscada, com </w:t>
      </w:r>
      <w:proofErr w:type="spellStart"/>
      <w:r w:rsidRPr="005919CE">
        <w:rPr>
          <w:rFonts w:ascii="Book Antiqua" w:eastAsia="Times New Roman" w:hAnsi="Book Antiqua" w:cs="Arial"/>
          <w:color w:val="000000"/>
          <w:sz w:val="19"/>
          <w:szCs w:val="19"/>
          <w:lang w:eastAsia="pt-BR"/>
        </w:rPr>
        <w:t>surprêsa</w:t>
      </w:r>
      <w:proofErr w:type="spellEnd"/>
      <w:r w:rsidRPr="005919CE">
        <w:rPr>
          <w:rFonts w:ascii="Book Antiqua" w:eastAsia="Times New Roman" w:hAnsi="Book Antiqua" w:cs="Arial"/>
          <w:color w:val="000000"/>
          <w:sz w:val="19"/>
          <w:szCs w:val="19"/>
          <w:lang w:eastAsia="pt-BR"/>
        </w:rPr>
        <w:t xml:space="preserve"> ou mediante outro recurso insidioso, que dificultou ou tornou impossível a defesa da vítima; </w:t>
      </w:r>
    </w:p>
    <w:p w14:paraId="0A91B3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para</w:t>
      </w:r>
      <w:proofErr w:type="gramEnd"/>
      <w:r w:rsidRPr="005919CE">
        <w:rPr>
          <w:rFonts w:ascii="Book Antiqua" w:eastAsia="Times New Roman" w:hAnsi="Book Antiqua" w:cs="Arial"/>
          <w:color w:val="000000"/>
          <w:sz w:val="19"/>
          <w:szCs w:val="19"/>
          <w:lang w:eastAsia="pt-BR"/>
        </w:rPr>
        <w:t xml:space="preserve"> assegurar a execução, a ocultação, a impunidade ou vantagem de outro crime; </w:t>
      </w:r>
    </w:p>
    <w:p w14:paraId="12AE4D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VI - </w:t>
      </w:r>
      <w:proofErr w:type="gramStart"/>
      <w:r w:rsidRPr="005919CE">
        <w:rPr>
          <w:rFonts w:ascii="Book Antiqua" w:eastAsia="Times New Roman" w:hAnsi="Book Antiqua" w:cs="Arial"/>
          <w:color w:val="000000"/>
          <w:sz w:val="19"/>
          <w:szCs w:val="19"/>
          <w:lang w:eastAsia="pt-BR"/>
        </w:rPr>
        <w:t>prevalecendo-se</w:t>
      </w:r>
      <w:proofErr w:type="gramEnd"/>
      <w:r w:rsidRPr="005919CE">
        <w:rPr>
          <w:rFonts w:ascii="Book Antiqua" w:eastAsia="Times New Roman" w:hAnsi="Book Antiqua" w:cs="Arial"/>
          <w:color w:val="000000"/>
          <w:sz w:val="19"/>
          <w:szCs w:val="19"/>
          <w:lang w:eastAsia="pt-BR"/>
        </w:rPr>
        <w:t xml:space="preserve"> o agente da situação de serviço: </w:t>
      </w:r>
    </w:p>
    <w:p w14:paraId="43DFF9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026126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Homicídio culposo </w:t>
      </w:r>
    </w:p>
    <w:p w14:paraId="6413EB5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206. Se o homicídio é culposo: </w:t>
      </w:r>
    </w:p>
    <w:p w14:paraId="6B3773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quatro anos. </w:t>
      </w:r>
    </w:p>
    <w:p w14:paraId="49621C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 A pena pode ser agravada se o crime resulta de inobservância de regra técnica de profissão, arte ou ofício, ou se o agente deixa de prestar imediato socorro à vítima. </w:t>
      </w:r>
    </w:p>
    <w:p w14:paraId="53F68C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Multiplicidade de vítimas </w:t>
      </w:r>
    </w:p>
    <w:p w14:paraId="347164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em </w:t>
      </w:r>
      <w:proofErr w:type="spellStart"/>
      <w:r w:rsidRPr="005919CE">
        <w:rPr>
          <w:rFonts w:ascii="Book Antiqua" w:eastAsia="Times New Roman" w:hAnsi="Book Antiqua" w:cs="Arial"/>
          <w:color w:val="000000"/>
          <w:sz w:val="19"/>
          <w:szCs w:val="19"/>
          <w:lang w:eastAsia="pt-BR"/>
        </w:rPr>
        <w:t>conseqüência</w:t>
      </w:r>
      <w:proofErr w:type="spellEnd"/>
      <w:r w:rsidRPr="005919CE">
        <w:rPr>
          <w:rFonts w:ascii="Book Antiqua" w:eastAsia="Times New Roman" w:hAnsi="Book Antiqua" w:cs="Arial"/>
          <w:color w:val="000000"/>
          <w:sz w:val="19"/>
          <w:szCs w:val="19"/>
          <w:lang w:eastAsia="pt-BR"/>
        </w:rPr>
        <w:t xml:space="preserve"> de uma só ação ou omissão culposa, ocorre morte de mais de uma pessoa ou também lesões corporais em outras pessoas, a pena é aumentada de um sexto até metade. </w:t>
      </w:r>
    </w:p>
    <w:p w14:paraId="7D38C0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Provocação direta ou auxílio a suicídio </w:t>
      </w:r>
    </w:p>
    <w:p w14:paraId="0532F7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207. Instigar ou induzir alguém a suicidar-se, ou prestar-lhe auxílio para que o faça, vindo o suicídio consumar-se: </w:t>
      </w:r>
    </w:p>
    <w:p w14:paraId="0F3D0F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347687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422C27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crime é praticado por motivo egoístico, ou a vítima é menor ou tem diminuída, por qualquer motivo, a resistência moral, a pena é agravada. </w:t>
      </w:r>
    </w:p>
    <w:p w14:paraId="32EAD0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Provocação indireta ao suicídio </w:t>
      </w:r>
    </w:p>
    <w:p w14:paraId="753AF6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Com detenção de um a três anos, será punido quem, desumana e reiteradamente, inflige maus tratos a alguém, sob sua autoridade ou dependência, levando-o, em razão disso, à prática de suicídio. </w:t>
      </w:r>
    </w:p>
    <w:p w14:paraId="720BBC2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Redução de pena </w:t>
      </w:r>
    </w:p>
    <w:p w14:paraId="473E5C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 Se o suicídio é apenas tentado, e da tentativa resulta lesão grave, a pena é reduzida de um a dois terços. </w:t>
      </w:r>
    </w:p>
    <w:p w14:paraId="3E77C10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13342C1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GENOCÍDIO </w:t>
      </w:r>
    </w:p>
    <w:p w14:paraId="538D2B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Genocídio</w:t>
      </w:r>
    </w:p>
    <w:p w14:paraId="69D72E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208. Matar membros de um grupo nacional, étnico, religioso ou pertencente a determinada raça, com o fim de destruição total ou parcial </w:t>
      </w:r>
      <w:proofErr w:type="spellStart"/>
      <w:r w:rsidRPr="005919CE">
        <w:rPr>
          <w:rFonts w:ascii="Book Antiqua" w:eastAsia="Times New Roman" w:hAnsi="Book Antiqua" w:cs="Arial"/>
          <w:color w:val="000000"/>
          <w:sz w:val="19"/>
          <w:szCs w:val="19"/>
          <w:lang w:eastAsia="pt-BR"/>
        </w:rPr>
        <w:t>dêsse</w:t>
      </w:r>
      <w:proofErr w:type="spellEnd"/>
      <w:r w:rsidRPr="005919CE">
        <w:rPr>
          <w:rFonts w:ascii="Book Antiqua" w:eastAsia="Times New Roman" w:hAnsi="Book Antiqua" w:cs="Arial"/>
          <w:color w:val="000000"/>
          <w:sz w:val="19"/>
          <w:szCs w:val="19"/>
          <w:lang w:eastAsia="pt-BR"/>
        </w:rPr>
        <w:t xml:space="preserve"> grupo: </w:t>
      </w:r>
    </w:p>
    <w:p w14:paraId="7F30C5F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quinze a trinta anos. </w:t>
      </w:r>
    </w:p>
    <w:p w14:paraId="0D277C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3EE330A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Será punido com reclusão, de quatro a quinze anos, quem, com o mesmo fim: </w:t>
      </w:r>
    </w:p>
    <w:p w14:paraId="2CCF40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inflige</w:t>
      </w:r>
      <w:proofErr w:type="gramEnd"/>
      <w:r w:rsidRPr="005919CE">
        <w:rPr>
          <w:rFonts w:ascii="Book Antiqua" w:eastAsia="Times New Roman" w:hAnsi="Book Antiqua" w:cs="Arial"/>
          <w:color w:val="000000"/>
          <w:sz w:val="19"/>
          <w:szCs w:val="19"/>
          <w:lang w:eastAsia="pt-BR"/>
        </w:rPr>
        <w:t xml:space="preserve"> lesões graves a membros do grupo; </w:t>
      </w:r>
    </w:p>
    <w:p w14:paraId="25F5DE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submete</w:t>
      </w:r>
      <w:proofErr w:type="gramEnd"/>
      <w:r w:rsidRPr="005919CE">
        <w:rPr>
          <w:rFonts w:ascii="Book Antiqua" w:eastAsia="Times New Roman" w:hAnsi="Book Antiqua" w:cs="Arial"/>
          <w:color w:val="000000"/>
          <w:sz w:val="19"/>
          <w:szCs w:val="19"/>
          <w:lang w:eastAsia="pt-BR"/>
        </w:rPr>
        <w:t xml:space="preserve"> o grupo a condições de existência, físicas ou morais, capazes de ocasionar a eliminação de todos os seus membros ou parte </w:t>
      </w:r>
      <w:proofErr w:type="spellStart"/>
      <w:r w:rsidRPr="005919CE">
        <w:rPr>
          <w:rFonts w:ascii="Book Antiqua" w:eastAsia="Times New Roman" w:hAnsi="Book Antiqua" w:cs="Arial"/>
          <w:color w:val="000000"/>
          <w:sz w:val="19"/>
          <w:szCs w:val="19"/>
          <w:lang w:eastAsia="pt-BR"/>
        </w:rPr>
        <w:t>dêles</w:t>
      </w:r>
      <w:proofErr w:type="spellEnd"/>
      <w:r w:rsidRPr="005919CE">
        <w:rPr>
          <w:rFonts w:ascii="Book Antiqua" w:eastAsia="Times New Roman" w:hAnsi="Book Antiqua" w:cs="Arial"/>
          <w:color w:val="000000"/>
          <w:sz w:val="19"/>
          <w:szCs w:val="19"/>
          <w:lang w:eastAsia="pt-BR"/>
        </w:rPr>
        <w:t xml:space="preserve">; </w:t>
      </w:r>
    </w:p>
    <w:p w14:paraId="6458444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força o grupo à sua dispersão; </w:t>
      </w:r>
    </w:p>
    <w:p w14:paraId="2941186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impõe</w:t>
      </w:r>
      <w:proofErr w:type="gramEnd"/>
      <w:r w:rsidRPr="005919CE">
        <w:rPr>
          <w:rFonts w:ascii="Book Antiqua" w:eastAsia="Times New Roman" w:hAnsi="Book Antiqua" w:cs="Arial"/>
          <w:color w:val="000000"/>
          <w:sz w:val="19"/>
          <w:szCs w:val="19"/>
          <w:lang w:eastAsia="pt-BR"/>
        </w:rPr>
        <w:t xml:space="preserve"> medidas destinadas a impedir os nascimentos no seio do grupo; </w:t>
      </w:r>
    </w:p>
    <w:p w14:paraId="415257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efetua</w:t>
      </w:r>
      <w:proofErr w:type="gramEnd"/>
      <w:r w:rsidRPr="005919CE">
        <w:rPr>
          <w:rFonts w:ascii="Book Antiqua" w:eastAsia="Times New Roman" w:hAnsi="Book Antiqua" w:cs="Arial"/>
          <w:color w:val="000000"/>
          <w:sz w:val="19"/>
          <w:szCs w:val="19"/>
          <w:lang w:eastAsia="pt-BR"/>
        </w:rPr>
        <w:t xml:space="preserve"> coativamente a transferência de crianças do grupo para outro grupo. </w:t>
      </w:r>
    </w:p>
    <w:p w14:paraId="0EE81E5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79DFB44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LESÃO CORPORAL E DA RIXA </w:t>
      </w:r>
    </w:p>
    <w:p w14:paraId="16142A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leve </w:t>
      </w:r>
    </w:p>
    <w:p w14:paraId="1EADD7E5" w14:textId="2653D6CD" w:rsidR="007F6D91" w:rsidRPr="00F8243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209</w:t>
      </w:r>
      <w:r w:rsidRPr="004B1A08">
        <w:rPr>
          <w:rFonts w:ascii="Book Antiqua" w:eastAsia="Times New Roman" w:hAnsi="Book Antiqua" w:cs="Arial"/>
          <w:b/>
          <w:bCs/>
          <w:color w:val="000000"/>
          <w:sz w:val="19"/>
          <w:szCs w:val="19"/>
          <w:lang w:eastAsia="pt-BR"/>
        </w:rPr>
        <w:t>. Ofender a integridade corporal ou a saúde de outrem</w:t>
      </w:r>
      <w:r w:rsidRPr="004B1A08">
        <w:rPr>
          <w:rFonts w:ascii="Book Antiqua" w:eastAsia="Times New Roman" w:hAnsi="Book Antiqua" w:cs="Arial"/>
          <w:b/>
          <w:bCs/>
          <w:color w:val="000000"/>
          <w:sz w:val="16"/>
          <w:szCs w:val="16"/>
          <w:lang w:eastAsia="pt-BR"/>
        </w:rPr>
        <w:t>:</w:t>
      </w:r>
      <w:r w:rsidR="00A22540" w:rsidRPr="004B1A08">
        <w:rPr>
          <w:rFonts w:ascii="Book Antiqua" w:eastAsia="Times New Roman" w:hAnsi="Book Antiqua" w:cs="Arial"/>
          <w:b/>
          <w:bCs/>
          <w:color w:val="000000"/>
          <w:sz w:val="16"/>
          <w:szCs w:val="16"/>
          <w:lang w:eastAsia="pt-BR"/>
        </w:rPr>
        <w:t xml:space="preserve"> </w:t>
      </w:r>
      <w:r w:rsidR="00A22540" w:rsidRPr="004B1A08">
        <w:rPr>
          <w:rFonts w:ascii="Book Antiqua" w:eastAsia="Times New Roman" w:hAnsi="Book Antiqua" w:cs="Times New Roman"/>
          <w:b/>
          <w:bCs/>
          <w:color w:val="FF0000"/>
          <w:sz w:val="16"/>
          <w:szCs w:val="16"/>
          <w:u w:val="single"/>
          <w:lang w:eastAsia="pt-BR"/>
        </w:rPr>
        <w:t>(MPDFT-2011)</w:t>
      </w:r>
      <w:r w:rsidR="005C24D9" w:rsidRPr="004B1A08">
        <w:rPr>
          <w:rFonts w:ascii="Book Antiqua" w:eastAsia="Times New Roman" w:hAnsi="Book Antiqua" w:cs="Times New Roman"/>
          <w:b/>
          <w:bCs/>
          <w:color w:val="FF0000"/>
          <w:sz w:val="16"/>
          <w:szCs w:val="16"/>
          <w:lang w:eastAsia="pt-BR"/>
        </w:rPr>
        <w:t xml:space="preserve"> </w:t>
      </w:r>
      <w:r w:rsidR="005C24D9" w:rsidRPr="004B1A08">
        <w:rPr>
          <w:rFonts w:ascii="Book Antiqua" w:eastAsia="Times New Roman" w:hAnsi="Book Antiqua" w:cs="Times New Roman"/>
          <w:b/>
          <w:bCs/>
          <w:color w:val="FF0000"/>
          <w:sz w:val="16"/>
          <w:szCs w:val="16"/>
          <w:u w:val="single"/>
          <w:lang w:eastAsia="pt-BR"/>
        </w:rPr>
        <w:t>(DPERS-2011)</w:t>
      </w:r>
      <w:r w:rsidRPr="004B1A08">
        <w:rPr>
          <w:rFonts w:ascii="Book Antiqua" w:eastAsia="Times New Roman" w:hAnsi="Book Antiqua" w:cs="Arial"/>
          <w:b/>
          <w:bCs/>
          <w:color w:val="000000"/>
          <w:sz w:val="16"/>
          <w:szCs w:val="16"/>
          <w:lang w:eastAsia="pt-BR"/>
        </w:rPr>
        <w:t xml:space="preserve"> </w:t>
      </w:r>
      <w:r w:rsidR="00DF5D2F" w:rsidRPr="004B1A08">
        <w:rPr>
          <w:rFonts w:ascii="Book Antiqua" w:eastAsia="Times New Roman" w:hAnsi="Book Antiqua" w:cs="Times New Roman"/>
          <w:b/>
          <w:bCs/>
          <w:color w:val="FF0000"/>
          <w:sz w:val="16"/>
          <w:szCs w:val="16"/>
          <w:u w:val="single"/>
          <w:lang w:eastAsia="pt-BR"/>
        </w:rPr>
        <w:t>(TJDFT-2015)</w:t>
      </w:r>
      <w:r w:rsidR="00F82438">
        <w:rPr>
          <w:rFonts w:ascii="Book Antiqua" w:eastAsia="Times New Roman" w:hAnsi="Book Antiqua" w:cs="Times New Roman"/>
          <w:b/>
          <w:bCs/>
          <w:color w:val="FF0000"/>
          <w:sz w:val="16"/>
          <w:szCs w:val="16"/>
          <w:lang w:eastAsia="pt-BR"/>
        </w:rPr>
        <w:t xml:space="preserve"> </w:t>
      </w:r>
      <w:r w:rsidR="00F82438" w:rsidRPr="00062EE8">
        <w:rPr>
          <w:rFonts w:ascii="Book Antiqua" w:hAnsi="Book Antiqua"/>
          <w:b/>
          <w:bCs/>
          <w:color w:val="FF0000"/>
          <w:sz w:val="16"/>
          <w:szCs w:val="16"/>
          <w:u w:val="single"/>
        </w:rPr>
        <w:t>(TJSC-2024)</w:t>
      </w:r>
    </w:p>
    <w:p w14:paraId="0E403C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516422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grave </w:t>
      </w:r>
    </w:p>
    <w:p w14:paraId="0995BCD3" w14:textId="15110DAE" w:rsidR="007F6D91" w:rsidRPr="009B4A5D"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1°</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Se se produz, dolosamente, perigo de vida, debilidade permanente de membro, sentido ou função, ou incapacidade para as ocupações habituais, por mais de trinta dias</w:t>
      </w:r>
      <w:r w:rsidRPr="004B1A08">
        <w:rPr>
          <w:rFonts w:ascii="Book Antiqua" w:eastAsia="Times New Roman" w:hAnsi="Book Antiqua" w:cs="Arial"/>
          <w:color w:val="000000"/>
          <w:sz w:val="16"/>
          <w:szCs w:val="16"/>
          <w:lang w:eastAsia="pt-BR"/>
        </w:rPr>
        <w:t xml:space="preserve">: </w:t>
      </w:r>
      <w:r w:rsidR="00DF5D2F" w:rsidRPr="004B1A08">
        <w:rPr>
          <w:rFonts w:ascii="Book Antiqua" w:eastAsia="Times New Roman" w:hAnsi="Book Antiqua" w:cs="Times New Roman"/>
          <w:b/>
          <w:bCs/>
          <w:color w:val="FF0000"/>
          <w:sz w:val="16"/>
          <w:szCs w:val="16"/>
          <w:u w:val="single"/>
          <w:lang w:eastAsia="pt-BR"/>
        </w:rPr>
        <w:t>(TJDFT-2015)</w:t>
      </w:r>
      <w:r w:rsidR="009B4A5D">
        <w:rPr>
          <w:rFonts w:ascii="Book Antiqua" w:eastAsia="Times New Roman" w:hAnsi="Book Antiqua" w:cs="Times New Roman"/>
          <w:b/>
          <w:bCs/>
          <w:color w:val="FF0000"/>
          <w:sz w:val="16"/>
          <w:szCs w:val="16"/>
          <w:lang w:eastAsia="pt-BR"/>
        </w:rPr>
        <w:t xml:space="preserve"> </w:t>
      </w:r>
      <w:r w:rsidR="009B4A5D">
        <w:rPr>
          <w:rFonts w:ascii="Book Antiqua" w:eastAsia="Times New Roman" w:hAnsi="Book Antiqua" w:cs="Arial"/>
          <w:b/>
          <w:bCs/>
          <w:color w:val="FF0000"/>
          <w:sz w:val="16"/>
          <w:szCs w:val="16"/>
          <w:u w:val="single"/>
          <w:lang w:eastAsia="pt-BR"/>
        </w:rPr>
        <w:t>(TJMMG-2022)</w:t>
      </w:r>
    </w:p>
    <w:p w14:paraId="5079B0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67718A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se produz, dolosamente, enfermidade incurável, perda ou inutilização de membro, sentido ou função, incapacidade permanente para o trabalho, ou deformidade duradoura: </w:t>
      </w:r>
    </w:p>
    <w:p w14:paraId="09CBFF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72068B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Lesões qualificadas pelo resultado </w:t>
      </w:r>
    </w:p>
    <w:p w14:paraId="002AF4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os resultados previstos nos §§ 1º e 2º forem causados culposamente, a pena será de detenção, de um a quatro anos; se da lesão resultar morte e as circunstâncias evidenciarem que o agente não quis o resultado, nem assumiu o risco de produzi-lo, a pena será de reclusão, até oito anos. </w:t>
      </w:r>
    </w:p>
    <w:p w14:paraId="0AF95A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Minoração facultativa da pena </w:t>
      </w:r>
    </w:p>
    <w:p w14:paraId="1B1D4F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 Se o agente comete o crime impelido por motivo de relevante valor moral ou social ou sob o domínio de violenta emoção, logo em seguida a injusta provocação da vítima, o juiz pode reduzir a pena, de um sexto a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E6D9E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No caso de lesões leves, se estas são recíprocas, não se sabendo qual dos contendores atacou primeiro, ou quando ocorre qualquer das hipóteses do parágrafo anterior, o juiz pode diminuir a pena de um a dois terços. </w:t>
      </w:r>
    </w:p>
    <w:p w14:paraId="5E6AF13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w:t>
      </w:r>
      <w:r w:rsidRPr="005919CE">
        <w:rPr>
          <w:rFonts w:ascii="Book Antiqua" w:eastAsia="Times New Roman" w:hAnsi="Book Antiqua" w:cs="Arial"/>
          <w:b/>
          <w:bCs/>
          <w:color w:val="000000"/>
          <w:sz w:val="19"/>
          <w:szCs w:val="19"/>
          <w:lang w:eastAsia="pt-BR"/>
        </w:rPr>
        <w:t xml:space="preserve"> Lesão levíssima </w:t>
      </w:r>
    </w:p>
    <w:p w14:paraId="47B5D7F3" w14:textId="0D971CCD" w:rsidR="007F6D91" w:rsidRPr="00F82438"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 6º</w:t>
      </w:r>
      <w:r w:rsidRPr="004B1A08">
        <w:rPr>
          <w:rFonts w:ascii="Book Antiqua" w:eastAsia="Times New Roman" w:hAnsi="Book Antiqua" w:cs="Arial"/>
          <w:b/>
          <w:bCs/>
          <w:color w:val="000000"/>
          <w:sz w:val="19"/>
          <w:szCs w:val="19"/>
          <w:lang w:eastAsia="pt-BR"/>
        </w:rPr>
        <w:t xml:space="preserve"> No caso de lesões levíssimas, o juiz pode considerar a infração como disciplinar</w:t>
      </w:r>
      <w:r w:rsidRPr="005919CE">
        <w:rPr>
          <w:rFonts w:ascii="Book Antiqua" w:eastAsia="Times New Roman" w:hAnsi="Book Antiqua" w:cs="Arial"/>
          <w:color w:val="000000"/>
          <w:sz w:val="19"/>
          <w:szCs w:val="19"/>
          <w:lang w:eastAsia="pt-BR"/>
        </w:rPr>
        <w:t xml:space="preserve">. </w:t>
      </w:r>
      <w:r w:rsidR="004B1A08" w:rsidRPr="004B1A08">
        <w:rPr>
          <w:rFonts w:ascii="Book Antiqua" w:eastAsia="Times New Roman" w:hAnsi="Book Antiqua" w:cs="Arial"/>
          <w:b/>
          <w:bCs/>
          <w:color w:val="FF0000"/>
          <w:sz w:val="16"/>
          <w:szCs w:val="16"/>
          <w:u w:val="single"/>
          <w:lang w:eastAsia="pt-BR"/>
        </w:rPr>
        <w:t>(TJMMG-2022)</w:t>
      </w:r>
      <w:r w:rsidR="00F82438">
        <w:rPr>
          <w:rFonts w:ascii="Book Antiqua" w:eastAsia="Times New Roman" w:hAnsi="Book Antiqua" w:cs="Arial"/>
          <w:b/>
          <w:bCs/>
          <w:color w:val="FF0000"/>
          <w:sz w:val="16"/>
          <w:szCs w:val="16"/>
          <w:lang w:eastAsia="pt-BR"/>
        </w:rPr>
        <w:t xml:space="preserve"> </w:t>
      </w:r>
      <w:r w:rsidR="00F82438" w:rsidRPr="00062EE8">
        <w:rPr>
          <w:rFonts w:ascii="Book Antiqua" w:hAnsi="Book Antiqua"/>
          <w:b/>
          <w:bCs/>
          <w:color w:val="FF0000"/>
          <w:sz w:val="16"/>
          <w:szCs w:val="16"/>
          <w:u w:val="single"/>
        </w:rPr>
        <w:t>(TJSC-2024)</w:t>
      </w:r>
    </w:p>
    <w:p w14:paraId="262A6B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culposa </w:t>
      </w:r>
    </w:p>
    <w:p w14:paraId="44787D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210. Se a lesão é culposa: </w:t>
      </w:r>
    </w:p>
    <w:p w14:paraId="5D76B2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meses a um ano. </w:t>
      </w:r>
    </w:p>
    <w:p w14:paraId="2DB7C9A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pode ser agravada se o crime resulta de inobservância de regra técnica de profissão, arte ou ofício, ou se o agente deixa de prestar imediato socorro à vítima. </w:t>
      </w:r>
    </w:p>
    <w:p w14:paraId="7EC00C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28BC79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em </w:t>
      </w:r>
      <w:proofErr w:type="spellStart"/>
      <w:r w:rsidRPr="005919CE">
        <w:rPr>
          <w:rFonts w:ascii="Book Antiqua" w:eastAsia="Times New Roman" w:hAnsi="Book Antiqua" w:cs="Arial"/>
          <w:color w:val="000000"/>
          <w:sz w:val="19"/>
          <w:szCs w:val="19"/>
          <w:lang w:eastAsia="pt-BR"/>
        </w:rPr>
        <w:t>conseqüência</w:t>
      </w:r>
      <w:proofErr w:type="spellEnd"/>
      <w:r w:rsidRPr="005919CE">
        <w:rPr>
          <w:rFonts w:ascii="Book Antiqua" w:eastAsia="Times New Roman" w:hAnsi="Book Antiqua" w:cs="Arial"/>
          <w:color w:val="000000"/>
          <w:sz w:val="19"/>
          <w:szCs w:val="19"/>
          <w:lang w:eastAsia="pt-BR"/>
        </w:rPr>
        <w:t xml:space="preserve"> de uma só ação ou omissão culposa, ocorrem lesões em várias pessoas, a pena é aumentada de um sexto até metade. </w:t>
      </w:r>
    </w:p>
    <w:p w14:paraId="619C4C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Participação em rixa </w:t>
      </w:r>
    </w:p>
    <w:p w14:paraId="442D11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211. Participar de rixa, salvo para separar os contendores: </w:t>
      </w:r>
    </w:p>
    <w:p w14:paraId="10107F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dois meses. </w:t>
      </w:r>
    </w:p>
    <w:p w14:paraId="64085F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ocorre morte ou lesão grave, aplica-se, pelo fato de participação na rixa, a pena de detenção, de seis meses a dois anos. </w:t>
      </w:r>
    </w:p>
    <w:p w14:paraId="3036E33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4B66C9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PERICLITAÇÃO DA VIDA OU DA SAÚDE </w:t>
      </w:r>
    </w:p>
    <w:p w14:paraId="2571F4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Abandono de pessoa </w:t>
      </w:r>
    </w:p>
    <w:p w14:paraId="1FCAB7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212. Abandonar o militar pessoa que está sob seu cuidado, guarda, vigilância ou autoridade e, por qualquer motivo, incapaz de defender-se dos riscos resultantes do abandono: </w:t>
      </w:r>
    </w:p>
    <w:p w14:paraId="3EE3B4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três anos. </w:t>
      </w:r>
    </w:p>
    <w:p w14:paraId="408C1A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59CF2C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abandono resulta lesão grave: </w:t>
      </w:r>
    </w:p>
    <w:p w14:paraId="7BF584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14EA8F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morte: </w:t>
      </w:r>
    </w:p>
    <w:p w14:paraId="058E2F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3AC423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Maus tratos </w:t>
      </w:r>
    </w:p>
    <w:p w14:paraId="119F0E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213. Expor a perigo a vida ou saúde, em lugar sujeito à administração militar ou no exercício de função militar, de pessoa sob sua autoridade, guarda ou vigilância, para o fim de educação, instrução, tratamento ou custódia, quer privando-a de alimentação ou cuidados indispensáveis, quer sujeitando-a a trabalhos excessivos ou inadequados, quer abusando de meios de correção ou disciplina: </w:t>
      </w:r>
    </w:p>
    <w:p w14:paraId="1DEBC0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meses a um ano. </w:t>
      </w:r>
    </w:p>
    <w:p w14:paraId="783661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5949DE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lesão grave: </w:t>
      </w:r>
    </w:p>
    <w:p w14:paraId="01EE90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381CA4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morte: </w:t>
      </w:r>
    </w:p>
    <w:p w14:paraId="3DD11A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dez anos. </w:t>
      </w:r>
    </w:p>
    <w:p w14:paraId="19F0687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36E3BFD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CONTRA A HONRA </w:t>
      </w:r>
    </w:p>
    <w:p w14:paraId="5A449B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Calúnia</w:t>
      </w:r>
    </w:p>
    <w:p w14:paraId="150AFD57" w14:textId="2954AA0A"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214</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Caluniar alguém, imputando-lhe falsamente fato definido como crime</w:t>
      </w:r>
      <w:r w:rsidRPr="00DC75EA">
        <w:rPr>
          <w:rFonts w:ascii="Book Antiqua" w:eastAsia="Times New Roman" w:hAnsi="Book Antiqua" w:cs="Arial"/>
          <w:color w:val="000000"/>
          <w:sz w:val="18"/>
          <w:szCs w:val="18"/>
          <w:lang w:eastAsia="pt-BR"/>
        </w:rPr>
        <w:t xml:space="preserve">: </w:t>
      </w:r>
      <w:r w:rsidR="009C5A2E" w:rsidRPr="00DC75EA">
        <w:rPr>
          <w:rFonts w:ascii="Book Antiqua" w:hAnsi="Book Antiqua"/>
          <w:b/>
          <w:color w:val="FF0000"/>
          <w:sz w:val="16"/>
          <w:szCs w:val="16"/>
          <w:u w:val="single"/>
        </w:rPr>
        <w:t>(MPM-2005)</w:t>
      </w:r>
    </w:p>
    <w:p w14:paraId="61A59F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29D8D1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quem, sabendo falsa a imputação, a propala ou divulga. </w:t>
      </w:r>
    </w:p>
    <w:p w14:paraId="7DDE666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Exceção da verdade </w:t>
      </w:r>
    </w:p>
    <w:p w14:paraId="580C0F5B" w14:textId="300BFE8D"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 2º</w:t>
      </w:r>
      <w:r w:rsidRPr="009C5A2E">
        <w:rPr>
          <w:rFonts w:ascii="Book Antiqua" w:eastAsia="Times New Roman" w:hAnsi="Book Antiqua" w:cs="Arial"/>
          <w:b/>
          <w:bCs/>
          <w:color w:val="000000"/>
          <w:sz w:val="19"/>
          <w:szCs w:val="19"/>
          <w:lang w:eastAsia="pt-BR"/>
        </w:rPr>
        <w:t xml:space="preserve"> A prova da verdade do fato imputado exclui o crime, mas não é admitida</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61B5F2E5" w14:textId="5731348C"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xml:space="preserve">        I - </w:t>
      </w:r>
      <w:proofErr w:type="gramStart"/>
      <w:r w:rsidRPr="009C5A2E">
        <w:rPr>
          <w:rFonts w:ascii="Book Antiqua" w:eastAsia="Times New Roman" w:hAnsi="Book Antiqua" w:cs="Arial"/>
          <w:b/>
          <w:bCs/>
          <w:color w:val="000000"/>
          <w:sz w:val="19"/>
          <w:szCs w:val="19"/>
          <w:lang w:eastAsia="pt-BR"/>
        </w:rPr>
        <w:t>se</w:t>
      </w:r>
      <w:proofErr w:type="gramEnd"/>
      <w:r w:rsidRPr="009C5A2E">
        <w:rPr>
          <w:rFonts w:ascii="Book Antiqua" w:eastAsia="Times New Roman" w:hAnsi="Book Antiqua" w:cs="Arial"/>
          <w:b/>
          <w:bCs/>
          <w:color w:val="000000"/>
          <w:sz w:val="19"/>
          <w:szCs w:val="19"/>
          <w:lang w:eastAsia="pt-BR"/>
        </w:rPr>
        <w:t>, constituindo o fato imputado crime de ação privada, o ofendido não foi condenado por sentença irrecorrível</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1C34170E" w14:textId="15B9CA16"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xml:space="preserve">        II - </w:t>
      </w:r>
      <w:proofErr w:type="gramStart"/>
      <w:r w:rsidRPr="009C5A2E">
        <w:rPr>
          <w:rFonts w:ascii="Book Antiqua" w:eastAsia="Times New Roman" w:hAnsi="Book Antiqua" w:cs="Arial"/>
          <w:b/>
          <w:bCs/>
          <w:color w:val="000000"/>
          <w:sz w:val="19"/>
          <w:szCs w:val="19"/>
          <w:lang w:eastAsia="pt-BR"/>
        </w:rPr>
        <w:t>se</w:t>
      </w:r>
      <w:proofErr w:type="gramEnd"/>
      <w:r w:rsidRPr="009C5A2E">
        <w:rPr>
          <w:rFonts w:ascii="Book Antiqua" w:eastAsia="Times New Roman" w:hAnsi="Book Antiqua" w:cs="Arial"/>
          <w:b/>
          <w:bCs/>
          <w:color w:val="000000"/>
          <w:sz w:val="19"/>
          <w:szCs w:val="19"/>
          <w:lang w:eastAsia="pt-BR"/>
        </w:rPr>
        <w:t xml:space="preserve"> o fato é imputado a qualquer das pessoas indicadas no nº I do art. 218</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15654217" w14:textId="138A5EB3"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III - se do crime imputado, embora de ação pública, o ofendido foi absolvido por sentença irrecorrível</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68A523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Difamação</w:t>
      </w:r>
    </w:p>
    <w:p w14:paraId="22445A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215</w:t>
      </w:r>
      <w:r w:rsidRPr="005919CE">
        <w:rPr>
          <w:rFonts w:ascii="Book Antiqua" w:eastAsia="Times New Roman" w:hAnsi="Book Antiqua" w:cs="Arial"/>
          <w:color w:val="000000"/>
          <w:sz w:val="19"/>
          <w:szCs w:val="19"/>
          <w:lang w:eastAsia="pt-BR"/>
        </w:rPr>
        <w:t xml:space="preserve">. Difamar alguém, imputando-lhe fato ofensivo à sua reputação: </w:t>
      </w:r>
    </w:p>
    <w:p w14:paraId="334669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2F3E5BE3" w14:textId="3E5FAF0D"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 xml:space="preserve">A exceção da verdade </w:t>
      </w:r>
      <w:proofErr w:type="spellStart"/>
      <w:r w:rsidRPr="009C5A2E">
        <w:rPr>
          <w:rFonts w:ascii="Book Antiqua" w:eastAsia="Times New Roman" w:hAnsi="Book Antiqua" w:cs="Arial"/>
          <w:b/>
          <w:bCs/>
          <w:color w:val="000000"/>
          <w:sz w:val="19"/>
          <w:szCs w:val="19"/>
          <w:lang w:eastAsia="pt-BR"/>
        </w:rPr>
        <w:t>sòmente</w:t>
      </w:r>
      <w:proofErr w:type="spellEnd"/>
      <w:r w:rsidRPr="009C5A2E">
        <w:rPr>
          <w:rFonts w:ascii="Book Antiqua" w:eastAsia="Times New Roman" w:hAnsi="Book Antiqua" w:cs="Arial"/>
          <w:b/>
          <w:bCs/>
          <w:color w:val="000000"/>
          <w:sz w:val="19"/>
          <w:szCs w:val="19"/>
          <w:lang w:eastAsia="pt-BR"/>
        </w:rPr>
        <w:t xml:space="preserve"> se admite se a ofensa é relativa ao exercício da função pública, militar ou civil, do ofendido</w:t>
      </w:r>
      <w:r w:rsidRPr="00DC75EA">
        <w:rPr>
          <w:rFonts w:ascii="Book Antiqua" w:eastAsia="Times New Roman" w:hAnsi="Book Antiqua" w:cs="Arial"/>
          <w:color w:val="000000"/>
          <w:sz w:val="18"/>
          <w:szCs w:val="18"/>
          <w:lang w:eastAsia="pt-BR"/>
        </w:rPr>
        <w:t xml:space="preserve">. </w:t>
      </w:r>
      <w:r w:rsidR="009C5A2E" w:rsidRPr="00DC75EA">
        <w:rPr>
          <w:rFonts w:ascii="Book Antiqua" w:hAnsi="Book Antiqua"/>
          <w:b/>
          <w:color w:val="FF0000"/>
          <w:sz w:val="16"/>
          <w:szCs w:val="16"/>
          <w:u w:val="single"/>
        </w:rPr>
        <w:t>(MPM-2005)</w:t>
      </w:r>
    </w:p>
    <w:p w14:paraId="0657DA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I</w:t>
      </w:r>
      <w:r w:rsidRPr="005919CE">
        <w:rPr>
          <w:rFonts w:ascii="Book Antiqua" w:eastAsia="Times New Roman" w:hAnsi="Book Antiqua" w:cs="Arial"/>
          <w:b/>
          <w:bCs/>
          <w:color w:val="000000"/>
          <w:sz w:val="19"/>
          <w:szCs w:val="19"/>
          <w:lang w:eastAsia="pt-BR"/>
        </w:rPr>
        <w:t>njúria</w:t>
      </w:r>
    </w:p>
    <w:p w14:paraId="735A9BFC" w14:textId="382D6274"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CF2B05">
        <w:rPr>
          <w:rFonts w:ascii="Book Antiqua" w:eastAsia="Times New Roman" w:hAnsi="Book Antiqua" w:cs="Arial"/>
          <w:b/>
          <w:bCs/>
          <w:color w:val="000000"/>
          <w:sz w:val="19"/>
          <w:szCs w:val="19"/>
          <w:highlight w:val="magenta"/>
          <w:lang w:eastAsia="pt-BR"/>
        </w:rPr>
        <w:t>Art. 216</w:t>
      </w:r>
      <w:r w:rsidRPr="005919CE">
        <w:rPr>
          <w:rFonts w:ascii="Book Antiqua" w:eastAsia="Times New Roman" w:hAnsi="Book Antiqua" w:cs="Arial"/>
          <w:color w:val="000000"/>
          <w:sz w:val="19"/>
          <w:szCs w:val="19"/>
          <w:lang w:eastAsia="pt-BR"/>
        </w:rPr>
        <w:t xml:space="preserve">. </w:t>
      </w:r>
      <w:r w:rsidRPr="00CF2B05">
        <w:rPr>
          <w:rFonts w:ascii="Book Antiqua" w:eastAsia="Times New Roman" w:hAnsi="Book Antiqua" w:cs="Arial"/>
          <w:b/>
          <w:bCs/>
          <w:color w:val="000000"/>
          <w:sz w:val="19"/>
          <w:szCs w:val="19"/>
          <w:lang w:eastAsia="pt-BR"/>
        </w:rPr>
        <w:t xml:space="preserve">Injuriar alguém, </w:t>
      </w:r>
      <w:proofErr w:type="spellStart"/>
      <w:r w:rsidRPr="00CF2B05">
        <w:rPr>
          <w:rFonts w:ascii="Book Antiqua" w:eastAsia="Times New Roman" w:hAnsi="Book Antiqua" w:cs="Arial"/>
          <w:b/>
          <w:bCs/>
          <w:color w:val="000000"/>
          <w:sz w:val="19"/>
          <w:szCs w:val="19"/>
          <w:lang w:eastAsia="pt-BR"/>
        </w:rPr>
        <w:t>ofendendo-lhe</w:t>
      </w:r>
      <w:proofErr w:type="spellEnd"/>
      <w:r w:rsidRPr="00CF2B05">
        <w:rPr>
          <w:rFonts w:ascii="Book Antiqua" w:eastAsia="Times New Roman" w:hAnsi="Book Antiqua" w:cs="Arial"/>
          <w:b/>
          <w:bCs/>
          <w:color w:val="000000"/>
          <w:sz w:val="19"/>
          <w:szCs w:val="19"/>
          <w:lang w:eastAsia="pt-BR"/>
        </w:rPr>
        <w:t xml:space="preserve"> a dignidade ou o </w:t>
      </w:r>
      <w:proofErr w:type="spellStart"/>
      <w:r w:rsidRPr="00CF2B05">
        <w:rPr>
          <w:rFonts w:ascii="Book Antiqua" w:eastAsia="Times New Roman" w:hAnsi="Book Antiqua" w:cs="Arial"/>
          <w:b/>
          <w:bCs/>
          <w:color w:val="000000"/>
          <w:sz w:val="19"/>
          <w:szCs w:val="19"/>
          <w:lang w:eastAsia="pt-BR"/>
        </w:rPr>
        <w:t>decôro</w:t>
      </w:r>
      <w:proofErr w:type="spellEnd"/>
      <w:r w:rsidRPr="00DC75EA">
        <w:rPr>
          <w:rFonts w:ascii="Book Antiqua" w:eastAsia="Times New Roman" w:hAnsi="Book Antiqua" w:cs="Arial"/>
          <w:color w:val="000000"/>
          <w:sz w:val="16"/>
          <w:szCs w:val="16"/>
          <w:lang w:eastAsia="pt-BR"/>
        </w:rPr>
        <w:t xml:space="preserve">: </w:t>
      </w:r>
      <w:bookmarkStart w:id="16" w:name="_Hlk99196290"/>
      <w:r w:rsidR="00CF2B05" w:rsidRPr="00DC75EA">
        <w:rPr>
          <w:rFonts w:ascii="Book Antiqua" w:eastAsia="Times New Roman" w:hAnsi="Book Antiqua" w:cs="Arial"/>
          <w:b/>
          <w:bCs/>
          <w:color w:val="FF0000"/>
          <w:sz w:val="16"/>
          <w:szCs w:val="16"/>
          <w:u w:val="single"/>
          <w:lang w:eastAsia="pt-BR"/>
        </w:rPr>
        <w:t>(PCPE-2016)</w:t>
      </w:r>
      <w:bookmarkEnd w:id="16"/>
    </w:p>
    <w:p w14:paraId="761EFA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1D8FEA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Injúria real </w:t>
      </w:r>
    </w:p>
    <w:p w14:paraId="3526A6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217. Se a injúria consiste em violência, ou outro ato que atinja a pessoa, e, por sua natureza ou pelo meio empregado, se considera aviltante: </w:t>
      </w:r>
    </w:p>
    <w:p w14:paraId="26BEFC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além da pena correspondente à violência. </w:t>
      </w:r>
    </w:p>
    <w:p w14:paraId="07F237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Disposições comuns </w:t>
      </w:r>
    </w:p>
    <w:p w14:paraId="7252765A" w14:textId="7801ECEB"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lastRenderedPageBreak/>
        <w:t xml:space="preserve">        </w:t>
      </w:r>
      <w:r w:rsidRPr="00CF2B05">
        <w:rPr>
          <w:rFonts w:ascii="Book Antiqua" w:eastAsia="Times New Roman" w:hAnsi="Book Antiqua" w:cs="Arial"/>
          <w:b/>
          <w:bCs/>
          <w:color w:val="000000"/>
          <w:sz w:val="19"/>
          <w:szCs w:val="19"/>
          <w:highlight w:val="magenta"/>
          <w:lang w:eastAsia="pt-BR"/>
        </w:rPr>
        <w:t>Art. 218</w:t>
      </w:r>
      <w:r w:rsidRPr="005919CE">
        <w:rPr>
          <w:rFonts w:ascii="Book Antiqua" w:eastAsia="Times New Roman" w:hAnsi="Book Antiqua" w:cs="Arial"/>
          <w:color w:val="000000"/>
          <w:sz w:val="19"/>
          <w:szCs w:val="19"/>
          <w:lang w:eastAsia="pt-BR"/>
        </w:rPr>
        <w:t xml:space="preserve">. </w:t>
      </w:r>
      <w:r w:rsidRPr="00CF2B05">
        <w:rPr>
          <w:rFonts w:ascii="Book Antiqua" w:eastAsia="Times New Roman" w:hAnsi="Book Antiqua" w:cs="Arial"/>
          <w:b/>
          <w:bCs/>
          <w:color w:val="000000"/>
          <w:sz w:val="19"/>
          <w:szCs w:val="19"/>
          <w:lang w:eastAsia="pt-BR"/>
        </w:rPr>
        <w:t xml:space="preserve">As penas cominadas nos antecedentes artigos </w:t>
      </w:r>
      <w:proofErr w:type="spellStart"/>
      <w:r w:rsidRPr="00CF2B05">
        <w:rPr>
          <w:rFonts w:ascii="Book Antiqua" w:eastAsia="Times New Roman" w:hAnsi="Book Antiqua" w:cs="Arial"/>
          <w:b/>
          <w:bCs/>
          <w:color w:val="000000"/>
          <w:sz w:val="19"/>
          <w:szCs w:val="19"/>
          <w:lang w:eastAsia="pt-BR"/>
        </w:rPr>
        <w:t>dêste</w:t>
      </w:r>
      <w:proofErr w:type="spellEnd"/>
      <w:r w:rsidRPr="00CF2B05">
        <w:rPr>
          <w:rFonts w:ascii="Book Antiqua" w:eastAsia="Times New Roman" w:hAnsi="Book Antiqua" w:cs="Arial"/>
          <w:b/>
          <w:bCs/>
          <w:color w:val="000000"/>
          <w:sz w:val="19"/>
          <w:szCs w:val="19"/>
          <w:lang w:eastAsia="pt-BR"/>
        </w:rPr>
        <w:t xml:space="preserve"> capítulo aumentam-se de um </w:t>
      </w:r>
      <w:proofErr w:type="spellStart"/>
      <w:r w:rsidRPr="00CF2B05">
        <w:rPr>
          <w:rFonts w:ascii="Book Antiqua" w:eastAsia="Times New Roman" w:hAnsi="Book Antiqua" w:cs="Arial"/>
          <w:b/>
          <w:bCs/>
          <w:color w:val="000000"/>
          <w:sz w:val="19"/>
          <w:szCs w:val="19"/>
          <w:lang w:eastAsia="pt-BR"/>
        </w:rPr>
        <w:t>têrço</w:t>
      </w:r>
      <w:proofErr w:type="spellEnd"/>
      <w:r w:rsidRPr="00CF2B05">
        <w:rPr>
          <w:rFonts w:ascii="Book Antiqua" w:eastAsia="Times New Roman" w:hAnsi="Book Antiqua" w:cs="Arial"/>
          <w:b/>
          <w:bCs/>
          <w:color w:val="000000"/>
          <w:sz w:val="19"/>
          <w:szCs w:val="19"/>
          <w:lang w:eastAsia="pt-BR"/>
        </w:rPr>
        <w:t>, se qualquer dos crimes é cometido</w:t>
      </w:r>
      <w:r w:rsidRPr="00DC75EA">
        <w:rPr>
          <w:rFonts w:ascii="Book Antiqua" w:eastAsia="Times New Roman" w:hAnsi="Book Antiqua" w:cs="Arial"/>
          <w:color w:val="000000"/>
          <w:sz w:val="18"/>
          <w:szCs w:val="18"/>
          <w:lang w:eastAsia="pt-BR"/>
        </w:rPr>
        <w:t xml:space="preserve">: </w:t>
      </w:r>
      <w:r w:rsidR="00CF2B05" w:rsidRPr="00DC75EA">
        <w:rPr>
          <w:rFonts w:ascii="Book Antiqua" w:eastAsia="Times New Roman" w:hAnsi="Book Antiqua" w:cs="Arial"/>
          <w:b/>
          <w:bCs/>
          <w:color w:val="FF0000"/>
          <w:sz w:val="16"/>
          <w:szCs w:val="16"/>
          <w:u w:val="single"/>
          <w:lang w:eastAsia="pt-BR"/>
        </w:rPr>
        <w:t>(PCPE-2016)</w:t>
      </w:r>
    </w:p>
    <w:p w14:paraId="609349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contra</w:t>
      </w:r>
      <w:proofErr w:type="gramEnd"/>
      <w:r w:rsidRPr="005919CE">
        <w:rPr>
          <w:rFonts w:ascii="Book Antiqua" w:eastAsia="Times New Roman" w:hAnsi="Book Antiqua" w:cs="Arial"/>
          <w:color w:val="000000"/>
          <w:sz w:val="19"/>
          <w:szCs w:val="19"/>
          <w:lang w:eastAsia="pt-BR"/>
        </w:rPr>
        <w:t xml:space="preserve"> o Presidente da República ou chefe de </w:t>
      </w:r>
      <w:proofErr w:type="spellStart"/>
      <w:r w:rsidRPr="005919CE">
        <w:rPr>
          <w:rFonts w:ascii="Book Antiqua" w:eastAsia="Times New Roman" w:hAnsi="Book Antiqua" w:cs="Arial"/>
          <w:color w:val="000000"/>
          <w:sz w:val="19"/>
          <w:szCs w:val="19"/>
          <w:lang w:eastAsia="pt-BR"/>
        </w:rPr>
        <w:t>govêrno</w:t>
      </w:r>
      <w:proofErr w:type="spellEnd"/>
      <w:r w:rsidRPr="005919CE">
        <w:rPr>
          <w:rFonts w:ascii="Book Antiqua" w:eastAsia="Times New Roman" w:hAnsi="Book Antiqua" w:cs="Arial"/>
          <w:color w:val="000000"/>
          <w:sz w:val="19"/>
          <w:szCs w:val="19"/>
          <w:lang w:eastAsia="pt-BR"/>
        </w:rPr>
        <w:t xml:space="preserve"> estrangeiro; </w:t>
      </w:r>
    </w:p>
    <w:p w14:paraId="0D6C99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contra</w:t>
      </w:r>
      <w:proofErr w:type="gramEnd"/>
      <w:r w:rsidRPr="005919CE">
        <w:rPr>
          <w:rFonts w:ascii="Book Antiqua" w:eastAsia="Times New Roman" w:hAnsi="Book Antiqua" w:cs="Arial"/>
          <w:color w:val="000000"/>
          <w:sz w:val="19"/>
          <w:szCs w:val="19"/>
          <w:lang w:eastAsia="pt-BR"/>
        </w:rPr>
        <w:t xml:space="preserve"> superior; </w:t>
      </w:r>
    </w:p>
    <w:p w14:paraId="1A55FB23" w14:textId="7CEAD9F2"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w:t>
      </w:r>
      <w:r w:rsidRPr="00CF2B05">
        <w:rPr>
          <w:rFonts w:ascii="Book Antiqua" w:eastAsia="Times New Roman" w:hAnsi="Book Antiqua" w:cs="Arial"/>
          <w:b/>
          <w:bCs/>
          <w:color w:val="000000"/>
          <w:sz w:val="19"/>
          <w:szCs w:val="19"/>
          <w:lang w:eastAsia="pt-BR"/>
        </w:rPr>
        <w:t>contra militar, ou funcionário público civil, em razão das suas funções</w:t>
      </w:r>
      <w:r w:rsidRPr="00DC75EA">
        <w:rPr>
          <w:rFonts w:ascii="Book Antiqua" w:eastAsia="Times New Roman" w:hAnsi="Book Antiqua" w:cs="Arial"/>
          <w:color w:val="000000"/>
          <w:sz w:val="18"/>
          <w:szCs w:val="18"/>
          <w:lang w:eastAsia="pt-BR"/>
        </w:rPr>
        <w:t xml:space="preserve">; </w:t>
      </w:r>
      <w:r w:rsidR="00CF2B05" w:rsidRPr="00DC75EA">
        <w:rPr>
          <w:rFonts w:ascii="Book Antiqua" w:eastAsia="Times New Roman" w:hAnsi="Book Antiqua" w:cs="Arial"/>
          <w:b/>
          <w:bCs/>
          <w:color w:val="FF0000"/>
          <w:sz w:val="16"/>
          <w:szCs w:val="16"/>
          <w:u w:val="single"/>
          <w:lang w:eastAsia="pt-BR"/>
        </w:rPr>
        <w:t>(PCPE-2016)</w:t>
      </w:r>
    </w:p>
    <w:p w14:paraId="6F902C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na</w:t>
      </w:r>
      <w:proofErr w:type="gramEnd"/>
      <w:r w:rsidRPr="005919CE">
        <w:rPr>
          <w:rFonts w:ascii="Book Antiqua" w:eastAsia="Times New Roman" w:hAnsi="Book Antiqua" w:cs="Arial"/>
          <w:color w:val="000000"/>
          <w:sz w:val="19"/>
          <w:szCs w:val="19"/>
          <w:lang w:eastAsia="pt-BR"/>
        </w:rPr>
        <w:t xml:space="preserve"> presença de duas ou mais pessoas, ou de inferior do ofendido, ou por meio que facilite a divulgação da calúnia, da difamação ou da injúria. </w:t>
      </w:r>
    </w:p>
    <w:p w14:paraId="08F9D3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mediante paga ou promessa de recompensa, aplica-se a pena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se o fato não constitui crime mais grave. </w:t>
      </w:r>
    </w:p>
    <w:p w14:paraId="73372D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Ofensa às </w:t>
      </w:r>
      <w:proofErr w:type="spellStart"/>
      <w:r w:rsidRPr="005919CE">
        <w:rPr>
          <w:rFonts w:ascii="Book Antiqua" w:eastAsia="Times New Roman" w:hAnsi="Book Antiqua" w:cs="Arial"/>
          <w:b/>
          <w:bCs/>
          <w:color w:val="000000"/>
          <w:sz w:val="19"/>
          <w:szCs w:val="19"/>
          <w:lang w:eastAsia="pt-BR"/>
        </w:rPr>
        <w:t>fôrças</w:t>
      </w:r>
      <w:proofErr w:type="spellEnd"/>
      <w:r w:rsidRPr="005919CE">
        <w:rPr>
          <w:rFonts w:ascii="Book Antiqua" w:eastAsia="Times New Roman" w:hAnsi="Book Antiqua" w:cs="Arial"/>
          <w:b/>
          <w:bCs/>
          <w:color w:val="000000"/>
          <w:sz w:val="19"/>
          <w:szCs w:val="19"/>
          <w:lang w:eastAsia="pt-BR"/>
        </w:rPr>
        <w:t xml:space="preserve"> armadas </w:t>
      </w:r>
    </w:p>
    <w:p w14:paraId="26D4E7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219. Propalar fatos, que sabe inverídicos, capazes de ofender a dignidade ou abalar o crédito das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ou a confiança que estas merecem do público: </w:t>
      </w:r>
    </w:p>
    <w:p w14:paraId="50B4F2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48D093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será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pela imprensa, rádio ou televisão. </w:t>
      </w:r>
    </w:p>
    <w:p w14:paraId="04B580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Exclusão de pena </w:t>
      </w:r>
    </w:p>
    <w:p w14:paraId="420A449B" w14:textId="63824707"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220</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Não constitui ofensa punível, salvo quando inequívoca a intenção de injuriar, difamar ou caluniar</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1EF6B9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irrogada em juízo, na discussão da causa, por uma das partes ou seu procurador contra a outra parte ou seu procurador; </w:t>
      </w:r>
    </w:p>
    <w:p w14:paraId="7A35C4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opinião desfavorável da crítica literária, artística ou científica; </w:t>
      </w:r>
    </w:p>
    <w:p w14:paraId="7BCCAE23" w14:textId="1CA19281"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III - a apreciação crítica às instituições militares, salvo quando inequívoca a intenção de ofender</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76416CAC" w14:textId="7FBDA44A"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xml:space="preserve">        IV - </w:t>
      </w:r>
      <w:proofErr w:type="gramStart"/>
      <w:r w:rsidRPr="009C5A2E">
        <w:rPr>
          <w:rFonts w:ascii="Book Antiqua" w:eastAsia="Times New Roman" w:hAnsi="Book Antiqua" w:cs="Arial"/>
          <w:b/>
          <w:bCs/>
          <w:color w:val="000000"/>
          <w:sz w:val="19"/>
          <w:szCs w:val="19"/>
          <w:lang w:eastAsia="pt-BR"/>
        </w:rPr>
        <w:t>o</w:t>
      </w:r>
      <w:proofErr w:type="gramEnd"/>
      <w:r w:rsidRPr="009C5A2E">
        <w:rPr>
          <w:rFonts w:ascii="Book Antiqua" w:eastAsia="Times New Roman" w:hAnsi="Book Antiqua" w:cs="Arial"/>
          <w:b/>
          <w:bCs/>
          <w:color w:val="000000"/>
          <w:sz w:val="19"/>
          <w:szCs w:val="19"/>
          <w:lang w:eastAsia="pt-BR"/>
        </w:rPr>
        <w:t xml:space="preserve"> conceito desfavorável em apreciação ou informação prestada no cumprimento do dever de ofício</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46F2FB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Nos casos dos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e IV, responde pela ofensa quem lhe dá publicidade. </w:t>
      </w:r>
    </w:p>
    <w:p w14:paraId="72A138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Equivocidade da ofensa </w:t>
      </w:r>
    </w:p>
    <w:p w14:paraId="2DFBEF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221. Se a ofensa é irrogada de forma imprecisa ou equívoca, quem se julga atingido pode pedir explicações em juízo. Se o interpelado se recusa a dá-las ou, a critério do juiz, não as dá satisfatórias, responde pela ofensa. </w:t>
      </w:r>
    </w:p>
    <w:p w14:paraId="35257F0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7A882E6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LIBERDADE</w:t>
      </w:r>
    </w:p>
    <w:p w14:paraId="5569EC7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Seção I - Dos crimes contra a liberdade</w:t>
      </w:r>
    </w:p>
    <w:p w14:paraId="5BA1FF4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individual</w:t>
      </w:r>
    </w:p>
    <w:p w14:paraId="70CB23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Constrangimento ilegal </w:t>
      </w:r>
    </w:p>
    <w:p w14:paraId="3C1A13BD" w14:textId="5B05DBF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BB0653">
        <w:rPr>
          <w:rFonts w:ascii="Book Antiqua" w:eastAsia="Times New Roman" w:hAnsi="Book Antiqua" w:cs="Arial"/>
          <w:b/>
          <w:bCs/>
          <w:color w:val="000000"/>
          <w:sz w:val="19"/>
          <w:szCs w:val="19"/>
          <w:highlight w:val="magenta"/>
          <w:lang w:eastAsia="pt-BR"/>
        </w:rPr>
        <w:t>Art. 222</w:t>
      </w:r>
      <w:r w:rsidRPr="00BB0653">
        <w:rPr>
          <w:rFonts w:ascii="Book Antiqua" w:eastAsia="Times New Roman" w:hAnsi="Book Antiqua" w:cs="Arial"/>
          <w:b/>
          <w:bCs/>
          <w:color w:val="000000"/>
          <w:sz w:val="19"/>
          <w:szCs w:val="19"/>
          <w:lang w:eastAsia="pt-BR"/>
        </w:rPr>
        <w:t>. Constranger alguém, mediante violência ou grave ameaça, ou depois de lhe haver reduzido, por qualquer outro meio, a capacidade de resistência, a não fazer o que a lei permite, ou a fazer ou a tolerar que se faça, o que ela não manda</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4F7414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se o fato não constitui crime mais grave. </w:t>
      </w:r>
    </w:p>
    <w:p w14:paraId="3333E6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6910AB7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aplica-se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quando, para a execução do crime, se reúnem mais de três pessoas, ou há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arma, ou quando o constrangimento é exercido com abuso de autoridade, para obter de alguém confissão de autoria de crime ou declaração como testemunha. </w:t>
      </w:r>
    </w:p>
    <w:p w14:paraId="3F901E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Além da pena cominada, aplica-se a correspondente à violência. </w:t>
      </w:r>
    </w:p>
    <w:p w14:paraId="16F775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Exclusão de crime </w:t>
      </w:r>
    </w:p>
    <w:p w14:paraId="2E5619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Não constitui crime: </w:t>
      </w:r>
    </w:p>
    <w:p w14:paraId="3826F0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Salvo o caso de transplante de órgãos, a intervenção médica ou cirúrgica, sem o consentimento do paciente ou de seu representante legal, se justificada para conjurar iminente perigo de vida ou de grave dano ao corpo ou à saúde; </w:t>
      </w:r>
    </w:p>
    <w:p w14:paraId="48F7AE4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coação exercida para impedir suicídio. </w:t>
      </w:r>
    </w:p>
    <w:p w14:paraId="60E636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Ameaça</w:t>
      </w:r>
    </w:p>
    <w:p w14:paraId="7ABE3D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223. Ameaçar alguém, por palavra, escrito ou gesto, ou qualquer outro meio simbólico, de lhe causar mal injusto e grave: </w:t>
      </w:r>
    </w:p>
    <w:p w14:paraId="6F5C92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se o fato não constitui crime mais grave. </w:t>
      </w:r>
    </w:p>
    <w:p w14:paraId="4D68AF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ameaça é motivada por fato referente a serviço de natureza militar,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42037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Desafio para duelo </w:t>
      </w:r>
    </w:p>
    <w:p w14:paraId="22FB50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224. Desafiar outro militar para duelo ou aceitar-lhe o desafio, embora o duelo não se realize: </w:t>
      </w:r>
    </w:p>
    <w:p w14:paraId="1E4EFA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três meses, se o fato não constitui crime mais grave. </w:t>
      </w:r>
    </w:p>
    <w:p w14:paraId="56EE19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Seqüestro</w:t>
      </w:r>
      <w:proofErr w:type="spellEnd"/>
      <w:r w:rsidRPr="005919CE">
        <w:rPr>
          <w:rFonts w:ascii="Book Antiqua" w:eastAsia="Times New Roman" w:hAnsi="Book Antiqua" w:cs="Arial"/>
          <w:b/>
          <w:bCs/>
          <w:color w:val="000000"/>
          <w:sz w:val="19"/>
          <w:szCs w:val="19"/>
          <w:lang w:eastAsia="pt-BR"/>
        </w:rPr>
        <w:t xml:space="preserve"> ou cárcere privado </w:t>
      </w:r>
    </w:p>
    <w:p w14:paraId="0748070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225. Privar alguém de sua liberdade, mediante </w:t>
      </w:r>
      <w:proofErr w:type="spellStart"/>
      <w:r w:rsidRPr="005919CE">
        <w:rPr>
          <w:rFonts w:ascii="Book Antiqua" w:eastAsia="Times New Roman" w:hAnsi="Book Antiqua" w:cs="Arial"/>
          <w:color w:val="000000"/>
          <w:sz w:val="19"/>
          <w:szCs w:val="19"/>
          <w:lang w:eastAsia="pt-BR"/>
        </w:rPr>
        <w:t>seqüestro</w:t>
      </w:r>
      <w:proofErr w:type="spellEnd"/>
      <w:r w:rsidRPr="005919CE">
        <w:rPr>
          <w:rFonts w:ascii="Book Antiqua" w:eastAsia="Times New Roman" w:hAnsi="Book Antiqua" w:cs="Arial"/>
          <w:color w:val="000000"/>
          <w:sz w:val="19"/>
          <w:szCs w:val="19"/>
          <w:lang w:eastAsia="pt-BR"/>
        </w:rPr>
        <w:t xml:space="preserve"> ou cárcere privado: </w:t>
      </w:r>
    </w:p>
    <w:p w14:paraId="71413A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6E7F86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2D473B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aumentada de metade: </w:t>
      </w:r>
    </w:p>
    <w:p w14:paraId="20D0EA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vítima é ascendente, descendente ou cônjuge do agente; </w:t>
      </w:r>
    </w:p>
    <w:p w14:paraId="09BD25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crime é praticado mediante internação da vítima em casa de saúde ou hospital; </w:t>
      </w:r>
    </w:p>
    <w:p w14:paraId="385CD57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se a privação de liberdade dura mais de quinze dias. </w:t>
      </w:r>
    </w:p>
    <w:p w14:paraId="5C7522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14B84E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2º Se resulta à vítima, em razão de maus tratos ou da natureza da detenção, grave sofrimento físico ou moral: </w:t>
      </w:r>
    </w:p>
    <w:p w14:paraId="7DA0D1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1D9A28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pela razão do parágrafo anterior, resulta morte: </w:t>
      </w:r>
    </w:p>
    <w:p w14:paraId="3E22F4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5E062D3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Seção II - Do crime contra a inviolabilidade do domicílio </w:t>
      </w:r>
    </w:p>
    <w:p w14:paraId="2E017A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domicílio </w:t>
      </w:r>
    </w:p>
    <w:p w14:paraId="09B669EE" w14:textId="268C0F85" w:rsidR="007F6D91" w:rsidRPr="009A43C1"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B0653">
        <w:rPr>
          <w:rFonts w:ascii="Book Antiqua" w:eastAsia="Times New Roman" w:hAnsi="Book Antiqua" w:cs="Arial"/>
          <w:b/>
          <w:bCs/>
          <w:color w:val="000000"/>
          <w:sz w:val="19"/>
          <w:szCs w:val="19"/>
          <w:lang w:eastAsia="pt-BR"/>
        </w:rPr>
        <w:t xml:space="preserve">        </w:t>
      </w:r>
      <w:r w:rsidRPr="00BB0653">
        <w:rPr>
          <w:rFonts w:ascii="Book Antiqua" w:eastAsia="Times New Roman" w:hAnsi="Book Antiqua" w:cs="Arial"/>
          <w:b/>
          <w:bCs/>
          <w:color w:val="000000"/>
          <w:sz w:val="19"/>
          <w:szCs w:val="19"/>
          <w:highlight w:val="magenta"/>
          <w:lang w:eastAsia="pt-BR"/>
        </w:rPr>
        <w:t>Art. 226</w:t>
      </w:r>
      <w:r w:rsidRPr="00BB0653">
        <w:rPr>
          <w:rFonts w:ascii="Book Antiqua" w:eastAsia="Times New Roman" w:hAnsi="Book Antiqua" w:cs="Arial"/>
          <w:b/>
          <w:bCs/>
          <w:color w:val="000000"/>
          <w:sz w:val="19"/>
          <w:szCs w:val="19"/>
          <w:lang w:eastAsia="pt-BR"/>
        </w:rPr>
        <w:t>. Entrar ou permanecer, clandestina ou astuciosamente, ou contra a vontade expressa ou tácita de quem de direito, em casa alheia ou em suas dependências</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r w:rsidR="009A43C1">
        <w:rPr>
          <w:rFonts w:ascii="Book Antiqua" w:eastAsia="Times New Roman" w:hAnsi="Book Antiqua" w:cs="Times New Roman"/>
          <w:b/>
          <w:bCs/>
          <w:color w:val="FF0000"/>
          <w:sz w:val="16"/>
          <w:szCs w:val="16"/>
          <w:lang w:eastAsia="pt-BR"/>
        </w:rPr>
        <w:t xml:space="preserve"> </w:t>
      </w:r>
    </w:p>
    <w:p w14:paraId="360A76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três meses. </w:t>
      </w:r>
    </w:p>
    <w:p w14:paraId="4A6558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2D0E39E6" w14:textId="2A517826"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A43C1">
        <w:rPr>
          <w:rFonts w:ascii="Book Antiqua" w:eastAsia="Times New Roman" w:hAnsi="Book Antiqua" w:cs="Arial"/>
          <w:b/>
          <w:bCs/>
          <w:color w:val="000000"/>
          <w:sz w:val="19"/>
          <w:szCs w:val="19"/>
          <w:highlight w:val="magenta"/>
          <w:lang w:eastAsia="pt-BR"/>
        </w:rPr>
        <w:t>§ 1º</w:t>
      </w:r>
      <w:r w:rsidRPr="009A43C1">
        <w:rPr>
          <w:rFonts w:ascii="Book Antiqua" w:eastAsia="Times New Roman" w:hAnsi="Book Antiqua" w:cs="Arial"/>
          <w:b/>
          <w:bCs/>
          <w:color w:val="000000"/>
          <w:sz w:val="19"/>
          <w:szCs w:val="19"/>
          <w:lang w:eastAsia="pt-BR"/>
        </w:rPr>
        <w:t xml:space="preserve"> Se o crime </w:t>
      </w:r>
      <w:proofErr w:type="spellStart"/>
      <w:r w:rsidRPr="009A43C1">
        <w:rPr>
          <w:rFonts w:ascii="Book Antiqua" w:eastAsia="Times New Roman" w:hAnsi="Book Antiqua" w:cs="Arial"/>
          <w:b/>
          <w:bCs/>
          <w:color w:val="000000"/>
          <w:sz w:val="19"/>
          <w:szCs w:val="19"/>
          <w:lang w:eastAsia="pt-BR"/>
        </w:rPr>
        <w:t>é</w:t>
      </w:r>
      <w:proofErr w:type="spellEnd"/>
      <w:r w:rsidRPr="009A43C1">
        <w:rPr>
          <w:rFonts w:ascii="Book Antiqua" w:eastAsia="Times New Roman" w:hAnsi="Book Antiqua" w:cs="Arial"/>
          <w:b/>
          <w:bCs/>
          <w:color w:val="000000"/>
          <w:sz w:val="19"/>
          <w:szCs w:val="19"/>
          <w:lang w:eastAsia="pt-BR"/>
        </w:rPr>
        <w:t xml:space="preserve"> cometido durante o repouso noturno, ou com </w:t>
      </w:r>
      <w:proofErr w:type="spellStart"/>
      <w:r w:rsidRPr="009A43C1">
        <w:rPr>
          <w:rFonts w:ascii="Book Antiqua" w:eastAsia="Times New Roman" w:hAnsi="Book Antiqua" w:cs="Arial"/>
          <w:b/>
          <w:bCs/>
          <w:color w:val="000000"/>
          <w:sz w:val="19"/>
          <w:szCs w:val="19"/>
          <w:lang w:eastAsia="pt-BR"/>
        </w:rPr>
        <w:t>emprêgo</w:t>
      </w:r>
      <w:proofErr w:type="spellEnd"/>
      <w:r w:rsidRPr="009A43C1">
        <w:rPr>
          <w:rFonts w:ascii="Book Antiqua" w:eastAsia="Times New Roman" w:hAnsi="Book Antiqua" w:cs="Arial"/>
          <w:b/>
          <w:bCs/>
          <w:color w:val="000000"/>
          <w:sz w:val="19"/>
          <w:szCs w:val="19"/>
          <w:lang w:eastAsia="pt-BR"/>
        </w:rPr>
        <w:t xml:space="preserve"> de violência ou de arma, ou mediante arrombamento, ou por duas ou mais pessoas</w:t>
      </w:r>
      <w:r w:rsidRPr="005919CE">
        <w:rPr>
          <w:rFonts w:ascii="Book Antiqua" w:eastAsia="Times New Roman" w:hAnsi="Book Antiqua" w:cs="Arial"/>
          <w:color w:val="000000"/>
          <w:sz w:val="19"/>
          <w:szCs w:val="19"/>
          <w:lang w:eastAsia="pt-BR"/>
        </w:rPr>
        <w:t xml:space="preserve">: </w:t>
      </w:r>
      <w:r w:rsidR="009A43C1">
        <w:rPr>
          <w:rFonts w:ascii="Book Antiqua" w:hAnsi="Book Antiqua"/>
          <w:b/>
          <w:color w:val="FF0000"/>
          <w:sz w:val="16"/>
          <w:szCs w:val="16"/>
          <w:u w:val="single"/>
        </w:rPr>
        <w:t>(TJSC-2024)</w:t>
      </w:r>
    </w:p>
    <w:p w14:paraId="15D007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além da pena correspondente à violência. </w:t>
      </w:r>
    </w:p>
    <w:p w14:paraId="68C8BF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7876FF18" w14:textId="575E24F1" w:rsidR="007F6D91" w:rsidRDefault="007F6D91" w:rsidP="007F6D91">
      <w:pPr>
        <w:spacing w:before="100" w:beforeAutospacing="1" w:after="100" w:afterAutospacing="1" w:line="240" w:lineRule="auto"/>
        <w:jc w:val="both"/>
        <w:rPr>
          <w:rFonts w:ascii="Book Antiqua" w:hAnsi="Book Antiqua"/>
          <w:b/>
          <w:color w:val="FF0000"/>
          <w:sz w:val="16"/>
          <w:szCs w:val="16"/>
        </w:rPr>
      </w:pPr>
      <w:r w:rsidRPr="009A43C1">
        <w:rPr>
          <w:rFonts w:ascii="Book Antiqua" w:eastAsia="Times New Roman" w:hAnsi="Book Antiqua" w:cs="Arial"/>
          <w:b/>
          <w:bCs/>
          <w:color w:val="000000"/>
          <w:sz w:val="19"/>
          <w:szCs w:val="19"/>
          <w:lang w:eastAsia="pt-BR"/>
        </w:rPr>
        <w:t xml:space="preserve">        </w:t>
      </w:r>
      <w:r w:rsidRPr="009A43C1">
        <w:rPr>
          <w:rFonts w:ascii="Book Antiqua" w:eastAsia="Times New Roman" w:hAnsi="Book Antiqua" w:cs="Arial"/>
          <w:b/>
          <w:bCs/>
          <w:color w:val="000000"/>
          <w:sz w:val="19"/>
          <w:szCs w:val="19"/>
          <w:highlight w:val="magenta"/>
          <w:lang w:eastAsia="pt-BR"/>
        </w:rPr>
        <w:t>§ 2º</w:t>
      </w:r>
      <w:r w:rsidRPr="009A43C1">
        <w:rPr>
          <w:rFonts w:ascii="Book Antiqua" w:eastAsia="Times New Roman" w:hAnsi="Book Antiqua" w:cs="Arial"/>
          <w:b/>
          <w:bCs/>
          <w:color w:val="000000"/>
          <w:sz w:val="19"/>
          <w:szCs w:val="19"/>
          <w:lang w:eastAsia="pt-BR"/>
        </w:rPr>
        <w:t xml:space="preserve"> Aumenta-se a pena de um </w:t>
      </w:r>
      <w:proofErr w:type="spellStart"/>
      <w:r w:rsidRPr="009A43C1">
        <w:rPr>
          <w:rFonts w:ascii="Book Antiqua" w:eastAsia="Times New Roman" w:hAnsi="Book Antiqua" w:cs="Arial"/>
          <w:b/>
          <w:bCs/>
          <w:color w:val="000000"/>
          <w:sz w:val="19"/>
          <w:szCs w:val="19"/>
          <w:lang w:eastAsia="pt-BR"/>
        </w:rPr>
        <w:t>têrço</w:t>
      </w:r>
      <w:proofErr w:type="spellEnd"/>
      <w:r w:rsidRPr="009A43C1">
        <w:rPr>
          <w:rFonts w:ascii="Book Antiqua" w:eastAsia="Times New Roman" w:hAnsi="Book Antiqua" w:cs="Arial"/>
          <w:b/>
          <w:bCs/>
          <w:color w:val="000000"/>
          <w:sz w:val="19"/>
          <w:szCs w:val="19"/>
          <w:lang w:eastAsia="pt-BR"/>
        </w:rPr>
        <w:t>, se o fato é cometido por militar em serviço ou por funcionário público civil, fora dos casos legais, ou com inobservância das formalidades prescritas em lei, ou com abuso de poder</w:t>
      </w:r>
      <w:r w:rsidRPr="005919CE">
        <w:rPr>
          <w:rFonts w:ascii="Book Antiqua" w:eastAsia="Times New Roman" w:hAnsi="Book Antiqua" w:cs="Arial"/>
          <w:color w:val="000000"/>
          <w:sz w:val="19"/>
          <w:szCs w:val="19"/>
          <w:lang w:eastAsia="pt-BR"/>
        </w:rPr>
        <w:t xml:space="preserve">. </w:t>
      </w:r>
      <w:r w:rsidR="009A43C1">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9A43C1" w14:paraId="4F86CE74" w14:textId="77777777" w:rsidTr="00651B9F">
        <w:tc>
          <w:tcPr>
            <w:tcW w:w="8494" w:type="dxa"/>
            <w:shd w:val="clear" w:color="auto" w:fill="CCFFFF"/>
          </w:tcPr>
          <w:p w14:paraId="6703714D" w14:textId="6DE688B1" w:rsidR="009A43C1" w:rsidRDefault="009A43C1" w:rsidP="009A43C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TJSC-2024-FGV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Durante patrulhamento motorizado de rotina, por volta das 22 horas e 30 minutos, a guarnição comandada pelo sargento Athos e composta pelos soldados Porthos, Aramis e D’Artagnan logrou identificar residência que, segundo Porthos se recordava, havia sido mencionada por um informante como suposto ponto de armazenamento de material entorpecente destinado ao tráfico de drogas.</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Diante dessa informação, Aramis sugeriu, com a entusiasmada aprovação de Porthos e D’Artagnan, que ingressassem na residência pulando o muro e procedessem a uma revista na área externa da casa. O sargento Athos, no entanto, declarou expressamente seu desacordo, afirmando que sequer sairia da viatura e que não contassem com ele para nada.</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Mesmo assim, após desembarcarem do veículo, Porthos e Aramis pularam o muro da residência, enquanto D’Artagnan permaneceu no portão, vigiando para o caso de alguém chegar.</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Após nada ser encontrado na referida revista, os três soldados retornaram à viatura onde o sargento Athos, ainda bastante aborrecido, afirmou que, se não fossem amigos e não trabalhassem juntos há tanto tempo, os prenderia todos em flagrante.</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Diante do acima exposto, é correto afirmar, em relação às condutas dos policiais militares referidos, que</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os soldados Porthos, Aramis e D’Artagnan irão responder pelo crime militar de violação de domicílio qualificada e com a causa de aumento de pena por estarem de serviço, sendo Porthos e Aramis coautores do delito e D’Artagnan partícipe, enquanto o sargento Athos responderá pelo mesmo crime, mas com fundamento na omissão penalmente relevante, uma vez que tinha o dever legal de agir para evitar o resultado e podia fazê-lo</w:t>
            </w:r>
            <w:r w:rsidRPr="0009094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29, §2º c/c art. 53,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c/c art. 226, §§1º e 2º, CPM.</w:t>
            </w:r>
          </w:p>
          <w:p w14:paraId="0A1E82A6" w14:textId="484F558A" w:rsidR="009A43C1" w:rsidRPr="00090943" w:rsidRDefault="009A43C1" w:rsidP="00651B9F">
            <w:pPr>
              <w:spacing w:before="100" w:beforeAutospacing="1" w:after="100" w:afterAutospacing="1"/>
              <w:jc w:val="both"/>
              <w:rPr>
                <w:rFonts w:ascii="Book Antiqua" w:eastAsia="Times New Roman" w:hAnsi="Book Antiqua" w:cs="Times New Roman"/>
                <w:color w:val="000000"/>
                <w:sz w:val="19"/>
                <w:szCs w:val="19"/>
                <w:lang w:eastAsia="pt-BR"/>
              </w:rPr>
            </w:pPr>
            <w:r w:rsidRPr="00090943">
              <w:rPr>
                <w:rFonts w:ascii="Book Antiqua" w:eastAsia="Times New Roman" w:hAnsi="Book Antiqua" w:cs="Times New Roman"/>
                <w:b/>
                <w:bCs/>
                <w:i/>
                <w:iCs/>
                <w:color w:val="FF0000"/>
                <w:sz w:val="19"/>
                <w:szCs w:val="19"/>
                <w:lang w:eastAsia="pt-BR"/>
              </w:rPr>
              <w:t>#</w:t>
            </w:r>
            <w:r w:rsidRPr="0009094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 xml:space="preserve">De início cumpre esclarecer que o </w:t>
            </w:r>
            <w:r>
              <w:rPr>
                <w:rFonts w:ascii="Book Antiqua" w:eastAsia="Times New Roman" w:hAnsi="Book Antiqua" w:cs="Times New Roman"/>
                <w:color w:val="000000"/>
                <w:sz w:val="19"/>
                <w:szCs w:val="19"/>
                <w:lang w:eastAsia="pt-BR"/>
              </w:rPr>
              <w:t>CPM</w:t>
            </w:r>
            <w:r w:rsidRPr="009A43C1">
              <w:rPr>
                <w:rFonts w:ascii="Book Antiqua" w:eastAsia="Times New Roman" w:hAnsi="Book Antiqua" w:cs="Times New Roman"/>
                <w:color w:val="000000"/>
                <w:sz w:val="19"/>
                <w:szCs w:val="19"/>
                <w:lang w:eastAsia="pt-BR"/>
              </w:rPr>
              <w:t xml:space="preserve"> indica, em seus </w:t>
            </w:r>
            <w:proofErr w:type="spellStart"/>
            <w:r w:rsidRPr="009A43C1">
              <w:rPr>
                <w:rFonts w:ascii="Book Antiqua" w:eastAsia="Times New Roman" w:hAnsi="Book Antiqua" w:cs="Times New Roman"/>
                <w:color w:val="000000"/>
                <w:sz w:val="19"/>
                <w:szCs w:val="19"/>
                <w:lang w:eastAsia="pt-BR"/>
              </w:rPr>
              <w:t>arts</w:t>
            </w:r>
            <w:proofErr w:type="spellEnd"/>
            <w:r w:rsidRPr="009A43C1">
              <w:rPr>
                <w:rFonts w:ascii="Book Antiqua" w:eastAsia="Times New Roman" w:hAnsi="Book Antiqua" w:cs="Times New Roman"/>
                <w:color w:val="000000"/>
                <w:sz w:val="19"/>
                <w:szCs w:val="19"/>
                <w:lang w:eastAsia="pt-BR"/>
              </w:rPr>
              <w:t xml:space="preserve">. 9º e 10, quais crimes são considerados militares. A hipótese narrada no enunciado da questão, trata-se de crime militar em tempo de paz, porquanto se insere no conceito descrito no art. 9º, II, “c”. Com relação ao Sargento Athos, este, embora não tenha praticado o delito de forma comissiva, o praticou de forma omissiva, na medida em que a omissão é relevante como causa quando o omitente devia e podia agir para evitar o resultado (art. 29 do CPM). Com relação aos soldados, Porthos e Aramis, responderão em coautoria (art. 53 do CPM), pelo delito de violação de domicílio (art. 226 do CPM), na forma qualificada – por ter sido praticado por duas ou mais pessoas (art. 226, §1º, do CPM), com causa de aumento de pena por estarem em serviço (art. 226, §2º, do CPM). Para o soldado D’Artagnan, é </w:t>
            </w:r>
            <w:r w:rsidRPr="009A43C1">
              <w:rPr>
                <w:rFonts w:ascii="Book Antiqua" w:eastAsia="Times New Roman" w:hAnsi="Book Antiqua" w:cs="Times New Roman"/>
                <w:color w:val="000000"/>
                <w:sz w:val="19"/>
                <w:szCs w:val="19"/>
                <w:lang w:eastAsia="pt-BR"/>
              </w:rPr>
              <w:lastRenderedPageBreak/>
              <w:t>possível ser considerado partícipe, na medida em que não praticou a conduta nuclear do tipo, mas apenas permanecer no portão, vigiando para o caso de alguém chegar.</w:t>
            </w:r>
          </w:p>
        </w:tc>
      </w:tr>
    </w:tbl>
    <w:p w14:paraId="082537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Exclusão de crime </w:t>
      </w:r>
    </w:p>
    <w:p w14:paraId="16CC26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Não constitui crime a entrada ou permanência em casa alheia ou em suas dependências: </w:t>
      </w:r>
    </w:p>
    <w:p w14:paraId="30E3E3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durante</w:t>
      </w:r>
      <w:proofErr w:type="gramEnd"/>
      <w:r w:rsidRPr="005919CE">
        <w:rPr>
          <w:rFonts w:ascii="Book Antiqua" w:eastAsia="Times New Roman" w:hAnsi="Book Antiqua" w:cs="Arial"/>
          <w:color w:val="000000"/>
          <w:sz w:val="19"/>
          <w:szCs w:val="19"/>
          <w:lang w:eastAsia="pt-BR"/>
        </w:rPr>
        <w:t xml:space="preserve"> o dia, com observância das formalidades legais, para efetuar prisão ou outra diligência em cumprimento de lei ou regulamento militar; </w:t>
      </w:r>
    </w:p>
    <w:p w14:paraId="319F64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qualquer hora do dia ou da noite para acudir vítima de desastre ou quando alguma infração penal está sendo ali praticada ou na iminência de o ser. </w:t>
      </w:r>
    </w:p>
    <w:p w14:paraId="4AF004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Compreensão do </w:t>
      </w:r>
      <w:proofErr w:type="spellStart"/>
      <w:r w:rsidRPr="005919CE">
        <w:rPr>
          <w:rFonts w:ascii="Book Antiqua" w:eastAsia="Times New Roman" w:hAnsi="Book Antiqua" w:cs="Arial"/>
          <w:b/>
          <w:bCs/>
          <w:color w:val="000000"/>
          <w:sz w:val="19"/>
          <w:szCs w:val="19"/>
          <w:lang w:eastAsia="pt-BR"/>
        </w:rPr>
        <w:t>têrmo</w:t>
      </w:r>
      <w:proofErr w:type="spellEnd"/>
      <w:r w:rsidRPr="005919CE">
        <w:rPr>
          <w:rFonts w:ascii="Book Antiqua" w:eastAsia="Times New Roman" w:hAnsi="Book Antiqua" w:cs="Arial"/>
          <w:b/>
          <w:bCs/>
          <w:color w:val="000000"/>
          <w:sz w:val="19"/>
          <w:szCs w:val="19"/>
          <w:lang w:eastAsia="pt-BR"/>
        </w:rPr>
        <w:t xml:space="preserve"> "casa" </w:t>
      </w:r>
    </w:p>
    <w:p w14:paraId="74E6E7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O termo "casa" compreende: </w:t>
      </w:r>
    </w:p>
    <w:p w14:paraId="594ADB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qualquer</w:t>
      </w:r>
      <w:proofErr w:type="gramEnd"/>
      <w:r w:rsidRPr="005919CE">
        <w:rPr>
          <w:rFonts w:ascii="Book Antiqua" w:eastAsia="Times New Roman" w:hAnsi="Book Antiqua" w:cs="Arial"/>
          <w:color w:val="000000"/>
          <w:sz w:val="19"/>
          <w:szCs w:val="19"/>
          <w:lang w:eastAsia="pt-BR"/>
        </w:rPr>
        <w:t xml:space="preserve"> compartimento habitado; </w:t>
      </w:r>
    </w:p>
    <w:p w14:paraId="27E424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aposento</w:t>
      </w:r>
      <w:proofErr w:type="gramEnd"/>
      <w:r w:rsidRPr="005919CE">
        <w:rPr>
          <w:rFonts w:ascii="Book Antiqua" w:eastAsia="Times New Roman" w:hAnsi="Book Antiqua" w:cs="Arial"/>
          <w:color w:val="000000"/>
          <w:sz w:val="19"/>
          <w:szCs w:val="19"/>
          <w:lang w:eastAsia="pt-BR"/>
        </w:rPr>
        <w:t xml:space="preserve"> ocupado de habitação coletiva; </w:t>
      </w:r>
    </w:p>
    <w:p w14:paraId="766024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compartimento não aberto ao público, onde alguém exerce profissão ou atividade. </w:t>
      </w:r>
    </w:p>
    <w:p w14:paraId="616A83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Não se compreende no </w:t>
      </w:r>
      <w:proofErr w:type="spellStart"/>
      <w:r w:rsidRPr="005919CE">
        <w:rPr>
          <w:rFonts w:ascii="Book Antiqua" w:eastAsia="Times New Roman" w:hAnsi="Book Antiqua" w:cs="Arial"/>
          <w:color w:val="000000"/>
          <w:sz w:val="19"/>
          <w:szCs w:val="19"/>
          <w:lang w:eastAsia="pt-BR"/>
        </w:rPr>
        <w:t>têrmo</w:t>
      </w:r>
      <w:proofErr w:type="spellEnd"/>
      <w:r w:rsidRPr="005919CE">
        <w:rPr>
          <w:rFonts w:ascii="Book Antiqua" w:eastAsia="Times New Roman" w:hAnsi="Book Antiqua" w:cs="Arial"/>
          <w:color w:val="000000"/>
          <w:sz w:val="19"/>
          <w:szCs w:val="19"/>
          <w:lang w:eastAsia="pt-BR"/>
        </w:rPr>
        <w:t xml:space="preserve"> "casa": </w:t>
      </w:r>
    </w:p>
    <w:p w14:paraId="4E5573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hotel</w:t>
      </w:r>
      <w:proofErr w:type="gramEnd"/>
      <w:r w:rsidRPr="005919CE">
        <w:rPr>
          <w:rFonts w:ascii="Book Antiqua" w:eastAsia="Times New Roman" w:hAnsi="Book Antiqua" w:cs="Arial"/>
          <w:color w:val="000000"/>
          <w:sz w:val="19"/>
          <w:szCs w:val="19"/>
          <w:lang w:eastAsia="pt-BR"/>
        </w:rPr>
        <w:t xml:space="preserve">, hospedaria, ou qualquer outra habitação coletiva, enquanto aberta, salvo a restrição do nº II do parágrafo anterior; </w:t>
      </w:r>
    </w:p>
    <w:p w14:paraId="3F3219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taverna</w:t>
      </w:r>
      <w:proofErr w:type="gramEnd"/>
      <w:r w:rsidRPr="005919CE">
        <w:rPr>
          <w:rFonts w:ascii="Book Antiqua" w:eastAsia="Times New Roman" w:hAnsi="Book Antiqua" w:cs="Arial"/>
          <w:color w:val="000000"/>
          <w:sz w:val="19"/>
          <w:szCs w:val="19"/>
          <w:lang w:eastAsia="pt-BR"/>
        </w:rPr>
        <w:t xml:space="preserve">, boate, casa de </w:t>
      </w:r>
      <w:proofErr w:type="spellStart"/>
      <w:r w:rsidRPr="005919CE">
        <w:rPr>
          <w:rFonts w:ascii="Book Antiqua" w:eastAsia="Times New Roman" w:hAnsi="Book Antiqua" w:cs="Arial"/>
          <w:color w:val="000000"/>
          <w:sz w:val="19"/>
          <w:szCs w:val="19"/>
          <w:lang w:eastAsia="pt-BR"/>
        </w:rPr>
        <w:t>jôgo</w:t>
      </w:r>
      <w:proofErr w:type="spellEnd"/>
      <w:r w:rsidRPr="005919CE">
        <w:rPr>
          <w:rFonts w:ascii="Book Antiqua" w:eastAsia="Times New Roman" w:hAnsi="Book Antiqua" w:cs="Arial"/>
          <w:color w:val="000000"/>
          <w:sz w:val="19"/>
          <w:szCs w:val="19"/>
          <w:lang w:eastAsia="pt-BR"/>
        </w:rPr>
        <w:t xml:space="preserve"> e outras do mesmo gênero. </w:t>
      </w:r>
    </w:p>
    <w:p w14:paraId="7FF76B79"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Seção III - Dos crimes contra a inviolabilidade de correspondência ou comunicação </w:t>
      </w:r>
    </w:p>
    <w:p w14:paraId="51E2EE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correspondência </w:t>
      </w:r>
    </w:p>
    <w:p w14:paraId="09F013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227. Devassar indevidamente o conteúdo de correspondência privada dirigida a outrem: </w:t>
      </w:r>
    </w:p>
    <w:p w14:paraId="5A2523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5DD35B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Nas mesmas penas incorre: </w:t>
      </w:r>
    </w:p>
    <w:p w14:paraId="106A432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quem</w:t>
      </w:r>
      <w:proofErr w:type="gramEnd"/>
      <w:r w:rsidRPr="005919CE">
        <w:rPr>
          <w:rFonts w:ascii="Book Antiqua" w:eastAsia="Times New Roman" w:hAnsi="Book Antiqua" w:cs="Arial"/>
          <w:color w:val="000000"/>
          <w:sz w:val="19"/>
          <w:szCs w:val="19"/>
          <w:lang w:eastAsia="pt-BR"/>
        </w:rPr>
        <w:t xml:space="preserve"> se apossa de correspondência alheia, fechada ou aberta, e, no todo ou em parte, a sonega ou destrói; </w:t>
      </w:r>
    </w:p>
    <w:p w14:paraId="579FCA9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quem</w:t>
      </w:r>
      <w:proofErr w:type="gramEnd"/>
      <w:r w:rsidRPr="005919CE">
        <w:rPr>
          <w:rFonts w:ascii="Book Antiqua" w:eastAsia="Times New Roman" w:hAnsi="Book Antiqua" w:cs="Arial"/>
          <w:color w:val="000000"/>
          <w:sz w:val="19"/>
          <w:szCs w:val="19"/>
          <w:lang w:eastAsia="pt-BR"/>
        </w:rPr>
        <w:t xml:space="preserve"> indevidamente divulga, transmite a outrem ou utiliza, abusivamente, comunicação telegráfica ou radioelétrica dirigida a terceiro, ou conversação telefônica entre outras pessoas; </w:t>
      </w:r>
    </w:p>
    <w:p w14:paraId="282D15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quem impede a comunicação ou a conversação referida no número anterior. </w:t>
      </w:r>
    </w:p>
    <w:p w14:paraId="6493EE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1A4184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pena aumenta-se de metade, se há dano para outrem. </w:t>
      </w:r>
    </w:p>
    <w:p w14:paraId="5E8858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agente comete o crime com abuso de função, em serviço postal, telegráfico, radioelétrico ou telefônico: </w:t>
      </w:r>
    </w:p>
    <w:p w14:paraId="2FC41A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112A18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Natureza militar do crime </w:t>
      </w:r>
    </w:p>
    <w:p w14:paraId="16FCF9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4º Salvo o disposto no parágrafo anterior, qualquer dos crimes previstos neste artigo só é considerado militar no caso do art. 9º, nº II, letra </w:t>
      </w:r>
      <w:proofErr w:type="gramStart"/>
      <w:r w:rsidRPr="005919CE">
        <w:rPr>
          <w:rFonts w:ascii="Book Antiqua" w:eastAsia="Times New Roman" w:hAnsi="Book Antiqua" w:cs="Arial"/>
          <w:i/>
          <w:iCs/>
          <w:color w:val="000000"/>
          <w:sz w:val="19"/>
          <w:szCs w:val="19"/>
          <w:lang w:eastAsia="pt-BR"/>
        </w:rPr>
        <w:t>a</w:t>
      </w:r>
      <w:r w:rsidRPr="005919CE">
        <w:rPr>
          <w:rFonts w:ascii="Book Antiqua" w:eastAsia="Times New Roman" w:hAnsi="Book Antiqua" w:cs="Arial"/>
          <w:color w:val="000000"/>
          <w:sz w:val="19"/>
          <w:szCs w:val="19"/>
          <w:lang w:eastAsia="pt-BR"/>
        </w:rPr>
        <w:t xml:space="preserve"> .</w:t>
      </w:r>
      <w:proofErr w:type="gramEnd"/>
    </w:p>
    <w:p w14:paraId="020AA44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Seção IV - Dos crimes contra a inviolabilidade dos segredos de caráter particular </w:t>
      </w:r>
    </w:p>
    <w:p w14:paraId="6D4CD7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Divulgação de </w:t>
      </w:r>
      <w:proofErr w:type="spellStart"/>
      <w:r w:rsidRPr="005919CE">
        <w:rPr>
          <w:rFonts w:ascii="Book Antiqua" w:eastAsia="Times New Roman" w:hAnsi="Book Antiqua" w:cs="Arial"/>
          <w:b/>
          <w:bCs/>
          <w:color w:val="000000"/>
          <w:sz w:val="19"/>
          <w:szCs w:val="19"/>
          <w:lang w:eastAsia="pt-BR"/>
        </w:rPr>
        <w:t>segrêdo</w:t>
      </w:r>
      <w:proofErr w:type="spellEnd"/>
      <w:r w:rsidRPr="005919CE">
        <w:rPr>
          <w:rFonts w:ascii="Book Antiqua" w:eastAsia="Times New Roman" w:hAnsi="Book Antiqua" w:cs="Arial"/>
          <w:b/>
          <w:bCs/>
          <w:color w:val="000000"/>
          <w:sz w:val="19"/>
          <w:szCs w:val="19"/>
          <w:lang w:eastAsia="pt-BR"/>
        </w:rPr>
        <w:t xml:space="preserve"> </w:t>
      </w:r>
    </w:p>
    <w:p w14:paraId="37E54A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228. Divulgar, sem justa causa, conteúdo de documento particular sigiloso ou de correspondência confidencial, de que é detentor ou destinatário, desde que da divulgação possa resultar dano a outrem: </w:t>
      </w:r>
    </w:p>
    <w:p w14:paraId="726909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429CED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recato </w:t>
      </w:r>
    </w:p>
    <w:p w14:paraId="1957D3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229. Violar, mediante processo técnico o direito ao recato pessoal ou o direito ao resguardo das palavras que não forem pronunciadas </w:t>
      </w:r>
      <w:proofErr w:type="spellStart"/>
      <w:r w:rsidRPr="005919CE">
        <w:rPr>
          <w:rFonts w:ascii="Book Antiqua" w:eastAsia="Times New Roman" w:hAnsi="Book Antiqua" w:cs="Arial"/>
          <w:color w:val="000000"/>
          <w:sz w:val="19"/>
          <w:szCs w:val="19"/>
          <w:lang w:eastAsia="pt-BR"/>
        </w:rPr>
        <w:t>públicamente</w:t>
      </w:r>
      <w:proofErr w:type="spellEnd"/>
      <w:r w:rsidRPr="005919CE">
        <w:rPr>
          <w:rFonts w:ascii="Book Antiqua" w:eastAsia="Times New Roman" w:hAnsi="Book Antiqua" w:cs="Arial"/>
          <w:color w:val="000000"/>
          <w:sz w:val="19"/>
          <w:szCs w:val="19"/>
          <w:lang w:eastAsia="pt-BR"/>
        </w:rPr>
        <w:t xml:space="preserve">: </w:t>
      </w:r>
    </w:p>
    <w:p w14:paraId="595410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08F842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divulga os fatos captados. </w:t>
      </w:r>
    </w:p>
    <w:p w14:paraId="371BED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w:t>
      </w:r>
      <w:proofErr w:type="spellStart"/>
      <w:r w:rsidRPr="005919CE">
        <w:rPr>
          <w:rFonts w:ascii="Book Antiqua" w:eastAsia="Times New Roman" w:hAnsi="Book Antiqua" w:cs="Arial"/>
          <w:b/>
          <w:bCs/>
          <w:color w:val="000000"/>
          <w:sz w:val="19"/>
          <w:szCs w:val="19"/>
          <w:lang w:eastAsia="pt-BR"/>
        </w:rPr>
        <w:t>segrêdo</w:t>
      </w:r>
      <w:proofErr w:type="spellEnd"/>
      <w:r w:rsidRPr="005919CE">
        <w:rPr>
          <w:rFonts w:ascii="Book Antiqua" w:eastAsia="Times New Roman" w:hAnsi="Book Antiqua" w:cs="Arial"/>
          <w:b/>
          <w:bCs/>
          <w:color w:val="000000"/>
          <w:sz w:val="19"/>
          <w:szCs w:val="19"/>
          <w:lang w:eastAsia="pt-BR"/>
        </w:rPr>
        <w:t xml:space="preserve"> profissional </w:t>
      </w:r>
    </w:p>
    <w:p w14:paraId="457099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230. Revelar, sem justa causa, </w:t>
      </w:r>
      <w:proofErr w:type="spellStart"/>
      <w:r w:rsidRPr="005919CE">
        <w:rPr>
          <w:rFonts w:ascii="Book Antiqua" w:eastAsia="Times New Roman" w:hAnsi="Book Antiqua" w:cs="Arial"/>
          <w:color w:val="000000"/>
          <w:sz w:val="19"/>
          <w:szCs w:val="19"/>
          <w:lang w:eastAsia="pt-BR"/>
        </w:rPr>
        <w:t>segrêdo</w:t>
      </w:r>
      <w:proofErr w:type="spellEnd"/>
      <w:r w:rsidRPr="005919CE">
        <w:rPr>
          <w:rFonts w:ascii="Book Antiqua" w:eastAsia="Times New Roman" w:hAnsi="Book Antiqua" w:cs="Arial"/>
          <w:color w:val="000000"/>
          <w:sz w:val="19"/>
          <w:szCs w:val="19"/>
          <w:lang w:eastAsia="pt-BR"/>
        </w:rPr>
        <w:t xml:space="preserve"> de que tem ciência, em razão de função ou profissão, exercida em local sob administração militar, desde que da revelação possa resultar dano a outrem: </w:t>
      </w:r>
    </w:p>
    <w:p w14:paraId="0BB836B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3516D6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Natureza militar do crime </w:t>
      </w:r>
    </w:p>
    <w:p w14:paraId="483880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231. Os crimes previstos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228 e 229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são considerados militares no caso do art. 9º, nº II, letra </w:t>
      </w:r>
      <w:proofErr w:type="gramStart"/>
      <w:r w:rsidRPr="005919CE">
        <w:rPr>
          <w:rFonts w:ascii="Book Antiqua" w:eastAsia="Times New Roman" w:hAnsi="Book Antiqua" w:cs="Arial"/>
          <w:i/>
          <w:iCs/>
          <w:color w:val="000000"/>
          <w:sz w:val="19"/>
          <w:szCs w:val="19"/>
          <w:lang w:eastAsia="pt-BR"/>
        </w:rPr>
        <w:t>a</w:t>
      </w:r>
      <w:r w:rsidRPr="005919CE">
        <w:rPr>
          <w:rFonts w:ascii="Book Antiqua" w:eastAsia="Times New Roman" w:hAnsi="Book Antiqua" w:cs="Arial"/>
          <w:color w:val="000000"/>
          <w:sz w:val="19"/>
          <w:szCs w:val="19"/>
          <w:lang w:eastAsia="pt-BR"/>
        </w:rPr>
        <w:t xml:space="preserve"> .</w:t>
      </w:r>
      <w:proofErr w:type="gramEnd"/>
    </w:p>
    <w:p w14:paraId="3AB118A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370B87A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SEXUAIS </w:t>
      </w:r>
    </w:p>
    <w:p w14:paraId="505FC1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Estupro</w:t>
      </w:r>
    </w:p>
    <w:p w14:paraId="04A233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232. Constranger mulher a conjunção carnal, mediante violência ou grave ameaça: </w:t>
      </w:r>
    </w:p>
    <w:p w14:paraId="5DA048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sem prejuízo da correspondente à violência. </w:t>
      </w:r>
    </w:p>
    <w:p w14:paraId="690AD4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Atentado violento ao pudor </w:t>
      </w:r>
    </w:p>
    <w:p w14:paraId="5F92CF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233. Constranger alguém, mediante violência ou grave ameaça, a presenciar, a praticar ou permitir que com </w:t>
      </w:r>
      <w:proofErr w:type="spellStart"/>
      <w:r w:rsidRPr="005919CE">
        <w:rPr>
          <w:rFonts w:ascii="Book Antiqua" w:eastAsia="Times New Roman" w:hAnsi="Book Antiqua" w:cs="Arial"/>
          <w:color w:val="000000"/>
          <w:sz w:val="19"/>
          <w:szCs w:val="19"/>
          <w:lang w:eastAsia="pt-BR"/>
        </w:rPr>
        <w:t>êle</w:t>
      </w:r>
      <w:proofErr w:type="spellEnd"/>
      <w:r w:rsidRPr="005919CE">
        <w:rPr>
          <w:rFonts w:ascii="Book Antiqua" w:eastAsia="Times New Roman" w:hAnsi="Book Antiqua" w:cs="Arial"/>
          <w:color w:val="000000"/>
          <w:sz w:val="19"/>
          <w:szCs w:val="19"/>
          <w:lang w:eastAsia="pt-BR"/>
        </w:rPr>
        <w:t xml:space="preserve"> pratique ato libidinoso diverso da conjunção carnal: </w:t>
      </w:r>
    </w:p>
    <w:p w14:paraId="1E2BAA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sem prejuízo da correspondente à violência. </w:t>
      </w:r>
    </w:p>
    <w:p w14:paraId="0C2CD2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Corrupção de menores </w:t>
      </w:r>
    </w:p>
    <w:p w14:paraId="2E8F65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234. Corromper ou facilitar a corrupção de pessoa menor de dezoito e maior de quatorze anos, com ela praticando ato de libidinagem, ou induzindo-a a praticá-lo ou presenciá-lo: </w:t>
      </w:r>
    </w:p>
    <w:p w14:paraId="4E3C45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793703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3629E3">
        <w:rPr>
          <w:rFonts w:ascii="Book Antiqua" w:eastAsia="Times New Roman" w:hAnsi="Book Antiqua" w:cs="Arial"/>
          <w:b/>
          <w:bCs/>
          <w:strike/>
          <w:color w:val="FF0000"/>
          <w:sz w:val="19"/>
          <w:szCs w:val="19"/>
          <w:lang w:eastAsia="pt-BR"/>
        </w:rPr>
        <w:t>Pederastia</w:t>
      </w:r>
      <w:r w:rsidRPr="003629E3">
        <w:rPr>
          <w:rFonts w:ascii="Book Antiqua" w:eastAsia="Times New Roman" w:hAnsi="Book Antiqua" w:cs="Arial"/>
          <w:b/>
          <w:bCs/>
          <w:strike/>
          <w:color w:val="000000"/>
          <w:sz w:val="19"/>
          <w:szCs w:val="19"/>
          <w:lang w:eastAsia="pt-BR"/>
        </w:rPr>
        <w:t xml:space="preserve"> </w:t>
      </w:r>
      <w:r w:rsidRPr="003629E3">
        <w:rPr>
          <w:rFonts w:ascii="Book Antiqua" w:eastAsia="Times New Roman" w:hAnsi="Book Antiqua" w:cs="Arial"/>
          <w:b/>
          <w:bCs/>
          <w:strike/>
          <w:color w:val="FF0000"/>
          <w:sz w:val="19"/>
          <w:szCs w:val="19"/>
          <w:lang w:eastAsia="pt-BR"/>
        </w:rPr>
        <w:t>ou outro</w:t>
      </w:r>
      <w:r w:rsidRPr="003629E3">
        <w:rPr>
          <w:rFonts w:ascii="Book Antiqua" w:eastAsia="Times New Roman" w:hAnsi="Book Antiqua" w:cs="Arial"/>
          <w:b/>
          <w:bCs/>
          <w:color w:val="FF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ato de libidinagem </w:t>
      </w:r>
    </w:p>
    <w:p w14:paraId="4E98ABC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880EDE">
        <w:rPr>
          <w:rFonts w:ascii="Book Antiqua" w:eastAsia="Times New Roman" w:hAnsi="Book Antiqua" w:cs="Arial"/>
          <w:b/>
          <w:bCs/>
          <w:color w:val="000000"/>
          <w:sz w:val="19"/>
          <w:szCs w:val="19"/>
          <w:highlight w:val="magenta"/>
          <w:lang w:eastAsia="pt-BR"/>
        </w:rPr>
        <w:t>Art. 235</w:t>
      </w:r>
      <w:r w:rsidRPr="005919CE">
        <w:rPr>
          <w:rFonts w:ascii="Book Antiqua" w:eastAsia="Times New Roman" w:hAnsi="Book Antiqua" w:cs="Arial"/>
          <w:color w:val="000000"/>
          <w:sz w:val="19"/>
          <w:szCs w:val="19"/>
          <w:lang w:eastAsia="pt-BR"/>
        </w:rPr>
        <w:t xml:space="preserve">. Praticar, ou permitir o militar que com </w:t>
      </w:r>
      <w:proofErr w:type="spellStart"/>
      <w:r w:rsidRPr="005919CE">
        <w:rPr>
          <w:rFonts w:ascii="Book Antiqua" w:eastAsia="Times New Roman" w:hAnsi="Book Antiqua" w:cs="Arial"/>
          <w:color w:val="000000"/>
          <w:sz w:val="19"/>
          <w:szCs w:val="19"/>
          <w:lang w:eastAsia="pt-BR"/>
        </w:rPr>
        <w:t>êle</w:t>
      </w:r>
      <w:proofErr w:type="spellEnd"/>
      <w:r w:rsidRPr="005919CE">
        <w:rPr>
          <w:rFonts w:ascii="Book Antiqua" w:eastAsia="Times New Roman" w:hAnsi="Book Antiqua" w:cs="Arial"/>
          <w:color w:val="000000"/>
          <w:sz w:val="19"/>
          <w:szCs w:val="19"/>
          <w:lang w:eastAsia="pt-BR"/>
        </w:rPr>
        <w:t xml:space="preserve"> se pratique ato libidinoso, </w:t>
      </w:r>
      <w:r w:rsidRPr="003629E3">
        <w:rPr>
          <w:rFonts w:ascii="Book Antiqua" w:eastAsia="Times New Roman" w:hAnsi="Book Antiqua" w:cs="Arial"/>
          <w:strike/>
          <w:color w:val="FF0000"/>
          <w:sz w:val="19"/>
          <w:szCs w:val="19"/>
          <w:lang w:eastAsia="pt-BR"/>
        </w:rPr>
        <w:t>homossexual ou não</w:t>
      </w:r>
      <w:r w:rsidRPr="005919CE">
        <w:rPr>
          <w:rFonts w:ascii="Book Antiqua" w:eastAsia="Times New Roman" w:hAnsi="Book Antiqua" w:cs="Arial"/>
          <w:color w:val="000000"/>
          <w:sz w:val="19"/>
          <w:szCs w:val="19"/>
          <w:lang w:eastAsia="pt-BR"/>
        </w:rPr>
        <w:t xml:space="preserve">, em lugar sujeito a administração militar: </w:t>
      </w:r>
    </w:p>
    <w:p w14:paraId="5201E972" w14:textId="7679EB6B"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tbl>
      <w:tblPr>
        <w:tblStyle w:val="Tabelacomgrade"/>
        <w:tblW w:w="0" w:type="auto"/>
        <w:shd w:val="clear" w:color="auto" w:fill="CCFFFF"/>
        <w:tblLook w:val="04A0" w:firstRow="1" w:lastRow="0" w:firstColumn="1" w:lastColumn="0" w:noHBand="0" w:noVBand="1"/>
      </w:tblPr>
      <w:tblGrid>
        <w:gridCol w:w="8494"/>
      </w:tblGrid>
      <w:tr w:rsidR="00880EDE" w:rsidRPr="005919CE" w14:paraId="348EBCAD" w14:textId="77777777" w:rsidTr="00F929B2">
        <w:tc>
          <w:tcPr>
            <w:tcW w:w="8494" w:type="dxa"/>
            <w:shd w:val="clear" w:color="auto" w:fill="CCFFFF"/>
          </w:tcPr>
          <w:p w14:paraId="28E80E1F" w14:textId="2271696D" w:rsidR="00880EDE" w:rsidRDefault="00880EDE" w:rsidP="00F929B2">
            <w:pPr>
              <w:jc w:val="both"/>
              <w:rPr>
                <w:rFonts w:ascii="Book Antiqua" w:hAnsi="Book Antiqua" w:cs="Times New Roman"/>
                <w:b/>
                <w:bCs/>
                <w:color w:val="000000"/>
                <w:sz w:val="19"/>
                <w:szCs w:val="19"/>
              </w:rPr>
            </w:pPr>
            <w:r w:rsidRPr="00FC72FD">
              <w:rPr>
                <w:rFonts w:ascii="Book Antiqua" w:eastAsia="Times New Roman" w:hAnsi="Book Antiqua" w:cs="Times New Roman"/>
                <w:b/>
                <w:bCs/>
                <w:i/>
                <w:iCs/>
                <w:color w:val="FF0000"/>
                <w:sz w:val="19"/>
                <w:szCs w:val="19"/>
                <w:lang w:eastAsia="pt-BR"/>
              </w:rPr>
              <w:t>#</w:t>
            </w:r>
            <w:r w:rsidRPr="00FC72FD">
              <w:rPr>
                <w:rFonts w:ascii="Book Antiqua" w:eastAsia="Times New Roman" w:hAnsi="Book Antiqua" w:cs="Times New Roman"/>
                <w:b/>
                <w:bCs/>
                <w:i/>
                <w:iCs/>
                <w:color w:val="FF0000"/>
                <w:sz w:val="19"/>
                <w:szCs w:val="19"/>
                <w:highlight w:val="green"/>
                <w:lang w:eastAsia="pt-BR"/>
              </w:rPr>
              <w:t>Atenção</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STF</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DOD</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TJPR-2017</w:t>
            </w:r>
            <w:r w:rsidR="0024247B">
              <w:rPr>
                <w:rFonts w:ascii="Book Antiqua" w:eastAsia="Times New Roman" w:hAnsi="Book Antiqua" w:cs="Times New Roman"/>
                <w:b/>
                <w:bCs/>
                <w:i/>
                <w:iCs/>
                <w:color w:val="FF0000"/>
                <w:sz w:val="19"/>
                <w:szCs w:val="19"/>
                <w:lang w:eastAsia="pt-BR"/>
              </w:rPr>
              <w:t>:</w:t>
            </w:r>
            <w:r w:rsidR="00DC75EA">
              <w:rPr>
                <w:rFonts w:ascii="Book Antiqua" w:eastAsia="Times New Roman" w:hAnsi="Book Antiqua" w:cs="Times New Roman"/>
                <w:b/>
                <w:bCs/>
                <w:i/>
                <w:iCs/>
                <w:color w:val="FF0000"/>
                <w:sz w:val="19"/>
                <w:szCs w:val="19"/>
                <w:lang w:eastAsia="pt-BR"/>
              </w:rPr>
              <w:t xml:space="preserve"> </w:t>
            </w:r>
            <w:r w:rsidR="0024247B">
              <w:rPr>
                <w:rFonts w:ascii="Book Antiqua" w:eastAsia="Times New Roman" w:hAnsi="Book Antiqua" w:cs="Times New Roman"/>
                <w:b/>
                <w:bCs/>
                <w:i/>
                <w:iCs/>
                <w:color w:val="FF0000"/>
                <w:sz w:val="19"/>
                <w:szCs w:val="19"/>
                <w:lang w:eastAsia="pt-BR"/>
              </w:rPr>
              <w:t>#</w:t>
            </w:r>
            <w:r w:rsidR="0024247B" w:rsidRPr="0024247B">
              <w:rPr>
                <w:rFonts w:ascii="Book Antiqua" w:eastAsia="Times New Roman" w:hAnsi="Book Antiqua" w:cs="Times New Roman"/>
                <w:b/>
                <w:bCs/>
                <w:i/>
                <w:iCs/>
                <w:color w:val="FF0000"/>
                <w:sz w:val="19"/>
                <w:szCs w:val="19"/>
                <w:highlight w:val="green"/>
                <w:lang w:eastAsia="pt-BR"/>
              </w:rPr>
              <w:t>MPF-2017</w:t>
            </w:r>
            <w:r w:rsidR="002D7F1E">
              <w:rPr>
                <w:rFonts w:ascii="Book Antiqua" w:eastAsia="Times New Roman" w:hAnsi="Book Antiqua" w:cs="Times New Roman"/>
                <w:b/>
                <w:bCs/>
                <w:i/>
                <w:iCs/>
                <w:color w:val="FF0000"/>
                <w:sz w:val="19"/>
                <w:szCs w:val="19"/>
                <w:lang w:eastAsia="pt-BR"/>
              </w:rPr>
              <w:t>: #</w:t>
            </w:r>
            <w:r w:rsidR="002D7F1E" w:rsidRPr="002D7F1E">
              <w:rPr>
                <w:rFonts w:ascii="Book Antiqua" w:eastAsia="Times New Roman" w:hAnsi="Book Antiqua" w:cs="Times New Roman"/>
                <w:b/>
                <w:bCs/>
                <w:i/>
                <w:iCs/>
                <w:color w:val="FF0000"/>
                <w:sz w:val="19"/>
                <w:szCs w:val="19"/>
                <w:highlight w:val="green"/>
                <w:lang w:eastAsia="pt-BR"/>
              </w:rPr>
              <w:t>MPDFT-2021</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CESPE</w:t>
            </w:r>
            <w:r w:rsidRPr="00FC72FD">
              <w:rPr>
                <w:rFonts w:ascii="Book Antiqua" w:eastAsia="Times New Roman" w:hAnsi="Book Antiqua" w:cs="Times New Roman"/>
                <w:color w:val="000000"/>
                <w:sz w:val="19"/>
                <w:szCs w:val="19"/>
                <w:lang w:eastAsia="pt-BR"/>
              </w:rPr>
              <w:t>:</w:t>
            </w:r>
            <w:r w:rsidRPr="00FC72FD">
              <w:rPr>
                <w:sz w:val="19"/>
                <w:szCs w:val="19"/>
              </w:rPr>
              <w:t xml:space="preserve"> </w:t>
            </w:r>
            <w:r w:rsidRPr="00FC72FD">
              <w:rPr>
                <w:rFonts w:ascii="Book Antiqua" w:hAnsi="Book Antiqua" w:cs="Times New Roman"/>
                <w:b/>
                <w:bCs/>
                <w:color w:val="000000"/>
                <w:sz w:val="19"/>
                <w:szCs w:val="19"/>
              </w:rPr>
              <w:t xml:space="preserve">O </w:t>
            </w:r>
            <w:r w:rsidRPr="00FC72FD">
              <w:rPr>
                <w:rFonts w:ascii="Book Antiqua" w:hAnsi="Book Antiqua" w:cs="Times New Roman"/>
                <w:b/>
                <w:bCs/>
                <w:color w:val="000000"/>
                <w:sz w:val="19"/>
                <w:szCs w:val="19"/>
                <w:highlight w:val="yellow"/>
              </w:rPr>
              <w:t>tipo penal do art. 235 do CPM</w:t>
            </w:r>
            <w:r w:rsidRPr="00FC72FD">
              <w:rPr>
                <w:rFonts w:ascii="Book Antiqua" w:hAnsi="Book Antiqua" w:cs="Times New Roman"/>
                <w:b/>
                <w:bCs/>
                <w:color w:val="000000"/>
                <w:sz w:val="19"/>
                <w:szCs w:val="19"/>
              </w:rPr>
              <w:t xml:space="preserve"> </w:t>
            </w:r>
            <w:r w:rsidRPr="00FC72FD">
              <w:rPr>
                <w:rFonts w:ascii="Book Antiqua" w:hAnsi="Book Antiqua" w:cs="Times New Roman"/>
                <w:b/>
                <w:bCs/>
                <w:color w:val="000000"/>
                <w:sz w:val="19"/>
                <w:szCs w:val="19"/>
                <w:shd w:val="clear" w:color="auto" w:fill="F7CAAC" w:themeFill="accent2" w:themeFillTint="66"/>
              </w:rPr>
              <w:t>continua sendo crime</w:t>
            </w:r>
            <w:r w:rsidRPr="00FC72FD">
              <w:rPr>
                <w:rFonts w:ascii="Book Antiqua" w:hAnsi="Book Antiqua" w:cs="Times New Roman"/>
                <w:b/>
                <w:bCs/>
                <w:color w:val="000000"/>
                <w:sz w:val="19"/>
                <w:szCs w:val="19"/>
              </w:rPr>
              <w:t xml:space="preserve"> </w:t>
            </w:r>
            <w:r w:rsidRPr="00FC72FD">
              <w:rPr>
                <w:rFonts w:ascii="Book Antiqua" w:hAnsi="Book Antiqua" w:cs="Times New Roman"/>
                <w:b/>
                <w:bCs/>
                <w:color w:val="000000"/>
                <w:sz w:val="19"/>
                <w:szCs w:val="19"/>
                <w:highlight w:val="green"/>
              </w:rPr>
              <w:t>mesmo com a CF/88</w:t>
            </w:r>
            <w:r w:rsidRPr="00FC72FD">
              <w:rPr>
                <w:rFonts w:ascii="Book Antiqua" w:hAnsi="Book Antiqua" w:cs="Times New Roman"/>
                <w:b/>
                <w:bCs/>
                <w:color w:val="000000"/>
                <w:sz w:val="19"/>
                <w:szCs w:val="19"/>
              </w:rPr>
              <w:t xml:space="preserve">. No entanto, </w:t>
            </w:r>
            <w:r w:rsidRPr="00FC72FD">
              <w:rPr>
                <w:rFonts w:ascii="Book Antiqua" w:hAnsi="Book Antiqua" w:cs="Times New Roman"/>
                <w:b/>
                <w:bCs/>
                <w:color w:val="000000"/>
                <w:sz w:val="19"/>
                <w:szCs w:val="19"/>
                <w:highlight w:val="green"/>
              </w:rPr>
              <w:t>devem ser consideradas incompatíveis com a CF/88</w:t>
            </w:r>
            <w:r w:rsidRPr="00FC72FD">
              <w:rPr>
                <w:rFonts w:ascii="Book Antiqua" w:hAnsi="Book Antiqua" w:cs="Times New Roman"/>
                <w:b/>
                <w:bCs/>
                <w:color w:val="000000"/>
                <w:sz w:val="19"/>
                <w:szCs w:val="19"/>
              </w:rPr>
              <w:t xml:space="preserve"> </w:t>
            </w:r>
            <w:r w:rsidRPr="00FC72FD">
              <w:rPr>
                <w:rFonts w:ascii="Book Antiqua" w:hAnsi="Book Antiqua" w:cs="Times New Roman"/>
                <w:b/>
                <w:bCs/>
                <w:color w:val="000000"/>
                <w:sz w:val="19"/>
                <w:szCs w:val="19"/>
                <w:highlight w:val="yellow"/>
              </w:rPr>
              <w:t>as expressões empregadas que falem</w:t>
            </w:r>
            <w:r w:rsidRPr="00FC72FD">
              <w:rPr>
                <w:rFonts w:ascii="Book Antiqua" w:hAnsi="Book Antiqua" w:cs="Times New Roman"/>
                <w:b/>
                <w:bCs/>
                <w:color w:val="000000"/>
                <w:sz w:val="19"/>
                <w:szCs w:val="19"/>
              </w:rPr>
              <w:t xml:space="preserve"> em </w:t>
            </w:r>
            <w:r w:rsidRPr="00FC72FD">
              <w:rPr>
                <w:rFonts w:ascii="Book Antiqua" w:hAnsi="Book Antiqua" w:cs="Times New Roman"/>
                <w:b/>
                <w:bCs/>
                <w:color w:val="000000"/>
                <w:sz w:val="19"/>
                <w:szCs w:val="19"/>
                <w:shd w:val="clear" w:color="auto" w:fill="F7CAAC" w:themeFill="accent2" w:themeFillTint="66"/>
              </w:rPr>
              <w:t>homossexualismo</w:t>
            </w:r>
            <w:r w:rsidRPr="00FC72FD">
              <w:rPr>
                <w:rFonts w:ascii="Book Antiqua" w:hAnsi="Book Antiqua" w:cs="Times New Roman"/>
                <w:b/>
                <w:bCs/>
                <w:color w:val="000000"/>
                <w:sz w:val="19"/>
                <w:szCs w:val="19"/>
              </w:rPr>
              <w:t>. Isso porque o crime em tela se configura tanto quando o militar pratica relação sexual com alguém do mesmo sexo, como também de sexo diferente, não devendo haver distinção de tratamento. Assim, as expressões “</w:t>
            </w:r>
            <w:r w:rsidRPr="00FC72FD">
              <w:rPr>
                <w:rFonts w:ascii="Book Antiqua" w:hAnsi="Book Antiqua" w:cs="Times New Roman"/>
                <w:b/>
                <w:bCs/>
                <w:color w:val="000000"/>
                <w:sz w:val="19"/>
                <w:szCs w:val="19"/>
                <w:shd w:val="clear" w:color="auto" w:fill="F7CAAC" w:themeFill="accent2" w:themeFillTint="66"/>
              </w:rPr>
              <w:t>pederastia ou outro</w:t>
            </w:r>
            <w:r w:rsidRPr="00FC72FD">
              <w:rPr>
                <w:rFonts w:ascii="Book Antiqua" w:hAnsi="Book Antiqua" w:cs="Times New Roman"/>
                <w:b/>
                <w:bCs/>
                <w:color w:val="000000"/>
                <w:sz w:val="19"/>
                <w:szCs w:val="19"/>
              </w:rPr>
              <w:t>” — mencionada na rubrica enunciativa referente ao art. 235 do CPM — e “</w:t>
            </w:r>
            <w:r w:rsidRPr="00FC72FD">
              <w:rPr>
                <w:rFonts w:ascii="Book Antiqua" w:hAnsi="Book Antiqua" w:cs="Times New Roman"/>
                <w:b/>
                <w:bCs/>
                <w:color w:val="000000"/>
                <w:sz w:val="19"/>
                <w:szCs w:val="19"/>
                <w:shd w:val="clear" w:color="auto" w:fill="F7CAAC" w:themeFill="accent2" w:themeFillTint="66"/>
              </w:rPr>
              <w:t>homossexual ou não</w:t>
            </w:r>
            <w:r w:rsidRPr="00FC72FD">
              <w:rPr>
                <w:rFonts w:ascii="Book Antiqua" w:hAnsi="Book Antiqua" w:cs="Times New Roman"/>
                <w:b/>
                <w:bCs/>
                <w:color w:val="000000"/>
                <w:sz w:val="19"/>
                <w:szCs w:val="19"/>
              </w:rPr>
              <w:t xml:space="preserve">” — contida no aludido dispositivo — </w:t>
            </w:r>
            <w:r w:rsidRPr="00FC72FD">
              <w:rPr>
                <w:rFonts w:ascii="Book Antiqua" w:hAnsi="Book Antiqua" w:cs="Times New Roman"/>
                <w:b/>
                <w:bCs/>
                <w:color w:val="000000"/>
                <w:sz w:val="19"/>
                <w:szCs w:val="19"/>
                <w:highlight w:val="yellow"/>
              </w:rPr>
              <w:t>não foram recepcionadas</w:t>
            </w:r>
            <w:r w:rsidRPr="00FC72FD">
              <w:rPr>
                <w:rFonts w:ascii="Book Antiqua" w:hAnsi="Book Antiqua" w:cs="Times New Roman"/>
                <w:b/>
                <w:bCs/>
                <w:color w:val="000000"/>
                <w:sz w:val="19"/>
                <w:szCs w:val="19"/>
              </w:rPr>
              <w:t xml:space="preserve"> </w:t>
            </w:r>
            <w:r w:rsidRPr="00FC72FD">
              <w:rPr>
                <w:rFonts w:ascii="Book Antiqua" w:hAnsi="Book Antiqua" w:cs="Times New Roman"/>
                <w:b/>
                <w:bCs/>
                <w:color w:val="000000"/>
                <w:sz w:val="19"/>
                <w:szCs w:val="19"/>
                <w:highlight w:val="green"/>
              </w:rPr>
              <w:t>pela CF/88</w:t>
            </w:r>
            <w:r w:rsidRPr="00FC72FD">
              <w:rPr>
                <w:rFonts w:ascii="Book Antiqua" w:hAnsi="Book Antiqua" w:cs="Times New Roman"/>
                <w:b/>
                <w:bCs/>
                <w:color w:val="000000"/>
                <w:sz w:val="19"/>
                <w:szCs w:val="19"/>
              </w:rPr>
              <w:t xml:space="preserve">. </w:t>
            </w:r>
            <w:r w:rsidRPr="00FC72FD">
              <w:rPr>
                <w:rFonts w:ascii="Book Antiqua" w:hAnsi="Book Antiqua" w:cs="Times New Roman"/>
                <w:bCs/>
                <w:color w:val="000000"/>
                <w:sz w:val="19"/>
                <w:szCs w:val="19"/>
              </w:rPr>
              <w:t xml:space="preserve">STF. Plenário. ADPF 291/DF, Rel. Min. Roberto Barroso, j. 28/10/15 </w:t>
            </w:r>
            <w:r w:rsidRPr="00FC72FD">
              <w:rPr>
                <w:rFonts w:ascii="Book Antiqua" w:hAnsi="Book Antiqua" w:cs="Times New Roman"/>
                <w:b/>
                <w:bCs/>
                <w:color w:val="000000"/>
                <w:sz w:val="19"/>
                <w:szCs w:val="19"/>
              </w:rPr>
              <w:t>(Info 805).</w:t>
            </w:r>
          </w:p>
          <w:tbl>
            <w:tblPr>
              <w:tblStyle w:val="Tabelacomgrade"/>
              <w:tblW w:w="0" w:type="auto"/>
              <w:tblLook w:val="04A0" w:firstRow="1" w:lastRow="0" w:firstColumn="1" w:lastColumn="0" w:noHBand="0" w:noVBand="1"/>
            </w:tblPr>
            <w:tblGrid>
              <w:gridCol w:w="8268"/>
            </w:tblGrid>
            <w:tr w:rsidR="002D7F1E" w14:paraId="09CE3FED" w14:textId="77777777" w:rsidTr="002D7F1E">
              <w:tc>
                <w:tcPr>
                  <w:tcW w:w="8268" w:type="dxa"/>
                  <w:shd w:val="clear" w:color="auto" w:fill="FFFFFF" w:themeFill="background1"/>
                </w:tcPr>
                <w:p w14:paraId="0EE9D217" w14:textId="0212FE3A" w:rsidR="002D7F1E" w:rsidRDefault="002D7F1E" w:rsidP="00F929B2">
                  <w:pPr>
                    <w:jc w:val="both"/>
                    <w:rPr>
                      <w:rFonts w:ascii="Book Antiqua" w:hAnsi="Book Antiqua" w:cs="Times New Roman"/>
                      <w:color w:val="000000"/>
                      <w:sz w:val="18"/>
                      <w:szCs w:val="18"/>
                    </w:rPr>
                  </w:pPr>
                  <w:r w:rsidRPr="002D7F1E">
                    <w:rPr>
                      <w:rFonts w:ascii="Book Antiqua" w:hAnsi="Book Antiqua" w:cs="Times New Roman"/>
                      <w:b/>
                      <w:bCs/>
                      <w:color w:val="000000"/>
                      <w:sz w:val="18"/>
                      <w:szCs w:val="18"/>
                    </w:rPr>
                    <w:t>(</w:t>
                  </w:r>
                  <w:r w:rsidRPr="002D7F1E">
                    <w:rPr>
                      <w:rFonts w:ascii="Book Antiqua" w:hAnsi="Book Antiqua" w:cs="Times New Roman"/>
                      <w:b/>
                      <w:bCs/>
                      <w:color w:val="000000"/>
                      <w:sz w:val="18"/>
                      <w:szCs w:val="18"/>
                      <w:highlight w:val="yellow"/>
                    </w:rPr>
                    <w:t>MPDFT-2021</w:t>
                  </w:r>
                  <w:r w:rsidRPr="002D7F1E">
                    <w:rPr>
                      <w:rFonts w:ascii="Book Antiqua" w:hAnsi="Book Antiqua" w:cs="Times New Roman"/>
                      <w:b/>
                      <w:bCs/>
                      <w:color w:val="000000"/>
                      <w:sz w:val="18"/>
                      <w:szCs w:val="18"/>
                    </w:rPr>
                    <w:t>)</w:t>
                  </w:r>
                  <w:r w:rsidRPr="002D7F1E">
                    <w:rPr>
                      <w:rFonts w:ascii="Book Antiqua" w:hAnsi="Book Antiqua" w:cs="Times New Roman"/>
                      <w:color w:val="000000"/>
                      <w:sz w:val="18"/>
                      <w:szCs w:val="18"/>
                    </w:rPr>
                    <w:t>: Com relação ao Direito Penal e Processual Militar, assinale a alternativa correta:</w:t>
                  </w:r>
                  <w:r w:rsidRPr="002D7F1E">
                    <w:rPr>
                      <w:sz w:val="20"/>
                      <w:szCs w:val="20"/>
                    </w:rPr>
                    <w:t xml:space="preserve"> </w:t>
                  </w:r>
                  <w:r w:rsidRPr="002D7F1E">
                    <w:rPr>
                      <w:rFonts w:ascii="Book Antiqua" w:hAnsi="Book Antiqua" w:cs="Times New Roman"/>
                      <w:color w:val="000000"/>
                      <w:sz w:val="18"/>
                      <w:szCs w:val="18"/>
                    </w:rPr>
                    <w:t xml:space="preserve">A prática sexual, seja de pessoas do mesmo gênero ou de gêneros distintos realizada por bombeiro em lugar sujeito a administração militar é considerado crime militar. </w:t>
                  </w:r>
                  <w:r w:rsidRPr="002D7F1E">
                    <w:rPr>
                      <w:rFonts w:ascii="Book Antiqua" w:hAnsi="Book Antiqua" w:cs="Times New Roman"/>
                      <w:b/>
                      <w:bCs/>
                      <w:color w:val="000000"/>
                      <w:sz w:val="18"/>
                      <w:szCs w:val="18"/>
                    </w:rPr>
                    <w:t>BL: art. 235, C</w:t>
                  </w:r>
                  <w:r w:rsidR="0024247B">
                    <w:rPr>
                      <w:rFonts w:ascii="Book Antiqua" w:hAnsi="Book Antiqua" w:cs="Times New Roman"/>
                      <w:b/>
                      <w:bCs/>
                      <w:color w:val="000000"/>
                      <w:sz w:val="18"/>
                      <w:szCs w:val="18"/>
                    </w:rPr>
                    <w:t>P</w:t>
                  </w:r>
                  <w:r w:rsidRPr="002D7F1E">
                    <w:rPr>
                      <w:rFonts w:ascii="Book Antiqua" w:hAnsi="Book Antiqua" w:cs="Times New Roman"/>
                      <w:b/>
                      <w:bCs/>
                      <w:color w:val="000000"/>
                      <w:sz w:val="18"/>
                      <w:szCs w:val="18"/>
                    </w:rPr>
                    <w:t>M e Info 805, STF.</w:t>
                  </w:r>
                  <w:r w:rsidRPr="002D7F1E">
                    <w:rPr>
                      <w:rFonts w:ascii="Book Antiqua" w:hAnsi="Book Antiqua" w:cs="Times New Roman"/>
                      <w:color w:val="000000"/>
                      <w:sz w:val="18"/>
                      <w:szCs w:val="18"/>
                    </w:rPr>
                    <w:t xml:space="preserve"> </w:t>
                  </w:r>
                </w:p>
                <w:p w14:paraId="26E066A3" w14:textId="01D7E7C5" w:rsidR="0024247B" w:rsidRPr="0024247B" w:rsidRDefault="0024247B" w:rsidP="00F929B2">
                  <w:pPr>
                    <w:jc w:val="both"/>
                    <w:rPr>
                      <w:rFonts w:ascii="Book Antiqua" w:hAnsi="Book Antiqua" w:cs="Times New Roman"/>
                      <w:color w:val="000000"/>
                      <w:sz w:val="19"/>
                      <w:szCs w:val="19"/>
                    </w:rPr>
                  </w:pPr>
                  <w:r>
                    <w:rPr>
                      <w:rFonts w:ascii="Book Antiqua" w:hAnsi="Book Antiqua" w:cs="Times New Roman"/>
                      <w:b/>
                      <w:bCs/>
                      <w:color w:val="000000"/>
                      <w:sz w:val="18"/>
                      <w:szCs w:val="18"/>
                    </w:rPr>
                    <w:t>(</w:t>
                  </w:r>
                  <w:r w:rsidRPr="0024247B">
                    <w:rPr>
                      <w:rFonts w:ascii="Book Antiqua" w:hAnsi="Book Antiqua" w:cs="Times New Roman"/>
                      <w:b/>
                      <w:bCs/>
                      <w:color w:val="000000"/>
                      <w:sz w:val="18"/>
                      <w:szCs w:val="18"/>
                      <w:highlight w:val="yellow"/>
                    </w:rPr>
                    <w:t>MPF-2017</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24247B">
                    <w:rPr>
                      <w:rFonts w:ascii="Book Antiqua" w:hAnsi="Book Antiqua" w:cs="Times New Roman"/>
                      <w:color w:val="000000"/>
                      <w:sz w:val="18"/>
                      <w:szCs w:val="18"/>
                    </w:rPr>
                    <w:t>As expressões “pederastia ou outro” e “homossexual ou não”, contidas, respectivamente, no nomen iuris e no caput do art. 235 do Código Penal Militar, não foram recepcionadas pela Constituição de 1988, porque a lei não pode fazer uso de expressões que configurem manifestação de intolerância contra grupos tradicionalmente marginalizados.</w:t>
                  </w:r>
                  <w:r>
                    <w:rPr>
                      <w:rFonts w:ascii="Book Antiqua" w:hAnsi="Book Antiqua" w:cs="Times New Roman"/>
                      <w:color w:val="000000"/>
                      <w:sz w:val="18"/>
                      <w:szCs w:val="18"/>
                    </w:rPr>
                    <w:t xml:space="preserve"> </w:t>
                  </w:r>
                  <w:r w:rsidRPr="002D7F1E">
                    <w:rPr>
                      <w:rFonts w:ascii="Book Antiqua" w:hAnsi="Book Antiqua" w:cs="Times New Roman"/>
                      <w:b/>
                      <w:bCs/>
                      <w:color w:val="000000"/>
                      <w:sz w:val="18"/>
                      <w:szCs w:val="18"/>
                    </w:rPr>
                    <w:t>BL: art. 235, C</w:t>
                  </w:r>
                  <w:r>
                    <w:rPr>
                      <w:rFonts w:ascii="Book Antiqua" w:hAnsi="Book Antiqua" w:cs="Times New Roman"/>
                      <w:b/>
                      <w:bCs/>
                      <w:color w:val="000000"/>
                      <w:sz w:val="18"/>
                      <w:szCs w:val="18"/>
                    </w:rPr>
                    <w:t>P</w:t>
                  </w:r>
                  <w:r w:rsidRPr="002D7F1E">
                    <w:rPr>
                      <w:rFonts w:ascii="Book Antiqua" w:hAnsi="Book Antiqua" w:cs="Times New Roman"/>
                      <w:b/>
                      <w:bCs/>
                      <w:color w:val="000000"/>
                      <w:sz w:val="18"/>
                      <w:szCs w:val="18"/>
                    </w:rPr>
                    <w:t>M e Info 805, STF.</w:t>
                  </w:r>
                </w:p>
              </w:tc>
            </w:tr>
          </w:tbl>
          <w:p w14:paraId="68B29BF0" w14:textId="77777777" w:rsidR="00FC72FD" w:rsidRPr="00FC72FD" w:rsidRDefault="00FC72FD" w:rsidP="00F929B2">
            <w:pPr>
              <w:jc w:val="both"/>
              <w:rPr>
                <w:rFonts w:ascii="Book Antiqua" w:hAnsi="Book Antiqua"/>
                <w:color w:val="000000"/>
                <w:sz w:val="19"/>
                <w:szCs w:val="19"/>
              </w:rPr>
            </w:pPr>
          </w:p>
          <w:p w14:paraId="6EEA7B72" w14:textId="2DC87C2C" w:rsidR="00FC72FD" w:rsidRPr="00880EDE" w:rsidRDefault="00FC72FD" w:rsidP="00F929B2">
            <w:pPr>
              <w:jc w:val="both"/>
              <w:rPr>
                <w:rFonts w:eastAsia="Times New Roman"/>
                <w:lang w:eastAsia="pt-BR"/>
              </w:rPr>
            </w:pPr>
            <w:r w:rsidRPr="00FC72FD">
              <w:rPr>
                <w:rFonts w:ascii="Book Antiqua" w:eastAsia="Times New Roman" w:hAnsi="Book Antiqua" w:cs="Times New Roman"/>
                <w:b/>
                <w:bCs/>
                <w:i/>
                <w:iCs/>
                <w:color w:val="FF0000"/>
                <w:sz w:val="19"/>
                <w:szCs w:val="19"/>
                <w:lang w:eastAsia="pt-BR"/>
              </w:rPr>
              <w:t>#</w:t>
            </w:r>
            <w:r w:rsidRPr="00FC72FD">
              <w:rPr>
                <w:rFonts w:ascii="Book Antiqua" w:eastAsia="Times New Roman" w:hAnsi="Book Antiqua" w:cs="Times New Roman"/>
                <w:b/>
                <w:bCs/>
                <w:i/>
                <w:iCs/>
                <w:color w:val="FF0000"/>
                <w:sz w:val="19"/>
                <w:szCs w:val="19"/>
                <w:highlight w:val="green"/>
                <w:lang w:eastAsia="pt-BR"/>
              </w:rPr>
              <w:t>Atenção</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TJPR-2017</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CESPE</w:t>
            </w:r>
            <w:r w:rsidRPr="00FC72FD">
              <w:rPr>
                <w:rFonts w:ascii="Book Antiqua" w:eastAsia="Times New Roman" w:hAnsi="Book Antiqua" w:cs="Times New Roman"/>
                <w:color w:val="000000"/>
                <w:sz w:val="19"/>
                <w:szCs w:val="19"/>
                <w:lang w:eastAsia="pt-BR"/>
              </w:rPr>
              <w:t>:</w:t>
            </w:r>
            <w:r w:rsidRPr="00FC72FD">
              <w:rPr>
                <w:rFonts w:ascii="Book Antiqua" w:hAnsi="Book Antiqua"/>
                <w:sz w:val="19"/>
                <w:szCs w:val="19"/>
              </w:rPr>
              <w:t xml:space="preserve"> O</w:t>
            </w:r>
            <w:r>
              <w:rPr>
                <w:rFonts w:ascii="Book Antiqua" w:hAnsi="Book Antiqua"/>
                <w:sz w:val="19"/>
                <w:szCs w:val="19"/>
              </w:rPr>
              <w:t xml:space="preserve"> STF, ao julgar </w:t>
            </w:r>
            <w:r w:rsidRPr="00FC72FD">
              <w:rPr>
                <w:rFonts w:ascii="Book Antiqua" w:eastAsia="Times New Roman" w:hAnsi="Book Antiqua"/>
                <w:sz w:val="19"/>
                <w:szCs w:val="19"/>
                <w:lang w:eastAsia="pt-BR"/>
              </w:rPr>
              <w:t xml:space="preserve">a ADPF 291 entendeu que </w:t>
            </w:r>
            <w:r w:rsidRPr="00FC72FD">
              <w:rPr>
                <w:rFonts w:ascii="Book Antiqua" w:eastAsia="Times New Roman" w:hAnsi="Book Antiqua"/>
                <w:b/>
                <w:bCs/>
                <w:sz w:val="19"/>
                <w:szCs w:val="19"/>
                <w:highlight w:val="yellow"/>
                <w:lang w:eastAsia="pt-BR"/>
              </w:rPr>
              <w:t>a não-recepção dos crimes de pederastia e outros atos libidinosos</w:t>
            </w:r>
            <w:r w:rsidRPr="00FC72FD">
              <w:rPr>
                <w:rFonts w:ascii="Book Antiqua" w:eastAsia="Times New Roman" w:hAnsi="Book Antiqua"/>
                <w:sz w:val="19"/>
                <w:szCs w:val="19"/>
                <w:lang w:eastAsia="pt-BR"/>
              </w:rPr>
              <w:t xml:space="preserve"> (art. 235, CPM) </w:t>
            </w:r>
            <w:r w:rsidRPr="00FC72FD">
              <w:rPr>
                <w:rFonts w:ascii="Book Antiqua" w:eastAsia="Times New Roman" w:hAnsi="Book Antiqua"/>
                <w:b/>
                <w:bCs/>
                <w:sz w:val="19"/>
                <w:szCs w:val="19"/>
                <w:shd w:val="clear" w:color="auto" w:fill="F7CAAC" w:themeFill="accent2" w:themeFillTint="66"/>
                <w:lang w:eastAsia="pt-BR"/>
              </w:rPr>
              <w:t>foi PARCIAL</w:t>
            </w:r>
            <w:r w:rsidRPr="00FC72FD">
              <w:rPr>
                <w:rFonts w:ascii="Book Antiqua" w:eastAsia="Times New Roman" w:hAnsi="Book Antiqua"/>
                <w:sz w:val="19"/>
                <w:szCs w:val="19"/>
                <w:lang w:eastAsia="pt-BR"/>
              </w:rPr>
              <w:t xml:space="preserve">, pois, ainda que se justifique a criminalização de atos libidinosos praticados por militares em ambiente sujeito à administração militar, as expressões pejorativas e que faziam referência à orientação sexual </w:t>
            </w:r>
            <w:r w:rsidRPr="00FC72FD">
              <w:rPr>
                <w:rFonts w:ascii="Book Antiqua" w:eastAsia="Times New Roman" w:hAnsi="Book Antiqua"/>
                <w:b/>
                <w:bCs/>
                <w:sz w:val="19"/>
                <w:szCs w:val="19"/>
                <w:highlight w:val="yellow"/>
                <w:lang w:eastAsia="pt-BR"/>
              </w:rPr>
              <w:t>não são compatíveis com o reconhecimento da liberdade de orientação sexual</w:t>
            </w:r>
            <w:r w:rsidRPr="00FC72FD">
              <w:rPr>
                <w:rFonts w:ascii="Book Antiqua" w:eastAsia="Times New Roman" w:hAnsi="Book Antiqua"/>
                <w:sz w:val="19"/>
                <w:szCs w:val="19"/>
                <w:lang w:eastAsia="pt-BR"/>
              </w:rPr>
              <w:t xml:space="preserve">. </w:t>
            </w:r>
            <w:r>
              <w:rPr>
                <w:rFonts w:ascii="Book Antiqua" w:eastAsia="Times New Roman" w:hAnsi="Book Antiqua"/>
                <w:sz w:val="19"/>
                <w:szCs w:val="19"/>
                <w:lang w:eastAsia="pt-BR"/>
              </w:rPr>
              <w:t xml:space="preserve">Portanto, </w:t>
            </w:r>
            <w:r w:rsidRPr="00FC72FD">
              <w:rPr>
                <w:rFonts w:ascii="Book Antiqua" w:eastAsia="Times New Roman" w:hAnsi="Book Antiqua"/>
                <w:b/>
                <w:bCs/>
                <w:sz w:val="19"/>
                <w:szCs w:val="19"/>
                <w:highlight w:val="green"/>
                <w:lang w:eastAsia="pt-BR"/>
              </w:rPr>
              <w:t xml:space="preserve">o </w:t>
            </w:r>
            <w:proofErr w:type="gramStart"/>
            <w:r w:rsidRPr="00FC72FD">
              <w:rPr>
                <w:rFonts w:ascii="Book Antiqua" w:eastAsia="Times New Roman" w:hAnsi="Book Antiqua"/>
                <w:b/>
                <w:bCs/>
                <w:sz w:val="19"/>
                <w:szCs w:val="19"/>
                <w:highlight w:val="green"/>
                <w:lang w:eastAsia="pt-BR"/>
              </w:rPr>
              <w:t>art..</w:t>
            </w:r>
            <w:proofErr w:type="gramEnd"/>
            <w:r w:rsidRPr="00FC72FD">
              <w:rPr>
                <w:rFonts w:ascii="Book Antiqua" w:eastAsia="Times New Roman" w:hAnsi="Book Antiqua"/>
                <w:b/>
                <w:bCs/>
                <w:sz w:val="19"/>
                <w:szCs w:val="19"/>
                <w:highlight w:val="green"/>
                <w:lang w:eastAsia="pt-BR"/>
              </w:rPr>
              <w:t xml:space="preserve"> 235 do CPM se aplica a todos</w:t>
            </w:r>
            <w:r>
              <w:rPr>
                <w:rFonts w:ascii="Book Antiqua" w:eastAsia="Times New Roman" w:hAnsi="Book Antiqua"/>
                <w:sz w:val="19"/>
                <w:szCs w:val="19"/>
                <w:lang w:eastAsia="pt-BR"/>
              </w:rPr>
              <w:t xml:space="preserve">, isto é, </w:t>
            </w:r>
            <w:r w:rsidRPr="00FC72FD">
              <w:rPr>
                <w:rFonts w:ascii="Book Antiqua" w:eastAsia="Times New Roman" w:hAnsi="Book Antiqua"/>
                <w:b/>
                <w:bCs/>
                <w:sz w:val="19"/>
                <w:szCs w:val="19"/>
                <w:highlight w:val="yellow"/>
                <w:lang w:eastAsia="pt-BR"/>
              </w:rPr>
              <w:t>a homossexuais e heterossexuais</w:t>
            </w:r>
            <w:r w:rsidRPr="00FC72FD">
              <w:rPr>
                <w:rFonts w:ascii="Book Antiqua" w:eastAsia="Times New Roman" w:hAnsi="Book Antiqua"/>
                <w:sz w:val="19"/>
                <w:szCs w:val="19"/>
                <w:lang w:eastAsia="pt-BR"/>
              </w:rPr>
              <w:t>.</w:t>
            </w:r>
          </w:p>
        </w:tc>
      </w:tr>
    </w:tbl>
    <w:p w14:paraId="2E65AE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Presunção de violência </w:t>
      </w:r>
    </w:p>
    <w:p w14:paraId="0DE645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236. Presume-se a violência, se a vítima: </w:t>
      </w:r>
    </w:p>
    <w:p w14:paraId="561420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não</w:t>
      </w:r>
      <w:proofErr w:type="gramEnd"/>
      <w:r w:rsidRPr="005919CE">
        <w:rPr>
          <w:rFonts w:ascii="Book Antiqua" w:eastAsia="Times New Roman" w:hAnsi="Book Antiqua" w:cs="Arial"/>
          <w:color w:val="000000"/>
          <w:sz w:val="19"/>
          <w:szCs w:val="19"/>
          <w:lang w:eastAsia="pt-BR"/>
        </w:rPr>
        <w:t xml:space="preserve"> é maior de quatorze anos, salvo fundada suposição contrária do agente; </w:t>
      </w:r>
    </w:p>
    <w:p w14:paraId="5D30E0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é doente ou deficiente mental, e o agente conhecia esta circunstância; </w:t>
      </w:r>
    </w:p>
    <w:p w14:paraId="370FC9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não pode, por qualquer outra causa, oferecer resistência. </w:t>
      </w:r>
    </w:p>
    <w:p w14:paraId="73A9AD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4F6BC8C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237. Nos crimes previstos neste capítulo, a pena é agravada, se o fato é praticado: </w:t>
      </w:r>
    </w:p>
    <w:p w14:paraId="75037D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o concurso de duas ou mais pessoas; </w:t>
      </w:r>
    </w:p>
    <w:p w14:paraId="21FBEC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por</w:t>
      </w:r>
      <w:proofErr w:type="gramEnd"/>
      <w:r w:rsidRPr="005919CE">
        <w:rPr>
          <w:rFonts w:ascii="Book Antiqua" w:eastAsia="Times New Roman" w:hAnsi="Book Antiqua" w:cs="Arial"/>
          <w:color w:val="000000"/>
          <w:sz w:val="19"/>
          <w:szCs w:val="19"/>
          <w:lang w:eastAsia="pt-BR"/>
        </w:rPr>
        <w:t xml:space="preserve"> oficial, ou por militar em serviço. </w:t>
      </w:r>
    </w:p>
    <w:p w14:paraId="58A6AB6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VIII</w:t>
      </w:r>
    </w:p>
    <w:p w14:paraId="0D0B956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ULTRAJE PÚBLICO AO PUDOR </w:t>
      </w:r>
    </w:p>
    <w:p w14:paraId="106F15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Ato obsceno </w:t>
      </w:r>
    </w:p>
    <w:p w14:paraId="10A789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238. Praticar ato obsceno em lugar sujeito à administração militar: </w:t>
      </w:r>
    </w:p>
    <w:p w14:paraId="0649F3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5E1B1A9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A pena é agravada, se o fato é praticado por militar em serviço ou por oficial. </w:t>
      </w:r>
    </w:p>
    <w:p w14:paraId="50D753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Escrito ou objeto obsceno </w:t>
      </w:r>
    </w:p>
    <w:p w14:paraId="6F9B83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239. Produzir, distribuir, vender, expor à venda, exibir, adquirir ou ter em depósito para o fim de venda, distribuição ou exibição, livros, jornais, revistas, escritos, pinturas, gravuras, estampas, imagens, desenhos ou qualquer outro objeto de caráter obsceno, em lugar sujeito à administração militar, ou durante o período de exercício ou manobras: </w:t>
      </w:r>
    </w:p>
    <w:p w14:paraId="3C0EDA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20EBAB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distribui, vende, oferece à venda ou exibe a militares em serviço objeto de caráter obsceno. </w:t>
      </w:r>
    </w:p>
    <w:p w14:paraId="0C1E677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w:t>
      </w:r>
    </w:p>
    <w:p w14:paraId="0573717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O PATRIMÔNIO</w:t>
      </w:r>
    </w:p>
    <w:p w14:paraId="38D55932"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6BCBA10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FURTO </w:t>
      </w:r>
    </w:p>
    <w:p w14:paraId="7DECE5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Furto simples </w:t>
      </w:r>
    </w:p>
    <w:p w14:paraId="0435F14F" w14:textId="76D33775"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highlight w:val="magenta"/>
          <w:lang w:eastAsia="pt-BR"/>
        </w:rPr>
        <w:t>Art. 240</w:t>
      </w:r>
      <w:r w:rsidRPr="00062EE8">
        <w:rPr>
          <w:rFonts w:ascii="Book Antiqua" w:eastAsia="Times New Roman" w:hAnsi="Book Antiqua" w:cs="Arial"/>
          <w:b/>
          <w:bCs/>
          <w:color w:val="000000"/>
          <w:sz w:val="19"/>
          <w:szCs w:val="19"/>
          <w:lang w:eastAsia="pt-BR"/>
        </w:rPr>
        <w:t xml:space="preserve">. Subtrair, para si ou para outrem, coisa alheia móvel: </w:t>
      </w:r>
      <w:r w:rsidR="00062EE8" w:rsidRPr="00062EE8">
        <w:rPr>
          <w:rFonts w:ascii="Book Antiqua" w:hAnsi="Book Antiqua"/>
          <w:b/>
          <w:bCs/>
          <w:color w:val="FF0000"/>
          <w:sz w:val="16"/>
          <w:szCs w:val="16"/>
          <w:u w:val="single"/>
        </w:rPr>
        <w:t>(TJSC-2024)</w:t>
      </w:r>
    </w:p>
    <w:p w14:paraId="247703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seis anos. </w:t>
      </w:r>
    </w:p>
    <w:p w14:paraId="04E10C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Furto atenuado </w:t>
      </w:r>
    </w:p>
    <w:p w14:paraId="489B1432" w14:textId="2E59FF59"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438">
        <w:rPr>
          <w:rFonts w:ascii="Book Antiqua" w:eastAsia="Times New Roman" w:hAnsi="Book Antiqua" w:cs="Arial"/>
          <w:b/>
          <w:bCs/>
          <w:color w:val="000000"/>
          <w:sz w:val="19"/>
          <w:szCs w:val="19"/>
          <w:lang w:eastAsia="pt-BR"/>
        </w:rPr>
        <w:t xml:space="preserve">        </w:t>
      </w:r>
      <w:r w:rsidRPr="00F82438">
        <w:rPr>
          <w:rFonts w:ascii="Book Antiqua" w:eastAsia="Times New Roman" w:hAnsi="Book Antiqua" w:cs="Arial"/>
          <w:b/>
          <w:bCs/>
          <w:color w:val="000000"/>
          <w:sz w:val="19"/>
          <w:szCs w:val="19"/>
          <w:highlight w:val="magenta"/>
          <w:lang w:eastAsia="pt-BR"/>
        </w:rPr>
        <w:t>§ 1º</w:t>
      </w:r>
      <w:r w:rsidRPr="00F82438">
        <w:rPr>
          <w:rFonts w:ascii="Book Antiqua" w:eastAsia="Times New Roman" w:hAnsi="Book Antiqua" w:cs="Arial"/>
          <w:b/>
          <w:bCs/>
          <w:color w:val="000000"/>
          <w:sz w:val="19"/>
          <w:szCs w:val="19"/>
          <w:lang w:eastAsia="pt-BR"/>
        </w:rPr>
        <w:t xml:space="preserve"> Se o agente é primário e é de pequeno valor a coisa furtada, o juiz pode substituir a pena de reclusão pela de detenção, diminuí-la de um a dois terços, ou considerar a infração como disciplinar. Entende-se pequeno o valor que não exceda a um décimo da quantia mensal do mais alto salário mínimo do país</w:t>
      </w:r>
      <w:r w:rsidRPr="005919CE">
        <w:rPr>
          <w:rFonts w:ascii="Book Antiqua" w:eastAsia="Times New Roman" w:hAnsi="Book Antiqua" w:cs="Arial"/>
          <w:color w:val="000000"/>
          <w:sz w:val="19"/>
          <w:szCs w:val="19"/>
          <w:lang w:eastAsia="pt-BR"/>
        </w:rPr>
        <w:t xml:space="preserve">. </w:t>
      </w:r>
      <w:r w:rsidR="00F82438" w:rsidRPr="00062EE8">
        <w:rPr>
          <w:rFonts w:ascii="Book Antiqua" w:hAnsi="Book Antiqua"/>
          <w:b/>
          <w:bCs/>
          <w:color w:val="FF0000"/>
          <w:sz w:val="16"/>
          <w:szCs w:val="16"/>
          <w:u w:val="single"/>
        </w:rPr>
        <w:t>(TJSC-2024)</w:t>
      </w:r>
    </w:p>
    <w:p w14:paraId="0062A39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atenuação do parágrafo anterior é igualmente aplicável no caso em que o criminoso, sendo primário, restitui a coisa ao seu dono ou repara o dano causado, antes de instaurada a ação penal. </w:t>
      </w:r>
    </w:p>
    <w:p w14:paraId="6329F6F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Energia de valor econômico </w:t>
      </w:r>
    </w:p>
    <w:p w14:paraId="5BF48D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Equipara-se à coisa móvel a energia elétrica ou qualquer outra que tenha valor econômico. </w:t>
      </w:r>
    </w:p>
    <w:p w14:paraId="4FE9C2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Furto qualificado </w:t>
      </w:r>
    </w:p>
    <w:p w14:paraId="55D6F1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Se o furto é praticado durante a noite: </w:t>
      </w:r>
    </w:p>
    <w:p w14:paraId="320CEE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reclusão, de dois a oito anos. </w:t>
      </w:r>
    </w:p>
    <w:p w14:paraId="35260A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Se a coisa furtada pertence à Fazenda Nacional: </w:t>
      </w:r>
    </w:p>
    <w:p w14:paraId="0F7C08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246190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6º Se o furto é praticado: </w:t>
      </w:r>
    </w:p>
    <w:p w14:paraId="4DF7E2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destruição ou rompimento de obstáculo à subtração da coisa; </w:t>
      </w:r>
    </w:p>
    <w:p w14:paraId="39C609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abuso de confiança ou mediante fraude, escalada ou destreza; </w:t>
      </w:r>
    </w:p>
    <w:p w14:paraId="7D5810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com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chave falsa; </w:t>
      </w:r>
    </w:p>
    <w:p w14:paraId="368660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IV - </w:t>
      </w:r>
      <w:proofErr w:type="gramStart"/>
      <w:r w:rsidRPr="005919CE">
        <w:rPr>
          <w:rFonts w:ascii="Book Antiqua" w:eastAsia="Times New Roman" w:hAnsi="Book Antiqua" w:cs="Arial"/>
          <w:color w:val="000000"/>
          <w:sz w:val="19"/>
          <w:szCs w:val="19"/>
          <w:lang w:eastAsia="pt-BR"/>
        </w:rPr>
        <w:t>mediante</w:t>
      </w:r>
      <w:proofErr w:type="gramEnd"/>
      <w:r w:rsidRPr="005919CE">
        <w:rPr>
          <w:rFonts w:ascii="Book Antiqua" w:eastAsia="Times New Roman" w:hAnsi="Book Antiqua" w:cs="Arial"/>
          <w:color w:val="000000"/>
          <w:sz w:val="19"/>
          <w:szCs w:val="19"/>
          <w:lang w:eastAsia="pt-BR"/>
        </w:rPr>
        <w:t xml:space="preserve"> concurso de duas ou mais pessoas: </w:t>
      </w:r>
    </w:p>
    <w:p w14:paraId="5C3979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dez anos. </w:t>
      </w:r>
    </w:p>
    <w:p w14:paraId="23E55A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7º Aos casos previstos nos §§ 4º e 5º são aplicáveis as atenuações a que se referem os §§ 1º e 2º. Aos previstos no § 6º é aplicável a atenuação referida no § 2º. </w:t>
      </w:r>
    </w:p>
    <w:p w14:paraId="30D4D4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Furto de uso </w:t>
      </w:r>
    </w:p>
    <w:p w14:paraId="6FEAEB0E" w14:textId="18BB66E3"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313A18">
        <w:rPr>
          <w:rFonts w:ascii="Book Antiqua" w:eastAsia="Times New Roman" w:hAnsi="Book Antiqua" w:cs="Arial"/>
          <w:b/>
          <w:bCs/>
          <w:color w:val="000000"/>
          <w:sz w:val="19"/>
          <w:szCs w:val="19"/>
          <w:highlight w:val="magenta"/>
          <w:lang w:eastAsia="pt-BR"/>
        </w:rPr>
        <w:t>Art. 241</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Se a coisa é subtraída para o fim de uso momentâneo e, a seguir, vem a ser imediatamente restituída ou reposta no lugar onde se achava</w:t>
      </w:r>
      <w:r w:rsidRPr="00DC75EA">
        <w:rPr>
          <w:rFonts w:ascii="Book Antiqua" w:eastAsia="Times New Roman" w:hAnsi="Book Antiqua" w:cs="Arial"/>
          <w:b/>
          <w:bCs/>
          <w:color w:val="000000"/>
          <w:sz w:val="16"/>
          <w:szCs w:val="16"/>
          <w:lang w:eastAsia="pt-BR"/>
        </w:rPr>
        <w:t xml:space="preserve">: </w:t>
      </w:r>
      <w:r w:rsidR="00313A18" w:rsidRPr="00DC75EA">
        <w:rPr>
          <w:rFonts w:ascii="Book Antiqua" w:eastAsia="Times New Roman" w:hAnsi="Book Antiqua" w:cs="Arial"/>
          <w:b/>
          <w:bCs/>
          <w:color w:val="FF0000"/>
          <w:sz w:val="16"/>
          <w:szCs w:val="16"/>
          <w:u w:val="single"/>
          <w:lang w:eastAsia="pt-BR"/>
        </w:rPr>
        <w:t>(MPDFT-2015)</w:t>
      </w:r>
      <w:r w:rsidR="00062EE8">
        <w:rPr>
          <w:rFonts w:ascii="Book Antiqua" w:eastAsia="Times New Roman" w:hAnsi="Book Antiqua" w:cs="Arial"/>
          <w:b/>
          <w:bCs/>
          <w:color w:val="FF0000"/>
          <w:sz w:val="16"/>
          <w:szCs w:val="16"/>
          <w:lang w:eastAsia="pt-BR"/>
        </w:rPr>
        <w:t xml:space="preserve"> </w:t>
      </w:r>
      <w:r w:rsidR="00062EE8">
        <w:rPr>
          <w:rFonts w:ascii="Book Antiqua" w:hAnsi="Book Antiqua"/>
          <w:b/>
          <w:color w:val="FF0000"/>
          <w:sz w:val="16"/>
          <w:szCs w:val="16"/>
          <w:u w:val="single"/>
        </w:rPr>
        <w:t>(TJSC-2024)</w:t>
      </w:r>
    </w:p>
    <w:p w14:paraId="22485D04" w14:textId="01EF1B26"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tbl>
      <w:tblPr>
        <w:tblStyle w:val="Tabelacomgrade"/>
        <w:tblW w:w="0" w:type="auto"/>
        <w:tblLook w:val="04A0" w:firstRow="1" w:lastRow="0" w:firstColumn="1" w:lastColumn="0" w:noHBand="0" w:noVBand="1"/>
      </w:tblPr>
      <w:tblGrid>
        <w:gridCol w:w="8494"/>
      </w:tblGrid>
      <w:tr w:rsidR="00313A18" w14:paraId="3E3BB09B" w14:textId="77777777" w:rsidTr="000639C9">
        <w:tc>
          <w:tcPr>
            <w:tcW w:w="8494" w:type="dxa"/>
            <w:shd w:val="clear" w:color="auto" w:fill="CCFFFF"/>
          </w:tcPr>
          <w:p w14:paraId="7B85EC67" w14:textId="686F3AE8" w:rsidR="00062EE8" w:rsidRDefault="00062EE8" w:rsidP="00062EE8">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2EE8">
              <w:rPr>
                <w:rFonts w:ascii="Book Antiqua" w:eastAsia="Times New Roman" w:hAnsi="Book Antiqua" w:cs="Times New Roman"/>
                <w:sz w:val="19"/>
                <w:szCs w:val="19"/>
                <w:lang w:eastAsia="pt-BR"/>
              </w:rPr>
              <w:t>Ernesto, soldado da Polícia Militar, escalado para serviço de guarda no seu batalhão, durante o horário de descanso, subtraiu a chave de uma viatura militar e com ela saiu da referida unidade, sem autorização ou justificativa, para visitar parentes que se encontravam em localidade vizinha, tendo retornado horas depois para se apresentar e devolver a viatura militar nas mesmas condições.</w:t>
            </w:r>
            <w:r>
              <w:rPr>
                <w:rFonts w:ascii="Book Antiqua" w:eastAsia="Times New Roman" w:hAnsi="Book Antiqua" w:cs="Times New Roman"/>
                <w:sz w:val="19"/>
                <w:szCs w:val="19"/>
                <w:lang w:eastAsia="pt-BR"/>
              </w:rPr>
              <w:t xml:space="preserve"> </w:t>
            </w:r>
            <w:r w:rsidRPr="00062EE8">
              <w:rPr>
                <w:rFonts w:ascii="Book Antiqua" w:eastAsia="Times New Roman" w:hAnsi="Book Antiqua" w:cs="Times New Roman"/>
                <w:sz w:val="19"/>
                <w:szCs w:val="19"/>
                <w:lang w:eastAsia="pt-BR"/>
              </w:rPr>
              <w:t>Nos termos do disposto no Código Penal Militar, tal conduta configura crimes de</w:t>
            </w:r>
            <w:r>
              <w:rPr>
                <w:rFonts w:ascii="Book Antiqua" w:eastAsia="Times New Roman" w:hAnsi="Book Antiqua" w:cs="Times New Roman"/>
                <w:sz w:val="19"/>
                <w:szCs w:val="19"/>
                <w:lang w:eastAsia="pt-BR"/>
              </w:rPr>
              <w:t xml:space="preserve">: </w:t>
            </w:r>
            <w:r w:rsidRPr="00062EE8">
              <w:rPr>
                <w:rFonts w:ascii="Book Antiqua" w:eastAsia="Times New Roman" w:hAnsi="Book Antiqua" w:cs="Times New Roman"/>
                <w:sz w:val="19"/>
                <w:szCs w:val="19"/>
                <w:lang w:eastAsia="pt-BR"/>
              </w:rPr>
              <w:t>abandono de posto ou lugar de serviço e furto de uso</w:t>
            </w:r>
            <w:r w:rsidRPr="009C055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195 c/c art. 241, CPM.</w:t>
            </w:r>
            <w:r>
              <w:rPr>
                <w:rStyle w:val="Refdenotaderodap"/>
                <w:rFonts w:ascii="Book Antiqua" w:eastAsia="Times New Roman" w:hAnsi="Book Antiqua" w:cs="Times New Roman"/>
                <w:b/>
                <w:bCs/>
                <w:sz w:val="19"/>
                <w:szCs w:val="19"/>
                <w:lang w:eastAsia="pt-BR"/>
              </w:rPr>
              <w:footnoteReference w:id="1"/>
            </w:r>
          </w:p>
          <w:p w14:paraId="4E76CA4C" w14:textId="69B90F1E" w:rsidR="00313A18" w:rsidRPr="00313A18" w:rsidRDefault="00313A18" w:rsidP="000639C9">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MPDFT-2015</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13A18">
              <w:rPr>
                <w:rFonts w:ascii="Book Antiqua" w:eastAsia="Times New Roman" w:hAnsi="Book Antiqua" w:cs="Times New Roman"/>
                <w:bCs/>
                <w:sz w:val="19"/>
                <w:szCs w:val="19"/>
                <w:lang w:eastAsia="pt-BR"/>
              </w:rPr>
              <w:t>O furto de uso está previsto no art</w:t>
            </w:r>
            <w:r>
              <w:rPr>
                <w:rFonts w:ascii="Book Antiqua" w:eastAsia="Times New Roman" w:hAnsi="Book Antiqua" w:cs="Times New Roman"/>
                <w:bCs/>
                <w:sz w:val="19"/>
                <w:szCs w:val="19"/>
                <w:lang w:eastAsia="pt-BR"/>
              </w:rPr>
              <w:t>.</w:t>
            </w:r>
            <w:r w:rsidRPr="00313A18">
              <w:rPr>
                <w:rFonts w:ascii="Book Antiqua" w:eastAsia="Times New Roman" w:hAnsi="Book Antiqua" w:cs="Times New Roman"/>
                <w:bCs/>
                <w:sz w:val="19"/>
                <w:szCs w:val="19"/>
                <w:lang w:eastAsia="pt-BR"/>
              </w:rPr>
              <w:t xml:space="preserve"> 241 do Código Penal Militar. </w:t>
            </w:r>
            <w:r>
              <w:rPr>
                <w:rFonts w:ascii="Book Antiqua" w:eastAsia="Times New Roman" w:hAnsi="Book Antiqua" w:cs="Times New Roman"/>
                <w:bCs/>
                <w:sz w:val="19"/>
                <w:szCs w:val="19"/>
                <w:lang w:eastAsia="pt-BR"/>
              </w:rPr>
              <w:t>Além disso, cumpre destacar que o</w:t>
            </w:r>
            <w:r w:rsidRPr="00313A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STF</w:t>
            </w:r>
            <w:r w:rsidRPr="00313A18">
              <w:rPr>
                <w:rFonts w:ascii="Book Antiqua" w:eastAsia="Times New Roman" w:hAnsi="Book Antiqua" w:cs="Times New Roman"/>
                <w:bCs/>
                <w:sz w:val="19"/>
                <w:szCs w:val="19"/>
                <w:lang w:eastAsia="pt-BR"/>
              </w:rPr>
              <w:t xml:space="preserve"> não declarou que a referida figura típica não fora recepcionada pela Constituição da República, e os tribunais superiores vêm prolatando decisões reconhecendo a existência e constitucionalidades dela.</w:t>
            </w:r>
          </w:p>
        </w:tc>
      </w:tr>
    </w:tbl>
    <w:p w14:paraId="4D252F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aumentada de metade, se a coisa usada é veículo motorizado; e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é animal de sela ou de tiro. </w:t>
      </w:r>
    </w:p>
    <w:p w14:paraId="26A3F0A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7A53C520"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ROUBO E DA EXTORSÃO </w:t>
      </w:r>
    </w:p>
    <w:p w14:paraId="7ABE5E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Roubo simples </w:t>
      </w:r>
    </w:p>
    <w:p w14:paraId="744F5E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242. Subtrair coisa alheia móvel, para si ou para outrem, mediante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ou ameaça de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violência contra pessoa, ou depois de havê-la, por qualquer modo, reduzido à impossibilidade de resistência: </w:t>
      </w:r>
    </w:p>
    <w:p w14:paraId="23F9F2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quinze anos. </w:t>
      </w:r>
    </w:p>
    <w:p w14:paraId="46CEA1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quem, em seguida à subtração da coisa, emprega ou ameaça empregar violência contra pessoa, a fim de assegurar a impunidade do crime ou a detenção da coisa para si ou para outrem. </w:t>
      </w:r>
    </w:p>
    <w:p w14:paraId="001913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Roubo qualificado </w:t>
      </w:r>
    </w:p>
    <w:p w14:paraId="5D03E3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pena aumenta-se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até metade: </w:t>
      </w:r>
    </w:p>
    <w:p w14:paraId="794144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violência ou ameaça é exercida com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arma; </w:t>
      </w:r>
    </w:p>
    <w:p w14:paraId="5800F5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há concurso de duas ou mais pessoas; </w:t>
      </w:r>
    </w:p>
    <w:p w14:paraId="37D639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se a vítima está em serviço de transporte de </w:t>
      </w:r>
      <w:proofErr w:type="spellStart"/>
      <w:r w:rsidRPr="005919CE">
        <w:rPr>
          <w:rFonts w:ascii="Book Antiqua" w:eastAsia="Times New Roman" w:hAnsi="Book Antiqua" w:cs="Arial"/>
          <w:color w:val="000000"/>
          <w:sz w:val="19"/>
          <w:szCs w:val="19"/>
          <w:lang w:eastAsia="pt-BR"/>
        </w:rPr>
        <w:t>valôres</w:t>
      </w:r>
      <w:proofErr w:type="spellEnd"/>
      <w:r w:rsidRPr="005919CE">
        <w:rPr>
          <w:rFonts w:ascii="Book Antiqua" w:eastAsia="Times New Roman" w:hAnsi="Book Antiqua" w:cs="Arial"/>
          <w:color w:val="000000"/>
          <w:sz w:val="19"/>
          <w:szCs w:val="19"/>
          <w:lang w:eastAsia="pt-BR"/>
        </w:rPr>
        <w:t xml:space="preserve">, e o agente conhece tal circunstância; </w:t>
      </w:r>
    </w:p>
    <w:p w14:paraId="3068470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IV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vítima está em serviço de natureza militar; </w:t>
      </w:r>
    </w:p>
    <w:p w14:paraId="2B79B0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é dolosamente causada lesão grave; </w:t>
      </w:r>
    </w:p>
    <w:p w14:paraId="76744F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resulta morte e as circunstâncias evidenciam que o agente não quis </w:t>
      </w:r>
      <w:proofErr w:type="spellStart"/>
      <w:r w:rsidRPr="005919CE">
        <w:rPr>
          <w:rFonts w:ascii="Book Antiqua" w:eastAsia="Times New Roman" w:hAnsi="Book Antiqua" w:cs="Arial"/>
          <w:color w:val="000000"/>
          <w:sz w:val="19"/>
          <w:szCs w:val="19"/>
          <w:lang w:eastAsia="pt-BR"/>
        </w:rPr>
        <w:t>êsse</w:t>
      </w:r>
      <w:proofErr w:type="spellEnd"/>
      <w:r w:rsidRPr="005919CE">
        <w:rPr>
          <w:rFonts w:ascii="Book Antiqua" w:eastAsia="Times New Roman" w:hAnsi="Book Antiqua" w:cs="Arial"/>
          <w:color w:val="000000"/>
          <w:sz w:val="19"/>
          <w:szCs w:val="19"/>
          <w:lang w:eastAsia="pt-BR"/>
        </w:rPr>
        <w:t xml:space="preserve"> resultado, nem assumiu o risco de produzi-lo. </w:t>
      </w:r>
    </w:p>
    <w:p w14:paraId="672736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Latrocínio</w:t>
      </w:r>
    </w:p>
    <w:p w14:paraId="665480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para praticar o roubo, ou assegurar a impunidade do crime, ou a detenção da coisa, o agente ocasiona dolosamente a morte de alguém, a pena será de reclusão, de quinze a trinta anos, sendo irrelevante se a lesão patrimonial deixa de consumar-se. Se há mais de uma vítima dessa violência à pessoa, aplica-se o disposto no art. 79. </w:t>
      </w:r>
    </w:p>
    <w:p w14:paraId="52C555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Extorsão simples </w:t>
      </w:r>
    </w:p>
    <w:p w14:paraId="77606B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243. Obter para si ou para outrem indevida vantagem econômica, constrangendo alguém, mediante violência ou grave ameaça: </w:t>
      </w:r>
    </w:p>
    <w:p w14:paraId="491249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a praticar ou tolerar que se pratique ato lesivo do seu patrimônio, ou de </w:t>
      </w:r>
      <w:proofErr w:type="spellStart"/>
      <w:r w:rsidRPr="005919CE">
        <w:rPr>
          <w:rFonts w:ascii="Book Antiqua" w:eastAsia="Times New Roman" w:hAnsi="Book Antiqua" w:cs="Arial"/>
          <w:color w:val="000000"/>
          <w:sz w:val="19"/>
          <w:szCs w:val="19"/>
          <w:lang w:eastAsia="pt-BR"/>
        </w:rPr>
        <w:t>terceiro</w:t>
      </w:r>
      <w:proofErr w:type="spellEnd"/>
      <w:r w:rsidRPr="005919CE">
        <w:rPr>
          <w:rFonts w:ascii="Book Antiqua" w:eastAsia="Times New Roman" w:hAnsi="Book Antiqua" w:cs="Arial"/>
          <w:color w:val="000000"/>
          <w:sz w:val="19"/>
          <w:szCs w:val="19"/>
          <w:lang w:eastAsia="pt-BR"/>
        </w:rPr>
        <w:t xml:space="preserve">; </w:t>
      </w:r>
    </w:p>
    <w:p w14:paraId="5D8DB4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a omitir ato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do seu patrimônio, ou de </w:t>
      </w:r>
      <w:proofErr w:type="spellStart"/>
      <w:r w:rsidRPr="005919CE">
        <w:rPr>
          <w:rFonts w:ascii="Book Antiqua" w:eastAsia="Times New Roman" w:hAnsi="Book Antiqua" w:cs="Arial"/>
          <w:color w:val="000000"/>
          <w:sz w:val="19"/>
          <w:szCs w:val="19"/>
          <w:lang w:eastAsia="pt-BR"/>
        </w:rPr>
        <w:t>terceiro</w:t>
      </w:r>
      <w:proofErr w:type="spellEnd"/>
      <w:r w:rsidRPr="005919CE">
        <w:rPr>
          <w:rFonts w:ascii="Book Antiqua" w:eastAsia="Times New Roman" w:hAnsi="Book Antiqua" w:cs="Arial"/>
          <w:color w:val="000000"/>
          <w:sz w:val="19"/>
          <w:szCs w:val="19"/>
          <w:lang w:eastAsia="pt-BR"/>
        </w:rPr>
        <w:t xml:space="preserve">: </w:t>
      </w:r>
    </w:p>
    <w:p w14:paraId="206140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quinze anos. </w:t>
      </w:r>
    </w:p>
    <w:p w14:paraId="4DE61F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105D334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Aplica-se à extorsão o disposto no § 2º do art. 242. </w:t>
      </w:r>
    </w:p>
    <w:p w14:paraId="628561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Aplica-se à extorsão, praticada mediante violência, o disposto no § 3º do art. 242. </w:t>
      </w:r>
    </w:p>
    <w:p w14:paraId="31F06C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Extorsão mediante </w:t>
      </w:r>
      <w:proofErr w:type="spellStart"/>
      <w:r w:rsidRPr="005919CE">
        <w:rPr>
          <w:rFonts w:ascii="Book Antiqua" w:eastAsia="Times New Roman" w:hAnsi="Book Antiqua" w:cs="Arial"/>
          <w:b/>
          <w:bCs/>
          <w:color w:val="000000"/>
          <w:sz w:val="19"/>
          <w:szCs w:val="19"/>
          <w:lang w:eastAsia="pt-BR"/>
        </w:rPr>
        <w:t>seqüestro</w:t>
      </w:r>
      <w:proofErr w:type="spellEnd"/>
      <w:r w:rsidRPr="005919CE">
        <w:rPr>
          <w:rFonts w:ascii="Book Antiqua" w:eastAsia="Times New Roman" w:hAnsi="Book Antiqua" w:cs="Arial"/>
          <w:b/>
          <w:bCs/>
          <w:color w:val="000000"/>
          <w:sz w:val="19"/>
          <w:szCs w:val="19"/>
          <w:lang w:eastAsia="pt-BR"/>
        </w:rPr>
        <w:t xml:space="preserve"> </w:t>
      </w:r>
    </w:p>
    <w:p w14:paraId="6F860A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244. Extorquir ou tentar extorquir para si ou para outrem, mediante </w:t>
      </w:r>
      <w:proofErr w:type="spellStart"/>
      <w:r w:rsidRPr="005919CE">
        <w:rPr>
          <w:rFonts w:ascii="Book Antiqua" w:eastAsia="Times New Roman" w:hAnsi="Book Antiqua" w:cs="Arial"/>
          <w:color w:val="000000"/>
          <w:sz w:val="19"/>
          <w:szCs w:val="19"/>
          <w:lang w:eastAsia="pt-BR"/>
        </w:rPr>
        <w:t>seqüestro</w:t>
      </w:r>
      <w:proofErr w:type="spellEnd"/>
      <w:r w:rsidRPr="005919CE">
        <w:rPr>
          <w:rFonts w:ascii="Book Antiqua" w:eastAsia="Times New Roman" w:hAnsi="Book Antiqua" w:cs="Arial"/>
          <w:color w:val="000000"/>
          <w:sz w:val="19"/>
          <w:szCs w:val="19"/>
          <w:lang w:eastAsia="pt-BR"/>
        </w:rPr>
        <w:t xml:space="preserve"> de pessoa, indevida vantagem econômica: </w:t>
      </w:r>
    </w:p>
    <w:p w14:paraId="045E1D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quinze anos. </w:t>
      </w:r>
    </w:p>
    <w:p w14:paraId="299A19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17BF3F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w:t>
      </w:r>
      <w:proofErr w:type="spellStart"/>
      <w:r w:rsidRPr="005919CE">
        <w:rPr>
          <w:rFonts w:ascii="Book Antiqua" w:eastAsia="Times New Roman" w:hAnsi="Book Antiqua" w:cs="Arial"/>
          <w:color w:val="000000"/>
          <w:sz w:val="19"/>
          <w:szCs w:val="19"/>
          <w:lang w:eastAsia="pt-BR"/>
        </w:rPr>
        <w:t>seqüestro</w:t>
      </w:r>
      <w:proofErr w:type="spellEnd"/>
      <w:r w:rsidRPr="005919CE">
        <w:rPr>
          <w:rFonts w:ascii="Book Antiqua" w:eastAsia="Times New Roman" w:hAnsi="Book Antiqua" w:cs="Arial"/>
          <w:color w:val="000000"/>
          <w:sz w:val="19"/>
          <w:szCs w:val="19"/>
          <w:lang w:eastAsia="pt-BR"/>
        </w:rPr>
        <w:t xml:space="preserve"> dura mais de vinte e quatro horas, ou se o </w:t>
      </w:r>
      <w:proofErr w:type="spellStart"/>
      <w:r w:rsidRPr="005919CE">
        <w:rPr>
          <w:rFonts w:ascii="Book Antiqua" w:eastAsia="Times New Roman" w:hAnsi="Book Antiqua" w:cs="Arial"/>
          <w:color w:val="000000"/>
          <w:sz w:val="19"/>
          <w:szCs w:val="19"/>
          <w:lang w:eastAsia="pt-BR"/>
        </w:rPr>
        <w:t>seqüestrado</w:t>
      </w:r>
      <w:proofErr w:type="spellEnd"/>
      <w:r w:rsidRPr="005919CE">
        <w:rPr>
          <w:rFonts w:ascii="Book Antiqua" w:eastAsia="Times New Roman" w:hAnsi="Book Antiqua" w:cs="Arial"/>
          <w:color w:val="000000"/>
          <w:sz w:val="19"/>
          <w:szCs w:val="19"/>
          <w:lang w:eastAsia="pt-BR"/>
        </w:rPr>
        <w:t xml:space="preserve"> é menor de dezesseis ou maior de sessenta anos, ou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por mais de duas pessoas, a pena é de reclusão de oito a vinte anos. </w:t>
      </w:r>
    </w:p>
    <w:p w14:paraId="1EEDDA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à pessoa </w:t>
      </w:r>
      <w:proofErr w:type="spellStart"/>
      <w:r w:rsidRPr="005919CE">
        <w:rPr>
          <w:rFonts w:ascii="Book Antiqua" w:eastAsia="Times New Roman" w:hAnsi="Book Antiqua" w:cs="Arial"/>
          <w:color w:val="000000"/>
          <w:sz w:val="19"/>
          <w:szCs w:val="19"/>
          <w:lang w:eastAsia="pt-BR"/>
        </w:rPr>
        <w:t>seqüestrada</w:t>
      </w:r>
      <w:proofErr w:type="spellEnd"/>
      <w:r w:rsidRPr="005919CE">
        <w:rPr>
          <w:rFonts w:ascii="Book Antiqua" w:eastAsia="Times New Roman" w:hAnsi="Book Antiqua" w:cs="Arial"/>
          <w:color w:val="000000"/>
          <w:sz w:val="19"/>
          <w:szCs w:val="19"/>
          <w:lang w:eastAsia="pt-BR"/>
        </w:rPr>
        <w:t xml:space="preserve">, em razão de maus tratos ou da natureza do </w:t>
      </w:r>
      <w:proofErr w:type="spellStart"/>
      <w:r w:rsidRPr="005919CE">
        <w:rPr>
          <w:rFonts w:ascii="Book Antiqua" w:eastAsia="Times New Roman" w:hAnsi="Book Antiqua" w:cs="Arial"/>
          <w:color w:val="000000"/>
          <w:sz w:val="19"/>
          <w:szCs w:val="19"/>
          <w:lang w:eastAsia="pt-BR"/>
        </w:rPr>
        <w:t>seqüestro</w:t>
      </w:r>
      <w:proofErr w:type="spellEnd"/>
      <w:r w:rsidRPr="005919CE">
        <w:rPr>
          <w:rFonts w:ascii="Book Antiqua" w:eastAsia="Times New Roman" w:hAnsi="Book Antiqua" w:cs="Arial"/>
          <w:color w:val="000000"/>
          <w:sz w:val="19"/>
          <w:szCs w:val="19"/>
          <w:lang w:eastAsia="pt-BR"/>
        </w:rPr>
        <w:t xml:space="preserve">, resulta grave sofrimento físico ou moral, a pena de reclusão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25F671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agente vem a empregar violência contra a pessoa </w:t>
      </w:r>
      <w:proofErr w:type="spellStart"/>
      <w:r w:rsidRPr="005919CE">
        <w:rPr>
          <w:rFonts w:ascii="Book Antiqua" w:eastAsia="Times New Roman" w:hAnsi="Book Antiqua" w:cs="Arial"/>
          <w:color w:val="000000"/>
          <w:sz w:val="19"/>
          <w:szCs w:val="19"/>
          <w:lang w:eastAsia="pt-BR"/>
        </w:rPr>
        <w:t>seqüestrada</w:t>
      </w:r>
      <w:proofErr w:type="spellEnd"/>
      <w:r w:rsidRPr="005919CE">
        <w:rPr>
          <w:rFonts w:ascii="Book Antiqua" w:eastAsia="Times New Roman" w:hAnsi="Book Antiqua" w:cs="Arial"/>
          <w:color w:val="000000"/>
          <w:sz w:val="19"/>
          <w:szCs w:val="19"/>
          <w:lang w:eastAsia="pt-BR"/>
        </w:rPr>
        <w:t xml:space="preserve">, aplicam-se, correspondentemente, as disposições do art. 242, § 2º,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V e </w:t>
      </w:r>
      <w:proofErr w:type="gramStart"/>
      <w:r w:rsidRPr="005919CE">
        <w:rPr>
          <w:rFonts w:ascii="Book Antiqua" w:eastAsia="Times New Roman" w:hAnsi="Book Antiqua" w:cs="Arial"/>
          <w:color w:val="000000"/>
          <w:sz w:val="19"/>
          <w:szCs w:val="19"/>
          <w:lang w:eastAsia="pt-BR"/>
        </w:rPr>
        <w:t>VI ,e</w:t>
      </w:r>
      <w:proofErr w:type="gramEnd"/>
      <w:r w:rsidRPr="005919CE">
        <w:rPr>
          <w:rFonts w:ascii="Book Antiqua" w:eastAsia="Times New Roman" w:hAnsi="Book Antiqua" w:cs="Arial"/>
          <w:color w:val="000000"/>
          <w:sz w:val="19"/>
          <w:szCs w:val="19"/>
          <w:lang w:eastAsia="pt-BR"/>
        </w:rPr>
        <w:t xml:space="preserve"> § 3º. </w:t>
      </w:r>
    </w:p>
    <w:p w14:paraId="7A72DC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Chantagem</w:t>
      </w:r>
    </w:p>
    <w:p w14:paraId="237F03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245. Obter ou tentar obter de alguém, para si ou para outrem, indevida vantagem econômica, mediante a ameaça de revelar fato, cuja divulgação pode lesar a sua reputação ou de pessoa que lhe seja particularmente cara: </w:t>
      </w:r>
    </w:p>
    <w:p w14:paraId="5AB1B3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dez anos. </w:t>
      </w:r>
    </w:p>
    <w:p w14:paraId="6E2DC0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Se a ameaça é de divulgação pela imprensa, radiodifusão ou televisão, a pena é agravada. </w:t>
      </w:r>
    </w:p>
    <w:p w14:paraId="6C4487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Extorsão indireta </w:t>
      </w:r>
    </w:p>
    <w:p w14:paraId="1C0E582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246. Obter de alguém, como garantia de dívida, abusando de sua premente necessidade, documento que pode dar causa a procedimento penal contra o devedor ou contra terceiro: </w:t>
      </w:r>
    </w:p>
    <w:p w14:paraId="6D5945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14C894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6DE963A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247. Nos crimes previstos neste capítulo, a pena é agravada, se a violência é contra superior, ou militar de serviço. </w:t>
      </w:r>
    </w:p>
    <w:p w14:paraId="2DA1E22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366EBBC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APROPRIAÇÃO INDÉBITA </w:t>
      </w:r>
    </w:p>
    <w:p w14:paraId="51269C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Apropriação indébita simples </w:t>
      </w:r>
    </w:p>
    <w:p w14:paraId="5150D6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248. Apropriar-se de coisa alheia móvel, de que tem a posse ou detenção: </w:t>
      </w:r>
    </w:p>
    <w:p w14:paraId="254450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seis anos. </w:t>
      </w:r>
    </w:p>
    <w:p w14:paraId="48D0C7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0C739F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agravada, se o valor da coisa excede vinte </w:t>
      </w:r>
      <w:proofErr w:type="spellStart"/>
      <w:r w:rsidRPr="005919CE">
        <w:rPr>
          <w:rFonts w:ascii="Book Antiqua" w:eastAsia="Times New Roman" w:hAnsi="Book Antiqua" w:cs="Arial"/>
          <w:color w:val="000000"/>
          <w:sz w:val="19"/>
          <w:szCs w:val="19"/>
          <w:lang w:eastAsia="pt-BR"/>
        </w:rPr>
        <w:t>vêzes</w:t>
      </w:r>
      <w:proofErr w:type="spellEnd"/>
      <w:r w:rsidRPr="005919CE">
        <w:rPr>
          <w:rFonts w:ascii="Book Antiqua" w:eastAsia="Times New Roman" w:hAnsi="Book Antiqua" w:cs="Arial"/>
          <w:color w:val="000000"/>
          <w:sz w:val="19"/>
          <w:szCs w:val="19"/>
          <w:lang w:eastAsia="pt-BR"/>
        </w:rPr>
        <w:t xml:space="preserve"> o maior salário mínimo, ou se o agente recebeu a coisa:</w:t>
      </w:r>
    </w:p>
    <w:p w14:paraId="4AB982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depósito necessário; </w:t>
      </w:r>
    </w:p>
    <w:p w14:paraId="49D811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razão de ofício,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ou profissão. </w:t>
      </w:r>
    </w:p>
    <w:p w14:paraId="01243A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Apropriação de coisa havida acidentalmente </w:t>
      </w:r>
    </w:p>
    <w:p w14:paraId="65EE12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249. Apropriar-se alguém de coisa alheia vinda ao seu poder por </w:t>
      </w:r>
      <w:proofErr w:type="spellStart"/>
      <w:r w:rsidRPr="005919CE">
        <w:rPr>
          <w:rFonts w:ascii="Book Antiqua" w:eastAsia="Times New Roman" w:hAnsi="Book Antiqua" w:cs="Arial"/>
          <w:color w:val="000000"/>
          <w:sz w:val="19"/>
          <w:szCs w:val="19"/>
          <w:lang w:eastAsia="pt-BR"/>
        </w:rPr>
        <w:t>êrro</w:t>
      </w:r>
      <w:proofErr w:type="spellEnd"/>
      <w:r w:rsidRPr="005919CE">
        <w:rPr>
          <w:rFonts w:ascii="Book Antiqua" w:eastAsia="Times New Roman" w:hAnsi="Book Antiqua" w:cs="Arial"/>
          <w:color w:val="000000"/>
          <w:sz w:val="19"/>
          <w:szCs w:val="19"/>
          <w:lang w:eastAsia="pt-BR"/>
        </w:rPr>
        <w:t xml:space="preserve">, caso fortuito ou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da natureza: </w:t>
      </w:r>
    </w:p>
    <w:p w14:paraId="795A714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1DB9D8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Apropriação de coisa achada </w:t>
      </w:r>
    </w:p>
    <w:p w14:paraId="7DAE3A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acha coisa alheia perdida e dela se apropria, total ou parcialmente, deixando de restituí-la ao dono ou legítimo possuidor, ou de entregá-la à autoridade competente, dentro do prazo de quinze dias. </w:t>
      </w:r>
    </w:p>
    <w:p w14:paraId="200A34F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250. Nos crimes previstos neste capítulo, aplica-se o disposto nos §§ 1º e 2º do art. 240. </w:t>
      </w:r>
    </w:p>
    <w:p w14:paraId="429E51C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EB410A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ESTELIONATO E OUTRAS FRAUDES </w:t>
      </w:r>
    </w:p>
    <w:p w14:paraId="6CF02D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Estelionato</w:t>
      </w:r>
    </w:p>
    <w:p w14:paraId="5513A4EC" w14:textId="672EC4F9"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251</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Obter, para si ou para outrem, vantagem ilícita, em prejuízo alheio, induzindo ou mantendo alguém em </w:t>
      </w:r>
      <w:proofErr w:type="spellStart"/>
      <w:r w:rsidRPr="00DC75EA">
        <w:rPr>
          <w:rFonts w:ascii="Book Antiqua" w:eastAsia="Times New Roman" w:hAnsi="Book Antiqua" w:cs="Arial"/>
          <w:b/>
          <w:bCs/>
          <w:color w:val="000000"/>
          <w:sz w:val="19"/>
          <w:szCs w:val="19"/>
          <w:lang w:eastAsia="pt-BR"/>
        </w:rPr>
        <w:t>êrro</w:t>
      </w:r>
      <w:proofErr w:type="spellEnd"/>
      <w:r w:rsidRPr="00DC75EA">
        <w:rPr>
          <w:rFonts w:ascii="Book Antiqua" w:eastAsia="Times New Roman" w:hAnsi="Book Antiqua" w:cs="Arial"/>
          <w:b/>
          <w:bCs/>
          <w:color w:val="000000"/>
          <w:sz w:val="19"/>
          <w:szCs w:val="19"/>
          <w:lang w:eastAsia="pt-BR"/>
        </w:rPr>
        <w:t>, mediante artifício, ardil ou qualquer outro meio fraudulento</w:t>
      </w:r>
      <w:r w:rsidRPr="00DC75EA">
        <w:rPr>
          <w:rFonts w:ascii="Book Antiqua" w:eastAsia="Times New Roman" w:hAnsi="Book Antiqua" w:cs="Arial"/>
          <w:b/>
          <w:bCs/>
          <w:color w:val="000000"/>
          <w:sz w:val="16"/>
          <w:szCs w:val="16"/>
          <w:lang w:eastAsia="pt-BR"/>
        </w:rPr>
        <w:t xml:space="preserve">: </w:t>
      </w:r>
      <w:r w:rsidR="000268FD" w:rsidRPr="00DC75EA">
        <w:rPr>
          <w:rFonts w:ascii="Book Antiqua" w:eastAsia="Times New Roman" w:hAnsi="Book Antiqua" w:cs="Arial"/>
          <w:b/>
          <w:bCs/>
          <w:color w:val="FF0000"/>
          <w:sz w:val="16"/>
          <w:szCs w:val="16"/>
          <w:u w:val="single"/>
          <w:lang w:eastAsia="pt-BR"/>
        </w:rPr>
        <w:t>(Anal./MPU-2018)</w:t>
      </w:r>
    </w:p>
    <w:p w14:paraId="6DAAE2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dois a sete anos. </w:t>
      </w:r>
    </w:p>
    <w:p w14:paraId="4FBA70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Nas mesmas penas incorre quem: </w:t>
      </w:r>
    </w:p>
    <w:p w14:paraId="3E84A9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Disposição de coisa alheia como própria </w:t>
      </w:r>
    </w:p>
    <w:p w14:paraId="025C0A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vende</w:t>
      </w:r>
      <w:proofErr w:type="gramEnd"/>
      <w:r w:rsidRPr="005919CE">
        <w:rPr>
          <w:rFonts w:ascii="Book Antiqua" w:eastAsia="Times New Roman" w:hAnsi="Book Antiqua" w:cs="Arial"/>
          <w:color w:val="000000"/>
          <w:sz w:val="19"/>
          <w:szCs w:val="19"/>
          <w:lang w:eastAsia="pt-BR"/>
        </w:rPr>
        <w:t xml:space="preserve">, permuta, dá em pagamento, em locação ou em garantia, coisa alheia como própria; </w:t>
      </w:r>
    </w:p>
    <w:p w14:paraId="20193A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Alienação ou oneração fraudulenta de coisa própria </w:t>
      </w:r>
    </w:p>
    <w:p w14:paraId="02EC74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vende</w:t>
      </w:r>
      <w:proofErr w:type="gramEnd"/>
      <w:r w:rsidRPr="005919CE">
        <w:rPr>
          <w:rFonts w:ascii="Book Antiqua" w:eastAsia="Times New Roman" w:hAnsi="Book Antiqua" w:cs="Arial"/>
          <w:color w:val="000000"/>
          <w:sz w:val="19"/>
          <w:szCs w:val="19"/>
          <w:lang w:eastAsia="pt-BR"/>
        </w:rPr>
        <w:t xml:space="preserve">, permuta, dá em pagamento ou em garantia coisa própria inalienável, gravada de ônus ou litigiosa, ou imóvel que prometeu vender a terceiro, mediante pagamento em prestações, silenciando </w:t>
      </w:r>
      <w:proofErr w:type="spellStart"/>
      <w:r w:rsidRPr="005919CE">
        <w:rPr>
          <w:rFonts w:ascii="Book Antiqua" w:eastAsia="Times New Roman" w:hAnsi="Book Antiqua" w:cs="Arial"/>
          <w:color w:val="000000"/>
          <w:sz w:val="19"/>
          <w:szCs w:val="19"/>
          <w:lang w:eastAsia="pt-BR"/>
        </w:rPr>
        <w:t>sôbre</w:t>
      </w:r>
      <w:proofErr w:type="spellEnd"/>
      <w:r w:rsidRPr="005919CE">
        <w:rPr>
          <w:rFonts w:ascii="Book Antiqua" w:eastAsia="Times New Roman" w:hAnsi="Book Antiqua" w:cs="Arial"/>
          <w:color w:val="000000"/>
          <w:sz w:val="19"/>
          <w:szCs w:val="19"/>
          <w:lang w:eastAsia="pt-BR"/>
        </w:rPr>
        <w:t xml:space="preserve"> qualquer dessas circunstâncias; </w:t>
      </w:r>
    </w:p>
    <w:p w14:paraId="442D4E4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Defraudação de penhor </w:t>
      </w:r>
    </w:p>
    <w:p w14:paraId="192194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defrauda, mediante alienação não consentida pelo credor ou por outro modo, a garantia pignoratícia, quando tem a posse do objeto empenhado; </w:t>
      </w:r>
    </w:p>
    <w:p w14:paraId="383F4A2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Fraude na entrega de coisa </w:t>
      </w:r>
    </w:p>
    <w:p w14:paraId="6F0CD4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defrauda</w:t>
      </w:r>
      <w:proofErr w:type="gramEnd"/>
      <w:r w:rsidRPr="005919CE">
        <w:rPr>
          <w:rFonts w:ascii="Book Antiqua" w:eastAsia="Times New Roman" w:hAnsi="Book Antiqua" w:cs="Arial"/>
          <w:color w:val="000000"/>
          <w:sz w:val="19"/>
          <w:szCs w:val="19"/>
          <w:lang w:eastAsia="pt-BR"/>
        </w:rPr>
        <w:t xml:space="preserve"> substância, qualidade ou quantidade de coisa que entrega a adquirente; </w:t>
      </w:r>
    </w:p>
    <w:p w14:paraId="5A3C13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Fraude no pagamento de cheque </w:t>
      </w:r>
    </w:p>
    <w:p w14:paraId="4DBD8C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defrauda</w:t>
      </w:r>
      <w:proofErr w:type="gramEnd"/>
      <w:r w:rsidRPr="005919CE">
        <w:rPr>
          <w:rFonts w:ascii="Book Antiqua" w:eastAsia="Times New Roman" w:hAnsi="Book Antiqua" w:cs="Arial"/>
          <w:color w:val="000000"/>
          <w:sz w:val="19"/>
          <w:szCs w:val="19"/>
          <w:lang w:eastAsia="pt-BR"/>
        </w:rPr>
        <w:t xml:space="preserve"> de qualquer modo o pagamento de cheque que emitiu a favor de alguém. </w:t>
      </w:r>
    </w:p>
    <w:p w14:paraId="7BC7AD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Os crimes previstos nos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a V do parágrafo anterior são considerados militares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nos casos do art. 9º, nº II, letras </w:t>
      </w:r>
      <w:r w:rsidRPr="005919CE">
        <w:rPr>
          <w:rFonts w:ascii="Book Antiqua" w:eastAsia="Times New Roman" w:hAnsi="Book Antiqua" w:cs="Arial"/>
          <w:i/>
          <w:iCs/>
          <w:color w:val="000000"/>
          <w:sz w:val="19"/>
          <w:szCs w:val="19"/>
          <w:lang w:eastAsia="pt-BR"/>
        </w:rPr>
        <w:t>a</w:t>
      </w:r>
      <w:r w:rsidRPr="005919CE">
        <w:rPr>
          <w:rFonts w:ascii="Book Antiqua" w:eastAsia="Times New Roman" w:hAnsi="Book Antiqua" w:cs="Arial"/>
          <w:color w:val="000000"/>
          <w:sz w:val="19"/>
          <w:szCs w:val="19"/>
          <w:lang w:eastAsia="pt-BR"/>
        </w:rPr>
        <w:t xml:space="preserve"> e </w:t>
      </w:r>
      <w:proofErr w:type="spellStart"/>
      <w:proofErr w:type="gramStart"/>
      <w:r w:rsidRPr="005919CE">
        <w:rPr>
          <w:rFonts w:ascii="Book Antiqua" w:eastAsia="Times New Roman" w:hAnsi="Book Antiqua" w:cs="Arial"/>
          <w:i/>
          <w:iCs/>
          <w:color w:val="000000"/>
          <w:sz w:val="19"/>
          <w:szCs w:val="19"/>
          <w:lang w:eastAsia="pt-BR"/>
        </w:rPr>
        <w:t>e</w:t>
      </w:r>
      <w:proofErr w:type="spellEnd"/>
      <w:r w:rsidRPr="005919CE">
        <w:rPr>
          <w:rFonts w:ascii="Book Antiqua" w:eastAsia="Times New Roman" w:hAnsi="Book Antiqua" w:cs="Arial"/>
          <w:color w:val="000000"/>
          <w:sz w:val="19"/>
          <w:szCs w:val="19"/>
          <w:lang w:eastAsia="pt-BR"/>
        </w:rPr>
        <w:t xml:space="preserve"> .</w:t>
      </w:r>
      <w:proofErr w:type="gramEnd"/>
    </w:p>
    <w:p w14:paraId="365F06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767D43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A pena é agravada,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em detrimento da administração militar. </w:t>
      </w:r>
    </w:p>
    <w:p w14:paraId="3E9D98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Abuso de pessoa </w:t>
      </w:r>
    </w:p>
    <w:p w14:paraId="3EEAD9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252. Abusar, em proveito próprio ou alheio, no exercício de função, em unidade, repartição ou estabelecimento militar, da necessidade, paixão ou inexperiência, ou da doença ou deficiência mental de outrem, induzindo-o à prática de ato que produza efeito jurídico, em prejuízo próprio ou de </w:t>
      </w:r>
      <w:proofErr w:type="spellStart"/>
      <w:r w:rsidRPr="005919CE">
        <w:rPr>
          <w:rFonts w:ascii="Book Antiqua" w:eastAsia="Times New Roman" w:hAnsi="Book Antiqua" w:cs="Arial"/>
          <w:color w:val="000000"/>
          <w:sz w:val="19"/>
          <w:szCs w:val="19"/>
          <w:lang w:eastAsia="pt-BR"/>
        </w:rPr>
        <w:t>terceiro</w:t>
      </w:r>
      <w:proofErr w:type="spellEnd"/>
      <w:r w:rsidRPr="005919CE">
        <w:rPr>
          <w:rFonts w:ascii="Book Antiqua" w:eastAsia="Times New Roman" w:hAnsi="Book Antiqua" w:cs="Arial"/>
          <w:color w:val="000000"/>
          <w:sz w:val="19"/>
          <w:szCs w:val="19"/>
          <w:lang w:eastAsia="pt-BR"/>
        </w:rPr>
        <w:t xml:space="preserve">, ou em detrimento da administração militar: </w:t>
      </w:r>
    </w:p>
    <w:p w14:paraId="52A56E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2F7E3E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253. Nos crimes previstos neste capítulo, aplica-se o disposto nos §§ 1º e 2º do art. 240. </w:t>
      </w:r>
    </w:p>
    <w:p w14:paraId="1921570C"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2F15148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RECEPTAÇÃO </w:t>
      </w:r>
    </w:p>
    <w:p w14:paraId="56C1E04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Receptação</w:t>
      </w:r>
    </w:p>
    <w:p w14:paraId="66C5DE14" w14:textId="7D7E2418"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254</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Adquirir, receber ou ocultar em proveito próprio ou alheio, coisa proveniente de crime, ou influir para que terceiro, de boa-fé, a adquira, receba ou oculte</w:t>
      </w:r>
      <w:r w:rsidRPr="00DC75EA">
        <w:rPr>
          <w:rFonts w:ascii="Book Antiqua" w:eastAsia="Times New Roman" w:hAnsi="Book Antiqua" w:cs="Arial"/>
          <w:color w:val="000000"/>
          <w:sz w:val="18"/>
          <w:szCs w:val="18"/>
          <w:lang w:eastAsia="pt-BR"/>
        </w:rPr>
        <w:t xml:space="preserve">: </w:t>
      </w:r>
      <w:r w:rsidR="009C5A2E" w:rsidRPr="00DC75EA">
        <w:rPr>
          <w:rFonts w:ascii="Book Antiqua" w:hAnsi="Book Antiqua"/>
          <w:b/>
          <w:color w:val="FF0000"/>
          <w:sz w:val="16"/>
          <w:szCs w:val="16"/>
          <w:u w:val="single"/>
        </w:rPr>
        <w:t>(MPM-2005)</w:t>
      </w:r>
    </w:p>
    <w:p w14:paraId="4FE5A0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3754A66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São aplicáveis os §§ 1º e 2º do art. 240. </w:t>
      </w:r>
    </w:p>
    <w:p w14:paraId="458100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Receptação culposa </w:t>
      </w:r>
    </w:p>
    <w:p w14:paraId="010F7A2C" w14:textId="5A697739"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A2063">
        <w:rPr>
          <w:rFonts w:ascii="Book Antiqua" w:eastAsia="Times New Roman" w:hAnsi="Book Antiqua" w:cs="Arial"/>
          <w:b/>
          <w:bCs/>
          <w:color w:val="000000"/>
          <w:sz w:val="19"/>
          <w:szCs w:val="19"/>
          <w:highlight w:val="magenta"/>
          <w:lang w:eastAsia="pt-BR"/>
        </w:rPr>
        <w:t>Art. 255</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Adquirir ou receber coisa que, por sua natureza ou pela manifesta desproporção entre o valor e o preço, ou pela condição de quem a oferece, deve presumir-se obtida por meio criminoso</w:t>
      </w:r>
      <w:r w:rsidRPr="00DC75EA">
        <w:rPr>
          <w:rFonts w:ascii="Book Antiqua" w:eastAsia="Times New Roman" w:hAnsi="Book Antiqua" w:cs="Arial"/>
          <w:b/>
          <w:bCs/>
          <w:color w:val="000000"/>
          <w:sz w:val="16"/>
          <w:szCs w:val="16"/>
          <w:lang w:eastAsia="pt-BR"/>
        </w:rPr>
        <w:t xml:space="preserve">: </w:t>
      </w:r>
      <w:r w:rsidR="000A2063" w:rsidRPr="00DC75EA">
        <w:rPr>
          <w:rFonts w:ascii="Book Antiqua" w:eastAsia="Times New Roman" w:hAnsi="Book Antiqua" w:cs="Times New Roman"/>
          <w:b/>
          <w:bCs/>
          <w:color w:val="FF0000"/>
          <w:sz w:val="16"/>
          <w:szCs w:val="16"/>
          <w:u w:val="single"/>
          <w:lang w:eastAsia="pt-BR"/>
        </w:rPr>
        <w:t>(MP</w:t>
      </w:r>
      <w:r w:rsidR="000A2063" w:rsidRPr="00DC75EA">
        <w:rPr>
          <w:rFonts w:ascii="Book Antiqua" w:hAnsi="Book Antiqua"/>
          <w:b/>
          <w:bCs/>
          <w:color w:val="FF0000"/>
          <w:sz w:val="16"/>
          <w:szCs w:val="16"/>
          <w:u w:val="single"/>
        </w:rPr>
        <w:t>MT</w:t>
      </w:r>
      <w:r w:rsidR="000A2063" w:rsidRPr="00DC75EA">
        <w:rPr>
          <w:rFonts w:ascii="Book Antiqua" w:eastAsia="Times New Roman" w:hAnsi="Book Antiqua" w:cs="Times New Roman"/>
          <w:b/>
          <w:bCs/>
          <w:color w:val="FF0000"/>
          <w:sz w:val="16"/>
          <w:szCs w:val="16"/>
          <w:u w:val="single"/>
          <w:lang w:eastAsia="pt-BR"/>
        </w:rPr>
        <w:t>-2019)</w:t>
      </w:r>
    </w:p>
    <w:p w14:paraId="49CEAD6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18DFCDFF" w14:textId="3B3C6DB4"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A2063">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 xml:space="preserve">Se o agente é primário e o valor da coisa não é superior a um décimo do salário mínimo, o juiz </w:t>
      </w:r>
      <w:r w:rsidRPr="009C5A2E">
        <w:rPr>
          <w:rFonts w:ascii="Book Antiqua" w:eastAsia="Times New Roman" w:hAnsi="Book Antiqua" w:cs="Arial"/>
          <w:b/>
          <w:bCs/>
          <w:caps/>
          <w:color w:val="000000"/>
          <w:sz w:val="19"/>
          <w:szCs w:val="19"/>
          <w:highlight w:val="green"/>
          <w:lang w:eastAsia="pt-BR"/>
        </w:rPr>
        <w:t>pode deixar de aplicar</w:t>
      </w:r>
      <w:r w:rsidRPr="009C5A2E">
        <w:rPr>
          <w:rFonts w:ascii="Book Antiqua" w:eastAsia="Times New Roman" w:hAnsi="Book Antiqua" w:cs="Arial"/>
          <w:b/>
          <w:bCs/>
          <w:color w:val="000000"/>
          <w:sz w:val="19"/>
          <w:szCs w:val="19"/>
          <w:lang w:eastAsia="pt-BR"/>
        </w:rPr>
        <w:t xml:space="preserve"> a pena</w:t>
      </w:r>
      <w:r w:rsidRPr="00DC75EA">
        <w:rPr>
          <w:rFonts w:ascii="Book Antiqua" w:eastAsia="Times New Roman" w:hAnsi="Book Antiqua" w:cs="Arial"/>
          <w:color w:val="000000"/>
          <w:sz w:val="16"/>
          <w:szCs w:val="16"/>
          <w:lang w:eastAsia="pt-BR"/>
        </w:rPr>
        <w:t xml:space="preserve">. </w:t>
      </w:r>
      <w:r w:rsidR="000A2063" w:rsidRPr="00DC75EA">
        <w:rPr>
          <w:rFonts w:ascii="Book Antiqua" w:eastAsia="Times New Roman" w:hAnsi="Book Antiqua" w:cs="Times New Roman"/>
          <w:b/>
          <w:color w:val="FF0000"/>
          <w:sz w:val="16"/>
          <w:szCs w:val="16"/>
          <w:u w:val="single"/>
          <w:lang w:eastAsia="pt-BR"/>
        </w:rPr>
        <w:t>(MP</w:t>
      </w:r>
      <w:r w:rsidR="000A2063" w:rsidRPr="00DC75EA">
        <w:rPr>
          <w:rFonts w:ascii="Book Antiqua" w:hAnsi="Book Antiqua"/>
          <w:b/>
          <w:color w:val="FF0000"/>
          <w:sz w:val="16"/>
          <w:szCs w:val="16"/>
          <w:u w:val="single"/>
        </w:rPr>
        <w:t>MT</w:t>
      </w:r>
      <w:r w:rsidR="000A2063" w:rsidRPr="00DC75EA">
        <w:rPr>
          <w:rFonts w:ascii="Book Antiqua" w:eastAsia="Times New Roman" w:hAnsi="Book Antiqua" w:cs="Times New Roman"/>
          <w:b/>
          <w:color w:val="FF0000"/>
          <w:sz w:val="16"/>
          <w:szCs w:val="16"/>
          <w:u w:val="single"/>
          <w:lang w:eastAsia="pt-BR"/>
        </w:rPr>
        <w:t>-2019)</w:t>
      </w:r>
    </w:p>
    <w:p w14:paraId="5CEE72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Punibilidade da receptação </w:t>
      </w:r>
    </w:p>
    <w:p w14:paraId="42B3064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256. A receptação é punível ainda que desconhecido ou isento de pena o autor do crime de que proveio a coisa. </w:t>
      </w:r>
    </w:p>
    <w:p w14:paraId="6905D0E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1F2BFD5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USURPAÇÃO </w:t>
      </w:r>
    </w:p>
    <w:p w14:paraId="75A2E1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Alteração de limites </w:t>
      </w:r>
    </w:p>
    <w:p w14:paraId="04A35F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257. Suprimir ou deslocar tapume, marco ou qualquer outro sinal indicativo de linha divisória, para apropriar-se, no todo ou em parte, de coisa imóvel sob administração militar: </w:t>
      </w:r>
    </w:p>
    <w:p w14:paraId="0A8F66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3A5681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quem: </w:t>
      </w:r>
    </w:p>
    <w:p w14:paraId="23B41B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Usurpação de águas </w:t>
      </w:r>
    </w:p>
    <w:p w14:paraId="4F8BB5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desvia</w:t>
      </w:r>
      <w:proofErr w:type="gramEnd"/>
      <w:r w:rsidRPr="005919CE">
        <w:rPr>
          <w:rFonts w:ascii="Book Antiqua" w:eastAsia="Times New Roman" w:hAnsi="Book Antiqua" w:cs="Arial"/>
          <w:color w:val="000000"/>
          <w:sz w:val="19"/>
          <w:szCs w:val="19"/>
          <w:lang w:eastAsia="pt-BR"/>
        </w:rPr>
        <w:t xml:space="preserve"> ou represa, em proveito próprio ou de outrem, águas sob administração militar; </w:t>
      </w:r>
    </w:p>
    <w:p w14:paraId="3DB078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Invasão de propriedade </w:t>
      </w:r>
    </w:p>
    <w:p w14:paraId="361515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invade</w:t>
      </w:r>
      <w:proofErr w:type="gramEnd"/>
      <w:r w:rsidRPr="005919CE">
        <w:rPr>
          <w:rFonts w:ascii="Book Antiqua" w:eastAsia="Times New Roman" w:hAnsi="Book Antiqua" w:cs="Arial"/>
          <w:color w:val="000000"/>
          <w:sz w:val="19"/>
          <w:szCs w:val="19"/>
          <w:lang w:eastAsia="pt-BR"/>
        </w:rPr>
        <w:t xml:space="preserve">, com violência à pessoa ou à coisa, ou com grave ameaça, ou mediante concurso de duas ou mais pessoas, terreno ou edifício sob administração militar. </w:t>
      </w:r>
    </w:p>
    <w:p w14:paraId="61E0C8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correspondente à violência </w:t>
      </w:r>
    </w:p>
    <w:p w14:paraId="077DA5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Quando há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violência, fica ressalvada a pena a esta correspondente. </w:t>
      </w:r>
    </w:p>
    <w:p w14:paraId="7A3F1C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Aposição, supressão ou alteração de marca </w:t>
      </w:r>
    </w:p>
    <w:p w14:paraId="6243FA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258. Apor, suprimir ou alterar, indevidamente, em gado ou rebanho alheio, sob guarda ou administração militar, marca ou sinal indicativo de propriedade: </w:t>
      </w:r>
    </w:p>
    <w:p w14:paraId="64E7DF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três anos. </w:t>
      </w:r>
    </w:p>
    <w:p w14:paraId="2E7DDF2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2DE677B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DANO </w:t>
      </w:r>
    </w:p>
    <w:p w14:paraId="7D8B89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simples </w:t>
      </w:r>
    </w:p>
    <w:p w14:paraId="6D1ACAE1" w14:textId="79643B07" w:rsidR="007F6D91" w:rsidRPr="00F8243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82438">
        <w:rPr>
          <w:rFonts w:ascii="Book Antiqua" w:eastAsia="Times New Roman" w:hAnsi="Book Antiqua" w:cs="Arial"/>
          <w:b/>
          <w:bCs/>
          <w:color w:val="000000"/>
          <w:sz w:val="19"/>
          <w:szCs w:val="19"/>
          <w:lang w:eastAsia="pt-BR"/>
        </w:rPr>
        <w:t xml:space="preserve">        </w:t>
      </w:r>
      <w:r w:rsidRPr="00F82438">
        <w:rPr>
          <w:rFonts w:ascii="Book Antiqua" w:eastAsia="Times New Roman" w:hAnsi="Book Antiqua" w:cs="Arial"/>
          <w:b/>
          <w:bCs/>
          <w:color w:val="000000"/>
          <w:sz w:val="19"/>
          <w:szCs w:val="19"/>
          <w:highlight w:val="magenta"/>
          <w:lang w:eastAsia="pt-BR"/>
        </w:rPr>
        <w:t>Art. 259</w:t>
      </w:r>
      <w:r w:rsidRPr="00F82438">
        <w:rPr>
          <w:rFonts w:ascii="Book Antiqua" w:eastAsia="Times New Roman" w:hAnsi="Book Antiqua" w:cs="Arial"/>
          <w:b/>
          <w:bCs/>
          <w:color w:val="000000"/>
          <w:sz w:val="19"/>
          <w:szCs w:val="19"/>
          <w:lang w:eastAsia="pt-BR"/>
        </w:rPr>
        <w:t xml:space="preserve">. Destruir, inutilizar, deteriorar ou fazer desaparecer coisa alheia: </w:t>
      </w:r>
      <w:r w:rsidR="00F82438" w:rsidRPr="00F82438">
        <w:rPr>
          <w:rFonts w:ascii="Book Antiqua" w:hAnsi="Book Antiqua"/>
          <w:b/>
          <w:bCs/>
          <w:color w:val="FF0000"/>
          <w:sz w:val="16"/>
          <w:szCs w:val="16"/>
          <w:u w:val="single"/>
        </w:rPr>
        <w:t>(TJSC-2024)</w:t>
      </w:r>
    </w:p>
    <w:p w14:paraId="37E60E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0FD4977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Se se trata de bem público: </w:t>
      </w:r>
    </w:p>
    <w:p w14:paraId="69C280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três anos. </w:t>
      </w:r>
    </w:p>
    <w:p w14:paraId="65BB11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atenuado </w:t>
      </w:r>
    </w:p>
    <w:p w14:paraId="548F410B" w14:textId="5D2E1351" w:rsidR="007F6D91" w:rsidRDefault="007F6D91" w:rsidP="007F6D91">
      <w:pPr>
        <w:spacing w:before="100" w:beforeAutospacing="1" w:after="100" w:afterAutospacing="1" w:line="240" w:lineRule="auto"/>
        <w:jc w:val="both"/>
        <w:rPr>
          <w:rFonts w:ascii="Book Antiqua" w:hAnsi="Book Antiqua"/>
          <w:b/>
          <w:bCs/>
          <w:color w:val="FF0000"/>
          <w:sz w:val="16"/>
          <w:szCs w:val="16"/>
          <w:u w:val="single"/>
        </w:rPr>
      </w:pPr>
      <w:r w:rsidRPr="00F82438">
        <w:rPr>
          <w:rFonts w:ascii="Book Antiqua" w:eastAsia="Times New Roman" w:hAnsi="Book Antiqua" w:cs="Arial"/>
          <w:b/>
          <w:bCs/>
          <w:color w:val="000000"/>
          <w:sz w:val="19"/>
          <w:szCs w:val="19"/>
          <w:lang w:eastAsia="pt-BR"/>
        </w:rPr>
        <w:t xml:space="preserve">        </w:t>
      </w:r>
      <w:r w:rsidRPr="00F82438">
        <w:rPr>
          <w:rFonts w:ascii="Book Antiqua" w:eastAsia="Times New Roman" w:hAnsi="Book Antiqua" w:cs="Arial"/>
          <w:b/>
          <w:bCs/>
          <w:color w:val="000000"/>
          <w:sz w:val="19"/>
          <w:szCs w:val="19"/>
          <w:highlight w:val="magenta"/>
          <w:lang w:eastAsia="pt-BR"/>
        </w:rPr>
        <w:t>Art. 260</w:t>
      </w:r>
      <w:r w:rsidRPr="00F82438">
        <w:rPr>
          <w:rFonts w:ascii="Book Antiqua" w:eastAsia="Times New Roman" w:hAnsi="Book Antiqua" w:cs="Arial"/>
          <w:b/>
          <w:bCs/>
          <w:color w:val="000000"/>
          <w:sz w:val="19"/>
          <w:szCs w:val="19"/>
          <w:lang w:eastAsia="pt-BR"/>
        </w:rPr>
        <w:t xml:space="preserve">. Nos casos do artigo anterior, se o criminoso é primário e a coisa é de valor não excedente a um décimo do salário mínimo, o juiz pode atenuar a pena, ou considerar a infração como disciplinar. </w:t>
      </w:r>
      <w:r w:rsidR="00F82438" w:rsidRPr="00F82438">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F82438" w14:paraId="7271DBCA" w14:textId="77777777" w:rsidTr="0058370C">
        <w:tc>
          <w:tcPr>
            <w:tcW w:w="8494" w:type="dxa"/>
            <w:shd w:val="clear" w:color="auto" w:fill="CCFFFF"/>
          </w:tcPr>
          <w:p w14:paraId="774F1A32" w14:textId="181E8CF0" w:rsidR="00F82438" w:rsidRDefault="00F82438" w:rsidP="00F82438">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2438">
              <w:rPr>
                <w:rFonts w:ascii="Book Antiqua" w:eastAsia="Times New Roman" w:hAnsi="Book Antiqua" w:cs="Times New Roman"/>
                <w:sz w:val="19"/>
                <w:szCs w:val="19"/>
                <w:lang w:eastAsia="pt-BR"/>
              </w:rPr>
              <w:t>Quando o Código Penal Militar (CPM) usa a expressão “</w:t>
            </w:r>
            <w:r w:rsidRPr="00F82438">
              <w:rPr>
                <w:rFonts w:ascii="Book Antiqua" w:eastAsia="Times New Roman" w:hAnsi="Book Antiqua" w:cs="Times New Roman"/>
                <w:i/>
                <w:iCs/>
                <w:sz w:val="19"/>
                <w:szCs w:val="19"/>
                <w:lang w:eastAsia="pt-BR"/>
              </w:rPr>
              <w:t>o juiz pode considerar a infração como disciplinar</w:t>
            </w:r>
            <w:r w:rsidRPr="00F82438">
              <w:rPr>
                <w:rFonts w:ascii="Book Antiqua" w:eastAsia="Times New Roman" w:hAnsi="Book Antiqua" w:cs="Times New Roman"/>
                <w:sz w:val="19"/>
                <w:szCs w:val="19"/>
                <w:lang w:eastAsia="pt-BR"/>
              </w:rPr>
              <w:t xml:space="preserve">”, em determinadas sanções de crimes, como nos </w:t>
            </w:r>
            <w:proofErr w:type="spellStart"/>
            <w:r w:rsidRPr="00F82438">
              <w:rPr>
                <w:rFonts w:ascii="Book Antiqua" w:eastAsia="Times New Roman" w:hAnsi="Book Antiqua" w:cs="Times New Roman"/>
                <w:sz w:val="19"/>
                <w:szCs w:val="19"/>
                <w:lang w:eastAsia="pt-BR"/>
              </w:rPr>
              <w:t>Arts</w:t>
            </w:r>
            <w:proofErr w:type="spellEnd"/>
            <w:r w:rsidRPr="00F82438">
              <w:rPr>
                <w:rFonts w:ascii="Book Antiqua" w:eastAsia="Times New Roman" w:hAnsi="Book Antiqua" w:cs="Times New Roman"/>
                <w:sz w:val="19"/>
                <w:szCs w:val="19"/>
                <w:lang w:eastAsia="pt-BR"/>
              </w:rPr>
              <w:t>. 209, §6º, 240, §1º, e 260, o que se configura é:</w:t>
            </w:r>
            <w:r>
              <w:rPr>
                <w:rFonts w:ascii="Book Antiqua" w:eastAsia="Times New Roman" w:hAnsi="Book Antiqua" w:cs="Times New Roman"/>
                <w:sz w:val="19"/>
                <w:szCs w:val="19"/>
                <w:lang w:eastAsia="pt-BR"/>
              </w:rPr>
              <w:t xml:space="preserve"> </w:t>
            </w:r>
            <w:r w:rsidRPr="00F82438">
              <w:rPr>
                <w:rFonts w:ascii="Book Antiqua" w:eastAsia="Times New Roman" w:hAnsi="Book Antiqua" w:cs="Times New Roman"/>
                <w:sz w:val="19"/>
                <w:szCs w:val="19"/>
                <w:lang w:eastAsia="pt-BR"/>
              </w:rPr>
              <w:t>cláusula supralegal excludente da tipicidade, fundada no princípio da insignificância, expressamente prevista no CPM, implicando a absolvição do réu e envio da sentença para apuração da infração disciplinar pela Administração Militar</w:t>
            </w:r>
            <w:r>
              <w:rPr>
                <w:rFonts w:ascii="Book Antiqua" w:eastAsia="Times New Roman" w:hAnsi="Book Antiqua" w:cs="Times New Roman"/>
                <w:sz w:val="19"/>
                <w:szCs w:val="19"/>
                <w:lang w:eastAsia="pt-BR"/>
              </w:rPr>
              <w:t>.</w:t>
            </w:r>
          </w:p>
          <w:p w14:paraId="30ACDB9D" w14:textId="0EEBF726" w:rsidR="00F82438" w:rsidRPr="00313A18" w:rsidRDefault="00F82438" w:rsidP="0058370C">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82438">
              <w:rPr>
                <w:rFonts w:ascii="Book Antiqua" w:eastAsia="Times New Roman" w:hAnsi="Book Antiqua" w:cs="Times New Roman"/>
                <w:bCs/>
                <w:sz w:val="19"/>
                <w:szCs w:val="19"/>
                <w:lang w:eastAsia="pt-BR"/>
              </w:rPr>
              <w:t>Trata-se de cláusula supralegal excludente da tipicidade, fundada no princípio da insignificância, expressamente prevista no CPM, implicando a absolvição do réu e envio da sentença para apuração da infração disciplinar pela Administração Militar. Art. 209. Ofender a integridade corporal ou a saúde de outrem:§ 6º No caso de lesões levíssimas, o juiz pode considerar a infração como disciplinar. Art. 240. Subtrair, para si ou para outrem, coisa alheia móvel: § 1º Se o agente é primário e é de pequeno valor a coisa furtada, o juiz pode substituir a pena de reclusão pela de detenção, diminuí-la de um a dois terços, ou considerar a infração como disciplinar. Entende-se pequeno o valor que não exceda a um décimo da quantia mensal do mais alto salário mínimo do país. Art. 259. Destruir, inutilizar, deteriorar ou fazer desaparecer coisa alheia: Art. 260. Nos casos do artigo anterior, se o criminoso é primário e a coisa é de valor não excedente a um décimo do salário mínimo, o juiz pode atenuar a pena, ou considerar a infração como disciplinar.</w:t>
            </w:r>
          </w:p>
        </w:tc>
      </w:tr>
    </w:tbl>
    <w:p w14:paraId="16BF1E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 benefício previsto no artigo é igualmente aplicável, se, dentro das condições nele estabelecidas, o criminoso repara o dano causado antes de instaurada a ação penal. </w:t>
      </w:r>
    </w:p>
    <w:p w14:paraId="3CFB8CD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qualificada </w:t>
      </w:r>
    </w:p>
    <w:p w14:paraId="195674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261. Se o dano é cometido: </w:t>
      </w:r>
    </w:p>
    <w:p w14:paraId="24C83F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violência à pessoa ou grave ameaça; </w:t>
      </w:r>
    </w:p>
    <w:p w14:paraId="3145C6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substância inflamável ou explosiva, se o fato não constitui crime mais grave; </w:t>
      </w:r>
    </w:p>
    <w:p w14:paraId="5CE809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por motivo egoístico ou com prejuízo considerável: </w:t>
      </w:r>
    </w:p>
    <w:p w14:paraId="4CB7BC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além da pena correspondente à violência. </w:t>
      </w:r>
    </w:p>
    <w:p w14:paraId="3FBD17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Dano em material ou aparelhamento de guerra </w:t>
      </w:r>
    </w:p>
    <w:p w14:paraId="54386A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262. Praticar dano em material ou aparelhamento de guerra ou de utilidade militar, ainda que em construção ou fabricação, ou em efeitos recolhidos a depósito, pertencentes ou não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w:t>
      </w:r>
    </w:p>
    <w:p w14:paraId="136C72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seis anos. </w:t>
      </w:r>
    </w:p>
    <w:p w14:paraId="427834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em navio de guerra ou mercante em serviço militar </w:t>
      </w:r>
    </w:p>
    <w:p w14:paraId="188BDA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263. Causar a perda, destruição, inutilização, encalhe, colisão ou alagamento de navio de guerra ou de navio mercante em serviço militar, ou </w:t>
      </w:r>
      <w:proofErr w:type="spellStart"/>
      <w:r w:rsidRPr="005919CE">
        <w:rPr>
          <w:rFonts w:ascii="Book Antiqua" w:eastAsia="Times New Roman" w:hAnsi="Book Antiqua" w:cs="Arial"/>
          <w:color w:val="000000"/>
          <w:sz w:val="19"/>
          <w:szCs w:val="19"/>
          <w:lang w:eastAsia="pt-BR"/>
        </w:rPr>
        <w:t>nêle</w:t>
      </w:r>
      <w:proofErr w:type="spellEnd"/>
      <w:r w:rsidRPr="005919CE">
        <w:rPr>
          <w:rFonts w:ascii="Book Antiqua" w:eastAsia="Times New Roman" w:hAnsi="Book Antiqua" w:cs="Arial"/>
          <w:color w:val="000000"/>
          <w:sz w:val="19"/>
          <w:szCs w:val="19"/>
          <w:lang w:eastAsia="pt-BR"/>
        </w:rPr>
        <w:t xml:space="preserve"> causar avaria: </w:t>
      </w:r>
    </w:p>
    <w:p w14:paraId="484F0D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dez anos. </w:t>
      </w:r>
    </w:p>
    <w:p w14:paraId="1BB899F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1º Se resulta lesão grave, a pena correspondente é aumentada da metade; se resulta a morte, é aplicada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w:t>
      </w:r>
    </w:p>
    <w:p w14:paraId="13F84C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para a prática do dano previsto no artigo, usou o agente de violência contra a pessoa, ser-lhe-á aplicada igualmente a pena a ela correspondente. </w:t>
      </w:r>
    </w:p>
    <w:p w14:paraId="379464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Dano em aparelhos e instalações de aviação e navais, e em estabelecimentos militares </w:t>
      </w:r>
    </w:p>
    <w:p w14:paraId="52EF51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264. Praticar dano: </w:t>
      </w:r>
    </w:p>
    <w:p w14:paraId="4220F5B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aeronave, hangar, depósito, pista ou instalações de campo de aviação, engenho de guerra motomecanizado, viatura em comboio militar, arsenal, dique, doca, armazém, quartel, alojamento ou em qualquer outra instalação militar; </w:t>
      </w:r>
    </w:p>
    <w:p w14:paraId="057E5C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estabelecimento militar sob regime industrial, ou centro industrial a serviço de construção ou fabricação militar: </w:t>
      </w:r>
    </w:p>
    <w:p w14:paraId="5BA3BC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dez anos. </w:t>
      </w:r>
    </w:p>
    <w:p w14:paraId="337B19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Aplica-se o disposto nos parágrafos do artigo anterior. </w:t>
      </w:r>
    </w:p>
    <w:p w14:paraId="148893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Desaparecimento, consunção ou extravio </w:t>
      </w:r>
    </w:p>
    <w:p w14:paraId="569F92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265. Fazer desaparecer, consumir ou extraviar combustível, armamento, munição, peças de equipamento de navio ou de aeronave ou de engenho de guerra motomecanizado: </w:t>
      </w:r>
    </w:p>
    <w:p w14:paraId="42CD13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se o fato não constitui crime mais grave. </w:t>
      </w:r>
    </w:p>
    <w:p w14:paraId="50723A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Modalidades culposas </w:t>
      </w:r>
    </w:p>
    <w:p w14:paraId="493DAC6F" w14:textId="67B710A9" w:rsidR="007F6D91" w:rsidRPr="00DC75EA" w:rsidRDefault="007F6D91" w:rsidP="007F6D91">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266</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 xml:space="preserve">Se o crime dos </w:t>
      </w:r>
      <w:proofErr w:type="spellStart"/>
      <w:r w:rsidRPr="00E71E3A">
        <w:rPr>
          <w:rFonts w:ascii="Book Antiqua" w:eastAsia="Times New Roman" w:hAnsi="Book Antiqua" w:cs="Arial"/>
          <w:b/>
          <w:bCs/>
          <w:color w:val="000000"/>
          <w:sz w:val="19"/>
          <w:szCs w:val="19"/>
          <w:lang w:eastAsia="pt-BR"/>
        </w:rPr>
        <w:t>arts</w:t>
      </w:r>
      <w:proofErr w:type="spellEnd"/>
      <w:r w:rsidRPr="00E71E3A">
        <w:rPr>
          <w:rFonts w:ascii="Book Antiqua" w:eastAsia="Times New Roman" w:hAnsi="Book Antiqua" w:cs="Arial"/>
          <w:b/>
          <w:bCs/>
          <w:color w:val="000000"/>
          <w:sz w:val="19"/>
          <w:szCs w:val="19"/>
          <w:lang w:eastAsia="pt-BR"/>
        </w:rPr>
        <w:t xml:space="preserve">. 262, 263, 264 e 265 </w:t>
      </w:r>
      <w:r w:rsidRPr="00E71E3A">
        <w:rPr>
          <w:rFonts w:ascii="Book Antiqua" w:eastAsia="Times New Roman" w:hAnsi="Book Antiqua" w:cs="Arial"/>
          <w:b/>
          <w:bCs/>
          <w:caps/>
          <w:color w:val="000000"/>
          <w:sz w:val="19"/>
          <w:szCs w:val="19"/>
          <w:highlight w:val="green"/>
          <w:lang w:eastAsia="pt-BR"/>
        </w:rPr>
        <w:t>é</w:t>
      </w:r>
      <w:r w:rsidRPr="00E71E3A">
        <w:rPr>
          <w:rFonts w:ascii="Book Antiqua" w:eastAsia="Times New Roman" w:hAnsi="Book Antiqua" w:cs="Arial"/>
          <w:b/>
          <w:bCs/>
          <w:caps/>
          <w:color w:val="000000"/>
          <w:sz w:val="19"/>
          <w:szCs w:val="19"/>
          <w:lang w:eastAsia="pt-BR"/>
        </w:rPr>
        <w:t xml:space="preserve"> </w:t>
      </w:r>
      <w:r w:rsidRPr="00E71E3A">
        <w:rPr>
          <w:rFonts w:ascii="Book Antiqua" w:eastAsia="Times New Roman" w:hAnsi="Book Antiqua" w:cs="Arial"/>
          <w:b/>
          <w:bCs/>
          <w:caps/>
          <w:color w:val="000000"/>
          <w:sz w:val="19"/>
          <w:szCs w:val="19"/>
          <w:shd w:val="clear" w:color="auto" w:fill="F7CAAC" w:themeFill="accent2" w:themeFillTint="66"/>
          <w:lang w:eastAsia="pt-BR"/>
        </w:rPr>
        <w:t>culposo</w:t>
      </w:r>
      <w:r w:rsidRPr="00E71E3A">
        <w:rPr>
          <w:rFonts w:ascii="Book Antiqua" w:eastAsia="Times New Roman" w:hAnsi="Book Antiqua" w:cs="Arial"/>
          <w:b/>
          <w:bCs/>
          <w:color w:val="000000"/>
          <w:sz w:val="19"/>
          <w:szCs w:val="19"/>
          <w:lang w:eastAsia="pt-BR"/>
        </w:rPr>
        <w:t xml:space="preserve">, a pena é de detenção de seis meses a dois anos; ou, se o agente é oficial, suspensão do exercício do </w:t>
      </w:r>
      <w:proofErr w:type="spellStart"/>
      <w:r w:rsidRPr="00E71E3A">
        <w:rPr>
          <w:rFonts w:ascii="Book Antiqua" w:eastAsia="Times New Roman" w:hAnsi="Book Antiqua" w:cs="Arial"/>
          <w:b/>
          <w:bCs/>
          <w:color w:val="000000"/>
          <w:sz w:val="19"/>
          <w:szCs w:val="19"/>
          <w:lang w:eastAsia="pt-BR"/>
        </w:rPr>
        <w:t>pôsto</w:t>
      </w:r>
      <w:proofErr w:type="spellEnd"/>
      <w:r w:rsidRPr="00E71E3A">
        <w:rPr>
          <w:rFonts w:ascii="Book Antiqua" w:eastAsia="Times New Roman" w:hAnsi="Book Antiqua" w:cs="Arial"/>
          <w:b/>
          <w:bCs/>
          <w:color w:val="000000"/>
          <w:sz w:val="19"/>
          <w:szCs w:val="19"/>
          <w:lang w:eastAsia="pt-BR"/>
        </w:rPr>
        <w:t xml:space="preserve"> de um a três anos, ou reforma; se resulta lesão corporal ou morte, aplica-se também a pena cominada ao crime culposo contra a pessoa, podendo ainda, se o agente é oficial, ser imposta a pena de reforma</w:t>
      </w:r>
      <w:r w:rsidRPr="00DC75EA">
        <w:rPr>
          <w:rFonts w:ascii="Book Antiqua" w:eastAsia="Times New Roman" w:hAnsi="Book Antiqua" w:cs="Arial"/>
          <w:color w:val="000000"/>
          <w:sz w:val="16"/>
          <w:szCs w:val="16"/>
          <w:lang w:eastAsia="pt-BR"/>
        </w:rPr>
        <w:t xml:space="preserve">. </w:t>
      </w:r>
      <w:bookmarkStart w:id="17" w:name="_Hlk59100682"/>
      <w:r w:rsidR="002D55B8" w:rsidRPr="00DC75EA">
        <w:rPr>
          <w:rFonts w:ascii="Book Antiqua" w:eastAsia="Times New Roman" w:hAnsi="Book Antiqua" w:cs="Arial"/>
          <w:b/>
          <w:bCs/>
          <w:color w:val="FF0000"/>
          <w:sz w:val="16"/>
          <w:szCs w:val="16"/>
          <w:u w:val="single"/>
          <w:lang w:eastAsia="pt-BR"/>
        </w:rPr>
        <w:t>(DPU-2007)</w:t>
      </w:r>
      <w:bookmarkEnd w:id="17"/>
      <w:r w:rsidR="00313A18" w:rsidRPr="00DC75EA">
        <w:rPr>
          <w:rFonts w:ascii="Book Antiqua" w:eastAsia="Times New Roman" w:hAnsi="Book Antiqua" w:cs="Arial"/>
          <w:b/>
          <w:bCs/>
          <w:color w:val="FF0000"/>
          <w:sz w:val="16"/>
          <w:szCs w:val="16"/>
          <w:lang w:eastAsia="pt-BR"/>
        </w:rPr>
        <w:t xml:space="preserve"> </w:t>
      </w:r>
      <w:r w:rsidR="00313A18" w:rsidRPr="00DC75EA">
        <w:rPr>
          <w:rFonts w:ascii="Book Antiqua" w:eastAsia="Times New Roman" w:hAnsi="Book Antiqua" w:cs="Arial"/>
          <w:b/>
          <w:bCs/>
          <w:color w:val="FF0000"/>
          <w:sz w:val="16"/>
          <w:szCs w:val="16"/>
          <w:u w:val="single"/>
          <w:lang w:eastAsia="pt-BR"/>
        </w:rPr>
        <w:t>(MPDFT-2015)</w:t>
      </w:r>
    </w:p>
    <w:tbl>
      <w:tblPr>
        <w:tblStyle w:val="Tabelacomgrade"/>
        <w:tblW w:w="0" w:type="auto"/>
        <w:tblLook w:val="04A0" w:firstRow="1" w:lastRow="0" w:firstColumn="1" w:lastColumn="0" w:noHBand="0" w:noVBand="1"/>
      </w:tblPr>
      <w:tblGrid>
        <w:gridCol w:w="8494"/>
      </w:tblGrid>
      <w:tr w:rsidR="002D55B8" w14:paraId="4CAA11A3" w14:textId="77777777" w:rsidTr="002D55B8">
        <w:tc>
          <w:tcPr>
            <w:tcW w:w="8494" w:type="dxa"/>
            <w:shd w:val="clear" w:color="auto" w:fill="CCFFFF"/>
          </w:tcPr>
          <w:p w14:paraId="35CA1DFD" w14:textId="641FD662" w:rsidR="00313A18" w:rsidRDefault="00313A18" w:rsidP="007F6D91">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MPDFT-2015</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313A18">
              <w:rPr>
                <w:rFonts w:ascii="Book Antiqua" w:eastAsia="Times New Roman" w:hAnsi="Book Antiqua" w:cs="Times New Roman"/>
                <w:bCs/>
                <w:sz w:val="19"/>
                <w:szCs w:val="19"/>
                <w:lang w:eastAsia="pt-BR"/>
              </w:rPr>
              <w:t xml:space="preserve"> dano culposo está previsto no art</w:t>
            </w:r>
            <w:r>
              <w:rPr>
                <w:rFonts w:ascii="Book Antiqua" w:eastAsia="Times New Roman" w:hAnsi="Book Antiqua" w:cs="Times New Roman"/>
                <w:bCs/>
                <w:sz w:val="19"/>
                <w:szCs w:val="19"/>
                <w:lang w:eastAsia="pt-BR"/>
              </w:rPr>
              <w:t>.</w:t>
            </w:r>
            <w:r w:rsidRPr="00313A18">
              <w:rPr>
                <w:rFonts w:ascii="Book Antiqua" w:eastAsia="Times New Roman" w:hAnsi="Book Antiqua" w:cs="Times New Roman"/>
                <w:bCs/>
                <w:sz w:val="19"/>
                <w:szCs w:val="19"/>
                <w:lang w:eastAsia="pt-BR"/>
              </w:rPr>
              <w:t xml:space="preserve"> 266</w:t>
            </w:r>
            <w:r>
              <w:rPr>
                <w:rFonts w:ascii="Book Antiqua" w:eastAsia="Times New Roman" w:hAnsi="Book Antiqua" w:cs="Times New Roman"/>
                <w:bCs/>
                <w:sz w:val="19"/>
                <w:szCs w:val="19"/>
                <w:lang w:eastAsia="pt-BR"/>
              </w:rPr>
              <w:t xml:space="preserve"> </w:t>
            </w:r>
            <w:r w:rsidRPr="00313A18">
              <w:rPr>
                <w:rFonts w:ascii="Book Antiqua" w:eastAsia="Times New Roman" w:hAnsi="Book Antiqua" w:cs="Times New Roman"/>
                <w:bCs/>
                <w:sz w:val="19"/>
                <w:szCs w:val="19"/>
                <w:lang w:eastAsia="pt-BR"/>
              </w:rPr>
              <w:t xml:space="preserve">do Código Penal Militar. </w:t>
            </w:r>
            <w:r>
              <w:rPr>
                <w:rFonts w:ascii="Book Antiqua" w:eastAsia="Times New Roman" w:hAnsi="Book Antiqua" w:cs="Times New Roman"/>
                <w:bCs/>
                <w:sz w:val="19"/>
                <w:szCs w:val="19"/>
                <w:lang w:eastAsia="pt-BR"/>
              </w:rPr>
              <w:t>Além disso, cumpre destacar que o</w:t>
            </w:r>
            <w:r w:rsidRPr="00313A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STF</w:t>
            </w:r>
            <w:r w:rsidRPr="00313A18">
              <w:rPr>
                <w:rFonts w:ascii="Book Antiqua" w:eastAsia="Times New Roman" w:hAnsi="Book Antiqua" w:cs="Times New Roman"/>
                <w:bCs/>
                <w:sz w:val="19"/>
                <w:szCs w:val="19"/>
                <w:lang w:eastAsia="pt-BR"/>
              </w:rPr>
              <w:t xml:space="preserve"> não declarou que a referida figura típica não fora recepcionada pela Constituição da República, e os tribunais superiores vêm prolatando decisões reconhecendo a existência e constitucionalidades dela.</w:t>
            </w:r>
          </w:p>
          <w:p w14:paraId="0B54BB82" w14:textId="1BF2988B" w:rsidR="002D55B8" w:rsidRDefault="002D55B8" w:rsidP="007F6D91">
            <w:pPr>
              <w:spacing w:before="100" w:beforeAutospacing="1" w:after="100" w:afterAutospacing="1"/>
              <w:jc w:val="both"/>
              <w:rPr>
                <w:rFonts w:ascii="Book Antiqua" w:eastAsia="Times New Roman" w:hAnsi="Book Antiqua" w:cs="Times New Roman"/>
                <w:b/>
                <w:bCs/>
                <w:color w:val="000000"/>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B7B31">
              <w:rPr>
                <w:rFonts w:ascii="Book Antiqua" w:eastAsia="Times New Roman" w:hAnsi="Book Antiqua" w:cs="Times New Roman"/>
                <w:b/>
                <w:i/>
                <w:iCs/>
                <w:color w:val="FF0000"/>
                <w:sz w:val="19"/>
                <w:szCs w:val="19"/>
                <w:highlight w:val="green"/>
                <w:lang w:eastAsia="pt-BR"/>
              </w:rPr>
              <w:t>DPU-2007</w:t>
            </w:r>
            <w:r>
              <w:rPr>
                <w:rFonts w:ascii="Book Antiqua" w:eastAsia="Times New Roman" w:hAnsi="Book Antiqua" w:cs="Times New Roman"/>
                <w:b/>
                <w:i/>
                <w:iCs/>
                <w:color w:val="FF0000"/>
                <w:sz w:val="19"/>
                <w:szCs w:val="19"/>
                <w:lang w:eastAsia="pt-BR"/>
              </w:rPr>
              <w:t>: #</w:t>
            </w:r>
            <w:r w:rsidRPr="00B618E3">
              <w:rPr>
                <w:rFonts w:ascii="Book Antiqua" w:eastAsia="Times New Roman" w:hAnsi="Book Antiqua" w:cs="Times New Roman"/>
                <w:b/>
                <w:i/>
                <w:iCs/>
                <w:color w:val="FF0000"/>
                <w:sz w:val="19"/>
                <w:szCs w:val="19"/>
                <w:highlight w:val="green"/>
                <w:lang w:eastAsia="pt-BR"/>
              </w:rPr>
              <w:t>CESPE</w:t>
            </w:r>
            <w:r w:rsidRPr="007C6989">
              <w:rPr>
                <w:rFonts w:ascii="Book Antiqua" w:eastAsia="Times New Roman" w:hAnsi="Book Antiqua" w:cs="Times New Roman"/>
                <w:bCs/>
                <w:sz w:val="19"/>
                <w:szCs w:val="19"/>
                <w:lang w:eastAsia="pt-BR"/>
              </w:rPr>
              <w:t>: O tipo subjetivo do crime de dano</w:t>
            </w:r>
            <w:r>
              <w:rPr>
                <w:rFonts w:ascii="Book Antiqua" w:eastAsia="Times New Roman" w:hAnsi="Book Antiqua" w:cs="Times New Roman"/>
                <w:bCs/>
                <w:sz w:val="19"/>
                <w:szCs w:val="19"/>
                <w:lang w:eastAsia="pt-BR"/>
              </w:rPr>
              <w:t>, previsto art. 163 do Código Penal,</w:t>
            </w:r>
            <w:r w:rsidRPr="007C6989">
              <w:rPr>
                <w:rFonts w:ascii="Book Antiqua" w:eastAsia="Times New Roman" w:hAnsi="Book Antiqua" w:cs="Times New Roman"/>
                <w:bCs/>
                <w:sz w:val="19"/>
                <w:szCs w:val="19"/>
                <w:lang w:eastAsia="pt-BR"/>
              </w:rPr>
              <w:t xml:space="preserve"> é apenas o dolo. </w:t>
            </w:r>
            <w:r>
              <w:rPr>
                <w:rFonts w:ascii="Book Antiqua" w:eastAsia="Times New Roman" w:hAnsi="Book Antiqua" w:cs="Times New Roman"/>
                <w:bCs/>
                <w:sz w:val="19"/>
                <w:szCs w:val="19"/>
                <w:lang w:eastAsia="pt-BR"/>
              </w:rPr>
              <w:t>Logo</w:t>
            </w:r>
            <w:r w:rsidRPr="007C6989">
              <w:rPr>
                <w:rFonts w:ascii="Book Antiqua" w:eastAsia="Times New Roman" w:hAnsi="Book Antiqua" w:cs="Times New Roman"/>
                <w:bCs/>
                <w:sz w:val="19"/>
                <w:szCs w:val="19"/>
                <w:lang w:eastAsia="pt-BR"/>
              </w:rPr>
              <w:t>, não há previsão para a modalidade culposa no crime de dano.</w:t>
            </w:r>
            <w:r>
              <w:rPr>
                <w:rFonts w:ascii="Book Antiqua" w:eastAsia="Times New Roman" w:hAnsi="Book Antiqua" w:cs="Times New Roman"/>
                <w:bCs/>
                <w:sz w:val="19"/>
                <w:szCs w:val="19"/>
                <w:lang w:eastAsia="pt-BR"/>
              </w:rPr>
              <w:t xml:space="preserve"> Entretanto</w:t>
            </w:r>
            <w:r w:rsidRPr="009B7B31">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Código Penal Militar</w:t>
            </w:r>
            <w:r w:rsidRPr="009B7B31">
              <w:rPr>
                <w:rFonts w:ascii="Book Antiqua" w:eastAsia="Times New Roman" w:hAnsi="Book Antiqua" w:cs="Times New Roman"/>
                <w:bCs/>
                <w:sz w:val="19"/>
                <w:szCs w:val="19"/>
                <w:lang w:eastAsia="pt-BR"/>
              </w:rPr>
              <w:t xml:space="preserve">, em seu art. 266, colaciona os casos de crime de dano </w:t>
            </w:r>
            <w:r>
              <w:rPr>
                <w:rFonts w:ascii="Book Antiqua" w:eastAsia="Times New Roman" w:hAnsi="Book Antiqua" w:cs="Times New Roman"/>
                <w:bCs/>
                <w:sz w:val="19"/>
                <w:szCs w:val="19"/>
                <w:lang w:eastAsia="pt-BR"/>
              </w:rPr>
              <w:t>que admitem</w:t>
            </w:r>
            <w:r w:rsidRPr="009B7B31">
              <w:rPr>
                <w:rFonts w:ascii="Book Antiqua" w:eastAsia="Times New Roman" w:hAnsi="Book Antiqua" w:cs="Times New Roman"/>
                <w:bCs/>
                <w:sz w:val="19"/>
                <w:szCs w:val="19"/>
                <w:lang w:eastAsia="pt-BR"/>
              </w:rPr>
              <w:t xml:space="preserve"> a modalidade culposa.</w:t>
            </w:r>
          </w:p>
        </w:tc>
      </w:tr>
    </w:tbl>
    <w:p w14:paraId="5E0CFD68"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VIII</w:t>
      </w:r>
    </w:p>
    <w:p w14:paraId="33626BE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USURA </w:t>
      </w:r>
    </w:p>
    <w:p w14:paraId="61D15C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Usura pecuniária </w:t>
      </w:r>
    </w:p>
    <w:p w14:paraId="37CAD2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267. Obter ou estipular, para si ou para outrem, no contrato de mútuo de dinheiro, abusando da premente necessidade, inexperiência ou leviandade do mutuário, juro que excede a taxa fixada em lei, regulamento ou ato oficial: </w:t>
      </w:r>
    </w:p>
    <w:p w14:paraId="7AFEB2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81ED7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7237EF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1º Na mesma pena incorre quem, em repartição ou local sob administração militar, recebe vencimento ou provento de outrem, ou permite que </w:t>
      </w:r>
      <w:proofErr w:type="spellStart"/>
      <w:r w:rsidRPr="005919CE">
        <w:rPr>
          <w:rFonts w:ascii="Book Antiqua" w:eastAsia="Times New Roman" w:hAnsi="Book Antiqua" w:cs="Arial"/>
          <w:color w:val="000000"/>
          <w:sz w:val="19"/>
          <w:szCs w:val="19"/>
          <w:lang w:eastAsia="pt-BR"/>
        </w:rPr>
        <w:t>êstes</w:t>
      </w:r>
      <w:proofErr w:type="spellEnd"/>
      <w:r w:rsidRPr="005919CE">
        <w:rPr>
          <w:rFonts w:ascii="Book Antiqua" w:eastAsia="Times New Roman" w:hAnsi="Book Antiqua" w:cs="Arial"/>
          <w:color w:val="000000"/>
          <w:sz w:val="19"/>
          <w:szCs w:val="19"/>
          <w:lang w:eastAsia="pt-BR"/>
        </w:rPr>
        <w:t xml:space="preserve"> sejam recebidos, auferindo ou permitindo que outrem aufira proveito cujo valor excede a taxa de três por cento</w:t>
      </w:r>
    </w:p>
    <w:p w14:paraId="66DEC7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0B971C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2º A pena é agravada,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por superior ou por funcionário em razão da função. </w:t>
      </w:r>
    </w:p>
    <w:p w14:paraId="3F3A1A3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w:t>
      </w:r>
    </w:p>
    <w:p w14:paraId="330C1C4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INCOLUMIDADE PÚBLICA</w:t>
      </w:r>
    </w:p>
    <w:p w14:paraId="72A58C08"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53FA109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DE PERIGO COMUM </w:t>
      </w:r>
    </w:p>
    <w:p w14:paraId="3B5BF4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Incêndio</w:t>
      </w:r>
    </w:p>
    <w:p w14:paraId="51B93B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268. Causar incêndio em lugar sujeito à administração militar, expondo a perigo a vida, a integridade física ou o patrimônio de outrem: </w:t>
      </w:r>
    </w:p>
    <w:p w14:paraId="4A2E151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64EC0C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agravada: </w:t>
      </w:r>
    </w:p>
    <w:p w14:paraId="4E9A93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1B1687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com intuito de obter vantagem pecuniária para si ou para outrem; </w:t>
      </w:r>
    </w:p>
    <w:p w14:paraId="4A6B51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incêndio é: </w:t>
      </w:r>
    </w:p>
    <w:p w14:paraId="121B85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em casa habitada ou destinada a habitação; </w:t>
      </w:r>
    </w:p>
    <w:p w14:paraId="44ED34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 edifício público ou qualquer construção destinada a uso público ou a obra de assistência social ou de cultura; </w:t>
      </w:r>
    </w:p>
    <w:p w14:paraId="5B09D1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em navio, aeronave, comboio ou veículo de transporte coletivo; </w:t>
      </w:r>
    </w:p>
    <w:p w14:paraId="22C709C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d) em estação ferroviária, rodoviária, aeródromo ou construção portuária; </w:t>
      </w:r>
    </w:p>
    <w:p w14:paraId="48CDDB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e) em estaleiro, fábrica ou oficina; </w:t>
      </w:r>
    </w:p>
    <w:p w14:paraId="1C65B67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f) em depósito de explosivo, combustível ou inflamável; </w:t>
      </w:r>
    </w:p>
    <w:p w14:paraId="0514A1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g) em poço petrolífero ou galeria de mineração; </w:t>
      </w:r>
    </w:p>
    <w:p w14:paraId="039321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h) em lavoura, pastagem, mata ou floresta. </w:t>
      </w:r>
    </w:p>
    <w:p w14:paraId="3E7D34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culposo o incêndio: </w:t>
      </w:r>
    </w:p>
    <w:p w14:paraId="645753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I</w:t>
      </w:r>
      <w:r w:rsidRPr="005919CE">
        <w:rPr>
          <w:rFonts w:ascii="Book Antiqua" w:eastAsia="Times New Roman" w:hAnsi="Book Antiqua" w:cs="Arial"/>
          <w:b/>
          <w:bCs/>
          <w:color w:val="000000"/>
          <w:sz w:val="19"/>
          <w:szCs w:val="19"/>
          <w:lang w:eastAsia="pt-BR"/>
        </w:rPr>
        <w:t xml:space="preserve">ncêndio culposo </w:t>
      </w:r>
    </w:p>
    <w:p w14:paraId="0523B7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465671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Explosão</w:t>
      </w:r>
    </w:p>
    <w:p w14:paraId="7D4386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269. Causar ou tentar causar explosão, em lugar sujeito à administração militar, expondo a perigo a vida, a integridade ou o patrimônio de outrem: </w:t>
      </w:r>
    </w:p>
    <w:p w14:paraId="22825B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até quatro anos. </w:t>
      </w:r>
    </w:p>
    <w:p w14:paraId="7E0D9E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6B76B00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a substância utilizada é dinamite ou outra de efeitos análogos: </w:t>
      </w:r>
    </w:p>
    <w:p w14:paraId="434B9D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46EF21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5ED664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pena é agravada se ocorre qualquer das hipóteses previstas no § 1º, nº I, do artigo anterior, ou é visada ou atingida qualquer das coisas enumeradas no nº II do mesmo parágrafo. </w:t>
      </w:r>
    </w:p>
    <w:p w14:paraId="61D48C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a explosão é causada pelo desencadeamento de energia nuclear: </w:t>
      </w:r>
    </w:p>
    <w:p w14:paraId="32100F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vinte anos. </w:t>
      </w:r>
    </w:p>
    <w:p w14:paraId="2D40A7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47365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No caso de culpa, se a explosão é causada por dinamite ou substância de efeitos análogos, a pena é detenção, de seis meses a dois anos; se é causada pelo desencadeamento de energia nuclear, detenção de três a dez anos; nos demais casos, detenção de três meses a um ano. </w:t>
      </w:r>
    </w:p>
    <w:p w14:paraId="7A1B17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Emprêgo</w:t>
      </w:r>
      <w:proofErr w:type="spellEnd"/>
      <w:r w:rsidRPr="005919CE">
        <w:rPr>
          <w:rFonts w:ascii="Book Antiqua" w:eastAsia="Times New Roman" w:hAnsi="Book Antiqua" w:cs="Arial"/>
          <w:b/>
          <w:bCs/>
          <w:color w:val="000000"/>
          <w:sz w:val="19"/>
          <w:szCs w:val="19"/>
          <w:lang w:eastAsia="pt-BR"/>
        </w:rPr>
        <w:t xml:space="preserve"> de gás tóxico ou asfixiante </w:t>
      </w:r>
    </w:p>
    <w:p w14:paraId="7C6A55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270. Expor a perigo a vida, a integridade física ou o patrimônio de outrem, em lugar sujeito à administração militar, usando de gás tóxico ou asfixiante ou prejudicial de qualquer modo à incolumidade da pessoa ou da coisa: </w:t>
      </w:r>
    </w:p>
    <w:p w14:paraId="166B40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2BA632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Modalidade culposa </w:t>
      </w:r>
    </w:p>
    <w:p w14:paraId="21FD0A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038A12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62F26F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Abuso de radiação </w:t>
      </w:r>
    </w:p>
    <w:p w14:paraId="09B574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271. Expor a perigo a vida ou a integridade física de outrem, em lugar sujeito à administração militar, pelo abuso de radiação ionizante ou de substância radioativa: </w:t>
      </w:r>
    </w:p>
    <w:p w14:paraId="114B35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0D5B98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Modalidade culposa </w:t>
      </w:r>
    </w:p>
    <w:p w14:paraId="0DE79BE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0954C1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37F5B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Inundação</w:t>
      </w:r>
    </w:p>
    <w:p w14:paraId="17F865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272. Causar inundação, em lugar sujeito à administração militar, expondo a perigo a vida, a integridade física ou o patrimônio de outrem: </w:t>
      </w:r>
    </w:p>
    <w:p w14:paraId="2F5ADD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4C02B1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1E4E91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Se o crime é culposo: </w:t>
      </w:r>
    </w:p>
    <w:p w14:paraId="473905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193032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Perigo de inundação </w:t>
      </w:r>
    </w:p>
    <w:p w14:paraId="2FED3B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273. Remover, destruir ou inutilizar obstáculo natural ou obra destinada a impedir inundação, expondo a perigo a vida, a integridade física ou o patrimônio de outrem, em lugar sujeito à administração militar: </w:t>
      </w:r>
    </w:p>
    <w:p w14:paraId="3B1BDD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370769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Desabamento ou desmoronamento </w:t>
      </w:r>
    </w:p>
    <w:p w14:paraId="3273192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274. Causar desabamento ou desmoronamento, em lugar sujeito à administração militar, expondo a perigo a vida, a integridade física ou o patrimônio de outrem: </w:t>
      </w:r>
    </w:p>
    <w:p w14:paraId="049960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0B24BF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1BE278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5A47DE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23FBD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Subtração, ocultação ou inutilização de material de socorro </w:t>
      </w:r>
    </w:p>
    <w:p w14:paraId="326438C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275. Subtrair, ocultar ou inutilizar, por ocasião de incêndio, inundação, naufrágio, ou outro desastre ou calamidade, aparelho, material ou qualquer meio destinado a serviço de combate ao perigo, de socorro ou salvamento; ou impedir ou dificultar serviço de tal natureza: </w:t>
      </w:r>
    </w:p>
    <w:p w14:paraId="49E314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seis anos. </w:t>
      </w:r>
    </w:p>
    <w:p w14:paraId="2797E1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Fatos que expõem a perigo aparelhamento militar </w:t>
      </w:r>
    </w:p>
    <w:p w14:paraId="08BA7B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276. Praticar qualquer dos fatos previstos nos artigos anteriores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capítulo, expondo a perigo, embora em lugar não sujeito à administração militar navio, aeronave, material ou engenho de guerra motomecanizado ou não, ainda que em construção ou fabricação, destinados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ou instalações especialmente a serviço delas: </w:t>
      </w:r>
    </w:p>
    <w:p w14:paraId="75257C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3A2C9A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5C26FD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5ECA31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0DCBC4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5D3043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277. Se do crime doloso de perigo comum resulta, além da vontade do agente, lesão grave, a pena é aumentada de metade; se resulta morte, é aplicada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No caso de culpa, se do fato resulta lesão corporal, a pena aumenta-se de metade; se resulta morte, aplica-se a pena cominada ao homicídio culposo,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1FAB24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Difusão de epizootia ou praga vegetal </w:t>
      </w:r>
    </w:p>
    <w:p w14:paraId="0395ECF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278. Difundir doença ou praga que possa causar dano a floresta, plantação, pastagem ou animais de utilidade econômica ou militar, em lugar sob administração militar: </w:t>
      </w:r>
    </w:p>
    <w:p w14:paraId="29AFA3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até três anos. </w:t>
      </w:r>
    </w:p>
    <w:p w14:paraId="520F31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BDF0E3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No caso de culpa, a pena é de detenção, até seis meses. </w:t>
      </w:r>
    </w:p>
    <w:p w14:paraId="273190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Embriaguez ao volante </w:t>
      </w:r>
    </w:p>
    <w:p w14:paraId="337B98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279. Dirigir veículo motorizado, sob administração militar na via pública, encontrando-se em estado de embriaguez, por bebida alcoólica, ou qualquer outro inebriante: </w:t>
      </w:r>
    </w:p>
    <w:p w14:paraId="27A57E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13052B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Perigo resultante de violação de regra de trânsito </w:t>
      </w:r>
    </w:p>
    <w:p w14:paraId="485C7F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280. Violar regra de regulamento de trânsito, dirigindo veículo sob administração militar, expondo a efetivo e grave perigo a incolumidade de outrem: </w:t>
      </w:r>
    </w:p>
    <w:p w14:paraId="1F8F46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568C2C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Fuga após acidente de trânsito </w:t>
      </w:r>
    </w:p>
    <w:p w14:paraId="5AA1FF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281. Causar, na direção de veículo motorizado, sob administração militar, ainda que sem culpa, acidente de trânsito, de que resulte dano pessoal, e, em seguida, afastar-se do local, sem prestar socorro à vítima que </w:t>
      </w:r>
      <w:proofErr w:type="spellStart"/>
      <w:r w:rsidRPr="005919CE">
        <w:rPr>
          <w:rFonts w:ascii="Book Antiqua" w:eastAsia="Times New Roman" w:hAnsi="Book Antiqua" w:cs="Arial"/>
          <w:color w:val="000000"/>
          <w:sz w:val="19"/>
          <w:szCs w:val="19"/>
          <w:lang w:eastAsia="pt-BR"/>
        </w:rPr>
        <w:t>dêle</w:t>
      </w:r>
      <w:proofErr w:type="spellEnd"/>
      <w:r w:rsidRPr="005919CE">
        <w:rPr>
          <w:rFonts w:ascii="Book Antiqua" w:eastAsia="Times New Roman" w:hAnsi="Book Antiqua" w:cs="Arial"/>
          <w:color w:val="000000"/>
          <w:sz w:val="19"/>
          <w:szCs w:val="19"/>
          <w:lang w:eastAsia="pt-BR"/>
        </w:rPr>
        <w:t xml:space="preserve"> necessite: </w:t>
      </w:r>
    </w:p>
    <w:p w14:paraId="13D42D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sem prejuízo das cominadas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206 e 210. </w:t>
      </w:r>
    </w:p>
    <w:p w14:paraId="4DE7B9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Isenção de prisão em flagrante </w:t>
      </w:r>
    </w:p>
    <w:p w14:paraId="4DBF9F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agente se abstém de fugir e, na medida que as circunstâncias o permitam, presta ou providencia para que seja prestado socorro à vítima, fica isento de prisão em flagrante. </w:t>
      </w:r>
    </w:p>
    <w:p w14:paraId="4B455CE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3F0A3069"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OS MEIOS DE TRANSPORTE</w:t>
      </w:r>
    </w:p>
    <w:p w14:paraId="04EFF6D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E DE COMUNICAÇÃO </w:t>
      </w:r>
    </w:p>
    <w:p w14:paraId="04DDC0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Perigo de desastre ferroviário </w:t>
      </w:r>
    </w:p>
    <w:p w14:paraId="4A28BD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282. Impedir ou perturbar serviço de estrada de ferro, sob administração ou requisição militar emanada de ordem legal: </w:t>
      </w:r>
    </w:p>
    <w:p w14:paraId="1806F0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danificando ou desarranjando</w:t>
      </w:r>
      <w:proofErr w:type="gramEnd"/>
      <w:r w:rsidRPr="005919CE">
        <w:rPr>
          <w:rFonts w:ascii="Book Antiqua" w:eastAsia="Times New Roman" w:hAnsi="Book Antiqua" w:cs="Arial"/>
          <w:color w:val="000000"/>
          <w:sz w:val="19"/>
          <w:szCs w:val="19"/>
          <w:lang w:eastAsia="pt-BR"/>
        </w:rPr>
        <w:t xml:space="preserve">, total ou parcialmente, linha férrea, material rodante ou de tração, obra de arte ou instalação; </w:t>
      </w:r>
    </w:p>
    <w:p w14:paraId="5D47A4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colocando</w:t>
      </w:r>
      <w:proofErr w:type="gramEnd"/>
      <w:r w:rsidRPr="005919CE">
        <w:rPr>
          <w:rFonts w:ascii="Book Antiqua" w:eastAsia="Times New Roman" w:hAnsi="Book Antiqua" w:cs="Arial"/>
          <w:color w:val="000000"/>
          <w:sz w:val="19"/>
          <w:szCs w:val="19"/>
          <w:lang w:eastAsia="pt-BR"/>
        </w:rPr>
        <w:t xml:space="preserve"> obstáculo na linha; </w:t>
      </w:r>
    </w:p>
    <w:p w14:paraId="208DC4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transmitindo falso aviso </w:t>
      </w:r>
      <w:proofErr w:type="spellStart"/>
      <w:r w:rsidRPr="005919CE">
        <w:rPr>
          <w:rFonts w:ascii="Book Antiqua" w:eastAsia="Times New Roman" w:hAnsi="Book Antiqua" w:cs="Arial"/>
          <w:color w:val="000000"/>
          <w:sz w:val="19"/>
          <w:szCs w:val="19"/>
          <w:lang w:eastAsia="pt-BR"/>
        </w:rPr>
        <w:t>acêrca</w:t>
      </w:r>
      <w:proofErr w:type="spellEnd"/>
      <w:r w:rsidRPr="005919CE">
        <w:rPr>
          <w:rFonts w:ascii="Book Antiqua" w:eastAsia="Times New Roman" w:hAnsi="Book Antiqua" w:cs="Arial"/>
          <w:color w:val="000000"/>
          <w:sz w:val="19"/>
          <w:szCs w:val="19"/>
          <w:lang w:eastAsia="pt-BR"/>
        </w:rPr>
        <w:t xml:space="preserve"> do movimento dos veículos, ou interrompendo ou embaraçando o funcionamento dos meios de comunicação; </w:t>
      </w:r>
    </w:p>
    <w:p w14:paraId="79ACBE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praticando</w:t>
      </w:r>
      <w:proofErr w:type="gramEnd"/>
      <w:r w:rsidRPr="005919CE">
        <w:rPr>
          <w:rFonts w:ascii="Book Antiqua" w:eastAsia="Times New Roman" w:hAnsi="Book Antiqua" w:cs="Arial"/>
          <w:color w:val="000000"/>
          <w:sz w:val="19"/>
          <w:szCs w:val="19"/>
          <w:lang w:eastAsia="pt-BR"/>
        </w:rPr>
        <w:t xml:space="preserve"> qualquer outro ato de que possa resultar desastre: </w:t>
      </w:r>
    </w:p>
    <w:p w14:paraId="731AFC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cinco anos. </w:t>
      </w:r>
    </w:p>
    <w:p w14:paraId="6D59D4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Desastre efetivo </w:t>
      </w:r>
    </w:p>
    <w:p w14:paraId="2A4948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1º Se do fato resulta desastre: </w:t>
      </w:r>
    </w:p>
    <w:p w14:paraId="586F6B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4582E4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agente quis causar o desastre ou assumiu o risco de produzi-lo: </w:t>
      </w:r>
    </w:p>
    <w:p w14:paraId="499255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quinze anos. </w:t>
      </w:r>
    </w:p>
    <w:p w14:paraId="0DEA45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6F8812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No caso de culpa, ocorrendo desastre: </w:t>
      </w:r>
    </w:p>
    <w:p w14:paraId="524C97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5F5AEB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Conceito de "estrada de ferro" </w:t>
      </w:r>
    </w:p>
    <w:p w14:paraId="3DFEB8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Para os efeitos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artigo, entende-se por "estrada de ferro" qualquer via de comunicação em que circulem veículos de tração mecânica, em trilhos ou por meio de cabo aéreo. </w:t>
      </w:r>
    </w:p>
    <w:p w14:paraId="6FF456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Atentado contra transporte </w:t>
      </w:r>
    </w:p>
    <w:p w14:paraId="0BB2D0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283. Expor a perigo aeronave, ou navio próprio ou alheio, sob guarda, proteção ou requisição militar emanada de ordem legal, ou em lugar sujeito à administração militar, bem como praticar qualquer ato tendente a impedir ou dificultar navegação aérea, marítima, fluvial ou lacustre sob administração, guarda ou proteção militar: </w:t>
      </w:r>
    </w:p>
    <w:p w14:paraId="65E5BF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cinco anos. </w:t>
      </w:r>
    </w:p>
    <w:p w14:paraId="39E1EE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Superveniência de sinistro </w:t>
      </w:r>
    </w:p>
    <w:p w14:paraId="2B74DC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naufrágio, submersão ou encalhe do navio, ou a queda ou destruição da aeronave: </w:t>
      </w:r>
    </w:p>
    <w:p w14:paraId="3D3E09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100EC6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1DC1F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de culpa, se ocorre o sinistro: </w:t>
      </w:r>
    </w:p>
    <w:p w14:paraId="14B4ED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BFC95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Atentado contra viatura ou outro meio de transporte </w:t>
      </w:r>
    </w:p>
    <w:p w14:paraId="23FA26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284. Expor a perigo viatura ou outro meio de transporte militar, ou sob guarda, proteção ou requisição militar emanada de ordem legal, impedir-lhe ou dificultar-lhe o funcionamento: </w:t>
      </w:r>
    </w:p>
    <w:p w14:paraId="4E9CA0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69CE0AD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Desastre efetivo </w:t>
      </w:r>
    </w:p>
    <w:p w14:paraId="208267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desastre, a pena é reclusão de dois a cinco anos. </w:t>
      </w:r>
    </w:p>
    <w:p w14:paraId="45C460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19C0C3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de culpa, se ocorre desastre: </w:t>
      </w:r>
    </w:p>
    <w:p w14:paraId="131DA0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7293CA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2ABF29A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285. Se de qualquer dos crimes previstos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282 a 284, no caso de desastre ou sinistro, resulta morte de alguém, aplica-se o disposto no art. 277. </w:t>
      </w:r>
    </w:p>
    <w:p w14:paraId="02AE1D0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Arremêsso</w:t>
      </w:r>
      <w:proofErr w:type="spellEnd"/>
      <w:r w:rsidRPr="005919CE">
        <w:rPr>
          <w:rFonts w:ascii="Book Antiqua" w:eastAsia="Times New Roman" w:hAnsi="Book Antiqua" w:cs="Arial"/>
          <w:b/>
          <w:bCs/>
          <w:color w:val="000000"/>
          <w:sz w:val="19"/>
          <w:szCs w:val="19"/>
          <w:lang w:eastAsia="pt-BR"/>
        </w:rPr>
        <w:t xml:space="preserve"> de projétil </w:t>
      </w:r>
    </w:p>
    <w:p w14:paraId="6C9C46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286. Arremessar projétil contra veículo militar, em movimento, destinado a transporte por terra, por água ou pelo ar: </w:t>
      </w:r>
    </w:p>
    <w:p w14:paraId="4256BA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1433AA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Forma qualificada pelo resultado </w:t>
      </w:r>
    </w:p>
    <w:p w14:paraId="1D32F3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do fato resulta lesão corporal, a pena é de detenção, de seis meses a dois anos; se resulta morte, a pena é a do homicídio culposo,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6A585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Atentado contra serviço de utilidade militar </w:t>
      </w:r>
    </w:p>
    <w:p w14:paraId="56FFD4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287. Atentar contra a segurança ou o funcionamento de serviço de água, luz,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ou acesso, ou qualquer outro de utilidade, em edifício ou outro lugar sujeito à administração militar: </w:t>
      </w:r>
    </w:p>
    <w:p w14:paraId="2F8BBB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1EA65B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Aumentar-se-á a pena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até metade, se o dano ocorrer em virtude de subtração de material essencial ao funcionamento do serviço. </w:t>
      </w:r>
    </w:p>
    <w:p w14:paraId="6F0A4F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Interrupção ou perturbação de serviço ou meio de comunicação </w:t>
      </w:r>
    </w:p>
    <w:p w14:paraId="79A629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288. Interromper, perturbar ou dificultar serviço telegráfico, telefônico, telemétrico, de televisão, </w:t>
      </w:r>
      <w:proofErr w:type="spellStart"/>
      <w:r w:rsidRPr="005919CE">
        <w:rPr>
          <w:rFonts w:ascii="Book Antiqua" w:eastAsia="Times New Roman" w:hAnsi="Book Antiqua" w:cs="Arial"/>
          <w:color w:val="000000"/>
          <w:sz w:val="19"/>
          <w:szCs w:val="19"/>
          <w:lang w:eastAsia="pt-BR"/>
        </w:rPr>
        <w:t>telepercepção</w:t>
      </w:r>
      <w:proofErr w:type="spellEnd"/>
      <w:r w:rsidRPr="005919CE">
        <w:rPr>
          <w:rFonts w:ascii="Book Antiqua" w:eastAsia="Times New Roman" w:hAnsi="Book Antiqua" w:cs="Arial"/>
          <w:color w:val="000000"/>
          <w:sz w:val="19"/>
          <w:szCs w:val="19"/>
          <w:lang w:eastAsia="pt-BR"/>
        </w:rPr>
        <w:t xml:space="preserve">, sinalização, ou outro meio de comunicação militar; ou impedir ou dificultar a sua instalação em lugar sujeito à administração militar, ou desde que para esta seja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qualquer daqueles serviços ou meios: </w:t>
      </w:r>
    </w:p>
    <w:p w14:paraId="769B7B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45E32F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37B164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289. Nos crimes previstos neste capítulo, a pena será agravada, se forem cometidos em ocasião de calamidade pública. </w:t>
      </w:r>
    </w:p>
    <w:p w14:paraId="2B7C475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59C9404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CONTRA A SAÚDE </w:t>
      </w:r>
    </w:p>
    <w:p w14:paraId="18B49B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Tráfico, posse ou uso de entorpecente ou substância de efeito similar </w:t>
      </w:r>
    </w:p>
    <w:p w14:paraId="63B2A3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290. Receber, preparar, produzir, vender, fornecer, ainda que gratuitamente, ter em depósito, transportar, trazer consigo, ainda que para uso próprio, guardar, ministrar ou entregar de qualquer forma a consumo substância entorpecente, ou que determine dependência física ou psíquica, em lugar sujeito à administração militar, sem autorização ou em </w:t>
      </w:r>
      <w:proofErr w:type="spellStart"/>
      <w:r w:rsidRPr="005919CE">
        <w:rPr>
          <w:rFonts w:ascii="Book Antiqua" w:eastAsia="Times New Roman" w:hAnsi="Book Antiqua" w:cs="Arial"/>
          <w:color w:val="000000"/>
          <w:sz w:val="19"/>
          <w:szCs w:val="19"/>
          <w:lang w:eastAsia="pt-BR"/>
        </w:rPr>
        <w:t>desacôrdo</w:t>
      </w:r>
      <w:proofErr w:type="spellEnd"/>
      <w:r w:rsidRPr="005919CE">
        <w:rPr>
          <w:rFonts w:ascii="Book Antiqua" w:eastAsia="Times New Roman" w:hAnsi="Book Antiqua" w:cs="Arial"/>
          <w:color w:val="000000"/>
          <w:sz w:val="19"/>
          <w:szCs w:val="19"/>
          <w:lang w:eastAsia="pt-BR"/>
        </w:rPr>
        <w:t xml:space="preserve"> com determinação legal ou regulamentar: </w:t>
      </w:r>
    </w:p>
    <w:p w14:paraId="572829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3AD6E7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6175FC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ainda que o fato incriminado ocorra em lugar não sujeito à administração militar: </w:t>
      </w:r>
    </w:p>
    <w:p w14:paraId="06544E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o</w:t>
      </w:r>
      <w:proofErr w:type="gramEnd"/>
      <w:r w:rsidRPr="005919CE">
        <w:rPr>
          <w:rFonts w:ascii="Book Antiqua" w:eastAsia="Times New Roman" w:hAnsi="Book Antiqua" w:cs="Arial"/>
          <w:color w:val="000000"/>
          <w:sz w:val="19"/>
          <w:szCs w:val="19"/>
          <w:lang w:eastAsia="pt-BR"/>
        </w:rPr>
        <w:t xml:space="preserve"> militar que fornece, de qualquer forma, substância entorpecente ou que determine dependência física ou psíquica a outro militar; </w:t>
      </w:r>
    </w:p>
    <w:p w14:paraId="6B4DB5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o</w:t>
      </w:r>
      <w:proofErr w:type="gramEnd"/>
      <w:r w:rsidRPr="005919CE">
        <w:rPr>
          <w:rFonts w:ascii="Book Antiqua" w:eastAsia="Times New Roman" w:hAnsi="Book Antiqua" w:cs="Arial"/>
          <w:color w:val="000000"/>
          <w:sz w:val="19"/>
          <w:szCs w:val="19"/>
          <w:lang w:eastAsia="pt-BR"/>
        </w:rPr>
        <w:t xml:space="preserve"> militar que, em serviço ou em missão de natureza militar, no país ou no estrangeiro, pratica qualquer dos fatos especificados no artigo; </w:t>
      </w:r>
    </w:p>
    <w:p w14:paraId="1F441F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quem fornece, ministra ou entrega, de qualquer forma, substância entorpecente ou que determine dependência física ou psíquica a militar em serviço, ou em manobras ou exercício. </w:t>
      </w:r>
    </w:p>
    <w:p w14:paraId="13720F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19CBD67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agente é farmacêutico, médico, dentista ou veterinário: </w:t>
      </w:r>
    </w:p>
    <w:p w14:paraId="3BEE59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41E5F9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Receita ilegal </w:t>
      </w:r>
    </w:p>
    <w:p w14:paraId="2E934C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291. Prescrever o médico ou dentista militar, ou aviar o farmacêutico militar receita, ou fornecer substância entorpecente ou que determine dependência física ou psíquica, fora dos casos indicados pela terapêutica, ou em dose evidentemente maior que a necessária, ou com infração de preceito legal ou regulamentar, para uso de militar, ou para entrega a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ou para qualquer fim, a qualquer pessoa, em consultório, gabinete, farmácia, laboratório ou lugar, sujeitos à administração militar: </w:t>
      </w:r>
    </w:p>
    <w:p w14:paraId="63E582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6D6AA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24575E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w:t>
      </w:r>
    </w:p>
    <w:p w14:paraId="46E316C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o</w:t>
      </w:r>
      <w:proofErr w:type="gramEnd"/>
      <w:r w:rsidRPr="005919CE">
        <w:rPr>
          <w:rFonts w:ascii="Book Antiqua" w:eastAsia="Times New Roman" w:hAnsi="Book Antiqua" w:cs="Arial"/>
          <w:color w:val="000000"/>
          <w:sz w:val="19"/>
          <w:szCs w:val="19"/>
          <w:lang w:eastAsia="pt-BR"/>
        </w:rPr>
        <w:t xml:space="preserve"> militar ou funcionário que, tendo sob sua guarda ou cuidado substância entorpecente ou que determine dependência física ou psíquica, em farmácia, laboratório, consultório, gabinete ou depósito militar, dela lança mão para uso próprio ou de outrem, ou para destino que não seja lícito ou regular; </w:t>
      </w:r>
    </w:p>
    <w:p w14:paraId="10ECA8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quem</w:t>
      </w:r>
      <w:proofErr w:type="gramEnd"/>
      <w:r w:rsidRPr="005919CE">
        <w:rPr>
          <w:rFonts w:ascii="Book Antiqua" w:eastAsia="Times New Roman" w:hAnsi="Book Antiqua" w:cs="Arial"/>
          <w:color w:val="000000"/>
          <w:sz w:val="19"/>
          <w:szCs w:val="19"/>
          <w:lang w:eastAsia="pt-BR"/>
        </w:rPr>
        <w:t xml:space="preserve"> subtrai substância entorpecente ou que determine dependência física ou psíquica, ou dela se apropria, em lugar sujeito à administração militar, sem prejuízo da pena decorrente da subtração ou apropriação indébita; </w:t>
      </w:r>
    </w:p>
    <w:p w14:paraId="620D08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quem induz ou instiga militar em serviço ou em manobras ou exercício a usar substância entorpecente ou que determine dependência física ou psíquica; </w:t>
      </w:r>
    </w:p>
    <w:p w14:paraId="290C91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quem</w:t>
      </w:r>
      <w:proofErr w:type="gramEnd"/>
      <w:r w:rsidRPr="005919CE">
        <w:rPr>
          <w:rFonts w:ascii="Book Antiqua" w:eastAsia="Times New Roman" w:hAnsi="Book Antiqua" w:cs="Arial"/>
          <w:color w:val="000000"/>
          <w:sz w:val="19"/>
          <w:szCs w:val="19"/>
          <w:lang w:eastAsia="pt-BR"/>
        </w:rPr>
        <w:t xml:space="preserve"> contribui, de qualquer forma, para incentivar ou difundir o uso de substância entorpecente ou que determine dependência física ou psíquica, em quartéis, navios, arsenais, estabelecimentos industriais, alojamentos, escolas, colégios ou outros quaisquer estabelecimentos ou lugares sujeitos à administração militar, bem como entre militares que estejam em serviço, ou o desempenhem em missão para a qual tenham recebido ordem superior ou tenham sido legalmente requisitados. </w:t>
      </w:r>
    </w:p>
    <w:p w14:paraId="623155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Epidemia</w:t>
      </w:r>
    </w:p>
    <w:p w14:paraId="19A463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292. Causar epidemia, em lugar sujeito à administração militar, mediante propagação de germes patogênicos: </w:t>
      </w:r>
    </w:p>
    <w:p w14:paraId="527F29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quinze anos. </w:t>
      </w:r>
    </w:p>
    <w:p w14:paraId="735672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567AFF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morte, a pena é aplicada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w:t>
      </w:r>
    </w:p>
    <w:p w14:paraId="47A83C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Modalidade culposa </w:t>
      </w:r>
    </w:p>
    <w:p w14:paraId="1C2F39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de culpa, a pena é de detenção, de um a dois anos, ou, se resulta morte, de dois a quatro anos. </w:t>
      </w:r>
    </w:p>
    <w:p w14:paraId="5AB0C8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Envenenamento com perigo extensivo </w:t>
      </w:r>
    </w:p>
    <w:p w14:paraId="4B0B21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293. Envenenar água potável ou substância alimentícia ou medicinal, expondo a perigo a saúde de militares em manobras ou exercício, ou de indefinido número de pessoas, em lugar sujeito à administração militar: </w:t>
      </w:r>
    </w:p>
    <w:p w14:paraId="04FE75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quinze anos. </w:t>
      </w:r>
    </w:p>
    <w:p w14:paraId="30DEB6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assimilado </w:t>
      </w:r>
    </w:p>
    <w:p w14:paraId="6B118F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Está sujeito à mesma pena quem em lugar sujeito à administração militar, entrega a consumo, ou tem em depósito, para o fim de ser distribuída, água ou substância envenenada. </w:t>
      </w:r>
    </w:p>
    <w:p w14:paraId="1BC512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Forma qualificada </w:t>
      </w:r>
    </w:p>
    <w:p w14:paraId="725200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a morte de alguém: </w:t>
      </w:r>
    </w:p>
    <w:p w14:paraId="4EEBB8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quinze a trinta anos. </w:t>
      </w:r>
    </w:p>
    <w:p w14:paraId="440FF9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33E783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crime é culposo, a pena é de detenção, de seis meses a dois anos; ou, se resulta a morte, de dois a quatro anos. </w:t>
      </w:r>
    </w:p>
    <w:p w14:paraId="53A7F2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Corrupção ou poluição de água potável </w:t>
      </w:r>
    </w:p>
    <w:p w14:paraId="6D0C70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294. Corromper ou poluir água potável de uso de quartel, fortaleza, unidade, navio, aeronave ou estabelecimento militar, ou de tropa em manobras ou exercício, tornando-a imprópria para consumo ou nociva à saúde: </w:t>
      </w:r>
    </w:p>
    <w:p w14:paraId="113679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cinco anos. </w:t>
      </w:r>
    </w:p>
    <w:p w14:paraId="71E8C9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0A8295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4EA4EB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meses a um ano. </w:t>
      </w:r>
    </w:p>
    <w:p w14:paraId="27DC34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Fornecimento de substância nociva </w:t>
      </w:r>
    </w:p>
    <w:p w14:paraId="45D2A2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295. </w:t>
      </w:r>
      <w:proofErr w:type="spellStart"/>
      <w:r w:rsidRPr="005919CE">
        <w:rPr>
          <w:rFonts w:ascii="Book Antiqua" w:eastAsia="Times New Roman" w:hAnsi="Book Antiqua" w:cs="Arial"/>
          <w:color w:val="000000"/>
          <w:sz w:val="19"/>
          <w:szCs w:val="19"/>
          <w:lang w:eastAsia="pt-BR"/>
        </w:rPr>
        <w:t>Fornecer</w:t>
      </w:r>
      <w:proofErr w:type="spellEnd"/>
      <w:r w:rsidRPr="005919CE">
        <w:rPr>
          <w:rFonts w:ascii="Book Antiqua" w:eastAsia="Times New Roman" w:hAnsi="Book Antiqua" w:cs="Arial"/>
          <w:color w:val="000000"/>
          <w:sz w:val="19"/>
          <w:szCs w:val="19"/>
          <w:lang w:eastAsia="pt-BR"/>
        </w:rPr>
        <w:t xml:space="preserve">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substância alimentícia ou medicinal corrompida, adulterada ou falsificada, tornada, assim, nociva à saúde: </w:t>
      </w:r>
    </w:p>
    <w:p w14:paraId="3C9F3E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443E46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43095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76D6B3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25C3BA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296. </w:t>
      </w:r>
      <w:proofErr w:type="spellStart"/>
      <w:r w:rsidRPr="005919CE">
        <w:rPr>
          <w:rFonts w:ascii="Book Antiqua" w:eastAsia="Times New Roman" w:hAnsi="Book Antiqua" w:cs="Arial"/>
          <w:color w:val="000000"/>
          <w:sz w:val="19"/>
          <w:szCs w:val="19"/>
          <w:lang w:eastAsia="pt-BR"/>
        </w:rPr>
        <w:t>Fornecer</w:t>
      </w:r>
      <w:proofErr w:type="spellEnd"/>
      <w:r w:rsidRPr="005919CE">
        <w:rPr>
          <w:rFonts w:ascii="Book Antiqua" w:eastAsia="Times New Roman" w:hAnsi="Book Antiqua" w:cs="Arial"/>
          <w:color w:val="000000"/>
          <w:sz w:val="19"/>
          <w:szCs w:val="19"/>
          <w:lang w:eastAsia="pt-BR"/>
        </w:rPr>
        <w:t xml:space="preserve">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substância alimentícia ou medicinal alterada, reduzindo, assim, o seu valor nutritivo ou terapêutico: </w:t>
      </w:r>
    </w:p>
    <w:p w14:paraId="60E774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seis meses a dois anos. </w:t>
      </w:r>
    </w:p>
    <w:p w14:paraId="2A7536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6DC016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7D2E92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7EBA83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notificação de doença </w:t>
      </w:r>
    </w:p>
    <w:p w14:paraId="545374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297. Deixar o médico militar, no exercício da função, de denunciar à autoridade pública doença cuja notificação é compulsória: </w:t>
      </w:r>
    </w:p>
    <w:p w14:paraId="20A8685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7B7299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VII</w:t>
      </w:r>
    </w:p>
    <w:p w14:paraId="48C3863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w:t>
      </w:r>
    </w:p>
    <w:p w14:paraId="10007EF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A ADMINISTRAÇÃO MILITAR</w:t>
      </w:r>
    </w:p>
    <w:p w14:paraId="7E12954D"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29F69C3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DESACATO E DA DESOBEDIÊNCIA </w:t>
      </w:r>
    </w:p>
    <w:p w14:paraId="74D2C8F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Desacato a superior </w:t>
      </w:r>
    </w:p>
    <w:p w14:paraId="557451F1" w14:textId="3FE751E4"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CF2B05">
        <w:rPr>
          <w:rFonts w:ascii="Book Antiqua" w:eastAsia="Times New Roman" w:hAnsi="Book Antiqua" w:cs="Arial"/>
          <w:b/>
          <w:bCs/>
          <w:color w:val="000000"/>
          <w:sz w:val="19"/>
          <w:szCs w:val="19"/>
          <w:highlight w:val="magenta"/>
          <w:lang w:eastAsia="pt-BR"/>
        </w:rPr>
        <w:t>Art. 298</w:t>
      </w:r>
      <w:r w:rsidRPr="00CF2B05">
        <w:rPr>
          <w:rFonts w:ascii="Book Antiqua" w:eastAsia="Times New Roman" w:hAnsi="Book Antiqua" w:cs="Arial"/>
          <w:b/>
          <w:bCs/>
          <w:color w:val="000000"/>
          <w:sz w:val="19"/>
          <w:szCs w:val="19"/>
          <w:lang w:eastAsia="pt-BR"/>
        </w:rPr>
        <w:t xml:space="preserve">. Desacatar superior, </w:t>
      </w:r>
      <w:proofErr w:type="spellStart"/>
      <w:r w:rsidRPr="00CF2B05">
        <w:rPr>
          <w:rFonts w:ascii="Book Antiqua" w:eastAsia="Times New Roman" w:hAnsi="Book Antiqua" w:cs="Arial"/>
          <w:b/>
          <w:bCs/>
          <w:color w:val="000000"/>
          <w:sz w:val="19"/>
          <w:szCs w:val="19"/>
          <w:lang w:eastAsia="pt-BR"/>
        </w:rPr>
        <w:t>ofendendo-lhe</w:t>
      </w:r>
      <w:proofErr w:type="spellEnd"/>
      <w:r w:rsidRPr="00CF2B05">
        <w:rPr>
          <w:rFonts w:ascii="Book Antiqua" w:eastAsia="Times New Roman" w:hAnsi="Book Antiqua" w:cs="Arial"/>
          <w:b/>
          <w:bCs/>
          <w:color w:val="000000"/>
          <w:sz w:val="19"/>
          <w:szCs w:val="19"/>
          <w:lang w:eastAsia="pt-BR"/>
        </w:rPr>
        <w:t xml:space="preserve"> a dignidade ou o </w:t>
      </w:r>
      <w:proofErr w:type="spellStart"/>
      <w:r w:rsidRPr="00CF2B05">
        <w:rPr>
          <w:rFonts w:ascii="Book Antiqua" w:eastAsia="Times New Roman" w:hAnsi="Book Antiqua" w:cs="Arial"/>
          <w:b/>
          <w:bCs/>
          <w:color w:val="000000"/>
          <w:sz w:val="19"/>
          <w:szCs w:val="19"/>
          <w:lang w:eastAsia="pt-BR"/>
        </w:rPr>
        <w:t>decôro</w:t>
      </w:r>
      <w:proofErr w:type="spellEnd"/>
      <w:r w:rsidRPr="00CF2B05">
        <w:rPr>
          <w:rFonts w:ascii="Book Antiqua" w:eastAsia="Times New Roman" w:hAnsi="Book Antiqua" w:cs="Arial"/>
          <w:b/>
          <w:bCs/>
          <w:color w:val="000000"/>
          <w:sz w:val="19"/>
          <w:szCs w:val="19"/>
          <w:lang w:eastAsia="pt-BR"/>
        </w:rPr>
        <w:t xml:space="preserve">, ou procurando </w:t>
      </w:r>
      <w:proofErr w:type="spellStart"/>
      <w:r w:rsidRPr="00CF2B05">
        <w:rPr>
          <w:rFonts w:ascii="Book Antiqua" w:eastAsia="Times New Roman" w:hAnsi="Book Antiqua" w:cs="Arial"/>
          <w:b/>
          <w:bCs/>
          <w:color w:val="000000"/>
          <w:sz w:val="19"/>
          <w:szCs w:val="19"/>
          <w:lang w:eastAsia="pt-BR"/>
        </w:rPr>
        <w:t>deprimir-lhe</w:t>
      </w:r>
      <w:proofErr w:type="spellEnd"/>
      <w:r w:rsidRPr="00CF2B05">
        <w:rPr>
          <w:rFonts w:ascii="Book Antiqua" w:eastAsia="Times New Roman" w:hAnsi="Book Antiqua" w:cs="Arial"/>
          <w:b/>
          <w:bCs/>
          <w:color w:val="000000"/>
          <w:sz w:val="19"/>
          <w:szCs w:val="19"/>
          <w:lang w:eastAsia="pt-BR"/>
        </w:rPr>
        <w:t xml:space="preserve"> a autoridade</w:t>
      </w:r>
      <w:r w:rsidRPr="00DC75EA">
        <w:rPr>
          <w:rFonts w:ascii="Book Antiqua" w:eastAsia="Times New Roman" w:hAnsi="Book Antiqua" w:cs="Arial"/>
          <w:b/>
          <w:bCs/>
          <w:color w:val="000000"/>
          <w:sz w:val="18"/>
          <w:szCs w:val="18"/>
          <w:lang w:eastAsia="pt-BR"/>
        </w:rPr>
        <w:t>:</w:t>
      </w:r>
      <w:r w:rsidRPr="00DC75EA">
        <w:rPr>
          <w:rFonts w:ascii="Book Antiqua" w:eastAsia="Times New Roman" w:hAnsi="Book Antiqua" w:cs="Arial"/>
          <w:color w:val="000000"/>
          <w:sz w:val="18"/>
          <w:szCs w:val="18"/>
          <w:lang w:eastAsia="pt-BR"/>
        </w:rPr>
        <w:t xml:space="preserve"> </w:t>
      </w:r>
      <w:r w:rsidR="00CF2B05" w:rsidRPr="00DC75EA">
        <w:rPr>
          <w:rFonts w:ascii="Book Antiqua" w:eastAsia="Times New Roman" w:hAnsi="Book Antiqua" w:cs="Arial"/>
          <w:b/>
          <w:bCs/>
          <w:color w:val="FF0000"/>
          <w:sz w:val="16"/>
          <w:szCs w:val="16"/>
          <w:u w:val="single"/>
          <w:lang w:eastAsia="pt-BR"/>
        </w:rPr>
        <w:t>(PCPE-2016)</w:t>
      </w:r>
    </w:p>
    <w:p w14:paraId="6A787C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se o fato não constitui crime mais grave. </w:t>
      </w:r>
    </w:p>
    <w:p w14:paraId="2B5EF7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754CDF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agravada, se o superior é oficial general ou comandante da unidade a que pertence o agente. </w:t>
      </w:r>
    </w:p>
    <w:p w14:paraId="212814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Desacato a militar </w:t>
      </w:r>
    </w:p>
    <w:p w14:paraId="199671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299. Desacatar militar no exercício de função de natureza militar ou em razão dela: </w:t>
      </w:r>
    </w:p>
    <w:p w14:paraId="3B880E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outro crime. </w:t>
      </w:r>
    </w:p>
    <w:p w14:paraId="6DB048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Desacato a assemelhado ou funcionário </w:t>
      </w:r>
    </w:p>
    <w:p w14:paraId="1EE0D4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300. Desacatar assemelhado ou funcionário civil no exercício de função ou em razão dela, em lugar sujeito à administração militar: </w:t>
      </w:r>
    </w:p>
    <w:p w14:paraId="3240B5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outro crime. </w:t>
      </w:r>
    </w:p>
    <w:p w14:paraId="776CB5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Desobediência</w:t>
      </w:r>
    </w:p>
    <w:p w14:paraId="20796DDE" w14:textId="0EBE24B3" w:rsidR="007F6D91" w:rsidRPr="00062EE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5919CE">
        <w:rPr>
          <w:rFonts w:ascii="Book Antiqua" w:eastAsia="Times New Roman" w:hAnsi="Book Antiqua" w:cs="Arial"/>
          <w:color w:val="000000"/>
          <w:sz w:val="19"/>
          <w:szCs w:val="19"/>
          <w:lang w:eastAsia="pt-BR"/>
        </w:rPr>
        <w:t xml:space="preserve">        </w:t>
      </w:r>
      <w:r w:rsidRPr="00594915">
        <w:rPr>
          <w:rFonts w:ascii="Book Antiqua" w:eastAsia="Times New Roman" w:hAnsi="Book Antiqua" w:cs="Arial"/>
          <w:b/>
          <w:bCs/>
          <w:color w:val="000000"/>
          <w:sz w:val="19"/>
          <w:szCs w:val="19"/>
          <w:highlight w:val="magenta"/>
          <w:lang w:eastAsia="pt-BR"/>
        </w:rPr>
        <w:t>Art. 301</w:t>
      </w:r>
      <w:r w:rsidRPr="00DC75EA">
        <w:rPr>
          <w:rFonts w:ascii="Book Antiqua" w:eastAsia="Times New Roman" w:hAnsi="Book Antiqua" w:cs="Arial"/>
          <w:b/>
          <w:bCs/>
          <w:color w:val="000000"/>
          <w:sz w:val="19"/>
          <w:szCs w:val="19"/>
          <w:lang w:eastAsia="pt-BR"/>
        </w:rPr>
        <w:t>. Desobedecer a ordem legal de autoridade militar</w:t>
      </w:r>
      <w:r w:rsidRPr="00DC75EA">
        <w:rPr>
          <w:rFonts w:ascii="Book Antiqua" w:eastAsia="Times New Roman" w:hAnsi="Book Antiqua" w:cs="Arial"/>
          <w:color w:val="000000"/>
          <w:sz w:val="16"/>
          <w:szCs w:val="16"/>
          <w:lang w:eastAsia="pt-BR"/>
        </w:rPr>
        <w:t xml:space="preserve">: </w:t>
      </w:r>
      <w:r w:rsidR="00594915" w:rsidRPr="00DC75EA">
        <w:rPr>
          <w:rFonts w:ascii="Book Antiqua" w:hAnsi="Book Antiqua"/>
          <w:b/>
          <w:color w:val="FF0000"/>
          <w:sz w:val="16"/>
          <w:szCs w:val="16"/>
          <w:u w:val="single"/>
        </w:rPr>
        <w:t>(DPU-2010)</w:t>
      </w:r>
      <w:r w:rsidR="00062EE8">
        <w:rPr>
          <w:rFonts w:ascii="Book Antiqua" w:hAnsi="Book Antiqua"/>
          <w:b/>
          <w:color w:val="FF0000"/>
          <w:sz w:val="16"/>
          <w:szCs w:val="16"/>
        </w:rPr>
        <w:t xml:space="preserve"> </w:t>
      </w:r>
      <w:r w:rsidR="00062EE8">
        <w:rPr>
          <w:rFonts w:ascii="Book Antiqua" w:hAnsi="Book Antiqua"/>
          <w:b/>
          <w:color w:val="FF0000"/>
          <w:sz w:val="16"/>
          <w:szCs w:val="16"/>
          <w:u w:val="single"/>
        </w:rPr>
        <w:t>(TJSC-2024)</w:t>
      </w:r>
    </w:p>
    <w:p w14:paraId="6D78B1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4A4F51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Ingresso clandestino </w:t>
      </w:r>
    </w:p>
    <w:p w14:paraId="5FFC4B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302. Penetrar em fortaleza, quartel, estabelecimento militar, navio, aeronave, hangar ou em outro lugar sujeito à administração militar, por onde seja defeso ou não haja passagem regular, ou iludindo a vigilância da sentinela ou de vigia: </w:t>
      </w:r>
    </w:p>
    <w:p w14:paraId="6CDA4A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crime mais grave. </w:t>
      </w:r>
    </w:p>
    <w:p w14:paraId="0D572572"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634448B9"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PECULATO </w:t>
      </w:r>
    </w:p>
    <w:p w14:paraId="4DA6D7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Peculato</w:t>
      </w:r>
    </w:p>
    <w:p w14:paraId="14B53B3E" w14:textId="1ED4E8E4"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14753">
        <w:rPr>
          <w:rFonts w:ascii="Book Antiqua" w:eastAsia="Times New Roman" w:hAnsi="Book Antiqua" w:cs="Arial"/>
          <w:b/>
          <w:bCs/>
          <w:color w:val="000000"/>
          <w:sz w:val="19"/>
          <w:szCs w:val="19"/>
          <w:highlight w:val="magenta"/>
          <w:lang w:eastAsia="pt-BR"/>
        </w:rPr>
        <w:t>Art. 303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Apropriar-se de dinheiro, valor ou qualquer outro bem móvel, público ou particular, de que tem a posse ou detenção, em razão do cargo ou comissão, ou desviá-lo em proveito próprio ou alheio</w:t>
      </w:r>
      <w:r w:rsidRPr="00DC75EA">
        <w:rPr>
          <w:rFonts w:ascii="Book Antiqua" w:eastAsia="Times New Roman" w:hAnsi="Book Antiqua" w:cs="Arial"/>
          <w:b/>
          <w:bCs/>
          <w:color w:val="000000"/>
          <w:sz w:val="16"/>
          <w:szCs w:val="16"/>
          <w:lang w:eastAsia="pt-BR"/>
        </w:rPr>
        <w:t xml:space="preserve">: </w:t>
      </w:r>
      <w:r w:rsidR="00F9723F" w:rsidRPr="00DC75EA">
        <w:rPr>
          <w:rFonts w:ascii="Book Antiqua" w:eastAsia="Times New Roman" w:hAnsi="Book Antiqua" w:cs="Arial"/>
          <w:b/>
          <w:bCs/>
          <w:color w:val="FF0000"/>
          <w:sz w:val="16"/>
          <w:szCs w:val="16"/>
          <w:u w:val="single"/>
          <w:lang w:eastAsia="pt-BR"/>
        </w:rPr>
        <w:t>(MPES-2010)</w:t>
      </w:r>
      <w:r w:rsidR="00062EE8">
        <w:rPr>
          <w:rFonts w:ascii="Book Antiqua" w:eastAsia="Times New Roman" w:hAnsi="Book Antiqua" w:cs="Arial"/>
          <w:b/>
          <w:bCs/>
          <w:color w:val="FF0000"/>
          <w:sz w:val="16"/>
          <w:szCs w:val="16"/>
          <w:lang w:eastAsia="pt-BR"/>
        </w:rPr>
        <w:t xml:space="preserve"> </w:t>
      </w:r>
      <w:r w:rsidR="00062EE8">
        <w:rPr>
          <w:rFonts w:ascii="Book Antiqua" w:hAnsi="Book Antiqua"/>
          <w:b/>
          <w:color w:val="FF0000"/>
          <w:sz w:val="16"/>
          <w:szCs w:val="16"/>
          <w:u w:val="single"/>
        </w:rPr>
        <w:t>(TJSC-2024)</w:t>
      </w:r>
    </w:p>
    <w:p w14:paraId="07AE85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quinze anos. </w:t>
      </w:r>
    </w:p>
    <w:p w14:paraId="4D38E0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aumenta-se de um terço, se o objeto da apropriação ou desvio é de valor superior a vinte </w:t>
      </w:r>
      <w:proofErr w:type="spellStart"/>
      <w:r w:rsidRPr="005919CE">
        <w:rPr>
          <w:rFonts w:ascii="Book Antiqua" w:eastAsia="Times New Roman" w:hAnsi="Book Antiqua" w:cs="Arial"/>
          <w:color w:val="000000"/>
          <w:sz w:val="19"/>
          <w:szCs w:val="19"/>
          <w:lang w:eastAsia="pt-BR"/>
        </w:rPr>
        <w:t>vêzes</w:t>
      </w:r>
      <w:proofErr w:type="spellEnd"/>
      <w:r w:rsidRPr="005919CE">
        <w:rPr>
          <w:rFonts w:ascii="Book Antiqua" w:eastAsia="Times New Roman" w:hAnsi="Book Antiqua" w:cs="Arial"/>
          <w:color w:val="000000"/>
          <w:sz w:val="19"/>
          <w:szCs w:val="19"/>
          <w:lang w:eastAsia="pt-BR"/>
        </w:rPr>
        <w:t xml:space="preserve"> o salário mínimo. </w:t>
      </w:r>
    </w:p>
    <w:p w14:paraId="1A18BC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Peculato-furto</w:t>
      </w:r>
    </w:p>
    <w:p w14:paraId="42068E18" w14:textId="68F743A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2EE8">
        <w:rPr>
          <w:rFonts w:ascii="Book Antiqua" w:eastAsia="Times New Roman" w:hAnsi="Book Antiqua" w:cs="Arial"/>
          <w:b/>
          <w:bCs/>
          <w:color w:val="000000"/>
          <w:sz w:val="19"/>
          <w:szCs w:val="19"/>
          <w:lang w:eastAsia="pt-BR"/>
        </w:rPr>
        <w:t xml:space="preserve">        </w:t>
      </w:r>
      <w:r w:rsidRPr="00062EE8">
        <w:rPr>
          <w:rFonts w:ascii="Book Antiqua" w:eastAsia="Times New Roman" w:hAnsi="Book Antiqua" w:cs="Arial"/>
          <w:b/>
          <w:bCs/>
          <w:color w:val="000000"/>
          <w:sz w:val="19"/>
          <w:szCs w:val="19"/>
          <w:highlight w:val="magenta"/>
          <w:lang w:eastAsia="pt-BR"/>
        </w:rPr>
        <w:t>§ 2º</w:t>
      </w:r>
      <w:r w:rsidRPr="00062EE8">
        <w:rPr>
          <w:rFonts w:ascii="Book Antiqua" w:eastAsia="Times New Roman" w:hAnsi="Book Antiqua" w:cs="Arial"/>
          <w:b/>
          <w:bCs/>
          <w:color w:val="000000"/>
          <w:sz w:val="19"/>
          <w:szCs w:val="19"/>
          <w:lang w:eastAsia="pt-BR"/>
        </w:rPr>
        <w:t xml:space="preserve"> Aplica-se a mesma pena a quem, embora não tendo a posse ou detenção do dinheiro, valor ou bem, o subtrai, ou contribui para que seja subtraído, em proveito próprio ou alheio, valendo-se da facilidade que lhe proporciona a qualidade de militar ou de funcionário</w:t>
      </w:r>
      <w:r w:rsidRPr="005919CE">
        <w:rPr>
          <w:rFonts w:ascii="Book Antiqua" w:eastAsia="Times New Roman" w:hAnsi="Book Antiqua" w:cs="Arial"/>
          <w:color w:val="000000"/>
          <w:sz w:val="19"/>
          <w:szCs w:val="19"/>
          <w:lang w:eastAsia="pt-BR"/>
        </w:rPr>
        <w:t xml:space="preserve">. </w:t>
      </w:r>
      <w:r w:rsidR="00062EE8">
        <w:rPr>
          <w:rFonts w:ascii="Book Antiqua" w:hAnsi="Book Antiqua"/>
          <w:b/>
          <w:color w:val="FF0000"/>
          <w:sz w:val="16"/>
          <w:szCs w:val="16"/>
          <w:u w:val="single"/>
        </w:rPr>
        <w:t>(TJSC-2024)</w:t>
      </w:r>
    </w:p>
    <w:p w14:paraId="108607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Peculato culposo </w:t>
      </w:r>
    </w:p>
    <w:p w14:paraId="00E948CA" w14:textId="555E0229"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B6655">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lang w:eastAsia="pt-BR"/>
        </w:rPr>
        <w:t xml:space="preserve">Se o funcionário ou o militar </w:t>
      </w:r>
      <w:r w:rsidRPr="00062EE8">
        <w:rPr>
          <w:rFonts w:ascii="Book Antiqua" w:eastAsia="Times New Roman" w:hAnsi="Book Antiqua" w:cs="Arial"/>
          <w:b/>
          <w:bCs/>
          <w:caps/>
          <w:color w:val="000000"/>
          <w:sz w:val="19"/>
          <w:szCs w:val="19"/>
          <w:highlight w:val="green"/>
          <w:lang w:eastAsia="pt-BR"/>
        </w:rPr>
        <w:t>contribui</w:t>
      </w:r>
      <w:r w:rsidRPr="00062EE8">
        <w:rPr>
          <w:rFonts w:ascii="Book Antiqua" w:eastAsia="Times New Roman" w:hAnsi="Book Antiqua" w:cs="Arial"/>
          <w:b/>
          <w:bCs/>
          <w:caps/>
          <w:color w:val="000000"/>
          <w:sz w:val="19"/>
          <w:szCs w:val="19"/>
          <w:lang w:eastAsia="pt-BR"/>
        </w:rPr>
        <w:t xml:space="preserve"> </w:t>
      </w:r>
      <w:r w:rsidRPr="00062EE8">
        <w:rPr>
          <w:rFonts w:ascii="Book Antiqua" w:eastAsia="Times New Roman" w:hAnsi="Book Antiqua" w:cs="Arial"/>
          <w:b/>
          <w:bCs/>
          <w:caps/>
          <w:color w:val="000000"/>
          <w:sz w:val="19"/>
          <w:szCs w:val="19"/>
          <w:shd w:val="clear" w:color="auto" w:fill="F7CAAC" w:themeFill="accent2" w:themeFillTint="66"/>
          <w:lang w:eastAsia="pt-BR"/>
        </w:rPr>
        <w:t>culposamente</w:t>
      </w:r>
      <w:r w:rsidRPr="00062EE8">
        <w:rPr>
          <w:rFonts w:ascii="Book Antiqua" w:eastAsia="Times New Roman" w:hAnsi="Book Antiqua" w:cs="Arial"/>
          <w:b/>
          <w:bCs/>
          <w:color w:val="000000"/>
          <w:sz w:val="19"/>
          <w:szCs w:val="19"/>
          <w:lang w:eastAsia="pt-BR"/>
        </w:rPr>
        <w:t xml:space="preserve"> para que outrem subtraia ou desvie o dinheiro, valor ou bem, ou dele se aproprie: </w:t>
      </w:r>
      <w:r w:rsidR="00062EE8" w:rsidRPr="00062EE8">
        <w:rPr>
          <w:rFonts w:ascii="Book Antiqua" w:hAnsi="Book Antiqua"/>
          <w:b/>
          <w:bCs/>
          <w:color w:val="FF0000"/>
          <w:sz w:val="16"/>
          <w:szCs w:val="16"/>
          <w:u w:val="single"/>
        </w:rPr>
        <w:t>(DPU-2007)</w:t>
      </w:r>
    </w:p>
    <w:p w14:paraId="109A1F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03A94C9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Extinção ou minoração da pena </w:t>
      </w:r>
    </w:p>
    <w:p w14:paraId="10EB4DA1" w14:textId="3B11E8BD"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B6655">
        <w:rPr>
          <w:rFonts w:ascii="Book Antiqua" w:eastAsia="Times New Roman" w:hAnsi="Book Antiqua" w:cs="Arial"/>
          <w:b/>
          <w:bCs/>
          <w:color w:val="000000"/>
          <w:sz w:val="19"/>
          <w:szCs w:val="19"/>
          <w:highlight w:val="magenta"/>
          <w:lang w:eastAsia="pt-BR"/>
        </w:rPr>
        <w:t>§ 4º</w:t>
      </w: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lang w:eastAsia="pt-BR"/>
        </w:rPr>
        <w:t>No caso do parágrafo anterior, a reparação do dano, se precede a sentença irrecorrível, extingue a punibilidade; se lhe é posterior, reduz de metade a pena imposta</w:t>
      </w:r>
      <w:r w:rsidRPr="005919CE">
        <w:rPr>
          <w:rFonts w:ascii="Book Antiqua" w:eastAsia="Times New Roman" w:hAnsi="Book Antiqua" w:cs="Arial"/>
          <w:color w:val="000000"/>
          <w:sz w:val="19"/>
          <w:szCs w:val="19"/>
          <w:lang w:eastAsia="pt-BR"/>
        </w:rPr>
        <w:t xml:space="preserve">. </w:t>
      </w:r>
      <w:r w:rsidR="00062EE8">
        <w:rPr>
          <w:rFonts w:ascii="Book Antiqua" w:hAnsi="Book Antiqua"/>
          <w:b/>
          <w:color w:val="FF0000"/>
          <w:sz w:val="16"/>
          <w:szCs w:val="16"/>
          <w:u w:val="single"/>
        </w:rPr>
        <w:t>(DPU-2007)</w:t>
      </w:r>
    </w:p>
    <w:tbl>
      <w:tblPr>
        <w:tblStyle w:val="Tabelacomgrade"/>
        <w:tblW w:w="0" w:type="auto"/>
        <w:tblLook w:val="04A0" w:firstRow="1" w:lastRow="0" w:firstColumn="1" w:lastColumn="0" w:noHBand="0" w:noVBand="1"/>
      </w:tblPr>
      <w:tblGrid>
        <w:gridCol w:w="8494"/>
      </w:tblGrid>
      <w:tr w:rsidR="002B6655" w14:paraId="068D683E" w14:textId="77777777" w:rsidTr="002B6655">
        <w:tc>
          <w:tcPr>
            <w:tcW w:w="8494" w:type="dxa"/>
            <w:shd w:val="clear" w:color="auto" w:fill="CCFFFF"/>
          </w:tcPr>
          <w:p w14:paraId="7BC31870" w14:textId="49773981" w:rsidR="002B6655" w:rsidRDefault="002B6655" w:rsidP="007F6D91">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sz w:val="19"/>
                <w:szCs w:val="19"/>
                <w:lang w:eastAsia="pt-BR"/>
              </w:rPr>
              <w:t>(</w:t>
            </w:r>
            <w:r w:rsidRPr="00973495">
              <w:rPr>
                <w:rFonts w:ascii="Book Antiqua" w:eastAsia="Times New Roman" w:hAnsi="Book Antiqua" w:cs="Times New Roman"/>
                <w:b/>
                <w:bCs/>
                <w:sz w:val="19"/>
                <w:szCs w:val="19"/>
                <w:highlight w:val="yellow"/>
                <w:lang w:eastAsia="pt-BR"/>
              </w:rPr>
              <w:t>DPU-2007-CESPE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0551">
              <w:rPr>
                <w:rFonts w:ascii="Book Antiqua" w:eastAsia="Times New Roman" w:hAnsi="Book Antiqua" w:cs="Times New Roman"/>
                <w:sz w:val="19"/>
                <w:szCs w:val="19"/>
                <w:lang w:eastAsia="pt-BR"/>
              </w:rPr>
              <w:t>Com base no direito penal militar, julgue o seguinte ite</w:t>
            </w:r>
            <w:r>
              <w:rPr>
                <w:rFonts w:ascii="Book Antiqua" w:eastAsia="Times New Roman" w:hAnsi="Book Antiqua" w:cs="Times New Roman"/>
                <w:sz w:val="19"/>
                <w:szCs w:val="19"/>
                <w:lang w:eastAsia="pt-BR"/>
              </w:rPr>
              <w:t xml:space="preserve">m: </w:t>
            </w:r>
            <w:r w:rsidRPr="009C0551">
              <w:rPr>
                <w:rFonts w:ascii="Book Antiqua" w:eastAsia="Times New Roman" w:hAnsi="Book Antiqua" w:cs="Times New Roman"/>
                <w:sz w:val="19"/>
                <w:szCs w:val="19"/>
                <w:lang w:eastAsia="pt-BR"/>
              </w:rPr>
              <w:t>No peculato culposo, a reparação do dano, antes da sentença irrecorrível, acarreta a extinção da punibilidade do agente, tanto no CP como no CPM.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312, §§2º e 3º, CP c/c art. 303, §§3º e 4º c/c art. 123, VI, CPM.</w:t>
            </w:r>
            <w:r>
              <w:rPr>
                <w:rStyle w:val="Refdenotaderodap"/>
                <w:rFonts w:ascii="Book Antiqua" w:eastAsia="Times New Roman" w:hAnsi="Book Antiqua" w:cs="Times New Roman"/>
                <w:b/>
                <w:bCs/>
                <w:sz w:val="19"/>
                <w:szCs w:val="19"/>
                <w:lang w:eastAsia="pt-BR"/>
              </w:rPr>
              <w:footnoteReference w:id="2"/>
            </w:r>
          </w:p>
        </w:tc>
      </w:tr>
    </w:tbl>
    <w:p w14:paraId="2E0DC7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Peculato mediante aproveitamento do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de outrem </w:t>
      </w:r>
    </w:p>
    <w:p w14:paraId="61A6CB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304. Apropriar-se de dinheiro ou qualquer utilidade que, no exercício do cargo ou comissão, recebeu por </w:t>
      </w:r>
      <w:proofErr w:type="spellStart"/>
      <w:r w:rsidRPr="005919CE">
        <w:rPr>
          <w:rFonts w:ascii="Book Antiqua" w:eastAsia="Times New Roman" w:hAnsi="Book Antiqua" w:cs="Arial"/>
          <w:color w:val="000000"/>
          <w:sz w:val="19"/>
          <w:szCs w:val="19"/>
          <w:lang w:eastAsia="pt-BR"/>
        </w:rPr>
        <w:t>êrro</w:t>
      </w:r>
      <w:proofErr w:type="spellEnd"/>
      <w:r w:rsidRPr="005919CE">
        <w:rPr>
          <w:rFonts w:ascii="Book Antiqua" w:eastAsia="Times New Roman" w:hAnsi="Book Antiqua" w:cs="Arial"/>
          <w:color w:val="000000"/>
          <w:sz w:val="19"/>
          <w:szCs w:val="19"/>
          <w:lang w:eastAsia="pt-BR"/>
        </w:rPr>
        <w:t xml:space="preserve"> de outrem: </w:t>
      </w:r>
    </w:p>
    <w:p w14:paraId="56C804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sete anos. </w:t>
      </w:r>
    </w:p>
    <w:p w14:paraId="5272DD5B"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1BA2C84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CONCUSSÃO, EXCESSO DE EXAÇÃO E DESVIO </w:t>
      </w:r>
    </w:p>
    <w:p w14:paraId="4EEAD6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Concussão</w:t>
      </w:r>
    </w:p>
    <w:p w14:paraId="2223F8F7" w14:textId="3ECD91E6" w:rsidR="007F6D91" w:rsidRPr="00246239"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D3046">
        <w:rPr>
          <w:rFonts w:ascii="Book Antiqua" w:eastAsia="Times New Roman" w:hAnsi="Book Antiqua" w:cs="Arial"/>
          <w:b/>
          <w:bCs/>
          <w:color w:val="000000"/>
          <w:sz w:val="19"/>
          <w:szCs w:val="19"/>
          <w:lang w:eastAsia="pt-BR"/>
        </w:rPr>
        <w:lastRenderedPageBreak/>
        <w:t xml:space="preserve">        </w:t>
      </w:r>
      <w:r w:rsidRPr="00ED3046">
        <w:rPr>
          <w:rFonts w:ascii="Book Antiqua" w:eastAsia="Times New Roman" w:hAnsi="Book Antiqua" w:cs="Arial"/>
          <w:b/>
          <w:bCs/>
          <w:color w:val="000000"/>
          <w:sz w:val="19"/>
          <w:szCs w:val="19"/>
          <w:highlight w:val="magenta"/>
          <w:lang w:eastAsia="pt-BR"/>
        </w:rPr>
        <w:t>Art. 305</w:t>
      </w:r>
      <w:r w:rsidRPr="00ED3046">
        <w:rPr>
          <w:rFonts w:ascii="Book Antiqua" w:eastAsia="Times New Roman" w:hAnsi="Book Antiqua" w:cs="Arial"/>
          <w:b/>
          <w:bCs/>
          <w:color w:val="000000"/>
          <w:sz w:val="19"/>
          <w:szCs w:val="19"/>
          <w:lang w:eastAsia="pt-BR"/>
        </w:rPr>
        <w:t>. Exigir, para si ou para outrem, direta ou indiretamente, ainda que fora da função ou antes de assumi-la, mas em razão dela, vantagem indevida</w:t>
      </w:r>
      <w:r w:rsidRPr="005919CE">
        <w:rPr>
          <w:rFonts w:ascii="Book Antiqua" w:eastAsia="Times New Roman" w:hAnsi="Book Antiqua" w:cs="Arial"/>
          <w:color w:val="000000"/>
          <w:sz w:val="19"/>
          <w:szCs w:val="19"/>
          <w:lang w:eastAsia="pt-BR"/>
        </w:rPr>
        <w:t xml:space="preserve">: </w:t>
      </w:r>
      <w:r w:rsidR="00ED3046">
        <w:rPr>
          <w:rFonts w:ascii="Book Antiqua" w:eastAsia="Times New Roman" w:hAnsi="Book Antiqua" w:cs="Arial"/>
          <w:b/>
          <w:bCs/>
          <w:color w:val="FF0000"/>
          <w:sz w:val="16"/>
          <w:szCs w:val="16"/>
          <w:u w:val="single"/>
          <w:lang w:eastAsia="pt-BR"/>
        </w:rPr>
        <w:t>(TJMMG-2022)</w:t>
      </w:r>
      <w:r w:rsidR="00246239">
        <w:rPr>
          <w:rFonts w:ascii="Book Antiqua" w:eastAsia="Times New Roman" w:hAnsi="Book Antiqua" w:cs="Arial"/>
          <w:b/>
          <w:bCs/>
          <w:color w:val="FF0000"/>
          <w:sz w:val="16"/>
          <w:szCs w:val="16"/>
          <w:lang w:eastAsia="pt-BR"/>
        </w:rPr>
        <w:t xml:space="preserve"> </w:t>
      </w:r>
      <w:r w:rsidR="00246239">
        <w:rPr>
          <w:rFonts w:ascii="Book Antiqua" w:eastAsia="Times New Roman" w:hAnsi="Book Antiqua" w:cs="Arial"/>
          <w:b/>
          <w:bCs/>
          <w:color w:val="FF0000"/>
          <w:sz w:val="16"/>
          <w:szCs w:val="16"/>
          <w:u w:val="single"/>
          <w:lang w:eastAsia="pt-BR"/>
        </w:rPr>
        <w:t>(TJDFT-2023)</w:t>
      </w:r>
    </w:p>
    <w:p w14:paraId="5912CF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41B255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Excesso de exação </w:t>
      </w:r>
    </w:p>
    <w:p w14:paraId="717E6F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306. Exigir </w:t>
      </w:r>
      <w:proofErr w:type="spellStart"/>
      <w:r w:rsidRPr="005919CE">
        <w:rPr>
          <w:rFonts w:ascii="Book Antiqua" w:eastAsia="Times New Roman" w:hAnsi="Book Antiqua" w:cs="Arial"/>
          <w:color w:val="000000"/>
          <w:sz w:val="19"/>
          <w:szCs w:val="19"/>
          <w:lang w:eastAsia="pt-BR"/>
        </w:rPr>
        <w:t>impôsto</w:t>
      </w:r>
      <w:proofErr w:type="spellEnd"/>
      <w:r w:rsidRPr="005919CE">
        <w:rPr>
          <w:rFonts w:ascii="Book Antiqua" w:eastAsia="Times New Roman" w:hAnsi="Book Antiqua" w:cs="Arial"/>
          <w:color w:val="000000"/>
          <w:sz w:val="19"/>
          <w:szCs w:val="19"/>
          <w:lang w:eastAsia="pt-BR"/>
        </w:rPr>
        <w:t xml:space="preserve">, taxa ou emolumento que sabe indevido, ou, quando devido, empregar na cobrança meio vexatório ou gravoso, que a lei não autoriza: </w:t>
      </w:r>
    </w:p>
    <w:p w14:paraId="1A9940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045200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Desvio</w:t>
      </w:r>
    </w:p>
    <w:p w14:paraId="58F8E37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307. Desviar, em proveito próprio ou de outrem, o que recebeu indevidamente, em razão do cargo ou função, para recolher aos cofres públicos: </w:t>
      </w:r>
    </w:p>
    <w:p w14:paraId="5F3B7F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doze anos. </w:t>
      </w:r>
    </w:p>
    <w:p w14:paraId="0887389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692211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CORRUPÇÃO </w:t>
      </w:r>
    </w:p>
    <w:p w14:paraId="6F0D3A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Corrupção passiva </w:t>
      </w:r>
    </w:p>
    <w:p w14:paraId="699713C2" w14:textId="77F7D29B"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308</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Receber, para si ou para outrem, direta ou indiretamente, ainda que fora da função, ou antes de assumi-la, mas em razão dela vantagem indevida, ou aceitar promessa de tal vantagem</w:t>
      </w:r>
      <w:r w:rsidRPr="00DC75EA">
        <w:rPr>
          <w:rFonts w:ascii="Book Antiqua" w:eastAsia="Times New Roman" w:hAnsi="Book Antiqua" w:cs="Arial"/>
          <w:b/>
          <w:bCs/>
          <w:color w:val="000000"/>
          <w:sz w:val="16"/>
          <w:szCs w:val="16"/>
          <w:lang w:eastAsia="pt-BR"/>
        </w:rPr>
        <w:t>:</w:t>
      </w:r>
      <w:r w:rsidR="009C5A2E" w:rsidRPr="00DC75EA">
        <w:rPr>
          <w:rFonts w:ascii="Book Antiqua" w:eastAsia="Times New Roman" w:hAnsi="Book Antiqua" w:cs="Arial"/>
          <w:b/>
          <w:bCs/>
          <w:color w:val="000000"/>
          <w:sz w:val="16"/>
          <w:szCs w:val="16"/>
          <w:lang w:eastAsia="pt-BR"/>
        </w:rPr>
        <w:t xml:space="preserve"> </w:t>
      </w:r>
      <w:r w:rsidR="009C5A2E" w:rsidRPr="00DC75EA">
        <w:rPr>
          <w:rFonts w:ascii="Book Antiqua" w:hAnsi="Book Antiqua"/>
          <w:b/>
          <w:color w:val="FF0000"/>
          <w:sz w:val="16"/>
          <w:szCs w:val="16"/>
          <w:u w:val="single"/>
        </w:rPr>
        <w:t>(MPM-2005)</w:t>
      </w:r>
      <w:r w:rsidRPr="00DC75EA">
        <w:rPr>
          <w:rFonts w:ascii="Book Antiqua" w:eastAsia="Times New Roman" w:hAnsi="Book Antiqua" w:cs="Arial"/>
          <w:b/>
          <w:bCs/>
          <w:color w:val="000000"/>
          <w:sz w:val="16"/>
          <w:szCs w:val="16"/>
          <w:lang w:eastAsia="pt-BR"/>
        </w:rPr>
        <w:t xml:space="preserve"> </w:t>
      </w:r>
      <w:bookmarkStart w:id="18" w:name="_Hlk42018122"/>
      <w:r w:rsidR="00FD79D5" w:rsidRPr="00DC75EA">
        <w:rPr>
          <w:rFonts w:ascii="Book Antiqua" w:eastAsia="Times New Roman" w:hAnsi="Book Antiqua" w:cs="Arial"/>
          <w:b/>
          <w:bCs/>
          <w:color w:val="FF0000"/>
          <w:sz w:val="16"/>
          <w:szCs w:val="16"/>
          <w:u w:val="single"/>
          <w:lang w:eastAsia="pt-BR"/>
        </w:rPr>
        <w:t>(DPU-2007)</w:t>
      </w:r>
      <w:bookmarkEnd w:id="18"/>
      <w:r w:rsidR="0008115F" w:rsidRPr="00DC75EA">
        <w:rPr>
          <w:rFonts w:ascii="Book Antiqua" w:eastAsia="Times New Roman" w:hAnsi="Book Antiqua" w:cs="Arial"/>
          <w:b/>
          <w:bCs/>
          <w:color w:val="FF0000"/>
          <w:sz w:val="16"/>
          <w:szCs w:val="16"/>
          <w:lang w:eastAsia="pt-BR"/>
        </w:rPr>
        <w:t xml:space="preserve"> </w:t>
      </w:r>
      <w:r w:rsidR="0008115F" w:rsidRPr="00DC75EA">
        <w:rPr>
          <w:rFonts w:ascii="Book Antiqua" w:eastAsia="Times New Roman" w:hAnsi="Book Antiqua" w:cs="Times New Roman"/>
          <w:b/>
          <w:bCs/>
          <w:color w:val="FF0000"/>
          <w:sz w:val="16"/>
          <w:szCs w:val="16"/>
          <w:u w:val="single"/>
          <w:lang w:eastAsia="pt-BR"/>
        </w:rPr>
        <w:t>(MPDFT-2011)</w:t>
      </w:r>
      <w:r w:rsidR="00BB0653">
        <w:rPr>
          <w:rFonts w:ascii="Book Antiqua" w:eastAsia="Times New Roman" w:hAnsi="Book Antiqua" w:cs="Times New Roman"/>
          <w:b/>
          <w:bCs/>
          <w:color w:val="FF0000"/>
          <w:sz w:val="16"/>
          <w:szCs w:val="16"/>
          <w:lang w:eastAsia="pt-BR"/>
        </w:rPr>
        <w:t xml:space="preserve"> </w:t>
      </w:r>
      <w:bookmarkStart w:id="19" w:name="_Hlk140592435"/>
      <w:r w:rsidR="00BB0653">
        <w:rPr>
          <w:rFonts w:ascii="Book Antiqua" w:eastAsia="Times New Roman" w:hAnsi="Book Antiqua" w:cs="Times New Roman"/>
          <w:b/>
          <w:bCs/>
          <w:color w:val="FF0000"/>
          <w:sz w:val="16"/>
          <w:szCs w:val="16"/>
          <w:u w:val="single"/>
          <w:lang w:eastAsia="pt-BR"/>
        </w:rPr>
        <w:t>(TJMMG-2022)</w:t>
      </w:r>
      <w:bookmarkEnd w:id="19"/>
    </w:p>
    <w:p w14:paraId="63DDE8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5330F7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188EBD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aumentada de um terço, se, em </w:t>
      </w:r>
      <w:proofErr w:type="spellStart"/>
      <w:r w:rsidRPr="005919CE">
        <w:rPr>
          <w:rFonts w:ascii="Book Antiqua" w:eastAsia="Times New Roman" w:hAnsi="Book Antiqua" w:cs="Arial"/>
          <w:color w:val="000000"/>
          <w:sz w:val="19"/>
          <w:szCs w:val="19"/>
          <w:lang w:eastAsia="pt-BR"/>
        </w:rPr>
        <w:t>conseqüência</w:t>
      </w:r>
      <w:proofErr w:type="spellEnd"/>
      <w:r w:rsidRPr="005919CE">
        <w:rPr>
          <w:rFonts w:ascii="Book Antiqua" w:eastAsia="Times New Roman" w:hAnsi="Book Antiqua" w:cs="Arial"/>
          <w:color w:val="000000"/>
          <w:sz w:val="19"/>
          <w:szCs w:val="19"/>
          <w:lang w:eastAsia="pt-BR"/>
        </w:rPr>
        <w:t xml:space="preserve"> da vantagem ou promessa, o agente retarda ou deixa de praticar qualquer ato de ofício ou o pratica infringindo dever funcional. </w:t>
      </w:r>
    </w:p>
    <w:p w14:paraId="37059D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Diminuição de pena </w:t>
      </w:r>
    </w:p>
    <w:p w14:paraId="6D8257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agente pratica, deixa de praticar ou retarda o ato de ofício com infração de dever funcional, cedendo a pedido ou influência de outrem: </w:t>
      </w:r>
    </w:p>
    <w:p w14:paraId="3C684C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0848A72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Corrupção ativa </w:t>
      </w:r>
    </w:p>
    <w:p w14:paraId="664217F3" w14:textId="7057A9C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BB0653">
        <w:rPr>
          <w:rFonts w:ascii="Book Antiqua" w:eastAsia="Times New Roman" w:hAnsi="Book Antiqua" w:cs="Arial"/>
          <w:b/>
          <w:bCs/>
          <w:color w:val="000000"/>
          <w:sz w:val="19"/>
          <w:szCs w:val="19"/>
          <w:highlight w:val="magenta"/>
          <w:lang w:eastAsia="pt-BR"/>
        </w:rPr>
        <w:t>Art. 309</w:t>
      </w:r>
      <w:r w:rsidRPr="00BB0653">
        <w:rPr>
          <w:rFonts w:ascii="Book Antiqua" w:eastAsia="Times New Roman" w:hAnsi="Book Antiqua" w:cs="Arial"/>
          <w:b/>
          <w:bCs/>
          <w:color w:val="000000"/>
          <w:sz w:val="19"/>
          <w:szCs w:val="19"/>
          <w:lang w:eastAsia="pt-BR"/>
        </w:rPr>
        <w:t>. Dar, oferecer ou prometer dinheiro ou vantagem indevida para a prática, omissão ou retardamento de ato funcional</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109DC4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oito anos. </w:t>
      </w:r>
    </w:p>
    <w:p w14:paraId="0F9112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4B8546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P</w:t>
      </w:r>
      <w:r w:rsidRPr="005919CE">
        <w:rPr>
          <w:rFonts w:ascii="Book Antiqua" w:eastAsia="Times New Roman" w:hAnsi="Book Antiqua" w:cs="Arial"/>
          <w:color w:val="000000"/>
          <w:sz w:val="19"/>
          <w:szCs w:val="19"/>
          <w:lang w:eastAsia="pt-BR"/>
        </w:rPr>
        <w:t xml:space="preserve">arágrafo único.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em razão da vantagem, dádiva ou promessa, é retardado ou omitido o ato, ou praticado com infração de dever funcional. </w:t>
      </w:r>
    </w:p>
    <w:p w14:paraId="52F00CF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Participação ilícita </w:t>
      </w:r>
    </w:p>
    <w:p w14:paraId="5E2E9B6D" w14:textId="73E28A99"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B0653">
        <w:rPr>
          <w:rFonts w:ascii="Book Antiqua" w:eastAsia="Times New Roman" w:hAnsi="Book Antiqua" w:cs="Arial"/>
          <w:b/>
          <w:bCs/>
          <w:color w:val="000000"/>
          <w:sz w:val="19"/>
          <w:szCs w:val="19"/>
          <w:lang w:eastAsia="pt-BR"/>
        </w:rPr>
        <w:lastRenderedPageBreak/>
        <w:t xml:space="preserve">        </w:t>
      </w:r>
      <w:r w:rsidRPr="00BB0653">
        <w:rPr>
          <w:rFonts w:ascii="Book Antiqua" w:eastAsia="Times New Roman" w:hAnsi="Book Antiqua" w:cs="Arial"/>
          <w:b/>
          <w:bCs/>
          <w:color w:val="000000"/>
          <w:sz w:val="19"/>
          <w:szCs w:val="19"/>
          <w:highlight w:val="magenta"/>
          <w:lang w:eastAsia="pt-BR"/>
        </w:rPr>
        <w:t>Art. 310</w:t>
      </w:r>
      <w:r w:rsidRPr="00BB0653">
        <w:rPr>
          <w:rFonts w:ascii="Book Antiqua" w:eastAsia="Times New Roman" w:hAnsi="Book Antiqua" w:cs="Arial"/>
          <w:b/>
          <w:bCs/>
          <w:color w:val="000000"/>
          <w:sz w:val="19"/>
          <w:szCs w:val="19"/>
          <w:lang w:eastAsia="pt-BR"/>
        </w:rPr>
        <w:t xml:space="preserve">. Participar, de modo ostensivo ou simulado, diretamente ou por interposta pessoa, em contrato, fornecimento, ou concessão de qualquer serviço concernente à administração militar, </w:t>
      </w:r>
      <w:proofErr w:type="spellStart"/>
      <w:r w:rsidRPr="00BB0653">
        <w:rPr>
          <w:rFonts w:ascii="Book Antiqua" w:eastAsia="Times New Roman" w:hAnsi="Book Antiqua" w:cs="Arial"/>
          <w:b/>
          <w:bCs/>
          <w:color w:val="000000"/>
          <w:sz w:val="19"/>
          <w:szCs w:val="19"/>
          <w:lang w:eastAsia="pt-BR"/>
        </w:rPr>
        <w:t>sôbre</w:t>
      </w:r>
      <w:proofErr w:type="spellEnd"/>
      <w:r w:rsidRPr="00BB0653">
        <w:rPr>
          <w:rFonts w:ascii="Book Antiqua" w:eastAsia="Times New Roman" w:hAnsi="Book Antiqua" w:cs="Arial"/>
          <w:b/>
          <w:bCs/>
          <w:color w:val="000000"/>
          <w:sz w:val="19"/>
          <w:szCs w:val="19"/>
          <w:lang w:eastAsia="pt-BR"/>
        </w:rPr>
        <w:t xml:space="preserve"> que deva informar ou exercer fiscalização em razão do ofício</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3D0D7E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49C6BF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adquire para si, direta ou indiretamente, ou por ato simulado, no todo ou em parte, bens ou efeitos em cuja administração, depósito, guarda, fiscalização ou exame, deve intervir em razão de seu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ou função, ou entra em especulação de lucro ou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relativamente a </w:t>
      </w:r>
      <w:proofErr w:type="spellStart"/>
      <w:r w:rsidRPr="005919CE">
        <w:rPr>
          <w:rFonts w:ascii="Book Antiqua" w:eastAsia="Times New Roman" w:hAnsi="Book Antiqua" w:cs="Arial"/>
          <w:color w:val="000000"/>
          <w:sz w:val="19"/>
          <w:szCs w:val="19"/>
          <w:lang w:eastAsia="pt-BR"/>
        </w:rPr>
        <w:t>êsses</w:t>
      </w:r>
      <w:proofErr w:type="spellEnd"/>
      <w:r w:rsidRPr="005919CE">
        <w:rPr>
          <w:rFonts w:ascii="Book Antiqua" w:eastAsia="Times New Roman" w:hAnsi="Book Antiqua" w:cs="Arial"/>
          <w:color w:val="000000"/>
          <w:sz w:val="19"/>
          <w:szCs w:val="19"/>
          <w:lang w:eastAsia="pt-BR"/>
        </w:rPr>
        <w:t xml:space="preserve"> bens ou efeitos. </w:t>
      </w:r>
    </w:p>
    <w:p w14:paraId="68B5944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1905C4C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FALSIDADE </w:t>
      </w:r>
    </w:p>
    <w:p w14:paraId="0D5BCC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Falsificação de documento </w:t>
      </w:r>
    </w:p>
    <w:p w14:paraId="15D3913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311. Falsificar, no todo ou em parte, documento público ou particular, ou alterar documento verdadeiro, desde que o fato atente contra a administração ou o serviço militar: </w:t>
      </w:r>
    </w:p>
    <w:p w14:paraId="707721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sendo documento público, reclusão, de dois a seis anos; sendo documento particular, reclusão, até cinco anos. </w:t>
      </w:r>
    </w:p>
    <w:p w14:paraId="255E7D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da pena </w:t>
      </w:r>
    </w:p>
    <w:p w14:paraId="34F645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agravada se o agente é oficial ou exerce função em repartição militar. </w:t>
      </w:r>
    </w:p>
    <w:p w14:paraId="66E56F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Documento por equiparação </w:t>
      </w:r>
    </w:p>
    <w:p w14:paraId="0AF79D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Equipara-se a documento, para os efeitos penais, o disco fonográfico ou a fita ou fio de aparelho eletromagnético a que se incorpore declaração destinada à prova de fato </w:t>
      </w:r>
      <w:proofErr w:type="spellStart"/>
      <w:r w:rsidRPr="005919CE">
        <w:rPr>
          <w:rFonts w:ascii="Book Antiqua" w:eastAsia="Times New Roman" w:hAnsi="Book Antiqua" w:cs="Arial"/>
          <w:color w:val="000000"/>
          <w:sz w:val="19"/>
          <w:szCs w:val="19"/>
          <w:lang w:eastAsia="pt-BR"/>
        </w:rPr>
        <w:t>jurìdicamente</w:t>
      </w:r>
      <w:proofErr w:type="spellEnd"/>
      <w:r w:rsidRPr="005919CE">
        <w:rPr>
          <w:rFonts w:ascii="Book Antiqua" w:eastAsia="Times New Roman" w:hAnsi="Book Antiqua" w:cs="Arial"/>
          <w:color w:val="000000"/>
          <w:sz w:val="19"/>
          <w:szCs w:val="19"/>
          <w:lang w:eastAsia="pt-BR"/>
        </w:rPr>
        <w:t xml:space="preserve"> relevante. </w:t>
      </w:r>
    </w:p>
    <w:p w14:paraId="586990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Falsidade ideológica </w:t>
      </w:r>
    </w:p>
    <w:p w14:paraId="64D2B81C" w14:textId="6A9709C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B4A5D">
        <w:rPr>
          <w:rFonts w:ascii="Book Antiqua" w:eastAsia="Times New Roman" w:hAnsi="Book Antiqua" w:cs="Arial"/>
          <w:b/>
          <w:bCs/>
          <w:color w:val="000000"/>
          <w:sz w:val="19"/>
          <w:szCs w:val="19"/>
          <w:highlight w:val="magenta"/>
          <w:lang w:eastAsia="pt-BR"/>
        </w:rPr>
        <w:t>Art. 312</w:t>
      </w:r>
      <w:r w:rsidRPr="009B4A5D">
        <w:rPr>
          <w:rFonts w:ascii="Book Antiqua" w:eastAsia="Times New Roman" w:hAnsi="Book Antiqua" w:cs="Arial"/>
          <w:b/>
          <w:bCs/>
          <w:color w:val="000000"/>
          <w:sz w:val="19"/>
          <w:szCs w:val="19"/>
          <w:lang w:eastAsia="pt-BR"/>
        </w:rPr>
        <w:t xml:space="preserve">. Omitir, em documento público ou particular, declaração que </w:t>
      </w:r>
      <w:proofErr w:type="spellStart"/>
      <w:r w:rsidRPr="009B4A5D">
        <w:rPr>
          <w:rFonts w:ascii="Book Antiqua" w:eastAsia="Times New Roman" w:hAnsi="Book Antiqua" w:cs="Arial"/>
          <w:b/>
          <w:bCs/>
          <w:color w:val="000000"/>
          <w:sz w:val="19"/>
          <w:szCs w:val="19"/>
          <w:lang w:eastAsia="pt-BR"/>
        </w:rPr>
        <w:t>dêle</w:t>
      </w:r>
      <w:proofErr w:type="spellEnd"/>
      <w:r w:rsidRPr="009B4A5D">
        <w:rPr>
          <w:rFonts w:ascii="Book Antiqua" w:eastAsia="Times New Roman" w:hAnsi="Book Antiqua" w:cs="Arial"/>
          <w:b/>
          <w:bCs/>
          <w:color w:val="000000"/>
          <w:sz w:val="19"/>
          <w:szCs w:val="19"/>
          <w:lang w:eastAsia="pt-BR"/>
        </w:rPr>
        <w:t xml:space="preserve"> devia constar, ou </w:t>
      </w:r>
      <w:proofErr w:type="spellStart"/>
      <w:r w:rsidRPr="009B4A5D">
        <w:rPr>
          <w:rFonts w:ascii="Book Antiqua" w:eastAsia="Times New Roman" w:hAnsi="Book Antiqua" w:cs="Arial"/>
          <w:b/>
          <w:bCs/>
          <w:color w:val="000000"/>
          <w:sz w:val="19"/>
          <w:szCs w:val="19"/>
          <w:lang w:eastAsia="pt-BR"/>
        </w:rPr>
        <w:t>nêle</w:t>
      </w:r>
      <w:proofErr w:type="spellEnd"/>
      <w:r w:rsidRPr="009B4A5D">
        <w:rPr>
          <w:rFonts w:ascii="Book Antiqua" w:eastAsia="Times New Roman" w:hAnsi="Book Antiqua" w:cs="Arial"/>
          <w:b/>
          <w:bCs/>
          <w:color w:val="000000"/>
          <w:sz w:val="19"/>
          <w:szCs w:val="19"/>
          <w:lang w:eastAsia="pt-BR"/>
        </w:rPr>
        <w:t xml:space="preserve"> inserir ou fazer inserir declaração falsa ou diversa da que devia ser escrita, com o fim de prejudicar direito, criar obrigação ou alterar a verdade </w:t>
      </w:r>
      <w:proofErr w:type="spellStart"/>
      <w:r w:rsidRPr="009B4A5D">
        <w:rPr>
          <w:rFonts w:ascii="Book Antiqua" w:eastAsia="Times New Roman" w:hAnsi="Book Antiqua" w:cs="Arial"/>
          <w:b/>
          <w:bCs/>
          <w:color w:val="000000"/>
          <w:sz w:val="19"/>
          <w:szCs w:val="19"/>
          <w:lang w:eastAsia="pt-BR"/>
        </w:rPr>
        <w:t>sôbre</w:t>
      </w:r>
      <w:proofErr w:type="spellEnd"/>
      <w:r w:rsidRPr="009B4A5D">
        <w:rPr>
          <w:rFonts w:ascii="Book Antiqua" w:eastAsia="Times New Roman" w:hAnsi="Book Antiqua" w:cs="Arial"/>
          <w:b/>
          <w:bCs/>
          <w:color w:val="000000"/>
          <w:sz w:val="19"/>
          <w:szCs w:val="19"/>
          <w:lang w:eastAsia="pt-BR"/>
        </w:rPr>
        <w:t xml:space="preserve"> fato </w:t>
      </w:r>
      <w:proofErr w:type="spellStart"/>
      <w:r w:rsidRPr="009B4A5D">
        <w:rPr>
          <w:rFonts w:ascii="Book Antiqua" w:eastAsia="Times New Roman" w:hAnsi="Book Antiqua" w:cs="Arial"/>
          <w:b/>
          <w:bCs/>
          <w:color w:val="000000"/>
          <w:sz w:val="19"/>
          <w:szCs w:val="19"/>
          <w:lang w:eastAsia="pt-BR"/>
        </w:rPr>
        <w:t>jurìdicamente</w:t>
      </w:r>
      <w:proofErr w:type="spellEnd"/>
      <w:r w:rsidRPr="009B4A5D">
        <w:rPr>
          <w:rFonts w:ascii="Book Antiqua" w:eastAsia="Times New Roman" w:hAnsi="Book Antiqua" w:cs="Arial"/>
          <w:b/>
          <w:bCs/>
          <w:color w:val="000000"/>
          <w:sz w:val="19"/>
          <w:szCs w:val="19"/>
          <w:lang w:eastAsia="pt-BR"/>
        </w:rPr>
        <w:t xml:space="preserve"> relevante, desde que o fato atente contra a administração ou o serviço militar</w:t>
      </w:r>
      <w:r w:rsidRPr="005919CE">
        <w:rPr>
          <w:rFonts w:ascii="Book Antiqua" w:eastAsia="Times New Roman" w:hAnsi="Book Antiqua" w:cs="Arial"/>
          <w:color w:val="000000"/>
          <w:sz w:val="19"/>
          <w:szCs w:val="19"/>
          <w:lang w:eastAsia="pt-BR"/>
        </w:rPr>
        <w:t xml:space="preserve">: </w:t>
      </w:r>
      <w:r w:rsidR="009B4A5D">
        <w:rPr>
          <w:rFonts w:ascii="Book Antiqua" w:eastAsia="Times New Roman" w:hAnsi="Book Antiqua" w:cs="Arial"/>
          <w:b/>
          <w:bCs/>
          <w:color w:val="FF0000"/>
          <w:sz w:val="16"/>
          <w:szCs w:val="16"/>
          <w:u w:val="single"/>
          <w:lang w:eastAsia="pt-BR"/>
        </w:rPr>
        <w:t>(TJMMG-2022)</w:t>
      </w:r>
    </w:p>
    <w:p w14:paraId="02EE02F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se o documento é público; reclusão, até três anos, se o documento é particular. </w:t>
      </w:r>
    </w:p>
    <w:p w14:paraId="7FF443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Cheque sem fundos </w:t>
      </w:r>
    </w:p>
    <w:p w14:paraId="58C89F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313. Emitir cheque sem suficiente provisão de fundos em poder do sacado, se a emissão é feita de militar em favor de militar, ou se o fato atenta contra a administração militar: </w:t>
      </w:r>
    </w:p>
    <w:p w14:paraId="238B82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3A1975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Circunstância irrelevante </w:t>
      </w:r>
    </w:p>
    <w:p w14:paraId="7DC596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Salvo o caso do art. 245, é irrelevante ter sido o cheque emitido para servir como título ou garantia de dívida. </w:t>
      </w:r>
    </w:p>
    <w:p w14:paraId="202A3A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Atenuação de pena </w:t>
      </w:r>
    </w:p>
    <w:p w14:paraId="0F1DE5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Ao crime previsto no artigo aplica-se o disposto nos §§ 1º e 2º do art. 240. </w:t>
      </w:r>
    </w:p>
    <w:p w14:paraId="0901AB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Certidão ou atestado </w:t>
      </w:r>
      <w:proofErr w:type="spellStart"/>
      <w:r w:rsidRPr="005919CE">
        <w:rPr>
          <w:rFonts w:ascii="Book Antiqua" w:eastAsia="Times New Roman" w:hAnsi="Book Antiqua" w:cs="Arial"/>
          <w:b/>
          <w:bCs/>
          <w:color w:val="000000"/>
          <w:sz w:val="19"/>
          <w:szCs w:val="19"/>
          <w:lang w:eastAsia="pt-BR"/>
        </w:rPr>
        <w:t>ideológicamente</w:t>
      </w:r>
      <w:proofErr w:type="spellEnd"/>
      <w:r w:rsidRPr="005919CE">
        <w:rPr>
          <w:rFonts w:ascii="Book Antiqua" w:eastAsia="Times New Roman" w:hAnsi="Book Antiqua" w:cs="Arial"/>
          <w:b/>
          <w:bCs/>
          <w:color w:val="000000"/>
          <w:sz w:val="19"/>
          <w:szCs w:val="19"/>
          <w:lang w:eastAsia="pt-BR"/>
        </w:rPr>
        <w:t xml:space="preserve"> falso </w:t>
      </w:r>
    </w:p>
    <w:p w14:paraId="202655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314. Atestar ou certificar falsamente, em razão de função, ou profissão, fato ou circunstância que habilite alguém a obter cargo,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função, ou isenção de ônus ou de serviço, ou qualquer outra vantagem, desde que o fato atente contra a administração ou serviço militar: </w:t>
      </w:r>
    </w:p>
    <w:p w14:paraId="79B7ED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dois anos. </w:t>
      </w:r>
    </w:p>
    <w:p w14:paraId="2018694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638BF1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agravada se o crime é praticado com o fim de lucro ou em prejuízo de terceiro. </w:t>
      </w:r>
    </w:p>
    <w:p w14:paraId="0AAF6A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Uso de documento falso </w:t>
      </w:r>
    </w:p>
    <w:p w14:paraId="06A855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315. Fazer uso de qualquer dos documentos falsificados ou alterados por outrem, a que se referem os artigos anteriores: </w:t>
      </w:r>
    </w:p>
    <w:p w14:paraId="02E44D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a cominada à falsificação ou à alteração. </w:t>
      </w:r>
    </w:p>
    <w:p w14:paraId="0B74ED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Supressão de documento </w:t>
      </w:r>
    </w:p>
    <w:p w14:paraId="1FCE62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316. Destruir, suprimir ou ocultar, em benefício próprio ou de outrem, ou em prejuízo alheio, documento verdadeiro, de que não podia dispor, desde que o fato atente contra a administração ou o serviço militar: </w:t>
      </w:r>
    </w:p>
    <w:p w14:paraId="4BB642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se o documento é público; reclusão, até cinco anos, se o documento é particular. </w:t>
      </w:r>
    </w:p>
    <w:p w14:paraId="2A3286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Uso de documento pessoal alheio </w:t>
      </w:r>
    </w:p>
    <w:p w14:paraId="6F5C0393" w14:textId="689569AB"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317</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Usar, como próprio, documento de identidade alheia, ou de qualquer licença ou privilégio em favor de outrem, ou ceder a outrem documento próprio da mesma natureza, para que </w:t>
      </w:r>
      <w:proofErr w:type="spellStart"/>
      <w:r w:rsidRPr="00DC75EA">
        <w:rPr>
          <w:rFonts w:ascii="Book Antiqua" w:eastAsia="Times New Roman" w:hAnsi="Book Antiqua" w:cs="Arial"/>
          <w:b/>
          <w:bCs/>
          <w:color w:val="000000"/>
          <w:sz w:val="19"/>
          <w:szCs w:val="19"/>
          <w:lang w:eastAsia="pt-BR"/>
        </w:rPr>
        <w:t>dêle</w:t>
      </w:r>
      <w:proofErr w:type="spellEnd"/>
      <w:r w:rsidRPr="00DC75EA">
        <w:rPr>
          <w:rFonts w:ascii="Book Antiqua" w:eastAsia="Times New Roman" w:hAnsi="Book Antiqua" w:cs="Arial"/>
          <w:b/>
          <w:bCs/>
          <w:color w:val="000000"/>
          <w:sz w:val="19"/>
          <w:szCs w:val="19"/>
          <w:lang w:eastAsia="pt-BR"/>
        </w:rPr>
        <w:t xml:space="preserve"> se utilize, desde que o fato atente contra a administração ou o serviço militar</w:t>
      </w:r>
      <w:r w:rsidRPr="00DC75EA">
        <w:rPr>
          <w:rFonts w:ascii="Book Antiqua" w:eastAsia="Times New Roman" w:hAnsi="Book Antiqua" w:cs="Arial"/>
          <w:color w:val="000000"/>
          <w:sz w:val="16"/>
          <w:szCs w:val="16"/>
          <w:lang w:eastAsia="pt-BR"/>
        </w:rPr>
        <w:t xml:space="preserve">: </w:t>
      </w:r>
      <w:r w:rsidR="00FD79D5" w:rsidRPr="00DC75EA">
        <w:rPr>
          <w:rFonts w:ascii="Book Antiqua" w:eastAsia="Times New Roman" w:hAnsi="Book Antiqua" w:cs="Arial"/>
          <w:b/>
          <w:bCs/>
          <w:color w:val="FF0000"/>
          <w:sz w:val="16"/>
          <w:szCs w:val="16"/>
          <w:u w:val="single"/>
          <w:lang w:eastAsia="pt-BR"/>
        </w:rPr>
        <w:t>(DPU-2007)</w:t>
      </w:r>
    </w:p>
    <w:p w14:paraId="380201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se o fato não constitui elemento de crime mais grave. </w:t>
      </w:r>
    </w:p>
    <w:p w14:paraId="4001A4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Falsa identidade </w:t>
      </w:r>
    </w:p>
    <w:p w14:paraId="1A0665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318. Atribuir-se, ou a terceiro, perante a administração militar, falsa identidade, para obter vantagem em proveito próprio ou alheio, ou para causar dano a outrem: </w:t>
      </w:r>
    </w:p>
    <w:p w14:paraId="027EC7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se o fato não constitui crime mais grave. </w:t>
      </w:r>
    </w:p>
    <w:p w14:paraId="54C58D4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39C98E2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CONTRA O DEVER FUNCIONAL </w:t>
      </w:r>
    </w:p>
    <w:p w14:paraId="046013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Prevaricação</w:t>
      </w:r>
    </w:p>
    <w:p w14:paraId="74D3A768" w14:textId="6280B584" w:rsidR="007F6D91" w:rsidRPr="009A43C1"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319</w:t>
      </w:r>
      <w:r w:rsidRPr="009C5A2E">
        <w:rPr>
          <w:rFonts w:ascii="Book Antiqua" w:eastAsia="Times New Roman" w:hAnsi="Book Antiqua" w:cs="Arial"/>
          <w:b/>
          <w:bCs/>
          <w:color w:val="000000"/>
          <w:sz w:val="19"/>
          <w:szCs w:val="19"/>
          <w:lang w:eastAsia="pt-BR"/>
        </w:rPr>
        <w:t xml:space="preserve">. Retardar ou deixar de praticar, indevidamente, ato de ofício, ou praticá-lo contra expressa disposição de lei, para satisfazer </w:t>
      </w:r>
      <w:proofErr w:type="spellStart"/>
      <w:r w:rsidRPr="009C5A2E">
        <w:rPr>
          <w:rFonts w:ascii="Book Antiqua" w:eastAsia="Times New Roman" w:hAnsi="Book Antiqua" w:cs="Arial"/>
          <w:b/>
          <w:bCs/>
          <w:color w:val="000000"/>
          <w:sz w:val="19"/>
          <w:szCs w:val="19"/>
          <w:lang w:eastAsia="pt-BR"/>
        </w:rPr>
        <w:t>interêsse</w:t>
      </w:r>
      <w:proofErr w:type="spellEnd"/>
      <w:r w:rsidRPr="009C5A2E">
        <w:rPr>
          <w:rFonts w:ascii="Book Antiqua" w:eastAsia="Times New Roman" w:hAnsi="Book Antiqua" w:cs="Arial"/>
          <w:b/>
          <w:bCs/>
          <w:color w:val="000000"/>
          <w:sz w:val="19"/>
          <w:szCs w:val="19"/>
          <w:lang w:eastAsia="pt-BR"/>
        </w:rPr>
        <w:t xml:space="preserve"> ou sentimento pessoal</w:t>
      </w:r>
      <w:r w:rsidRPr="00DC75EA">
        <w:rPr>
          <w:rFonts w:ascii="Book Antiqua" w:eastAsia="Times New Roman" w:hAnsi="Book Antiqua" w:cs="Arial"/>
          <w:color w:val="000000"/>
          <w:sz w:val="18"/>
          <w:szCs w:val="18"/>
          <w:lang w:eastAsia="pt-BR"/>
        </w:rPr>
        <w:t xml:space="preserve">: </w:t>
      </w:r>
      <w:r w:rsidR="009C5A2E" w:rsidRPr="00DC75EA">
        <w:rPr>
          <w:rFonts w:ascii="Book Antiqua" w:hAnsi="Book Antiqua"/>
          <w:b/>
          <w:color w:val="FF0000"/>
          <w:sz w:val="16"/>
          <w:szCs w:val="16"/>
          <w:u w:val="single"/>
        </w:rPr>
        <w:t>(MPM-2005)</w:t>
      </w:r>
      <w:r w:rsidR="009A43C1">
        <w:rPr>
          <w:rFonts w:ascii="Book Antiqua" w:hAnsi="Book Antiqua"/>
          <w:b/>
          <w:color w:val="FF0000"/>
          <w:sz w:val="16"/>
          <w:szCs w:val="16"/>
        </w:rPr>
        <w:t xml:space="preserve"> </w:t>
      </w:r>
      <w:r w:rsidR="009A43C1">
        <w:rPr>
          <w:rFonts w:ascii="Book Antiqua" w:hAnsi="Book Antiqua"/>
          <w:b/>
          <w:color w:val="FF0000"/>
          <w:sz w:val="16"/>
          <w:szCs w:val="16"/>
          <w:u w:val="single"/>
        </w:rPr>
        <w:t>(TJSC-2024)</w:t>
      </w:r>
    </w:p>
    <w:p w14:paraId="76CA2B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44FB7A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do dever funcional com o fim de lucro </w:t>
      </w:r>
    </w:p>
    <w:p w14:paraId="7E8505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320. Violar, em qualquer negócio de que tenha sido incumbido pela administração militar, seu dever funcional para obter especulativamente vantagem pessoal, para si ou para outrem: </w:t>
      </w:r>
    </w:p>
    <w:p w14:paraId="5039B0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dois a oito anos. </w:t>
      </w:r>
    </w:p>
    <w:p w14:paraId="503C8D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Extravio, sonegação ou inutilização de livro ou documento </w:t>
      </w:r>
    </w:p>
    <w:p w14:paraId="3E1BDC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321. Extraviar livro oficial, ou qualquer documento, de que tem a guarda em razão do cargo, sonegá-lo ou inutilizá-lo, total ou parcialmente: </w:t>
      </w:r>
    </w:p>
    <w:p w14:paraId="4DDAE3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se o fato não constitui crime mais grave. </w:t>
      </w:r>
    </w:p>
    <w:p w14:paraId="614513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Condescendência criminosa </w:t>
      </w:r>
    </w:p>
    <w:p w14:paraId="320570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322. Deixar de responsabilizar subordinado que comete infração no exercício do cargo, ou, quando lhe falte competência, não levar o fato ao conhecimento da autoridade competente: </w:t>
      </w:r>
    </w:p>
    <w:p w14:paraId="15ABF1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se o fato foi praticado por indulgência, detenção até seis meses; se por negligência, detenção até três meses. </w:t>
      </w:r>
    </w:p>
    <w:p w14:paraId="00529B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Não inclusão de nome em lista </w:t>
      </w:r>
    </w:p>
    <w:p w14:paraId="7C1274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323. Deixar, no exercício de função, de incluir, por negligência, qualquer nome em relação ou lista para o efeito de alistamento ou de convocação militar: </w:t>
      </w:r>
    </w:p>
    <w:p w14:paraId="6B1F34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272D0C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Inobservância de lei, regulamento ou instrução </w:t>
      </w:r>
    </w:p>
    <w:p w14:paraId="064399C8" w14:textId="600EFD15"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highlight w:val="magenta"/>
          <w:lang w:eastAsia="pt-BR"/>
        </w:rPr>
        <w:t>Art. 324</w:t>
      </w:r>
      <w:r w:rsidRPr="00C90372">
        <w:rPr>
          <w:rFonts w:ascii="Book Antiqua" w:eastAsia="Times New Roman" w:hAnsi="Book Antiqua" w:cs="Arial"/>
          <w:b/>
          <w:bCs/>
          <w:color w:val="000000"/>
          <w:sz w:val="19"/>
          <w:szCs w:val="19"/>
          <w:lang w:eastAsia="pt-BR"/>
        </w:rPr>
        <w:t>. Deixar, no exercício de função, de observar lei, regulamento ou instrução, dando causa direta à prática de ato prejudicial à administração militar</w:t>
      </w:r>
      <w:r w:rsidRPr="005919CE">
        <w:rPr>
          <w:rFonts w:ascii="Book Antiqua" w:eastAsia="Times New Roman" w:hAnsi="Book Antiqua" w:cs="Arial"/>
          <w:color w:val="000000"/>
          <w:sz w:val="19"/>
          <w:szCs w:val="19"/>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6A6F46C0" w14:textId="3A0FF85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Pena - se o fato foi praticado por tolerância, detenção até seis meses; se por negligência, suspensão do exercício do </w:t>
      </w:r>
      <w:proofErr w:type="spellStart"/>
      <w:r w:rsidRPr="00C90372">
        <w:rPr>
          <w:rFonts w:ascii="Book Antiqua" w:eastAsia="Times New Roman" w:hAnsi="Book Antiqua" w:cs="Arial"/>
          <w:b/>
          <w:bCs/>
          <w:color w:val="000000"/>
          <w:sz w:val="19"/>
          <w:szCs w:val="19"/>
          <w:lang w:eastAsia="pt-BR"/>
        </w:rPr>
        <w:t>pôsto</w:t>
      </w:r>
      <w:proofErr w:type="spellEnd"/>
      <w:r w:rsidRPr="00C90372">
        <w:rPr>
          <w:rFonts w:ascii="Book Antiqua" w:eastAsia="Times New Roman" w:hAnsi="Book Antiqua" w:cs="Arial"/>
          <w:b/>
          <w:bCs/>
          <w:color w:val="000000"/>
          <w:sz w:val="19"/>
          <w:szCs w:val="19"/>
          <w:lang w:eastAsia="pt-BR"/>
        </w:rPr>
        <w:t>, graduação, cargo ou função, de três meses a um ano</w:t>
      </w:r>
      <w:r w:rsidRPr="005919CE">
        <w:rPr>
          <w:rFonts w:ascii="Book Antiqua" w:eastAsia="Times New Roman" w:hAnsi="Book Antiqua" w:cs="Arial"/>
          <w:color w:val="000000"/>
          <w:sz w:val="19"/>
          <w:szCs w:val="19"/>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49FA1D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ou divulgação indevida de correspondência ou comunicação </w:t>
      </w:r>
    </w:p>
    <w:p w14:paraId="1B43D0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325. Devassar indevidamente o conteúdo de correspondência dirigida à administração militar, ou por esta expedida: </w:t>
      </w:r>
    </w:p>
    <w:p w14:paraId="139D90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a seis meses, se o fato não constitui crime mais grave. </w:t>
      </w:r>
    </w:p>
    <w:p w14:paraId="1EBC42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ainda que não seja funcionário, mas desde que o fato atente contra a administração militar: </w:t>
      </w:r>
    </w:p>
    <w:p w14:paraId="3741D3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indevidamente</w:t>
      </w:r>
      <w:proofErr w:type="gramEnd"/>
      <w:r w:rsidRPr="005919CE">
        <w:rPr>
          <w:rFonts w:ascii="Book Antiqua" w:eastAsia="Times New Roman" w:hAnsi="Book Antiqua" w:cs="Arial"/>
          <w:color w:val="000000"/>
          <w:sz w:val="19"/>
          <w:szCs w:val="19"/>
          <w:lang w:eastAsia="pt-BR"/>
        </w:rPr>
        <w:t xml:space="preserve"> se se apossa de correspondência, embora não fechada, e no todo ou em parte a sonega ou destrói; </w:t>
      </w:r>
    </w:p>
    <w:p w14:paraId="735A50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indevidamente</w:t>
      </w:r>
      <w:proofErr w:type="gramEnd"/>
      <w:r w:rsidRPr="005919CE">
        <w:rPr>
          <w:rFonts w:ascii="Book Antiqua" w:eastAsia="Times New Roman" w:hAnsi="Book Antiqua" w:cs="Arial"/>
          <w:color w:val="000000"/>
          <w:sz w:val="19"/>
          <w:szCs w:val="19"/>
          <w:lang w:eastAsia="pt-BR"/>
        </w:rPr>
        <w:t xml:space="preserve"> divulga, transmite a outrem, ou abusivamente utiliza comunicação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militar; </w:t>
      </w:r>
    </w:p>
    <w:p w14:paraId="6AC1AC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impede a comunicação referida no número anterior. </w:t>
      </w:r>
    </w:p>
    <w:p w14:paraId="2300BD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sigilo funcional </w:t>
      </w:r>
    </w:p>
    <w:p w14:paraId="6E7B19CD" w14:textId="67BE6C71"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F929B2">
        <w:rPr>
          <w:rFonts w:ascii="Book Antiqua" w:eastAsia="Times New Roman" w:hAnsi="Book Antiqua" w:cs="Arial"/>
          <w:b/>
          <w:bCs/>
          <w:color w:val="000000"/>
          <w:sz w:val="19"/>
          <w:szCs w:val="19"/>
          <w:highlight w:val="magenta"/>
          <w:lang w:eastAsia="pt-BR"/>
        </w:rPr>
        <w:t>Art. 326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Revelar fato de que tem ciência em razão do cargo ou função e que deva permanecer em </w:t>
      </w:r>
      <w:proofErr w:type="spellStart"/>
      <w:r w:rsidRPr="00DC75EA">
        <w:rPr>
          <w:rFonts w:ascii="Book Antiqua" w:eastAsia="Times New Roman" w:hAnsi="Book Antiqua" w:cs="Arial"/>
          <w:b/>
          <w:bCs/>
          <w:color w:val="000000"/>
          <w:sz w:val="19"/>
          <w:szCs w:val="19"/>
          <w:lang w:eastAsia="pt-BR"/>
        </w:rPr>
        <w:t>segrêdo</w:t>
      </w:r>
      <w:proofErr w:type="spellEnd"/>
      <w:r w:rsidRPr="00DC75EA">
        <w:rPr>
          <w:rFonts w:ascii="Book Antiqua" w:eastAsia="Times New Roman" w:hAnsi="Book Antiqua" w:cs="Arial"/>
          <w:b/>
          <w:bCs/>
          <w:color w:val="000000"/>
          <w:sz w:val="19"/>
          <w:szCs w:val="19"/>
          <w:lang w:eastAsia="pt-BR"/>
        </w:rPr>
        <w:t>, ou facilitar-lhe a revelação, em prejuízo da administração militar</w:t>
      </w:r>
      <w:r w:rsidRPr="00DC75EA">
        <w:rPr>
          <w:rFonts w:ascii="Book Antiqua" w:eastAsia="Times New Roman" w:hAnsi="Book Antiqua" w:cs="Arial"/>
          <w:color w:val="000000"/>
          <w:sz w:val="16"/>
          <w:szCs w:val="16"/>
          <w:lang w:eastAsia="pt-BR"/>
        </w:rPr>
        <w:t xml:space="preserve">: </w:t>
      </w:r>
      <w:r w:rsidR="00F929B2" w:rsidRPr="00DC75EA">
        <w:rPr>
          <w:rFonts w:ascii="Book Antiqua" w:hAnsi="Book Antiqua"/>
          <w:b/>
          <w:bCs/>
          <w:color w:val="FF0000"/>
          <w:sz w:val="16"/>
          <w:szCs w:val="16"/>
          <w:u w:val="single"/>
        </w:rPr>
        <w:t>(MPF-2008)</w:t>
      </w:r>
    </w:p>
    <w:p w14:paraId="0399C5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crime mais grave. </w:t>
      </w:r>
    </w:p>
    <w:p w14:paraId="3D2C86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sigilo de proposta de concorrência </w:t>
      </w:r>
    </w:p>
    <w:p w14:paraId="702A7B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327. Devassar o sigilo de proposta de concorrência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administração militar ou proporcionar a terceiro o ensejo de devassá-lo: </w:t>
      </w:r>
    </w:p>
    <w:p w14:paraId="28BF1A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46723C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Obstáculo à hasta pública, concorrência ou tomada de preços </w:t>
      </w:r>
    </w:p>
    <w:p w14:paraId="277A56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328. Impedir, perturbar ou fraudar a realização de hasta pública, concorrência ou tomada de preços,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administração militar: </w:t>
      </w:r>
    </w:p>
    <w:p w14:paraId="1B44C9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38EC7E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Exercício funcional ilegal </w:t>
      </w:r>
    </w:p>
    <w:p w14:paraId="63C645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329. Entrar no exercício de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função militar, ou de cargo ou função em repartição militar, antes de satisfeitas as exigências legais, ou continuar o exercício, sem autorização, depois de saber que foi exonerado, ou afastado, legal e definitivamente, qualquer que seja o ato determinante do afastamento: </w:t>
      </w:r>
    </w:p>
    <w:p w14:paraId="486794A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quatro meses, se o fato não constitui crime mais grave. </w:t>
      </w:r>
    </w:p>
    <w:p w14:paraId="48BEC7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A</w:t>
      </w:r>
      <w:r w:rsidRPr="005919CE">
        <w:rPr>
          <w:rFonts w:ascii="Book Antiqua" w:eastAsia="Times New Roman" w:hAnsi="Book Antiqua" w:cs="Arial"/>
          <w:b/>
          <w:bCs/>
          <w:color w:val="000000"/>
          <w:sz w:val="19"/>
          <w:szCs w:val="19"/>
          <w:lang w:eastAsia="pt-BR"/>
        </w:rPr>
        <w:t xml:space="preserve">bandono de cargo </w:t>
      </w:r>
    </w:p>
    <w:p w14:paraId="5A00E41D" w14:textId="7CC9B4E8"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4915">
        <w:rPr>
          <w:rFonts w:ascii="Book Antiqua" w:eastAsia="Times New Roman" w:hAnsi="Book Antiqua" w:cs="Arial"/>
          <w:b/>
          <w:bCs/>
          <w:color w:val="000000"/>
          <w:sz w:val="19"/>
          <w:szCs w:val="19"/>
          <w:highlight w:val="magenta"/>
          <w:lang w:eastAsia="pt-BR"/>
        </w:rPr>
        <w:t>Art. 330</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Abandonar cargo público, em repartição ou estabelecimento militar</w:t>
      </w:r>
      <w:r w:rsidRPr="00DC75EA">
        <w:rPr>
          <w:rFonts w:ascii="Book Antiqua" w:eastAsia="Times New Roman" w:hAnsi="Book Antiqua" w:cs="Arial"/>
          <w:color w:val="000000"/>
          <w:sz w:val="16"/>
          <w:szCs w:val="16"/>
          <w:lang w:eastAsia="pt-BR"/>
        </w:rPr>
        <w:t xml:space="preserve">: </w:t>
      </w:r>
      <w:r w:rsidR="00594915" w:rsidRPr="00DC75EA">
        <w:rPr>
          <w:rFonts w:ascii="Book Antiqua" w:hAnsi="Book Antiqua"/>
          <w:b/>
          <w:color w:val="FF0000"/>
          <w:sz w:val="16"/>
          <w:szCs w:val="16"/>
          <w:u w:val="single"/>
        </w:rPr>
        <w:t>(DPU-2010)</w:t>
      </w:r>
    </w:p>
    <w:p w14:paraId="6F3C19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dois meses. </w:t>
      </w:r>
    </w:p>
    <w:p w14:paraId="6FAD417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64B452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prejuízo à administração militar: </w:t>
      </w:r>
    </w:p>
    <w:p w14:paraId="74CA4F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104D35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fato ocorre em lugar compreendido na faixa de fronteira: </w:t>
      </w:r>
    </w:p>
    <w:p w14:paraId="7CFE4E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43118D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Aplicação ilegal de verba ou dinheiro </w:t>
      </w:r>
    </w:p>
    <w:p w14:paraId="137B70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331. Dar às verbas ou ao dinheiro público aplicação diversa da estabelecida em lei: </w:t>
      </w:r>
    </w:p>
    <w:p w14:paraId="019FB6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672587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Abuso de confiança ou boa-fé </w:t>
      </w:r>
    </w:p>
    <w:p w14:paraId="25D6A8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332. Abusar da confiança ou boa-fé de militar, assemelhado ou funcionário, em serviço ou em razão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apresentando-lhe ou remetendo-lhe, para aprovação, recebimento, anuência ou aposição de visto, relação, nota, empenho de despesa, ordem ou </w:t>
      </w:r>
      <w:proofErr w:type="spellStart"/>
      <w:r w:rsidRPr="005919CE">
        <w:rPr>
          <w:rFonts w:ascii="Book Antiqua" w:eastAsia="Times New Roman" w:hAnsi="Book Antiqua" w:cs="Arial"/>
          <w:color w:val="000000"/>
          <w:sz w:val="19"/>
          <w:szCs w:val="19"/>
          <w:lang w:eastAsia="pt-BR"/>
        </w:rPr>
        <w:t>fôlha</w:t>
      </w:r>
      <w:proofErr w:type="spellEnd"/>
      <w:r w:rsidRPr="005919CE">
        <w:rPr>
          <w:rFonts w:ascii="Book Antiqua" w:eastAsia="Times New Roman" w:hAnsi="Book Antiqua" w:cs="Arial"/>
          <w:color w:val="000000"/>
          <w:sz w:val="19"/>
          <w:szCs w:val="19"/>
          <w:lang w:eastAsia="pt-BR"/>
        </w:rPr>
        <w:t xml:space="preserve"> de pagamento, comunicação, ofício ou qualquer outro documento, que sabe, ou deve saber, serem inexatos ou irregulares, desde que o fato atente contra a administração ou o serviço militar: </w:t>
      </w:r>
    </w:p>
    <w:p w14:paraId="370BE9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crime mais grave. </w:t>
      </w:r>
    </w:p>
    <w:p w14:paraId="5F1194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Forma qualificada </w:t>
      </w:r>
    </w:p>
    <w:p w14:paraId="406B90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agravada, se do fato decorre prejuízo material ou processo penal militar para a pessoa de cuja confiança ou boa-fé se abusou. </w:t>
      </w:r>
    </w:p>
    <w:p w14:paraId="79A661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7EF838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2º Se a apresentação ou remessa decorre de culpa: </w:t>
      </w:r>
    </w:p>
    <w:p w14:paraId="139029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1C86D0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arbitrária </w:t>
      </w:r>
    </w:p>
    <w:p w14:paraId="7B08CF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333. Praticar violência, em repartição ou estabelecimento militar, no exercício de função ou a pretexto de exercê-la: </w:t>
      </w:r>
    </w:p>
    <w:p w14:paraId="1C06F0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além da correspondente à violência. </w:t>
      </w:r>
    </w:p>
    <w:p w14:paraId="514666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Patrocínio indébito </w:t>
      </w:r>
    </w:p>
    <w:p w14:paraId="14DAE9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334. Patrocinar, direta ou indiretamente,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privado perante a administração militar, valendo-se da qualidade de funcionário ou de militar: </w:t>
      </w:r>
    </w:p>
    <w:p w14:paraId="2D3F9F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três meses. </w:t>
      </w:r>
    </w:p>
    <w:p w14:paraId="7CC81F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é ilegítimo: </w:t>
      </w:r>
    </w:p>
    <w:p w14:paraId="24640D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2D5D4E3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6F8E07B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PRATICADOS POR PARTICULAR</w:t>
      </w:r>
    </w:p>
    <w:p w14:paraId="36C9F33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CONTRA A ADMINISTRAÇÃO</w:t>
      </w:r>
    </w:p>
    <w:p w14:paraId="7C8507D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MILITAR</w:t>
      </w:r>
    </w:p>
    <w:p w14:paraId="168B4C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Usurpação de função </w:t>
      </w:r>
    </w:p>
    <w:p w14:paraId="78F7333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335. Usurpar o exercício de função em repartição ou estabelecimento militar: </w:t>
      </w:r>
    </w:p>
    <w:p w14:paraId="3E75AE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dois anos. </w:t>
      </w:r>
    </w:p>
    <w:p w14:paraId="43C2FA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Tráfico de influência </w:t>
      </w:r>
    </w:p>
    <w:p w14:paraId="2A11F27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336. Obter para si ou para outrem, vantagem ou promessa de vantagem, a pretexto de influir em militar ou assemelhado ou funcionário de repartição militar, no exercício de função: </w:t>
      </w:r>
    </w:p>
    <w:p w14:paraId="0D90C9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0697CB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0861DD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agravada, se o agente alega ou insinua que a vantagem é também destinada ao militar ou assemelhado, ou ao funcionário. </w:t>
      </w:r>
    </w:p>
    <w:p w14:paraId="2D7921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Subtração ou inutilização de livro, processo ou documento </w:t>
      </w:r>
    </w:p>
    <w:p w14:paraId="1B032E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337. Subtrair ou inutilizar, total ou parcialmente, livro oficial, processo ou qualquer documento, desde que o fato atente contra a administração ou o serviço militar: </w:t>
      </w:r>
    </w:p>
    <w:p w14:paraId="64248C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cinco anos, se o fato não constitui crime mais grave. </w:t>
      </w:r>
    </w:p>
    <w:p w14:paraId="69258F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Inutilização de edital ou de sinal oficial </w:t>
      </w:r>
    </w:p>
    <w:p w14:paraId="60ECCB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338. Rasgar, ou de qualquer forma inutilizar ou conspurcar edital afixado por ordem da autoridade militar; violar ou inutilizar </w:t>
      </w:r>
      <w:proofErr w:type="spellStart"/>
      <w:r w:rsidRPr="005919CE">
        <w:rPr>
          <w:rFonts w:ascii="Book Antiqua" w:eastAsia="Times New Roman" w:hAnsi="Book Antiqua" w:cs="Arial"/>
          <w:color w:val="000000"/>
          <w:sz w:val="19"/>
          <w:szCs w:val="19"/>
          <w:lang w:eastAsia="pt-BR"/>
        </w:rPr>
        <w:t>sêlo</w:t>
      </w:r>
      <w:proofErr w:type="spellEnd"/>
      <w:r w:rsidRPr="005919CE">
        <w:rPr>
          <w:rFonts w:ascii="Book Antiqua" w:eastAsia="Times New Roman" w:hAnsi="Book Antiqua" w:cs="Arial"/>
          <w:color w:val="000000"/>
          <w:sz w:val="19"/>
          <w:szCs w:val="19"/>
          <w:lang w:eastAsia="pt-BR"/>
        </w:rPr>
        <w:t xml:space="preserve"> ou sinal empregado, por determinação legal ou ordem de autoridade militar, para identificar ou cerrar qualquer objeto: </w:t>
      </w:r>
    </w:p>
    <w:p w14:paraId="773D0E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7C6A67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Impedimento, perturbação ou fraude de concorrência </w:t>
      </w:r>
    </w:p>
    <w:p w14:paraId="1910D4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339. Impedir, perturbar ou fraudar em prejuízo da Fazenda Nacional, concorrência, hasta pública ou tomada de preços ou outro qualquer processo administrativo para aquisição ou venda de coisas ou mercadorias de uso das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seja elevando </w:t>
      </w:r>
      <w:proofErr w:type="spellStart"/>
      <w:r w:rsidRPr="005919CE">
        <w:rPr>
          <w:rFonts w:ascii="Book Antiqua" w:eastAsia="Times New Roman" w:hAnsi="Book Antiqua" w:cs="Arial"/>
          <w:color w:val="000000"/>
          <w:sz w:val="19"/>
          <w:szCs w:val="19"/>
          <w:lang w:eastAsia="pt-BR"/>
        </w:rPr>
        <w:t>arbitràriamente</w:t>
      </w:r>
      <w:proofErr w:type="spellEnd"/>
      <w:r w:rsidRPr="005919CE">
        <w:rPr>
          <w:rFonts w:ascii="Book Antiqua" w:eastAsia="Times New Roman" w:hAnsi="Book Antiqua" w:cs="Arial"/>
          <w:color w:val="000000"/>
          <w:sz w:val="19"/>
          <w:szCs w:val="19"/>
          <w:lang w:eastAsia="pt-BR"/>
        </w:rPr>
        <w:t xml:space="preserve"> os preços, auferindo lucro excedente a um quinto do valor da transação, seja alterando substância, qualidade ou quantidade da coisa ou mercadoria fornecida, seja impedindo a livre concorrência de outros fornecedores, ou por qualquer modo tornando mais onerosa a transação: </w:t>
      </w:r>
    </w:p>
    <w:p w14:paraId="35A935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3764A7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o intermediário na transação. </w:t>
      </w:r>
    </w:p>
    <w:p w14:paraId="2B726F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É aumentada a pena de um terço, se o crime ocorre em período de grave crise econômica. </w:t>
      </w:r>
    </w:p>
    <w:p w14:paraId="602CE62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VIII</w:t>
      </w:r>
    </w:p>
    <w:p w14:paraId="35875AA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w:t>
      </w:r>
    </w:p>
    <w:p w14:paraId="24ACF69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A ADMINISTRAÇÃO DA JUSTIÇA</w:t>
      </w:r>
    </w:p>
    <w:p w14:paraId="1A7C840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MILITAR</w:t>
      </w:r>
    </w:p>
    <w:p w14:paraId="35E1C8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Recusa de função na Justiça Militar </w:t>
      </w:r>
    </w:p>
    <w:p w14:paraId="31D4B2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340. Recusar o militar ou assemelhado exercer, sem motivo legal, função que lhe seja atribuída na administração da Justiça Militar: </w:t>
      </w:r>
    </w:p>
    <w:p w14:paraId="47C481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cargo, de dois a seis meses. </w:t>
      </w:r>
    </w:p>
    <w:p w14:paraId="58BA2F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Desacato</w:t>
      </w:r>
    </w:p>
    <w:p w14:paraId="79ABF583" w14:textId="79188065" w:rsidR="007F6D91" w:rsidRPr="002207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20753">
        <w:rPr>
          <w:rFonts w:ascii="Book Antiqua" w:eastAsia="Times New Roman" w:hAnsi="Book Antiqua" w:cs="Arial"/>
          <w:b/>
          <w:bCs/>
          <w:color w:val="000000"/>
          <w:sz w:val="19"/>
          <w:szCs w:val="19"/>
          <w:highlight w:val="magenta"/>
          <w:lang w:eastAsia="pt-BR"/>
        </w:rPr>
        <w:t>Art. 341</w:t>
      </w:r>
      <w:r w:rsidRPr="00220753">
        <w:rPr>
          <w:rFonts w:ascii="Book Antiqua" w:eastAsia="Times New Roman" w:hAnsi="Book Antiqua" w:cs="Arial"/>
          <w:b/>
          <w:bCs/>
          <w:color w:val="000000"/>
          <w:sz w:val="19"/>
          <w:szCs w:val="19"/>
          <w:lang w:eastAsia="pt-BR"/>
        </w:rPr>
        <w:t xml:space="preserve">. Desacatar autoridade judiciária militar no exercício da função ou em razão dela: </w:t>
      </w:r>
      <w:r w:rsidR="00220753" w:rsidRPr="00220753">
        <w:rPr>
          <w:rFonts w:ascii="Book Antiqua" w:eastAsia="Times New Roman" w:hAnsi="Book Antiqua" w:cs="Arial"/>
          <w:b/>
          <w:bCs/>
          <w:color w:val="FF0000"/>
          <w:sz w:val="16"/>
          <w:szCs w:val="16"/>
          <w:u w:val="single"/>
          <w:lang w:eastAsia="pt-BR"/>
        </w:rPr>
        <w:t>(MPM-2013)</w:t>
      </w:r>
    </w:p>
    <w:p w14:paraId="54F6A3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14DB96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Coação</w:t>
      </w:r>
    </w:p>
    <w:p w14:paraId="473BC4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342. Usar de violência ou grave ameaça, com o fim de favorecer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próprio ou alheio, contra autoridade, parte, ou qualquer outra pessoa que funciona, ou é chamada a intervir em inquérito policial, processo administrativo ou judicial militar: </w:t>
      </w:r>
    </w:p>
    <w:p w14:paraId="5AF5AC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além da pena correspondente à violência. </w:t>
      </w:r>
    </w:p>
    <w:p w14:paraId="1DDE91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Denunciação caluniosa </w:t>
      </w:r>
    </w:p>
    <w:p w14:paraId="7E71A1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343. Dar causa à instauração de inquérito policial ou processo judicial militar contra alguém, imputando-lhe crime sujeito à jurisdição militar, de que o sabe inocente: </w:t>
      </w:r>
    </w:p>
    <w:p w14:paraId="685E21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7E3BA1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509E71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A pena é agravada, se o agente se serve do anonimato ou de nome suposto. </w:t>
      </w:r>
    </w:p>
    <w:p w14:paraId="698645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Comunicação falsa de crime </w:t>
      </w:r>
    </w:p>
    <w:p w14:paraId="5F2251BE" w14:textId="100BE46B"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9E1F47">
        <w:rPr>
          <w:rFonts w:ascii="Book Antiqua" w:eastAsia="Times New Roman" w:hAnsi="Book Antiqua" w:cs="Arial"/>
          <w:b/>
          <w:bCs/>
          <w:color w:val="000000"/>
          <w:sz w:val="19"/>
          <w:szCs w:val="19"/>
          <w:highlight w:val="magenta"/>
          <w:lang w:eastAsia="pt-BR"/>
        </w:rPr>
        <w:t>Art. 344</w:t>
      </w:r>
      <w:r w:rsidRPr="005919CE">
        <w:rPr>
          <w:rFonts w:ascii="Book Antiqua" w:eastAsia="Times New Roman" w:hAnsi="Book Antiqua" w:cs="Arial"/>
          <w:color w:val="000000"/>
          <w:sz w:val="19"/>
          <w:szCs w:val="19"/>
          <w:lang w:eastAsia="pt-BR"/>
        </w:rPr>
        <w:t>. Provocar a ação da autoridade, comunicando-lhe a ocorrência de crime sujeito à jurisdição militar, que sabe não se ter verificado</w:t>
      </w:r>
      <w:r w:rsidRPr="00220753">
        <w:rPr>
          <w:rFonts w:ascii="Book Antiqua" w:eastAsia="Times New Roman" w:hAnsi="Book Antiqua" w:cs="Arial"/>
          <w:color w:val="000000"/>
          <w:sz w:val="16"/>
          <w:szCs w:val="16"/>
          <w:lang w:eastAsia="pt-BR"/>
        </w:rPr>
        <w:t xml:space="preserve">: </w:t>
      </w:r>
      <w:r w:rsidR="009E1F47" w:rsidRPr="00220753">
        <w:rPr>
          <w:rFonts w:ascii="Book Antiqua" w:eastAsia="Times New Roman" w:hAnsi="Book Antiqua" w:cs="Arial"/>
          <w:b/>
          <w:bCs/>
          <w:color w:val="FF0000"/>
          <w:sz w:val="16"/>
          <w:szCs w:val="16"/>
          <w:u w:val="single"/>
          <w:lang w:eastAsia="pt-BR"/>
        </w:rPr>
        <w:t>(TJMSP-2016)</w:t>
      </w:r>
    </w:p>
    <w:p w14:paraId="42A6DC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1665618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Auto-acusação</w:t>
      </w:r>
      <w:proofErr w:type="spellEnd"/>
      <w:r w:rsidRPr="005919CE">
        <w:rPr>
          <w:rFonts w:ascii="Book Antiqua" w:eastAsia="Times New Roman" w:hAnsi="Book Antiqua" w:cs="Arial"/>
          <w:b/>
          <w:bCs/>
          <w:color w:val="000000"/>
          <w:sz w:val="19"/>
          <w:szCs w:val="19"/>
          <w:lang w:eastAsia="pt-BR"/>
        </w:rPr>
        <w:t xml:space="preserve"> falsa </w:t>
      </w:r>
    </w:p>
    <w:p w14:paraId="4A5C5CA0" w14:textId="290A6D32"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9E1F47">
        <w:rPr>
          <w:rFonts w:ascii="Book Antiqua" w:eastAsia="Times New Roman" w:hAnsi="Book Antiqua" w:cs="Arial"/>
          <w:b/>
          <w:bCs/>
          <w:color w:val="000000"/>
          <w:sz w:val="19"/>
          <w:szCs w:val="19"/>
          <w:highlight w:val="magenta"/>
          <w:lang w:eastAsia="pt-BR"/>
        </w:rPr>
        <w:t>Art. 345</w:t>
      </w:r>
      <w:r w:rsidRPr="005919CE">
        <w:rPr>
          <w:rFonts w:ascii="Book Antiqua" w:eastAsia="Times New Roman" w:hAnsi="Book Antiqua" w:cs="Arial"/>
          <w:color w:val="000000"/>
          <w:sz w:val="19"/>
          <w:szCs w:val="19"/>
          <w:lang w:eastAsia="pt-BR"/>
        </w:rPr>
        <w:t>. Acusar-se, perante a autoridade, de crime sujeito à jurisdição militar, inexistente ou praticado por outrem</w:t>
      </w:r>
      <w:r w:rsidRPr="00220753">
        <w:rPr>
          <w:rFonts w:ascii="Book Antiqua" w:eastAsia="Times New Roman" w:hAnsi="Book Antiqua" w:cs="Arial"/>
          <w:color w:val="000000"/>
          <w:sz w:val="16"/>
          <w:szCs w:val="16"/>
          <w:lang w:eastAsia="pt-BR"/>
        </w:rPr>
        <w:t xml:space="preserve">: </w:t>
      </w:r>
      <w:r w:rsidR="009E1F47" w:rsidRPr="00220753">
        <w:rPr>
          <w:rFonts w:ascii="Book Antiqua" w:eastAsia="Times New Roman" w:hAnsi="Book Antiqua" w:cs="Arial"/>
          <w:b/>
          <w:bCs/>
          <w:color w:val="FF0000"/>
          <w:sz w:val="16"/>
          <w:szCs w:val="16"/>
          <w:u w:val="single"/>
          <w:lang w:eastAsia="pt-BR"/>
        </w:rPr>
        <w:t>(TJMSP-2016)</w:t>
      </w:r>
    </w:p>
    <w:p w14:paraId="545A50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27CA3C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Falso testemunho ou falsa perícia </w:t>
      </w:r>
    </w:p>
    <w:p w14:paraId="146FB6DE" w14:textId="33469AC3"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9E1F47">
        <w:rPr>
          <w:rFonts w:ascii="Book Antiqua" w:eastAsia="Times New Roman" w:hAnsi="Book Antiqua" w:cs="Arial"/>
          <w:b/>
          <w:bCs/>
          <w:color w:val="000000"/>
          <w:sz w:val="19"/>
          <w:szCs w:val="19"/>
          <w:highlight w:val="magenta"/>
          <w:lang w:eastAsia="pt-BR"/>
        </w:rPr>
        <w:t>Art. 346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Fazer afirmação falsa, ou negar ou calar a verdade, como testemunha, perito, tradutor ou intérprete, em inquérito policial, processo administrativo ou judicial, militar</w:t>
      </w:r>
      <w:r w:rsidRPr="00DC75EA">
        <w:rPr>
          <w:rFonts w:ascii="Book Antiqua" w:eastAsia="Times New Roman" w:hAnsi="Book Antiqua" w:cs="Arial"/>
          <w:b/>
          <w:bCs/>
          <w:color w:val="000000"/>
          <w:sz w:val="16"/>
          <w:szCs w:val="16"/>
          <w:lang w:eastAsia="pt-BR"/>
        </w:rPr>
        <w:t>:</w:t>
      </w:r>
      <w:r w:rsidRPr="00220753">
        <w:rPr>
          <w:rFonts w:ascii="Book Antiqua" w:eastAsia="Times New Roman" w:hAnsi="Book Antiqua" w:cs="Arial"/>
          <w:color w:val="000000"/>
          <w:sz w:val="16"/>
          <w:szCs w:val="16"/>
          <w:lang w:eastAsia="pt-BR"/>
        </w:rPr>
        <w:t xml:space="preserve"> </w:t>
      </w:r>
      <w:r w:rsidR="009E1F47" w:rsidRPr="00220753">
        <w:rPr>
          <w:rFonts w:ascii="Book Antiqua" w:eastAsia="Times New Roman" w:hAnsi="Book Antiqua" w:cs="Arial"/>
          <w:b/>
          <w:bCs/>
          <w:color w:val="FF0000"/>
          <w:sz w:val="16"/>
          <w:szCs w:val="16"/>
          <w:u w:val="single"/>
          <w:lang w:eastAsia="pt-BR"/>
        </w:rPr>
        <w:t>(TJMSP-2016)</w:t>
      </w:r>
    </w:p>
    <w:p w14:paraId="1CC70F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1BB726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5C3FCD2F" w14:textId="671E2185"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009E1F47">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1º A pena aumenta-se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o crime é praticado mediante </w:t>
      </w:r>
      <w:proofErr w:type="spellStart"/>
      <w:r w:rsidRPr="005919CE">
        <w:rPr>
          <w:rFonts w:ascii="Book Antiqua" w:eastAsia="Times New Roman" w:hAnsi="Book Antiqua" w:cs="Arial"/>
          <w:color w:val="000000"/>
          <w:sz w:val="19"/>
          <w:szCs w:val="19"/>
          <w:lang w:eastAsia="pt-BR"/>
        </w:rPr>
        <w:t>subôrno</w:t>
      </w:r>
      <w:proofErr w:type="spellEnd"/>
      <w:r w:rsidRPr="005919CE">
        <w:rPr>
          <w:rFonts w:ascii="Book Antiqua" w:eastAsia="Times New Roman" w:hAnsi="Book Antiqua" w:cs="Arial"/>
          <w:color w:val="000000"/>
          <w:sz w:val="19"/>
          <w:szCs w:val="19"/>
          <w:lang w:eastAsia="pt-BR"/>
        </w:rPr>
        <w:t xml:space="preserve">. </w:t>
      </w:r>
    </w:p>
    <w:p w14:paraId="16AF59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Retratação</w:t>
      </w:r>
    </w:p>
    <w:p w14:paraId="5FFD93D3" w14:textId="0070168F"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009E1F47" w:rsidRPr="009E1F47">
        <w:rPr>
          <w:rFonts w:ascii="Book Antiqua" w:eastAsia="Times New Roman" w:hAnsi="Book Antiqua" w:cs="Arial"/>
          <w:b/>
          <w:bCs/>
          <w:color w:val="000000"/>
          <w:sz w:val="19"/>
          <w:szCs w:val="19"/>
          <w:highlight w:val="magenta"/>
          <w:lang w:eastAsia="pt-BR"/>
        </w:rPr>
        <w:t>§</w:t>
      </w:r>
      <w:r w:rsidRPr="009E1F47">
        <w:rPr>
          <w:rFonts w:ascii="Book Antiqua" w:eastAsia="Times New Roman" w:hAnsi="Book Antiqua" w:cs="Arial"/>
          <w:b/>
          <w:bCs/>
          <w:color w:val="000000"/>
          <w:sz w:val="19"/>
          <w:szCs w:val="19"/>
          <w:highlight w:val="magenta"/>
          <w:lang w:eastAsia="pt-BR"/>
        </w:rPr>
        <w:t>2º</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O fato deixa de ser punível, se, antes da sentença o agente se retrata ou declara a verdade</w:t>
      </w:r>
      <w:r w:rsidRPr="00DC75EA">
        <w:rPr>
          <w:rFonts w:ascii="Book Antiqua" w:eastAsia="Times New Roman" w:hAnsi="Book Antiqua" w:cs="Arial"/>
          <w:b/>
          <w:bCs/>
          <w:color w:val="000000"/>
          <w:sz w:val="16"/>
          <w:szCs w:val="16"/>
          <w:lang w:eastAsia="pt-BR"/>
        </w:rPr>
        <w:t xml:space="preserve">. </w:t>
      </w:r>
      <w:r w:rsidR="009E1F47" w:rsidRPr="00DC75EA">
        <w:rPr>
          <w:rFonts w:ascii="Book Antiqua" w:eastAsia="Times New Roman" w:hAnsi="Book Antiqua" w:cs="Arial"/>
          <w:b/>
          <w:bCs/>
          <w:color w:val="FF0000"/>
          <w:sz w:val="16"/>
          <w:szCs w:val="16"/>
          <w:u w:val="single"/>
          <w:lang w:eastAsia="pt-BR"/>
        </w:rPr>
        <w:t>(TJMSP-2016)</w:t>
      </w:r>
    </w:p>
    <w:p w14:paraId="1E1CFC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Corrupção ativa de testemunha, perito ou intérprete </w:t>
      </w:r>
    </w:p>
    <w:p w14:paraId="590F2465" w14:textId="09F8E6A7"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9E1F47">
        <w:rPr>
          <w:rFonts w:ascii="Book Antiqua" w:eastAsia="Times New Roman" w:hAnsi="Book Antiqua" w:cs="Arial"/>
          <w:b/>
          <w:bCs/>
          <w:color w:val="000000"/>
          <w:sz w:val="19"/>
          <w:szCs w:val="19"/>
          <w:highlight w:val="magenta"/>
          <w:lang w:eastAsia="pt-BR"/>
        </w:rPr>
        <w:t>Art. 347</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Dar, oferecer ou prometer dinheiro ou qualquer outra vantagem a testemunha, perito, tradutor ou intérprete, para fazer afirmação falsa, negar ou calar a verdade em depoimento, perícia, tradução ou interpretação, em inquérito policial, processo administrativo ou judicial, militar, ainda que a oferta não seja aceita</w:t>
      </w:r>
      <w:r w:rsidRPr="00220753">
        <w:rPr>
          <w:rFonts w:ascii="Book Antiqua" w:eastAsia="Times New Roman" w:hAnsi="Book Antiqua" w:cs="Arial"/>
          <w:color w:val="000000"/>
          <w:sz w:val="16"/>
          <w:szCs w:val="16"/>
          <w:lang w:eastAsia="pt-BR"/>
        </w:rPr>
        <w:t xml:space="preserve">: </w:t>
      </w:r>
      <w:r w:rsidR="009E1F47" w:rsidRPr="00220753">
        <w:rPr>
          <w:rFonts w:ascii="Book Antiqua" w:eastAsia="Times New Roman" w:hAnsi="Book Antiqua" w:cs="Arial"/>
          <w:b/>
          <w:bCs/>
          <w:color w:val="FF0000"/>
          <w:sz w:val="16"/>
          <w:szCs w:val="16"/>
          <w:u w:val="single"/>
          <w:lang w:eastAsia="pt-BR"/>
        </w:rPr>
        <w:t>(TJMSP-2016)</w:t>
      </w:r>
    </w:p>
    <w:p w14:paraId="34F420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148F47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Publicidade opressiva </w:t>
      </w:r>
    </w:p>
    <w:p w14:paraId="57B80A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348. Fazer pela imprensa, rádio ou televisão, antes da intercorrência de decisão definitiva em processo penal militar, comentário tendente a exercer pressão </w:t>
      </w:r>
      <w:proofErr w:type="spellStart"/>
      <w:r w:rsidRPr="005919CE">
        <w:rPr>
          <w:rFonts w:ascii="Book Antiqua" w:eastAsia="Times New Roman" w:hAnsi="Book Antiqua" w:cs="Arial"/>
          <w:color w:val="000000"/>
          <w:sz w:val="19"/>
          <w:szCs w:val="19"/>
          <w:lang w:eastAsia="pt-BR"/>
        </w:rPr>
        <w:t>sôbre</w:t>
      </w:r>
      <w:proofErr w:type="spellEnd"/>
      <w:r w:rsidRPr="005919CE">
        <w:rPr>
          <w:rFonts w:ascii="Book Antiqua" w:eastAsia="Times New Roman" w:hAnsi="Book Antiqua" w:cs="Arial"/>
          <w:color w:val="000000"/>
          <w:sz w:val="19"/>
          <w:szCs w:val="19"/>
          <w:lang w:eastAsia="pt-BR"/>
        </w:rPr>
        <w:t xml:space="preserve"> declaração de testemunha ou laudo de perito: </w:t>
      </w:r>
    </w:p>
    <w:p w14:paraId="4A7289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270FB75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Desobediência a decisão judicial </w:t>
      </w:r>
    </w:p>
    <w:p w14:paraId="20F8CDFC" w14:textId="7BEC279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20753">
        <w:rPr>
          <w:rFonts w:ascii="Book Antiqua" w:eastAsia="Times New Roman" w:hAnsi="Book Antiqua" w:cs="Arial"/>
          <w:b/>
          <w:bCs/>
          <w:color w:val="000000"/>
          <w:sz w:val="19"/>
          <w:szCs w:val="19"/>
          <w:highlight w:val="magenta"/>
          <w:lang w:eastAsia="pt-BR"/>
        </w:rPr>
        <w:t>Art. 349</w:t>
      </w:r>
      <w:r w:rsidRPr="00220753">
        <w:rPr>
          <w:rFonts w:ascii="Book Antiqua" w:eastAsia="Times New Roman" w:hAnsi="Book Antiqua" w:cs="Arial"/>
          <w:b/>
          <w:bCs/>
          <w:color w:val="000000"/>
          <w:sz w:val="19"/>
          <w:szCs w:val="19"/>
          <w:lang w:eastAsia="pt-BR"/>
        </w:rPr>
        <w:t>. Deixar, sem justa causa, de cumprir decisão da Justiça Militar, ou retardar ou fraudar o seu cumprimento</w:t>
      </w:r>
      <w:r w:rsidRPr="005919CE">
        <w:rPr>
          <w:rFonts w:ascii="Book Antiqua" w:eastAsia="Times New Roman" w:hAnsi="Book Antiqua" w:cs="Arial"/>
          <w:color w:val="000000"/>
          <w:sz w:val="19"/>
          <w:szCs w:val="19"/>
          <w:lang w:eastAsia="pt-BR"/>
        </w:rPr>
        <w:t xml:space="preserve">: </w:t>
      </w:r>
      <w:r w:rsidR="00220753">
        <w:rPr>
          <w:rFonts w:ascii="Book Antiqua" w:eastAsia="Times New Roman" w:hAnsi="Book Antiqua" w:cs="Arial"/>
          <w:b/>
          <w:bCs/>
          <w:color w:val="FF0000"/>
          <w:sz w:val="16"/>
          <w:szCs w:val="16"/>
          <w:u w:val="single"/>
          <w:lang w:eastAsia="pt-BR"/>
        </w:rPr>
        <w:t>(MPM-2013)</w:t>
      </w:r>
    </w:p>
    <w:p w14:paraId="040306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031A61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No caso de transgressão dos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116, 117 e 118, a pena será cumprida sem prejuízo da execução da medida de segurança. </w:t>
      </w:r>
    </w:p>
    <w:p w14:paraId="260F1C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2º Nos casos do art. 118 e seus §§ 1º e 2º, a pena pela desobediência é aplicada ao representante, ou representantes legais, do estabelecimento, sociedade ou associação. </w:t>
      </w:r>
    </w:p>
    <w:p w14:paraId="2CD448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Favorecimento pessoal </w:t>
      </w:r>
    </w:p>
    <w:p w14:paraId="66E84F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350. Auxiliar a subtrair-se à ação da autoridade autor de crime militar, a que é cominada pena de morte ou reclusão: </w:t>
      </w:r>
    </w:p>
    <w:p w14:paraId="794F2F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6DECC3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Diminuição de pena </w:t>
      </w:r>
    </w:p>
    <w:p w14:paraId="2F12DE3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ao crime é cominada pena de detenção ou impedimento, suspensão ou reforma: </w:t>
      </w:r>
    </w:p>
    <w:p w14:paraId="01E453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três meses. </w:t>
      </w:r>
    </w:p>
    <w:p w14:paraId="2F766F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Isenção de pena </w:t>
      </w:r>
    </w:p>
    <w:p w14:paraId="6DAB8D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quem presta o auxílio é ascendente, descendente, cônjuge ou irmão do criminoso, fica isento da pena. </w:t>
      </w:r>
    </w:p>
    <w:p w14:paraId="6965EE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Favorecimento real </w:t>
      </w:r>
    </w:p>
    <w:p w14:paraId="066A2CFC" w14:textId="6A743658"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351</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 xml:space="preserve">Prestar a criminoso, fora dos casos de </w:t>
      </w:r>
      <w:proofErr w:type="spellStart"/>
      <w:r w:rsidRPr="009C5A2E">
        <w:rPr>
          <w:rFonts w:ascii="Book Antiqua" w:eastAsia="Times New Roman" w:hAnsi="Book Antiqua" w:cs="Arial"/>
          <w:b/>
          <w:bCs/>
          <w:color w:val="000000"/>
          <w:sz w:val="19"/>
          <w:szCs w:val="19"/>
          <w:lang w:eastAsia="pt-BR"/>
        </w:rPr>
        <w:t>co-autoria</w:t>
      </w:r>
      <w:proofErr w:type="spellEnd"/>
      <w:r w:rsidRPr="009C5A2E">
        <w:rPr>
          <w:rFonts w:ascii="Book Antiqua" w:eastAsia="Times New Roman" w:hAnsi="Book Antiqua" w:cs="Arial"/>
          <w:b/>
          <w:bCs/>
          <w:color w:val="000000"/>
          <w:sz w:val="19"/>
          <w:szCs w:val="19"/>
          <w:lang w:eastAsia="pt-BR"/>
        </w:rPr>
        <w:t xml:space="preserve"> ou de receptação, auxílio destinado a tornar seguro o proveito do crime</w:t>
      </w:r>
      <w:r w:rsidRPr="00220753">
        <w:rPr>
          <w:rFonts w:ascii="Book Antiqua" w:eastAsia="Times New Roman" w:hAnsi="Book Antiqua" w:cs="Arial"/>
          <w:color w:val="000000"/>
          <w:sz w:val="18"/>
          <w:szCs w:val="18"/>
          <w:lang w:eastAsia="pt-BR"/>
        </w:rPr>
        <w:t>:</w:t>
      </w:r>
      <w:r w:rsidR="009C5A2E" w:rsidRPr="00220753">
        <w:rPr>
          <w:rFonts w:ascii="Book Antiqua" w:eastAsia="Times New Roman" w:hAnsi="Book Antiqua" w:cs="Arial"/>
          <w:color w:val="000000"/>
          <w:sz w:val="18"/>
          <w:szCs w:val="18"/>
          <w:lang w:eastAsia="pt-BR"/>
        </w:rPr>
        <w:t xml:space="preserve"> </w:t>
      </w:r>
      <w:r w:rsidR="009C5A2E" w:rsidRPr="00220753">
        <w:rPr>
          <w:rFonts w:ascii="Book Antiqua" w:hAnsi="Book Antiqua"/>
          <w:b/>
          <w:color w:val="FF0000"/>
          <w:sz w:val="16"/>
          <w:szCs w:val="16"/>
          <w:u w:val="single"/>
        </w:rPr>
        <w:t>(MPM-2005)</w:t>
      </w:r>
    </w:p>
    <w:p w14:paraId="324C853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3C9FFF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Inutilização, sonegação ou descaminho de material probante </w:t>
      </w:r>
    </w:p>
    <w:p w14:paraId="6116CE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352. Inutilizar, total ou parcialmente, sonegar ou dar descaminho a autos, documento ou objeto de valor probante, que tem sob guarda ou recebe para exame: </w:t>
      </w:r>
    </w:p>
    <w:p w14:paraId="42EA4BF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três anos, se o fato não constitui crime mais grave. </w:t>
      </w:r>
    </w:p>
    <w:p w14:paraId="31720F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7FC05B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inutilização ou o descaminho resulta de ação ou omissão culposa: </w:t>
      </w:r>
    </w:p>
    <w:p w14:paraId="118F89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4A959B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Exploração de prestígio </w:t>
      </w:r>
    </w:p>
    <w:p w14:paraId="68704C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353. Solicitar ou receber dinheiro ou qualquer outra utilidade, a pretexto de influir em juiz, órgão do Ministério Público, funcionário de justiça, perito, tradutor, intérprete ou testemunha, na Justiça Militar: </w:t>
      </w:r>
    </w:p>
    <w:p w14:paraId="372326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5A7AA6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Aumento de pena </w:t>
      </w:r>
    </w:p>
    <w:p w14:paraId="2E5D755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o agente alega ou insinua que o dinheiro ou utilidade também se destina a qualquer das pessoas referidas no artigo. </w:t>
      </w:r>
    </w:p>
    <w:p w14:paraId="526A67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Desobediência a decisão </w:t>
      </w:r>
      <w:proofErr w:type="spellStart"/>
      <w:r w:rsidRPr="005919CE">
        <w:rPr>
          <w:rFonts w:ascii="Book Antiqua" w:eastAsia="Times New Roman" w:hAnsi="Book Antiqua" w:cs="Arial"/>
          <w:b/>
          <w:bCs/>
          <w:color w:val="000000"/>
          <w:sz w:val="19"/>
          <w:szCs w:val="19"/>
          <w:lang w:eastAsia="pt-BR"/>
        </w:rPr>
        <w:t>sôbre</w:t>
      </w:r>
      <w:proofErr w:type="spellEnd"/>
      <w:r w:rsidRPr="005919CE">
        <w:rPr>
          <w:rFonts w:ascii="Book Antiqua" w:eastAsia="Times New Roman" w:hAnsi="Book Antiqua" w:cs="Arial"/>
          <w:b/>
          <w:bCs/>
          <w:color w:val="000000"/>
          <w:sz w:val="19"/>
          <w:szCs w:val="19"/>
          <w:lang w:eastAsia="pt-BR"/>
        </w:rPr>
        <w:t xml:space="preserve"> perda ou suspensão de atividade ou direito </w:t>
      </w:r>
    </w:p>
    <w:p w14:paraId="570E0F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354. Exercer função, atividade, direito, autoridade ou múnus, de que foi suspenso ou privado por decisão da Justiça Militar: </w:t>
      </w:r>
    </w:p>
    <w:p w14:paraId="5181BB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três meses a dois anos. </w:t>
      </w:r>
    </w:p>
    <w:p w14:paraId="7907451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LIVRO II</w:t>
      </w:r>
    </w:p>
    <w:p w14:paraId="26F228A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MILITARES EM TEMPO</w:t>
      </w:r>
    </w:p>
    <w:p w14:paraId="330F13A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DE GUERRA</w:t>
      </w:r>
    </w:p>
    <w:p w14:paraId="64716D8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w:t>
      </w:r>
    </w:p>
    <w:p w14:paraId="6E83533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 FAVORECIMENTO AO INIMIGO</w:t>
      </w:r>
    </w:p>
    <w:p w14:paraId="3F1C6542"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3F656D9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TRAIÇÃO </w:t>
      </w:r>
    </w:p>
    <w:p w14:paraId="312B1B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Traição</w:t>
      </w:r>
    </w:p>
    <w:p w14:paraId="5DD13DB8" w14:textId="4549DFFA"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highlight w:val="magenta"/>
          <w:lang w:eastAsia="pt-BR"/>
        </w:rPr>
        <w:t>Art. 355</w:t>
      </w: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lang w:eastAsia="pt-BR"/>
        </w:rPr>
        <w:t xml:space="preserve">Tomar o nacional armas contra o Brasil ou Estado aliado, ou prestar serviço nas </w:t>
      </w:r>
      <w:proofErr w:type="spellStart"/>
      <w:r w:rsidRPr="003C4878">
        <w:rPr>
          <w:rFonts w:ascii="Book Antiqua" w:eastAsia="Times New Roman" w:hAnsi="Book Antiqua" w:cs="Arial"/>
          <w:b/>
          <w:bCs/>
          <w:color w:val="000000"/>
          <w:sz w:val="19"/>
          <w:szCs w:val="19"/>
          <w:lang w:eastAsia="pt-BR"/>
        </w:rPr>
        <w:t>fôrças</w:t>
      </w:r>
      <w:proofErr w:type="spellEnd"/>
      <w:r w:rsidRPr="003C4878">
        <w:rPr>
          <w:rFonts w:ascii="Book Antiqua" w:eastAsia="Times New Roman" w:hAnsi="Book Antiqua" w:cs="Arial"/>
          <w:b/>
          <w:bCs/>
          <w:color w:val="000000"/>
          <w:sz w:val="19"/>
          <w:szCs w:val="19"/>
          <w:lang w:eastAsia="pt-BR"/>
        </w:rPr>
        <w:t xml:space="preserve"> armadas de nação em guerra contra o Brasil</w:t>
      </w:r>
      <w:r w:rsidRPr="00DC75EA">
        <w:rPr>
          <w:rFonts w:ascii="Book Antiqua" w:eastAsia="Times New Roman" w:hAnsi="Book Antiqua" w:cs="Arial"/>
          <w:color w:val="000000"/>
          <w:sz w:val="18"/>
          <w:szCs w:val="18"/>
          <w:lang w:eastAsia="pt-BR"/>
        </w:rPr>
        <w:t xml:space="preserve">: </w:t>
      </w:r>
      <w:r w:rsidR="003C4878" w:rsidRPr="00DC75EA">
        <w:rPr>
          <w:rFonts w:ascii="Book Antiqua" w:eastAsia="Times New Roman" w:hAnsi="Book Antiqua" w:cs="Arial"/>
          <w:b/>
          <w:bCs/>
          <w:color w:val="FF0000"/>
          <w:sz w:val="16"/>
          <w:szCs w:val="16"/>
          <w:u w:val="single"/>
          <w:lang w:eastAsia="pt-BR"/>
        </w:rPr>
        <w:t>(DPU-2017)</w:t>
      </w:r>
    </w:p>
    <w:p w14:paraId="3F39AA70" w14:textId="5A4D4F93"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Pena - morte, </w:t>
      </w:r>
      <w:r w:rsidRPr="003C4878">
        <w:rPr>
          <w:rFonts w:ascii="Book Antiqua" w:eastAsia="Times New Roman" w:hAnsi="Book Antiqua" w:cs="Arial"/>
          <w:b/>
          <w:bCs/>
          <w:color w:val="000000"/>
          <w:sz w:val="19"/>
          <w:szCs w:val="19"/>
          <w:highlight w:val="cyan"/>
          <w:lang w:eastAsia="pt-BR"/>
        </w:rPr>
        <w:t>grau máximo</w:t>
      </w:r>
      <w:r w:rsidRPr="005919CE">
        <w:rPr>
          <w:rFonts w:ascii="Book Antiqua" w:eastAsia="Times New Roman" w:hAnsi="Book Antiqua" w:cs="Arial"/>
          <w:color w:val="000000"/>
          <w:sz w:val="19"/>
          <w:szCs w:val="19"/>
          <w:lang w:eastAsia="pt-BR"/>
        </w:rPr>
        <w:t>; reclusão, de vinte anos, grau mínimo</w:t>
      </w:r>
      <w:r w:rsidRPr="00DC75EA">
        <w:rPr>
          <w:rFonts w:ascii="Book Antiqua" w:eastAsia="Times New Roman" w:hAnsi="Book Antiqua" w:cs="Arial"/>
          <w:color w:val="000000"/>
          <w:sz w:val="18"/>
          <w:szCs w:val="18"/>
          <w:lang w:eastAsia="pt-BR"/>
        </w:rPr>
        <w:t xml:space="preserve">. </w:t>
      </w:r>
      <w:r w:rsidR="003C4878" w:rsidRPr="00DC75EA">
        <w:rPr>
          <w:rFonts w:ascii="Book Antiqua" w:eastAsia="Times New Roman" w:hAnsi="Book Antiqua" w:cs="Arial"/>
          <w:b/>
          <w:bCs/>
          <w:color w:val="FF0000"/>
          <w:sz w:val="16"/>
          <w:szCs w:val="16"/>
          <w:u w:val="single"/>
          <w:lang w:eastAsia="pt-BR"/>
        </w:rPr>
        <w:t>(DPU-2017)</w:t>
      </w:r>
    </w:p>
    <w:p w14:paraId="224C68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Favor ao inimigo </w:t>
      </w:r>
    </w:p>
    <w:p w14:paraId="684ED9F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356. Favorecer ou tentar o nacional favorecer o inimigo, prejudicar ou tentar prejudicar o bom êxito das operações militares, comprometer ou tentar comprometer a eficiência militar: </w:t>
      </w:r>
    </w:p>
    <w:p w14:paraId="340DA8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empreendendo ou deixando</w:t>
      </w:r>
      <w:proofErr w:type="gramEnd"/>
      <w:r w:rsidRPr="005919CE">
        <w:rPr>
          <w:rFonts w:ascii="Book Antiqua" w:eastAsia="Times New Roman" w:hAnsi="Book Antiqua" w:cs="Arial"/>
          <w:color w:val="000000"/>
          <w:sz w:val="19"/>
          <w:szCs w:val="19"/>
          <w:lang w:eastAsia="pt-BR"/>
        </w:rPr>
        <w:t xml:space="preserve"> de empreender ação militar; </w:t>
      </w:r>
    </w:p>
    <w:p w14:paraId="0AF9F4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entregando</w:t>
      </w:r>
      <w:proofErr w:type="gramEnd"/>
      <w:r w:rsidRPr="005919CE">
        <w:rPr>
          <w:rFonts w:ascii="Book Antiqua" w:eastAsia="Times New Roman" w:hAnsi="Book Antiqua" w:cs="Arial"/>
          <w:color w:val="000000"/>
          <w:sz w:val="19"/>
          <w:szCs w:val="19"/>
          <w:lang w:eastAsia="pt-BR"/>
        </w:rPr>
        <w:t xml:space="preserve"> ao inimigo ou expondo a perigo dessa </w:t>
      </w:r>
      <w:proofErr w:type="spellStart"/>
      <w:r w:rsidRPr="005919CE">
        <w:rPr>
          <w:rFonts w:ascii="Book Antiqua" w:eastAsia="Times New Roman" w:hAnsi="Book Antiqua" w:cs="Arial"/>
          <w:color w:val="000000"/>
          <w:sz w:val="19"/>
          <w:szCs w:val="19"/>
          <w:lang w:eastAsia="pt-BR"/>
        </w:rPr>
        <w:t>conseqüência</w:t>
      </w:r>
      <w:proofErr w:type="spellEnd"/>
      <w:r w:rsidRPr="005919CE">
        <w:rPr>
          <w:rFonts w:ascii="Book Antiqua" w:eastAsia="Times New Roman" w:hAnsi="Book Antiqua" w:cs="Arial"/>
          <w:color w:val="000000"/>
          <w:sz w:val="19"/>
          <w:szCs w:val="19"/>
          <w:lang w:eastAsia="pt-BR"/>
        </w:rPr>
        <w:t xml:space="preserve"> navio, aeronave,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ou posição, engenho de guerra motomecanizado, provisões ou qualquer outro elemento de ação militar; </w:t>
      </w:r>
    </w:p>
    <w:p w14:paraId="323071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perdendo, destruindo, inutilizando, deteriorando ou expondo a perigo de perda, destruição, inutilização ou deterioração, navio, aeronave, engenho de guerra motomecanizado, provisões ou qualquer outro elemento de ação militar; </w:t>
      </w:r>
    </w:p>
    <w:p w14:paraId="076FC1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sacrificando ou expondo</w:t>
      </w:r>
      <w:proofErr w:type="gramEnd"/>
      <w:r w:rsidRPr="005919CE">
        <w:rPr>
          <w:rFonts w:ascii="Book Antiqua" w:eastAsia="Times New Roman" w:hAnsi="Book Antiqua" w:cs="Arial"/>
          <w:color w:val="000000"/>
          <w:sz w:val="19"/>
          <w:szCs w:val="19"/>
          <w:lang w:eastAsia="pt-BR"/>
        </w:rPr>
        <w:t xml:space="preserve"> a perigo de sacrifício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militar; </w:t>
      </w:r>
    </w:p>
    <w:p w14:paraId="655091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abandonando</w:t>
      </w:r>
      <w:proofErr w:type="gramEnd"/>
      <w:r w:rsidRPr="005919CE">
        <w:rPr>
          <w:rFonts w:ascii="Book Antiqua" w:eastAsia="Times New Roman" w:hAnsi="Book Antiqua" w:cs="Arial"/>
          <w:color w:val="000000"/>
          <w:sz w:val="19"/>
          <w:szCs w:val="19"/>
          <w:lang w:eastAsia="pt-BR"/>
        </w:rPr>
        <w:t xml:space="preserve"> posição ou deixando de cumprir missão ou ordem: </w:t>
      </w:r>
    </w:p>
    <w:p w14:paraId="5EE935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33B592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Tentativa contra a soberania do Brasil </w:t>
      </w:r>
    </w:p>
    <w:p w14:paraId="57CE1B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357. Praticar o nacional o crime definido no art. 142: </w:t>
      </w:r>
    </w:p>
    <w:p w14:paraId="18FABF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69274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Coação a comandante </w:t>
      </w:r>
    </w:p>
    <w:p w14:paraId="1B86D0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358. Entrar o nacional em conluio, usar de violência ou ameaça, provocar tumulto ou desordem com o fim de obrigar o comandante a não empreender ou a cessar ação militar, a recuar ou render-se: </w:t>
      </w:r>
    </w:p>
    <w:p w14:paraId="1E0716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10F569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Informação ou auxílio ao inimigo </w:t>
      </w:r>
    </w:p>
    <w:p w14:paraId="31DC91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359. Prestar o nacional ao inimigo informação ou auxílio que lhe possa facilitar a ação militar: </w:t>
      </w:r>
    </w:p>
    <w:p w14:paraId="75D4A0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7923160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Aliciação de militar </w:t>
      </w:r>
    </w:p>
    <w:p w14:paraId="521201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360. Aliciar o nacional algum militar a passar-se para o inimigo ou prestar-lhe auxílio para </w:t>
      </w:r>
      <w:proofErr w:type="spellStart"/>
      <w:r w:rsidRPr="005919CE">
        <w:rPr>
          <w:rFonts w:ascii="Book Antiqua" w:eastAsia="Times New Roman" w:hAnsi="Book Antiqua" w:cs="Arial"/>
          <w:color w:val="000000"/>
          <w:sz w:val="19"/>
          <w:szCs w:val="19"/>
          <w:lang w:eastAsia="pt-BR"/>
        </w:rPr>
        <w:t>êsse</w:t>
      </w:r>
      <w:proofErr w:type="spellEnd"/>
      <w:r w:rsidRPr="005919CE">
        <w:rPr>
          <w:rFonts w:ascii="Book Antiqua" w:eastAsia="Times New Roman" w:hAnsi="Book Antiqua" w:cs="Arial"/>
          <w:color w:val="000000"/>
          <w:sz w:val="19"/>
          <w:szCs w:val="19"/>
          <w:lang w:eastAsia="pt-BR"/>
        </w:rPr>
        <w:t xml:space="preserve"> fim: </w:t>
      </w:r>
    </w:p>
    <w:p w14:paraId="17D868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43C37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Ato prejudicial à eficiência da tropa </w:t>
      </w:r>
    </w:p>
    <w:p w14:paraId="7523AF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361. Provocar o nacional, em presença do inimigo, a debandada de tropa, ou guarnição, impedir a reunião de uma ou outra ou causar alarme, com o fim de nelas produzir confusão, desalento ou desordem: </w:t>
      </w:r>
    </w:p>
    <w:p w14:paraId="75121E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53176ED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450384F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TRAIÇÃO IMPRÓPRIA </w:t>
      </w:r>
    </w:p>
    <w:p w14:paraId="331102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Traição imprópria </w:t>
      </w:r>
    </w:p>
    <w:p w14:paraId="2E9F6B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362. Praticar o estrangeiro os crimes previstos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356,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primeira parte, II, III e IV, 357 a 361: </w:t>
      </w:r>
    </w:p>
    <w:p w14:paraId="34D8D0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dez anos, grau mínimo. </w:t>
      </w:r>
    </w:p>
    <w:p w14:paraId="7CD2984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36282F9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COBARDIA </w:t>
      </w:r>
    </w:p>
    <w:p w14:paraId="3EB661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Cobardia</w:t>
      </w:r>
    </w:p>
    <w:p w14:paraId="75B58469" w14:textId="29C023F0"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363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Subtrair-se ou tentar subtrair-se o militar, por temor, em presença do inimigo, ao cumprimento do dever militar</w:t>
      </w:r>
      <w:r w:rsidRPr="00DC75EA">
        <w:rPr>
          <w:rFonts w:ascii="Book Antiqua" w:eastAsia="Times New Roman" w:hAnsi="Book Antiqua" w:cs="Arial"/>
          <w:color w:val="000000"/>
          <w:sz w:val="18"/>
          <w:szCs w:val="18"/>
          <w:lang w:eastAsia="pt-BR"/>
        </w:rPr>
        <w:t xml:space="preserve">: </w:t>
      </w:r>
      <w:r w:rsidR="0070465C" w:rsidRPr="00DC75EA">
        <w:rPr>
          <w:rFonts w:ascii="Book Antiqua" w:eastAsia="Times New Roman" w:hAnsi="Book Antiqua" w:cs="Arial"/>
          <w:b/>
          <w:bCs/>
          <w:color w:val="FF0000"/>
          <w:sz w:val="16"/>
          <w:szCs w:val="16"/>
          <w:u w:val="single"/>
          <w:lang w:eastAsia="pt-BR"/>
        </w:rPr>
        <w:t>(DPU-2017)</w:t>
      </w:r>
    </w:p>
    <w:p w14:paraId="4FA5B0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227C57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Cobardia qualificada </w:t>
      </w:r>
    </w:p>
    <w:p w14:paraId="172E12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364. Provocar o militar, por temor, em presença do inimigo, a debandada de tropa ou guarnição; impedir a reunião de uma ou outra, ou causar alarme com o fim de nelas produzir confusão, desalento ou desordem: </w:t>
      </w:r>
    </w:p>
    <w:p w14:paraId="5D9A80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0B3E72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Fuga em presença do inimigo </w:t>
      </w:r>
    </w:p>
    <w:p w14:paraId="75C5FC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365. Fugir o militar, ou incitar à fuga, em presença do inimigo: </w:t>
      </w:r>
    </w:p>
    <w:p w14:paraId="476954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2EE5E96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537D41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ESPIONAGEM </w:t>
      </w:r>
    </w:p>
    <w:p w14:paraId="09D0F8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Espionagem</w:t>
      </w:r>
    </w:p>
    <w:p w14:paraId="30E4FCDB" w14:textId="2F052F58"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366</w:t>
      </w:r>
      <w:r w:rsidRPr="00DC75EA">
        <w:rPr>
          <w:rFonts w:ascii="Book Antiqua" w:eastAsia="Times New Roman" w:hAnsi="Book Antiqua" w:cs="Arial"/>
          <w:b/>
          <w:bCs/>
          <w:color w:val="000000"/>
          <w:sz w:val="19"/>
          <w:szCs w:val="19"/>
          <w:lang w:eastAsia="pt-BR"/>
        </w:rPr>
        <w:t xml:space="preserve">. Praticar qualquer dos crimes previstos nos </w:t>
      </w:r>
      <w:proofErr w:type="spellStart"/>
      <w:r w:rsidRPr="00DC75EA">
        <w:rPr>
          <w:rFonts w:ascii="Book Antiqua" w:eastAsia="Times New Roman" w:hAnsi="Book Antiqua" w:cs="Arial"/>
          <w:b/>
          <w:bCs/>
          <w:color w:val="000000"/>
          <w:sz w:val="19"/>
          <w:szCs w:val="19"/>
          <w:lang w:eastAsia="pt-BR"/>
        </w:rPr>
        <w:t>arts</w:t>
      </w:r>
      <w:proofErr w:type="spellEnd"/>
      <w:r w:rsidRPr="00DC75EA">
        <w:rPr>
          <w:rFonts w:ascii="Book Antiqua" w:eastAsia="Times New Roman" w:hAnsi="Book Antiqua" w:cs="Arial"/>
          <w:b/>
          <w:bCs/>
          <w:color w:val="000000"/>
          <w:sz w:val="19"/>
          <w:szCs w:val="19"/>
          <w:lang w:eastAsia="pt-BR"/>
        </w:rPr>
        <w:t>. 143 e seu § 1°, 144 e seus §§ 1º e 2º, e 146, em favor do inimigo ou comprometendo a preparação, a eficiência ou as operações militares</w:t>
      </w:r>
      <w:r w:rsidRPr="00DC75EA">
        <w:rPr>
          <w:rFonts w:ascii="Book Antiqua" w:eastAsia="Times New Roman" w:hAnsi="Book Antiqua" w:cs="Arial"/>
          <w:b/>
          <w:bCs/>
          <w:color w:val="000000"/>
          <w:sz w:val="18"/>
          <w:szCs w:val="18"/>
          <w:lang w:eastAsia="pt-BR"/>
        </w:rPr>
        <w:t>:</w:t>
      </w:r>
      <w:r w:rsidR="00DA3CAD">
        <w:rPr>
          <w:rFonts w:ascii="Book Antiqua" w:eastAsia="Times New Roman" w:hAnsi="Book Antiqua" w:cs="Arial"/>
          <w:b/>
          <w:bCs/>
          <w:color w:val="000000"/>
          <w:sz w:val="18"/>
          <w:szCs w:val="18"/>
          <w:lang w:eastAsia="pt-BR"/>
        </w:rPr>
        <w:t xml:space="preserve"> </w:t>
      </w:r>
      <w:r w:rsidR="00DA3CAD">
        <w:rPr>
          <w:rFonts w:ascii="Book Antiqua" w:hAnsi="Book Antiqua"/>
          <w:b/>
          <w:color w:val="FF0000"/>
          <w:sz w:val="16"/>
          <w:szCs w:val="16"/>
          <w:u w:val="single"/>
        </w:rPr>
        <w:t>(MPM-2013)</w:t>
      </w:r>
      <w:r w:rsidRPr="00DC75EA">
        <w:rPr>
          <w:rFonts w:ascii="Book Antiqua" w:eastAsia="Times New Roman" w:hAnsi="Book Antiqua" w:cs="Arial"/>
          <w:b/>
          <w:bCs/>
          <w:color w:val="000000"/>
          <w:sz w:val="18"/>
          <w:szCs w:val="18"/>
          <w:lang w:eastAsia="pt-BR"/>
        </w:rPr>
        <w:t xml:space="preserve"> </w:t>
      </w:r>
      <w:r w:rsidR="0070465C" w:rsidRPr="00DC75EA">
        <w:rPr>
          <w:rFonts w:ascii="Book Antiqua" w:eastAsia="Times New Roman" w:hAnsi="Book Antiqua" w:cs="Arial"/>
          <w:b/>
          <w:bCs/>
          <w:color w:val="FF0000"/>
          <w:sz w:val="16"/>
          <w:szCs w:val="16"/>
          <w:u w:val="single"/>
          <w:lang w:eastAsia="pt-BR"/>
        </w:rPr>
        <w:t>(DPU-2017)</w:t>
      </w:r>
    </w:p>
    <w:p w14:paraId="5BC51C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33D4C4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de concurso </w:t>
      </w:r>
    </w:p>
    <w:p w14:paraId="048EC9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No caso de concurso por culpa, para execução do crime previsto no art. 143, § 2º, ou de revelação culposa (art. 144, § 3º): </w:t>
      </w:r>
    </w:p>
    <w:p w14:paraId="74DEF6C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seis anos. </w:t>
      </w:r>
    </w:p>
    <w:p w14:paraId="28AE58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Penetração de estrangeiro </w:t>
      </w:r>
    </w:p>
    <w:p w14:paraId="438C04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367. Entrar o estrangeiro em território nacional, ou insinuar-se em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ou unidade em operações de guerra, ainda que fora do território nacional, a fim de </w:t>
      </w:r>
      <w:proofErr w:type="spellStart"/>
      <w:r w:rsidRPr="005919CE">
        <w:rPr>
          <w:rFonts w:ascii="Book Antiqua" w:eastAsia="Times New Roman" w:hAnsi="Book Antiqua" w:cs="Arial"/>
          <w:color w:val="000000"/>
          <w:sz w:val="19"/>
          <w:szCs w:val="19"/>
          <w:lang w:eastAsia="pt-BR"/>
        </w:rPr>
        <w:t>colhêr</w:t>
      </w:r>
      <w:proofErr w:type="spellEnd"/>
      <w:r w:rsidRPr="005919CE">
        <w:rPr>
          <w:rFonts w:ascii="Book Antiqua" w:eastAsia="Times New Roman" w:hAnsi="Book Antiqua" w:cs="Arial"/>
          <w:color w:val="000000"/>
          <w:sz w:val="19"/>
          <w:szCs w:val="19"/>
          <w:lang w:eastAsia="pt-BR"/>
        </w:rPr>
        <w:t xml:space="preserve"> documento, notícia ou informação de caráter militar, em benefício do inimigo, ou em prejuízo daquelas operações: </w:t>
      </w:r>
    </w:p>
    <w:p w14:paraId="6D97F8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anos, se o fato não constitui crime mais grave. </w:t>
      </w:r>
    </w:p>
    <w:p w14:paraId="7A32BCA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077C3D7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MOTIM E DA REVOLTA </w:t>
      </w:r>
    </w:p>
    <w:p w14:paraId="444DEB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Motim, revolta ou conspiração </w:t>
      </w:r>
    </w:p>
    <w:p w14:paraId="7C59D4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368. Praticar qualquer dos crimes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149 e seu parágrafo único, e 152: </w:t>
      </w:r>
    </w:p>
    <w:p w14:paraId="1D2AE1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aos cabeças, morte, grau máximo; reclusão, de quinze anos, grau mínimo. Aos </w:t>
      </w:r>
      <w:proofErr w:type="spellStart"/>
      <w:r w:rsidRPr="005919CE">
        <w:rPr>
          <w:rFonts w:ascii="Book Antiqua" w:eastAsia="Times New Roman" w:hAnsi="Book Antiqua" w:cs="Arial"/>
          <w:color w:val="000000"/>
          <w:sz w:val="19"/>
          <w:szCs w:val="19"/>
          <w:lang w:eastAsia="pt-BR"/>
        </w:rPr>
        <w:t>co-autores</w:t>
      </w:r>
      <w:proofErr w:type="spellEnd"/>
      <w:r w:rsidRPr="005919CE">
        <w:rPr>
          <w:rFonts w:ascii="Book Antiqua" w:eastAsia="Times New Roman" w:hAnsi="Book Antiqua" w:cs="Arial"/>
          <w:color w:val="000000"/>
          <w:sz w:val="19"/>
          <w:szCs w:val="19"/>
          <w:lang w:eastAsia="pt-BR"/>
        </w:rPr>
        <w:t xml:space="preserve">, reclusão, de dez a trinta anos. </w:t>
      </w:r>
    </w:p>
    <w:p w14:paraId="112764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2F4769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fato é praticado em presença do inimigo: </w:t>
      </w:r>
    </w:p>
    <w:p w14:paraId="61A550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aos cabeças, morte, grau máximo; reclusão, de vinte anos, grau mínimo. Aos </w:t>
      </w:r>
      <w:proofErr w:type="spellStart"/>
      <w:r w:rsidRPr="005919CE">
        <w:rPr>
          <w:rFonts w:ascii="Book Antiqua" w:eastAsia="Times New Roman" w:hAnsi="Book Antiqua" w:cs="Arial"/>
          <w:color w:val="000000"/>
          <w:sz w:val="19"/>
          <w:szCs w:val="19"/>
          <w:lang w:eastAsia="pt-BR"/>
        </w:rPr>
        <w:t>co-autores</w:t>
      </w:r>
      <w:proofErr w:type="spellEnd"/>
      <w:r w:rsidRPr="005919CE">
        <w:rPr>
          <w:rFonts w:ascii="Book Antiqua" w:eastAsia="Times New Roman" w:hAnsi="Book Antiqua" w:cs="Arial"/>
          <w:color w:val="000000"/>
          <w:sz w:val="19"/>
          <w:szCs w:val="19"/>
          <w:lang w:eastAsia="pt-BR"/>
        </w:rPr>
        <w:t xml:space="preserve">, morte, grau máximo; reclusão, de quinze anos, grau mínimo. </w:t>
      </w:r>
    </w:p>
    <w:p w14:paraId="1E13AB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lealdade militar </w:t>
      </w:r>
    </w:p>
    <w:p w14:paraId="7395D4C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369. Praticar o crime previsto no artigo 151: </w:t>
      </w:r>
    </w:p>
    <w:p w14:paraId="5610EC4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6246125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3539D784"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INCITAMENTO </w:t>
      </w:r>
    </w:p>
    <w:p w14:paraId="070DA2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Incitamento</w:t>
      </w:r>
    </w:p>
    <w:p w14:paraId="312DF62A" w14:textId="2FE1F51B"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Art. 370</w:t>
      </w:r>
      <w:r w:rsidRPr="00F004D2">
        <w:rPr>
          <w:rFonts w:ascii="Book Antiqua" w:eastAsia="Times New Roman" w:hAnsi="Book Antiqua" w:cs="Arial"/>
          <w:b/>
          <w:bCs/>
          <w:color w:val="000000"/>
          <w:sz w:val="19"/>
          <w:szCs w:val="19"/>
          <w:lang w:eastAsia="pt-BR"/>
        </w:rPr>
        <w:t>. Incitar militar à desobediência, à indisciplina ou à prática de crime militar</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p>
    <w:p w14:paraId="4B4989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dez anos. </w:t>
      </w:r>
    </w:p>
    <w:p w14:paraId="5F1D1D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Na mesma pena incorre quem introduz, afixa ou distribui, em lugar sujeito à administração militar, impressos, manuscritos ou material mimeografado, fotocopiado ou gravado, em que se contenha incitamento à prática dos atos previstos no artigo. </w:t>
      </w:r>
    </w:p>
    <w:p w14:paraId="7AFE07C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Incitamento em presença do inimigo </w:t>
      </w:r>
    </w:p>
    <w:p w14:paraId="7E7C63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371. Praticar qualquer dos crimes previstos no art. 370 e seu parágrafo, em presença do inimigo: </w:t>
      </w:r>
    </w:p>
    <w:p w14:paraId="04FAB2A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dez anos, grau mínimo. </w:t>
      </w:r>
    </w:p>
    <w:p w14:paraId="20A397B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3F0111E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INOBSERVÂNCIA DO DEVER MILITAR </w:t>
      </w:r>
    </w:p>
    <w:p w14:paraId="271919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Rendição ou capitulação </w:t>
      </w:r>
    </w:p>
    <w:p w14:paraId="08E86F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372. Render-se o comandante, sem ter esgotado os recursos extremos de ação militar; ou, em caso de capitulação, não se conduzir de </w:t>
      </w:r>
      <w:proofErr w:type="spellStart"/>
      <w:r w:rsidRPr="005919CE">
        <w:rPr>
          <w:rFonts w:ascii="Book Antiqua" w:eastAsia="Times New Roman" w:hAnsi="Book Antiqua" w:cs="Arial"/>
          <w:color w:val="000000"/>
          <w:sz w:val="19"/>
          <w:szCs w:val="19"/>
          <w:lang w:eastAsia="pt-BR"/>
        </w:rPr>
        <w:t>acôrdo</w:t>
      </w:r>
      <w:proofErr w:type="spellEnd"/>
      <w:r w:rsidRPr="005919CE">
        <w:rPr>
          <w:rFonts w:ascii="Book Antiqua" w:eastAsia="Times New Roman" w:hAnsi="Book Antiqua" w:cs="Arial"/>
          <w:color w:val="000000"/>
          <w:sz w:val="19"/>
          <w:szCs w:val="19"/>
          <w:lang w:eastAsia="pt-BR"/>
        </w:rPr>
        <w:t xml:space="preserve"> com o dever militar: </w:t>
      </w:r>
    </w:p>
    <w:p w14:paraId="57FDED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4384DE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Omissão de vigilância </w:t>
      </w:r>
    </w:p>
    <w:p w14:paraId="5B583A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373. Deixar-se o comandante surpreender pelo inimigo. </w:t>
      </w:r>
    </w:p>
    <w:p w14:paraId="62C919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se o fato não constitui crime mais grave. </w:t>
      </w:r>
    </w:p>
    <w:p w14:paraId="57D92F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41F541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fato compromete as operações militares: </w:t>
      </w:r>
    </w:p>
    <w:p w14:paraId="78EB04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vinte anos, se o fato não constitui crime mais grave. </w:t>
      </w:r>
    </w:p>
    <w:p w14:paraId="6B0F32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Descumprimento do dever militar </w:t>
      </w:r>
    </w:p>
    <w:p w14:paraId="41054F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374. Deixar, em presença do inimigo, de conduzir-se de </w:t>
      </w:r>
      <w:proofErr w:type="spellStart"/>
      <w:r w:rsidRPr="005919CE">
        <w:rPr>
          <w:rFonts w:ascii="Book Antiqua" w:eastAsia="Times New Roman" w:hAnsi="Book Antiqua" w:cs="Arial"/>
          <w:color w:val="000000"/>
          <w:sz w:val="19"/>
          <w:szCs w:val="19"/>
          <w:lang w:eastAsia="pt-BR"/>
        </w:rPr>
        <w:t>acôrdo</w:t>
      </w:r>
      <w:proofErr w:type="spellEnd"/>
      <w:r w:rsidRPr="005919CE">
        <w:rPr>
          <w:rFonts w:ascii="Book Antiqua" w:eastAsia="Times New Roman" w:hAnsi="Book Antiqua" w:cs="Arial"/>
          <w:color w:val="000000"/>
          <w:sz w:val="19"/>
          <w:szCs w:val="19"/>
          <w:lang w:eastAsia="pt-BR"/>
        </w:rPr>
        <w:t xml:space="preserve"> com o dever militar: </w:t>
      </w:r>
    </w:p>
    <w:p w14:paraId="03D908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se o fato não constitui crime mais grave. </w:t>
      </w:r>
    </w:p>
    <w:p w14:paraId="3827ED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Falta de cumprimento de ordem </w:t>
      </w:r>
    </w:p>
    <w:p w14:paraId="6ED1B0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375. Dar causa, por falta de cumprimento de ordem, à ação militar do inimigo: </w:t>
      </w:r>
    </w:p>
    <w:p w14:paraId="7D5C2E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54664D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73C3662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fato expõe a perigo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posição ou outros elementos de ação militar: </w:t>
      </w:r>
    </w:p>
    <w:p w14:paraId="2A328D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7079D5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Entrega ou abandono culposo </w:t>
      </w:r>
    </w:p>
    <w:p w14:paraId="0CEFCF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376. Dar causa, por culpa, ao abandono ou à entrega ao inimigo de posição, navio, aeronave, engenho de guerra, provisões, ou qualquer outro elemento de ação militar: </w:t>
      </w:r>
    </w:p>
    <w:p w14:paraId="66F1C7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trinta anos. </w:t>
      </w:r>
    </w:p>
    <w:p w14:paraId="648F6C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Captura ou sacrifício culposo </w:t>
      </w:r>
    </w:p>
    <w:p w14:paraId="6D46D8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377. Dar causa, por culpa, ao sacrifício ou captura de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sob o seu comando: </w:t>
      </w:r>
    </w:p>
    <w:p w14:paraId="51FE675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trinta anos. </w:t>
      </w:r>
    </w:p>
    <w:p w14:paraId="27CED5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Separação reprovável </w:t>
      </w:r>
    </w:p>
    <w:p w14:paraId="44D08E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378. Separar o comandante, em caso de capitulação, a sorte própria da dos oficiais e praças: </w:t>
      </w:r>
    </w:p>
    <w:p w14:paraId="0FFB37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338D4B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Abandono de comboio </w:t>
      </w:r>
    </w:p>
    <w:p w14:paraId="4E9055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379. Abandonar comboio, cuja escolta lhe tenha sido confiada: </w:t>
      </w:r>
    </w:p>
    <w:p w14:paraId="123FE8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38B8572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12F483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avaria grave, ou perda total ou parcial do comboio: </w:t>
      </w:r>
    </w:p>
    <w:p w14:paraId="495F19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067602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78E16F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Separar-se, por culpa, do comboio ou da escolta: </w:t>
      </w:r>
    </w:p>
    <w:p w14:paraId="7B84E9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se o fato não constitui crime mais grave. </w:t>
      </w:r>
    </w:p>
    <w:p w14:paraId="350C330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assimilado </w:t>
      </w:r>
    </w:p>
    <w:p w14:paraId="300E5D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Nas mesmas penas incorre quem, de igual forma, abandona material de guerra, cuja guarda lhe tenha sido confiada. </w:t>
      </w:r>
    </w:p>
    <w:p w14:paraId="3225B5B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Separação culposa de comando </w:t>
      </w:r>
    </w:p>
    <w:p w14:paraId="6BB817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380. Permanecer o oficial, por culpa, separado do comando superior: </w:t>
      </w:r>
    </w:p>
    <w:p w14:paraId="107D83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se o fato não constitui crime mais grave. </w:t>
      </w:r>
    </w:p>
    <w:p w14:paraId="3A2BAF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Tolerância culposa </w:t>
      </w:r>
    </w:p>
    <w:p w14:paraId="38F7C8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381. Deixar, por culpa, evadir-se prisioneiro: </w:t>
      </w:r>
    </w:p>
    <w:p w14:paraId="14D636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78E530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Entendimento com o inimigo </w:t>
      </w:r>
    </w:p>
    <w:p w14:paraId="0B8BF1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382. Entrar o militar, sem autorização, em entendimento com outro militar ou emissário de país inimigo, ou servir, para </w:t>
      </w:r>
      <w:proofErr w:type="spellStart"/>
      <w:r w:rsidRPr="005919CE">
        <w:rPr>
          <w:rFonts w:ascii="Book Antiqua" w:eastAsia="Times New Roman" w:hAnsi="Book Antiqua" w:cs="Arial"/>
          <w:color w:val="000000"/>
          <w:sz w:val="19"/>
          <w:szCs w:val="19"/>
          <w:lang w:eastAsia="pt-BR"/>
        </w:rPr>
        <w:t>êsse</w:t>
      </w:r>
      <w:proofErr w:type="spellEnd"/>
      <w:r w:rsidRPr="005919CE">
        <w:rPr>
          <w:rFonts w:ascii="Book Antiqua" w:eastAsia="Times New Roman" w:hAnsi="Book Antiqua" w:cs="Arial"/>
          <w:color w:val="000000"/>
          <w:sz w:val="19"/>
          <w:szCs w:val="19"/>
          <w:lang w:eastAsia="pt-BR"/>
        </w:rPr>
        <w:t xml:space="preserve"> fim, de intermediário: </w:t>
      </w:r>
    </w:p>
    <w:p w14:paraId="12CC98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se o fato não constitui crime mais grave. </w:t>
      </w:r>
    </w:p>
    <w:p w14:paraId="4E0F589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VIII</w:t>
      </w:r>
    </w:p>
    <w:p w14:paraId="3DC6DB2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DANO </w:t>
      </w:r>
    </w:p>
    <w:p w14:paraId="10D1F4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Dano especial </w:t>
      </w:r>
    </w:p>
    <w:p w14:paraId="618CA037" w14:textId="636783A0"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Art. 383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Praticar ou tentar praticar qualquer dos crimes definidos nos </w:t>
      </w:r>
      <w:proofErr w:type="spellStart"/>
      <w:r w:rsidRPr="00DC75EA">
        <w:rPr>
          <w:rFonts w:ascii="Book Antiqua" w:eastAsia="Times New Roman" w:hAnsi="Book Antiqua" w:cs="Arial"/>
          <w:b/>
          <w:bCs/>
          <w:color w:val="000000"/>
          <w:sz w:val="19"/>
          <w:szCs w:val="19"/>
          <w:lang w:eastAsia="pt-BR"/>
        </w:rPr>
        <w:t>arts</w:t>
      </w:r>
      <w:proofErr w:type="spellEnd"/>
      <w:r w:rsidRPr="00DC75EA">
        <w:rPr>
          <w:rFonts w:ascii="Book Antiqua" w:eastAsia="Times New Roman" w:hAnsi="Book Antiqua" w:cs="Arial"/>
          <w:b/>
          <w:bCs/>
          <w:color w:val="000000"/>
          <w:sz w:val="19"/>
          <w:szCs w:val="19"/>
          <w:lang w:eastAsia="pt-BR"/>
        </w:rPr>
        <w:t>. 262, 263, §§ 1º e 2º, e 264, em benefício do inimigo, ou comprometendo ou podendo comprometer a preparação, a eficiência ou as operações militares</w:t>
      </w:r>
      <w:r w:rsidRPr="00DC75EA">
        <w:rPr>
          <w:rFonts w:ascii="Book Antiqua" w:eastAsia="Times New Roman" w:hAnsi="Book Antiqua" w:cs="Arial"/>
          <w:b/>
          <w:bCs/>
          <w:color w:val="000000"/>
          <w:sz w:val="16"/>
          <w:szCs w:val="16"/>
          <w:lang w:eastAsia="pt-BR"/>
        </w:rPr>
        <w:t xml:space="preserve">: </w:t>
      </w:r>
      <w:r w:rsidR="00093B6A" w:rsidRPr="00DC75EA">
        <w:rPr>
          <w:rFonts w:ascii="Book Antiqua" w:eastAsia="Times New Roman" w:hAnsi="Book Antiqua" w:cs="Arial"/>
          <w:b/>
          <w:bCs/>
          <w:color w:val="FF0000"/>
          <w:sz w:val="16"/>
          <w:szCs w:val="16"/>
          <w:u w:val="single"/>
          <w:lang w:eastAsia="pt-BR"/>
        </w:rPr>
        <w:t>(MPPB-2010)</w:t>
      </w:r>
    </w:p>
    <w:p w14:paraId="6AEB43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5E92506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E232F73" w14:textId="153179CE"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Se o crime é culposo</w:t>
      </w:r>
      <w:r w:rsidRPr="00DC75EA">
        <w:rPr>
          <w:rFonts w:ascii="Book Antiqua" w:eastAsia="Times New Roman" w:hAnsi="Book Antiqua" w:cs="Arial"/>
          <w:b/>
          <w:bCs/>
          <w:color w:val="000000"/>
          <w:sz w:val="16"/>
          <w:szCs w:val="16"/>
          <w:lang w:eastAsia="pt-BR"/>
        </w:rPr>
        <w:t xml:space="preserve">: </w:t>
      </w:r>
      <w:r w:rsidR="00093B6A" w:rsidRPr="00DC75EA">
        <w:rPr>
          <w:rFonts w:ascii="Book Antiqua" w:eastAsia="Times New Roman" w:hAnsi="Book Antiqua" w:cs="Arial"/>
          <w:b/>
          <w:bCs/>
          <w:color w:val="FF0000"/>
          <w:sz w:val="16"/>
          <w:szCs w:val="16"/>
          <w:u w:val="single"/>
          <w:lang w:eastAsia="pt-BR"/>
        </w:rPr>
        <w:t>(MPPB-2010)</w:t>
      </w:r>
    </w:p>
    <w:p w14:paraId="16E012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quatro a dez anos. </w:t>
      </w:r>
    </w:p>
    <w:p w14:paraId="2D3E8C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em bens de </w:t>
      </w:r>
      <w:proofErr w:type="spellStart"/>
      <w:r w:rsidRPr="005919CE">
        <w:rPr>
          <w:rFonts w:ascii="Book Antiqua" w:eastAsia="Times New Roman" w:hAnsi="Book Antiqua" w:cs="Arial"/>
          <w:b/>
          <w:bCs/>
          <w:color w:val="000000"/>
          <w:sz w:val="19"/>
          <w:szCs w:val="19"/>
          <w:lang w:eastAsia="pt-BR"/>
        </w:rPr>
        <w:t>interêsse</w:t>
      </w:r>
      <w:proofErr w:type="spellEnd"/>
      <w:r w:rsidRPr="005919CE">
        <w:rPr>
          <w:rFonts w:ascii="Book Antiqua" w:eastAsia="Times New Roman" w:hAnsi="Book Antiqua" w:cs="Arial"/>
          <w:b/>
          <w:bCs/>
          <w:color w:val="000000"/>
          <w:sz w:val="19"/>
          <w:szCs w:val="19"/>
          <w:lang w:eastAsia="pt-BR"/>
        </w:rPr>
        <w:t xml:space="preserve"> militar </w:t>
      </w:r>
    </w:p>
    <w:p w14:paraId="53A8B8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384. Danificar serviço de abastecimento de água, luz ou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estrada, meio de transporte, instalação telegráfica ou outro meio de comunicação, depósito de combustível, inflamáveis, matérias-primas necessárias à produção, depósito de víveres ou forragens, mina, fábrica, usina ou qualquer estabelecimento de produção de artigo necessário à defesa nacional ou ao bem-estar da população e, bem assim, rebanho, lavoura ou plantação, se o fato compromete ou pode comprometer a preparação, a eficiência ou as operações militares, ou de qualquer forma atenta contra a segurança externa do país: </w:t>
      </w:r>
    </w:p>
    <w:p w14:paraId="0AC44B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279839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Envenenamento, corrupção ou epidemia </w:t>
      </w:r>
    </w:p>
    <w:p w14:paraId="15DB89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385. Envenenar ou corromper água potável, víveres ou forragens, ou causar epidemia mediante a propagação de germes patogênicos, se o fato compromete ou pode comprometer a preparação, a eficiência ou as operações militares, ou de qualquer forma atenta contra a segurança externa do país: </w:t>
      </w:r>
    </w:p>
    <w:p w14:paraId="2236F2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310AB3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Modalidade culposa </w:t>
      </w:r>
    </w:p>
    <w:p w14:paraId="029E68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12208B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a oito anos. </w:t>
      </w:r>
    </w:p>
    <w:p w14:paraId="0593C0DC"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IX</w:t>
      </w:r>
    </w:p>
    <w:p w14:paraId="105A73D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INCOLUMIDADE</w:t>
      </w:r>
    </w:p>
    <w:p w14:paraId="791BCB1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PÚBLICA</w:t>
      </w:r>
    </w:p>
    <w:p w14:paraId="3A4BEB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de perigo comum </w:t>
      </w:r>
    </w:p>
    <w:p w14:paraId="0D9A6BA8" w14:textId="68BF8D5F"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386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Praticar crime de perigo comum definido nos </w:t>
      </w:r>
      <w:proofErr w:type="spellStart"/>
      <w:r w:rsidRPr="00DC75EA">
        <w:rPr>
          <w:rFonts w:ascii="Book Antiqua" w:eastAsia="Times New Roman" w:hAnsi="Book Antiqua" w:cs="Arial"/>
          <w:b/>
          <w:bCs/>
          <w:color w:val="000000"/>
          <w:sz w:val="19"/>
          <w:szCs w:val="19"/>
          <w:lang w:eastAsia="pt-BR"/>
        </w:rPr>
        <w:t>arts</w:t>
      </w:r>
      <w:proofErr w:type="spellEnd"/>
      <w:r w:rsidRPr="00DC75EA">
        <w:rPr>
          <w:rFonts w:ascii="Book Antiqua" w:eastAsia="Times New Roman" w:hAnsi="Book Antiqua" w:cs="Arial"/>
          <w:b/>
          <w:bCs/>
          <w:color w:val="000000"/>
          <w:sz w:val="19"/>
          <w:szCs w:val="19"/>
          <w:lang w:eastAsia="pt-BR"/>
        </w:rPr>
        <w:t>. 268 a 276 e 278, na modalidade dolosa</w:t>
      </w:r>
      <w:r w:rsidRPr="00DC75EA">
        <w:rPr>
          <w:rFonts w:ascii="Book Antiqua" w:eastAsia="Times New Roman" w:hAnsi="Book Antiqua" w:cs="Arial"/>
          <w:b/>
          <w:bCs/>
          <w:color w:val="000000"/>
          <w:sz w:val="16"/>
          <w:szCs w:val="16"/>
          <w:lang w:eastAsia="pt-BR"/>
        </w:rPr>
        <w:t>:</w:t>
      </w:r>
      <w:r w:rsidR="002D55B8" w:rsidRPr="00DC75EA">
        <w:rPr>
          <w:rFonts w:ascii="Book Antiqua" w:eastAsia="Times New Roman" w:hAnsi="Book Antiqua" w:cs="Arial"/>
          <w:b/>
          <w:bCs/>
          <w:color w:val="000000"/>
          <w:sz w:val="16"/>
          <w:szCs w:val="16"/>
          <w:lang w:eastAsia="pt-BR"/>
        </w:rPr>
        <w:t xml:space="preserve"> </w:t>
      </w:r>
      <w:r w:rsidR="002D55B8" w:rsidRPr="00DC75EA">
        <w:rPr>
          <w:rFonts w:ascii="Book Antiqua" w:eastAsia="Times New Roman" w:hAnsi="Book Antiqua" w:cs="Arial"/>
          <w:b/>
          <w:bCs/>
          <w:color w:val="FF0000"/>
          <w:sz w:val="16"/>
          <w:szCs w:val="16"/>
          <w:u w:val="single"/>
          <w:lang w:eastAsia="pt-BR"/>
        </w:rPr>
        <w:t>(DPU-2007)</w:t>
      </w:r>
      <w:r w:rsidRPr="00DC75EA">
        <w:rPr>
          <w:rFonts w:ascii="Book Antiqua" w:eastAsia="Times New Roman" w:hAnsi="Book Antiqua" w:cs="Arial"/>
          <w:b/>
          <w:bCs/>
          <w:color w:val="000000"/>
          <w:sz w:val="16"/>
          <w:szCs w:val="16"/>
          <w:lang w:eastAsia="pt-BR"/>
        </w:rPr>
        <w:t xml:space="preserve"> </w:t>
      </w:r>
    </w:p>
    <w:p w14:paraId="7820D7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fato compromete ou pode comprometer a preparação, a eficiência ou as operações militares; </w:t>
      </w:r>
    </w:p>
    <w:p w14:paraId="1EF4A6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fato é praticado em zona de efetivas operações militares e </w:t>
      </w:r>
      <w:proofErr w:type="spellStart"/>
      <w:r w:rsidRPr="005919CE">
        <w:rPr>
          <w:rFonts w:ascii="Book Antiqua" w:eastAsia="Times New Roman" w:hAnsi="Book Antiqua" w:cs="Arial"/>
          <w:color w:val="000000"/>
          <w:sz w:val="19"/>
          <w:szCs w:val="19"/>
          <w:lang w:eastAsia="pt-BR"/>
        </w:rPr>
        <w:t>dêle</w:t>
      </w:r>
      <w:proofErr w:type="spellEnd"/>
      <w:r w:rsidRPr="005919CE">
        <w:rPr>
          <w:rFonts w:ascii="Book Antiqua" w:eastAsia="Times New Roman" w:hAnsi="Book Antiqua" w:cs="Arial"/>
          <w:color w:val="000000"/>
          <w:sz w:val="19"/>
          <w:szCs w:val="19"/>
          <w:lang w:eastAsia="pt-BR"/>
        </w:rPr>
        <w:t xml:space="preserve"> resulta morte: </w:t>
      </w:r>
    </w:p>
    <w:p w14:paraId="2AA9D7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Pena - morte, grau máximo; reclusão, de vinte anos, grau mínimo.</w:t>
      </w:r>
    </w:p>
    <w:p w14:paraId="50AF59B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w:t>
      </w:r>
    </w:p>
    <w:p w14:paraId="7210BE6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lastRenderedPageBreak/>
        <w:t xml:space="preserve">DA INSUBORDINAÇÃO E DA VIOLÊNCIA </w:t>
      </w:r>
    </w:p>
    <w:p w14:paraId="076667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Recusa de obediência ou oposição </w:t>
      </w:r>
    </w:p>
    <w:p w14:paraId="7EA5A4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387. Praticar, em presença do inimigo, qualquer dos crimes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163 e 164: </w:t>
      </w:r>
    </w:p>
    <w:p w14:paraId="33AD7E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dez anos, grau mínimo. </w:t>
      </w:r>
    </w:p>
    <w:p w14:paraId="21CED2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Coação contra oficial general ou comandante </w:t>
      </w:r>
    </w:p>
    <w:p w14:paraId="1678DF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388. Exercer coação contra oficial general ou comandante da unidade, mesmo que não seja superior, com o fim de impedir-lhe o cumprimento do dever militar: </w:t>
      </w:r>
    </w:p>
    <w:p w14:paraId="36318E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quinze anos, se o fato não constitui crime mais grave. </w:t>
      </w:r>
    </w:p>
    <w:p w14:paraId="26320E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contra superior ou militar de serviço </w:t>
      </w:r>
    </w:p>
    <w:p w14:paraId="69518E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389. Praticar qualquer dos crimes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157 e 158, a que esteja cominada, no máximo, reclusão, de trinta anos: </w:t>
      </w:r>
    </w:p>
    <w:p w14:paraId="78C311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E912B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ao crime não é cominada, no máximo, reclusão de trinta anos, mas é praticado com arma e em presença do inimigo: </w:t>
      </w:r>
    </w:p>
    <w:p w14:paraId="5235C3C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quinze anos, grau mínimo. </w:t>
      </w:r>
    </w:p>
    <w:p w14:paraId="73A41DF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XI</w:t>
      </w:r>
    </w:p>
    <w:p w14:paraId="7A1EEF9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ABANDONO DE PÔSTO </w:t>
      </w:r>
    </w:p>
    <w:p w14:paraId="0FDB342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Abandono de </w:t>
      </w:r>
      <w:proofErr w:type="spellStart"/>
      <w:r w:rsidRPr="005919CE">
        <w:rPr>
          <w:rFonts w:ascii="Book Antiqua" w:eastAsia="Times New Roman" w:hAnsi="Book Antiqua" w:cs="Arial"/>
          <w:b/>
          <w:bCs/>
          <w:color w:val="000000"/>
          <w:sz w:val="19"/>
          <w:szCs w:val="19"/>
          <w:lang w:eastAsia="pt-BR"/>
        </w:rPr>
        <w:t>pôsto</w:t>
      </w:r>
      <w:proofErr w:type="spellEnd"/>
      <w:r w:rsidRPr="005919CE">
        <w:rPr>
          <w:rFonts w:ascii="Book Antiqua" w:eastAsia="Times New Roman" w:hAnsi="Book Antiqua" w:cs="Arial"/>
          <w:b/>
          <w:bCs/>
          <w:color w:val="000000"/>
          <w:sz w:val="19"/>
          <w:szCs w:val="19"/>
          <w:lang w:eastAsia="pt-BR"/>
        </w:rPr>
        <w:t xml:space="preserve"> </w:t>
      </w:r>
    </w:p>
    <w:p w14:paraId="676D69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390. Praticar, em presença do inimigo, crime de abandono de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definido no art. 195: </w:t>
      </w:r>
    </w:p>
    <w:p w14:paraId="6B792F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2313E9A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XII</w:t>
      </w:r>
    </w:p>
    <w:p w14:paraId="4DF8765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DESERÇÃO E DA FALTA DE APRESENTAÇÃO </w:t>
      </w:r>
    </w:p>
    <w:p w14:paraId="4FE03E3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Deserção</w:t>
      </w:r>
    </w:p>
    <w:p w14:paraId="68C0C689" w14:textId="21CE21B7"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highlight w:val="magenta"/>
          <w:lang w:eastAsia="pt-BR"/>
        </w:rPr>
        <w:t>Art. 391</w:t>
      </w:r>
      <w:r w:rsidRPr="00062EE8">
        <w:rPr>
          <w:rFonts w:ascii="Book Antiqua" w:eastAsia="Times New Roman" w:hAnsi="Book Antiqua" w:cs="Arial"/>
          <w:b/>
          <w:bCs/>
          <w:color w:val="000000"/>
          <w:sz w:val="19"/>
          <w:szCs w:val="19"/>
          <w:lang w:eastAsia="pt-BR"/>
        </w:rPr>
        <w:t xml:space="preserve">. Praticar crime de deserção definido no Capítulo II, do Título III, do Livro I, da Parte Especial: </w:t>
      </w:r>
      <w:r w:rsidR="00062EE8" w:rsidRPr="00062EE8">
        <w:rPr>
          <w:rFonts w:ascii="Book Antiqua" w:hAnsi="Book Antiqua"/>
          <w:b/>
          <w:bCs/>
          <w:color w:val="FF0000"/>
          <w:sz w:val="16"/>
          <w:szCs w:val="16"/>
          <w:u w:val="single"/>
        </w:rPr>
        <w:t>(TJSC-2024)</w:t>
      </w:r>
    </w:p>
    <w:p w14:paraId="468D52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a cominada ao mesmo crime, com aumento da metade, se o fato não constitui crime mais grave. </w:t>
      </w:r>
    </w:p>
    <w:p w14:paraId="36AF7F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Os prazos para a consumação do crime são reduzidos de metade. </w:t>
      </w:r>
    </w:p>
    <w:p w14:paraId="05C603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Deserção em presença do inimigo </w:t>
      </w:r>
    </w:p>
    <w:p w14:paraId="188722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392. Desertar em presença do inimigo: </w:t>
      </w:r>
    </w:p>
    <w:p w14:paraId="133E3D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55DA75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Falta de apresentação </w:t>
      </w:r>
    </w:p>
    <w:p w14:paraId="38D6D5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393. Deixar o convocado, no caso de mobilização total ou parcial, de apresentar-se, dentro do prazo marcado, no centro de mobilização ou ponto de concentração: </w:t>
      </w:r>
    </w:p>
    <w:p w14:paraId="24BAE4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seis anos. </w:t>
      </w:r>
    </w:p>
    <w:p w14:paraId="30EC0E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agente é oficial da reserva, aplica-se a pena com aumento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6B022C4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XIII</w:t>
      </w:r>
    </w:p>
    <w:p w14:paraId="4D69F91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 LIBERTAÇÃO, DA EVASÃO</w:t>
      </w:r>
    </w:p>
    <w:p w14:paraId="7585918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E DO AMOTINAMENTO</w:t>
      </w:r>
    </w:p>
    <w:p w14:paraId="202D3F1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DE PRISIONEIROS </w:t>
      </w:r>
    </w:p>
    <w:p w14:paraId="02DA14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Libertação de prisioneiro </w:t>
      </w:r>
    </w:p>
    <w:p w14:paraId="035D90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394. Promover ou facilitar a libertação de prisioneiro de guerra sob guarda ou custódia de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nacional ou aliada: </w:t>
      </w:r>
    </w:p>
    <w:p w14:paraId="3777EB9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quinze anos, grau mínimo. </w:t>
      </w:r>
    </w:p>
    <w:p w14:paraId="0E9707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Evasão de prisioneiro </w:t>
      </w:r>
    </w:p>
    <w:p w14:paraId="52FBEEEA" w14:textId="31D0A743" w:rsidR="007F6D91" w:rsidRPr="00DA3CAD"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DA3CAD">
        <w:rPr>
          <w:rFonts w:ascii="Book Antiqua" w:eastAsia="Times New Roman" w:hAnsi="Book Antiqua" w:cs="Arial"/>
          <w:b/>
          <w:bCs/>
          <w:color w:val="000000"/>
          <w:sz w:val="19"/>
          <w:szCs w:val="19"/>
          <w:highlight w:val="magenta"/>
          <w:lang w:eastAsia="pt-BR"/>
        </w:rPr>
        <w:t>Art. 395</w:t>
      </w:r>
      <w:r w:rsidRPr="00DA3CAD">
        <w:rPr>
          <w:rFonts w:ascii="Book Antiqua" w:eastAsia="Times New Roman" w:hAnsi="Book Antiqua" w:cs="Arial"/>
          <w:b/>
          <w:bCs/>
          <w:color w:val="000000"/>
          <w:sz w:val="19"/>
          <w:szCs w:val="19"/>
          <w:lang w:eastAsia="pt-BR"/>
        </w:rPr>
        <w:t>. Evadir-se prisioneiro de guerra e voltar a tomar armas contra o Brasil ou Estado aliado:</w:t>
      </w:r>
      <w:r w:rsidR="00DA3CAD" w:rsidRPr="00DA3CAD">
        <w:rPr>
          <w:rFonts w:ascii="Book Antiqua" w:eastAsia="Times New Roman" w:hAnsi="Book Antiqua" w:cs="Arial"/>
          <w:b/>
          <w:bCs/>
          <w:color w:val="000000"/>
          <w:sz w:val="19"/>
          <w:szCs w:val="19"/>
          <w:lang w:eastAsia="pt-BR"/>
        </w:rPr>
        <w:t xml:space="preserve"> </w:t>
      </w:r>
      <w:r w:rsidR="00DA3CAD" w:rsidRPr="00DA3CAD">
        <w:rPr>
          <w:rFonts w:ascii="Book Antiqua" w:hAnsi="Book Antiqua"/>
          <w:b/>
          <w:bCs/>
          <w:color w:val="FF0000"/>
          <w:sz w:val="16"/>
          <w:szCs w:val="16"/>
          <w:u w:val="single"/>
        </w:rPr>
        <w:t>(MPM-2013)</w:t>
      </w:r>
      <w:r w:rsidRPr="00DA3CAD">
        <w:rPr>
          <w:rFonts w:ascii="Book Antiqua" w:eastAsia="Times New Roman" w:hAnsi="Book Antiqua" w:cs="Arial"/>
          <w:b/>
          <w:bCs/>
          <w:color w:val="000000"/>
          <w:sz w:val="19"/>
          <w:szCs w:val="19"/>
          <w:lang w:eastAsia="pt-BR"/>
        </w:rPr>
        <w:t xml:space="preserve"> </w:t>
      </w:r>
    </w:p>
    <w:p w14:paraId="26097A7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54AC4A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aplicação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artigo, serão considerados os tratados e as convenções internacionais, aceitos pelo Brasil relativamente ao tratamento dos prisioneiros de guerra. </w:t>
      </w:r>
    </w:p>
    <w:p w14:paraId="70AA42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Amotinamento de prisioneiros </w:t>
      </w:r>
    </w:p>
    <w:p w14:paraId="4ED3CD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396. Amotinarem-se prisioneiros em presença do inimigo: </w:t>
      </w:r>
    </w:p>
    <w:p w14:paraId="2E7367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1C4B1BA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XIV</w:t>
      </w:r>
    </w:p>
    <w:p w14:paraId="0870560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FAVORECIMENTO CULPOSO AO INIMIGO </w:t>
      </w:r>
    </w:p>
    <w:p w14:paraId="58A1BA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Favorecimento culposo </w:t>
      </w:r>
    </w:p>
    <w:p w14:paraId="4F7572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397. Contribuir culposamente para que alguém pratique crime que favoreça o inimigo: </w:t>
      </w:r>
    </w:p>
    <w:p w14:paraId="67B627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se o fato não constitui crime mais grave. </w:t>
      </w:r>
    </w:p>
    <w:p w14:paraId="5204674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w:t>
      </w:r>
    </w:p>
    <w:p w14:paraId="0DF9DA1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 HOSTILIDADE E DA ORDEM</w:t>
      </w:r>
    </w:p>
    <w:p w14:paraId="452F938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ARBITRÁRIA</w:t>
      </w:r>
    </w:p>
    <w:p w14:paraId="4D3B2A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Prolongamento de hostilidades </w:t>
      </w:r>
    </w:p>
    <w:p w14:paraId="71E90A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398. Prolongar o comandante as hostilidades, depois de oficialmente saber celebrada a paz ou ajustado o armistício. </w:t>
      </w:r>
    </w:p>
    <w:p w14:paraId="144787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dois a dez anos. </w:t>
      </w:r>
    </w:p>
    <w:p w14:paraId="17268BD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Ordem </w:t>
      </w:r>
      <w:proofErr w:type="spellStart"/>
      <w:r w:rsidRPr="005919CE">
        <w:rPr>
          <w:rFonts w:ascii="Book Antiqua" w:eastAsia="Times New Roman" w:hAnsi="Book Antiqua" w:cs="Arial"/>
          <w:b/>
          <w:bCs/>
          <w:color w:val="000000"/>
          <w:sz w:val="19"/>
          <w:szCs w:val="19"/>
          <w:lang w:eastAsia="pt-BR"/>
        </w:rPr>
        <w:t>arbritária</w:t>
      </w:r>
      <w:proofErr w:type="spellEnd"/>
      <w:r w:rsidRPr="005919CE">
        <w:rPr>
          <w:rFonts w:ascii="Book Antiqua" w:eastAsia="Times New Roman" w:hAnsi="Book Antiqua" w:cs="Arial"/>
          <w:b/>
          <w:bCs/>
          <w:color w:val="000000"/>
          <w:sz w:val="19"/>
          <w:szCs w:val="19"/>
          <w:lang w:eastAsia="pt-BR"/>
        </w:rPr>
        <w:t xml:space="preserve"> </w:t>
      </w:r>
    </w:p>
    <w:p w14:paraId="3CCEF2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399. Ordenar o comandante contribuição de guerra, sem autorização, ou excedendo os limites desta: </w:t>
      </w:r>
    </w:p>
    <w:p w14:paraId="6A3317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45145A5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III</w:t>
      </w:r>
    </w:p>
    <w:p w14:paraId="38DAE31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PESSOA</w:t>
      </w:r>
    </w:p>
    <w:p w14:paraId="4046021B"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58CB941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HOMICÍDIO </w:t>
      </w:r>
    </w:p>
    <w:p w14:paraId="14FDC8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Homicídio simples </w:t>
      </w:r>
    </w:p>
    <w:p w14:paraId="6710C1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400. Praticar homicídio, em presença do inimigo: </w:t>
      </w:r>
    </w:p>
    <w:p w14:paraId="08CACA9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no</w:t>
      </w:r>
      <w:proofErr w:type="gramEnd"/>
      <w:r w:rsidRPr="005919CE">
        <w:rPr>
          <w:rFonts w:ascii="Book Antiqua" w:eastAsia="Times New Roman" w:hAnsi="Book Antiqua" w:cs="Arial"/>
          <w:color w:val="000000"/>
          <w:sz w:val="19"/>
          <w:szCs w:val="19"/>
          <w:lang w:eastAsia="pt-BR"/>
        </w:rPr>
        <w:t xml:space="preserve"> caso do art. 205: </w:t>
      </w:r>
    </w:p>
    <w:p w14:paraId="66CBE0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366C6A1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no</w:t>
      </w:r>
      <w:proofErr w:type="gramEnd"/>
      <w:r w:rsidRPr="005919CE">
        <w:rPr>
          <w:rFonts w:ascii="Book Antiqua" w:eastAsia="Times New Roman" w:hAnsi="Book Antiqua" w:cs="Arial"/>
          <w:color w:val="000000"/>
          <w:sz w:val="19"/>
          <w:szCs w:val="19"/>
          <w:lang w:eastAsia="pt-BR"/>
        </w:rPr>
        <w:t xml:space="preserve"> caso do § 1º do art. 205, o juiz pode reduzir a pena de um sexto a um terço; </w:t>
      </w:r>
    </w:p>
    <w:p w14:paraId="782EE7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Homicídio qualificado </w:t>
      </w:r>
    </w:p>
    <w:p w14:paraId="3A7A79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no caso do § 2° do art. 205: </w:t>
      </w:r>
    </w:p>
    <w:p w14:paraId="07A1FF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CC49742"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4CEBA0C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GENOCÍDIO </w:t>
      </w:r>
    </w:p>
    <w:p w14:paraId="06830D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Genocídio</w:t>
      </w:r>
    </w:p>
    <w:p w14:paraId="6CBB8E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401. Praticar, em zona militarmente ocupada, o crime previsto no art. 208: </w:t>
      </w:r>
    </w:p>
    <w:p w14:paraId="724D1F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13ADA5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07BB55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402. Praticar, com o mesmo fim e na zona referida no artigo anterior, qualquer dos atos previstos nos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II, III, IV ou V, do parágrafo único, do art. 208: </w:t>
      </w:r>
    </w:p>
    <w:p w14:paraId="38DAE1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vinte e quatro anos. </w:t>
      </w:r>
    </w:p>
    <w:p w14:paraId="401149A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724332E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LESÃO CORPORAL </w:t>
      </w:r>
    </w:p>
    <w:p w14:paraId="1705B5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leve </w:t>
      </w:r>
    </w:p>
    <w:p w14:paraId="510505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403. Praticar, em presença do inimigo, crime definido no art. 209: </w:t>
      </w:r>
    </w:p>
    <w:p w14:paraId="48BD2E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seis meses a dois anos. </w:t>
      </w:r>
    </w:p>
    <w:p w14:paraId="1CA007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grave </w:t>
      </w:r>
    </w:p>
    <w:p w14:paraId="42524C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No caso do § 1° do art. 209: </w:t>
      </w:r>
    </w:p>
    <w:p w14:paraId="6A55C1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dez anos. </w:t>
      </w:r>
    </w:p>
    <w:p w14:paraId="76DBEE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do § 2º do art. 209: </w:t>
      </w:r>
    </w:p>
    <w:p w14:paraId="6E6821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quinze anos. </w:t>
      </w:r>
    </w:p>
    <w:p w14:paraId="2BE59D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Lesões qualificadas pelo resultado </w:t>
      </w:r>
    </w:p>
    <w:p w14:paraId="22CE69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No caso do § 3º do art. 209: </w:t>
      </w:r>
    </w:p>
    <w:p w14:paraId="63BBF2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oito a vinte anos no caso de lesão grave; reclusão, de dez a vinte e quatro anos, no caso de morte. </w:t>
      </w:r>
    </w:p>
    <w:p w14:paraId="3C4837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Minoração facultativa da pena </w:t>
      </w:r>
    </w:p>
    <w:p w14:paraId="399049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No caso do § 4º do art. 209, o juiz pode reduzir a pena de um sexto a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6F6DD6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No caso do § 5º do art. 209, o juiz pode diminuir a pena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63B8E6B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IV</w:t>
      </w:r>
    </w:p>
    <w:p w14:paraId="477702D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CONTRA O PATRIMÔNIO </w:t>
      </w:r>
    </w:p>
    <w:p w14:paraId="3BB4090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Furto</w:t>
      </w:r>
    </w:p>
    <w:p w14:paraId="04CC44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404. Praticar crime de furto definido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240 e 241 e seus parágrafos, em zona de operações militares ou em território militarmente ocupado: </w:t>
      </w:r>
    </w:p>
    <w:p w14:paraId="2B7E7A4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no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da pena cominada para o tempo de paz. </w:t>
      </w:r>
    </w:p>
    <w:p w14:paraId="2E2567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Roubo ou extorsão </w:t>
      </w:r>
    </w:p>
    <w:p w14:paraId="6C10FE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405. Praticar crime de roubo, ou de extorsão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242, 243 e 244, em zona de operações militares ou em território militarmente ocupado: </w:t>
      </w:r>
    </w:p>
    <w:p w14:paraId="6300B4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se cominada pena de reclusão de trinta anos; reclusão pelo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da pena para o tempo de paz, nos outros casos. </w:t>
      </w:r>
    </w:p>
    <w:p w14:paraId="2D1541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Saque</w:t>
      </w:r>
    </w:p>
    <w:p w14:paraId="237389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406. Praticar o saque em zona de operações militares ou em território militarmente ocupado: </w:t>
      </w:r>
    </w:p>
    <w:p w14:paraId="2260D9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787F697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w:t>
      </w:r>
    </w:p>
    <w:p w14:paraId="4AFF2D7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RAPTO E DA VIOLÊNCIA CARNAL </w:t>
      </w:r>
    </w:p>
    <w:p w14:paraId="3A80F41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Rapto</w:t>
      </w:r>
    </w:p>
    <w:p w14:paraId="002114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Art. 407. Raptar mulher honesta, mediante violência ou grave ameaça, para fim libidinoso, em lugar de efetivas operações militares:</w:t>
      </w:r>
    </w:p>
    <w:p w14:paraId="102920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dois a quatro anos. </w:t>
      </w:r>
    </w:p>
    <w:p w14:paraId="14D452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30743E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da violência resulta lesão grave: </w:t>
      </w:r>
    </w:p>
    <w:p w14:paraId="767F18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dez anos. </w:t>
      </w:r>
    </w:p>
    <w:p w14:paraId="04CEA9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morte: </w:t>
      </w:r>
    </w:p>
    <w:p w14:paraId="0739F3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55426A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Cumulação de pena </w:t>
      </w:r>
    </w:p>
    <w:p w14:paraId="6FF3124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autor, ao efetuar o rapto, ou em seguida a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pratica outro crime contra a raptada, aplicam-se, cumulativamente, a pena correspondente ao rapto e a cominada ao outro crime. </w:t>
      </w:r>
    </w:p>
    <w:p w14:paraId="5B10553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carnal </w:t>
      </w:r>
    </w:p>
    <w:p w14:paraId="1CA277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408. Praticar qualquer dos crimes de violência carnal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232 e 233, em lugar de efetivas operações militares: </w:t>
      </w:r>
    </w:p>
    <w:p w14:paraId="1FD3072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7DC5D2C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Resultado mais grave </w:t>
      </w:r>
    </w:p>
    <w:p w14:paraId="29333E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da violência resulta: </w:t>
      </w:r>
    </w:p>
    <w:p w14:paraId="2DFC64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lesão grave: </w:t>
      </w:r>
    </w:p>
    <w:p w14:paraId="46A7BD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oito a vinte anos; </w:t>
      </w:r>
    </w:p>
    <w:p w14:paraId="2C0EFA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morte: </w:t>
      </w:r>
    </w:p>
    <w:p w14:paraId="559D4E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quinze anos, grau mínimo. </w:t>
      </w:r>
    </w:p>
    <w:p w14:paraId="0EDA426D"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 xml:space="preserve">DISPOSIÇÕES FINAIS </w:t>
      </w:r>
    </w:p>
    <w:p w14:paraId="6632F7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409. São revogados o </w:t>
      </w:r>
      <w:hyperlink r:id="rId37" w:history="1">
        <w:r w:rsidRPr="005919CE">
          <w:rPr>
            <w:rFonts w:ascii="Book Antiqua" w:eastAsia="Times New Roman" w:hAnsi="Book Antiqua" w:cs="Arial"/>
            <w:color w:val="0000FF"/>
            <w:sz w:val="19"/>
            <w:szCs w:val="19"/>
            <w:u w:val="single"/>
            <w:lang w:eastAsia="pt-BR"/>
          </w:rPr>
          <w:t>Decreto-lei número 6.227, de 24 de janeiro de 1944</w:t>
        </w:r>
      </w:hyperlink>
      <w:r w:rsidRPr="005919CE">
        <w:rPr>
          <w:rFonts w:ascii="Book Antiqua" w:eastAsia="Times New Roman" w:hAnsi="Book Antiqua" w:cs="Arial"/>
          <w:color w:val="000000"/>
          <w:sz w:val="19"/>
          <w:szCs w:val="19"/>
          <w:lang w:eastAsia="pt-BR"/>
        </w:rPr>
        <w:t xml:space="preserve">, e demais disposições contrárias a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Código, salvo as leis especiais que definem os crimes contra a segurança nacional e a ordem política e social. </w:t>
      </w:r>
    </w:p>
    <w:p w14:paraId="4C51F5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410.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Código entrará em vigor no dia 1º de janeiro de 1970. </w:t>
      </w:r>
    </w:p>
    <w:p w14:paraId="7F3EB4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Brasília, 21 de outubro de 1969; 148º da Independência e 81º da República. </w:t>
      </w:r>
    </w:p>
    <w:p w14:paraId="23A033F3" w14:textId="77777777" w:rsidR="007F6D91" w:rsidRPr="005919CE" w:rsidRDefault="007F6D91" w:rsidP="007F6D91">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AUGUSTO HAMANN RADEMAKER GRUNEWALD </w:t>
      </w:r>
      <w:r w:rsidRPr="005919CE">
        <w:rPr>
          <w:rFonts w:ascii="Book Antiqua" w:eastAsia="Times New Roman" w:hAnsi="Book Antiqua" w:cs="Arial"/>
          <w:color w:val="000000"/>
          <w:sz w:val="19"/>
          <w:szCs w:val="19"/>
          <w:lang w:eastAsia="pt-BR"/>
        </w:rPr>
        <w:br/>
      </w:r>
      <w:r w:rsidRPr="005919CE">
        <w:rPr>
          <w:rFonts w:ascii="Book Antiqua" w:eastAsia="Times New Roman" w:hAnsi="Book Antiqua" w:cs="Arial"/>
          <w:i/>
          <w:iCs/>
          <w:color w:val="000000"/>
          <w:sz w:val="19"/>
          <w:szCs w:val="19"/>
          <w:lang w:eastAsia="pt-BR"/>
        </w:rPr>
        <w:t xml:space="preserve">AURÉLIO DE LYRA TAVARES </w:t>
      </w:r>
      <w:r w:rsidRPr="005919CE">
        <w:rPr>
          <w:rFonts w:ascii="Book Antiqua" w:eastAsia="Times New Roman" w:hAnsi="Book Antiqua" w:cs="Arial"/>
          <w:i/>
          <w:iCs/>
          <w:color w:val="000000"/>
          <w:sz w:val="19"/>
          <w:szCs w:val="19"/>
          <w:lang w:eastAsia="pt-BR"/>
        </w:rPr>
        <w:br/>
        <w:t xml:space="preserve">MÁRCIO DE SOUZA E MELLO </w:t>
      </w:r>
      <w:r w:rsidRPr="005919CE">
        <w:rPr>
          <w:rFonts w:ascii="Book Antiqua" w:eastAsia="Times New Roman" w:hAnsi="Book Antiqua" w:cs="Arial"/>
          <w:i/>
          <w:iCs/>
          <w:color w:val="000000"/>
          <w:sz w:val="19"/>
          <w:szCs w:val="19"/>
          <w:lang w:eastAsia="pt-BR"/>
        </w:rPr>
        <w:br/>
        <w:t xml:space="preserve">LUÍS ANTÔNIO DA GAMA E SILVA </w:t>
      </w:r>
    </w:p>
    <w:p w14:paraId="2AA61041" w14:textId="51BF6678" w:rsidR="000004EF" w:rsidRPr="005919CE" w:rsidRDefault="007F6D91" w:rsidP="005919CE">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FF0000"/>
          <w:sz w:val="19"/>
          <w:szCs w:val="19"/>
          <w:lang w:eastAsia="pt-BR"/>
        </w:rPr>
        <w:t>Este texto não substitui o publicado no DOU de 21.10.1969</w:t>
      </w:r>
    </w:p>
    <w:sectPr w:rsidR="000004EF" w:rsidRPr="005919CE" w:rsidSect="00135F7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295DD" w14:textId="77777777" w:rsidR="00204202" w:rsidRDefault="00204202" w:rsidP="002B6655">
      <w:pPr>
        <w:spacing w:after="0" w:line="240" w:lineRule="auto"/>
      </w:pPr>
      <w:r>
        <w:separator/>
      </w:r>
    </w:p>
  </w:endnote>
  <w:endnote w:type="continuationSeparator" w:id="0">
    <w:p w14:paraId="776AE1E3" w14:textId="77777777" w:rsidR="00204202" w:rsidRDefault="00204202" w:rsidP="002B6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AC0F" w14:textId="77777777" w:rsidR="00204202" w:rsidRDefault="00204202" w:rsidP="002B6655">
      <w:pPr>
        <w:spacing w:after="0" w:line="240" w:lineRule="auto"/>
      </w:pPr>
      <w:r>
        <w:separator/>
      </w:r>
    </w:p>
  </w:footnote>
  <w:footnote w:type="continuationSeparator" w:id="0">
    <w:p w14:paraId="5FD8C834" w14:textId="77777777" w:rsidR="00204202" w:rsidRDefault="00204202" w:rsidP="002B6655">
      <w:pPr>
        <w:spacing w:after="0" w:line="240" w:lineRule="auto"/>
      </w:pPr>
      <w:r>
        <w:continuationSeparator/>
      </w:r>
    </w:p>
  </w:footnote>
  <w:footnote w:id="1">
    <w:p w14:paraId="1C3B65C0" w14:textId="71C97CF3" w:rsidR="00062EE8" w:rsidRPr="002B6655" w:rsidRDefault="00062EE8" w:rsidP="00062EE8">
      <w:pPr>
        <w:pStyle w:val="Textodenotaderodap"/>
        <w:jc w:val="both"/>
        <w:rPr>
          <w:rFonts w:ascii="Book Antiqua" w:hAnsi="Book Antiqua"/>
        </w:rPr>
      </w:pPr>
      <w:r w:rsidRPr="002B6655">
        <w:rPr>
          <w:rStyle w:val="Refdenotaderodap"/>
          <w:rFonts w:ascii="Book Antiqua" w:hAnsi="Book Antiqua"/>
          <w:sz w:val="18"/>
          <w:szCs w:val="18"/>
        </w:rPr>
        <w:footnoteRef/>
      </w:r>
      <w:r w:rsidRPr="002B6655">
        <w:rPr>
          <w:rFonts w:ascii="Book Antiqua" w:hAnsi="Book Antiqua"/>
          <w:sz w:val="18"/>
          <w:szCs w:val="18"/>
        </w:rPr>
        <w:t xml:space="preserve"> </w:t>
      </w:r>
      <w:r w:rsidRPr="00062EE8">
        <w:rPr>
          <w:rFonts w:ascii="Book Antiqua" w:hAnsi="Book Antiqua"/>
          <w:sz w:val="18"/>
          <w:szCs w:val="18"/>
        </w:rPr>
        <w:t>Art. 195. Abandonar, sem ordem superior, o posto ou lugar de serviço que lhe tenha sido designado, ou o serviço que lhe cumpria, antes de terminá-lo:</w:t>
      </w:r>
      <w:r>
        <w:rPr>
          <w:rFonts w:ascii="Book Antiqua" w:hAnsi="Book Antiqua"/>
          <w:sz w:val="18"/>
          <w:szCs w:val="18"/>
        </w:rPr>
        <w:t xml:space="preserve"> </w:t>
      </w:r>
      <w:r w:rsidRPr="00062EE8">
        <w:rPr>
          <w:rFonts w:ascii="Book Antiqua" w:hAnsi="Book Antiqua"/>
          <w:sz w:val="18"/>
          <w:szCs w:val="18"/>
        </w:rPr>
        <w:t>Pena – detenção, de três meses a um ano.</w:t>
      </w:r>
    </w:p>
  </w:footnote>
  <w:footnote w:id="2">
    <w:p w14:paraId="7DE5DFCD" w14:textId="1B77AF93" w:rsidR="0006024B" w:rsidRPr="002B6655" w:rsidRDefault="0006024B" w:rsidP="002B6655">
      <w:pPr>
        <w:pStyle w:val="Textodenotaderodap"/>
        <w:jc w:val="both"/>
        <w:rPr>
          <w:rFonts w:ascii="Book Antiqua" w:hAnsi="Book Antiqua"/>
        </w:rPr>
      </w:pPr>
      <w:r w:rsidRPr="002B6655">
        <w:rPr>
          <w:rStyle w:val="Refdenotaderodap"/>
          <w:rFonts w:ascii="Book Antiqua" w:hAnsi="Book Antiqua"/>
          <w:sz w:val="18"/>
          <w:szCs w:val="18"/>
        </w:rPr>
        <w:footnoteRef/>
      </w:r>
      <w:r w:rsidRPr="002B6655">
        <w:rPr>
          <w:rFonts w:ascii="Book Antiqua" w:hAnsi="Book Antiqua"/>
          <w:sz w:val="18"/>
          <w:szCs w:val="18"/>
        </w:rPr>
        <w:t xml:space="preserve"> Art. 123. Extingue-se a punibilidade: (...) VI - pelo ressarcimento do dano, no peculato culposo (art. 303, § 4º).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CDB091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ECB1456"/>
    <w:multiLevelType w:val="hybridMultilevel"/>
    <w:tmpl w:val="CD6C5CC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77255238">
    <w:abstractNumId w:val="3"/>
  </w:num>
  <w:num w:numId="2" w16cid:durableId="2040011462">
    <w:abstractNumId w:val="1"/>
  </w:num>
  <w:num w:numId="3" w16cid:durableId="740640256">
    <w:abstractNumId w:val="0"/>
  </w:num>
  <w:num w:numId="4" w16cid:durableId="1184589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26"/>
    <w:rsid w:val="000004EF"/>
    <w:rsid w:val="00005131"/>
    <w:rsid w:val="00015D8C"/>
    <w:rsid w:val="000268FD"/>
    <w:rsid w:val="000350C7"/>
    <w:rsid w:val="00047FE2"/>
    <w:rsid w:val="00055795"/>
    <w:rsid w:val="0006024B"/>
    <w:rsid w:val="00062EE8"/>
    <w:rsid w:val="0008115F"/>
    <w:rsid w:val="00090943"/>
    <w:rsid w:val="00093B6A"/>
    <w:rsid w:val="0009602D"/>
    <w:rsid w:val="000A2063"/>
    <w:rsid w:val="000D13B8"/>
    <w:rsid w:val="000D3D9A"/>
    <w:rsid w:val="000F6360"/>
    <w:rsid w:val="00106F22"/>
    <w:rsid w:val="00113414"/>
    <w:rsid w:val="00135F7D"/>
    <w:rsid w:val="001454FB"/>
    <w:rsid w:val="00150BBD"/>
    <w:rsid w:val="00162B6B"/>
    <w:rsid w:val="00180CFD"/>
    <w:rsid w:val="00195648"/>
    <w:rsid w:val="001964DA"/>
    <w:rsid w:val="001E171D"/>
    <w:rsid w:val="001F3EA2"/>
    <w:rsid w:val="00204202"/>
    <w:rsid w:val="002123C7"/>
    <w:rsid w:val="00220296"/>
    <w:rsid w:val="00220753"/>
    <w:rsid w:val="0024247B"/>
    <w:rsid w:val="0024527E"/>
    <w:rsid w:val="00246239"/>
    <w:rsid w:val="00251DE3"/>
    <w:rsid w:val="002845B4"/>
    <w:rsid w:val="00296769"/>
    <w:rsid w:val="002B6655"/>
    <w:rsid w:val="002B7E53"/>
    <w:rsid w:val="002D1349"/>
    <w:rsid w:val="002D55B8"/>
    <w:rsid w:val="002D7F1E"/>
    <w:rsid w:val="002E345D"/>
    <w:rsid w:val="002E36FF"/>
    <w:rsid w:val="002E5BEA"/>
    <w:rsid w:val="00301B36"/>
    <w:rsid w:val="00307214"/>
    <w:rsid w:val="00313A18"/>
    <w:rsid w:val="00314645"/>
    <w:rsid w:val="0031628B"/>
    <w:rsid w:val="00345D44"/>
    <w:rsid w:val="00354835"/>
    <w:rsid w:val="003629E3"/>
    <w:rsid w:val="003A4DF2"/>
    <w:rsid w:val="003C4878"/>
    <w:rsid w:val="003D6B66"/>
    <w:rsid w:val="003E7CD7"/>
    <w:rsid w:val="004164C9"/>
    <w:rsid w:val="00425869"/>
    <w:rsid w:val="004753CA"/>
    <w:rsid w:val="00480192"/>
    <w:rsid w:val="004831B2"/>
    <w:rsid w:val="004A5D96"/>
    <w:rsid w:val="004B1A08"/>
    <w:rsid w:val="004C1B91"/>
    <w:rsid w:val="004F76F3"/>
    <w:rsid w:val="004F780A"/>
    <w:rsid w:val="00514753"/>
    <w:rsid w:val="00517C54"/>
    <w:rsid w:val="005210B4"/>
    <w:rsid w:val="005268FE"/>
    <w:rsid w:val="005334F7"/>
    <w:rsid w:val="00546346"/>
    <w:rsid w:val="00546643"/>
    <w:rsid w:val="00554BFB"/>
    <w:rsid w:val="00567829"/>
    <w:rsid w:val="00572BA0"/>
    <w:rsid w:val="00575C18"/>
    <w:rsid w:val="0058006B"/>
    <w:rsid w:val="00587D90"/>
    <w:rsid w:val="005919CE"/>
    <w:rsid w:val="00594915"/>
    <w:rsid w:val="005A7FB9"/>
    <w:rsid w:val="005B76D8"/>
    <w:rsid w:val="005C24D9"/>
    <w:rsid w:val="005E35DB"/>
    <w:rsid w:val="00615B9B"/>
    <w:rsid w:val="006172CB"/>
    <w:rsid w:val="00623E1D"/>
    <w:rsid w:val="00635508"/>
    <w:rsid w:val="00635B06"/>
    <w:rsid w:val="00650243"/>
    <w:rsid w:val="00682276"/>
    <w:rsid w:val="006918EF"/>
    <w:rsid w:val="006B4FDA"/>
    <w:rsid w:val="006B62E0"/>
    <w:rsid w:val="006C1842"/>
    <w:rsid w:val="006C3541"/>
    <w:rsid w:val="0070465C"/>
    <w:rsid w:val="00712B35"/>
    <w:rsid w:val="007226BC"/>
    <w:rsid w:val="00724D39"/>
    <w:rsid w:val="00727BF8"/>
    <w:rsid w:val="007371DA"/>
    <w:rsid w:val="00750236"/>
    <w:rsid w:val="007747CB"/>
    <w:rsid w:val="00776F53"/>
    <w:rsid w:val="00783322"/>
    <w:rsid w:val="007A564C"/>
    <w:rsid w:val="007A7576"/>
    <w:rsid w:val="007C6304"/>
    <w:rsid w:val="007F6D91"/>
    <w:rsid w:val="00822F34"/>
    <w:rsid w:val="0082385D"/>
    <w:rsid w:val="00851FA8"/>
    <w:rsid w:val="0086363E"/>
    <w:rsid w:val="00873EAF"/>
    <w:rsid w:val="00875741"/>
    <w:rsid w:val="00880EDE"/>
    <w:rsid w:val="0088516D"/>
    <w:rsid w:val="008947D6"/>
    <w:rsid w:val="008B6404"/>
    <w:rsid w:val="00900841"/>
    <w:rsid w:val="009049CF"/>
    <w:rsid w:val="00906B84"/>
    <w:rsid w:val="00911B34"/>
    <w:rsid w:val="00943BB9"/>
    <w:rsid w:val="00944560"/>
    <w:rsid w:val="00946BF6"/>
    <w:rsid w:val="00967203"/>
    <w:rsid w:val="0099266E"/>
    <w:rsid w:val="00993C15"/>
    <w:rsid w:val="009940C3"/>
    <w:rsid w:val="009A43C1"/>
    <w:rsid w:val="009B4A5D"/>
    <w:rsid w:val="009C5A2E"/>
    <w:rsid w:val="009D3253"/>
    <w:rsid w:val="009E1F47"/>
    <w:rsid w:val="009E75AA"/>
    <w:rsid w:val="009F4C35"/>
    <w:rsid w:val="009F5EFF"/>
    <w:rsid w:val="009F7787"/>
    <w:rsid w:val="00A22540"/>
    <w:rsid w:val="00A311A2"/>
    <w:rsid w:val="00A47E69"/>
    <w:rsid w:val="00A71908"/>
    <w:rsid w:val="00A90D3D"/>
    <w:rsid w:val="00AD537C"/>
    <w:rsid w:val="00AE1B36"/>
    <w:rsid w:val="00B36476"/>
    <w:rsid w:val="00B46E24"/>
    <w:rsid w:val="00B63300"/>
    <w:rsid w:val="00B75120"/>
    <w:rsid w:val="00B84444"/>
    <w:rsid w:val="00B95EF0"/>
    <w:rsid w:val="00B96DC8"/>
    <w:rsid w:val="00BA083B"/>
    <w:rsid w:val="00BA2032"/>
    <w:rsid w:val="00BB0653"/>
    <w:rsid w:val="00BB5FA8"/>
    <w:rsid w:val="00BC2B68"/>
    <w:rsid w:val="00BD7DDD"/>
    <w:rsid w:val="00C2630F"/>
    <w:rsid w:val="00C455FD"/>
    <w:rsid w:val="00C608F7"/>
    <w:rsid w:val="00C670AD"/>
    <w:rsid w:val="00C75746"/>
    <w:rsid w:val="00C777C6"/>
    <w:rsid w:val="00C90372"/>
    <w:rsid w:val="00C94E26"/>
    <w:rsid w:val="00CA6038"/>
    <w:rsid w:val="00CE5A33"/>
    <w:rsid w:val="00CF2B05"/>
    <w:rsid w:val="00D00D69"/>
    <w:rsid w:val="00D011E8"/>
    <w:rsid w:val="00D16B5B"/>
    <w:rsid w:val="00D47EF4"/>
    <w:rsid w:val="00D567DD"/>
    <w:rsid w:val="00D65D8A"/>
    <w:rsid w:val="00DA3CAD"/>
    <w:rsid w:val="00DA59DC"/>
    <w:rsid w:val="00DB2064"/>
    <w:rsid w:val="00DC6F3A"/>
    <w:rsid w:val="00DC75EA"/>
    <w:rsid w:val="00DD7334"/>
    <w:rsid w:val="00DF5D2F"/>
    <w:rsid w:val="00E031DE"/>
    <w:rsid w:val="00E10DF8"/>
    <w:rsid w:val="00E33042"/>
    <w:rsid w:val="00E34434"/>
    <w:rsid w:val="00E4051D"/>
    <w:rsid w:val="00E43E3D"/>
    <w:rsid w:val="00E50227"/>
    <w:rsid w:val="00E71E3A"/>
    <w:rsid w:val="00EA54FA"/>
    <w:rsid w:val="00EB789C"/>
    <w:rsid w:val="00ED3046"/>
    <w:rsid w:val="00EE37E5"/>
    <w:rsid w:val="00EF10E2"/>
    <w:rsid w:val="00EF4236"/>
    <w:rsid w:val="00F004D2"/>
    <w:rsid w:val="00F03450"/>
    <w:rsid w:val="00F17D70"/>
    <w:rsid w:val="00F22D59"/>
    <w:rsid w:val="00F45355"/>
    <w:rsid w:val="00F7604A"/>
    <w:rsid w:val="00F7716A"/>
    <w:rsid w:val="00F82438"/>
    <w:rsid w:val="00F86419"/>
    <w:rsid w:val="00F929B2"/>
    <w:rsid w:val="00F93CFC"/>
    <w:rsid w:val="00F9723F"/>
    <w:rsid w:val="00FB4E6B"/>
    <w:rsid w:val="00FC0B13"/>
    <w:rsid w:val="00FC72FD"/>
    <w:rsid w:val="00FD79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D045"/>
  <w15:chartTrackingRefBased/>
  <w15:docId w15:val="{74C7D66F-8A36-4D2C-A0BA-9256554E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7F6D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7F6D9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F6D91"/>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7F6D91"/>
    <w:rPr>
      <w:rFonts w:ascii="Times New Roman" w:eastAsia="Times New Roman" w:hAnsi="Times New Roman" w:cs="Times New Roman"/>
      <w:b/>
      <w:bCs/>
      <w:sz w:val="36"/>
      <w:szCs w:val="36"/>
      <w:lang w:eastAsia="pt-BR"/>
    </w:rPr>
  </w:style>
  <w:style w:type="numbering" w:customStyle="1" w:styleId="Semlista1">
    <w:name w:val="Sem lista1"/>
    <w:next w:val="Semlista"/>
    <w:uiPriority w:val="99"/>
    <w:semiHidden/>
    <w:unhideWhenUsed/>
    <w:rsid w:val="007F6D91"/>
  </w:style>
  <w:style w:type="paragraph" w:customStyle="1" w:styleId="msonormal0">
    <w:name w:val="msonormal"/>
    <w:basedOn w:val="Normal"/>
    <w:rsid w:val="007F6D9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7F6D9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F6D91"/>
    <w:rPr>
      <w:b/>
      <w:bCs/>
    </w:rPr>
  </w:style>
  <w:style w:type="character" w:styleId="Hyperlink">
    <w:name w:val="Hyperlink"/>
    <w:basedOn w:val="Fontepargpadro"/>
    <w:uiPriority w:val="99"/>
    <w:semiHidden/>
    <w:unhideWhenUsed/>
    <w:rsid w:val="007F6D91"/>
    <w:rPr>
      <w:color w:val="0000FF"/>
      <w:u w:val="single"/>
    </w:rPr>
  </w:style>
  <w:style w:type="character" w:styleId="HiperlinkVisitado">
    <w:name w:val="FollowedHyperlink"/>
    <w:basedOn w:val="Fontepargpadro"/>
    <w:uiPriority w:val="99"/>
    <w:semiHidden/>
    <w:unhideWhenUsed/>
    <w:rsid w:val="007F6D91"/>
    <w:rPr>
      <w:color w:val="800080"/>
      <w:u w:val="single"/>
    </w:rPr>
  </w:style>
  <w:style w:type="paragraph" w:customStyle="1" w:styleId="artigo">
    <w:name w:val="artigo"/>
    <w:basedOn w:val="Normal"/>
    <w:rsid w:val="007F6D9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F6D91"/>
    <w:rPr>
      <w:i/>
      <w:iCs/>
    </w:rPr>
  </w:style>
  <w:style w:type="table" w:styleId="Tabelacomgrade">
    <w:name w:val="Table Grid"/>
    <w:basedOn w:val="Tabelanormal"/>
    <w:uiPriority w:val="39"/>
    <w:rsid w:val="006B6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D6B66"/>
    <w:pPr>
      <w:ind w:left="720"/>
      <w:contextualSpacing/>
    </w:pPr>
  </w:style>
  <w:style w:type="paragraph" w:styleId="Textodenotaderodap">
    <w:name w:val="footnote text"/>
    <w:basedOn w:val="Normal"/>
    <w:link w:val="TextodenotaderodapChar"/>
    <w:uiPriority w:val="99"/>
    <w:semiHidden/>
    <w:unhideWhenUsed/>
    <w:rsid w:val="002B665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B6655"/>
    <w:rPr>
      <w:sz w:val="20"/>
      <w:szCs w:val="20"/>
    </w:rPr>
  </w:style>
  <w:style w:type="character" w:styleId="Refdenotaderodap">
    <w:name w:val="footnote reference"/>
    <w:basedOn w:val="Fontepargpadro"/>
    <w:uiPriority w:val="99"/>
    <w:semiHidden/>
    <w:unhideWhenUsed/>
    <w:rsid w:val="002B66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03228">
      <w:bodyDiv w:val="1"/>
      <w:marLeft w:val="0"/>
      <w:marRight w:val="0"/>
      <w:marTop w:val="0"/>
      <w:marBottom w:val="0"/>
      <w:divBdr>
        <w:top w:val="none" w:sz="0" w:space="0" w:color="auto"/>
        <w:left w:val="none" w:sz="0" w:space="0" w:color="auto"/>
        <w:bottom w:val="none" w:sz="0" w:space="0" w:color="auto"/>
        <w:right w:val="none" w:sz="0" w:space="0" w:color="auto"/>
      </w:divBdr>
    </w:div>
    <w:div w:id="1015885655">
      <w:bodyDiv w:val="1"/>
      <w:marLeft w:val="0"/>
      <w:marRight w:val="0"/>
      <w:marTop w:val="0"/>
      <w:marBottom w:val="0"/>
      <w:divBdr>
        <w:top w:val="none" w:sz="0" w:space="0" w:color="auto"/>
        <w:left w:val="none" w:sz="0" w:space="0" w:color="auto"/>
        <w:bottom w:val="none" w:sz="0" w:space="0" w:color="auto"/>
        <w:right w:val="none" w:sz="0" w:space="0" w:color="auto"/>
      </w:divBdr>
    </w:div>
    <w:div w:id="205785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7/Lei/L13491.htm" TargetMode="External"/><Relationship Id="rId18" Type="http://schemas.openxmlformats.org/officeDocument/2006/relationships/hyperlink" Target="http://www.planalto.gov.br/ccivil_03/_Ato2015-2018/2017/Lei/L13491.htm" TargetMode="External"/><Relationship Id="rId26" Type="http://schemas.openxmlformats.org/officeDocument/2006/relationships/hyperlink" Target="http://www.planalto.gov.br/ccivil_03/LEIS/L6544.htm" TargetMode="External"/><Relationship Id="rId39" Type="http://schemas.openxmlformats.org/officeDocument/2006/relationships/theme" Target="theme/theme1.xml"/><Relationship Id="rId21" Type="http://schemas.openxmlformats.org/officeDocument/2006/relationships/hyperlink" Target="http://www.planalto.gov.br/ccivil_03/decreto-lei/Del1002.htm" TargetMode="External"/><Relationship Id="rId34" Type="http://schemas.openxmlformats.org/officeDocument/2006/relationships/hyperlink" Target="http://www.planalto.gov.br/ccivil_03/LEIS/L9764.htm" TargetMode="External"/><Relationship Id="rId7" Type="http://schemas.openxmlformats.org/officeDocument/2006/relationships/endnotes" Target="endnotes.xml"/><Relationship Id="rId12" Type="http://schemas.openxmlformats.org/officeDocument/2006/relationships/hyperlink" Target="http://www.planalto.gov.br/ccivil_03/_Ato2015-2018/2017/Lei/L13491.htm" TargetMode="External"/><Relationship Id="rId17" Type="http://schemas.openxmlformats.org/officeDocument/2006/relationships/hyperlink" Target="http://www.planalto.gov.br/ccivil_03/LEIS/L7565.htm" TargetMode="External"/><Relationship Id="rId25" Type="http://schemas.openxmlformats.org/officeDocument/2006/relationships/hyperlink" Target="http://www.planalto.gov.br/ccivil_03/LEIS/L6544.htm" TargetMode="External"/><Relationship Id="rId33" Type="http://schemas.openxmlformats.org/officeDocument/2006/relationships/hyperlink" Target="http://www.planalto.gov.br/ccivil_03/LEIS/L9764.ht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_Ato2015-2018/2017/Lei/L13491.htm" TargetMode="External"/><Relationship Id="rId20" Type="http://schemas.openxmlformats.org/officeDocument/2006/relationships/hyperlink" Target="http://www.planalto.gov.br/ccivil_03/_Ato2015-2018/2017/Lei/L13491.htm" TargetMode="External"/><Relationship Id="rId29" Type="http://schemas.openxmlformats.org/officeDocument/2006/relationships/hyperlink" Target="http://www.planalto.gov.br/ccivil_03/LEIS/L654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299.htm" TargetMode="External"/><Relationship Id="rId24" Type="http://schemas.openxmlformats.org/officeDocument/2006/relationships/hyperlink" Target="http://www.planalto.gov.br/ccivil_03/_Ato2015-2018/2017/Lei/L13491.htm" TargetMode="External"/><Relationship Id="rId32" Type="http://schemas.openxmlformats.org/officeDocument/2006/relationships/hyperlink" Target="http://www.planalto.gov.br/ccivil_03/LEIS/L9764.htm" TargetMode="External"/><Relationship Id="rId37" Type="http://schemas.openxmlformats.org/officeDocument/2006/relationships/hyperlink" Target="https://legislacao.planalto.gov.br/LEGISLA/Legislacao.nsf/viwTodos/9DE91E1077A7CC86032569FA00641D94?OpenDocument&amp;HIGHLIGHT=1," TargetMode="External"/><Relationship Id="rId5" Type="http://schemas.openxmlformats.org/officeDocument/2006/relationships/webSettings" Target="webSettings.xml"/><Relationship Id="rId15" Type="http://schemas.openxmlformats.org/officeDocument/2006/relationships/hyperlink" Target="http://www.planalto.gov.br/ccivil_03/_Ato2015-2018/2017/Lei/L13491.htm" TargetMode="External"/><Relationship Id="rId23" Type="http://schemas.openxmlformats.org/officeDocument/2006/relationships/hyperlink" Target="http://www.planalto.gov.br/ccivil_03/LEIS/L4737.htm" TargetMode="External"/><Relationship Id="rId28" Type="http://schemas.openxmlformats.org/officeDocument/2006/relationships/hyperlink" Target="http://www.planalto.gov.br/ccivil_03/LEIS/L6544.htm" TargetMode="External"/><Relationship Id="rId36" Type="http://schemas.openxmlformats.org/officeDocument/2006/relationships/hyperlink" Target="http://www.planalto.gov.br/ccivil_03/LEIS/L9764.htm" TargetMode="External"/><Relationship Id="rId10" Type="http://schemas.openxmlformats.org/officeDocument/2006/relationships/hyperlink" Target="http://www.planalto.gov.br/ccivil_03/LEIS/L9299.htm" TargetMode="External"/><Relationship Id="rId19" Type="http://schemas.openxmlformats.org/officeDocument/2006/relationships/hyperlink" Target="http://www.planalto.gov.br/ccivil_03/LEIS/LCP/Lcp97.htm" TargetMode="External"/><Relationship Id="rId31" Type="http://schemas.openxmlformats.org/officeDocument/2006/relationships/hyperlink" Target="http://www.planalto.gov.br/ccivil_03/LEIS/L6544.htm" TargetMode="External"/><Relationship Id="rId4" Type="http://schemas.openxmlformats.org/officeDocument/2006/relationships/settings" Target="settings.xml"/><Relationship Id="rId9" Type="http://schemas.openxmlformats.org/officeDocument/2006/relationships/hyperlink" Target="http://www.planalto.gov.br/ccivil_03/_Ato2015-2018/2017/Lei/L13491.htm" TargetMode="External"/><Relationship Id="rId14" Type="http://schemas.openxmlformats.org/officeDocument/2006/relationships/hyperlink" Target="http://www.planalto.gov.br/ccivil_03/_Ato2015-2018/2017/Lei/L13491.htm" TargetMode="External"/><Relationship Id="rId22" Type="http://schemas.openxmlformats.org/officeDocument/2006/relationships/hyperlink" Target="http://www.planalto.gov.br/ccivil_03/_Ato2015-2018/2017/Lei/L13491.htm" TargetMode="External"/><Relationship Id="rId27" Type="http://schemas.openxmlformats.org/officeDocument/2006/relationships/hyperlink" Target="http://www.planalto.gov.br/ccivil_03/LEIS/L6544.htm" TargetMode="External"/><Relationship Id="rId30" Type="http://schemas.openxmlformats.org/officeDocument/2006/relationships/hyperlink" Target="http://www.planalto.gov.br/ccivil_03/LEIS/L6544.htm" TargetMode="External"/><Relationship Id="rId35" Type="http://schemas.openxmlformats.org/officeDocument/2006/relationships/hyperlink" Target="http://www.planalto.gov.br/ccivil_03/LEIS/L9764.htm" TargetMode="External"/><Relationship Id="rId8" Type="http://schemas.openxmlformats.org/officeDocument/2006/relationships/hyperlink" Target="http://legislacao.planalto.gov.br/legisla/legislacao.nsf/Viw_Identificacao/DEL%201.001-1969?OpenDocument"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29201-DB51-4E96-956D-5AF0896DF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96</Pages>
  <Words>35957</Words>
  <Characters>194168</Characters>
  <Application>Microsoft Office Word</Application>
  <DocSecurity>0</DocSecurity>
  <Lines>1618</Lines>
  <Paragraphs>459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125</cp:revision>
  <dcterms:created xsi:type="dcterms:W3CDTF">2018-04-09T23:56:00Z</dcterms:created>
  <dcterms:modified xsi:type="dcterms:W3CDTF">2025-09-01T17:41:00Z</dcterms:modified>
</cp:coreProperties>
</file>