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96D9D6" w14:textId="77777777" w:rsidR="006B215E" w:rsidRPr="006B215E" w:rsidRDefault="006B215E" w:rsidP="006B215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6B215E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begin"/>
      </w:r>
      <w:r w:rsidRPr="006B215E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instrText>HYPERLINK "http://legislacao.planalto.gov.br/legisla/legislacao.nsf/Viw_Identificacao/lcp%20142-2013?OpenDocument"</w:instrText>
      </w:r>
      <w:r w:rsidRPr="006B215E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</w:r>
      <w:r w:rsidRPr="006B215E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separate"/>
      </w:r>
      <w:r w:rsidRPr="006B215E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u w:val="single"/>
          <w:lang w:eastAsia="pt-BR"/>
          <w14:ligatures w14:val="none"/>
        </w:rPr>
        <w:t>LEI COMPLEMENTAR Nº 142, DE 8 DE MAIO DE 2013</w:t>
      </w:r>
      <w:r w:rsidRPr="006B215E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5810"/>
      </w:tblGrid>
      <w:tr w:rsidR="006B215E" w:rsidRPr="006B215E" w14:paraId="38FB25A0" w14:textId="77777777" w:rsidTr="006B215E">
        <w:trPr>
          <w:tblCellSpacing w:w="0" w:type="dxa"/>
        </w:trPr>
        <w:tc>
          <w:tcPr>
            <w:tcW w:w="1584" w:type="pct"/>
            <w:vAlign w:val="center"/>
            <w:hideMark/>
          </w:tcPr>
          <w:p w14:paraId="4C2FA89B" w14:textId="77777777" w:rsidR="006B215E" w:rsidRPr="006B215E" w:rsidRDefault="00000000" w:rsidP="006B215E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hyperlink r:id="rId4" w:anchor="art11" w:history="1">
              <w:r w:rsidR="006B215E" w:rsidRPr="006B215E">
                <w:rPr>
                  <w:rFonts w:ascii="Book Antiqua" w:eastAsia="Times New Roman" w:hAnsi="Book Antiqua" w:cs="Arial"/>
                  <w:color w:val="0000FF"/>
                  <w:kern w:val="0"/>
                  <w:sz w:val="19"/>
                  <w:szCs w:val="19"/>
                  <w:u w:val="single"/>
                  <w:lang w:eastAsia="pt-BR"/>
                  <w14:ligatures w14:val="none"/>
                </w:rPr>
                <w:t>Vigência</w:t>
              </w:r>
            </w:hyperlink>
          </w:p>
          <w:p w14:paraId="5B640F2F" w14:textId="77777777" w:rsidR="006B215E" w:rsidRPr="006B215E" w:rsidRDefault="00000000" w:rsidP="006B215E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hyperlink r:id="rId5" w:history="1">
              <w:r w:rsidR="006B215E" w:rsidRPr="006B215E">
                <w:rPr>
                  <w:rFonts w:ascii="Book Antiqua" w:eastAsia="Times New Roman" w:hAnsi="Book Antiqua" w:cs="Arial"/>
                  <w:color w:val="0000FF"/>
                  <w:kern w:val="0"/>
                  <w:sz w:val="19"/>
                  <w:szCs w:val="19"/>
                  <w:u w:val="single"/>
                  <w:lang w:eastAsia="pt-BR"/>
                  <w14:ligatures w14:val="none"/>
                </w:rPr>
                <w:t>Vide Decreto nº 3.048, de 1999</w:t>
              </w:r>
            </w:hyperlink>
          </w:p>
        </w:tc>
        <w:tc>
          <w:tcPr>
            <w:tcW w:w="3416" w:type="pct"/>
            <w:vAlign w:val="center"/>
            <w:hideMark/>
          </w:tcPr>
          <w:p w14:paraId="28A765DA" w14:textId="77777777" w:rsidR="006B215E" w:rsidRPr="006B215E" w:rsidRDefault="006B215E" w:rsidP="006B215E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6B215E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Regulamenta o § 1</w:t>
            </w:r>
            <w:r w:rsidRPr="006B215E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u w:val="single"/>
                <w:vertAlign w:val="superscript"/>
                <w:lang w:eastAsia="pt-BR"/>
                <w14:ligatures w14:val="none"/>
              </w:rPr>
              <w:t>o</w:t>
            </w:r>
            <w:r w:rsidRPr="006B215E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 do art. 201 da Constituição Federal, no tocante à aposentadoria da pessoa com deficiência segurada do Regime Geral de Previdência Social - RGPS.</w:t>
            </w:r>
          </w:p>
        </w:tc>
      </w:tr>
    </w:tbl>
    <w:p w14:paraId="15DF4544" w14:textId="77777777" w:rsidR="006B215E" w:rsidRPr="006B215E" w:rsidRDefault="006B215E" w:rsidP="006B215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6B215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A</w:t>
      </w:r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6B215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PRESIDENTA DA REPÚBLICA </w:t>
      </w:r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Faço saber que o Congresso Nacional decreta e eu sanciono a seguinte Lei Complementar:</w:t>
      </w:r>
    </w:p>
    <w:p w14:paraId="317108E3" w14:textId="77777777" w:rsidR="006B215E" w:rsidRPr="006B215E" w:rsidRDefault="006B215E" w:rsidP="006B215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</w:t>
      </w:r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Esta Lei Complementar regulamenta a concessão de aposentadoria da pessoa com deficiência segurada do Regime Geral de Previdência Social - RGPS de que trata o </w:t>
      </w:r>
      <w:hyperlink r:id="rId6" w:anchor="art201%C2%A71" w:history="1">
        <w:r w:rsidRPr="006B215E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1</w:t>
        </w:r>
        <w:r w:rsidRPr="006B215E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  <w:r w:rsidRPr="006B215E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do art. 201 da Constituição Federal.</w:t>
        </w:r>
      </w:hyperlink>
    </w:p>
    <w:p w14:paraId="586EB55E" w14:textId="0D39FFA6" w:rsidR="006B215E" w:rsidRPr="0095184F" w:rsidRDefault="006B215E" w:rsidP="006B215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6B215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Art. 2</w:t>
      </w:r>
      <w:r w:rsidRPr="006B215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u w:val="single"/>
          <w:vertAlign w:val="superscript"/>
          <w:lang w:eastAsia="pt-BR"/>
          <w14:ligatures w14:val="none"/>
        </w:rPr>
        <w:t>o</w:t>
      </w:r>
      <w:r w:rsidRPr="006B215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 Para o reconhecimento do direito à aposentadoria de que trata esta Lei Complementar, considera-se pessoa com deficiência aquela que tem impedimentos de longo prazo de natureza física, mental, intelectual ou sensorial, os quais, em interação com diversas barreiras, podem obstruir sua participação plena e efetiva na sociedade em igualdade de condições com as demais pessoas. </w:t>
      </w:r>
      <w:r w:rsidRPr="006B215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(MPT-2022)</w:t>
      </w:r>
      <w:r w:rsidR="0095184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95184F" w:rsidRPr="000878DA">
        <w:rPr>
          <w:rFonts w:ascii="Book Antiqua" w:eastAsia="Times New Roman" w:hAnsi="Book Antiqua" w:cs="Times New Roman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(PGM-POA/RS-2022)</w:t>
      </w:r>
    </w:p>
    <w:p w14:paraId="2A30CD3D" w14:textId="1F9BFEAB" w:rsidR="006B215E" w:rsidRPr="0095184F" w:rsidRDefault="006B215E" w:rsidP="006B215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3"/>
      <w:bookmarkEnd w:id="2"/>
      <w:r w:rsidRPr="006B215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Art. 3</w:t>
      </w:r>
      <w:r w:rsidRPr="006B215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u w:val="single"/>
          <w:vertAlign w:val="superscript"/>
          <w:lang w:eastAsia="pt-BR"/>
          <w14:ligatures w14:val="none"/>
        </w:rPr>
        <w:t>o</w:t>
      </w:r>
      <w:r w:rsidRPr="006B215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É assegurada a concessão de aposentadoria pelo RGPS ao segurado com deficiência, observadas as seguintes condições:</w:t>
      </w:r>
      <w:r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>
        <w:rPr>
          <w:rFonts w:ascii="Book Antiqua" w:hAnsi="Book Antiqua"/>
          <w:b/>
          <w:color w:val="FF0000"/>
          <w:sz w:val="16"/>
          <w:szCs w:val="16"/>
          <w:u w:val="single"/>
        </w:rPr>
        <w:t>(MPT-2022)</w:t>
      </w:r>
      <w:r w:rsidR="0095184F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5184F" w:rsidRPr="000878DA">
        <w:rPr>
          <w:rFonts w:ascii="Book Antiqua" w:eastAsia="Times New Roman" w:hAnsi="Book Antiqua" w:cs="Times New Roman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(PGM-POA/RS-2022)</w:t>
      </w:r>
    </w:p>
    <w:p w14:paraId="2D3E5AD4" w14:textId="77777777" w:rsidR="006B215E" w:rsidRPr="006B215E" w:rsidRDefault="006B215E" w:rsidP="006B215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" w:name="art3i"/>
      <w:bookmarkEnd w:id="3"/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aos</w:t>
      </w:r>
      <w:proofErr w:type="gramEnd"/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25 (vinte e cinco) anos de tempo de contribuição, se homem, e 20 (vinte) anos, se mulher, no caso de segurado com deficiência grave;</w:t>
      </w:r>
    </w:p>
    <w:p w14:paraId="4C2F3D4C" w14:textId="77777777" w:rsidR="006B215E" w:rsidRPr="006B215E" w:rsidRDefault="006B215E" w:rsidP="006B215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4" w:name="art3ii"/>
      <w:bookmarkEnd w:id="4"/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aos</w:t>
      </w:r>
      <w:proofErr w:type="gramEnd"/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29 (vinte e nove) anos de tempo de contribuição, se homem, e 24 (vinte e quatro) anos, se mulher, no caso de segurado com deficiência moderada;</w:t>
      </w:r>
    </w:p>
    <w:p w14:paraId="4B4F74FC" w14:textId="77777777" w:rsidR="006B215E" w:rsidRPr="006B215E" w:rsidRDefault="006B215E" w:rsidP="006B215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5" w:name="art3iii"/>
      <w:bookmarkEnd w:id="5"/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aos 33 (trinta e três) anos de tempo de contribuição, se homem, e 28 (vinte e oito) anos, se mulher, no caso de segurado com deficiência leve; ou</w:t>
      </w:r>
    </w:p>
    <w:p w14:paraId="4247C25C" w14:textId="2B7B598B" w:rsidR="006B215E" w:rsidRPr="0095184F" w:rsidRDefault="006B215E" w:rsidP="006B215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6" w:name="art3iv"/>
      <w:bookmarkEnd w:id="6"/>
      <w:r w:rsidRPr="006B215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6B215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aos</w:t>
      </w:r>
      <w:proofErr w:type="gramEnd"/>
      <w:r w:rsidRPr="006B215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60 (sessenta) anos de idade, se homem, e 55 (cinquenta e cinco) anos de idade, se mulher, independentemente do grau de deficiência, desde que cumprido tempo mínimo de contribuição de 15 (quinze) anos e comprovada a existência de deficiência durante igual período</w:t>
      </w:r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>
        <w:rPr>
          <w:rFonts w:ascii="Book Antiqua" w:hAnsi="Book Antiqua"/>
          <w:b/>
          <w:color w:val="FF0000"/>
          <w:sz w:val="16"/>
          <w:szCs w:val="16"/>
          <w:u w:val="single"/>
        </w:rPr>
        <w:t>(MPT-2022)</w:t>
      </w:r>
      <w:r w:rsidR="0095184F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5184F" w:rsidRPr="000878DA">
        <w:rPr>
          <w:rFonts w:ascii="Book Antiqua" w:eastAsia="Times New Roman" w:hAnsi="Book Antiqua" w:cs="Times New Roman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(PGM-POA/RS-2022)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B215E" w14:paraId="27A2327B" w14:textId="77777777" w:rsidTr="006B215E">
        <w:tc>
          <w:tcPr>
            <w:tcW w:w="8494" w:type="dxa"/>
            <w:shd w:val="clear" w:color="auto" w:fill="CCFFFF"/>
          </w:tcPr>
          <w:p w14:paraId="34EE2A79" w14:textId="77777777" w:rsidR="006B215E" w:rsidRDefault="006B215E" w:rsidP="006B215E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bookmarkStart w:id="7" w:name="art3p"/>
            <w:bookmarkEnd w:id="7"/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(</w:t>
            </w:r>
            <w:r w:rsidRPr="006B215E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MPT-2022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</w:t>
            </w:r>
            <w:r w:rsidRPr="006B215E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José ficou paraplégico aos onze anos em razão de um acidente de carro que sofreu com seus pais. Aos dezenove anos, entrou na faculdade de Direito e, aos vinte e cinco, graduado com louvor, foi contratado como advogado empregado em importante empresa de âmbito nacional, onde trabalhou continuamente e sem restrições no setor jurídico. A sua empregadora recolheu adequadamente as contribuições previdenciárias durante todo o vínculo. Aos sessenta anos, ele decide se aposentar. A respeito da situação narrada e considerando os benefícios da Previdência Social, assinale a alternativa 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correta: </w:t>
            </w:r>
            <w:r w:rsidRPr="006B215E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José poderá ter direito à aposentadoria da pessoa com deficiência, por possuir impedimentos de longo prazo de natureza física, os quais, em interação com diversas barreiras, podem ter obstruído sua participação plena e efetiva na sociedade em igualdade de condições com as demais pessoas.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BL: art. 2º e art. 3º, 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caput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, IV, LC 142/13.</w:t>
            </w:r>
          </w:p>
          <w:p w14:paraId="09F8C4CA" w14:textId="5B25CAED" w:rsidR="006B215E" w:rsidRPr="006B215E" w:rsidRDefault="006B215E" w:rsidP="006B215E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6B215E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kern w:val="0"/>
                <w:sz w:val="19"/>
                <w:szCs w:val="19"/>
                <w:lang w:eastAsia="pt-BR"/>
                <w14:ligatures w14:val="none"/>
              </w:rPr>
              <w:t>#</w:t>
            </w:r>
            <w:r w:rsidRPr="006B215E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kern w:val="0"/>
                <w:sz w:val="19"/>
                <w:szCs w:val="19"/>
                <w:highlight w:val="green"/>
                <w:lang w:eastAsia="pt-BR"/>
                <w14:ligatures w14:val="none"/>
              </w:rPr>
              <w:t>Atenção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No caso em tela, </w:t>
            </w:r>
            <w:r w:rsidRPr="006B215E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José, por ser paraplégico, possui impedimentos de longo prazo de natureza física, adequando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 w:rsidRPr="006B215E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aos destinatários da lei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(art. 2º). </w:t>
            </w:r>
            <w:r w:rsidRPr="006B215E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A questão não enquadrou a deficiência apresentada por José em nenhum grau (grave, moderada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 w:rsidRPr="006B215E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ou leve), mas sim aplicou a regra geral (art. 3º, IV), que garante a aposentadoria aos 60 anos para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proofErr w:type="spellStart"/>
            <w:r w:rsidRPr="006B215E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homem</w:t>
            </w:r>
            <w:proofErr w:type="spellEnd"/>
            <w:r w:rsidRPr="006B215E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e aos 55 para mulher – desde haja ao menos 15 anos de contribuição e que seja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 w:rsidRPr="006B215E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comprovada a existência de deficiência por igual período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.</w:t>
            </w:r>
          </w:p>
        </w:tc>
      </w:tr>
    </w:tbl>
    <w:p w14:paraId="55F822F4" w14:textId="14A42DF7" w:rsidR="006B215E" w:rsidRPr="006B215E" w:rsidRDefault="006B215E" w:rsidP="006B215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  Regulamento do Poder Executivo definirá as deficiências grave, moderada e leve para os fins desta Lei Complementar. </w:t>
      </w:r>
    </w:p>
    <w:p w14:paraId="2B61DB2F" w14:textId="77777777" w:rsidR="006B215E" w:rsidRPr="006B215E" w:rsidRDefault="006B215E" w:rsidP="006B215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8" w:name="art4"/>
      <w:bookmarkEnd w:id="8"/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</w:t>
      </w:r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A avaliação da deficiência será médica e funcional, nos termos do Regulamento. </w:t>
      </w:r>
    </w:p>
    <w:p w14:paraId="64226D2B" w14:textId="77777777" w:rsidR="006B215E" w:rsidRPr="006B215E" w:rsidRDefault="006B215E" w:rsidP="006B215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9" w:name="art5"/>
      <w:bookmarkEnd w:id="9"/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Art. 5</w:t>
      </w:r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O grau de deficiência será atestado por perícia própria do Instituto Nacional do Seguro Social - INSS, por meio de instrumentos desenvolvidos para esse fim. </w:t>
      </w:r>
    </w:p>
    <w:p w14:paraId="17C2F552" w14:textId="77777777" w:rsidR="006B215E" w:rsidRPr="006B215E" w:rsidRDefault="006B215E" w:rsidP="006B215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0" w:name="art6"/>
      <w:bookmarkEnd w:id="10"/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</w:t>
      </w:r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A contagem de tempo de contribuição na condição de segurado com deficiência será objeto de comprovação, exclusivamente, na forma desta Lei Complementar. </w:t>
      </w:r>
    </w:p>
    <w:p w14:paraId="2D4A1771" w14:textId="77777777" w:rsidR="006B215E" w:rsidRPr="006B215E" w:rsidRDefault="006B215E" w:rsidP="006B215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1" w:name="art6§1"/>
      <w:bookmarkEnd w:id="11"/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A existência de deficiência anterior à data da vigência desta Lei Complementar deverá ser certificada, inclusive quanto ao seu grau, por ocasião da primeira avaliação, sendo obrigatória a fixação da data provável do início da deficiência. </w:t>
      </w:r>
    </w:p>
    <w:p w14:paraId="0E721CED" w14:textId="77777777" w:rsidR="006B215E" w:rsidRPr="006B215E" w:rsidRDefault="006B215E" w:rsidP="006B215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2" w:name="art6§2"/>
      <w:bookmarkEnd w:id="12"/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A comprovação de tempo de contribuição na condição de segurado com deficiência em período anterior à entrada em vigor desta Lei Complementar não será admitida por meio de prova exclusivamente testemunhal. </w:t>
      </w:r>
    </w:p>
    <w:p w14:paraId="4ACC5F87" w14:textId="77777777" w:rsidR="006B215E" w:rsidRPr="006B215E" w:rsidRDefault="006B215E" w:rsidP="006B215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3" w:name="art7"/>
      <w:bookmarkEnd w:id="13"/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</w:t>
      </w:r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Se o segurado, após a filiação ao RGPS, tornar-se pessoa com deficiência, ou tiver seu grau de deficiência alterado, os parâmetros mencionados no art. 3</w:t>
      </w:r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serão proporcionalmente ajustados, considerando-se o número de anos em que o segurado exerceu atividade laboral sem deficiência e com deficiência, observado o grau de deficiência correspondente, nos termos do regulamento a que se refere o parágrafo único do art. 3</w:t>
      </w:r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desta Lei Complementar. </w:t>
      </w:r>
    </w:p>
    <w:p w14:paraId="1D79970F" w14:textId="52F51E4F" w:rsidR="006B215E" w:rsidRPr="006B215E" w:rsidRDefault="006B215E" w:rsidP="006B215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4" w:name="art8"/>
      <w:bookmarkEnd w:id="14"/>
      <w:r w:rsidRPr="0095184F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Art. 8</w:t>
      </w:r>
      <w:r w:rsidRPr="0095184F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u w:val="single"/>
          <w:vertAlign w:val="superscript"/>
          <w:lang w:eastAsia="pt-BR"/>
          <w14:ligatures w14:val="none"/>
        </w:rPr>
        <w:t>o</w:t>
      </w:r>
      <w:r w:rsidRPr="0095184F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A renda mensal da aposentadoria devida ao segurado com deficiência será calculada aplicando-se sobre o salário de benefício, apurado em conformidade com o disposto no </w:t>
      </w:r>
      <w:hyperlink r:id="rId7" w:anchor="art29" w:history="1">
        <w:r w:rsidRPr="0095184F">
          <w:rPr>
            <w:rFonts w:ascii="Book Antiqua" w:eastAsia="Times New Roman" w:hAnsi="Book Antiqua" w:cs="Arial"/>
            <w:b/>
            <w:bCs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29 da Lei n</w:t>
        </w:r>
        <w:r w:rsidRPr="0095184F">
          <w:rPr>
            <w:rFonts w:ascii="Book Antiqua" w:eastAsia="Times New Roman" w:hAnsi="Book Antiqua" w:cs="Arial"/>
            <w:b/>
            <w:bCs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  <w:r w:rsidRPr="0095184F">
          <w:rPr>
            <w:rFonts w:ascii="Book Antiqua" w:eastAsia="Times New Roman" w:hAnsi="Book Antiqua" w:cs="Arial"/>
            <w:b/>
            <w:bCs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8.213, de 24 de julho de 1991</w:t>
        </w:r>
      </w:hyperlink>
      <w:r w:rsidRPr="0095184F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, os seguintes percentuais</w:t>
      </w:r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: </w:t>
      </w:r>
      <w:r w:rsidR="0095184F" w:rsidRPr="000878DA">
        <w:rPr>
          <w:rFonts w:ascii="Book Antiqua" w:eastAsia="Times New Roman" w:hAnsi="Book Antiqua" w:cs="Times New Roman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(PGM-POA/RS-2022)</w:t>
      </w:r>
    </w:p>
    <w:p w14:paraId="5CA4EC32" w14:textId="77777777" w:rsidR="006B215E" w:rsidRPr="006B215E" w:rsidRDefault="006B215E" w:rsidP="006B215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5" w:name="art8i"/>
      <w:bookmarkEnd w:id="15"/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- 100% (cem por cento), no caso da aposentadoria de que tratam os incisos I, II e III do art. 3</w:t>
      </w:r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 ou </w:t>
      </w:r>
    </w:p>
    <w:p w14:paraId="3E061A86" w14:textId="2098A90D" w:rsidR="006B215E" w:rsidRPr="0095184F" w:rsidRDefault="006B215E" w:rsidP="006B215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bookmarkStart w:id="16" w:name="art8ii"/>
      <w:bookmarkEnd w:id="16"/>
      <w:r w:rsidRPr="0095184F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II - 70% (setenta por cento) mais 1% (um por cento) do salário de benefício por grupo de 12 (doze) contribuições mensais até o máximo de 30% (trinta por cento), no caso de aposentadoria por idade. </w:t>
      </w:r>
      <w:r w:rsidR="0095184F" w:rsidRPr="0095184F">
        <w:rPr>
          <w:rFonts w:ascii="Book Antiqua" w:eastAsia="Times New Roman" w:hAnsi="Book Antiqua" w:cs="Times New Roman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(PGM-POA/RS-2022)</w:t>
      </w:r>
    </w:p>
    <w:p w14:paraId="0B3450CA" w14:textId="77777777" w:rsidR="006B215E" w:rsidRPr="006B215E" w:rsidRDefault="006B215E" w:rsidP="006B215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7" w:name="art9"/>
      <w:bookmarkEnd w:id="17"/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</w:t>
      </w:r>
      <w:proofErr w:type="gramStart"/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Aplicam</w:t>
      </w:r>
      <w:proofErr w:type="gramEnd"/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-se à pessoa com deficiência de que trata esta Lei Complementar:  </w:t>
      </w:r>
    </w:p>
    <w:p w14:paraId="710BFB25" w14:textId="77777777" w:rsidR="006B215E" w:rsidRPr="006B215E" w:rsidRDefault="006B215E" w:rsidP="006B215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8" w:name="art9i"/>
      <w:bookmarkEnd w:id="18"/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</w:t>
      </w:r>
      <w:proofErr w:type="gramEnd"/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fator previdenciário nas aposentadorias, se resultar em renda mensal de valor mais elevado; </w:t>
      </w:r>
    </w:p>
    <w:p w14:paraId="73AEA942" w14:textId="77777777" w:rsidR="006B215E" w:rsidRPr="006B215E" w:rsidRDefault="006B215E" w:rsidP="006B215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9" w:name="art9ii"/>
      <w:bookmarkEnd w:id="19"/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contagem recíproca do tempo de contribuição na condição de segurado com deficiência relativo à filiação ao RGPS, ao regime próprio de previdência do servidor público ou a regime de previdência militar, devendo os regimes compensar-se financeiramente; </w:t>
      </w:r>
    </w:p>
    <w:p w14:paraId="0EA03BB2" w14:textId="77777777" w:rsidR="006B215E" w:rsidRPr="006B215E" w:rsidRDefault="006B215E" w:rsidP="006B215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0" w:name="art9iii"/>
      <w:bookmarkEnd w:id="20"/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as regras de pagamento e de recolhimento das contribuições previdenciárias contidas na </w:t>
      </w:r>
      <w:hyperlink r:id="rId8" w:history="1">
        <w:r w:rsidRPr="006B215E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</w:t>
        </w:r>
        <w:r w:rsidRPr="006B215E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  <w:r w:rsidRPr="006B215E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8.212, de 24 de julho de 1991</w:t>
        </w:r>
      </w:hyperlink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 </w:t>
      </w:r>
    </w:p>
    <w:p w14:paraId="341ED2BD" w14:textId="77777777" w:rsidR="006B215E" w:rsidRPr="006B215E" w:rsidRDefault="006B215E" w:rsidP="006B215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1" w:name="art9iv"/>
      <w:bookmarkEnd w:id="21"/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</w:t>
      </w:r>
      <w:proofErr w:type="gramEnd"/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demais normas relativas aos benefícios do RGPS; </w:t>
      </w:r>
    </w:p>
    <w:p w14:paraId="1D87638B" w14:textId="77777777" w:rsidR="006B215E" w:rsidRPr="006B215E" w:rsidRDefault="006B215E" w:rsidP="006B215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2" w:name="art9v"/>
      <w:bookmarkEnd w:id="22"/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percepção de qualquer outra espécie de aposentadoria estabelecida na </w:t>
      </w:r>
      <w:hyperlink r:id="rId9" w:history="1">
        <w:r w:rsidRPr="006B215E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8.213, de 24 de julho de 1991</w:t>
        </w:r>
      </w:hyperlink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que lhe seja mais vantajosa do que as opções apresentadas nesta Lei Complementar. </w:t>
      </w:r>
    </w:p>
    <w:p w14:paraId="6E029EE4" w14:textId="77777777" w:rsidR="006B215E" w:rsidRPr="006B215E" w:rsidRDefault="006B215E" w:rsidP="006B215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3" w:name="art10"/>
      <w:bookmarkEnd w:id="23"/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10.  A redução do tempo de contribuição prevista nesta Lei Complementar não poderá ser acumulada, no tocante ao mesmo período contributivo, com a redução assegurada aos casos de atividades exercidas sob condições especiais que prejudiquem a saúde ou a integridade física. </w:t>
      </w:r>
    </w:p>
    <w:p w14:paraId="75967108" w14:textId="77777777" w:rsidR="006B215E" w:rsidRPr="006B215E" w:rsidRDefault="006B215E" w:rsidP="006B215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4" w:name="art11"/>
      <w:bookmarkEnd w:id="24"/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11.  Esta Lei Complementar entra em vigor após decorridos 6 (seis) meses de sua publicação oficial. </w:t>
      </w:r>
    </w:p>
    <w:p w14:paraId="277B48CD" w14:textId="77777777" w:rsidR="006B215E" w:rsidRPr="006B215E" w:rsidRDefault="006B215E" w:rsidP="006B215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8 de maio de 2013; 192</w:t>
      </w:r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da Independência e 125</w:t>
      </w:r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da República. </w:t>
      </w:r>
    </w:p>
    <w:p w14:paraId="3FA4B4EB" w14:textId="77777777" w:rsidR="006B215E" w:rsidRPr="006B215E" w:rsidRDefault="006B215E" w:rsidP="006B215E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DILMA ROUSSEFF</w:t>
      </w:r>
      <w:r w:rsidRPr="006B215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6B215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Miriam Belchior</w:t>
      </w:r>
      <w:r w:rsidRPr="006B215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Garibaldi Alves Filho</w:t>
      </w:r>
      <w:r w:rsidRPr="006B215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Maria do Rosário Nunes</w:t>
      </w:r>
    </w:p>
    <w:p w14:paraId="2CBD6A0C" w14:textId="77777777" w:rsidR="006B215E" w:rsidRPr="006B215E" w:rsidRDefault="006B215E" w:rsidP="006B215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6B215E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9.5.2013</w:t>
      </w:r>
    </w:p>
    <w:p w14:paraId="799A1D8E" w14:textId="77777777" w:rsidR="006B215E" w:rsidRPr="006B215E" w:rsidRDefault="006B215E" w:rsidP="006B215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B215E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1D4C3DC8" w14:textId="77777777" w:rsidR="00BB7FE6" w:rsidRPr="006B215E" w:rsidRDefault="00BB7FE6" w:rsidP="006B215E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6B215E" w:rsidSect="00C92200">
      <w:pgSz w:w="11906" w:h="16838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FB0"/>
    <w:rsid w:val="006B215E"/>
    <w:rsid w:val="0095184F"/>
    <w:rsid w:val="00A64641"/>
    <w:rsid w:val="00BB7FE6"/>
    <w:rsid w:val="00C92200"/>
    <w:rsid w:val="00D346F6"/>
    <w:rsid w:val="00EA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9FA97"/>
  <w15:chartTrackingRefBased/>
  <w15:docId w15:val="{95034AAF-CE0C-439A-BA7E-38FF98553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B21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48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leis/L8212cons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lanalto.gov.br/ccivil_03/leis/L8213cons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Constituicao/Constituicao.ht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lanalto.gov.br/ccivil_03/decreto/D3048.ht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planalto.gov.br/ccivil_03/leis/lcp/lcp142.htm" TargetMode="External"/><Relationship Id="rId9" Type="http://schemas.openxmlformats.org/officeDocument/2006/relationships/hyperlink" Target="https://www.planalto.gov.br/ccivil_03/leis/L8213cons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1152</Words>
  <Characters>6227</Characters>
  <Application>Microsoft Office Word</Application>
  <DocSecurity>0</DocSecurity>
  <Lines>51</Lines>
  <Paragraphs>14</Paragraphs>
  <ScaleCrop>false</ScaleCrop>
  <Company/>
  <LinksUpToDate>false</LinksUpToDate>
  <CharactersWithSpaces>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3</cp:revision>
  <dcterms:created xsi:type="dcterms:W3CDTF">2024-02-01T17:19:00Z</dcterms:created>
  <dcterms:modified xsi:type="dcterms:W3CDTF">2024-07-16T17:07:00Z</dcterms:modified>
</cp:coreProperties>
</file>