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87C5" w14:textId="77777777" w:rsidR="00E75A9D" w:rsidRPr="00534413" w:rsidRDefault="00E75A9D" w:rsidP="00E75A9D">
      <w:pPr>
        <w:jc w:val="center"/>
        <w:rPr>
          <w:rFonts w:ascii="Book Antiqua" w:hAnsi="Book Antiqua" w:cs="Times New Roman"/>
          <w:b/>
          <w:sz w:val="19"/>
          <w:szCs w:val="19"/>
        </w:rPr>
      </w:pPr>
      <w:r w:rsidRPr="00534413">
        <w:rPr>
          <w:rFonts w:ascii="Book Antiqua" w:hAnsi="Book Antiqua" w:cs="Times New Roman"/>
          <w:b/>
          <w:sz w:val="19"/>
          <w:szCs w:val="19"/>
        </w:rPr>
        <w:t>Sistema de Garantia de Direitos da Criança e do Adolescente vítima ou testemunha de violência – Lei 13.431/2017.</w:t>
      </w:r>
    </w:p>
    <w:p w14:paraId="6FD354F9" w14:textId="77777777" w:rsidR="00E75A9D" w:rsidRPr="00534413" w:rsidRDefault="00E75A9D" w:rsidP="00E75A9D">
      <w:pPr>
        <w:jc w:val="center"/>
        <w:rPr>
          <w:rFonts w:ascii="Book Antiqua" w:hAnsi="Book Antiqua" w:cs="Times New Roman"/>
          <w:b/>
          <w:sz w:val="19"/>
          <w:szCs w:val="19"/>
        </w:rPr>
      </w:pPr>
      <w:r w:rsidRPr="00534413">
        <w:rPr>
          <w:rFonts w:ascii="Book Antiqua" w:hAnsi="Book Antiqua" w:cs="Times New Roman"/>
          <w:b/>
          <w:sz w:val="19"/>
          <w:szCs w:val="19"/>
        </w:rPr>
        <w:t>MATERIAL COM QUESTÕES DE CONCURSO e ALGUMAS REFERÊNCIAS À SÚMULAS E JULGADOS DOS TRIBUNAIS SUPERIORES</w:t>
      </w:r>
    </w:p>
    <w:p w14:paraId="196FCE71" w14:textId="77777777" w:rsidR="00E75A9D" w:rsidRPr="00534413" w:rsidRDefault="00E75A9D" w:rsidP="00E75A9D">
      <w:pPr>
        <w:jc w:val="center"/>
        <w:rPr>
          <w:rFonts w:ascii="Book Antiqua" w:hAnsi="Book Antiqua" w:cs="Times New Roman"/>
          <w:b/>
          <w:color w:val="FF0000"/>
          <w:sz w:val="19"/>
          <w:szCs w:val="19"/>
        </w:rPr>
      </w:pPr>
      <w:r w:rsidRPr="00534413">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E75A9D" w:rsidRPr="00376BBB" w14:paraId="619EC1C9" w14:textId="77777777" w:rsidTr="00534413">
        <w:trPr>
          <w:trHeight w:hRule="exact" w:val="4272"/>
        </w:trPr>
        <w:tc>
          <w:tcPr>
            <w:tcW w:w="8536" w:type="dxa"/>
            <w:shd w:val="clear" w:color="auto" w:fill="E7E6E6" w:themeFill="background2"/>
          </w:tcPr>
          <w:p w14:paraId="714F93CC" w14:textId="22581935" w:rsidR="00E75A9D" w:rsidRPr="00C554A9" w:rsidRDefault="00E75A9D" w:rsidP="002F1199">
            <w:pPr>
              <w:jc w:val="both"/>
              <w:rPr>
                <w:rFonts w:ascii="Book Antiqua" w:eastAsia="Times New Roman" w:hAnsi="Book Antiqua" w:cs="Times New Roman"/>
                <w:b/>
                <w:sz w:val="18"/>
                <w:szCs w:val="18"/>
                <w:lang w:eastAsia="pt-BR"/>
              </w:rPr>
            </w:pPr>
            <w:r w:rsidRPr="00C554A9">
              <w:rPr>
                <w:rFonts w:ascii="Book Antiqua" w:eastAsia="Times New Roman" w:hAnsi="Book Antiqua" w:cs="Times New Roman"/>
                <w:b/>
                <w:color w:val="FFFFFF" w:themeColor="background1"/>
                <w:sz w:val="18"/>
                <w:szCs w:val="18"/>
                <w:highlight w:val="black"/>
                <w:lang w:eastAsia="pt-BR"/>
              </w:rPr>
              <w:t>Última atualização legislativa</w:t>
            </w:r>
            <w:r w:rsidRPr="00C554A9">
              <w:rPr>
                <w:rFonts w:ascii="Book Antiqua" w:eastAsia="Times New Roman" w:hAnsi="Book Antiqua" w:cs="Times New Roman"/>
                <w:b/>
                <w:sz w:val="18"/>
                <w:szCs w:val="18"/>
                <w:lang w:eastAsia="pt-BR"/>
              </w:rPr>
              <w:t xml:space="preserve">: </w:t>
            </w:r>
            <w:r w:rsidR="0003045A" w:rsidRPr="003B7ED3">
              <w:rPr>
                <w:rFonts w:ascii="Book Antiqua" w:eastAsia="Times New Roman" w:hAnsi="Book Antiqua" w:cs="Times New Roman"/>
                <w:b/>
                <w:color w:val="FF0000"/>
                <w:sz w:val="18"/>
                <w:szCs w:val="18"/>
                <w:highlight w:val="cyan"/>
                <w:lang w:eastAsia="pt-BR"/>
              </w:rPr>
              <w:t>Lei nº 14.344</w:t>
            </w:r>
            <w:r w:rsidR="0003045A" w:rsidRPr="003B7ED3">
              <w:rPr>
                <w:rFonts w:ascii="Book Antiqua" w:eastAsia="Times New Roman" w:hAnsi="Book Antiqua" w:cs="Times New Roman"/>
                <w:b/>
                <w:color w:val="FF0000"/>
                <w:sz w:val="18"/>
                <w:szCs w:val="18"/>
                <w:lang w:eastAsia="pt-BR"/>
              </w:rPr>
              <w:t>, de 24.5.2022</w:t>
            </w:r>
            <w:r w:rsidR="0003045A">
              <w:rPr>
                <w:rFonts w:ascii="Book Antiqua" w:eastAsia="Times New Roman" w:hAnsi="Book Antiqua" w:cs="Times New Roman"/>
                <w:b/>
                <w:color w:val="FF0000"/>
                <w:sz w:val="18"/>
                <w:szCs w:val="18"/>
                <w:lang w:eastAsia="pt-BR"/>
              </w:rPr>
              <w:t xml:space="preserve"> (</w:t>
            </w:r>
            <w:r w:rsidR="0003045A" w:rsidRPr="003B7ED3">
              <w:rPr>
                <w:rFonts w:ascii="Book Antiqua" w:eastAsia="Times New Roman" w:hAnsi="Book Antiqua" w:cs="Times New Roman"/>
                <w:b/>
                <w:i/>
                <w:iCs/>
                <w:color w:val="FF0000"/>
                <w:sz w:val="18"/>
                <w:szCs w:val="18"/>
                <w:highlight w:val="yellow"/>
                <w:lang w:eastAsia="pt-BR"/>
              </w:rPr>
              <w:t>Art. 34. Esta Lei entra em vigor após decorridos 45 (quarenta e cinco) dias de sua publicação oficial.</w:t>
            </w:r>
            <w:r w:rsidR="0003045A">
              <w:rPr>
                <w:rFonts w:ascii="Book Antiqua" w:eastAsia="Times New Roman" w:hAnsi="Book Antiqua" w:cs="Times New Roman"/>
                <w:b/>
                <w:color w:val="FF0000"/>
                <w:sz w:val="18"/>
                <w:szCs w:val="18"/>
                <w:lang w:eastAsia="pt-BR"/>
              </w:rPr>
              <w:t>).</w:t>
            </w:r>
          </w:p>
          <w:p w14:paraId="14E5F5A5" w14:textId="77777777" w:rsidR="00E75A9D" w:rsidRPr="00C554A9" w:rsidRDefault="00E75A9D" w:rsidP="002F1199">
            <w:pPr>
              <w:jc w:val="both"/>
              <w:rPr>
                <w:rFonts w:ascii="Book Antiqua" w:eastAsia="Times New Roman" w:hAnsi="Book Antiqua" w:cs="Times New Roman"/>
                <w:b/>
                <w:sz w:val="18"/>
                <w:szCs w:val="18"/>
                <w:lang w:eastAsia="pt-BR"/>
              </w:rPr>
            </w:pPr>
          </w:p>
          <w:p w14:paraId="550D6A38" w14:textId="77777777" w:rsidR="00E75A9D" w:rsidRPr="00C554A9" w:rsidRDefault="00E75A9D" w:rsidP="002F1199">
            <w:pPr>
              <w:jc w:val="both"/>
              <w:rPr>
                <w:rFonts w:ascii="Book Antiqua" w:eastAsia="Times New Roman" w:hAnsi="Book Antiqua" w:cs="Times New Roman"/>
                <w:b/>
                <w:sz w:val="18"/>
                <w:szCs w:val="18"/>
                <w:lang w:eastAsia="pt-BR"/>
              </w:rPr>
            </w:pPr>
            <w:r w:rsidRPr="00C554A9">
              <w:rPr>
                <w:rFonts w:ascii="Book Antiqua" w:eastAsia="Times New Roman" w:hAnsi="Book Antiqua" w:cs="Times New Roman"/>
                <w:b/>
                <w:color w:val="FFFFFF" w:themeColor="background1"/>
                <w:sz w:val="18"/>
                <w:szCs w:val="18"/>
                <w:highlight w:val="black"/>
                <w:lang w:eastAsia="pt-BR"/>
              </w:rPr>
              <w:t>Última atualização jurisprudencial</w:t>
            </w:r>
            <w:r w:rsidRPr="00C554A9">
              <w:rPr>
                <w:rFonts w:ascii="Book Antiqua" w:eastAsia="Times New Roman" w:hAnsi="Book Antiqua" w:cs="Times New Roman"/>
                <w:b/>
                <w:sz w:val="18"/>
                <w:szCs w:val="18"/>
                <w:lang w:eastAsia="pt-BR"/>
              </w:rPr>
              <w:t xml:space="preserve">: </w:t>
            </w:r>
          </w:p>
          <w:p w14:paraId="7EB0D7C8" w14:textId="77777777" w:rsidR="00E75A9D" w:rsidRPr="00C554A9" w:rsidRDefault="00E75A9D" w:rsidP="002F1199">
            <w:pPr>
              <w:jc w:val="both"/>
              <w:rPr>
                <w:rFonts w:ascii="Book Antiqua" w:eastAsia="Times New Roman" w:hAnsi="Book Antiqua" w:cs="Times New Roman"/>
                <w:b/>
                <w:sz w:val="18"/>
                <w:szCs w:val="18"/>
                <w:lang w:eastAsia="pt-BR"/>
              </w:rPr>
            </w:pPr>
          </w:p>
          <w:p w14:paraId="61531402" w14:textId="34340E61" w:rsidR="00E75A9D" w:rsidRPr="00C554A9" w:rsidRDefault="00E75A9D" w:rsidP="002F1199">
            <w:pPr>
              <w:jc w:val="both"/>
              <w:rPr>
                <w:rFonts w:ascii="Book Antiqua" w:eastAsia="Times New Roman" w:hAnsi="Book Antiqua" w:cs="Times New Roman"/>
                <w:b/>
                <w:sz w:val="18"/>
                <w:szCs w:val="18"/>
                <w:lang w:eastAsia="pt-BR"/>
              </w:rPr>
            </w:pPr>
            <w:r w:rsidRPr="00C554A9">
              <w:rPr>
                <w:rFonts w:ascii="Book Antiqua" w:eastAsia="Times New Roman" w:hAnsi="Book Antiqua" w:cs="Times New Roman"/>
                <w:b/>
                <w:color w:val="FFFFFF" w:themeColor="background1"/>
                <w:sz w:val="18"/>
                <w:szCs w:val="18"/>
                <w:highlight w:val="black"/>
                <w:lang w:eastAsia="pt-BR"/>
              </w:rPr>
              <w:t>Última atualização questões de concurso</w:t>
            </w:r>
            <w:r w:rsidRPr="00C554A9">
              <w:rPr>
                <w:rFonts w:ascii="Book Antiqua" w:eastAsia="Times New Roman" w:hAnsi="Book Antiqua" w:cs="Times New Roman"/>
                <w:b/>
                <w:sz w:val="18"/>
                <w:szCs w:val="18"/>
                <w:lang w:eastAsia="pt-BR"/>
              </w:rPr>
              <w:t xml:space="preserve">: </w:t>
            </w:r>
            <w:r w:rsidR="00720C37">
              <w:rPr>
                <w:rFonts w:ascii="Book Antiqua" w:eastAsia="Times New Roman" w:hAnsi="Book Antiqua" w:cs="Times New Roman"/>
                <w:b/>
                <w:color w:val="FF0000"/>
                <w:sz w:val="18"/>
                <w:szCs w:val="18"/>
                <w:lang w:eastAsia="pt-BR"/>
              </w:rPr>
              <w:t>10</w:t>
            </w:r>
            <w:r w:rsidR="006002F4">
              <w:rPr>
                <w:rFonts w:ascii="Book Antiqua" w:eastAsia="Times New Roman" w:hAnsi="Book Antiqua" w:cs="Times New Roman"/>
                <w:b/>
                <w:color w:val="FF0000"/>
                <w:sz w:val="18"/>
                <w:szCs w:val="18"/>
                <w:lang w:eastAsia="pt-BR"/>
              </w:rPr>
              <w:t>/06</w:t>
            </w:r>
            <w:r w:rsidR="00012081">
              <w:rPr>
                <w:rFonts w:ascii="Book Antiqua" w:eastAsia="Times New Roman" w:hAnsi="Book Antiqua" w:cs="Times New Roman"/>
                <w:b/>
                <w:color w:val="FF0000"/>
                <w:sz w:val="18"/>
                <w:szCs w:val="18"/>
                <w:lang w:eastAsia="pt-BR"/>
              </w:rPr>
              <w:t>/2025</w:t>
            </w:r>
            <w:r w:rsidRPr="00C554A9">
              <w:rPr>
                <w:rFonts w:ascii="Book Antiqua" w:eastAsia="Times New Roman" w:hAnsi="Book Antiqua" w:cs="Times New Roman"/>
                <w:b/>
                <w:color w:val="FF0000"/>
                <w:sz w:val="18"/>
                <w:szCs w:val="18"/>
                <w:lang w:eastAsia="pt-BR"/>
              </w:rPr>
              <w:t>.</w:t>
            </w:r>
          </w:p>
          <w:p w14:paraId="4B337069" w14:textId="77777777" w:rsidR="00E75A9D" w:rsidRPr="00C554A9" w:rsidRDefault="00E75A9D" w:rsidP="002F1199">
            <w:pPr>
              <w:jc w:val="both"/>
              <w:rPr>
                <w:rFonts w:ascii="Book Antiqua" w:eastAsia="Times New Roman" w:hAnsi="Book Antiqua" w:cs="Times New Roman"/>
                <w:b/>
                <w:sz w:val="18"/>
                <w:szCs w:val="18"/>
                <w:lang w:eastAsia="pt-BR"/>
              </w:rPr>
            </w:pPr>
          </w:p>
          <w:p w14:paraId="0F6C4443" w14:textId="77777777" w:rsidR="00E75A9D" w:rsidRPr="00C554A9" w:rsidRDefault="00E75A9D" w:rsidP="002F1199">
            <w:pPr>
              <w:jc w:val="both"/>
              <w:rPr>
                <w:rFonts w:ascii="Book Antiqua" w:eastAsia="Times New Roman" w:hAnsi="Book Antiqua" w:cs="Times New Roman"/>
                <w:b/>
                <w:sz w:val="18"/>
                <w:szCs w:val="18"/>
                <w:lang w:eastAsia="pt-BR"/>
              </w:rPr>
            </w:pPr>
            <w:r w:rsidRPr="00C554A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554A9">
              <w:rPr>
                <w:rFonts w:ascii="Book Antiqua" w:eastAsia="Times New Roman" w:hAnsi="Book Antiqua" w:cs="Times New Roman"/>
                <w:b/>
                <w:sz w:val="18"/>
                <w:szCs w:val="18"/>
                <w:lang w:eastAsia="pt-BR"/>
              </w:rPr>
              <w:t>:</w:t>
            </w:r>
          </w:p>
          <w:p w14:paraId="47838931" w14:textId="77777777" w:rsidR="00E75A9D" w:rsidRPr="00C554A9" w:rsidRDefault="00E75A9D" w:rsidP="002F1199">
            <w:pPr>
              <w:pStyle w:val="PargrafodaLista"/>
              <w:numPr>
                <w:ilvl w:val="0"/>
                <w:numId w:val="2"/>
              </w:numPr>
              <w:jc w:val="both"/>
              <w:rPr>
                <w:rFonts w:ascii="Book Antiqua" w:eastAsia="Times New Roman" w:hAnsi="Book Antiqua" w:cs="Times New Roman"/>
                <w:b/>
                <w:sz w:val="18"/>
                <w:szCs w:val="18"/>
                <w:lang w:eastAsia="pt-BR"/>
              </w:rPr>
            </w:pPr>
            <w:r w:rsidRPr="00C554A9">
              <w:rPr>
                <w:rFonts w:ascii="Book Antiqua" w:eastAsia="Times New Roman" w:hAnsi="Book Antiqua" w:cs="Times New Roman"/>
                <w:b/>
                <w:color w:val="FF0000"/>
                <w:sz w:val="18"/>
                <w:szCs w:val="18"/>
                <w:lang w:eastAsia="pt-BR"/>
              </w:rPr>
              <w:t>Cores utilizadas</w:t>
            </w:r>
            <w:r w:rsidRPr="00C554A9">
              <w:rPr>
                <w:rFonts w:ascii="Book Antiqua" w:eastAsia="Times New Roman" w:hAnsi="Book Antiqua" w:cs="Times New Roman"/>
                <w:b/>
                <w:sz w:val="18"/>
                <w:szCs w:val="18"/>
                <w:lang w:eastAsia="pt-BR"/>
              </w:rPr>
              <w:t>:</w:t>
            </w:r>
          </w:p>
          <w:p w14:paraId="1C330840" w14:textId="77777777" w:rsidR="00E75A9D" w:rsidRPr="00C554A9" w:rsidRDefault="00E75A9D" w:rsidP="002F1199">
            <w:pPr>
              <w:pStyle w:val="PargrafodaLista"/>
              <w:numPr>
                <w:ilvl w:val="0"/>
                <w:numId w:val="1"/>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sz w:val="18"/>
                <w:szCs w:val="18"/>
                <w:highlight w:val="green"/>
                <w:lang w:eastAsia="pt-BR"/>
              </w:rPr>
              <w:t>EM VERDE</w:t>
            </w:r>
            <w:r w:rsidRPr="00C554A9">
              <w:rPr>
                <w:rFonts w:ascii="Book Antiqua" w:eastAsia="Times New Roman" w:hAnsi="Book Antiqua" w:cs="Times New Roman"/>
                <w:sz w:val="18"/>
                <w:szCs w:val="18"/>
                <w:lang w:eastAsia="pt-BR"/>
              </w:rPr>
              <w:t>: destaque aos títulos, capítulos, bem como outras informações relevantes, etc.</w:t>
            </w:r>
          </w:p>
          <w:p w14:paraId="6CD044DB" w14:textId="77777777" w:rsidR="00E75A9D" w:rsidRPr="00C554A9" w:rsidRDefault="00E75A9D" w:rsidP="002F1199">
            <w:pPr>
              <w:pStyle w:val="PargrafodaLista"/>
              <w:numPr>
                <w:ilvl w:val="0"/>
                <w:numId w:val="1"/>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sz w:val="18"/>
                <w:szCs w:val="18"/>
                <w:highlight w:val="magenta"/>
                <w:lang w:eastAsia="pt-BR"/>
              </w:rPr>
              <w:t>EM ROXO</w:t>
            </w:r>
            <w:r w:rsidRPr="00C554A9">
              <w:rPr>
                <w:rFonts w:ascii="Book Antiqua" w:eastAsia="Times New Roman" w:hAnsi="Book Antiqua" w:cs="Times New Roman"/>
                <w:sz w:val="18"/>
                <w:szCs w:val="18"/>
                <w:lang w:eastAsia="pt-BR"/>
              </w:rPr>
              <w:t>: artigos que já foram cobrados em provas de concurso.</w:t>
            </w:r>
          </w:p>
          <w:p w14:paraId="0CEE7BF3" w14:textId="5F3EDE09" w:rsidR="00E75A9D" w:rsidRPr="00C554A9" w:rsidRDefault="00E75A9D" w:rsidP="002F1199">
            <w:pPr>
              <w:pStyle w:val="PargrafodaLista"/>
              <w:numPr>
                <w:ilvl w:val="0"/>
                <w:numId w:val="1"/>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sz w:val="18"/>
                <w:szCs w:val="18"/>
                <w:highlight w:val="cyan"/>
                <w:lang w:eastAsia="pt-BR"/>
              </w:rPr>
              <w:t>EM AZUL</w:t>
            </w:r>
            <w:r w:rsidRPr="00C554A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C554A9">
              <w:rPr>
                <w:rFonts w:ascii="Book Antiqua" w:eastAsia="Times New Roman" w:hAnsi="Book Antiqua" w:cs="Times New Roman"/>
                <w:sz w:val="18"/>
                <w:szCs w:val="18"/>
                <w:lang w:eastAsia="pt-BR"/>
              </w:rPr>
              <w:t>13.431</w:t>
            </w:r>
            <w:r w:rsidRPr="00C554A9">
              <w:rPr>
                <w:rFonts w:ascii="Book Antiqua" w:eastAsia="Times New Roman" w:hAnsi="Book Antiqua" w:cs="Times New Roman"/>
                <w:sz w:val="18"/>
                <w:szCs w:val="18"/>
                <w:lang w:eastAsia="pt-BR"/>
              </w:rPr>
              <w:t>/</w:t>
            </w:r>
            <w:r w:rsidR="00C554A9">
              <w:rPr>
                <w:rFonts w:ascii="Book Antiqua" w:eastAsia="Times New Roman" w:hAnsi="Book Antiqua" w:cs="Times New Roman"/>
                <w:sz w:val="18"/>
                <w:szCs w:val="18"/>
                <w:lang w:eastAsia="pt-BR"/>
              </w:rPr>
              <w:t>17</w:t>
            </w:r>
            <w:r w:rsidRPr="00C554A9">
              <w:rPr>
                <w:rFonts w:ascii="Book Antiqua" w:eastAsia="Times New Roman" w:hAnsi="Book Antiqua" w:cs="Times New Roman"/>
                <w:sz w:val="18"/>
                <w:szCs w:val="18"/>
                <w:lang w:eastAsia="pt-BR"/>
              </w:rPr>
              <w:t>).</w:t>
            </w:r>
          </w:p>
          <w:p w14:paraId="3415CC74" w14:textId="77777777" w:rsidR="00E75A9D" w:rsidRPr="00C554A9" w:rsidRDefault="00E75A9D" w:rsidP="002F1199">
            <w:pPr>
              <w:pStyle w:val="PargrafodaLista"/>
              <w:numPr>
                <w:ilvl w:val="0"/>
                <w:numId w:val="1"/>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sz w:val="18"/>
                <w:szCs w:val="18"/>
                <w:highlight w:val="yellow"/>
                <w:lang w:eastAsia="pt-BR"/>
              </w:rPr>
              <w:t>EM AMARELO</w:t>
            </w:r>
            <w:r w:rsidRPr="00C554A9">
              <w:rPr>
                <w:rFonts w:ascii="Book Antiqua" w:eastAsia="Times New Roman" w:hAnsi="Book Antiqua" w:cs="Times New Roman"/>
                <w:sz w:val="18"/>
                <w:szCs w:val="18"/>
                <w:lang w:eastAsia="pt-BR"/>
              </w:rPr>
              <w:t>: destaques importantes (ex.: critério pessoal)</w:t>
            </w:r>
          </w:p>
          <w:p w14:paraId="43515A4D" w14:textId="77777777" w:rsidR="00E75A9D" w:rsidRPr="00C554A9" w:rsidRDefault="00E75A9D" w:rsidP="002F1199">
            <w:pPr>
              <w:jc w:val="both"/>
              <w:rPr>
                <w:rFonts w:ascii="Book Antiqua" w:eastAsia="Times New Roman" w:hAnsi="Book Antiqua" w:cs="Times New Roman"/>
                <w:sz w:val="18"/>
                <w:szCs w:val="18"/>
                <w:lang w:eastAsia="pt-BR"/>
              </w:rPr>
            </w:pPr>
          </w:p>
          <w:p w14:paraId="230225D9" w14:textId="77777777" w:rsidR="00E75A9D" w:rsidRPr="00C554A9" w:rsidRDefault="00E75A9D" w:rsidP="002F1199">
            <w:pPr>
              <w:pStyle w:val="PargrafodaLista"/>
              <w:numPr>
                <w:ilvl w:val="0"/>
                <w:numId w:val="2"/>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color w:val="FF0000"/>
                <w:sz w:val="18"/>
                <w:szCs w:val="18"/>
                <w:lang w:eastAsia="pt-BR"/>
              </w:rPr>
              <w:t>Siglas utilizadas</w:t>
            </w:r>
            <w:r w:rsidRPr="00C554A9">
              <w:rPr>
                <w:rFonts w:ascii="Book Antiqua" w:eastAsia="Times New Roman" w:hAnsi="Book Antiqua" w:cs="Times New Roman"/>
                <w:sz w:val="18"/>
                <w:szCs w:val="18"/>
                <w:lang w:eastAsia="pt-BR"/>
              </w:rPr>
              <w:t>:</w:t>
            </w:r>
          </w:p>
          <w:p w14:paraId="2472C290" w14:textId="77777777" w:rsidR="00E75A9D" w:rsidRPr="00C554A9" w:rsidRDefault="00E75A9D" w:rsidP="002F1199">
            <w:pPr>
              <w:pStyle w:val="PargrafodaLista"/>
              <w:numPr>
                <w:ilvl w:val="0"/>
                <w:numId w:val="3"/>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554A9">
              <w:rPr>
                <w:rFonts w:ascii="Book Antiqua" w:eastAsia="Times New Roman" w:hAnsi="Book Antiqua" w:cs="Times New Roman"/>
                <w:b/>
                <w:sz w:val="18"/>
                <w:szCs w:val="18"/>
                <w:lang w:eastAsia="pt-BR"/>
              </w:rPr>
              <w:t>etc</w:t>
            </w:r>
            <w:proofErr w:type="spellEnd"/>
            <w:r w:rsidRPr="00C554A9">
              <w:rPr>
                <w:rFonts w:ascii="Book Antiqua" w:eastAsia="Times New Roman" w:hAnsi="Book Antiqua" w:cs="Times New Roman"/>
                <w:b/>
                <w:sz w:val="18"/>
                <w:szCs w:val="18"/>
                <w:lang w:eastAsia="pt-BR"/>
              </w:rPr>
              <w:t>).</w:t>
            </w:r>
          </w:p>
        </w:tc>
      </w:tr>
    </w:tbl>
    <w:p w14:paraId="227D340F" w14:textId="77777777" w:rsidR="00B9354F" w:rsidRPr="00376BBB" w:rsidRDefault="00B9354F" w:rsidP="00B9354F">
      <w:pPr>
        <w:spacing w:before="300" w:after="300" w:line="240" w:lineRule="auto"/>
        <w:jc w:val="center"/>
        <w:rPr>
          <w:rFonts w:ascii="Book Antiqua" w:eastAsia="Times New Roman" w:hAnsi="Book Antiqua" w:cs="Times New Roman"/>
          <w:sz w:val="20"/>
          <w:szCs w:val="20"/>
          <w:lang w:eastAsia="pt-BR"/>
        </w:rPr>
      </w:pPr>
      <w:hyperlink r:id="rId8" w:history="1">
        <w:r w:rsidRPr="00376BBB">
          <w:rPr>
            <w:rFonts w:ascii="Book Antiqua" w:eastAsia="Times New Roman" w:hAnsi="Book Antiqua" w:cs="Times New Roman"/>
            <w:b/>
            <w:bCs/>
            <w:color w:val="000080"/>
            <w:sz w:val="20"/>
            <w:szCs w:val="20"/>
            <w:u w:val="single"/>
            <w:lang w:eastAsia="pt-BR"/>
          </w:rPr>
          <w:t>LEI Nº 13.431, DE 4 DE ABRIL DE 2017.</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9354F" w:rsidRPr="00376BBB" w14:paraId="4128CA9D" w14:textId="77777777" w:rsidTr="00534413">
        <w:trPr>
          <w:tblCellSpacing w:w="0" w:type="dxa"/>
        </w:trPr>
        <w:tc>
          <w:tcPr>
            <w:tcW w:w="1417" w:type="pct"/>
            <w:vAlign w:val="center"/>
            <w:hideMark/>
          </w:tcPr>
          <w:p w14:paraId="3842D67A" w14:textId="2EFB2A4F" w:rsidR="00B9354F" w:rsidRPr="00534413" w:rsidRDefault="00B9354F" w:rsidP="00B9354F">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772AD48B" w14:textId="18CED375" w:rsidR="00B9354F" w:rsidRPr="00386D2E" w:rsidRDefault="00B9354F" w:rsidP="00E75A9D">
            <w:pPr>
              <w:spacing w:before="100" w:beforeAutospacing="1" w:after="100" w:afterAutospacing="1" w:line="240" w:lineRule="auto"/>
              <w:jc w:val="both"/>
              <w:rPr>
                <w:rFonts w:ascii="Book Antiqua" w:eastAsia="Times New Roman" w:hAnsi="Book Antiqua" w:cs="Times New Roman"/>
                <w:sz w:val="18"/>
                <w:szCs w:val="18"/>
                <w:lang w:eastAsia="pt-BR"/>
              </w:rPr>
            </w:pPr>
            <w:r w:rsidRPr="00534413">
              <w:rPr>
                <w:rFonts w:ascii="Book Antiqua" w:eastAsia="Times New Roman" w:hAnsi="Book Antiqua" w:cs="Times New Roman"/>
                <w:color w:val="800000"/>
                <w:sz w:val="18"/>
                <w:szCs w:val="18"/>
                <w:lang w:eastAsia="pt-BR"/>
              </w:rPr>
              <w:t>Estabelece o sistema de garantia de direitos da criança e do adolescente vítima ou testemunha de violência e altera a Lei n</w:t>
            </w:r>
            <w:r w:rsidRPr="00534413">
              <w:rPr>
                <w:rFonts w:ascii="Book Antiqua" w:eastAsia="Times New Roman" w:hAnsi="Book Antiqua" w:cs="Times New Roman"/>
                <w:color w:val="800000"/>
                <w:sz w:val="18"/>
                <w:szCs w:val="18"/>
                <w:u w:val="single"/>
                <w:vertAlign w:val="superscript"/>
                <w:lang w:eastAsia="pt-BR"/>
              </w:rPr>
              <w:t>o</w:t>
            </w:r>
            <w:r w:rsidRPr="00534413">
              <w:rPr>
                <w:rFonts w:ascii="Book Antiqua" w:eastAsia="Times New Roman" w:hAnsi="Book Antiqua" w:cs="Times New Roman"/>
                <w:color w:val="800000"/>
                <w:sz w:val="18"/>
                <w:szCs w:val="18"/>
                <w:lang w:eastAsia="pt-BR"/>
              </w:rPr>
              <w:t xml:space="preserve"> 8.069, de 13 de julho de 1990 (Estatuto da Criança e do Adolescente).</w:t>
            </w:r>
            <w:r w:rsidR="00C554A9">
              <w:rPr>
                <w:rFonts w:ascii="Book Antiqua" w:eastAsia="Times New Roman" w:hAnsi="Book Antiqua" w:cs="Times New Roman"/>
                <w:color w:val="800000"/>
                <w:sz w:val="18"/>
                <w:szCs w:val="18"/>
                <w:lang w:eastAsia="pt-BR"/>
              </w:rPr>
              <w:t xml:space="preserve"> </w:t>
            </w:r>
            <w:r w:rsidR="00C554A9" w:rsidRPr="00ED4043">
              <w:rPr>
                <w:rFonts w:ascii="Book Antiqua" w:eastAsia="Times New Roman" w:hAnsi="Book Antiqua" w:cs="Times New Roman"/>
                <w:b/>
                <w:bCs/>
                <w:color w:val="FF0000"/>
                <w:sz w:val="16"/>
                <w:szCs w:val="16"/>
                <w:u w:val="single"/>
                <w:lang w:eastAsia="pt-BR"/>
              </w:rPr>
              <w:t>(MPPR-2019)</w:t>
            </w:r>
            <w:r w:rsidR="00386D2E">
              <w:rPr>
                <w:rFonts w:ascii="Book Antiqua" w:eastAsia="Times New Roman" w:hAnsi="Book Antiqua" w:cs="Times New Roman"/>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p>
        </w:tc>
      </w:tr>
    </w:tbl>
    <w:p w14:paraId="54F1B516" w14:textId="77777777" w:rsidR="00B9354F" w:rsidRPr="00534413" w:rsidRDefault="00B9354F" w:rsidP="00B9354F">
      <w:pPr>
        <w:spacing w:before="300" w:after="300" w:line="240" w:lineRule="auto"/>
        <w:ind w:firstLine="567"/>
        <w:rPr>
          <w:rFonts w:ascii="Book Antiqua" w:eastAsia="Times New Roman" w:hAnsi="Book Antiqua" w:cs="Times New Roman"/>
          <w:sz w:val="19"/>
          <w:szCs w:val="19"/>
          <w:lang w:eastAsia="pt-BR"/>
        </w:rPr>
      </w:pPr>
      <w:r w:rsidRPr="00534413">
        <w:rPr>
          <w:rFonts w:ascii="Book Antiqua" w:eastAsia="Times New Roman" w:hAnsi="Book Antiqua" w:cs="Times New Roman"/>
          <w:b/>
          <w:bCs/>
          <w:color w:val="000000"/>
          <w:sz w:val="19"/>
          <w:szCs w:val="19"/>
          <w:lang w:eastAsia="pt-BR"/>
        </w:rPr>
        <w:t xml:space="preserve">O PRESIDENTE DA REPÚBLICA </w:t>
      </w:r>
      <w:r w:rsidRPr="00534413">
        <w:rPr>
          <w:rFonts w:ascii="Book Antiqua" w:eastAsia="Times New Roman" w:hAnsi="Book Antiqua" w:cs="Times New Roman"/>
          <w:color w:val="000000"/>
          <w:sz w:val="19"/>
          <w:szCs w:val="19"/>
          <w:lang w:eastAsia="pt-BR"/>
        </w:rPr>
        <w:t>Faço saber que o Congresso Nacional decreta e eu sanciono a seguinte Lei: </w:t>
      </w:r>
    </w:p>
    <w:p w14:paraId="57BCF4D7"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TÍTULO I</w:t>
      </w:r>
    </w:p>
    <w:p w14:paraId="0709D2DF"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DISPOSIÇÕES GERAIS </w:t>
      </w:r>
    </w:p>
    <w:p w14:paraId="1EEB64AB" w14:textId="1B238187" w:rsidR="00B9354F" w:rsidRPr="0068479A"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0" w:name="art1"/>
      <w:bookmarkEnd w:id="0"/>
      <w:r w:rsidRPr="00C554A9">
        <w:rPr>
          <w:rFonts w:ascii="Book Antiqua" w:eastAsia="Times New Roman" w:hAnsi="Book Antiqua" w:cs="Times New Roman"/>
          <w:b/>
          <w:bCs/>
          <w:color w:val="000000"/>
          <w:sz w:val="19"/>
          <w:szCs w:val="19"/>
          <w:highlight w:val="magenta"/>
          <w:lang w:eastAsia="pt-BR"/>
        </w:rPr>
        <w:t xml:space="preserve">Art. </w:t>
      </w:r>
      <w:r w:rsidRPr="000E29FB">
        <w:rPr>
          <w:rFonts w:ascii="Book Antiqua" w:eastAsia="Times New Roman" w:hAnsi="Book Antiqua" w:cs="Times New Roman"/>
          <w:b/>
          <w:bCs/>
          <w:color w:val="000000"/>
          <w:sz w:val="19"/>
          <w:szCs w:val="19"/>
          <w:highlight w:val="magenta"/>
          <w:lang w:eastAsia="pt-BR"/>
        </w:rPr>
        <w:t>1</w:t>
      </w:r>
      <w:r w:rsidRPr="000E29FB">
        <w:rPr>
          <w:rFonts w:ascii="Book Antiqua" w:eastAsia="Times New Roman" w:hAnsi="Book Antiqua" w:cs="Times New Roman"/>
          <w:b/>
          <w:bCs/>
          <w:color w:val="000000"/>
          <w:sz w:val="19"/>
          <w:szCs w:val="19"/>
          <w:highlight w:val="magenta"/>
          <w:u w:val="single"/>
          <w:vertAlign w:val="superscript"/>
          <w:lang w:eastAsia="pt-BR"/>
        </w:rPr>
        <w:t>o</w:t>
      </w:r>
      <w:r w:rsidRPr="000E29FB">
        <w:rPr>
          <w:rFonts w:ascii="Book Antiqua" w:eastAsia="Times New Roman" w:hAnsi="Book Antiqua" w:cs="Times New Roman"/>
          <w:b/>
          <w:bCs/>
          <w:color w:val="000000"/>
          <w:sz w:val="19"/>
          <w:szCs w:val="19"/>
          <w:lang w:eastAsia="pt-BR"/>
        </w:rPr>
        <w:t xml:space="preserve">  Esta Lei normatiza e organiza o </w:t>
      </w:r>
      <w:r w:rsidRPr="000E29FB">
        <w:rPr>
          <w:rFonts w:ascii="Book Antiqua" w:eastAsia="Times New Roman" w:hAnsi="Book Antiqua" w:cs="Times New Roman"/>
          <w:b/>
          <w:bCs/>
          <w:color w:val="000000"/>
          <w:sz w:val="19"/>
          <w:szCs w:val="19"/>
          <w:highlight w:val="cyan"/>
          <w:lang w:eastAsia="pt-BR"/>
        </w:rPr>
        <w:t>sistema de garantia de direitos</w:t>
      </w:r>
      <w:r w:rsidRPr="000E29FB">
        <w:rPr>
          <w:rFonts w:ascii="Book Antiqua" w:eastAsia="Times New Roman" w:hAnsi="Book Antiqua" w:cs="Times New Roman"/>
          <w:b/>
          <w:bCs/>
          <w:color w:val="000000"/>
          <w:sz w:val="19"/>
          <w:szCs w:val="19"/>
          <w:lang w:eastAsia="pt-BR"/>
        </w:rPr>
        <w:t xml:space="preserve"> </w:t>
      </w:r>
      <w:r w:rsidRPr="000E29FB">
        <w:rPr>
          <w:rFonts w:ascii="Book Antiqua" w:eastAsia="Times New Roman" w:hAnsi="Book Antiqua" w:cs="Times New Roman"/>
          <w:b/>
          <w:bCs/>
          <w:color w:val="000000"/>
          <w:sz w:val="19"/>
          <w:szCs w:val="19"/>
          <w:highlight w:val="yellow"/>
          <w:lang w:eastAsia="pt-BR"/>
        </w:rPr>
        <w:t>da criança</w:t>
      </w:r>
      <w:r w:rsidRPr="000E29FB">
        <w:rPr>
          <w:rFonts w:ascii="Book Antiqua" w:eastAsia="Times New Roman" w:hAnsi="Book Antiqua" w:cs="Times New Roman"/>
          <w:b/>
          <w:bCs/>
          <w:color w:val="000000"/>
          <w:sz w:val="19"/>
          <w:szCs w:val="19"/>
          <w:lang w:eastAsia="pt-BR"/>
        </w:rPr>
        <w:t xml:space="preserve"> e do </w:t>
      </w:r>
      <w:r w:rsidRPr="000E29FB">
        <w:rPr>
          <w:rFonts w:ascii="Book Antiqua" w:eastAsia="Times New Roman" w:hAnsi="Book Antiqua" w:cs="Times New Roman"/>
          <w:b/>
          <w:bCs/>
          <w:color w:val="000000"/>
          <w:sz w:val="19"/>
          <w:szCs w:val="19"/>
          <w:highlight w:val="yellow"/>
          <w:lang w:eastAsia="pt-BR"/>
        </w:rPr>
        <w:t>adolescente</w:t>
      </w:r>
      <w:r w:rsidRPr="000E29FB">
        <w:rPr>
          <w:rFonts w:ascii="Book Antiqua" w:eastAsia="Times New Roman" w:hAnsi="Book Antiqua" w:cs="Times New Roman"/>
          <w:b/>
          <w:bCs/>
          <w:color w:val="000000"/>
          <w:sz w:val="19"/>
          <w:szCs w:val="19"/>
          <w:lang w:eastAsia="pt-BR"/>
        </w:rPr>
        <w:t xml:space="preserve"> </w:t>
      </w:r>
      <w:r w:rsidRPr="00BA0C20">
        <w:rPr>
          <w:rFonts w:ascii="Book Antiqua" w:eastAsia="Times New Roman" w:hAnsi="Book Antiqua" w:cs="Times New Roman"/>
          <w:b/>
          <w:bCs/>
          <w:color w:val="000000"/>
          <w:sz w:val="19"/>
          <w:szCs w:val="19"/>
          <w:highlight w:val="cyan"/>
          <w:lang w:eastAsia="pt-BR"/>
        </w:rPr>
        <w:t>vítima</w:t>
      </w:r>
      <w:r w:rsidRPr="000E29FB">
        <w:rPr>
          <w:rFonts w:ascii="Book Antiqua" w:eastAsia="Times New Roman" w:hAnsi="Book Antiqua" w:cs="Times New Roman"/>
          <w:b/>
          <w:bCs/>
          <w:color w:val="000000"/>
          <w:sz w:val="19"/>
          <w:szCs w:val="19"/>
          <w:lang w:eastAsia="pt-BR"/>
        </w:rPr>
        <w:t xml:space="preserve"> ou </w:t>
      </w:r>
      <w:r w:rsidRPr="00BA0C20">
        <w:rPr>
          <w:rFonts w:ascii="Book Antiqua" w:eastAsia="Times New Roman" w:hAnsi="Book Antiqua" w:cs="Times New Roman"/>
          <w:b/>
          <w:bCs/>
          <w:color w:val="000000"/>
          <w:sz w:val="19"/>
          <w:szCs w:val="19"/>
          <w:highlight w:val="cyan"/>
          <w:lang w:eastAsia="pt-BR"/>
        </w:rPr>
        <w:t>testemunha de violência</w:t>
      </w:r>
      <w:r w:rsidRPr="000E29FB">
        <w:rPr>
          <w:rFonts w:ascii="Book Antiqua" w:eastAsia="Times New Roman" w:hAnsi="Book Antiqua" w:cs="Times New Roman"/>
          <w:b/>
          <w:bCs/>
          <w:color w:val="000000"/>
          <w:sz w:val="19"/>
          <w:szCs w:val="19"/>
          <w:lang w:eastAsia="pt-BR"/>
        </w:rPr>
        <w:t xml:space="preserve">, cria mecanismos para prevenir e coibir a violência, nos termos do </w:t>
      </w:r>
      <w:hyperlink r:id="rId9" w:anchor="art227" w:history="1">
        <w:r w:rsidRPr="000E29FB">
          <w:rPr>
            <w:rFonts w:ascii="Book Antiqua" w:eastAsia="Times New Roman" w:hAnsi="Book Antiqua" w:cs="Times New Roman"/>
            <w:b/>
            <w:bCs/>
            <w:color w:val="0000FF"/>
            <w:sz w:val="19"/>
            <w:szCs w:val="19"/>
            <w:u w:val="single"/>
            <w:lang w:eastAsia="pt-BR"/>
          </w:rPr>
          <w:t>art. 227 da Constituição Federal</w:t>
        </w:r>
      </w:hyperlink>
      <w:r w:rsidRPr="000E29FB">
        <w:rPr>
          <w:rFonts w:ascii="Book Antiqua" w:eastAsia="Times New Roman" w:hAnsi="Book Antiqua" w:cs="Times New Roman"/>
          <w:b/>
          <w:bCs/>
          <w:color w:val="000000"/>
          <w:sz w:val="19"/>
          <w:szCs w:val="19"/>
          <w:lang w:eastAsia="pt-BR"/>
        </w:rPr>
        <w:t>, da Convenção sobre os Direitos da Criança e seus protocolos adicionais, da Resolução n</w:t>
      </w:r>
      <w:r w:rsidRPr="000E29FB">
        <w:rPr>
          <w:rFonts w:ascii="Book Antiqua" w:eastAsia="Times New Roman" w:hAnsi="Book Antiqua" w:cs="Times New Roman"/>
          <w:b/>
          <w:bCs/>
          <w:color w:val="000000"/>
          <w:sz w:val="19"/>
          <w:szCs w:val="19"/>
          <w:u w:val="single"/>
          <w:vertAlign w:val="superscript"/>
          <w:lang w:eastAsia="pt-BR"/>
        </w:rPr>
        <w:t>o</w:t>
      </w:r>
      <w:r w:rsidRPr="000E29FB">
        <w:rPr>
          <w:rFonts w:ascii="Book Antiqua" w:eastAsia="Times New Roman" w:hAnsi="Book Antiqua" w:cs="Times New Roman"/>
          <w:b/>
          <w:bCs/>
          <w:color w:val="000000"/>
          <w:sz w:val="19"/>
          <w:szCs w:val="19"/>
          <w:lang w:eastAsia="pt-BR"/>
        </w:rPr>
        <w:t xml:space="preserve"> 20/2005 do Conselho Econômico e Social das Nações Unidas e de outros diplomas internacionais, e estabelece medidas de assistência e proteção à criança e ao adolescente em situação de violência</w:t>
      </w:r>
      <w:r w:rsidRPr="00ED4043">
        <w:rPr>
          <w:rFonts w:ascii="Book Antiqua" w:eastAsia="Times New Roman" w:hAnsi="Book Antiqua" w:cs="Times New Roman"/>
          <w:color w:val="000000"/>
          <w:sz w:val="16"/>
          <w:szCs w:val="16"/>
          <w:lang w:eastAsia="pt-BR"/>
        </w:rPr>
        <w:t>. </w:t>
      </w:r>
      <w:r w:rsidR="00C554A9" w:rsidRPr="00ED4043">
        <w:rPr>
          <w:rFonts w:ascii="Book Antiqua" w:eastAsia="Times New Roman" w:hAnsi="Book Antiqua" w:cs="Times New Roman"/>
          <w:b/>
          <w:bCs/>
          <w:color w:val="FF0000"/>
          <w:sz w:val="16"/>
          <w:szCs w:val="16"/>
          <w:u w:val="single"/>
          <w:lang w:eastAsia="pt-BR"/>
        </w:rPr>
        <w:t>(MPPR-2019)</w:t>
      </w:r>
      <w:r w:rsidR="00F0372B">
        <w:rPr>
          <w:rFonts w:ascii="Book Antiqua" w:eastAsia="Times New Roman" w:hAnsi="Book Antiqua" w:cs="Times New Roman"/>
          <w:b/>
          <w:bCs/>
          <w:color w:val="FF0000"/>
          <w:sz w:val="16"/>
          <w:szCs w:val="16"/>
          <w:lang w:eastAsia="pt-BR"/>
        </w:rPr>
        <w:t xml:space="preserve"> </w:t>
      </w:r>
      <w:r w:rsidR="00F0372B">
        <w:rPr>
          <w:rFonts w:ascii="Book Antiqua" w:eastAsia="Times New Roman" w:hAnsi="Book Antiqua" w:cs="Times New Roman"/>
          <w:b/>
          <w:bCs/>
          <w:color w:val="FF0000"/>
          <w:sz w:val="16"/>
          <w:szCs w:val="16"/>
          <w:u w:val="single"/>
          <w:lang w:eastAsia="pt-BR"/>
        </w:rPr>
        <w:t>(PCRO-2022)</w:t>
      </w:r>
      <w:r w:rsidR="00BA0C20">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(DPESP-2019)</w:t>
      </w:r>
      <w:r w:rsidR="0068479A">
        <w:rPr>
          <w:rFonts w:ascii="Book Antiqua" w:eastAsia="Times New Roman" w:hAnsi="Book Antiqua" w:cs="Times New Roman"/>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(TJSC-2024)</w:t>
      </w:r>
    </w:p>
    <w:p w14:paraId="4781BBAD"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1" w:name="art2"/>
      <w:bookmarkEnd w:id="1"/>
      <w:r w:rsidRPr="00F7790C">
        <w:rPr>
          <w:rFonts w:ascii="Book Antiqua" w:eastAsia="Times New Roman" w:hAnsi="Book Antiqua" w:cs="Times New Roman"/>
          <w:b/>
          <w:bCs/>
          <w:color w:val="000000"/>
          <w:sz w:val="19"/>
          <w:szCs w:val="19"/>
          <w:highlight w:val="magenta"/>
          <w:lang w:eastAsia="pt-BR"/>
        </w:rPr>
        <w:t>Art. 2</w:t>
      </w:r>
      <w:proofErr w:type="gramStart"/>
      <w:r w:rsidRPr="00F7790C">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A</w:t>
      </w:r>
      <w:proofErr w:type="gramEnd"/>
      <w:r w:rsidRPr="00534413">
        <w:rPr>
          <w:rFonts w:ascii="Book Antiqua" w:eastAsia="Times New Roman" w:hAnsi="Book Antiqua" w:cs="Times New Roman"/>
          <w:color w:val="000000"/>
          <w:sz w:val="19"/>
          <w:szCs w:val="19"/>
          <w:lang w:eastAsia="pt-BR"/>
        </w:rPr>
        <w:t xml:space="preserve"> criança e </w:t>
      </w:r>
      <w:proofErr w:type="spellStart"/>
      <w:r w:rsidRPr="00534413">
        <w:rPr>
          <w:rFonts w:ascii="Book Antiqua" w:eastAsia="Times New Roman" w:hAnsi="Book Antiqua" w:cs="Times New Roman"/>
          <w:color w:val="000000"/>
          <w:sz w:val="19"/>
          <w:szCs w:val="19"/>
          <w:lang w:eastAsia="pt-BR"/>
        </w:rPr>
        <w:t>o</w:t>
      </w:r>
      <w:proofErr w:type="spellEnd"/>
      <w:r w:rsidRPr="00534413">
        <w:rPr>
          <w:rFonts w:ascii="Book Antiqua" w:eastAsia="Times New Roman" w:hAnsi="Book Antiqua" w:cs="Times New Roman"/>
          <w:color w:val="000000"/>
          <w:sz w:val="19"/>
          <w:szCs w:val="19"/>
          <w:lang w:eastAsia="pt-BR"/>
        </w:rPr>
        <w:t xml:space="preserve"> adolescente gozam dos direitos fundamentais inerentes à pessoa humana, sendo-lhes asseguradas a proteção integral e as oportunidades e facilidades para viver sem violência e preservar sua saúde física e mental e seu desenvolvimento moral, intelectual e social, e gozam de direitos específicos à sua condição de vítima ou testemunha. </w:t>
      </w:r>
    </w:p>
    <w:p w14:paraId="5709C798" w14:textId="6BBA0486"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F7790C">
        <w:rPr>
          <w:rFonts w:ascii="Book Antiqua" w:eastAsia="Times New Roman" w:hAnsi="Book Antiqua" w:cs="Times New Roman"/>
          <w:b/>
          <w:bCs/>
          <w:color w:val="000000"/>
          <w:sz w:val="19"/>
          <w:szCs w:val="19"/>
          <w:highlight w:val="magenta"/>
          <w:lang w:eastAsia="pt-BR"/>
        </w:rPr>
        <w:t>Parágrafo único</w:t>
      </w:r>
      <w:r w:rsidRPr="00F7790C">
        <w:rPr>
          <w:rFonts w:ascii="Book Antiqua" w:eastAsia="Times New Roman" w:hAnsi="Book Antiqua" w:cs="Times New Roman"/>
          <w:b/>
          <w:bCs/>
          <w:color w:val="000000"/>
          <w:sz w:val="19"/>
          <w:szCs w:val="19"/>
          <w:lang w:eastAsia="pt-BR"/>
        </w:rPr>
        <w:t>.  A União, os Estados, o Distrito Federal e os Municípios desenvolverão políticas integradas e coordenadas que visem a garantir os direitos humanos da criança e do adolescente no âmbito das relações domésticas, familiares e sociais, para resguardá-los de toda forma de negligência, discriminação, exploração, violência, abuso, crueldade e opressão</w:t>
      </w:r>
      <w:r w:rsidRPr="00534413">
        <w:rPr>
          <w:rFonts w:ascii="Book Antiqua" w:eastAsia="Times New Roman" w:hAnsi="Book Antiqua" w:cs="Times New Roman"/>
          <w:color w:val="000000"/>
          <w:sz w:val="19"/>
          <w:szCs w:val="19"/>
          <w:lang w:eastAsia="pt-BR"/>
        </w:rPr>
        <w:t>. </w:t>
      </w:r>
      <w:r w:rsidR="00F7790C">
        <w:rPr>
          <w:rFonts w:ascii="Book Antiqua" w:eastAsia="Times New Roman" w:hAnsi="Book Antiqua" w:cs="Arial"/>
          <w:b/>
          <w:bCs/>
          <w:color w:val="FF0000"/>
          <w:sz w:val="16"/>
          <w:szCs w:val="16"/>
          <w:u w:val="single"/>
          <w:lang w:eastAsia="pt-BR"/>
        </w:rPr>
        <w:t>(DPEMG-2023)</w:t>
      </w:r>
    </w:p>
    <w:p w14:paraId="2D3AF3B4"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 w:name="art3"/>
      <w:bookmarkEnd w:id="2"/>
      <w:r w:rsidRPr="00B96FFC">
        <w:rPr>
          <w:rFonts w:ascii="Book Antiqua" w:eastAsia="Times New Roman" w:hAnsi="Book Antiqua" w:cs="Times New Roman"/>
          <w:b/>
          <w:bCs/>
          <w:color w:val="000000"/>
          <w:sz w:val="19"/>
          <w:szCs w:val="19"/>
          <w:highlight w:val="magenta"/>
          <w:lang w:eastAsia="pt-BR"/>
        </w:rPr>
        <w:t>Art. 3</w:t>
      </w:r>
      <w:proofErr w:type="gramStart"/>
      <w:r w:rsidRPr="00B96FFC">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Na</w:t>
      </w:r>
      <w:proofErr w:type="gramEnd"/>
      <w:r w:rsidRPr="00534413">
        <w:rPr>
          <w:rFonts w:ascii="Book Antiqua" w:eastAsia="Times New Roman" w:hAnsi="Book Antiqua" w:cs="Times New Roman"/>
          <w:color w:val="000000"/>
          <w:sz w:val="19"/>
          <w:szCs w:val="19"/>
          <w:lang w:eastAsia="pt-BR"/>
        </w:rPr>
        <w:t xml:space="preserve"> aplicação e interpretação desta Lei, serão considerados os fins sociais a que ela se destina e, especialmente, as condições peculiares da criança e do adolescente como pessoas em desenvolvimento, às quais o Estado, a família e a sociedade devem assegurar a fruição dos direitos fundamentais com absoluta prioridade. </w:t>
      </w:r>
    </w:p>
    <w:p w14:paraId="49A3FFEE" w14:textId="57C6EA03" w:rsidR="00B9354F" w:rsidRPr="00012081"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B96FFC">
        <w:rPr>
          <w:rFonts w:ascii="Book Antiqua" w:eastAsia="Times New Roman" w:hAnsi="Book Antiqua" w:cs="Times New Roman"/>
          <w:b/>
          <w:bCs/>
          <w:color w:val="000000"/>
          <w:sz w:val="19"/>
          <w:szCs w:val="19"/>
          <w:highlight w:val="magenta"/>
          <w:lang w:eastAsia="pt-BR"/>
        </w:rPr>
        <w:lastRenderedPageBreak/>
        <w:t>Parágrafo único</w:t>
      </w:r>
      <w:r w:rsidRPr="00534413">
        <w:rPr>
          <w:rFonts w:ascii="Book Antiqua" w:eastAsia="Times New Roman" w:hAnsi="Book Antiqua" w:cs="Times New Roman"/>
          <w:color w:val="000000"/>
          <w:sz w:val="19"/>
          <w:szCs w:val="19"/>
          <w:lang w:eastAsia="pt-BR"/>
        </w:rPr>
        <w:t>.  </w:t>
      </w:r>
      <w:r w:rsidRPr="00B96FFC">
        <w:rPr>
          <w:rFonts w:ascii="Book Antiqua" w:eastAsia="Times New Roman" w:hAnsi="Book Antiqua" w:cs="Times New Roman"/>
          <w:b/>
          <w:bCs/>
          <w:color w:val="000000"/>
          <w:sz w:val="19"/>
          <w:szCs w:val="19"/>
          <w:lang w:eastAsia="pt-BR"/>
        </w:rPr>
        <w:t xml:space="preserve">A </w:t>
      </w:r>
      <w:r w:rsidRPr="00B25844">
        <w:rPr>
          <w:rFonts w:ascii="Book Antiqua" w:eastAsia="Times New Roman" w:hAnsi="Book Antiqua" w:cs="Times New Roman"/>
          <w:b/>
          <w:bCs/>
          <w:color w:val="000000"/>
          <w:sz w:val="19"/>
          <w:szCs w:val="19"/>
          <w:highlight w:val="cyan"/>
          <w:lang w:eastAsia="pt-BR"/>
        </w:rPr>
        <w:t>aplicação desta Lei</w:t>
      </w:r>
      <w:r w:rsidRPr="00B96FFC">
        <w:rPr>
          <w:rFonts w:ascii="Book Antiqua" w:eastAsia="Times New Roman" w:hAnsi="Book Antiqua" w:cs="Times New Roman"/>
          <w:b/>
          <w:bCs/>
          <w:color w:val="000000"/>
          <w:sz w:val="19"/>
          <w:szCs w:val="19"/>
          <w:lang w:eastAsia="pt-BR"/>
        </w:rPr>
        <w:t xml:space="preserve"> </w:t>
      </w:r>
      <w:r w:rsidRPr="00B96FFC">
        <w:rPr>
          <w:rFonts w:ascii="Book Antiqua" w:eastAsia="Times New Roman" w:hAnsi="Book Antiqua" w:cs="Times New Roman"/>
          <w:b/>
          <w:bCs/>
          <w:caps/>
          <w:color w:val="000000"/>
          <w:sz w:val="19"/>
          <w:szCs w:val="19"/>
          <w:highlight w:val="green"/>
          <w:lang w:eastAsia="pt-BR"/>
        </w:rPr>
        <w:t>é</w:t>
      </w:r>
      <w:r w:rsidRPr="00B96FFC">
        <w:rPr>
          <w:rFonts w:ascii="Book Antiqua" w:eastAsia="Times New Roman" w:hAnsi="Book Antiqua" w:cs="Times New Roman"/>
          <w:b/>
          <w:bCs/>
          <w:caps/>
          <w:color w:val="000000"/>
          <w:sz w:val="19"/>
          <w:szCs w:val="19"/>
          <w:lang w:eastAsia="pt-BR"/>
        </w:rPr>
        <w:t xml:space="preserve"> </w:t>
      </w:r>
      <w:r w:rsidRPr="00B96FFC">
        <w:rPr>
          <w:rFonts w:ascii="Book Antiqua" w:eastAsia="Times New Roman" w:hAnsi="Book Antiqua" w:cs="Times New Roman"/>
          <w:b/>
          <w:bCs/>
          <w:caps/>
          <w:color w:val="000000"/>
          <w:sz w:val="19"/>
          <w:szCs w:val="19"/>
          <w:shd w:val="clear" w:color="auto" w:fill="F7CAAC" w:themeFill="accent2" w:themeFillTint="66"/>
          <w:lang w:eastAsia="pt-BR"/>
        </w:rPr>
        <w:t>facultativa</w:t>
      </w:r>
      <w:r w:rsidRPr="00B96FFC">
        <w:rPr>
          <w:rFonts w:ascii="Book Antiqua" w:eastAsia="Times New Roman" w:hAnsi="Book Antiqua" w:cs="Times New Roman"/>
          <w:b/>
          <w:bCs/>
          <w:color w:val="000000"/>
          <w:sz w:val="19"/>
          <w:szCs w:val="19"/>
          <w:lang w:eastAsia="pt-BR"/>
        </w:rPr>
        <w:t xml:space="preserve"> </w:t>
      </w:r>
      <w:r w:rsidRPr="00B25844">
        <w:rPr>
          <w:rFonts w:ascii="Book Antiqua" w:eastAsia="Times New Roman" w:hAnsi="Book Antiqua" w:cs="Times New Roman"/>
          <w:b/>
          <w:bCs/>
          <w:color w:val="000000"/>
          <w:sz w:val="19"/>
          <w:szCs w:val="19"/>
          <w:highlight w:val="yellow"/>
          <w:lang w:eastAsia="pt-BR"/>
        </w:rPr>
        <w:t>para as vítimas</w:t>
      </w:r>
      <w:r w:rsidRPr="00B96FFC">
        <w:rPr>
          <w:rFonts w:ascii="Book Antiqua" w:eastAsia="Times New Roman" w:hAnsi="Book Antiqua" w:cs="Times New Roman"/>
          <w:b/>
          <w:bCs/>
          <w:color w:val="000000"/>
          <w:sz w:val="19"/>
          <w:szCs w:val="19"/>
          <w:lang w:eastAsia="pt-BR"/>
        </w:rPr>
        <w:t xml:space="preserve"> e </w:t>
      </w:r>
      <w:r w:rsidRPr="00B25844">
        <w:rPr>
          <w:rFonts w:ascii="Book Antiqua" w:eastAsia="Times New Roman" w:hAnsi="Book Antiqua" w:cs="Times New Roman"/>
          <w:b/>
          <w:bCs/>
          <w:color w:val="000000"/>
          <w:sz w:val="19"/>
          <w:szCs w:val="19"/>
          <w:highlight w:val="yellow"/>
          <w:lang w:eastAsia="pt-BR"/>
        </w:rPr>
        <w:t>testemunhas de violência</w:t>
      </w:r>
      <w:r w:rsidRPr="00B96FFC">
        <w:rPr>
          <w:rFonts w:ascii="Book Antiqua" w:eastAsia="Times New Roman" w:hAnsi="Book Antiqua" w:cs="Times New Roman"/>
          <w:b/>
          <w:bCs/>
          <w:color w:val="000000"/>
          <w:sz w:val="19"/>
          <w:szCs w:val="19"/>
          <w:lang w:eastAsia="pt-BR"/>
        </w:rPr>
        <w:t xml:space="preserve"> </w:t>
      </w:r>
      <w:r w:rsidRPr="00B25844">
        <w:rPr>
          <w:rFonts w:ascii="Book Antiqua" w:eastAsia="Times New Roman" w:hAnsi="Book Antiqua" w:cs="Times New Roman"/>
          <w:b/>
          <w:bCs/>
          <w:color w:val="000000"/>
          <w:sz w:val="19"/>
          <w:szCs w:val="19"/>
          <w:highlight w:val="cyan"/>
          <w:lang w:eastAsia="pt-BR"/>
        </w:rPr>
        <w:t>entre 18 (dezoito)</w:t>
      </w:r>
      <w:r w:rsidRPr="00B96FFC">
        <w:rPr>
          <w:rFonts w:ascii="Book Antiqua" w:eastAsia="Times New Roman" w:hAnsi="Book Antiqua" w:cs="Times New Roman"/>
          <w:b/>
          <w:bCs/>
          <w:color w:val="000000"/>
          <w:sz w:val="19"/>
          <w:szCs w:val="19"/>
          <w:lang w:eastAsia="pt-BR"/>
        </w:rPr>
        <w:t xml:space="preserve"> e </w:t>
      </w:r>
      <w:r w:rsidRPr="00B25844">
        <w:rPr>
          <w:rFonts w:ascii="Book Antiqua" w:eastAsia="Times New Roman" w:hAnsi="Book Antiqua" w:cs="Times New Roman"/>
          <w:b/>
          <w:bCs/>
          <w:color w:val="000000"/>
          <w:sz w:val="19"/>
          <w:szCs w:val="19"/>
          <w:highlight w:val="cyan"/>
          <w:lang w:eastAsia="pt-BR"/>
        </w:rPr>
        <w:t>21 (vinte e um) anos</w:t>
      </w:r>
      <w:r w:rsidRPr="00B96FFC">
        <w:rPr>
          <w:rFonts w:ascii="Book Antiqua" w:eastAsia="Times New Roman" w:hAnsi="Book Antiqua" w:cs="Times New Roman"/>
          <w:b/>
          <w:bCs/>
          <w:color w:val="000000"/>
          <w:sz w:val="19"/>
          <w:szCs w:val="19"/>
          <w:lang w:eastAsia="pt-BR"/>
        </w:rPr>
        <w:t xml:space="preserve">, conforme disposto no </w:t>
      </w:r>
      <w:hyperlink r:id="rId10" w:anchor="art2p" w:history="1">
        <w:r w:rsidRPr="00B96FFC">
          <w:rPr>
            <w:rFonts w:ascii="Book Antiqua" w:eastAsia="Times New Roman" w:hAnsi="Book Antiqua" w:cs="Times New Roman"/>
            <w:b/>
            <w:bCs/>
            <w:color w:val="0000FF"/>
            <w:sz w:val="19"/>
            <w:szCs w:val="19"/>
            <w:u w:val="single"/>
            <w:lang w:eastAsia="pt-BR"/>
          </w:rPr>
          <w:t>parágrafo único do art. 2</w:t>
        </w:r>
        <w:r w:rsidRPr="00B96FFC">
          <w:rPr>
            <w:rFonts w:ascii="Book Antiqua" w:eastAsia="Times New Roman" w:hAnsi="Book Antiqua" w:cs="Times New Roman"/>
            <w:b/>
            <w:bCs/>
            <w:color w:val="0000FF"/>
            <w:sz w:val="19"/>
            <w:szCs w:val="19"/>
            <w:u w:val="single"/>
            <w:vertAlign w:val="superscript"/>
            <w:lang w:eastAsia="pt-BR"/>
          </w:rPr>
          <w:t>o</w:t>
        </w:r>
        <w:r w:rsidRPr="00B96FFC">
          <w:rPr>
            <w:rFonts w:ascii="Book Antiqua" w:eastAsia="Times New Roman" w:hAnsi="Book Antiqua" w:cs="Times New Roman"/>
            <w:b/>
            <w:bCs/>
            <w:color w:val="0000FF"/>
            <w:sz w:val="19"/>
            <w:szCs w:val="19"/>
            <w:u w:val="single"/>
            <w:lang w:eastAsia="pt-BR"/>
          </w:rPr>
          <w:t xml:space="preserve"> da Lei n</w:t>
        </w:r>
        <w:r w:rsidRPr="00B96FFC">
          <w:rPr>
            <w:rFonts w:ascii="Book Antiqua" w:eastAsia="Times New Roman" w:hAnsi="Book Antiqua" w:cs="Times New Roman"/>
            <w:b/>
            <w:bCs/>
            <w:color w:val="0000FF"/>
            <w:sz w:val="19"/>
            <w:szCs w:val="19"/>
            <w:u w:val="single"/>
            <w:vertAlign w:val="superscript"/>
            <w:lang w:eastAsia="pt-BR"/>
          </w:rPr>
          <w:t>o</w:t>
        </w:r>
        <w:r w:rsidRPr="00B96FFC">
          <w:rPr>
            <w:rFonts w:ascii="Book Antiqua" w:eastAsia="Times New Roman" w:hAnsi="Book Antiqua" w:cs="Times New Roman"/>
            <w:b/>
            <w:bCs/>
            <w:color w:val="0000FF"/>
            <w:sz w:val="19"/>
            <w:szCs w:val="19"/>
            <w:u w:val="single"/>
            <w:lang w:eastAsia="pt-BR"/>
          </w:rPr>
          <w:t xml:space="preserve"> 8.069, de 13 de julho de 1990 (Estatuto da Criança e do Adolescente)</w:t>
        </w:r>
      </w:hyperlink>
      <w:r w:rsidRPr="00534413">
        <w:rPr>
          <w:rFonts w:ascii="Book Antiqua" w:eastAsia="Times New Roman" w:hAnsi="Book Antiqua" w:cs="Times New Roman"/>
          <w:color w:val="000000"/>
          <w:sz w:val="19"/>
          <w:szCs w:val="19"/>
          <w:lang w:eastAsia="pt-BR"/>
        </w:rPr>
        <w:t>. </w:t>
      </w:r>
      <w:r w:rsidR="00954347">
        <w:rPr>
          <w:rFonts w:ascii="Book Antiqua" w:eastAsia="Times New Roman" w:hAnsi="Book Antiqua" w:cs="Times New Roman"/>
          <w:b/>
          <w:bCs/>
          <w:color w:val="FF0000"/>
          <w:sz w:val="16"/>
          <w:szCs w:val="16"/>
          <w:u w:val="single"/>
          <w:lang w:eastAsia="pt-BR"/>
        </w:rPr>
        <w:t>(MPSE-2022)</w:t>
      </w:r>
      <w:r w:rsidR="006D07C1">
        <w:rPr>
          <w:rFonts w:ascii="Book Antiqua" w:eastAsia="Times New Roman" w:hAnsi="Book Antiqua" w:cs="Times New Roman"/>
          <w:b/>
          <w:bCs/>
          <w:color w:val="FF0000"/>
          <w:sz w:val="16"/>
          <w:szCs w:val="16"/>
          <w:lang w:eastAsia="pt-BR"/>
        </w:rPr>
        <w:t xml:space="preserve"> </w:t>
      </w:r>
      <w:r w:rsidR="006D07C1" w:rsidRPr="00ED4043">
        <w:rPr>
          <w:rFonts w:ascii="Book Antiqua" w:eastAsia="Times New Roman" w:hAnsi="Book Antiqua" w:cs="Times New Roman"/>
          <w:b/>
          <w:bCs/>
          <w:color w:val="FF0000"/>
          <w:sz w:val="16"/>
          <w:szCs w:val="16"/>
          <w:u w:val="single"/>
          <w:lang w:eastAsia="pt-BR"/>
        </w:rPr>
        <w:t>(DPER</w:t>
      </w:r>
      <w:r w:rsidR="006D07C1">
        <w:rPr>
          <w:rFonts w:ascii="Book Antiqua" w:eastAsia="Times New Roman" w:hAnsi="Book Antiqua" w:cs="Times New Roman"/>
          <w:b/>
          <w:bCs/>
          <w:color w:val="FF0000"/>
          <w:sz w:val="16"/>
          <w:szCs w:val="16"/>
          <w:u w:val="single"/>
          <w:lang w:eastAsia="pt-BR"/>
        </w:rPr>
        <w:t>S</w:t>
      </w:r>
      <w:r w:rsidR="006D07C1" w:rsidRPr="00ED4043">
        <w:rPr>
          <w:rFonts w:ascii="Book Antiqua" w:eastAsia="Times New Roman" w:hAnsi="Book Antiqua" w:cs="Times New Roman"/>
          <w:b/>
          <w:bCs/>
          <w:color w:val="FF0000"/>
          <w:sz w:val="16"/>
          <w:szCs w:val="16"/>
          <w:u w:val="single"/>
          <w:lang w:eastAsia="pt-BR"/>
        </w:rPr>
        <w:t>-202</w:t>
      </w:r>
      <w:r w:rsidR="006D07C1">
        <w:rPr>
          <w:rFonts w:ascii="Book Antiqua" w:eastAsia="Times New Roman" w:hAnsi="Book Antiqua" w:cs="Times New Roman"/>
          <w:b/>
          <w:bCs/>
          <w:color w:val="FF0000"/>
          <w:sz w:val="16"/>
          <w:szCs w:val="16"/>
          <w:u w:val="single"/>
          <w:lang w:eastAsia="pt-BR"/>
        </w:rPr>
        <w:t>2)</w:t>
      </w:r>
      <w:r w:rsidR="00B25844">
        <w:rPr>
          <w:rFonts w:ascii="Book Antiqua" w:eastAsia="Times New Roman" w:hAnsi="Book Antiqua" w:cs="Times New Roman"/>
          <w:b/>
          <w:bCs/>
          <w:color w:val="FF0000"/>
          <w:sz w:val="16"/>
          <w:szCs w:val="16"/>
          <w:lang w:eastAsia="pt-BR"/>
        </w:rPr>
        <w:t xml:space="preserve"> </w:t>
      </w:r>
      <w:r w:rsidR="00B25844" w:rsidRPr="00ED4043">
        <w:rPr>
          <w:rFonts w:ascii="Book Antiqua" w:eastAsia="Times New Roman" w:hAnsi="Book Antiqua" w:cs="Times New Roman"/>
          <w:b/>
          <w:bCs/>
          <w:color w:val="FF0000"/>
          <w:sz w:val="16"/>
          <w:szCs w:val="16"/>
          <w:u w:val="single"/>
          <w:lang w:eastAsia="pt-BR"/>
        </w:rPr>
        <w:t>(DPERJ-2021</w:t>
      </w:r>
      <w:r w:rsidR="00B25844">
        <w:rPr>
          <w:rFonts w:ascii="Book Antiqua" w:eastAsia="Times New Roman" w:hAnsi="Book Antiqua" w:cs="Times New Roman"/>
          <w:b/>
          <w:bCs/>
          <w:color w:val="FF0000"/>
          <w:sz w:val="16"/>
          <w:szCs w:val="16"/>
          <w:u w:val="single"/>
          <w:lang w:eastAsia="pt-BR"/>
        </w:rPr>
        <w:t>/2023</w:t>
      </w:r>
      <w:r w:rsidR="00B25844" w:rsidRPr="00ED4043">
        <w:rPr>
          <w:rFonts w:ascii="Book Antiqua" w:eastAsia="Times New Roman" w:hAnsi="Book Antiqua" w:cs="Times New Roman"/>
          <w:b/>
          <w:bCs/>
          <w:color w:val="FF0000"/>
          <w:sz w:val="16"/>
          <w:szCs w:val="16"/>
          <w:u w:val="single"/>
          <w:lang w:eastAsia="pt-BR"/>
        </w:rPr>
        <w:t>)</w:t>
      </w:r>
      <w:r w:rsidR="00012081">
        <w:rPr>
          <w:rFonts w:ascii="Book Antiqua" w:eastAsia="Times New Roman" w:hAnsi="Book Antiqua" w:cs="Times New Roman"/>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(PCSP-2023)</w:t>
      </w:r>
    </w:p>
    <w:tbl>
      <w:tblPr>
        <w:tblStyle w:val="Tabelacomgrade"/>
        <w:tblW w:w="0" w:type="auto"/>
        <w:shd w:val="clear" w:color="auto" w:fill="CCFFFF"/>
        <w:tblLook w:val="04A0" w:firstRow="1" w:lastRow="0" w:firstColumn="1" w:lastColumn="0" w:noHBand="0" w:noVBand="1"/>
      </w:tblPr>
      <w:tblGrid>
        <w:gridCol w:w="8494"/>
      </w:tblGrid>
      <w:tr w:rsidR="00954347" w14:paraId="66469FA9" w14:textId="77777777" w:rsidTr="000453E0">
        <w:tc>
          <w:tcPr>
            <w:tcW w:w="8494" w:type="dxa"/>
            <w:shd w:val="clear" w:color="auto" w:fill="CCFFFF"/>
          </w:tcPr>
          <w:p w14:paraId="226EE910" w14:textId="3E913068" w:rsidR="00012081" w:rsidRDefault="00012081" w:rsidP="000453E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2081">
              <w:rPr>
                <w:rFonts w:ascii="Book Antiqua" w:eastAsia="Times New Roman" w:hAnsi="Book Antiqua" w:cs="Times New Roman"/>
                <w:sz w:val="19"/>
                <w:szCs w:val="19"/>
                <w:lang w:eastAsia="pt-BR"/>
              </w:rPr>
              <w:t>No que concerne à escuta especializada e o depoimento especial, prescritos na Lei 13.431/17</w:t>
            </w:r>
            <w:r>
              <w:rPr>
                <w:rFonts w:ascii="Book Antiqua" w:eastAsia="Times New Roman" w:hAnsi="Book Antiqua" w:cs="Times New Roman"/>
                <w:sz w:val="19"/>
                <w:szCs w:val="19"/>
                <w:lang w:eastAsia="pt-BR"/>
              </w:rPr>
              <w:t>:</w:t>
            </w:r>
            <w:r>
              <w:t xml:space="preserve"> </w:t>
            </w:r>
            <w:r w:rsidRPr="00012081">
              <w:rPr>
                <w:rFonts w:ascii="Book Antiqua" w:eastAsia="Times New Roman" w:hAnsi="Book Antiqua" w:cs="Times New Roman"/>
                <w:sz w:val="19"/>
                <w:szCs w:val="19"/>
                <w:lang w:eastAsia="pt-BR"/>
              </w:rPr>
              <w:t>tratam-se de procedimentos facultativos para as vítimas e testemunhas de violência entre 18 (dezoito) e 21 (vinte e um)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 único, Lei 13431/17.</w:t>
            </w:r>
          </w:p>
          <w:p w14:paraId="66E9CB3A" w14:textId="77777777" w:rsidR="00012081" w:rsidRDefault="00012081" w:rsidP="000453E0">
            <w:pPr>
              <w:jc w:val="both"/>
              <w:rPr>
                <w:rFonts w:ascii="Book Antiqua" w:eastAsia="Times New Roman" w:hAnsi="Book Antiqua" w:cs="Times New Roman"/>
                <w:b/>
                <w:bCs/>
                <w:sz w:val="19"/>
                <w:szCs w:val="19"/>
                <w:lang w:eastAsia="pt-BR"/>
              </w:rPr>
            </w:pPr>
          </w:p>
          <w:p w14:paraId="28AF4068" w14:textId="3D371358" w:rsidR="00954347" w:rsidRPr="00827C20" w:rsidRDefault="00954347" w:rsidP="000453E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54347">
              <w:rPr>
                <w:rFonts w:ascii="Book Antiqua" w:eastAsia="Times New Roman" w:hAnsi="Book Antiqua" w:cs="Times New Roman"/>
                <w:sz w:val="19"/>
                <w:szCs w:val="19"/>
                <w:lang w:eastAsia="pt-BR"/>
              </w:rPr>
              <w:t>Assinale a opção correta, com base no disposto na Lei n.º 13.431/2017, que estabelece o sistema de garantia de direitos da criança e do adolescente vítima ou testemunha de violência</w:t>
            </w:r>
            <w:r>
              <w:rPr>
                <w:rFonts w:ascii="Book Antiqua" w:eastAsia="Times New Roman" w:hAnsi="Book Antiqua" w:cs="Times New Roman"/>
                <w:sz w:val="19"/>
                <w:szCs w:val="19"/>
                <w:lang w:eastAsia="pt-BR"/>
              </w:rPr>
              <w:t>:</w:t>
            </w:r>
            <w:r>
              <w:t xml:space="preserve"> </w:t>
            </w:r>
            <w:r w:rsidRPr="00954347">
              <w:rPr>
                <w:rFonts w:ascii="Book Antiqua" w:eastAsia="Times New Roman" w:hAnsi="Book Antiqua" w:cs="Times New Roman"/>
                <w:sz w:val="19"/>
                <w:szCs w:val="19"/>
                <w:lang w:eastAsia="pt-BR"/>
              </w:rPr>
              <w:t>A aplicação da lei mencionada é facultativa para vítimas e testemunhas de violência com idade entre 18 e 21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 único, Lei 13431/17.</w:t>
            </w:r>
          </w:p>
        </w:tc>
      </w:tr>
    </w:tbl>
    <w:p w14:paraId="339E2880" w14:textId="02939B59" w:rsidR="00B9354F" w:rsidRPr="00FC0A10"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 w:name="art4"/>
      <w:bookmarkEnd w:id="3"/>
      <w:r w:rsidRPr="00CC4590">
        <w:rPr>
          <w:rFonts w:ascii="Book Antiqua" w:eastAsia="Times New Roman" w:hAnsi="Book Antiqua" w:cs="Times New Roman"/>
          <w:b/>
          <w:bCs/>
          <w:color w:val="000000"/>
          <w:sz w:val="19"/>
          <w:szCs w:val="19"/>
          <w:highlight w:val="magenta"/>
          <w:lang w:eastAsia="pt-BR"/>
        </w:rPr>
        <w:t>Art. 4</w:t>
      </w:r>
      <w:proofErr w:type="gramStart"/>
      <w:r w:rsidRPr="00CC4590">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4C351B">
        <w:rPr>
          <w:rFonts w:ascii="Book Antiqua" w:eastAsia="Times New Roman" w:hAnsi="Book Antiqua" w:cs="Times New Roman"/>
          <w:b/>
          <w:bCs/>
          <w:color w:val="000000"/>
          <w:sz w:val="19"/>
          <w:szCs w:val="19"/>
          <w:highlight w:val="cyan"/>
          <w:lang w:eastAsia="pt-BR"/>
        </w:rPr>
        <w:t>Para</w:t>
      </w:r>
      <w:proofErr w:type="gramEnd"/>
      <w:r w:rsidRPr="004C351B">
        <w:rPr>
          <w:rFonts w:ascii="Book Antiqua" w:eastAsia="Times New Roman" w:hAnsi="Book Antiqua" w:cs="Times New Roman"/>
          <w:b/>
          <w:bCs/>
          <w:color w:val="000000"/>
          <w:sz w:val="19"/>
          <w:szCs w:val="19"/>
          <w:highlight w:val="cyan"/>
          <w:lang w:eastAsia="pt-BR"/>
        </w:rPr>
        <w:t xml:space="preserve"> os efeitos desta Lei</w:t>
      </w:r>
      <w:r w:rsidRPr="00CC4590">
        <w:rPr>
          <w:rFonts w:ascii="Book Antiqua" w:eastAsia="Times New Roman" w:hAnsi="Book Antiqua" w:cs="Times New Roman"/>
          <w:b/>
          <w:bCs/>
          <w:color w:val="000000"/>
          <w:sz w:val="19"/>
          <w:szCs w:val="19"/>
          <w:lang w:eastAsia="pt-BR"/>
        </w:rPr>
        <w:t xml:space="preserve">, </w:t>
      </w:r>
      <w:r w:rsidRPr="004C351B">
        <w:rPr>
          <w:rFonts w:ascii="Book Antiqua" w:eastAsia="Times New Roman" w:hAnsi="Book Antiqua" w:cs="Times New Roman"/>
          <w:b/>
          <w:bCs/>
          <w:caps/>
          <w:color w:val="000000"/>
          <w:sz w:val="19"/>
          <w:szCs w:val="19"/>
          <w:highlight w:val="green"/>
          <w:lang w:eastAsia="pt-BR"/>
        </w:rPr>
        <w:t>sem prejuízo</w:t>
      </w:r>
      <w:r w:rsidRPr="00CC4590">
        <w:rPr>
          <w:rFonts w:ascii="Book Antiqua" w:eastAsia="Times New Roman" w:hAnsi="Book Antiqua" w:cs="Times New Roman"/>
          <w:b/>
          <w:bCs/>
          <w:color w:val="000000"/>
          <w:sz w:val="19"/>
          <w:szCs w:val="19"/>
          <w:lang w:eastAsia="pt-BR"/>
        </w:rPr>
        <w:t xml:space="preserve"> </w:t>
      </w:r>
      <w:r w:rsidRPr="004C351B">
        <w:rPr>
          <w:rFonts w:ascii="Book Antiqua" w:eastAsia="Times New Roman" w:hAnsi="Book Antiqua" w:cs="Times New Roman"/>
          <w:b/>
          <w:bCs/>
          <w:color w:val="000000"/>
          <w:sz w:val="19"/>
          <w:szCs w:val="19"/>
          <w:highlight w:val="yellow"/>
          <w:lang w:eastAsia="pt-BR"/>
        </w:rPr>
        <w:t>da tipificação das condutas criminosas</w:t>
      </w:r>
      <w:r w:rsidRPr="00CC4590">
        <w:rPr>
          <w:rFonts w:ascii="Book Antiqua" w:eastAsia="Times New Roman" w:hAnsi="Book Antiqua" w:cs="Times New Roman"/>
          <w:b/>
          <w:bCs/>
          <w:color w:val="000000"/>
          <w:sz w:val="19"/>
          <w:szCs w:val="19"/>
          <w:lang w:eastAsia="pt-BR"/>
        </w:rPr>
        <w:t xml:space="preserve">, </w:t>
      </w:r>
      <w:r w:rsidRPr="004C351B">
        <w:rPr>
          <w:rFonts w:ascii="Book Antiqua" w:eastAsia="Times New Roman" w:hAnsi="Book Antiqua" w:cs="Times New Roman"/>
          <w:b/>
          <w:bCs/>
          <w:caps/>
          <w:color w:val="000000"/>
          <w:sz w:val="19"/>
          <w:szCs w:val="19"/>
          <w:highlight w:val="green"/>
          <w:lang w:eastAsia="pt-BR"/>
        </w:rPr>
        <w:t>são</w:t>
      </w:r>
      <w:r w:rsidRPr="004C351B">
        <w:rPr>
          <w:rFonts w:ascii="Book Antiqua" w:eastAsia="Times New Roman" w:hAnsi="Book Antiqua" w:cs="Times New Roman"/>
          <w:b/>
          <w:bCs/>
          <w:caps/>
          <w:color w:val="000000"/>
          <w:sz w:val="19"/>
          <w:szCs w:val="19"/>
          <w:lang w:eastAsia="pt-BR"/>
        </w:rPr>
        <w:t xml:space="preserve"> </w:t>
      </w:r>
      <w:r w:rsidRPr="004C351B">
        <w:rPr>
          <w:rFonts w:ascii="Book Antiqua" w:eastAsia="Times New Roman" w:hAnsi="Book Antiqua" w:cs="Times New Roman"/>
          <w:b/>
          <w:bCs/>
          <w:caps/>
          <w:color w:val="000000"/>
          <w:sz w:val="19"/>
          <w:szCs w:val="19"/>
          <w:shd w:val="clear" w:color="auto" w:fill="F7CAAC" w:themeFill="accent2" w:themeFillTint="66"/>
          <w:lang w:eastAsia="pt-BR"/>
        </w:rPr>
        <w:t>formas de violência</w:t>
      </w:r>
      <w:r w:rsidRPr="00534413">
        <w:rPr>
          <w:rFonts w:ascii="Book Antiqua" w:eastAsia="Times New Roman" w:hAnsi="Book Antiqua" w:cs="Times New Roman"/>
          <w:color w:val="000000"/>
          <w:sz w:val="19"/>
          <w:szCs w:val="19"/>
          <w:lang w:eastAsia="pt-BR"/>
        </w:rPr>
        <w:t>:</w:t>
      </w:r>
      <w:r w:rsidR="00BA0C20">
        <w:rPr>
          <w:rFonts w:ascii="Book Antiqua" w:eastAsia="Times New Roman" w:hAnsi="Book Antiqua" w:cs="Times New Roman"/>
          <w:color w:val="000000"/>
          <w:sz w:val="19"/>
          <w:szCs w:val="19"/>
          <w:lang w:eastAsia="pt-BR"/>
        </w:rPr>
        <w:t xml:space="preserve"> </w:t>
      </w:r>
      <w:r w:rsidR="00BA0C20" w:rsidRPr="00ED4043">
        <w:rPr>
          <w:rFonts w:ascii="Book Antiqua" w:eastAsia="Times New Roman" w:hAnsi="Book Antiqua" w:cs="Times New Roman"/>
          <w:b/>
          <w:bCs/>
          <w:color w:val="FF0000"/>
          <w:sz w:val="16"/>
          <w:szCs w:val="16"/>
          <w:u w:val="single"/>
          <w:lang w:eastAsia="pt-BR"/>
        </w:rPr>
        <w:t>(</w:t>
      </w:r>
      <w:r w:rsidR="00BA0C20">
        <w:rPr>
          <w:rFonts w:ascii="Book Antiqua" w:eastAsia="Times New Roman" w:hAnsi="Book Antiqua" w:cs="Times New Roman"/>
          <w:b/>
          <w:bCs/>
          <w:color w:val="FF0000"/>
          <w:sz w:val="16"/>
          <w:szCs w:val="16"/>
          <w:u w:val="single"/>
          <w:lang w:eastAsia="pt-BR"/>
        </w:rPr>
        <w:t>MPPR-2021</w:t>
      </w:r>
      <w:r w:rsidR="00BA0C20" w:rsidRPr="00ED4043">
        <w:rPr>
          <w:rFonts w:ascii="Book Antiqua" w:eastAsia="Times New Roman" w:hAnsi="Book Antiqua" w:cs="Times New Roman"/>
          <w:b/>
          <w:bCs/>
          <w:color w:val="FF0000"/>
          <w:sz w:val="16"/>
          <w:szCs w:val="16"/>
          <w:u w:val="single"/>
          <w:lang w:eastAsia="pt-BR"/>
        </w:rPr>
        <w:t>)</w:t>
      </w:r>
      <w:r w:rsidRPr="00534413">
        <w:rPr>
          <w:rFonts w:ascii="Book Antiqua" w:eastAsia="Times New Roman" w:hAnsi="Book Antiqua" w:cs="Times New Roman"/>
          <w:color w:val="000000"/>
          <w:sz w:val="19"/>
          <w:szCs w:val="19"/>
          <w:lang w:eastAsia="pt-BR"/>
        </w:rPr>
        <w:t> </w:t>
      </w:r>
      <w:r w:rsidR="00BA0C20">
        <w:rPr>
          <w:rFonts w:ascii="Book Antiqua" w:eastAsia="Times New Roman" w:hAnsi="Book Antiqua" w:cs="Times New Roman"/>
          <w:b/>
          <w:bCs/>
          <w:color w:val="FF0000"/>
          <w:sz w:val="16"/>
          <w:szCs w:val="16"/>
          <w:u w:val="single"/>
          <w:lang w:eastAsia="pt-BR"/>
        </w:rPr>
        <w:t>(DPEPB-2022)</w:t>
      </w:r>
      <w:r w:rsidR="00BA0C20">
        <w:rPr>
          <w:rFonts w:ascii="Book Antiqua" w:eastAsia="Times New Roman" w:hAnsi="Book Antiqua" w:cs="Times New Roman"/>
          <w:b/>
          <w:bCs/>
          <w:color w:val="FF0000"/>
          <w:sz w:val="16"/>
          <w:szCs w:val="16"/>
          <w:lang w:eastAsia="pt-BR"/>
        </w:rPr>
        <w:t xml:space="preserve"> </w:t>
      </w:r>
      <w:r w:rsidR="00BA0C20">
        <w:rPr>
          <w:rFonts w:ascii="Book Antiqua" w:eastAsia="Times New Roman" w:hAnsi="Book Antiqua" w:cs="Times New Roman"/>
          <w:b/>
          <w:bCs/>
          <w:color w:val="FF0000"/>
          <w:sz w:val="16"/>
          <w:szCs w:val="16"/>
          <w:u w:val="single"/>
          <w:lang w:eastAsia="pt-BR"/>
        </w:rPr>
        <w:t>(MPMG-2023)</w:t>
      </w:r>
      <w:r w:rsidR="00BA0C20">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4C351B">
        <w:rPr>
          <w:rFonts w:ascii="Book Antiqua" w:eastAsia="Times New Roman" w:hAnsi="Book Antiqua" w:cs="Times New Roman"/>
          <w:b/>
          <w:bCs/>
          <w:color w:val="FF0000"/>
          <w:sz w:val="16"/>
          <w:szCs w:val="16"/>
          <w:lang w:eastAsia="pt-BR"/>
        </w:rPr>
        <w:t xml:space="preserve"> </w:t>
      </w:r>
      <w:bookmarkStart w:id="4" w:name="_Hlk200470477"/>
      <w:r w:rsidR="004C351B">
        <w:rPr>
          <w:rFonts w:ascii="Book Antiqua" w:eastAsia="Times New Roman" w:hAnsi="Book Antiqua" w:cs="Times New Roman"/>
          <w:b/>
          <w:bCs/>
          <w:color w:val="FF0000"/>
          <w:sz w:val="16"/>
          <w:szCs w:val="16"/>
          <w:u w:val="single"/>
          <w:lang w:eastAsia="pt-BR"/>
        </w:rPr>
        <w:t>(TJSC-2024)</w:t>
      </w:r>
      <w:bookmarkEnd w:id="4"/>
      <w:r w:rsidR="00BA0C20">
        <w:rPr>
          <w:rFonts w:ascii="Book Antiqua" w:eastAsia="Times New Roman" w:hAnsi="Book Antiqua" w:cs="Times New Roman"/>
          <w:b/>
          <w:bCs/>
          <w:color w:val="FF0000"/>
          <w:sz w:val="16"/>
          <w:szCs w:val="16"/>
          <w:lang w:eastAsia="pt-BR"/>
        </w:rPr>
        <w:t xml:space="preserve"> </w:t>
      </w:r>
      <w:r w:rsidR="00BA0C20">
        <w:rPr>
          <w:rFonts w:ascii="Book Antiqua" w:eastAsia="Times New Roman" w:hAnsi="Book Antiqua" w:cs="Times New Roman"/>
          <w:b/>
          <w:bCs/>
          <w:color w:val="FF0000"/>
          <w:sz w:val="16"/>
          <w:szCs w:val="16"/>
          <w:u w:val="single"/>
          <w:lang w:eastAsia="pt-BR"/>
        </w:rPr>
        <w:t>(DPEAC-2024)</w:t>
      </w:r>
      <w:r w:rsidR="00FC0A10">
        <w:rPr>
          <w:rFonts w:ascii="Book Antiqua" w:eastAsia="Times New Roman" w:hAnsi="Book Antiqua" w:cs="Times New Roman"/>
          <w:b/>
          <w:bCs/>
          <w:color w:val="FF0000"/>
          <w:sz w:val="16"/>
          <w:szCs w:val="16"/>
          <w:lang w:eastAsia="pt-BR"/>
        </w:rPr>
        <w:t xml:space="preserve"> </w:t>
      </w:r>
      <w:r w:rsidR="00FC0A10">
        <w:rPr>
          <w:rFonts w:ascii="Book Antiqua" w:hAnsi="Book Antiqua"/>
          <w:b/>
          <w:bCs/>
          <w:color w:val="FF0000"/>
          <w:sz w:val="16"/>
          <w:szCs w:val="16"/>
          <w:u w:val="single"/>
        </w:rPr>
        <w:t>(DPEPR-2024)</w:t>
      </w:r>
    </w:p>
    <w:p w14:paraId="55848493" w14:textId="1C2EFE88" w:rsidR="00B9354F" w:rsidRPr="00FC0A10"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BA0C20">
        <w:rPr>
          <w:rFonts w:ascii="Book Antiqua" w:eastAsia="Times New Roman" w:hAnsi="Book Antiqua" w:cs="Times New Roman"/>
          <w:b/>
          <w:bCs/>
          <w:color w:val="000000"/>
          <w:sz w:val="19"/>
          <w:szCs w:val="19"/>
          <w:lang w:eastAsia="pt-BR"/>
        </w:rPr>
        <w:t xml:space="preserve">I - </w:t>
      </w:r>
      <w:r w:rsidRPr="00BA0C20">
        <w:rPr>
          <w:rFonts w:ascii="Book Antiqua" w:eastAsia="Times New Roman" w:hAnsi="Book Antiqua" w:cs="Times New Roman"/>
          <w:b/>
          <w:bCs/>
          <w:caps/>
          <w:color w:val="000000"/>
          <w:sz w:val="19"/>
          <w:szCs w:val="19"/>
          <w:shd w:val="clear" w:color="auto" w:fill="F7CAAC" w:themeFill="accent2" w:themeFillTint="66"/>
          <w:lang w:eastAsia="pt-BR"/>
        </w:rPr>
        <w:t>violência física</w:t>
      </w:r>
      <w:r w:rsidRPr="00BA0C20">
        <w:rPr>
          <w:rFonts w:ascii="Book Antiqua" w:eastAsia="Times New Roman" w:hAnsi="Book Antiqua" w:cs="Times New Roman"/>
          <w:b/>
          <w:bCs/>
          <w:color w:val="000000"/>
          <w:sz w:val="19"/>
          <w:szCs w:val="19"/>
          <w:lang w:eastAsia="pt-BR"/>
        </w:rPr>
        <w:t>, entendida como a ação infligida à criança ou ao adolescente que ofenda sua integridade ou saúde corporal ou que lhe cause sofrimento físico</w:t>
      </w:r>
      <w:r w:rsidRPr="00534413">
        <w:rPr>
          <w:rFonts w:ascii="Book Antiqua" w:eastAsia="Times New Roman" w:hAnsi="Book Antiqua" w:cs="Times New Roman"/>
          <w:color w:val="000000"/>
          <w:sz w:val="19"/>
          <w:szCs w:val="19"/>
          <w:lang w:eastAsia="pt-BR"/>
        </w:rPr>
        <w:t>;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FC0A10">
        <w:rPr>
          <w:rFonts w:ascii="Book Antiqua" w:eastAsia="Times New Roman" w:hAnsi="Book Antiqua" w:cs="Times New Roman"/>
          <w:b/>
          <w:bCs/>
          <w:color w:val="FF0000"/>
          <w:sz w:val="16"/>
          <w:szCs w:val="16"/>
          <w:lang w:eastAsia="pt-BR"/>
        </w:rPr>
        <w:t xml:space="preserve"> </w:t>
      </w:r>
      <w:r w:rsidR="00FC0A10">
        <w:rPr>
          <w:rFonts w:ascii="Book Antiqua" w:hAnsi="Book Antiqua"/>
          <w:b/>
          <w:bCs/>
          <w:color w:val="FF0000"/>
          <w:sz w:val="16"/>
          <w:szCs w:val="16"/>
          <w:u w:val="single"/>
        </w:rPr>
        <w:t>(DPEPR-2024)</w:t>
      </w:r>
    </w:p>
    <w:p w14:paraId="57DEDF95" w14:textId="762975C0" w:rsidR="00B9354F" w:rsidRPr="00BA0C20" w:rsidRDefault="00B9354F" w:rsidP="00B9354F">
      <w:pPr>
        <w:spacing w:before="300" w:after="300" w:line="240" w:lineRule="auto"/>
        <w:ind w:firstLine="567"/>
        <w:jc w:val="both"/>
        <w:rPr>
          <w:rFonts w:ascii="Book Antiqua" w:eastAsia="Times New Roman" w:hAnsi="Book Antiqua" w:cs="Times New Roman"/>
          <w:sz w:val="19"/>
          <w:szCs w:val="19"/>
          <w:u w:val="single"/>
          <w:lang w:eastAsia="pt-BR"/>
        </w:rPr>
      </w:pPr>
      <w:r w:rsidRPr="00534413">
        <w:rPr>
          <w:rFonts w:ascii="Book Antiqua" w:eastAsia="Times New Roman" w:hAnsi="Book Antiqua" w:cs="Times New Roman"/>
          <w:color w:val="000000"/>
          <w:sz w:val="19"/>
          <w:szCs w:val="19"/>
          <w:lang w:eastAsia="pt-BR"/>
        </w:rPr>
        <w:t xml:space="preserve">II - </w:t>
      </w:r>
      <w:r w:rsidRPr="00CC4590">
        <w:rPr>
          <w:rFonts w:ascii="Book Antiqua" w:eastAsia="Times New Roman" w:hAnsi="Book Antiqua" w:cs="Times New Roman"/>
          <w:b/>
          <w:bCs/>
          <w:caps/>
          <w:color w:val="000000"/>
          <w:sz w:val="19"/>
          <w:szCs w:val="19"/>
          <w:shd w:val="clear" w:color="auto" w:fill="F7CAAC" w:themeFill="accent2" w:themeFillTint="66"/>
          <w:lang w:eastAsia="pt-BR"/>
        </w:rPr>
        <w:t>violência psicológica</w:t>
      </w:r>
      <w:r w:rsidRPr="00534413">
        <w:rPr>
          <w:rFonts w:ascii="Book Antiqua" w:eastAsia="Times New Roman" w:hAnsi="Book Antiqua" w:cs="Times New Roman"/>
          <w:color w:val="000000"/>
          <w:sz w:val="19"/>
          <w:szCs w:val="19"/>
          <w:lang w:eastAsia="pt-BR"/>
        </w:rPr>
        <w:t>:</w:t>
      </w:r>
      <w:r w:rsidR="00BA0C20">
        <w:rPr>
          <w:rFonts w:ascii="Book Antiqua" w:eastAsia="Times New Roman" w:hAnsi="Book Antiqua" w:cs="Times New Roman"/>
          <w:color w:val="000000"/>
          <w:sz w:val="19"/>
          <w:szCs w:val="19"/>
          <w:lang w:eastAsia="pt-BR"/>
        </w:rPr>
        <w:t xml:space="preserve"> </w:t>
      </w:r>
      <w:r w:rsidR="00BA0C20" w:rsidRPr="00ED4043">
        <w:rPr>
          <w:rFonts w:ascii="Book Antiqua" w:eastAsia="Times New Roman" w:hAnsi="Book Antiqua" w:cs="Times New Roman"/>
          <w:b/>
          <w:bCs/>
          <w:color w:val="FF0000"/>
          <w:sz w:val="16"/>
          <w:szCs w:val="16"/>
          <w:u w:val="single"/>
          <w:lang w:eastAsia="pt-BR"/>
        </w:rPr>
        <w:t>(</w:t>
      </w:r>
      <w:r w:rsidR="00BA0C20">
        <w:rPr>
          <w:rFonts w:ascii="Book Antiqua" w:eastAsia="Times New Roman" w:hAnsi="Book Antiqua" w:cs="Times New Roman"/>
          <w:b/>
          <w:bCs/>
          <w:color w:val="FF0000"/>
          <w:sz w:val="16"/>
          <w:szCs w:val="16"/>
          <w:u w:val="single"/>
          <w:lang w:eastAsia="pt-BR"/>
        </w:rPr>
        <w:t>MPPR-2021</w:t>
      </w:r>
      <w:r w:rsidR="00BA0C20" w:rsidRPr="00ED4043">
        <w:rPr>
          <w:rFonts w:ascii="Book Antiqua" w:eastAsia="Times New Roman" w:hAnsi="Book Antiqua" w:cs="Times New Roman"/>
          <w:b/>
          <w:bCs/>
          <w:color w:val="FF0000"/>
          <w:sz w:val="16"/>
          <w:szCs w:val="16"/>
          <w:u w:val="single"/>
          <w:lang w:eastAsia="pt-BR"/>
        </w:rPr>
        <w:t>)</w:t>
      </w:r>
      <w:r w:rsidR="00BA0C20">
        <w:rPr>
          <w:rFonts w:ascii="Book Antiqua" w:eastAsia="Times New Roman" w:hAnsi="Book Antiqua" w:cs="Times New Roman"/>
          <w:color w:val="000000"/>
          <w:sz w:val="19"/>
          <w:szCs w:val="19"/>
          <w:lang w:eastAsia="pt-BR"/>
        </w:rPr>
        <w:t xml:space="preserve"> </w:t>
      </w:r>
      <w:r w:rsidR="00BA0C20" w:rsidRPr="00ED4043">
        <w:rPr>
          <w:rFonts w:ascii="Book Antiqua" w:eastAsia="Times New Roman" w:hAnsi="Book Antiqua" w:cs="Times New Roman"/>
          <w:b/>
          <w:bCs/>
          <w:color w:val="FF0000"/>
          <w:sz w:val="16"/>
          <w:szCs w:val="16"/>
          <w:u w:val="single"/>
          <w:lang w:eastAsia="pt-BR"/>
        </w:rPr>
        <w:t>(DPE</w:t>
      </w:r>
      <w:r w:rsidR="00BA0C20">
        <w:rPr>
          <w:rFonts w:ascii="Book Antiqua" w:eastAsia="Times New Roman" w:hAnsi="Book Antiqua" w:cs="Times New Roman"/>
          <w:b/>
          <w:bCs/>
          <w:color w:val="FF0000"/>
          <w:sz w:val="16"/>
          <w:szCs w:val="16"/>
          <w:u w:val="single"/>
          <w:lang w:eastAsia="pt-BR"/>
        </w:rPr>
        <w:t>PB-2022</w:t>
      </w:r>
      <w:r w:rsidR="00BA0C20" w:rsidRPr="00ED4043">
        <w:rPr>
          <w:rFonts w:ascii="Book Antiqua" w:eastAsia="Times New Roman" w:hAnsi="Book Antiqua" w:cs="Times New Roman"/>
          <w:b/>
          <w:bCs/>
          <w:color w:val="FF0000"/>
          <w:sz w:val="16"/>
          <w:szCs w:val="16"/>
          <w:u w:val="single"/>
          <w:lang w:eastAsia="pt-BR"/>
        </w:rPr>
        <w:t>)</w:t>
      </w:r>
      <w:r w:rsidR="00BA0C20">
        <w:rPr>
          <w:rFonts w:ascii="Book Antiqua" w:eastAsia="Times New Roman" w:hAnsi="Book Antiqua" w:cs="Times New Roman"/>
          <w:b/>
          <w:bCs/>
          <w:color w:val="FF0000"/>
          <w:sz w:val="16"/>
          <w:szCs w:val="16"/>
          <w:lang w:eastAsia="pt-BR"/>
        </w:rPr>
        <w:t xml:space="preserve"> </w:t>
      </w:r>
      <w:r w:rsidR="00BA0C20">
        <w:rPr>
          <w:rFonts w:ascii="Book Antiqua" w:eastAsia="Times New Roman" w:hAnsi="Book Antiqua" w:cs="Times New Roman"/>
          <w:b/>
          <w:bCs/>
          <w:color w:val="FF0000"/>
          <w:sz w:val="16"/>
          <w:szCs w:val="16"/>
          <w:u w:val="single"/>
          <w:lang w:eastAsia="pt-BR"/>
        </w:rPr>
        <w:t>(MPMG-2023)</w:t>
      </w:r>
      <w:r w:rsidRPr="00534413">
        <w:rPr>
          <w:rFonts w:ascii="Book Antiqua" w:eastAsia="Times New Roman" w:hAnsi="Book Antiqua" w:cs="Times New Roman"/>
          <w:color w:val="000000"/>
          <w:sz w:val="19"/>
          <w:szCs w:val="19"/>
          <w:lang w:eastAsia="pt-BR"/>
        </w:rPr>
        <w:t>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BA0C20">
        <w:rPr>
          <w:rFonts w:ascii="Book Antiqua" w:eastAsia="Times New Roman" w:hAnsi="Book Antiqua" w:cs="Times New Roman"/>
          <w:b/>
          <w:bCs/>
          <w:color w:val="FF0000"/>
          <w:sz w:val="16"/>
          <w:szCs w:val="16"/>
          <w:lang w:eastAsia="pt-BR"/>
        </w:rPr>
        <w:t xml:space="preserve"> </w:t>
      </w:r>
      <w:r w:rsidR="00BA0C20">
        <w:rPr>
          <w:rFonts w:ascii="Book Antiqua" w:eastAsia="Times New Roman" w:hAnsi="Book Antiqua" w:cs="Times New Roman"/>
          <w:b/>
          <w:bCs/>
          <w:color w:val="FF0000"/>
          <w:sz w:val="16"/>
          <w:szCs w:val="16"/>
          <w:u w:val="single"/>
          <w:lang w:eastAsia="pt-BR"/>
        </w:rPr>
        <w:t>(DPEAC-2024)</w:t>
      </w:r>
    </w:p>
    <w:p w14:paraId="1C342B5A" w14:textId="76B91A9C"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D400C2">
        <w:rPr>
          <w:rFonts w:ascii="Book Antiqua" w:eastAsia="Times New Roman" w:hAnsi="Book Antiqua" w:cs="Times New Roman"/>
          <w:b/>
          <w:bCs/>
          <w:color w:val="000000"/>
          <w:sz w:val="19"/>
          <w:szCs w:val="19"/>
          <w:lang w:eastAsia="pt-BR"/>
        </w:rPr>
        <w:t>a) qualquer conduta de discriminação, depreciação ou desrespeito em relação à criança ou ao adolescente mediante ameaça, constrangimento, humilhação, manipulação, isolamento, agressão verbal e xingamento, ridicularização, indiferença, exploração ou intimidação sistemática (bullying) que possa comprometer seu desenvolvimento psíquico ou emocional</w:t>
      </w:r>
      <w:r w:rsidRPr="00534413">
        <w:rPr>
          <w:rFonts w:ascii="Book Antiqua" w:eastAsia="Times New Roman" w:hAnsi="Book Antiqua" w:cs="Times New Roman"/>
          <w:color w:val="000000"/>
          <w:sz w:val="19"/>
          <w:szCs w:val="19"/>
          <w:lang w:eastAsia="pt-BR"/>
        </w:rPr>
        <w:t>; </w:t>
      </w:r>
      <w:r w:rsidR="00D400C2">
        <w:rPr>
          <w:rFonts w:ascii="Book Antiqua" w:eastAsia="Times New Roman" w:hAnsi="Book Antiqua" w:cs="Arial"/>
          <w:b/>
          <w:bCs/>
          <w:color w:val="FF0000"/>
          <w:sz w:val="16"/>
          <w:szCs w:val="16"/>
          <w:u w:val="single"/>
          <w:lang w:eastAsia="pt-BR"/>
        </w:rPr>
        <w:t>(DPEAC-2024)</w:t>
      </w:r>
    </w:p>
    <w:p w14:paraId="186FD578" w14:textId="7F648E2F"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0E29FB">
        <w:rPr>
          <w:rFonts w:ascii="Book Antiqua" w:eastAsia="Times New Roman" w:hAnsi="Book Antiqua" w:cs="Times New Roman"/>
          <w:b/>
          <w:bCs/>
          <w:color w:val="000000"/>
          <w:sz w:val="19"/>
          <w:szCs w:val="19"/>
          <w:lang w:eastAsia="pt-BR"/>
        </w:rPr>
        <w:t>b) o ato de alienação parental, assim entendido como a interferência na formação psicológica da criança ou do adolescente, promovida ou induzida por um dos genitores, pelos avós ou por quem os tenha sob sua autoridade, guarda ou vigilância, que leve ao repúdio de genitor ou que cause prejuízo ao estabelecimento ou à manutenção de vínculo com este</w:t>
      </w:r>
      <w:r w:rsidRPr="00534413">
        <w:rPr>
          <w:rFonts w:ascii="Book Antiqua" w:eastAsia="Times New Roman" w:hAnsi="Book Antiqua" w:cs="Times New Roman"/>
          <w:color w:val="000000"/>
          <w:sz w:val="19"/>
          <w:szCs w:val="19"/>
          <w:lang w:eastAsia="pt-BR"/>
        </w:rPr>
        <w:t>;</w:t>
      </w:r>
      <w:r w:rsidR="00804E30">
        <w:rPr>
          <w:rFonts w:ascii="Book Antiqua" w:eastAsia="Times New Roman" w:hAnsi="Book Antiqua" w:cs="Times New Roman"/>
          <w:color w:val="000000"/>
          <w:sz w:val="19"/>
          <w:szCs w:val="19"/>
          <w:lang w:eastAsia="pt-BR"/>
        </w:rPr>
        <w:t xml:space="preserve"> </w:t>
      </w:r>
      <w:r w:rsidR="00804E30">
        <w:rPr>
          <w:rFonts w:ascii="Book Antiqua" w:eastAsia="Times New Roman" w:hAnsi="Book Antiqua" w:cs="Arial"/>
          <w:b/>
          <w:bCs/>
          <w:color w:val="FF0000"/>
          <w:sz w:val="16"/>
          <w:szCs w:val="16"/>
          <w:u w:val="single"/>
          <w:lang w:eastAsia="pt-BR"/>
        </w:rPr>
        <w:t>(DPEPB-2022)</w:t>
      </w:r>
      <w:r w:rsidRPr="00534413">
        <w:rPr>
          <w:rFonts w:ascii="Book Antiqua" w:eastAsia="Times New Roman" w:hAnsi="Book Antiqua" w:cs="Times New Roman"/>
          <w:color w:val="000000"/>
          <w:sz w:val="19"/>
          <w:szCs w:val="19"/>
          <w:lang w:eastAsia="pt-BR"/>
        </w:rPr>
        <w:t> </w:t>
      </w:r>
      <w:r w:rsidR="000E29FB" w:rsidRPr="00ED4043">
        <w:rPr>
          <w:rFonts w:ascii="Book Antiqua" w:eastAsia="Times New Roman" w:hAnsi="Book Antiqua" w:cs="Times New Roman"/>
          <w:b/>
          <w:bCs/>
          <w:color w:val="FF0000"/>
          <w:sz w:val="16"/>
          <w:szCs w:val="16"/>
          <w:u w:val="single"/>
          <w:lang w:eastAsia="pt-BR"/>
        </w:rPr>
        <w:t>(MP</w:t>
      </w:r>
      <w:r w:rsidR="000E29FB">
        <w:rPr>
          <w:rFonts w:ascii="Book Antiqua" w:eastAsia="Times New Roman" w:hAnsi="Book Antiqua" w:cs="Times New Roman"/>
          <w:b/>
          <w:bCs/>
          <w:color w:val="FF0000"/>
          <w:sz w:val="16"/>
          <w:szCs w:val="16"/>
          <w:u w:val="single"/>
          <w:lang w:eastAsia="pt-BR"/>
        </w:rPr>
        <w:t>MG</w:t>
      </w:r>
      <w:r w:rsidR="000E29FB" w:rsidRPr="00ED4043">
        <w:rPr>
          <w:rFonts w:ascii="Book Antiqua" w:eastAsia="Times New Roman" w:hAnsi="Book Antiqua" w:cs="Times New Roman"/>
          <w:b/>
          <w:bCs/>
          <w:color w:val="FF0000"/>
          <w:sz w:val="16"/>
          <w:szCs w:val="16"/>
          <w:u w:val="single"/>
          <w:lang w:eastAsia="pt-BR"/>
        </w:rPr>
        <w:t>-202</w:t>
      </w:r>
      <w:r w:rsidR="000E29FB">
        <w:rPr>
          <w:rFonts w:ascii="Book Antiqua" w:eastAsia="Times New Roman" w:hAnsi="Book Antiqua" w:cs="Times New Roman"/>
          <w:b/>
          <w:bCs/>
          <w:color w:val="FF0000"/>
          <w:sz w:val="16"/>
          <w:szCs w:val="16"/>
          <w:u w:val="single"/>
          <w:lang w:eastAsia="pt-BR"/>
        </w:rPr>
        <w:t>3</w:t>
      </w:r>
      <w:r w:rsidR="000E29FB" w:rsidRPr="00ED404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E29FB" w14:paraId="707384C1" w14:textId="77777777" w:rsidTr="0009780E">
        <w:tc>
          <w:tcPr>
            <w:tcW w:w="8494" w:type="dxa"/>
            <w:shd w:val="clear" w:color="auto" w:fill="CCFFFF"/>
          </w:tcPr>
          <w:p w14:paraId="3589544B" w14:textId="2DC96E02" w:rsidR="000E29FB" w:rsidRPr="00827C20" w:rsidRDefault="000E29FB" w:rsidP="0009780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0E29FB">
              <w:rPr>
                <w:rFonts w:ascii="Book Antiqua" w:eastAsia="Times New Roman" w:hAnsi="Book Antiqua" w:cs="Times New Roman"/>
                <w:sz w:val="19"/>
                <w:szCs w:val="19"/>
                <w:lang w:eastAsia="pt-BR"/>
              </w:rPr>
              <w:t>O ato de alienação parental é considerado forma de violência contra criança ou adolescente, nos termos da Lei 13.431/17.</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II, ‘b’, Lei 13431/17.</w:t>
            </w:r>
          </w:p>
        </w:tc>
      </w:tr>
    </w:tbl>
    <w:p w14:paraId="155D11CC" w14:textId="0DF47A1D" w:rsidR="00B9354F" w:rsidRPr="00ED4043"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CC4590">
        <w:rPr>
          <w:rFonts w:ascii="Book Antiqua" w:eastAsia="Times New Roman" w:hAnsi="Book Antiqua" w:cs="Times New Roman"/>
          <w:b/>
          <w:bCs/>
          <w:color w:val="000000"/>
          <w:sz w:val="19"/>
          <w:szCs w:val="19"/>
          <w:lang w:eastAsia="pt-BR"/>
        </w:rPr>
        <w:t>c) qualquer conduta que exponha a criança ou o adolescente, direta ou indiretamente, a crime violento contra membro de sua família ou de sua rede de apoio, independentemente do ambiente em que cometido, particularmente quando isto a torna testemunha</w:t>
      </w:r>
      <w:r w:rsidRPr="00ED4043">
        <w:rPr>
          <w:rFonts w:ascii="Book Antiqua" w:eastAsia="Times New Roman" w:hAnsi="Book Antiqua" w:cs="Times New Roman"/>
          <w:color w:val="000000"/>
          <w:sz w:val="18"/>
          <w:szCs w:val="18"/>
          <w:lang w:eastAsia="pt-BR"/>
        </w:rPr>
        <w:t>; </w:t>
      </w:r>
      <w:r w:rsidR="00CC4590" w:rsidRPr="00ED4043">
        <w:rPr>
          <w:rFonts w:ascii="Book Antiqua" w:eastAsia="Times New Roman" w:hAnsi="Book Antiqua" w:cs="Times New Roman"/>
          <w:b/>
          <w:bCs/>
          <w:color w:val="FF0000"/>
          <w:sz w:val="16"/>
          <w:szCs w:val="16"/>
          <w:u w:val="single"/>
          <w:lang w:eastAsia="pt-BR"/>
        </w:rPr>
        <w:t>(MPPR-2021)</w:t>
      </w:r>
    </w:p>
    <w:p w14:paraId="2E80713D" w14:textId="1E156379" w:rsidR="00B9354F" w:rsidRPr="00FC0A10"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804E30">
        <w:rPr>
          <w:rFonts w:ascii="Book Antiqua" w:eastAsia="Times New Roman" w:hAnsi="Book Antiqua" w:cs="Times New Roman"/>
          <w:b/>
          <w:bCs/>
          <w:color w:val="000000"/>
          <w:sz w:val="19"/>
          <w:szCs w:val="19"/>
          <w:lang w:eastAsia="pt-BR"/>
        </w:rPr>
        <w:t xml:space="preserve">III - </w:t>
      </w:r>
      <w:r w:rsidRPr="00804E30">
        <w:rPr>
          <w:rFonts w:ascii="Book Antiqua" w:eastAsia="Times New Roman" w:hAnsi="Book Antiqua" w:cs="Times New Roman"/>
          <w:b/>
          <w:bCs/>
          <w:caps/>
          <w:color w:val="000000"/>
          <w:sz w:val="19"/>
          <w:szCs w:val="19"/>
          <w:shd w:val="clear" w:color="auto" w:fill="F7CAAC" w:themeFill="accent2" w:themeFillTint="66"/>
          <w:lang w:eastAsia="pt-BR"/>
        </w:rPr>
        <w:t>violência sexual</w:t>
      </w:r>
      <w:r w:rsidRPr="00804E30">
        <w:rPr>
          <w:rFonts w:ascii="Book Antiqua" w:eastAsia="Times New Roman" w:hAnsi="Book Antiqua" w:cs="Times New Roman"/>
          <w:b/>
          <w:bCs/>
          <w:color w:val="000000"/>
          <w:sz w:val="19"/>
          <w:szCs w:val="19"/>
          <w:lang w:eastAsia="pt-BR"/>
        </w:rPr>
        <w:t>, entendida como qualquer conduta que constranja a criança ou o adolescente a praticar ou presenciar conjunção carnal ou qualquer outro ato libidinoso, inclusive exposição do corpo em foto ou vídeo por meio eletrônico ou não, que compreenda</w:t>
      </w:r>
      <w:r w:rsidRPr="00534413">
        <w:rPr>
          <w:rFonts w:ascii="Book Antiqua" w:eastAsia="Times New Roman" w:hAnsi="Book Antiqua" w:cs="Times New Roman"/>
          <w:color w:val="000000"/>
          <w:sz w:val="19"/>
          <w:szCs w:val="19"/>
          <w:lang w:eastAsia="pt-BR"/>
        </w:rPr>
        <w:t>: </w:t>
      </w:r>
      <w:r w:rsidR="00804E30">
        <w:rPr>
          <w:rFonts w:ascii="Book Antiqua" w:eastAsia="Times New Roman" w:hAnsi="Book Antiqua" w:cs="Arial"/>
          <w:b/>
          <w:bCs/>
          <w:color w:val="FF0000"/>
          <w:sz w:val="16"/>
          <w:szCs w:val="16"/>
          <w:u w:val="single"/>
          <w:lang w:eastAsia="pt-BR"/>
        </w:rPr>
        <w:t>(DPEPB-2022)</w:t>
      </w:r>
      <w:r w:rsidR="00BA0C20">
        <w:rPr>
          <w:rFonts w:ascii="Book Antiqua" w:eastAsia="Times New Roman" w:hAnsi="Book Antiqua" w:cs="Arial"/>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FC0A10">
        <w:rPr>
          <w:rFonts w:ascii="Book Antiqua" w:eastAsia="Times New Roman" w:hAnsi="Book Antiqua" w:cs="Times New Roman"/>
          <w:b/>
          <w:bCs/>
          <w:color w:val="FF0000"/>
          <w:sz w:val="16"/>
          <w:szCs w:val="16"/>
          <w:lang w:eastAsia="pt-BR"/>
        </w:rPr>
        <w:t xml:space="preserve"> </w:t>
      </w:r>
      <w:r w:rsidR="00FC0A10">
        <w:rPr>
          <w:rFonts w:ascii="Book Antiqua" w:hAnsi="Book Antiqua"/>
          <w:b/>
          <w:bCs/>
          <w:color w:val="FF0000"/>
          <w:sz w:val="16"/>
          <w:szCs w:val="16"/>
          <w:u w:val="single"/>
        </w:rPr>
        <w:t>(DPEPR-2024)</w:t>
      </w:r>
    </w:p>
    <w:p w14:paraId="1084F87F"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a) abuso sexual, entendido como toda ação que se utiliza da criança ou do adolescente para fins sexuais, seja conjunção carnal ou outro ato libidinoso, realizado de modo presencial ou por meio eletrônico, para estimulação sexual do agente ou de </w:t>
      </w:r>
      <w:proofErr w:type="spellStart"/>
      <w:r w:rsidRPr="00534413">
        <w:rPr>
          <w:rFonts w:ascii="Book Antiqua" w:eastAsia="Times New Roman" w:hAnsi="Book Antiqua" w:cs="Times New Roman"/>
          <w:color w:val="000000"/>
          <w:sz w:val="19"/>
          <w:szCs w:val="19"/>
          <w:lang w:eastAsia="pt-BR"/>
        </w:rPr>
        <w:t>terceiro</w:t>
      </w:r>
      <w:proofErr w:type="spellEnd"/>
      <w:r w:rsidRPr="00534413">
        <w:rPr>
          <w:rFonts w:ascii="Book Antiqua" w:eastAsia="Times New Roman" w:hAnsi="Book Antiqua" w:cs="Times New Roman"/>
          <w:color w:val="000000"/>
          <w:sz w:val="19"/>
          <w:szCs w:val="19"/>
          <w:lang w:eastAsia="pt-BR"/>
        </w:rPr>
        <w:t>; </w:t>
      </w:r>
    </w:p>
    <w:p w14:paraId="583DD09D" w14:textId="38549ED3"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804E30">
        <w:rPr>
          <w:rFonts w:ascii="Book Antiqua" w:eastAsia="Times New Roman" w:hAnsi="Book Antiqua" w:cs="Times New Roman"/>
          <w:b/>
          <w:bCs/>
          <w:color w:val="000000"/>
          <w:sz w:val="19"/>
          <w:szCs w:val="19"/>
          <w:lang w:eastAsia="pt-BR"/>
        </w:rPr>
        <w:t>b) exploração sexual comercial, entendida como o uso da criança ou do adolescente em atividade sexual em troca de remuneração ou qualquer outra forma de compensação, de forma independente ou sob patrocínio, apoio ou incentivo de terceiro, seja de modo presencial ou por meio eletrônico</w:t>
      </w:r>
      <w:r w:rsidRPr="00534413">
        <w:rPr>
          <w:rFonts w:ascii="Book Antiqua" w:eastAsia="Times New Roman" w:hAnsi="Book Antiqua" w:cs="Times New Roman"/>
          <w:color w:val="000000"/>
          <w:sz w:val="19"/>
          <w:szCs w:val="19"/>
          <w:lang w:eastAsia="pt-BR"/>
        </w:rPr>
        <w:t>; </w:t>
      </w:r>
      <w:r w:rsidR="00804E30">
        <w:rPr>
          <w:rFonts w:ascii="Book Antiqua" w:eastAsia="Times New Roman" w:hAnsi="Book Antiqua" w:cs="Arial"/>
          <w:b/>
          <w:bCs/>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804E30" w14:paraId="79B519FD" w14:textId="77777777" w:rsidTr="00345DC3">
        <w:tc>
          <w:tcPr>
            <w:tcW w:w="8494" w:type="dxa"/>
            <w:shd w:val="clear" w:color="auto" w:fill="CCFFFF"/>
          </w:tcPr>
          <w:p w14:paraId="6E7E2DEF" w14:textId="7C7ACDA7" w:rsidR="00804E30" w:rsidRPr="00827C20" w:rsidRDefault="00804E30" w:rsidP="00804E3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DPEPB-2022-FCC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4E30">
              <w:rPr>
                <w:rFonts w:ascii="Book Antiqua" w:eastAsia="Times New Roman" w:hAnsi="Book Antiqua" w:cs="Times New Roman"/>
                <w:sz w:val="19"/>
                <w:szCs w:val="19"/>
                <w:lang w:eastAsia="pt-BR"/>
              </w:rPr>
              <w:t>A Lei 13.431/17 estabelece o sistema de garantia de direitos da criança e do adolescente vítima ou testemunha de violência. Para os efeitos desta Lei, sem prejuízo da tipificação das condutas criminosas,</w:t>
            </w:r>
            <w:r>
              <w:rPr>
                <w:rFonts w:ascii="Book Antiqua" w:eastAsia="Times New Roman" w:hAnsi="Book Antiqua" w:cs="Times New Roman"/>
                <w:sz w:val="19"/>
                <w:szCs w:val="19"/>
                <w:lang w:eastAsia="pt-BR"/>
              </w:rPr>
              <w:t xml:space="preserve"> </w:t>
            </w:r>
            <w:r w:rsidRPr="00804E30">
              <w:rPr>
                <w:rFonts w:ascii="Book Antiqua" w:eastAsia="Times New Roman" w:hAnsi="Book Antiqua" w:cs="Times New Roman"/>
                <w:sz w:val="19"/>
                <w:szCs w:val="19"/>
                <w:lang w:eastAsia="pt-BR"/>
              </w:rPr>
              <w:t xml:space="preserve">a exploração sexual comercial é entendida como o uso da criança ou do adolescente em atividade sexual em troca de remuneração ou qualquer outra forma de </w:t>
            </w:r>
            <w:r w:rsidRPr="00804E30">
              <w:rPr>
                <w:rFonts w:ascii="Book Antiqua" w:eastAsia="Times New Roman" w:hAnsi="Book Antiqua" w:cs="Times New Roman"/>
                <w:sz w:val="19"/>
                <w:szCs w:val="19"/>
                <w:lang w:eastAsia="pt-BR"/>
              </w:rPr>
              <w:lastRenderedPageBreak/>
              <w:t>compensação, de forma independente ou sob patrocínio, apoio ou incentivo de terceiro, seja de modo presencial ou por meio eletrônico.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III, ‘b’, Lei 13431/17.</w:t>
            </w:r>
          </w:p>
        </w:tc>
      </w:tr>
    </w:tbl>
    <w:p w14:paraId="567904E1" w14:textId="04C43589" w:rsidR="00B9354F" w:rsidRPr="00D400C2"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804E30">
        <w:rPr>
          <w:rFonts w:ascii="Book Antiqua" w:eastAsia="Times New Roman" w:hAnsi="Book Antiqua" w:cs="Times New Roman"/>
          <w:b/>
          <w:bCs/>
          <w:color w:val="000000"/>
          <w:sz w:val="19"/>
          <w:szCs w:val="19"/>
          <w:lang w:eastAsia="pt-BR"/>
        </w:rPr>
        <w:lastRenderedPageBreak/>
        <w:t>c) tráfico de pessoas, entendido como o recrutamento, o transporte, a transferência, o alojamento ou o acolhimento da criança ou do adolescente, dentro do território nacional ou para o estrangeiro, com o fim de exploração sexual, mediante ameaça, uso de força ou outra forma de coação, rapto, fraude, engano, abuso de autoridade, aproveitamento de situação de vulnerabilidade ou entrega ou aceitação de pagamento, entre os casos previstos na legislação</w:t>
      </w:r>
      <w:r w:rsidRPr="00534413">
        <w:rPr>
          <w:rFonts w:ascii="Book Antiqua" w:eastAsia="Times New Roman" w:hAnsi="Book Antiqua" w:cs="Times New Roman"/>
          <w:color w:val="000000"/>
          <w:sz w:val="19"/>
          <w:szCs w:val="19"/>
          <w:lang w:eastAsia="pt-BR"/>
        </w:rPr>
        <w:t>; </w:t>
      </w:r>
      <w:r w:rsidR="00804E30">
        <w:rPr>
          <w:rFonts w:ascii="Book Antiqua" w:eastAsia="Times New Roman" w:hAnsi="Book Antiqua" w:cs="Arial"/>
          <w:b/>
          <w:bCs/>
          <w:color w:val="FF0000"/>
          <w:sz w:val="16"/>
          <w:szCs w:val="16"/>
          <w:u w:val="single"/>
          <w:lang w:eastAsia="pt-BR"/>
        </w:rPr>
        <w:t>(DPEPB-2022)</w:t>
      </w:r>
      <w:r w:rsidR="00D400C2">
        <w:rPr>
          <w:rFonts w:ascii="Book Antiqua" w:eastAsia="Times New Roman" w:hAnsi="Book Antiqua" w:cs="Arial"/>
          <w:b/>
          <w:bCs/>
          <w:color w:val="FF0000"/>
          <w:sz w:val="16"/>
          <w:szCs w:val="16"/>
          <w:lang w:eastAsia="pt-BR"/>
        </w:rPr>
        <w:t xml:space="preserve"> </w:t>
      </w:r>
      <w:r w:rsidR="00D400C2">
        <w:rPr>
          <w:rFonts w:ascii="Book Antiqua" w:eastAsia="Times New Roman" w:hAnsi="Book Antiqua" w:cs="Arial"/>
          <w:b/>
          <w:bCs/>
          <w:color w:val="FF0000"/>
          <w:sz w:val="16"/>
          <w:szCs w:val="16"/>
          <w:u w:val="single"/>
          <w:lang w:eastAsia="pt-BR"/>
        </w:rPr>
        <w:t>(DPEAC-2024)</w:t>
      </w:r>
    </w:p>
    <w:p w14:paraId="7BBD1083" w14:textId="42BCB8AB" w:rsidR="00B9354F" w:rsidRPr="00FC0A10"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804E30">
        <w:rPr>
          <w:rFonts w:ascii="Book Antiqua" w:eastAsia="Times New Roman" w:hAnsi="Book Antiqua" w:cs="Times New Roman"/>
          <w:b/>
          <w:bCs/>
          <w:color w:val="000000"/>
          <w:sz w:val="19"/>
          <w:szCs w:val="19"/>
          <w:lang w:eastAsia="pt-BR"/>
        </w:rPr>
        <w:t xml:space="preserve">IV - </w:t>
      </w:r>
      <w:r w:rsidRPr="00804E30">
        <w:rPr>
          <w:rFonts w:ascii="Book Antiqua" w:eastAsia="Times New Roman" w:hAnsi="Book Antiqua" w:cs="Times New Roman"/>
          <w:b/>
          <w:bCs/>
          <w:caps/>
          <w:color w:val="000000"/>
          <w:sz w:val="19"/>
          <w:szCs w:val="19"/>
          <w:shd w:val="clear" w:color="auto" w:fill="F7CAAC" w:themeFill="accent2" w:themeFillTint="66"/>
          <w:lang w:eastAsia="pt-BR"/>
        </w:rPr>
        <w:t>violência institucional</w:t>
      </w:r>
      <w:r w:rsidRPr="00804E30">
        <w:rPr>
          <w:rFonts w:ascii="Book Antiqua" w:eastAsia="Times New Roman" w:hAnsi="Book Antiqua" w:cs="Times New Roman"/>
          <w:b/>
          <w:bCs/>
          <w:color w:val="000000"/>
          <w:sz w:val="19"/>
          <w:szCs w:val="19"/>
          <w:lang w:eastAsia="pt-BR"/>
        </w:rPr>
        <w:t>, entendida como a praticada por instituição pública ou conveniada, inclusive quando gerar revitimização</w:t>
      </w:r>
      <w:r w:rsidRPr="00ED4043">
        <w:rPr>
          <w:rFonts w:ascii="Book Antiqua" w:eastAsia="Times New Roman" w:hAnsi="Book Antiqua" w:cs="Times New Roman"/>
          <w:color w:val="000000"/>
          <w:sz w:val="18"/>
          <w:szCs w:val="18"/>
          <w:lang w:eastAsia="pt-BR"/>
        </w:rPr>
        <w:t>.</w:t>
      </w:r>
      <w:r w:rsidR="00BA0C20">
        <w:rPr>
          <w:rFonts w:ascii="Book Antiqua" w:eastAsia="Times New Roman" w:hAnsi="Book Antiqua" w:cs="Times New Roman"/>
          <w:color w:val="000000"/>
          <w:sz w:val="18"/>
          <w:szCs w:val="18"/>
          <w:lang w:eastAsia="pt-BR"/>
        </w:rPr>
        <w:t xml:space="preserve"> </w:t>
      </w:r>
      <w:r w:rsidR="00804E30">
        <w:rPr>
          <w:rFonts w:ascii="Book Antiqua" w:eastAsia="Times New Roman" w:hAnsi="Book Antiqua" w:cs="Arial"/>
          <w:b/>
          <w:bCs/>
          <w:color w:val="FF0000"/>
          <w:sz w:val="16"/>
          <w:szCs w:val="16"/>
          <w:u w:val="single"/>
          <w:lang w:eastAsia="pt-BR"/>
        </w:rPr>
        <w:t>(DPEPB-2022)</w:t>
      </w:r>
      <w:r w:rsidR="00BA0C20">
        <w:rPr>
          <w:rFonts w:ascii="Book Antiqua" w:eastAsia="Times New Roman" w:hAnsi="Book Antiqua" w:cs="Arial"/>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4C351B">
        <w:rPr>
          <w:rFonts w:ascii="Book Antiqua" w:eastAsia="Times New Roman" w:hAnsi="Book Antiqua" w:cs="Times New Roman"/>
          <w:b/>
          <w:bCs/>
          <w:color w:val="FF0000"/>
          <w:sz w:val="16"/>
          <w:szCs w:val="16"/>
          <w:lang w:eastAsia="pt-BR"/>
        </w:rPr>
        <w:t xml:space="preserve"> </w:t>
      </w:r>
      <w:r w:rsidR="004C351B">
        <w:rPr>
          <w:rFonts w:ascii="Book Antiqua" w:eastAsia="Times New Roman" w:hAnsi="Book Antiqua" w:cs="Times New Roman"/>
          <w:b/>
          <w:bCs/>
          <w:color w:val="FF0000"/>
          <w:sz w:val="16"/>
          <w:szCs w:val="16"/>
          <w:u w:val="single"/>
          <w:lang w:eastAsia="pt-BR"/>
        </w:rPr>
        <w:t>(TJSC-2024)</w:t>
      </w:r>
      <w:r w:rsidR="006002F4">
        <w:rPr>
          <w:rFonts w:ascii="Book Antiqua" w:eastAsia="Times New Roman" w:hAnsi="Book Antiqua" w:cs="Times New Roman"/>
          <w:b/>
          <w:bCs/>
          <w:color w:val="FF0000"/>
          <w:sz w:val="16"/>
          <w:szCs w:val="16"/>
          <w:lang w:eastAsia="pt-BR"/>
        </w:rPr>
        <w:t xml:space="preserve"> </w:t>
      </w:r>
      <w:r w:rsidR="006002F4">
        <w:rPr>
          <w:rFonts w:ascii="Book Antiqua" w:eastAsia="Times New Roman" w:hAnsi="Book Antiqua" w:cs="Times New Roman"/>
          <w:b/>
          <w:bCs/>
          <w:color w:val="FF0000"/>
          <w:sz w:val="16"/>
          <w:szCs w:val="16"/>
          <w:u w:val="single"/>
          <w:lang w:eastAsia="pt-BR"/>
        </w:rPr>
        <w:t>(MPGO-2024)</w:t>
      </w:r>
      <w:r w:rsidR="00FC0A10">
        <w:rPr>
          <w:rFonts w:ascii="Book Antiqua" w:eastAsia="Times New Roman" w:hAnsi="Book Antiqua" w:cs="Times New Roman"/>
          <w:b/>
          <w:bCs/>
          <w:color w:val="FF0000"/>
          <w:sz w:val="16"/>
          <w:szCs w:val="16"/>
          <w:lang w:eastAsia="pt-BR"/>
        </w:rPr>
        <w:t xml:space="preserve"> </w:t>
      </w:r>
      <w:r w:rsidR="00FC0A10">
        <w:rPr>
          <w:rFonts w:ascii="Book Antiqua" w:hAnsi="Book Antiqua"/>
          <w:b/>
          <w:bCs/>
          <w:color w:val="FF0000"/>
          <w:sz w:val="16"/>
          <w:szCs w:val="16"/>
          <w:u w:val="single"/>
        </w:rPr>
        <w:t>(DPEPR-2024)</w:t>
      </w:r>
    </w:p>
    <w:p w14:paraId="1BF507B0" w14:textId="6EDCDF83" w:rsidR="007C6381" w:rsidRPr="00FC0A10" w:rsidRDefault="007C6381" w:rsidP="00B9354F">
      <w:pPr>
        <w:spacing w:before="300" w:after="300" w:line="240" w:lineRule="auto"/>
        <w:ind w:firstLine="567"/>
        <w:jc w:val="both"/>
        <w:rPr>
          <w:rFonts w:ascii="Book Antiqua" w:eastAsia="Times New Roman" w:hAnsi="Book Antiqua" w:cs="Times New Roman"/>
          <w:color w:val="000000"/>
          <w:sz w:val="19"/>
          <w:szCs w:val="19"/>
          <w:lang w:eastAsia="pt-BR"/>
        </w:rPr>
      </w:pPr>
      <w:r w:rsidRPr="007430C9">
        <w:rPr>
          <w:rFonts w:ascii="Book Antiqua" w:eastAsia="Times New Roman" w:hAnsi="Book Antiqua" w:cs="Times New Roman"/>
          <w:b/>
          <w:bCs/>
          <w:color w:val="000000"/>
          <w:sz w:val="19"/>
          <w:szCs w:val="19"/>
          <w:lang w:eastAsia="pt-BR"/>
        </w:rPr>
        <w:t xml:space="preserve">V - </w:t>
      </w:r>
      <w:r w:rsidRPr="007430C9">
        <w:rPr>
          <w:rFonts w:ascii="Book Antiqua" w:eastAsia="Times New Roman" w:hAnsi="Book Antiqua" w:cs="Times New Roman"/>
          <w:b/>
          <w:bCs/>
          <w:caps/>
          <w:color w:val="000000"/>
          <w:sz w:val="19"/>
          <w:szCs w:val="19"/>
          <w:shd w:val="clear" w:color="auto" w:fill="F7CAAC" w:themeFill="accent2" w:themeFillTint="66"/>
          <w:lang w:eastAsia="pt-BR"/>
        </w:rPr>
        <w:t>violência patrimonial</w:t>
      </w:r>
      <w:r w:rsidRPr="007430C9">
        <w:rPr>
          <w:rFonts w:ascii="Book Antiqua" w:eastAsia="Times New Roman" w:hAnsi="Book Antiqua" w:cs="Times New Roman"/>
          <w:b/>
          <w:bCs/>
          <w:color w:val="000000"/>
          <w:sz w:val="19"/>
          <w:szCs w:val="19"/>
          <w:lang w:eastAsia="pt-BR"/>
        </w:rPr>
        <w:t>, entendida como qualquer conduta que configure retenção, subtração, destruição parcial ou total de seus documentos pessoais, bens, valores e direitos ou recursos econômicos, incluídos os destinados a satisfazer suas necessidades, desde que a medida não se enquadre como educacional</w:t>
      </w:r>
      <w:r w:rsidRPr="007C6381">
        <w:rPr>
          <w:rFonts w:ascii="Book Antiqua" w:eastAsia="Times New Roman" w:hAnsi="Book Antiqua" w:cs="Times New Roman"/>
          <w:color w:val="000000"/>
          <w:sz w:val="19"/>
          <w:szCs w:val="19"/>
          <w:lang w:eastAsia="pt-BR"/>
        </w:rPr>
        <w:t>. </w:t>
      </w:r>
      <w:bookmarkStart w:id="5" w:name="_Hlk104386074"/>
      <w:r w:rsidRPr="00ED4043">
        <w:rPr>
          <w:sz w:val="20"/>
          <w:szCs w:val="20"/>
        </w:rPr>
        <w:fldChar w:fldCharType="begin"/>
      </w:r>
      <w:r w:rsidRPr="00ED4043">
        <w:rPr>
          <w:sz w:val="20"/>
          <w:szCs w:val="20"/>
        </w:rPr>
        <w:instrText xml:space="preserve"> HYPERLINK "http://www.planalto.gov.br/ccivil_03/_Ato2019-2022/2022/Lei/L14340.htm" \l "art4" </w:instrText>
      </w:r>
      <w:r w:rsidRPr="00ED4043">
        <w:rPr>
          <w:sz w:val="20"/>
          <w:szCs w:val="20"/>
        </w:rPr>
      </w:r>
      <w:r w:rsidRPr="00ED4043">
        <w:rPr>
          <w:sz w:val="20"/>
          <w:szCs w:val="20"/>
        </w:rPr>
        <w:fldChar w:fldCharType="separate"/>
      </w:r>
      <w:r w:rsidRPr="00ED4043">
        <w:rPr>
          <w:rFonts w:ascii="Book Antiqua" w:eastAsia="Times New Roman" w:hAnsi="Book Antiqua" w:cs="Arial"/>
          <w:color w:val="0000FF"/>
          <w:sz w:val="16"/>
          <w:szCs w:val="16"/>
          <w:u w:val="single"/>
          <w:lang w:eastAsia="pt-BR"/>
        </w:rPr>
        <w:t>(Incluído pela Lei nº 14.344, de 2022)</w:t>
      </w:r>
      <w:r w:rsidRPr="00ED4043">
        <w:rPr>
          <w:rFonts w:ascii="Book Antiqua" w:eastAsia="Times New Roman" w:hAnsi="Book Antiqua" w:cs="Arial"/>
          <w:color w:val="0000FF"/>
          <w:sz w:val="16"/>
          <w:szCs w:val="16"/>
          <w:u w:val="single"/>
          <w:lang w:eastAsia="pt-BR"/>
        </w:rPr>
        <w:fldChar w:fldCharType="end"/>
      </w:r>
      <w:bookmarkEnd w:id="5"/>
      <w:r w:rsidRPr="007C6381">
        <w:rPr>
          <w:rFonts w:ascii="Book Antiqua" w:eastAsia="Times New Roman" w:hAnsi="Book Antiqua" w:cs="Times New Roman"/>
          <w:color w:val="000000"/>
          <w:sz w:val="19"/>
          <w:szCs w:val="19"/>
          <w:lang w:eastAsia="pt-BR"/>
        </w:rPr>
        <w:t> </w:t>
      </w:r>
      <w:r w:rsidR="007430C9">
        <w:rPr>
          <w:rFonts w:ascii="Book Antiqua" w:eastAsia="Times New Roman" w:hAnsi="Book Antiqua" w:cs="Arial"/>
          <w:b/>
          <w:bCs/>
          <w:color w:val="FF0000"/>
          <w:sz w:val="16"/>
          <w:szCs w:val="16"/>
          <w:u w:val="single"/>
          <w:lang w:eastAsia="pt-BR"/>
        </w:rPr>
        <w:t>(DPEPB-2022)</w:t>
      </w:r>
      <w:r w:rsidR="00BA0C20">
        <w:rPr>
          <w:rFonts w:ascii="Book Antiqua" w:eastAsia="Times New Roman" w:hAnsi="Book Antiqua" w:cs="Arial"/>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FC0A10">
        <w:rPr>
          <w:rFonts w:ascii="Book Antiqua" w:eastAsia="Times New Roman" w:hAnsi="Book Antiqua" w:cs="Times New Roman"/>
          <w:b/>
          <w:bCs/>
          <w:color w:val="FF0000"/>
          <w:sz w:val="16"/>
          <w:szCs w:val="16"/>
          <w:lang w:eastAsia="pt-BR"/>
        </w:rPr>
        <w:t xml:space="preserve"> </w:t>
      </w:r>
      <w:r w:rsidR="00FC0A10">
        <w:rPr>
          <w:rFonts w:ascii="Book Antiqua" w:hAnsi="Book Antiqua"/>
          <w:b/>
          <w:bCs/>
          <w:color w:val="FF0000"/>
          <w:sz w:val="16"/>
          <w:szCs w:val="16"/>
          <w:u w:val="single"/>
        </w:rPr>
        <w:t>(DPEPR-2024)</w:t>
      </w:r>
    </w:p>
    <w:p w14:paraId="1F2F7D8F" w14:textId="2116BA25"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1</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Para</w:t>
      </w:r>
      <w:proofErr w:type="gramEnd"/>
      <w:r w:rsidRPr="00534413">
        <w:rPr>
          <w:rFonts w:ascii="Book Antiqua" w:eastAsia="Times New Roman" w:hAnsi="Book Antiqua" w:cs="Times New Roman"/>
          <w:color w:val="000000"/>
          <w:sz w:val="19"/>
          <w:szCs w:val="19"/>
          <w:lang w:eastAsia="pt-BR"/>
        </w:rPr>
        <w:t xml:space="preserve"> os efeitos desta Lei, a criança e </w:t>
      </w:r>
      <w:proofErr w:type="spellStart"/>
      <w:r w:rsidRPr="00534413">
        <w:rPr>
          <w:rFonts w:ascii="Book Antiqua" w:eastAsia="Times New Roman" w:hAnsi="Book Antiqua" w:cs="Times New Roman"/>
          <w:color w:val="000000"/>
          <w:sz w:val="19"/>
          <w:szCs w:val="19"/>
          <w:lang w:eastAsia="pt-BR"/>
        </w:rPr>
        <w:t>o</w:t>
      </w:r>
      <w:proofErr w:type="spellEnd"/>
      <w:r w:rsidRPr="00534413">
        <w:rPr>
          <w:rFonts w:ascii="Book Antiqua" w:eastAsia="Times New Roman" w:hAnsi="Book Antiqua" w:cs="Times New Roman"/>
          <w:color w:val="000000"/>
          <w:sz w:val="19"/>
          <w:szCs w:val="19"/>
          <w:lang w:eastAsia="pt-BR"/>
        </w:rPr>
        <w:t xml:space="preserve"> adolescente serão ouvidos sobre a situação de violência por meio de escuta especializada e depoimento especial. </w:t>
      </w:r>
    </w:p>
    <w:p w14:paraId="7BF0961C"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2</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Os</w:t>
      </w:r>
      <w:proofErr w:type="gramEnd"/>
      <w:r w:rsidRPr="00534413">
        <w:rPr>
          <w:rFonts w:ascii="Book Antiqua" w:eastAsia="Times New Roman" w:hAnsi="Book Antiqua" w:cs="Times New Roman"/>
          <w:color w:val="000000"/>
          <w:sz w:val="19"/>
          <w:szCs w:val="19"/>
          <w:lang w:eastAsia="pt-BR"/>
        </w:rPr>
        <w:t xml:space="preserve"> órgãos de saúde, assistência social, educação, segurança pública e justiça adotarão os procedimentos necessários por ocasião da revelação espontânea da violência. </w:t>
      </w:r>
    </w:p>
    <w:p w14:paraId="57BBB518"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3</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Na</w:t>
      </w:r>
      <w:proofErr w:type="gramEnd"/>
      <w:r w:rsidRPr="00534413">
        <w:rPr>
          <w:rFonts w:ascii="Book Antiqua" w:eastAsia="Times New Roman" w:hAnsi="Book Antiqua" w:cs="Times New Roman"/>
          <w:color w:val="000000"/>
          <w:sz w:val="19"/>
          <w:szCs w:val="19"/>
          <w:lang w:eastAsia="pt-BR"/>
        </w:rPr>
        <w:t xml:space="preserve"> hipótese de revelação espontânea da violência, a criança e </w:t>
      </w:r>
      <w:proofErr w:type="spellStart"/>
      <w:r w:rsidRPr="00534413">
        <w:rPr>
          <w:rFonts w:ascii="Book Antiqua" w:eastAsia="Times New Roman" w:hAnsi="Book Antiqua" w:cs="Times New Roman"/>
          <w:color w:val="000000"/>
          <w:sz w:val="19"/>
          <w:szCs w:val="19"/>
          <w:lang w:eastAsia="pt-BR"/>
        </w:rPr>
        <w:t>o</w:t>
      </w:r>
      <w:proofErr w:type="spellEnd"/>
      <w:r w:rsidRPr="00534413">
        <w:rPr>
          <w:rFonts w:ascii="Book Antiqua" w:eastAsia="Times New Roman" w:hAnsi="Book Antiqua" w:cs="Times New Roman"/>
          <w:color w:val="000000"/>
          <w:sz w:val="19"/>
          <w:szCs w:val="19"/>
          <w:lang w:eastAsia="pt-BR"/>
        </w:rPr>
        <w:t xml:space="preserve"> adolescente serão chamados a confirmar os fatos na forma especificada no § 1</w:t>
      </w:r>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deste artigo, salvo em caso de intervenções de saúde.  </w:t>
      </w:r>
    </w:p>
    <w:p w14:paraId="571F3C8C"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4</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O</w:t>
      </w:r>
      <w:proofErr w:type="gramEnd"/>
      <w:r w:rsidRPr="00534413">
        <w:rPr>
          <w:rFonts w:ascii="Book Antiqua" w:eastAsia="Times New Roman" w:hAnsi="Book Antiqua" w:cs="Times New Roman"/>
          <w:color w:val="000000"/>
          <w:sz w:val="19"/>
          <w:szCs w:val="19"/>
          <w:lang w:eastAsia="pt-BR"/>
        </w:rPr>
        <w:t xml:space="preserve"> não cumprimento do disposto nesta Lei implicará a aplicação das sanções previstas na </w:t>
      </w:r>
      <w:hyperlink r:id="rId11" w:history="1">
        <w:r w:rsidRPr="00534413">
          <w:rPr>
            <w:rFonts w:ascii="Book Antiqua" w:eastAsia="Times New Roman" w:hAnsi="Book Antiqua" w:cs="Times New Roman"/>
            <w:color w:val="0000FF"/>
            <w:sz w:val="19"/>
            <w:szCs w:val="19"/>
            <w:u w:val="single"/>
            <w:lang w:eastAsia="pt-BR"/>
          </w:rPr>
          <w:t>Lei nº 8.069, de 13 de julho de 1990 (Estatuto da Criança e do Adolescente)</w:t>
        </w:r>
      </w:hyperlink>
      <w:r w:rsidRPr="00534413">
        <w:rPr>
          <w:rFonts w:ascii="Book Antiqua" w:eastAsia="Times New Roman" w:hAnsi="Book Antiqua" w:cs="Times New Roman"/>
          <w:color w:val="000000"/>
          <w:sz w:val="19"/>
          <w:szCs w:val="19"/>
          <w:lang w:eastAsia="pt-BR"/>
        </w:rPr>
        <w:t>. </w:t>
      </w:r>
    </w:p>
    <w:p w14:paraId="6462B71A"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TÍTULO II</w:t>
      </w:r>
    </w:p>
    <w:p w14:paraId="3A173E08"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DOS DIREITOS E GARANTIAS </w:t>
      </w:r>
    </w:p>
    <w:p w14:paraId="28B38DBA" w14:textId="4E89E512" w:rsidR="00B9354F" w:rsidRPr="00D400C2"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6" w:name="art5"/>
      <w:bookmarkEnd w:id="6"/>
      <w:r w:rsidRPr="00827C20">
        <w:rPr>
          <w:rFonts w:ascii="Book Antiqua" w:eastAsia="Times New Roman" w:hAnsi="Book Antiqua" w:cs="Times New Roman"/>
          <w:b/>
          <w:bCs/>
          <w:color w:val="000000"/>
          <w:sz w:val="19"/>
          <w:szCs w:val="19"/>
          <w:highlight w:val="magenta"/>
          <w:lang w:eastAsia="pt-BR"/>
        </w:rPr>
        <w:t>Art. 5</w:t>
      </w:r>
      <w:proofErr w:type="gramStart"/>
      <w:r w:rsidRPr="00827C20">
        <w:rPr>
          <w:rFonts w:ascii="Book Antiqua" w:eastAsia="Times New Roman" w:hAnsi="Book Antiqua" w:cs="Times New Roman"/>
          <w:b/>
          <w:bCs/>
          <w:color w:val="000000"/>
          <w:sz w:val="19"/>
          <w:szCs w:val="19"/>
          <w:highlight w:val="magenta"/>
          <w:u w:val="single"/>
          <w:vertAlign w:val="superscript"/>
          <w:lang w:eastAsia="pt-BR"/>
        </w:rPr>
        <w:t>o</w:t>
      </w:r>
      <w:r w:rsidRPr="00827C20">
        <w:rPr>
          <w:rFonts w:ascii="Book Antiqua" w:eastAsia="Times New Roman" w:hAnsi="Book Antiqua" w:cs="Times New Roman"/>
          <w:b/>
          <w:bCs/>
          <w:color w:val="000000"/>
          <w:sz w:val="19"/>
          <w:szCs w:val="19"/>
          <w:lang w:eastAsia="pt-BR"/>
        </w:rPr>
        <w:t xml:space="preserve"> </w:t>
      </w:r>
      <w:r w:rsidRPr="00534413">
        <w:rPr>
          <w:rFonts w:ascii="Book Antiqua" w:eastAsia="Times New Roman" w:hAnsi="Book Antiqua" w:cs="Times New Roman"/>
          <w:color w:val="000000"/>
          <w:sz w:val="19"/>
          <w:szCs w:val="19"/>
          <w:lang w:eastAsia="pt-BR"/>
        </w:rPr>
        <w:t> </w:t>
      </w:r>
      <w:r w:rsidRPr="003B6C71">
        <w:rPr>
          <w:rFonts w:ascii="Book Antiqua" w:eastAsia="Times New Roman" w:hAnsi="Book Antiqua" w:cs="Times New Roman"/>
          <w:b/>
          <w:bCs/>
          <w:color w:val="000000"/>
          <w:sz w:val="19"/>
          <w:szCs w:val="19"/>
          <w:lang w:eastAsia="pt-BR"/>
        </w:rPr>
        <w:t>A</w:t>
      </w:r>
      <w:proofErr w:type="gramEnd"/>
      <w:r w:rsidRPr="003B6C71">
        <w:rPr>
          <w:rFonts w:ascii="Book Antiqua" w:eastAsia="Times New Roman" w:hAnsi="Book Antiqua" w:cs="Times New Roman"/>
          <w:b/>
          <w:bCs/>
          <w:color w:val="000000"/>
          <w:sz w:val="19"/>
          <w:szCs w:val="19"/>
          <w:lang w:eastAsia="pt-BR"/>
        </w:rPr>
        <w:t xml:space="preserve"> aplicação desta Lei, sem prejuízo dos princípios estabelecidos nas demais normas nacionais e internacionais de proteção dos direitos da criança e do adolescente, terá como base, entre outros, os direitos e garantias fundamentais da criança e do adolescente a</w:t>
      </w:r>
      <w:r w:rsidRPr="00ED4043">
        <w:rPr>
          <w:rFonts w:ascii="Book Antiqua" w:eastAsia="Times New Roman" w:hAnsi="Book Antiqua" w:cs="Times New Roman"/>
          <w:color w:val="000000"/>
          <w:sz w:val="18"/>
          <w:szCs w:val="18"/>
          <w:lang w:eastAsia="pt-BR"/>
        </w:rPr>
        <w:t>: </w:t>
      </w:r>
      <w:r w:rsidR="003B6C71" w:rsidRPr="00ED4043">
        <w:rPr>
          <w:rFonts w:ascii="Book Antiqua" w:eastAsia="Times New Roman" w:hAnsi="Book Antiqua" w:cs="Arial"/>
          <w:b/>
          <w:bCs/>
          <w:color w:val="FF0000"/>
          <w:sz w:val="16"/>
          <w:szCs w:val="16"/>
          <w:u w:val="single"/>
          <w:lang w:eastAsia="pt-BR"/>
        </w:rPr>
        <w:t>(DPESP-2019)</w:t>
      </w:r>
      <w:r w:rsidR="003B6C71" w:rsidRPr="00ED4043">
        <w:rPr>
          <w:rFonts w:ascii="Book Antiqua" w:eastAsia="Times New Roman" w:hAnsi="Book Antiqua" w:cs="Arial"/>
          <w:b/>
          <w:bCs/>
          <w:color w:val="FF0000"/>
          <w:sz w:val="16"/>
          <w:szCs w:val="16"/>
          <w:lang w:eastAsia="pt-BR"/>
        </w:rPr>
        <w:t xml:space="preserve"> </w:t>
      </w:r>
      <w:r w:rsidR="003B6C71" w:rsidRPr="00ED4043">
        <w:rPr>
          <w:rFonts w:ascii="Book Antiqua" w:eastAsia="Times New Roman" w:hAnsi="Book Antiqua" w:cs="Arial"/>
          <w:b/>
          <w:bCs/>
          <w:color w:val="FF0000"/>
          <w:sz w:val="16"/>
          <w:szCs w:val="16"/>
          <w:u w:val="single"/>
          <w:lang w:eastAsia="pt-BR"/>
        </w:rPr>
        <w:t>(TJMS-2020)</w:t>
      </w:r>
      <w:r w:rsidR="00B96FFC" w:rsidRPr="00ED4043">
        <w:rPr>
          <w:rFonts w:ascii="Book Antiqua" w:eastAsia="Times New Roman" w:hAnsi="Book Antiqua" w:cs="Arial"/>
          <w:b/>
          <w:bCs/>
          <w:color w:val="FF0000"/>
          <w:sz w:val="16"/>
          <w:szCs w:val="16"/>
          <w:lang w:eastAsia="pt-BR"/>
        </w:rPr>
        <w:t xml:space="preserve"> </w:t>
      </w:r>
      <w:r w:rsidR="00B96FFC" w:rsidRPr="00ED4043">
        <w:rPr>
          <w:rFonts w:ascii="Book Antiqua" w:eastAsia="Times New Roman" w:hAnsi="Book Antiqua" w:cs="Times New Roman"/>
          <w:b/>
          <w:bCs/>
          <w:color w:val="FF0000"/>
          <w:sz w:val="16"/>
          <w:szCs w:val="16"/>
          <w:u w:val="single"/>
          <w:lang w:eastAsia="pt-BR"/>
        </w:rPr>
        <w:t>(DPERJ-2021)</w:t>
      </w:r>
      <w:r w:rsidR="00F01E8B">
        <w:rPr>
          <w:rFonts w:ascii="Book Antiqua" w:eastAsia="Times New Roman" w:hAnsi="Book Antiqua" w:cs="Times New Roman"/>
          <w:b/>
          <w:bCs/>
          <w:color w:val="FF0000"/>
          <w:sz w:val="16"/>
          <w:szCs w:val="16"/>
          <w:lang w:eastAsia="pt-BR"/>
        </w:rPr>
        <w:t xml:space="preserve"> </w:t>
      </w:r>
      <w:r w:rsidR="00F01E8B">
        <w:rPr>
          <w:rFonts w:ascii="Book Antiqua" w:eastAsia="Times New Roman" w:hAnsi="Book Antiqua" w:cs="Times New Roman"/>
          <w:b/>
          <w:bCs/>
          <w:color w:val="FF0000"/>
          <w:sz w:val="16"/>
          <w:szCs w:val="16"/>
          <w:u w:val="single"/>
          <w:lang w:eastAsia="pt-BR"/>
        </w:rPr>
        <w:t>(DPEMG-2023)</w:t>
      </w:r>
      <w:r w:rsidR="00D400C2">
        <w:rPr>
          <w:rFonts w:ascii="Book Antiqua" w:eastAsia="Times New Roman" w:hAnsi="Book Antiqua" w:cs="Times New Roman"/>
          <w:b/>
          <w:bCs/>
          <w:color w:val="FF0000"/>
          <w:sz w:val="16"/>
          <w:szCs w:val="16"/>
          <w:lang w:eastAsia="pt-BR"/>
        </w:rPr>
        <w:t xml:space="preserve"> </w:t>
      </w:r>
      <w:r w:rsidR="00D400C2">
        <w:rPr>
          <w:rFonts w:ascii="Book Antiqua" w:eastAsia="Times New Roman" w:hAnsi="Book Antiqua" w:cs="Arial"/>
          <w:b/>
          <w:bCs/>
          <w:color w:val="FF0000"/>
          <w:sz w:val="16"/>
          <w:szCs w:val="16"/>
          <w:u w:val="single"/>
          <w:lang w:eastAsia="pt-BR"/>
        </w:rPr>
        <w:t>(DPEAC-2024)</w:t>
      </w:r>
    </w:p>
    <w:p w14:paraId="0B50E3B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 - </w:t>
      </w:r>
      <w:proofErr w:type="gramStart"/>
      <w:r w:rsidRPr="00534413">
        <w:rPr>
          <w:rFonts w:ascii="Book Antiqua" w:eastAsia="Times New Roman" w:hAnsi="Book Antiqua" w:cs="Times New Roman"/>
          <w:color w:val="000000"/>
          <w:sz w:val="19"/>
          <w:szCs w:val="19"/>
          <w:lang w:eastAsia="pt-BR"/>
        </w:rPr>
        <w:t>receber</w:t>
      </w:r>
      <w:proofErr w:type="gramEnd"/>
      <w:r w:rsidRPr="00534413">
        <w:rPr>
          <w:rFonts w:ascii="Book Antiqua" w:eastAsia="Times New Roman" w:hAnsi="Book Antiqua" w:cs="Times New Roman"/>
          <w:color w:val="000000"/>
          <w:sz w:val="19"/>
          <w:szCs w:val="19"/>
          <w:lang w:eastAsia="pt-BR"/>
        </w:rPr>
        <w:t xml:space="preserve"> prioridade absoluta e ter considerada a condição peculiar de pessoa em desenvolvimento; </w:t>
      </w:r>
    </w:p>
    <w:p w14:paraId="393D112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II - </w:t>
      </w:r>
      <w:proofErr w:type="gramStart"/>
      <w:r w:rsidRPr="00534413">
        <w:rPr>
          <w:rFonts w:ascii="Book Antiqua" w:eastAsia="Times New Roman" w:hAnsi="Book Antiqua" w:cs="Times New Roman"/>
          <w:color w:val="000000"/>
          <w:sz w:val="19"/>
          <w:szCs w:val="19"/>
          <w:lang w:eastAsia="pt-BR"/>
        </w:rPr>
        <w:t>receber</w:t>
      </w:r>
      <w:proofErr w:type="gramEnd"/>
      <w:r w:rsidRPr="00534413">
        <w:rPr>
          <w:rFonts w:ascii="Book Antiqua" w:eastAsia="Times New Roman" w:hAnsi="Book Antiqua" w:cs="Times New Roman"/>
          <w:color w:val="000000"/>
          <w:sz w:val="19"/>
          <w:szCs w:val="19"/>
          <w:lang w:eastAsia="pt-BR"/>
        </w:rPr>
        <w:t xml:space="preserve"> tratamento digno e abrangente; </w:t>
      </w:r>
    </w:p>
    <w:p w14:paraId="76C853BE" w14:textId="11A8701D" w:rsidR="00B9354F" w:rsidRPr="0040031F" w:rsidRDefault="00B9354F" w:rsidP="00B9354F">
      <w:pPr>
        <w:spacing w:before="300" w:after="300" w:line="240" w:lineRule="auto"/>
        <w:ind w:firstLine="567"/>
        <w:jc w:val="both"/>
        <w:rPr>
          <w:rFonts w:ascii="Book Antiqua" w:eastAsia="Times New Roman" w:hAnsi="Book Antiqua" w:cs="Times New Roman"/>
          <w:b/>
          <w:bCs/>
          <w:sz w:val="19"/>
          <w:szCs w:val="19"/>
          <w:lang w:eastAsia="pt-BR"/>
        </w:rPr>
      </w:pPr>
      <w:r w:rsidRPr="0040031F">
        <w:rPr>
          <w:rFonts w:ascii="Book Antiqua" w:eastAsia="Times New Roman" w:hAnsi="Book Antiqua" w:cs="Times New Roman"/>
          <w:b/>
          <w:bCs/>
          <w:color w:val="000000"/>
          <w:sz w:val="19"/>
          <w:szCs w:val="19"/>
          <w:lang w:eastAsia="pt-BR"/>
        </w:rPr>
        <w:t>III - ter a intimidade e as condições pessoais protegidas quando vítima ou testemunha de violência; </w:t>
      </w:r>
      <w:r w:rsidR="0040031F" w:rsidRPr="0040031F">
        <w:rPr>
          <w:rFonts w:ascii="Book Antiqua" w:eastAsia="Times New Roman" w:hAnsi="Book Antiqua" w:cs="Arial"/>
          <w:b/>
          <w:bCs/>
          <w:color w:val="FF0000"/>
          <w:sz w:val="16"/>
          <w:szCs w:val="16"/>
          <w:u w:val="single"/>
          <w:lang w:eastAsia="pt-BR"/>
        </w:rPr>
        <w:t>(DPEAC-2024)</w:t>
      </w:r>
    </w:p>
    <w:p w14:paraId="7E4197E8"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IV - </w:t>
      </w:r>
      <w:proofErr w:type="gramStart"/>
      <w:r w:rsidRPr="00534413">
        <w:rPr>
          <w:rFonts w:ascii="Book Antiqua" w:eastAsia="Times New Roman" w:hAnsi="Book Antiqua" w:cs="Times New Roman"/>
          <w:color w:val="000000"/>
          <w:sz w:val="19"/>
          <w:szCs w:val="19"/>
          <w:lang w:eastAsia="pt-BR"/>
        </w:rPr>
        <w:t>ser</w:t>
      </w:r>
      <w:proofErr w:type="gramEnd"/>
      <w:r w:rsidRPr="00534413">
        <w:rPr>
          <w:rFonts w:ascii="Book Antiqua" w:eastAsia="Times New Roman" w:hAnsi="Book Antiqua" w:cs="Times New Roman"/>
          <w:color w:val="000000"/>
          <w:sz w:val="19"/>
          <w:szCs w:val="19"/>
          <w:lang w:eastAsia="pt-BR"/>
        </w:rPr>
        <w:t xml:space="preserve"> protegido contra qualquer tipo de discriminação, independentemente de classe, sexo, raça, etnia, renda, cultura, nível educacional, idade, religião, nacionalidade, procedência regional, regularidade migratória, deficiência ou qualquer outra condição sua, de seus pais ou de seus representantes legais; </w:t>
      </w:r>
    </w:p>
    <w:p w14:paraId="356D9119"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V - </w:t>
      </w:r>
      <w:proofErr w:type="gramStart"/>
      <w:r w:rsidRPr="00534413">
        <w:rPr>
          <w:rFonts w:ascii="Book Antiqua" w:eastAsia="Times New Roman" w:hAnsi="Book Antiqua" w:cs="Times New Roman"/>
          <w:color w:val="000000"/>
          <w:sz w:val="19"/>
          <w:szCs w:val="19"/>
          <w:lang w:eastAsia="pt-BR"/>
        </w:rPr>
        <w:t>receber</w:t>
      </w:r>
      <w:proofErr w:type="gramEnd"/>
      <w:r w:rsidRPr="00534413">
        <w:rPr>
          <w:rFonts w:ascii="Book Antiqua" w:eastAsia="Times New Roman" w:hAnsi="Book Antiqua" w:cs="Times New Roman"/>
          <w:color w:val="000000"/>
          <w:sz w:val="19"/>
          <w:szCs w:val="19"/>
          <w:lang w:eastAsia="pt-BR"/>
        </w:rPr>
        <w:t xml:space="preserve"> informação adequada à sua etapa de desenvolvimento sobre direitos, inclusive sociais, serviços disponíveis, representação jurídica, medidas de proteção, reparação de danos e qualquer procedimento a que seja submetido; </w:t>
      </w:r>
    </w:p>
    <w:p w14:paraId="476442A0" w14:textId="797E9B7F" w:rsidR="00B9354F" w:rsidRDefault="00B9354F" w:rsidP="00B9354F">
      <w:pPr>
        <w:spacing w:before="300" w:after="300" w:line="240" w:lineRule="auto"/>
        <w:ind w:firstLine="567"/>
        <w:jc w:val="both"/>
        <w:rPr>
          <w:rFonts w:ascii="Book Antiqua" w:eastAsia="Times New Roman" w:hAnsi="Book Antiqua" w:cs="Arial"/>
          <w:b/>
          <w:bCs/>
          <w:color w:val="FF0000"/>
          <w:sz w:val="16"/>
          <w:szCs w:val="16"/>
          <w:lang w:eastAsia="pt-BR"/>
        </w:rPr>
      </w:pPr>
      <w:r w:rsidRPr="008D2CA6">
        <w:rPr>
          <w:rFonts w:ascii="Book Antiqua" w:eastAsia="Times New Roman" w:hAnsi="Book Antiqua" w:cs="Times New Roman"/>
          <w:b/>
          <w:bCs/>
          <w:color w:val="000000"/>
          <w:sz w:val="19"/>
          <w:szCs w:val="19"/>
          <w:lang w:eastAsia="pt-BR"/>
        </w:rPr>
        <w:lastRenderedPageBreak/>
        <w:t xml:space="preserve">VI - </w:t>
      </w:r>
      <w:r w:rsidRPr="0040031F">
        <w:rPr>
          <w:rFonts w:ascii="Book Antiqua" w:eastAsia="Times New Roman" w:hAnsi="Book Antiqua" w:cs="Times New Roman"/>
          <w:b/>
          <w:bCs/>
          <w:caps/>
          <w:color w:val="000000"/>
          <w:sz w:val="19"/>
          <w:szCs w:val="19"/>
          <w:highlight w:val="green"/>
          <w:lang w:eastAsia="pt-BR"/>
        </w:rPr>
        <w:t>ser ouvido</w:t>
      </w:r>
      <w:r w:rsidRPr="008D2CA6">
        <w:rPr>
          <w:rFonts w:ascii="Book Antiqua" w:eastAsia="Times New Roman" w:hAnsi="Book Antiqua" w:cs="Times New Roman"/>
          <w:b/>
          <w:bCs/>
          <w:color w:val="000000"/>
          <w:sz w:val="19"/>
          <w:szCs w:val="19"/>
          <w:lang w:eastAsia="pt-BR"/>
        </w:rPr>
        <w:t xml:space="preserve"> e </w:t>
      </w:r>
      <w:r w:rsidRPr="0040031F">
        <w:rPr>
          <w:rFonts w:ascii="Book Antiqua" w:eastAsia="Times New Roman" w:hAnsi="Book Antiqua" w:cs="Times New Roman"/>
          <w:b/>
          <w:bCs/>
          <w:caps/>
          <w:color w:val="000000"/>
          <w:sz w:val="19"/>
          <w:szCs w:val="19"/>
          <w:highlight w:val="green"/>
          <w:lang w:eastAsia="pt-BR"/>
        </w:rPr>
        <w:t>expressar</w:t>
      </w:r>
      <w:r w:rsidRPr="008D2CA6">
        <w:rPr>
          <w:rFonts w:ascii="Book Antiqua" w:eastAsia="Times New Roman" w:hAnsi="Book Antiqua" w:cs="Times New Roman"/>
          <w:b/>
          <w:bCs/>
          <w:color w:val="000000"/>
          <w:sz w:val="19"/>
          <w:szCs w:val="19"/>
          <w:lang w:eastAsia="pt-BR"/>
        </w:rPr>
        <w:t xml:space="preserve"> </w:t>
      </w:r>
      <w:r w:rsidRPr="0040031F">
        <w:rPr>
          <w:rFonts w:ascii="Book Antiqua" w:eastAsia="Times New Roman" w:hAnsi="Book Antiqua" w:cs="Times New Roman"/>
          <w:b/>
          <w:bCs/>
          <w:color w:val="000000"/>
          <w:sz w:val="19"/>
          <w:szCs w:val="19"/>
          <w:highlight w:val="yellow"/>
          <w:lang w:eastAsia="pt-BR"/>
        </w:rPr>
        <w:t>seus desejos</w:t>
      </w:r>
      <w:r w:rsidRPr="008D2CA6">
        <w:rPr>
          <w:rFonts w:ascii="Book Antiqua" w:eastAsia="Times New Roman" w:hAnsi="Book Antiqua" w:cs="Times New Roman"/>
          <w:b/>
          <w:bCs/>
          <w:color w:val="000000"/>
          <w:sz w:val="19"/>
          <w:szCs w:val="19"/>
          <w:lang w:eastAsia="pt-BR"/>
        </w:rPr>
        <w:t xml:space="preserve"> e </w:t>
      </w:r>
      <w:r w:rsidRPr="0040031F">
        <w:rPr>
          <w:rFonts w:ascii="Book Antiqua" w:eastAsia="Times New Roman" w:hAnsi="Book Antiqua" w:cs="Times New Roman"/>
          <w:b/>
          <w:bCs/>
          <w:color w:val="000000"/>
          <w:sz w:val="19"/>
          <w:szCs w:val="19"/>
          <w:highlight w:val="yellow"/>
          <w:lang w:eastAsia="pt-BR"/>
        </w:rPr>
        <w:t>opiniões</w:t>
      </w:r>
      <w:r w:rsidRPr="008D2CA6">
        <w:rPr>
          <w:rFonts w:ascii="Book Antiqua" w:eastAsia="Times New Roman" w:hAnsi="Book Antiqua" w:cs="Times New Roman"/>
          <w:b/>
          <w:bCs/>
          <w:color w:val="000000"/>
          <w:sz w:val="19"/>
          <w:szCs w:val="19"/>
          <w:lang w:eastAsia="pt-BR"/>
        </w:rPr>
        <w:t>, assim como</w:t>
      </w:r>
      <w:r w:rsidRPr="00534413">
        <w:rPr>
          <w:rFonts w:ascii="Book Antiqua" w:eastAsia="Times New Roman" w:hAnsi="Book Antiqua" w:cs="Times New Roman"/>
          <w:color w:val="000000"/>
          <w:sz w:val="19"/>
          <w:szCs w:val="19"/>
          <w:lang w:eastAsia="pt-BR"/>
        </w:rPr>
        <w:t xml:space="preserve"> </w:t>
      </w:r>
      <w:r w:rsidRPr="003B6C71">
        <w:rPr>
          <w:rFonts w:ascii="Book Antiqua" w:eastAsia="Times New Roman" w:hAnsi="Book Antiqua" w:cs="Times New Roman"/>
          <w:b/>
          <w:bCs/>
          <w:caps/>
          <w:color w:val="000000"/>
          <w:sz w:val="19"/>
          <w:szCs w:val="19"/>
          <w:highlight w:val="green"/>
          <w:lang w:eastAsia="pt-BR"/>
        </w:rPr>
        <w:t>permanecer</w:t>
      </w:r>
      <w:r w:rsidRPr="00534413">
        <w:rPr>
          <w:rFonts w:ascii="Book Antiqua" w:eastAsia="Times New Roman" w:hAnsi="Book Antiqua" w:cs="Times New Roman"/>
          <w:color w:val="000000"/>
          <w:sz w:val="19"/>
          <w:szCs w:val="19"/>
          <w:lang w:eastAsia="pt-BR"/>
        </w:rPr>
        <w:t xml:space="preserve"> </w:t>
      </w:r>
      <w:r w:rsidRPr="003B6C71">
        <w:rPr>
          <w:rFonts w:ascii="Book Antiqua" w:eastAsia="Times New Roman" w:hAnsi="Book Antiqua" w:cs="Times New Roman"/>
          <w:b/>
          <w:bCs/>
          <w:color w:val="000000"/>
          <w:sz w:val="19"/>
          <w:szCs w:val="19"/>
          <w:highlight w:val="cyan"/>
          <w:lang w:eastAsia="pt-BR"/>
        </w:rPr>
        <w:t>em silêncio</w:t>
      </w:r>
      <w:r w:rsidRPr="00ED4043">
        <w:rPr>
          <w:rFonts w:ascii="Book Antiqua" w:eastAsia="Times New Roman" w:hAnsi="Book Antiqua" w:cs="Times New Roman"/>
          <w:color w:val="000000"/>
          <w:sz w:val="18"/>
          <w:szCs w:val="18"/>
          <w:lang w:eastAsia="pt-BR"/>
        </w:rPr>
        <w:t>;</w:t>
      </w:r>
      <w:r w:rsidR="003B6C71" w:rsidRPr="00ED4043">
        <w:rPr>
          <w:rFonts w:ascii="Book Antiqua" w:eastAsia="Times New Roman" w:hAnsi="Book Antiqua" w:cs="Times New Roman"/>
          <w:color w:val="000000"/>
          <w:sz w:val="18"/>
          <w:szCs w:val="18"/>
          <w:lang w:eastAsia="pt-BR"/>
        </w:rPr>
        <w:t xml:space="preserve"> </w:t>
      </w:r>
      <w:r w:rsidR="003B6C71" w:rsidRPr="00ED4043">
        <w:rPr>
          <w:rFonts w:ascii="Book Antiqua" w:eastAsia="Times New Roman" w:hAnsi="Book Antiqua" w:cs="Arial"/>
          <w:b/>
          <w:bCs/>
          <w:color w:val="FF0000"/>
          <w:sz w:val="16"/>
          <w:szCs w:val="16"/>
          <w:u w:val="single"/>
          <w:lang w:eastAsia="pt-BR"/>
        </w:rPr>
        <w:t>(DPESP-2019)</w:t>
      </w:r>
      <w:r w:rsidRPr="00ED4043">
        <w:rPr>
          <w:rFonts w:ascii="Book Antiqua" w:eastAsia="Times New Roman" w:hAnsi="Book Antiqua" w:cs="Times New Roman"/>
          <w:color w:val="000000"/>
          <w:sz w:val="18"/>
          <w:szCs w:val="18"/>
          <w:lang w:eastAsia="pt-BR"/>
        </w:rPr>
        <w:t> </w:t>
      </w:r>
      <w:r w:rsidR="00B96FFC" w:rsidRPr="00ED4043">
        <w:rPr>
          <w:rFonts w:ascii="Book Antiqua" w:eastAsia="Times New Roman" w:hAnsi="Book Antiqua" w:cs="Times New Roman"/>
          <w:b/>
          <w:bCs/>
          <w:color w:val="FF0000"/>
          <w:sz w:val="16"/>
          <w:szCs w:val="16"/>
          <w:u w:val="single"/>
          <w:lang w:eastAsia="pt-BR"/>
        </w:rPr>
        <w:t>(DPERJ-2021)</w:t>
      </w:r>
      <w:r w:rsidR="00F01E8B">
        <w:rPr>
          <w:rFonts w:ascii="Book Antiqua" w:eastAsia="Times New Roman" w:hAnsi="Book Antiqua" w:cs="Times New Roman"/>
          <w:b/>
          <w:bCs/>
          <w:color w:val="FF0000"/>
          <w:sz w:val="16"/>
          <w:szCs w:val="16"/>
          <w:lang w:eastAsia="pt-BR"/>
        </w:rPr>
        <w:t xml:space="preserve"> </w:t>
      </w:r>
      <w:r w:rsidR="00F01E8B">
        <w:rPr>
          <w:rFonts w:ascii="Book Antiqua" w:eastAsia="Times New Roman" w:hAnsi="Book Antiqua" w:cs="Times New Roman"/>
          <w:b/>
          <w:bCs/>
          <w:color w:val="FF0000"/>
          <w:sz w:val="16"/>
          <w:szCs w:val="16"/>
          <w:u w:val="single"/>
          <w:lang w:eastAsia="pt-BR"/>
        </w:rPr>
        <w:t>(DPEMG-2023)</w:t>
      </w:r>
      <w:r w:rsidR="00D15128">
        <w:rPr>
          <w:rFonts w:ascii="Book Antiqua" w:eastAsia="Times New Roman" w:hAnsi="Book Antiqua" w:cs="Times New Roman"/>
          <w:b/>
          <w:bCs/>
          <w:color w:val="FF0000"/>
          <w:sz w:val="16"/>
          <w:szCs w:val="16"/>
          <w:lang w:eastAsia="pt-BR"/>
        </w:rPr>
        <w:t xml:space="preserve"> </w:t>
      </w:r>
      <w:r w:rsidR="00D15128">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40031F" w14:paraId="657708AB" w14:textId="77777777" w:rsidTr="00FB62FA">
        <w:tc>
          <w:tcPr>
            <w:tcW w:w="8494" w:type="dxa"/>
            <w:shd w:val="clear" w:color="auto" w:fill="CCFFFF"/>
          </w:tcPr>
          <w:p w14:paraId="44900E07" w14:textId="57293891" w:rsidR="0040031F" w:rsidRPr="00827C20" w:rsidRDefault="0040031F" w:rsidP="0040031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DPEAC-2024-CESPE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0031F">
              <w:rPr>
                <w:rFonts w:ascii="Book Antiqua" w:eastAsia="Times New Roman" w:hAnsi="Book Antiqua" w:cs="Times New Roman"/>
                <w:sz w:val="19"/>
                <w:szCs w:val="19"/>
                <w:lang w:eastAsia="pt-BR"/>
              </w:rPr>
              <w:t>No que se refere ao atendimento realizado por órgãos e entidades do Sistema de Garantia de Direitos, em conformidade com a política nacional de atendimento da criança e do adolescente, assinale a opção correta</w:t>
            </w:r>
            <w:r>
              <w:rPr>
                <w:rFonts w:ascii="Book Antiqua" w:eastAsia="Times New Roman" w:hAnsi="Book Antiqua" w:cs="Times New Roman"/>
                <w:sz w:val="19"/>
                <w:szCs w:val="19"/>
                <w:lang w:eastAsia="pt-BR"/>
              </w:rPr>
              <w:t xml:space="preserve">: </w:t>
            </w:r>
            <w:r w:rsidRPr="0040031F">
              <w:rPr>
                <w:rFonts w:ascii="Book Antiqua" w:eastAsia="Times New Roman" w:hAnsi="Book Antiqua" w:cs="Times New Roman"/>
                <w:sz w:val="19"/>
                <w:szCs w:val="19"/>
                <w:lang w:eastAsia="pt-BR"/>
              </w:rPr>
              <w:t>O atendimento deverá proporcionar a livre expressão das suas opiniões.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VI da Lei 13431/17.</w:t>
            </w:r>
          </w:p>
        </w:tc>
      </w:tr>
    </w:tbl>
    <w:p w14:paraId="6C5CC618" w14:textId="46297CB6" w:rsidR="00B9354F" w:rsidRPr="0040031F"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F01E8B">
        <w:rPr>
          <w:rFonts w:ascii="Book Antiqua" w:eastAsia="Times New Roman" w:hAnsi="Book Antiqua" w:cs="Times New Roman"/>
          <w:b/>
          <w:bCs/>
          <w:color w:val="000000"/>
          <w:sz w:val="19"/>
          <w:szCs w:val="19"/>
          <w:lang w:eastAsia="pt-BR"/>
        </w:rPr>
        <w:t xml:space="preserve">VII - </w:t>
      </w:r>
      <w:r w:rsidRPr="0040031F">
        <w:rPr>
          <w:rFonts w:ascii="Book Antiqua" w:eastAsia="Times New Roman" w:hAnsi="Book Antiqua" w:cs="Times New Roman"/>
          <w:b/>
          <w:bCs/>
          <w:caps/>
          <w:color w:val="000000"/>
          <w:sz w:val="19"/>
          <w:szCs w:val="19"/>
          <w:highlight w:val="green"/>
          <w:lang w:eastAsia="pt-BR"/>
        </w:rPr>
        <w:t>receber</w:t>
      </w:r>
      <w:r w:rsidRPr="00F01E8B">
        <w:rPr>
          <w:rFonts w:ascii="Book Antiqua" w:eastAsia="Times New Roman" w:hAnsi="Book Antiqua" w:cs="Times New Roman"/>
          <w:b/>
          <w:bCs/>
          <w:color w:val="000000"/>
          <w:sz w:val="19"/>
          <w:szCs w:val="19"/>
          <w:lang w:eastAsia="pt-BR"/>
        </w:rPr>
        <w:t xml:space="preserve"> assistência qualificada jurídica e psicossocial especializada, que facilite a sua participação e o resguarde contra comportamento inadequado adotado pelos demais órgãos atuantes no processo</w:t>
      </w:r>
      <w:r w:rsidRPr="00534413">
        <w:rPr>
          <w:rFonts w:ascii="Book Antiqua" w:eastAsia="Times New Roman" w:hAnsi="Book Antiqua" w:cs="Times New Roman"/>
          <w:color w:val="000000"/>
          <w:sz w:val="19"/>
          <w:szCs w:val="19"/>
          <w:lang w:eastAsia="pt-BR"/>
        </w:rPr>
        <w:t>; </w:t>
      </w:r>
      <w:bookmarkStart w:id="7" w:name="_Hlk196228758"/>
      <w:r w:rsidR="00F01E8B">
        <w:rPr>
          <w:rFonts w:ascii="Book Antiqua" w:eastAsia="Times New Roman" w:hAnsi="Book Antiqua" w:cs="Times New Roman"/>
          <w:b/>
          <w:bCs/>
          <w:color w:val="FF0000"/>
          <w:sz w:val="16"/>
          <w:szCs w:val="16"/>
          <w:u w:val="single"/>
          <w:lang w:eastAsia="pt-BR"/>
        </w:rPr>
        <w:t>(DPEMG-2023)</w:t>
      </w:r>
      <w:bookmarkEnd w:id="7"/>
      <w:r w:rsidR="0040031F">
        <w:rPr>
          <w:rFonts w:ascii="Book Antiqua" w:eastAsia="Times New Roman" w:hAnsi="Book Antiqua" w:cs="Times New Roman"/>
          <w:b/>
          <w:bCs/>
          <w:color w:val="FF0000"/>
          <w:sz w:val="16"/>
          <w:szCs w:val="16"/>
          <w:lang w:eastAsia="pt-BR"/>
        </w:rPr>
        <w:t xml:space="preserve"> </w:t>
      </w:r>
      <w:r w:rsidR="0040031F">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F01E8B" w14:paraId="10B7541C" w14:textId="77777777" w:rsidTr="00F25632">
        <w:tc>
          <w:tcPr>
            <w:tcW w:w="8494" w:type="dxa"/>
            <w:shd w:val="clear" w:color="auto" w:fill="CCFFFF"/>
          </w:tcPr>
          <w:p w14:paraId="36D7D29B" w14:textId="3BD5DFB9" w:rsidR="00F01E8B" w:rsidRPr="00827C20" w:rsidRDefault="00F01E8B" w:rsidP="00F2563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1E8B">
              <w:rPr>
                <w:rFonts w:ascii="Book Antiqua" w:eastAsia="Times New Roman" w:hAnsi="Book Antiqua" w:cs="Times New Roman"/>
                <w:sz w:val="19"/>
                <w:szCs w:val="19"/>
                <w:lang w:eastAsia="pt-BR"/>
              </w:rPr>
              <w:t>Com relação à Lei Federal 13.431/17 (Lei do Depoimento Especial) e à Lei Federal</w:t>
            </w:r>
            <w:r>
              <w:rPr>
                <w:rFonts w:ascii="Book Antiqua" w:eastAsia="Times New Roman" w:hAnsi="Book Antiqua" w:cs="Times New Roman"/>
                <w:sz w:val="19"/>
                <w:szCs w:val="19"/>
                <w:lang w:eastAsia="pt-BR"/>
              </w:rPr>
              <w:t xml:space="preserve"> </w:t>
            </w:r>
            <w:r w:rsidRPr="00F01E8B">
              <w:rPr>
                <w:rFonts w:ascii="Book Antiqua" w:eastAsia="Times New Roman" w:hAnsi="Book Antiqua" w:cs="Times New Roman"/>
                <w:sz w:val="19"/>
                <w:szCs w:val="19"/>
                <w:lang w:eastAsia="pt-BR"/>
              </w:rPr>
              <w:t>14.344/22 (Lei Henry Borel), assinale a alternativa correta</w:t>
            </w:r>
            <w:r>
              <w:rPr>
                <w:rFonts w:ascii="Book Antiqua" w:eastAsia="Times New Roman" w:hAnsi="Book Antiqua" w:cs="Times New Roman"/>
                <w:sz w:val="19"/>
                <w:szCs w:val="19"/>
                <w:lang w:eastAsia="pt-BR"/>
              </w:rPr>
              <w:t>:</w:t>
            </w:r>
            <w:r>
              <w:t xml:space="preserve"> </w:t>
            </w:r>
            <w:r w:rsidRPr="00F01E8B">
              <w:rPr>
                <w:rFonts w:ascii="Book Antiqua" w:eastAsia="Times New Roman" w:hAnsi="Book Antiqua" w:cs="Times New Roman"/>
                <w:sz w:val="19"/>
                <w:szCs w:val="19"/>
                <w:lang w:eastAsia="pt-BR"/>
              </w:rPr>
              <w:t>São direitos e garantias fundamentais da criança e do adolescente vítima ou testemunha de crime receber assistência jurídica qualificada que facilite a sua participação no processo e o resguarde contra comportamento inadequado adotado pelos demais órgãos atuantes no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VII da Lei 13431/17.</w:t>
            </w:r>
          </w:p>
        </w:tc>
      </w:tr>
    </w:tbl>
    <w:p w14:paraId="3E287BFB" w14:textId="41D0DB6C" w:rsidR="00B9354F" w:rsidRPr="0040031F"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D32B6B">
        <w:rPr>
          <w:rFonts w:ascii="Book Antiqua" w:eastAsia="Times New Roman" w:hAnsi="Book Antiqua" w:cs="Times New Roman"/>
          <w:b/>
          <w:bCs/>
          <w:color w:val="000000"/>
          <w:sz w:val="19"/>
          <w:szCs w:val="19"/>
          <w:lang w:eastAsia="pt-BR"/>
        </w:rPr>
        <w:t>VIII - ser resguardado e protegido de sofrimento, com direito a apoio, planejamento de sua participação, prioridade na tramitação do processo, celeridade processual, idoneidade do atendimento e limitação das intervenções</w:t>
      </w:r>
      <w:r w:rsidRPr="00ED4043">
        <w:rPr>
          <w:rFonts w:ascii="Book Antiqua" w:eastAsia="Times New Roman" w:hAnsi="Book Antiqua" w:cs="Times New Roman"/>
          <w:color w:val="000000"/>
          <w:sz w:val="18"/>
          <w:szCs w:val="18"/>
          <w:lang w:eastAsia="pt-BR"/>
        </w:rPr>
        <w:t>; </w:t>
      </w:r>
      <w:r w:rsidR="00D32B6B" w:rsidRPr="00ED4043">
        <w:rPr>
          <w:rFonts w:ascii="Book Antiqua" w:eastAsia="Times New Roman" w:hAnsi="Book Antiqua" w:cs="Times New Roman"/>
          <w:b/>
          <w:bCs/>
          <w:color w:val="FF0000"/>
          <w:sz w:val="16"/>
          <w:szCs w:val="16"/>
          <w:u w:val="single"/>
          <w:lang w:eastAsia="pt-BR"/>
        </w:rPr>
        <w:t>(DPESP-2019)</w:t>
      </w:r>
      <w:r w:rsidR="0040031F">
        <w:rPr>
          <w:rFonts w:ascii="Book Antiqua" w:eastAsia="Times New Roman" w:hAnsi="Book Antiqua" w:cs="Times New Roman"/>
          <w:b/>
          <w:bCs/>
          <w:color w:val="FF0000"/>
          <w:sz w:val="16"/>
          <w:szCs w:val="16"/>
          <w:lang w:eastAsia="pt-BR"/>
        </w:rPr>
        <w:t xml:space="preserve"> </w:t>
      </w:r>
      <w:r w:rsidR="0040031F">
        <w:rPr>
          <w:rFonts w:ascii="Book Antiqua" w:eastAsia="Times New Roman" w:hAnsi="Book Antiqua" w:cs="Arial"/>
          <w:b/>
          <w:bCs/>
          <w:color w:val="FF0000"/>
          <w:sz w:val="16"/>
          <w:szCs w:val="16"/>
          <w:u w:val="single"/>
          <w:lang w:eastAsia="pt-BR"/>
        </w:rPr>
        <w:t>(DPEAC-2024)</w:t>
      </w:r>
    </w:p>
    <w:p w14:paraId="3229305D"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IX - </w:t>
      </w:r>
      <w:proofErr w:type="gramStart"/>
      <w:r w:rsidRPr="00534413">
        <w:rPr>
          <w:rFonts w:ascii="Book Antiqua" w:eastAsia="Times New Roman" w:hAnsi="Book Antiqua" w:cs="Times New Roman"/>
          <w:color w:val="000000"/>
          <w:sz w:val="19"/>
          <w:szCs w:val="19"/>
          <w:lang w:eastAsia="pt-BR"/>
        </w:rPr>
        <w:t>ser</w:t>
      </w:r>
      <w:proofErr w:type="gramEnd"/>
      <w:r w:rsidRPr="00534413">
        <w:rPr>
          <w:rFonts w:ascii="Book Antiqua" w:eastAsia="Times New Roman" w:hAnsi="Book Antiqua" w:cs="Times New Roman"/>
          <w:color w:val="000000"/>
          <w:sz w:val="19"/>
          <w:szCs w:val="19"/>
          <w:lang w:eastAsia="pt-BR"/>
        </w:rPr>
        <w:t xml:space="preserve"> ouvido em horário que lhe for mais adequado e conveniente, sempre que possível; </w:t>
      </w:r>
    </w:p>
    <w:p w14:paraId="71313400" w14:textId="76468B9A"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D400C2">
        <w:rPr>
          <w:rFonts w:ascii="Book Antiqua" w:eastAsia="Times New Roman" w:hAnsi="Book Antiqua" w:cs="Times New Roman"/>
          <w:b/>
          <w:bCs/>
          <w:color w:val="000000"/>
          <w:sz w:val="19"/>
          <w:szCs w:val="19"/>
          <w:lang w:eastAsia="pt-BR"/>
        </w:rPr>
        <w:t xml:space="preserve">X - </w:t>
      </w:r>
      <w:proofErr w:type="gramStart"/>
      <w:r w:rsidRPr="00D400C2">
        <w:rPr>
          <w:rFonts w:ascii="Book Antiqua" w:eastAsia="Times New Roman" w:hAnsi="Book Antiqua" w:cs="Times New Roman"/>
          <w:b/>
          <w:bCs/>
          <w:color w:val="000000"/>
          <w:sz w:val="19"/>
          <w:szCs w:val="19"/>
          <w:lang w:eastAsia="pt-BR"/>
        </w:rPr>
        <w:t>ter</w:t>
      </w:r>
      <w:proofErr w:type="gramEnd"/>
      <w:r w:rsidRPr="00D400C2">
        <w:rPr>
          <w:rFonts w:ascii="Book Antiqua" w:eastAsia="Times New Roman" w:hAnsi="Book Antiqua" w:cs="Times New Roman"/>
          <w:b/>
          <w:bCs/>
          <w:color w:val="000000"/>
          <w:sz w:val="19"/>
          <w:szCs w:val="19"/>
          <w:lang w:eastAsia="pt-BR"/>
        </w:rPr>
        <w:t xml:space="preserve"> segurança, com avaliação contínua sobre possibilidades de intimidação, ameaça e outras formas de violência</w:t>
      </w:r>
      <w:r w:rsidRPr="00534413">
        <w:rPr>
          <w:rFonts w:ascii="Book Antiqua" w:eastAsia="Times New Roman" w:hAnsi="Book Antiqua" w:cs="Times New Roman"/>
          <w:color w:val="000000"/>
          <w:sz w:val="19"/>
          <w:szCs w:val="19"/>
          <w:lang w:eastAsia="pt-BR"/>
        </w:rPr>
        <w:t>; </w:t>
      </w:r>
      <w:r w:rsidR="00D400C2">
        <w:rPr>
          <w:rFonts w:ascii="Book Antiqua" w:eastAsia="Times New Roman" w:hAnsi="Book Antiqua" w:cs="Arial"/>
          <w:b/>
          <w:bCs/>
          <w:color w:val="FF0000"/>
          <w:sz w:val="16"/>
          <w:szCs w:val="16"/>
          <w:u w:val="single"/>
          <w:lang w:eastAsia="pt-BR"/>
        </w:rPr>
        <w:t>(DPEAC-2024)</w:t>
      </w:r>
    </w:p>
    <w:p w14:paraId="07A4EA80" w14:textId="44FD6A57" w:rsidR="00B9354F" w:rsidRPr="00ED4043"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8D2CA6">
        <w:rPr>
          <w:rFonts w:ascii="Book Antiqua" w:eastAsia="Times New Roman" w:hAnsi="Book Antiqua" w:cs="Times New Roman"/>
          <w:b/>
          <w:bCs/>
          <w:color w:val="000000"/>
          <w:sz w:val="19"/>
          <w:szCs w:val="19"/>
          <w:lang w:eastAsia="pt-BR"/>
        </w:rPr>
        <w:t>XI - ser assistido por profissional capacitado e conhecer os profissionais que participam dos procedimentos de escuta especializada e depoimento especial</w:t>
      </w:r>
      <w:r w:rsidRPr="00ED4043">
        <w:rPr>
          <w:rFonts w:ascii="Book Antiqua" w:eastAsia="Times New Roman" w:hAnsi="Book Antiqua" w:cs="Times New Roman"/>
          <w:color w:val="000000"/>
          <w:sz w:val="18"/>
          <w:szCs w:val="18"/>
          <w:lang w:eastAsia="pt-BR"/>
        </w:rPr>
        <w:t>; </w:t>
      </w:r>
      <w:r w:rsidR="008D2CA6" w:rsidRPr="00ED4043">
        <w:rPr>
          <w:rFonts w:ascii="Book Antiqua" w:eastAsia="Times New Roman" w:hAnsi="Book Antiqua" w:cs="Times New Roman"/>
          <w:b/>
          <w:bCs/>
          <w:color w:val="FF0000"/>
          <w:sz w:val="16"/>
          <w:szCs w:val="16"/>
          <w:u w:val="single"/>
          <w:lang w:eastAsia="pt-BR"/>
        </w:rPr>
        <w:t>(DPESP-2019)</w:t>
      </w:r>
    </w:p>
    <w:p w14:paraId="5CC4E5C6"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XII - ser reparado quando seus direitos forem violados; </w:t>
      </w:r>
    </w:p>
    <w:p w14:paraId="08AFBC64"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XIII - conviver em família e em comunidade; </w:t>
      </w:r>
    </w:p>
    <w:p w14:paraId="58DB0B8A" w14:textId="09648FA5" w:rsidR="00B9354F" w:rsidRPr="00D15128" w:rsidRDefault="00B9354F" w:rsidP="00827C20">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D15128">
        <w:rPr>
          <w:rFonts w:ascii="Book Antiqua" w:eastAsia="Times New Roman" w:hAnsi="Book Antiqua" w:cs="Times New Roman"/>
          <w:b/>
          <w:bCs/>
          <w:color w:val="000000"/>
          <w:sz w:val="19"/>
          <w:szCs w:val="19"/>
          <w:lang w:eastAsia="pt-BR"/>
        </w:rPr>
        <w:t xml:space="preserve">XIV - </w:t>
      </w:r>
      <w:r w:rsidRPr="00D15128">
        <w:rPr>
          <w:rFonts w:ascii="Book Antiqua" w:eastAsia="Times New Roman" w:hAnsi="Book Antiqua" w:cs="Times New Roman"/>
          <w:b/>
          <w:bCs/>
          <w:caps/>
          <w:color w:val="000000"/>
          <w:sz w:val="19"/>
          <w:szCs w:val="19"/>
          <w:highlight w:val="green"/>
          <w:lang w:eastAsia="pt-BR"/>
        </w:rPr>
        <w:t>ter</w:t>
      </w:r>
      <w:r w:rsidRPr="00D15128">
        <w:rPr>
          <w:rFonts w:ascii="Book Antiqua" w:eastAsia="Times New Roman" w:hAnsi="Book Antiqua" w:cs="Times New Roman"/>
          <w:b/>
          <w:bCs/>
          <w:color w:val="000000"/>
          <w:sz w:val="19"/>
          <w:szCs w:val="19"/>
          <w:lang w:eastAsia="pt-BR"/>
        </w:rPr>
        <w:t xml:space="preserve"> as </w:t>
      </w:r>
      <w:r w:rsidRPr="00D15128">
        <w:rPr>
          <w:rFonts w:ascii="Book Antiqua" w:eastAsia="Times New Roman" w:hAnsi="Book Antiqua" w:cs="Times New Roman"/>
          <w:b/>
          <w:bCs/>
          <w:color w:val="000000"/>
          <w:sz w:val="19"/>
          <w:szCs w:val="19"/>
          <w:highlight w:val="yellow"/>
          <w:lang w:eastAsia="pt-BR"/>
        </w:rPr>
        <w:t>informações prestadas</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aps/>
          <w:color w:val="000000"/>
          <w:sz w:val="19"/>
          <w:szCs w:val="19"/>
          <w:highlight w:val="green"/>
          <w:lang w:eastAsia="pt-BR"/>
        </w:rPr>
        <w:t>tratadas</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olor w:val="000000"/>
          <w:sz w:val="19"/>
          <w:szCs w:val="19"/>
          <w:highlight w:val="cyan"/>
          <w:lang w:eastAsia="pt-BR"/>
        </w:rPr>
        <w:t>confidencialmente</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aps/>
          <w:color w:val="000000"/>
          <w:sz w:val="19"/>
          <w:szCs w:val="19"/>
          <w:highlight w:val="green"/>
          <w:lang w:eastAsia="pt-BR"/>
        </w:rPr>
        <w:t>sendo vedada</w:t>
      </w:r>
      <w:r w:rsidRPr="00D15128">
        <w:rPr>
          <w:rFonts w:ascii="Book Antiqua" w:eastAsia="Times New Roman" w:hAnsi="Book Antiqua" w:cs="Times New Roman"/>
          <w:b/>
          <w:bCs/>
          <w:color w:val="000000"/>
          <w:sz w:val="19"/>
          <w:szCs w:val="19"/>
          <w:lang w:eastAsia="pt-BR"/>
        </w:rPr>
        <w:t xml:space="preserve"> a </w:t>
      </w:r>
      <w:r w:rsidRPr="00D15128">
        <w:rPr>
          <w:rFonts w:ascii="Book Antiqua" w:eastAsia="Times New Roman" w:hAnsi="Book Antiqua" w:cs="Times New Roman"/>
          <w:b/>
          <w:bCs/>
          <w:color w:val="000000"/>
          <w:sz w:val="19"/>
          <w:szCs w:val="19"/>
          <w:highlight w:val="cyan"/>
          <w:lang w:eastAsia="pt-BR"/>
        </w:rPr>
        <w:t>utilização</w:t>
      </w:r>
      <w:r w:rsidRPr="00D15128">
        <w:rPr>
          <w:rFonts w:ascii="Book Antiqua" w:eastAsia="Times New Roman" w:hAnsi="Book Antiqua" w:cs="Times New Roman"/>
          <w:b/>
          <w:bCs/>
          <w:color w:val="000000"/>
          <w:sz w:val="19"/>
          <w:szCs w:val="19"/>
          <w:lang w:eastAsia="pt-BR"/>
        </w:rPr>
        <w:t xml:space="preserve"> ou o </w:t>
      </w:r>
      <w:r w:rsidRPr="00D15128">
        <w:rPr>
          <w:rFonts w:ascii="Book Antiqua" w:eastAsia="Times New Roman" w:hAnsi="Book Antiqua" w:cs="Times New Roman"/>
          <w:b/>
          <w:bCs/>
          <w:color w:val="000000"/>
          <w:sz w:val="19"/>
          <w:szCs w:val="19"/>
          <w:highlight w:val="cyan"/>
          <w:lang w:eastAsia="pt-BR"/>
        </w:rPr>
        <w:t>repasse</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olor w:val="000000"/>
          <w:sz w:val="19"/>
          <w:szCs w:val="19"/>
          <w:highlight w:val="yellow"/>
          <w:lang w:eastAsia="pt-BR"/>
        </w:rPr>
        <w:t>a terceiro</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olor w:val="000000"/>
          <w:sz w:val="19"/>
          <w:szCs w:val="19"/>
          <w:highlight w:val="cyan"/>
          <w:lang w:eastAsia="pt-BR"/>
        </w:rPr>
        <w:t>das declarações</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aps/>
          <w:color w:val="000000"/>
          <w:sz w:val="19"/>
          <w:szCs w:val="19"/>
          <w:highlight w:val="green"/>
          <w:lang w:eastAsia="pt-BR"/>
        </w:rPr>
        <w:t>feitas</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olor w:val="000000"/>
          <w:sz w:val="19"/>
          <w:szCs w:val="19"/>
          <w:highlight w:val="yellow"/>
          <w:lang w:eastAsia="pt-BR"/>
        </w:rPr>
        <w:t>pela criança</w:t>
      </w:r>
      <w:r w:rsidRPr="00D15128">
        <w:rPr>
          <w:rFonts w:ascii="Book Antiqua" w:eastAsia="Times New Roman" w:hAnsi="Book Antiqua" w:cs="Times New Roman"/>
          <w:b/>
          <w:bCs/>
          <w:color w:val="000000"/>
          <w:sz w:val="19"/>
          <w:szCs w:val="19"/>
          <w:lang w:eastAsia="pt-BR"/>
        </w:rPr>
        <w:t xml:space="preserve"> e </w:t>
      </w:r>
      <w:r w:rsidRPr="00D15128">
        <w:rPr>
          <w:rFonts w:ascii="Book Antiqua" w:eastAsia="Times New Roman" w:hAnsi="Book Antiqua" w:cs="Times New Roman"/>
          <w:b/>
          <w:bCs/>
          <w:color w:val="000000"/>
          <w:sz w:val="19"/>
          <w:szCs w:val="19"/>
          <w:highlight w:val="yellow"/>
          <w:lang w:eastAsia="pt-BR"/>
        </w:rPr>
        <w:t>pelo adolescente vítima</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aps/>
          <w:color w:val="000000"/>
          <w:sz w:val="19"/>
          <w:szCs w:val="19"/>
          <w:highlight w:val="green"/>
          <w:lang w:eastAsia="pt-BR"/>
        </w:rPr>
        <w:t>salvo</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olor w:val="000000"/>
          <w:sz w:val="19"/>
          <w:szCs w:val="19"/>
          <w:highlight w:val="cyan"/>
          <w:lang w:eastAsia="pt-BR"/>
        </w:rPr>
        <w:t>para os fins</w:t>
      </w:r>
      <w:r w:rsidRPr="00D15128">
        <w:rPr>
          <w:rFonts w:ascii="Book Antiqua" w:eastAsia="Times New Roman" w:hAnsi="Book Antiqua" w:cs="Times New Roman"/>
          <w:b/>
          <w:bCs/>
          <w:color w:val="000000"/>
          <w:sz w:val="19"/>
          <w:szCs w:val="19"/>
          <w:lang w:eastAsia="pt-BR"/>
        </w:rPr>
        <w:t xml:space="preserve"> de </w:t>
      </w:r>
      <w:r w:rsidRPr="00D15128">
        <w:rPr>
          <w:rFonts w:ascii="Book Antiqua" w:eastAsia="Times New Roman" w:hAnsi="Book Antiqua" w:cs="Times New Roman"/>
          <w:b/>
          <w:bCs/>
          <w:caps/>
          <w:color w:val="000000"/>
          <w:sz w:val="19"/>
          <w:szCs w:val="19"/>
          <w:shd w:val="clear" w:color="auto" w:fill="F7CAAC" w:themeFill="accent2" w:themeFillTint="66"/>
          <w:lang w:eastAsia="pt-BR"/>
        </w:rPr>
        <w:t>assistência à saúde</w:t>
      </w:r>
      <w:r w:rsidRPr="00D15128">
        <w:rPr>
          <w:rFonts w:ascii="Book Antiqua" w:eastAsia="Times New Roman" w:hAnsi="Book Antiqua" w:cs="Times New Roman"/>
          <w:b/>
          <w:bCs/>
          <w:color w:val="000000"/>
          <w:sz w:val="19"/>
          <w:szCs w:val="19"/>
          <w:lang w:eastAsia="pt-BR"/>
        </w:rPr>
        <w:t xml:space="preserve"> e de </w:t>
      </w:r>
      <w:r w:rsidRPr="00D15128">
        <w:rPr>
          <w:rFonts w:ascii="Book Antiqua" w:eastAsia="Times New Roman" w:hAnsi="Book Antiqua" w:cs="Times New Roman"/>
          <w:b/>
          <w:bCs/>
          <w:caps/>
          <w:color w:val="000000"/>
          <w:sz w:val="19"/>
          <w:szCs w:val="19"/>
          <w:shd w:val="clear" w:color="auto" w:fill="F7CAAC" w:themeFill="accent2" w:themeFillTint="66"/>
          <w:lang w:eastAsia="pt-BR"/>
        </w:rPr>
        <w:t>persecução penal</w:t>
      </w:r>
      <w:r w:rsidRPr="00D15128">
        <w:rPr>
          <w:rFonts w:ascii="Book Antiqua" w:eastAsia="Times New Roman" w:hAnsi="Book Antiqua" w:cs="Times New Roman"/>
          <w:b/>
          <w:bCs/>
          <w:color w:val="000000"/>
          <w:sz w:val="19"/>
          <w:szCs w:val="19"/>
          <w:lang w:eastAsia="pt-BR"/>
        </w:rPr>
        <w:t>; </w:t>
      </w:r>
      <w:r w:rsidR="00ED4043" w:rsidRPr="00D15128">
        <w:rPr>
          <w:rFonts w:ascii="Book Antiqua" w:eastAsia="Times New Roman" w:hAnsi="Book Antiqua" w:cs="Times New Roman"/>
          <w:b/>
          <w:bCs/>
          <w:color w:val="FF0000"/>
          <w:sz w:val="16"/>
          <w:szCs w:val="16"/>
          <w:u w:val="single"/>
          <w:lang w:eastAsia="pt-BR"/>
        </w:rPr>
        <w:t>(TJMS-2020)</w:t>
      </w:r>
      <w:r w:rsidR="00D15128" w:rsidRPr="00D15128">
        <w:rPr>
          <w:rFonts w:ascii="Book Antiqua" w:eastAsia="Times New Roman" w:hAnsi="Book Antiqua" w:cs="Times New Roman"/>
          <w:b/>
          <w:bCs/>
          <w:color w:val="FF0000"/>
          <w:sz w:val="16"/>
          <w:szCs w:val="16"/>
          <w:lang w:eastAsia="pt-BR"/>
        </w:rPr>
        <w:t xml:space="preserve"> </w:t>
      </w:r>
      <w:r w:rsidR="00D15128" w:rsidRPr="00D15128">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827C20" w14:paraId="7CF1B29E" w14:textId="77777777" w:rsidTr="00827C20">
        <w:tc>
          <w:tcPr>
            <w:tcW w:w="8494" w:type="dxa"/>
            <w:shd w:val="clear" w:color="auto" w:fill="CCFFFF"/>
          </w:tcPr>
          <w:p w14:paraId="2786E451" w14:textId="57224D0A" w:rsidR="00827C20" w:rsidRPr="00827C20" w:rsidRDefault="00827C20" w:rsidP="00827C2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27C20">
              <w:rPr>
                <w:rFonts w:ascii="Book Antiqua" w:eastAsia="Times New Roman" w:hAnsi="Book Antiqua" w:cs="Times New Roman"/>
                <w:b/>
                <w:bCs/>
                <w:sz w:val="19"/>
                <w:szCs w:val="19"/>
                <w:highlight w:val="yellow"/>
                <w:lang w:eastAsia="pt-BR"/>
              </w:rPr>
              <w:t>TJMS-2020-FCC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7C20">
              <w:rPr>
                <w:rFonts w:ascii="Book Antiqua" w:eastAsia="Times New Roman" w:hAnsi="Book Antiqua" w:cs="Times New Roman"/>
                <w:sz w:val="19"/>
                <w:szCs w:val="19"/>
                <w:lang w:eastAsia="pt-BR"/>
              </w:rPr>
              <w:t>Ana tem 12 anos e foi vítima de violência sexual. Conforme previsão expressa da Lei n° 13.431/2017,</w:t>
            </w:r>
            <w:r>
              <w:rPr>
                <w:rFonts w:ascii="Book Antiqua" w:eastAsia="Times New Roman" w:hAnsi="Book Antiqua" w:cs="Times New Roman"/>
                <w:sz w:val="19"/>
                <w:szCs w:val="19"/>
                <w:lang w:eastAsia="pt-BR"/>
              </w:rPr>
              <w:t xml:space="preserve"> </w:t>
            </w:r>
            <w:r w:rsidRPr="00827C20">
              <w:rPr>
                <w:rFonts w:ascii="Book Antiqua" w:eastAsia="Times New Roman" w:hAnsi="Book Antiqua" w:cs="Times New Roman"/>
                <w:sz w:val="19"/>
                <w:szCs w:val="19"/>
                <w:lang w:eastAsia="pt-BR"/>
              </w:rPr>
              <w:t>salvo para os fins de assistência à saúde e de persecução penal, é vedado o repasse a terceiros das declarações feitas por Ana.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XIV da Lei 13431/17.</w:t>
            </w:r>
          </w:p>
        </w:tc>
      </w:tr>
    </w:tbl>
    <w:p w14:paraId="66568459" w14:textId="047EA231"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40031F">
        <w:rPr>
          <w:rFonts w:ascii="Book Antiqua" w:eastAsia="Times New Roman" w:hAnsi="Book Antiqua" w:cs="Times New Roman"/>
          <w:b/>
          <w:bCs/>
          <w:color w:val="000000"/>
          <w:sz w:val="19"/>
          <w:szCs w:val="19"/>
          <w:lang w:eastAsia="pt-BR"/>
        </w:rPr>
        <w:t xml:space="preserve">XV - </w:t>
      </w:r>
      <w:proofErr w:type="gramStart"/>
      <w:r w:rsidRPr="0040031F">
        <w:rPr>
          <w:rFonts w:ascii="Book Antiqua" w:eastAsia="Times New Roman" w:hAnsi="Book Antiqua" w:cs="Times New Roman"/>
          <w:b/>
          <w:bCs/>
          <w:color w:val="000000"/>
          <w:sz w:val="19"/>
          <w:szCs w:val="19"/>
          <w:lang w:eastAsia="pt-BR"/>
        </w:rPr>
        <w:t>prestar</w:t>
      </w:r>
      <w:proofErr w:type="gramEnd"/>
      <w:r w:rsidRPr="0040031F">
        <w:rPr>
          <w:rFonts w:ascii="Book Antiqua" w:eastAsia="Times New Roman" w:hAnsi="Book Antiqua" w:cs="Times New Roman"/>
          <w:b/>
          <w:bCs/>
          <w:color w:val="000000"/>
          <w:sz w:val="19"/>
          <w:szCs w:val="19"/>
          <w:lang w:eastAsia="pt-BR"/>
        </w:rPr>
        <w:t xml:space="preserve"> declarações em formato adaptado à criança e ao adolescente com deficiência ou em idioma diverso do português</w:t>
      </w:r>
      <w:r w:rsidRPr="00534413">
        <w:rPr>
          <w:rFonts w:ascii="Book Antiqua" w:eastAsia="Times New Roman" w:hAnsi="Book Antiqua" w:cs="Times New Roman"/>
          <w:color w:val="000000"/>
          <w:sz w:val="19"/>
          <w:szCs w:val="19"/>
          <w:lang w:eastAsia="pt-BR"/>
        </w:rPr>
        <w:t>. </w:t>
      </w:r>
      <w:r w:rsidR="0040031F">
        <w:rPr>
          <w:rFonts w:ascii="Book Antiqua" w:eastAsia="Times New Roman" w:hAnsi="Book Antiqua" w:cs="Arial"/>
          <w:b/>
          <w:bCs/>
          <w:color w:val="FF0000"/>
          <w:sz w:val="16"/>
          <w:szCs w:val="16"/>
          <w:u w:val="single"/>
          <w:lang w:eastAsia="pt-BR"/>
        </w:rPr>
        <w:t>(DPEAC-2024)</w:t>
      </w:r>
    </w:p>
    <w:p w14:paraId="202034A8" w14:textId="0920F11E"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40031F">
        <w:rPr>
          <w:rFonts w:ascii="Book Antiqua" w:eastAsia="Times New Roman" w:hAnsi="Book Antiqua" w:cs="Times New Roman"/>
          <w:b/>
          <w:bCs/>
          <w:color w:val="000000"/>
          <w:sz w:val="19"/>
          <w:szCs w:val="19"/>
          <w:highlight w:val="magenta"/>
          <w:lang w:eastAsia="pt-BR"/>
        </w:rPr>
        <w:t>Parágrafo único</w:t>
      </w:r>
      <w:r w:rsidRPr="0040031F">
        <w:rPr>
          <w:rFonts w:ascii="Book Antiqua" w:eastAsia="Times New Roman" w:hAnsi="Book Antiqua" w:cs="Times New Roman"/>
          <w:b/>
          <w:bCs/>
          <w:color w:val="000000"/>
          <w:sz w:val="19"/>
          <w:szCs w:val="19"/>
          <w:lang w:eastAsia="pt-BR"/>
        </w:rPr>
        <w:t>.  O planejamento referido no inciso VIII, no caso de depoimento especial, será realizado entre os profissionais especializados e o juízo</w:t>
      </w:r>
      <w:r w:rsidRPr="00534413">
        <w:rPr>
          <w:rFonts w:ascii="Book Antiqua" w:eastAsia="Times New Roman" w:hAnsi="Book Antiqua" w:cs="Times New Roman"/>
          <w:color w:val="000000"/>
          <w:sz w:val="19"/>
          <w:szCs w:val="19"/>
          <w:lang w:eastAsia="pt-BR"/>
        </w:rPr>
        <w:t>. </w:t>
      </w:r>
      <w:r w:rsidR="0040031F">
        <w:rPr>
          <w:rFonts w:ascii="Book Antiqua" w:eastAsia="Times New Roman" w:hAnsi="Book Antiqua" w:cs="Arial"/>
          <w:b/>
          <w:bCs/>
          <w:color w:val="FF0000"/>
          <w:sz w:val="16"/>
          <w:szCs w:val="16"/>
          <w:u w:val="single"/>
          <w:lang w:eastAsia="pt-BR"/>
        </w:rPr>
        <w:t>(DPEAC-2024)</w:t>
      </w:r>
    </w:p>
    <w:p w14:paraId="0E90E13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8" w:name="art6"/>
      <w:bookmarkEnd w:id="8"/>
      <w:r w:rsidRPr="00534413">
        <w:rPr>
          <w:rFonts w:ascii="Book Antiqua" w:eastAsia="Times New Roman" w:hAnsi="Book Antiqua" w:cs="Times New Roman"/>
          <w:color w:val="000000"/>
          <w:sz w:val="19"/>
          <w:szCs w:val="19"/>
          <w:lang w:eastAsia="pt-BR"/>
        </w:rPr>
        <w:t>Art. 6</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A</w:t>
      </w:r>
      <w:proofErr w:type="gramEnd"/>
      <w:r w:rsidRPr="00534413">
        <w:rPr>
          <w:rFonts w:ascii="Book Antiqua" w:eastAsia="Times New Roman" w:hAnsi="Book Antiqua" w:cs="Times New Roman"/>
          <w:color w:val="000000"/>
          <w:sz w:val="19"/>
          <w:szCs w:val="19"/>
          <w:lang w:eastAsia="pt-BR"/>
        </w:rPr>
        <w:t xml:space="preserve"> criança e </w:t>
      </w:r>
      <w:proofErr w:type="spellStart"/>
      <w:r w:rsidRPr="00534413">
        <w:rPr>
          <w:rFonts w:ascii="Book Antiqua" w:eastAsia="Times New Roman" w:hAnsi="Book Antiqua" w:cs="Times New Roman"/>
          <w:color w:val="000000"/>
          <w:sz w:val="19"/>
          <w:szCs w:val="19"/>
          <w:lang w:eastAsia="pt-BR"/>
        </w:rPr>
        <w:t>o</w:t>
      </w:r>
      <w:proofErr w:type="spellEnd"/>
      <w:r w:rsidRPr="00534413">
        <w:rPr>
          <w:rFonts w:ascii="Book Antiqua" w:eastAsia="Times New Roman" w:hAnsi="Book Antiqua" w:cs="Times New Roman"/>
          <w:color w:val="000000"/>
          <w:sz w:val="19"/>
          <w:szCs w:val="19"/>
          <w:lang w:eastAsia="pt-BR"/>
        </w:rPr>
        <w:t xml:space="preserve"> adolescente vítima ou testemunha de violência têm direito a pleitear, por meio de seu representante legal, medidas protetivas contra o autor da violência. </w:t>
      </w:r>
    </w:p>
    <w:p w14:paraId="671C6F5D"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Parágrafo único.  Os casos omissos nesta Lei serão interpretados à luz do disposto na </w:t>
      </w:r>
      <w:hyperlink r:id="rId12" w:history="1">
        <w:r w:rsidRPr="00534413">
          <w:rPr>
            <w:rFonts w:ascii="Book Antiqua" w:eastAsia="Times New Roman" w:hAnsi="Book Antiqua" w:cs="Times New Roman"/>
            <w:color w:val="0000FF"/>
            <w:sz w:val="19"/>
            <w:szCs w:val="19"/>
            <w:u w:val="single"/>
            <w:lang w:eastAsia="pt-BR"/>
          </w:rPr>
          <w:t>Lei nº 8.069, de 13 de julho de 1990 (Estatuto da Criança e do Adolescente)</w:t>
        </w:r>
      </w:hyperlink>
      <w:r w:rsidRPr="00534413">
        <w:rPr>
          <w:rFonts w:ascii="Book Antiqua" w:eastAsia="Times New Roman" w:hAnsi="Book Antiqua" w:cs="Times New Roman"/>
          <w:color w:val="000000"/>
          <w:sz w:val="19"/>
          <w:szCs w:val="19"/>
          <w:lang w:eastAsia="pt-BR"/>
        </w:rPr>
        <w:t xml:space="preserve">, na </w:t>
      </w:r>
      <w:hyperlink r:id="rId13" w:history="1">
        <w:r w:rsidRPr="00534413">
          <w:rPr>
            <w:rFonts w:ascii="Book Antiqua" w:eastAsia="Times New Roman" w:hAnsi="Book Antiqua" w:cs="Times New Roman"/>
            <w:color w:val="0000FF"/>
            <w:sz w:val="19"/>
            <w:szCs w:val="19"/>
            <w:u w:val="single"/>
            <w:lang w:eastAsia="pt-BR"/>
          </w:rPr>
          <w:t>Lei n</w:t>
        </w:r>
        <w:r w:rsidRPr="00534413">
          <w:rPr>
            <w:rFonts w:ascii="Book Antiqua" w:eastAsia="Times New Roman" w:hAnsi="Book Antiqua" w:cs="Times New Roman"/>
            <w:color w:val="0000FF"/>
            <w:sz w:val="19"/>
            <w:szCs w:val="19"/>
            <w:u w:val="single"/>
            <w:vertAlign w:val="superscript"/>
            <w:lang w:eastAsia="pt-BR"/>
          </w:rPr>
          <w:t>o</w:t>
        </w:r>
        <w:r w:rsidRPr="00534413">
          <w:rPr>
            <w:rFonts w:ascii="Book Antiqua" w:eastAsia="Times New Roman" w:hAnsi="Book Antiqua" w:cs="Times New Roman"/>
            <w:color w:val="0000FF"/>
            <w:sz w:val="19"/>
            <w:szCs w:val="19"/>
            <w:u w:val="single"/>
            <w:lang w:eastAsia="pt-BR"/>
          </w:rPr>
          <w:t xml:space="preserve"> 11.340, de 7 de agosto de 2006 (Lei Maria da Penha)</w:t>
        </w:r>
      </w:hyperlink>
      <w:r w:rsidRPr="00534413">
        <w:rPr>
          <w:rFonts w:ascii="Book Antiqua" w:eastAsia="Times New Roman" w:hAnsi="Book Antiqua" w:cs="Times New Roman"/>
          <w:color w:val="000000"/>
          <w:sz w:val="19"/>
          <w:szCs w:val="19"/>
          <w:lang w:eastAsia="pt-BR"/>
        </w:rPr>
        <w:t>, e em normas conexas. </w:t>
      </w:r>
    </w:p>
    <w:p w14:paraId="48E93D11"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highlight w:val="green"/>
          <w:lang w:eastAsia="pt-BR"/>
        </w:rPr>
      </w:pPr>
      <w:r w:rsidRPr="0064342E">
        <w:rPr>
          <w:rFonts w:ascii="Book Antiqua" w:eastAsia="Times New Roman" w:hAnsi="Book Antiqua" w:cs="Times New Roman"/>
          <w:color w:val="000000"/>
          <w:sz w:val="19"/>
          <w:szCs w:val="19"/>
          <w:highlight w:val="green"/>
          <w:lang w:eastAsia="pt-BR"/>
        </w:rPr>
        <w:t>TÍTU</w:t>
      </w:r>
      <w:r w:rsidRPr="00534413">
        <w:rPr>
          <w:rFonts w:ascii="Book Antiqua" w:eastAsia="Times New Roman" w:hAnsi="Book Antiqua" w:cs="Times New Roman"/>
          <w:color w:val="000000"/>
          <w:sz w:val="19"/>
          <w:szCs w:val="19"/>
          <w:highlight w:val="green"/>
          <w:lang w:eastAsia="pt-BR"/>
        </w:rPr>
        <w:t>LO III</w:t>
      </w:r>
    </w:p>
    <w:p w14:paraId="36D89FCD"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highlight w:val="green"/>
          <w:lang w:eastAsia="pt-BR"/>
        </w:rPr>
        <w:t>DA ESCUTA ESPECIALIZADA E DO DEPOIMENTO ESPECIAL</w:t>
      </w:r>
      <w:r w:rsidRPr="00534413">
        <w:rPr>
          <w:rFonts w:ascii="Book Antiqua" w:eastAsia="Times New Roman" w:hAnsi="Book Antiqua" w:cs="Times New Roman"/>
          <w:color w:val="000000"/>
          <w:sz w:val="19"/>
          <w:szCs w:val="19"/>
          <w:lang w:eastAsia="pt-BR"/>
        </w:rPr>
        <w:t> </w:t>
      </w:r>
    </w:p>
    <w:p w14:paraId="2F774128" w14:textId="38882E58" w:rsidR="00B9354F" w:rsidRPr="006002F4" w:rsidRDefault="00B9354F" w:rsidP="00B9354F">
      <w:pPr>
        <w:spacing w:before="300" w:after="300" w:line="240" w:lineRule="auto"/>
        <w:ind w:firstLine="567"/>
        <w:jc w:val="both"/>
        <w:rPr>
          <w:rFonts w:ascii="Book Antiqua" w:eastAsia="Times New Roman" w:hAnsi="Book Antiqua" w:cs="Times New Roman"/>
          <w:b/>
          <w:bCs/>
          <w:sz w:val="16"/>
          <w:szCs w:val="16"/>
          <w:lang w:eastAsia="pt-BR"/>
        </w:rPr>
      </w:pPr>
      <w:bookmarkStart w:id="9" w:name="art7"/>
      <w:bookmarkEnd w:id="9"/>
      <w:r w:rsidRPr="008D2CA6">
        <w:rPr>
          <w:rFonts w:ascii="Book Antiqua" w:eastAsia="Times New Roman" w:hAnsi="Book Antiqua" w:cs="Times New Roman"/>
          <w:b/>
          <w:bCs/>
          <w:color w:val="000000"/>
          <w:sz w:val="19"/>
          <w:szCs w:val="19"/>
          <w:highlight w:val="magenta"/>
          <w:lang w:eastAsia="pt-BR"/>
        </w:rPr>
        <w:lastRenderedPageBreak/>
        <w:t>Art. 7</w:t>
      </w:r>
      <w:proofErr w:type="gramStart"/>
      <w:r w:rsidRPr="008D2CA6">
        <w:rPr>
          <w:rFonts w:ascii="Book Antiqua" w:eastAsia="Times New Roman" w:hAnsi="Book Antiqua" w:cs="Times New Roman"/>
          <w:b/>
          <w:bCs/>
          <w:color w:val="000000"/>
          <w:sz w:val="19"/>
          <w:szCs w:val="19"/>
          <w:highlight w:val="magenta"/>
          <w:u w:val="single"/>
          <w:vertAlign w:val="superscript"/>
          <w:lang w:eastAsia="pt-BR"/>
        </w:rPr>
        <w:t>o</w:t>
      </w:r>
      <w:r w:rsidRPr="008D2CA6">
        <w:rPr>
          <w:rFonts w:ascii="Book Antiqua" w:eastAsia="Times New Roman" w:hAnsi="Book Antiqua" w:cs="Times New Roman"/>
          <w:b/>
          <w:bCs/>
          <w:color w:val="000000"/>
          <w:sz w:val="19"/>
          <w:szCs w:val="19"/>
          <w:lang w:eastAsia="pt-BR"/>
        </w:rPr>
        <w:t xml:space="preserve">  </w:t>
      </w:r>
      <w:r w:rsidRPr="008D2CA6">
        <w:rPr>
          <w:rFonts w:ascii="Book Antiqua" w:eastAsia="Times New Roman" w:hAnsi="Book Antiqua" w:cs="Times New Roman"/>
          <w:b/>
          <w:bCs/>
          <w:caps/>
          <w:color w:val="000000"/>
          <w:sz w:val="19"/>
          <w:szCs w:val="19"/>
          <w:shd w:val="clear" w:color="auto" w:fill="F7CAAC" w:themeFill="accent2" w:themeFillTint="66"/>
          <w:lang w:eastAsia="pt-BR"/>
        </w:rPr>
        <w:t>Escuta</w:t>
      </w:r>
      <w:proofErr w:type="gramEnd"/>
      <w:r w:rsidRPr="008D2CA6">
        <w:rPr>
          <w:rFonts w:ascii="Book Antiqua" w:eastAsia="Times New Roman" w:hAnsi="Book Antiqua" w:cs="Times New Roman"/>
          <w:b/>
          <w:bCs/>
          <w:caps/>
          <w:color w:val="000000"/>
          <w:sz w:val="19"/>
          <w:szCs w:val="19"/>
          <w:shd w:val="clear" w:color="auto" w:fill="F7CAAC" w:themeFill="accent2" w:themeFillTint="66"/>
          <w:lang w:eastAsia="pt-BR"/>
        </w:rPr>
        <w:t xml:space="preserve"> especializada</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aps/>
          <w:color w:val="000000"/>
          <w:sz w:val="19"/>
          <w:szCs w:val="19"/>
          <w:highlight w:val="green"/>
          <w:lang w:eastAsia="pt-BR"/>
        </w:rPr>
        <w:t>é</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o procedimento</w:t>
      </w:r>
      <w:r w:rsidRPr="008D2CA6">
        <w:rPr>
          <w:rFonts w:ascii="Book Antiqua" w:eastAsia="Times New Roman" w:hAnsi="Book Antiqua" w:cs="Times New Roman"/>
          <w:b/>
          <w:bCs/>
          <w:color w:val="000000"/>
          <w:sz w:val="19"/>
          <w:szCs w:val="19"/>
          <w:lang w:eastAsia="pt-BR"/>
        </w:rPr>
        <w:t xml:space="preserve"> </w:t>
      </w:r>
      <w:r w:rsidRPr="00F470C6">
        <w:rPr>
          <w:rFonts w:ascii="Book Antiqua" w:eastAsia="Times New Roman" w:hAnsi="Book Antiqua" w:cs="Times New Roman"/>
          <w:b/>
          <w:bCs/>
          <w:color w:val="000000"/>
          <w:sz w:val="19"/>
          <w:szCs w:val="19"/>
          <w:highlight w:val="yellow"/>
          <w:lang w:eastAsia="pt-BR"/>
        </w:rPr>
        <w:t>de entrevista</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sobre situação de violência</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yellow"/>
          <w:lang w:eastAsia="pt-BR"/>
        </w:rPr>
        <w:t>com criança</w:t>
      </w:r>
      <w:r w:rsidRPr="008D2CA6">
        <w:rPr>
          <w:rFonts w:ascii="Book Antiqua" w:eastAsia="Times New Roman" w:hAnsi="Book Antiqua" w:cs="Times New Roman"/>
          <w:b/>
          <w:bCs/>
          <w:color w:val="000000"/>
          <w:sz w:val="19"/>
          <w:szCs w:val="19"/>
          <w:lang w:eastAsia="pt-BR"/>
        </w:rPr>
        <w:t xml:space="preserve"> ou </w:t>
      </w:r>
      <w:r w:rsidRPr="00B52765">
        <w:rPr>
          <w:rFonts w:ascii="Book Antiqua" w:eastAsia="Times New Roman" w:hAnsi="Book Antiqua" w:cs="Times New Roman"/>
          <w:b/>
          <w:bCs/>
          <w:color w:val="000000"/>
          <w:sz w:val="19"/>
          <w:szCs w:val="19"/>
          <w:highlight w:val="yellow"/>
          <w:lang w:eastAsia="pt-BR"/>
        </w:rPr>
        <w:t>adolescente</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aps/>
          <w:color w:val="000000"/>
          <w:sz w:val="19"/>
          <w:szCs w:val="19"/>
          <w:highlight w:val="green"/>
          <w:lang w:eastAsia="pt-BR"/>
        </w:rPr>
        <w:t>perante</w:t>
      </w:r>
      <w:r w:rsidRPr="00B52765">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yellow"/>
          <w:lang w:eastAsia="pt-BR"/>
        </w:rPr>
        <w:t>órgão da rede de proteção</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aps/>
          <w:color w:val="000000"/>
          <w:sz w:val="19"/>
          <w:szCs w:val="19"/>
          <w:highlight w:val="green"/>
          <w:lang w:eastAsia="pt-BR"/>
        </w:rPr>
        <w:t>limitado</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yellow"/>
          <w:lang w:eastAsia="pt-BR"/>
        </w:rPr>
        <w:t>o relato</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estritamente ao necessário</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yellow"/>
          <w:lang w:eastAsia="pt-BR"/>
        </w:rPr>
        <w:t>para o cumprimento</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de sua finalidade</w:t>
      </w:r>
      <w:r w:rsidRPr="00ED4043">
        <w:rPr>
          <w:rFonts w:ascii="Book Antiqua" w:eastAsia="Times New Roman" w:hAnsi="Book Antiqua" w:cs="Times New Roman"/>
          <w:b/>
          <w:bCs/>
          <w:color w:val="000000"/>
          <w:sz w:val="18"/>
          <w:szCs w:val="18"/>
          <w:lang w:eastAsia="pt-BR"/>
        </w:rPr>
        <w:t>.</w:t>
      </w:r>
      <w:r w:rsidR="00754900" w:rsidRPr="00ED4043">
        <w:rPr>
          <w:rFonts w:ascii="Book Antiqua" w:eastAsia="Times New Roman" w:hAnsi="Book Antiqua" w:cs="Times New Roman"/>
          <w:b/>
          <w:bCs/>
          <w:color w:val="000000"/>
          <w:sz w:val="18"/>
          <w:szCs w:val="18"/>
          <w:lang w:eastAsia="pt-BR"/>
        </w:rPr>
        <w:t xml:space="preserve"> </w:t>
      </w:r>
      <w:r w:rsidR="00754900" w:rsidRPr="00ED4043">
        <w:rPr>
          <w:rFonts w:ascii="Book Antiqua" w:eastAsia="Times New Roman" w:hAnsi="Book Antiqua" w:cs="Times New Roman"/>
          <w:b/>
          <w:bCs/>
          <w:color w:val="FF0000"/>
          <w:sz w:val="16"/>
          <w:szCs w:val="16"/>
          <w:u w:val="single"/>
          <w:lang w:eastAsia="pt-BR"/>
        </w:rPr>
        <w:t>(PCBA-2018)</w:t>
      </w:r>
      <w:r w:rsidR="008D2CA6" w:rsidRPr="00ED4043">
        <w:rPr>
          <w:rFonts w:ascii="Book Antiqua" w:eastAsia="Times New Roman" w:hAnsi="Book Antiqua" w:cs="Times New Roman"/>
          <w:b/>
          <w:bCs/>
          <w:color w:val="FF0000"/>
          <w:sz w:val="16"/>
          <w:szCs w:val="16"/>
          <w:lang w:eastAsia="pt-BR"/>
        </w:rPr>
        <w:t xml:space="preserve"> </w:t>
      </w:r>
      <w:r w:rsidR="00827C20" w:rsidRPr="00ED4043">
        <w:rPr>
          <w:rFonts w:ascii="Book Antiqua" w:eastAsia="Times New Roman" w:hAnsi="Book Antiqua" w:cs="Times New Roman"/>
          <w:b/>
          <w:bCs/>
          <w:color w:val="FF0000"/>
          <w:sz w:val="16"/>
          <w:szCs w:val="16"/>
          <w:u w:val="single"/>
          <w:lang w:eastAsia="pt-BR"/>
        </w:rPr>
        <w:t>(TJMS-2020)</w:t>
      </w:r>
      <w:r w:rsidR="00F470C6" w:rsidRPr="00ED4043">
        <w:rPr>
          <w:rFonts w:ascii="Book Antiqua" w:eastAsia="Times New Roman" w:hAnsi="Book Antiqua" w:cs="Times New Roman"/>
          <w:b/>
          <w:bCs/>
          <w:color w:val="FF0000"/>
          <w:sz w:val="16"/>
          <w:szCs w:val="16"/>
          <w:lang w:eastAsia="pt-BR"/>
        </w:rPr>
        <w:t xml:space="preserve"> </w:t>
      </w:r>
      <w:r w:rsidR="00F470C6" w:rsidRPr="00ED4043">
        <w:rPr>
          <w:rFonts w:ascii="Book Antiqua" w:eastAsia="Times New Roman" w:hAnsi="Book Antiqua" w:cs="Times New Roman"/>
          <w:b/>
          <w:bCs/>
          <w:color w:val="FF0000"/>
          <w:sz w:val="16"/>
          <w:szCs w:val="16"/>
          <w:u w:val="single"/>
          <w:lang w:eastAsia="pt-BR"/>
        </w:rPr>
        <w:t>(TJGO-2021)</w:t>
      </w:r>
      <w:r w:rsidR="00CC4590" w:rsidRPr="00ED4043">
        <w:rPr>
          <w:rFonts w:ascii="Book Antiqua" w:eastAsia="Times New Roman" w:hAnsi="Book Antiqua" w:cs="Times New Roman"/>
          <w:b/>
          <w:bCs/>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00527D20" w:rsidRPr="00ED4043">
        <w:rPr>
          <w:rFonts w:ascii="Book Antiqua" w:eastAsia="Times New Roman" w:hAnsi="Book Antiqua" w:cs="Times New Roman"/>
          <w:b/>
          <w:bCs/>
          <w:color w:val="FF0000"/>
          <w:sz w:val="16"/>
          <w:szCs w:val="16"/>
          <w:lang w:eastAsia="pt-BR"/>
        </w:rPr>
        <w:t xml:space="preserve"> </w:t>
      </w:r>
      <w:r w:rsidR="00527D20" w:rsidRPr="00ED4043">
        <w:rPr>
          <w:rFonts w:ascii="Book Antiqua" w:eastAsia="Times New Roman" w:hAnsi="Book Antiqua" w:cs="Times New Roman"/>
          <w:b/>
          <w:bCs/>
          <w:color w:val="FF0000"/>
          <w:sz w:val="16"/>
          <w:szCs w:val="16"/>
          <w:u w:val="single"/>
          <w:lang w:eastAsia="pt-BR"/>
        </w:rPr>
        <w:t>(TJAP-2022)</w:t>
      </w:r>
      <w:r w:rsidR="00540602" w:rsidRPr="00ED4043">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603F68">
        <w:rPr>
          <w:rFonts w:ascii="Book Antiqua" w:eastAsia="Times New Roman" w:hAnsi="Book Antiqua" w:cs="Times New Roman"/>
          <w:b/>
          <w:bCs/>
          <w:color w:val="FF0000"/>
          <w:sz w:val="16"/>
          <w:szCs w:val="16"/>
          <w:lang w:eastAsia="pt-BR"/>
        </w:rPr>
        <w:t xml:space="preserve"> </w:t>
      </w:r>
      <w:r w:rsidR="00603F68">
        <w:rPr>
          <w:rFonts w:ascii="Book Antiqua" w:eastAsia="Times New Roman" w:hAnsi="Book Antiqua" w:cs="Times New Roman"/>
          <w:b/>
          <w:bCs/>
          <w:color w:val="FF0000"/>
          <w:sz w:val="16"/>
          <w:szCs w:val="16"/>
          <w:u w:val="single"/>
          <w:lang w:eastAsia="pt-BR"/>
        </w:rPr>
        <w:t>(MPSE-2022)</w:t>
      </w:r>
      <w:r w:rsidR="0064342E">
        <w:rPr>
          <w:rFonts w:ascii="Book Antiqua" w:eastAsia="Times New Roman" w:hAnsi="Book Antiqua" w:cs="Times New Roman"/>
          <w:b/>
          <w:bCs/>
          <w:color w:val="FF0000"/>
          <w:sz w:val="16"/>
          <w:szCs w:val="16"/>
          <w:lang w:eastAsia="pt-BR"/>
        </w:rPr>
        <w:t xml:space="preserve"> </w:t>
      </w:r>
      <w:r w:rsidR="0064342E">
        <w:rPr>
          <w:rFonts w:ascii="Book Antiqua" w:eastAsia="Times New Roman" w:hAnsi="Book Antiqua" w:cs="Times New Roman"/>
          <w:b/>
          <w:bCs/>
          <w:color w:val="FF0000"/>
          <w:sz w:val="16"/>
          <w:szCs w:val="16"/>
          <w:u w:val="single"/>
          <w:lang w:eastAsia="pt-BR"/>
        </w:rPr>
        <w:t>(DPEMS-2022)</w:t>
      </w:r>
      <w:r w:rsidR="00A372B9">
        <w:rPr>
          <w:rFonts w:ascii="Book Antiqua" w:eastAsia="Times New Roman" w:hAnsi="Book Antiqua" w:cs="Times New Roman"/>
          <w:b/>
          <w:bCs/>
          <w:color w:val="FF0000"/>
          <w:sz w:val="16"/>
          <w:szCs w:val="16"/>
          <w:lang w:eastAsia="pt-BR"/>
        </w:rPr>
        <w:t xml:space="preserve"> </w:t>
      </w:r>
      <w:r w:rsidR="00A372B9">
        <w:rPr>
          <w:rFonts w:ascii="Book Antiqua" w:eastAsia="Times New Roman" w:hAnsi="Book Antiqua" w:cs="Arial"/>
          <w:b/>
          <w:color w:val="FF0000"/>
          <w:sz w:val="16"/>
          <w:szCs w:val="16"/>
          <w:u w:val="single"/>
          <w:lang w:eastAsia="pt-BR"/>
        </w:rPr>
        <w:t>(DPEMT-2022)</w:t>
      </w:r>
      <w:r w:rsidR="003D0E2E" w:rsidRPr="00ED4043">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012081">
        <w:rPr>
          <w:rFonts w:ascii="Book Antiqua" w:eastAsia="Times New Roman" w:hAnsi="Book Antiqua" w:cs="Times New Roman"/>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(PCSP-2022/2023)</w:t>
      </w:r>
      <w:r w:rsidR="006D3683">
        <w:rPr>
          <w:rFonts w:ascii="Book Antiqua" w:eastAsia="Times New Roman" w:hAnsi="Book Antiqua" w:cs="Times New Roman"/>
          <w:b/>
          <w:bCs/>
          <w:color w:val="FF0000"/>
          <w:sz w:val="16"/>
          <w:szCs w:val="16"/>
          <w:lang w:eastAsia="pt-BR"/>
        </w:rPr>
        <w:t xml:space="preserve"> </w:t>
      </w:r>
      <w:r w:rsidR="006D3683" w:rsidRPr="00373230">
        <w:rPr>
          <w:rFonts w:ascii="Book Antiqua" w:eastAsia="Times New Roman" w:hAnsi="Book Antiqua" w:cs="Arial"/>
          <w:b/>
          <w:bCs/>
          <w:color w:val="FF0000"/>
          <w:sz w:val="16"/>
          <w:szCs w:val="16"/>
          <w:u w:val="single"/>
          <w:lang w:eastAsia="pt-BR"/>
        </w:rPr>
        <w:t>(TJPR-2023)</w:t>
      </w:r>
      <w:r w:rsidR="00B52765">
        <w:rPr>
          <w:rFonts w:ascii="Book Antiqua" w:eastAsia="Times New Roman" w:hAnsi="Book Antiqua" w:cs="Times New Roman"/>
          <w:b/>
          <w:bCs/>
          <w:color w:val="FF0000"/>
          <w:sz w:val="16"/>
          <w:szCs w:val="16"/>
          <w:lang w:eastAsia="pt-BR"/>
        </w:rPr>
        <w:t xml:space="preserve"> </w:t>
      </w:r>
      <w:r w:rsidR="00B52765">
        <w:rPr>
          <w:rFonts w:ascii="Book Antiqua" w:eastAsia="Times New Roman" w:hAnsi="Book Antiqua" w:cs="Times New Roman"/>
          <w:b/>
          <w:bCs/>
          <w:color w:val="FF0000"/>
          <w:sz w:val="16"/>
          <w:szCs w:val="16"/>
          <w:u w:val="single"/>
          <w:lang w:eastAsia="pt-BR"/>
        </w:rPr>
        <w:t>(MPSC-2023)</w:t>
      </w:r>
      <w:r w:rsidR="0068479A">
        <w:rPr>
          <w:rFonts w:ascii="Book Antiqua" w:eastAsia="Times New Roman" w:hAnsi="Book Antiqua" w:cs="Times New Roman"/>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6002F4">
        <w:rPr>
          <w:rFonts w:ascii="Book Antiqua" w:eastAsia="Times New Roman" w:hAnsi="Book Antiqua" w:cs="Arial"/>
          <w:b/>
          <w:bCs/>
          <w:color w:val="FF0000"/>
          <w:sz w:val="16"/>
          <w:szCs w:val="16"/>
          <w:lang w:eastAsia="pt-BR"/>
        </w:rPr>
        <w:t xml:space="preserve"> </w:t>
      </w:r>
      <w:r w:rsidR="006002F4">
        <w:rPr>
          <w:rFonts w:ascii="Book Antiqua" w:eastAsia="Times New Roman" w:hAnsi="Book Antiqua" w:cs="Times New Roman"/>
          <w:b/>
          <w:bCs/>
          <w:color w:val="FF0000"/>
          <w:sz w:val="16"/>
          <w:szCs w:val="16"/>
          <w:u w:val="single"/>
          <w:lang w:eastAsia="pt-BR"/>
        </w:rPr>
        <w:t>(MPGO-2024)</w:t>
      </w:r>
    </w:p>
    <w:p w14:paraId="0D0B7287" w14:textId="53C49BC7" w:rsidR="00B9354F" w:rsidRPr="006002F4"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bookmarkStart w:id="10" w:name="art8"/>
      <w:bookmarkEnd w:id="10"/>
      <w:r w:rsidRPr="008D2CA6">
        <w:rPr>
          <w:rFonts w:ascii="Book Antiqua" w:eastAsia="Times New Roman" w:hAnsi="Book Antiqua" w:cs="Times New Roman"/>
          <w:b/>
          <w:bCs/>
          <w:color w:val="000000"/>
          <w:sz w:val="19"/>
          <w:szCs w:val="19"/>
          <w:highlight w:val="magenta"/>
          <w:lang w:eastAsia="pt-BR"/>
        </w:rPr>
        <w:t>Art. 8</w:t>
      </w:r>
      <w:proofErr w:type="gramStart"/>
      <w:r w:rsidRPr="008D2CA6">
        <w:rPr>
          <w:rFonts w:ascii="Book Antiqua" w:eastAsia="Times New Roman" w:hAnsi="Book Antiqua" w:cs="Times New Roman"/>
          <w:b/>
          <w:bCs/>
          <w:color w:val="000000"/>
          <w:sz w:val="19"/>
          <w:szCs w:val="19"/>
          <w:highlight w:val="magenta"/>
          <w:u w:val="single"/>
          <w:vertAlign w:val="superscript"/>
          <w:lang w:eastAsia="pt-BR"/>
        </w:rPr>
        <w:t>o</w:t>
      </w:r>
      <w:r w:rsidRPr="008D2CA6">
        <w:rPr>
          <w:rFonts w:ascii="Book Antiqua" w:eastAsia="Times New Roman" w:hAnsi="Book Antiqua" w:cs="Times New Roman"/>
          <w:b/>
          <w:bCs/>
          <w:color w:val="000000"/>
          <w:sz w:val="19"/>
          <w:szCs w:val="19"/>
          <w:lang w:eastAsia="pt-BR"/>
        </w:rPr>
        <w:t xml:space="preserve">  </w:t>
      </w:r>
      <w:r w:rsidRPr="008D2CA6">
        <w:rPr>
          <w:rFonts w:ascii="Book Antiqua" w:eastAsia="Times New Roman" w:hAnsi="Book Antiqua" w:cs="Times New Roman"/>
          <w:b/>
          <w:bCs/>
          <w:caps/>
          <w:color w:val="000000"/>
          <w:sz w:val="19"/>
          <w:szCs w:val="19"/>
          <w:shd w:val="clear" w:color="auto" w:fill="F7CAAC" w:themeFill="accent2" w:themeFillTint="66"/>
          <w:lang w:eastAsia="pt-BR"/>
        </w:rPr>
        <w:t>Depoimento</w:t>
      </w:r>
      <w:proofErr w:type="gramEnd"/>
      <w:r w:rsidRPr="008D2CA6">
        <w:rPr>
          <w:rFonts w:ascii="Book Antiqua" w:eastAsia="Times New Roman" w:hAnsi="Book Antiqua" w:cs="Times New Roman"/>
          <w:b/>
          <w:bCs/>
          <w:caps/>
          <w:color w:val="000000"/>
          <w:sz w:val="19"/>
          <w:szCs w:val="19"/>
          <w:shd w:val="clear" w:color="auto" w:fill="F7CAAC" w:themeFill="accent2" w:themeFillTint="66"/>
          <w:lang w:eastAsia="pt-BR"/>
        </w:rPr>
        <w:t xml:space="preserve"> especial</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aps/>
          <w:color w:val="000000"/>
          <w:sz w:val="19"/>
          <w:szCs w:val="19"/>
          <w:highlight w:val="green"/>
          <w:lang w:eastAsia="pt-BR"/>
        </w:rPr>
        <w:t>é</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o procedimento de oitiva</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yellow"/>
          <w:lang w:eastAsia="pt-BR"/>
        </w:rPr>
        <w:t>de criança</w:t>
      </w:r>
      <w:r w:rsidRPr="008D2CA6">
        <w:rPr>
          <w:rFonts w:ascii="Book Antiqua" w:eastAsia="Times New Roman" w:hAnsi="Book Antiqua" w:cs="Times New Roman"/>
          <w:b/>
          <w:bCs/>
          <w:color w:val="000000"/>
          <w:sz w:val="19"/>
          <w:szCs w:val="19"/>
          <w:lang w:eastAsia="pt-BR"/>
        </w:rPr>
        <w:t xml:space="preserve"> ou </w:t>
      </w:r>
      <w:r w:rsidRPr="00B52765">
        <w:rPr>
          <w:rFonts w:ascii="Book Antiqua" w:eastAsia="Times New Roman" w:hAnsi="Book Antiqua" w:cs="Times New Roman"/>
          <w:b/>
          <w:bCs/>
          <w:color w:val="000000"/>
          <w:sz w:val="19"/>
          <w:szCs w:val="19"/>
          <w:highlight w:val="yellow"/>
          <w:lang w:eastAsia="pt-BR"/>
        </w:rPr>
        <w:t>adolescente</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vítima</w:t>
      </w:r>
      <w:r w:rsidRPr="008D2CA6">
        <w:rPr>
          <w:rFonts w:ascii="Book Antiqua" w:eastAsia="Times New Roman" w:hAnsi="Book Antiqua" w:cs="Times New Roman"/>
          <w:b/>
          <w:bCs/>
          <w:color w:val="000000"/>
          <w:sz w:val="19"/>
          <w:szCs w:val="19"/>
          <w:lang w:eastAsia="pt-BR"/>
        </w:rPr>
        <w:t xml:space="preserve"> ou </w:t>
      </w:r>
      <w:r w:rsidRPr="00B52765">
        <w:rPr>
          <w:rFonts w:ascii="Book Antiqua" w:eastAsia="Times New Roman" w:hAnsi="Book Antiqua" w:cs="Times New Roman"/>
          <w:b/>
          <w:bCs/>
          <w:color w:val="000000"/>
          <w:sz w:val="19"/>
          <w:szCs w:val="19"/>
          <w:highlight w:val="cyan"/>
          <w:lang w:eastAsia="pt-BR"/>
        </w:rPr>
        <w:t>testemunha de violência</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aps/>
          <w:color w:val="000000"/>
          <w:sz w:val="19"/>
          <w:szCs w:val="19"/>
          <w:highlight w:val="green"/>
          <w:lang w:eastAsia="pt-BR"/>
        </w:rPr>
        <w:t>perante</w:t>
      </w:r>
      <w:r w:rsidRPr="00540602">
        <w:rPr>
          <w:rFonts w:ascii="Book Antiqua" w:eastAsia="Times New Roman" w:hAnsi="Book Antiqua" w:cs="Times New Roman"/>
          <w:b/>
          <w:bCs/>
          <w:color w:val="000000"/>
          <w:sz w:val="19"/>
          <w:szCs w:val="19"/>
          <w:lang w:eastAsia="pt-BR"/>
        </w:rPr>
        <w:t xml:space="preserve"> </w:t>
      </w:r>
      <w:r w:rsidRPr="00540602">
        <w:rPr>
          <w:rFonts w:ascii="Book Antiqua" w:eastAsia="Times New Roman" w:hAnsi="Book Antiqua" w:cs="Times New Roman"/>
          <w:b/>
          <w:bCs/>
          <w:color w:val="000000"/>
          <w:sz w:val="19"/>
          <w:szCs w:val="19"/>
          <w:highlight w:val="yellow"/>
          <w:lang w:eastAsia="pt-BR"/>
        </w:rPr>
        <w:t>autoridade policial</w:t>
      </w:r>
      <w:r w:rsidRPr="008D2CA6">
        <w:rPr>
          <w:rFonts w:ascii="Book Antiqua" w:eastAsia="Times New Roman" w:hAnsi="Book Antiqua" w:cs="Times New Roman"/>
          <w:b/>
          <w:bCs/>
          <w:color w:val="000000"/>
          <w:sz w:val="19"/>
          <w:szCs w:val="19"/>
          <w:lang w:eastAsia="pt-BR"/>
        </w:rPr>
        <w:t xml:space="preserve"> ou </w:t>
      </w:r>
      <w:r w:rsidRPr="00540602">
        <w:rPr>
          <w:rFonts w:ascii="Book Antiqua" w:eastAsia="Times New Roman" w:hAnsi="Book Antiqua" w:cs="Times New Roman"/>
          <w:b/>
          <w:bCs/>
          <w:color w:val="000000"/>
          <w:sz w:val="19"/>
          <w:szCs w:val="19"/>
          <w:highlight w:val="yellow"/>
          <w:lang w:eastAsia="pt-BR"/>
        </w:rPr>
        <w:t>judiciária</w:t>
      </w:r>
      <w:r w:rsidRPr="00ED4043">
        <w:rPr>
          <w:rFonts w:ascii="Book Antiqua" w:eastAsia="Times New Roman" w:hAnsi="Book Antiqua" w:cs="Times New Roman"/>
          <w:b/>
          <w:bCs/>
          <w:color w:val="000000"/>
          <w:sz w:val="16"/>
          <w:szCs w:val="16"/>
          <w:lang w:eastAsia="pt-BR"/>
        </w:rPr>
        <w:t>.</w:t>
      </w:r>
      <w:r w:rsidR="00754900" w:rsidRPr="00ED4043">
        <w:rPr>
          <w:rFonts w:ascii="Book Antiqua" w:eastAsia="Times New Roman" w:hAnsi="Book Antiqua" w:cs="Times New Roman"/>
          <w:b/>
          <w:bCs/>
          <w:color w:val="000000"/>
          <w:sz w:val="16"/>
          <w:szCs w:val="16"/>
          <w:lang w:eastAsia="pt-BR"/>
        </w:rPr>
        <w:t xml:space="preserve"> </w:t>
      </w:r>
      <w:r w:rsidR="00754900" w:rsidRPr="00ED4043">
        <w:rPr>
          <w:rFonts w:ascii="Book Antiqua" w:eastAsia="Times New Roman" w:hAnsi="Book Antiqua" w:cs="Times New Roman"/>
          <w:b/>
          <w:bCs/>
          <w:color w:val="FF0000"/>
          <w:sz w:val="16"/>
          <w:szCs w:val="16"/>
          <w:u w:val="single"/>
          <w:lang w:eastAsia="pt-BR"/>
        </w:rPr>
        <w:t>(PCBA-2018)</w:t>
      </w:r>
      <w:r w:rsidRPr="00ED4043">
        <w:rPr>
          <w:rFonts w:ascii="Book Antiqua" w:eastAsia="Times New Roman" w:hAnsi="Book Antiqua" w:cs="Times New Roman"/>
          <w:b/>
          <w:bCs/>
          <w:color w:val="000000"/>
          <w:sz w:val="16"/>
          <w:szCs w:val="16"/>
          <w:lang w:eastAsia="pt-BR"/>
        </w:rPr>
        <w:t> </w:t>
      </w:r>
      <w:r w:rsidR="00827C20" w:rsidRPr="00ED4043">
        <w:rPr>
          <w:rFonts w:ascii="Book Antiqua" w:eastAsia="Times New Roman" w:hAnsi="Book Antiqua" w:cs="Times New Roman"/>
          <w:b/>
          <w:bCs/>
          <w:color w:val="FF0000"/>
          <w:sz w:val="16"/>
          <w:szCs w:val="16"/>
          <w:u w:val="single"/>
          <w:lang w:eastAsia="pt-BR"/>
        </w:rPr>
        <w:t>(TJMS-2020)</w:t>
      </w:r>
      <w:r w:rsidR="00F470C6" w:rsidRPr="00ED4043">
        <w:rPr>
          <w:rFonts w:ascii="Book Antiqua" w:eastAsia="Times New Roman" w:hAnsi="Book Antiqua" w:cs="Times New Roman"/>
          <w:b/>
          <w:bCs/>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00B96FFC" w:rsidRPr="00ED4043">
        <w:rPr>
          <w:rFonts w:ascii="Book Antiqua" w:eastAsia="Times New Roman" w:hAnsi="Book Antiqua" w:cs="Times New Roman"/>
          <w:b/>
          <w:bCs/>
          <w:color w:val="FF0000"/>
          <w:sz w:val="16"/>
          <w:szCs w:val="16"/>
          <w:lang w:eastAsia="pt-BR"/>
        </w:rPr>
        <w:t xml:space="preserve"> </w:t>
      </w:r>
      <w:r w:rsidR="00B96FFC" w:rsidRPr="00ED4043">
        <w:rPr>
          <w:rFonts w:ascii="Book Antiqua" w:eastAsia="Times New Roman" w:hAnsi="Book Antiqua" w:cs="Times New Roman"/>
          <w:b/>
          <w:bCs/>
          <w:color w:val="FF0000"/>
          <w:sz w:val="16"/>
          <w:szCs w:val="16"/>
          <w:u w:val="single"/>
          <w:lang w:eastAsia="pt-BR"/>
        </w:rPr>
        <w:t>(DPERJ-2021)</w:t>
      </w:r>
      <w:r w:rsidR="00527D20" w:rsidRPr="00ED4043">
        <w:rPr>
          <w:rFonts w:ascii="Book Antiqua" w:eastAsia="Times New Roman" w:hAnsi="Book Antiqua" w:cs="Times New Roman"/>
          <w:b/>
          <w:bCs/>
          <w:color w:val="FF0000"/>
          <w:sz w:val="16"/>
          <w:szCs w:val="16"/>
          <w:lang w:eastAsia="pt-BR"/>
        </w:rPr>
        <w:t xml:space="preserve"> </w:t>
      </w:r>
      <w:r w:rsidR="00527D20" w:rsidRPr="00ED4043">
        <w:rPr>
          <w:rFonts w:ascii="Book Antiqua" w:eastAsia="Times New Roman" w:hAnsi="Book Antiqua" w:cs="Times New Roman"/>
          <w:b/>
          <w:bCs/>
          <w:color w:val="FF0000"/>
          <w:sz w:val="16"/>
          <w:szCs w:val="16"/>
          <w:u w:val="single"/>
          <w:lang w:eastAsia="pt-BR"/>
        </w:rPr>
        <w:t>(TJAP-2022)</w:t>
      </w:r>
      <w:r w:rsidR="00540602" w:rsidRPr="00ED4043">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603F68">
        <w:rPr>
          <w:rFonts w:ascii="Book Antiqua" w:eastAsia="Times New Roman" w:hAnsi="Book Antiqua" w:cs="Times New Roman"/>
          <w:b/>
          <w:bCs/>
          <w:color w:val="FF0000"/>
          <w:sz w:val="16"/>
          <w:szCs w:val="16"/>
          <w:lang w:eastAsia="pt-BR"/>
        </w:rPr>
        <w:t xml:space="preserve"> </w:t>
      </w:r>
      <w:r w:rsidR="00603F68">
        <w:rPr>
          <w:rFonts w:ascii="Book Antiqua" w:eastAsia="Times New Roman" w:hAnsi="Book Antiqua" w:cs="Times New Roman"/>
          <w:b/>
          <w:bCs/>
          <w:color w:val="FF0000"/>
          <w:sz w:val="16"/>
          <w:szCs w:val="16"/>
          <w:u w:val="single"/>
          <w:lang w:eastAsia="pt-BR"/>
        </w:rPr>
        <w:t>(MPSE-2022)</w:t>
      </w:r>
      <w:r w:rsidR="0064342E">
        <w:rPr>
          <w:rFonts w:ascii="Book Antiqua" w:eastAsia="Times New Roman" w:hAnsi="Book Antiqua" w:cs="Times New Roman"/>
          <w:b/>
          <w:bCs/>
          <w:color w:val="FF0000"/>
          <w:sz w:val="16"/>
          <w:szCs w:val="16"/>
          <w:lang w:eastAsia="pt-BR"/>
        </w:rPr>
        <w:t xml:space="preserve"> </w:t>
      </w:r>
      <w:bookmarkStart w:id="11" w:name="_Hlk155799681"/>
      <w:r w:rsidR="0064342E">
        <w:rPr>
          <w:rFonts w:ascii="Book Antiqua" w:eastAsia="Times New Roman" w:hAnsi="Book Antiqua" w:cs="Times New Roman"/>
          <w:b/>
          <w:bCs/>
          <w:color w:val="FF0000"/>
          <w:sz w:val="16"/>
          <w:szCs w:val="16"/>
          <w:u w:val="single"/>
          <w:lang w:eastAsia="pt-BR"/>
        </w:rPr>
        <w:t>(DPEMS-2022)</w:t>
      </w:r>
      <w:bookmarkEnd w:id="11"/>
      <w:r w:rsidR="001530A7">
        <w:rPr>
          <w:rFonts w:ascii="Book Antiqua" w:eastAsia="Times New Roman" w:hAnsi="Book Antiqua" w:cs="Times New Roman"/>
          <w:b/>
          <w:bCs/>
          <w:color w:val="FF0000"/>
          <w:sz w:val="16"/>
          <w:szCs w:val="16"/>
          <w:lang w:eastAsia="pt-BR"/>
        </w:rPr>
        <w:t xml:space="preserve"> </w:t>
      </w:r>
      <w:r w:rsidR="001530A7">
        <w:rPr>
          <w:rFonts w:ascii="Book Antiqua" w:eastAsia="Times New Roman" w:hAnsi="Book Antiqua" w:cs="Arial"/>
          <w:b/>
          <w:color w:val="FF0000"/>
          <w:sz w:val="16"/>
          <w:szCs w:val="16"/>
          <w:u w:val="single"/>
          <w:lang w:eastAsia="pt-BR"/>
        </w:rPr>
        <w:t>(DPEMT-2022)</w:t>
      </w:r>
      <w:r w:rsidR="00B939D9" w:rsidRPr="00ED4043">
        <w:rPr>
          <w:rFonts w:ascii="Book Antiqua" w:eastAsia="Times New Roman" w:hAnsi="Book Antiqua" w:cs="Times New Roman"/>
          <w:b/>
          <w:bCs/>
          <w:color w:val="FF0000"/>
          <w:sz w:val="16"/>
          <w:szCs w:val="16"/>
          <w:lang w:eastAsia="pt-BR"/>
        </w:rPr>
        <w:t xml:space="preserve"> </w:t>
      </w:r>
      <w:bookmarkStart w:id="12" w:name="_Hlk94630007"/>
      <w:r w:rsidR="00B939D9" w:rsidRPr="00ED4043">
        <w:rPr>
          <w:rFonts w:ascii="Book Antiqua" w:eastAsia="Times New Roman" w:hAnsi="Book Antiqua" w:cs="Times New Roman"/>
          <w:b/>
          <w:bCs/>
          <w:color w:val="FF0000"/>
          <w:sz w:val="16"/>
          <w:szCs w:val="16"/>
          <w:u w:val="single"/>
          <w:lang w:eastAsia="pt-BR"/>
        </w:rPr>
        <w:t>(DPERS-2022)</w:t>
      </w:r>
      <w:bookmarkEnd w:id="12"/>
      <w:r w:rsidR="00BE5B8E">
        <w:rPr>
          <w:rFonts w:ascii="Book Antiqua" w:eastAsia="Times New Roman" w:hAnsi="Book Antiqua" w:cs="Times New Roman"/>
          <w:b/>
          <w:bCs/>
          <w:color w:val="FF0000"/>
          <w:sz w:val="16"/>
          <w:szCs w:val="16"/>
          <w:lang w:eastAsia="pt-BR"/>
        </w:rPr>
        <w:t xml:space="preserve"> </w:t>
      </w:r>
      <w:r w:rsidR="00BE5B8E">
        <w:rPr>
          <w:rFonts w:ascii="Book Antiqua" w:eastAsia="Times New Roman" w:hAnsi="Book Antiqua" w:cs="Times New Roman"/>
          <w:b/>
          <w:bCs/>
          <w:color w:val="FF0000"/>
          <w:sz w:val="16"/>
          <w:szCs w:val="16"/>
          <w:u w:val="single"/>
          <w:lang w:eastAsia="pt-BR"/>
        </w:rPr>
        <w:t>(PCRO-2022)</w:t>
      </w:r>
      <w:r w:rsidR="003D0E2E" w:rsidRPr="00ED4043">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BE5B8E">
        <w:rPr>
          <w:rFonts w:ascii="Book Antiqua" w:eastAsia="Times New Roman" w:hAnsi="Book Antiqua" w:cs="Times New Roman"/>
          <w:b/>
          <w:bCs/>
          <w:color w:val="FF0000"/>
          <w:sz w:val="16"/>
          <w:szCs w:val="16"/>
          <w:lang w:eastAsia="pt-BR"/>
        </w:rPr>
        <w:t xml:space="preserve"> </w:t>
      </w:r>
      <w:r w:rsidR="00BE5B8E" w:rsidRPr="00ED4043">
        <w:rPr>
          <w:rFonts w:ascii="Book Antiqua" w:eastAsia="Times New Roman" w:hAnsi="Book Antiqua" w:cs="Times New Roman"/>
          <w:b/>
          <w:bCs/>
          <w:color w:val="FF0000"/>
          <w:sz w:val="16"/>
          <w:szCs w:val="16"/>
          <w:u w:val="single"/>
          <w:lang w:eastAsia="pt-BR"/>
        </w:rPr>
        <w:t>(TJGO-2021</w:t>
      </w:r>
      <w:r w:rsidR="00BE5B8E">
        <w:rPr>
          <w:rFonts w:ascii="Book Antiqua" w:eastAsia="Times New Roman" w:hAnsi="Book Antiqua" w:cs="Times New Roman"/>
          <w:b/>
          <w:bCs/>
          <w:color w:val="FF0000"/>
          <w:sz w:val="16"/>
          <w:szCs w:val="16"/>
          <w:u w:val="single"/>
          <w:lang w:eastAsia="pt-BR"/>
        </w:rPr>
        <w:t>/2023</w:t>
      </w:r>
      <w:r w:rsidR="00BE5B8E" w:rsidRPr="00ED4043">
        <w:rPr>
          <w:rFonts w:ascii="Book Antiqua" w:eastAsia="Times New Roman" w:hAnsi="Book Antiqua" w:cs="Times New Roman"/>
          <w:b/>
          <w:bCs/>
          <w:color w:val="FF0000"/>
          <w:sz w:val="16"/>
          <w:szCs w:val="16"/>
          <w:u w:val="single"/>
          <w:lang w:eastAsia="pt-BR"/>
        </w:rPr>
        <w:t>)</w:t>
      </w:r>
      <w:r w:rsidR="00012081">
        <w:rPr>
          <w:rFonts w:ascii="Book Antiqua" w:eastAsia="Times New Roman" w:hAnsi="Book Antiqua" w:cs="Times New Roman"/>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(PCSP-2022/2023)</w:t>
      </w:r>
      <w:r w:rsidR="00F70E33">
        <w:rPr>
          <w:rFonts w:ascii="Book Antiqua" w:eastAsia="Times New Roman" w:hAnsi="Book Antiqua" w:cs="Times New Roman"/>
          <w:b/>
          <w:bCs/>
          <w:color w:val="FF0000"/>
          <w:sz w:val="16"/>
          <w:szCs w:val="16"/>
          <w:lang w:eastAsia="pt-BR"/>
        </w:rPr>
        <w:t xml:space="preserve"> </w:t>
      </w:r>
      <w:r w:rsidR="00F70E33">
        <w:rPr>
          <w:rFonts w:ascii="Book Antiqua" w:hAnsi="Book Antiqua" w:cs="Times New Roman"/>
          <w:b/>
          <w:color w:val="FF0000"/>
          <w:sz w:val="16"/>
          <w:szCs w:val="16"/>
          <w:u w:val="single"/>
        </w:rPr>
        <w:t>(TJDFT-2023)</w:t>
      </w:r>
      <w:r w:rsidR="006D3683">
        <w:rPr>
          <w:rFonts w:ascii="Book Antiqua" w:hAnsi="Book Antiqua" w:cs="Times New Roman"/>
          <w:b/>
          <w:color w:val="FF0000"/>
          <w:sz w:val="16"/>
          <w:szCs w:val="16"/>
        </w:rPr>
        <w:t xml:space="preserve"> </w:t>
      </w:r>
      <w:r w:rsidR="006D3683" w:rsidRPr="00373230">
        <w:rPr>
          <w:rFonts w:ascii="Book Antiqua" w:eastAsia="Times New Roman" w:hAnsi="Book Antiqua" w:cs="Arial"/>
          <w:b/>
          <w:bCs/>
          <w:color w:val="FF0000"/>
          <w:sz w:val="16"/>
          <w:szCs w:val="16"/>
          <w:u w:val="single"/>
          <w:lang w:eastAsia="pt-BR"/>
        </w:rPr>
        <w:t>(TJPR-2023)</w:t>
      </w:r>
      <w:r w:rsidR="00DE1845">
        <w:rPr>
          <w:rFonts w:ascii="Book Antiqua" w:eastAsia="Times New Roman" w:hAnsi="Book Antiqua" w:cs="Arial"/>
          <w:b/>
          <w:bCs/>
          <w:color w:val="FF0000"/>
          <w:sz w:val="16"/>
          <w:szCs w:val="16"/>
          <w:lang w:eastAsia="pt-BR"/>
        </w:rPr>
        <w:t xml:space="preserve"> </w:t>
      </w:r>
      <w:r w:rsidR="00DE1845">
        <w:rPr>
          <w:rFonts w:ascii="Book Antiqua" w:hAnsi="Book Antiqua" w:cs="Times New Roman"/>
          <w:b/>
          <w:color w:val="FF0000"/>
          <w:sz w:val="16"/>
          <w:szCs w:val="16"/>
          <w:u w:val="single"/>
        </w:rPr>
        <w:t>(MPAM-2023)</w:t>
      </w:r>
      <w:r w:rsidR="00B52765">
        <w:rPr>
          <w:rFonts w:ascii="Book Antiqua" w:hAnsi="Book Antiqua" w:cs="Times New Roman"/>
          <w:b/>
          <w:color w:val="FF0000"/>
          <w:sz w:val="16"/>
          <w:szCs w:val="16"/>
        </w:rPr>
        <w:t xml:space="preserve"> </w:t>
      </w:r>
      <w:r w:rsidR="00B52765">
        <w:rPr>
          <w:rFonts w:ascii="Book Antiqua" w:eastAsia="Times New Roman" w:hAnsi="Book Antiqua" w:cs="Times New Roman"/>
          <w:b/>
          <w:bCs/>
          <w:color w:val="FF0000"/>
          <w:sz w:val="16"/>
          <w:szCs w:val="16"/>
          <w:u w:val="single"/>
          <w:lang w:eastAsia="pt-BR"/>
        </w:rPr>
        <w:t>(MPSC-2023)</w:t>
      </w:r>
      <w:r w:rsidR="0068479A">
        <w:rPr>
          <w:rFonts w:ascii="Book Antiqua" w:eastAsia="Times New Roman" w:hAnsi="Book Antiqua" w:cs="Times New Roman"/>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6002F4">
        <w:rPr>
          <w:rFonts w:ascii="Book Antiqua" w:eastAsia="Times New Roman" w:hAnsi="Book Antiqua" w:cs="Arial"/>
          <w:b/>
          <w:bCs/>
          <w:color w:val="FF0000"/>
          <w:sz w:val="16"/>
          <w:szCs w:val="16"/>
          <w:lang w:eastAsia="pt-BR"/>
        </w:rPr>
        <w:t xml:space="preserve"> </w:t>
      </w:r>
      <w:r w:rsidR="006002F4">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F470C6" w14:paraId="68155BDD" w14:textId="77777777" w:rsidTr="005A3D4B">
        <w:tc>
          <w:tcPr>
            <w:tcW w:w="8494" w:type="dxa"/>
            <w:shd w:val="clear" w:color="auto" w:fill="CCFFFF"/>
          </w:tcPr>
          <w:p w14:paraId="52198323" w14:textId="7270204B" w:rsidR="004C351B" w:rsidRPr="004C351B" w:rsidRDefault="004C351B" w:rsidP="004C351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SC-2024</w:t>
            </w:r>
            <w:r>
              <w:rPr>
                <w:rFonts w:ascii="Book Antiqua" w:eastAsia="Times New Roman" w:hAnsi="Book Antiqua" w:cs="Times New Roman"/>
                <w:b/>
                <w:bCs/>
                <w:sz w:val="19"/>
                <w:szCs w:val="19"/>
                <w:highlight w:val="yellow"/>
                <w:lang w:eastAsia="pt-BR"/>
              </w:rPr>
              <w:t>-F</w:t>
            </w:r>
            <w:r>
              <w:rPr>
                <w:rFonts w:ascii="Book Antiqua" w:eastAsia="Times New Roman" w:hAnsi="Book Antiqua" w:cs="Times New Roman"/>
                <w:b/>
                <w:bCs/>
                <w:sz w:val="19"/>
                <w:szCs w:val="19"/>
                <w:highlight w:val="yellow"/>
                <w:lang w:eastAsia="pt-BR"/>
              </w:rPr>
              <w:t>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Jerônimo, adolescente de 13 anos de idade, em cumprimento de medida socioeducativa de semiliberdade, foi agredido por um agente socioeducativo durante uma revista de rotina.</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O adolescente expõe todo o ocorrido para sua mãe, mas diz que não quer contar a história para as autoridades competentes.</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 xml:space="preserve">Maria, mãe de Jerônimo, busca o </w:t>
            </w:r>
            <w:r>
              <w:rPr>
                <w:rFonts w:ascii="Book Antiqua" w:eastAsia="Times New Roman" w:hAnsi="Book Antiqua" w:cs="Times New Roman"/>
                <w:sz w:val="19"/>
                <w:szCs w:val="19"/>
                <w:lang w:eastAsia="pt-BR"/>
              </w:rPr>
              <w:t>MP</w:t>
            </w:r>
            <w:r w:rsidRPr="004C351B">
              <w:rPr>
                <w:rFonts w:ascii="Book Antiqua" w:eastAsia="Times New Roman" w:hAnsi="Book Antiqua" w:cs="Times New Roman"/>
                <w:sz w:val="19"/>
                <w:szCs w:val="19"/>
                <w:lang w:eastAsia="pt-BR"/>
              </w:rPr>
              <w:t xml:space="preserve"> da Infância e Juventude, que solicita ao juiz da Infância e da Juventude a oitiva do adolescente sobre essa agressão a fim de apurar a conduta do agente público.</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Nesse caso, o juiz deverá:</w:t>
            </w:r>
            <w:r>
              <w:t xml:space="preserve"> </w:t>
            </w:r>
            <w:r w:rsidRPr="004C351B">
              <w:rPr>
                <w:rFonts w:ascii="Book Antiqua" w:eastAsia="Times New Roman" w:hAnsi="Book Antiqua" w:cs="Times New Roman"/>
                <w:sz w:val="19"/>
                <w:szCs w:val="19"/>
                <w:lang w:eastAsia="pt-BR"/>
              </w:rPr>
              <w:t>designar audiência de depoimento especial, pois este é o procedimento de oitiva da criança e adolescente vítima ou testemunha de violência com a finalidade de produzir prova</w:t>
            </w:r>
            <w:r w:rsidRPr="00F470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13431/17</w:t>
            </w:r>
            <w:r>
              <w:rPr>
                <w:rFonts w:ascii="Book Antiqua" w:eastAsia="Times New Roman" w:hAnsi="Book Antiqua" w:cs="Times New Roman"/>
                <w:b/>
                <w:bCs/>
                <w:sz w:val="19"/>
                <w:szCs w:val="19"/>
                <w:lang w:eastAsia="pt-BR"/>
              </w:rPr>
              <w:t xml:space="preserve"> e art. 22,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Dec. 9603/18.</w:t>
            </w:r>
            <w:r>
              <w:rPr>
                <w:rStyle w:val="Refdenotaderodap"/>
                <w:rFonts w:ascii="Book Antiqua" w:eastAsia="Times New Roman" w:hAnsi="Book Antiqua" w:cs="Times New Roman"/>
                <w:b/>
                <w:bCs/>
                <w:sz w:val="19"/>
                <w:szCs w:val="19"/>
                <w:lang w:eastAsia="pt-BR"/>
              </w:rPr>
              <w:footnoteReference w:id="1"/>
            </w:r>
          </w:p>
          <w:p w14:paraId="2B709053" w14:textId="77777777" w:rsidR="004C351B" w:rsidRDefault="004C351B" w:rsidP="003D0E2E">
            <w:pPr>
              <w:jc w:val="both"/>
              <w:rPr>
                <w:rFonts w:ascii="Book Antiqua" w:eastAsia="Times New Roman" w:hAnsi="Book Antiqua" w:cs="Times New Roman"/>
                <w:b/>
                <w:bCs/>
                <w:sz w:val="19"/>
                <w:szCs w:val="19"/>
                <w:lang w:eastAsia="pt-BR"/>
              </w:rPr>
            </w:pPr>
          </w:p>
          <w:p w14:paraId="0736A03D" w14:textId="6AFB9F41" w:rsidR="003D0E2E" w:rsidRPr="003D0E2E" w:rsidRDefault="003D0E2E" w:rsidP="003D0E2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D0E2E">
              <w:rPr>
                <w:rFonts w:ascii="Book Antiqua" w:eastAsia="Times New Roman" w:hAnsi="Book Antiqua" w:cs="Times New Roman"/>
                <w:b/>
                <w:bCs/>
                <w:sz w:val="19"/>
                <w:szCs w:val="19"/>
                <w:highlight w:val="yellow"/>
                <w:lang w:eastAsia="pt-BR"/>
              </w:rPr>
              <w:t>PCSP-2022-VUNESP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0E2E">
              <w:rPr>
                <w:rFonts w:ascii="Book Antiqua" w:eastAsia="Times New Roman" w:hAnsi="Book Antiqua" w:cs="Times New Roman"/>
                <w:sz w:val="19"/>
                <w:szCs w:val="19"/>
                <w:lang w:eastAsia="pt-BR"/>
              </w:rPr>
              <w:t>Nos termos da Lei 13.431/17 (Lei de Escuta Especializada), é correto afirmar:</w:t>
            </w:r>
            <w:r>
              <w:rPr>
                <w:rFonts w:ascii="Book Antiqua" w:eastAsia="Times New Roman" w:hAnsi="Book Antiqua" w:cs="Times New Roman"/>
                <w:sz w:val="19"/>
                <w:szCs w:val="19"/>
                <w:lang w:eastAsia="pt-BR"/>
              </w:rPr>
              <w:t xml:space="preserve"> </w:t>
            </w:r>
            <w:r w:rsidRPr="003D0E2E">
              <w:rPr>
                <w:rFonts w:ascii="Book Antiqua" w:eastAsia="Times New Roman" w:hAnsi="Book Antiqua" w:cs="Times New Roman"/>
                <w:sz w:val="19"/>
                <w:szCs w:val="19"/>
                <w:lang w:eastAsia="pt-BR"/>
              </w:rPr>
              <w:t>depoimento especial é o procedimento de oitiva de criança ou adolescente vítima ou testemunha de violência perante autoridade policial ou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13431/17.</w:t>
            </w:r>
          </w:p>
          <w:p w14:paraId="0F9187EA" w14:textId="77777777" w:rsidR="003D0E2E" w:rsidRDefault="003D0E2E" w:rsidP="005A3D4B">
            <w:pPr>
              <w:jc w:val="both"/>
              <w:rPr>
                <w:rFonts w:ascii="Book Antiqua" w:eastAsia="Times New Roman" w:hAnsi="Book Antiqua" w:cs="Times New Roman"/>
                <w:b/>
                <w:bCs/>
                <w:sz w:val="19"/>
                <w:szCs w:val="19"/>
                <w:lang w:eastAsia="pt-BR"/>
              </w:rPr>
            </w:pPr>
          </w:p>
          <w:p w14:paraId="60CE5EBD" w14:textId="63E3A5F0" w:rsidR="00F470C6" w:rsidRPr="009B2C6F" w:rsidRDefault="00F470C6" w:rsidP="005A3D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470C6">
              <w:rPr>
                <w:rFonts w:ascii="Book Antiqua" w:eastAsia="Times New Roman" w:hAnsi="Book Antiqua" w:cs="Times New Roman"/>
                <w:sz w:val="19"/>
                <w:szCs w:val="19"/>
                <w:lang w:eastAsia="pt-BR"/>
              </w:rPr>
              <w:t>A Lei 13.431, 04 de abril de 2017, ao instituir o sistema de garantia de direitos da criança e do adolescente vítima ou testemunha de violência, denomina e define</w:t>
            </w:r>
            <w:r>
              <w:rPr>
                <w:rFonts w:ascii="Book Antiqua" w:eastAsia="Times New Roman" w:hAnsi="Book Antiqua" w:cs="Times New Roman"/>
                <w:sz w:val="19"/>
                <w:szCs w:val="19"/>
                <w:lang w:eastAsia="pt-BR"/>
              </w:rPr>
              <w:t xml:space="preserve"> </w:t>
            </w:r>
            <w:r w:rsidRPr="00F470C6">
              <w:rPr>
                <w:rFonts w:ascii="Book Antiqua" w:eastAsia="Times New Roman" w:hAnsi="Book Antiqua" w:cs="Times New Roman"/>
                <w:sz w:val="19"/>
                <w:szCs w:val="19"/>
                <w:lang w:eastAsia="pt-BR"/>
              </w:rPr>
              <w:t>o depoimento especial como o procedimento de oitiva de criança ou adolescente vítima ou testemunha de violência perante autoridade policial ou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13431/17.</w:t>
            </w:r>
          </w:p>
        </w:tc>
      </w:tr>
    </w:tbl>
    <w:p w14:paraId="0B35541A" w14:textId="353C5531" w:rsidR="00B9354F" w:rsidRPr="00D400C2"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13" w:name="art9"/>
      <w:bookmarkEnd w:id="13"/>
      <w:r w:rsidRPr="008D7327">
        <w:rPr>
          <w:rFonts w:ascii="Book Antiqua" w:eastAsia="Times New Roman" w:hAnsi="Book Antiqua" w:cs="Times New Roman"/>
          <w:b/>
          <w:bCs/>
          <w:color w:val="000000"/>
          <w:sz w:val="19"/>
          <w:szCs w:val="19"/>
          <w:highlight w:val="magenta"/>
          <w:lang w:eastAsia="pt-BR"/>
        </w:rPr>
        <w:t>Art. 9</w:t>
      </w:r>
      <w:proofErr w:type="gramStart"/>
      <w:r w:rsidRPr="008D7327">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8D7327">
        <w:rPr>
          <w:rFonts w:ascii="Book Antiqua" w:eastAsia="Times New Roman" w:hAnsi="Book Antiqua" w:cs="Times New Roman"/>
          <w:b/>
          <w:bCs/>
          <w:color w:val="000000"/>
          <w:sz w:val="19"/>
          <w:szCs w:val="19"/>
          <w:lang w:eastAsia="pt-BR"/>
        </w:rPr>
        <w:t>A</w:t>
      </w:r>
      <w:proofErr w:type="gramEnd"/>
      <w:r w:rsidRPr="008D7327">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yellow"/>
          <w:lang w:eastAsia="pt-BR"/>
        </w:rPr>
        <w:t>criança</w:t>
      </w:r>
      <w:r w:rsidRPr="008D7327">
        <w:rPr>
          <w:rFonts w:ascii="Book Antiqua" w:eastAsia="Times New Roman" w:hAnsi="Book Antiqua" w:cs="Times New Roman"/>
          <w:b/>
          <w:bCs/>
          <w:color w:val="000000"/>
          <w:sz w:val="19"/>
          <w:szCs w:val="19"/>
          <w:lang w:eastAsia="pt-BR"/>
        </w:rPr>
        <w:t xml:space="preserve"> ou o </w:t>
      </w:r>
      <w:r w:rsidRPr="00720C37">
        <w:rPr>
          <w:rFonts w:ascii="Book Antiqua" w:eastAsia="Times New Roman" w:hAnsi="Book Antiqua" w:cs="Times New Roman"/>
          <w:b/>
          <w:bCs/>
          <w:color w:val="000000"/>
          <w:sz w:val="19"/>
          <w:szCs w:val="19"/>
          <w:highlight w:val="yellow"/>
          <w:lang w:eastAsia="pt-BR"/>
        </w:rPr>
        <w:t>adolescente</w:t>
      </w:r>
      <w:r w:rsidRPr="008D7327">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aps/>
          <w:color w:val="000000"/>
          <w:sz w:val="19"/>
          <w:szCs w:val="19"/>
          <w:highlight w:val="green"/>
          <w:lang w:eastAsia="pt-BR"/>
        </w:rPr>
        <w:t>será resguardado</w:t>
      </w:r>
      <w:r w:rsidRPr="008D7327">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aps/>
          <w:color w:val="000000"/>
          <w:sz w:val="19"/>
          <w:szCs w:val="19"/>
          <w:shd w:val="clear" w:color="auto" w:fill="F7CAAC" w:themeFill="accent2" w:themeFillTint="66"/>
          <w:lang w:eastAsia="pt-BR"/>
        </w:rPr>
        <w:t>de qualquer contato</w:t>
      </w:r>
      <w:r w:rsidRPr="008D7327">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aps/>
          <w:color w:val="000000"/>
          <w:sz w:val="19"/>
          <w:szCs w:val="19"/>
          <w:highlight w:val="green"/>
          <w:lang w:eastAsia="pt-BR"/>
        </w:rPr>
        <w:t>ainda que</w:t>
      </w:r>
      <w:r w:rsidRPr="008D7327">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olor w:val="000000"/>
          <w:sz w:val="19"/>
          <w:szCs w:val="19"/>
          <w:highlight w:val="cyan"/>
          <w:lang w:eastAsia="pt-BR"/>
        </w:rPr>
        <w:t>visual</w:t>
      </w:r>
      <w:r w:rsidRPr="008D7327">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yellow"/>
          <w:lang w:eastAsia="pt-BR"/>
        </w:rPr>
        <w:t>com o suposto autor</w:t>
      </w:r>
      <w:r w:rsidRPr="008D7327">
        <w:rPr>
          <w:rFonts w:ascii="Book Antiqua" w:eastAsia="Times New Roman" w:hAnsi="Book Antiqua" w:cs="Times New Roman"/>
          <w:b/>
          <w:bCs/>
          <w:color w:val="000000"/>
          <w:sz w:val="19"/>
          <w:szCs w:val="19"/>
          <w:lang w:eastAsia="pt-BR"/>
        </w:rPr>
        <w:t xml:space="preserve"> ou </w:t>
      </w:r>
      <w:r w:rsidRPr="00720C37">
        <w:rPr>
          <w:rFonts w:ascii="Book Antiqua" w:eastAsia="Times New Roman" w:hAnsi="Book Antiqua" w:cs="Times New Roman"/>
          <w:b/>
          <w:bCs/>
          <w:color w:val="000000"/>
          <w:sz w:val="19"/>
          <w:szCs w:val="19"/>
          <w:highlight w:val="yellow"/>
          <w:lang w:eastAsia="pt-BR"/>
        </w:rPr>
        <w:t>acusado</w:t>
      </w:r>
      <w:r w:rsidRPr="008D7327">
        <w:rPr>
          <w:rFonts w:ascii="Book Antiqua" w:eastAsia="Times New Roman" w:hAnsi="Book Antiqua" w:cs="Times New Roman"/>
          <w:b/>
          <w:bCs/>
          <w:color w:val="000000"/>
          <w:sz w:val="19"/>
          <w:szCs w:val="19"/>
          <w:lang w:eastAsia="pt-BR"/>
        </w:rPr>
        <w:t xml:space="preserve">, ou </w:t>
      </w:r>
      <w:r w:rsidRPr="00720C37">
        <w:rPr>
          <w:rFonts w:ascii="Book Antiqua" w:eastAsia="Times New Roman" w:hAnsi="Book Antiqua" w:cs="Times New Roman"/>
          <w:b/>
          <w:bCs/>
          <w:color w:val="000000"/>
          <w:sz w:val="19"/>
          <w:szCs w:val="19"/>
          <w:highlight w:val="yellow"/>
          <w:lang w:eastAsia="pt-BR"/>
        </w:rPr>
        <w:t>com outra pessoa</w:t>
      </w:r>
      <w:r w:rsidRPr="008D7327">
        <w:rPr>
          <w:rFonts w:ascii="Book Antiqua" w:eastAsia="Times New Roman" w:hAnsi="Book Antiqua" w:cs="Times New Roman"/>
          <w:b/>
          <w:bCs/>
          <w:color w:val="000000"/>
          <w:sz w:val="19"/>
          <w:szCs w:val="19"/>
          <w:lang w:eastAsia="pt-BR"/>
        </w:rPr>
        <w:t xml:space="preserve"> que </w:t>
      </w:r>
      <w:r w:rsidRPr="00720C37">
        <w:rPr>
          <w:rFonts w:ascii="Book Antiqua" w:eastAsia="Times New Roman" w:hAnsi="Book Antiqua" w:cs="Times New Roman"/>
          <w:b/>
          <w:bCs/>
          <w:caps/>
          <w:color w:val="000000"/>
          <w:sz w:val="19"/>
          <w:szCs w:val="19"/>
          <w:highlight w:val="green"/>
          <w:lang w:eastAsia="pt-BR"/>
        </w:rPr>
        <w:t>represente</w:t>
      </w:r>
      <w:r w:rsidRPr="008D7327">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ameaça</w:t>
      </w:r>
      <w:r w:rsidRPr="008D7327">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coação</w:t>
      </w:r>
      <w:r w:rsidRPr="008D7327">
        <w:rPr>
          <w:rFonts w:ascii="Book Antiqua" w:eastAsia="Times New Roman" w:hAnsi="Book Antiqua" w:cs="Times New Roman"/>
          <w:b/>
          <w:bCs/>
          <w:color w:val="000000"/>
          <w:sz w:val="19"/>
          <w:szCs w:val="19"/>
          <w:lang w:eastAsia="pt-BR"/>
        </w:rPr>
        <w:t xml:space="preserve"> ou </w:t>
      </w:r>
      <w:r w:rsidRPr="00720C37">
        <w:rPr>
          <w:rFonts w:ascii="Book Antiqua" w:eastAsia="Times New Roman" w:hAnsi="Book Antiqua" w:cs="Times New Roman"/>
          <w:b/>
          <w:bCs/>
          <w:color w:val="000000"/>
          <w:sz w:val="19"/>
          <w:szCs w:val="19"/>
          <w:highlight w:val="cyan"/>
          <w:lang w:eastAsia="pt-BR"/>
        </w:rPr>
        <w:t>constrangimento</w:t>
      </w:r>
      <w:r w:rsidRPr="00ED4043">
        <w:rPr>
          <w:rFonts w:ascii="Book Antiqua" w:eastAsia="Times New Roman" w:hAnsi="Book Antiqua" w:cs="Times New Roman"/>
          <w:color w:val="000000"/>
          <w:sz w:val="18"/>
          <w:szCs w:val="18"/>
          <w:lang w:eastAsia="pt-BR"/>
        </w:rPr>
        <w:t>. </w:t>
      </w:r>
      <w:r w:rsidR="008D7327" w:rsidRPr="00ED4043">
        <w:rPr>
          <w:rFonts w:ascii="Book Antiqua" w:eastAsia="Times New Roman" w:hAnsi="Book Antiqua" w:cs="Times New Roman"/>
          <w:b/>
          <w:bCs/>
          <w:color w:val="FF0000"/>
          <w:sz w:val="16"/>
          <w:szCs w:val="16"/>
          <w:u w:val="single"/>
          <w:lang w:eastAsia="pt-BR"/>
        </w:rPr>
        <w:t>(DPERS-2022)</w:t>
      </w:r>
      <w:r w:rsidR="00A430D1">
        <w:rPr>
          <w:rFonts w:ascii="Book Antiqua" w:eastAsia="Times New Roman" w:hAnsi="Book Antiqua" w:cs="Times New Roman"/>
          <w:b/>
          <w:bCs/>
          <w:color w:val="FF0000"/>
          <w:sz w:val="16"/>
          <w:szCs w:val="16"/>
          <w:lang w:eastAsia="pt-BR"/>
        </w:rPr>
        <w:t xml:space="preserve"> </w:t>
      </w:r>
      <w:r w:rsidR="00A430D1" w:rsidRPr="005A46F2">
        <w:rPr>
          <w:rFonts w:ascii="Book Antiqua" w:eastAsia="Times New Roman" w:hAnsi="Book Antiqua" w:cs="Arial"/>
          <w:b/>
          <w:bCs/>
          <w:color w:val="FF0000"/>
          <w:sz w:val="16"/>
          <w:szCs w:val="16"/>
          <w:u w:val="single"/>
          <w:lang w:eastAsia="pt-BR"/>
        </w:rPr>
        <w:t>(TJ</w:t>
      </w:r>
      <w:r w:rsidR="00A430D1">
        <w:rPr>
          <w:rFonts w:ascii="Book Antiqua" w:eastAsia="Times New Roman" w:hAnsi="Book Antiqua" w:cs="Arial"/>
          <w:b/>
          <w:bCs/>
          <w:color w:val="FF0000"/>
          <w:sz w:val="16"/>
          <w:szCs w:val="16"/>
          <w:u w:val="single"/>
          <w:lang w:eastAsia="pt-BR"/>
        </w:rPr>
        <w:t>GO</w:t>
      </w:r>
      <w:r w:rsidR="00A430D1" w:rsidRPr="005A46F2">
        <w:rPr>
          <w:rFonts w:ascii="Book Antiqua" w:eastAsia="Times New Roman" w:hAnsi="Book Antiqua" w:cs="Arial"/>
          <w:b/>
          <w:bCs/>
          <w:color w:val="FF0000"/>
          <w:sz w:val="16"/>
          <w:szCs w:val="16"/>
          <w:u w:val="single"/>
          <w:lang w:eastAsia="pt-BR"/>
        </w:rPr>
        <w:t>-2023)</w:t>
      </w:r>
      <w:r w:rsidR="00012081">
        <w:rPr>
          <w:rFonts w:ascii="Book Antiqua" w:eastAsia="Times New Roman" w:hAnsi="Book Antiqua" w:cs="Arial"/>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(PCSP-2023)</w:t>
      </w:r>
      <w:r w:rsidR="0068479A">
        <w:rPr>
          <w:rFonts w:ascii="Book Antiqua" w:eastAsia="Times New Roman" w:hAnsi="Book Antiqua" w:cs="Arial"/>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(TJSC-2024)</w:t>
      </w:r>
      <w:r w:rsidR="00720C37">
        <w:rPr>
          <w:rFonts w:ascii="Book Antiqua" w:eastAsia="Times New Roman" w:hAnsi="Book Antiqua" w:cs="Arial"/>
          <w:b/>
          <w:bCs/>
          <w:color w:val="FF0000"/>
          <w:sz w:val="16"/>
          <w:szCs w:val="16"/>
          <w:lang w:eastAsia="pt-BR"/>
        </w:rPr>
        <w:t xml:space="preserve"> </w:t>
      </w:r>
      <w:r w:rsidR="00720C37">
        <w:rPr>
          <w:rFonts w:ascii="Book Antiqua" w:hAnsi="Book Antiqua" w:cs="Arial"/>
          <w:b/>
          <w:color w:val="FF0000"/>
          <w:sz w:val="16"/>
          <w:szCs w:val="16"/>
          <w:u w:val="single"/>
        </w:rPr>
        <w:t>(MPSC-2024)</w:t>
      </w:r>
      <w:r w:rsidR="00D400C2">
        <w:rPr>
          <w:rFonts w:ascii="Book Antiqua" w:eastAsia="Times New Roman" w:hAnsi="Book Antiqua" w:cs="Arial"/>
          <w:b/>
          <w:bCs/>
          <w:color w:val="FF0000"/>
          <w:sz w:val="16"/>
          <w:szCs w:val="16"/>
          <w:lang w:eastAsia="pt-BR"/>
        </w:rPr>
        <w:t xml:space="preserve"> </w:t>
      </w:r>
      <w:r w:rsidR="00D400C2">
        <w:rPr>
          <w:rFonts w:ascii="Book Antiqua" w:eastAsia="Times New Roman" w:hAnsi="Book Antiqua" w:cs="Arial"/>
          <w:b/>
          <w:bCs/>
          <w:color w:val="FF0000"/>
          <w:sz w:val="16"/>
          <w:szCs w:val="16"/>
          <w:u w:val="single"/>
          <w:lang w:eastAsia="pt-BR"/>
        </w:rPr>
        <w:t>(DPEAC-2024)</w:t>
      </w:r>
    </w:p>
    <w:p w14:paraId="17E81F9F" w14:textId="5339C445" w:rsidR="00B9354F" w:rsidRDefault="00B9354F" w:rsidP="00B9354F">
      <w:pPr>
        <w:spacing w:before="300" w:after="300" w:line="240" w:lineRule="auto"/>
        <w:ind w:firstLine="567"/>
        <w:jc w:val="both"/>
        <w:rPr>
          <w:rFonts w:ascii="Book Antiqua" w:hAnsi="Book Antiqua" w:cs="Arial"/>
          <w:b/>
          <w:color w:val="FF0000"/>
          <w:sz w:val="16"/>
          <w:szCs w:val="16"/>
        </w:rPr>
      </w:pPr>
      <w:bookmarkStart w:id="14" w:name="art10"/>
      <w:bookmarkEnd w:id="14"/>
      <w:r w:rsidRPr="00540602">
        <w:rPr>
          <w:rFonts w:ascii="Book Antiqua" w:eastAsia="Times New Roman" w:hAnsi="Book Antiqua" w:cs="Times New Roman"/>
          <w:b/>
          <w:bCs/>
          <w:color w:val="000000"/>
          <w:sz w:val="19"/>
          <w:szCs w:val="19"/>
          <w:highlight w:val="magenta"/>
          <w:lang w:eastAsia="pt-BR"/>
        </w:rPr>
        <w:t>Art. 10</w:t>
      </w:r>
      <w:r w:rsidRPr="00534413">
        <w:rPr>
          <w:rFonts w:ascii="Book Antiqua" w:eastAsia="Times New Roman" w:hAnsi="Book Antiqua" w:cs="Times New Roman"/>
          <w:color w:val="000000"/>
          <w:sz w:val="19"/>
          <w:szCs w:val="19"/>
          <w:lang w:eastAsia="pt-BR"/>
        </w:rPr>
        <w:t>.  </w:t>
      </w:r>
      <w:r w:rsidRPr="00720C37">
        <w:rPr>
          <w:rFonts w:ascii="Book Antiqua" w:eastAsia="Times New Roman" w:hAnsi="Book Antiqua" w:cs="Times New Roman"/>
          <w:b/>
          <w:bCs/>
          <w:color w:val="000000"/>
          <w:sz w:val="19"/>
          <w:szCs w:val="19"/>
          <w:lang w:eastAsia="pt-BR"/>
        </w:rPr>
        <w:t xml:space="preserve">A </w:t>
      </w:r>
      <w:r w:rsidRPr="00720C37">
        <w:rPr>
          <w:rFonts w:ascii="Book Antiqua" w:eastAsia="Times New Roman" w:hAnsi="Book Antiqua" w:cs="Times New Roman"/>
          <w:b/>
          <w:bCs/>
          <w:caps/>
          <w:color w:val="000000"/>
          <w:sz w:val="19"/>
          <w:szCs w:val="19"/>
          <w:shd w:val="clear" w:color="auto" w:fill="F7CAAC" w:themeFill="accent2" w:themeFillTint="66"/>
          <w:lang w:eastAsia="pt-BR"/>
        </w:rPr>
        <w:t>escuta especializada</w:t>
      </w:r>
      <w:r w:rsidRPr="00540602">
        <w:rPr>
          <w:rFonts w:ascii="Book Antiqua" w:eastAsia="Times New Roman" w:hAnsi="Book Antiqua" w:cs="Times New Roman"/>
          <w:b/>
          <w:bCs/>
          <w:color w:val="000000"/>
          <w:sz w:val="19"/>
          <w:szCs w:val="19"/>
          <w:lang w:eastAsia="pt-BR"/>
        </w:rPr>
        <w:t xml:space="preserve"> e o </w:t>
      </w:r>
      <w:r w:rsidRPr="00720C37">
        <w:rPr>
          <w:rFonts w:ascii="Book Antiqua" w:eastAsia="Times New Roman" w:hAnsi="Book Antiqua" w:cs="Times New Roman"/>
          <w:b/>
          <w:bCs/>
          <w:caps/>
          <w:color w:val="000000"/>
          <w:sz w:val="19"/>
          <w:szCs w:val="19"/>
          <w:shd w:val="clear" w:color="auto" w:fill="F7CAAC" w:themeFill="accent2" w:themeFillTint="66"/>
          <w:lang w:eastAsia="pt-BR"/>
        </w:rPr>
        <w:t>depoimento especial</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aps/>
          <w:color w:val="000000"/>
          <w:sz w:val="19"/>
          <w:szCs w:val="19"/>
          <w:highlight w:val="green"/>
          <w:lang w:eastAsia="pt-BR"/>
        </w:rPr>
        <w:t>serão realizados</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em local</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yellow"/>
          <w:lang w:eastAsia="pt-BR"/>
        </w:rPr>
        <w:t>apropriado</w:t>
      </w:r>
      <w:r w:rsidRPr="00540602">
        <w:rPr>
          <w:rFonts w:ascii="Book Antiqua" w:eastAsia="Times New Roman" w:hAnsi="Book Antiqua" w:cs="Times New Roman"/>
          <w:b/>
          <w:bCs/>
          <w:color w:val="000000"/>
          <w:sz w:val="19"/>
          <w:szCs w:val="19"/>
          <w:lang w:eastAsia="pt-BR"/>
        </w:rPr>
        <w:t xml:space="preserve"> e </w:t>
      </w:r>
      <w:r w:rsidRPr="00720C37">
        <w:rPr>
          <w:rFonts w:ascii="Book Antiqua" w:eastAsia="Times New Roman" w:hAnsi="Book Antiqua" w:cs="Times New Roman"/>
          <w:b/>
          <w:bCs/>
          <w:color w:val="000000"/>
          <w:sz w:val="19"/>
          <w:szCs w:val="19"/>
          <w:highlight w:val="yellow"/>
          <w:lang w:eastAsia="pt-BR"/>
        </w:rPr>
        <w:t>acolhedor</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com infraestrutura</w:t>
      </w:r>
      <w:r w:rsidRPr="00540602">
        <w:rPr>
          <w:rFonts w:ascii="Book Antiqua" w:eastAsia="Times New Roman" w:hAnsi="Book Antiqua" w:cs="Times New Roman"/>
          <w:b/>
          <w:bCs/>
          <w:color w:val="000000"/>
          <w:sz w:val="19"/>
          <w:szCs w:val="19"/>
          <w:lang w:eastAsia="pt-BR"/>
        </w:rPr>
        <w:t xml:space="preserve"> e </w:t>
      </w:r>
      <w:r w:rsidRPr="00720C37">
        <w:rPr>
          <w:rFonts w:ascii="Book Antiqua" w:eastAsia="Times New Roman" w:hAnsi="Book Antiqua" w:cs="Times New Roman"/>
          <w:b/>
          <w:bCs/>
          <w:color w:val="000000"/>
          <w:sz w:val="19"/>
          <w:szCs w:val="19"/>
          <w:highlight w:val="cyan"/>
          <w:lang w:eastAsia="pt-BR"/>
        </w:rPr>
        <w:t>espaço físico</w:t>
      </w:r>
      <w:r w:rsidRPr="00540602">
        <w:rPr>
          <w:rFonts w:ascii="Book Antiqua" w:eastAsia="Times New Roman" w:hAnsi="Book Antiqua" w:cs="Times New Roman"/>
          <w:b/>
          <w:bCs/>
          <w:color w:val="000000"/>
          <w:sz w:val="19"/>
          <w:szCs w:val="19"/>
          <w:lang w:eastAsia="pt-BR"/>
        </w:rPr>
        <w:t xml:space="preserve"> que </w:t>
      </w:r>
      <w:r w:rsidRPr="00720C37">
        <w:rPr>
          <w:rFonts w:ascii="Book Antiqua" w:eastAsia="Times New Roman" w:hAnsi="Book Antiqua" w:cs="Times New Roman"/>
          <w:b/>
          <w:bCs/>
          <w:caps/>
          <w:color w:val="000000"/>
          <w:sz w:val="19"/>
          <w:szCs w:val="19"/>
          <w:highlight w:val="green"/>
          <w:lang w:eastAsia="pt-BR"/>
        </w:rPr>
        <w:t>garantam</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a privacidade</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yellow"/>
          <w:lang w:eastAsia="pt-BR"/>
        </w:rPr>
        <w:t>da criança</w:t>
      </w:r>
      <w:r w:rsidRPr="00540602">
        <w:rPr>
          <w:rFonts w:ascii="Book Antiqua" w:eastAsia="Times New Roman" w:hAnsi="Book Antiqua" w:cs="Times New Roman"/>
          <w:b/>
          <w:bCs/>
          <w:color w:val="000000"/>
          <w:sz w:val="19"/>
          <w:szCs w:val="19"/>
          <w:lang w:eastAsia="pt-BR"/>
        </w:rPr>
        <w:t xml:space="preserve"> ou </w:t>
      </w:r>
      <w:r w:rsidRPr="00720C37">
        <w:rPr>
          <w:rFonts w:ascii="Book Antiqua" w:eastAsia="Times New Roman" w:hAnsi="Book Antiqua" w:cs="Times New Roman"/>
          <w:b/>
          <w:bCs/>
          <w:color w:val="000000"/>
          <w:sz w:val="19"/>
          <w:szCs w:val="19"/>
          <w:highlight w:val="yellow"/>
          <w:lang w:eastAsia="pt-BR"/>
        </w:rPr>
        <w:t>do adolescente</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vítima</w:t>
      </w:r>
      <w:r w:rsidRPr="00540602">
        <w:rPr>
          <w:rFonts w:ascii="Book Antiqua" w:eastAsia="Times New Roman" w:hAnsi="Book Antiqua" w:cs="Times New Roman"/>
          <w:b/>
          <w:bCs/>
          <w:color w:val="000000"/>
          <w:sz w:val="19"/>
          <w:szCs w:val="19"/>
          <w:lang w:eastAsia="pt-BR"/>
        </w:rPr>
        <w:t xml:space="preserve"> ou </w:t>
      </w:r>
      <w:r w:rsidRPr="00720C37">
        <w:rPr>
          <w:rFonts w:ascii="Book Antiqua" w:eastAsia="Times New Roman" w:hAnsi="Book Antiqua" w:cs="Times New Roman"/>
          <w:b/>
          <w:bCs/>
          <w:color w:val="000000"/>
          <w:sz w:val="19"/>
          <w:szCs w:val="19"/>
          <w:highlight w:val="cyan"/>
          <w:lang w:eastAsia="pt-BR"/>
        </w:rPr>
        <w:t>testemunha de violência</w:t>
      </w:r>
      <w:r w:rsidRPr="00ED4043">
        <w:rPr>
          <w:rFonts w:ascii="Book Antiqua" w:eastAsia="Times New Roman" w:hAnsi="Book Antiqua" w:cs="Times New Roman"/>
          <w:color w:val="000000"/>
          <w:sz w:val="18"/>
          <w:szCs w:val="18"/>
          <w:lang w:eastAsia="pt-BR"/>
        </w:rPr>
        <w:t>. </w:t>
      </w:r>
      <w:r w:rsidR="00540602" w:rsidRPr="00ED4043">
        <w:rPr>
          <w:rFonts w:ascii="Book Antiqua" w:eastAsia="Times New Roman" w:hAnsi="Book Antiqua" w:cs="Times New Roman"/>
          <w:b/>
          <w:bCs/>
          <w:color w:val="FF0000"/>
          <w:sz w:val="16"/>
          <w:szCs w:val="16"/>
          <w:u w:val="single"/>
          <w:lang w:eastAsia="pt-BR"/>
        </w:rPr>
        <w:t>(TJSC-2022)</w:t>
      </w:r>
      <w:r w:rsidR="004A13D2">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325D2B">
        <w:rPr>
          <w:rFonts w:ascii="Book Antiqua" w:eastAsia="Times New Roman" w:hAnsi="Book Antiqua" w:cs="Times New Roman"/>
          <w:b/>
          <w:bCs/>
          <w:color w:val="FF0000"/>
          <w:sz w:val="16"/>
          <w:szCs w:val="16"/>
          <w:lang w:eastAsia="pt-BR"/>
        </w:rPr>
        <w:t xml:space="preserve"> </w:t>
      </w:r>
      <w:r w:rsidR="00325D2B">
        <w:rPr>
          <w:rFonts w:ascii="Book Antiqua" w:eastAsia="Times New Roman" w:hAnsi="Book Antiqua" w:cs="Times New Roman"/>
          <w:b/>
          <w:bCs/>
          <w:color w:val="FF0000"/>
          <w:sz w:val="16"/>
          <w:szCs w:val="16"/>
          <w:u w:val="single"/>
          <w:lang w:eastAsia="pt-BR"/>
        </w:rPr>
        <w:t>(DPEMS-2022)</w:t>
      </w:r>
      <w:r w:rsidR="003D0E2E" w:rsidRPr="00ED4043">
        <w:rPr>
          <w:rFonts w:ascii="Book Antiqua" w:eastAsia="Times New Roman" w:hAnsi="Book Antiqua" w:cs="Times New Roman"/>
          <w:b/>
          <w:bCs/>
          <w:color w:val="FF0000"/>
          <w:sz w:val="16"/>
          <w:szCs w:val="16"/>
          <w:lang w:eastAsia="pt-BR"/>
        </w:rPr>
        <w:t xml:space="preserve"> </w:t>
      </w:r>
      <w:r w:rsidR="003D0E2E" w:rsidRPr="00ED4043">
        <w:rPr>
          <w:rFonts w:ascii="Book Antiqua" w:eastAsia="Times New Roman" w:hAnsi="Book Antiqua" w:cs="Times New Roman"/>
          <w:b/>
          <w:bCs/>
          <w:color w:val="FF0000"/>
          <w:sz w:val="16"/>
          <w:szCs w:val="16"/>
          <w:u w:val="single"/>
          <w:lang w:eastAsia="pt-BR"/>
        </w:rPr>
        <w:t>(PCSP-2022)</w:t>
      </w:r>
      <w:r w:rsidR="006D3683">
        <w:rPr>
          <w:rFonts w:ascii="Book Antiqua" w:eastAsia="Times New Roman" w:hAnsi="Book Antiqua" w:cs="Times New Roman"/>
          <w:b/>
          <w:bCs/>
          <w:color w:val="FF0000"/>
          <w:sz w:val="16"/>
          <w:szCs w:val="16"/>
          <w:lang w:eastAsia="pt-BR"/>
        </w:rPr>
        <w:t xml:space="preserve"> </w:t>
      </w:r>
      <w:r w:rsidR="006D3683" w:rsidRPr="00373230">
        <w:rPr>
          <w:rFonts w:ascii="Book Antiqua" w:eastAsia="Times New Roman" w:hAnsi="Book Antiqua" w:cs="Arial"/>
          <w:b/>
          <w:bCs/>
          <w:color w:val="FF0000"/>
          <w:sz w:val="16"/>
          <w:szCs w:val="16"/>
          <w:u w:val="single"/>
          <w:lang w:eastAsia="pt-BR"/>
        </w:rPr>
        <w:t>(TJPR-2023)</w:t>
      </w:r>
      <w:r w:rsidR="00720C37">
        <w:rPr>
          <w:rFonts w:ascii="Book Antiqua" w:eastAsia="Times New Roman" w:hAnsi="Book Antiqua" w:cs="Arial"/>
          <w:b/>
          <w:bCs/>
          <w:color w:val="FF0000"/>
          <w:sz w:val="16"/>
          <w:szCs w:val="16"/>
          <w:lang w:eastAsia="pt-BR"/>
        </w:rPr>
        <w:t xml:space="preserve"> </w:t>
      </w:r>
      <w:r w:rsidR="00720C37">
        <w:rPr>
          <w:rFonts w:ascii="Book Antiqua" w:hAnsi="Book Antiqua" w:cs="Arial"/>
          <w:b/>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720C37" w14:paraId="1EB70371" w14:textId="77777777" w:rsidTr="00FB62FA">
        <w:tc>
          <w:tcPr>
            <w:tcW w:w="8494" w:type="dxa"/>
            <w:shd w:val="clear" w:color="auto" w:fill="CCFFFF"/>
          </w:tcPr>
          <w:p w14:paraId="746696E0" w14:textId="784A4D92" w:rsidR="00720C37" w:rsidRPr="00720C37" w:rsidRDefault="00720C37" w:rsidP="00FB62F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0C37">
              <w:rPr>
                <w:rFonts w:ascii="Book Antiqua" w:eastAsia="Times New Roman" w:hAnsi="Book Antiqua" w:cs="Times New Roman"/>
                <w:sz w:val="19"/>
                <w:szCs w:val="19"/>
                <w:lang w:eastAsia="pt-BR"/>
              </w:rPr>
              <w:t>Considerando as disposições da Lei 13.431/17,</w:t>
            </w:r>
            <w:r>
              <w:rPr>
                <w:rFonts w:ascii="Book Antiqua" w:eastAsia="Times New Roman" w:hAnsi="Book Antiqua" w:cs="Times New Roman"/>
                <w:sz w:val="19"/>
                <w:szCs w:val="19"/>
                <w:lang w:eastAsia="pt-BR"/>
              </w:rPr>
              <w:t xml:space="preserve"> </w:t>
            </w:r>
            <w:r w:rsidRPr="00720C37">
              <w:rPr>
                <w:rFonts w:ascii="Book Antiqua" w:eastAsia="Times New Roman" w:hAnsi="Book Antiqua" w:cs="Times New Roman"/>
                <w:sz w:val="19"/>
                <w:szCs w:val="19"/>
                <w:lang w:eastAsia="pt-BR"/>
              </w:rPr>
              <w:t>se a criança ou o adolescente é vítima ou testemunha de violência, deverá ser ouvido, sobre o fato, em local apropriado e acolhedor, com infraestrutura e espaço físico que garantam a sua privacidade, quando de sua escuta especializada ou de seu depoimento especial, devendo ser resguardado de qualquer contato, ainda que visual, com o suposto autor ou acusado, ou com outra pessoa que represente ameaça, coação ou constrangimento</w:t>
            </w:r>
            <w:r w:rsidRPr="003D0E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9º e 10, Lei 13431/17.</w:t>
            </w:r>
          </w:p>
        </w:tc>
      </w:tr>
    </w:tbl>
    <w:p w14:paraId="3F11D6C0" w14:textId="709EBF87" w:rsidR="00B9354F" w:rsidRPr="006002F4" w:rsidRDefault="00B9354F" w:rsidP="00B9354F">
      <w:pPr>
        <w:spacing w:before="300" w:after="300" w:line="240" w:lineRule="auto"/>
        <w:ind w:firstLine="567"/>
        <w:jc w:val="both"/>
        <w:rPr>
          <w:rFonts w:ascii="Book Antiqua" w:eastAsia="Times New Roman" w:hAnsi="Book Antiqua" w:cs="Times New Roman"/>
          <w:b/>
          <w:color w:val="FF0000"/>
          <w:sz w:val="16"/>
          <w:szCs w:val="16"/>
          <w:lang w:eastAsia="pt-BR"/>
        </w:rPr>
      </w:pPr>
      <w:bookmarkStart w:id="15" w:name="art11"/>
      <w:bookmarkEnd w:id="15"/>
      <w:r w:rsidRPr="00534413">
        <w:rPr>
          <w:rFonts w:ascii="Book Antiqua" w:eastAsia="Times New Roman" w:hAnsi="Book Antiqua" w:cs="Times New Roman"/>
          <w:b/>
          <w:color w:val="000000"/>
          <w:sz w:val="19"/>
          <w:szCs w:val="19"/>
          <w:highlight w:val="magenta"/>
          <w:lang w:eastAsia="pt-BR"/>
        </w:rPr>
        <w:t>Art. 11</w:t>
      </w:r>
      <w:r w:rsidRPr="00534413">
        <w:rPr>
          <w:rFonts w:ascii="Book Antiqua" w:eastAsia="Times New Roman" w:hAnsi="Book Antiqua" w:cs="Times New Roman"/>
          <w:color w:val="000000"/>
          <w:sz w:val="19"/>
          <w:szCs w:val="19"/>
          <w:lang w:eastAsia="pt-BR"/>
        </w:rPr>
        <w:t xml:space="preserve">.  O </w:t>
      </w:r>
      <w:r w:rsidRPr="00534413">
        <w:rPr>
          <w:rFonts w:ascii="Book Antiqua" w:eastAsia="Times New Roman" w:hAnsi="Book Antiqua" w:cs="Times New Roman"/>
          <w:b/>
          <w:caps/>
          <w:color w:val="000000"/>
          <w:sz w:val="19"/>
          <w:szCs w:val="19"/>
          <w:shd w:val="clear" w:color="auto" w:fill="F7CAAC" w:themeFill="accent2" w:themeFillTint="66"/>
          <w:lang w:eastAsia="pt-BR"/>
        </w:rPr>
        <w:t>depoimento especial</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aps/>
          <w:color w:val="000000"/>
          <w:sz w:val="19"/>
          <w:szCs w:val="19"/>
          <w:highlight w:val="green"/>
          <w:lang w:eastAsia="pt-BR"/>
        </w:rPr>
        <w:t>reger-se-á</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olor w:val="000000"/>
          <w:sz w:val="19"/>
          <w:szCs w:val="19"/>
          <w:highlight w:val="cyan"/>
          <w:lang w:eastAsia="pt-BR"/>
        </w:rPr>
        <w:t>por protocolos</w:t>
      </w:r>
      <w:r w:rsidRPr="00534413">
        <w:rPr>
          <w:rFonts w:ascii="Book Antiqua" w:eastAsia="Times New Roman" w:hAnsi="Book Antiqua" w:cs="Times New Roman"/>
          <w:color w:val="000000"/>
          <w:sz w:val="19"/>
          <w:szCs w:val="19"/>
          <w:lang w:eastAsia="pt-BR"/>
        </w:rPr>
        <w:t xml:space="preserve"> e, </w:t>
      </w:r>
      <w:r w:rsidRPr="00534413">
        <w:rPr>
          <w:rFonts w:ascii="Book Antiqua" w:eastAsia="Times New Roman" w:hAnsi="Book Antiqua" w:cs="Times New Roman"/>
          <w:b/>
          <w:color w:val="000000"/>
          <w:sz w:val="19"/>
          <w:szCs w:val="19"/>
          <w:highlight w:val="yellow"/>
          <w:lang w:eastAsia="pt-BR"/>
        </w:rPr>
        <w:t>sempre que possível</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aps/>
          <w:color w:val="000000"/>
          <w:sz w:val="19"/>
          <w:szCs w:val="19"/>
          <w:highlight w:val="green"/>
          <w:lang w:eastAsia="pt-BR"/>
        </w:rPr>
        <w:t>será realizado</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olor w:val="000000"/>
          <w:sz w:val="19"/>
          <w:szCs w:val="19"/>
          <w:highlight w:val="cyan"/>
          <w:lang w:eastAsia="pt-BR"/>
        </w:rPr>
        <w:t>uma única vez</w:t>
      </w:r>
      <w:r w:rsidRPr="00534413">
        <w:rPr>
          <w:rFonts w:ascii="Book Antiqua" w:eastAsia="Times New Roman" w:hAnsi="Book Antiqua" w:cs="Times New Roman"/>
          <w:color w:val="000000"/>
          <w:sz w:val="19"/>
          <w:szCs w:val="19"/>
          <w:lang w:eastAsia="pt-BR"/>
        </w:rPr>
        <w:t xml:space="preserve">, </w:t>
      </w:r>
      <w:r w:rsidRPr="00CC4590">
        <w:rPr>
          <w:rFonts w:ascii="Book Antiqua" w:eastAsia="Times New Roman" w:hAnsi="Book Antiqua" w:cs="Times New Roman"/>
          <w:b/>
          <w:bCs/>
          <w:color w:val="000000"/>
          <w:sz w:val="19"/>
          <w:szCs w:val="19"/>
          <w:highlight w:val="yellow"/>
          <w:lang w:eastAsia="pt-BR"/>
        </w:rPr>
        <w:t>em sede de</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olor w:val="000000"/>
          <w:sz w:val="19"/>
          <w:szCs w:val="19"/>
          <w:highlight w:val="cyan"/>
          <w:lang w:eastAsia="pt-BR"/>
        </w:rPr>
        <w:t>produção antecipada de prova judicial</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aps/>
          <w:color w:val="000000"/>
          <w:sz w:val="19"/>
          <w:szCs w:val="19"/>
          <w:highlight w:val="green"/>
          <w:lang w:eastAsia="pt-BR"/>
        </w:rPr>
        <w:t>garantida</w:t>
      </w:r>
      <w:r w:rsidRPr="00534413">
        <w:rPr>
          <w:rFonts w:ascii="Book Antiqua" w:eastAsia="Times New Roman" w:hAnsi="Book Antiqua" w:cs="Times New Roman"/>
          <w:color w:val="000000"/>
          <w:sz w:val="19"/>
          <w:szCs w:val="19"/>
          <w:lang w:eastAsia="pt-BR"/>
        </w:rPr>
        <w:t xml:space="preserve"> a </w:t>
      </w:r>
      <w:r w:rsidRPr="00534413">
        <w:rPr>
          <w:rFonts w:ascii="Book Antiqua" w:eastAsia="Times New Roman" w:hAnsi="Book Antiqua" w:cs="Times New Roman"/>
          <w:b/>
          <w:color w:val="000000"/>
          <w:sz w:val="19"/>
          <w:szCs w:val="19"/>
          <w:highlight w:val="yellow"/>
          <w:lang w:eastAsia="pt-BR"/>
        </w:rPr>
        <w:t>ampla defesa do investigado</w:t>
      </w:r>
      <w:r w:rsidRPr="00ED4043">
        <w:rPr>
          <w:rFonts w:ascii="Book Antiqua" w:eastAsia="Times New Roman" w:hAnsi="Book Antiqua" w:cs="Times New Roman"/>
          <w:color w:val="000000"/>
          <w:sz w:val="18"/>
          <w:szCs w:val="18"/>
          <w:lang w:eastAsia="pt-BR"/>
        </w:rPr>
        <w:t>. </w:t>
      </w:r>
      <w:r w:rsidR="00E75A9D" w:rsidRPr="00ED4043">
        <w:rPr>
          <w:rFonts w:ascii="Book Antiqua" w:eastAsia="Times New Roman" w:hAnsi="Book Antiqua" w:cs="Times New Roman"/>
          <w:b/>
          <w:color w:val="FF0000"/>
          <w:sz w:val="16"/>
          <w:szCs w:val="16"/>
          <w:u w:val="single"/>
          <w:lang w:eastAsia="pt-BR"/>
        </w:rPr>
        <w:t>(TJMG-2018)</w:t>
      </w:r>
      <w:r w:rsidR="00D32B6B" w:rsidRPr="00ED4043">
        <w:rPr>
          <w:rFonts w:ascii="Book Antiqua" w:eastAsia="Times New Roman" w:hAnsi="Book Antiqua" w:cs="Times New Roman"/>
          <w:b/>
          <w:color w:val="FF0000"/>
          <w:sz w:val="16"/>
          <w:szCs w:val="16"/>
          <w:lang w:eastAsia="pt-BR"/>
        </w:rPr>
        <w:t xml:space="preserve"> </w:t>
      </w:r>
      <w:r w:rsidR="00C924CE" w:rsidRPr="00ED4043">
        <w:rPr>
          <w:rFonts w:ascii="Book Antiqua" w:eastAsia="Times New Roman" w:hAnsi="Book Antiqua" w:cs="Times New Roman"/>
          <w:b/>
          <w:bCs/>
          <w:color w:val="FF0000"/>
          <w:sz w:val="16"/>
          <w:szCs w:val="16"/>
          <w:u w:val="single"/>
          <w:lang w:eastAsia="pt-BR"/>
        </w:rPr>
        <w:t>(TJMS-2020)</w:t>
      </w:r>
      <w:r w:rsidR="00081528" w:rsidRPr="00ED4043">
        <w:rPr>
          <w:rFonts w:ascii="Book Antiqua" w:eastAsia="Times New Roman" w:hAnsi="Book Antiqua" w:cs="Times New Roman"/>
          <w:b/>
          <w:bCs/>
          <w:color w:val="FF0000"/>
          <w:sz w:val="16"/>
          <w:szCs w:val="16"/>
          <w:lang w:eastAsia="pt-BR"/>
        </w:rPr>
        <w:t xml:space="preserve"> </w:t>
      </w:r>
      <w:r w:rsidR="00081528" w:rsidRPr="00ED4043">
        <w:rPr>
          <w:rFonts w:ascii="Book Antiqua" w:eastAsia="Times New Roman" w:hAnsi="Book Antiqua" w:cs="Times New Roman"/>
          <w:b/>
          <w:bCs/>
          <w:color w:val="FF0000"/>
          <w:sz w:val="16"/>
          <w:szCs w:val="16"/>
          <w:u w:val="single"/>
          <w:lang w:eastAsia="pt-BR"/>
        </w:rPr>
        <w:t>(MPMG-2021)</w:t>
      </w:r>
      <w:r w:rsidR="00CC4590" w:rsidRPr="00ED4043">
        <w:rPr>
          <w:rFonts w:ascii="Book Antiqua" w:eastAsia="Times New Roman" w:hAnsi="Book Antiqua" w:cs="Times New Roman"/>
          <w:b/>
          <w:bCs/>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00B96FFC" w:rsidRPr="00ED4043">
        <w:rPr>
          <w:rFonts w:ascii="Book Antiqua" w:eastAsia="Times New Roman" w:hAnsi="Book Antiqua" w:cs="Times New Roman"/>
          <w:b/>
          <w:bCs/>
          <w:color w:val="FF0000"/>
          <w:sz w:val="16"/>
          <w:szCs w:val="16"/>
          <w:lang w:eastAsia="pt-BR"/>
        </w:rPr>
        <w:t xml:space="preserve"> </w:t>
      </w:r>
      <w:r w:rsidR="00F44C6D" w:rsidRPr="00ED4043">
        <w:rPr>
          <w:rFonts w:ascii="Book Antiqua" w:eastAsia="Times New Roman" w:hAnsi="Book Antiqua" w:cs="Times New Roman"/>
          <w:b/>
          <w:bCs/>
          <w:color w:val="FF0000"/>
          <w:sz w:val="16"/>
          <w:szCs w:val="16"/>
          <w:u w:val="single"/>
          <w:lang w:eastAsia="pt-BR"/>
        </w:rPr>
        <w:t>(TJAP-2022)</w:t>
      </w:r>
      <w:r w:rsidR="00112FE3">
        <w:rPr>
          <w:rFonts w:ascii="Book Antiqua" w:eastAsia="Times New Roman" w:hAnsi="Book Antiqua" w:cs="Times New Roman"/>
          <w:b/>
          <w:bCs/>
          <w:color w:val="FF0000"/>
          <w:sz w:val="16"/>
          <w:szCs w:val="16"/>
          <w:lang w:eastAsia="pt-BR"/>
        </w:rPr>
        <w:t xml:space="preserve"> </w:t>
      </w:r>
      <w:r w:rsidR="00112FE3">
        <w:rPr>
          <w:rFonts w:ascii="Book Antiqua" w:eastAsia="Times New Roman" w:hAnsi="Book Antiqua" w:cs="Times New Roman"/>
          <w:b/>
          <w:bCs/>
          <w:color w:val="FF0000"/>
          <w:sz w:val="16"/>
          <w:szCs w:val="16"/>
          <w:u w:val="single"/>
          <w:lang w:eastAsia="pt-BR"/>
        </w:rPr>
        <w:t>(TJRS-2022)</w:t>
      </w:r>
      <w:r w:rsidR="00540602" w:rsidRPr="00ED4043">
        <w:rPr>
          <w:rFonts w:ascii="Book Antiqua" w:eastAsia="Times New Roman" w:hAnsi="Book Antiqua" w:cs="Times New Roman"/>
          <w:b/>
          <w:bCs/>
          <w:color w:val="FF0000"/>
          <w:sz w:val="16"/>
          <w:szCs w:val="16"/>
          <w:lang w:eastAsia="pt-BR"/>
        </w:rPr>
        <w:t xml:space="preserve"> </w:t>
      </w:r>
      <w:r w:rsidR="001530A7">
        <w:rPr>
          <w:rFonts w:ascii="Book Antiqua" w:eastAsia="Times New Roman" w:hAnsi="Book Antiqua" w:cs="Times New Roman"/>
          <w:b/>
          <w:bCs/>
          <w:color w:val="FF0000"/>
          <w:sz w:val="16"/>
          <w:szCs w:val="16"/>
          <w:u w:val="single"/>
          <w:lang w:eastAsia="pt-BR"/>
        </w:rPr>
        <w:t>(MPRJ-2022)</w:t>
      </w:r>
      <w:r w:rsidR="00954347">
        <w:rPr>
          <w:rFonts w:ascii="Book Antiqua" w:eastAsia="Times New Roman" w:hAnsi="Book Antiqua" w:cs="Times New Roman"/>
          <w:b/>
          <w:bCs/>
          <w:color w:val="FF0000"/>
          <w:sz w:val="16"/>
          <w:szCs w:val="16"/>
          <w:lang w:eastAsia="pt-BR"/>
        </w:rPr>
        <w:t xml:space="preserve"> </w:t>
      </w:r>
      <w:r w:rsidR="00954347">
        <w:rPr>
          <w:rFonts w:ascii="Book Antiqua" w:eastAsia="Times New Roman" w:hAnsi="Book Antiqua" w:cs="Times New Roman"/>
          <w:b/>
          <w:bCs/>
          <w:color w:val="FF0000"/>
          <w:sz w:val="16"/>
          <w:szCs w:val="16"/>
          <w:u w:val="single"/>
          <w:lang w:eastAsia="pt-BR"/>
        </w:rPr>
        <w:t>(MPSE-2022)</w:t>
      </w:r>
      <w:r w:rsidR="00325D2B">
        <w:rPr>
          <w:rFonts w:ascii="Book Antiqua" w:eastAsia="Times New Roman" w:hAnsi="Book Antiqua" w:cs="Times New Roman"/>
          <w:b/>
          <w:bCs/>
          <w:color w:val="FF0000"/>
          <w:sz w:val="16"/>
          <w:szCs w:val="16"/>
          <w:lang w:eastAsia="pt-BR"/>
        </w:rPr>
        <w:t xml:space="preserve"> </w:t>
      </w:r>
      <w:r w:rsidR="00325D2B">
        <w:rPr>
          <w:rFonts w:ascii="Book Antiqua" w:eastAsia="Times New Roman" w:hAnsi="Book Antiqua" w:cs="Times New Roman"/>
          <w:b/>
          <w:bCs/>
          <w:color w:val="FF0000"/>
          <w:sz w:val="16"/>
          <w:szCs w:val="16"/>
          <w:u w:val="single"/>
          <w:lang w:eastAsia="pt-BR"/>
        </w:rPr>
        <w:t>(DPEMS-2022)</w:t>
      </w:r>
      <w:r w:rsidR="00A372B9">
        <w:rPr>
          <w:rFonts w:ascii="Book Antiqua" w:eastAsia="Times New Roman" w:hAnsi="Book Antiqua" w:cs="Times New Roman"/>
          <w:b/>
          <w:bCs/>
          <w:color w:val="FF0000"/>
          <w:sz w:val="16"/>
          <w:szCs w:val="16"/>
          <w:lang w:eastAsia="pt-BR"/>
        </w:rPr>
        <w:t xml:space="preserve"> </w:t>
      </w:r>
      <w:r w:rsidR="00A372B9">
        <w:rPr>
          <w:rFonts w:ascii="Book Antiqua" w:eastAsia="Times New Roman" w:hAnsi="Book Antiqua" w:cs="Arial"/>
          <w:b/>
          <w:color w:val="FF0000"/>
          <w:sz w:val="16"/>
          <w:szCs w:val="16"/>
          <w:u w:val="single"/>
          <w:lang w:eastAsia="pt-BR"/>
        </w:rPr>
        <w:t>(DPEMT-2022)</w:t>
      </w:r>
      <w:r w:rsidR="00B939D9" w:rsidRPr="00ED4043">
        <w:rPr>
          <w:rFonts w:ascii="Book Antiqua" w:eastAsia="Times New Roman" w:hAnsi="Book Antiqua" w:cs="Times New Roman"/>
          <w:b/>
          <w:bCs/>
          <w:color w:val="FF0000"/>
          <w:sz w:val="16"/>
          <w:szCs w:val="16"/>
          <w:lang w:eastAsia="pt-BR"/>
        </w:rPr>
        <w:t xml:space="preserve"> </w:t>
      </w:r>
      <w:r w:rsidR="00B939D9" w:rsidRPr="00ED4043">
        <w:rPr>
          <w:rFonts w:ascii="Book Antiqua" w:eastAsia="Times New Roman" w:hAnsi="Book Antiqua" w:cs="Times New Roman"/>
          <w:b/>
          <w:bCs/>
          <w:color w:val="FF0000"/>
          <w:sz w:val="16"/>
          <w:szCs w:val="16"/>
          <w:u w:val="single"/>
          <w:lang w:eastAsia="pt-BR"/>
        </w:rPr>
        <w:t>(DPERS-2022)</w:t>
      </w:r>
      <w:r w:rsidR="00BE5B8E">
        <w:rPr>
          <w:rFonts w:ascii="Book Antiqua" w:eastAsia="Times New Roman" w:hAnsi="Book Antiqua" w:cs="Times New Roman"/>
          <w:b/>
          <w:bCs/>
          <w:color w:val="FF0000"/>
          <w:sz w:val="16"/>
          <w:szCs w:val="16"/>
          <w:lang w:eastAsia="pt-BR"/>
        </w:rPr>
        <w:t xml:space="preserve"> </w:t>
      </w:r>
      <w:r w:rsidR="00BE5B8E">
        <w:rPr>
          <w:rFonts w:ascii="Book Antiqua" w:eastAsia="Times New Roman" w:hAnsi="Book Antiqua" w:cs="Times New Roman"/>
          <w:b/>
          <w:bCs/>
          <w:color w:val="FF0000"/>
          <w:sz w:val="16"/>
          <w:szCs w:val="16"/>
          <w:u w:val="single"/>
          <w:lang w:eastAsia="pt-BR"/>
        </w:rPr>
        <w:t>(PCRO-2022)</w:t>
      </w:r>
      <w:r w:rsidR="001530A7">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1530A7">
        <w:rPr>
          <w:rFonts w:ascii="Book Antiqua" w:eastAsia="Times New Roman" w:hAnsi="Book Antiqua" w:cs="Times New Roman"/>
          <w:b/>
          <w:bCs/>
          <w:color w:val="FF0000"/>
          <w:sz w:val="16"/>
          <w:szCs w:val="16"/>
          <w:lang w:eastAsia="pt-BR"/>
        </w:rPr>
        <w:t xml:space="preserve"> </w:t>
      </w:r>
      <w:r w:rsidR="001530A7">
        <w:rPr>
          <w:rFonts w:ascii="Book Antiqua" w:eastAsia="Times New Roman" w:hAnsi="Book Antiqua" w:cs="Times New Roman"/>
          <w:b/>
          <w:bCs/>
          <w:color w:val="FF0000"/>
          <w:sz w:val="16"/>
          <w:szCs w:val="16"/>
          <w:u w:val="single"/>
          <w:lang w:eastAsia="pt-BR"/>
        </w:rPr>
        <w:t>(DPERJ-2021/2023)</w:t>
      </w:r>
      <w:r w:rsidR="00012081">
        <w:rPr>
          <w:rFonts w:ascii="Book Antiqua" w:eastAsia="Times New Roman" w:hAnsi="Book Antiqua" w:cs="Times New Roman"/>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(PCSP-2022/2023)</w:t>
      </w:r>
      <w:r w:rsidR="00F70E33">
        <w:rPr>
          <w:rFonts w:ascii="Book Antiqua" w:eastAsia="Times New Roman" w:hAnsi="Book Antiqua" w:cs="Times New Roman"/>
          <w:b/>
          <w:bCs/>
          <w:color w:val="FF0000"/>
          <w:sz w:val="16"/>
          <w:szCs w:val="16"/>
          <w:lang w:eastAsia="pt-BR"/>
        </w:rPr>
        <w:t xml:space="preserve"> </w:t>
      </w:r>
      <w:r w:rsidR="00F70E33">
        <w:rPr>
          <w:rFonts w:ascii="Book Antiqua" w:hAnsi="Book Antiqua" w:cs="Times New Roman"/>
          <w:b/>
          <w:color w:val="FF0000"/>
          <w:sz w:val="16"/>
          <w:szCs w:val="16"/>
          <w:u w:val="single"/>
        </w:rPr>
        <w:t>(TJDFT-2023)</w:t>
      </w:r>
      <w:r w:rsidR="00E578DE">
        <w:rPr>
          <w:rFonts w:ascii="Book Antiqua" w:hAnsi="Book Antiqua" w:cs="Times New Roman"/>
          <w:b/>
          <w:color w:val="FF0000"/>
          <w:sz w:val="16"/>
          <w:szCs w:val="16"/>
        </w:rPr>
        <w:t xml:space="preserve"> </w:t>
      </w:r>
      <w:r w:rsidR="00E578DE" w:rsidRPr="005A46F2">
        <w:rPr>
          <w:rFonts w:ascii="Book Antiqua" w:eastAsia="Times New Roman" w:hAnsi="Book Antiqua" w:cs="Arial"/>
          <w:b/>
          <w:bCs/>
          <w:color w:val="FF0000"/>
          <w:sz w:val="16"/>
          <w:szCs w:val="16"/>
          <w:u w:val="single"/>
          <w:lang w:eastAsia="pt-BR"/>
        </w:rPr>
        <w:t>(TJ</w:t>
      </w:r>
      <w:r w:rsidR="00E578DE">
        <w:rPr>
          <w:rFonts w:ascii="Book Antiqua" w:eastAsia="Times New Roman" w:hAnsi="Book Antiqua" w:cs="Arial"/>
          <w:b/>
          <w:bCs/>
          <w:color w:val="FF0000"/>
          <w:sz w:val="16"/>
          <w:szCs w:val="16"/>
          <w:u w:val="single"/>
          <w:lang w:eastAsia="pt-BR"/>
        </w:rPr>
        <w:t>GO</w:t>
      </w:r>
      <w:r w:rsidR="00E578DE" w:rsidRPr="005A46F2">
        <w:rPr>
          <w:rFonts w:ascii="Book Antiqua" w:eastAsia="Times New Roman" w:hAnsi="Book Antiqua" w:cs="Arial"/>
          <w:b/>
          <w:bCs/>
          <w:color w:val="FF0000"/>
          <w:sz w:val="16"/>
          <w:szCs w:val="16"/>
          <w:u w:val="single"/>
          <w:lang w:eastAsia="pt-BR"/>
        </w:rPr>
        <w:t>-2023)</w:t>
      </w:r>
      <w:r w:rsidR="006D3683">
        <w:rPr>
          <w:rFonts w:ascii="Book Antiqua" w:hAnsi="Book Antiqua" w:cs="Times New Roman"/>
          <w:b/>
          <w:color w:val="FF0000"/>
          <w:sz w:val="16"/>
          <w:szCs w:val="16"/>
        </w:rPr>
        <w:t xml:space="preserve"> </w:t>
      </w:r>
      <w:r w:rsidR="006D3683" w:rsidRPr="00E149A5">
        <w:rPr>
          <w:rFonts w:ascii="Book Antiqua" w:eastAsia="Times New Roman" w:hAnsi="Book Antiqua" w:cs="Arial"/>
          <w:b/>
          <w:bCs/>
          <w:color w:val="FF0000"/>
          <w:sz w:val="16"/>
          <w:szCs w:val="16"/>
          <w:u w:val="single"/>
          <w:lang w:eastAsia="pt-BR"/>
        </w:rPr>
        <w:t>(</w:t>
      </w:r>
      <w:r w:rsidR="006D3683">
        <w:rPr>
          <w:rFonts w:ascii="Book Antiqua" w:eastAsia="Times New Roman" w:hAnsi="Book Antiqua" w:cs="Arial"/>
          <w:b/>
          <w:bCs/>
          <w:color w:val="FF0000"/>
          <w:sz w:val="16"/>
          <w:szCs w:val="16"/>
          <w:u w:val="single"/>
          <w:lang w:eastAsia="pt-BR"/>
        </w:rPr>
        <w:t>TJPR-2023</w:t>
      </w:r>
      <w:r w:rsidR="006D3683" w:rsidRPr="00E149A5">
        <w:rPr>
          <w:rFonts w:ascii="Book Antiqua" w:eastAsia="Times New Roman" w:hAnsi="Book Antiqua" w:cs="Arial"/>
          <w:b/>
          <w:bCs/>
          <w:color w:val="FF0000"/>
          <w:sz w:val="16"/>
          <w:szCs w:val="16"/>
          <w:u w:val="single"/>
          <w:lang w:eastAsia="pt-BR"/>
        </w:rPr>
        <w:t>)</w:t>
      </w:r>
      <w:r w:rsidR="00F01E8B">
        <w:rPr>
          <w:rFonts w:ascii="Book Antiqua" w:eastAsia="Times New Roman" w:hAnsi="Book Antiqua" w:cs="Arial"/>
          <w:b/>
          <w:bCs/>
          <w:color w:val="FF0000"/>
          <w:sz w:val="16"/>
          <w:szCs w:val="16"/>
          <w:lang w:eastAsia="pt-BR"/>
        </w:rPr>
        <w:t xml:space="preserve"> </w:t>
      </w:r>
      <w:r w:rsidR="00F01E8B">
        <w:rPr>
          <w:rFonts w:ascii="Book Antiqua" w:eastAsia="Times New Roman" w:hAnsi="Book Antiqua" w:cs="Times New Roman"/>
          <w:b/>
          <w:bCs/>
          <w:color w:val="FF0000"/>
          <w:sz w:val="16"/>
          <w:szCs w:val="16"/>
          <w:u w:val="single"/>
          <w:lang w:eastAsia="pt-BR"/>
        </w:rPr>
        <w:t>(DPEMG-2023)</w:t>
      </w:r>
      <w:r w:rsidR="00B25844">
        <w:rPr>
          <w:rFonts w:ascii="Book Antiqua" w:eastAsia="Times New Roman" w:hAnsi="Book Antiqua" w:cs="Arial"/>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(DPERJ-2023)</w:t>
      </w:r>
      <w:r w:rsidR="0068479A">
        <w:rPr>
          <w:rFonts w:ascii="Book Antiqua" w:eastAsia="Times New Roman" w:hAnsi="Book Antiqua" w:cs="Arial"/>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6002F4">
        <w:rPr>
          <w:rFonts w:ascii="Book Antiqua" w:eastAsia="Times New Roman" w:hAnsi="Book Antiqua" w:cs="Arial"/>
          <w:b/>
          <w:bCs/>
          <w:color w:val="FF0000"/>
          <w:sz w:val="16"/>
          <w:szCs w:val="16"/>
          <w:lang w:eastAsia="pt-BR"/>
        </w:rPr>
        <w:t xml:space="preserve"> </w:t>
      </w:r>
      <w:r w:rsidR="006002F4">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C924CE" w14:paraId="325B7E83" w14:textId="77777777" w:rsidTr="008061BA">
        <w:tc>
          <w:tcPr>
            <w:tcW w:w="8494" w:type="dxa"/>
            <w:shd w:val="clear" w:color="auto" w:fill="CCFFFF"/>
          </w:tcPr>
          <w:p w14:paraId="116A340D" w14:textId="4947959E" w:rsidR="00C924CE" w:rsidRPr="00827C20" w:rsidRDefault="00C924CE" w:rsidP="008061BA">
            <w:pPr>
              <w:jc w:val="both"/>
              <w:rPr>
                <w:rFonts w:ascii="Book Antiqua" w:eastAsia="Times New Roman" w:hAnsi="Book Antiqua" w:cs="Times New Roman"/>
                <w:sz w:val="19"/>
                <w:szCs w:val="19"/>
                <w:lang w:eastAsia="pt-BR"/>
              </w:rPr>
            </w:pPr>
            <w:r w:rsidRPr="00C924CE">
              <w:rPr>
                <w:rFonts w:ascii="Book Antiqua" w:eastAsia="Times New Roman" w:hAnsi="Book Antiqua" w:cs="Times New Roman"/>
                <w:b/>
                <w:bCs/>
                <w:i/>
                <w:iCs/>
                <w:color w:val="FF0000"/>
                <w:sz w:val="19"/>
                <w:szCs w:val="19"/>
                <w:lang w:eastAsia="pt-BR"/>
              </w:rPr>
              <w:t>#</w:t>
            </w:r>
            <w:r w:rsidRPr="00C924C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O</w:t>
            </w:r>
            <w:r w:rsidRPr="00C924CE">
              <w:rPr>
                <w:rFonts w:ascii="Book Antiqua" w:eastAsia="Times New Roman" w:hAnsi="Book Antiqua" w:cs="Times New Roman"/>
                <w:sz w:val="19"/>
                <w:szCs w:val="19"/>
                <w:lang w:eastAsia="pt-BR"/>
              </w:rPr>
              <w:t>s protocolos são os elencados no art. 12</w:t>
            </w:r>
            <w:r>
              <w:rPr>
                <w:rFonts w:ascii="Book Antiqua" w:eastAsia="Times New Roman" w:hAnsi="Book Antiqua" w:cs="Times New Roman"/>
                <w:sz w:val="19"/>
                <w:szCs w:val="19"/>
                <w:lang w:eastAsia="pt-BR"/>
              </w:rPr>
              <w:t xml:space="preserve"> </w:t>
            </w:r>
            <w:r w:rsidRPr="00827C20">
              <w:rPr>
                <w:rFonts w:ascii="Book Antiqua" w:eastAsia="Times New Roman" w:hAnsi="Book Antiqua" w:cs="Times New Roman"/>
                <w:sz w:val="19"/>
                <w:szCs w:val="19"/>
                <w:lang w:eastAsia="pt-BR"/>
              </w:rPr>
              <w:t xml:space="preserve">da </w:t>
            </w:r>
            <w:r>
              <w:rPr>
                <w:rFonts w:ascii="Book Antiqua" w:eastAsia="Times New Roman" w:hAnsi="Book Antiqua" w:cs="Times New Roman"/>
                <w:sz w:val="19"/>
                <w:szCs w:val="19"/>
                <w:lang w:eastAsia="pt-BR"/>
              </w:rPr>
              <w:t>Lei 13.341/17</w:t>
            </w:r>
            <w:r w:rsidRPr="00827C20">
              <w:rPr>
                <w:rFonts w:ascii="Book Antiqua" w:eastAsia="Times New Roman" w:hAnsi="Book Antiqua" w:cs="Times New Roman"/>
                <w:sz w:val="19"/>
                <w:szCs w:val="19"/>
                <w:lang w:eastAsia="pt-BR"/>
              </w:rPr>
              <w:t>.</w:t>
            </w:r>
          </w:p>
        </w:tc>
      </w:tr>
    </w:tbl>
    <w:p w14:paraId="2A68623C" w14:textId="2DA95630" w:rsidR="00B9354F" w:rsidRPr="004A0D1F"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827C20">
        <w:rPr>
          <w:rFonts w:ascii="Book Antiqua" w:eastAsia="Times New Roman" w:hAnsi="Book Antiqua" w:cs="Times New Roman"/>
          <w:b/>
          <w:bCs/>
          <w:color w:val="000000"/>
          <w:sz w:val="19"/>
          <w:szCs w:val="19"/>
          <w:highlight w:val="magenta"/>
          <w:lang w:eastAsia="pt-BR"/>
        </w:rPr>
        <w:t>§ 1</w:t>
      </w:r>
      <w:proofErr w:type="gramStart"/>
      <w:r w:rsidRPr="00827C20">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4A0D1F">
        <w:rPr>
          <w:rFonts w:ascii="Book Antiqua" w:eastAsia="Times New Roman" w:hAnsi="Book Antiqua" w:cs="Times New Roman"/>
          <w:b/>
          <w:bCs/>
          <w:color w:val="000000"/>
          <w:sz w:val="19"/>
          <w:szCs w:val="19"/>
          <w:lang w:eastAsia="pt-BR"/>
        </w:rPr>
        <w:t>O</w:t>
      </w:r>
      <w:proofErr w:type="gramEnd"/>
      <w:r w:rsidRPr="004A0D1F">
        <w:rPr>
          <w:rFonts w:ascii="Book Antiqua" w:eastAsia="Times New Roman" w:hAnsi="Book Antiqua" w:cs="Times New Roman"/>
          <w:b/>
          <w:bCs/>
          <w:color w:val="000000"/>
          <w:sz w:val="19"/>
          <w:szCs w:val="19"/>
          <w:lang w:eastAsia="pt-BR"/>
        </w:rPr>
        <w:t xml:space="preserve"> </w:t>
      </w:r>
      <w:r w:rsidRPr="004A0D1F">
        <w:rPr>
          <w:rFonts w:ascii="Book Antiqua" w:eastAsia="Times New Roman" w:hAnsi="Book Antiqua" w:cs="Times New Roman"/>
          <w:b/>
          <w:bCs/>
          <w:color w:val="000000"/>
          <w:sz w:val="19"/>
          <w:szCs w:val="19"/>
          <w:highlight w:val="yellow"/>
          <w:lang w:eastAsia="pt-BR"/>
        </w:rPr>
        <w:t>depoimento especial</w:t>
      </w:r>
      <w:r w:rsidRPr="004A0D1F">
        <w:rPr>
          <w:rFonts w:ascii="Book Antiqua" w:eastAsia="Times New Roman" w:hAnsi="Book Antiqua" w:cs="Times New Roman"/>
          <w:b/>
          <w:bCs/>
          <w:color w:val="000000"/>
          <w:sz w:val="19"/>
          <w:szCs w:val="19"/>
          <w:lang w:eastAsia="pt-BR"/>
        </w:rPr>
        <w:t xml:space="preserve"> </w:t>
      </w:r>
      <w:r w:rsidRPr="004A0D1F">
        <w:rPr>
          <w:rFonts w:ascii="Book Antiqua" w:eastAsia="Times New Roman" w:hAnsi="Book Antiqua" w:cs="Times New Roman"/>
          <w:b/>
          <w:bCs/>
          <w:caps/>
          <w:color w:val="000000"/>
          <w:sz w:val="19"/>
          <w:szCs w:val="19"/>
          <w:highlight w:val="green"/>
          <w:lang w:eastAsia="pt-BR"/>
        </w:rPr>
        <w:t>seguirá</w:t>
      </w:r>
      <w:r w:rsidRPr="004A0D1F">
        <w:rPr>
          <w:rFonts w:ascii="Book Antiqua" w:eastAsia="Times New Roman" w:hAnsi="Book Antiqua" w:cs="Times New Roman"/>
          <w:b/>
          <w:bCs/>
          <w:color w:val="000000"/>
          <w:sz w:val="19"/>
          <w:szCs w:val="19"/>
          <w:lang w:eastAsia="pt-BR"/>
        </w:rPr>
        <w:t xml:space="preserve"> o </w:t>
      </w:r>
      <w:r w:rsidRPr="004A0D1F">
        <w:rPr>
          <w:rFonts w:ascii="Book Antiqua" w:eastAsia="Times New Roman" w:hAnsi="Book Antiqua" w:cs="Times New Roman"/>
          <w:b/>
          <w:bCs/>
          <w:color w:val="000000"/>
          <w:sz w:val="19"/>
          <w:szCs w:val="19"/>
          <w:highlight w:val="cyan"/>
          <w:lang w:eastAsia="pt-BR"/>
        </w:rPr>
        <w:t>rito cautelar</w:t>
      </w:r>
      <w:r w:rsidRPr="004A0D1F">
        <w:rPr>
          <w:rFonts w:ascii="Book Antiqua" w:eastAsia="Times New Roman" w:hAnsi="Book Antiqua" w:cs="Times New Roman"/>
          <w:b/>
          <w:bCs/>
          <w:color w:val="000000"/>
          <w:sz w:val="19"/>
          <w:szCs w:val="19"/>
          <w:lang w:eastAsia="pt-BR"/>
        </w:rPr>
        <w:t xml:space="preserve"> de </w:t>
      </w:r>
      <w:r w:rsidRPr="004A0D1F">
        <w:rPr>
          <w:rFonts w:ascii="Book Antiqua" w:eastAsia="Times New Roman" w:hAnsi="Book Antiqua" w:cs="Times New Roman"/>
          <w:b/>
          <w:bCs/>
          <w:caps/>
          <w:color w:val="000000"/>
          <w:sz w:val="19"/>
          <w:szCs w:val="19"/>
          <w:shd w:val="clear" w:color="auto" w:fill="F7CAAC" w:themeFill="accent2" w:themeFillTint="66"/>
          <w:lang w:eastAsia="pt-BR"/>
        </w:rPr>
        <w:t>antecipação de prova</w:t>
      </w:r>
      <w:r w:rsidRPr="004A0D1F">
        <w:rPr>
          <w:rFonts w:ascii="Book Antiqua" w:eastAsia="Times New Roman" w:hAnsi="Book Antiqua" w:cs="Times New Roman"/>
          <w:b/>
          <w:bCs/>
          <w:color w:val="000000"/>
          <w:sz w:val="18"/>
          <w:szCs w:val="18"/>
          <w:lang w:eastAsia="pt-BR"/>
        </w:rPr>
        <w:t>:</w:t>
      </w:r>
      <w:r w:rsidR="00C554A9" w:rsidRPr="004A0D1F">
        <w:rPr>
          <w:rFonts w:ascii="Book Antiqua" w:eastAsia="Times New Roman" w:hAnsi="Book Antiqua" w:cs="Times New Roman"/>
          <w:b/>
          <w:bCs/>
          <w:color w:val="000000"/>
          <w:sz w:val="18"/>
          <w:szCs w:val="18"/>
          <w:lang w:eastAsia="pt-BR"/>
        </w:rPr>
        <w:t xml:space="preserve"> </w:t>
      </w:r>
      <w:r w:rsidR="00827C20" w:rsidRPr="004A0D1F">
        <w:rPr>
          <w:rFonts w:ascii="Book Antiqua" w:eastAsia="Times New Roman" w:hAnsi="Book Antiqua" w:cs="Times New Roman"/>
          <w:b/>
          <w:bCs/>
          <w:color w:val="FF0000"/>
          <w:sz w:val="16"/>
          <w:szCs w:val="16"/>
          <w:u w:val="single"/>
          <w:lang w:eastAsia="pt-BR"/>
        </w:rPr>
        <w:t>(TJMS-2020)</w:t>
      </w:r>
      <w:r w:rsidR="00CC4590" w:rsidRPr="004A0D1F">
        <w:rPr>
          <w:rFonts w:ascii="Book Antiqua" w:eastAsia="Times New Roman" w:hAnsi="Book Antiqua" w:cs="Times New Roman"/>
          <w:b/>
          <w:bCs/>
          <w:color w:val="FF0000"/>
          <w:sz w:val="16"/>
          <w:szCs w:val="16"/>
          <w:lang w:eastAsia="pt-BR"/>
        </w:rPr>
        <w:t xml:space="preserve"> </w:t>
      </w:r>
      <w:r w:rsidR="00CC4590" w:rsidRPr="004A0D1F">
        <w:rPr>
          <w:rFonts w:ascii="Book Antiqua" w:eastAsia="Times New Roman" w:hAnsi="Book Antiqua" w:cs="Times New Roman"/>
          <w:b/>
          <w:bCs/>
          <w:color w:val="FF0000"/>
          <w:sz w:val="16"/>
          <w:szCs w:val="16"/>
          <w:u w:val="single"/>
          <w:lang w:eastAsia="pt-BR"/>
        </w:rPr>
        <w:t>(MPPR-2019/2021)</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(MPMG-2021)</w:t>
      </w:r>
      <w:r w:rsidR="00B96FFC" w:rsidRPr="004A0D1F">
        <w:rPr>
          <w:rFonts w:ascii="Book Antiqua" w:eastAsia="Times New Roman" w:hAnsi="Book Antiqua" w:cs="Times New Roman"/>
          <w:b/>
          <w:bCs/>
          <w:color w:val="FF0000"/>
          <w:sz w:val="16"/>
          <w:szCs w:val="16"/>
          <w:lang w:eastAsia="pt-BR"/>
        </w:rPr>
        <w:t xml:space="preserve"> </w:t>
      </w:r>
      <w:r w:rsidR="00F44C6D" w:rsidRPr="004A0D1F">
        <w:rPr>
          <w:rFonts w:ascii="Book Antiqua" w:eastAsia="Times New Roman" w:hAnsi="Book Antiqua" w:cs="Times New Roman"/>
          <w:b/>
          <w:bCs/>
          <w:color w:val="FF0000"/>
          <w:sz w:val="16"/>
          <w:szCs w:val="16"/>
          <w:u w:val="single"/>
          <w:lang w:eastAsia="pt-BR"/>
        </w:rPr>
        <w:t>(TJAP-2022)</w:t>
      </w:r>
      <w:r w:rsidR="00540602" w:rsidRPr="004A0D1F">
        <w:rPr>
          <w:rFonts w:ascii="Book Antiqua" w:eastAsia="Times New Roman" w:hAnsi="Book Antiqua" w:cs="Times New Roman"/>
          <w:b/>
          <w:bCs/>
          <w:color w:val="FF0000"/>
          <w:sz w:val="16"/>
          <w:szCs w:val="16"/>
          <w:lang w:eastAsia="pt-BR"/>
        </w:rPr>
        <w:t xml:space="preserve"> </w:t>
      </w:r>
      <w:r w:rsidR="004A13D2" w:rsidRPr="004A0D1F">
        <w:rPr>
          <w:rFonts w:ascii="Book Antiqua" w:eastAsia="Times New Roman" w:hAnsi="Book Antiqua" w:cs="Times New Roman"/>
          <w:b/>
          <w:bCs/>
          <w:color w:val="FF0000"/>
          <w:sz w:val="16"/>
          <w:szCs w:val="16"/>
          <w:u w:val="single"/>
          <w:lang w:eastAsia="pt-BR"/>
        </w:rPr>
        <w:t>(MPRJ-2022)</w:t>
      </w:r>
      <w:r w:rsidR="00954347" w:rsidRPr="004A0D1F">
        <w:rPr>
          <w:rFonts w:ascii="Book Antiqua" w:eastAsia="Times New Roman" w:hAnsi="Book Antiqua" w:cs="Times New Roman"/>
          <w:b/>
          <w:bCs/>
          <w:color w:val="FF0000"/>
          <w:sz w:val="16"/>
          <w:szCs w:val="16"/>
          <w:lang w:eastAsia="pt-BR"/>
        </w:rPr>
        <w:t xml:space="preserve"> </w:t>
      </w:r>
      <w:r w:rsidR="00954347" w:rsidRPr="004A0D1F">
        <w:rPr>
          <w:rFonts w:ascii="Book Antiqua" w:eastAsia="Times New Roman" w:hAnsi="Book Antiqua" w:cs="Times New Roman"/>
          <w:b/>
          <w:bCs/>
          <w:color w:val="FF0000"/>
          <w:sz w:val="16"/>
          <w:szCs w:val="16"/>
          <w:u w:val="single"/>
          <w:lang w:eastAsia="pt-BR"/>
        </w:rPr>
        <w:t>(MPSE-2022)</w:t>
      </w:r>
      <w:r w:rsidR="00A372B9" w:rsidRPr="004A0D1F">
        <w:rPr>
          <w:rFonts w:ascii="Book Antiqua" w:eastAsia="Times New Roman" w:hAnsi="Book Antiqua" w:cs="Times New Roman"/>
          <w:b/>
          <w:bCs/>
          <w:color w:val="FF0000"/>
          <w:sz w:val="16"/>
          <w:szCs w:val="16"/>
          <w:lang w:eastAsia="pt-BR"/>
        </w:rPr>
        <w:t xml:space="preserve"> </w:t>
      </w:r>
      <w:r w:rsidR="00A372B9" w:rsidRPr="004A0D1F">
        <w:rPr>
          <w:rFonts w:ascii="Book Antiqua" w:eastAsia="Times New Roman" w:hAnsi="Book Antiqua" w:cs="Arial"/>
          <w:b/>
          <w:bCs/>
          <w:color w:val="FF0000"/>
          <w:sz w:val="16"/>
          <w:szCs w:val="16"/>
          <w:u w:val="single"/>
          <w:lang w:eastAsia="pt-BR"/>
        </w:rPr>
        <w:t>(DPEMT-2022)</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(DPERS-2022)</w:t>
      </w:r>
      <w:r w:rsidR="00BE5B8E">
        <w:rPr>
          <w:rFonts w:ascii="Book Antiqua" w:eastAsia="Times New Roman" w:hAnsi="Book Antiqua" w:cs="Times New Roman"/>
          <w:b/>
          <w:bCs/>
          <w:color w:val="FF0000"/>
          <w:sz w:val="16"/>
          <w:szCs w:val="16"/>
          <w:lang w:eastAsia="pt-BR"/>
        </w:rPr>
        <w:t xml:space="preserve"> </w:t>
      </w:r>
      <w:r w:rsidR="00BE5B8E">
        <w:rPr>
          <w:rFonts w:ascii="Book Antiqua" w:eastAsia="Times New Roman" w:hAnsi="Book Antiqua" w:cs="Times New Roman"/>
          <w:b/>
          <w:bCs/>
          <w:color w:val="FF0000"/>
          <w:sz w:val="16"/>
          <w:szCs w:val="16"/>
          <w:u w:val="single"/>
          <w:lang w:eastAsia="pt-BR"/>
        </w:rPr>
        <w:t>(PCRO-</w:t>
      </w:r>
      <w:r w:rsidR="00BE5B8E">
        <w:rPr>
          <w:rFonts w:ascii="Book Antiqua" w:eastAsia="Times New Roman" w:hAnsi="Book Antiqua" w:cs="Times New Roman"/>
          <w:b/>
          <w:bCs/>
          <w:color w:val="FF0000"/>
          <w:sz w:val="16"/>
          <w:szCs w:val="16"/>
          <w:u w:val="single"/>
          <w:lang w:eastAsia="pt-BR"/>
        </w:rPr>
        <w:lastRenderedPageBreak/>
        <w:t>2022)</w:t>
      </w:r>
      <w:r w:rsidR="00BA0C20">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B25844">
        <w:rPr>
          <w:rFonts w:ascii="Book Antiqua" w:eastAsia="Times New Roman" w:hAnsi="Book Antiqua" w:cs="Times New Roman"/>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(DPERJ-2021/2023)</w:t>
      </w:r>
      <w:r w:rsidR="00F70E33" w:rsidRPr="004A0D1F">
        <w:rPr>
          <w:rFonts w:ascii="Book Antiqua" w:eastAsia="Times New Roman" w:hAnsi="Book Antiqua" w:cs="Times New Roman"/>
          <w:b/>
          <w:bCs/>
          <w:color w:val="FF0000"/>
          <w:sz w:val="16"/>
          <w:szCs w:val="16"/>
          <w:lang w:eastAsia="pt-BR"/>
        </w:rPr>
        <w:t xml:space="preserve"> </w:t>
      </w:r>
      <w:r w:rsidR="00F70E33" w:rsidRPr="004A0D1F">
        <w:rPr>
          <w:rFonts w:ascii="Book Antiqua" w:hAnsi="Book Antiqua" w:cs="Times New Roman"/>
          <w:b/>
          <w:bCs/>
          <w:color w:val="FF0000"/>
          <w:sz w:val="16"/>
          <w:szCs w:val="16"/>
          <w:u w:val="single"/>
        </w:rPr>
        <w:t>(TJDFT-2023)</w:t>
      </w:r>
      <w:r w:rsidR="00E578DE" w:rsidRPr="004A0D1F">
        <w:rPr>
          <w:rFonts w:ascii="Book Antiqua" w:hAnsi="Book Antiqua" w:cs="Times New Roman"/>
          <w:b/>
          <w:bCs/>
          <w:color w:val="FF0000"/>
          <w:sz w:val="16"/>
          <w:szCs w:val="16"/>
        </w:rPr>
        <w:t xml:space="preserve"> </w:t>
      </w:r>
      <w:r w:rsidR="00E578DE" w:rsidRPr="004A0D1F">
        <w:rPr>
          <w:rFonts w:ascii="Book Antiqua" w:eastAsia="Times New Roman" w:hAnsi="Book Antiqua" w:cs="Arial"/>
          <w:b/>
          <w:bCs/>
          <w:color w:val="FF0000"/>
          <w:sz w:val="16"/>
          <w:szCs w:val="16"/>
          <w:u w:val="single"/>
          <w:lang w:eastAsia="pt-BR"/>
        </w:rPr>
        <w:t>(TJGO-2023)</w:t>
      </w:r>
      <w:r w:rsidR="00E3188B">
        <w:rPr>
          <w:rFonts w:ascii="Book Antiqua" w:eastAsia="Times New Roman" w:hAnsi="Book Antiqua" w:cs="Arial"/>
          <w:b/>
          <w:bCs/>
          <w:color w:val="FF0000"/>
          <w:sz w:val="16"/>
          <w:szCs w:val="16"/>
          <w:lang w:eastAsia="pt-BR"/>
        </w:rPr>
        <w:t xml:space="preserve"> </w:t>
      </w:r>
      <w:r w:rsidR="00E3188B">
        <w:rPr>
          <w:rFonts w:ascii="Book Antiqua" w:eastAsia="Times New Roman" w:hAnsi="Book Antiqua" w:cs="Times New Roman"/>
          <w:b/>
          <w:bCs/>
          <w:color w:val="FF0000"/>
          <w:sz w:val="16"/>
          <w:szCs w:val="16"/>
          <w:u w:val="single"/>
          <w:lang w:eastAsia="pt-BR"/>
        </w:rPr>
        <w:t>(DPEMG-2023)</w:t>
      </w:r>
      <w:r w:rsidR="00012081">
        <w:rPr>
          <w:rFonts w:ascii="Book Antiqua" w:eastAsia="Times New Roman" w:hAnsi="Book Antiqua" w:cs="Arial"/>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(PCSP-2023)</w:t>
      </w:r>
      <w:r w:rsidR="0068479A">
        <w:rPr>
          <w:rFonts w:ascii="Book Antiqua" w:eastAsia="Times New Roman" w:hAnsi="Book Antiqua" w:cs="Arial"/>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2B2B0E" w:rsidRPr="004A0D1F">
        <w:rPr>
          <w:rFonts w:ascii="Book Antiqua" w:eastAsia="Times New Roman" w:hAnsi="Book Antiqua" w:cs="Arial"/>
          <w:b/>
          <w:bCs/>
          <w:color w:val="FF0000"/>
          <w:sz w:val="16"/>
          <w:szCs w:val="16"/>
          <w:lang w:eastAsia="pt-BR"/>
        </w:rPr>
        <w:t xml:space="preserve"> </w:t>
      </w:r>
      <w:r w:rsidR="002B2B0E" w:rsidRPr="004A0D1F">
        <w:rPr>
          <w:rFonts w:ascii="Book Antiqua" w:eastAsia="Times New Roman" w:hAnsi="Book Antiqua" w:cs="Times New Roman"/>
          <w:b/>
          <w:bCs/>
          <w:color w:val="FF0000"/>
          <w:sz w:val="16"/>
          <w:szCs w:val="16"/>
          <w:u w:val="single"/>
          <w:lang w:eastAsia="pt-BR"/>
        </w:rPr>
        <w:t>(DPEAC-2024)</w:t>
      </w:r>
    </w:p>
    <w:p w14:paraId="018D7383" w14:textId="73E6F54A" w:rsidR="00B9354F" w:rsidRPr="00386D2E"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4A0D1F">
        <w:rPr>
          <w:rFonts w:ascii="Book Antiqua" w:eastAsia="Times New Roman" w:hAnsi="Book Antiqua" w:cs="Times New Roman"/>
          <w:b/>
          <w:bCs/>
          <w:color w:val="000000"/>
          <w:sz w:val="19"/>
          <w:szCs w:val="19"/>
          <w:lang w:eastAsia="pt-BR"/>
        </w:rPr>
        <w:t xml:space="preserve">I - </w:t>
      </w:r>
      <w:proofErr w:type="gramStart"/>
      <w:r w:rsidRPr="004A0D1F">
        <w:rPr>
          <w:rFonts w:ascii="Book Antiqua" w:eastAsia="Times New Roman" w:hAnsi="Book Antiqua" w:cs="Times New Roman"/>
          <w:b/>
          <w:bCs/>
          <w:color w:val="000000"/>
          <w:sz w:val="19"/>
          <w:szCs w:val="19"/>
          <w:lang w:eastAsia="pt-BR"/>
        </w:rPr>
        <w:t>quando</w:t>
      </w:r>
      <w:proofErr w:type="gramEnd"/>
      <w:r w:rsidRPr="004A0D1F">
        <w:rPr>
          <w:rFonts w:ascii="Book Antiqua" w:eastAsia="Times New Roman" w:hAnsi="Book Antiqua" w:cs="Times New Roman"/>
          <w:b/>
          <w:bCs/>
          <w:color w:val="000000"/>
          <w:sz w:val="19"/>
          <w:szCs w:val="19"/>
          <w:lang w:eastAsia="pt-BR"/>
        </w:rPr>
        <w:t xml:space="preserve"> </w:t>
      </w:r>
      <w:r w:rsidRPr="004A0D1F">
        <w:rPr>
          <w:rFonts w:ascii="Book Antiqua" w:eastAsia="Times New Roman" w:hAnsi="Book Antiqua" w:cs="Times New Roman"/>
          <w:b/>
          <w:bCs/>
          <w:color w:val="000000"/>
          <w:sz w:val="19"/>
          <w:szCs w:val="19"/>
          <w:highlight w:val="yellow"/>
          <w:lang w:eastAsia="pt-BR"/>
        </w:rPr>
        <w:t>a criança</w:t>
      </w:r>
      <w:r w:rsidRPr="004A0D1F">
        <w:rPr>
          <w:rFonts w:ascii="Book Antiqua" w:eastAsia="Times New Roman" w:hAnsi="Book Antiqua" w:cs="Times New Roman"/>
          <w:b/>
          <w:bCs/>
          <w:color w:val="000000"/>
          <w:sz w:val="19"/>
          <w:szCs w:val="19"/>
          <w:lang w:eastAsia="pt-BR"/>
        </w:rPr>
        <w:t xml:space="preserve"> ou </w:t>
      </w:r>
      <w:r w:rsidRPr="004A0D1F">
        <w:rPr>
          <w:rFonts w:ascii="Book Antiqua" w:eastAsia="Times New Roman" w:hAnsi="Book Antiqua" w:cs="Times New Roman"/>
          <w:b/>
          <w:bCs/>
          <w:color w:val="000000"/>
          <w:sz w:val="19"/>
          <w:szCs w:val="19"/>
          <w:highlight w:val="yellow"/>
          <w:lang w:eastAsia="pt-BR"/>
        </w:rPr>
        <w:t>o adolescente</w:t>
      </w:r>
      <w:r w:rsidRPr="004A0D1F">
        <w:rPr>
          <w:rFonts w:ascii="Book Antiqua" w:eastAsia="Times New Roman" w:hAnsi="Book Antiqua" w:cs="Times New Roman"/>
          <w:b/>
          <w:bCs/>
          <w:color w:val="000000"/>
          <w:sz w:val="19"/>
          <w:szCs w:val="19"/>
          <w:lang w:eastAsia="pt-BR"/>
        </w:rPr>
        <w:t xml:space="preserve"> </w:t>
      </w:r>
      <w:r w:rsidRPr="004A0D1F">
        <w:rPr>
          <w:rFonts w:ascii="Book Antiqua" w:eastAsia="Times New Roman" w:hAnsi="Book Antiqua" w:cs="Times New Roman"/>
          <w:b/>
          <w:bCs/>
          <w:caps/>
          <w:color w:val="000000"/>
          <w:sz w:val="19"/>
          <w:szCs w:val="19"/>
          <w:highlight w:val="green"/>
          <w:lang w:eastAsia="pt-BR"/>
        </w:rPr>
        <w:t>tiver</w:t>
      </w:r>
      <w:r w:rsidRPr="004A0D1F">
        <w:rPr>
          <w:rFonts w:ascii="Book Antiqua" w:eastAsia="Times New Roman" w:hAnsi="Book Antiqua" w:cs="Times New Roman"/>
          <w:b/>
          <w:bCs/>
          <w:caps/>
          <w:color w:val="000000"/>
          <w:sz w:val="19"/>
          <w:szCs w:val="19"/>
          <w:lang w:eastAsia="pt-BR"/>
        </w:rPr>
        <w:t xml:space="preserve"> </w:t>
      </w:r>
      <w:r w:rsidRPr="004A0D1F">
        <w:rPr>
          <w:rFonts w:ascii="Book Antiqua" w:eastAsia="Times New Roman" w:hAnsi="Book Antiqua" w:cs="Times New Roman"/>
          <w:b/>
          <w:bCs/>
          <w:caps/>
          <w:color w:val="000000"/>
          <w:sz w:val="19"/>
          <w:szCs w:val="19"/>
          <w:shd w:val="clear" w:color="auto" w:fill="F7CAAC" w:themeFill="accent2" w:themeFillTint="66"/>
          <w:lang w:eastAsia="pt-BR"/>
        </w:rPr>
        <w:t>menos</w:t>
      </w:r>
      <w:r w:rsidRPr="004A0D1F">
        <w:rPr>
          <w:rFonts w:ascii="Book Antiqua" w:eastAsia="Times New Roman" w:hAnsi="Book Antiqua" w:cs="Times New Roman"/>
          <w:b/>
          <w:bCs/>
          <w:caps/>
          <w:color w:val="000000"/>
          <w:sz w:val="19"/>
          <w:szCs w:val="19"/>
          <w:lang w:eastAsia="pt-BR"/>
        </w:rPr>
        <w:t xml:space="preserve"> </w:t>
      </w:r>
      <w:r w:rsidRPr="004A0D1F">
        <w:rPr>
          <w:rFonts w:ascii="Book Antiqua" w:eastAsia="Times New Roman" w:hAnsi="Book Antiqua" w:cs="Times New Roman"/>
          <w:b/>
          <w:bCs/>
          <w:color w:val="000000"/>
          <w:sz w:val="19"/>
          <w:szCs w:val="19"/>
          <w:highlight w:val="cyan"/>
          <w:lang w:eastAsia="pt-BR"/>
        </w:rPr>
        <w:t>de 7 (sete) anos</w:t>
      </w:r>
      <w:r w:rsidRPr="004A0D1F">
        <w:rPr>
          <w:rFonts w:ascii="Book Antiqua" w:eastAsia="Times New Roman" w:hAnsi="Book Antiqua" w:cs="Times New Roman"/>
          <w:b/>
          <w:bCs/>
          <w:color w:val="000000"/>
          <w:sz w:val="18"/>
          <w:szCs w:val="18"/>
          <w:lang w:eastAsia="pt-BR"/>
        </w:rPr>
        <w:t>; </w:t>
      </w:r>
      <w:r w:rsidR="00C554A9" w:rsidRPr="004A0D1F">
        <w:rPr>
          <w:rFonts w:ascii="Book Antiqua" w:eastAsia="Times New Roman" w:hAnsi="Book Antiqua" w:cs="Times New Roman"/>
          <w:b/>
          <w:bCs/>
          <w:color w:val="FF0000"/>
          <w:sz w:val="16"/>
          <w:szCs w:val="16"/>
          <w:u w:val="single"/>
          <w:lang w:eastAsia="pt-BR"/>
        </w:rPr>
        <w:t>(MPPR-2019)</w:t>
      </w:r>
      <w:r w:rsidR="00D32B6B" w:rsidRPr="004A0D1F">
        <w:rPr>
          <w:rFonts w:ascii="Book Antiqua" w:eastAsia="Times New Roman" w:hAnsi="Book Antiqua" w:cs="Times New Roman"/>
          <w:b/>
          <w:bCs/>
          <w:color w:val="FF0000"/>
          <w:sz w:val="16"/>
          <w:szCs w:val="16"/>
          <w:lang w:eastAsia="pt-BR"/>
        </w:rPr>
        <w:t xml:space="preserve"> </w:t>
      </w:r>
      <w:r w:rsidR="00C554A9" w:rsidRPr="004A0D1F">
        <w:rPr>
          <w:rFonts w:ascii="Book Antiqua" w:eastAsia="Times New Roman" w:hAnsi="Book Antiqua" w:cs="Times New Roman"/>
          <w:b/>
          <w:bCs/>
          <w:color w:val="FF0000"/>
          <w:sz w:val="16"/>
          <w:szCs w:val="16"/>
          <w:u w:val="single"/>
          <w:lang w:eastAsia="pt-BR"/>
        </w:rPr>
        <w:t>(TJMS-2020)</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(MPMG-2021)</w:t>
      </w:r>
      <w:r w:rsidR="00B96FFC" w:rsidRPr="004A0D1F">
        <w:rPr>
          <w:rFonts w:ascii="Book Antiqua" w:eastAsia="Times New Roman" w:hAnsi="Book Antiqua" w:cs="Times New Roman"/>
          <w:b/>
          <w:bCs/>
          <w:color w:val="FF0000"/>
          <w:sz w:val="16"/>
          <w:szCs w:val="16"/>
          <w:lang w:eastAsia="pt-BR"/>
        </w:rPr>
        <w:t xml:space="preserve"> </w:t>
      </w:r>
      <w:r w:rsidR="00F44C6D" w:rsidRPr="004A0D1F">
        <w:rPr>
          <w:rFonts w:ascii="Book Antiqua" w:eastAsia="Times New Roman" w:hAnsi="Book Antiqua" w:cs="Times New Roman"/>
          <w:b/>
          <w:bCs/>
          <w:color w:val="FF0000"/>
          <w:sz w:val="16"/>
          <w:szCs w:val="16"/>
          <w:u w:val="single"/>
          <w:lang w:eastAsia="pt-BR"/>
        </w:rPr>
        <w:t>(TJAP-2022)</w:t>
      </w:r>
      <w:r w:rsidR="00112FE3" w:rsidRPr="004A0D1F">
        <w:rPr>
          <w:rFonts w:ascii="Book Antiqua" w:eastAsia="Times New Roman" w:hAnsi="Book Antiqua" w:cs="Times New Roman"/>
          <w:b/>
          <w:bCs/>
          <w:color w:val="FF0000"/>
          <w:sz w:val="16"/>
          <w:szCs w:val="16"/>
          <w:lang w:eastAsia="pt-BR"/>
        </w:rPr>
        <w:t xml:space="preserve"> </w:t>
      </w:r>
      <w:r w:rsidR="00112FE3" w:rsidRPr="004A0D1F">
        <w:rPr>
          <w:rFonts w:ascii="Book Antiqua" w:eastAsia="Times New Roman" w:hAnsi="Book Antiqua" w:cs="Times New Roman"/>
          <w:b/>
          <w:bCs/>
          <w:color w:val="FF0000"/>
          <w:sz w:val="16"/>
          <w:szCs w:val="16"/>
          <w:u w:val="single"/>
          <w:lang w:eastAsia="pt-BR"/>
        </w:rPr>
        <w:t>(TJRS-2022)</w:t>
      </w:r>
      <w:r w:rsidR="004A13D2" w:rsidRPr="004A0D1F">
        <w:rPr>
          <w:rFonts w:ascii="Book Antiqua" w:eastAsia="Times New Roman" w:hAnsi="Book Antiqua" w:cs="Times New Roman"/>
          <w:b/>
          <w:bCs/>
          <w:color w:val="FF0000"/>
          <w:sz w:val="16"/>
          <w:szCs w:val="16"/>
          <w:lang w:eastAsia="pt-BR"/>
        </w:rPr>
        <w:t xml:space="preserve"> </w:t>
      </w:r>
      <w:r w:rsidR="004A13D2" w:rsidRPr="004A0D1F">
        <w:rPr>
          <w:rFonts w:ascii="Book Antiqua" w:eastAsia="Times New Roman" w:hAnsi="Book Antiqua" w:cs="Times New Roman"/>
          <w:b/>
          <w:bCs/>
          <w:color w:val="FF0000"/>
          <w:sz w:val="16"/>
          <w:szCs w:val="16"/>
          <w:u w:val="single"/>
          <w:lang w:eastAsia="pt-BR"/>
        </w:rPr>
        <w:t>(MPRJ-2022)</w:t>
      </w:r>
      <w:r w:rsidR="00954347" w:rsidRPr="004A0D1F">
        <w:rPr>
          <w:rFonts w:ascii="Book Antiqua" w:eastAsia="Times New Roman" w:hAnsi="Book Antiqua" w:cs="Times New Roman"/>
          <w:b/>
          <w:bCs/>
          <w:color w:val="FF0000"/>
          <w:sz w:val="16"/>
          <w:szCs w:val="16"/>
          <w:lang w:eastAsia="pt-BR"/>
        </w:rPr>
        <w:t xml:space="preserve"> </w:t>
      </w:r>
      <w:r w:rsidR="00954347" w:rsidRPr="004A0D1F">
        <w:rPr>
          <w:rFonts w:ascii="Book Antiqua" w:eastAsia="Times New Roman" w:hAnsi="Book Antiqua" w:cs="Times New Roman"/>
          <w:b/>
          <w:bCs/>
          <w:color w:val="FF0000"/>
          <w:sz w:val="16"/>
          <w:szCs w:val="16"/>
          <w:u w:val="single"/>
          <w:lang w:eastAsia="pt-BR"/>
        </w:rPr>
        <w:t>(MPSE-2022)</w:t>
      </w:r>
      <w:r w:rsidR="00A372B9" w:rsidRPr="004A0D1F">
        <w:rPr>
          <w:rFonts w:ascii="Book Antiqua" w:eastAsia="Times New Roman" w:hAnsi="Book Antiqua" w:cs="Times New Roman"/>
          <w:b/>
          <w:bCs/>
          <w:color w:val="FF0000"/>
          <w:sz w:val="16"/>
          <w:szCs w:val="16"/>
          <w:lang w:eastAsia="pt-BR"/>
        </w:rPr>
        <w:t xml:space="preserve"> </w:t>
      </w:r>
      <w:r w:rsidR="00A372B9" w:rsidRPr="004A0D1F">
        <w:rPr>
          <w:rFonts w:ascii="Book Antiqua" w:eastAsia="Times New Roman" w:hAnsi="Book Antiqua" w:cs="Arial"/>
          <w:b/>
          <w:bCs/>
          <w:color w:val="FF0000"/>
          <w:sz w:val="16"/>
          <w:szCs w:val="16"/>
          <w:u w:val="single"/>
          <w:lang w:eastAsia="pt-BR"/>
        </w:rPr>
        <w:t>(DPEMT-2022)</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(DPERS-2022)</w:t>
      </w:r>
      <w:r w:rsidR="00BE5B8E">
        <w:rPr>
          <w:rFonts w:ascii="Book Antiqua" w:eastAsia="Times New Roman" w:hAnsi="Book Antiqua" w:cs="Times New Roman"/>
          <w:b/>
          <w:bCs/>
          <w:color w:val="FF0000"/>
          <w:sz w:val="16"/>
          <w:szCs w:val="16"/>
          <w:lang w:eastAsia="pt-BR"/>
        </w:rPr>
        <w:t xml:space="preserve"> </w:t>
      </w:r>
      <w:r w:rsidR="00BE5B8E">
        <w:rPr>
          <w:rFonts w:ascii="Book Antiqua" w:eastAsia="Times New Roman" w:hAnsi="Book Antiqua" w:cs="Times New Roman"/>
          <w:b/>
          <w:bCs/>
          <w:color w:val="FF0000"/>
          <w:sz w:val="16"/>
          <w:szCs w:val="16"/>
          <w:u w:val="single"/>
          <w:lang w:eastAsia="pt-BR"/>
        </w:rPr>
        <w:t>(PCRO-2022)</w:t>
      </w:r>
      <w:r w:rsidR="00BA0C20">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B25844">
        <w:rPr>
          <w:rFonts w:ascii="Book Antiqua" w:eastAsia="Times New Roman" w:hAnsi="Book Antiqua" w:cs="Times New Roman"/>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(DPERJ-2021/2023)</w:t>
      </w:r>
      <w:r w:rsidR="00F70E33" w:rsidRPr="004A0D1F">
        <w:rPr>
          <w:rFonts w:ascii="Book Antiqua" w:eastAsia="Times New Roman" w:hAnsi="Book Antiqua" w:cs="Times New Roman"/>
          <w:b/>
          <w:bCs/>
          <w:color w:val="FF0000"/>
          <w:sz w:val="16"/>
          <w:szCs w:val="16"/>
          <w:lang w:eastAsia="pt-BR"/>
        </w:rPr>
        <w:t xml:space="preserve"> </w:t>
      </w:r>
      <w:r w:rsidR="00F70E33" w:rsidRPr="004A0D1F">
        <w:rPr>
          <w:rFonts w:ascii="Book Antiqua" w:hAnsi="Book Antiqua" w:cs="Times New Roman"/>
          <w:b/>
          <w:bCs/>
          <w:color w:val="FF0000"/>
          <w:sz w:val="16"/>
          <w:szCs w:val="16"/>
          <w:u w:val="single"/>
        </w:rPr>
        <w:t>(TJDFT-2023)</w:t>
      </w:r>
      <w:r w:rsidR="00E578DE" w:rsidRPr="004A0D1F">
        <w:rPr>
          <w:rFonts w:ascii="Book Antiqua" w:hAnsi="Book Antiqua" w:cs="Times New Roman"/>
          <w:b/>
          <w:bCs/>
          <w:color w:val="FF0000"/>
          <w:sz w:val="16"/>
          <w:szCs w:val="16"/>
        </w:rPr>
        <w:t xml:space="preserve"> </w:t>
      </w:r>
      <w:r w:rsidR="00E578DE" w:rsidRPr="004A0D1F">
        <w:rPr>
          <w:rFonts w:ascii="Book Antiqua" w:eastAsia="Times New Roman" w:hAnsi="Book Antiqua" w:cs="Arial"/>
          <w:b/>
          <w:bCs/>
          <w:color w:val="FF0000"/>
          <w:sz w:val="16"/>
          <w:szCs w:val="16"/>
          <w:u w:val="single"/>
          <w:lang w:eastAsia="pt-BR"/>
        </w:rPr>
        <w:t>(TJGO-2023)</w:t>
      </w:r>
      <w:r w:rsidR="00E3188B">
        <w:rPr>
          <w:rFonts w:ascii="Book Antiqua" w:eastAsia="Times New Roman" w:hAnsi="Book Antiqua" w:cs="Arial"/>
          <w:b/>
          <w:bCs/>
          <w:color w:val="FF0000"/>
          <w:sz w:val="16"/>
          <w:szCs w:val="16"/>
          <w:lang w:eastAsia="pt-BR"/>
        </w:rPr>
        <w:t xml:space="preserve"> </w:t>
      </w:r>
      <w:r w:rsidR="00E3188B">
        <w:rPr>
          <w:rFonts w:ascii="Book Antiqua" w:eastAsia="Times New Roman" w:hAnsi="Book Antiqua" w:cs="Times New Roman"/>
          <w:b/>
          <w:bCs/>
          <w:color w:val="FF0000"/>
          <w:sz w:val="16"/>
          <w:szCs w:val="16"/>
          <w:u w:val="single"/>
          <w:lang w:eastAsia="pt-BR"/>
        </w:rPr>
        <w:t>(DPEMG-2023)</w:t>
      </w:r>
      <w:r w:rsidR="00012081">
        <w:rPr>
          <w:rFonts w:ascii="Book Antiqua" w:eastAsia="Times New Roman" w:hAnsi="Book Antiqua" w:cs="Arial"/>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(PCSP-2023)</w:t>
      </w:r>
      <w:r w:rsidR="0068479A">
        <w:rPr>
          <w:rFonts w:ascii="Book Antiqua" w:eastAsia="Times New Roman" w:hAnsi="Book Antiqua" w:cs="Arial"/>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540602" w14:paraId="505EA528" w14:textId="77777777" w:rsidTr="00C0415E">
        <w:tc>
          <w:tcPr>
            <w:tcW w:w="8494" w:type="dxa"/>
            <w:shd w:val="clear" w:color="auto" w:fill="CCFFFF"/>
          </w:tcPr>
          <w:p w14:paraId="148F167E" w14:textId="77777777" w:rsidR="00540602" w:rsidRPr="009B2C6F" w:rsidRDefault="00540602" w:rsidP="00C0415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w:t>
            </w:r>
            <w:r w:rsidRPr="009B2C6F">
              <w:rPr>
                <w:rFonts w:ascii="Book Antiqua" w:eastAsia="Times New Roman" w:hAnsi="Book Antiqua" w:cs="Times New Roman"/>
                <w:b/>
                <w:bCs/>
                <w:sz w:val="19"/>
                <w:szCs w:val="19"/>
                <w:highlight w:val="yellow"/>
                <w:lang w:eastAsia="pt-BR"/>
              </w:rPr>
              <w: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4590">
              <w:rPr>
                <w:rFonts w:ascii="Book Antiqua" w:eastAsia="Times New Roman" w:hAnsi="Book Antiqua" w:cs="Times New Roman"/>
                <w:sz w:val="19"/>
                <w:szCs w:val="19"/>
                <w:lang w:eastAsia="pt-BR"/>
              </w:rPr>
              <w:t>De acordo com o disposto na Lei 13.431/17, que estabelece o sistema de garantia de direitos da criança e do adolescente vítima ou testemunha de violência, assinale a alternativa correta:</w:t>
            </w:r>
            <w:r>
              <w:rPr>
                <w:rFonts w:ascii="Book Antiqua" w:eastAsia="Times New Roman" w:hAnsi="Book Antiqua" w:cs="Times New Roman"/>
                <w:sz w:val="19"/>
                <w:szCs w:val="19"/>
                <w:lang w:eastAsia="pt-BR"/>
              </w:rPr>
              <w:t xml:space="preserve"> </w:t>
            </w:r>
            <w:r w:rsidRPr="00CC4590">
              <w:rPr>
                <w:rFonts w:ascii="Book Antiqua" w:eastAsia="Times New Roman" w:hAnsi="Book Antiqua" w:cs="Times New Roman"/>
                <w:sz w:val="19"/>
                <w:szCs w:val="19"/>
                <w:lang w:eastAsia="pt-BR"/>
              </w:rPr>
              <w:t>O depoimento especial seguirá o rito cautelar de antecipação de prova quando a criança ou o adolescente tiver menos de 7 (sete)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§1º, I, Lei 13431/17.</w:t>
            </w:r>
          </w:p>
        </w:tc>
      </w:tr>
    </w:tbl>
    <w:p w14:paraId="2A9528A8" w14:textId="52ABAA2C" w:rsidR="00B9354F" w:rsidRPr="004A0D1F"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4A0D1F">
        <w:rPr>
          <w:rFonts w:ascii="Book Antiqua" w:eastAsia="Times New Roman" w:hAnsi="Book Antiqua" w:cs="Times New Roman"/>
          <w:b/>
          <w:bCs/>
          <w:color w:val="000000"/>
          <w:sz w:val="19"/>
          <w:szCs w:val="19"/>
          <w:lang w:eastAsia="pt-BR"/>
        </w:rPr>
        <w:t xml:space="preserve">II - </w:t>
      </w:r>
      <w:proofErr w:type="gramStart"/>
      <w:r w:rsidRPr="004A0D1F">
        <w:rPr>
          <w:rFonts w:ascii="Book Antiqua" w:eastAsia="Times New Roman" w:hAnsi="Book Antiqua" w:cs="Times New Roman"/>
          <w:b/>
          <w:bCs/>
          <w:color w:val="000000"/>
          <w:sz w:val="19"/>
          <w:szCs w:val="19"/>
          <w:lang w:eastAsia="pt-BR"/>
        </w:rPr>
        <w:t>em</w:t>
      </w:r>
      <w:proofErr w:type="gramEnd"/>
      <w:r w:rsidRPr="004A0D1F">
        <w:rPr>
          <w:rFonts w:ascii="Book Antiqua" w:eastAsia="Times New Roman" w:hAnsi="Book Antiqua" w:cs="Times New Roman"/>
          <w:b/>
          <w:bCs/>
          <w:color w:val="000000"/>
          <w:sz w:val="19"/>
          <w:szCs w:val="19"/>
          <w:lang w:eastAsia="pt-BR"/>
        </w:rPr>
        <w:t xml:space="preserve"> caso </w:t>
      </w:r>
      <w:r w:rsidRPr="004A0D1F">
        <w:rPr>
          <w:rFonts w:ascii="Book Antiqua" w:eastAsia="Times New Roman" w:hAnsi="Book Antiqua" w:cs="Times New Roman"/>
          <w:b/>
          <w:bCs/>
          <w:color w:val="000000"/>
          <w:sz w:val="19"/>
          <w:szCs w:val="19"/>
          <w:highlight w:val="yellow"/>
          <w:lang w:eastAsia="pt-BR"/>
        </w:rPr>
        <w:t>de violência sexual</w:t>
      </w:r>
      <w:r w:rsidRPr="004A0D1F">
        <w:rPr>
          <w:rFonts w:ascii="Book Antiqua" w:eastAsia="Times New Roman" w:hAnsi="Book Antiqua" w:cs="Times New Roman"/>
          <w:b/>
          <w:bCs/>
          <w:color w:val="000000"/>
          <w:sz w:val="16"/>
          <w:szCs w:val="16"/>
          <w:lang w:eastAsia="pt-BR"/>
        </w:rPr>
        <w:t>. </w:t>
      </w:r>
      <w:r w:rsidR="00C554A9" w:rsidRPr="004A0D1F">
        <w:rPr>
          <w:rFonts w:ascii="Book Antiqua" w:eastAsia="Times New Roman" w:hAnsi="Book Antiqua" w:cs="Times New Roman"/>
          <w:b/>
          <w:bCs/>
          <w:color w:val="FF0000"/>
          <w:sz w:val="16"/>
          <w:szCs w:val="16"/>
          <w:u w:val="single"/>
          <w:lang w:eastAsia="pt-BR"/>
        </w:rPr>
        <w:t>(TJMS-2020)</w:t>
      </w:r>
      <w:r w:rsidR="00CC4590" w:rsidRPr="004A0D1F">
        <w:rPr>
          <w:rFonts w:ascii="Book Antiqua" w:eastAsia="Times New Roman" w:hAnsi="Book Antiqua" w:cs="Times New Roman"/>
          <w:b/>
          <w:bCs/>
          <w:color w:val="FF0000"/>
          <w:sz w:val="16"/>
          <w:szCs w:val="16"/>
          <w:lang w:eastAsia="pt-BR"/>
        </w:rPr>
        <w:t xml:space="preserve"> </w:t>
      </w:r>
      <w:r w:rsidR="00CC4590" w:rsidRPr="004A0D1F">
        <w:rPr>
          <w:rFonts w:ascii="Book Antiqua" w:eastAsia="Times New Roman" w:hAnsi="Book Antiqua" w:cs="Times New Roman"/>
          <w:b/>
          <w:bCs/>
          <w:color w:val="FF0000"/>
          <w:sz w:val="16"/>
          <w:szCs w:val="16"/>
          <w:u w:val="single"/>
          <w:lang w:eastAsia="pt-BR"/>
        </w:rPr>
        <w:t>(MPPR-2019/2021)</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(MPMG-2021)</w:t>
      </w:r>
      <w:r w:rsidR="00B96FFC" w:rsidRPr="004A0D1F">
        <w:rPr>
          <w:rFonts w:ascii="Book Antiqua" w:eastAsia="Times New Roman" w:hAnsi="Book Antiqua" w:cs="Times New Roman"/>
          <w:b/>
          <w:bCs/>
          <w:color w:val="FF0000"/>
          <w:sz w:val="16"/>
          <w:szCs w:val="16"/>
          <w:lang w:eastAsia="pt-BR"/>
        </w:rPr>
        <w:t xml:space="preserve"> </w:t>
      </w:r>
      <w:r w:rsidR="00F44C6D" w:rsidRPr="004A0D1F">
        <w:rPr>
          <w:rFonts w:ascii="Book Antiqua" w:eastAsia="Times New Roman" w:hAnsi="Book Antiqua" w:cs="Times New Roman"/>
          <w:b/>
          <w:bCs/>
          <w:color w:val="FF0000"/>
          <w:sz w:val="16"/>
          <w:szCs w:val="16"/>
          <w:u w:val="single"/>
          <w:lang w:eastAsia="pt-BR"/>
        </w:rPr>
        <w:t>(TJAP-2022)</w:t>
      </w:r>
      <w:r w:rsidR="00112FE3" w:rsidRPr="004A0D1F">
        <w:rPr>
          <w:rFonts w:ascii="Book Antiqua" w:eastAsia="Times New Roman" w:hAnsi="Book Antiqua" w:cs="Times New Roman"/>
          <w:b/>
          <w:bCs/>
          <w:color w:val="FF0000"/>
          <w:sz w:val="16"/>
          <w:szCs w:val="16"/>
          <w:lang w:eastAsia="pt-BR"/>
        </w:rPr>
        <w:t xml:space="preserve"> </w:t>
      </w:r>
      <w:bookmarkStart w:id="16" w:name="_Hlk142401486"/>
      <w:r w:rsidR="00112FE3" w:rsidRPr="004A0D1F">
        <w:rPr>
          <w:rFonts w:ascii="Book Antiqua" w:eastAsia="Times New Roman" w:hAnsi="Book Antiqua" w:cs="Times New Roman"/>
          <w:b/>
          <w:bCs/>
          <w:color w:val="FF0000"/>
          <w:sz w:val="16"/>
          <w:szCs w:val="16"/>
          <w:u w:val="single"/>
          <w:lang w:eastAsia="pt-BR"/>
        </w:rPr>
        <w:t>(TJRS-2022)</w:t>
      </w:r>
      <w:bookmarkEnd w:id="16"/>
      <w:r w:rsidR="00540602" w:rsidRPr="004A0D1F">
        <w:rPr>
          <w:rFonts w:ascii="Book Antiqua" w:eastAsia="Times New Roman" w:hAnsi="Book Antiqua" w:cs="Times New Roman"/>
          <w:b/>
          <w:bCs/>
          <w:color w:val="FF0000"/>
          <w:sz w:val="16"/>
          <w:szCs w:val="16"/>
          <w:lang w:eastAsia="pt-BR"/>
        </w:rPr>
        <w:t xml:space="preserve"> </w:t>
      </w:r>
      <w:r w:rsidR="00954347" w:rsidRPr="004A0D1F">
        <w:rPr>
          <w:rFonts w:ascii="Book Antiqua" w:eastAsia="Times New Roman" w:hAnsi="Book Antiqua" w:cs="Times New Roman"/>
          <w:b/>
          <w:bCs/>
          <w:color w:val="FF0000"/>
          <w:sz w:val="16"/>
          <w:szCs w:val="16"/>
          <w:u w:val="single"/>
          <w:lang w:eastAsia="pt-BR"/>
        </w:rPr>
        <w:t>(MPSE-2022)</w:t>
      </w:r>
      <w:r w:rsidR="00A372B9" w:rsidRPr="004A0D1F">
        <w:rPr>
          <w:rFonts w:ascii="Book Antiqua" w:eastAsia="Times New Roman" w:hAnsi="Book Antiqua" w:cs="Times New Roman"/>
          <w:b/>
          <w:bCs/>
          <w:color w:val="FF0000"/>
          <w:sz w:val="16"/>
          <w:szCs w:val="16"/>
          <w:lang w:eastAsia="pt-BR"/>
        </w:rPr>
        <w:t xml:space="preserve"> </w:t>
      </w:r>
      <w:r w:rsidR="00A372B9" w:rsidRPr="004A0D1F">
        <w:rPr>
          <w:rFonts w:ascii="Book Antiqua" w:eastAsia="Times New Roman" w:hAnsi="Book Antiqua" w:cs="Arial"/>
          <w:b/>
          <w:bCs/>
          <w:color w:val="FF0000"/>
          <w:sz w:val="16"/>
          <w:szCs w:val="16"/>
          <w:u w:val="single"/>
          <w:lang w:eastAsia="pt-BR"/>
        </w:rPr>
        <w:t>(DPEMT-2022)</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(DPERS-2022)</w:t>
      </w:r>
      <w:r w:rsidR="00BA0C20">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B25844">
        <w:rPr>
          <w:rFonts w:ascii="Book Antiqua" w:eastAsia="Times New Roman" w:hAnsi="Book Antiqua" w:cs="Times New Roman"/>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(DPERJ-2021/2023)</w:t>
      </w:r>
      <w:r w:rsidR="00BE5B8E">
        <w:rPr>
          <w:rFonts w:ascii="Book Antiqua" w:eastAsia="Times New Roman" w:hAnsi="Book Antiqua" w:cs="Times New Roman"/>
          <w:b/>
          <w:bCs/>
          <w:color w:val="FF0000"/>
          <w:sz w:val="16"/>
          <w:szCs w:val="16"/>
          <w:lang w:eastAsia="pt-BR"/>
        </w:rPr>
        <w:t xml:space="preserve"> </w:t>
      </w:r>
      <w:r w:rsidR="00F70E33" w:rsidRPr="004A0D1F">
        <w:rPr>
          <w:rFonts w:ascii="Book Antiqua" w:hAnsi="Book Antiqua" w:cs="Times New Roman"/>
          <w:b/>
          <w:bCs/>
          <w:color w:val="FF0000"/>
          <w:sz w:val="16"/>
          <w:szCs w:val="16"/>
          <w:u w:val="single"/>
        </w:rPr>
        <w:t>(TJDFT-2023)</w:t>
      </w:r>
      <w:r w:rsidR="00A430D1" w:rsidRPr="004A0D1F">
        <w:rPr>
          <w:rFonts w:ascii="Book Antiqua" w:hAnsi="Book Antiqua" w:cs="Times New Roman"/>
          <w:b/>
          <w:bCs/>
          <w:color w:val="FF0000"/>
          <w:sz w:val="16"/>
          <w:szCs w:val="16"/>
        </w:rPr>
        <w:t xml:space="preserve"> </w:t>
      </w:r>
      <w:r w:rsidR="00A430D1" w:rsidRPr="004A0D1F">
        <w:rPr>
          <w:rFonts w:ascii="Book Antiqua" w:eastAsia="Times New Roman" w:hAnsi="Book Antiqua" w:cs="Arial"/>
          <w:b/>
          <w:bCs/>
          <w:color w:val="FF0000"/>
          <w:sz w:val="16"/>
          <w:szCs w:val="16"/>
          <w:u w:val="single"/>
          <w:lang w:eastAsia="pt-BR"/>
        </w:rPr>
        <w:t>(TJGO-2023)</w:t>
      </w:r>
      <w:r w:rsidR="00E3188B">
        <w:rPr>
          <w:rFonts w:ascii="Book Antiqua" w:eastAsia="Times New Roman" w:hAnsi="Book Antiqua" w:cs="Arial"/>
          <w:b/>
          <w:bCs/>
          <w:color w:val="FF0000"/>
          <w:sz w:val="16"/>
          <w:szCs w:val="16"/>
          <w:lang w:eastAsia="pt-BR"/>
        </w:rPr>
        <w:t xml:space="preserve"> </w:t>
      </w:r>
      <w:r w:rsidR="00E3188B">
        <w:rPr>
          <w:rFonts w:ascii="Book Antiqua" w:eastAsia="Times New Roman" w:hAnsi="Book Antiqua" w:cs="Times New Roman"/>
          <w:b/>
          <w:bCs/>
          <w:color w:val="FF0000"/>
          <w:sz w:val="16"/>
          <w:szCs w:val="16"/>
          <w:u w:val="single"/>
          <w:lang w:eastAsia="pt-BR"/>
        </w:rPr>
        <w:t>(DPEMG-2023)</w:t>
      </w:r>
      <w:r w:rsidR="00A34165">
        <w:rPr>
          <w:rFonts w:ascii="Book Antiqua" w:eastAsia="Times New Roman" w:hAnsi="Book Antiqua" w:cs="Arial"/>
          <w:b/>
          <w:bCs/>
          <w:color w:val="FF0000"/>
          <w:sz w:val="16"/>
          <w:szCs w:val="16"/>
          <w:lang w:eastAsia="pt-BR"/>
        </w:rPr>
        <w:t xml:space="preserve"> </w:t>
      </w:r>
      <w:r w:rsidR="00A34165">
        <w:rPr>
          <w:rFonts w:ascii="Book Antiqua" w:eastAsia="Times New Roman" w:hAnsi="Book Antiqua" w:cs="Arial"/>
          <w:b/>
          <w:bCs/>
          <w:color w:val="FF0000"/>
          <w:sz w:val="16"/>
          <w:szCs w:val="16"/>
          <w:u w:val="single"/>
          <w:lang w:eastAsia="pt-BR"/>
        </w:rPr>
        <w:t>(PCSP-2023)</w:t>
      </w:r>
      <w:r w:rsidR="0068479A">
        <w:rPr>
          <w:rFonts w:ascii="Book Antiqua" w:eastAsia="Times New Roman" w:hAnsi="Book Antiqua" w:cs="Arial"/>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2B2B0E" w:rsidRPr="004A0D1F">
        <w:rPr>
          <w:rFonts w:ascii="Book Antiqua" w:eastAsia="Times New Roman" w:hAnsi="Book Antiqua" w:cs="Arial"/>
          <w:b/>
          <w:bCs/>
          <w:color w:val="FF0000"/>
          <w:sz w:val="16"/>
          <w:szCs w:val="16"/>
          <w:lang w:eastAsia="pt-BR"/>
        </w:rPr>
        <w:t xml:space="preserve"> </w:t>
      </w:r>
      <w:r w:rsidR="002B2B0E" w:rsidRPr="004A0D1F">
        <w:rPr>
          <w:rFonts w:ascii="Book Antiqua" w:eastAsia="Times New Roman" w:hAnsi="Book Antiqua" w:cs="Times New Roman"/>
          <w:b/>
          <w:bCs/>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A37533" w14:paraId="246D7090" w14:textId="77777777" w:rsidTr="00EF349B">
        <w:tc>
          <w:tcPr>
            <w:tcW w:w="8494" w:type="dxa"/>
            <w:shd w:val="clear" w:color="auto" w:fill="CCFFFF"/>
          </w:tcPr>
          <w:p w14:paraId="0E2DB91B" w14:textId="45EA16DF" w:rsidR="002B2B0E" w:rsidRDefault="002B2B0E" w:rsidP="00112FE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DPEAC-2024-CESPE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2B0E">
              <w:rPr>
                <w:rFonts w:ascii="Book Antiqua" w:eastAsia="Times New Roman" w:hAnsi="Book Antiqua" w:cs="Times New Roman"/>
                <w:sz w:val="19"/>
                <w:szCs w:val="19"/>
                <w:lang w:eastAsia="pt-BR"/>
              </w:rPr>
              <w:t>De acordo com o sistema de garantia de direitos da criança e do adolescente vítima ou testemunha de violência, o depoimento pessoal seguirá o rito cautelar de antecipação de prova, se houver</w:t>
            </w:r>
            <w:r>
              <w:rPr>
                <w:rFonts w:ascii="Book Antiqua" w:eastAsia="Times New Roman" w:hAnsi="Book Antiqua" w:cs="Times New Roman"/>
                <w:sz w:val="19"/>
                <w:szCs w:val="19"/>
                <w:lang w:eastAsia="pt-BR"/>
              </w:rPr>
              <w:t xml:space="preserve">: violência sexual.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II, Lei 13431/17.</w:t>
            </w:r>
          </w:p>
          <w:p w14:paraId="5586F743" w14:textId="77777777" w:rsidR="002B2B0E" w:rsidRDefault="002B2B0E" w:rsidP="00112FE3">
            <w:pPr>
              <w:jc w:val="both"/>
              <w:rPr>
                <w:rFonts w:ascii="Book Antiqua" w:eastAsia="Times New Roman" w:hAnsi="Book Antiqua" w:cs="Times New Roman"/>
                <w:b/>
                <w:bCs/>
                <w:sz w:val="19"/>
                <w:szCs w:val="19"/>
                <w:lang w:eastAsia="pt-BR"/>
              </w:rPr>
            </w:pPr>
          </w:p>
          <w:p w14:paraId="53F24B01" w14:textId="0DE56A85" w:rsidR="00B25844" w:rsidRDefault="00B25844" w:rsidP="00B2584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DPERJ-2023-FGV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Adolescente e sua mãe comparecem a Centro de Referência em Assistência Social (</w:t>
            </w:r>
            <w:proofErr w:type="spellStart"/>
            <w:r w:rsidRPr="00B25844">
              <w:rPr>
                <w:rFonts w:ascii="Book Antiqua" w:eastAsia="Times New Roman" w:hAnsi="Book Antiqua" w:cs="Times New Roman"/>
                <w:sz w:val="19"/>
                <w:szCs w:val="19"/>
                <w:lang w:eastAsia="pt-BR"/>
              </w:rPr>
              <w:t>Cras</w:t>
            </w:r>
            <w:proofErr w:type="spellEnd"/>
            <w:r w:rsidRPr="00B25844">
              <w:rPr>
                <w:rFonts w:ascii="Book Antiqua" w:eastAsia="Times New Roman" w:hAnsi="Book Antiqua" w:cs="Times New Roman"/>
                <w:sz w:val="19"/>
                <w:szCs w:val="19"/>
                <w:lang w:eastAsia="pt-BR"/>
              </w:rPr>
              <w:t>) para relatar violência sexual praticada pelo avô da adolescente há dois meses.</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O profissional da assistência social que realiza o atendimento decide fazer a escuta da adolescente na companhia de sua genitora, indagando-lhe detalhes sobre a dinâmica dos fatos, de modo a obter elementos suficientes para a futura responsabilização criminal do suposto agressor, e para atender às necessidades socioassistenciais da família. Após a escuta, as encaminha ao Conselho Tutelar e à autoridade policial.</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No Conselho Tutelar, a mãe é novamente ouvida e a autoridade policial toma o depoimento da mãe e da adolescente. Ao final, encaminha a adolescente ao Instituto Médico Legal e oferece representação ao M</w:t>
            </w:r>
            <w:r>
              <w:rPr>
                <w:rFonts w:ascii="Book Antiqua" w:eastAsia="Times New Roman" w:hAnsi="Book Antiqua" w:cs="Times New Roman"/>
                <w:sz w:val="19"/>
                <w:szCs w:val="19"/>
                <w:lang w:eastAsia="pt-BR"/>
              </w:rPr>
              <w:t>P</w:t>
            </w:r>
            <w:r w:rsidRPr="00B25844">
              <w:rPr>
                <w:rFonts w:ascii="Book Antiqua" w:eastAsia="Times New Roman" w:hAnsi="Book Antiqua" w:cs="Times New Roman"/>
                <w:sz w:val="19"/>
                <w:szCs w:val="19"/>
                <w:lang w:eastAsia="pt-BR"/>
              </w:rPr>
              <w:t xml:space="preserve"> sobre medida de afastamento do agressor do local de convivência com a adolescente.</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O M</w:t>
            </w:r>
            <w:r>
              <w:rPr>
                <w:rFonts w:ascii="Book Antiqua" w:eastAsia="Times New Roman" w:hAnsi="Book Antiqua" w:cs="Times New Roman"/>
                <w:sz w:val="19"/>
                <w:szCs w:val="19"/>
                <w:lang w:eastAsia="pt-BR"/>
              </w:rPr>
              <w:t>P</w:t>
            </w:r>
            <w:r w:rsidRPr="00B25844">
              <w:rPr>
                <w:rFonts w:ascii="Book Antiqua" w:eastAsia="Times New Roman" w:hAnsi="Book Antiqua" w:cs="Times New Roman"/>
                <w:sz w:val="19"/>
                <w:szCs w:val="19"/>
                <w:lang w:eastAsia="pt-BR"/>
              </w:rPr>
              <w:t xml:space="preserve"> apresenta pedido de medida protetiva em favor da adolescente, que é deferido, e decide aguardar o resultado do laudo do Instituto Médico Legal e o depoimento de testemunhas que comprovem a violência, a serem colhidos pela autoridade policial.</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Transcorrido cerca de um ano e seis meses desde o primeiro atendimento na assistência social, é apresentada denúncia, e, após citação e resposta à acusação, é designada audiência de instrução e julgamento.</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 xml:space="preserve">Na audiência, a adolescente avisa que não deseja contar novamente sobre a violência, mas é convencida pelo juiz e membro do </w:t>
            </w:r>
            <w:r>
              <w:rPr>
                <w:rFonts w:ascii="Book Antiqua" w:eastAsia="Times New Roman" w:hAnsi="Book Antiqua" w:cs="Times New Roman"/>
                <w:sz w:val="19"/>
                <w:szCs w:val="19"/>
                <w:lang w:eastAsia="pt-BR"/>
              </w:rPr>
              <w:t>MP</w:t>
            </w:r>
            <w:r w:rsidRPr="00B25844">
              <w:rPr>
                <w:rFonts w:ascii="Book Antiqua" w:eastAsia="Times New Roman" w:hAnsi="Book Antiqua" w:cs="Times New Roman"/>
                <w:sz w:val="19"/>
                <w:szCs w:val="19"/>
                <w:lang w:eastAsia="pt-BR"/>
              </w:rPr>
              <w:t xml:space="preserve"> a prestar depoimento para que haja prova para a condenação do agressor.</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Sobre esse caso, é correto afirmar que</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a proteção integral aos direitos da adolescente teria sido observada se o depoimento especial tivesse ocorrido por produção antecipada de provas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13431/17.</w:t>
            </w:r>
          </w:p>
          <w:p w14:paraId="1EE7A2DB" w14:textId="77777777" w:rsidR="00B25844" w:rsidRDefault="00B25844" w:rsidP="00112FE3">
            <w:pPr>
              <w:jc w:val="both"/>
              <w:rPr>
                <w:rFonts w:ascii="Book Antiqua" w:eastAsia="Times New Roman" w:hAnsi="Book Antiqua" w:cs="Times New Roman"/>
                <w:b/>
                <w:bCs/>
                <w:sz w:val="19"/>
                <w:szCs w:val="19"/>
                <w:lang w:eastAsia="pt-BR"/>
              </w:rPr>
            </w:pPr>
          </w:p>
          <w:p w14:paraId="523C17EE" w14:textId="5950DCA6" w:rsidR="00112FE3" w:rsidRPr="00112FE3" w:rsidRDefault="00112FE3" w:rsidP="00112FE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12FE3">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12FE3">
              <w:rPr>
                <w:rFonts w:ascii="Book Antiqua" w:eastAsia="Times New Roman" w:hAnsi="Book Antiqua" w:cs="Times New Roman"/>
                <w:sz w:val="19"/>
                <w:szCs w:val="19"/>
                <w:lang w:eastAsia="pt-BR"/>
              </w:rPr>
              <w:t>Depois de uma separação judicial conflituosa de um casal, a filha, uma menina de sete anos de idade, está sendo impedida de manter convívio com seu pai, por imposição da mãe, que o acusa de abusar sexualmente da filha.</w:t>
            </w:r>
            <w:r>
              <w:rPr>
                <w:rFonts w:ascii="Book Antiqua" w:eastAsia="Times New Roman" w:hAnsi="Book Antiqua" w:cs="Times New Roman"/>
                <w:sz w:val="19"/>
                <w:szCs w:val="19"/>
                <w:lang w:eastAsia="pt-BR"/>
              </w:rPr>
              <w:t xml:space="preserve"> </w:t>
            </w:r>
            <w:r w:rsidRPr="00112FE3">
              <w:rPr>
                <w:rFonts w:ascii="Book Antiqua" w:eastAsia="Times New Roman" w:hAnsi="Book Antiqua" w:cs="Times New Roman"/>
                <w:sz w:val="19"/>
                <w:szCs w:val="19"/>
                <w:lang w:eastAsia="pt-BR"/>
              </w:rPr>
              <w:t>O pai ingressa com ação judicial buscando alterar essa situação, no sentido de ser definida a forma de visitação a que ele teria direito.</w:t>
            </w:r>
            <w:r>
              <w:rPr>
                <w:rFonts w:ascii="Book Antiqua" w:eastAsia="Times New Roman" w:hAnsi="Book Antiqua" w:cs="Times New Roman"/>
                <w:sz w:val="19"/>
                <w:szCs w:val="19"/>
                <w:lang w:eastAsia="pt-BR"/>
              </w:rPr>
              <w:t xml:space="preserve"> </w:t>
            </w:r>
            <w:r w:rsidRPr="00112FE3">
              <w:rPr>
                <w:rFonts w:ascii="Book Antiqua" w:eastAsia="Times New Roman" w:hAnsi="Book Antiqua" w:cs="Times New Roman"/>
                <w:sz w:val="19"/>
                <w:szCs w:val="19"/>
                <w:lang w:eastAsia="pt-BR"/>
              </w:rPr>
              <w:t>Para uma tomada de decisão, na forma da Lei 13.431/17, a pedido do Ministério Público, que o faz em ação própria, o juízo designa data para tomada do depoimento da criança (depoimento especial), no rito cautelar da antecipação de prova.</w:t>
            </w:r>
            <w:r>
              <w:rPr>
                <w:rFonts w:ascii="Book Antiqua" w:eastAsia="Times New Roman" w:hAnsi="Book Antiqua" w:cs="Times New Roman"/>
                <w:sz w:val="19"/>
                <w:szCs w:val="19"/>
                <w:lang w:eastAsia="pt-BR"/>
              </w:rPr>
              <w:t xml:space="preserve"> </w:t>
            </w:r>
            <w:r w:rsidRPr="00112FE3">
              <w:rPr>
                <w:rFonts w:ascii="Book Antiqua" w:eastAsia="Times New Roman" w:hAnsi="Book Antiqua" w:cs="Times New Roman"/>
                <w:sz w:val="19"/>
                <w:szCs w:val="19"/>
                <w:lang w:eastAsia="pt-BR"/>
              </w:rPr>
              <w:t>Diante desse cenário, qual das afirmativas abaixo está correta?</w:t>
            </w:r>
            <w:r>
              <w:rPr>
                <w:rFonts w:ascii="Book Antiqua" w:eastAsia="Times New Roman" w:hAnsi="Book Antiqua" w:cs="Times New Roman"/>
                <w:sz w:val="19"/>
                <w:szCs w:val="19"/>
                <w:lang w:eastAsia="pt-BR"/>
              </w:rPr>
              <w:t xml:space="preserve"> </w:t>
            </w:r>
            <w:r w:rsidRPr="00112FE3">
              <w:rPr>
                <w:rFonts w:ascii="Book Antiqua" w:eastAsia="Times New Roman" w:hAnsi="Book Antiqua" w:cs="Times New Roman"/>
                <w:sz w:val="19"/>
                <w:szCs w:val="19"/>
                <w:lang w:eastAsia="pt-BR"/>
              </w:rPr>
              <w:t>É cabível a tomada de depoimento especial sob o rito cautelar da antecipação de prova quando a suspeita for de abuso sexual, seja qual for a idade da criança ou adolescente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 e II, Lei 13431/17.</w:t>
            </w:r>
          </w:p>
          <w:p w14:paraId="472E767F" w14:textId="77777777" w:rsidR="00112FE3" w:rsidRDefault="00112FE3" w:rsidP="00EF349B">
            <w:pPr>
              <w:jc w:val="both"/>
              <w:rPr>
                <w:rFonts w:ascii="Book Antiqua" w:eastAsia="Times New Roman" w:hAnsi="Book Antiqua" w:cs="Times New Roman"/>
                <w:b/>
                <w:bCs/>
                <w:sz w:val="19"/>
                <w:szCs w:val="19"/>
                <w:lang w:eastAsia="pt-BR"/>
              </w:rPr>
            </w:pPr>
          </w:p>
          <w:p w14:paraId="292FA8DA" w14:textId="40352793" w:rsidR="00A37533" w:rsidRPr="009B2C6F" w:rsidRDefault="00A37533" w:rsidP="00EF349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w:t>
            </w:r>
            <w:r w:rsidRPr="009B2C6F">
              <w:rPr>
                <w:rFonts w:ascii="Book Antiqua" w:eastAsia="Times New Roman" w:hAnsi="Book Antiqua" w:cs="Times New Roman"/>
                <w:b/>
                <w:bCs/>
                <w:sz w:val="19"/>
                <w:szCs w:val="19"/>
                <w:highlight w:val="yellow"/>
                <w:lang w:eastAsia="pt-BR"/>
              </w:rPr>
              <w: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7533">
              <w:rPr>
                <w:rFonts w:ascii="Book Antiqua" w:eastAsia="Times New Roman" w:hAnsi="Book Antiqua" w:cs="Times New Roman"/>
                <w:sz w:val="19"/>
                <w:szCs w:val="19"/>
                <w:lang w:eastAsia="pt-BR"/>
              </w:rPr>
              <w:t xml:space="preserve">Sobre medidas cautelares previstas na Legislação Especial, é </w:t>
            </w:r>
            <w:r>
              <w:rPr>
                <w:rFonts w:ascii="Book Antiqua" w:eastAsia="Times New Roman" w:hAnsi="Book Antiqua" w:cs="Times New Roman"/>
                <w:sz w:val="19"/>
                <w:szCs w:val="19"/>
                <w:lang w:eastAsia="pt-BR"/>
              </w:rPr>
              <w:t xml:space="preserve">correto </w:t>
            </w:r>
            <w:r w:rsidRPr="00A37533">
              <w:rPr>
                <w:rFonts w:ascii="Book Antiqua" w:eastAsia="Times New Roman" w:hAnsi="Book Antiqua" w:cs="Times New Roman"/>
                <w:sz w:val="19"/>
                <w:szCs w:val="19"/>
                <w:lang w:eastAsia="pt-BR"/>
              </w:rPr>
              <w:t>afirmar:</w:t>
            </w:r>
            <w:r>
              <w:rPr>
                <w:rFonts w:ascii="Book Antiqua" w:eastAsia="Times New Roman" w:hAnsi="Book Antiqua" w:cs="Times New Roman"/>
                <w:sz w:val="19"/>
                <w:szCs w:val="19"/>
                <w:lang w:eastAsia="pt-BR"/>
              </w:rPr>
              <w:t xml:space="preserve"> </w:t>
            </w:r>
            <w:r w:rsidRPr="00A37533">
              <w:rPr>
                <w:rFonts w:ascii="Book Antiqua" w:eastAsia="Times New Roman" w:hAnsi="Book Antiqua" w:cs="Times New Roman"/>
                <w:sz w:val="19"/>
                <w:szCs w:val="19"/>
                <w:lang w:eastAsia="pt-BR"/>
              </w:rPr>
              <w:t>O depoimento especial, também chamado “</w:t>
            </w:r>
            <w:r w:rsidRPr="00A37533">
              <w:rPr>
                <w:rFonts w:ascii="Book Antiqua" w:eastAsia="Times New Roman" w:hAnsi="Book Antiqua" w:cs="Times New Roman"/>
                <w:i/>
                <w:iCs/>
                <w:sz w:val="19"/>
                <w:szCs w:val="19"/>
                <w:lang w:eastAsia="pt-BR"/>
              </w:rPr>
              <w:t xml:space="preserve">depoimento sem </w:t>
            </w:r>
            <w:proofErr w:type="spellStart"/>
            <w:r w:rsidRPr="00A37533">
              <w:rPr>
                <w:rFonts w:ascii="Book Antiqua" w:eastAsia="Times New Roman" w:hAnsi="Book Antiqua" w:cs="Times New Roman"/>
                <w:i/>
                <w:iCs/>
                <w:sz w:val="19"/>
                <w:szCs w:val="19"/>
                <w:lang w:eastAsia="pt-BR"/>
              </w:rPr>
              <w:t>dano</w:t>
            </w:r>
            <w:proofErr w:type="spellEnd"/>
            <w:r w:rsidRPr="00A37533">
              <w:rPr>
                <w:rFonts w:ascii="Book Antiqua" w:eastAsia="Times New Roman" w:hAnsi="Book Antiqua" w:cs="Times New Roman"/>
                <w:sz w:val="19"/>
                <w:szCs w:val="19"/>
                <w:lang w:eastAsia="pt-BR"/>
              </w:rPr>
              <w:t>”, segue o rito cautelar de antecipação de provas e é obrigatório quando a criança tiver menos de 7 anos ou em casos de violência sexual.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 e II, Lei 13431/17.</w:t>
            </w:r>
          </w:p>
        </w:tc>
      </w:tr>
    </w:tbl>
    <w:p w14:paraId="3745741F" w14:textId="403004F6" w:rsidR="00B9354F" w:rsidRPr="006002F4"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534413">
        <w:rPr>
          <w:rFonts w:ascii="Book Antiqua" w:eastAsia="Times New Roman" w:hAnsi="Book Antiqua" w:cs="Times New Roman"/>
          <w:b/>
          <w:color w:val="000000"/>
          <w:sz w:val="19"/>
          <w:szCs w:val="19"/>
          <w:highlight w:val="magenta"/>
          <w:lang w:eastAsia="pt-BR"/>
        </w:rPr>
        <w:t>§ 2</w:t>
      </w:r>
      <w:proofErr w:type="gramStart"/>
      <w:r w:rsidRPr="00534413">
        <w:rPr>
          <w:rFonts w:ascii="Book Antiqua" w:eastAsia="Times New Roman" w:hAnsi="Book Antiqua" w:cs="Times New Roman"/>
          <w:b/>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4A0D1F">
        <w:rPr>
          <w:rFonts w:ascii="Book Antiqua" w:eastAsia="Times New Roman" w:hAnsi="Book Antiqua" w:cs="Times New Roman"/>
          <w:b/>
          <w:caps/>
          <w:color w:val="000000"/>
          <w:sz w:val="19"/>
          <w:szCs w:val="19"/>
          <w:highlight w:val="green"/>
          <w:lang w:eastAsia="pt-BR"/>
        </w:rPr>
        <w:t>Não</w:t>
      </w:r>
      <w:proofErr w:type="gramEnd"/>
      <w:r w:rsidRPr="004A0D1F">
        <w:rPr>
          <w:rFonts w:ascii="Book Antiqua" w:eastAsia="Times New Roman" w:hAnsi="Book Antiqua" w:cs="Times New Roman"/>
          <w:b/>
          <w:caps/>
          <w:color w:val="000000"/>
          <w:sz w:val="19"/>
          <w:szCs w:val="19"/>
          <w:highlight w:val="green"/>
          <w:lang w:eastAsia="pt-BR"/>
        </w:rPr>
        <w:t xml:space="preserve"> será admitida</w:t>
      </w:r>
      <w:r w:rsidRPr="004A0D1F">
        <w:rPr>
          <w:rFonts w:ascii="Book Antiqua" w:eastAsia="Times New Roman" w:hAnsi="Book Antiqua" w:cs="Times New Roman"/>
          <w:b/>
          <w:color w:val="000000"/>
          <w:sz w:val="19"/>
          <w:szCs w:val="19"/>
          <w:lang w:eastAsia="pt-BR"/>
        </w:rPr>
        <w:t xml:space="preserve"> a </w:t>
      </w:r>
      <w:r w:rsidRPr="004A0D1F">
        <w:rPr>
          <w:rFonts w:ascii="Book Antiqua" w:eastAsia="Times New Roman" w:hAnsi="Book Antiqua" w:cs="Times New Roman"/>
          <w:b/>
          <w:caps/>
          <w:color w:val="000000"/>
          <w:sz w:val="19"/>
          <w:szCs w:val="19"/>
          <w:shd w:val="clear" w:color="auto" w:fill="F7CAAC" w:themeFill="accent2" w:themeFillTint="66"/>
          <w:lang w:eastAsia="pt-BR"/>
        </w:rPr>
        <w:t>tomada de novo depoimento especial</w:t>
      </w:r>
      <w:r w:rsidRPr="004A0D1F">
        <w:rPr>
          <w:rFonts w:ascii="Book Antiqua" w:eastAsia="Times New Roman" w:hAnsi="Book Antiqua" w:cs="Times New Roman"/>
          <w:b/>
          <w:color w:val="000000"/>
          <w:sz w:val="19"/>
          <w:szCs w:val="19"/>
          <w:lang w:eastAsia="pt-BR"/>
        </w:rPr>
        <w:t xml:space="preserve">, </w:t>
      </w:r>
      <w:r w:rsidRPr="004A0D1F">
        <w:rPr>
          <w:rFonts w:ascii="Book Antiqua" w:eastAsia="Times New Roman" w:hAnsi="Book Antiqua" w:cs="Times New Roman"/>
          <w:b/>
          <w:caps/>
          <w:color w:val="000000"/>
          <w:sz w:val="19"/>
          <w:szCs w:val="19"/>
          <w:highlight w:val="green"/>
          <w:lang w:eastAsia="pt-BR"/>
        </w:rPr>
        <w:t>salvo</w:t>
      </w:r>
      <w:r w:rsidRPr="004A0D1F">
        <w:rPr>
          <w:rFonts w:ascii="Book Antiqua" w:eastAsia="Times New Roman" w:hAnsi="Book Antiqua" w:cs="Times New Roman"/>
          <w:b/>
          <w:color w:val="000000"/>
          <w:sz w:val="19"/>
          <w:szCs w:val="19"/>
          <w:lang w:eastAsia="pt-BR"/>
        </w:rPr>
        <w:t xml:space="preserve"> quando </w:t>
      </w:r>
      <w:r w:rsidRPr="004A0D1F">
        <w:rPr>
          <w:rFonts w:ascii="Book Antiqua" w:eastAsia="Times New Roman" w:hAnsi="Book Antiqua" w:cs="Times New Roman"/>
          <w:b/>
          <w:color w:val="000000"/>
          <w:sz w:val="19"/>
          <w:szCs w:val="19"/>
          <w:highlight w:val="cyan"/>
          <w:lang w:eastAsia="pt-BR"/>
        </w:rPr>
        <w:t>justificada a sua imprescindibilidade</w:t>
      </w:r>
      <w:r w:rsidRPr="004A0D1F">
        <w:rPr>
          <w:rFonts w:ascii="Book Antiqua" w:eastAsia="Times New Roman" w:hAnsi="Book Antiqua" w:cs="Times New Roman"/>
          <w:b/>
          <w:color w:val="000000"/>
          <w:sz w:val="19"/>
          <w:szCs w:val="19"/>
          <w:lang w:eastAsia="pt-BR"/>
        </w:rPr>
        <w:t xml:space="preserve"> </w:t>
      </w:r>
      <w:r w:rsidRPr="004A0D1F">
        <w:rPr>
          <w:rFonts w:ascii="Book Antiqua" w:eastAsia="Times New Roman" w:hAnsi="Book Antiqua" w:cs="Times New Roman"/>
          <w:b/>
          <w:color w:val="000000"/>
          <w:sz w:val="19"/>
          <w:szCs w:val="19"/>
          <w:highlight w:val="yellow"/>
          <w:lang w:eastAsia="pt-BR"/>
        </w:rPr>
        <w:t>pela autoridade competente</w:t>
      </w:r>
      <w:r w:rsidRPr="004A0D1F">
        <w:rPr>
          <w:rFonts w:ascii="Book Antiqua" w:eastAsia="Times New Roman" w:hAnsi="Book Antiqua" w:cs="Times New Roman"/>
          <w:b/>
          <w:color w:val="000000"/>
          <w:sz w:val="19"/>
          <w:szCs w:val="19"/>
          <w:lang w:eastAsia="pt-BR"/>
        </w:rPr>
        <w:t xml:space="preserve"> e </w:t>
      </w:r>
      <w:r w:rsidRPr="004A0D1F">
        <w:rPr>
          <w:rFonts w:ascii="Book Antiqua" w:eastAsia="Times New Roman" w:hAnsi="Book Antiqua" w:cs="Times New Roman"/>
          <w:b/>
          <w:caps/>
          <w:color w:val="000000"/>
          <w:sz w:val="19"/>
          <w:szCs w:val="19"/>
          <w:highlight w:val="green"/>
          <w:lang w:eastAsia="pt-BR"/>
        </w:rPr>
        <w:t>houver</w:t>
      </w:r>
      <w:r w:rsidRPr="004A0D1F">
        <w:rPr>
          <w:rFonts w:ascii="Book Antiqua" w:eastAsia="Times New Roman" w:hAnsi="Book Antiqua" w:cs="Times New Roman"/>
          <w:b/>
          <w:color w:val="000000"/>
          <w:sz w:val="19"/>
          <w:szCs w:val="19"/>
          <w:lang w:eastAsia="pt-BR"/>
        </w:rPr>
        <w:t xml:space="preserve"> </w:t>
      </w:r>
      <w:r w:rsidRPr="004A0D1F">
        <w:rPr>
          <w:rFonts w:ascii="Book Antiqua" w:eastAsia="Times New Roman" w:hAnsi="Book Antiqua" w:cs="Times New Roman"/>
          <w:b/>
          <w:color w:val="000000"/>
          <w:sz w:val="19"/>
          <w:szCs w:val="19"/>
          <w:highlight w:val="cyan"/>
          <w:lang w:eastAsia="pt-BR"/>
        </w:rPr>
        <w:t>a concordância</w:t>
      </w:r>
      <w:r w:rsidRPr="004A0D1F">
        <w:rPr>
          <w:rFonts w:ascii="Book Antiqua" w:eastAsia="Times New Roman" w:hAnsi="Book Antiqua" w:cs="Times New Roman"/>
          <w:b/>
          <w:color w:val="000000"/>
          <w:sz w:val="19"/>
          <w:szCs w:val="19"/>
          <w:lang w:eastAsia="pt-BR"/>
        </w:rPr>
        <w:t xml:space="preserve"> </w:t>
      </w:r>
      <w:r w:rsidRPr="004A0D1F">
        <w:rPr>
          <w:rFonts w:ascii="Book Antiqua" w:eastAsia="Times New Roman" w:hAnsi="Book Antiqua" w:cs="Times New Roman"/>
          <w:b/>
          <w:color w:val="000000"/>
          <w:sz w:val="19"/>
          <w:szCs w:val="19"/>
          <w:highlight w:val="yellow"/>
          <w:lang w:eastAsia="pt-BR"/>
        </w:rPr>
        <w:t>da vítima</w:t>
      </w:r>
      <w:r w:rsidRPr="004A0D1F">
        <w:rPr>
          <w:rFonts w:ascii="Book Antiqua" w:eastAsia="Times New Roman" w:hAnsi="Book Antiqua" w:cs="Times New Roman"/>
          <w:b/>
          <w:color w:val="000000"/>
          <w:sz w:val="19"/>
          <w:szCs w:val="19"/>
          <w:lang w:eastAsia="pt-BR"/>
        </w:rPr>
        <w:t xml:space="preserve"> ou </w:t>
      </w:r>
      <w:r w:rsidRPr="004A0D1F">
        <w:rPr>
          <w:rFonts w:ascii="Book Antiqua" w:eastAsia="Times New Roman" w:hAnsi="Book Antiqua" w:cs="Times New Roman"/>
          <w:b/>
          <w:color w:val="000000"/>
          <w:sz w:val="19"/>
          <w:szCs w:val="19"/>
          <w:highlight w:val="yellow"/>
          <w:lang w:eastAsia="pt-BR"/>
        </w:rPr>
        <w:t>da testemunha</w:t>
      </w:r>
      <w:r w:rsidRPr="004A0D1F">
        <w:rPr>
          <w:rFonts w:ascii="Book Antiqua" w:eastAsia="Times New Roman" w:hAnsi="Book Antiqua" w:cs="Times New Roman"/>
          <w:b/>
          <w:color w:val="000000"/>
          <w:sz w:val="19"/>
          <w:szCs w:val="19"/>
          <w:lang w:eastAsia="pt-BR"/>
        </w:rPr>
        <w:t xml:space="preserve">, ou </w:t>
      </w:r>
      <w:r w:rsidRPr="004A0D1F">
        <w:rPr>
          <w:rFonts w:ascii="Book Antiqua" w:eastAsia="Times New Roman" w:hAnsi="Book Antiqua" w:cs="Times New Roman"/>
          <w:b/>
          <w:color w:val="000000"/>
          <w:sz w:val="19"/>
          <w:szCs w:val="19"/>
          <w:highlight w:val="yellow"/>
          <w:lang w:eastAsia="pt-BR"/>
        </w:rPr>
        <w:t>de seu representante legal</w:t>
      </w:r>
      <w:r w:rsidRPr="00ED4043">
        <w:rPr>
          <w:rFonts w:ascii="Book Antiqua" w:eastAsia="Times New Roman" w:hAnsi="Book Antiqua" w:cs="Times New Roman"/>
          <w:color w:val="000000"/>
          <w:sz w:val="16"/>
          <w:szCs w:val="16"/>
          <w:lang w:eastAsia="pt-BR"/>
        </w:rPr>
        <w:t>. </w:t>
      </w:r>
      <w:r w:rsidR="00E75A9D" w:rsidRPr="00ED4043">
        <w:rPr>
          <w:rFonts w:ascii="Book Antiqua" w:eastAsia="Times New Roman" w:hAnsi="Book Antiqua" w:cs="Times New Roman"/>
          <w:b/>
          <w:color w:val="FF0000"/>
          <w:sz w:val="16"/>
          <w:szCs w:val="16"/>
          <w:u w:val="single"/>
          <w:lang w:eastAsia="pt-BR"/>
        </w:rPr>
        <w:t>(TJMG-2018)</w:t>
      </w:r>
      <w:r w:rsidR="00CC4590" w:rsidRPr="00ED4043">
        <w:rPr>
          <w:rFonts w:ascii="Book Antiqua" w:eastAsia="Times New Roman" w:hAnsi="Book Antiqua" w:cs="Times New Roman"/>
          <w:b/>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00B96FFC" w:rsidRPr="00ED4043">
        <w:rPr>
          <w:rFonts w:ascii="Book Antiqua" w:eastAsia="Times New Roman" w:hAnsi="Book Antiqua" w:cs="Times New Roman"/>
          <w:b/>
          <w:color w:val="FF0000"/>
          <w:sz w:val="16"/>
          <w:szCs w:val="16"/>
          <w:lang w:eastAsia="pt-BR"/>
        </w:rPr>
        <w:t xml:space="preserve"> </w:t>
      </w:r>
      <w:r w:rsidR="00B96FFC" w:rsidRPr="00ED4043">
        <w:rPr>
          <w:rFonts w:ascii="Book Antiqua" w:eastAsia="Times New Roman" w:hAnsi="Book Antiqua" w:cs="Times New Roman"/>
          <w:b/>
          <w:bCs/>
          <w:color w:val="FF0000"/>
          <w:sz w:val="16"/>
          <w:szCs w:val="16"/>
          <w:u w:val="single"/>
          <w:lang w:eastAsia="pt-BR"/>
        </w:rPr>
        <w:t>(DPERJ-2021)</w:t>
      </w:r>
      <w:r w:rsidR="003D2A31">
        <w:rPr>
          <w:rFonts w:ascii="Book Antiqua" w:eastAsia="Times New Roman" w:hAnsi="Book Antiqua" w:cs="Times New Roman"/>
          <w:b/>
          <w:bCs/>
          <w:color w:val="FF0000"/>
          <w:sz w:val="16"/>
          <w:szCs w:val="16"/>
          <w:lang w:eastAsia="pt-BR"/>
        </w:rPr>
        <w:t xml:space="preserve"> </w:t>
      </w:r>
      <w:r w:rsidR="003D2A31">
        <w:rPr>
          <w:rFonts w:ascii="Book Antiqua" w:eastAsia="Times New Roman" w:hAnsi="Book Antiqua" w:cs="Times New Roman"/>
          <w:b/>
          <w:bCs/>
          <w:color w:val="FF0000"/>
          <w:sz w:val="16"/>
          <w:szCs w:val="16"/>
          <w:u w:val="single"/>
          <w:lang w:eastAsia="pt-BR"/>
        </w:rPr>
        <w:t>(MPRJ-2022)</w:t>
      </w:r>
      <w:r w:rsidR="004A0D1F">
        <w:rPr>
          <w:rFonts w:ascii="Book Antiqua" w:eastAsia="Times New Roman" w:hAnsi="Book Antiqua" w:cs="Times New Roman"/>
          <w:b/>
          <w:bCs/>
          <w:color w:val="FF0000"/>
          <w:sz w:val="16"/>
          <w:szCs w:val="16"/>
          <w:lang w:eastAsia="pt-BR"/>
        </w:rPr>
        <w:t xml:space="preserve"> </w:t>
      </w:r>
      <w:r w:rsidR="004A0D1F">
        <w:rPr>
          <w:rFonts w:ascii="Book Antiqua" w:eastAsia="Times New Roman" w:hAnsi="Book Antiqua" w:cs="Times New Roman"/>
          <w:b/>
          <w:bCs/>
          <w:color w:val="FF0000"/>
          <w:sz w:val="16"/>
          <w:szCs w:val="16"/>
          <w:u w:val="single"/>
          <w:lang w:eastAsia="pt-BR"/>
        </w:rPr>
        <w:t>(MPSE-2022)</w:t>
      </w:r>
      <w:r w:rsidR="00325D2B">
        <w:rPr>
          <w:rFonts w:ascii="Book Antiqua" w:eastAsia="Times New Roman" w:hAnsi="Book Antiqua" w:cs="Times New Roman"/>
          <w:b/>
          <w:bCs/>
          <w:color w:val="FF0000"/>
          <w:sz w:val="16"/>
          <w:szCs w:val="16"/>
          <w:lang w:eastAsia="pt-BR"/>
        </w:rPr>
        <w:t xml:space="preserve"> </w:t>
      </w:r>
      <w:r w:rsidR="00325D2B">
        <w:rPr>
          <w:rFonts w:ascii="Book Antiqua" w:eastAsia="Times New Roman" w:hAnsi="Book Antiqua" w:cs="Times New Roman"/>
          <w:b/>
          <w:bCs/>
          <w:color w:val="FF0000"/>
          <w:sz w:val="16"/>
          <w:szCs w:val="16"/>
          <w:u w:val="single"/>
          <w:lang w:eastAsia="pt-BR"/>
        </w:rPr>
        <w:t>(DPEMS-2022)</w:t>
      </w:r>
      <w:r w:rsidR="00081528" w:rsidRPr="00ED4043">
        <w:rPr>
          <w:rFonts w:ascii="Book Antiqua" w:eastAsia="Times New Roman" w:hAnsi="Book Antiqua" w:cs="Times New Roman"/>
          <w:b/>
          <w:bCs/>
          <w:color w:val="FF0000"/>
          <w:sz w:val="16"/>
          <w:szCs w:val="16"/>
          <w:lang w:eastAsia="pt-BR"/>
        </w:rPr>
        <w:t xml:space="preserve"> </w:t>
      </w:r>
      <w:r w:rsidR="00081528" w:rsidRPr="00ED4043">
        <w:rPr>
          <w:rFonts w:ascii="Book Antiqua" w:eastAsia="Times New Roman" w:hAnsi="Book Antiqua" w:cs="Times New Roman"/>
          <w:b/>
          <w:bCs/>
          <w:color w:val="FF0000"/>
          <w:sz w:val="16"/>
          <w:szCs w:val="16"/>
          <w:u w:val="single"/>
          <w:lang w:eastAsia="pt-BR"/>
        </w:rPr>
        <w:t>(DPERS-2022)</w:t>
      </w:r>
      <w:r w:rsidR="00BE5B8E">
        <w:rPr>
          <w:rFonts w:ascii="Book Antiqua" w:eastAsia="Times New Roman" w:hAnsi="Book Antiqua" w:cs="Times New Roman"/>
          <w:b/>
          <w:bCs/>
          <w:color w:val="FF0000"/>
          <w:sz w:val="16"/>
          <w:szCs w:val="16"/>
          <w:lang w:eastAsia="pt-BR"/>
        </w:rPr>
        <w:t xml:space="preserve"> </w:t>
      </w:r>
      <w:r w:rsidR="00BE5B8E">
        <w:rPr>
          <w:rFonts w:ascii="Book Antiqua" w:eastAsia="Times New Roman" w:hAnsi="Book Antiqua" w:cs="Times New Roman"/>
          <w:b/>
          <w:bCs/>
          <w:color w:val="FF0000"/>
          <w:sz w:val="16"/>
          <w:szCs w:val="16"/>
          <w:u w:val="single"/>
          <w:lang w:eastAsia="pt-BR"/>
        </w:rPr>
        <w:t>(PCRO-2022)</w:t>
      </w:r>
      <w:r w:rsidR="00E578DE">
        <w:rPr>
          <w:rFonts w:ascii="Book Antiqua" w:eastAsia="Times New Roman" w:hAnsi="Book Antiqua" w:cs="Times New Roman"/>
          <w:b/>
          <w:bCs/>
          <w:color w:val="FF0000"/>
          <w:sz w:val="16"/>
          <w:szCs w:val="16"/>
          <w:lang w:eastAsia="pt-BR"/>
        </w:rPr>
        <w:t xml:space="preserve"> </w:t>
      </w:r>
      <w:bookmarkStart w:id="17" w:name="_Hlk163671135"/>
      <w:r w:rsidR="00E578DE" w:rsidRPr="005A46F2">
        <w:rPr>
          <w:rFonts w:ascii="Book Antiqua" w:eastAsia="Times New Roman" w:hAnsi="Book Antiqua" w:cs="Arial"/>
          <w:b/>
          <w:bCs/>
          <w:color w:val="FF0000"/>
          <w:sz w:val="16"/>
          <w:szCs w:val="16"/>
          <w:u w:val="single"/>
          <w:lang w:eastAsia="pt-BR"/>
        </w:rPr>
        <w:t>(TJ</w:t>
      </w:r>
      <w:r w:rsidR="00E578DE">
        <w:rPr>
          <w:rFonts w:ascii="Book Antiqua" w:eastAsia="Times New Roman" w:hAnsi="Book Antiqua" w:cs="Arial"/>
          <w:b/>
          <w:bCs/>
          <w:color w:val="FF0000"/>
          <w:sz w:val="16"/>
          <w:szCs w:val="16"/>
          <w:u w:val="single"/>
          <w:lang w:eastAsia="pt-BR"/>
        </w:rPr>
        <w:t>GO</w:t>
      </w:r>
      <w:r w:rsidR="00E578DE" w:rsidRPr="005A46F2">
        <w:rPr>
          <w:rFonts w:ascii="Book Antiqua" w:eastAsia="Times New Roman" w:hAnsi="Book Antiqua" w:cs="Arial"/>
          <w:b/>
          <w:bCs/>
          <w:color w:val="FF0000"/>
          <w:sz w:val="16"/>
          <w:szCs w:val="16"/>
          <w:u w:val="single"/>
          <w:lang w:eastAsia="pt-BR"/>
        </w:rPr>
        <w:t>-2023)</w:t>
      </w:r>
      <w:bookmarkEnd w:id="17"/>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6002F4">
        <w:rPr>
          <w:rFonts w:ascii="Book Antiqua" w:eastAsia="Times New Roman" w:hAnsi="Book Antiqua" w:cs="Arial"/>
          <w:b/>
          <w:bCs/>
          <w:color w:val="FF0000"/>
          <w:sz w:val="16"/>
          <w:szCs w:val="16"/>
          <w:lang w:eastAsia="pt-BR"/>
        </w:rPr>
        <w:t xml:space="preserve"> </w:t>
      </w:r>
      <w:r w:rsidR="006002F4">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081528" w14:paraId="1902F023" w14:textId="77777777" w:rsidTr="007F032A">
        <w:tc>
          <w:tcPr>
            <w:tcW w:w="8494" w:type="dxa"/>
            <w:shd w:val="clear" w:color="auto" w:fill="CCFFFF"/>
          </w:tcPr>
          <w:p w14:paraId="153BF69E" w14:textId="2DB0F9BF" w:rsidR="00A66448" w:rsidRDefault="00A66448" w:rsidP="00A6644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TJGO-2023-FGV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6448">
              <w:rPr>
                <w:rFonts w:ascii="Book Antiqua" w:eastAsia="Times New Roman" w:hAnsi="Book Antiqua" w:cs="Times New Roman"/>
                <w:sz w:val="19"/>
                <w:szCs w:val="19"/>
                <w:lang w:eastAsia="pt-BR"/>
              </w:rPr>
              <w:t>Jéssica, adolescente de 13 anos, é vítima de crime de estupro de vulnerável praticado por Hélio, companheiro de sua avó materna. Concluída a fase investigatória, o Ministério Público oferece denúncia em face de Hélio, requerendo, em sede de produção antecipada de provas, o depoimento especial de Jéssica, que é realizado pelo juiz criminal. Decorridos seis meses da audiência criminal, o juiz da Vara de Família designa audiência para coletar o depoimento especial de Jéssica na ação de guarda em tramitação perante aquele juízo, considerando o testemunho da adolescente imprescindível. Ao ser contatada, juntamente com seus representantes legais, pela equipe técnica da Vara de Família, Jéssica afirma que não deseja mais falar sobre o assunto, pois realizou tratamento psicológico e reestruturou a sua vida. A decisão de Jéssica é apoiada por seus pais, que entendem que todos os esclarecimentos foram prestados ao juiz criminal.</w:t>
            </w:r>
            <w:r>
              <w:rPr>
                <w:rFonts w:ascii="Book Antiqua" w:eastAsia="Times New Roman" w:hAnsi="Book Antiqua" w:cs="Times New Roman"/>
                <w:sz w:val="19"/>
                <w:szCs w:val="19"/>
                <w:lang w:eastAsia="pt-BR"/>
              </w:rPr>
              <w:t xml:space="preserve"> </w:t>
            </w:r>
            <w:r w:rsidRPr="00A66448">
              <w:rPr>
                <w:rFonts w:ascii="Book Antiqua" w:eastAsia="Times New Roman" w:hAnsi="Book Antiqua" w:cs="Times New Roman"/>
                <w:sz w:val="19"/>
                <w:szCs w:val="19"/>
                <w:lang w:eastAsia="pt-BR"/>
              </w:rPr>
              <w:t>Considerando o disposto na Lei nº 13.431/2017, é correto afirmar que</w:t>
            </w:r>
            <w:r>
              <w:rPr>
                <w:rFonts w:ascii="Book Antiqua" w:eastAsia="Times New Roman" w:hAnsi="Book Antiqua" w:cs="Times New Roman"/>
                <w:sz w:val="19"/>
                <w:szCs w:val="19"/>
                <w:lang w:eastAsia="pt-BR"/>
              </w:rPr>
              <w:t xml:space="preserve"> </w:t>
            </w:r>
            <w:r w:rsidRPr="00A66448">
              <w:rPr>
                <w:rFonts w:ascii="Book Antiqua" w:eastAsia="Times New Roman" w:hAnsi="Book Antiqua" w:cs="Times New Roman"/>
                <w:sz w:val="19"/>
                <w:szCs w:val="19"/>
                <w:lang w:eastAsia="pt-BR"/>
              </w:rPr>
              <w:t>considerando que não houve anuência de Jéssica e de seus representantes legais, não será admitida a tomada de novo depoimento especial</w:t>
            </w:r>
            <w:r w:rsidRPr="000815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§2º, Lei 13431/17.</w:t>
            </w:r>
          </w:p>
          <w:p w14:paraId="59881B56" w14:textId="77777777" w:rsidR="00A66448" w:rsidRDefault="00A66448" w:rsidP="00081528">
            <w:pPr>
              <w:jc w:val="both"/>
              <w:rPr>
                <w:rFonts w:ascii="Book Antiqua" w:eastAsia="Times New Roman" w:hAnsi="Book Antiqua" w:cs="Times New Roman"/>
                <w:b/>
                <w:bCs/>
                <w:sz w:val="19"/>
                <w:szCs w:val="19"/>
                <w:lang w:eastAsia="pt-BR"/>
              </w:rPr>
            </w:pPr>
          </w:p>
          <w:p w14:paraId="143A9BD6" w14:textId="77777777" w:rsidR="00081528" w:rsidRDefault="00081528" w:rsidP="0008152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DPERS-2022-CESPE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81528">
              <w:rPr>
                <w:rFonts w:ascii="Book Antiqua" w:eastAsia="Times New Roman" w:hAnsi="Book Antiqua" w:cs="Times New Roman"/>
                <w:sz w:val="19"/>
                <w:szCs w:val="19"/>
                <w:lang w:eastAsia="pt-BR"/>
              </w:rPr>
              <w:t>Com base na Lei 13.431/17, que estabelece o Sistema de Garantia de Direitos da Criança e do Adolescente Vítima ou Testemunha de Violência, e na Resolução 299/19 do CNJ, julgue o item a seguir</w:t>
            </w:r>
            <w:r>
              <w:rPr>
                <w:rFonts w:ascii="Book Antiqua" w:eastAsia="Times New Roman" w:hAnsi="Book Antiqua" w:cs="Times New Roman"/>
                <w:sz w:val="19"/>
                <w:szCs w:val="19"/>
                <w:lang w:eastAsia="pt-BR"/>
              </w:rPr>
              <w:t xml:space="preserve">: </w:t>
            </w:r>
            <w:r w:rsidRPr="00081528">
              <w:rPr>
                <w:rFonts w:ascii="Book Antiqua" w:eastAsia="Times New Roman" w:hAnsi="Book Antiqua" w:cs="Times New Roman"/>
                <w:sz w:val="19"/>
                <w:szCs w:val="19"/>
                <w:lang w:eastAsia="pt-BR"/>
              </w:rPr>
              <w:t>O depoimento especial seguirá o rito cautelar de antecipação de prova quando a criança ou o adolescente tiver menos de sete anos de idade, ou nos casos de violência sexual, não sendo admitida a tomada de novo depoimento especial, salvo se a autoridade competente justificar a sua imprescindibilidade e houver a concordância da vítima ou da testemunha, ou de seu representante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§§1º e 2º, Lei 13431/17.</w:t>
            </w:r>
          </w:p>
          <w:p w14:paraId="6B70F55C" w14:textId="77777777" w:rsidR="00BE5B8E" w:rsidRDefault="00BE5B8E" w:rsidP="00081528">
            <w:pPr>
              <w:jc w:val="both"/>
              <w:rPr>
                <w:rFonts w:ascii="Book Antiqua" w:eastAsia="Times New Roman" w:hAnsi="Book Antiqua" w:cs="Times New Roman"/>
                <w:b/>
                <w:bCs/>
                <w:sz w:val="19"/>
                <w:szCs w:val="19"/>
                <w:lang w:eastAsia="pt-BR"/>
              </w:rPr>
            </w:pPr>
          </w:p>
          <w:p w14:paraId="2F70E4B6" w14:textId="1F8BA12A" w:rsidR="00BE5B8E" w:rsidRPr="009B2C6F" w:rsidRDefault="00BE5B8E" w:rsidP="00BE5B8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5B8E">
              <w:rPr>
                <w:rFonts w:ascii="Book Antiqua" w:eastAsia="Times New Roman" w:hAnsi="Book Antiqua" w:cs="Times New Roman"/>
                <w:sz w:val="19"/>
                <w:szCs w:val="19"/>
                <w:lang w:eastAsia="pt-BR"/>
              </w:rPr>
              <w:t>O depoimento especial da criança, no âmbito da persecução penal,</w:t>
            </w:r>
            <w:r>
              <w:rPr>
                <w:rFonts w:ascii="Book Antiqua" w:eastAsia="Times New Roman" w:hAnsi="Book Antiqua" w:cs="Times New Roman"/>
                <w:sz w:val="19"/>
                <w:szCs w:val="19"/>
                <w:lang w:eastAsia="pt-BR"/>
              </w:rPr>
              <w:t xml:space="preserve"> </w:t>
            </w:r>
            <w:r w:rsidRPr="00BE5B8E">
              <w:rPr>
                <w:rFonts w:ascii="Book Antiqua" w:eastAsia="Times New Roman" w:hAnsi="Book Antiqua" w:cs="Times New Roman"/>
                <w:sz w:val="19"/>
                <w:szCs w:val="19"/>
                <w:lang w:eastAsia="pt-BR"/>
              </w:rPr>
              <w:t>pode ser tomado em novo depoimento judicial, em caráter excepcional, desde que imprescindível e mediante prévia concordância da vítima ou de seu representante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§2º, Lei 13431/17.</w:t>
            </w:r>
          </w:p>
        </w:tc>
      </w:tr>
    </w:tbl>
    <w:p w14:paraId="7E84AC5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18" w:name="art12"/>
      <w:bookmarkEnd w:id="18"/>
      <w:r w:rsidRPr="00827C20">
        <w:rPr>
          <w:rFonts w:ascii="Book Antiqua" w:eastAsia="Times New Roman" w:hAnsi="Book Antiqua" w:cs="Times New Roman"/>
          <w:b/>
          <w:bCs/>
          <w:color w:val="000000"/>
          <w:sz w:val="19"/>
          <w:szCs w:val="19"/>
          <w:highlight w:val="magenta"/>
          <w:lang w:eastAsia="pt-BR"/>
        </w:rPr>
        <w:t>Art. 12</w:t>
      </w:r>
      <w:r w:rsidRPr="00534413">
        <w:rPr>
          <w:rFonts w:ascii="Book Antiqua" w:eastAsia="Times New Roman" w:hAnsi="Book Antiqua" w:cs="Times New Roman"/>
          <w:color w:val="000000"/>
          <w:sz w:val="19"/>
          <w:szCs w:val="19"/>
          <w:lang w:eastAsia="pt-BR"/>
        </w:rPr>
        <w:t>.  </w:t>
      </w:r>
      <w:r w:rsidRPr="003B6C71">
        <w:rPr>
          <w:rFonts w:ascii="Book Antiqua" w:eastAsia="Times New Roman" w:hAnsi="Book Antiqua" w:cs="Times New Roman"/>
          <w:b/>
          <w:bCs/>
          <w:color w:val="000000"/>
          <w:sz w:val="19"/>
          <w:szCs w:val="19"/>
          <w:lang w:eastAsia="pt-BR"/>
        </w:rPr>
        <w:t xml:space="preserve">O </w:t>
      </w:r>
      <w:r w:rsidRPr="003B6C71">
        <w:rPr>
          <w:rFonts w:ascii="Book Antiqua" w:eastAsia="Times New Roman" w:hAnsi="Book Antiqua" w:cs="Times New Roman"/>
          <w:b/>
          <w:bCs/>
          <w:caps/>
          <w:color w:val="000000"/>
          <w:sz w:val="19"/>
          <w:szCs w:val="19"/>
          <w:shd w:val="clear" w:color="auto" w:fill="F7CAAC" w:themeFill="accent2" w:themeFillTint="66"/>
          <w:lang w:eastAsia="pt-BR"/>
        </w:rPr>
        <w:t>depoimento especial</w:t>
      </w:r>
      <w:r w:rsidRPr="003B6C71">
        <w:rPr>
          <w:rFonts w:ascii="Book Antiqua" w:eastAsia="Times New Roman" w:hAnsi="Book Antiqua" w:cs="Times New Roman"/>
          <w:b/>
          <w:bCs/>
          <w:caps/>
          <w:color w:val="000000"/>
          <w:sz w:val="19"/>
          <w:szCs w:val="19"/>
          <w:lang w:eastAsia="pt-BR"/>
        </w:rPr>
        <w:t xml:space="preserve"> </w:t>
      </w:r>
      <w:r w:rsidRPr="003B6C71">
        <w:rPr>
          <w:rFonts w:ascii="Book Antiqua" w:eastAsia="Times New Roman" w:hAnsi="Book Antiqua" w:cs="Times New Roman"/>
          <w:b/>
          <w:bCs/>
          <w:caps/>
          <w:color w:val="000000"/>
          <w:sz w:val="19"/>
          <w:szCs w:val="19"/>
          <w:highlight w:val="green"/>
          <w:lang w:eastAsia="pt-BR"/>
        </w:rPr>
        <w:t>será colhido</w:t>
      </w:r>
      <w:r w:rsidRPr="003B6C71">
        <w:rPr>
          <w:rFonts w:ascii="Book Antiqua" w:eastAsia="Times New Roman" w:hAnsi="Book Antiqua" w:cs="Times New Roman"/>
          <w:b/>
          <w:bCs/>
          <w:color w:val="000000"/>
          <w:sz w:val="19"/>
          <w:szCs w:val="19"/>
          <w:lang w:eastAsia="pt-BR"/>
        </w:rPr>
        <w:t xml:space="preserve"> </w:t>
      </w:r>
      <w:r w:rsidRPr="003B6C71">
        <w:rPr>
          <w:rFonts w:ascii="Book Antiqua" w:eastAsia="Times New Roman" w:hAnsi="Book Antiqua" w:cs="Times New Roman"/>
          <w:b/>
          <w:bCs/>
          <w:color w:val="000000"/>
          <w:sz w:val="19"/>
          <w:szCs w:val="19"/>
          <w:highlight w:val="yellow"/>
          <w:lang w:eastAsia="pt-BR"/>
        </w:rPr>
        <w:t>conforme</w:t>
      </w:r>
      <w:r w:rsidRPr="003B6C71">
        <w:rPr>
          <w:rFonts w:ascii="Book Antiqua" w:eastAsia="Times New Roman" w:hAnsi="Book Antiqua" w:cs="Times New Roman"/>
          <w:b/>
          <w:bCs/>
          <w:color w:val="000000"/>
          <w:sz w:val="19"/>
          <w:szCs w:val="19"/>
          <w:lang w:eastAsia="pt-BR"/>
        </w:rPr>
        <w:t xml:space="preserve"> o </w:t>
      </w:r>
      <w:r w:rsidRPr="003B6C71">
        <w:rPr>
          <w:rFonts w:ascii="Book Antiqua" w:eastAsia="Times New Roman" w:hAnsi="Book Antiqua" w:cs="Times New Roman"/>
          <w:b/>
          <w:bCs/>
          <w:color w:val="000000"/>
          <w:sz w:val="19"/>
          <w:szCs w:val="19"/>
          <w:highlight w:val="cyan"/>
          <w:lang w:eastAsia="pt-BR"/>
        </w:rPr>
        <w:t>seguinte procedimento</w:t>
      </w:r>
      <w:r w:rsidRPr="00534413">
        <w:rPr>
          <w:rFonts w:ascii="Book Antiqua" w:eastAsia="Times New Roman" w:hAnsi="Book Antiqua" w:cs="Times New Roman"/>
          <w:color w:val="000000"/>
          <w:sz w:val="19"/>
          <w:szCs w:val="19"/>
          <w:lang w:eastAsia="pt-BR"/>
        </w:rPr>
        <w:t>: </w:t>
      </w:r>
    </w:p>
    <w:p w14:paraId="42D4EE2F" w14:textId="7FC89571" w:rsidR="00B9354F" w:rsidRPr="00F01E8B" w:rsidRDefault="00B9354F" w:rsidP="00B9354F">
      <w:pPr>
        <w:spacing w:before="300" w:after="300" w:line="240" w:lineRule="auto"/>
        <w:ind w:firstLine="567"/>
        <w:jc w:val="both"/>
        <w:rPr>
          <w:rFonts w:ascii="Book Antiqua" w:eastAsia="Times New Roman" w:hAnsi="Book Antiqua" w:cs="Times New Roman"/>
          <w:sz w:val="16"/>
          <w:szCs w:val="16"/>
          <w:lang w:eastAsia="pt-BR"/>
        </w:rPr>
      </w:pPr>
      <w:r w:rsidRPr="0068479A">
        <w:rPr>
          <w:rFonts w:ascii="Book Antiqua" w:eastAsia="Times New Roman" w:hAnsi="Book Antiqua" w:cs="Times New Roman"/>
          <w:b/>
          <w:bCs/>
          <w:color w:val="000000"/>
          <w:sz w:val="19"/>
          <w:szCs w:val="19"/>
          <w:lang w:eastAsia="pt-BR"/>
        </w:rPr>
        <w:t xml:space="preserve">I - </w:t>
      </w:r>
      <w:proofErr w:type="gramStart"/>
      <w:r w:rsidRPr="0068479A">
        <w:rPr>
          <w:rFonts w:ascii="Book Antiqua" w:eastAsia="Times New Roman" w:hAnsi="Book Antiqua" w:cs="Times New Roman"/>
          <w:b/>
          <w:bCs/>
          <w:color w:val="000000"/>
          <w:sz w:val="19"/>
          <w:szCs w:val="19"/>
          <w:lang w:eastAsia="pt-BR"/>
        </w:rPr>
        <w:t>os</w:t>
      </w:r>
      <w:proofErr w:type="gramEnd"/>
      <w:r w:rsidRPr="0068479A">
        <w:rPr>
          <w:rFonts w:ascii="Book Antiqua" w:eastAsia="Times New Roman" w:hAnsi="Book Antiqua" w:cs="Times New Roman"/>
          <w:b/>
          <w:bCs/>
          <w:color w:val="000000"/>
          <w:sz w:val="19"/>
          <w:szCs w:val="19"/>
          <w:lang w:eastAsia="pt-BR"/>
        </w:rPr>
        <w:t xml:space="preserve"> profissionais especializados esclarecerão a criança ou o adolescente sobre a tomada do depoimento especial, informando-lhe os seus direitos e os procedimentos a serem adotados e planejando sua participação, </w:t>
      </w:r>
      <w:r w:rsidRPr="0068479A">
        <w:rPr>
          <w:rFonts w:ascii="Book Antiqua" w:eastAsia="Times New Roman" w:hAnsi="Book Antiqua" w:cs="Times New Roman"/>
          <w:b/>
          <w:bCs/>
          <w:caps/>
          <w:color w:val="000000"/>
          <w:sz w:val="19"/>
          <w:szCs w:val="19"/>
          <w:highlight w:val="green"/>
          <w:lang w:eastAsia="pt-BR"/>
        </w:rPr>
        <w:t>sendo vedada</w:t>
      </w:r>
      <w:r w:rsidRPr="0068479A">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olor w:val="000000"/>
          <w:sz w:val="19"/>
          <w:szCs w:val="19"/>
          <w:highlight w:val="yellow"/>
          <w:lang w:eastAsia="pt-BR"/>
        </w:rPr>
        <w:t>a leitura</w:t>
      </w:r>
      <w:r w:rsidRPr="0068479A">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olor w:val="000000"/>
          <w:sz w:val="19"/>
          <w:szCs w:val="19"/>
          <w:highlight w:val="cyan"/>
          <w:lang w:eastAsia="pt-BR"/>
        </w:rPr>
        <w:t>da denúncia</w:t>
      </w:r>
      <w:r w:rsidRPr="0068479A">
        <w:rPr>
          <w:rFonts w:ascii="Book Antiqua" w:eastAsia="Times New Roman" w:hAnsi="Book Antiqua" w:cs="Times New Roman"/>
          <w:b/>
          <w:bCs/>
          <w:color w:val="000000"/>
          <w:sz w:val="19"/>
          <w:szCs w:val="19"/>
          <w:lang w:eastAsia="pt-BR"/>
        </w:rPr>
        <w:t xml:space="preserve"> ou </w:t>
      </w:r>
      <w:r w:rsidRPr="0068479A">
        <w:rPr>
          <w:rFonts w:ascii="Book Antiqua" w:eastAsia="Times New Roman" w:hAnsi="Book Antiqua" w:cs="Times New Roman"/>
          <w:b/>
          <w:bCs/>
          <w:color w:val="000000"/>
          <w:sz w:val="19"/>
          <w:szCs w:val="19"/>
          <w:highlight w:val="cyan"/>
          <w:lang w:eastAsia="pt-BR"/>
        </w:rPr>
        <w:t>de outras peças processuais</w:t>
      </w:r>
      <w:r w:rsidRPr="0068479A">
        <w:rPr>
          <w:rFonts w:ascii="Book Antiqua" w:eastAsia="Times New Roman" w:hAnsi="Book Antiqua" w:cs="Times New Roman"/>
          <w:b/>
          <w:bCs/>
          <w:color w:val="000000"/>
          <w:sz w:val="16"/>
          <w:szCs w:val="16"/>
          <w:lang w:eastAsia="pt-BR"/>
        </w:rPr>
        <w:t>;</w:t>
      </w:r>
      <w:r w:rsidR="008D2CA6" w:rsidRPr="0068479A">
        <w:rPr>
          <w:rFonts w:ascii="Book Antiqua" w:eastAsia="Times New Roman" w:hAnsi="Book Antiqua" w:cs="Times New Roman"/>
          <w:b/>
          <w:bCs/>
          <w:color w:val="000000"/>
          <w:sz w:val="16"/>
          <w:szCs w:val="16"/>
          <w:lang w:eastAsia="pt-BR"/>
        </w:rPr>
        <w:t xml:space="preserve"> </w:t>
      </w:r>
      <w:r w:rsidR="008D2CA6" w:rsidRPr="0068479A">
        <w:rPr>
          <w:rFonts w:ascii="Book Antiqua" w:eastAsia="Times New Roman" w:hAnsi="Book Antiqua" w:cs="Times New Roman"/>
          <w:b/>
          <w:bCs/>
          <w:color w:val="FF0000"/>
          <w:sz w:val="16"/>
          <w:szCs w:val="16"/>
          <w:u w:val="single"/>
          <w:lang w:eastAsia="pt-BR"/>
        </w:rPr>
        <w:t>(DPESP</w:t>
      </w:r>
      <w:r w:rsidR="008D2CA6" w:rsidRPr="00ED4043">
        <w:rPr>
          <w:rFonts w:ascii="Book Antiqua" w:eastAsia="Times New Roman" w:hAnsi="Book Antiqua" w:cs="Times New Roman"/>
          <w:b/>
          <w:bCs/>
          <w:color w:val="FF0000"/>
          <w:sz w:val="16"/>
          <w:szCs w:val="16"/>
          <w:u w:val="single"/>
          <w:lang w:eastAsia="pt-BR"/>
        </w:rPr>
        <w:t>-2019)</w:t>
      </w:r>
      <w:r w:rsidR="00C924CE" w:rsidRPr="00ED4043">
        <w:rPr>
          <w:rFonts w:ascii="Book Antiqua" w:eastAsia="Times New Roman" w:hAnsi="Book Antiqua" w:cs="Times New Roman"/>
          <w:color w:val="000000"/>
          <w:sz w:val="16"/>
          <w:szCs w:val="16"/>
          <w:lang w:eastAsia="pt-BR"/>
        </w:rPr>
        <w:t xml:space="preserve"> </w:t>
      </w:r>
      <w:r w:rsidR="00C924CE" w:rsidRPr="00ED4043">
        <w:rPr>
          <w:rFonts w:ascii="Book Antiqua" w:eastAsia="Times New Roman" w:hAnsi="Book Antiqua" w:cs="Times New Roman"/>
          <w:b/>
          <w:bCs/>
          <w:color w:val="FF0000"/>
          <w:sz w:val="16"/>
          <w:szCs w:val="16"/>
          <w:u w:val="single"/>
          <w:lang w:eastAsia="pt-BR"/>
        </w:rPr>
        <w:t>(TJMS-2020)</w:t>
      </w:r>
      <w:r w:rsidRPr="00ED4043">
        <w:rPr>
          <w:rFonts w:ascii="Book Antiqua" w:eastAsia="Times New Roman" w:hAnsi="Book Antiqua" w:cs="Times New Roman"/>
          <w:color w:val="000000"/>
          <w:sz w:val="16"/>
          <w:szCs w:val="16"/>
          <w:lang w:eastAsia="pt-BR"/>
        </w:rPr>
        <w:t> </w:t>
      </w:r>
      <w:r w:rsidR="00CC4590" w:rsidRPr="00ED4043">
        <w:rPr>
          <w:rFonts w:ascii="Book Antiqua" w:eastAsia="Times New Roman" w:hAnsi="Book Antiqua" w:cs="Times New Roman"/>
          <w:b/>
          <w:bCs/>
          <w:color w:val="FF0000"/>
          <w:sz w:val="16"/>
          <w:szCs w:val="16"/>
          <w:u w:val="single"/>
          <w:lang w:eastAsia="pt-BR"/>
        </w:rPr>
        <w:t>(MPPR-2021)</w:t>
      </w:r>
      <w:r w:rsidR="00F44C6D" w:rsidRPr="00ED4043">
        <w:rPr>
          <w:rFonts w:ascii="Book Antiqua" w:eastAsia="Times New Roman" w:hAnsi="Book Antiqua" w:cs="Times New Roman"/>
          <w:b/>
          <w:bCs/>
          <w:color w:val="FF0000"/>
          <w:sz w:val="16"/>
          <w:szCs w:val="16"/>
          <w:lang w:eastAsia="pt-BR"/>
        </w:rPr>
        <w:t xml:space="preserve"> </w:t>
      </w:r>
      <w:r w:rsidR="00F44C6D" w:rsidRPr="00ED4043">
        <w:rPr>
          <w:rFonts w:ascii="Book Antiqua" w:eastAsia="Times New Roman" w:hAnsi="Book Antiqua" w:cs="Times New Roman"/>
          <w:b/>
          <w:bCs/>
          <w:color w:val="FF0000"/>
          <w:sz w:val="16"/>
          <w:szCs w:val="16"/>
          <w:u w:val="single"/>
          <w:lang w:eastAsia="pt-BR"/>
        </w:rPr>
        <w:t>(TJAP-2022)</w:t>
      </w:r>
      <w:r w:rsidR="00112FE3">
        <w:rPr>
          <w:rFonts w:ascii="Book Antiqua" w:eastAsia="Times New Roman" w:hAnsi="Book Antiqua" w:cs="Times New Roman"/>
          <w:b/>
          <w:bCs/>
          <w:color w:val="FF0000"/>
          <w:sz w:val="16"/>
          <w:szCs w:val="16"/>
          <w:lang w:eastAsia="pt-BR"/>
        </w:rPr>
        <w:t xml:space="preserve"> </w:t>
      </w:r>
      <w:r w:rsidR="00112FE3">
        <w:rPr>
          <w:rFonts w:ascii="Book Antiqua" w:eastAsia="Times New Roman" w:hAnsi="Book Antiqua" w:cs="Times New Roman"/>
          <w:b/>
          <w:bCs/>
          <w:color w:val="FF0000"/>
          <w:sz w:val="16"/>
          <w:szCs w:val="16"/>
          <w:u w:val="single"/>
          <w:lang w:eastAsia="pt-BR"/>
        </w:rPr>
        <w:t>(TJRS-2022)</w:t>
      </w:r>
      <w:r w:rsidR="00F01E8B">
        <w:rPr>
          <w:rFonts w:ascii="Book Antiqua" w:eastAsia="Times New Roman" w:hAnsi="Book Antiqua" w:cs="Times New Roman"/>
          <w:b/>
          <w:bCs/>
          <w:color w:val="FF0000"/>
          <w:sz w:val="16"/>
          <w:szCs w:val="16"/>
          <w:lang w:eastAsia="pt-BR"/>
        </w:rPr>
        <w:t xml:space="preserve"> </w:t>
      </w:r>
      <w:r w:rsidR="00F01E8B">
        <w:rPr>
          <w:rFonts w:ascii="Book Antiqua" w:eastAsia="Times New Roman" w:hAnsi="Book Antiqua" w:cs="Times New Roman"/>
          <w:b/>
          <w:bCs/>
          <w:color w:val="FF0000"/>
          <w:sz w:val="16"/>
          <w:szCs w:val="16"/>
          <w:u w:val="single"/>
          <w:lang w:eastAsia="pt-BR"/>
        </w:rPr>
        <w:t>(DPEMG-2023)</w:t>
      </w:r>
    </w:p>
    <w:p w14:paraId="7DC253B7" w14:textId="2579DDB2" w:rsidR="00B9354F" w:rsidRPr="0068479A" w:rsidRDefault="00B9354F" w:rsidP="00B9354F">
      <w:pPr>
        <w:spacing w:before="300" w:after="300" w:line="240" w:lineRule="auto"/>
        <w:ind w:firstLine="567"/>
        <w:jc w:val="both"/>
        <w:rPr>
          <w:rFonts w:ascii="Book Antiqua" w:eastAsia="Times New Roman" w:hAnsi="Book Antiqua" w:cs="Times New Roman"/>
          <w:color w:val="000000"/>
          <w:sz w:val="19"/>
          <w:szCs w:val="19"/>
          <w:lang w:eastAsia="pt-BR"/>
        </w:rPr>
      </w:pPr>
      <w:r w:rsidRPr="0068479A">
        <w:rPr>
          <w:rFonts w:ascii="Book Antiqua" w:eastAsia="Times New Roman" w:hAnsi="Book Antiqua" w:cs="Times New Roman"/>
          <w:b/>
          <w:bCs/>
          <w:color w:val="000000"/>
          <w:sz w:val="19"/>
          <w:szCs w:val="19"/>
          <w:lang w:eastAsia="pt-BR"/>
        </w:rPr>
        <w:t xml:space="preserve">II - </w:t>
      </w:r>
      <w:r w:rsidRPr="0068479A">
        <w:rPr>
          <w:rFonts w:ascii="Book Antiqua" w:eastAsia="Times New Roman" w:hAnsi="Book Antiqua" w:cs="Times New Roman"/>
          <w:b/>
          <w:bCs/>
          <w:caps/>
          <w:color w:val="000000"/>
          <w:sz w:val="19"/>
          <w:szCs w:val="19"/>
          <w:highlight w:val="green"/>
          <w:lang w:eastAsia="pt-BR"/>
        </w:rPr>
        <w:t>é assegurada</w:t>
      </w:r>
      <w:r w:rsidRPr="0068479A">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olor w:val="000000"/>
          <w:sz w:val="19"/>
          <w:szCs w:val="19"/>
          <w:highlight w:val="yellow"/>
          <w:lang w:eastAsia="pt-BR"/>
        </w:rPr>
        <w:t>à criança</w:t>
      </w:r>
      <w:r w:rsidRPr="0068479A">
        <w:rPr>
          <w:rFonts w:ascii="Book Antiqua" w:eastAsia="Times New Roman" w:hAnsi="Book Antiqua" w:cs="Times New Roman"/>
          <w:b/>
          <w:bCs/>
          <w:color w:val="000000"/>
          <w:sz w:val="19"/>
          <w:szCs w:val="19"/>
          <w:lang w:eastAsia="pt-BR"/>
        </w:rPr>
        <w:t xml:space="preserve"> ou </w:t>
      </w:r>
      <w:r w:rsidRPr="0068479A">
        <w:rPr>
          <w:rFonts w:ascii="Book Antiqua" w:eastAsia="Times New Roman" w:hAnsi="Book Antiqua" w:cs="Times New Roman"/>
          <w:b/>
          <w:bCs/>
          <w:color w:val="000000"/>
          <w:sz w:val="19"/>
          <w:szCs w:val="19"/>
          <w:highlight w:val="yellow"/>
          <w:lang w:eastAsia="pt-BR"/>
        </w:rPr>
        <w:t>ao adolescente</w:t>
      </w:r>
      <w:r w:rsidRPr="0068479A">
        <w:rPr>
          <w:rFonts w:ascii="Book Antiqua" w:eastAsia="Times New Roman" w:hAnsi="Book Antiqua" w:cs="Times New Roman"/>
          <w:b/>
          <w:bCs/>
          <w:color w:val="000000"/>
          <w:sz w:val="19"/>
          <w:szCs w:val="19"/>
          <w:lang w:eastAsia="pt-BR"/>
        </w:rPr>
        <w:t xml:space="preserve"> a </w:t>
      </w:r>
      <w:r w:rsidRPr="0068479A">
        <w:rPr>
          <w:rFonts w:ascii="Book Antiqua" w:eastAsia="Times New Roman" w:hAnsi="Book Antiqua" w:cs="Times New Roman"/>
          <w:b/>
          <w:bCs/>
          <w:color w:val="000000"/>
          <w:sz w:val="19"/>
          <w:szCs w:val="19"/>
          <w:highlight w:val="cyan"/>
          <w:lang w:eastAsia="pt-BR"/>
        </w:rPr>
        <w:t>livre narrativa sobre a situação de violência</w:t>
      </w:r>
      <w:r w:rsidRPr="0068479A">
        <w:rPr>
          <w:rFonts w:ascii="Book Antiqua" w:eastAsia="Times New Roman" w:hAnsi="Book Antiqua" w:cs="Times New Roman"/>
          <w:b/>
          <w:bCs/>
          <w:color w:val="000000"/>
          <w:sz w:val="19"/>
          <w:szCs w:val="19"/>
          <w:lang w:eastAsia="pt-BR"/>
        </w:rPr>
        <w:t>, podendo o profissional especializado intervir quando necessário, utilizando técnicas que permitam a elucidação dos fatos</w:t>
      </w:r>
      <w:r w:rsidRPr="00534413">
        <w:rPr>
          <w:rFonts w:ascii="Book Antiqua" w:eastAsia="Times New Roman" w:hAnsi="Book Antiqua" w:cs="Times New Roman"/>
          <w:color w:val="000000"/>
          <w:sz w:val="19"/>
          <w:szCs w:val="19"/>
          <w:lang w:eastAsia="pt-BR"/>
        </w:rPr>
        <w:t>; </w:t>
      </w:r>
      <w:bookmarkStart w:id="19" w:name="_Hlk182312524"/>
      <w:r w:rsidR="00ED4043" w:rsidRPr="00ED4043">
        <w:rPr>
          <w:rFonts w:ascii="Book Antiqua" w:eastAsia="Times New Roman" w:hAnsi="Book Antiqua" w:cs="Times New Roman"/>
          <w:b/>
          <w:bCs/>
          <w:color w:val="FF0000"/>
          <w:sz w:val="16"/>
          <w:szCs w:val="16"/>
          <w:u w:val="single"/>
          <w:lang w:eastAsia="pt-BR"/>
        </w:rPr>
        <w:t>(DPESP-2019)</w:t>
      </w:r>
      <w:bookmarkEnd w:id="19"/>
      <w:r w:rsidR="0068479A">
        <w:rPr>
          <w:rFonts w:ascii="Book Antiqua" w:eastAsia="Times New Roman" w:hAnsi="Book Antiqua" w:cs="Times New Roman"/>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3B6C71" w14:paraId="1CEF8CE9" w14:textId="77777777" w:rsidTr="00F33833">
        <w:tc>
          <w:tcPr>
            <w:tcW w:w="8494" w:type="dxa"/>
            <w:shd w:val="clear" w:color="auto" w:fill="CCFFFF"/>
          </w:tcPr>
          <w:p w14:paraId="35DA90BE" w14:textId="5D11FDC3" w:rsidR="003B6C71" w:rsidRPr="009B2C6F" w:rsidRDefault="003B6C71" w:rsidP="00F3383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6C71">
              <w:rPr>
                <w:rFonts w:ascii="Book Antiqua" w:eastAsia="Times New Roman" w:hAnsi="Book Antiqua" w:cs="Times New Roman"/>
                <w:sz w:val="19"/>
                <w:szCs w:val="19"/>
                <w:lang w:eastAsia="pt-BR"/>
              </w:rPr>
              <w:t>Cristina, 8 anos, conta à professora que vem sendo abusada sexualmente pelo padrasto. A professora comunica imediatamente os fatos à autoridade policial e à mãe. De acordo com previsão expressa da Lei nº 13.431/17,</w:t>
            </w:r>
            <w:r>
              <w:rPr>
                <w:rFonts w:ascii="Book Antiqua" w:eastAsia="Times New Roman" w:hAnsi="Book Antiqua" w:cs="Times New Roman"/>
                <w:sz w:val="19"/>
                <w:szCs w:val="19"/>
                <w:lang w:eastAsia="pt-BR"/>
              </w:rPr>
              <w:t xml:space="preserve"> </w:t>
            </w:r>
            <w:r w:rsidRPr="003B6C71">
              <w:rPr>
                <w:rFonts w:ascii="Book Antiqua" w:eastAsia="Times New Roman" w:hAnsi="Book Antiqua" w:cs="Times New Roman"/>
                <w:sz w:val="19"/>
                <w:szCs w:val="19"/>
                <w:lang w:eastAsia="pt-BR"/>
              </w:rPr>
              <w:t>quando da colheita de seu depoimento especial, será assegurada a Cristina a livre narrativa sobre a situação de violência e o direito a permanecer em silêncio.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VI</w:t>
            </w:r>
            <w:r>
              <w:rPr>
                <w:rStyle w:val="Refdenotaderodap"/>
                <w:rFonts w:ascii="Book Antiqua" w:eastAsia="Times New Roman" w:hAnsi="Book Antiqua" w:cs="Times New Roman"/>
                <w:b/>
                <w:bCs/>
                <w:sz w:val="19"/>
                <w:szCs w:val="19"/>
                <w:lang w:eastAsia="pt-BR"/>
              </w:rPr>
              <w:footnoteReference w:id="2"/>
            </w:r>
            <w:r>
              <w:rPr>
                <w:rFonts w:ascii="Book Antiqua" w:eastAsia="Times New Roman" w:hAnsi="Book Antiqua" w:cs="Times New Roman"/>
                <w:b/>
                <w:bCs/>
                <w:sz w:val="19"/>
                <w:szCs w:val="19"/>
                <w:lang w:eastAsia="pt-BR"/>
              </w:rPr>
              <w:t xml:space="preserve"> c/c art. 12, II, Lei 13431/17.</w:t>
            </w:r>
          </w:p>
        </w:tc>
      </w:tr>
    </w:tbl>
    <w:p w14:paraId="2312A119" w14:textId="10B84690" w:rsidR="00B9354F" w:rsidRDefault="00B9354F" w:rsidP="00B9354F">
      <w:pPr>
        <w:spacing w:before="300" w:after="300" w:line="240" w:lineRule="auto"/>
        <w:ind w:firstLine="567"/>
        <w:jc w:val="both"/>
        <w:rPr>
          <w:rFonts w:ascii="Book Antiqua" w:hAnsi="Book Antiqua" w:cs="Times New Roman"/>
          <w:b/>
          <w:color w:val="FF0000"/>
          <w:sz w:val="16"/>
          <w:szCs w:val="16"/>
        </w:rPr>
      </w:pPr>
      <w:r w:rsidRPr="009E112F">
        <w:rPr>
          <w:rFonts w:ascii="Book Antiqua" w:eastAsia="Times New Roman" w:hAnsi="Book Antiqua" w:cs="Times New Roman"/>
          <w:b/>
          <w:bCs/>
          <w:color w:val="000000"/>
          <w:sz w:val="19"/>
          <w:szCs w:val="19"/>
          <w:lang w:eastAsia="pt-BR"/>
        </w:rPr>
        <w:t xml:space="preserve">III - </w:t>
      </w:r>
      <w:r w:rsidRPr="00F70E33">
        <w:rPr>
          <w:rFonts w:ascii="Book Antiqua" w:eastAsia="Times New Roman" w:hAnsi="Book Antiqua" w:cs="Times New Roman"/>
          <w:b/>
          <w:bCs/>
          <w:color w:val="000000"/>
          <w:sz w:val="19"/>
          <w:szCs w:val="19"/>
          <w:highlight w:val="cyan"/>
          <w:lang w:eastAsia="pt-BR"/>
        </w:rPr>
        <w:t>no curso do processo judicial</w:t>
      </w:r>
      <w:r w:rsidRPr="009E112F">
        <w:rPr>
          <w:rFonts w:ascii="Book Antiqua" w:eastAsia="Times New Roman" w:hAnsi="Book Antiqua" w:cs="Times New Roman"/>
          <w:b/>
          <w:bCs/>
          <w:color w:val="000000"/>
          <w:sz w:val="19"/>
          <w:szCs w:val="19"/>
          <w:lang w:eastAsia="pt-BR"/>
        </w:rPr>
        <w:t xml:space="preserve">, o </w:t>
      </w:r>
      <w:r w:rsidRPr="00F70E33">
        <w:rPr>
          <w:rFonts w:ascii="Book Antiqua" w:eastAsia="Times New Roman" w:hAnsi="Book Antiqua" w:cs="Times New Roman"/>
          <w:b/>
          <w:bCs/>
          <w:caps/>
          <w:color w:val="000000"/>
          <w:sz w:val="19"/>
          <w:szCs w:val="19"/>
          <w:shd w:val="clear" w:color="auto" w:fill="F7CAAC" w:themeFill="accent2" w:themeFillTint="66"/>
          <w:lang w:eastAsia="pt-BR"/>
        </w:rPr>
        <w:t>depoimento especial</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aps/>
          <w:color w:val="000000"/>
          <w:sz w:val="19"/>
          <w:szCs w:val="19"/>
          <w:highlight w:val="green"/>
          <w:lang w:eastAsia="pt-BR"/>
        </w:rPr>
        <w:t>será transmitido</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olor w:val="000000"/>
          <w:sz w:val="19"/>
          <w:szCs w:val="19"/>
          <w:highlight w:val="cyan"/>
          <w:lang w:eastAsia="pt-BR"/>
        </w:rPr>
        <w:t>em tempo real</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olor w:val="000000"/>
          <w:sz w:val="19"/>
          <w:szCs w:val="19"/>
          <w:highlight w:val="yellow"/>
          <w:lang w:eastAsia="pt-BR"/>
        </w:rPr>
        <w:t>para a sala de audiência</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aps/>
          <w:color w:val="000000"/>
          <w:sz w:val="19"/>
          <w:szCs w:val="19"/>
          <w:highlight w:val="green"/>
          <w:lang w:eastAsia="pt-BR"/>
        </w:rPr>
        <w:t>preservado</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olor w:val="000000"/>
          <w:sz w:val="19"/>
          <w:szCs w:val="19"/>
          <w:highlight w:val="cyan"/>
          <w:lang w:eastAsia="pt-BR"/>
        </w:rPr>
        <w:t>o sigilo</w:t>
      </w:r>
      <w:r w:rsidRPr="00ED4043">
        <w:rPr>
          <w:rFonts w:ascii="Book Antiqua" w:eastAsia="Times New Roman" w:hAnsi="Book Antiqua" w:cs="Times New Roman"/>
          <w:color w:val="000000"/>
          <w:sz w:val="18"/>
          <w:szCs w:val="18"/>
          <w:lang w:eastAsia="pt-BR"/>
        </w:rPr>
        <w:t>; </w:t>
      </w:r>
      <w:r w:rsidR="004A13D2">
        <w:rPr>
          <w:rFonts w:ascii="Book Antiqua" w:eastAsia="Times New Roman" w:hAnsi="Book Antiqua" w:cs="Times New Roman"/>
          <w:b/>
          <w:bCs/>
          <w:color w:val="FF0000"/>
          <w:sz w:val="16"/>
          <w:szCs w:val="16"/>
          <w:u w:val="single"/>
          <w:lang w:eastAsia="pt-BR"/>
        </w:rPr>
        <w:t>(MPRJ-2022)</w:t>
      </w:r>
      <w:r w:rsidR="00BA0C20">
        <w:rPr>
          <w:rFonts w:ascii="Book Antiqua" w:eastAsia="Times New Roman" w:hAnsi="Book Antiqua" w:cs="Times New Roman"/>
          <w:b/>
          <w:bCs/>
          <w:color w:val="FF0000"/>
          <w:sz w:val="16"/>
          <w:szCs w:val="16"/>
          <w:lang w:eastAsia="pt-BR"/>
        </w:rPr>
        <w:t xml:space="preserve"> </w:t>
      </w:r>
      <w:r w:rsidR="00BA0C20">
        <w:rPr>
          <w:rFonts w:ascii="Book Antiqua" w:hAnsi="Book Antiqua" w:cs="Arial"/>
          <w:b/>
          <w:bCs/>
          <w:color w:val="FF0000"/>
          <w:sz w:val="16"/>
          <w:szCs w:val="16"/>
          <w:u w:val="single"/>
        </w:rPr>
        <w:t>(DPESP-2019/2023)</w:t>
      </w:r>
      <w:r w:rsidR="00F70E33">
        <w:rPr>
          <w:rFonts w:ascii="Book Antiqua" w:eastAsia="Times New Roman" w:hAnsi="Book Antiqua" w:cs="Times New Roman"/>
          <w:b/>
          <w:bCs/>
          <w:color w:val="FF0000"/>
          <w:sz w:val="16"/>
          <w:szCs w:val="16"/>
          <w:lang w:eastAsia="pt-BR"/>
        </w:rPr>
        <w:t xml:space="preserve"> </w:t>
      </w:r>
      <w:r w:rsidR="00F70E33">
        <w:rPr>
          <w:rFonts w:ascii="Book Antiqua" w:hAnsi="Book Antiqua" w:cs="Times New Roman"/>
          <w:b/>
          <w:color w:val="FF0000"/>
          <w:sz w:val="16"/>
          <w:szCs w:val="16"/>
          <w:u w:val="single"/>
        </w:rPr>
        <w:t>(TJDFT-2023)</w:t>
      </w:r>
    </w:p>
    <w:p w14:paraId="1CBAFB40" w14:textId="5B1F3F06" w:rsidR="00B9354F" w:rsidRPr="00ED4043"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534413">
        <w:rPr>
          <w:rFonts w:ascii="Book Antiqua" w:eastAsia="Times New Roman" w:hAnsi="Book Antiqua" w:cs="Times New Roman"/>
          <w:color w:val="000000"/>
          <w:sz w:val="19"/>
          <w:szCs w:val="19"/>
          <w:lang w:eastAsia="pt-BR"/>
        </w:rPr>
        <w:t xml:space="preserve">IV - </w:t>
      </w:r>
      <w:proofErr w:type="gramStart"/>
      <w:r w:rsidRPr="00540602">
        <w:rPr>
          <w:rFonts w:ascii="Book Antiqua" w:eastAsia="Times New Roman" w:hAnsi="Book Antiqua" w:cs="Times New Roman"/>
          <w:b/>
          <w:bCs/>
          <w:color w:val="000000"/>
          <w:sz w:val="19"/>
          <w:szCs w:val="19"/>
          <w:lang w:eastAsia="pt-BR"/>
        </w:rPr>
        <w:t>findo</w:t>
      </w:r>
      <w:proofErr w:type="gramEnd"/>
      <w:r w:rsidRPr="00540602">
        <w:rPr>
          <w:rFonts w:ascii="Book Antiqua" w:eastAsia="Times New Roman" w:hAnsi="Book Antiqua" w:cs="Times New Roman"/>
          <w:b/>
          <w:bCs/>
          <w:color w:val="000000"/>
          <w:sz w:val="19"/>
          <w:szCs w:val="19"/>
          <w:lang w:eastAsia="pt-BR"/>
        </w:rPr>
        <w:t xml:space="preserve"> o procedimento previsto no inciso II deste artigo, o juiz, após consultar o Ministério Público, o defensor e os assistentes técnicos, avaliará a pertinência de perguntas complementares, organizadas em bloco</w:t>
      </w:r>
      <w:r w:rsidRPr="00ED4043">
        <w:rPr>
          <w:rFonts w:ascii="Book Antiqua" w:eastAsia="Times New Roman" w:hAnsi="Book Antiqua" w:cs="Times New Roman"/>
          <w:color w:val="000000"/>
          <w:sz w:val="18"/>
          <w:szCs w:val="18"/>
          <w:lang w:eastAsia="pt-BR"/>
        </w:rPr>
        <w:t>; </w:t>
      </w:r>
      <w:r w:rsidR="00540602" w:rsidRPr="00ED4043">
        <w:rPr>
          <w:rFonts w:ascii="Book Antiqua" w:eastAsia="Times New Roman" w:hAnsi="Book Antiqua" w:cs="Times New Roman"/>
          <w:b/>
          <w:bCs/>
          <w:color w:val="FF0000"/>
          <w:sz w:val="16"/>
          <w:szCs w:val="16"/>
          <w:u w:val="single"/>
          <w:lang w:eastAsia="pt-BR"/>
        </w:rPr>
        <w:t>(TJSC-2022)</w:t>
      </w:r>
    </w:p>
    <w:p w14:paraId="4C457E72" w14:textId="0FA5E822" w:rsidR="00B9354F" w:rsidRPr="00F70E33"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9E112F">
        <w:rPr>
          <w:rFonts w:ascii="Book Antiqua" w:eastAsia="Times New Roman" w:hAnsi="Book Antiqua" w:cs="Times New Roman"/>
          <w:b/>
          <w:bCs/>
          <w:color w:val="000000"/>
          <w:sz w:val="19"/>
          <w:szCs w:val="19"/>
          <w:lang w:eastAsia="pt-BR"/>
        </w:rPr>
        <w:t xml:space="preserve">V - </w:t>
      </w:r>
      <w:proofErr w:type="gramStart"/>
      <w:r w:rsidRPr="009E112F">
        <w:rPr>
          <w:rFonts w:ascii="Book Antiqua" w:eastAsia="Times New Roman" w:hAnsi="Book Antiqua" w:cs="Times New Roman"/>
          <w:b/>
          <w:bCs/>
          <w:color w:val="000000"/>
          <w:sz w:val="19"/>
          <w:szCs w:val="19"/>
          <w:lang w:eastAsia="pt-BR"/>
        </w:rPr>
        <w:t>o</w:t>
      </w:r>
      <w:proofErr w:type="gramEnd"/>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olor w:val="000000"/>
          <w:sz w:val="19"/>
          <w:szCs w:val="19"/>
          <w:highlight w:val="yellow"/>
          <w:lang w:eastAsia="pt-BR"/>
        </w:rPr>
        <w:t>profissional especializado</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aps/>
          <w:color w:val="000000"/>
          <w:sz w:val="19"/>
          <w:szCs w:val="19"/>
          <w:highlight w:val="green"/>
          <w:lang w:eastAsia="pt-BR"/>
        </w:rPr>
        <w:t>poderá adaptar</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olor w:val="000000"/>
          <w:sz w:val="19"/>
          <w:szCs w:val="19"/>
          <w:highlight w:val="cyan"/>
          <w:lang w:eastAsia="pt-BR"/>
        </w:rPr>
        <w:t>as perguntas</w:t>
      </w:r>
      <w:r w:rsidRPr="009E112F">
        <w:rPr>
          <w:rFonts w:ascii="Book Antiqua" w:eastAsia="Times New Roman" w:hAnsi="Book Antiqua" w:cs="Times New Roman"/>
          <w:b/>
          <w:bCs/>
          <w:color w:val="000000"/>
          <w:sz w:val="19"/>
          <w:szCs w:val="19"/>
          <w:lang w:eastAsia="pt-BR"/>
        </w:rPr>
        <w:t xml:space="preserve"> à linguagem de melhor compreensão da criança ou do adolescente</w:t>
      </w:r>
      <w:r w:rsidRPr="00ED4043">
        <w:rPr>
          <w:rFonts w:ascii="Book Antiqua" w:eastAsia="Times New Roman" w:hAnsi="Book Antiqua" w:cs="Times New Roman"/>
          <w:color w:val="000000"/>
          <w:sz w:val="18"/>
          <w:szCs w:val="18"/>
          <w:lang w:eastAsia="pt-BR"/>
        </w:rPr>
        <w:t>; </w:t>
      </w:r>
      <w:r w:rsidR="009E112F" w:rsidRPr="00ED4043">
        <w:rPr>
          <w:rFonts w:ascii="Book Antiqua" w:eastAsia="Times New Roman" w:hAnsi="Book Antiqua" w:cs="Times New Roman"/>
          <w:b/>
          <w:bCs/>
          <w:color w:val="FF0000"/>
          <w:sz w:val="16"/>
          <w:szCs w:val="16"/>
          <w:u w:val="single"/>
          <w:lang w:eastAsia="pt-BR"/>
        </w:rPr>
        <w:t>(DPESP-2019)</w:t>
      </w:r>
      <w:r w:rsidR="00F70E33">
        <w:rPr>
          <w:rFonts w:ascii="Book Antiqua" w:eastAsia="Times New Roman" w:hAnsi="Book Antiqua" w:cs="Times New Roman"/>
          <w:b/>
          <w:bCs/>
          <w:color w:val="FF0000"/>
          <w:sz w:val="16"/>
          <w:szCs w:val="16"/>
          <w:lang w:eastAsia="pt-BR"/>
        </w:rPr>
        <w:t xml:space="preserve"> </w:t>
      </w:r>
      <w:bookmarkStart w:id="20" w:name="_Hlk147331519"/>
      <w:r w:rsidR="00F70E33">
        <w:rPr>
          <w:rFonts w:ascii="Book Antiqua" w:hAnsi="Book Antiqua" w:cs="Times New Roman"/>
          <w:b/>
          <w:color w:val="FF0000"/>
          <w:sz w:val="16"/>
          <w:szCs w:val="16"/>
          <w:u w:val="single"/>
        </w:rPr>
        <w:t>(TJDFT-2023)</w:t>
      </w:r>
      <w:bookmarkEnd w:id="20"/>
    </w:p>
    <w:p w14:paraId="2110BE19" w14:textId="7CBEBC99" w:rsidR="00B9354F" w:rsidRPr="00012081"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F70E33">
        <w:rPr>
          <w:rFonts w:ascii="Book Antiqua" w:eastAsia="Times New Roman" w:hAnsi="Book Antiqua" w:cs="Times New Roman"/>
          <w:b/>
          <w:bCs/>
          <w:color w:val="000000"/>
          <w:sz w:val="19"/>
          <w:szCs w:val="19"/>
          <w:lang w:eastAsia="pt-BR"/>
        </w:rPr>
        <w:t xml:space="preserve">VI - </w:t>
      </w:r>
      <w:proofErr w:type="gramStart"/>
      <w:r w:rsidRPr="00F70E33">
        <w:rPr>
          <w:rFonts w:ascii="Book Antiqua" w:eastAsia="Times New Roman" w:hAnsi="Book Antiqua" w:cs="Times New Roman"/>
          <w:b/>
          <w:bCs/>
          <w:color w:val="000000"/>
          <w:sz w:val="19"/>
          <w:szCs w:val="19"/>
          <w:lang w:eastAsia="pt-BR"/>
        </w:rPr>
        <w:t>o</w:t>
      </w:r>
      <w:proofErr w:type="gramEnd"/>
      <w:r w:rsidRPr="00F70E33">
        <w:rPr>
          <w:rFonts w:ascii="Book Antiqua" w:eastAsia="Times New Roman" w:hAnsi="Book Antiqua" w:cs="Times New Roman"/>
          <w:b/>
          <w:bCs/>
          <w:color w:val="000000"/>
          <w:sz w:val="19"/>
          <w:szCs w:val="19"/>
          <w:lang w:eastAsia="pt-BR"/>
        </w:rPr>
        <w:t xml:space="preserve"> </w:t>
      </w:r>
      <w:r w:rsidRPr="00F70E33">
        <w:rPr>
          <w:rFonts w:ascii="Book Antiqua" w:eastAsia="Times New Roman" w:hAnsi="Book Antiqua" w:cs="Times New Roman"/>
          <w:b/>
          <w:bCs/>
          <w:color w:val="000000"/>
          <w:sz w:val="19"/>
          <w:szCs w:val="19"/>
          <w:highlight w:val="yellow"/>
          <w:lang w:eastAsia="pt-BR"/>
        </w:rPr>
        <w:t>depoimento</w:t>
      </w:r>
      <w:r w:rsidRPr="00827C20">
        <w:rPr>
          <w:rFonts w:ascii="Book Antiqua" w:eastAsia="Times New Roman" w:hAnsi="Book Antiqua" w:cs="Times New Roman"/>
          <w:b/>
          <w:bCs/>
          <w:color w:val="000000"/>
          <w:sz w:val="19"/>
          <w:szCs w:val="19"/>
          <w:highlight w:val="yellow"/>
          <w:lang w:eastAsia="pt-BR"/>
        </w:rPr>
        <w:t xml:space="preserve"> especial</w:t>
      </w:r>
      <w:r w:rsidRPr="00534413">
        <w:rPr>
          <w:rFonts w:ascii="Book Antiqua" w:eastAsia="Times New Roman" w:hAnsi="Book Antiqua" w:cs="Times New Roman"/>
          <w:color w:val="000000"/>
          <w:sz w:val="19"/>
          <w:szCs w:val="19"/>
          <w:lang w:eastAsia="pt-BR"/>
        </w:rPr>
        <w:t xml:space="preserve"> </w:t>
      </w:r>
      <w:r w:rsidRPr="00827C20">
        <w:rPr>
          <w:rFonts w:ascii="Book Antiqua" w:eastAsia="Times New Roman" w:hAnsi="Book Antiqua" w:cs="Times New Roman"/>
          <w:b/>
          <w:bCs/>
          <w:caps/>
          <w:color w:val="000000"/>
          <w:sz w:val="19"/>
          <w:szCs w:val="19"/>
          <w:highlight w:val="green"/>
          <w:lang w:eastAsia="pt-BR"/>
        </w:rPr>
        <w:t>será gravado</w:t>
      </w:r>
      <w:r w:rsidRPr="00534413">
        <w:rPr>
          <w:rFonts w:ascii="Book Antiqua" w:eastAsia="Times New Roman" w:hAnsi="Book Antiqua" w:cs="Times New Roman"/>
          <w:color w:val="000000"/>
          <w:sz w:val="19"/>
          <w:szCs w:val="19"/>
          <w:lang w:eastAsia="pt-BR"/>
        </w:rPr>
        <w:t xml:space="preserve"> </w:t>
      </w:r>
      <w:r w:rsidRPr="00827C20">
        <w:rPr>
          <w:rFonts w:ascii="Book Antiqua" w:eastAsia="Times New Roman" w:hAnsi="Book Antiqua" w:cs="Times New Roman"/>
          <w:b/>
          <w:bCs/>
          <w:color w:val="000000"/>
          <w:sz w:val="19"/>
          <w:szCs w:val="19"/>
          <w:highlight w:val="cyan"/>
          <w:lang w:eastAsia="pt-BR"/>
        </w:rPr>
        <w:t>em áudio</w:t>
      </w:r>
      <w:r w:rsidRPr="00534413">
        <w:rPr>
          <w:rFonts w:ascii="Book Antiqua" w:eastAsia="Times New Roman" w:hAnsi="Book Antiqua" w:cs="Times New Roman"/>
          <w:color w:val="000000"/>
          <w:sz w:val="19"/>
          <w:szCs w:val="19"/>
          <w:lang w:eastAsia="pt-BR"/>
        </w:rPr>
        <w:t xml:space="preserve"> e </w:t>
      </w:r>
      <w:r w:rsidRPr="00827C20">
        <w:rPr>
          <w:rFonts w:ascii="Book Antiqua" w:eastAsia="Times New Roman" w:hAnsi="Book Antiqua" w:cs="Times New Roman"/>
          <w:b/>
          <w:bCs/>
          <w:color w:val="000000"/>
          <w:sz w:val="19"/>
          <w:szCs w:val="19"/>
          <w:highlight w:val="cyan"/>
          <w:lang w:eastAsia="pt-BR"/>
        </w:rPr>
        <w:t>vídeo</w:t>
      </w:r>
      <w:r w:rsidRPr="00ED4043">
        <w:rPr>
          <w:rFonts w:ascii="Book Antiqua" w:eastAsia="Times New Roman" w:hAnsi="Book Antiqua" w:cs="Times New Roman"/>
          <w:color w:val="000000"/>
          <w:sz w:val="16"/>
          <w:szCs w:val="16"/>
          <w:lang w:eastAsia="pt-BR"/>
        </w:rPr>
        <w:t>. </w:t>
      </w:r>
      <w:r w:rsidR="00827C20" w:rsidRPr="00ED4043">
        <w:rPr>
          <w:rFonts w:ascii="Book Antiqua" w:eastAsia="Times New Roman" w:hAnsi="Book Antiqua" w:cs="Times New Roman"/>
          <w:b/>
          <w:bCs/>
          <w:color w:val="FF0000"/>
          <w:sz w:val="16"/>
          <w:szCs w:val="16"/>
          <w:u w:val="single"/>
          <w:lang w:eastAsia="pt-BR"/>
        </w:rPr>
        <w:t>(TJMS-2020)</w:t>
      </w:r>
      <w:r w:rsidR="00540602" w:rsidRPr="00ED4043">
        <w:rPr>
          <w:rFonts w:ascii="Book Antiqua" w:eastAsia="Times New Roman" w:hAnsi="Book Antiqua" w:cs="Times New Roman"/>
          <w:b/>
          <w:bCs/>
          <w:color w:val="FF0000"/>
          <w:sz w:val="16"/>
          <w:szCs w:val="16"/>
          <w:lang w:eastAsia="pt-BR"/>
        </w:rPr>
        <w:t xml:space="preserve"> </w:t>
      </w:r>
      <w:r w:rsidR="00540602" w:rsidRPr="00ED4043">
        <w:rPr>
          <w:rFonts w:ascii="Book Antiqua" w:eastAsia="Times New Roman" w:hAnsi="Book Antiqua" w:cs="Times New Roman"/>
          <w:b/>
          <w:bCs/>
          <w:color w:val="FF0000"/>
          <w:sz w:val="16"/>
          <w:szCs w:val="16"/>
          <w:u w:val="single"/>
          <w:lang w:eastAsia="pt-BR"/>
        </w:rPr>
        <w:t>(TJSC-2022)</w:t>
      </w:r>
      <w:r w:rsidR="004A13D2">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1530A7">
        <w:rPr>
          <w:rFonts w:ascii="Book Antiqua" w:eastAsia="Times New Roman" w:hAnsi="Book Antiqua" w:cs="Times New Roman"/>
          <w:b/>
          <w:bCs/>
          <w:color w:val="FF0000"/>
          <w:sz w:val="16"/>
          <w:szCs w:val="16"/>
          <w:lang w:eastAsia="pt-BR"/>
        </w:rPr>
        <w:t xml:space="preserve"> </w:t>
      </w:r>
      <w:r w:rsidR="001530A7">
        <w:rPr>
          <w:rFonts w:ascii="Book Antiqua" w:eastAsia="Times New Roman" w:hAnsi="Book Antiqua" w:cs="Arial"/>
          <w:b/>
          <w:color w:val="FF0000"/>
          <w:sz w:val="16"/>
          <w:szCs w:val="16"/>
          <w:u w:val="single"/>
          <w:lang w:eastAsia="pt-BR"/>
        </w:rPr>
        <w:t>(DPEMT-2022)</w:t>
      </w:r>
      <w:r w:rsidR="00F70E33">
        <w:rPr>
          <w:rFonts w:ascii="Book Antiqua" w:eastAsia="Times New Roman" w:hAnsi="Book Antiqua" w:cs="Times New Roman"/>
          <w:b/>
          <w:bCs/>
          <w:color w:val="FF0000"/>
          <w:sz w:val="16"/>
          <w:szCs w:val="16"/>
          <w:lang w:eastAsia="pt-BR"/>
        </w:rPr>
        <w:t xml:space="preserve"> </w:t>
      </w:r>
      <w:r w:rsidR="00F70E33">
        <w:rPr>
          <w:rFonts w:ascii="Book Antiqua" w:hAnsi="Book Antiqua" w:cs="Times New Roman"/>
          <w:b/>
          <w:color w:val="FF0000"/>
          <w:sz w:val="16"/>
          <w:szCs w:val="16"/>
          <w:u w:val="single"/>
        </w:rPr>
        <w:t>(TJDFT-2023)</w:t>
      </w:r>
      <w:r w:rsidR="00DE1845">
        <w:rPr>
          <w:rFonts w:ascii="Book Antiqua" w:hAnsi="Book Antiqua" w:cs="Times New Roman"/>
          <w:b/>
          <w:color w:val="FF0000"/>
          <w:sz w:val="16"/>
          <w:szCs w:val="16"/>
        </w:rPr>
        <w:t xml:space="preserve"> </w:t>
      </w:r>
      <w:bookmarkStart w:id="21" w:name="_Hlk192763324"/>
      <w:r w:rsidR="00DE1845">
        <w:rPr>
          <w:rFonts w:ascii="Book Antiqua" w:hAnsi="Book Antiqua" w:cs="Times New Roman"/>
          <w:b/>
          <w:color w:val="FF0000"/>
          <w:sz w:val="16"/>
          <w:szCs w:val="16"/>
          <w:u w:val="single"/>
        </w:rPr>
        <w:t>(MPAM-2023)</w:t>
      </w:r>
      <w:bookmarkEnd w:id="21"/>
      <w:r w:rsidR="004A13D2">
        <w:rPr>
          <w:rFonts w:ascii="Book Antiqua" w:hAnsi="Book Antiqua" w:cs="Times New Roman"/>
          <w:b/>
          <w:color w:val="FF0000"/>
          <w:sz w:val="16"/>
          <w:szCs w:val="16"/>
        </w:rPr>
        <w:t xml:space="preserve">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012081">
        <w:rPr>
          <w:rFonts w:ascii="Book Antiqua" w:eastAsia="Times New Roman" w:hAnsi="Book Antiqua" w:cs="Times New Roman"/>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(PCSP-2023)</w:t>
      </w:r>
    </w:p>
    <w:tbl>
      <w:tblPr>
        <w:tblStyle w:val="Tabelacomgrade"/>
        <w:tblW w:w="0" w:type="auto"/>
        <w:shd w:val="clear" w:color="auto" w:fill="CCFFFF"/>
        <w:tblLook w:val="04A0" w:firstRow="1" w:lastRow="0" w:firstColumn="1" w:lastColumn="0" w:noHBand="0" w:noVBand="1"/>
      </w:tblPr>
      <w:tblGrid>
        <w:gridCol w:w="8494"/>
      </w:tblGrid>
      <w:tr w:rsidR="00827C20" w14:paraId="596AB5D6" w14:textId="77777777" w:rsidTr="008061BA">
        <w:tc>
          <w:tcPr>
            <w:tcW w:w="8494" w:type="dxa"/>
            <w:shd w:val="clear" w:color="auto" w:fill="CCFFFF"/>
          </w:tcPr>
          <w:p w14:paraId="264BF9B5" w14:textId="4082031A" w:rsidR="00F70E33" w:rsidRDefault="00F70E33" w:rsidP="0054060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F70E33">
              <w:rPr>
                <w:rFonts w:ascii="Book Antiqua" w:eastAsia="Times New Roman" w:hAnsi="Book Antiqua" w:cs="Times New Roman"/>
                <w:b/>
                <w:bCs/>
                <w:sz w:val="19"/>
                <w:szCs w:val="19"/>
                <w:highlight w:val="yellow"/>
                <w:lang w:eastAsia="pt-BR"/>
              </w:rPr>
              <w:t>TJDFT-2023-CESPE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0E33">
              <w:rPr>
                <w:rFonts w:ascii="Book Antiqua" w:eastAsia="Times New Roman" w:hAnsi="Book Antiqua" w:cs="Times New Roman"/>
                <w:sz w:val="19"/>
                <w:szCs w:val="19"/>
                <w:lang w:eastAsia="pt-BR"/>
              </w:rPr>
              <w:t>De acordo com a Lei n.º 13.431/2017, assinale a opção correta acerca do depoimento especial de crianças e adolescentes vítimas ou testemunhas de violência</w:t>
            </w:r>
            <w:r>
              <w:rPr>
                <w:rFonts w:ascii="Book Antiqua" w:eastAsia="Times New Roman" w:hAnsi="Book Antiqua" w:cs="Times New Roman"/>
                <w:sz w:val="19"/>
                <w:szCs w:val="19"/>
                <w:lang w:eastAsia="pt-BR"/>
              </w:rPr>
              <w:t xml:space="preserve">: </w:t>
            </w:r>
            <w:r w:rsidRPr="00F70E33">
              <w:rPr>
                <w:rFonts w:ascii="Book Antiqua" w:eastAsia="Times New Roman" w:hAnsi="Book Antiqua" w:cs="Times New Roman"/>
                <w:sz w:val="19"/>
                <w:szCs w:val="19"/>
                <w:lang w:eastAsia="pt-BR"/>
              </w:rPr>
              <w:t>O depoimento especial deverá ser gravado em áudio e vídeo, podendo as perguntas ser adaptadas por profissional especializado, a fim de viabilizar a compreensão da criança ou do adolescente.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V e VI, Lei 13341/17.</w:t>
            </w:r>
          </w:p>
          <w:p w14:paraId="040EF11A" w14:textId="77777777" w:rsidR="00490C09" w:rsidRDefault="00490C09" w:rsidP="00540602">
            <w:pPr>
              <w:jc w:val="both"/>
              <w:rPr>
                <w:rFonts w:ascii="Book Antiqua" w:eastAsia="Times New Roman" w:hAnsi="Book Antiqua" w:cs="Times New Roman"/>
                <w:b/>
                <w:bCs/>
                <w:sz w:val="19"/>
                <w:szCs w:val="19"/>
                <w:lang w:eastAsia="pt-BR"/>
              </w:rPr>
            </w:pPr>
          </w:p>
          <w:p w14:paraId="6B5EB833" w14:textId="10FD65C1" w:rsidR="00490C09" w:rsidRPr="00F70E33" w:rsidRDefault="00490C09" w:rsidP="0054060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DPESP-2023-FCC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0C20">
              <w:rPr>
                <w:rFonts w:ascii="Book Antiqua" w:eastAsia="Times New Roman" w:hAnsi="Book Antiqua" w:cs="Times New Roman"/>
                <w:sz w:val="19"/>
                <w:szCs w:val="19"/>
                <w:lang w:eastAsia="pt-BR"/>
              </w:rPr>
              <w:t>Gael, criança com 10 anos de idade, foi vítima de bullying, praticado em ambiente escolar, pela professora que ministrava as aulas em escola pública, por ser pessoa com transtorno do espectro autista. Após o conhecimento, pela direção da escola, da violência sofrida pela criança, o caso foi encaminhado às autoridades policial e judiciária. Na oitiva, a criança</w:t>
            </w:r>
            <w:r>
              <w:rPr>
                <w:rFonts w:ascii="Book Antiqua" w:eastAsia="Times New Roman" w:hAnsi="Book Antiqua" w:cs="Times New Roman"/>
                <w:sz w:val="19"/>
                <w:szCs w:val="19"/>
                <w:lang w:eastAsia="pt-BR"/>
              </w:rPr>
              <w:t xml:space="preserve">: </w:t>
            </w:r>
            <w:r w:rsidRPr="00BA0C20">
              <w:rPr>
                <w:rFonts w:ascii="Book Antiqua" w:eastAsia="Times New Roman" w:hAnsi="Book Antiqua" w:cs="Times New Roman"/>
                <w:sz w:val="19"/>
                <w:szCs w:val="19"/>
                <w:lang w:eastAsia="pt-BR"/>
              </w:rPr>
              <w:t>será ouvida no curso do processo judicial e seu depoimento será transmitido em tempo real para a sala de audiência e gravado em áudio e vídeo, preservando-se o sigilo.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II e VI, Lei 13431/17.</w:t>
            </w:r>
          </w:p>
          <w:p w14:paraId="56B3138C" w14:textId="77777777" w:rsidR="00F70E33" w:rsidRDefault="00F70E33" w:rsidP="00540602">
            <w:pPr>
              <w:jc w:val="both"/>
              <w:rPr>
                <w:rFonts w:ascii="Book Antiqua" w:eastAsia="Times New Roman" w:hAnsi="Book Antiqua" w:cs="Times New Roman"/>
                <w:b/>
                <w:bCs/>
                <w:sz w:val="19"/>
                <w:szCs w:val="19"/>
                <w:lang w:eastAsia="pt-BR"/>
              </w:rPr>
            </w:pPr>
          </w:p>
          <w:p w14:paraId="5208C249" w14:textId="7EABF7BD" w:rsidR="00540602" w:rsidRPr="00540602" w:rsidRDefault="00540602" w:rsidP="0054060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40602">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0602">
              <w:rPr>
                <w:rFonts w:ascii="Book Antiqua" w:eastAsia="Times New Roman" w:hAnsi="Book Antiqua" w:cs="Times New Roman"/>
                <w:sz w:val="19"/>
                <w:szCs w:val="19"/>
                <w:lang w:eastAsia="pt-BR"/>
              </w:rPr>
              <w:t>O delegado titular da 5ª DP instaura inquérito policial para apurar o crime de estupro de vulnerável, em que figura como vítima a criança Bárbara, de 10 anos, sendo o suposto autor do fato o seu padrasto, André. Por entender que inexistem elementos para a propositura de ação cautelar de produção antecipada de prova judicial, o Ministério Público requer à autoridade policial a coleta do testemunho de Bárbara.</w:t>
            </w:r>
            <w:r>
              <w:rPr>
                <w:rFonts w:ascii="Book Antiqua" w:eastAsia="Times New Roman" w:hAnsi="Book Antiqua" w:cs="Times New Roman"/>
                <w:sz w:val="19"/>
                <w:szCs w:val="19"/>
                <w:lang w:eastAsia="pt-BR"/>
              </w:rPr>
              <w:t xml:space="preserve"> </w:t>
            </w:r>
            <w:r w:rsidRPr="00540602">
              <w:rPr>
                <w:rFonts w:ascii="Book Antiqua" w:eastAsia="Times New Roman" w:hAnsi="Book Antiqua" w:cs="Times New Roman"/>
                <w:sz w:val="19"/>
                <w:szCs w:val="19"/>
                <w:lang w:eastAsia="pt-BR"/>
              </w:rPr>
              <w:t>Na hipótese narrada, o delegado deverá realizar:</w:t>
            </w:r>
            <w:r>
              <w:rPr>
                <w:rFonts w:ascii="Book Antiqua" w:eastAsia="Times New Roman" w:hAnsi="Book Antiqua" w:cs="Times New Roman"/>
                <w:sz w:val="19"/>
                <w:szCs w:val="19"/>
                <w:lang w:eastAsia="pt-BR"/>
              </w:rPr>
              <w:t xml:space="preserve"> </w:t>
            </w:r>
            <w:r w:rsidRPr="00540602">
              <w:rPr>
                <w:rFonts w:ascii="Book Antiqua" w:eastAsia="Times New Roman" w:hAnsi="Book Antiqua" w:cs="Times New Roman"/>
                <w:sz w:val="19"/>
                <w:szCs w:val="19"/>
                <w:lang w:eastAsia="pt-BR"/>
              </w:rPr>
              <w:t>o depoimento especial da criança, observado o protocolo previsto em lei para essa hipótese e com gravação em áudio e vídeo, para instrução do inquérito policial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w:t>
            </w:r>
            <w:r>
              <w:rPr>
                <w:rStyle w:val="Refdenotaderodap"/>
                <w:rFonts w:ascii="Book Antiqua" w:eastAsia="Times New Roman" w:hAnsi="Book Antiqua" w:cs="Times New Roman"/>
                <w:b/>
                <w:bCs/>
                <w:sz w:val="19"/>
                <w:szCs w:val="19"/>
                <w:lang w:eastAsia="pt-BR"/>
              </w:rPr>
              <w:footnoteReference w:id="3"/>
            </w:r>
            <w:r>
              <w:rPr>
                <w:rFonts w:ascii="Book Antiqua" w:eastAsia="Times New Roman" w:hAnsi="Book Antiqua" w:cs="Times New Roman"/>
                <w:b/>
                <w:bCs/>
                <w:sz w:val="19"/>
                <w:szCs w:val="19"/>
                <w:lang w:eastAsia="pt-BR"/>
              </w:rPr>
              <w:t xml:space="preserve"> c/c art. 11, §1º, II</w:t>
            </w:r>
            <w:r>
              <w:rPr>
                <w:rStyle w:val="Refdenotaderodap"/>
                <w:rFonts w:ascii="Book Antiqua" w:eastAsia="Times New Roman" w:hAnsi="Book Antiqua" w:cs="Times New Roman"/>
                <w:b/>
                <w:bCs/>
                <w:sz w:val="19"/>
                <w:szCs w:val="19"/>
                <w:lang w:eastAsia="pt-BR"/>
              </w:rPr>
              <w:footnoteReference w:id="4"/>
            </w:r>
            <w:r>
              <w:rPr>
                <w:rFonts w:ascii="Book Antiqua" w:eastAsia="Times New Roman" w:hAnsi="Book Antiqua" w:cs="Times New Roman"/>
                <w:b/>
                <w:bCs/>
                <w:sz w:val="19"/>
                <w:szCs w:val="19"/>
                <w:lang w:eastAsia="pt-BR"/>
              </w:rPr>
              <w:t xml:space="preserve"> c/c art. 12, IV e VI, Lei 13341/17.</w:t>
            </w:r>
          </w:p>
          <w:p w14:paraId="3853C799" w14:textId="77777777" w:rsidR="00540602" w:rsidRPr="00540602" w:rsidRDefault="00540602" w:rsidP="008061BA">
            <w:pPr>
              <w:jc w:val="both"/>
              <w:rPr>
                <w:rFonts w:ascii="Book Antiqua" w:eastAsia="Times New Roman" w:hAnsi="Book Antiqua" w:cs="Times New Roman"/>
                <w:b/>
                <w:bCs/>
                <w:sz w:val="19"/>
                <w:szCs w:val="19"/>
                <w:lang w:eastAsia="pt-BR"/>
              </w:rPr>
            </w:pPr>
          </w:p>
          <w:p w14:paraId="50DA1529" w14:textId="3FF950F8" w:rsidR="00827C20" w:rsidRPr="00827C20" w:rsidRDefault="00827C20" w:rsidP="008061BA">
            <w:pPr>
              <w:jc w:val="both"/>
              <w:rPr>
                <w:rFonts w:ascii="Book Antiqua" w:eastAsia="Times New Roman" w:hAnsi="Book Antiqua" w:cs="Times New Roman"/>
                <w:sz w:val="19"/>
                <w:szCs w:val="19"/>
                <w:lang w:eastAsia="pt-BR"/>
              </w:rPr>
            </w:pPr>
            <w:r w:rsidRPr="00C924CE">
              <w:rPr>
                <w:rFonts w:ascii="Book Antiqua" w:eastAsia="Times New Roman" w:hAnsi="Book Antiqua" w:cs="Times New Roman"/>
                <w:b/>
                <w:bCs/>
                <w:i/>
                <w:iCs/>
                <w:color w:val="FF0000"/>
                <w:sz w:val="19"/>
                <w:szCs w:val="19"/>
                <w:lang w:eastAsia="pt-BR"/>
              </w:rPr>
              <w:t>#</w:t>
            </w:r>
            <w:r w:rsidRPr="00C924CE">
              <w:rPr>
                <w:rFonts w:ascii="Book Antiqua" w:eastAsia="Times New Roman" w:hAnsi="Book Antiqua" w:cs="Times New Roman"/>
                <w:b/>
                <w:bCs/>
                <w:i/>
                <w:iCs/>
                <w:color w:val="FF0000"/>
                <w:sz w:val="19"/>
                <w:szCs w:val="19"/>
                <w:highlight w:val="green"/>
                <w:lang w:eastAsia="pt-BR"/>
              </w:rPr>
              <w:t>Atenção</w:t>
            </w:r>
            <w:r w:rsidR="00540602">
              <w:rPr>
                <w:rFonts w:ascii="Book Antiqua" w:eastAsia="Times New Roman" w:hAnsi="Book Antiqua" w:cs="Times New Roman"/>
                <w:b/>
                <w:bCs/>
                <w:i/>
                <w:iCs/>
                <w:color w:val="FF0000"/>
                <w:sz w:val="19"/>
                <w:szCs w:val="19"/>
                <w:lang w:eastAsia="pt-BR"/>
              </w:rPr>
              <w:t>: #</w:t>
            </w:r>
            <w:r w:rsidR="00540602" w:rsidRPr="00540602">
              <w:rPr>
                <w:rFonts w:ascii="Book Antiqua" w:eastAsia="Times New Roman" w:hAnsi="Book Antiqua" w:cs="Times New Roman"/>
                <w:b/>
                <w:bCs/>
                <w:i/>
                <w:iCs/>
                <w:color w:val="FF0000"/>
                <w:sz w:val="19"/>
                <w:szCs w:val="19"/>
                <w:highlight w:val="green"/>
                <w:lang w:eastAsia="pt-BR"/>
              </w:rPr>
              <w:t>TJMS-2020</w:t>
            </w:r>
            <w:r w:rsidR="00540602">
              <w:rPr>
                <w:rFonts w:ascii="Book Antiqua" w:eastAsia="Times New Roman" w:hAnsi="Book Antiqua" w:cs="Times New Roman"/>
                <w:b/>
                <w:bCs/>
                <w:i/>
                <w:iCs/>
                <w:color w:val="FF0000"/>
                <w:sz w:val="19"/>
                <w:szCs w:val="19"/>
                <w:lang w:eastAsia="pt-BR"/>
              </w:rPr>
              <w:t>: #</w:t>
            </w:r>
            <w:r w:rsidR="00540602" w:rsidRPr="0054060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00C924CE">
              <w:rPr>
                <w:rFonts w:ascii="Book Antiqua" w:eastAsia="Times New Roman" w:hAnsi="Book Antiqua" w:cs="Times New Roman"/>
                <w:sz w:val="19"/>
                <w:szCs w:val="19"/>
                <w:lang w:eastAsia="pt-BR"/>
              </w:rPr>
              <w:t>O</w:t>
            </w:r>
            <w:r w:rsidRPr="00827C20">
              <w:rPr>
                <w:rFonts w:ascii="Book Antiqua" w:eastAsia="Times New Roman" w:hAnsi="Book Antiqua" w:cs="Times New Roman"/>
                <w:sz w:val="19"/>
                <w:szCs w:val="19"/>
                <w:lang w:eastAsia="pt-BR"/>
              </w:rPr>
              <w:t xml:space="preserve"> </w:t>
            </w:r>
            <w:r w:rsidR="00C924CE">
              <w:rPr>
                <w:rFonts w:ascii="Book Antiqua" w:eastAsia="Times New Roman" w:hAnsi="Book Antiqua" w:cs="Times New Roman"/>
                <w:sz w:val="19"/>
                <w:szCs w:val="19"/>
                <w:lang w:eastAsia="pt-BR"/>
              </w:rPr>
              <w:t>a</w:t>
            </w:r>
            <w:r w:rsidRPr="00827C20">
              <w:rPr>
                <w:rFonts w:ascii="Book Antiqua" w:eastAsia="Times New Roman" w:hAnsi="Book Antiqua" w:cs="Times New Roman"/>
                <w:sz w:val="19"/>
                <w:szCs w:val="19"/>
                <w:lang w:eastAsia="pt-BR"/>
              </w:rPr>
              <w:t xml:space="preserve">rt. 12, inc. V da </w:t>
            </w:r>
            <w:r w:rsidR="00C924CE">
              <w:rPr>
                <w:rFonts w:ascii="Book Antiqua" w:eastAsia="Times New Roman" w:hAnsi="Book Antiqua" w:cs="Times New Roman"/>
                <w:sz w:val="19"/>
                <w:szCs w:val="19"/>
                <w:lang w:eastAsia="pt-BR"/>
              </w:rPr>
              <w:t>Lei 13.341/17 afirma que</w:t>
            </w:r>
            <w:r w:rsidRPr="00827C20">
              <w:rPr>
                <w:rFonts w:ascii="Book Antiqua" w:eastAsia="Times New Roman" w:hAnsi="Book Antiqua" w:cs="Times New Roman"/>
                <w:sz w:val="19"/>
                <w:szCs w:val="19"/>
                <w:lang w:eastAsia="pt-BR"/>
              </w:rPr>
              <w:t xml:space="preserve"> o depoimento especial será gravado em áudio e vídeo. </w:t>
            </w:r>
            <w:r w:rsidR="00C924CE">
              <w:rPr>
                <w:rFonts w:ascii="Book Antiqua" w:eastAsia="Times New Roman" w:hAnsi="Book Antiqua" w:cs="Times New Roman"/>
                <w:sz w:val="19"/>
                <w:szCs w:val="19"/>
                <w:lang w:eastAsia="pt-BR"/>
              </w:rPr>
              <w:t>Entretanto, a referida</w:t>
            </w:r>
            <w:r w:rsidRPr="00827C20">
              <w:rPr>
                <w:rFonts w:ascii="Book Antiqua" w:eastAsia="Times New Roman" w:hAnsi="Book Antiqua" w:cs="Times New Roman"/>
                <w:sz w:val="19"/>
                <w:szCs w:val="19"/>
                <w:lang w:eastAsia="pt-BR"/>
              </w:rPr>
              <w:t xml:space="preserve"> lei não faz menção expressa à necessidade de a escuta especializada ser registrada em áudio e vídeo.</w:t>
            </w:r>
          </w:p>
        </w:tc>
      </w:tr>
    </w:tbl>
    <w:p w14:paraId="1A598107" w14:textId="2001D56E" w:rsidR="00B9354F" w:rsidRPr="004A13D2"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22" w:name="_Hlk5000877"/>
      <w:r w:rsidRPr="00F44C6D">
        <w:rPr>
          <w:rFonts w:ascii="Book Antiqua" w:eastAsia="Times New Roman" w:hAnsi="Book Antiqua" w:cs="Times New Roman"/>
          <w:b/>
          <w:bCs/>
          <w:color w:val="000000"/>
          <w:sz w:val="19"/>
          <w:szCs w:val="19"/>
          <w:highlight w:val="magenta"/>
          <w:lang w:eastAsia="pt-BR"/>
        </w:rPr>
        <w:t>§ 1</w:t>
      </w:r>
      <w:proofErr w:type="gramStart"/>
      <w:r w:rsidRPr="00F44C6D">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F44C6D">
        <w:rPr>
          <w:rFonts w:ascii="Book Antiqua" w:eastAsia="Times New Roman" w:hAnsi="Book Antiqua" w:cs="Times New Roman"/>
          <w:b/>
          <w:bCs/>
          <w:color w:val="000000"/>
          <w:sz w:val="19"/>
          <w:szCs w:val="19"/>
          <w:lang w:eastAsia="pt-BR"/>
        </w:rPr>
        <w:t>À</w:t>
      </w:r>
      <w:proofErr w:type="gramEnd"/>
      <w:r w:rsidRPr="00F44C6D">
        <w:rPr>
          <w:rFonts w:ascii="Book Antiqua" w:eastAsia="Times New Roman" w:hAnsi="Book Antiqua" w:cs="Times New Roman"/>
          <w:b/>
          <w:bCs/>
          <w:color w:val="000000"/>
          <w:sz w:val="19"/>
          <w:szCs w:val="19"/>
          <w:lang w:eastAsia="pt-BR"/>
        </w:rPr>
        <w:t xml:space="preserve"> </w:t>
      </w:r>
      <w:r w:rsidRPr="00F44C6D">
        <w:rPr>
          <w:rFonts w:ascii="Book Antiqua" w:eastAsia="Times New Roman" w:hAnsi="Book Antiqua" w:cs="Times New Roman"/>
          <w:b/>
          <w:bCs/>
          <w:color w:val="000000"/>
          <w:sz w:val="19"/>
          <w:szCs w:val="19"/>
          <w:highlight w:val="yellow"/>
          <w:lang w:eastAsia="pt-BR"/>
        </w:rPr>
        <w:t>vítima</w:t>
      </w:r>
      <w:r w:rsidRPr="00F44C6D">
        <w:rPr>
          <w:rFonts w:ascii="Book Antiqua" w:eastAsia="Times New Roman" w:hAnsi="Book Antiqua" w:cs="Times New Roman"/>
          <w:b/>
          <w:bCs/>
          <w:color w:val="000000"/>
          <w:sz w:val="19"/>
          <w:szCs w:val="19"/>
          <w:lang w:eastAsia="pt-BR"/>
        </w:rPr>
        <w:t xml:space="preserve"> ou </w:t>
      </w:r>
      <w:r w:rsidRPr="00F44C6D">
        <w:rPr>
          <w:rFonts w:ascii="Book Antiqua" w:eastAsia="Times New Roman" w:hAnsi="Book Antiqua" w:cs="Times New Roman"/>
          <w:b/>
          <w:bCs/>
          <w:color w:val="000000"/>
          <w:sz w:val="19"/>
          <w:szCs w:val="19"/>
          <w:highlight w:val="yellow"/>
          <w:lang w:eastAsia="pt-BR"/>
        </w:rPr>
        <w:t xml:space="preserve">testemunha de </w:t>
      </w:r>
      <w:proofErr w:type="gramStart"/>
      <w:r w:rsidRPr="00F44C6D">
        <w:rPr>
          <w:rFonts w:ascii="Book Antiqua" w:eastAsia="Times New Roman" w:hAnsi="Book Antiqua" w:cs="Times New Roman"/>
          <w:b/>
          <w:bCs/>
          <w:color w:val="000000"/>
          <w:sz w:val="19"/>
          <w:szCs w:val="19"/>
          <w:highlight w:val="yellow"/>
          <w:lang w:eastAsia="pt-BR"/>
        </w:rPr>
        <w:t>violência</w:t>
      </w:r>
      <w:r w:rsidRPr="00F44C6D">
        <w:rPr>
          <w:rFonts w:ascii="Book Antiqua" w:eastAsia="Times New Roman" w:hAnsi="Book Antiqua" w:cs="Times New Roman"/>
          <w:b/>
          <w:bCs/>
          <w:color w:val="000000"/>
          <w:sz w:val="19"/>
          <w:szCs w:val="19"/>
          <w:lang w:eastAsia="pt-BR"/>
        </w:rPr>
        <w:t xml:space="preserve"> </w:t>
      </w:r>
      <w:r w:rsidRPr="00F44C6D">
        <w:rPr>
          <w:rFonts w:ascii="Book Antiqua" w:eastAsia="Times New Roman" w:hAnsi="Book Antiqua" w:cs="Times New Roman"/>
          <w:b/>
          <w:bCs/>
          <w:caps/>
          <w:color w:val="000000"/>
          <w:sz w:val="19"/>
          <w:szCs w:val="19"/>
          <w:highlight w:val="green"/>
          <w:lang w:eastAsia="pt-BR"/>
        </w:rPr>
        <w:t>é</w:t>
      </w:r>
      <w:proofErr w:type="gramEnd"/>
      <w:r w:rsidRPr="00F44C6D">
        <w:rPr>
          <w:rFonts w:ascii="Book Antiqua" w:eastAsia="Times New Roman" w:hAnsi="Book Antiqua" w:cs="Times New Roman"/>
          <w:b/>
          <w:bCs/>
          <w:caps/>
          <w:color w:val="000000"/>
          <w:sz w:val="19"/>
          <w:szCs w:val="19"/>
          <w:highlight w:val="green"/>
          <w:lang w:eastAsia="pt-BR"/>
        </w:rPr>
        <w:t xml:space="preserve"> garantido</w:t>
      </w:r>
      <w:r w:rsidRPr="00F44C6D">
        <w:rPr>
          <w:rFonts w:ascii="Book Antiqua" w:eastAsia="Times New Roman" w:hAnsi="Book Antiqua" w:cs="Times New Roman"/>
          <w:b/>
          <w:bCs/>
          <w:color w:val="000000"/>
          <w:sz w:val="19"/>
          <w:szCs w:val="19"/>
          <w:lang w:eastAsia="pt-BR"/>
        </w:rPr>
        <w:t xml:space="preserve"> o </w:t>
      </w:r>
      <w:r w:rsidRPr="00F44C6D">
        <w:rPr>
          <w:rFonts w:ascii="Book Antiqua" w:eastAsia="Times New Roman" w:hAnsi="Book Antiqua" w:cs="Times New Roman"/>
          <w:b/>
          <w:bCs/>
          <w:caps/>
          <w:color w:val="000000"/>
          <w:sz w:val="19"/>
          <w:szCs w:val="19"/>
          <w:shd w:val="clear" w:color="auto" w:fill="F7CAAC" w:themeFill="accent2" w:themeFillTint="66"/>
          <w:lang w:eastAsia="pt-BR"/>
        </w:rPr>
        <w:t>direito de prestar depoimento</w:t>
      </w:r>
      <w:r w:rsidRPr="00F44C6D">
        <w:rPr>
          <w:rFonts w:ascii="Book Antiqua" w:eastAsia="Times New Roman" w:hAnsi="Book Antiqua" w:cs="Times New Roman"/>
          <w:b/>
          <w:bCs/>
          <w:color w:val="000000"/>
          <w:sz w:val="19"/>
          <w:szCs w:val="19"/>
          <w:lang w:eastAsia="pt-BR"/>
        </w:rPr>
        <w:t xml:space="preserve"> </w:t>
      </w:r>
      <w:r w:rsidRPr="00F44C6D">
        <w:rPr>
          <w:rFonts w:ascii="Book Antiqua" w:eastAsia="Times New Roman" w:hAnsi="Book Antiqua" w:cs="Times New Roman"/>
          <w:b/>
          <w:bCs/>
          <w:color w:val="000000"/>
          <w:sz w:val="19"/>
          <w:szCs w:val="19"/>
          <w:highlight w:val="cyan"/>
          <w:lang w:eastAsia="pt-BR"/>
        </w:rPr>
        <w:t>diretamente</w:t>
      </w:r>
      <w:r w:rsidRPr="00F44C6D">
        <w:rPr>
          <w:rFonts w:ascii="Book Antiqua" w:eastAsia="Times New Roman" w:hAnsi="Book Antiqua" w:cs="Times New Roman"/>
          <w:b/>
          <w:bCs/>
          <w:color w:val="000000"/>
          <w:sz w:val="19"/>
          <w:szCs w:val="19"/>
          <w:lang w:eastAsia="pt-BR"/>
        </w:rPr>
        <w:t xml:space="preserve"> </w:t>
      </w:r>
      <w:r w:rsidRPr="00F44C6D">
        <w:rPr>
          <w:rFonts w:ascii="Book Antiqua" w:eastAsia="Times New Roman" w:hAnsi="Book Antiqua" w:cs="Times New Roman"/>
          <w:b/>
          <w:bCs/>
          <w:color w:val="000000"/>
          <w:sz w:val="19"/>
          <w:szCs w:val="19"/>
          <w:highlight w:val="yellow"/>
          <w:lang w:eastAsia="pt-BR"/>
        </w:rPr>
        <w:t>ao juiz</w:t>
      </w:r>
      <w:r w:rsidRPr="00F44C6D">
        <w:rPr>
          <w:rFonts w:ascii="Book Antiqua" w:eastAsia="Times New Roman" w:hAnsi="Book Antiqua" w:cs="Times New Roman"/>
          <w:b/>
          <w:bCs/>
          <w:color w:val="000000"/>
          <w:sz w:val="19"/>
          <w:szCs w:val="19"/>
          <w:lang w:eastAsia="pt-BR"/>
        </w:rPr>
        <w:t xml:space="preserve">, </w:t>
      </w:r>
      <w:r w:rsidRPr="00F44C6D">
        <w:rPr>
          <w:rFonts w:ascii="Book Antiqua" w:eastAsia="Times New Roman" w:hAnsi="Book Antiqua" w:cs="Times New Roman"/>
          <w:b/>
          <w:bCs/>
          <w:color w:val="000000"/>
          <w:sz w:val="19"/>
          <w:szCs w:val="19"/>
          <w:highlight w:val="cyan"/>
          <w:lang w:eastAsia="pt-BR"/>
        </w:rPr>
        <w:t>se assim o entender</w:t>
      </w:r>
      <w:r w:rsidRPr="00ED4043">
        <w:rPr>
          <w:rFonts w:ascii="Book Antiqua" w:eastAsia="Times New Roman" w:hAnsi="Book Antiqua" w:cs="Times New Roman"/>
          <w:color w:val="000000"/>
          <w:sz w:val="18"/>
          <w:szCs w:val="18"/>
          <w:lang w:eastAsia="pt-BR"/>
        </w:rPr>
        <w:t>. </w:t>
      </w:r>
      <w:r w:rsidR="00F44C6D" w:rsidRPr="00ED4043">
        <w:rPr>
          <w:rFonts w:ascii="Book Antiqua" w:eastAsia="Times New Roman" w:hAnsi="Book Antiqua" w:cs="Times New Roman"/>
          <w:color w:val="000000"/>
          <w:sz w:val="18"/>
          <w:szCs w:val="18"/>
          <w:lang w:eastAsia="pt-BR"/>
        </w:rPr>
        <w:t xml:space="preserve"> </w:t>
      </w:r>
      <w:r w:rsidR="00F44C6D" w:rsidRPr="00ED4043">
        <w:rPr>
          <w:rFonts w:ascii="Book Antiqua" w:eastAsia="Times New Roman" w:hAnsi="Book Antiqua" w:cs="Times New Roman"/>
          <w:b/>
          <w:bCs/>
          <w:color w:val="FF0000"/>
          <w:sz w:val="16"/>
          <w:szCs w:val="16"/>
          <w:u w:val="single"/>
          <w:lang w:eastAsia="pt-BR"/>
        </w:rPr>
        <w:t>(TJAP-2022)</w:t>
      </w:r>
      <w:r w:rsidR="004A13D2">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A66448">
        <w:rPr>
          <w:rFonts w:ascii="Book Antiqua" w:eastAsia="Times New Roman" w:hAnsi="Book Antiqua" w:cs="Times New Roman"/>
          <w:b/>
          <w:bCs/>
          <w:color w:val="FF0000"/>
          <w:sz w:val="16"/>
          <w:szCs w:val="16"/>
          <w:lang w:eastAsia="pt-BR"/>
        </w:rPr>
        <w:t xml:space="preserve"> </w:t>
      </w:r>
      <w:r w:rsidR="00A66448" w:rsidRPr="005A46F2">
        <w:rPr>
          <w:rFonts w:ascii="Book Antiqua" w:eastAsia="Times New Roman" w:hAnsi="Book Antiqua" w:cs="Arial"/>
          <w:b/>
          <w:bCs/>
          <w:color w:val="FF0000"/>
          <w:sz w:val="16"/>
          <w:szCs w:val="16"/>
          <w:u w:val="single"/>
          <w:lang w:eastAsia="pt-BR"/>
        </w:rPr>
        <w:t>(TJ</w:t>
      </w:r>
      <w:r w:rsidR="00A66448">
        <w:rPr>
          <w:rFonts w:ascii="Book Antiqua" w:eastAsia="Times New Roman" w:hAnsi="Book Antiqua" w:cs="Arial"/>
          <w:b/>
          <w:bCs/>
          <w:color w:val="FF0000"/>
          <w:sz w:val="16"/>
          <w:szCs w:val="16"/>
          <w:u w:val="single"/>
          <w:lang w:eastAsia="pt-BR"/>
        </w:rPr>
        <w:t>GO</w:t>
      </w:r>
      <w:r w:rsidR="00A66448" w:rsidRPr="005A46F2">
        <w:rPr>
          <w:rFonts w:ascii="Book Antiqua" w:eastAsia="Times New Roman" w:hAnsi="Book Antiqua" w:cs="Arial"/>
          <w:b/>
          <w:bCs/>
          <w:color w:val="FF0000"/>
          <w:sz w:val="16"/>
          <w:szCs w:val="16"/>
          <w:u w:val="single"/>
          <w:lang w:eastAsia="pt-BR"/>
        </w:rPr>
        <w:t>-2023)</w:t>
      </w:r>
    </w:p>
    <w:p w14:paraId="76B7A901" w14:textId="5D81DEA9" w:rsidR="00B9354F" w:rsidRPr="004C351B"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F470C6">
        <w:rPr>
          <w:rFonts w:ascii="Book Antiqua" w:eastAsia="Times New Roman" w:hAnsi="Book Antiqua" w:cs="Times New Roman"/>
          <w:b/>
          <w:bCs/>
          <w:color w:val="000000"/>
          <w:sz w:val="19"/>
          <w:szCs w:val="19"/>
          <w:highlight w:val="magenta"/>
          <w:lang w:eastAsia="pt-BR"/>
        </w:rPr>
        <w:t>§ 2</w:t>
      </w:r>
      <w:proofErr w:type="gramStart"/>
      <w:r w:rsidRPr="00F470C6">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F470C6">
        <w:rPr>
          <w:rFonts w:ascii="Book Antiqua" w:eastAsia="Times New Roman" w:hAnsi="Book Antiqua" w:cs="Times New Roman"/>
          <w:b/>
          <w:bCs/>
          <w:color w:val="000000"/>
          <w:sz w:val="19"/>
          <w:szCs w:val="19"/>
          <w:lang w:eastAsia="pt-BR"/>
        </w:rPr>
        <w:t>O</w:t>
      </w:r>
      <w:proofErr w:type="gramEnd"/>
      <w:r w:rsidRPr="00F470C6">
        <w:rPr>
          <w:rFonts w:ascii="Book Antiqua" w:eastAsia="Times New Roman" w:hAnsi="Book Antiqua" w:cs="Times New Roman"/>
          <w:b/>
          <w:bCs/>
          <w:color w:val="000000"/>
          <w:sz w:val="19"/>
          <w:szCs w:val="19"/>
          <w:lang w:eastAsia="pt-BR"/>
        </w:rPr>
        <w:t xml:space="preserve"> juiz tomará todas as medidas apropriadas para a preservação da intimidade e da privacidade da vítima ou testemunha</w:t>
      </w:r>
      <w:r w:rsidRPr="00ED4043">
        <w:rPr>
          <w:rFonts w:ascii="Book Antiqua" w:eastAsia="Times New Roman" w:hAnsi="Book Antiqua" w:cs="Times New Roman"/>
          <w:color w:val="000000"/>
          <w:sz w:val="18"/>
          <w:szCs w:val="18"/>
          <w:lang w:eastAsia="pt-BR"/>
        </w:rPr>
        <w:t>. </w:t>
      </w:r>
      <w:r w:rsidR="00F470C6" w:rsidRPr="00ED4043">
        <w:rPr>
          <w:rFonts w:ascii="Book Antiqua" w:eastAsia="Times New Roman" w:hAnsi="Book Antiqua" w:cs="Times New Roman"/>
          <w:b/>
          <w:bCs/>
          <w:color w:val="FF0000"/>
          <w:sz w:val="16"/>
          <w:szCs w:val="16"/>
          <w:u w:val="single"/>
          <w:lang w:eastAsia="pt-BR"/>
        </w:rPr>
        <w:t>(TJGO-2021)</w:t>
      </w:r>
      <w:r w:rsidR="004C351B">
        <w:rPr>
          <w:rFonts w:ascii="Book Antiqua" w:eastAsia="Times New Roman" w:hAnsi="Book Antiqua" w:cs="Times New Roman"/>
          <w:b/>
          <w:bCs/>
          <w:color w:val="FF0000"/>
          <w:sz w:val="16"/>
          <w:szCs w:val="16"/>
          <w:lang w:eastAsia="pt-BR"/>
        </w:rPr>
        <w:t xml:space="preserve"> </w:t>
      </w:r>
      <w:r w:rsidR="004C351B">
        <w:rPr>
          <w:rFonts w:ascii="Book Antiqua" w:eastAsia="Times New Roman" w:hAnsi="Book Antiqua" w:cs="Times New Roman"/>
          <w:b/>
          <w:bCs/>
          <w:color w:val="FF0000"/>
          <w:sz w:val="16"/>
          <w:szCs w:val="16"/>
          <w:u w:val="single"/>
          <w:lang w:eastAsia="pt-BR"/>
        </w:rPr>
        <w:t>(TJSC-2024)</w:t>
      </w:r>
    </w:p>
    <w:p w14:paraId="7EDB85CB" w14:textId="1A6DE290" w:rsidR="00B9354F" w:rsidRPr="0068479A"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8D2CA6">
        <w:rPr>
          <w:rFonts w:ascii="Book Antiqua" w:eastAsia="Times New Roman" w:hAnsi="Book Antiqua" w:cs="Times New Roman"/>
          <w:b/>
          <w:bCs/>
          <w:color w:val="000000"/>
          <w:sz w:val="19"/>
          <w:szCs w:val="19"/>
          <w:highlight w:val="magenta"/>
          <w:lang w:eastAsia="pt-BR"/>
        </w:rPr>
        <w:t>§ 3</w:t>
      </w:r>
      <w:proofErr w:type="gramStart"/>
      <w:r w:rsidRPr="008D2CA6">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8D2CA6">
        <w:rPr>
          <w:rFonts w:ascii="Book Antiqua" w:eastAsia="Times New Roman" w:hAnsi="Book Antiqua" w:cs="Times New Roman"/>
          <w:b/>
          <w:bCs/>
          <w:color w:val="000000"/>
          <w:sz w:val="19"/>
          <w:szCs w:val="19"/>
          <w:lang w:eastAsia="pt-BR"/>
        </w:rPr>
        <w:t>O</w:t>
      </w:r>
      <w:proofErr w:type="gramEnd"/>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olor w:val="000000"/>
          <w:sz w:val="19"/>
          <w:szCs w:val="19"/>
          <w:highlight w:val="yellow"/>
          <w:lang w:eastAsia="pt-BR"/>
        </w:rPr>
        <w:t>profissional especializado</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aps/>
          <w:color w:val="000000"/>
          <w:sz w:val="19"/>
          <w:szCs w:val="19"/>
          <w:highlight w:val="green"/>
          <w:lang w:eastAsia="pt-BR"/>
        </w:rPr>
        <w:t>comunicará</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olor w:val="000000"/>
          <w:sz w:val="19"/>
          <w:szCs w:val="19"/>
          <w:highlight w:val="yellow"/>
          <w:lang w:eastAsia="pt-BR"/>
        </w:rPr>
        <w:t>ao juiz</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aps/>
          <w:color w:val="000000"/>
          <w:sz w:val="19"/>
          <w:szCs w:val="19"/>
          <w:highlight w:val="green"/>
          <w:lang w:eastAsia="pt-BR"/>
        </w:rPr>
        <w:t>se verificar</w:t>
      </w:r>
      <w:r w:rsidRPr="008D2CA6">
        <w:rPr>
          <w:rFonts w:ascii="Book Antiqua" w:eastAsia="Times New Roman" w:hAnsi="Book Antiqua" w:cs="Times New Roman"/>
          <w:b/>
          <w:bCs/>
          <w:color w:val="000000"/>
          <w:sz w:val="19"/>
          <w:szCs w:val="19"/>
          <w:lang w:eastAsia="pt-BR"/>
        </w:rPr>
        <w:t xml:space="preserve"> que </w:t>
      </w:r>
      <w:r w:rsidRPr="00527D20">
        <w:rPr>
          <w:rFonts w:ascii="Book Antiqua" w:eastAsia="Times New Roman" w:hAnsi="Book Antiqua" w:cs="Times New Roman"/>
          <w:b/>
          <w:bCs/>
          <w:color w:val="000000"/>
          <w:sz w:val="19"/>
          <w:szCs w:val="19"/>
          <w:highlight w:val="yellow"/>
          <w:lang w:eastAsia="pt-BR"/>
        </w:rPr>
        <w:t>a presença</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olor w:val="000000"/>
          <w:sz w:val="19"/>
          <w:szCs w:val="19"/>
          <w:highlight w:val="green"/>
          <w:lang w:eastAsia="pt-BR"/>
        </w:rPr>
        <w:t>na sala de audiência</w:t>
      </w:r>
      <w:r w:rsidRPr="008D2CA6">
        <w:rPr>
          <w:rFonts w:ascii="Book Antiqua" w:eastAsia="Times New Roman" w:hAnsi="Book Antiqua" w:cs="Times New Roman"/>
          <w:b/>
          <w:bCs/>
          <w:color w:val="000000"/>
          <w:sz w:val="19"/>
          <w:szCs w:val="19"/>
          <w:lang w:eastAsia="pt-BR"/>
        </w:rPr>
        <w:t xml:space="preserve">, do </w:t>
      </w:r>
      <w:r w:rsidRPr="00527D20">
        <w:rPr>
          <w:rFonts w:ascii="Book Antiqua" w:eastAsia="Times New Roman" w:hAnsi="Book Antiqua" w:cs="Times New Roman"/>
          <w:b/>
          <w:bCs/>
          <w:color w:val="000000"/>
          <w:sz w:val="19"/>
          <w:szCs w:val="19"/>
          <w:highlight w:val="yellow"/>
          <w:lang w:eastAsia="pt-BR"/>
        </w:rPr>
        <w:t>autor da violência</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aps/>
          <w:color w:val="000000"/>
          <w:sz w:val="19"/>
          <w:szCs w:val="19"/>
          <w:highlight w:val="green"/>
          <w:lang w:eastAsia="pt-BR"/>
        </w:rPr>
        <w:t>pode prejudicar</w:t>
      </w:r>
      <w:r w:rsidRPr="008D2CA6">
        <w:rPr>
          <w:rFonts w:ascii="Book Antiqua" w:eastAsia="Times New Roman" w:hAnsi="Book Antiqua" w:cs="Times New Roman"/>
          <w:b/>
          <w:bCs/>
          <w:color w:val="000000"/>
          <w:sz w:val="19"/>
          <w:szCs w:val="19"/>
          <w:lang w:eastAsia="pt-BR"/>
        </w:rPr>
        <w:t xml:space="preserve"> o </w:t>
      </w:r>
      <w:r w:rsidRPr="00527D20">
        <w:rPr>
          <w:rFonts w:ascii="Book Antiqua" w:eastAsia="Times New Roman" w:hAnsi="Book Antiqua" w:cs="Times New Roman"/>
          <w:b/>
          <w:bCs/>
          <w:caps/>
          <w:color w:val="000000"/>
          <w:sz w:val="19"/>
          <w:szCs w:val="19"/>
          <w:shd w:val="clear" w:color="auto" w:fill="F7CAAC" w:themeFill="accent2" w:themeFillTint="66"/>
          <w:lang w:eastAsia="pt-BR"/>
        </w:rPr>
        <w:t>depoimento especial</w:t>
      </w:r>
      <w:r w:rsidRPr="008D2CA6">
        <w:rPr>
          <w:rFonts w:ascii="Book Antiqua" w:eastAsia="Times New Roman" w:hAnsi="Book Antiqua" w:cs="Times New Roman"/>
          <w:b/>
          <w:bCs/>
          <w:color w:val="000000"/>
          <w:sz w:val="19"/>
          <w:szCs w:val="19"/>
          <w:lang w:eastAsia="pt-BR"/>
        </w:rPr>
        <w:t xml:space="preserve"> ou </w:t>
      </w:r>
      <w:r w:rsidRPr="00527D20">
        <w:rPr>
          <w:rFonts w:ascii="Book Antiqua" w:eastAsia="Times New Roman" w:hAnsi="Book Antiqua" w:cs="Times New Roman"/>
          <w:b/>
          <w:bCs/>
          <w:caps/>
          <w:color w:val="000000"/>
          <w:sz w:val="19"/>
          <w:szCs w:val="19"/>
          <w:highlight w:val="green"/>
          <w:lang w:eastAsia="pt-BR"/>
        </w:rPr>
        <w:t>colocar</w:t>
      </w:r>
      <w:r w:rsidRPr="008D2CA6">
        <w:rPr>
          <w:rFonts w:ascii="Book Antiqua" w:eastAsia="Times New Roman" w:hAnsi="Book Antiqua" w:cs="Times New Roman"/>
          <w:b/>
          <w:bCs/>
          <w:color w:val="000000"/>
          <w:sz w:val="19"/>
          <w:szCs w:val="19"/>
          <w:lang w:eastAsia="pt-BR"/>
        </w:rPr>
        <w:t xml:space="preserve"> o </w:t>
      </w:r>
      <w:r w:rsidRPr="00527D20">
        <w:rPr>
          <w:rFonts w:ascii="Book Antiqua" w:eastAsia="Times New Roman" w:hAnsi="Book Antiqua" w:cs="Times New Roman"/>
          <w:b/>
          <w:bCs/>
          <w:color w:val="000000"/>
          <w:sz w:val="19"/>
          <w:szCs w:val="19"/>
          <w:highlight w:val="yellow"/>
          <w:lang w:eastAsia="pt-BR"/>
        </w:rPr>
        <w:t>depoente</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aps/>
          <w:color w:val="000000"/>
          <w:sz w:val="19"/>
          <w:szCs w:val="19"/>
          <w:shd w:val="clear" w:color="auto" w:fill="F7CAAC" w:themeFill="accent2" w:themeFillTint="66"/>
          <w:lang w:eastAsia="pt-BR"/>
        </w:rPr>
        <w:t>em situação de risco</w:t>
      </w:r>
      <w:r w:rsidRPr="008D2CA6">
        <w:rPr>
          <w:rFonts w:ascii="Book Antiqua" w:eastAsia="Times New Roman" w:hAnsi="Book Antiqua" w:cs="Times New Roman"/>
          <w:b/>
          <w:bCs/>
          <w:color w:val="000000"/>
          <w:sz w:val="19"/>
          <w:szCs w:val="19"/>
          <w:lang w:eastAsia="pt-BR"/>
        </w:rPr>
        <w:t xml:space="preserve">, caso em que, </w:t>
      </w:r>
      <w:r w:rsidRPr="00527D20">
        <w:rPr>
          <w:rFonts w:ascii="Book Antiqua" w:eastAsia="Times New Roman" w:hAnsi="Book Antiqua" w:cs="Times New Roman"/>
          <w:b/>
          <w:bCs/>
          <w:caps/>
          <w:color w:val="000000"/>
          <w:sz w:val="19"/>
          <w:szCs w:val="19"/>
          <w:highlight w:val="green"/>
          <w:lang w:eastAsia="pt-BR"/>
        </w:rPr>
        <w:t>fazendo constar</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olor w:val="000000"/>
          <w:sz w:val="19"/>
          <w:szCs w:val="19"/>
          <w:highlight w:val="cyan"/>
          <w:lang w:eastAsia="pt-BR"/>
        </w:rPr>
        <w:t>em termo</w:t>
      </w:r>
      <w:r w:rsidRPr="008D2CA6">
        <w:rPr>
          <w:rFonts w:ascii="Book Antiqua" w:eastAsia="Times New Roman" w:hAnsi="Book Antiqua" w:cs="Times New Roman"/>
          <w:b/>
          <w:bCs/>
          <w:color w:val="000000"/>
          <w:sz w:val="19"/>
          <w:szCs w:val="19"/>
          <w:lang w:eastAsia="pt-BR"/>
        </w:rPr>
        <w:t xml:space="preserve">, </w:t>
      </w:r>
      <w:r w:rsidRPr="00D32B6B">
        <w:rPr>
          <w:rFonts w:ascii="Book Antiqua" w:eastAsia="Times New Roman" w:hAnsi="Book Antiqua" w:cs="Times New Roman"/>
          <w:b/>
          <w:bCs/>
          <w:caps/>
          <w:color w:val="000000"/>
          <w:sz w:val="19"/>
          <w:szCs w:val="19"/>
          <w:highlight w:val="green"/>
          <w:lang w:eastAsia="pt-BR"/>
        </w:rPr>
        <w:t>será autorizado</w:t>
      </w:r>
      <w:r w:rsidRPr="008D2CA6">
        <w:rPr>
          <w:rFonts w:ascii="Book Antiqua" w:eastAsia="Times New Roman" w:hAnsi="Book Antiqua" w:cs="Times New Roman"/>
          <w:b/>
          <w:bCs/>
          <w:color w:val="000000"/>
          <w:sz w:val="19"/>
          <w:szCs w:val="19"/>
          <w:lang w:eastAsia="pt-BR"/>
        </w:rPr>
        <w:t xml:space="preserve"> </w:t>
      </w:r>
      <w:r w:rsidRPr="008D7327">
        <w:rPr>
          <w:rFonts w:ascii="Book Antiqua" w:eastAsia="Times New Roman" w:hAnsi="Book Antiqua" w:cs="Times New Roman"/>
          <w:b/>
          <w:bCs/>
          <w:color w:val="000000"/>
          <w:sz w:val="19"/>
          <w:szCs w:val="19"/>
          <w:highlight w:val="cyan"/>
          <w:lang w:eastAsia="pt-BR"/>
        </w:rPr>
        <w:t>o afastamento</w:t>
      </w:r>
      <w:r w:rsidRPr="008D2CA6">
        <w:rPr>
          <w:rFonts w:ascii="Book Antiqua" w:eastAsia="Times New Roman" w:hAnsi="Book Antiqua" w:cs="Times New Roman"/>
          <w:b/>
          <w:bCs/>
          <w:color w:val="000000"/>
          <w:sz w:val="19"/>
          <w:szCs w:val="19"/>
          <w:lang w:eastAsia="pt-BR"/>
        </w:rPr>
        <w:t xml:space="preserve"> </w:t>
      </w:r>
      <w:r w:rsidRPr="008D7327">
        <w:rPr>
          <w:rFonts w:ascii="Book Antiqua" w:eastAsia="Times New Roman" w:hAnsi="Book Antiqua" w:cs="Times New Roman"/>
          <w:b/>
          <w:bCs/>
          <w:color w:val="000000"/>
          <w:sz w:val="19"/>
          <w:szCs w:val="19"/>
          <w:highlight w:val="yellow"/>
          <w:lang w:eastAsia="pt-BR"/>
        </w:rPr>
        <w:t>do imputado</w:t>
      </w:r>
      <w:r w:rsidRPr="00ED4043">
        <w:rPr>
          <w:rFonts w:ascii="Book Antiqua" w:eastAsia="Times New Roman" w:hAnsi="Book Antiqua" w:cs="Times New Roman"/>
          <w:color w:val="000000"/>
          <w:sz w:val="18"/>
          <w:szCs w:val="18"/>
          <w:lang w:eastAsia="pt-BR"/>
        </w:rPr>
        <w:t>.</w:t>
      </w:r>
      <w:r w:rsidR="008D2CA6" w:rsidRPr="00ED4043">
        <w:rPr>
          <w:rFonts w:ascii="Book Antiqua" w:eastAsia="Times New Roman" w:hAnsi="Book Antiqua" w:cs="Times New Roman"/>
          <w:color w:val="000000"/>
          <w:sz w:val="18"/>
          <w:szCs w:val="18"/>
          <w:lang w:eastAsia="pt-BR"/>
        </w:rPr>
        <w:t xml:space="preserve"> </w:t>
      </w:r>
      <w:r w:rsidR="008D2CA6" w:rsidRPr="00ED4043">
        <w:rPr>
          <w:rFonts w:ascii="Book Antiqua" w:eastAsia="Times New Roman" w:hAnsi="Book Antiqua" w:cs="Times New Roman"/>
          <w:b/>
          <w:bCs/>
          <w:color w:val="FF0000"/>
          <w:sz w:val="16"/>
          <w:szCs w:val="16"/>
          <w:u w:val="single"/>
          <w:lang w:eastAsia="pt-BR"/>
        </w:rPr>
        <w:t>(DPESP-2019)</w:t>
      </w:r>
      <w:r w:rsidR="00F44C6D" w:rsidRPr="00ED4043">
        <w:rPr>
          <w:rFonts w:ascii="Book Antiqua" w:eastAsia="Times New Roman" w:hAnsi="Book Antiqua" w:cs="Times New Roman"/>
          <w:b/>
          <w:bCs/>
          <w:color w:val="FF0000"/>
          <w:sz w:val="16"/>
          <w:szCs w:val="16"/>
          <w:lang w:eastAsia="pt-BR"/>
        </w:rPr>
        <w:t xml:space="preserve"> </w:t>
      </w:r>
      <w:r w:rsidR="00F44C6D" w:rsidRPr="00ED4043">
        <w:rPr>
          <w:rFonts w:ascii="Book Antiqua" w:eastAsia="Times New Roman" w:hAnsi="Book Antiqua" w:cs="Times New Roman"/>
          <w:b/>
          <w:bCs/>
          <w:color w:val="FF0000"/>
          <w:sz w:val="16"/>
          <w:szCs w:val="16"/>
          <w:u w:val="single"/>
          <w:lang w:eastAsia="pt-BR"/>
        </w:rPr>
        <w:t>(TJAP-2022)</w:t>
      </w:r>
      <w:r w:rsidRPr="00ED4043">
        <w:rPr>
          <w:rFonts w:ascii="Book Antiqua" w:eastAsia="Times New Roman" w:hAnsi="Book Antiqua" w:cs="Times New Roman"/>
          <w:color w:val="000000"/>
          <w:sz w:val="18"/>
          <w:szCs w:val="18"/>
          <w:lang w:eastAsia="pt-BR"/>
        </w:rPr>
        <w:t> </w:t>
      </w:r>
      <w:r w:rsidR="008D7327" w:rsidRPr="00ED4043">
        <w:rPr>
          <w:rFonts w:ascii="Book Antiqua" w:eastAsia="Times New Roman" w:hAnsi="Book Antiqua" w:cs="Times New Roman"/>
          <w:b/>
          <w:bCs/>
          <w:color w:val="FF0000"/>
          <w:sz w:val="16"/>
          <w:szCs w:val="16"/>
          <w:u w:val="single"/>
          <w:lang w:eastAsia="pt-BR"/>
        </w:rPr>
        <w:t>(DPERS-2022)</w:t>
      </w:r>
      <w:r w:rsidR="0068479A">
        <w:rPr>
          <w:rFonts w:ascii="Book Antiqua" w:eastAsia="Times New Roman" w:hAnsi="Book Antiqua" w:cs="Times New Roman"/>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F44C6D" w14:paraId="1B53C3DD" w14:textId="77777777" w:rsidTr="00136B4C">
        <w:tc>
          <w:tcPr>
            <w:tcW w:w="8494" w:type="dxa"/>
            <w:shd w:val="clear" w:color="auto" w:fill="CCFFFF"/>
          </w:tcPr>
          <w:p w14:paraId="2DCD446D" w14:textId="5C259716" w:rsidR="0068479A" w:rsidRDefault="0068479A" w:rsidP="0068479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479A">
              <w:rPr>
                <w:rFonts w:ascii="Book Antiqua" w:eastAsia="Times New Roman" w:hAnsi="Book Antiqua" w:cs="Times New Roman"/>
                <w:sz w:val="19"/>
                <w:szCs w:val="19"/>
                <w:lang w:eastAsia="pt-BR"/>
              </w:rPr>
              <w:t xml:space="preserve">Laura, criança de 10 anos, é vítima de crime de estupro de vulnerável praticado pelo companheiro de sua avó, Jeremias. Durante audiência criminal para a coleta de seu depoimento especial, em rito cautelar de antecipação de prova, Laura demonstra grande temor ao ter ciência de que Jeremias encontra-se na sala de audiências, assistindo ao seu depoimento em tempo real, por transmissão de áudio e vídeo. Margareth, psicóloga do Tribunal de Justiça que se encontra na sala de depoimento especial com a criança, comunica ao juiz que se faz necessário o afastamento do imputado da sala de audiências, diante da reação da criança, contando tal manifestação da profissional especializada com a anuência do membro do </w:t>
            </w:r>
            <w:r>
              <w:rPr>
                <w:rFonts w:ascii="Book Antiqua" w:eastAsia="Times New Roman" w:hAnsi="Book Antiqua" w:cs="Times New Roman"/>
                <w:sz w:val="19"/>
                <w:szCs w:val="19"/>
                <w:lang w:eastAsia="pt-BR"/>
              </w:rPr>
              <w:t>MP</w:t>
            </w:r>
            <w:r w:rsidRPr="0068479A">
              <w:rPr>
                <w:rFonts w:ascii="Book Antiqua" w:eastAsia="Times New Roman" w:hAnsi="Book Antiqua" w:cs="Times New Roman"/>
                <w:sz w:val="19"/>
                <w:szCs w:val="19"/>
                <w:lang w:eastAsia="pt-BR"/>
              </w:rPr>
              <w:t>. O advogado constituído por Jeremias se opõe ao pedido, invocando violação ao princípio do contraditório e da ampla defesa, caso seja autorizado o afastamento de seu cliente da sala de audiências.</w:t>
            </w:r>
            <w:r>
              <w:rPr>
                <w:rFonts w:ascii="Book Antiqua" w:eastAsia="Times New Roman" w:hAnsi="Book Antiqua" w:cs="Times New Roman"/>
                <w:sz w:val="19"/>
                <w:szCs w:val="19"/>
                <w:lang w:eastAsia="pt-BR"/>
              </w:rPr>
              <w:t xml:space="preserve"> </w:t>
            </w:r>
            <w:r w:rsidRPr="0068479A">
              <w:rPr>
                <w:rFonts w:ascii="Book Antiqua" w:eastAsia="Times New Roman" w:hAnsi="Book Antiqua" w:cs="Times New Roman"/>
                <w:sz w:val="19"/>
                <w:szCs w:val="19"/>
                <w:lang w:eastAsia="pt-BR"/>
              </w:rPr>
              <w:t>Considerando o disposto na Lei nº 13.431/17, é correto afirmar que</w:t>
            </w:r>
            <w:r>
              <w:rPr>
                <w:rFonts w:ascii="Book Antiqua" w:eastAsia="Times New Roman" w:hAnsi="Book Antiqua" w:cs="Times New Roman"/>
                <w:sz w:val="19"/>
                <w:szCs w:val="19"/>
                <w:lang w:eastAsia="pt-BR"/>
              </w:rPr>
              <w:t xml:space="preserve"> </w:t>
            </w:r>
            <w:r w:rsidRPr="0068479A">
              <w:rPr>
                <w:rFonts w:ascii="Book Antiqua" w:eastAsia="Times New Roman" w:hAnsi="Book Antiqua" w:cs="Times New Roman"/>
                <w:sz w:val="19"/>
                <w:szCs w:val="19"/>
                <w:lang w:eastAsia="pt-BR"/>
              </w:rPr>
              <w:t>Jeremias poderá ser afastado da sala de audiências, na medida em que a sua presença pode prejudicar o depoimento especial da criança</w:t>
            </w:r>
            <w:r w:rsidRPr="009B2C6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 3º, Lei 13431/17.</w:t>
            </w:r>
          </w:p>
          <w:p w14:paraId="05ABA166" w14:textId="77777777" w:rsidR="0068479A" w:rsidRDefault="0068479A" w:rsidP="00F44C6D">
            <w:pPr>
              <w:jc w:val="both"/>
              <w:rPr>
                <w:rFonts w:ascii="Book Antiqua" w:eastAsia="Times New Roman" w:hAnsi="Book Antiqua" w:cs="Times New Roman"/>
                <w:b/>
                <w:bCs/>
                <w:sz w:val="19"/>
                <w:szCs w:val="19"/>
                <w:lang w:eastAsia="pt-BR"/>
              </w:rPr>
            </w:pPr>
          </w:p>
          <w:p w14:paraId="516B4570" w14:textId="4E8A618D" w:rsidR="00F44C6D" w:rsidRPr="009B2C6F" w:rsidRDefault="00F44C6D" w:rsidP="00F44C6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TJAP-2022-FGV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44C6D">
              <w:rPr>
                <w:rFonts w:ascii="Book Antiqua" w:eastAsia="Times New Roman" w:hAnsi="Book Antiqua" w:cs="Times New Roman"/>
                <w:sz w:val="19"/>
                <w:szCs w:val="19"/>
                <w:lang w:eastAsia="pt-BR"/>
              </w:rPr>
              <w:t xml:space="preserve">Joseane, adolescente de 12 anos, é vítima de estupro praticado por seu padrasto, Francisco. Após análise do inquérito policial, o Ministério Público oferece denúncia em face de Francisco, requerendo, em sede de produção antecipada de prova, o depoimento especial da adolescente. Na data da audiência, a profissional especializada que participa do ato processual na sala de depoimento especial lê a denúncia para a adolescente, questionando-a sobre a veracidade </w:t>
            </w:r>
            <w:r w:rsidRPr="00F44C6D">
              <w:rPr>
                <w:rFonts w:ascii="Book Antiqua" w:eastAsia="Times New Roman" w:hAnsi="Book Antiqua" w:cs="Times New Roman"/>
                <w:sz w:val="19"/>
                <w:szCs w:val="19"/>
                <w:lang w:eastAsia="pt-BR"/>
              </w:rPr>
              <w:lastRenderedPageBreak/>
              <w:t>dos fatos. Joseane informa à profissional especializada que se sente intimidada ao saber que o padrasto está presente na sala de audiências e, em virtude disso, permanece calada. O magistrado suspende o ato processual e Joseane manifesta o desejo de prestar depoimento diretamente ao juiz, sem a presença do réu na sala de audiências.</w:t>
            </w:r>
            <w:r>
              <w:rPr>
                <w:rFonts w:ascii="Book Antiqua" w:eastAsia="Times New Roman" w:hAnsi="Book Antiqua" w:cs="Times New Roman"/>
                <w:sz w:val="19"/>
                <w:szCs w:val="19"/>
                <w:lang w:eastAsia="pt-BR"/>
              </w:rPr>
              <w:t xml:space="preserve"> </w:t>
            </w:r>
            <w:r w:rsidRPr="00F44C6D">
              <w:rPr>
                <w:rFonts w:ascii="Book Antiqua" w:eastAsia="Times New Roman" w:hAnsi="Book Antiqua" w:cs="Times New Roman"/>
                <w:sz w:val="19"/>
                <w:szCs w:val="19"/>
                <w:lang w:eastAsia="pt-BR"/>
              </w:rPr>
              <w:t>Considerando os fatos narrados e o disposto na Lei</w:t>
            </w:r>
            <w:r w:rsidR="0068479A">
              <w:rPr>
                <w:rFonts w:ascii="Book Antiqua" w:eastAsia="Times New Roman" w:hAnsi="Book Antiqua" w:cs="Times New Roman"/>
                <w:sz w:val="19"/>
                <w:szCs w:val="19"/>
                <w:lang w:eastAsia="pt-BR"/>
              </w:rPr>
              <w:t xml:space="preserve"> </w:t>
            </w:r>
            <w:r w:rsidRPr="00F44C6D">
              <w:rPr>
                <w:rFonts w:ascii="Book Antiqua" w:eastAsia="Times New Roman" w:hAnsi="Book Antiqua" w:cs="Times New Roman"/>
                <w:sz w:val="19"/>
                <w:szCs w:val="19"/>
                <w:lang w:eastAsia="pt-BR"/>
              </w:rPr>
              <w:t>13.431/17, é correto afirmar que:</w:t>
            </w:r>
            <w:r>
              <w:rPr>
                <w:rFonts w:ascii="Book Antiqua" w:eastAsia="Times New Roman" w:hAnsi="Book Antiqua" w:cs="Times New Roman"/>
                <w:sz w:val="19"/>
                <w:szCs w:val="19"/>
                <w:lang w:eastAsia="pt-BR"/>
              </w:rPr>
              <w:t xml:space="preserve"> </w:t>
            </w:r>
            <w:r w:rsidRPr="00F44C6D">
              <w:rPr>
                <w:rFonts w:ascii="Book Antiqua" w:eastAsia="Times New Roman" w:hAnsi="Book Antiqua" w:cs="Times New Roman"/>
                <w:sz w:val="19"/>
                <w:szCs w:val="19"/>
                <w:lang w:eastAsia="pt-BR"/>
              </w:rPr>
              <w:t>a profissional especializada deverá comunicar ao juiz que a presença do réu pode prejudicar o depoimento especial, sendo possível que o magistrado o afaste</w:t>
            </w:r>
            <w:r w:rsidRPr="009B2C6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 3º, Lei 13431/17.</w:t>
            </w:r>
          </w:p>
        </w:tc>
      </w:tr>
    </w:tbl>
    <w:p w14:paraId="46A8B575" w14:textId="64141A3D" w:rsidR="00B9354F" w:rsidRPr="00A34165" w:rsidRDefault="00B9354F" w:rsidP="00B9354F">
      <w:pPr>
        <w:spacing w:before="300" w:after="300" w:line="240" w:lineRule="auto"/>
        <w:ind w:firstLine="567"/>
        <w:jc w:val="both"/>
        <w:rPr>
          <w:rFonts w:ascii="Book Antiqua" w:eastAsia="Times New Roman" w:hAnsi="Book Antiqua" w:cs="Times New Roman"/>
          <w:b/>
          <w:bCs/>
          <w:sz w:val="19"/>
          <w:szCs w:val="19"/>
          <w:lang w:eastAsia="pt-BR"/>
        </w:rPr>
      </w:pPr>
      <w:r w:rsidRPr="00A34165">
        <w:rPr>
          <w:rFonts w:ascii="Book Antiqua" w:eastAsia="Times New Roman" w:hAnsi="Book Antiqua" w:cs="Times New Roman"/>
          <w:b/>
          <w:bCs/>
          <w:color w:val="000000"/>
          <w:sz w:val="19"/>
          <w:szCs w:val="19"/>
          <w:highlight w:val="magenta"/>
          <w:lang w:eastAsia="pt-BR"/>
        </w:rPr>
        <w:lastRenderedPageBreak/>
        <w:t>§ 4</w:t>
      </w:r>
      <w:proofErr w:type="gramStart"/>
      <w:r w:rsidRPr="00A34165">
        <w:rPr>
          <w:rFonts w:ascii="Book Antiqua" w:eastAsia="Times New Roman" w:hAnsi="Book Antiqua" w:cs="Times New Roman"/>
          <w:b/>
          <w:bCs/>
          <w:color w:val="000000"/>
          <w:sz w:val="19"/>
          <w:szCs w:val="19"/>
          <w:highlight w:val="magenta"/>
          <w:u w:val="single"/>
          <w:vertAlign w:val="superscript"/>
          <w:lang w:eastAsia="pt-BR"/>
        </w:rPr>
        <w:t>o</w:t>
      </w:r>
      <w:r w:rsidRPr="00A34165">
        <w:rPr>
          <w:rFonts w:ascii="Book Antiqua" w:eastAsia="Times New Roman" w:hAnsi="Book Antiqua" w:cs="Times New Roman"/>
          <w:b/>
          <w:bCs/>
          <w:color w:val="000000"/>
          <w:sz w:val="19"/>
          <w:szCs w:val="19"/>
          <w:lang w:eastAsia="pt-BR"/>
        </w:rPr>
        <w:t xml:space="preserve">  Nas</w:t>
      </w:r>
      <w:proofErr w:type="gramEnd"/>
      <w:r w:rsidRPr="00A34165">
        <w:rPr>
          <w:rFonts w:ascii="Book Antiqua" w:eastAsia="Times New Roman" w:hAnsi="Book Antiqua" w:cs="Times New Roman"/>
          <w:b/>
          <w:bCs/>
          <w:color w:val="000000"/>
          <w:sz w:val="19"/>
          <w:szCs w:val="19"/>
          <w:lang w:eastAsia="pt-BR"/>
        </w:rPr>
        <w:t xml:space="preserve"> hipóteses em que houver risco à vida ou à integridade física da vítima ou testemunha, o juiz tomará as medidas de proteção cabíveis, inclusive a restrição do disposto nos incisos III e VI deste artigo. </w:t>
      </w:r>
      <w:bookmarkEnd w:id="22"/>
      <w:r w:rsidR="00A34165" w:rsidRPr="00A34165">
        <w:rPr>
          <w:rFonts w:ascii="Book Antiqua" w:eastAsia="Times New Roman" w:hAnsi="Book Antiqua" w:cs="Arial"/>
          <w:b/>
          <w:bCs/>
          <w:color w:val="FF0000"/>
          <w:sz w:val="16"/>
          <w:szCs w:val="16"/>
          <w:u w:val="single"/>
          <w:lang w:eastAsia="pt-BR"/>
        </w:rPr>
        <w:t>(PCSP-2023)</w:t>
      </w:r>
    </w:p>
    <w:p w14:paraId="514614F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5</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As</w:t>
      </w:r>
      <w:proofErr w:type="gramEnd"/>
      <w:r w:rsidRPr="00534413">
        <w:rPr>
          <w:rFonts w:ascii="Book Antiqua" w:eastAsia="Times New Roman" w:hAnsi="Book Antiqua" w:cs="Times New Roman"/>
          <w:color w:val="000000"/>
          <w:sz w:val="19"/>
          <w:szCs w:val="19"/>
          <w:lang w:eastAsia="pt-BR"/>
        </w:rPr>
        <w:t xml:space="preserve"> condições de preservação e de segurança da mídia relativa ao depoimento da criança ou do adolescente serão objeto de regulamentação, de forma a garantir o direito à intimidade e à privacidade da vítima ou testemunha. </w:t>
      </w:r>
    </w:p>
    <w:p w14:paraId="089ED17A" w14:textId="7336B614" w:rsidR="00B9354F" w:rsidRPr="004A13D2" w:rsidRDefault="00B9354F" w:rsidP="00B9354F">
      <w:pPr>
        <w:spacing w:before="300" w:after="300" w:line="240" w:lineRule="auto"/>
        <w:ind w:firstLine="567"/>
        <w:jc w:val="both"/>
        <w:rPr>
          <w:rFonts w:ascii="Book Antiqua" w:eastAsia="Times New Roman" w:hAnsi="Book Antiqua" w:cs="Times New Roman"/>
          <w:color w:val="000000"/>
          <w:sz w:val="18"/>
          <w:szCs w:val="18"/>
          <w:lang w:eastAsia="pt-BR"/>
        </w:rPr>
      </w:pPr>
      <w:r w:rsidRPr="00527D20">
        <w:rPr>
          <w:rFonts w:ascii="Book Antiqua" w:eastAsia="Times New Roman" w:hAnsi="Book Antiqua" w:cs="Times New Roman"/>
          <w:b/>
          <w:bCs/>
          <w:color w:val="000000"/>
          <w:sz w:val="19"/>
          <w:szCs w:val="19"/>
          <w:highlight w:val="magenta"/>
          <w:lang w:eastAsia="pt-BR"/>
        </w:rPr>
        <w:t>§ 6</w:t>
      </w:r>
      <w:proofErr w:type="gramStart"/>
      <w:r w:rsidRPr="00527D20">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527D20">
        <w:rPr>
          <w:rFonts w:ascii="Book Antiqua" w:eastAsia="Times New Roman" w:hAnsi="Book Antiqua" w:cs="Times New Roman"/>
          <w:b/>
          <w:bCs/>
          <w:color w:val="000000"/>
          <w:sz w:val="19"/>
          <w:szCs w:val="19"/>
          <w:lang w:eastAsia="pt-BR"/>
        </w:rPr>
        <w:t>O</w:t>
      </w:r>
      <w:proofErr w:type="gramEnd"/>
      <w:r w:rsidRPr="00527D20">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aps/>
          <w:color w:val="000000"/>
          <w:sz w:val="19"/>
          <w:szCs w:val="19"/>
          <w:shd w:val="clear" w:color="auto" w:fill="F7CAAC" w:themeFill="accent2" w:themeFillTint="66"/>
          <w:lang w:eastAsia="pt-BR"/>
        </w:rPr>
        <w:t>depoimento especial</w:t>
      </w:r>
      <w:r w:rsidRPr="00527D20">
        <w:rPr>
          <w:rFonts w:ascii="Book Antiqua" w:eastAsia="Times New Roman" w:hAnsi="Book Antiqua" w:cs="Times New Roman"/>
          <w:b/>
          <w:bCs/>
          <w:caps/>
          <w:color w:val="000000"/>
          <w:sz w:val="19"/>
          <w:szCs w:val="19"/>
          <w:lang w:eastAsia="pt-BR"/>
        </w:rPr>
        <w:t xml:space="preserve"> </w:t>
      </w:r>
      <w:r w:rsidRPr="00527D20">
        <w:rPr>
          <w:rFonts w:ascii="Book Antiqua" w:eastAsia="Times New Roman" w:hAnsi="Book Antiqua" w:cs="Times New Roman"/>
          <w:b/>
          <w:bCs/>
          <w:caps/>
          <w:color w:val="000000"/>
          <w:sz w:val="19"/>
          <w:szCs w:val="19"/>
          <w:highlight w:val="green"/>
          <w:lang w:eastAsia="pt-BR"/>
        </w:rPr>
        <w:t>tramitará</w:t>
      </w:r>
      <w:r w:rsidRPr="00527D20">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olor w:val="000000"/>
          <w:sz w:val="19"/>
          <w:szCs w:val="19"/>
          <w:highlight w:val="cyan"/>
          <w:lang w:eastAsia="pt-BR"/>
        </w:rPr>
        <w:t>em segredo de justiça</w:t>
      </w:r>
      <w:r w:rsidRPr="00ED4043">
        <w:rPr>
          <w:rFonts w:ascii="Book Antiqua" w:eastAsia="Times New Roman" w:hAnsi="Book Antiqua" w:cs="Times New Roman"/>
          <w:color w:val="000000"/>
          <w:sz w:val="18"/>
          <w:szCs w:val="18"/>
          <w:lang w:eastAsia="pt-BR"/>
        </w:rPr>
        <w:t>. </w:t>
      </w:r>
      <w:r w:rsidR="00527D20" w:rsidRPr="00ED4043">
        <w:rPr>
          <w:rFonts w:ascii="Book Antiqua" w:eastAsia="Times New Roman" w:hAnsi="Book Antiqua" w:cs="Times New Roman"/>
          <w:b/>
          <w:bCs/>
          <w:color w:val="FF0000"/>
          <w:sz w:val="16"/>
          <w:szCs w:val="16"/>
          <w:u w:val="single"/>
          <w:lang w:eastAsia="pt-BR"/>
        </w:rPr>
        <w:t>(TJAP-2022)</w:t>
      </w:r>
      <w:r w:rsidR="003D2A31">
        <w:rPr>
          <w:rFonts w:ascii="Book Antiqua" w:eastAsia="Times New Roman" w:hAnsi="Book Antiqua" w:cs="Times New Roman"/>
          <w:b/>
          <w:bCs/>
          <w:color w:val="FF0000"/>
          <w:sz w:val="16"/>
          <w:szCs w:val="16"/>
          <w:lang w:eastAsia="pt-BR"/>
        </w:rPr>
        <w:t xml:space="preserve"> </w:t>
      </w:r>
      <w:r w:rsidR="003D2A31">
        <w:rPr>
          <w:rFonts w:ascii="Book Antiqua" w:eastAsia="Times New Roman" w:hAnsi="Book Antiqua" w:cs="Times New Roman"/>
          <w:b/>
          <w:bCs/>
          <w:color w:val="FF0000"/>
          <w:sz w:val="16"/>
          <w:szCs w:val="16"/>
          <w:u w:val="single"/>
          <w:lang w:eastAsia="pt-BR"/>
        </w:rPr>
        <w:t>(MPRJ-2022)</w:t>
      </w:r>
      <w:r w:rsidR="000F545C">
        <w:rPr>
          <w:rFonts w:ascii="Book Antiqua" w:eastAsia="Times New Roman" w:hAnsi="Book Antiqua" w:cs="Times New Roman"/>
          <w:b/>
          <w:bCs/>
          <w:color w:val="FF0000"/>
          <w:sz w:val="16"/>
          <w:szCs w:val="16"/>
          <w:lang w:eastAsia="pt-BR"/>
        </w:rPr>
        <w:t xml:space="preserve"> </w:t>
      </w:r>
      <w:r w:rsidR="000F545C">
        <w:rPr>
          <w:rFonts w:ascii="Book Antiqua" w:hAnsi="Book Antiqua" w:cs="Times New Roman"/>
          <w:b/>
          <w:color w:val="FF0000"/>
          <w:sz w:val="16"/>
          <w:szCs w:val="16"/>
          <w:u w:val="single"/>
        </w:rPr>
        <w:t>(TJDFT-2023)</w:t>
      </w:r>
      <w:r w:rsidR="004A13D2">
        <w:rPr>
          <w:rFonts w:ascii="Book Antiqua" w:hAnsi="Book Antiqua" w:cs="Times New Roman"/>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846606" w14:paraId="2AE7D27A" w14:textId="77777777" w:rsidTr="00D12754">
        <w:tc>
          <w:tcPr>
            <w:tcW w:w="8494" w:type="dxa"/>
            <w:shd w:val="clear" w:color="auto" w:fill="CCFFFF"/>
          </w:tcPr>
          <w:p w14:paraId="3ABE1FD3" w14:textId="52FC509F" w:rsidR="00846606" w:rsidRDefault="00846606" w:rsidP="00846606">
            <w:pPr>
              <w:jc w:val="both"/>
              <w:rPr>
                <w:rFonts w:ascii="Book Antiqua" w:eastAsia="Times New Roman" w:hAnsi="Book Antiqua" w:cs="Times New Roman"/>
                <w:b/>
                <w:bCs/>
                <w:sz w:val="19"/>
                <w:szCs w:val="19"/>
                <w:lang w:eastAsia="pt-BR"/>
              </w:rPr>
            </w:pPr>
            <w:r w:rsidRPr="00C924CE">
              <w:rPr>
                <w:rFonts w:ascii="Book Antiqua" w:eastAsia="Times New Roman" w:hAnsi="Book Antiqua" w:cs="Times New Roman"/>
                <w:b/>
                <w:bCs/>
                <w:i/>
                <w:iCs/>
                <w:color w:val="FF0000"/>
                <w:sz w:val="19"/>
                <w:szCs w:val="19"/>
                <w:lang w:eastAsia="pt-BR"/>
              </w:rPr>
              <w:t>#</w:t>
            </w:r>
            <w:r w:rsidRPr="00C924C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MPRR-2017</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PCRS-2018</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Fundatec</w:t>
            </w:r>
            <w:r>
              <w:rPr>
                <w:rFonts w:ascii="Book Antiqua" w:eastAsia="Times New Roman" w:hAnsi="Book Antiqua" w:cs="Times New Roman"/>
                <w:sz w:val="19"/>
                <w:szCs w:val="19"/>
                <w:lang w:eastAsia="pt-BR"/>
              </w:rPr>
              <w:t xml:space="preserve">: </w:t>
            </w:r>
            <w:r w:rsidRPr="00846606">
              <w:rPr>
                <w:rFonts w:ascii="Book Antiqua" w:eastAsia="Times New Roman" w:hAnsi="Book Antiqua" w:cs="Times New Roman"/>
                <w:b/>
                <w:bCs/>
                <w:i/>
                <w:iCs/>
                <w:sz w:val="19"/>
                <w:szCs w:val="19"/>
                <w:u w:val="single"/>
                <w:lang w:eastAsia="pt-BR"/>
              </w:rPr>
              <w:t xml:space="preserve">Validade do depoimento sem </w:t>
            </w:r>
            <w:proofErr w:type="spellStart"/>
            <w:r w:rsidRPr="00846606">
              <w:rPr>
                <w:rFonts w:ascii="Book Antiqua" w:eastAsia="Times New Roman" w:hAnsi="Book Antiqua" w:cs="Times New Roman"/>
                <w:b/>
                <w:bCs/>
                <w:i/>
                <w:iCs/>
                <w:sz w:val="19"/>
                <w:szCs w:val="19"/>
                <w:u w:val="single"/>
                <w:lang w:eastAsia="pt-BR"/>
              </w:rPr>
              <w:t>dano</w:t>
            </w:r>
            <w:proofErr w:type="spellEnd"/>
            <w:r>
              <w:rPr>
                <w:rFonts w:ascii="Book Antiqua" w:eastAsia="Times New Roman" w:hAnsi="Book Antiqua" w:cs="Times New Roman"/>
                <w:sz w:val="19"/>
                <w:szCs w:val="19"/>
                <w:lang w:eastAsia="pt-BR"/>
              </w:rPr>
              <w:t xml:space="preserve">: </w:t>
            </w:r>
            <w:r w:rsidRPr="00846606">
              <w:rPr>
                <w:rFonts w:ascii="Book Antiqua" w:eastAsia="Times New Roman" w:hAnsi="Book Antiqua" w:cs="Times New Roman"/>
                <w:b/>
                <w:bCs/>
                <w:sz w:val="19"/>
                <w:szCs w:val="19"/>
                <w:lang w:eastAsia="pt-BR"/>
              </w:rPr>
              <w:t xml:space="preserve">O depoimento sem </w:t>
            </w:r>
            <w:proofErr w:type="spellStart"/>
            <w:r w:rsidRPr="00846606">
              <w:rPr>
                <w:rFonts w:ascii="Book Antiqua" w:eastAsia="Times New Roman" w:hAnsi="Book Antiqua" w:cs="Times New Roman"/>
                <w:b/>
                <w:bCs/>
                <w:sz w:val="19"/>
                <w:szCs w:val="19"/>
                <w:lang w:eastAsia="pt-BR"/>
              </w:rPr>
              <w:t>dano</w:t>
            </w:r>
            <w:proofErr w:type="spellEnd"/>
            <w:r w:rsidRPr="00846606">
              <w:rPr>
                <w:rFonts w:ascii="Book Antiqua" w:eastAsia="Times New Roman" w:hAnsi="Book Antiqua" w:cs="Times New Roman"/>
                <w:b/>
                <w:bCs/>
                <w:sz w:val="19"/>
                <w:szCs w:val="19"/>
                <w:lang w:eastAsia="pt-BR"/>
              </w:rPr>
              <w:t xml:space="preserve"> consiste na oitiva judicial de crianças e adolescentes que foram supostamente vítimas de crimes contra a dignidade sexual por meio de um procedimento especial, que consiste no seguinte: a criança ou o adolescente fica em uma sala reservada, sendo o depoimento colhido por um técnico (psicólogo ou assistente social), que faz as perguntas de forma indireta, por meio de uma conversa em tom mais informal e gradual, à medida que vai se estabelecendo uma relação de confiança entre ele e a vítima. O juiz, o </w:t>
            </w:r>
            <w:r>
              <w:rPr>
                <w:rFonts w:ascii="Book Antiqua" w:eastAsia="Times New Roman" w:hAnsi="Book Antiqua" w:cs="Times New Roman"/>
                <w:b/>
                <w:bCs/>
                <w:sz w:val="19"/>
                <w:szCs w:val="19"/>
                <w:lang w:eastAsia="pt-BR"/>
              </w:rPr>
              <w:t>MP</w:t>
            </w:r>
            <w:r w:rsidRPr="00846606">
              <w:rPr>
                <w:rFonts w:ascii="Book Antiqua" w:eastAsia="Times New Roman" w:hAnsi="Book Antiqua" w:cs="Times New Roman"/>
                <w:b/>
                <w:bCs/>
                <w:sz w:val="19"/>
                <w:szCs w:val="19"/>
                <w:lang w:eastAsia="pt-BR"/>
              </w:rPr>
              <w:t xml:space="preserve">, o réu e o Advogado/Defensor Público acompanham, em tempo real, o depoimento em outra sala por meio de um sistema audiovisual que está gravando a conversa do técnico com a vítima. A Lei 13.431/17 trouxe regras para a realização do depoimento sem </w:t>
            </w:r>
            <w:proofErr w:type="spellStart"/>
            <w:r w:rsidRPr="00846606">
              <w:rPr>
                <w:rFonts w:ascii="Book Antiqua" w:eastAsia="Times New Roman" w:hAnsi="Book Antiqua" w:cs="Times New Roman"/>
                <w:b/>
                <w:bCs/>
                <w:sz w:val="19"/>
                <w:szCs w:val="19"/>
                <w:lang w:eastAsia="pt-BR"/>
              </w:rPr>
              <w:t>dano</w:t>
            </w:r>
            <w:proofErr w:type="spellEnd"/>
            <w:r w:rsidRPr="00846606">
              <w:rPr>
                <w:rFonts w:ascii="Book Antiqua" w:eastAsia="Times New Roman" w:hAnsi="Book Antiqua" w:cs="Times New Roman"/>
                <w:b/>
                <w:bCs/>
                <w:sz w:val="19"/>
                <w:szCs w:val="19"/>
                <w:lang w:eastAsia="pt-BR"/>
              </w:rPr>
              <w:t xml:space="preserve">. No entanto, mesmo antes desta Lei, o STJ já entendia que era válida, nos crimes sexuais contra criança e adolescente, a inquirição da vítima na modalidade do “depoimento sem </w:t>
            </w:r>
            <w:proofErr w:type="spellStart"/>
            <w:r w:rsidRPr="00846606">
              <w:rPr>
                <w:rFonts w:ascii="Book Antiqua" w:eastAsia="Times New Roman" w:hAnsi="Book Antiqua" w:cs="Times New Roman"/>
                <w:b/>
                <w:bCs/>
                <w:sz w:val="19"/>
                <w:szCs w:val="19"/>
                <w:lang w:eastAsia="pt-BR"/>
              </w:rPr>
              <w:t>dano</w:t>
            </w:r>
            <w:proofErr w:type="spellEnd"/>
            <w:r w:rsidRPr="00846606">
              <w:rPr>
                <w:rFonts w:ascii="Book Antiqua" w:eastAsia="Times New Roman" w:hAnsi="Book Antiqua" w:cs="Times New Roman"/>
                <w:b/>
                <w:bCs/>
                <w:sz w:val="19"/>
                <w:szCs w:val="19"/>
                <w:lang w:eastAsia="pt-BR"/>
              </w:rPr>
              <w:t xml:space="preserve">”, em respeito à sua condição especial de pessoa em desenvolvimento, inclusive antes da deflagração da persecução penal, mediante prova antecipada. Assim, mesmo antes da Lei 13.431/17, não configurava nulidade por cerceamento de defesa o fato de o defensor e o acusado de crime sexual praticado contra criança ou adolescente não estarem presentes na oitiva da vítima devido à utilização do método de inquirição denominado “depoimento sem </w:t>
            </w:r>
            <w:proofErr w:type="spellStart"/>
            <w:r w:rsidRPr="00846606">
              <w:rPr>
                <w:rFonts w:ascii="Book Antiqua" w:eastAsia="Times New Roman" w:hAnsi="Book Antiqua" w:cs="Times New Roman"/>
                <w:b/>
                <w:bCs/>
                <w:sz w:val="19"/>
                <w:szCs w:val="19"/>
                <w:lang w:eastAsia="pt-BR"/>
              </w:rPr>
              <w:t>dano</w:t>
            </w:r>
            <w:proofErr w:type="spellEnd"/>
            <w:r w:rsidRPr="00846606">
              <w:rPr>
                <w:rFonts w:ascii="Book Antiqua" w:eastAsia="Times New Roman" w:hAnsi="Book Antiqua" w:cs="Times New Roman"/>
                <w:b/>
                <w:bCs/>
                <w:sz w:val="19"/>
                <w:szCs w:val="19"/>
                <w:lang w:eastAsia="pt-BR"/>
              </w:rPr>
              <w:t>”</w:t>
            </w:r>
            <w:r w:rsidRPr="008466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46606">
              <w:rPr>
                <w:rFonts w:ascii="Book Antiqua" w:eastAsia="Times New Roman" w:hAnsi="Book Antiqua" w:cs="Times New Roman"/>
                <w:sz w:val="19"/>
                <w:szCs w:val="19"/>
                <w:lang w:eastAsia="pt-BR"/>
              </w:rPr>
              <w:t>STJ. 5ª T. RHC 45.589-MT, Rel. Min. Gurgel de Faria, j</w:t>
            </w:r>
            <w:r>
              <w:rPr>
                <w:rFonts w:ascii="Book Antiqua" w:eastAsia="Times New Roman" w:hAnsi="Book Antiqua" w:cs="Times New Roman"/>
                <w:sz w:val="19"/>
                <w:szCs w:val="19"/>
                <w:lang w:eastAsia="pt-BR"/>
              </w:rPr>
              <w:t>.</w:t>
            </w:r>
            <w:r w:rsidRPr="00846606">
              <w:rPr>
                <w:rFonts w:ascii="Book Antiqua" w:eastAsia="Times New Roman" w:hAnsi="Book Antiqua" w:cs="Times New Roman"/>
                <w:sz w:val="19"/>
                <w:szCs w:val="19"/>
                <w:lang w:eastAsia="pt-BR"/>
              </w:rPr>
              <w:t xml:space="preserve"> 24/2/15</w:t>
            </w:r>
            <w:r>
              <w:rPr>
                <w:rFonts w:ascii="Book Antiqua" w:eastAsia="Times New Roman" w:hAnsi="Book Antiqua" w:cs="Times New Roman"/>
                <w:sz w:val="19"/>
                <w:szCs w:val="19"/>
                <w:lang w:eastAsia="pt-BR"/>
              </w:rPr>
              <w:t xml:space="preserve"> </w:t>
            </w:r>
            <w:r w:rsidRPr="00846606">
              <w:rPr>
                <w:rFonts w:ascii="Book Antiqua" w:eastAsia="Times New Roman" w:hAnsi="Book Antiqua" w:cs="Times New Roman"/>
                <w:b/>
                <w:bCs/>
                <w:sz w:val="19"/>
                <w:szCs w:val="19"/>
                <w:lang w:eastAsia="pt-BR"/>
              </w:rPr>
              <w:t>(Info 556).</w:t>
            </w:r>
          </w:p>
          <w:tbl>
            <w:tblPr>
              <w:tblStyle w:val="Tabelacomgrade"/>
              <w:tblW w:w="0" w:type="auto"/>
              <w:tblLook w:val="04A0" w:firstRow="1" w:lastRow="0" w:firstColumn="1" w:lastColumn="0" w:noHBand="0" w:noVBand="1"/>
            </w:tblPr>
            <w:tblGrid>
              <w:gridCol w:w="8268"/>
            </w:tblGrid>
            <w:tr w:rsidR="00846606" w14:paraId="549A348C" w14:textId="77777777" w:rsidTr="00846606">
              <w:tc>
                <w:tcPr>
                  <w:tcW w:w="8268" w:type="dxa"/>
                  <w:shd w:val="clear" w:color="auto" w:fill="FFFFFF" w:themeFill="background1"/>
                </w:tcPr>
                <w:p w14:paraId="73EFE111" w14:textId="3ADEC3F0" w:rsidR="00846606" w:rsidRDefault="00846606" w:rsidP="00846606">
                  <w:pPr>
                    <w:jc w:val="both"/>
                    <w:rPr>
                      <w:rFonts w:ascii="Book Antiqua" w:eastAsia="Times New Roman" w:hAnsi="Book Antiqua" w:cs="Times New Roman"/>
                      <w:sz w:val="19"/>
                      <w:szCs w:val="19"/>
                      <w:lang w:eastAsia="pt-BR"/>
                    </w:rPr>
                  </w:pPr>
                  <w:r w:rsidRPr="00846606">
                    <w:rPr>
                      <w:rFonts w:ascii="Book Antiqua" w:hAnsi="Book Antiqua" w:cs="Times New Roman"/>
                      <w:b/>
                      <w:bCs/>
                      <w:color w:val="000000"/>
                      <w:sz w:val="18"/>
                      <w:szCs w:val="18"/>
                    </w:rPr>
                    <w:t>(</w:t>
                  </w:r>
                  <w:r w:rsidRPr="00846606">
                    <w:rPr>
                      <w:rFonts w:ascii="Book Antiqua" w:hAnsi="Book Antiqua" w:cs="Times New Roman"/>
                      <w:b/>
                      <w:bCs/>
                      <w:color w:val="000000"/>
                      <w:sz w:val="18"/>
                      <w:szCs w:val="18"/>
                      <w:highlight w:val="yellow"/>
                    </w:rPr>
                    <w:t>PCRS-2018-Fundatec</w:t>
                  </w:r>
                  <w:r w:rsidRPr="00846606">
                    <w:rPr>
                      <w:rFonts w:ascii="Book Antiqua" w:hAnsi="Book Antiqua" w:cs="Times New Roman"/>
                      <w:b/>
                      <w:bCs/>
                      <w:color w:val="000000"/>
                      <w:sz w:val="18"/>
                      <w:szCs w:val="18"/>
                    </w:rPr>
                    <w:t>)</w:t>
                  </w:r>
                  <w:r w:rsidRPr="00846606">
                    <w:rPr>
                      <w:rFonts w:ascii="Book Antiqua" w:hAnsi="Book Antiqua" w:cs="Times New Roman"/>
                      <w:color w:val="000000"/>
                      <w:sz w:val="18"/>
                      <w:szCs w:val="18"/>
                    </w:rPr>
                    <w:t xml:space="preserve">: Acerca da disciplina sobre provas e os meios para a sua obtenção, assinale a alternativa correta: O denominado Depoimento Sem Dano é permitido pela jurisprudência do STJ nos crimes sexuais cometidos contra a criança e ao adolescente, não havendo nulidade em razão da ausência de advogado do suspeito durante a oitiva da vítima. </w:t>
                  </w:r>
                  <w:r w:rsidRPr="00846606">
                    <w:rPr>
                      <w:rFonts w:ascii="Book Antiqua" w:hAnsi="Book Antiqua" w:cs="Times New Roman"/>
                      <w:b/>
                      <w:bCs/>
                      <w:color w:val="000000"/>
                      <w:sz w:val="18"/>
                      <w:szCs w:val="18"/>
                    </w:rPr>
                    <w:t>BL: Info 556, STJ.</w:t>
                  </w:r>
                </w:p>
              </w:tc>
            </w:tr>
          </w:tbl>
          <w:p w14:paraId="33238CB8" w14:textId="77777777" w:rsidR="00846606" w:rsidRDefault="00846606" w:rsidP="00846606">
            <w:pPr>
              <w:jc w:val="both"/>
              <w:rPr>
                <w:rFonts w:ascii="Book Antiqua" w:eastAsia="Times New Roman" w:hAnsi="Book Antiqua" w:cs="Times New Roman"/>
                <w:sz w:val="19"/>
                <w:szCs w:val="19"/>
                <w:lang w:eastAsia="pt-BR"/>
              </w:rPr>
            </w:pPr>
          </w:p>
          <w:p w14:paraId="01DA331F" w14:textId="642BE057" w:rsidR="00846606" w:rsidRPr="004A13D2" w:rsidRDefault="004A13D2" w:rsidP="004A13D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D2A31">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13D2">
              <w:rPr>
                <w:rFonts w:ascii="Book Antiqua" w:eastAsia="Times New Roman" w:hAnsi="Book Antiqua" w:cs="Times New Roman"/>
                <w:sz w:val="19"/>
                <w:szCs w:val="19"/>
                <w:lang w:eastAsia="pt-BR"/>
              </w:rPr>
              <w:t>Jesper é uma criança menor de 7 (sete) anos de idade e foi testemunha de um caso grave de violência praticado contra a sua tia pelo companheiro desta. Considerando o que dispõe a Lei 13.431/17, no tocante à obtenção de provas para fins de investigação do referido crime, é correto afirmar que Jesper</w:t>
            </w:r>
            <w:r>
              <w:rPr>
                <w:rFonts w:ascii="Book Antiqua" w:eastAsia="Times New Roman" w:hAnsi="Book Antiqua" w:cs="Times New Roman"/>
                <w:sz w:val="19"/>
                <w:szCs w:val="19"/>
                <w:lang w:eastAsia="pt-BR"/>
              </w:rPr>
              <w:t xml:space="preserve"> </w:t>
            </w:r>
            <w:r w:rsidRPr="004A13D2">
              <w:rPr>
                <w:rFonts w:ascii="Book Antiqua" w:eastAsia="Times New Roman" w:hAnsi="Book Antiqua" w:cs="Times New Roman"/>
                <w:sz w:val="19"/>
                <w:szCs w:val="19"/>
                <w:lang w:eastAsia="pt-BR"/>
              </w:rPr>
              <w:t>poderá ser ouvido como testemunha por meio do depoimento especial, que tramitará em segredo de justiça e seguirá o rito cautelar de antecipação de prova.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c/c art. </w:t>
            </w:r>
            <w:r w:rsidR="003D2A31">
              <w:rPr>
                <w:rFonts w:ascii="Book Antiqua" w:eastAsia="Times New Roman" w:hAnsi="Book Antiqua" w:cs="Times New Roman"/>
                <w:b/>
                <w:bCs/>
                <w:sz w:val="19"/>
                <w:szCs w:val="19"/>
                <w:lang w:eastAsia="pt-BR"/>
              </w:rPr>
              <w:t xml:space="preserve">11, §1º, I e II e §2º c/c art. 12, </w:t>
            </w:r>
            <w:r>
              <w:rPr>
                <w:rFonts w:ascii="Book Antiqua" w:eastAsia="Times New Roman" w:hAnsi="Book Antiqua" w:cs="Times New Roman"/>
                <w:b/>
                <w:bCs/>
                <w:sz w:val="19"/>
                <w:szCs w:val="19"/>
                <w:lang w:eastAsia="pt-BR"/>
              </w:rPr>
              <w:t xml:space="preserve">§ </w:t>
            </w:r>
            <w:r w:rsidR="003D2A31">
              <w:rPr>
                <w:rFonts w:ascii="Book Antiqua" w:eastAsia="Times New Roman" w:hAnsi="Book Antiqua" w:cs="Times New Roman"/>
                <w:b/>
                <w:bCs/>
                <w:sz w:val="19"/>
                <w:szCs w:val="19"/>
                <w:lang w:eastAsia="pt-BR"/>
              </w:rPr>
              <w:t>6</w:t>
            </w:r>
            <w:r>
              <w:rPr>
                <w:rFonts w:ascii="Book Antiqua" w:eastAsia="Times New Roman" w:hAnsi="Book Antiqua" w:cs="Times New Roman"/>
                <w:b/>
                <w:bCs/>
                <w:sz w:val="19"/>
                <w:szCs w:val="19"/>
                <w:lang w:eastAsia="pt-BR"/>
              </w:rPr>
              <w:t>º, Lei 13431/17.</w:t>
            </w:r>
          </w:p>
        </w:tc>
      </w:tr>
    </w:tbl>
    <w:p w14:paraId="4FD6D9F6"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TÍTULO IV</w:t>
      </w:r>
      <w:r w:rsidRPr="00534413">
        <w:rPr>
          <w:rFonts w:ascii="Book Antiqua" w:eastAsia="Times New Roman" w:hAnsi="Book Antiqua" w:cs="Times New Roman"/>
          <w:color w:val="000000"/>
          <w:sz w:val="19"/>
          <w:szCs w:val="19"/>
          <w:lang w:eastAsia="pt-BR"/>
        </w:rPr>
        <w:br/>
        <w:t>DA INTEGRAÇÃO DAS POLÍTICAS DE ATENDIMENTO </w:t>
      </w:r>
    </w:p>
    <w:p w14:paraId="00748564"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CAPÍTULO I</w:t>
      </w:r>
      <w:r w:rsidRPr="00534413">
        <w:rPr>
          <w:rFonts w:ascii="Book Antiqua" w:eastAsia="Times New Roman" w:hAnsi="Book Antiqua" w:cs="Times New Roman"/>
          <w:color w:val="000000"/>
          <w:sz w:val="19"/>
          <w:szCs w:val="19"/>
          <w:lang w:eastAsia="pt-BR"/>
        </w:rPr>
        <w:br/>
        <w:t>DISPOSIÇÕES GERAIS </w:t>
      </w:r>
    </w:p>
    <w:p w14:paraId="112E0AB3" w14:textId="440937EF" w:rsidR="00B9354F" w:rsidRPr="00ED4043"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23" w:name="art13"/>
      <w:bookmarkEnd w:id="23"/>
      <w:r w:rsidRPr="00D32B6B">
        <w:rPr>
          <w:rFonts w:ascii="Book Antiqua" w:eastAsia="Times New Roman" w:hAnsi="Book Antiqua" w:cs="Times New Roman"/>
          <w:b/>
          <w:bCs/>
          <w:color w:val="000000"/>
          <w:sz w:val="19"/>
          <w:szCs w:val="19"/>
          <w:highlight w:val="magenta"/>
          <w:lang w:eastAsia="pt-BR"/>
        </w:rPr>
        <w:t>Art. 13</w:t>
      </w:r>
      <w:r w:rsidRPr="00534413">
        <w:rPr>
          <w:rFonts w:ascii="Book Antiqua" w:eastAsia="Times New Roman" w:hAnsi="Book Antiqua" w:cs="Times New Roman"/>
          <w:color w:val="000000"/>
          <w:sz w:val="19"/>
          <w:szCs w:val="19"/>
          <w:lang w:eastAsia="pt-BR"/>
        </w:rPr>
        <w:t>.  </w:t>
      </w:r>
      <w:r w:rsidRPr="00D32B6B">
        <w:rPr>
          <w:rFonts w:ascii="Book Antiqua" w:eastAsia="Times New Roman" w:hAnsi="Book Antiqua" w:cs="Times New Roman"/>
          <w:b/>
          <w:bCs/>
          <w:color w:val="000000"/>
          <w:sz w:val="19"/>
          <w:szCs w:val="19"/>
          <w:lang w:eastAsia="pt-BR"/>
        </w:rPr>
        <w:t xml:space="preserve">Qualquer pessoa que tenha conhecimento ou presencie ação ou omissão, praticada em local público ou privado, que constitua violência contra criança ou adolescente </w:t>
      </w:r>
      <w:r w:rsidRPr="009E112F">
        <w:rPr>
          <w:rFonts w:ascii="Book Antiqua" w:eastAsia="Times New Roman" w:hAnsi="Book Antiqua" w:cs="Times New Roman"/>
          <w:b/>
          <w:bCs/>
          <w:caps/>
          <w:color w:val="000000"/>
          <w:sz w:val="19"/>
          <w:szCs w:val="19"/>
          <w:highlight w:val="green"/>
          <w:lang w:eastAsia="pt-BR"/>
        </w:rPr>
        <w:t>tem</w:t>
      </w:r>
      <w:r w:rsidRPr="00D32B6B">
        <w:rPr>
          <w:rFonts w:ascii="Book Antiqua" w:eastAsia="Times New Roman" w:hAnsi="Book Antiqua" w:cs="Times New Roman"/>
          <w:b/>
          <w:bCs/>
          <w:color w:val="000000"/>
          <w:sz w:val="19"/>
          <w:szCs w:val="19"/>
          <w:lang w:eastAsia="pt-BR"/>
        </w:rPr>
        <w:t xml:space="preserve"> o </w:t>
      </w:r>
      <w:r w:rsidRPr="009E112F">
        <w:rPr>
          <w:rFonts w:ascii="Book Antiqua" w:eastAsia="Times New Roman" w:hAnsi="Book Antiqua" w:cs="Times New Roman"/>
          <w:b/>
          <w:bCs/>
          <w:caps/>
          <w:color w:val="000000"/>
          <w:sz w:val="19"/>
          <w:szCs w:val="19"/>
          <w:shd w:val="clear" w:color="auto" w:fill="F7CAAC" w:themeFill="accent2" w:themeFillTint="66"/>
          <w:lang w:eastAsia="pt-BR"/>
        </w:rPr>
        <w:t>dever de comunicar</w:t>
      </w:r>
      <w:r w:rsidRPr="00D32B6B">
        <w:rPr>
          <w:rFonts w:ascii="Book Antiqua" w:eastAsia="Times New Roman" w:hAnsi="Book Antiqua" w:cs="Times New Roman"/>
          <w:b/>
          <w:bCs/>
          <w:color w:val="000000"/>
          <w:sz w:val="19"/>
          <w:szCs w:val="19"/>
          <w:lang w:eastAsia="pt-BR"/>
        </w:rPr>
        <w:t xml:space="preserve"> o fato imediatamente ao serviço de recebimento e monitoramento de denúncias, ao conselho tutelar ou à autoridade policial, os quais, por sua vez, cientificarão imediatamente o Ministério Público</w:t>
      </w:r>
      <w:r w:rsidRPr="00ED4043">
        <w:rPr>
          <w:rFonts w:ascii="Book Antiqua" w:eastAsia="Times New Roman" w:hAnsi="Book Antiqua" w:cs="Times New Roman"/>
          <w:color w:val="000000"/>
          <w:sz w:val="18"/>
          <w:szCs w:val="18"/>
          <w:lang w:eastAsia="pt-BR"/>
        </w:rPr>
        <w:t>. </w:t>
      </w:r>
      <w:r w:rsidR="00D32B6B" w:rsidRPr="00ED4043">
        <w:rPr>
          <w:rFonts w:ascii="Book Antiqua" w:eastAsia="Times New Roman" w:hAnsi="Book Antiqua" w:cs="Times New Roman"/>
          <w:b/>
          <w:bCs/>
          <w:color w:val="FF0000"/>
          <w:sz w:val="16"/>
          <w:szCs w:val="16"/>
          <w:u w:val="single"/>
          <w:lang w:eastAsia="pt-BR"/>
        </w:rPr>
        <w:t>(DPESP-2019)</w:t>
      </w:r>
    </w:p>
    <w:p w14:paraId="2E5D1F70"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lastRenderedPageBreak/>
        <w:t>Parágrafo único.  A União, os Estados, o Distrito Federal e os Municípios poderão promover, periodicamente, campanhas de conscientização da sociedade, promovendo a identificação das violações de direitos e garantias de crianças e adolescentes e a divulgação dos serviços de proteção e dos fluxos de atendimento, como forma de evitar a violência institucional. </w:t>
      </w:r>
    </w:p>
    <w:p w14:paraId="458BE9AF"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4" w:name="art14"/>
      <w:bookmarkEnd w:id="24"/>
      <w:r w:rsidRPr="00534413">
        <w:rPr>
          <w:rFonts w:ascii="Book Antiqua" w:eastAsia="Times New Roman" w:hAnsi="Book Antiqua" w:cs="Times New Roman"/>
          <w:color w:val="000000"/>
          <w:sz w:val="19"/>
          <w:szCs w:val="19"/>
          <w:lang w:eastAsia="pt-BR"/>
        </w:rPr>
        <w:t>Art. 14.  As políticas implementadas nos sistemas de justiça, segurança pública, assistência social, educação e saúde deverão adotar ações articuladas, coordenadas e efetivas voltadas ao acolhimento e ao atendimento integral às vítimas de violência. </w:t>
      </w:r>
    </w:p>
    <w:p w14:paraId="2390C68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1</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As</w:t>
      </w:r>
      <w:proofErr w:type="gramEnd"/>
      <w:r w:rsidRPr="00534413">
        <w:rPr>
          <w:rFonts w:ascii="Book Antiqua" w:eastAsia="Times New Roman" w:hAnsi="Book Antiqua" w:cs="Times New Roman"/>
          <w:color w:val="000000"/>
          <w:sz w:val="19"/>
          <w:szCs w:val="19"/>
          <w:lang w:eastAsia="pt-BR"/>
        </w:rPr>
        <w:t xml:space="preserve"> ações de que trata o </w:t>
      </w:r>
      <w:r w:rsidRPr="00534413">
        <w:rPr>
          <w:rFonts w:ascii="Book Antiqua" w:eastAsia="Times New Roman" w:hAnsi="Book Antiqua" w:cs="Times New Roman"/>
          <w:b/>
          <w:bCs/>
          <w:color w:val="000000"/>
          <w:sz w:val="19"/>
          <w:szCs w:val="19"/>
          <w:lang w:eastAsia="pt-BR"/>
        </w:rPr>
        <w:t>caput</w:t>
      </w:r>
      <w:r w:rsidRPr="00534413">
        <w:rPr>
          <w:rFonts w:ascii="Book Antiqua" w:eastAsia="Times New Roman" w:hAnsi="Book Antiqua" w:cs="Times New Roman"/>
          <w:color w:val="000000"/>
          <w:sz w:val="19"/>
          <w:szCs w:val="19"/>
          <w:lang w:eastAsia="pt-BR"/>
        </w:rPr>
        <w:t xml:space="preserve"> observarão as seguintes diretrizes: </w:t>
      </w:r>
    </w:p>
    <w:p w14:paraId="041D63C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 - </w:t>
      </w:r>
      <w:proofErr w:type="gramStart"/>
      <w:r w:rsidRPr="00534413">
        <w:rPr>
          <w:rFonts w:ascii="Book Antiqua" w:eastAsia="Times New Roman" w:hAnsi="Book Antiqua" w:cs="Times New Roman"/>
          <w:color w:val="000000"/>
          <w:sz w:val="19"/>
          <w:szCs w:val="19"/>
          <w:lang w:eastAsia="pt-BR"/>
        </w:rPr>
        <w:t>abrangência e integralidade</w:t>
      </w:r>
      <w:proofErr w:type="gramEnd"/>
      <w:r w:rsidRPr="00534413">
        <w:rPr>
          <w:rFonts w:ascii="Book Antiqua" w:eastAsia="Times New Roman" w:hAnsi="Book Antiqua" w:cs="Times New Roman"/>
          <w:color w:val="000000"/>
          <w:sz w:val="19"/>
          <w:szCs w:val="19"/>
          <w:lang w:eastAsia="pt-BR"/>
        </w:rPr>
        <w:t>, devendo comportar avaliação e atenção de todas as necessidades da vítima decorrentes da ofensa sofrida; </w:t>
      </w:r>
    </w:p>
    <w:p w14:paraId="7689228D"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II - </w:t>
      </w:r>
      <w:proofErr w:type="gramStart"/>
      <w:r w:rsidRPr="00534413">
        <w:rPr>
          <w:rFonts w:ascii="Book Antiqua" w:eastAsia="Times New Roman" w:hAnsi="Book Antiqua" w:cs="Times New Roman"/>
          <w:color w:val="000000"/>
          <w:sz w:val="19"/>
          <w:szCs w:val="19"/>
          <w:lang w:eastAsia="pt-BR"/>
        </w:rPr>
        <w:t>capacitação</w:t>
      </w:r>
      <w:proofErr w:type="gramEnd"/>
      <w:r w:rsidRPr="00534413">
        <w:rPr>
          <w:rFonts w:ascii="Book Antiqua" w:eastAsia="Times New Roman" w:hAnsi="Book Antiqua" w:cs="Times New Roman"/>
          <w:color w:val="000000"/>
          <w:sz w:val="19"/>
          <w:szCs w:val="19"/>
          <w:lang w:eastAsia="pt-BR"/>
        </w:rPr>
        <w:t xml:space="preserve"> interdisciplinar continuada, preferencialmente conjunta, dos profissionais; </w:t>
      </w:r>
    </w:p>
    <w:p w14:paraId="05FF7EF3"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III - estabelecimento de mecanismos de informação, referência, contrarreferência e monitoramento; </w:t>
      </w:r>
    </w:p>
    <w:p w14:paraId="35B5F058"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IV - </w:t>
      </w:r>
      <w:proofErr w:type="gramStart"/>
      <w:r w:rsidRPr="00534413">
        <w:rPr>
          <w:rFonts w:ascii="Book Antiqua" w:eastAsia="Times New Roman" w:hAnsi="Book Antiqua" w:cs="Times New Roman"/>
          <w:color w:val="000000"/>
          <w:sz w:val="19"/>
          <w:szCs w:val="19"/>
          <w:lang w:eastAsia="pt-BR"/>
        </w:rPr>
        <w:t>planejamento</w:t>
      </w:r>
      <w:proofErr w:type="gramEnd"/>
      <w:r w:rsidRPr="00534413">
        <w:rPr>
          <w:rFonts w:ascii="Book Antiqua" w:eastAsia="Times New Roman" w:hAnsi="Book Antiqua" w:cs="Times New Roman"/>
          <w:color w:val="000000"/>
          <w:sz w:val="19"/>
          <w:szCs w:val="19"/>
          <w:lang w:eastAsia="pt-BR"/>
        </w:rPr>
        <w:t xml:space="preserve"> coordenado do atendimento e do acompanhamento, respeitadas as especificidades da vítima ou testemunha e de suas famílias; </w:t>
      </w:r>
    </w:p>
    <w:p w14:paraId="1FD21F10"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V - </w:t>
      </w:r>
      <w:proofErr w:type="gramStart"/>
      <w:r w:rsidRPr="00534413">
        <w:rPr>
          <w:rFonts w:ascii="Book Antiqua" w:eastAsia="Times New Roman" w:hAnsi="Book Antiqua" w:cs="Times New Roman"/>
          <w:color w:val="000000"/>
          <w:sz w:val="19"/>
          <w:szCs w:val="19"/>
          <w:lang w:eastAsia="pt-BR"/>
        </w:rPr>
        <w:t>celeridade</w:t>
      </w:r>
      <w:proofErr w:type="gramEnd"/>
      <w:r w:rsidRPr="00534413">
        <w:rPr>
          <w:rFonts w:ascii="Book Antiqua" w:eastAsia="Times New Roman" w:hAnsi="Book Antiqua" w:cs="Times New Roman"/>
          <w:color w:val="000000"/>
          <w:sz w:val="19"/>
          <w:szCs w:val="19"/>
          <w:lang w:eastAsia="pt-BR"/>
        </w:rPr>
        <w:t xml:space="preserve"> do atendimento, que deve ser realizado imediatamente - ou tão logo quanto possível - após a revelação da violência; </w:t>
      </w:r>
    </w:p>
    <w:p w14:paraId="5AFE5A0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VI - </w:t>
      </w:r>
      <w:proofErr w:type="gramStart"/>
      <w:r w:rsidRPr="00534413">
        <w:rPr>
          <w:rFonts w:ascii="Book Antiqua" w:eastAsia="Times New Roman" w:hAnsi="Book Antiqua" w:cs="Times New Roman"/>
          <w:color w:val="000000"/>
          <w:sz w:val="19"/>
          <w:szCs w:val="19"/>
          <w:lang w:eastAsia="pt-BR"/>
        </w:rPr>
        <w:t>priorização</w:t>
      </w:r>
      <w:proofErr w:type="gramEnd"/>
      <w:r w:rsidRPr="00534413">
        <w:rPr>
          <w:rFonts w:ascii="Book Antiqua" w:eastAsia="Times New Roman" w:hAnsi="Book Antiqua" w:cs="Times New Roman"/>
          <w:color w:val="000000"/>
          <w:sz w:val="19"/>
          <w:szCs w:val="19"/>
          <w:lang w:eastAsia="pt-BR"/>
        </w:rPr>
        <w:t xml:space="preserve"> do atendimento em razão da idade ou de eventual prejuízo ao desenvolvimento psicossocial, garantida a intervenção preventiva; </w:t>
      </w:r>
    </w:p>
    <w:p w14:paraId="6AD1186F"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VII - mínima intervenção dos profissionais envolvidos; e </w:t>
      </w:r>
    </w:p>
    <w:p w14:paraId="72A33C41"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VIII - monitoramento e avaliação periódica das políticas de atendimento. </w:t>
      </w:r>
    </w:p>
    <w:p w14:paraId="7B4B7309"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2</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Nos</w:t>
      </w:r>
      <w:proofErr w:type="gramEnd"/>
      <w:r w:rsidRPr="00534413">
        <w:rPr>
          <w:rFonts w:ascii="Book Antiqua" w:eastAsia="Times New Roman" w:hAnsi="Book Antiqua" w:cs="Times New Roman"/>
          <w:color w:val="000000"/>
          <w:sz w:val="19"/>
          <w:szCs w:val="19"/>
          <w:lang w:eastAsia="pt-BR"/>
        </w:rPr>
        <w:t xml:space="preserve"> casos de violência sexual, cabe ao responsável da rede de proteção garantir a urgência e a celeridade necessárias ao atendimento de saúde e à produção probatória, preservada a confidencialidade. </w:t>
      </w:r>
    </w:p>
    <w:p w14:paraId="18890FFE"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5" w:name="art15"/>
      <w:bookmarkEnd w:id="25"/>
      <w:r w:rsidRPr="00534413">
        <w:rPr>
          <w:rFonts w:ascii="Book Antiqua" w:eastAsia="Times New Roman" w:hAnsi="Book Antiqua" w:cs="Times New Roman"/>
          <w:color w:val="000000"/>
          <w:sz w:val="19"/>
          <w:szCs w:val="19"/>
          <w:lang w:eastAsia="pt-BR"/>
        </w:rPr>
        <w:t>Art. 15.  A União, os Estados, o Distrito Federal e os Municípios poderão criar serviços de atendimento, de ouvidoria ou de resposta, pelos meios de comunicação disponíveis, integrados às redes de proteção, para receber denúncias de violações de direitos de crianças e adolescentes. </w:t>
      </w:r>
    </w:p>
    <w:p w14:paraId="5D373027"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Parágrafo único.  As denúncias recebidas serão encaminhadas: </w:t>
      </w:r>
    </w:p>
    <w:p w14:paraId="293F40CE"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 - </w:t>
      </w:r>
      <w:proofErr w:type="gramStart"/>
      <w:r w:rsidRPr="00534413">
        <w:rPr>
          <w:rFonts w:ascii="Book Antiqua" w:eastAsia="Times New Roman" w:hAnsi="Book Antiqua" w:cs="Times New Roman"/>
          <w:color w:val="000000"/>
          <w:sz w:val="19"/>
          <w:szCs w:val="19"/>
          <w:lang w:eastAsia="pt-BR"/>
        </w:rPr>
        <w:t>à</w:t>
      </w:r>
      <w:proofErr w:type="gramEnd"/>
      <w:r w:rsidRPr="00534413">
        <w:rPr>
          <w:rFonts w:ascii="Book Antiqua" w:eastAsia="Times New Roman" w:hAnsi="Book Antiqua" w:cs="Times New Roman"/>
          <w:color w:val="000000"/>
          <w:sz w:val="19"/>
          <w:szCs w:val="19"/>
          <w:lang w:eastAsia="pt-BR"/>
        </w:rPr>
        <w:t xml:space="preserve"> autoridade policial do local dos fatos, para apuração; </w:t>
      </w:r>
    </w:p>
    <w:p w14:paraId="7AA5E33E"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II - </w:t>
      </w:r>
      <w:proofErr w:type="gramStart"/>
      <w:r w:rsidRPr="00534413">
        <w:rPr>
          <w:rFonts w:ascii="Book Antiqua" w:eastAsia="Times New Roman" w:hAnsi="Book Antiqua" w:cs="Times New Roman"/>
          <w:color w:val="000000"/>
          <w:sz w:val="19"/>
          <w:szCs w:val="19"/>
          <w:lang w:eastAsia="pt-BR"/>
        </w:rPr>
        <w:t>ao</w:t>
      </w:r>
      <w:proofErr w:type="gramEnd"/>
      <w:r w:rsidRPr="00534413">
        <w:rPr>
          <w:rFonts w:ascii="Book Antiqua" w:eastAsia="Times New Roman" w:hAnsi="Book Antiqua" w:cs="Times New Roman"/>
          <w:color w:val="000000"/>
          <w:sz w:val="19"/>
          <w:szCs w:val="19"/>
          <w:lang w:eastAsia="pt-BR"/>
        </w:rPr>
        <w:t xml:space="preserve"> conselho tutelar, para aplicação de medidas de proteção; e </w:t>
      </w:r>
    </w:p>
    <w:p w14:paraId="490BBB82"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III - ao Ministério Público, nos casos que forem de sua atribuição específica. </w:t>
      </w:r>
    </w:p>
    <w:p w14:paraId="622538F9" w14:textId="3D048C93"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6" w:name="art16"/>
      <w:bookmarkEnd w:id="26"/>
      <w:r w:rsidRPr="009B2C6F">
        <w:rPr>
          <w:rFonts w:ascii="Book Antiqua" w:eastAsia="Times New Roman" w:hAnsi="Book Antiqua" w:cs="Times New Roman"/>
          <w:b/>
          <w:bCs/>
          <w:color w:val="000000"/>
          <w:sz w:val="19"/>
          <w:szCs w:val="19"/>
          <w:highlight w:val="magenta"/>
          <w:lang w:eastAsia="pt-BR"/>
        </w:rPr>
        <w:t>Art. 16</w:t>
      </w:r>
      <w:r w:rsidRPr="00534413">
        <w:rPr>
          <w:rFonts w:ascii="Book Antiqua" w:eastAsia="Times New Roman" w:hAnsi="Book Antiqua" w:cs="Times New Roman"/>
          <w:color w:val="000000"/>
          <w:sz w:val="19"/>
          <w:szCs w:val="19"/>
          <w:lang w:eastAsia="pt-BR"/>
        </w:rPr>
        <w:t>.  </w:t>
      </w:r>
      <w:r w:rsidRPr="009B2C6F">
        <w:rPr>
          <w:rFonts w:ascii="Book Antiqua" w:eastAsia="Times New Roman" w:hAnsi="Book Antiqua" w:cs="Times New Roman"/>
          <w:b/>
          <w:bCs/>
          <w:color w:val="000000"/>
          <w:sz w:val="19"/>
          <w:szCs w:val="19"/>
          <w:lang w:eastAsia="pt-BR"/>
        </w:rPr>
        <w:t>O poder público poderá criar programas, serviços ou equipamentos que proporcionem atenção e atendimento integral e interinstitucional às crianças e adolescentes vítimas ou testemunhas de violência, compostos por equipes multidisciplinares especializadas</w:t>
      </w:r>
      <w:r w:rsidRPr="00534413">
        <w:rPr>
          <w:rFonts w:ascii="Book Antiqua" w:eastAsia="Times New Roman" w:hAnsi="Book Antiqua" w:cs="Times New Roman"/>
          <w:color w:val="000000"/>
          <w:sz w:val="19"/>
          <w:szCs w:val="19"/>
          <w:lang w:eastAsia="pt-BR"/>
        </w:rPr>
        <w:t>. </w:t>
      </w:r>
      <w:r w:rsidR="00ED4043" w:rsidRPr="00ED4043">
        <w:rPr>
          <w:rFonts w:ascii="Book Antiqua" w:eastAsia="Times New Roman" w:hAnsi="Book Antiqua" w:cs="Times New Roman"/>
          <w:b/>
          <w:bCs/>
          <w:color w:val="FF0000"/>
          <w:sz w:val="16"/>
          <w:szCs w:val="16"/>
          <w:u w:val="single"/>
          <w:lang w:eastAsia="pt-BR"/>
        </w:rPr>
        <w:t>(DPE</w:t>
      </w:r>
      <w:r w:rsidR="00ED4043">
        <w:rPr>
          <w:rFonts w:ascii="Book Antiqua" w:eastAsia="Times New Roman" w:hAnsi="Book Antiqua" w:cs="Times New Roman"/>
          <w:b/>
          <w:bCs/>
          <w:color w:val="FF0000"/>
          <w:sz w:val="16"/>
          <w:szCs w:val="16"/>
          <w:u w:val="single"/>
          <w:lang w:eastAsia="pt-BR"/>
        </w:rPr>
        <w:t>BA</w:t>
      </w:r>
      <w:r w:rsidR="00ED4043" w:rsidRPr="00ED4043">
        <w:rPr>
          <w:rFonts w:ascii="Book Antiqua" w:eastAsia="Times New Roman" w:hAnsi="Book Antiqua" w:cs="Times New Roman"/>
          <w:b/>
          <w:bCs/>
          <w:color w:val="FF0000"/>
          <w:sz w:val="16"/>
          <w:szCs w:val="16"/>
          <w:u w:val="single"/>
          <w:lang w:eastAsia="pt-BR"/>
        </w:rPr>
        <w:t>-20</w:t>
      </w:r>
      <w:r w:rsidR="00ED4043">
        <w:rPr>
          <w:rFonts w:ascii="Book Antiqua" w:eastAsia="Times New Roman" w:hAnsi="Book Antiqua" w:cs="Times New Roman"/>
          <w:b/>
          <w:bCs/>
          <w:color w:val="FF0000"/>
          <w:sz w:val="16"/>
          <w:szCs w:val="16"/>
          <w:u w:val="single"/>
          <w:lang w:eastAsia="pt-BR"/>
        </w:rPr>
        <w:t>21</w:t>
      </w:r>
      <w:r w:rsidR="00ED4043" w:rsidRPr="00ED4043">
        <w:rPr>
          <w:rFonts w:ascii="Book Antiqua" w:eastAsia="Times New Roman" w:hAnsi="Book Antiqua" w:cs="Times New Roman"/>
          <w:b/>
          <w:bCs/>
          <w:color w:val="FF0000"/>
          <w:sz w:val="16"/>
          <w:szCs w:val="16"/>
          <w:u w:val="single"/>
          <w:lang w:eastAsia="pt-BR"/>
        </w:rPr>
        <w:t>)</w:t>
      </w:r>
    </w:p>
    <w:p w14:paraId="4907A4FD" w14:textId="7AC18261" w:rsidR="00B9354F" w:rsidRDefault="00B9354F" w:rsidP="009B2C6F">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B2C6F">
        <w:rPr>
          <w:rFonts w:ascii="Book Antiqua" w:eastAsia="Times New Roman" w:hAnsi="Book Antiqua" w:cs="Times New Roman"/>
          <w:b/>
          <w:bCs/>
          <w:color w:val="000000"/>
          <w:sz w:val="19"/>
          <w:szCs w:val="19"/>
          <w:highlight w:val="magenta"/>
          <w:lang w:eastAsia="pt-BR"/>
        </w:rPr>
        <w:t>Parágrafo único</w:t>
      </w:r>
      <w:r w:rsidRPr="00534413">
        <w:rPr>
          <w:rFonts w:ascii="Book Antiqua" w:eastAsia="Times New Roman" w:hAnsi="Book Antiqua" w:cs="Times New Roman"/>
          <w:color w:val="000000"/>
          <w:sz w:val="19"/>
          <w:szCs w:val="19"/>
          <w:lang w:eastAsia="pt-BR"/>
        </w:rPr>
        <w:t>.  </w:t>
      </w:r>
      <w:r w:rsidRPr="009B2C6F">
        <w:rPr>
          <w:rFonts w:ascii="Book Antiqua" w:eastAsia="Times New Roman" w:hAnsi="Book Antiqua" w:cs="Times New Roman"/>
          <w:b/>
          <w:bCs/>
          <w:color w:val="000000"/>
          <w:sz w:val="19"/>
          <w:szCs w:val="19"/>
          <w:lang w:eastAsia="pt-BR"/>
        </w:rPr>
        <w:t xml:space="preserve">Os programas, serviços ou equipamentos públicos poderão contar com delegacias especializadas, serviços de saúde, perícia médico-legal, serviços socioassistenciais, </w:t>
      </w:r>
      <w:r w:rsidRPr="009B2C6F">
        <w:rPr>
          <w:rFonts w:ascii="Book Antiqua" w:eastAsia="Times New Roman" w:hAnsi="Book Antiqua" w:cs="Times New Roman"/>
          <w:b/>
          <w:bCs/>
          <w:color w:val="000000"/>
          <w:sz w:val="19"/>
          <w:szCs w:val="19"/>
          <w:highlight w:val="yellow"/>
          <w:lang w:eastAsia="pt-BR"/>
        </w:rPr>
        <w:t>varas especializadas</w:t>
      </w:r>
      <w:r w:rsidRPr="009B2C6F">
        <w:rPr>
          <w:rFonts w:ascii="Book Antiqua" w:eastAsia="Times New Roman" w:hAnsi="Book Antiqua" w:cs="Times New Roman"/>
          <w:b/>
          <w:bCs/>
          <w:color w:val="000000"/>
          <w:sz w:val="19"/>
          <w:szCs w:val="19"/>
          <w:lang w:eastAsia="pt-BR"/>
        </w:rPr>
        <w:t xml:space="preserve">, </w:t>
      </w:r>
      <w:r w:rsidRPr="009B2C6F">
        <w:rPr>
          <w:rFonts w:ascii="Book Antiqua" w:eastAsia="Times New Roman" w:hAnsi="Book Antiqua" w:cs="Times New Roman"/>
          <w:b/>
          <w:bCs/>
          <w:color w:val="000000"/>
          <w:sz w:val="19"/>
          <w:szCs w:val="19"/>
          <w:highlight w:val="yellow"/>
          <w:lang w:eastAsia="pt-BR"/>
        </w:rPr>
        <w:t>Ministério Público</w:t>
      </w:r>
      <w:r w:rsidRPr="009B2C6F">
        <w:rPr>
          <w:rFonts w:ascii="Book Antiqua" w:eastAsia="Times New Roman" w:hAnsi="Book Antiqua" w:cs="Times New Roman"/>
          <w:b/>
          <w:bCs/>
          <w:color w:val="000000"/>
          <w:sz w:val="19"/>
          <w:szCs w:val="19"/>
          <w:lang w:eastAsia="pt-BR"/>
        </w:rPr>
        <w:t xml:space="preserve"> e </w:t>
      </w:r>
      <w:r w:rsidRPr="009B2C6F">
        <w:rPr>
          <w:rFonts w:ascii="Book Antiqua" w:eastAsia="Times New Roman" w:hAnsi="Book Antiqua" w:cs="Times New Roman"/>
          <w:b/>
          <w:bCs/>
          <w:color w:val="000000"/>
          <w:sz w:val="19"/>
          <w:szCs w:val="19"/>
          <w:highlight w:val="yellow"/>
          <w:lang w:eastAsia="pt-BR"/>
        </w:rPr>
        <w:t>Defensoria Pública</w:t>
      </w:r>
      <w:r w:rsidRPr="009B2C6F">
        <w:rPr>
          <w:rFonts w:ascii="Book Antiqua" w:eastAsia="Times New Roman" w:hAnsi="Book Antiqua" w:cs="Times New Roman"/>
          <w:b/>
          <w:bCs/>
          <w:color w:val="000000"/>
          <w:sz w:val="19"/>
          <w:szCs w:val="19"/>
          <w:lang w:eastAsia="pt-BR"/>
        </w:rPr>
        <w:t>, entre outros possíveis de integração, e deverão estabelecer parcerias em caso de indisponibilidade de serviços de atendimento</w:t>
      </w:r>
      <w:r w:rsidRPr="00534413">
        <w:rPr>
          <w:rFonts w:ascii="Book Antiqua" w:eastAsia="Times New Roman" w:hAnsi="Book Antiqua" w:cs="Times New Roman"/>
          <w:color w:val="000000"/>
          <w:sz w:val="19"/>
          <w:szCs w:val="19"/>
          <w:lang w:eastAsia="pt-BR"/>
        </w:rPr>
        <w:t>. </w:t>
      </w:r>
      <w:r w:rsidR="00ED4043" w:rsidRPr="00ED4043">
        <w:rPr>
          <w:rFonts w:ascii="Book Antiqua" w:eastAsia="Times New Roman" w:hAnsi="Book Antiqua" w:cs="Times New Roman"/>
          <w:b/>
          <w:bCs/>
          <w:color w:val="FF0000"/>
          <w:sz w:val="16"/>
          <w:szCs w:val="16"/>
          <w:u w:val="single"/>
          <w:lang w:eastAsia="pt-BR"/>
        </w:rPr>
        <w:t>(DPE</w:t>
      </w:r>
      <w:r w:rsidR="00ED4043">
        <w:rPr>
          <w:rFonts w:ascii="Book Antiqua" w:eastAsia="Times New Roman" w:hAnsi="Book Antiqua" w:cs="Times New Roman"/>
          <w:b/>
          <w:bCs/>
          <w:color w:val="FF0000"/>
          <w:sz w:val="16"/>
          <w:szCs w:val="16"/>
          <w:u w:val="single"/>
          <w:lang w:eastAsia="pt-BR"/>
        </w:rPr>
        <w:t>BA</w:t>
      </w:r>
      <w:r w:rsidR="00ED4043" w:rsidRPr="00ED4043">
        <w:rPr>
          <w:rFonts w:ascii="Book Antiqua" w:eastAsia="Times New Roman" w:hAnsi="Book Antiqua" w:cs="Times New Roman"/>
          <w:b/>
          <w:bCs/>
          <w:color w:val="FF0000"/>
          <w:sz w:val="16"/>
          <w:szCs w:val="16"/>
          <w:u w:val="single"/>
          <w:lang w:eastAsia="pt-BR"/>
        </w:rPr>
        <w:t>-20</w:t>
      </w:r>
      <w:r w:rsidR="00ED4043">
        <w:rPr>
          <w:rFonts w:ascii="Book Antiqua" w:eastAsia="Times New Roman" w:hAnsi="Book Antiqua" w:cs="Times New Roman"/>
          <w:b/>
          <w:bCs/>
          <w:color w:val="FF0000"/>
          <w:sz w:val="16"/>
          <w:szCs w:val="16"/>
          <w:u w:val="single"/>
          <w:lang w:eastAsia="pt-BR"/>
        </w:rPr>
        <w:t>21</w:t>
      </w:r>
      <w:r w:rsidR="00ED4043" w:rsidRPr="00ED4043">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B2C6F" w14:paraId="672F9146" w14:textId="77777777" w:rsidTr="009B2C6F">
        <w:tc>
          <w:tcPr>
            <w:tcW w:w="8494" w:type="dxa"/>
            <w:shd w:val="clear" w:color="auto" w:fill="CCFFFF"/>
          </w:tcPr>
          <w:p w14:paraId="2559200E" w14:textId="466051AD" w:rsidR="009B2C6F" w:rsidRPr="009B2C6F" w:rsidRDefault="009B2C6F" w:rsidP="009B2C6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9B2C6F">
              <w:rPr>
                <w:rFonts w:ascii="Book Antiqua" w:eastAsia="Times New Roman" w:hAnsi="Book Antiqua" w:cs="Times New Roman"/>
                <w:b/>
                <w:bCs/>
                <w:sz w:val="19"/>
                <w:szCs w:val="19"/>
                <w:highlight w:val="yellow"/>
                <w:lang w:eastAsia="pt-BR"/>
              </w:rPr>
              <w:t>DPEBA-2021-FCC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B2C6F">
              <w:rPr>
                <w:rFonts w:ascii="Book Antiqua" w:eastAsia="Times New Roman" w:hAnsi="Book Antiqua" w:cs="Times New Roman"/>
                <w:sz w:val="19"/>
                <w:szCs w:val="19"/>
                <w:lang w:eastAsia="pt-BR"/>
              </w:rPr>
              <w:t>A Lei n° 13.431/17, que estabelece o sistema de garantia de direitos da criança e do adolescente vítima ou testemunha de violência, menciona, expressamente, que a Defensoria Pública</w:t>
            </w:r>
            <w:r>
              <w:rPr>
                <w:rFonts w:ascii="Book Antiqua" w:eastAsia="Times New Roman" w:hAnsi="Book Antiqua" w:cs="Times New Roman"/>
                <w:sz w:val="19"/>
                <w:szCs w:val="19"/>
                <w:lang w:eastAsia="pt-BR"/>
              </w:rPr>
              <w:t xml:space="preserve"> </w:t>
            </w:r>
            <w:r w:rsidRPr="009B2C6F">
              <w:rPr>
                <w:rFonts w:ascii="Book Antiqua" w:eastAsia="Times New Roman" w:hAnsi="Book Antiqua" w:cs="Times New Roman"/>
                <w:sz w:val="19"/>
                <w:szCs w:val="19"/>
                <w:lang w:eastAsia="pt-BR"/>
              </w:rPr>
              <w:t>poderá integrar, ao lado das varas especializadas, Ministério Público e delegacias especializadas, equipamentos que proporcionem atenção e atendimento integral às crianças e adolescentes vítimas ou testemunhas de violência.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Lei 13431/17.</w:t>
            </w:r>
          </w:p>
        </w:tc>
      </w:tr>
    </w:tbl>
    <w:p w14:paraId="45515367" w14:textId="664F5C81"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CAPÍTULO I</w:t>
      </w:r>
      <w:r w:rsidR="009B2C6F">
        <w:rPr>
          <w:rFonts w:ascii="Book Antiqua" w:eastAsia="Times New Roman" w:hAnsi="Book Antiqua" w:cs="Times New Roman"/>
          <w:color w:val="000000"/>
          <w:sz w:val="19"/>
          <w:szCs w:val="19"/>
          <w:lang w:eastAsia="pt-BR"/>
        </w:rPr>
        <w:t>I</w:t>
      </w:r>
    </w:p>
    <w:p w14:paraId="5BF979EC"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DA SAÚDE </w:t>
      </w:r>
    </w:p>
    <w:p w14:paraId="0CC734F8"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7" w:name="art17"/>
      <w:bookmarkEnd w:id="27"/>
      <w:r w:rsidRPr="00534413">
        <w:rPr>
          <w:rFonts w:ascii="Book Antiqua" w:eastAsia="Times New Roman" w:hAnsi="Book Antiqua" w:cs="Times New Roman"/>
          <w:color w:val="000000"/>
          <w:sz w:val="19"/>
          <w:szCs w:val="19"/>
          <w:lang w:eastAsia="pt-BR"/>
        </w:rPr>
        <w:t>Art. 17.  A União, os Estados, o Distrito Federal e os Municípios poderão criar, no âmbito do Sistema Único de Saúde (SUS), serviços para atenção integral à criança e ao adolescente em situação de violência, de forma a garantir o atendimento acolhedor. </w:t>
      </w:r>
    </w:p>
    <w:p w14:paraId="5147C697" w14:textId="6C940025" w:rsidR="00B9354F" w:rsidRPr="00ED4043" w:rsidRDefault="00B9354F" w:rsidP="00B9354F">
      <w:pPr>
        <w:spacing w:before="300" w:after="300" w:line="240" w:lineRule="auto"/>
        <w:ind w:firstLine="567"/>
        <w:jc w:val="both"/>
        <w:rPr>
          <w:rFonts w:ascii="Book Antiqua" w:eastAsia="Times New Roman" w:hAnsi="Book Antiqua" w:cs="Times New Roman"/>
          <w:b/>
          <w:bCs/>
          <w:sz w:val="18"/>
          <w:szCs w:val="18"/>
          <w:u w:val="single"/>
          <w:lang w:eastAsia="pt-BR"/>
        </w:rPr>
      </w:pPr>
      <w:bookmarkStart w:id="28" w:name="art18"/>
      <w:bookmarkEnd w:id="28"/>
      <w:r w:rsidRPr="005308C1">
        <w:rPr>
          <w:rFonts w:ascii="Book Antiqua" w:eastAsia="Times New Roman" w:hAnsi="Book Antiqua" w:cs="Times New Roman"/>
          <w:b/>
          <w:bCs/>
          <w:color w:val="000000"/>
          <w:sz w:val="19"/>
          <w:szCs w:val="19"/>
          <w:highlight w:val="magenta"/>
          <w:lang w:eastAsia="pt-BR"/>
        </w:rPr>
        <w:t>Art. 18</w:t>
      </w:r>
      <w:r w:rsidRPr="00534413">
        <w:rPr>
          <w:rFonts w:ascii="Book Antiqua" w:eastAsia="Times New Roman" w:hAnsi="Book Antiqua" w:cs="Times New Roman"/>
          <w:color w:val="000000"/>
          <w:sz w:val="19"/>
          <w:szCs w:val="19"/>
          <w:lang w:eastAsia="pt-BR"/>
        </w:rPr>
        <w:t>.  </w:t>
      </w:r>
      <w:r w:rsidRPr="005308C1">
        <w:rPr>
          <w:rFonts w:ascii="Book Antiqua" w:eastAsia="Times New Roman" w:hAnsi="Book Antiqua" w:cs="Times New Roman"/>
          <w:b/>
          <w:bCs/>
          <w:color w:val="000000"/>
          <w:sz w:val="19"/>
          <w:szCs w:val="19"/>
          <w:lang w:eastAsia="pt-BR"/>
        </w:rPr>
        <w:t xml:space="preserve">A coleta, guarda provisória e preservação de material com vestígios de violência </w:t>
      </w:r>
      <w:r w:rsidRPr="00B25844">
        <w:rPr>
          <w:rFonts w:ascii="Book Antiqua" w:eastAsia="Times New Roman" w:hAnsi="Book Antiqua" w:cs="Times New Roman"/>
          <w:b/>
          <w:bCs/>
          <w:caps/>
          <w:color w:val="000000"/>
          <w:sz w:val="19"/>
          <w:szCs w:val="19"/>
          <w:highlight w:val="green"/>
          <w:lang w:eastAsia="pt-BR"/>
        </w:rPr>
        <w:t>serão realizadas</w:t>
      </w:r>
      <w:r w:rsidRPr="005308C1">
        <w:rPr>
          <w:rFonts w:ascii="Book Antiqua" w:eastAsia="Times New Roman" w:hAnsi="Book Antiqua" w:cs="Times New Roman"/>
          <w:b/>
          <w:bCs/>
          <w:color w:val="000000"/>
          <w:sz w:val="19"/>
          <w:szCs w:val="19"/>
          <w:lang w:eastAsia="pt-BR"/>
        </w:rPr>
        <w:t xml:space="preserve"> </w:t>
      </w:r>
      <w:r w:rsidRPr="005308C1">
        <w:rPr>
          <w:rFonts w:ascii="Book Antiqua" w:eastAsia="Times New Roman" w:hAnsi="Book Antiqua" w:cs="Times New Roman"/>
          <w:b/>
          <w:bCs/>
          <w:color w:val="000000"/>
          <w:sz w:val="19"/>
          <w:szCs w:val="19"/>
          <w:highlight w:val="yellow"/>
          <w:lang w:eastAsia="pt-BR"/>
        </w:rPr>
        <w:t>pelo Instituto Médico Legal (IML)</w:t>
      </w:r>
      <w:r w:rsidRPr="005308C1">
        <w:rPr>
          <w:rFonts w:ascii="Book Antiqua" w:eastAsia="Times New Roman" w:hAnsi="Book Antiqua" w:cs="Times New Roman"/>
          <w:b/>
          <w:bCs/>
          <w:color w:val="000000"/>
          <w:sz w:val="19"/>
          <w:szCs w:val="19"/>
          <w:lang w:eastAsia="pt-BR"/>
        </w:rPr>
        <w:t xml:space="preserve"> ou </w:t>
      </w:r>
      <w:r w:rsidRPr="005308C1">
        <w:rPr>
          <w:rFonts w:ascii="Book Antiqua" w:eastAsia="Times New Roman" w:hAnsi="Book Antiqua" w:cs="Times New Roman"/>
          <w:b/>
          <w:bCs/>
          <w:color w:val="000000"/>
          <w:sz w:val="19"/>
          <w:szCs w:val="19"/>
          <w:highlight w:val="yellow"/>
          <w:lang w:eastAsia="pt-BR"/>
        </w:rPr>
        <w:t>por serviço credenciado do sistema de saúde mais próximo</w:t>
      </w:r>
      <w:r w:rsidRPr="005308C1">
        <w:rPr>
          <w:rFonts w:ascii="Book Antiqua" w:eastAsia="Times New Roman" w:hAnsi="Book Antiqua" w:cs="Times New Roman"/>
          <w:b/>
          <w:bCs/>
          <w:color w:val="000000"/>
          <w:sz w:val="19"/>
          <w:szCs w:val="19"/>
          <w:lang w:eastAsia="pt-BR"/>
        </w:rPr>
        <w:t>, que entregará o material para perícia imediata, observado o disposto no art. 5</w:t>
      </w:r>
      <w:r w:rsidRPr="005308C1">
        <w:rPr>
          <w:rFonts w:ascii="Book Antiqua" w:eastAsia="Times New Roman" w:hAnsi="Book Antiqua" w:cs="Times New Roman"/>
          <w:b/>
          <w:bCs/>
          <w:color w:val="000000"/>
          <w:sz w:val="19"/>
          <w:szCs w:val="19"/>
          <w:u w:val="single"/>
          <w:vertAlign w:val="superscript"/>
          <w:lang w:eastAsia="pt-BR"/>
        </w:rPr>
        <w:t>o</w:t>
      </w:r>
      <w:r w:rsidRPr="005308C1">
        <w:rPr>
          <w:rFonts w:ascii="Book Antiqua" w:eastAsia="Times New Roman" w:hAnsi="Book Antiqua" w:cs="Times New Roman"/>
          <w:b/>
          <w:bCs/>
          <w:color w:val="000000"/>
          <w:sz w:val="19"/>
          <w:szCs w:val="19"/>
          <w:lang w:eastAsia="pt-BR"/>
        </w:rPr>
        <w:t xml:space="preserve"> desta Lei</w:t>
      </w:r>
      <w:r w:rsidRPr="00ED4043">
        <w:rPr>
          <w:rFonts w:ascii="Book Antiqua" w:eastAsia="Times New Roman" w:hAnsi="Book Antiqua" w:cs="Times New Roman"/>
          <w:color w:val="000000"/>
          <w:sz w:val="18"/>
          <w:szCs w:val="18"/>
          <w:lang w:eastAsia="pt-BR"/>
        </w:rPr>
        <w:t>.</w:t>
      </w:r>
      <w:r w:rsidRPr="00ED4043">
        <w:rPr>
          <w:rFonts w:ascii="Book Antiqua" w:eastAsia="Times New Roman" w:hAnsi="Book Antiqua" w:cs="Times New Roman"/>
          <w:color w:val="FF0000"/>
          <w:sz w:val="16"/>
          <w:szCs w:val="16"/>
          <w:lang w:eastAsia="pt-BR"/>
        </w:rPr>
        <w:t> </w:t>
      </w:r>
      <w:r w:rsidR="00B25844">
        <w:rPr>
          <w:rFonts w:ascii="Book Antiqua" w:eastAsia="Times New Roman" w:hAnsi="Book Antiqua" w:cs="Times New Roman"/>
          <w:b/>
          <w:color w:val="FF0000"/>
          <w:sz w:val="16"/>
          <w:szCs w:val="16"/>
          <w:u w:val="single"/>
          <w:lang w:eastAsia="pt-BR"/>
        </w:rPr>
        <w:t>(DPERJ-2023)</w:t>
      </w:r>
    </w:p>
    <w:p w14:paraId="499A670C"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CAPÍTULO </w:t>
      </w:r>
      <w:proofErr w:type="spellStart"/>
      <w:r w:rsidRPr="00534413">
        <w:rPr>
          <w:rFonts w:ascii="Book Antiqua" w:eastAsia="Times New Roman" w:hAnsi="Book Antiqua" w:cs="Times New Roman"/>
          <w:color w:val="000000"/>
          <w:sz w:val="19"/>
          <w:szCs w:val="19"/>
          <w:lang w:eastAsia="pt-BR"/>
        </w:rPr>
        <w:t>IiI</w:t>
      </w:r>
      <w:proofErr w:type="spellEnd"/>
    </w:p>
    <w:p w14:paraId="4370092E"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DA ASSISTÊNCIA SOCIAL </w:t>
      </w:r>
    </w:p>
    <w:p w14:paraId="3C1D110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9" w:name="art19"/>
      <w:bookmarkEnd w:id="29"/>
      <w:r w:rsidRPr="00534413">
        <w:rPr>
          <w:rFonts w:ascii="Book Antiqua" w:eastAsia="Times New Roman" w:hAnsi="Book Antiqua" w:cs="Times New Roman"/>
          <w:color w:val="000000"/>
          <w:sz w:val="19"/>
          <w:szCs w:val="19"/>
          <w:lang w:eastAsia="pt-BR"/>
        </w:rPr>
        <w:t>Art. 19.  A União, os Estados, o Distrito Federal e os Municípios poderão estabelecer, no âmbito do Sistema Único de Assistência Social (Suas), os seguintes procedimentos: </w:t>
      </w:r>
    </w:p>
    <w:p w14:paraId="4223729E"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 - </w:t>
      </w:r>
      <w:proofErr w:type="gramStart"/>
      <w:r w:rsidRPr="00534413">
        <w:rPr>
          <w:rFonts w:ascii="Book Antiqua" w:eastAsia="Times New Roman" w:hAnsi="Book Antiqua" w:cs="Times New Roman"/>
          <w:color w:val="000000"/>
          <w:sz w:val="19"/>
          <w:szCs w:val="19"/>
          <w:lang w:eastAsia="pt-BR"/>
        </w:rPr>
        <w:t>elaboração</w:t>
      </w:r>
      <w:proofErr w:type="gramEnd"/>
      <w:r w:rsidRPr="00534413">
        <w:rPr>
          <w:rFonts w:ascii="Book Antiqua" w:eastAsia="Times New Roman" w:hAnsi="Book Antiqua" w:cs="Times New Roman"/>
          <w:color w:val="000000"/>
          <w:sz w:val="19"/>
          <w:szCs w:val="19"/>
          <w:lang w:eastAsia="pt-BR"/>
        </w:rPr>
        <w:t xml:space="preserve"> de plano individual e familiar de atendimento, valorizando a participação da criança e do adolescente e, sempre que possível, a preservação dos vínculos familiares; </w:t>
      </w:r>
    </w:p>
    <w:p w14:paraId="64F0E3E6"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II - </w:t>
      </w:r>
      <w:proofErr w:type="gramStart"/>
      <w:r w:rsidRPr="00534413">
        <w:rPr>
          <w:rFonts w:ascii="Book Antiqua" w:eastAsia="Times New Roman" w:hAnsi="Book Antiqua" w:cs="Times New Roman"/>
          <w:color w:val="000000"/>
          <w:sz w:val="19"/>
          <w:szCs w:val="19"/>
          <w:lang w:eastAsia="pt-BR"/>
        </w:rPr>
        <w:t>atenção</w:t>
      </w:r>
      <w:proofErr w:type="gramEnd"/>
      <w:r w:rsidRPr="00534413">
        <w:rPr>
          <w:rFonts w:ascii="Book Antiqua" w:eastAsia="Times New Roman" w:hAnsi="Book Antiqua" w:cs="Times New Roman"/>
          <w:color w:val="000000"/>
          <w:sz w:val="19"/>
          <w:szCs w:val="19"/>
          <w:lang w:eastAsia="pt-BR"/>
        </w:rPr>
        <w:t xml:space="preserve"> à vulnerabilidade indireta dos demais membros da família decorrente da situação de violência, e solicitação, quando necessário, aos órgãos competentes, de inclusão da vítima ou testemunha e de suas famílias nas políticas, programas e serviços existentes; </w:t>
      </w:r>
    </w:p>
    <w:p w14:paraId="0863D9DB"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III - avaliação e atenção às situações de intimidação, ameaça, constrangimento ou discriminação decorrentes da vitimização, inclusive durante o trâmite do processo judicial, as quais deverão ser comunicadas imediatamente à autoridade judicial para tomada de providências; e </w:t>
      </w:r>
    </w:p>
    <w:p w14:paraId="79A95E3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IV - </w:t>
      </w:r>
      <w:proofErr w:type="gramStart"/>
      <w:r w:rsidRPr="00534413">
        <w:rPr>
          <w:rFonts w:ascii="Book Antiqua" w:eastAsia="Times New Roman" w:hAnsi="Book Antiqua" w:cs="Times New Roman"/>
          <w:color w:val="000000"/>
          <w:sz w:val="19"/>
          <w:szCs w:val="19"/>
          <w:lang w:eastAsia="pt-BR"/>
        </w:rPr>
        <w:t>representação</w:t>
      </w:r>
      <w:proofErr w:type="gramEnd"/>
      <w:r w:rsidRPr="00534413">
        <w:rPr>
          <w:rFonts w:ascii="Book Antiqua" w:eastAsia="Times New Roman" w:hAnsi="Book Antiqua" w:cs="Times New Roman"/>
          <w:color w:val="000000"/>
          <w:sz w:val="19"/>
          <w:szCs w:val="19"/>
          <w:lang w:eastAsia="pt-BR"/>
        </w:rPr>
        <w:t xml:space="preserve"> ao Ministério Público, nos casos de falta de responsável legal com capacidade protetiva em razão da situação de violência, para colocação da criança ou do adolescente sob os cuidados da família extensa, de família substituta ou de serviço de acolhimento familiar ou, em sua falta, institucional. </w:t>
      </w:r>
    </w:p>
    <w:p w14:paraId="7190D5B2"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CAPÍTULO IV</w:t>
      </w:r>
    </w:p>
    <w:p w14:paraId="5C630CF7"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DA SEGURANÇA PÚBLICA </w:t>
      </w:r>
    </w:p>
    <w:p w14:paraId="5EF550F2"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0" w:name="art20"/>
      <w:bookmarkEnd w:id="30"/>
      <w:r w:rsidRPr="00534413">
        <w:rPr>
          <w:rFonts w:ascii="Book Antiqua" w:eastAsia="Times New Roman" w:hAnsi="Book Antiqua" w:cs="Times New Roman"/>
          <w:color w:val="000000"/>
          <w:sz w:val="19"/>
          <w:szCs w:val="19"/>
          <w:lang w:eastAsia="pt-BR"/>
        </w:rPr>
        <w:t>Art. 20.  O poder público poderá criar delegacias especializadas no atendimento de crianças e adolescentes vítimas de violência. </w:t>
      </w:r>
    </w:p>
    <w:p w14:paraId="042F3F5D"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1</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Na</w:t>
      </w:r>
      <w:proofErr w:type="gramEnd"/>
      <w:r w:rsidRPr="00534413">
        <w:rPr>
          <w:rFonts w:ascii="Book Antiqua" w:eastAsia="Times New Roman" w:hAnsi="Book Antiqua" w:cs="Times New Roman"/>
          <w:color w:val="000000"/>
          <w:sz w:val="19"/>
          <w:szCs w:val="19"/>
          <w:lang w:eastAsia="pt-BR"/>
        </w:rPr>
        <w:t xml:space="preserve"> elaboração de suas propostas orçamentárias, as unidades da Federação alocarão recursos para manutenção de equipes multidisciplinares destinadas a assessorar as delegacias especializadas. </w:t>
      </w:r>
    </w:p>
    <w:p w14:paraId="239E986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2</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Até</w:t>
      </w:r>
      <w:proofErr w:type="gramEnd"/>
      <w:r w:rsidRPr="00534413">
        <w:rPr>
          <w:rFonts w:ascii="Book Antiqua" w:eastAsia="Times New Roman" w:hAnsi="Book Antiqua" w:cs="Times New Roman"/>
          <w:color w:val="000000"/>
          <w:sz w:val="19"/>
          <w:szCs w:val="19"/>
          <w:lang w:eastAsia="pt-BR"/>
        </w:rPr>
        <w:t xml:space="preserve"> a criação do órgão previsto no </w:t>
      </w:r>
      <w:r w:rsidRPr="00534413">
        <w:rPr>
          <w:rFonts w:ascii="Book Antiqua" w:eastAsia="Times New Roman" w:hAnsi="Book Antiqua" w:cs="Times New Roman"/>
          <w:b/>
          <w:bCs/>
          <w:color w:val="000000"/>
          <w:sz w:val="19"/>
          <w:szCs w:val="19"/>
          <w:lang w:eastAsia="pt-BR"/>
        </w:rPr>
        <w:t xml:space="preserve">caput </w:t>
      </w:r>
      <w:r w:rsidRPr="00534413">
        <w:rPr>
          <w:rFonts w:ascii="Book Antiqua" w:eastAsia="Times New Roman" w:hAnsi="Book Antiqua" w:cs="Times New Roman"/>
          <w:color w:val="000000"/>
          <w:sz w:val="19"/>
          <w:szCs w:val="19"/>
          <w:lang w:eastAsia="pt-BR"/>
        </w:rPr>
        <w:t>deste artigo, a vítima será encaminhada prioritariamente a delegacia especializada em temas de direitos humanos. </w:t>
      </w:r>
    </w:p>
    <w:p w14:paraId="16492AB8"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3</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A</w:t>
      </w:r>
      <w:proofErr w:type="gramEnd"/>
      <w:r w:rsidRPr="00534413">
        <w:rPr>
          <w:rFonts w:ascii="Book Antiqua" w:eastAsia="Times New Roman" w:hAnsi="Book Antiqua" w:cs="Times New Roman"/>
          <w:color w:val="000000"/>
          <w:sz w:val="19"/>
          <w:szCs w:val="19"/>
          <w:lang w:eastAsia="pt-BR"/>
        </w:rPr>
        <w:t xml:space="preserve"> tomada de depoimento especial da criança ou do adolescente vítima ou testemunha de violência observará o disposto no art. 14 desta Lei. </w:t>
      </w:r>
    </w:p>
    <w:p w14:paraId="0FF88806" w14:textId="1AC2E78B" w:rsidR="00B9354F" w:rsidRPr="00B25844" w:rsidRDefault="00B9354F" w:rsidP="00B9354F">
      <w:pPr>
        <w:spacing w:before="300" w:after="300" w:line="240" w:lineRule="auto"/>
        <w:ind w:firstLine="567"/>
        <w:jc w:val="both"/>
        <w:rPr>
          <w:rFonts w:ascii="Book Antiqua" w:eastAsia="Times New Roman" w:hAnsi="Book Antiqua" w:cs="Times New Roman"/>
          <w:b/>
          <w:bCs/>
          <w:sz w:val="18"/>
          <w:szCs w:val="18"/>
          <w:lang w:eastAsia="pt-BR"/>
        </w:rPr>
      </w:pPr>
      <w:bookmarkStart w:id="31" w:name="art21"/>
      <w:bookmarkEnd w:id="31"/>
      <w:r w:rsidRPr="003B6C71">
        <w:rPr>
          <w:rFonts w:ascii="Book Antiqua" w:eastAsia="Times New Roman" w:hAnsi="Book Antiqua" w:cs="Times New Roman"/>
          <w:b/>
          <w:bCs/>
          <w:color w:val="000000"/>
          <w:sz w:val="19"/>
          <w:szCs w:val="19"/>
          <w:highlight w:val="magenta"/>
          <w:lang w:eastAsia="pt-BR"/>
        </w:rPr>
        <w:lastRenderedPageBreak/>
        <w:t>Art. 21</w:t>
      </w:r>
      <w:r w:rsidRPr="003B6C71">
        <w:rPr>
          <w:rFonts w:ascii="Book Antiqua" w:eastAsia="Times New Roman" w:hAnsi="Book Antiqua" w:cs="Times New Roman"/>
          <w:b/>
          <w:bCs/>
          <w:color w:val="000000"/>
          <w:sz w:val="19"/>
          <w:szCs w:val="19"/>
          <w:lang w:eastAsia="pt-BR"/>
        </w:rPr>
        <w:t xml:space="preserve">.  Constatado que a criança ou o adolescente está em risco, a autoridade policial requisitará à autoridade judicial responsável, </w:t>
      </w:r>
      <w:r w:rsidRPr="009E112F">
        <w:rPr>
          <w:rFonts w:ascii="Book Antiqua" w:eastAsia="Times New Roman" w:hAnsi="Book Antiqua" w:cs="Times New Roman"/>
          <w:b/>
          <w:bCs/>
          <w:color w:val="000000"/>
          <w:sz w:val="19"/>
          <w:szCs w:val="19"/>
          <w:highlight w:val="cyan"/>
          <w:lang w:eastAsia="pt-BR"/>
        </w:rPr>
        <w:t>em qualquer momento</w:t>
      </w:r>
      <w:r w:rsidRPr="003B6C71">
        <w:rPr>
          <w:rFonts w:ascii="Book Antiqua" w:eastAsia="Times New Roman" w:hAnsi="Book Antiqua" w:cs="Times New Roman"/>
          <w:b/>
          <w:bCs/>
          <w:color w:val="000000"/>
          <w:sz w:val="19"/>
          <w:szCs w:val="19"/>
          <w:lang w:eastAsia="pt-BR"/>
        </w:rPr>
        <w:t xml:space="preserve"> dos procedimentos de investigação e responsabilização dos suspeitos, as medidas de proteção pertinentes, entre as quais</w:t>
      </w:r>
      <w:r w:rsidRPr="00ED4043">
        <w:rPr>
          <w:rFonts w:ascii="Book Antiqua" w:eastAsia="Times New Roman" w:hAnsi="Book Antiqua" w:cs="Times New Roman"/>
          <w:b/>
          <w:bCs/>
          <w:color w:val="000000"/>
          <w:sz w:val="18"/>
          <w:szCs w:val="18"/>
          <w:lang w:eastAsia="pt-BR"/>
        </w:rPr>
        <w:t>: </w:t>
      </w:r>
      <w:r w:rsidR="00754900" w:rsidRPr="00ED4043">
        <w:rPr>
          <w:rFonts w:ascii="Book Antiqua" w:eastAsia="Times New Roman" w:hAnsi="Book Antiqua" w:cs="Times New Roman"/>
          <w:b/>
          <w:bCs/>
          <w:color w:val="FF0000"/>
          <w:sz w:val="16"/>
          <w:szCs w:val="16"/>
          <w:u w:val="single"/>
          <w:lang w:eastAsia="pt-BR"/>
        </w:rPr>
        <w:t>(PCBA-2018)</w:t>
      </w:r>
      <w:r w:rsidR="00D32B6B" w:rsidRPr="00ED4043">
        <w:rPr>
          <w:rFonts w:ascii="Book Antiqua" w:eastAsia="Times New Roman" w:hAnsi="Book Antiqua" w:cs="Times New Roman"/>
          <w:b/>
          <w:bCs/>
          <w:color w:val="FF0000"/>
          <w:sz w:val="16"/>
          <w:szCs w:val="16"/>
          <w:lang w:eastAsia="pt-BR"/>
        </w:rPr>
        <w:t xml:space="preserve"> </w:t>
      </w:r>
      <w:r w:rsidR="00D32B6B" w:rsidRPr="00ED4043">
        <w:rPr>
          <w:rFonts w:ascii="Book Antiqua" w:eastAsia="Times New Roman" w:hAnsi="Book Antiqua" w:cs="Times New Roman"/>
          <w:b/>
          <w:bCs/>
          <w:color w:val="FF0000"/>
          <w:sz w:val="16"/>
          <w:szCs w:val="16"/>
          <w:u w:val="single"/>
          <w:lang w:eastAsia="pt-BR"/>
        </w:rPr>
        <w:t>(DPESP-2019)</w:t>
      </w:r>
      <w:r w:rsidR="00CC4590" w:rsidRPr="00ED4043">
        <w:rPr>
          <w:rFonts w:ascii="Book Antiqua" w:eastAsia="Times New Roman" w:hAnsi="Book Antiqua" w:cs="Times New Roman"/>
          <w:b/>
          <w:bCs/>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00527D20" w:rsidRPr="00ED4043">
        <w:rPr>
          <w:rFonts w:ascii="Book Antiqua" w:eastAsia="Times New Roman" w:hAnsi="Book Antiqua" w:cs="Times New Roman"/>
          <w:b/>
          <w:bCs/>
          <w:color w:val="FF0000"/>
          <w:sz w:val="16"/>
          <w:szCs w:val="16"/>
          <w:lang w:eastAsia="pt-BR"/>
        </w:rPr>
        <w:t xml:space="preserve"> </w:t>
      </w:r>
      <w:r w:rsidR="00527D20" w:rsidRPr="00ED4043">
        <w:rPr>
          <w:rFonts w:ascii="Book Antiqua" w:eastAsia="Times New Roman" w:hAnsi="Book Antiqua" w:cs="Times New Roman"/>
          <w:b/>
          <w:bCs/>
          <w:color w:val="FF0000"/>
          <w:sz w:val="16"/>
          <w:szCs w:val="16"/>
          <w:u w:val="single"/>
          <w:lang w:eastAsia="pt-BR"/>
        </w:rPr>
        <w:t>(TJAP-2022)</w:t>
      </w:r>
      <w:r w:rsidR="004A13D2">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6D3683">
        <w:rPr>
          <w:rFonts w:ascii="Book Antiqua" w:eastAsia="Times New Roman" w:hAnsi="Book Antiqua" w:cs="Times New Roman"/>
          <w:b/>
          <w:bCs/>
          <w:color w:val="FF0000"/>
          <w:sz w:val="16"/>
          <w:szCs w:val="16"/>
          <w:lang w:eastAsia="pt-BR"/>
        </w:rPr>
        <w:t xml:space="preserve"> </w:t>
      </w:r>
      <w:r w:rsidR="006D3683" w:rsidRPr="00373230">
        <w:rPr>
          <w:rFonts w:ascii="Book Antiqua" w:eastAsia="Times New Roman" w:hAnsi="Book Antiqua" w:cs="Arial"/>
          <w:b/>
          <w:bCs/>
          <w:color w:val="FF0000"/>
          <w:sz w:val="16"/>
          <w:szCs w:val="16"/>
          <w:u w:val="single"/>
          <w:lang w:eastAsia="pt-BR"/>
        </w:rPr>
        <w:t>(TJPR-2023)</w:t>
      </w:r>
      <w:r w:rsidR="00B25844">
        <w:rPr>
          <w:rFonts w:ascii="Book Antiqua" w:eastAsia="Times New Roman" w:hAnsi="Book Antiqua" w:cs="Arial"/>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(DPERJ-2023)</w:t>
      </w:r>
    </w:p>
    <w:p w14:paraId="4C8703F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 - </w:t>
      </w:r>
      <w:proofErr w:type="gramStart"/>
      <w:r w:rsidRPr="00534413">
        <w:rPr>
          <w:rFonts w:ascii="Book Antiqua" w:eastAsia="Times New Roman" w:hAnsi="Book Antiqua" w:cs="Times New Roman"/>
          <w:color w:val="000000"/>
          <w:sz w:val="19"/>
          <w:szCs w:val="19"/>
          <w:lang w:eastAsia="pt-BR"/>
        </w:rPr>
        <w:t>evitar</w:t>
      </w:r>
      <w:proofErr w:type="gramEnd"/>
      <w:r w:rsidRPr="00534413">
        <w:rPr>
          <w:rFonts w:ascii="Book Antiqua" w:eastAsia="Times New Roman" w:hAnsi="Book Antiqua" w:cs="Times New Roman"/>
          <w:color w:val="000000"/>
          <w:sz w:val="19"/>
          <w:szCs w:val="19"/>
          <w:lang w:eastAsia="pt-BR"/>
        </w:rPr>
        <w:t xml:space="preserve"> o contato direto da criança ou do adolescente vítima ou testemunha de violência com o suposto autor da violência; </w:t>
      </w:r>
    </w:p>
    <w:p w14:paraId="72B077B1" w14:textId="0F5C7D8B" w:rsidR="00B9354F" w:rsidRPr="00B25844" w:rsidRDefault="00B9354F" w:rsidP="00B9354F">
      <w:pPr>
        <w:spacing w:before="300" w:after="300" w:line="240" w:lineRule="auto"/>
        <w:ind w:firstLine="567"/>
        <w:jc w:val="both"/>
        <w:rPr>
          <w:rFonts w:ascii="Book Antiqua" w:eastAsia="Times New Roman" w:hAnsi="Book Antiqua" w:cs="Times New Roman"/>
          <w:b/>
          <w:bCs/>
          <w:sz w:val="18"/>
          <w:szCs w:val="18"/>
          <w:lang w:eastAsia="pt-BR"/>
        </w:rPr>
      </w:pPr>
      <w:r w:rsidRPr="003B6C71">
        <w:rPr>
          <w:rFonts w:ascii="Book Antiqua" w:eastAsia="Times New Roman" w:hAnsi="Book Antiqua" w:cs="Times New Roman"/>
          <w:b/>
          <w:bCs/>
          <w:color w:val="000000"/>
          <w:sz w:val="19"/>
          <w:szCs w:val="19"/>
          <w:lang w:eastAsia="pt-BR"/>
        </w:rPr>
        <w:t xml:space="preserve">II - </w:t>
      </w:r>
      <w:r w:rsidRPr="00D32B6B">
        <w:rPr>
          <w:rFonts w:ascii="Book Antiqua" w:eastAsia="Times New Roman" w:hAnsi="Book Antiqua" w:cs="Times New Roman"/>
          <w:b/>
          <w:bCs/>
          <w:caps/>
          <w:color w:val="000000"/>
          <w:sz w:val="19"/>
          <w:szCs w:val="19"/>
          <w:highlight w:val="green"/>
          <w:lang w:eastAsia="pt-BR"/>
        </w:rPr>
        <w:t>solicitar</w:t>
      </w:r>
      <w:r w:rsidRPr="003B6C71">
        <w:rPr>
          <w:rFonts w:ascii="Book Antiqua" w:eastAsia="Times New Roman" w:hAnsi="Book Antiqua" w:cs="Times New Roman"/>
          <w:b/>
          <w:bCs/>
          <w:color w:val="000000"/>
          <w:sz w:val="19"/>
          <w:szCs w:val="19"/>
          <w:lang w:eastAsia="pt-BR"/>
        </w:rPr>
        <w:t xml:space="preserve"> o </w:t>
      </w:r>
      <w:r w:rsidRPr="00D32B6B">
        <w:rPr>
          <w:rFonts w:ascii="Book Antiqua" w:eastAsia="Times New Roman" w:hAnsi="Book Antiqua" w:cs="Times New Roman"/>
          <w:b/>
          <w:bCs/>
          <w:color w:val="000000"/>
          <w:sz w:val="19"/>
          <w:szCs w:val="19"/>
          <w:highlight w:val="cyan"/>
          <w:lang w:eastAsia="pt-BR"/>
        </w:rPr>
        <w:t>afastamento cautelar</w:t>
      </w:r>
      <w:r w:rsidRPr="003B6C71">
        <w:rPr>
          <w:rFonts w:ascii="Book Antiqua" w:eastAsia="Times New Roman" w:hAnsi="Book Antiqua" w:cs="Times New Roman"/>
          <w:b/>
          <w:bCs/>
          <w:color w:val="000000"/>
          <w:sz w:val="19"/>
          <w:szCs w:val="19"/>
          <w:lang w:eastAsia="pt-BR"/>
        </w:rPr>
        <w:t xml:space="preserve"> </w:t>
      </w:r>
      <w:r w:rsidRPr="00D32B6B">
        <w:rPr>
          <w:rFonts w:ascii="Book Antiqua" w:eastAsia="Times New Roman" w:hAnsi="Book Antiqua" w:cs="Times New Roman"/>
          <w:b/>
          <w:bCs/>
          <w:color w:val="000000"/>
          <w:sz w:val="19"/>
          <w:szCs w:val="19"/>
          <w:highlight w:val="yellow"/>
          <w:lang w:eastAsia="pt-BR"/>
        </w:rPr>
        <w:t>do investigado</w:t>
      </w:r>
      <w:r w:rsidRPr="003B6C71">
        <w:rPr>
          <w:rFonts w:ascii="Book Antiqua" w:eastAsia="Times New Roman" w:hAnsi="Book Antiqua" w:cs="Times New Roman"/>
          <w:b/>
          <w:bCs/>
          <w:color w:val="000000"/>
          <w:sz w:val="19"/>
          <w:szCs w:val="19"/>
          <w:lang w:eastAsia="pt-BR"/>
        </w:rPr>
        <w:t xml:space="preserve"> da residência ou local de convivência, em se tratando de pessoa que tenha contato com a criança ou o adolescente</w:t>
      </w:r>
      <w:r w:rsidRPr="00ED4043">
        <w:rPr>
          <w:rFonts w:ascii="Book Antiqua" w:eastAsia="Times New Roman" w:hAnsi="Book Antiqua" w:cs="Times New Roman"/>
          <w:b/>
          <w:bCs/>
          <w:color w:val="000000"/>
          <w:sz w:val="18"/>
          <w:szCs w:val="18"/>
          <w:lang w:eastAsia="pt-BR"/>
        </w:rPr>
        <w:t>; </w:t>
      </w:r>
      <w:r w:rsidR="00754900" w:rsidRPr="00ED4043">
        <w:rPr>
          <w:rFonts w:ascii="Book Antiqua" w:eastAsia="Times New Roman" w:hAnsi="Book Antiqua" w:cs="Times New Roman"/>
          <w:b/>
          <w:bCs/>
          <w:color w:val="FF0000"/>
          <w:sz w:val="16"/>
          <w:szCs w:val="16"/>
          <w:u w:val="single"/>
          <w:lang w:eastAsia="pt-BR"/>
        </w:rPr>
        <w:t>(PCBA-2018)</w:t>
      </w:r>
      <w:r w:rsidR="00D32B6B" w:rsidRPr="00ED4043">
        <w:rPr>
          <w:rFonts w:ascii="Book Antiqua" w:eastAsia="Times New Roman" w:hAnsi="Book Antiqua" w:cs="Times New Roman"/>
          <w:b/>
          <w:bCs/>
          <w:color w:val="FF0000"/>
          <w:sz w:val="16"/>
          <w:szCs w:val="16"/>
          <w:lang w:eastAsia="pt-BR"/>
        </w:rPr>
        <w:t xml:space="preserve"> </w:t>
      </w:r>
      <w:r w:rsidR="00D32B6B" w:rsidRPr="00ED4043">
        <w:rPr>
          <w:rFonts w:ascii="Book Antiqua" w:eastAsia="Times New Roman" w:hAnsi="Book Antiqua" w:cs="Times New Roman"/>
          <w:b/>
          <w:bCs/>
          <w:color w:val="FF0000"/>
          <w:sz w:val="16"/>
          <w:szCs w:val="16"/>
          <w:u w:val="single"/>
          <w:lang w:eastAsia="pt-BR"/>
        </w:rPr>
        <w:t>(DPESP-2019)</w:t>
      </w:r>
      <w:r w:rsidR="00527D20" w:rsidRPr="00ED4043">
        <w:rPr>
          <w:rFonts w:ascii="Book Antiqua" w:eastAsia="Times New Roman" w:hAnsi="Book Antiqua" w:cs="Times New Roman"/>
          <w:b/>
          <w:bCs/>
          <w:color w:val="FF0000"/>
          <w:sz w:val="16"/>
          <w:szCs w:val="16"/>
          <w:lang w:eastAsia="pt-BR"/>
        </w:rPr>
        <w:t xml:space="preserve"> </w:t>
      </w:r>
      <w:r w:rsidR="00527D20" w:rsidRPr="00ED4043">
        <w:rPr>
          <w:rFonts w:ascii="Book Antiqua" w:eastAsia="Times New Roman" w:hAnsi="Book Antiqua" w:cs="Times New Roman"/>
          <w:b/>
          <w:bCs/>
          <w:color w:val="FF0000"/>
          <w:sz w:val="16"/>
          <w:szCs w:val="16"/>
          <w:u w:val="single"/>
          <w:lang w:eastAsia="pt-BR"/>
        </w:rPr>
        <w:t>(TJAP-2022)</w:t>
      </w:r>
      <w:r w:rsidR="004A13D2">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B25844">
        <w:rPr>
          <w:rFonts w:ascii="Book Antiqua" w:eastAsia="Times New Roman" w:hAnsi="Book Antiqua" w:cs="Times New Roman"/>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(DPERJ-2023)</w:t>
      </w:r>
    </w:p>
    <w:p w14:paraId="76ECB463" w14:textId="5C57CA87" w:rsidR="00B9354F" w:rsidRPr="00ED4043" w:rsidRDefault="00B9354F" w:rsidP="00B9354F">
      <w:pPr>
        <w:spacing w:before="300" w:after="300" w:line="240" w:lineRule="auto"/>
        <w:ind w:firstLine="567"/>
        <w:jc w:val="both"/>
        <w:rPr>
          <w:rFonts w:ascii="Book Antiqua" w:eastAsia="Times New Roman" w:hAnsi="Book Antiqua" w:cs="Times New Roman"/>
          <w:b/>
          <w:bCs/>
          <w:sz w:val="18"/>
          <w:szCs w:val="18"/>
          <w:lang w:eastAsia="pt-BR"/>
        </w:rPr>
      </w:pPr>
      <w:r w:rsidRPr="003B6C71">
        <w:rPr>
          <w:rFonts w:ascii="Book Antiqua" w:eastAsia="Times New Roman" w:hAnsi="Book Antiqua" w:cs="Times New Roman"/>
          <w:b/>
          <w:bCs/>
          <w:color w:val="000000"/>
          <w:sz w:val="19"/>
          <w:szCs w:val="19"/>
          <w:lang w:eastAsia="pt-BR"/>
        </w:rPr>
        <w:t>III - requerer a prisão preventiva do investigado, quando houver suficientes indícios de ameaça à criança ou adolescente vítima ou testemunha de violência</w:t>
      </w:r>
      <w:r w:rsidRPr="00ED4043">
        <w:rPr>
          <w:rFonts w:ascii="Book Antiqua" w:eastAsia="Times New Roman" w:hAnsi="Book Antiqua" w:cs="Times New Roman"/>
          <w:b/>
          <w:bCs/>
          <w:color w:val="000000"/>
          <w:sz w:val="18"/>
          <w:szCs w:val="18"/>
          <w:lang w:eastAsia="pt-BR"/>
        </w:rPr>
        <w:t>; </w:t>
      </w:r>
      <w:r w:rsidR="00754900" w:rsidRPr="00ED4043">
        <w:rPr>
          <w:rFonts w:ascii="Book Antiqua" w:eastAsia="Times New Roman" w:hAnsi="Book Antiqua" w:cs="Times New Roman"/>
          <w:b/>
          <w:bCs/>
          <w:color w:val="FF0000"/>
          <w:sz w:val="16"/>
          <w:szCs w:val="16"/>
          <w:u w:val="single"/>
          <w:lang w:eastAsia="pt-BR"/>
        </w:rPr>
        <w:t>(PCBA-2018)</w:t>
      </w:r>
    </w:p>
    <w:p w14:paraId="71D13A2A" w14:textId="1C987053" w:rsidR="00B9354F" w:rsidRPr="00ED4043" w:rsidRDefault="00B9354F" w:rsidP="00B9354F">
      <w:pPr>
        <w:spacing w:before="300" w:after="300" w:line="240" w:lineRule="auto"/>
        <w:ind w:firstLine="567"/>
        <w:jc w:val="both"/>
        <w:rPr>
          <w:rFonts w:ascii="Book Antiqua" w:eastAsia="Times New Roman" w:hAnsi="Book Antiqua" w:cs="Times New Roman"/>
          <w:b/>
          <w:bCs/>
          <w:sz w:val="18"/>
          <w:szCs w:val="18"/>
          <w:lang w:eastAsia="pt-BR"/>
        </w:rPr>
      </w:pPr>
      <w:r w:rsidRPr="003B6C71">
        <w:rPr>
          <w:rFonts w:ascii="Book Antiqua" w:eastAsia="Times New Roman" w:hAnsi="Book Antiqua" w:cs="Times New Roman"/>
          <w:b/>
          <w:bCs/>
          <w:color w:val="000000"/>
          <w:sz w:val="19"/>
          <w:szCs w:val="19"/>
          <w:lang w:eastAsia="pt-BR"/>
        </w:rPr>
        <w:t xml:space="preserve">IV - </w:t>
      </w:r>
      <w:proofErr w:type="gramStart"/>
      <w:r w:rsidRPr="003B6C71">
        <w:rPr>
          <w:rFonts w:ascii="Book Antiqua" w:eastAsia="Times New Roman" w:hAnsi="Book Antiqua" w:cs="Times New Roman"/>
          <w:b/>
          <w:bCs/>
          <w:color w:val="000000"/>
          <w:sz w:val="19"/>
          <w:szCs w:val="19"/>
          <w:lang w:eastAsia="pt-BR"/>
        </w:rPr>
        <w:t>solicitar</w:t>
      </w:r>
      <w:proofErr w:type="gramEnd"/>
      <w:r w:rsidRPr="003B6C71">
        <w:rPr>
          <w:rFonts w:ascii="Book Antiqua" w:eastAsia="Times New Roman" w:hAnsi="Book Antiqua" w:cs="Times New Roman"/>
          <w:b/>
          <w:bCs/>
          <w:color w:val="000000"/>
          <w:sz w:val="19"/>
          <w:szCs w:val="19"/>
          <w:lang w:eastAsia="pt-BR"/>
        </w:rPr>
        <w:t xml:space="preserve"> aos órgãos socioassistenciais a inclusão da vítima e de sua família nos atendimentos a que têm direito</w:t>
      </w:r>
      <w:r w:rsidRPr="00ED4043">
        <w:rPr>
          <w:rFonts w:ascii="Book Antiqua" w:eastAsia="Times New Roman" w:hAnsi="Book Antiqua" w:cs="Times New Roman"/>
          <w:b/>
          <w:bCs/>
          <w:color w:val="000000"/>
          <w:sz w:val="18"/>
          <w:szCs w:val="18"/>
          <w:lang w:eastAsia="pt-BR"/>
        </w:rPr>
        <w:t>; </w:t>
      </w:r>
      <w:r w:rsidR="00754900" w:rsidRPr="00ED4043">
        <w:rPr>
          <w:rFonts w:ascii="Book Antiqua" w:eastAsia="Times New Roman" w:hAnsi="Book Antiqua" w:cs="Times New Roman"/>
          <w:b/>
          <w:bCs/>
          <w:color w:val="FF0000"/>
          <w:sz w:val="16"/>
          <w:szCs w:val="16"/>
          <w:u w:val="single"/>
          <w:lang w:eastAsia="pt-BR"/>
        </w:rPr>
        <w:t>(PCBA-2018)</w:t>
      </w:r>
    </w:p>
    <w:p w14:paraId="02B1555F"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V - </w:t>
      </w:r>
      <w:proofErr w:type="gramStart"/>
      <w:r w:rsidRPr="00534413">
        <w:rPr>
          <w:rFonts w:ascii="Book Antiqua" w:eastAsia="Times New Roman" w:hAnsi="Book Antiqua" w:cs="Times New Roman"/>
          <w:color w:val="000000"/>
          <w:sz w:val="19"/>
          <w:szCs w:val="19"/>
          <w:lang w:eastAsia="pt-BR"/>
        </w:rPr>
        <w:t>requerer</w:t>
      </w:r>
      <w:proofErr w:type="gramEnd"/>
      <w:r w:rsidRPr="00534413">
        <w:rPr>
          <w:rFonts w:ascii="Book Antiqua" w:eastAsia="Times New Roman" w:hAnsi="Book Antiqua" w:cs="Times New Roman"/>
          <w:color w:val="000000"/>
          <w:sz w:val="19"/>
          <w:szCs w:val="19"/>
          <w:lang w:eastAsia="pt-BR"/>
        </w:rPr>
        <w:t xml:space="preserve"> a inclusão da criança ou do adolescente em programa de proteção a vítimas ou testemunhas ameaçadas; e </w:t>
      </w:r>
    </w:p>
    <w:p w14:paraId="6824D794" w14:textId="4DFD451D" w:rsidR="00B9354F" w:rsidRPr="006D3683" w:rsidRDefault="00B9354F" w:rsidP="00B9354F">
      <w:pPr>
        <w:spacing w:before="300" w:after="300" w:line="240" w:lineRule="auto"/>
        <w:ind w:firstLine="567"/>
        <w:jc w:val="both"/>
        <w:rPr>
          <w:rFonts w:ascii="Book Antiqua" w:eastAsia="Times New Roman" w:hAnsi="Book Antiqua" w:cs="Times New Roman"/>
          <w:b/>
          <w:bCs/>
          <w:sz w:val="16"/>
          <w:szCs w:val="16"/>
          <w:lang w:eastAsia="pt-BR"/>
        </w:rPr>
      </w:pPr>
      <w:r w:rsidRPr="003B6C71">
        <w:rPr>
          <w:rFonts w:ascii="Book Antiqua" w:eastAsia="Times New Roman" w:hAnsi="Book Antiqua" w:cs="Times New Roman"/>
          <w:b/>
          <w:bCs/>
          <w:color w:val="000000"/>
          <w:sz w:val="19"/>
          <w:szCs w:val="19"/>
          <w:lang w:eastAsia="pt-BR"/>
        </w:rPr>
        <w:t xml:space="preserve">VI - </w:t>
      </w:r>
      <w:r w:rsidRPr="003B6C71">
        <w:rPr>
          <w:rFonts w:ascii="Book Antiqua" w:eastAsia="Times New Roman" w:hAnsi="Book Antiqua" w:cs="Times New Roman"/>
          <w:b/>
          <w:bCs/>
          <w:caps/>
          <w:color w:val="000000"/>
          <w:sz w:val="19"/>
          <w:szCs w:val="19"/>
          <w:highlight w:val="green"/>
          <w:lang w:eastAsia="pt-BR"/>
        </w:rPr>
        <w:t>representar</w:t>
      </w:r>
      <w:r w:rsidRPr="003B6C71">
        <w:rPr>
          <w:rFonts w:ascii="Book Antiqua" w:eastAsia="Times New Roman" w:hAnsi="Book Antiqua" w:cs="Times New Roman"/>
          <w:b/>
          <w:bCs/>
          <w:color w:val="000000"/>
          <w:sz w:val="19"/>
          <w:szCs w:val="19"/>
          <w:lang w:eastAsia="pt-BR"/>
        </w:rPr>
        <w:t xml:space="preserve"> </w:t>
      </w:r>
      <w:r w:rsidRPr="003B6C71">
        <w:rPr>
          <w:rFonts w:ascii="Book Antiqua" w:eastAsia="Times New Roman" w:hAnsi="Book Antiqua" w:cs="Times New Roman"/>
          <w:b/>
          <w:bCs/>
          <w:color w:val="000000"/>
          <w:sz w:val="19"/>
          <w:szCs w:val="19"/>
          <w:highlight w:val="yellow"/>
          <w:lang w:eastAsia="pt-BR"/>
        </w:rPr>
        <w:t>ao Ministério Público</w:t>
      </w:r>
      <w:r w:rsidRPr="003B6C71">
        <w:rPr>
          <w:rFonts w:ascii="Book Antiqua" w:eastAsia="Times New Roman" w:hAnsi="Book Antiqua" w:cs="Times New Roman"/>
          <w:b/>
          <w:bCs/>
          <w:color w:val="000000"/>
          <w:sz w:val="19"/>
          <w:szCs w:val="19"/>
          <w:lang w:eastAsia="pt-BR"/>
        </w:rPr>
        <w:t xml:space="preserve"> para que proponha ação cautelar de antecipação de prova, resguardados os pressupostos legais e as garantias previstas no art. 5</w:t>
      </w:r>
      <w:r w:rsidRPr="003B6C71">
        <w:rPr>
          <w:rFonts w:ascii="Book Antiqua" w:eastAsia="Times New Roman" w:hAnsi="Book Antiqua" w:cs="Times New Roman"/>
          <w:b/>
          <w:bCs/>
          <w:color w:val="000000"/>
          <w:sz w:val="19"/>
          <w:szCs w:val="19"/>
          <w:u w:val="single"/>
          <w:vertAlign w:val="superscript"/>
          <w:lang w:eastAsia="pt-BR"/>
        </w:rPr>
        <w:t>o</w:t>
      </w:r>
      <w:r w:rsidRPr="003B6C71">
        <w:rPr>
          <w:rFonts w:ascii="Book Antiqua" w:eastAsia="Times New Roman" w:hAnsi="Book Antiqua" w:cs="Times New Roman"/>
          <w:b/>
          <w:bCs/>
          <w:color w:val="000000"/>
          <w:sz w:val="19"/>
          <w:szCs w:val="19"/>
          <w:lang w:eastAsia="pt-BR"/>
        </w:rPr>
        <w:t xml:space="preserve"> desta Lei, sempre que a demora possa causar prejuízo ao desenvolvimento da criança ou do adolescente</w:t>
      </w:r>
      <w:r w:rsidRPr="00ED4043">
        <w:rPr>
          <w:rFonts w:ascii="Book Antiqua" w:eastAsia="Times New Roman" w:hAnsi="Book Antiqua" w:cs="Times New Roman"/>
          <w:b/>
          <w:bCs/>
          <w:color w:val="000000"/>
          <w:sz w:val="16"/>
          <w:szCs w:val="16"/>
          <w:lang w:eastAsia="pt-BR"/>
        </w:rPr>
        <w:t>.</w:t>
      </w:r>
      <w:r w:rsidR="00754900" w:rsidRPr="00ED4043">
        <w:rPr>
          <w:rFonts w:ascii="Book Antiqua" w:eastAsia="Times New Roman" w:hAnsi="Book Antiqua" w:cs="Times New Roman"/>
          <w:b/>
          <w:bCs/>
          <w:color w:val="000000"/>
          <w:sz w:val="16"/>
          <w:szCs w:val="16"/>
          <w:lang w:eastAsia="pt-BR"/>
        </w:rPr>
        <w:t xml:space="preserve"> </w:t>
      </w:r>
      <w:r w:rsidR="00754900" w:rsidRPr="00ED4043">
        <w:rPr>
          <w:rFonts w:ascii="Book Antiqua" w:eastAsia="Times New Roman" w:hAnsi="Book Antiqua" w:cs="Times New Roman"/>
          <w:b/>
          <w:bCs/>
          <w:color w:val="FF0000"/>
          <w:sz w:val="16"/>
          <w:szCs w:val="16"/>
          <w:u w:val="single"/>
          <w:lang w:eastAsia="pt-BR"/>
        </w:rPr>
        <w:t>(PCBA-2018)</w:t>
      </w:r>
      <w:r w:rsidR="00CC4590" w:rsidRPr="00ED4043">
        <w:rPr>
          <w:rFonts w:ascii="Book Antiqua" w:eastAsia="Times New Roman" w:hAnsi="Book Antiqua" w:cs="Times New Roman"/>
          <w:b/>
          <w:bCs/>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Pr="00ED4043">
        <w:rPr>
          <w:rFonts w:ascii="Book Antiqua" w:eastAsia="Times New Roman" w:hAnsi="Book Antiqua" w:cs="Times New Roman"/>
          <w:b/>
          <w:bCs/>
          <w:color w:val="000000"/>
          <w:sz w:val="16"/>
          <w:szCs w:val="16"/>
          <w:lang w:eastAsia="pt-BR"/>
        </w:rPr>
        <w:t> </w:t>
      </w:r>
      <w:r w:rsidR="009B2C6F" w:rsidRPr="00ED4043">
        <w:rPr>
          <w:rFonts w:ascii="Book Antiqua" w:eastAsia="Times New Roman" w:hAnsi="Book Antiqua" w:cs="Times New Roman"/>
          <w:b/>
          <w:bCs/>
          <w:color w:val="FF0000"/>
          <w:sz w:val="16"/>
          <w:szCs w:val="16"/>
          <w:u w:val="single"/>
          <w:lang w:eastAsia="pt-BR"/>
        </w:rPr>
        <w:t>(DPEBA-2021)</w:t>
      </w:r>
      <w:r w:rsidR="006D3683">
        <w:rPr>
          <w:rFonts w:ascii="Book Antiqua" w:eastAsia="Times New Roman" w:hAnsi="Book Antiqua" w:cs="Times New Roman"/>
          <w:b/>
          <w:bCs/>
          <w:color w:val="FF0000"/>
          <w:sz w:val="16"/>
          <w:szCs w:val="16"/>
          <w:lang w:eastAsia="pt-BR"/>
        </w:rPr>
        <w:t xml:space="preserve"> </w:t>
      </w:r>
      <w:r w:rsidR="006D3683" w:rsidRPr="00373230">
        <w:rPr>
          <w:rFonts w:ascii="Book Antiqua" w:eastAsia="Times New Roman" w:hAnsi="Book Antiqua" w:cs="Arial"/>
          <w:b/>
          <w:bCs/>
          <w:color w:val="FF0000"/>
          <w:sz w:val="16"/>
          <w:szCs w:val="16"/>
          <w:u w:val="single"/>
          <w:lang w:eastAsia="pt-BR"/>
        </w:rPr>
        <w:t>(TJPR-2023)</w:t>
      </w:r>
    </w:p>
    <w:p w14:paraId="686F4034" w14:textId="61C44097" w:rsidR="00B9354F" w:rsidRPr="00954347"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32" w:name="art22"/>
      <w:bookmarkEnd w:id="32"/>
      <w:r w:rsidRPr="00B96FFC">
        <w:rPr>
          <w:rFonts w:ascii="Book Antiqua" w:eastAsia="Times New Roman" w:hAnsi="Book Antiqua" w:cs="Times New Roman"/>
          <w:b/>
          <w:bCs/>
          <w:color w:val="000000"/>
          <w:sz w:val="19"/>
          <w:szCs w:val="19"/>
          <w:highlight w:val="magenta"/>
          <w:lang w:eastAsia="pt-BR"/>
        </w:rPr>
        <w:t>Art. 22</w:t>
      </w:r>
      <w:r w:rsidRPr="00534413">
        <w:rPr>
          <w:rFonts w:ascii="Book Antiqua" w:eastAsia="Times New Roman" w:hAnsi="Book Antiqua" w:cs="Times New Roman"/>
          <w:color w:val="000000"/>
          <w:sz w:val="19"/>
          <w:szCs w:val="19"/>
          <w:lang w:eastAsia="pt-BR"/>
        </w:rPr>
        <w:t xml:space="preserve">. </w:t>
      </w:r>
      <w:r w:rsidRPr="00B96FFC">
        <w:rPr>
          <w:rFonts w:ascii="Book Antiqua" w:eastAsia="Times New Roman" w:hAnsi="Book Antiqua" w:cs="Times New Roman"/>
          <w:b/>
          <w:bCs/>
          <w:color w:val="000000"/>
          <w:sz w:val="19"/>
          <w:szCs w:val="19"/>
          <w:lang w:eastAsia="pt-BR"/>
        </w:rPr>
        <w:t xml:space="preserve">Os órgãos policiais envolvidos envidarão esforços investigativos para que o depoimento especial </w:t>
      </w:r>
      <w:r w:rsidRPr="00B96FFC">
        <w:rPr>
          <w:rFonts w:ascii="Book Antiqua" w:eastAsia="Times New Roman" w:hAnsi="Book Antiqua" w:cs="Times New Roman"/>
          <w:b/>
          <w:bCs/>
          <w:caps/>
          <w:color w:val="000000"/>
          <w:sz w:val="19"/>
          <w:szCs w:val="19"/>
          <w:highlight w:val="green"/>
          <w:lang w:eastAsia="pt-BR"/>
        </w:rPr>
        <w:t>não seja</w:t>
      </w:r>
      <w:r w:rsidRPr="00B96FFC">
        <w:rPr>
          <w:rFonts w:ascii="Book Antiqua" w:eastAsia="Times New Roman" w:hAnsi="Book Antiqua" w:cs="Times New Roman"/>
          <w:b/>
          <w:bCs/>
          <w:color w:val="000000"/>
          <w:sz w:val="19"/>
          <w:szCs w:val="19"/>
          <w:lang w:eastAsia="pt-BR"/>
        </w:rPr>
        <w:t xml:space="preserve"> o único meio de prova para o julgamento do réu</w:t>
      </w:r>
      <w:r w:rsidRPr="00ED4043">
        <w:rPr>
          <w:rFonts w:ascii="Book Antiqua" w:eastAsia="Times New Roman" w:hAnsi="Book Antiqua" w:cs="Times New Roman"/>
          <w:color w:val="000000"/>
          <w:sz w:val="18"/>
          <w:szCs w:val="18"/>
          <w:lang w:eastAsia="pt-BR"/>
        </w:rPr>
        <w:t>. </w:t>
      </w:r>
      <w:r w:rsidR="00B96FFC" w:rsidRPr="00ED4043">
        <w:rPr>
          <w:rFonts w:ascii="Book Antiqua" w:eastAsia="Times New Roman" w:hAnsi="Book Antiqua" w:cs="Times New Roman"/>
          <w:b/>
          <w:bCs/>
          <w:color w:val="FF0000"/>
          <w:sz w:val="16"/>
          <w:szCs w:val="16"/>
          <w:u w:val="single"/>
          <w:lang w:eastAsia="pt-BR"/>
        </w:rPr>
        <w:t>(DPERJ-2021)</w:t>
      </w:r>
      <w:r w:rsidR="00954347">
        <w:rPr>
          <w:rFonts w:ascii="Book Antiqua" w:eastAsia="Times New Roman" w:hAnsi="Book Antiqua" w:cs="Times New Roman"/>
          <w:b/>
          <w:bCs/>
          <w:color w:val="FF0000"/>
          <w:sz w:val="16"/>
          <w:szCs w:val="16"/>
          <w:lang w:eastAsia="pt-BR"/>
        </w:rPr>
        <w:t xml:space="preserve"> </w:t>
      </w:r>
      <w:r w:rsidR="00954347">
        <w:rPr>
          <w:rFonts w:ascii="Book Antiqua" w:eastAsia="Times New Roman" w:hAnsi="Book Antiqua" w:cs="Times New Roman"/>
          <w:b/>
          <w:bCs/>
          <w:color w:val="FF0000"/>
          <w:sz w:val="16"/>
          <w:szCs w:val="16"/>
          <w:u w:val="single"/>
          <w:lang w:eastAsia="pt-BR"/>
        </w:rPr>
        <w:t>(MPSE-2022)</w:t>
      </w:r>
    </w:p>
    <w:p w14:paraId="0EFEE9E7"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CAPÍTULO V</w:t>
      </w:r>
    </w:p>
    <w:p w14:paraId="646002AE"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DA JUSTIÇA </w:t>
      </w:r>
    </w:p>
    <w:p w14:paraId="5253BD27" w14:textId="189EE16F" w:rsidR="00B9354F" w:rsidRPr="00C75FBA" w:rsidRDefault="00B9354F" w:rsidP="00B9354F">
      <w:pPr>
        <w:spacing w:before="300" w:after="300" w:line="240" w:lineRule="auto"/>
        <w:ind w:firstLine="567"/>
        <w:jc w:val="both"/>
        <w:rPr>
          <w:rFonts w:ascii="Book Antiqua" w:eastAsia="Times New Roman" w:hAnsi="Book Antiqua" w:cs="Times New Roman"/>
          <w:b/>
          <w:bCs/>
          <w:sz w:val="19"/>
          <w:szCs w:val="19"/>
          <w:u w:val="single"/>
          <w:lang w:eastAsia="pt-BR"/>
        </w:rPr>
      </w:pPr>
      <w:bookmarkStart w:id="33" w:name="art23"/>
      <w:bookmarkEnd w:id="33"/>
      <w:r w:rsidRPr="006D07C1">
        <w:rPr>
          <w:rFonts w:ascii="Book Antiqua" w:eastAsia="Times New Roman" w:hAnsi="Book Antiqua" w:cs="Times New Roman"/>
          <w:b/>
          <w:bCs/>
          <w:color w:val="000000"/>
          <w:sz w:val="19"/>
          <w:szCs w:val="19"/>
          <w:highlight w:val="magenta"/>
          <w:lang w:eastAsia="pt-BR"/>
        </w:rPr>
        <w:t>Art. 23</w:t>
      </w:r>
      <w:r w:rsidRPr="006D07C1">
        <w:rPr>
          <w:rFonts w:ascii="Book Antiqua" w:eastAsia="Times New Roman" w:hAnsi="Book Antiqua" w:cs="Times New Roman"/>
          <w:b/>
          <w:bCs/>
          <w:color w:val="000000"/>
          <w:sz w:val="19"/>
          <w:szCs w:val="19"/>
          <w:lang w:eastAsia="pt-BR"/>
        </w:rPr>
        <w:t xml:space="preserve">.  Os órgãos responsáveis pela organização judiciária poderão criar juizados ou varas especializadas em crimes contra a criança e </w:t>
      </w:r>
      <w:proofErr w:type="spellStart"/>
      <w:r w:rsidRPr="006D07C1">
        <w:rPr>
          <w:rFonts w:ascii="Book Antiqua" w:eastAsia="Times New Roman" w:hAnsi="Book Antiqua" w:cs="Times New Roman"/>
          <w:b/>
          <w:bCs/>
          <w:color w:val="000000"/>
          <w:sz w:val="19"/>
          <w:szCs w:val="19"/>
          <w:lang w:eastAsia="pt-BR"/>
        </w:rPr>
        <w:t>o</w:t>
      </w:r>
      <w:proofErr w:type="spellEnd"/>
      <w:r w:rsidRPr="006D07C1">
        <w:rPr>
          <w:rFonts w:ascii="Book Antiqua" w:eastAsia="Times New Roman" w:hAnsi="Book Antiqua" w:cs="Times New Roman"/>
          <w:b/>
          <w:bCs/>
          <w:color w:val="000000"/>
          <w:sz w:val="19"/>
          <w:szCs w:val="19"/>
          <w:lang w:eastAsia="pt-BR"/>
        </w:rPr>
        <w:t xml:space="preserve"> adolescente. </w:t>
      </w:r>
      <w:r w:rsidR="006D07C1" w:rsidRPr="006D07C1">
        <w:rPr>
          <w:rFonts w:ascii="Book Antiqua" w:eastAsia="Times New Roman" w:hAnsi="Book Antiqua" w:cs="Times New Roman"/>
          <w:b/>
          <w:bCs/>
          <w:color w:val="FF0000"/>
          <w:sz w:val="16"/>
          <w:szCs w:val="16"/>
          <w:u w:val="single"/>
          <w:lang w:eastAsia="pt-BR"/>
        </w:rPr>
        <w:t>(DPERS-2022)</w:t>
      </w:r>
      <w:r w:rsidR="00C75FBA">
        <w:rPr>
          <w:rFonts w:ascii="Book Antiqua" w:eastAsia="Times New Roman" w:hAnsi="Book Antiqua" w:cs="Times New Roman"/>
          <w:b/>
          <w:bCs/>
          <w:color w:val="FF0000"/>
          <w:sz w:val="16"/>
          <w:szCs w:val="16"/>
          <w:lang w:eastAsia="pt-BR"/>
        </w:rPr>
        <w:t xml:space="preserve"> </w:t>
      </w:r>
      <w:r w:rsidR="00C75FBA">
        <w:rPr>
          <w:rFonts w:ascii="Book Antiqua" w:eastAsia="Times New Roman" w:hAnsi="Book Antiqua" w:cs="Times New Roman"/>
          <w:b/>
          <w:bCs/>
          <w:color w:val="FF0000"/>
          <w:sz w:val="16"/>
          <w:szCs w:val="16"/>
          <w:u w:val="single"/>
          <w:lang w:eastAsia="pt-BR"/>
        </w:rPr>
        <w:t>(MPSC-2024)</w:t>
      </w:r>
    </w:p>
    <w:p w14:paraId="718C693E" w14:textId="5D10AA00" w:rsidR="00B9354F" w:rsidRPr="00C75FBA"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6D07C1">
        <w:rPr>
          <w:rFonts w:ascii="Book Antiqua" w:eastAsia="Times New Roman" w:hAnsi="Book Antiqua" w:cs="Times New Roman"/>
          <w:b/>
          <w:bCs/>
          <w:color w:val="000000"/>
          <w:sz w:val="19"/>
          <w:szCs w:val="19"/>
          <w:highlight w:val="magenta"/>
          <w:lang w:eastAsia="pt-BR"/>
        </w:rPr>
        <w:t>Parágrafo único</w:t>
      </w:r>
      <w:r w:rsidRPr="006D07C1">
        <w:rPr>
          <w:rFonts w:ascii="Book Antiqua" w:eastAsia="Times New Roman" w:hAnsi="Book Antiqua" w:cs="Times New Roman"/>
          <w:b/>
          <w:bCs/>
          <w:color w:val="000000"/>
          <w:sz w:val="19"/>
          <w:szCs w:val="19"/>
          <w:lang w:eastAsia="pt-BR"/>
        </w:rPr>
        <w:t>. Até a implementação do disposto no caput</w:t>
      </w:r>
      <w:r w:rsidRPr="006D07C1">
        <w:rPr>
          <w:rFonts w:ascii="Book Antiqua" w:eastAsia="Times New Roman" w:hAnsi="Book Antiqua" w:cs="Times New Roman"/>
          <w:b/>
          <w:bCs/>
          <w:i/>
          <w:iCs/>
          <w:color w:val="000000"/>
          <w:sz w:val="19"/>
          <w:szCs w:val="19"/>
          <w:lang w:eastAsia="pt-BR"/>
        </w:rPr>
        <w:t xml:space="preserve"> </w:t>
      </w:r>
      <w:r w:rsidRPr="006D07C1">
        <w:rPr>
          <w:rFonts w:ascii="Book Antiqua" w:eastAsia="Times New Roman" w:hAnsi="Book Antiqua" w:cs="Times New Roman"/>
          <w:b/>
          <w:bCs/>
          <w:color w:val="000000"/>
          <w:sz w:val="19"/>
          <w:szCs w:val="19"/>
          <w:lang w:eastAsia="pt-BR"/>
        </w:rPr>
        <w:t>deste artigo, o julgamento e a execução das causas decorrentes das práticas de violência ficarão, preferencialmente, a cargo dos juizados ou varas especializadas em violência doméstica e temas afins.</w:t>
      </w:r>
      <w:r w:rsidRPr="00534413">
        <w:rPr>
          <w:rFonts w:ascii="Book Antiqua" w:eastAsia="Times New Roman" w:hAnsi="Book Antiqua" w:cs="Times New Roman"/>
          <w:color w:val="000000"/>
          <w:sz w:val="19"/>
          <w:szCs w:val="19"/>
          <w:lang w:eastAsia="pt-BR"/>
        </w:rPr>
        <w:t> </w:t>
      </w:r>
      <w:r w:rsidR="006D07C1" w:rsidRPr="00ED4043">
        <w:rPr>
          <w:rFonts w:ascii="Book Antiqua" w:eastAsia="Times New Roman" w:hAnsi="Book Antiqua" w:cs="Times New Roman"/>
          <w:b/>
          <w:bCs/>
          <w:color w:val="FF0000"/>
          <w:sz w:val="16"/>
          <w:szCs w:val="16"/>
          <w:u w:val="single"/>
          <w:lang w:eastAsia="pt-BR"/>
        </w:rPr>
        <w:t>(DPER</w:t>
      </w:r>
      <w:r w:rsidR="006D07C1">
        <w:rPr>
          <w:rFonts w:ascii="Book Antiqua" w:eastAsia="Times New Roman" w:hAnsi="Book Antiqua" w:cs="Times New Roman"/>
          <w:b/>
          <w:bCs/>
          <w:color w:val="FF0000"/>
          <w:sz w:val="16"/>
          <w:szCs w:val="16"/>
          <w:u w:val="single"/>
          <w:lang w:eastAsia="pt-BR"/>
        </w:rPr>
        <w:t>S</w:t>
      </w:r>
      <w:r w:rsidR="006D07C1" w:rsidRPr="00ED4043">
        <w:rPr>
          <w:rFonts w:ascii="Book Antiqua" w:eastAsia="Times New Roman" w:hAnsi="Book Antiqua" w:cs="Times New Roman"/>
          <w:b/>
          <w:bCs/>
          <w:color w:val="FF0000"/>
          <w:sz w:val="16"/>
          <w:szCs w:val="16"/>
          <w:u w:val="single"/>
          <w:lang w:eastAsia="pt-BR"/>
        </w:rPr>
        <w:t>-202</w:t>
      </w:r>
      <w:r w:rsidR="006D07C1">
        <w:rPr>
          <w:rFonts w:ascii="Book Antiqua" w:eastAsia="Times New Roman" w:hAnsi="Book Antiqua" w:cs="Times New Roman"/>
          <w:b/>
          <w:bCs/>
          <w:color w:val="FF0000"/>
          <w:sz w:val="16"/>
          <w:szCs w:val="16"/>
          <w:u w:val="single"/>
          <w:lang w:eastAsia="pt-BR"/>
        </w:rPr>
        <w:t>2)</w:t>
      </w:r>
      <w:r w:rsidR="00C75FBA">
        <w:rPr>
          <w:rFonts w:ascii="Book Antiqua" w:eastAsia="Times New Roman" w:hAnsi="Book Antiqua" w:cs="Times New Roman"/>
          <w:b/>
          <w:bCs/>
          <w:color w:val="FF0000"/>
          <w:sz w:val="16"/>
          <w:szCs w:val="16"/>
          <w:lang w:eastAsia="pt-BR"/>
        </w:rPr>
        <w:t xml:space="preserve"> </w:t>
      </w:r>
      <w:r w:rsidR="00C75FBA">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C75FBA" w14:paraId="76B49726" w14:textId="77777777" w:rsidTr="00945145">
        <w:tc>
          <w:tcPr>
            <w:tcW w:w="8494" w:type="dxa"/>
            <w:shd w:val="clear" w:color="auto" w:fill="CCFFFF"/>
          </w:tcPr>
          <w:p w14:paraId="57F38139" w14:textId="77777777" w:rsidR="00C75FBA" w:rsidRPr="00C75FBA" w:rsidRDefault="00C75FBA" w:rsidP="00C75FBA">
            <w:pPr>
              <w:jc w:val="both"/>
              <w:rPr>
                <w:rFonts w:ascii="Book Antiqua" w:eastAsia="Times New Roman" w:hAnsi="Book Antiqua" w:cs="Times New Roman"/>
                <w:b/>
                <w:bCs/>
                <w:sz w:val="19"/>
                <w:szCs w:val="19"/>
                <w:lang w:eastAsia="pt-BR"/>
              </w:rPr>
            </w:pPr>
            <w:r w:rsidRPr="00C924CE">
              <w:rPr>
                <w:rFonts w:ascii="Book Antiqua" w:eastAsia="Times New Roman" w:hAnsi="Book Antiqua" w:cs="Times New Roman"/>
                <w:b/>
                <w:bCs/>
                <w:i/>
                <w:iCs/>
                <w:color w:val="FF0000"/>
                <w:sz w:val="19"/>
                <w:szCs w:val="19"/>
                <w:lang w:eastAsia="pt-BR"/>
              </w:rPr>
              <w:t>#</w:t>
            </w:r>
            <w:r w:rsidRPr="00C924C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SC-2024</w:t>
            </w:r>
            <w:r>
              <w:rPr>
                <w:rFonts w:ascii="Book Antiqua" w:eastAsia="Times New Roman" w:hAnsi="Book Antiqua" w:cs="Times New Roman"/>
                <w:sz w:val="19"/>
                <w:szCs w:val="19"/>
                <w:lang w:eastAsia="pt-BR"/>
              </w:rPr>
              <w:t xml:space="preserve">: </w:t>
            </w:r>
            <w:r w:rsidRPr="00C75FBA">
              <w:rPr>
                <w:rFonts w:ascii="Book Antiqua" w:eastAsia="Times New Roman" w:hAnsi="Book Antiqua" w:cs="Times New Roman"/>
                <w:b/>
                <w:bCs/>
                <w:i/>
                <w:iCs/>
                <w:sz w:val="19"/>
                <w:szCs w:val="19"/>
                <w:u w:val="single"/>
                <w:lang w:eastAsia="pt-BR"/>
              </w:rPr>
              <w:t xml:space="preserve">Quem julga o crime de estupro de vulnerável praticado por pai contra filha de 4 anos: vara criminal “comum” ou vara de violência doméstica e familiar contra a </w:t>
            </w:r>
            <w:proofErr w:type="gramStart"/>
            <w:r w:rsidRPr="00C75FBA">
              <w:rPr>
                <w:rFonts w:ascii="Book Antiqua" w:eastAsia="Times New Roman" w:hAnsi="Book Antiqua" w:cs="Times New Roman"/>
                <w:b/>
                <w:bCs/>
                <w:i/>
                <w:iCs/>
                <w:sz w:val="19"/>
                <w:szCs w:val="19"/>
                <w:u w:val="single"/>
                <w:lang w:eastAsia="pt-BR"/>
              </w:rPr>
              <w:t>mulher?</w:t>
            </w:r>
            <w:r>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C75FBA">
              <w:rPr>
                <w:rFonts w:ascii="Book Antiqua" w:eastAsia="Times New Roman" w:hAnsi="Book Antiqua" w:cs="Times New Roman"/>
                <w:b/>
                <w:bCs/>
                <w:sz w:val="19"/>
                <w:szCs w:val="19"/>
                <w:lang w:eastAsia="pt-BR"/>
              </w:rPr>
              <w:t xml:space="preserve">Se o fator determinante que ensejou a prática do crime foi a tenra idade da vítima fica afastada a vara de violência doméstica e familiar? </w:t>
            </w:r>
            <w:proofErr w:type="spellStart"/>
            <w:r w:rsidRPr="00C75FBA">
              <w:rPr>
                <w:rFonts w:ascii="Book Antiqua" w:eastAsia="Times New Roman" w:hAnsi="Book Antiqua" w:cs="Times New Roman"/>
                <w:b/>
                <w:bCs/>
                <w:sz w:val="19"/>
                <w:szCs w:val="19"/>
                <w:lang w:eastAsia="pt-BR"/>
              </w:rPr>
              <w:t>Ex</w:t>
            </w:r>
            <w:proofErr w:type="spellEnd"/>
            <w:r w:rsidRPr="00C75FBA">
              <w:rPr>
                <w:rFonts w:ascii="Book Antiqua" w:eastAsia="Times New Roman" w:hAnsi="Book Antiqua" w:cs="Times New Roman"/>
                <w:b/>
                <w:bCs/>
                <w:sz w:val="19"/>
                <w:szCs w:val="19"/>
                <w:lang w:eastAsia="pt-BR"/>
              </w:rPr>
              <w:t>: estupro de vulnerável praticado por pai contra a filha, de 4 anos.</w:t>
            </w:r>
          </w:p>
          <w:p w14:paraId="728E0BFC" w14:textId="456FC8B5" w:rsidR="00C75FBA" w:rsidRPr="00C75FBA" w:rsidRDefault="00C75FBA" w:rsidP="00C75FBA">
            <w:pPr>
              <w:jc w:val="both"/>
              <w:rPr>
                <w:rFonts w:ascii="Book Antiqua" w:eastAsia="Times New Roman" w:hAnsi="Book Antiqua" w:cs="Times New Roman"/>
                <w:sz w:val="19"/>
                <w:szCs w:val="19"/>
                <w:lang w:eastAsia="pt-BR"/>
              </w:rPr>
            </w:pPr>
            <w:r w:rsidRPr="00C75FBA">
              <w:rPr>
                <w:rFonts w:ascii="Book Antiqua" w:eastAsia="Times New Roman" w:hAnsi="Book Antiqua" w:cs="Times New Roman"/>
                <w:b/>
                <w:bCs/>
                <w:sz w:val="19"/>
                <w:szCs w:val="19"/>
                <w:lang w:eastAsia="pt-BR"/>
              </w:rPr>
              <w:t>• SIM. Posição da 5ª Turma do STJ:</w:t>
            </w:r>
            <w:r>
              <w:rPr>
                <w:rFonts w:ascii="Book Antiqua" w:eastAsia="Times New Roman" w:hAnsi="Book Antiqua" w:cs="Times New Roman"/>
                <w:b/>
                <w:bCs/>
                <w:sz w:val="19"/>
                <w:szCs w:val="19"/>
                <w:lang w:eastAsia="pt-BR"/>
              </w:rPr>
              <w:t xml:space="preserve"> </w:t>
            </w:r>
            <w:r w:rsidRPr="00C75FBA">
              <w:rPr>
                <w:rFonts w:ascii="Book Antiqua" w:eastAsia="Times New Roman" w:hAnsi="Book Antiqua" w:cs="Times New Roman"/>
                <w:b/>
                <w:bCs/>
                <w:sz w:val="19"/>
                <w:szCs w:val="19"/>
                <w:lang w:eastAsia="pt-BR"/>
              </w:rPr>
              <w:t>Se o fato de a vítima ser do sexo feminino não foi determinante para a caracterização do crime de estupro de vulnerável, mas sim a tenra idade da ofendida, que residia sobre o mesmo teto do réu, que com ela manteve relações sexuais, não há que se falar em competência do Juizado Especial de Violência Doméstica e Familiar contra a Mulher</w:t>
            </w:r>
            <w:r w:rsidRPr="00C75FBA">
              <w:rPr>
                <w:rFonts w:ascii="Book Antiqua" w:eastAsia="Times New Roman" w:hAnsi="Book Antiqua" w:cs="Times New Roman"/>
                <w:sz w:val="19"/>
                <w:szCs w:val="19"/>
                <w:lang w:eastAsia="pt-BR"/>
              </w:rPr>
              <w:t>. STJ. 5ª T</w:t>
            </w:r>
            <w:r>
              <w:rPr>
                <w:rFonts w:ascii="Book Antiqua" w:eastAsia="Times New Roman" w:hAnsi="Book Antiqua" w:cs="Times New Roman"/>
                <w:sz w:val="19"/>
                <w:szCs w:val="19"/>
                <w:lang w:eastAsia="pt-BR"/>
              </w:rPr>
              <w:t>.,</w:t>
            </w:r>
            <w:r w:rsidRPr="00C75FBA">
              <w:rPr>
                <w:rFonts w:ascii="Book Antiqua" w:eastAsia="Times New Roman" w:hAnsi="Book Antiqua" w:cs="Times New Roman"/>
                <w:sz w:val="19"/>
                <w:szCs w:val="19"/>
                <w:lang w:eastAsia="pt-BR"/>
              </w:rPr>
              <w:t xml:space="preserve"> </w:t>
            </w:r>
            <w:proofErr w:type="spellStart"/>
            <w:r w:rsidRPr="00C75FBA">
              <w:rPr>
                <w:rFonts w:ascii="Book Antiqua" w:eastAsia="Times New Roman" w:hAnsi="Book Antiqua" w:cs="Times New Roman"/>
                <w:sz w:val="19"/>
                <w:szCs w:val="19"/>
                <w:lang w:eastAsia="pt-BR"/>
              </w:rPr>
              <w:t>AgRg</w:t>
            </w:r>
            <w:proofErr w:type="spellEnd"/>
            <w:r w:rsidRPr="00C75FBA">
              <w:rPr>
                <w:rFonts w:ascii="Book Antiqua" w:eastAsia="Times New Roman" w:hAnsi="Book Antiqua" w:cs="Times New Roman"/>
                <w:sz w:val="19"/>
                <w:szCs w:val="19"/>
                <w:lang w:eastAsia="pt-BR"/>
              </w:rPr>
              <w:t xml:space="preserve"> no </w:t>
            </w:r>
            <w:proofErr w:type="spellStart"/>
            <w:r w:rsidRPr="00C75FBA">
              <w:rPr>
                <w:rFonts w:ascii="Book Antiqua" w:eastAsia="Times New Roman" w:hAnsi="Book Antiqua" w:cs="Times New Roman"/>
                <w:sz w:val="19"/>
                <w:szCs w:val="19"/>
                <w:lang w:eastAsia="pt-BR"/>
              </w:rPr>
              <w:t>AREsp</w:t>
            </w:r>
            <w:proofErr w:type="spellEnd"/>
            <w:r w:rsidRPr="00C75FBA">
              <w:rPr>
                <w:rFonts w:ascii="Book Antiqua" w:eastAsia="Times New Roman" w:hAnsi="Book Antiqua" w:cs="Times New Roman"/>
                <w:sz w:val="19"/>
                <w:szCs w:val="19"/>
                <w:lang w:eastAsia="pt-BR"/>
              </w:rPr>
              <w:t xml:space="preserve"> 1020280/DF, Rel. Min. Jorge Mussi, j</w:t>
            </w:r>
            <w:r>
              <w:rPr>
                <w:rFonts w:ascii="Book Antiqua" w:eastAsia="Times New Roman" w:hAnsi="Book Antiqua" w:cs="Times New Roman"/>
                <w:sz w:val="19"/>
                <w:szCs w:val="19"/>
                <w:lang w:eastAsia="pt-BR"/>
              </w:rPr>
              <w:t>.</w:t>
            </w:r>
            <w:r w:rsidRPr="00C75FBA">
              <w:rPr>
                <w:rFonts w:ascii="Book Antiqua" w:eastAsia="Times New Roman" w:hAnsi="Book Antiqua" w:cs="Times New Roman"/>
                <w:sz w:val="19"/>
                <w:szCs w:val="19"/>
                <w:lang w:eastAsia="pt-BR"/>
              </w:rPr>
              <w:t xml:space="preserve"> 23/08/18.</w:t>
            </w:r>
          </w:p>
          <w:p w14:paraId="47E13F99" w14:textId="3131E61C" w:rsidR="00C75FBA" w:rsidRPr="00C75FBA" w:rsidRDefault="00C75FBA" w:rsidP="00C75FB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 xml:space="preserve"> </w:t>
            </w:r>
            <w:r w:rsidRPr="00C75FBA">
              <w:rPr>
                <w:rFonts w:ascii="Book Antiqua" w:eastAsia="Times New Roman" w:hAnsi="Book Antiqua" w:cs="Times New Roman"/>
                <w:b/>
                <w:bCs/>
                <w:sz w:val="19"/>
                <w:szCs w:val="19"/>
                <w:lang w:eastAsia="pt-BR"/>
              </w:rPr>
              <w:t>• NÃO. Julgado recente da 6ª Turma do STJ:</w:t>
            </w:r>
            <w:r>
              <w:rPr>
                <w:rFonts w:ascii="Book Antiqua" w:eastAsia="Times New Roman" w:hAnsi="Book Antiqua" w:cs="Times New Roman"/>
                <w:b/>
                <w:bCs/>
                <w:sz w:val="19"/>
                <w:szCs w:val="19"/>
                <w:lang w:eastAsia="pt-BR"/>
              </w:rPr>
              <w:t xml:space="preserve"> </w:t>
            </w:r>
            <w:r w:rsidRPr="00C75FBA">
              <w:rPr>
                <w:rFonts w:ascii="Book Antiqua" w:eastAsia="Times New Roman" w:hAnsi="Book Antiqua" w:cs="Times New Roman"/>
                <w:b/>
                <w:bCs/>
                <w:sz w:val="19"/>
                <w:szCs w:val="19"/>
                <w:lang w:eastAsia="pt-BR"/>
              </w:rPr>
              <w:t>A idade da vítima é irrelevante para afastar a competência da vara especializada em violência doméstica e familiar contra a mulher e as normas protetivas da Lei Maria da Penha</w:t>
            </w:r>
            <w:r w:rsidRPr="00C75FBA">
              <w:rPr>
                <w:rFonts w:ascii="Book Antiqua" w:eastAsia="Times New Roman" w:hAnsi="Book Antiqua" w:cs="Times New Roman"/>
                <w:sz w:val="19"/>
                <w:szCs w:val="19"/>
                <w:lang w:eastAsia="pt-BR"/>
              </w:rPr>
              <w:t>. STJ. 6ª T</w:t>
            </w:r>
            <w:r>
              <w:rPr>
                <w:rFonts w:ascii="Book Antiqua" w:eastAsia="Times New Roman" w:hAnsi="Book Antiqua" w:cs="Times New Roman"/>
                <w:sz w:val="19"/>
                <w:szCs w:val="19"/>
                <w:lang w:eastAsia="pt-BR"/>
              </w:rPr>
              <w:t>.,</w:t>
            </w:r>
            <w:r w:rsidRPr="00C75FBA">
              <w:rPr>
                <w:rFonts w:ascii="Book Antiqua" w:eastAsia="Times New Roman" w:hAnsi="Book Antiqua" w:cs="Times New Roman"/>
                <w:sz w:val="19"/>
                <w:szCs w:val="19"/>
                <w:lang w:eastAsia="pt-BR"/>
              </w:rPr>
              <w:t xml:space="preserve"> RHC 121813-RJ, Rel. Min. Rogerio </w:t>
            </w:r>
            <w:proofErr w:type="spellStart"/>
            <w:r w:rsidRPr="00C75FBA">
              <w:rPr>
                <w:rFonts w:ascii="Book Antiqua" w:eastAsia="Times New Roman" w:hAnsi="Book Antiqua" w:cs="Times New Roman"/>
                <w:sz w:val="19"/>
                <w:szCs w:val="19"/>
                <w:lang w:eastAsia="pt-BR"/>
              </w:rPr>
              <w:t>Schietti</w:t>
            </w:r>
            <w:proofErr w:type="spellEnd"/>
            <w:r w:rsidRPr="00C75FBA">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C75FBA">
              <w:rPr>
                <w:rFonts w:ascii="Book Antiqua" w:eastAsia="Times New Roman" w:hAnsi="Book Antiqua" w:cs="Times New Roman"/>
                <w:sz w:val="19"/>
                <w:szCs w:val="19"/>
                <w:lang w:eastAsia="pt-BR"/>
              </w:rPr>
              <w:t xml:space="preserve"> 20/10/20</w:t>
            </w:r>
            <w:r w:rsidRPr="00C75FBA">
              <w:rPr>
                <w:rFonts w:ascii="Book Antiqua" w:eastAsia="Times New Roman" w:hAnsi="Book Antiqua" w:cs="Times New Roman"/>
                <w:b/>
                <w:bCs/>
                <w:sz w:val="19"/>
                <w:szCs w:val="19"/>
                <w:lang w:eastAsia="pt-BR"/>
              </w:rPr>
              <w:t xml:space="preserve"> (Info 682).</w:t>
            </w:r>
          </w:p>
          <w:p w14:paraId="2751B596" w14:textId="77777777" w:rsidR="00C75FBA" w:rsidRPr="00C75FBA" w:rsidRDefault="00C75FBA" w:rsidP="00C75FBA">
            <w:pPr>
              <w:jc w:val="both"/>
              <w:rPr>
                <w:rFonts w:ascii="Book Antiqua" w:eastAsia="Times New Roman" w:hAnsi="Book Antiqua" w:cs="Times New Roman"/>
                <w:b/>
                <w:bCs/>
                <w:sz w:val="19"/>
                <w:szCs w:val="19"/>
                <w:lang w:eastAsia="pt-BR"/>
              </w:rPr>
            </w:pPr>
          </w:p>
          <w:p w14:paraId="04B00FA4" w14:textId="331A1F7F" w:rsidR="00C75FBA" w:rsidRPr="00C75FBA" w:rsidRDefault="00C75FBA" w:rsidP="00C75FBA">
            <w:pPr>
              <w:jc w:val="both"/>
              <w:rPr>
                <w:rFonts w:ascii="Book Antiqua" w:eastAsia="Times New Roman" w:hAnsi="Book Antiqua" w:cs="Times New Roman"/>
                <w:b/>
                <w:bCs/>
                <w:sz w:val="19"/>
                <w:szCs w:val="19"/>
                <w:lang w:eastAsia="pt-BR"/>
              </w:rPr>
            </w:pPr>
            <w:r w:rsidRPr="00C75FBA">
              <w:rPr>
                <w:rFonts w:ascii="Book Antiqua" w:eastAsia="Times New Roman" w:hAnsi="Book Antiqua" w:cs="Times New Roman"/>
                <w:b/>
                <w:bCs/>
                <w:sz w:val="19"/>
                <w:szCs w:val="19"/>
                <w:lang w:eastAsia="pt-BR"/>
              </w:rPr>
              <w:t>A divergência acima explicitada foi resolvida em julgado publicado no dia 30/11/22. A 3ª Seção do STJ decidiu que:</w:t>
            </w:r>
          </w:p>
          <w:p w14:paraId="6CCC5A64" w14:textId="4E6F2F79" w:rsidR="00C75FBA" w:rsidRPr="00827C20" w:rsidRDefault="00C75FBA" w:rsidP="00C75FBA">
            <w:pPr>
              <w:jc w:val="both"/>
              <w:rPr>
                <w:rFonts w:ascii="Book Antiqua" w:eastAsia="Times New Roman" w:hAnsi="Book Antiqua" w:cs="Times New Roman"/>
                <w:sz w:val="19"/>
                <w:szCs w:val="19"/>
                <w:lang w:eastAsia="pt-BR"/>
              </w:rPr>
            </w:pPr>
            <w:r w:rsidRPr="00C75FBA">
              <w:rPr>
                <w:rFonts w:ascii="Book Antiqua" w:eastAsia="Times New Roman" w:hAnsi="Book Antiqua" w:cs="Times New Roman"/>
                <w:b/>
                <w:bCs/>
                <w:sz w:val="19"/>
                <w:szCs w:val="19"/>
                <w:highlight w:val="yellow"/>
                <w:lang w:eastAsia="pt-BR"/>
              </w:rPr>
              <w:t xml:space="preserve">Após o advento do art. 23 da Lei 13.431/17, nas comarcas em que não houver vara especializada em crimes contra a criança e </w:t>
            </w:r>
            <w:proofErr w:type="spellStart"/>
            <w:r w:rsidRPr="00C75FBA">
              <w:rPr>
                <w:rFonts w:ascii="Book Antiqua" w:eastAsia="Times New Roman" w:hAnsi="Book Antiqua" w:cs="Times New Roman"/>
                <w:b/>
                <w:bCs/>
                <w:sz w:val="19"/>
                <w:szCs w:val="19"/>
                <w:highlight w:val="yellow"/>
                <w:lang w:eastAsia="pt-BR"/>
              </w:rPr>
              <w:t>o</w:t>
            </w:r>
            <w:proofErr w:type="spellEnd"/>
            <w:r w:rsidRPr="00C75FBA">
              <w:rPr>
                <w:rFonts w:ascii="Book Antiqua" w:eastAsia="Times New Roman" w:hAnsi="Book Antiqua" w:cs="Times New Roman"/>
                <w:b/>
                <w:bCs/>
                <w:sz w:val="19"/>
                <w:szCs w:val="19"/>
                <w:highlight w:val="yellow"/>
                <w:lang w:eastAsia="pt-BR"/>
              </w:rPr>
              <w:t xml:space="preserve"> adolescente, compete à vara especializada em violência doméstica, onde houver, processar e julgar os casos envolvendo estupro de vulnerável cometido pelo pai </w:t>
            </w:r>
            <w:r w:rsidRPr="00C75FBA">
              <w:rPr>
                <w:rFonts w:ascii="Book Antiqua" w:eastAsia="Times New Roman" w:hAnsi="Book Antiqua" w:cs="Times New Roman"/>
                <w:b/>
                <w:bCs/>
                <w:sz w:val="19"/>
                <w:szCs w:val="19"/>
                <w:highlight w:val="yellow"/>
                <w:lang w:eastAsia="pt-BR"/>
              </w:rPr>
              <w:lastRenderedPageBreak/>
              <w:t>(bem como pelo padrasto, companheiro, namorado ou similar) contra a filha (ou criança ou adolescente) no ambiente doméstico ou familiar</w:t>
            </w:r>
            <w:r w:rsidRPr="00C75FB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75FBA">
              <w:rPr>
                <w:rFonts w:ascii="Book Antiqua" w:eastAsia="Times New Roman" w:hAnsi="Book Antiqua" w:cs="Times New Roman"/>
                <w:sz w:val="19"/>
                <w:szCs w:val="19"/>
                <w:lang w:eastAsia="pt-BR"/>
              </w:rPr>
              <w:t>STJ. 3ª S</w:t>
            </w:r>
            <w:r>
              <w:rPr>
                <w:rFonts w:ascii="Book Antiqua" w:eastAsia="Times New Roman" w:hAnsi="Book Antiqua" w:cs="Times New Roman"/>
                <w:sz w:val="19"/>
                <w:szCs w:val="19"/>
                <w:lang w:eastAsia="pt-BR"/>
              </w:rPr>
              <w:t>.,</w:t>
            </w:r>
            <w:r w:rsidRPr="00C75FBA">
              <w:rPr>
                <w:rFonts w:ascii="Book Antiqua" w:eastAsia="Times New Roman" w:hAnsi="Book Antiqua" w:cs="Times New Roman"/>
                <w:sz w:val="19"/>
                <w:szCs w:val="19"/>
                <w:lang w:eastAsia="pt-BR"/>
              </w:rPr>
              <w:t xml:space="preserve"> </w:t>
            </w:r>
            <w:proofErr w:type="spellStart"/>
            <w:r w:rsidRPr="00C75FBA">
              <w:rPr>
                <w:rFonts w:ascii="Book Antiqua" w:eastAsia="Times New Roman" w:hAnsi="Book Antiqua" w:cs="Times New Roman"/>
                <w:sz w:val="19"/>
                <w:szCs w:val="19"/>
                <w:lang w:eastAsia="pt-BR"/>
              </w:rPr>
              <w:t>EAREsp</w:t>
            </w:r>
            <w:proofErr w:type="spellEnd"/>
            <w:r w:rsidRPr="00C75FBA">
              <w:rPr>
                <w:rFonts w:ascii="Book Antiqua" w:eastAsia="Times New Roman" w:hAnsi="Book Antiqua" w:cs="Times New Roman"/>
                <w:sz w:val="19"/>
                <w:szCs w:val="19"/>
                <w:lang w:eastAsia="pt-BR"/>
              </w:rPr>
              <w:t xml:space="preserve"> 2099532/RJ, Rel. Min. Sebastião Reis Júnior, j</w:t>
            </w:r>
            <w:r>
              <w:rPr>
                <w:rFonts w:ascii="Book Antiqua" w:eastAsia="Times New Roman" w:hAnsi="Book Antiqua" w:cs="Times New Roman"/>
                <w:sz w:val="19"/>
                <w:szCs w:val="19"/>
                <w:lang w:eastAsia="pt-BR"/>
              </w:rPr>
              <w:t>.</w:t>
            </w:r>
            <w:r w:rsidRPr="00C75FBA">
              <w:rPr>
                <w:rFonts w:ascii="Book Antiqua" w:eastAsia="Times New Roman" w:hAnsi="Book Antiqua" w:cs="Times New Roman"/>
                <w:sz w:val="19"/>
                <w:szCs w:val="19"/>
                <w:lang w:eastAsia="pt-BR"/>
              </w:rPr>
              <w:t xml:space="preserve"> 26/10/22 </w:t>
            </w:r>
            <w:r w:rsidRPr="00C75FBA">
              <w:rPr>
                <w:rFonts w:ascii="Book Antiqua" w:eastAsia="Times New Roman" w:hAnsi="Book Antiqua" w:cs="Times New Roman"/>
                <w:b/>
                <w:bCs/>
                <w:sz w:val="19"/>
                <w:szCs w:val="19"/>
                <w:lang w:eastAsia="pt-BR"/>
              </w:rPr>
              <w:t>(Info 755).</w:t>
            </w:r>
            <w:r>
              <w:rPr>
                <w:rFonts w:ascii="Book Antiqua" w:eastAsia="Times New Roman" w:hAnsi="Book Antiqua" w:cs="Times New Roman"/>
                <w:sz w:val="19"/>
                <w:szCs w:val="19"/>
                <w:lang w:eastAsia="pt-BR"/>
              </w:rPr>
              <w:t xml:space="preserve"> </w:t>
            </w:r>
          </w:p>
        </w:tc>
      </w:tr>
    </w:tbl>
    <w:p w14:paraId="32AE54D4"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lastRenderedPageBreak/>
        <w:t>TÍTULO V</w:t>
      </w:r>
    </w:p>
    <w:p w14:paraId="64F912AB"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DOS CRIMES </w:t>
      </w:r>
    </w:p>
    <w:p w14:paraId="424E192A" w14:textId="6676E885" w:rsidR="00B9354F" w:rsidRPr="00386D2E"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4" w:name="art24"/>
      <w:bookmarkEnd w:id="34"/>
      <w:r w:rsidRPr="00A83F52">
        <w:rPr>
          <w:rFonts w:ascii="Book Antiqua" w:eastAsia="Times New Roman" w:hAnsi="Book Antiqua" w:cs="Times New Roman"/>
          <w:b/>
          <w:bCs/>
          <w:color w:val="000000"/>
          <w:sz w:val="19"/>
          <w:szCs w:val="19"/>
          <w:highlight w:val="magenta"/>
          <w:lang w:eastAsia="pt-BR"/>
        </w:rPr>
        <w:t>Art. 24</w:t>
      </w:r>
      <w:r w:rsidRPr="00A83F52">
        <w:rPr>
          <w:rFonts w:ascii="Book Antiqua" w:eastAsia="Times New Roman" w:hAnsi="Book Antiqua" w:cs="Times New Roman"/>
          <w:b/>
          <w:bCs/>
          <w:color w:val="000000"/>
          <w:sz w:val="19"/>
          <w:szCs w:val="19"/>
          <w:lang w:eastAsia="pt-BR"/>
        </w:rPr>
        <w:t>.  </w:t>
      </w:r>
      <w:r w:rsidRPr="00A83F52">
        <w:rPr>
          <w:rFonts w:ascii="Book Antiqua" w:eastAsia="Times New Roman" w:hAnsi="Book Antiqua" w:cs="Times New Roman"/>
          <w:b/>
          <w:bCs/>
          <w:caps/>
          <w:color w:val="000000"/>
          <w:sz w:val="19"/>
          <w:szCs w:val="19"/>
          <w:highlight w:val="green"/>
          <w:lang w:eastAsia="pt-BR"/>
        </w:rPr>
        <w:t>Violar</w:t>
      </w:r>
      <w:r w:rsidRPr="00A83F52">
        <w:rPr>
          <w:rFonts w:ascii="Book Antiqua" w:eastAsia="Times New Roman" w:hAnsi="Book Antiqua" w:cs="Times New Roman"/>
          <w:b/>
          <w:bCs/>
          <w:caps/>
          <w:color w:val="000000"/>
          <w:sz w:val="19"/>
          <w:szCs w:val="19"/>
          <w:lang w:eastAsia="pt-BR"/>
        </w:rPr>
        <w:t xml:space="preserve"> </w:t>
      </w:r>
      <w:r w:rsidRPr="00A83F52">
        <w:rPr>
          <w:rFonts w:ascii="Book Antiqua" w:eastAsia="Times New Roman" w:hAnsi="Book Antiqua" w:cs="Times New Roman"/>
          <w:b/>
          <w:bCs/>
          <w:caps/>
          <w:color w:val="000000"/>
          <w:sz w:val="19"/>
          <w:szCs w:val="19"/>
          <w:shd w:val="clear" w:color="auto" w:fill="F7CAAC" w:themeFill="accent2" w:themeFillTint="66"/>
          <w:lang w:eastAsia="pt-BR"/>
        </w:rPr>
        <w:t>sigilo processual</w:t>
      </w:r>
      <w:r w:rsidRPr="00A83F52">
        <w:rPr>
          <w:rFonts w:ascii="Book Antiqua" w:eastAsia="Times New Roman" w:hAnsi="Book Antiqua" w:cs="Times New Roman"/>
          <w:b/>
          <w:bCs/>
          <w:color w:val="000000"/>
          <w:sz w:val="19"/>
          <w:szCs w:val="19"/>
          <w:lang w:eastAsia="pt-BR"/>
        </w:rPr>
        <w:t>, permitindo que depoimento de criança ou adolescente seja assistido por pessoa estranha ao processo, sem autorização judicial e sem o consentimento do depoente ou de seu representante legal</w:t>
      </w:r>
      <w:r w:rsidRPr="00534413">
        <w:rPr>
          <w:rFonts w:ascii="Book Antiqua" w:eastAsia="Times New Roman" w:hAnsi="Book Antiqua" w:cs="Times New Roman"/>
          <w:color w:val="000000"/>
          <w:sz w:val="19"/>
          <w:szCs w:val="19"/>
          <w:lang w:eastAsia="pt-BR"/>
        </w:rPr>
        <w:t>. </w:t>
      </w:r>
      <w:bookmarkStart w:id="35" w:name="_Hlk181625509"/>
      <w:r w:rsidR="00A83F52">
        <w:rPr>
          <w:rFonts w:ascii="Book Antiqua" w:hAnsi="Book Antiqua"/>
          <w:b/>
          <w:bCs/>
          <w:color w:val="FF0000"/>
          <w:sz w:val="16"/>
          <w:szCs w:val="16"/>
          <w:u w:val="single"/>
        </w:rPr>
        <w:t>(MPSP-2023)</w:t>
      </w:r>
      <w:bookmarkEnd w:id="35"/>
      <w:r w:rsidR="00386D2E">
        <w:rPr>
          <w:rFonts w:ascii="Book Antiqua" w:hAnsi="Book Antiqua"/>
          <w:b/>
          <w:bCs/>
          <w:color w:val="FF0000"/>
          <w:sz w:val="16"/>
          <w:szCs w:val="16"/>
        </w:rPr>
        <w:t xml:space="preserve"> </w:t>
      </w:r>
      <w:r w:rsidR="00386D2E">
        <w:rPr>
          <w:rFonts w:ascii="Book Antiqua" w:eastAsia="Times New Roman" w:hAnsi="Book Antiqua" w:cs="Arial"/>
          <w:b/>
          <w:bCs/>
          <w:color w:val="FF0000"/>
          <w:sz w:val="16"/>
          <w:szCs w:val="16"/>
          <w:u w:val="single"/>
          <w:lang w:eastAsia="pt-BR"/>
        </w:rPr>
        <w:t>(TJSP-2024)</w:t>
      </w:r>
    </w:p>
    <w:p w14:paraId="49284171" w14:textId="77777777" w:rsidR="00B9354F" w:rsidRDefault="00B9354F" w:rsidP="00B9354F">
      <w:pPr>
        <w:spacing w:before="300" w:after="300" w:line="240" w:lineRule="auto"/>
        <w:ind w:firstLine="567"/>
        <w:jc w:val="both"/>
        <w:rPr>
          <w:rFonts w:ascii="Book Antiqua" w:eastAsia="Times New Roman" w:hAnsi="Book Antiqua" w:cs="Times New Roman"/>
          <w:color w:val="000000"/>
          <w:sz w:val="19"/>
          <w:szCs w:val="19"/>
          <w:lang w:eastAsia="pt-BR"/>
        </w:rPr>
      </w:pPr>
      <w:r w:rsidRPr="00534413">
        <w:rPr>
          <w:rFonts w:ascii="Book Antiqua" w:eastAsia="Times New Roman" w:hAnsi="Book Antiqua" w:cs="Times New Roman"/>
          <w:color w:val="000000"/>
          <w:sz w:val="19"/>
          <w:szCs w:val="19"/>
          <w:lang w:eastAsia="pt-BR"/>
        </w:rPr>
        <w:t>Pena - reclusão, de 1 (um) a 4 (quatro) anos, e multa. </w:t>
      </w:r>
    </w:p>
    <w:tbl>
      <w:tblPr>
        <w:tblStyle w:val="Tabelacomgrade"/>
        <w:tblW w:w="0" w:type="auto"/>
        <w:shd w:val="clear" w:color="auto" w:fill="CCFFFF"/>
        <w:tblLook w:val="04A0" w:firstRow="1" w:lastRow="0" w:firstColumn="1" w:lastColumn="0" w:noHBand="0" w:noVBand="1"/>
      </w:tblPr>
      <w:tblGrid>
        <w:gridCol w:w="8494"/>
      </w:tblGrid>
      <w:tr w:rsidR="00A83F52" w14:paraId="347E100E" w14:textId="77777777" w:rsidTr="00612D71">
        <w:tc>
          <w:tcPr>
            <w:tcW w:w="8494" w:type="dxa"/>
            <w:shd w:val="clear" w:color="auto" w:fill="CCFFFF"/>
          </w:tcPr>
          <w:p w14:paraId="6BCB1556" w14:textId="01C2FEB8" w:rsidR="00386D2E" w:rsidRDefault="00386D2E" w:rsidP="00386D2E">
            <w:pPr>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86D2E">
              <w:rPr>
                <w:rFonts w:ascii="Book Antiqua" w:eastAsia="Times New Roman" w:hAnsi="Book Antiqua" w:cs="Times New Roman"/>
                <w:sz w:val="19"/>
                <w:szCs w:val="19"/>
                <w:lang w:eastAsia="pt-BR"/>
              </w:rPr>
              <w:t>A Lei 13.431, de 4 de abril de 2017, estabelece o sistema de garantias de direitos da criança e do adolescente vítima ou testemunha de violência e, nesse contexto, regulamenta a escuta especializada e o depoimento especial, nos seguintes termos</w:t>
            </w:r>
            <w:r>
              <w:rPr>
                <w:rFonts w:ascii="Book Antiqua" w:eastAsia="Times New Roman" w:hAnsi="Book Antiqua" w:cs="Times New Roman"/>
                <w:sz w:val="19"/>
                <w:szCs w:val="19"/>
                <w:lang w:eastAsia="pt-BR"/>
              </w:rPr>
              <w:t xml:space="preserve">: </w:t>
            </w:r>
            <w:r w:rsidRPr="00386D2E">
              <w:rPr>
                <w:rFonts w:ascii="Book Antiqua" w:eastAsia="Times New Roman" w:hAnsi="Book Antiqua" w:cs="Times New Roman"/>
                <w:sz w:val="19"/>
                <w:szCs w:val="19"/>
                <w:lang w:eastAsia="pt-BR"/>
              </w:rPr>
              <w:t>constitui crime, apenado com reclusão, violar sigilo processual, permitindo que depoimento de criança ou adolescente seja assistido por pessoa estranha ao processo, sem autorização judicial e sem o consentimento do depoente ou de seu representante legal</w:t>
            </w:r>
            <w:r w:rsidRPr="009B2C6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Lei 13431/17.</w:t>
            </w:r>
          </w:p>
          <w:p w14:paraId="07B01537" w14:textId="77777777" w:rsidR="00386D2E" w:rsidRDefault="00386D2E" w:rsidP="00612D71">
            <w:pPr>
              <w:jc w:val="both"/>
              <w:rPr>
                <w:rFonts w:ascii="Book Antiqua" w:eastAsia="Times New Roman" w:hAnsi="Book Antiqua" w:cs="Times New Roman"/>
                <w:b/>
                <w:bCs/>
                <w:i/>
                <w:iCs/>
                <w:color w:val="FF0000"/>
                <w:sz w:val="19"/>
                <w:szCs w:val="19"/>
                <w:lang w:eastAsia="pt-BR"/>
              </w:rPr>
            </w:pPr>
          </w:p>
          <w:p w14:paraId="47737C8D" w14:textId="15515232" w:rsidR="00A83F52" w:rsidRPr="00827C20" w:rsidRDefault="00A83F52" w:rsidP="00612D71">
            <w:pPr>
              <w:jc w:val="both"/>
              <w:rPr>
                <w:rFonts w:ascii="Book Antiqua" w:eastAsia="Times New Roman" w:hAnsi="Book Antiqua" w:cs="Times New Roman"/>
                <w:sz w:val="19"/>
                <w:szCs w:val="19"/>
                <w:lang w:eastAsia="pt-BR"/>
              </w:rPr>
            </w:pPr>
            <w:r w:rsidRPr="00781BDB">
              <w:rPr>
                <w:rFonts w:ascii="Book Antiqua" w:eastAsia="Times New Roman" w:hAnsi="Book Antiqua" w:cs="Times New Roman"/>
                <w:b/>
                <w:bCs/>
                <w:i/>
                <w:iCs/>
                <w:color w:val="FF0000"/>
                <w:sz w:val="19"/>
                <w:szCs w:val="19"/>
                <w:lang w:eastAsia="pt-BR"/>
              </w:rPr>
              <w:t>#</w:t>
            </w:r>
            <w:r w:rsidRPr="00781BDB">
              <w:rPr>
                <w:rFonts w:ascii="Book Antiqua" w:eastAsia="Times New Roman" w:hAnsi="Book Antiqua" w:cs="Times New Roman"/>
                <w:b/>
                <w:bCs/>
                <w:i/>
                <w:iCs/>
                <w:color w:val="FF0000"/>
                <w:sz w:val="19"/>
                <w:szCs w:val="19"/>
                <w:highlight w:val="green"/>
                <w:lang w:eastAsia="pt-BR"/>
              </w:rPr>
              <w:t>Atenção</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MPS</w:t>
            </w:r>
            <w:r>
              <w:rPr>
                <w:rFonts w:ascii="Book Antiqua" w:eastAsia="Times New Roman" w:hAnsi="Book Antiqua" w:cs="Times New Roman"/>
                <w:b/>
                <w:bCs/>
                <w:i/>
                <w:iCs/>
                <w:color w:val="FF0000"/>
                <w:sz w:val="19"/>
                <w:szCs w:val="19"/>
                <w:highlight w:val="green"/>
                <w:lang w:eastAsia="pt-BR"/>
              </w:rPr>
              <w:t>P</w:t>
            </w:r>
            <w:r w:rsidRPr="00781BDB">
              <w:rPr>
                <w:rFonts w:ascii="Book Antiqua" w:eastAsia="Times New Roman" w:hAnsi="Book Antiqua" w:cs="Times New Roman"/>
                <w:b/>
                <w:bCs/>
                <w:i/>
                <w:iCs/>
                <w:color w:val="FF0000"/>
                <w:sz w:val="19"/>
                <w:szCs w:val="19"/>
                <w:highlight w:val="green"/>
                <w:lang w:eastAsia="pt-BR"/>
              </w:rPr>
              <w:t>-2023</w:t>
            </w:r>
            <w:r w:rsidRPr="00781BD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N</w:t>
            </w:r>
            <w:r w:rsidRPr="00A83F52">
              <w:rPr>
                <w:rFonts w:ascii="Book Antiqua" w:eastAsia="Times New Roman" w:hAnsi="Book Antiqua" w:cs="Times New Roman"/>
                <w:color w:val="000000"/>
                <w:sz w:val="19"/>
                <w:szCs w:val="19"/>
                <w:lang w:eastAsia="pt-BR"/>
              </w:rPr>
              <w:t>os termos do art. 24 da Lei 13.431/17, além da autorização judicial, exige-se também o consentimento do depoente ou de seu representante legal para que o depoimento da criança ou adolescente possa ser assistido por pessoa estranha ao processo.</w:t>
            </w:r>
          </w:p>
        </w:tc>
      </w:tr>
    </w:tbl>
    <w:p w14:paraId="28635615"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TÍTULO VI</w:t>
      </w:r>
    </w:p>
    <w:p w14:paraId="05EA28CB"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DISPOSIÇÕES FINAIS E TRANSITÓRIAS </w:t>
      </w:r>
    </w:p>
    <w:p w14:paraId="032B99F7"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6" w:name="art25"/>
      <w:bookmarkEnd w:id="36"/>
      <w:r w:rsidRPr="00534413">
        <w:rPr>
          <w:rFonts w:ascii="Book Antiqua" w:eastAsia="Times New Roman" w:hAnsi="Book Antiqua" w:cs="Times New Roman"/>
          <w:color w:val="000000"/>
          <w:sz w:val="19"/>
          <w:szCs w:val="19"/>
          <w:lang w:eastAsia="pt-BR"/>
        </w:rPr>
        <w:t xml:space="preserve">Art. 25.  O art. 208 da </w:t>
      </w:r>
      <w:hyperlink r:id="rId14" w:history="1">
        <w:r w:rsidRPr="00534413">
          <w:rPr>
            <w:rFonts w:ascii="Book Antiqua" w:eastAsia="Times New Roman" w:hAnsi="Book Antiqua" w:cs="Times New Roman"/>
            <w:color w:val="0000FF"/>
            <w:sz w:val="19"/>
            <w:szCs w:val="19"/>
            <w:u w:val="single"/>
            <w:lang w:eastAsia="pt-BR"/>
          </w:rPr>
          <w:t>Lei n</w:t>
        </w:r>
        <w:r w:rsidRPr="00534413">
          <w:rPr>
            <w:rFonts w:ascii="Book Antiqua" w:eastAsia="Times New Roman" w:hAnsi="Book Antiqua" w:cs="Times New Roman"/>
            <w:color w:val="0000FF"/>
            <w:sz w:val="19"/>
            <w:szCs w:val="19"/>
            <w:u w:val="single"/>
            <w:vertAlign w:val="superscript"/>
            <w:lang w:eastAsia="pt-BR"/>
          </w:rPr>
          <w:t>o</w:t>
        </w:r>
        <w:r w:rsidRPr="00534413">
          <w:rPr>
            <w:rFonts w:ascii="Book Antiqua" w:eastAsia="Times New Roman" w:hAnsi="Book Antiqua" w:cs="Times New Roman"/>
            <w:color w:val="0000FF"/>
            <w:sz w:val="19"/>
            <w:szCs w:val="19"/>
            <w:u w:val="single"/>
            <w:lang w:eastAsia="pt-BR"/>
          </w:rPr>
          <w:t xml:space="preserve"> 8.069, de 13 de julho de 1990 (Estatuto da Criança e do Adolescente)</w:t>
        </w:r>
      </w:hyperlink>
      <w:r w:rsidRPr="00534413">
        <w:rPr>
          <w:rFonts w:ascii="Book Antiqua" w:eastAsia="Times New Roman" w:hAnsi="Book Antiqua" w:cs="Times New Roman"/>
          <w:color w:val="000000"/>
          <w:sz w:val="19"/>
          <w:szCs w:val="19"/>
          <w:lang w:eastAsia="pt-BR"/>
        </w:rPr>
        <w:t>, passa a vigorar acrescido do seguinte inciso XI: </w:t>
      </w:r>
    </w:p>
    <w:p w14:paraId="3ABE3E45" w14:textId="77777777" w:rsidR="00B9354F" w:rsidRPr="00534413" w:rsidRDefault="00B9354F" w:rsidP="00B9354F">
      <w:pPr>
        <w:spacing w:before="300" w:after="300" w:line="240" w:lineRule="auto"/>
        <w:ind w:left="1004"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“Art. 208.  ...........................................................</w:t>
      </w:r>
    </w:p>
    <w:p w14:paraId="2F67B6FC" w14:textId="77777777" w:rsidR="00B9354F" w:rsidRPr="00534413" w:rsidRDefault="00B9354F" w:rsidP="00B9354F">
      <w:pPr>
        <w:spacing w:before="300" w:after="300" w:line="240" w:lineRule="auto"/>
        <w:ind w:left="1004"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w:t>
      </w:r>
    </w:p>
    <w:p w14:paraId="38E3AAD4" w14:textId="77777777" w:rsidR="00B9354F" w:rsidRPr="00534413" w:rsidRDefault="00B9354F" w:rsidP="00B9354F">
      <w:pPr>
        <w:spacing w:before="300" w:after="300" w:line="240" w:lineRule="auto"/>
        <w:ind w:left="1004"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XI - de políticas e programas integrados de atendimento à criança e ao adolescente vítima ou testemunha de violência.</w:t>
      </w:r>
    </w:p>
    <w:p w14:paraId="111D5339" w14:textId="77777777" w:rsidR="00B9354F" w:rsidRPr="00534413" w:rsidRDefault="00B9354F" w:rsidP="00B9354F">
      <w:pPr>
        <w:spacing w:before="300" w:after="300" w:line="240" w:lineRule="auto"/>
        <w:ind w:left="1004"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(NR) </w:t>
      </w:r>
    </w:p>
    <w:p w14:paraId="2D0E5AC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7" w:name="art26"/>
      <w:bookmarkEnd w:id="37"/>
      <w:r w:rsidRPr="00534413">
        <w:rPr>
          <w:rFonts w:ascii="Book Antiqua" w:eastAsia="Times New Roman" w:hAnsi="Book Antiqua" w:cs="Times New Roman"/>
          <w:color w:val="000000"/>
          <w:sz w:val="19"/>
          <w:szCs w:val="19"/>
          <w:lang w:eastAsia="pt-BR"/>
        </w:rPr>
        <w:t>Art. 26.  Cabe ao poder público, no prazo máximo de 60 (sessenta) dias contado da entrada em vigor desta Lei, emanar atos normativos necessários à sua efetividade. </w:t>
      </w:r>
    </w:p>
    <w:p w14:paraId="1ABCFFB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8" w:name="art27"/>
      <w:bookmarkEnd w:id="38"/>
      <w:r w:rsidRPr="00534413">
        <w:rPr>
          <w:rFonts w:ascii="Book Antiqua" w:eastAsia="Times New Roman" w:hAnsi="Book Antiqua" w:cs="Times New Roman"/>
          <w:color w:val="000000"/>
          <w:sz w:val="19"/>
          <w:szCs w:val="19"/>
          <w:lang w:eastAsia="pt-BR"/>
        </w:rPr>
        <w:t>Art. 27.  Cabe aos Estados, ao Distrito Federal e aos Municípios, no prazo máximo de 180 (cento e oitenta) dias contado da entrada em vigor desta Lei, estabelecer normas sobre o sistema de garantia de direitos da criança e do adolescente vítima ou testemunha de violência, no âmbito das respectivas competências. </w:t>
      </w:r>
    </w:p>
    <w:p w14:paraId="5FAB32F9"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9" w:name="art28"/>
      <w:bookmarkEnd w:id="39"/>
      <w:r w:rsidRPr="00534413">
        <w:rPr>
          <w:rFonts w:ascii="Book Antiqua" w:eastAsia="Times New Roman" w:hAnsi="Book Antiqua" w:cs="Times New Roman"/>
          <w:color w:val="000000"/>
          <w:sz w:val="19"/>
          <w:szCs w:val="19"/>
          <w:lang w:eastAsia="pt-BR"/>
        </w:rPr>
        <w:t xml:space="preserve">Art. 28.  Revoga-se o </w:t>
      </w:r>
      <w:hyperlink r:id="rId15" w:anchor="art248" w:history="1">
        <w:r w:rsidRPr="00534413">
          <w:rPr>
            <w:rFonts w:ascii="Book Antiqua" w:eastAsia="Times New Roman" w:hAnsi="Book Antiqua" w:cs="Times New Roman"/>
            <w:color w:val="0000FF"/>
            <w:sz w:val="19"/>
            <w:szCs w:val="19"/>
            <w:u w:val="single"/>
            <w:lang w:eastAsia="pt-BR"/>
          </w:rPr>
          <w:t>art. 248 da Lei n</w:t>
        </w:r>
        <w:r w:rsidRPr="00534413">
          <w:rPr>
            <w:rFonts w:ascii="Book Antiqua" w:eastAsia="Times New Roman" w:hAnsi="Book Antiqua" w:cs="Times New Roman"/>
            <w:color w:val="0000FF"/>
            <w:sz w:val="19"/>
            <w:szCs w:val="19"/>
            <w:u w:val="single"/>
            <w:vertAlign w:val="superscript"/>
            <w:lang w:eastAsia="pt-BR"/>
          </w:rPr>
          <w:t>o</w:t>
        </w:r>
        <w:r w:rsidRPr="00534413">
          <w:rPr>
            <w:rFonts w:ascii="Book Antiqua" w:eastAsia="Times New Roman" w:hAnsi="Book Antiqua" w:cs="Times New Roman"/>
            <w:color w:val="0000FF"/>
            <w:sz w:val="19"/>
            <w:szCs w:val="19"/>
            <w:u w:val="single"/>
            <w:lang w:eastAsia="pt-BR"/>
          </w:rPr>
          <w:t xml:space="preserve"> 8.069, de 13 de julho de 1990 (Estatuto da Criança e do Adolescente)</w:t>
        </w:r>
      </w:hyperlink>
      <w:r w:rsidRPr="00534413">
        <w:rPr>
          <w:rFonts w:ascii="Book Antiqua" w:eastAsia="Times New Roman" w:hAnsi="Book Antiqua" w:cs="Times New Roman"/>
          <w:color w:val="000000"/>
          <w:sz w:val="19"/>
          <w:szCs w:val="19"/>
          <w:lang w:eastAsia="pt-BR"/>
        </w:rPr>
        <w:t>.</w:t>
      </w:r>
    </w:p>
    <w:p w14:paraId="45CF615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40" w:name="art29"/>
      <w:bookmarkEnd w:id="40"/>
      <w:r w:rsidRPr="00534413">
        <w:rPr>
          <w:rFonts w:ascii="Book Antiqua" w:eastAsia="Times New Roman" w:hAnsi="Book Antiqua" w:cs="Times New Roman"/>
          <w:color w:val="000000"/>
          <w:sz w:val="19"/>
          <w:szCs w:val="19"/>
          <w:lang w:eastAsia="pt-BR"/>
        </w:rPr>
        <w:t>Art. 29.  Esta Lei entra em vigor após decorrido 1 (um) ano de sua publicação oficial.  </w:t>
      </w:r>
    </w:p>
    <w:p w14:paraId="3FD5E2C7" w14:textId="77777777" w:rsidR="00B9354F" w:rsidRPr="00534413" w:rsidRDefault="00B9354F" w:rsidP="00B9354F">
      <w:pPr>
        <w:spacing w:before="300" w:after="300" w:line="240" w:lineRule="auto"/>
        <w:ind w:firstLine="567"/>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Brasília, 4 de abril de 2017; 196</w:t>
      </w:r>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da Independência e 129</w:t>
      </w:r>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da República. </w:t>
      </w:r>
    </w:p>
    <w:p w14:paraId="0B69D186" w14:textId="77777777" w:rsidR="00B9354F" w:rsidRPr="00534413" w:rsidRDefault="00B9354F" w:rsidP="00B9354F">
      <w:pPr>
        <w:spacing w:before="100" w:beforeAutospacing="1" w:after="100" w:afterAutospacing="1" w:line="240" w:lineRule="auto"/>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MICHEL TEMER</w:t>
      </w:r>
      <w:r w:rsidRPr="00534413">
        <w:rPr>
          <w:rFonts w:ascii="Book Antiqua" w:eastAsia="Times New Roman" w:hAnsi="Book Antiqua" w:cs="Times New Roman"/>
          <w:color w:val="000000"/>
          <w:sz w:val="19"/>
          <w:szCs w:val="19"/>
          <w:lang w:eastAsia="pt-BR"/>
        </w:rPr>
        <w:br/>
      </w:r>
      <w:r w:rsidRPr="00534413">
        <w:rPr>
          <w:rFonts w:ascii="Book Antiqua" w:eastAsia="Times New Roman" w:hAnsi="Book Antiqua" w:cs="Times New Roman"/>
          <w:i/>
          <w:iCs/>
          <w:color w:val="000000"/>
          <w:sz w:val="19"/>
          <w:szCs w:val="19"/>
          <w:lang w:eastAsia="pt-BR"/>
        </w:rPr>
        <w:t>Osmar Serraglio</w:t>
      </w:r>
    </w:p>
    <w:p w14:paraId="53E37E26" w14:textId="6FED714A" w:rsidR="001B5430" w:rsidRPr="00534413" w:rsidRDefault="00B9354F" w:rsidP="00534413">
      <w:pPr>
        <w:spacing w:before="300" w:after="300" w:line="240" w:lineRule="auto"/>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FF0000"/>
          <w:sz w:val="19"/>
          <w:szCs w:val="19"/>
          <w:lang w:eastAsia="pt-BR"/>
        </w:rPr>
        <w:lastRenderedPageBreak/>
        <w:t>Este texto não substitui o publicado no DOU de 5.4.2017</w:t>
      </w:r>
      <w:r w:rsidR="00534413">
        <w:rPr>
          <w:rFonts w:ascii="Book Antiqua" w:eastAsia="Times New Roman" w:hAnsi="Book Antiqua" w:cs="Times New Roman"/>
          <w:sz w:val="19"/>
          <w:szCs w:val="19"/>
          <w:lang w:eastAsia="pt-BR"/>
        </w:rPr>
        <w:t>.</w:t>
      </w:r>
    </w:p>
    <w:sectPr w:rsidR="001B5430" w:rsidRPr="00534413" w:rsidSect="00FD6097">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EF06C" w14:textId="77777777" w:rsidR="008341DC" w:rsidRDefault="008341DC" w:rsidP="00E75A9D">
      <w:pPr>
        <w:spacing w:after="0" w:line="240" w:lineRule="auto"/>
      </w:pPr>
      <w:r>
        <w:separator/>
      </w:r>
    </w:p>
  </w:endnote>
  <w:endnote w:type="continuationSeparator" w:id="0">
    <w:p w14:paraId="58BBC83D" w14:textId="77777777" w:rsidR="008341DC" w:rsidRDefault="008341DC" w:rsidP="00E75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B411F" w14:textId="77777777" w:rsidR="008341DC" w:rsidRDefault="008341DC" w:rsidP="00E75A9D">
      <w:pPr>
        <w:spacing w:after="0" w:line="240" w:lineRule="auto"/>
      </w:pPr>
      <w:r>
        <w:separator/>
      </w:r>
    </w:p>
  </w:footnote>
  <w:footnote w:type="continuationSeparator" w:id="0">
    <w:p w14:paraId="2C6EBDD1" w14:textId="77777777" w:rsidR="008341DC" w:rsidRDefault="008341DC" w:rsidP="00E75A9D">
      <w:pPr>
        <w:spacing w:after="0" w:line="240" w:lineRule="auto"/>
      </w:pPr>
      <w:r>
        <w:continuationSeparator/>
      </w:r>
    </w:p>
  </w:footnote>
  <w:footnote w:id="1">
    <w:p w14:paraId="5293E3AB" w14:textId="3496EF55" w:rsidR="004C351B" w:rsidRPr="004C351B" w:rsidRDefault="004C351B" w:rsidP="004C351B">
      <w:pPr>
        <w:pStyle w:val="Textodenotaderodap"/>
        <w:jc w:val="both"/>
        <w:rPr>
          <w:rFonts w:ascii="Book Antiqua" w:hAnsi="Book Antiqua"/>
        </w:rPr>
      </w:pPr>
      <w:r w:rsidRPr="004C351B">
        <w:rPr>
          <w:rStyle w:val="Refdenotaderodap"/>
          <w:rFonts w:ascii="Book Antiqua" w:hAnsi="Book Antiqua"/>
          <w:sz w:val="18"/>
          <w:szCs w:val="18"/>
        </w:rPr>
        <w:footnoteRef/>
      </w:r>
      <w:r w:rsidRPr="004C351B">
        <w:rPr>
          <w:rFonts w:ascii="Book Antiqua" w:hAnsi="Book Antiqua"/>
          <w:sz w:val="18"/>
          <w:szCs w:val="18"/>
        </w:rPr>
        <w:t xml:space="preserve"> </w:t>
      </w:r>
      <w:r w:rsidRPr="004C351B">
        <w:rPr>
          <w:rFonts w:ascii="Book Antiqua" w:hAnsi="Book Antiqua"/>
          <w:sz w:val="18"/>
          <w:szCs w:val="18"/>
        </w:rPr>
        <w:t>Art. 22. O depoimento especial é o procedimento de oitiva de criança ou adolescente vítima ou testemunha de violência perante autoridade policial ou judiciária com a finalidade de produção de provas.</w:t>
      </w:r>
    </w:p>
  </w:footnote>
  <w:footnote w:id="2">
    <w:p w14:paraId="4E3DF6F2" w14:textId="6EA37275" w:rsidR="003B6C71" w:rsidRPr="003B6C71" w:rsidRDefault="003B6C71" w:rsidP="003B6C71">
      <w:pPr>
        <w:pStyle w:val="Textodenotaderodap"/>
        <w:jc w:val="both"/>
        <w:rPr>
          <w:rFonts w:ascii="Book Antiqua" w:hAnsi="Book Antiqua"/>
        </w:rPr>
      </w:pPr>
      <w:r w:rsidRPr="003B6C71">
        <w:rPr>
          <w:rStyle w:val="Refdenotaderodap"/>
          <w:rFonts w:ascii="Book Antiqua" w:hAnsi="Book Antiqua"/>
          <w:sz w:val="18"/>
          <w:szCs w:val="18"/>
        </w:rPr>
        <w:footnoteRef/>
      </w:r>
      <w:r w:rsidRPr="003B6C71">
        <w:rPr>
          <w:rFonts w:ascii="Book Antiqua" w:hAnsi="Book Antiqua"/>
          <w:sz w:val="18"/>
          <w:szCs w:val="18"/>
        </w:rPr>
        <w:t xml:space="preserve"> Art. 5º A aplicação desta Lei, sem prejuízo dos princípios estabelecidos nas demais normas nacionais e internacionais de proteção dos direitos da criança e do adolescente, terá como base, entre outros, os direitos e garantias fundamentais da criança e do adolescente a: (...) VI - ser ouvido e expressar seus desejos e opiniões, assim como permanecer em silêncio;</w:t>
      </w:r>
    </w:p>
  </w:footnote>
  <w:footnote w:id="3">
    <w:p w14:paraId="4D058BDB" w14:textId="58AD5A01" w:rsidR="00540602" w:rsidRPr="00540602" w:rsidRDefault="00540602" w:rsidP="00540602">
      <w:pPr>
        <w:pStyle w:val="Textodenotaderodap"/>
        <w:jc w:val="both"/>
        <w:rPr>
          <w:rFonts w:ascii="Book Antiqua" w:hAnsi="Book Antiqua"/>
        </w:rPr>
      </w:pPr>
      <w:r w:rsidRPr="00540602">
        <w:rPr>
          <w:rStyle w:val="Refdenotaderodap"/>
          <w:rFonts w:ascii="Book Antiqua" w:hAnsi="Book Antiqua"/>
          <w:sz w:val="18"/>
          <w:szCs w:val="18"/>
        </w:rPr>
        <w:footnoteRef/>
      </w:r>
      <w:r w:rsidRPr="00540602">
        <w:rPr>
          <w:rFonts w:ascii="Book Antiqua" w:hAnsi="Book Antiqua"/>
          <w:sz w:val="18"/>
          <w:szCs w:val="18"/>
        </w:rPr>
        <w:t xml:space="preserve"> Art. 8º Depoimento especial é o procedimento de oitiva de criança ou adolescente vítima ou testemunha de violência perante autoridade policial ou judiciária.</w:t>
      </w:r>
    </w:p>
  </w:footnote>
  <w:footnote w:id="4">
    <w:p w14:paraId="5601130D" w14:textId="5BE2E912" w:rsidR="00540602" w:rsidRPr="00540602" w:rsidRDefault="00540602" w:rsidP="00540602">
      <w:pPr>
        <w:pStyle w:val="Textodenotaderodap"/>
        <w:jc w:val="both"/>
        <w:rPr>
          <w:rFonts w:ascii="Book Antiqua" w:hAnsi="Book Antiqua"/>
        </w:rPr>
      </w:pPr>
      <w:r w:rsidRPr="00540602">
        <w:rPr>
          <w:rStyle w:val="Refdenotaderodap"/>
          <w:rFonts w:ascii="Book Antiqua" w:hAnsi="Book Antiqua"/>
          <w:sz w:val="18"/>
          <w:szCs w:val="18"/>
        </w:rPr>
        <w:footnoteRef/>
      </w:r>
      <w:r w:rsidRPr="00540602">
        <w:rPr>
          <w:rFonts w:ascii="Book Antiqua" w:hAnsi="Book Antiqua"/>
          <w:sz w:val="18"/>
          <w:szCs w:val="18"/>
        </w:rPr>
        <w:t xml:space="preserve"> Art. 11. </w:t>
      </w:r>
      <w:r w:rsidRPr="00540602">
        <w:rPr>
          <w:rFonts w:ascii="Book Antiqua" w:hAnsi="Book Antiqua"/>
          <w:b/>
          <w:bCs/>
          <w:sz w:val="18"/>
          <w:szCs w:val="18"/>
        </w:rPr>
        <w:t>O depoimento especial reger-se-á por protocolos e, sempre que possível, será realizado uma única vez, em sede de produção antecipada de prova judicial, garantida a ampla defesa do investigado</w:t>
      </w:r>
      <w:r w:rsidRPr="00540602">
        <w:rPr>
          <w:rFonts w:ascii="Book Antiqua" w:hAnsi="Book Antiqua"/>
          <w:sz w:val="18"/>
          <w:szCs w:val="18"/>
        </w:rPr>
        <w:t>.</w:t>
      </w:r>
      <w:r>
        <w:rPr>
          <w:rFonts w:ascii="Book Antiqua" w:hAnsi="Book Antiqua"/>
          <w:sz w:val="18"/>
          <w:szCs w:val="18"/>
        </w:rPr>
        <w:t xml:space="preserve"> </w:t>
      </w:r>
      <w:r w:rsidRPr="00540602">
        <w:rPr>
          <w:rFonts w:ascii="Book Antiqua" w:hAnsi="Book Antiqua"/>
          <w:sz w:val="18"/>
          <w:szCs w:val="18"/>
        </w:rPr>
        <w:t>§ 1º O depoimento especial seguirá o rito cautelar de antecipação de prova:</w:t>
      </w:r>
      <w:r>
        <w:rPr>
          <w:rFonts w:ascii="Book Antiqua" w:hAnsi="Book Antiqua"/>
          <w:sz w:val="18"/>
          <w:szCs w:val="18"/>
        </w:rPr>
        <w:t xml:space="preserve"> </w:t>
      </w:r>
      <w:r w:rsidRPr="00540602">
        <w:rPr>
          <w:rFonts w:ascii="Book Antiqua" w:hAnsi="Book Antiqua"/>
          <w:sz w:val="18"/>
          <w:szCs w:val="18"/>
        </w:rPr>
        <w:t>I - quando a criança ou o adolescente tiver menos de 7 (sete) anos;</w:t>
      </w:r>
      <w:r>
        <w:rPr>
          <w:rFonts w:ascii="Book Antiqua" w:hAnsi="Book Antiqua"/>
          <w:sz w:val="18"/>
          <w:szCs w:val="18"/>
        </w:rPr>
        <w:t xml:space="preserve"> </w:t>
      </w:r>
      <w:r w:rsidRPr="00540602">
        <w:rPr>
          <w:rFonts w:ascii="Book Antiqua" w:hAnsi="Book Antiqua"/>
          <w:b/>
          <w:bCs/>
          <w:sz w:val="18"/>
          <w:szCs w:val="18"/>
        </w:rPr>
        <w:t>II - em caso de violência sexual</w:t>
      </w:r>
      <w:r w:rsidRPr="00540602">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63469730">
    <w:abstractNumId w:val="2"/>
  </w:num>
  <w:num w:numId="2" w16cid:durableId="461776659">
    <w:abstractNumId w:val="1"/>
  </w:num>
  <w:num w:numId="3" w16cid:durableId="30647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E7C"/>
    <w:rsid w:val="0001059F"/>
    <w:rsid w:val="00012081"/>
    <w:rsid w:val="00022F62"/>
    <w:rsid w:val="0003045A"/>
    <w:rsid w:val="00043D63"/>
    <w:rsid w:val="0007355E"/>
    <w:rsid w:val="00081528"/>
    <w:rsid w:val="00083709"/>
    <w:rsid w:val="000B2E04"/>
    <w:rsid w:val="000C1E6B"/>
    <w:rsid w:val="000E29FB"/>
    <w:rsid w:val="000F545C"/>
    <w:rsid w:val="00112FE3"/>
    <w:rsid w:val="001442B1"/>
    <w:rsid w:val="001449E4"/>
    <w:rsid w:val="001530A7"/>
    <w:rsid w:val="001727B8"/>
    <w:rsid w:val="001B5430"/>
    <w:rsid w:val="001B63D1"/>
    <w:rsid w:val="001B6B24"/>
    <w:rsid w:val="001F3395"/>
    <w:rsid w:val="002801DE"/>
    <w:rsid w:val="002B2B0E"/>
    <w:rsid w:val="00306226"/>
    <w:rsid w:val="00325D2B"/>
    <w:rsid w:val="003306CB"/>
    <w:rsid w:val="0035095D"/>
    <w:rsid w:val="003527BE"/>
    <w:rsid w:val="00367EDE"/>
    <w:rsid w:val="003723E4"/>
    <w:rsid w:val="00376BBB"/>
    <w:rsid w:val="003776D7"/>
    <w:rsid w:val="00386D2E"/>
    <w:rsid w:val="003967CE"/>
    <w:rsid w:val="003B6684"/>
    <w:rsid w:val="003B6C71"/>
    <w:rsid w:val="003B6D4A"/>
    <w:rsid w:val="003C39E0"/>
    <w:rsid w:val="003C5B95"/>
    <w:rsid w:val="003D0E2E"/>
    <w:rsid w:val="003D2A31"/>
    <w:rsid w:val="0040031F"/>
    <w:rsid w:val="00490C09"/>
    <w:rsid w:val="004A0D1F"/>
    <w:rsid w:val="004A13D2"/>
    <w:rsid w:val="004A786C"/>
    <w:rsid w:val="004B1E62"/>
    <w:rsid w:val="004C0973"/>
    <w:rsid w:val="004C351B"/>
    <w:rsid w:val="00504B51"/>
    <w:rsid w:val="00514F08"/>
    <w:rsid w:val="00527D20"/>
    <w:rsid w:val="005308C1"/>
    <w:rsid w:val="00534413"/>
    <w:rsid w:val="00540602"/>
    <w:rsid w:val="0055250A"/>
    <w:rsid w:val="00583266"/>
    <w:rsid w:val="005A34A7"/>
    <w:rsid w:val="005C2E7C"/>
    <w:rsid w:val="005C6342"/>
    <w:rsid w:val="005D7E98"/>
    <w:rsid w:val="005F2362"/>
    <w:rsid w:val="006002F4"/>
    <w:rsid w:val="00603F68"/>
    <w:rsid w:val="00616CB6"/>
    <w:rsid w:val="00616FD2"/>
    <w:rsid w:val="0061706D"/>
    <w:rsid w:val="006305C9"/>
    <w:rsid w:val="00637C4B"/>
    <w:rsid w:val="0064241C"/>
    <w:rsid w:val="0064342E"/>
    <w:rsid w:val="006535A5"/>
    <w:rsid w:val="00661D0F"/>
    <w:rsid w:val="00663FB1"/>
    <w:rsid w:val="00671EAC"/>
    <w:rsid w:val="0068479A"/>
    <w:rsid w:val="00686957"/>
    <w:rsid w:val="006B1516"/>
    <w:rsid w:val="006D07C1"/>
    <w:rsid w:val="006D3683"/>
    <w:rsid w:val="006F0258"/>
    <w:rsid w:val="00720C37"/>
    <w:rsid w:val="007324BE"/>
    <w:rsid w:val="007430C9"/>
    <w:rsid w:val="00754900"/>
    <w:rsid w:val="00772B33"/>
    <w:rsid w:val="007A266C"/>
    <w:rsid w:val="007C6381"/>
    <w:rsid w:val="007E07B9"/>
    <w:rsid w:val="007E2CC5"/>
    <w:rsid w:val="0080473C"/>
    <w:rsid w:val="00804E30"/>
    <w:rsid w:val="0080594F"/>
    <w:rsid w:val="00817811"/>
    <w:rsid w:val="00827C20"/>
    <w:rsid w:val="00831C78"/>
    <w:rsid w:val="008341DC"/>
    <w:rsid w:val="008372CB"/>
    <w:rsid w:val="00846606"/>
    <w:rsid w:val="00891FAF"/>
    <w:rsid w:val="008A422A"/>
    <w:rsid w:val="008B1C29"/>
    <w:rsid w:val="008C6A01"/>
    <w:rsid w:val="008D2CA6"/>
    <w:rsid w:val="008D7327"/>
    <w:rsid w:val="009441A2"/>
    <w:rsid w:val="00954347"/>
    <w:rsid w:val="00975535"/>
    <w:rsid w:val="00977DAC"/>
    <w:rsid w:val="009B2C6F"/>
    <w:rsid w:val="009C130A"/>
    <w:rsid w:val="009D5521"/>
    <w:rsid w:val="009E112F"/>
    <w:rsid w:val="00A34165"/>
    <w:rsid w:val="00A359CB"/>
    <w:rsid w:val="00A372B9"/>
    <w:rsid w:val="00A37533"/>
    <w:rsid w:val="00A430D1"/>
    <w:rsid w:val="00A66448"/>
    <w:rsid w:val="00A70FCF"/>
    <w:rsid w:val="00A83F52"/>
    <w:rsid w:val="00A90D6C"/>
    <w:rsid w:val="00AB7E59"/>
    <w:rsid w:val="00AE3479"/>
    <w:rsid w:val="00AE5ACA"/>
    <w:rsid w:val="00B25844"/>
    <w:rsid w:val="00B52765"/>
    <w:rsid w:val="00B53D79"/>
    <w:rsid w:val="00B53F33"/>
    <w:rsid w:val="00B63E90"/>
    <w:rsid w:val="00B822FC"/>
    <w:rsid w:val="00B9354F"/>
    <w:rsid w:val="00B939D9"/>
    <w:rsid w:val="00B96FFC"/>
    <w:rsid w:val="00BA0114"/>
    <w:rsid w:val="00BA0C20"/>
    <w:rsid w:val="00BE5B8E"/>
    <w:rsid w:val="00BE7648"/>
    <w:rsid w:val="00C03CA7"/>
    <w:rsid w:val="00C107EF"/>
    <w:rsid w:val="00C554A9"/>
    <w:rsid w:val="00C571E0"/>
    <w:rsid w:val="00C75C6B"/>
    <w:rsid w:val="00C75FBA"/>
    <w:rsid w:val="00C924CE"/>
    <w:rsid w:val="00CB6DD6"/>
    <w:rsid w:val="00CC4590"/>
    <w:rsid w:val="00CF1A54"/>
    <w:rsid w:val="00CF2703"/>
    <w:rsid w:val="00D06481"/>
    <w:rsid w:val="00D06609"/>
    <w:rsid w:val="00D15128"/>
    <w:rsid w:val="00D32B6B"/>
    <w:rsid w:val="00D400C2"/>
    <w:rsid w:val="00D7373B"/>
    <w:rsid w:val="00DC7AB5"/>
    <w:rsid w:val="00DD7D71"/>
    <w:rsid w:val="00DE1845"/>
    <w:rsid w:val="00E052E5"/>
    <w:rsid w:val="00E20FE1"/>
    <w:rsid w:val="00E25C41"/>
    <w:rsid w:val="00E3188B"/>
    <w:rsid w:val="00E50DF3"/>
    <w:rsid w:val="00E52DF5"/>
    <w:rsid w:val="00E578DE"/>
    <w:rsid w:val="00E64CA5"/>
    <w:rsid w:val="00E7085A"/>
    <w:rsid w:val="00E75A9D"/>
    <w:rsid w:val="00ED4043"/>
    <w:rsid w:val="00EE4D87"/>
    <w:rsid w:val="00F00F96"/>
    <w:rsid w:val="00F01E8B"/>
    <w:rsid w:val="00F0372B"/>
    <w:rsid w:val="00F44C6D"/>
    <w:rsid w:val="00F470C6"/>
    <w:rsid w:val="00F56826"/>
    <w:rsid w:val="00F6412F"/>
    <w:rsid w:val="00F70E33"/>
    <w:rsid w:val="00F72605"/>
    <w:rsid w:val="00F75D22"/>
    <w:rsid w:val="00F7790C"/>
    <w:rsid w:val="00FB7E0E"/>
    <w:rsid w:val="00FC0A10"/>
    <w:rsid w:val="00FD0508"/>
    <w:rsid w:val="00FD6097"/>
    <w:rsid w:val="00FE00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FC6F9"/>
  <w15:chartTrackingRefBased/>
  <w15:docId w15:val="{07FBCB0B-DC95-4FA6-A803-2946B3AB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75A9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75A9D"/>
  </w:style>
  <w:style w:type="paragraph" w:styleId="Rodap">
    <w:name w:val="footer"/>
    <w:basedOn w:val="Normal"/>
    <w:link w:val="RodapChar"/>
    <w:uiPriority w:val="99"/>
    <w:unhideWhenUsed/>
    <w:rsid w:val="00E75A9D"/>
    <w:pPr>
      <w:tabs>
        <w:tab w:val="center" w:pos="4252"/>
        <w:tab w:val="right" w:pos="8504"/>
      </w:tabs>
      <w:spacing w:after="0" w:line="240" w:lineRule="auto"/>
    </w:pPr>
  </w:style>
  <w:style w:type="character" w:customStyle="1" w:styleId="RodapChar">
    <w:name w:val="Rodapé Char"/>
    <w:basedOn w:val="Fontepargpadro"/>
    <w:link w:val="Rodap"/>
    <w:uiPriority w:val="99"/>
    <w:rsid w:val="00E75A9D"/>
  </w:style>
  <w:style w:type="table" w:styleId="Tabelacomgrade">
    <w:name w:val="Table Grid"/>
    <w:basedOn w:val="Tabelanormal"/>
    <w:uiPriority w:val="39"/>
    <w:rsid w:val="00E75A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75A9D"/>
    <w:pPr>
      <w:ind w:left="720"/>
      <w:contextualSpacing/>
    </w:pPr>
  </w:style>
  <w:style w:type="paragraph" w:styleId="Textodenotaderodap">
    <w:name w:val="footnote text"/>
    <w:basedOn w:val="Normal"/>
    <w:link w:val="TextodenotaderodapChar"/>
    <w:uiPriority w:val="99"/>
    <w:semiHidden/>
    <w:unhideWhenUsed/>
    <w:rsid w:val="003B6C7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B6C71"/>
    <w:rPr>
      <w:sz w:val="20"/>
      <w:szCs w:val="20"/>
    </w:rPr>
  </w:style>
  <w:style w:type="character" w:styleId="Refdenotaderodap">
    <w:name w:val="footnote reference"/>
    <w:basedOn w:val="Fontepargpadro"/>
    <w:uiPriority w:val="99"/>
    <w:semiHidden/>
    <w:unhideWhenUsed/>
    <w:rsid w:val="003B6C71"/>
    <w:rPr>
      <w:vertAlign w:val="superscript"/>
    </w:rPr>
  </w:style>
  <w:style w:type="character" w:styleId="Hyperlink">
    <w:name w:val="Hyperlink"/>
    <w:basedOn w:val="Fontepargpadro"/>
    <w:uiPriority w:val="99"/>
    <w:unhideWhenUsed/>
    <w:rsid w:val="007C6381"/>
    <w:rPr>
      <w:color w:val="0563C1" w:themeColor="hyperlink"/>
      <w:u w:val="single"/>
    </w:rPr>
  </w:style>
  <w:style w:type="character" w:styleId="MenoPendente">
    <w:name w:val="Unresolved Mention"/>
    <w:basedOn w:val="Fontepargpadro"/>
    <w:uiPriority w:val="99"/>
    <w:semiHidden/>
    <w:unhideWhenUsed/>
    <w:rsid w:val="007C6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37744">
      <w:bodyDiv w:val="1"/>
      <w:marLeft w:val="0"/>
      <w:marRight w:val="0"/>
      <w:marTop w:val="0"/>
      <w:marBottom w:val="0"/>
      <w:divBdr>
        <w:top w:val="none" w:sz="0" w:space="0" w:color="auto"/>
        <w:left w:val="none" w:sz="0" w:space="0" w:color="auto"/>
        <w:bottom w:val="none" w:sz="0" w:space="0" w:color="auto"/>
        <w:right w:val="none" w:sz="0" w:space="0" w:color="auto"/>
      </w:divBdr>
      <w:divsChild>
        <w:div w:id="135680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21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3.431-2017?OpenDocument" TargetMode="External"/><Relationship Id="rId13" Type="http://schemas.openxmlformats.org/officeDocument/2006/relationships/hyperlink" Target="http://www.planalto.gov.br/ccivil_03/_Ato2004-2006/2006/Lei/L11340.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8069.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8069.htm" TargetMode="External"/><Relationship Id="rId5" Type="http://schemas.openxmlformats.org/officeDocument/2006/relationships/webSettings" Target="webSettings.xml"/><Relationship Id="rId15" Type="http://schemas.openxmlformats.org/officeDocument/2006/relationships/hyperlink" Target="http://www.planalto.gov.br/ccivil_03/LEIS/L8069.htm" TargetMode="External"/><Relationship Id="rId10" Type="http://schemas.openxmlformats.org/officeDocument/2006/relationships/hyperlink" Target="http://www.planalto.gov.br/ccivil_03/LEIS/L8069.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LEIS/L806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BDBF4-C6AC-445B-B823-D3FF7B7FB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14</Pages>
  <Words>7460</Words>
  <Characters>40285</Characters>
  <Application>Microsoft Office Word</Application>
  <DocSecurity>0</DocSecurity>
  <Lines>335</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69</cp:revision>
  <dcterms:created xsi:type="dcterms:W3CDTF">2017-04-19T11:58:00Z</dcterms:created>
  <dcterms:modified xsi:type="dcterms:W3CDTF">2025-06-10T21:02:00Z</dcterms:modified>
</cp:coreProperties>
</file>