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66E3F" w14:textId="77777777" w:rsidR="00FD4481" w:rsidRPr="00AD4CBE" w:rsidRDefault="00FD4481" w:rsidP="00FD4481">
      <w:pPr>
        <w:jc w:val="center"/>
        <w:rPr>
          <w:rFonts w:ascii="Book Antiqua" w:hAnsi="Book Antiqua" w:cs="Times New Roman"/>
          <w:b/>
          <w:sz w:val="19"/>
          <w:szCs w:val="19"/>
        </w:rPr>
      </w:pPr>
      <w:r w:rsidRPr="00AD4CBE">
        <w:rPr>
          <w:rFonts w:ascii="Book Antiqua" w:hAnsi="Book Antiqua" w:cs="Times New Roman"/>
          <w:b/>
          <w:sz w:val="19"/>
          <w:szCs w:val="19"/>
        </w:rPr>
        <w:t xml:space="preserve">IDENTIFICAÇÃO CRIMINAL DO CIVILMENTE IDENTIFICADO – </w:t>
      </w:r>
      <w:bookmarkStart w:id="0" w:name="_Hlk41393927"/>
      <w:r w:rsidRPr="00AD4CBE">
        <w:rPr>
          <w:rFonts w:ascii="Book Antiqua" w:hAnsi="Book Antiqua" w:cs="Times New Roman"/>
          <w:b/>
          <w:sz w:val="19"/>
          <w:szCs w:val="19"/>
        </w:rPr>
        <w:t>Lei 12.037</w:t>
      </w:r>
      <w:bookmarkEnd w:id="0"/>
      <w:r w:rsidRPr="00AD4CBE">
        <w:rPr>
          <w:rFonts w:ascii="Book Antiqua" w:hAnsi="Book Antiqua" w:cs="Times New Roman"/>
          <w:b/>
          <w:sz w:val="19"/>
          <w:szCs w:val="19"/>
        </w:rPr>
        <w:t>/09.</w:t>
      </w:r>
    </w:p>
    <w:p w14:paraId="79A041FF" w14:textId="77777777" w:rsidR="00FD4481" w:rsidRPr="00AD4CBE" w:rsidRDefault="00FD4481" w:rsidP="00FD4481">
      <w:pPr>
        <w:jc w:val="center"/>
        <w:rPr>
          <w:rFonts w:ascii="Book Antiqua" w:hAnsi="Book Antiqua" w:cs="Times New Roman"/>
          <w:b/>
          <w:sz w:val="19"/>
          <w:szCs w:val="19"/>
        </w:rPr>
      </w:pPr>
      <w:r w:rsidRPr="00AD4CBE">
        <w:rPr>
          <w:rFonts w:ascii="Book Antiqua" w:hAnsi="Book Antiqua" w:cs="Times New Roman"/>
          <w:b/>
          <w:sz w:val="19"/>
          <w:szCs w:val="19"/>
        </w:rPr>
        <w:t>MATERIAL COM QUESTÕES DE CONCURSO e ALGUMAS REFERÊNCIAS À SÚMULAS E JULGADOS DOS TRIBUNAIS SUPERIORES</w:t>
      </w:r>
    </w:p>
    <w:p w14:paraId="1410CF0C" w14:textId="77777777" w:rsidR="00FD4481" w:rsidRPr="00AD4CBE" w:rsidRDefault="00FD4481" w:rsidP="00FD4481">
      <w:pPr>
        <w:jc w:val="center"/>
        <w:rPr>
          <w:rFonts w:ascii="Book Antiqua" w:hAnsi="Book Antiqua" w:cs="Times New Roman"/>
          <w:b/>
          <w:color w:val="FF0000"/>
          <w:sz w:val="19"/>
          <w:szCs w:val="19"/>
        </w:rPr>
      </w:pPr>
      <w:r w:rsidRPr="00AD4CBE">
        <w:rPr>
          <w:rFonts w:ascii="Book Antiqua" w:hAnsi="Book Antiqua" w:cs="Times New Roman"/>
          <w:b/>
          <w:color w:val="FF0000"/>
          <w:sz w:val="19"/>
          <w:szCs w:val="19"/>
        </w:rPr>
        <w:t>Material confeccionado por Eduardo B. S. Teixeira.</w:t>
      </w:r>
    </w:p>
    <w:tbl>
      <w:tblPr>
        <w:tblStyle w:val="Tabelacomgrade"/>
        <w:tblW w:w="8500" w:type="dxa"/>
        <w:shd w:val="clear" w:color="auto" w:fill="E7E6E6" w:themeFill="background2"/>
        <w:tblLook w:val="04A0" w:firstRow="1" w:lastRow="0" w:firstColumn="1" w:lastColumn="0" w:noHBand="0" w:noVBand="1"/>
      </w:tblPr>
      <w:tblGrid>
        <w:gridCol w:w="8500"/>
      </w:tblGrid>
      <w:tr w:rsidR="00FD4481" w:rsidRPr="00AD4CBE" w14:paraId="79E65719" w14:textId="77777777" w:rsidTr="006E43B1">
        <w:trPr>
          <w:trHeight w:hRule="exact" w:val="4170"/>
        </w:trPr>
        <w:tc>
          <w:tcPr>
            <w:tcW w:w="8500" w:type="dxa"/>
            <w:shd w:val="clear" w:color="auto" w:fill="E7E6E6" w:themeFill="background2"/>
          </w:tcPr>
          <w:p w14:paraId="63E3B921" w14:textId="6EEB2602" w:rsidR="00FD4481" w:rsidRPr="00AD4CBE" w:rsidRDefault="00FD4481" w:rsidP="005A29C0">
            <w:pPr>
              <w:jc w:val="both"/>
              <w:rPr>
                <w:rFonts w:ascii="Book Antiqua" w:eastAsia="Times New Roman" w:hAnsi="Book Antiqua" w:cs="Times New Roman"/>
                <w:b/>
                <w:sz w:val="18"/>
                <w:szCs w:val="18"/>
                <w:lang w:eastAsia="pt-BR"/>
              </w:rPr>
            </w:pPr>
            <w:r w:rsidRPr="00AD4CBE">
              <w:rPr>
                <w:rFonts w:ascii="Book Antiqua" w:eastAsia="Times New Roman" w:hAnsi="Book Antiqua" w:cs="Times New Roman"/>
                <w:b/>
                <w:color w:val="FFFFFF" w:themeColor="background1"/>
                <w:sz w:val="18"/>
                <w:szCs w:val="18"/>
                <w:highlight w:val="black"/>
                <w:lang w:eastAsia="pt-BR"/>
              </w:rPr>
              <w:t>Última atualização legislativa</w:t>
            </w:r>
            <w:r w:rsidRPr="00AD4CBE">
              <w:rPr>
                <w:rFonts w:ascii="Book Antiqua" w:eastAsia="Times New Roman" w:hAnsi="Book Antiqua" w:cs="Times New Roman"/>
                <w:b/>
                <w:sz w:val="18"/>
                <w:szCs w:val="18"/>
                <w:lang w:eastAsia="pt-BR"/>
              </w:rPr>
              <w:t xml:space="preserve">: </w:t>
            </w:r>
            <w:r w:rsidR="006E43B1" w:rsidRPr="00AD4CBE">
              <w:rPr>
                <w:rFonts w:ascii="Book Antiqua" w:eastAsia="Times New Roman" w:hAnsi="Book Antiqua" w:cs="Times New Roman"/>
                <w:b/>
                <w:color w:val="FF0000"/>
                <w:sz w:val="18"/>
                <w:szCs w:val="18"/>
                <w:lang w:eastAsia="pt-BR"/>
              </w:rPr>
              <w:t xml:space="preserve">26/04/20 - </w:t>
            </w:r>
            <w:r w:rsidR="00EF64DB" w:rsidRPr="00AD4CBE">
              <w:rPr>
                <w:rFonts w:ascii="Book Antiqua" w:eastAsia="Times New Roman" w:hAnsi="Book Antiqua" w:cs="Times New Roman"/>
                <w:b/>
                <w:color w:val="FF0000"/>
                <w:sz w:val="18"/>
                <w:szCs w:val="18"/>
                <w:lang w:eastAsia="pt-BR"/>
              </w:rPr>
              <w:t xml:space="preserve">Lei 13964/19 – </w:t>
            </w:r>
            <w:r w:rsidR="00EF64DB" w:rsidRPr="00AD4CBE">
              <w:rPr>
                <w:rFonts w:ascii="Book Antiqua" w:eastAsia="Times New Roman" w:hAnsi="Book Antiqua" w:cs="Times New Roman"/>
                <w:b/>
                <w:color w:val="FF0000"/>
                <w:sz w:val="18"/>
                <w:szCs w:val="18"/>
                <w:highlight w:val="cyan"/>
                <w:lang w:eastAsia="pt-BR"/>
              </w:rPr>
              <w:t>PACOTE ANTICRIME</w:t>
            </w:r>
            <w:r w:rsidR="00EF64DB" w:rsidRPr="00AD4CBE">
              <w:rPr>
                <w:rFonts w:ascii="Book Antiqua" w:eastAsia="Times New Roman" w:hAnsi="Book Antiqua" w:cs="Times New Roman"/>
                <w:b/>
                <w:color w:val="FF0000"/>
                <w:sz w:val="18"/>
                <w:szCs w:val="18"/>
                <w:lang w:eastAsia="pt-BR"/>
              </w:rPr>
              <w:t xml:space="preserve"> (publicada em 24/12/19 – </w:t>
            </w:r>
            <w:r w:rsidR="00EF64DB" w:rsidRPr="00AD4CBE">
              <w:rPr>
                <w:rFonts w:ascii="Book Antiqua" w:eastAsia="Times New Roman" w:hAnsi="Book Antiqua" w:cs="Times New Roman"/>
                <w:b/>
                <w:color w:val="FF0000"/>
                <w:sz w:val="18"/>
                <w:szCs w:val="18"/>
                <w:highlight w:val="green"/>
                <w:lang w:eastAsia="pt-BR"/>
              </w:rPr>
              <w:t>entra em vigor em 30 dias</w:t>
            </w:r>
            <w:r w:rsidR="00EF64DB" w:rsidRPr="00AD4CBE">
              <w:rPr>
                <w:rFonts w:ascii="Book Antiqua" w:eastAsia="Times New Roman" w:hAnsi="Book Antiqua" w:cs="Times New Roman"/>
                <w:b/>
                <w:color w:val="FF0000"/>
                <w:sz w:val="18"/>
                <w:szCs w:val="18"/>
                <w:lang w:eastAsia="pt-BR"/>
              </w:rPr>
              <w:t xml:space="preserve"> – artigos alterados/incluídos: art. 7º-A</w:t>
            </w:r>
            <w:r w:rsidR="004455D3" w:rsidRPr="00AD4CBE">
              <w:rPr>
                <w:rFonts w:ascii="Book Antiqua" w:eastAsia="Times New Roman" w:hAnsi="Book Antiqua" w:cs="Times New Roman"/>
                <w:b/>
                <w:color w:val="FF0000"/>
                <w:sz w:val="18"/>
                <w:szCs w:val="18"/>
                <w:lang w:eastAsia="pt-BR"/>
              </w:rPr>
              <w:t xml:space="preserve"> e 7º-C</w:t>
            </w:r>
            <w:r w:rsidR="00E822DD" w:rsidRPr="00AD4CBE">
              <w:rPr>
                <w:rFonts w:ascii="Book Antiqua" w:eastAsia="Times New Roman" w:hAnsi="Book Antiqua" w:cs="Times New Roman"/>
                <w:b/>
                <w:color w:val="FF0000"/>
                <w:sz w:val="18"/>
                <w:szCs w:val="18"/>
                <w:lang w:eastAsia="pt-BR"/>
              </w:rPr>
              <w:t>)</w:t>
            </w:r>
            <w:r w:rsidR="006E43B1" w:rsidRPr="00AD4CBE">
              <w:rPr>
                <w:rFonts w:ascii="Book Antiqua" w:eastAsia="Times New Roman" w:hAnsi="Book Antiqua" w:cs="Times New Roman"/>
                <w:b/>
                <w:color w:val="FF0000"/>
                <w:sz w:val="18"/>
                <w:szCs w:val="18"/>
                <w:lang w:eastAsia="pt-BR"/>
              </w:rPr>
              <w:t xml:space="preserve">; </w:t>
            </w:r>
          </w:p>
          <w:p w14:paraId="3242028D" w14:textId="77777777" w:rsidR="00FD4481" w:rsidRPr="00AD4CBE" w:rsidRDefault="00FD4481" w:rsidP="005A29C0">
            <w:pPr>
              <w:jc w:val="both"/>
              <w:rPr>
                <w:rFonts w:ascii="Book Antiqua" w:eastAsia="Times New Roman" w:hAnsi="Book Antiqua" w:cs="Times New Roman"/>
                <w:b/>
                <w:sz w:val="18"/>
                <w:szCs w:val="18"/>
                <w:lang w:eastAsia="pt-BR"/>
              </w:rPr>
            </w:pPr>
          </w:p>
          <w:p w14:paraId="2968B3B7" w14:textId="7E2C1EF2" w:rsidR="00FD4481" w:rsidRPr="00AD4CBE" w:rsidRDefault="00FD4481" w:rsidP="005A29C0">
            <w:pPr>
              <w:jc w:val="both"/>
              <w:rPr>
                <w:rFonts w:ascii="Book Antiqua" w:eastAsia="Times New Roman" w:hAnsi="Book Antiqua" w:cs="Times New Roman"/>
                <w:b/>
                <w:sz w:val="18"/>
                <w:szCs w:val="18"/>
                <w:lang w:eastAsia="pt-BR"/>
              </w:rPr>
            </w:pPr>
            <w:r w:rsidRPr="00AD4CBE">
              <w:rPr>
                <w:rFonts w:ascii="Book Antiqua" w:eastAsia="Times New Roman" w:hAnsi="Book Antiqua" w:cs="Times New Roman"/>
                <w:b/>
                <w:color w:val="FFFFFF" w:themeColor="background1"/>
                <w:sz w:val="18"/>
                <w:szCs w:val="18"/>
                <w:highlight w:val="black"/>
                <w:lang w:eastAsia="pt-BR"/>
              </w:rPr>
              <w:t>Última atualização questões de concurso</w:t>
            </w:r>
            <w:r w:rsidRPr="00AD4CBE">
              <w:rPr>
                <w:rFonts w:ascii="Book Antiqua" w:eastAsia="Times New Roman" w:hAnsi="Book Antiqua" w:cs="Times New Roman"/>
                <w:b/>
                <w:sz w:val="18"/>
                <w:szCs w:val="18"/>
                <w:lang w:eastAsia="pt-BR"/>
              </w:rPr>
              <w:t xml:space="preserve">: </w:t>
            </w:r>
            <w:r w:rsidR="00962790">
              <w:rPr>
                <w:rFonts w:ascii="Book Antiqua" w:eastAsia="Times New Roman" w:hAnsi="Book Antiqua" w:cs="Times New Roman"/>
                <w:b/>
                <w:color w:val="FF0000"/>
                <w:sz w:val="18"/>
                <w:szCs w:val="18"/>
                <w:lang w:eastAsia="pt-BR"/>
              </w:rPr>
              <w:t>05/02/2025</w:t>
            </w:r>
            <w:r w:rsidRPr="00AD4CBE">
              <w:rPr>
                <w:rFonts w:ascii="Book Antiqua" w:eastAsia="Times New Roman" w:hAnsi="Book Antiqua" w:cs="Times New Roman"/>
                <w:b/>
                <w:color w:val="FF0000"/>
                <w:sz w:val="18"/>
                <w:szCs w:val="18"/>
                <w:lang w:eastAsia="pt-BR"/>
              </w:rPr>
              <w:t>.</w:t>
            </w:r>
          </w:p>
          <w:p w14:paraId="30C33AD0" w14:textId="77777777" w:rsidR="00FD4481" w:rsidRPr="00AD4CBE" w:rsidRDefault="00FD4481" w:rsidP="005A29C0">
            <w:pPr>
              <w:jc w:val="both"/>
              <w:rPr>
                <w:rFonts w:ascii="Book Antiqua" w:eastAsia="Times New Roman" w:hAnsi="Book Antiqua" w:cs="Times New Roman"/>
                <w:b/>
                <w:sz w:val="18"/>
                <w:szCs w:val="18"/>
                <w:lang w:eastAsia="pt-BR"/>
              </w:rPr>
            </w:pPr>
          </w:p>
          <w:p w14:paraId="4CB41467" w14:textId="77777777" w:rsidR="00FD4481" w:rsidRPr="00AD4CBE" w:rsidRDefault="00FD4481" w:rsidP="005A29C0">
            <w:pPr>
              <w:jc w:val="both"/>
              <w:rPr>
                <w:rFonts w:ascii="Book Antiqua" w:eastAsia="Times New Roman" w:hAnsi="Book Antiqua" w:cs="Times New Roman"/>
                <w:b/>
                <w:sz w:val="18"/>
                <w:szCs w:val="18"/>
                <w:lang w:eastAsia="pt-BR"/>
              </w:rPr>
            </w:pPr>
            <w:r w:rsidRPr="00AD4CBE">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D4CBE">
              <w:rPr>
                <w:rFonts w:ascii="Book Antiqua" w:eastAsia="Times New Roman" w:hAnsi="Book Antiqua" w:cs="Times New Roman"/>
                <w:b/>
                <w:sz w:val="18"/>
                <w:szCs w:val="18"/>
                <w:lang w:eastAsia="pt-BR"/>
              </w:rPr>
              <w:t>:</w:t>
            </w:r>
          </w:p>
          <w:p w14:paraId="337FA144" w14:textId="77777777" w:rsidR="00FD4481" w:rsidRPr="00AD4CBE" w:rsidRDefault="00FD4481" w:rsidP="00FD4481">
            <w:pPr>
              <w:pStyle w:val="PargrafodaLista"/>
              <w:numPr>
                <w:ilvl w:val="0"/>
                <w:numId w:val="2"/>
              </w:numPr>
              <w:jc w:val="both"/>
              <w:rPr>
                <w:rFonts w:ascii="Book Antiqua" w:eastAsia="Times New Roman" w:hAnsi="Book Antiqua" w:cs="Times New Roman"/>
                <w:b/>
                <w:sz w:val="18"/>
                <w:szCs w:val="18"/>
                <w:lang w:eastAsia="pt-BR"/>
              </w:rPr>
            </w:pPr>
            <w:r w:rsidRPr="00AD4CBE">
              <w:rPr>
                <w:rFonts w:ascii="Book Antiqua" w:eastAsia="Times New Roman" w:hAnsi="Book Antiqua" w:cs="Times New Roman"/>
                <w:b/>
                <w:color w:val="FF0000"/>
                <w:sz w:val="18"/>
                <w:szCs w:val="18"/>
                <w:lang w:eastAsia="pt-BR"/>
              </w:rPr>
              <w:t>Cores utilizadas</w:t>
            </w:r>
            <w:r w:rsidRPr="00AD4CBE">
              <w:rPr>
                <w:rFonts w:ascii="Book Antiqua" w:eastAsia="Times New Roman" w:hAnsi="Book Antiqua" w:cs="Times New Roman"/>
                <w:b/>
                <w:sz w:val="18"/>
                <w:szCs w:val="18"/>
                <w:lang w:eastAsia="pt-BR"/>
              </w:rPr>
              <w:t>:</w:t>
            </w:r>
          </w:p>
          <w:p w14:paraId="425A6C1E" w14:textId="77777777" w:rsidR="00FD4481" w:rsidRPr="00AD4CBE" w:rsidRDefault="00FD4481" w:rsidP="00FD4481">
            <w:pPr>
              <w:pStyle w:val="PargrafodaLista"/>
              <w:numPr>
                <w:ilvl w:val="0"/>
                <w:numId w:val="1"/>
              </w:numPr>
              <w:jc w:val="both"/>
              <w:rPr>
                <w:rFonts w:ascii="Book Antiqua" w:eastAsia="Times New Roman" w:hAnsi="Book Antiqua" w:cs="Times New Roman"/>
                <w:sz w:val="18"/>
                <w:szCs w:val="18"/>
                <w:lang w:eastAsia="pt-BR"/>
              </w:rPr>
            </w:pPr>
            <w:r w:rsidRPr="00AD4CBE">
              <w:rPr>
                <w:rFonts w:ascii="Book Antiqua" w:eastAsia="Times New Roman" w:hAnsi="Book Antiqua" w:cs="Times New Roman"/>
                <w:b/>
                <w:sz w:val="18"/>
                <w:szCs w:val="18"/>
                <w:highlight w:val="green"/>
                <w:lang w:eastAsia="pt-BR"/>
              </w:rPr>
              <w:t>EM VERDE</w:t>
            </w:r>
            <w:r w:rsidRPr="00AD4CBE">
              <w:rPr>
                <w:rFonts w:ascii="Book Antiqua" w:eastAsia="Times New Roman" w:hAnsi="Book Antiqua" w:cs="Times New Roman"/>
                <w:sz w:val="18"/>
                <w:szCs w:val="18"/>
                <w:lang w:eastAsia="pt-BR"/>
              </w:rPr>
              <w:t>: destaque aos títulos, capítulos, bem como outras informações relevantes, etc.</w:t>
            </w:r>
          </w:p>
          <w:p w14:paraId="21F2A081" w14:textId="77777777" w:rsidR="00FD4481" w:rsidRPr="00AD4CBE" w:rsidRDefault="00FD4481" w:rsidP="00FD4481">
            <w:pPr>
              <w:pStyle w:val="PargrafodaLista"/>
              <w:numPr>
                <w:ilvl w:val="0"/>
                <w:numId w:val="1"/>
              </w:numPr>
              <w:jc w:val="both"/>
              <w:rPr>
                <w:rFonts w:ascii="Book Antiqua" w:eastAsia="Times New Roman" w:hAnsi="Book Antiqua" w:cs="Times New Roman"/>
                <w:sz w:val="18"/>
                <w:szCs w:val="18"/>
                <w:lang w:eastAsia="pt-BR"/>
              </w:rPr>
            </w:pPr>
            <w:r w:rsidRPr="00AD4CBE">
              <w:rPr>
                <w:rFonts w:ascii="Book Antiqua" w:eastAsia="Times New Roman" w:hAnsi="Book Antiqua" w:cs="Times New Roman"/>
                <w:b/>
                <w:sz w:val="18"/>
                <w:szCs w:val="18"/>
                <w:highlight w:val="magenta"/>
                <w:lang w:eastAsia="pt-BR"/>
              </w:rPr>
              <w:t>EM ROXO</w:t>
            </w:r>
            <w:r w:rsidRPr="00AD4CBE">
              <w:rPr>
                <w:rFonts w:ascii="Book Antiqua" w:eastAsia="Times New Roman" w:hAnsi="Book Antiqua" w:cs="Times New Roman"/>
                <w:sz w:val="18"/>
                <w:szCs w:val="18"/>
                <w:lang w:eastAsia="pt-BR"/>
              </w:rPr>
              <w:t>: artigos que já foram cobrados em provas de concurso.</w:t>
            </w:r>
          </w:p>
          <w:p w14:paraId="74043406" w14:textId="77777777" w:rsidR="00FD4481" w:rsidRPr="00AD4CBE" w:rsidRDefault="00FD4481" w:rsidP="00FD4481">
            <w:pPr>
              <w:pStyle w:val="PargrafodaLista"/>
              <w:numPr>
                <w:ilvl w:val="0"/>
                <w:numId w:val="1"/>
              </w:numPr>
              <w:jc w:val="both"/>
              <w:rPr>
                <w:rFonts w:ascii="Book Antiqua" w:eastAsia="Times New Roman" w:hAnsi="Book Antiqua" w:cs="Times New Roman"/>
                <w:sz w:val="18"/>
                <w:szCs w:val="18"/>
                <w:lang w:eastAsia="pt-BR"/>
              </w:rPr>
            </w:pPr>
            <w:r w:rsidRPr="00AD4CBE">
              <w:rPr>
                <w:rFonts w:ascii="Book Antiqua" w:eastAsia="Times New Roman" w:hAnsi="Book Antiqua" w:cs="Times New Roman"/>
                <w:b/>
                <w:sz w:val="18"/>
                <w:szCs w:val="18"/>
                <w:highlight w:val="cyan"/>
                <w:lang w:eastAsia="pt-BR"/>
              </w:rPr>
              <w:t>EM AZUL</w:t>
            </w:r>
            <w:r w:rsidRPr="00AD4CBE">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12.037/09).</w:t>
            </w:r>
          </w:p>
          <w:p w14:paraId="604CCF1A" w14:textId="77777777" w:rsidR="00FD4481" w:rsidRPr="00AD4CBE" w:rsidRDefault="00FD4481" w:rsidP="00FD4481">
            <w:pPr>
              <w:pStyle w:val="PargrafodaLista"/>
              <w:numPr>
                <w:ilvl w:val="0"/>
                <w:numId w:val="1"/>
              </w:numPr>
              <w:jc w:val="both"/>
              <w:rPr>
                <w:rFonts w:ascii="Book Antiqua" w:eastAsia="Times New Roman" w:hAnsi="Book Antiqua" w:cs="Times New Roman"/>
                <w:sz w:val="18"/>
                <w:szCs w:val="18"/>
                <w:lang w:eastAsia="pt-BR"/>
              </w:rPr>
            </w:pPr>
            <w:r w:rsidRPr="00AD4CBE">
              <w:rPr>
                <w:rFonts w:ascii="Book Antiqua" w:eastAsia="Times New Roman" w:hAnsi="Book Antiqua" w:cs="Times New Roman"/>
                <w:b/>
                <w:sz w:val="18"/>
                <w:szCs w:val="18"/>
                <w:highlight w:val="yellow"/>
                <w:lang w:eastAsia="pt-BR"/>
              </w:rPr>
              <w:t>EM AMARELO</w:t>
            </w:r>
            <w:r w:rsidRPr="00AD4CBE">
              <w:rPr>
                <w:rFonts w:ascii="Book Antiqua" w:eastAsia="Times New Roman" w:hAnsi="Book Antiqua" w:cs="Times New Roman"/>
                <w:sz w:val="18"/>
                <w:szCs w:val="18"/>
                <w:lang w:eastAsia="pt-BR"/>
              </w:rPr>
              <w:t>: destaques importantes (ex.: critério pessoal)</w:t>
            </w:r>
          </w:p>
          <w:p w14:paraId="7DB1FB46" w14:textId="77777777" w:rsidR="00FD4481" w:rsidRPr="00AD4CBE" w:rsidRDefault="00FD4481" w:rsidP="005A29C0">
            <w:pPr>
              <w:jc w:val="both"/>
              <w:rPr>
                <w:rFonts w:ascii="Book Antiqua" w:eastAsia="Times New Roman" w:hAnsi="Book Antiqua" w:cs="Times New Roman"/>
                <w:sz w:val="18"/>
                <w:szCs w:val="18"/>
                <w:lang w:eastAsia="pt-BR"/>
              </w:rPr>
            </w:pPr>
          </w:p>
          <w:p w14:paraId="30019CAC" w14:textId="77777777" w:rsidR="00FD4481" w:rsidRPr="00AD4CBE" w:rsidRDefault="00FD4481" w:rsidP="00FD4481">
            <w:pPr>
              <w:pStyle w:val="PargrafodaLista"/>
              <w:numPr>
                <w:ilvl w:val="0"/>
                <w:numId w:val="2"/>
              </w:numPr>
              <w:jc w:val="both"/>
              <w:rPr>
                <w:rFonts w:ascii="Book Antiqua" w:eastAsia="Times New Roman" w:hAnsi="Book Antiqua" w:cs="Times New Roman"/>
                <w:sz w:val="18"/>
                <w:szCs w:val="18"/>
                <w:lang w:eastAsia="pt-BR"/>
              </w:rPr>
            </w:pPr>
            <w:r w:rsidRPr="00AD4CBE">
              <w:rPr>
                <w:rFonts w:ascii="Book Antiqua" w:eastAsia="Times New Roman" w:hAnsi="Book Antiqua" w:cs="Times New Roman"/>
                <w:b/>
                <w:color w:val="FF0000"/>
                <w:sz w:val="18"/>
                <w:szCs w:val="18"/>
                <w:lang w:eastAsia="pt-BR"/>
              </w:rPr>
              <w:t>Siglas utilizadas</w:t>
            </w:r>
            <w:r w:rsidRPr="00AD4CBE">
              <w:rPr>
                <w:rFonts w:ascii="Book Antiqua" w:eastAsia="Times New Roman" w:hAnsi="Book Antiqua" w:cs="Times New Roman"/>
                <w:sz w:val="18"/>
                <w:szCs w:val="18"/>
                <w:lang w:eastAsia="pt-BR"/>
              </w:rPr>
              <w:t>:</w:t>
            </w:r>
          </w:p>
          <w:p w14:paraId="48E45038" w14:textId="77777777" w:rsidR="00FD4481" w:rsidRPr="00AD4CBE" w:rsidRDefault="00FD4481" w:rsidP="00FD4481">
            <w:pPr>
              <w:pStyle w:val="PargrafodaLista"/>
              <w:numPr>
                <w:ilvl w:val="0"/>
                <w:numId w:val="3"/>
              </w:numPr>
              <w:jc w:val="both"/>
              <w:rPr>
                <w:rFonts w:ascii="Book Antiqua" w:eastAsia="Times New Roman" w:hAnsi="Book Antiqua" w:cs="Times New Roman"/>
                <w:sz w:val="19"/>
                <w:szCs w:val="19"/>
                <w:lang w:eastAsia="pt-BR"/>
              </w:rPr>
            </w:pPr>
            <w:r w:rsidRPr="00AD4CBE">
              <w:rPr>
                <w:rFonts w:ascii="Book Antiqua" w:eastAsia="Times New Roman" w:hAnsi="Book Antiqua" w:cs="Times New Roman"/>
                <w:b/>
                <w:sz w:val="18"/>
                <w:szCs w:val="18"/>
                <w:lang w:eastAsia="pt-BR"/>
              </w:rPr>
              <w:t>MP (concursos do Ministério Público); M ou TJPR (concursos da Magistratura); BL (base legal), etc.</w:t>
            </w:r>
          </w:p>
        </w:tc>
      </w:tr>
    </w:tbl>
    <w:p w14:paraId="14A8435C" w14:textId="77777777" w:rsidR="00CE1236" w:rsidRPr="00AD4CBE" w:rsidRDefault="00CE1236" w:rsidP="00CE1236">
      <w:pPr>
        <w:spacing w:before="100" w:beforeAutospacing="1" w:after="100" w:afterAutospacing="1" w:line="240" w:lineRule="auto"/>
        <w:jc w:val="center"/>
        <w:rPr>
          <w:rFonts w:ascii="Book Antiqua" w:eastAsia="Times New Roman" w:hAnsi="Book Antiqua" w:cs="Times New Roman"/>
          <w:sz w:val="19"/>
          <w:szCs w:val="19"/>
          <w:lang w:eastAsia="pt-BR"/>
        </w:rPr>
      </w:pPr>
      <w:hyperlink r:id="rId7" w:history="1">
        <w:r w:rsidRPr="00AD4CBE">
          <w:rPr>
            <w:rFonts w:ascii="Book Antiqua" w:eastAsia="Times New Roman" w:hAnsi="Book Antiqua" w:cs="Times New Roman"/>
            <w:b/>
            <w:bCs/>
            <w:color w:val="000080"/>
            <w:sz w:val="19"/>
            <w:szCs w:val="19"/>
            <w:u w:val="single"/>
            <w:lang w:eastAsia="pt-BR"/>
          </w:rPr>
          <w:t>LEI Nº 12.037, DE 1º DE OUTUBRO DE 2009.</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CE1236" w:rsidRPr="00AD4CBE" w14:paraId="173992DF" w14:textId="77777777" w:rsidTr="006E43B1">
        <w:trPr>
          <w:trHeight w:val="480"/>
          <w:tblCellSpacing w:w="0" w:type="dxa"/>
        </w:trPr>
        <w:tc>
          <w:tcPr>
            <w:tcW w:w="1251" w:type="pct"/>
            <w:vAlign w:val="center"/>
            <w:hideMark/>
          </w:tcPr>
          <w:p w14:paraId="162CDBD8" w14:textId="49DF3D9F" w:rsidR="00CE1236" w:rsidRPr="00AD4CBE" w:rsidRDefault="00CE1236" w:rsidP="00CE1236">
            <w:pPr>
              <w:spacing w:after="0" w:line="240" w:lineRule="auto"/>
              <w:rPr>
                <w:rFonts w:ascii="Book Antiqua" w:eastAsia="Times New Roman" w:hAnsi="Book Antiqua" w:cs="Times New Roman"/>
                <w:sz w:val="18"/>
                <w:szCs w:val="18"/>
                <w:lang w:eastAsia="pt-BR"/>
              </w:rPr>
            </w:pPr>
          </w:p>
        </w:tc>
        <w:tc>
          <w:tcPr>
            <w:tcW w:w="3749" w:type="pct"/>
            <w:vAlign w:val="center"/>
            <w:hideMark/>
          </w:tcPr>
          <w:p w14:paraId="51FAA284" w14:textId="77777777" w:rsidR="00CE1236" w:rsidRPr="00AD4CBE" w:rsidRDefault="00CE1236" w:rsidP="00C70A52">
            <w:pPr>
              <w:spacing w:before="100" w:beforeAutospacing="1" w:after="100" w:afterAutospacing="1" w:line="240" w:lineRule="auto"/>
              <w:jc w:val="both"/>
              <w:rPr>
                <w:rFonts w:ascii="Book Antiqua" w:eastAsia="Times New Roman" w:hAnsi="Book Antiqua" w:cs="Times New Roman"/>
                <w:sz w:val="18"/>
                <w:szCs w:val="18"/>
                <w:lang w:eastAsia="pt-BR"/>
              </w:rPr>
            </w:pPr>
            <w:r w:rsidRPr="00AD4CBE">
              <w:rPr>
                <w:rFonts w:ascii="Book Antiqua" w:eastAsia="Times New Roman" w:hAnsi="Book Antiqua" w:cs="Times New Roman"/>
                <w:color w:val="800000"/>
                <w:sz w:val="18"/>
                <w:szCs w:val="18"/>
                <w:lang w:eastAsia="pt-BR"/>
              </w:rPr>
              <w:t>Dispõe sobre a identificação criminal do civilmente identificado, regulamentando o art. 5</w:t>
            </w:r>
            <w:r w:rsidRPr="00AD4CBE">
              <w:rPr>
                <w:rFonts w:ascii="Book Antiqua" w:eastAsia="Times New Roman" w:hAnsi="Book Antiqua" w:cs="Times New Roman"/>
                <w:strike/>
                <w:color w:val="800000"/>
                <w:sz w:val="18"/>
                <w:szCs w:val="18"/>
                <w:lang w:eastAsia="pt-BR"/>
              </w:rPr>
              <w:t>º</w:t>
            </w:r>
            <w:r w:rsidRPr="00AD4CBE">
              <w:rPr>
                <w:rFonts w:ascii="Book Antiqua" w:eastAsia="Times New Roman" w:hAnsi="Book Antiqua" w:cs="Times New Roman"/>
                <w:color w:val="800000"/>
                <w:sz w:val="18"/>
                <w:szCs w:val="18"/>
                <w:lang w:eastAsia="pt-BR"/>
              </w:rPr>
              <w:t>, inciso LVIII, da Constituição Federal.</w:t>
            </w:r>
          </w:p>
        </w:tc>
      </w:tr>
    </w:tbl>
    <w:p w14:paraId="16C44497" w14:textId="77777777" w:rsidR="00CE1236" w:rsidRPr="00AD4CBE" w:rsidRDefault="00CE1236" w:rsidP="00CE1236">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D4CBE">
        <w:rPr>
          <w:rFonts w:ascii="Book Antiqua" w:eastAsia="Times New Roman" w:hAnsi="Book Antiqua" w:cs="Times New Roman"/>
          <w:b/>
          <w:bCs/>
          <w:color w:val="000000"/>
          <w:sz w:val="19"/>
          <w:szCs w:val="19"/>
          <w:lang w:eastAsia="pt-BR"/>
        </w:rPr>
        <w:t xml:space="preserve">O VICE – PRESIDENTE DA REPÚBLICA, </w:t>
      </w:r>
      <w:proofErr w:type="gramStart"/>
      <w:r w:rsidRPr="00AD4CBE">
        <w:rPr>
          <w:rFonts w:ascii="Book Antiqua" w:eastAsia="Times New Roman" w:hAnsi="Book Antiqua" w:cs="Times New Roman"/>
          <w:color w:val="000000"/>
          <w:sz w:val="19"/>
          <w:szCs w:val="19"/>
          <w:lang w:eastAsia="pt-BR"/>
        </w:rPr>
        <w:t>no  exercício</w:t>
      </w:r>
      <w:proofErr w:type="gramEnd"/>
      <w:r w:rsidRPr="00AD4CBE">
        <w:rPr>
          <w:rFonts w:ascii="Book Antiqua" w:eastAsia="Times New Roman" w:hAnsi="Book Antiqua" w:cs="Times New Roman"/>
          <w:color w:val="000000"/>
          <w:sz w:val="19"/>
          <w:szCs w:val="19"/>
          <w:lang w:eastAsia="pt-BR"/>
        </w:rPr>
        <w:t xml:space="preserve">  do  cargo  de  </w:t>
      </w:r>
      <w:r w:rsidRPr="00AD4CBE">
        <w:rPr>
          <w:rFonts w:ascii="Book Antiqua" w:eastAsia="Times New Roman" w:hAnsi="Book Antiqua" w:cs="Times New Roman"/>
          <w:b/>
          <w:bCs/>
          <w:color w:val="000000"/>
          <w:sz w:val="19"/>
          <w:szCs w:val="19"/>
          <w:lang w:eastAsia="pt-BR"/>
        </w:rPr>
        <w:t xml:space="preserve">PRESIDENTE DA REPÚBLICA </w:t>
      </w:r>
      <w:r w:rsidRPr="00AD4CBE">
        <w:rPr>
          <w:rFonts w:ascii="Book Antiqua" w:eastAsia="Times New Roman" w:hAnsi="Book Antiqua" w:cs="Times New Roman"/>
          <w:color w:val="000000"/>
          <w:sz w:val="19"/>
          <w:szCs w:val="19"/>
          <w:lang w:eastAsia="pt-BR"/>
        </w:rPr>
        <w:t>Faço saber que o Congresso Nacional decreta e eu sanciono a seguinte Lei:</w:t>
      </w:r>
    </w:p>
    <w:p w14:paraId="02880497" w14:textId="0AD99587" w:rsidR="00CE1236" w:rsidRPr="00082036" w:rsidRDefault="00CE1236" w:rsidP="00CE1236">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AD4CBE">
        <w:rPr>
          <w:rFonts w:ascii="Book Antiqua" w:eastAsia="Times New Roman" w:hAnsi="Book Antiqua" w:cs="Times New Roman"/>
          <w:b/>
          <w:color w:val="000000"/>
          <w:sz w:val="19"/>
          <w:szCs w:val="19"/>
          <w:highlight w:val="magenta"/>
          <w:lang w:eastAsia="pt-BR"/>
        </w:rPr>
        <w:t>Art. 1</w:t>
      </w:r>
      <w:proofErr w:type="gramStart"/>
      <w:r w:rsidRPr="00AD4CBE">
        <w:rPr>
          <w:rFonts w:ascii="Book Antiqua" w:eastAsia="Times New Roman" w:hAnsi="Book Antiqua" w:cs="Times New Roman"/>
          <w:b/>
          <w:strike/>
          <w:color w:val="000000"/>
          <w:sz w:val="19"/>
          <w:szCs w:val="19"/>
          <w:highlight w:val="magenta"/>
          <w:lang w:eastAsia="pt-BR"/>
        </w:rPr>
        <w:t>º</w:t>
      </w:r>
      <w:r w:rsidRPr="00AD4CBE">
        <w:rPr>
          <w:rFonts w:ascii="Book Antiqua" w:eastAsia="Times New Roman" w:hAnsi="Book Antiqua" w:cs="Times New Roman"/>
          <w:color w:val="000000"/>
          <w:sz w:val="19"/>
          <w:szCs w:val="19"/>
          <w:lang w:eastAsia="pt-BR"/>
        </w:rPr>
        <w:t xml:space="preserve">  </w:t>
      </w:r>
      <w:r w:rsidRPr="0023213B">
        <w:rPr>
          <w:rFonts w:ascii="Book Antiqua" w:eastAsia="Times New Roman" w:hAnsi="Book Antiqua" w:cs="Times New Roman"/>
          <w:b/>
          <w:bCs/>
          <w:color w:val="000000"/>
          <w:sz w:val="19"/>
          <w:szCs w:val="19"/>
          <w:lang w:eastAsia="pt-BR"/>
        </w:rPr>
        <w:t>O</w:t>
      </w:r>
      <w:proofErr w:type="gramEnd"/>
      <w:r w:rsidRPr="0023213B">
        <w:rPr>
          <w:rFonts w:ascii="Book Antiqua" w:eastAsia="Times New Roman" w:hAnsi="Book Antiqua" w:cs="Times New Roman"/>
          <w:b/>
          <w:bCs/>
          <w:color w:val="000000"/>
          <w:sz w:val="19"/>
          <w:szCs w:val="19"/>
          <w:lang w:eastAsia="pt-BR"/>
        </w:rPr>
        <w:t xml:space="preserve"> civilmente identificado não será submetido a identificação criminal, salvo nos casos previstos nesta Lei</w:t>
      </w:r>
      <w:r w:rsidRPr="00082036">
        <w:rPr>
          <w:rFonts w:ascii="Book Antiqua" w:eastAsia="Times New Roman" w:hAnsi="Book Antiqua" w:cs="Times New Roman"/>
          <w:color w:val="000000"/>
          <w:sz w:val="18"/>
          <w:szCs w:val="18"/>
          <w:lang w:eastAsia="pt-BR"/>
        </w:rPr>
        <w:t>.</w:t>
      </w:r>
      <w:r w:rsidR="0097124D" w:rsidRPr="00082036">
        <w:rPr>
          <w:rFonts w:ascii="Book Antiqua" w:eastAsia="Times New Roman" w:hAnsi="Book Antiqua" w:cs="Times New Roman"/>
          <w:color w:val="000000"/>
          <w:sz w:val="18"/>
          <w:szCs w:val="18"/>
          <w:lang w:eastAsia="pt-BR"/>
        </w:rPr>
        <w:t xml:space="preserve"> </w:t>
      </w:r>
      <w:r w:rsidR="0097124D" w:rsidRPr="00082036">
        <w:rPr>
          <w:rFonts w:ascii="Book Antiqua" w:eastAsia="Times New Roman" w:hAnsi="Book Antiqua" w:cs="Times New Roman"/>
          <w:b/>
          <w:color w:val="FF0000"/>
          <w:sz w:val="16"/>
          <w:szCs w:val="16"/>
          <w:u w:val="single"/>
          <w:lang w:eastAsia="pt-BR"/>
        </w:rPr>
        <w:t>(MPBA-2010)</w:t>
      </w:r>
      <w:r w:rsidR="00007D6A" w:rsidRPr="00082036">
        <w:rPr>
          <w:rFonts w:ascii="Book Antiqua" w:eastAsia="Times New Roman" w:hAnsi="Book Antiqua" w:cs="Times New Roman"/>
          <w:b/>
          <w:color w:val="FF0000"/>
          <w:sz w:val="16"/>
          <w:szCs w:val="16"/>
          <w:lang w:eastAsia="pt-BR"/>
        </w:rPr>
        <w:t xml:space="preserve"> </w:t>
      </w:r>
      <w:r w:rsidR="00007D6A" w:rsidRPr="00082036">
        <w:rPr>
          <w:rFonts w:ascii="Book Antiqua" w:hAnsi="Book Antiqua" w:cs="Arial"/>
          <w:b/>
          <w:bCs/>
          <w:color w:val="FF0000"/>
          <w:sz w:val="16"/>
          <w:szCs w:val="16"/>
          <w:u w:val="single"/>
        </w:rPr>
        <w:t>(Cartórios/TJPE-2013)</w:t>
      </w:r>
      <w:r w:rsidR="00D47F96" w:rsidRPr="00082036">
        <w:rPr>
          <w:rFonts w:ascii="Book Antiqua" w:eastAsia="Times New Roman" w:hAnsi="Book Antiqua" w:cs="Times New Roman"/>
          <w:b/>
          <w:color w:val="FF0000"/>
          <w:sz w:val="16"/>
          <w:szCs w:val="16"/>
          <w:lang w:eastAsia="pt-BR"/>
        </w:rPr>
        <w:t xml:space="preserve"> </w:t>
      </w:r>
      <w:bookmarkStart w:id="1" w:name="_Hlk102661968"/>
      <w:r w:rsidR="00D47F96" w:rsidRPr="00082036">
        <w:rPr>
          <w:rFonts w:ascii="Book Antiqua" w:eastAsia="Times New Roman" w:hAnsi="Book Antiqua" w:cs="Times New Roman"/>
          <w:b/>
          <w:color w:val="FF0000"/>
          <w:sz w:val="16"/>
          <w:szCs w:val="16"/>
          <w:u w:val="single"/>
          <w:lang w:eastAsia="pt-BR"/>
        </w:rPr>
        <w:t>(PCBA-2013)</w:t>
      </w:r>
      <w:bookmarkEnd w:id="1"/>
      <w:r w:rsidR="0023213B" w:rsidRPr="00082036">
        <w:rPr>
          <w:rFonts w:ascii="Book Antiqua" w:eastAsia="Times New Roman" w:hAnsi="Book Antiqua" w:cs="Times New Roman"/>
          <w:b/>
          <w:color w:val="FF0000"/>
          <w:sz w:val="16"/>
          <w:szCs w:val="16"/>
          <w:lang w:eastAsia="pt-BR"/>
        </w:rPr>
        <w:t xml:space="preserve"> </w:t>
      </w:r>
      <w:r w:rsidR="0023213B" w:rsidRPr="00082036">
        <w:rPr>
          <w:rFonts w:ascii="Book Antiqua" w:eastAsia="Times New Roman" w:hAnsi="Book Antiqua" w:cs="Times New Roman"/>
          <w:b/>
          <w:color w:val="FF0000"/>
          <w:sz w:val="16"/>
          <w:szCs w:val="16"/>
          <w:u w:val="single"/>
          <w:lang w:eastAsia="pt-BR"/>
        </w:rPr>
        <w:t>(DPEMA-2015)</w:t>
      </w:r>
      <w:r w:rsidR="006B5486" w:rsidRPr="00082036">
        <w:rPr>
          <w:rFonts w:ascii="Book Antiqua" w:eastAsia="Times New Roman" w:hAnsi="Book Antiqua" w:cs="Times New Roman"/>
          <w:b/>
          <w:color w:val="FF0000"/>
          <w:sz w:val="16"/>
          <w:szCs w:val="16"/>
          <w:lang w:eastAsia="pt-BR"/>
        </w:rPr>
        <w:t xml:space="preserve"> </w:t>
      </w:r>
      <w:r w:rsidR="006B5486" w:rsidRPr="00082036">
        <w:rPr>
          <w:rFonts w:ascii="Book Antiqua" w:eastAsia="Times New Roman" w:hAnsi="Book Antiqua" w:cs="Times New Roman"/>
          <w:b/>
          <w:color w:val="FF0000"/>
          <w:sz w:val="16"/>
          <w:szCs w:val="16"/>
          <w:u w:val="single"/>
          <w:lang w:eastAsia="pt-BR"/>
        </w:rPr>
        <w:t>(PCMA-2018)</w:t>
      </w:r>
    </w:p>
    <w:p w14:paraId="3724BD05" w14:textId="400F97AF" w:rsidR="00CE1236" w:rsidRPr="00082036" w:rsidRDefault="00CE1236" w:rsidP="00CE1236">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AD4CBE">
        <w:rPr>
          <w:rFonts w:ascii="Book Antiqua" w:eastAsia="Times New Roman" w:hAnsi="Book Antiqua" w:cs="Times New Roman"/>
          <w:b/>
          <w:bCs/>
          <w:color w:val="000000"/>
          <w:sz w:val="19"/>
          <w:szCs w:val="19"/>
          <w:highlight w:val="magenta"/>
          <w:lang w:eastAsia="pt-BR"/>
        </w:rPr>
        <w:t>Art. 2</w:t>
      </w:r>
      <w:proofErr w:type="gramStart"/>
      <w:r w:rsidRPr="00AD4CBE">
        <w:rPr>
          <w:rFonts w:ascii="Book Antiqua" w:eastAsia="Times New Roman" w:hAnsi="Book Antiqua" w:cs="Times New Roman"/>
          <w:b/>
          <w:bCs/>
          <w:strike/>
          <w:color w:val="000000"/>
          <w:sz w:val="19"/>
          <w:szCs w:val="19"/>
          <w:highlight w:val="magenta"/>
          <w:lang w:eastAsia="pt-BR"/>
        </w:rPr>
        <w:t>º</w:t>
      </w:r>
      <w:r w:rsidRPr="00AD4CBE">
        <w:rPr>
          <w:rFonts w:ascii="Book Antiqua" w:eastAsia="Times New Roman" w:hAnsi="Book Antiqua" w:cs="Times New Roman"/>
          <w:color w:val="000000"/>
          <w:sz w:val="19"/>
          <w:szCs w:val="19"/>
          <w:lang w:eastAsia="pt-BR"/>
        </w:rPr>
        <w:t>  A</w:t>
      </w:r>
      <w:proofErr w:type="gramEnd"/>
      <w:r w:rsidRPr="00AD4CBE">
        <w:rPr>
          <w:rFonts w:ascii="Book Antiqua" w:eastAsia="Times New Roman" w:hAnsi="Book Antiqua" w:cs="Times New Roman"/>
          <w:color w:val="000000"/>
          <w:sz w:val="19"/>
          <w:szCs w:val="19"/>
          <w:lang w:eastAsia="pt-BR"/>
        </w:rPr>
        <w:t xml:space="preserve"> </w:t>
      </w:r>
      <w:r w:rsidRPr="00AD4CBE">
        <w:rPr>
          <w:rFonts w:ascii="Book Antiqua" w:eastAsia="Times New Roman" w:hAnsi="Book Antiqua" w:cs="Times New Roman"/>
          <w:b/>
          <w:bCs/>
          <w:color w:val="000000"/>
          <w:sz w:val="19"/>
          <w:szCs w:val="19"/>
          <w:highlight w:val="cyan"/>
          <w:lang w:eastAsia="pt-BR"/>
        </w:rPr>
        <w:t>identificação civil</w:t>
      </w:r>
      <w:r w:rsidRPr="00AD4CBE">
        <w:rPr>
          <w:rFonts w:ascii="Book Antiqua" w:eastAsia="Times New Roman" w:hAnsi="Book Antiqua" w:cs="Times New Roman"/>
          <w:color w:val="000000"/>
          <w:sz w:val="19"/>
          <w:szCs w:val="19"/>
          <w:lang w:eastAsia="pt-BR"/>
        </w:rPr>
        <w:t xml:space="preserve"> </w:t>
      </w:r>
      <w:r w:rsidRPr="00AD4CBE">
        <w:rPr>
          <w:rFonts w:ascii="Book Antiqua" w:eastAsia="Times New Roman" w:hAnsi="Book Antiqua" w:cs="Times New Roman"/>
          <w:b/>
          <w:bCs/>
          <w:caps/>
          <w:color w:val="000000"/>
          <w:sz w:val="19"/>
          <w:szCs w:val="19"/>
          <w:highlight w:val="green"/>
          <w:lang w:eastAsia="pt-BR"/>
        </w:rPr>
        <w:t>é atestada</w:t>
      </w:r>
      <w:r w:rsidRPr="00AD4CBE">
        <w:rPr>
          <w:rFonts w:ascii="Book Antiqua" w:eastAsia="Times New Roman" w:hAnsi="Book Antiqua" w:cs="Times New Roman"/>
          <w:color w:val="000000"/>
          <w:sz w:val="19"/>
          <w:szCs w:val="19"/>
          <w:lang w:eastAsia="pt-BR"/>
        </w:rPr>
        <w:t xml:space="preserve"> </w:t>
      </w:r>
      <w:r w:rsidRPr="00AD4CBE">
        <w:rPr>
          <w:rFonts w:ascii="Book Antiqua" w:eastAsia="Times New Roman" w:hAnsi="Book Antiqua" w:cs="Times New Roman"/>
          <w:b/>
          <w:bCs/>
          <w:color w:val="000000"/>
          <w:sz w:val="19"/>
          <w:szCs w:val="19"/>
          <w:highlight w:val="yellow"/>
          <w:lang w:eastAsia="pt-BR"/>
        </w:rPr>
        <w:t>por qualquer</w:t>
      </w:r>
      <w:r w:rsidRPr="00AD4CBE">
        <w:rPr>
          <w:rFonts w:ascii="Book Antiqua" w:eastAsia="Times New Roman" w:hAnsi="Book Antiqua" w:cs="Times New Roman"/>
          <w:color w:val="000000"/>
          <w:sz w:val="19"/>
          <w:szCs w:val="19"/>
          <w:lang w:eastAsia="pt-BR"/>
        </w:rPr>
        <w:t xml:space="preserve"> dos </w:t>
      </w:r>
      <w:r w:rsidRPr="00AD4CBE">
        <w:rPr>
          <w:rFonts w:ascii="Book Antiqua" w:eastAsia="Times New Roman" w:hAnsi="Book Antiqua" w:cs="Times New Roman"/>
          <w:b/>
          <w:bCs/>
          <w:caps/>
          <w:color w:val="000000"/>
          <w:sz w:val="19"/>
          <w:szCs w:val="19"/>
          <w:shd w:val="clear" w:color="auto" w:fill="F7CAAC" w:themeFill="accent2" w:themeFillTint="66"/>
          <w:lang w:eastAsia="pt-BR"/>
        </w:rPr>
        <w:t>seguintes documentos</w:t>
      </w:r>
      <w:r w:rsidRPr="00082036">
        <w:rPr>
          <w:rFonts w:ascii="Book Antiqua" w:eastAsia="Times New Roman" w:hAnsi="Book Antiqua" w:cs="Times New Roman"/>
          <w:color w:val="000000"/>
          <w:sz w:val="18"/>
          <w:szCs w:val="18"/>
          <w:lang w:eastAsia="pt-BR"/>
        </w:rPr>
        <w:t>:</w:t>
      </w:r>
      <w:r w:rsidR="00923ECF" w:rsidRPr="00082036">
        <w:rPr>
          <w:rFonts w:ascii="Book Antiqua" w:eastAsia="Times New Roman" w:hAnsi="Book Antiqua" w:cs="Times New Roman"/>
          <w:color w:val="000000"/>
          <w:sz w:val="18"/>
          <w:szCs w:val="18"/>
          <w:lang w:eastAsia="pt-BR"/>
        </w:rPr>
        <w:t xml:space="preserve"> </w:t>
      </w:r>
      <w:r w:rsidR="00923ECF" w:rsidRPr="00082036">
        <w:rPr>
          <w:rFonts w:ascii="Book Antiqua" w:hAnsi="Book Antiqua" w:cs="Times New Roman"/>
          <w:b/>
          <w:color w:val="FF0000"/>
          <w:sz w:val="16"/>
          <w:szCs w:val="16"/>
          <w:u w:val="single"/>
        </w:rPr>
        <w:t>(TJAC-2012)</w:t>
      </w:r>
      <w:r w:rsidR="00073DF7" w:rsidRPr="00082036">
        <w:rPr>
          <w:rFonts w:ascii="Book Antiqua" w:hAnsi="Book Antiqua" w:cs="Times New Roman"/>
          <w:b/>
          <w:color w:val="FF0000"/>
          <w:sz w:val="16"/>
          <w:szCs w:val="16"/>
        </w:rPr>
        <w:t xml:space="preserve"> </w:t>
      </w:r>
      <w:r w:rsidR="00073DF7" w:rsidRPr="00082036">
        <w:rPr>
          <w:rFonts w:ascii="Book Antiqua" w:eastAsia="Times New Roman" w:hAnsi="Book Antiqua" w:cs="Arial"/>
          <w:b/>
          <w:bCs/>
          <w:color w:val="FF0000"/>
          <w:sz w:val="16"/>
          <w:szCs w:val="16"/>
          <w:u w:val="single"/>
          <w:lang w:eastAsia="pt-BR"/>
        </w:rPr>
        <w:t>(PCPA-2012)</w:t>
      </w:r>
      <w:r w:rsidR="00D47F96" w:rsidRPr="00082036">
        <w:rPr>
          <w:rFonts w:ascii="Book Antiqua" w:eastAsia="Times New Roman" w:hAnsi="Book Antiqua" w:cs="Arial"/>
          <w:b/>
          <w:bCs/>
          <w:color w:val="FF0000"/>
          <w:sz w:val="16"/>
          <w:szCs w:val="16"/>
          <w:lang w:eastAsia="pt-BR"/>
        </w:rPr>
        <w:t xml:space="preserve"> </w:t>
      </w:r>
      <w:r w:rsidR="00D47F96" w:rsidRPr="00082036">
        <w:rPr>
          <w:rFonts w:ascii="Book Antiqua" w:eastAsia="Times New Roman" w:hAnsi="Book Antiqua" w:cs="Times New Roman"/>
          <w:b/>
          <w:color w:val="FF0000"/>
          <w:sz w:val="16"/>
          <w:szCs w:val="16"/>
          <w:u w:val="single"/>
          <w:lang w:eastAsia="pt-BR"/>
        </w:rPr>
        <w:t>(PCBA-2013)</w:t>
      </w:r>
      <w:r w:rsidR="00D03F24" w:rsidRPr="00082036">
        <w:rPr>
          <w:rFonts w:ascii="Book Antiqua" w:hAnsi="Book Antiqua" w:cs="Times New Roman"/>
          <w:b/>
          <w:color w:val="FF0000"/>
          <w:sz w:val="16"/>
          <w:szCs w:val="16"/>
        </w:rPr>
        <w:t xml:space="preserve"> </w:t>
      </w:r>
      <w:r w:rsidR="00D03F24" w:rsidRPr="00082036">
        <w:rPr>
          <w:rFonts w:ascii="Book Antiqua" w:hAnsi="Book Antiqua" w:cs="Times New Roman"/>
          <w:b/>
          <w:color w:val="FF0000"/>
          <w:sz w:val="16"/>
          <w:szCs w:val="16"/>
          <w:u w:val="single"/>
        </w:rPr>
        <w:t>(DPEMA-2015)</w:t>
      </w:r>
      <w:r w:rsidR="00D03F24" w:rsidRPr="00082036">
        <w:rPr>
          <w:rFonts w:ascii="Book Antiqua" w:hAnsi="Book Antiqua" w:cs="Times New Roman"/>
          <w:b/>
          <w:color w:val="FF0000"/>
          <w:sz w:val="16"/>
          <w:szCs w:val="16"/>
        </w:rPr>
        <w:t xml:space="preserve"> </w:t>
      </w:r>
      <w:r w:rsidR="00D03F24" w:rsidRPr="00082036">
        <w:rPr>
          <w:rFonts w:ascii="Book Antiqua" w:hAnsi="Book Antiqua"/>
          <w:b/>
          <w:color w:val="FF0000"/>
          <w:sz w:val="16"/>
          <w:szCs w:val="16"/>
          <w:u w:val="single"/>
        </w:rPr>
        <w:t>(PCCE-2015)</w:t>
      </w:r>
      <w:r w:rsidR="00BC277A" w:rsidRPr="00082036">
        <w:rPr>
          <w:rFonts w:ascii="Book Antiqua" w:hAnsi="Book Antiqua"/>
          <w:b/>
          <w:color w:val="FF0000"/>
          <w:sz w:val="16"/>
          <w:szCs w:val="16"/>
        </w:rPr>
        <w:t xml:space="preserve"> </w:t>
      </w:r>
      <w:bookmarkStart w:id="2" w:name="_Hlk103366364"/>
      <w:r w:rsidR="00BC277A" w:rsidRPr="00082036">
        <w:rPr>
          <w:rFonts w:ascii="Book Antiqua" w:hAnsi="Book Antiqua"/>
          <w:b/>
          <w:color w:val="FF0000"/>
          <w:sz w:val="16"/>
          <w:szCs w:val="16"/>
          <w:u w:val="single"/>
        </w:rPr>
        <w:t>(PCGO-2017)</w:t>
      </w:r>
      <w:bookmarkEnd w:id="2"/>
      <w:r w:rsidR="002F3884" w:rsidRPr="00082036">
        <w:rPr>
          <w:rFonts w:ascii="Book Antiqua" w:hAnsi="Book Antiqua"/>
          <w:b/>
          <w:color w:val="FF0000"/>
          <w:sz w:val="16"/>
          <w:szCs w:val="16"/>
        </w:rPr>
        <w:t xml:space="preserve"> </w:t>
      </w:r>
      <w:r w:rsidR="002F3884" w:rsidRPr="00082036">
        <w:rPr>
          <w:rFonts w:ascii="Book Antiqua" w:eastAsia="Times New Roman" w:hAnsi="Book Antiqua" w:cs="Times New Roman"/>
          <w:b/>
          <w:bCs/>
          <w:color w:val="FF0000"/>
          <w:sz w:val="16"/>
          <w:szCs w:val="16"/>
          <w:u w:val="single"/>
          <w:lang w:eastAsia="pt-BR"/>
        </w:rPr>
        <w:t>(PCES-2019)</w:t>
      </w:r>
      <w:r w:rsidR="001B17F2" w:rsidRPr="00082036">
        <w:rPr>
          <w:rFonts w:ascii="Book Antiqua" w:eastAsia="Times New Roman" w:hAnsi="Book Antiqua" w:cs="Times New Roman"/>
          <w:b/>
          <w:bCs/>
          <w:color w:val="FF0000"/>
          <w:sz w:val="16"/>
          <w:szCs w:val="16"/>
          <w:lang w:eastAsia="pt-BR"/>
        </w:rPr>
        <w:t xml:space="preserve"> </w:t>
      </w:r>
      <w:r w:rsidR="001B17F2" w:rsidRPr="00082036">
        <w:rPr>
          <w:rFonts w:ascii="Book Antiqua" w:eastAsia="Times New Roman" w:hAnsi="Book Antiqua" w:cs="Times New Roman"/>
          <w:b/>
          <w:bCs/>
          <w:color w:val="FF0000"/>
          <w:sz w:val="16"/>
          <w:szCs w:val="16"/>
          <w:u w:val="single"/>
          <w:lang w:eastAsia="pt-BR"/>
        </w:rPr>
        <w:t>(PCPR-2021)</w:t>
      </w:r>
    </w:p>
    <w:p w14:paraId="17742A16" w14:textId="7288EAA9" w:rsidR="00CE1236" w:rsidRPr="00082036" w:rsidRDefault="00CE1236" w:rsidP="00CE1236">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AD4CBE">
        <w:rPr>
          <w:rFonts w:ascii="Book Antiqua" w:eastAsia="Times New Roman" w:hAnsi="Book Antiqua" w:cs="Times New Roman"/>
          <w:color w:val="000000"/>
          <w:sz w:val="19"/>
          <w:szCs w:val="19"/>
          <w:lang w:eastAsia="pt-BR"/>
        </w:rPr>
        <w:t xml:space="preserve">I – </w:t>
      </w:r>
      <w:proofErr w:type="gramStart"/>
      <w:r w:rsidRPr="00AD4CBE">
        <w:rPr>
          <w:rFonts w:ascii="Book Antiqua" w:eastAsia="Times New Roman" w:hAnsi="Book Antiqua" w:cs="Times New Roman"/>
          <w:b/>
          <w:bCs/>
          <w:color w:val="000000"/>
          <w:sz w:val="19"/>
          <w:szCs w:val="19"/>
          <w:highlight w:val="yellow"/>
          <w:lang w:eastAsia="pt-BR"/>
        </w:rPr>
        <w:t>carteira</w:t>
      </w:r>
      <w:proofErr w:type="gramEnd"/>
      <w:r w:rsidRPr="00AD4CBE">
        <w:rPr>
          <w:rFonts w:ascii="Book Antiqua" w:eastAsia="Times New Roman" w:hAnsi="Book Antiqua" w:cs="Times New Roman"/>
          <w:b/>
          <w:bCs/>
          <w:color w:val="000000"/>
          <w:sz w:val="19"/>
          <w:szCs w:val="19"/>
          <w:highlight w:val="yellow"/>
          <w:lang w:eastAsia="pt-BR"/>
        </w:rPr>
        <w:t xml:space="preserve"> de identidade</w:t>
      </w:r>
      <w:r w:rsidRPr="00082036">
        <w:rPr>
          <w:rFonts w:ascii="Book Antiqua" w:eastAsia="Times New Roman" w:hAnsi="Book Antiqua" w:cs="Times New Roman"/>
          <w:color w:val="000000"/>
          <w:sz w:val="18"/>
          <w:szCs w:val="18"/>
          <w:lang w:eastAsia="pt-BR"/>
        </w:rPr>
        <w:t>;</w:t>
      </w:r>
      <w:r w:rsidR="00073DF7" w:rsidRPr="00082036">
        <w:rPr>
          <w:rFonts w:ascii="Book Antiqua" w:eastAsia="Times New Roman" w:hAnsi="Book Antiqua" w:cs="Times New Roman"/>
          <w:color w:val="000000"/>
          <w:sz w:val="18"/>
          <w:szCs w:val="18"/>
          <w:lang w:eastAsia="pt-BR"/>
        </w:rPr>
        <w:t xml:space="preserve"> </w:t>
      </w:r>
      <w:r w:rsidR="00073DF7" w:rsidRPr="00082036">
        <w:rPr>
          <w:rFonts w:ascii="Book Antiqua" w:eastAsia="Times New Roman" w:hAnsi="Book Antiqua" w:cs="Arial"/>
          <w:b/>
          <w:bCs/>
          <w:color w:val="FF0000"/>
          <w:sz w:val="16"/>
          <w:szCs w:val="16"/>
          <w:u w:val="single"/>
          <w:lang w:eastAsia="pt-BR"/>
        </w:rPr>
        <w:t>(PCPA-2012)</w:t>
      </w:r>
      <w:r w:rsidR="00D03F24" w:rsidRPr="00082036">
        <w:rPr>
          <w:rFonts w:ascii="Book Antiqua" w:eastAsia="Times New Roman" w:hAnsi="Book Antiqua" w:cs="Times New Roman"/>
          <w:color w:val="000000"/>
          <w:sz w:val="18"/>
          <w:szCs w:val="18"/>
          <w:lang w:eastAsia="pt-BR"/>
        </w:rPr>
        <w:t xml:space="preserve"> </w:t>
      </w:r>
      <w:r w:rsidR="00D03F24" w:rsidRPr="00082036">
        <w:rPr>
          <w:rFonts w:ascii="Book Antiqua" w:hAnsi="Book Antiqua"/>
          <w:b/>
          <w:color w:val="FF0000"/>
          <w:sz w:val="16"/>
          <w:szCs w:val="16"/>
          <w:u w:val="single"/>
        </w:rPr>
        <w:t>(PCCE-2015)</w:t>
      </w:r>
      <w:r w:rsidR="00BC277A" w:rsidRPr="00082036">
        <w:rPr>
          <w:rFonts w:ascii="Book Antiqua" w:hAnsi="Book Antiqua"/>
          <w:b/>
          <w:color w:val="FF0000"/>
          <w:sz w:val="16"/>
          <w:szCs w:val="16"/>
        </w:rPr>
        <w:t xml:space="preserve"> </w:t>
      </w:r>
      <w:r w:rsidR="00BC277A" w:rsidRPr="00082036">
        <w:rPr>
          <w:rFonts w:ascii="Book Antiqua" w:hAnsi="Book Antiqua"/>
          <w:b/>
          <w:color w:val="FF0000"/>
          <w:sz w:val="16"/>
          <w:szCs w:val="16"/>
          <w:u w:val="single"/>
        </w:rPr>
        <w:t>(PCGO-2017)</w:t>
      </w:r>
    </w:p>
    <w:p w14:paraId="5E7F3A20" w14:textId="411C5AE6" w:rsidR="00CE1236" w:rsidRPr="00082036" w:rsidRDefault="00CE1236" w:rsidP="00CE1236">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D4CBE">
        <w:rPr>
          <w:rFonts w:ascii="Book Antiqua" w:eastAsia="Times New Roman" w:hAnsi="Book Antiqua" w:cs="Times New Roman"/>
          <w:color w:val="000000"/>
          <w:sz w:val="19"/>
          <w:szCs w:val="19"/>
          <w:lang w:eastAsia="pt-BR"/>
        </w:rPr>
        <w:t xml:space="preserve">II – </w:t>
      </w:r>
      <w:proofErr w:type="gramStart"/>
      <w:r w:rsidRPr="00AD4CBE">
        <w:rPr>
          <w:rFonts w:ascii="Book Antiqua" w:eastAsia="Times New Roman" w:hAnsi="Book Antiqua" w:cs="Times New Roman"/>
          <w:b/>
          <w:bCs/>
          <w:color w:val="000000"/>
          <w:sz w:val="19"/>
          <w:szCs w:val="19"/>
          <w:highlight w:val="yellow"/>
          <w:lang w:eastAsia="pt-BR"/>
        </w:rPr>
        <w:t>carteira</w:t>
      </w:r>
      <w:proofErr w:type="gramEnd"/>
      <w:r w:rsidRPr="00AD4CBE">
        <w:rPr>
          <w:rFonts w:ascii="Book Antiqua" w:eastAsia="Times New Roman" w:hAnsi="Book Antiqua" w:cs="Times New Roman"/>
          <w:b/>
          <w:bCs/>
          <w:color w:val="000000"/>
          <w:sz w:val="19"/>
          <w:szCs w:val="19"/>
          <w:highlight w:val="yellow"/>
          <w:lang w:eastAsia="pt-BR"/>
        </w:rPr>
        <w:t xml:space="preserve"> de trabalho</w:t>
      </w:r>
      <w:r w:rsidRPr="00082036">
        <w:rPr>
          <w:rFonts w:ascii="Book Antiqua" w:eastAsia="Times New Roman" w:hAnsi="Book Antiqua" w:cs="Times New Roman"/>
          <w:color w:val="000000"/>
          <w:sz w:val="18"/>
          <w:szCs w:val="18"/>
          <w:lang w:eastAsia="pt-BR"/>
        </w:rPr>
        <w:t>;</w:t>
      </w:r>
      <w:r w:rsidR="0023213B" w:rsidRPr="00082036">
        <w:rPr>
          <w:rFonts w:ascii="Book Antiqua" w:eastAsia="Times New Roman" w:hAnsi="Book Antiqua" w:cs="Times New Roman"/>
          <w:color w:val="000000"/>
          <w:sz w:val="18"/>
          <w:szCs w:val="18"/>
          <w:lang w:eastAsia="pt-BR"/>
        </w:rPr>
        <w:t xml:space="preserve"> </w:t>
      </w:r>
      <w:r w:rsidR="0023213B" w:rsidRPr="00082036">
        <w:rPr>
          <w:rFonts w:ascii="Book Antiqua" w:eastAsia="Times New Roman" w:hAnsi="Book Antiqua" w:cs="Times New Roman"/>
          <w:b/>
          <w:color w:val="FF0000"/>
          <w:sz w:val="16"/>
          <w:szCs w:val="16"/>
          <w:u w:val="single"/>
          <w:lang w:eastAsia="pt-BR"/>
        </w:rPr>
        <w:t>(DPEMA-2015)</w:t>
      </w:r>
      <w:r w:rsidR="00BC277A" w:rsidRPr="00082036">
        <w:rPr>
          <w:rFonts w:ascii="Book Antiqua" w:eastAsia="Times New Roman" w:hAnsi="Book Antiqua" w:cs="Times New Roman"/>
          <w:b/>
          <w:color w:val="FF0000"/>
          <w:sz w:val="16"/>
          <w:szCs w:val="16"/>
          <w:lang w:eastAsia="pt-BR"/>
        </w:rPr>
        <w:t xml:space="preserve"> </w:t>
      </w:r>
      <w:r w:rsidR="00BC277A" w:rsidRPr="00082036">
        <w:rPr>
          <w:rFonts w:ascii="Book Antiqua" w:hAnsi="Book Antiqua"/>
          <w:b/>
          <w:color w:val="FF0000"/>
          <w:sz w:val="16"/>
          <w:szCs w:val="16"/>
          <w:u w:val="single"/>
        </w:rPr>
        <w:t>(PCGO-2017)</w:t>
      </w:r>
    </w:p>
    <w:p w14:paraId="72F37A1A" w14:textId="32900189" w:rsidR="00DB6986" w:rsidRPr="00AD4CBE" w:rsidRDefault="00DB6986" w:rsidP="00CE1236">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B6986">
        <w:rPr>
          <w:rFonts w:ascii="Book Antiqua" w:eastAsia="Times New Roman" w:hAnsi="Book Antiqua" w:cs="Times New Roman"/>
          <w:sz w:val="19"/>
          <w:szCs w:val="19"/>
          <w:lang w:eastAsia="pt-BR"/>
        </w:rPr>
        <w:t xml:space="preserve">II – </w:t>
      </w:r>
      <w:proofErr w:type="gramStart"/>
      <w:r w:rsidRPr="00DB6986">
        <w:rPr>
          <w:rFonts w:ascii="Book Antiqua" w:eastAsia="Times New Roman" w:hAnsi="Book Antiqua" w:cs="Times New Roman"/>
          <w:b/>
          <w:bCs/>
          <w:sz w:val="19"/>
          <w:szCs w:val="19"/>
          <w:highlight w:val="yellow"/>
          <w:lang w:eastAsia="pt-BR"/>
        </w:rPr>
        <w:t>carteira</w:t>
      </w:r>
      <w:proofErr w:type="gramEnd"/>
      <w:r w:rsidRPr="00DB6986">
        <w:rPr>
          <w:rFonts w:ascii="Book Antiqua" w:eastAsia="Times New Roman" w:hAnsi="Book Antiqua" w:cs="Times New Roman"/>
          <w:b/>
          <w:bCs/>
          <w:sz w:val="19"/>
          <w:szCs w:val="19"/>
          <w:highlight w:val="yellow"/>
          <w:lang w:eastAsia="pt-BR"/>
        </w:rPr>
        <w:t xml:space="preserve"> de trabalho</w:t>
      </w:r>
      <w:r w:rsidRPr="00DB6986">
        <w:rPr>
          <w:rFonts w:ascii="Book Antiqua" w:eastAsia="Times New Roman" w:hAnsi="Book Antiqua" w:cs="Times New Roman"/>
          <w:sz w:val="19"/>
          <w:szCs w:val="19"/>
          <w:lang w:eastAsia="pt-BR"/>
        </w:rPr>
        <w:t>;</w:t>
      </w:r>
    </w:p>
    <w:p w14:paraId="74A802CE" w14:textId="331001FF" w:rsidR="00CE1236" w:rsidRPr="00082036" w:rsidRDefault="00CE1236" w:rsidP="00CE1236">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AD4CBE">
        <w:rPr>
          <w:rFonts w:ascii="Book Antiqua" w:eastAsia="Times New Roman" w:hAnsi="Book Antiqua" w:cs="Times New Roman"/>
          <w:color w:val="000000"/>
          <w:sz w:val="19"/>
          <w:szCs w:val="19"/>
          <w:lang w:eastAsia="pt-BR"/>
        </w:rPr>
        <w:t xml:space="preserve">IV – </w:t>
      </w:r>
      <w:proofErr w:type="gramStart"/>
      <w:r w:rsidRPr="00AD4CBE">
        <w:rPr>
          <w:rFonts w:ascii="Book Antiqua" w:eastAsia="Times New Roman" w:hAnsi="Book Antiqua" w:cs="Times New Roman"/>
          <w:b/>
          <w:bCs/>
          <w:color w:val="000000"/>
          <w:sz w:val="19"/>
          <w:szCs w:val="19"/>
          <w:highlight w:val="yellow"/>
          <w:lang w:eastAsia="pt-BR"/>
        </w:rPr>
        <w:t>passaporte</w:t>
      </w:r>
      <w:proofErr w:type="gramEnd"/>
      <w:r w:rsidRPr="00082036">
        <w:rPr>
          <w:rFonts w:ascii="Book Antiqua" w:eastAsia="Times New Roman" w:hAnsi="Book Antiqua" w:cs="Times New Roman"/>
          <w:color w:val="000000"/>
          <w:sz w:val="18"/>
          <w:szCs w:val="18"/>
          <w:lang w:eastAsia="pt-BR"/>
        </w:rPr>
        <w:t>;</w:t>
      </w:r>
      <w:r w:rsidR="00BC277A" w:rsidRPr="00082036">
        <w:rPr>
          <w:rFonts w:ascii="Book Antiqua" w:eastAsia="Times New Roman" w:hAnsi="Book Antiqua" w:cs="Times New Roman"/>
          <w:color w:val="000000"/>
          <w:sz w:val="18"/>
          <w:szCs w:val="18"/>
          <w:lang w:eastAsia="pt-BR"/>
        </w:rPr>
        <w:t xml:space="preserve"> </w:t>
      </w:r>
      <w:r w:rsidR="00BC277A" w:rsidRPr="00082036">
        <w:rPr>
          <w:rFonts w:ascii="Book Antiqua" w:hAnsi="Book Antiqua"/>
          <w:b/>
          <w:color w:val="FF0000"/>
          <w:sz w:val="16"/>
          <w:szCs w:val="16"/>
          <w:u w:val="single"/>
        </w:rPr>
        <w:t>(PCGO-2017)</w:t>
      </w:r>
    </w:p>
    <w:p w14:paraId="6C808F12" w14:textId="372340F6" w:rsidR="00CE1236" w:rsidRPr="00082036" w:rsidRDefault="00CE1236" w:rsidP="00CE123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D4CBE">
        <w:rPr>
          <w:rFonts w:ascii="Book Antiqua" w:eastAsia="Times New Roman" w:hAnsi="Book Antiqua" w:cs="Times New Roman"/>
          <w:color w:val="000000"/>
          <w:sz w:val="19"/>
          <w:szCs w:val="19"/>
          <w:lang w:eastAsia="pt-BR"/>
        </w:rPr>
        <w:t xml:space="preserve">V – </w:t>
      </w:r>
      <w:proofErr w:type="gramStart"/>
      <w:r w:rsidRPr="00AD4CBE">
        <w:rPr>
          <w:rFonts w:ascii="Book Antiqua" w:eastAsia="Times New Roman" w:hAnsi="Book Antiqua" w:cs="Times New Roman"/>
          <w:b/>
          <w:bCs/>
          <w:color w:val="000000"/>
          <w:sz w:val="19"/>
          <w:szCs w:val="19"/>
          <w:highlight w:val="yellow"/>
          <w:lang w:eastAsia="pt-BR"/>
        </w:rPr>
        <w:t>carteira</w:t>
      </w:r>
      <w:proofErr w:type="gramEnd"/>
      <w:r w:rsidRPr="00AD4CBE">
        <w:rPr>
          <w:rFonts w:ascii="Book Antiqua" w:eastAsia="Times New Roman" w:hAnsi="Book Antiqua" w:cs="Times New Roman"/>
          <w:b/>
          <w:bCs/>
          <w:color w:val="000000"/>
          <w:sz w:val="19"/>
          <w:szCs w:val="19"/>
          <w:highlight w:val="yellow"/>
          <w:lang w:eastAsia="pt-BR"/>
        </w:rPr>
        <w:t xml:space="preserve"> de identificação funcional</w:t>
      </w:r>
      <w:r w:rsidRPr="00082036">
        <w:rPr>
          <w:rFonts w:ascii="Book Antiqua" w:eastAsia="Times New Roman" w:hAnsi="Book Antiqua" w:cs="Times New Roman"/>
          <w:color w:val="000000"/>
          <w:sz w:val="18"/>
          <w:szCs w:val="18"/>
          <w:lang w:eastAsia="pt-BR"/>
        </w:rPr>
        <w:t>;</w:t>
      </w:r>
      <w:r w:rsidR="0023213B" w:rsidRPr="00082036">
        <w:rPr>
          <w:rFonts w:ascii="Book Antiqua" w:eastAsia="Times New Roman" w:hAnsi="Book Antiqua" w:cs="Times New Roman"/>
          <w:color w:val="000000"/>
          <w:sz w:val="18"/>
          <w:szCs w:val="18"/>
          <w:lang w:eastAsia="pt-BR"/>
        </w:rPr>
        <w:t xml:space="preserve"> </w:t>
      </w:r>
      <w:r w:rsidR="0023213B" w:rsidRPr="00082036">
        <w:rPr>
          <w:rFonts w:ascii="Book Antiqua" w:eastAsia="Times New Roman" w:hAnsi="Book Antiqua" w:cs="Times New Roman"/>
          <w:b/>
          <w:color w:val="FF0000"/>
          <w:sz w:val="16"/>
          <w:szCs w:val="16"/>
          <w:u w:val="single"/>
          <w:lang w:eastAsia="pt-BR"/>
        </w:rPr>
        <w:t>(DPEMA-2015)</w:t>
      </w:r>
      <w:r w:rsidR="00BC277A" w:rsidRPr="00082036">
        <w:rPr>
          <w:rFonts w:ascii="Book Antiqua" w:eastAsia="Times New Roman" w:hAnsi="Book Antiqua" w:cs="Times New Roman"/>
          <w:b/>
          <w:color w:val="FF0000"/>
          <w:sz w:val="16"/>
          <w:szCs w:val="16"/>
          <w:lang w:eastAsia="pt-BR"/>
        </w:rPr>
        <w:t xml:space="preserve"> </w:t>
      </w:r>
      <w:r w:rsidR="00BC277A" w:rsidRPr="00082036">
        <w:rPr>
          <w:rFonts w:ascii="Book Antiqua" w:hAnsi="Book Antiqua"/>
          <w:b/>
          <w:color w:val="FF0000"/>
          <w:sz w:val="16"/>
          <w:szCs w:val="16"/>
          <w:u w:val="single"/>
        </w:rPr>
        <w:t>(PCGO-2017)</w:t>
      </w:r>
    </w:p>
    <w:p w14:paraId="1AFD97A8" w14:textId="45565A30" w:rsidR="00CE1236" w:rsidRPr="00082036" w:rsidRDefault="00CE1236" w:rsidP="00CE1236">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AD4CBE">
        <w:rPr>
          <w:rFonts w:ascii="Book Antiqua" w:eastAsia="Times New Roman" w:hAnsi="Book Antiqua" w:cs="Times New Roman"/>
          <w:color w:val="000000"/>
          <w:sz w:val="19"/>
          <w:szCs w:val="19"/>
          <w:lang w:eastAsia="pt-BR"/>
        </w:rPr>
        <w:t xml:space="preserve">VI – </w:t>
      </w:r>
      <w:proofErr w:type="gramStart"/>
      <w:r w:rsidRPr="00AD4CBE">
        <w:rPr>
          <w:rFonts w:ascii="Book Antiqua" w:eastAsia="Times New Roman" w:hAnsi="Book Antiqua" w:cs="Times New Roman"/>
          <w:b/>
          <w:bCs/>
          <w:color w:val="000000"/>
          <w:sz w:val="19"/>
          <w:szCs w:val="19"/>
          <w:highlight w:val="yellow"/>
          <w:lang w:eastAsia="pt-BR"/>
        </w:rPr>
        <w:t>outro</w:t>
      </w:r>
      <w:proofErr w:type="gramEnd"/>
      <w:r w:rsidRPr="00AD4CBE">
        <w:rPr>
          <w:rFonts w:ascii="Book Antiqua" w:eastAsia="Times New Roman" w:hAnsi="Book Antiqua" w:cs="Times New Roman"/>
          <w:b/>
          <w:bCs/>
          <w:color w:val="000000"/>
          <w:sz w:val="19"/>
          <w:szCs w:val="19"/>
          <w:highlight w:val="yellow"/>
          <w:lang w:eastAsia="pt-BR"/>
        </w:rPr>
        <w:t xml:space="preserve"> documento público que permita a identificação do indiciado</w:t>
      </w:r>
      <w:r w:rsidRPr="00082036">
        <w:rPr>
          <w:rFonts w:ascii="Book Antiqua" w:eastAsia="Times New Roman" w:hAnsi="Book Antiqua" w:cs="Times New Roman"/>
          <w:color w:val="000000"/>
          <w:sz w:val="18"/>
          <w:szCs w:val="18"/>
          <w:lang w:eastAsia="pt-BR"/>
        </w:rPr>
        <w:t>.</w:t>
      </w:r>
      <w:r w:rsidR="00D47F96" w:rsidRPr="00082036">
        <w:rPr>
          <w:rFonts w:ascii="Book Antiqua" w:eastAsia="Times New Roman" w:hAnsi="Book Antiqua" w:cs="Times New Roman"/>
          <w:color w:val="000000"/>
          <w:sz w:val="18"/>
          <w:szCs w:val="18"/>
          <w:lang w:eastAsia="pt-BR"/>
        </w:rPr>
        <w:t xml:space="preserve"> </w:t>
      </w:r>
      <w:r w:rsidR="00D47F96" w:rsidRPr="00082036">
        <w:rPr>
          <w:rFonts w:ascii="Book Antiqua" w:eastAsia="Times New Roman" w:hAnsi="Book Antiqua" w:cs="Times New Roman"/>
          <w:b/>
          <w:color w:val="FF0000"/>
          <w:sz w:val="16"/>
          <w:szCs w:val="16"/>
          <w:u w:val="single"/>
          <w:lang w:eastAsia="pt-BR"/>
        </w:rPr>
        <w:t>(PCBA-2013)</w:t>
      </w:r>
      <w:r w:rsidR="00BC277A" w:rsidRPr="00082036">
        <w:rPr>
          <w:rFonts w:ascii="Book Antiqua" w:eastAsia="Times New Roman" w:hAnsi="Book Antiqua" w:cs="Times New Roman"/>
          <w:b/>
          <w:color w:val="FF0000"/>
          <w:sz w:val="16"/>
          <w:szCs w:val="16"/>
          <w:lang w:eastAsia="pt-BR"/>
        </w:rPr>
        <w:t xml:space="preserve"> </w:t>
      </w:r>
      <w:r w:rsidR="00BC277A" w:rsidRPr="00082036">
        <w:rPr>
          <w:rFonts w:ascii="Book Antiqua" w:hAnsi="Book Antiqua"/>
          <w:b/>
          <w:color w:val="FF0000"/>
          <w:sz w:val="16"/>
          <w:szCs w:val="16"/>
          <w:u w:val="single"/>
        </w:rPr>
        <w:t>(PCGO-2017)</w:t>
      </w:r>
      <w:r w:rsidR="002F3884" w:rsidRPr="00082036">
        <w:rPr>
          <w:rFonts w:ascii="Book Antiqua" w:hAnsi="Book Antiqua"/>
          <w:b/>
          <w:color w:val="FF0000"/>
          <w:sz w:val="16"/>
          <w:szCs w:val="16"/>
        </w:rPr>
        <w:t xml:space="preserve"> </w:t>
      </w:r>
      <w:r w:rsidR="002F3884" w:rsidRPr="00082036">
        <w:rPr>
          <w:rFonts w:ascii="Book Antiqua" w:eastAsia="Times New Roman" w:hAnsi="Book Antiqua" w:cs="Times New Roman"/>
          <w:b/>
          <w:bCs/>
          <w:color w:val="FF0000"/>
          <w:sz w:val="16"/>
          <w:szCs w:val="16"/>
          <w:u w:val="single"/>
          <w:lang w:eastAsia="pt-BR"/>
        </w:rPr>
        <w:t>(PCES-2019)</w:t>
      </w:r>
      <w:r w:rsidR="001B17F2" w:rsidRPr="00082036">
        <w:rPr>
          <w:rFonts w:ascii="Book Antiqua" w:eastAsia="Times New Roman" w:hAnsi="Book Antiqua" w:cs="Times New Roman"/>
          <w:b/>
          <w:bCs/>
          <w:color w:val="FF0000"/>
          <w:sz w:val="16"/>
          <w:szCs w:val="16"/>
          <w:lang w:eastAsia="pt-BR"/>
        </w:rPr>
        <w:t xml:space="preserve"> </w:t>
      </w:r>
      <w:r w:rsidR="001B17F2" w:rsidRPr="00082036">
        <w:rPr>
          <w:rFonts w:ascii="Book Antiqua" w:eastAsia="Times New Roman" w:hAnsi="Book Antiqua" w:cs="Times New Roman"/>
          <w:b/>
          <w:bCs/>
          <w:color w:val="FF0000"/>
          <w:sz w:val="16"/>
          <w:szCs w:val="16"/>
          <w:u w:val="single"/>
          <w:lang w:eastAsia="pt-BR"/>
        </w:rPr>
        <w:t>(PCPR-2021)</w:t>
      </w:r>
    </w:p>
    <w:p w14:paraId="0DAFD416" w14:textId="63C59D1D" w:rsidR="00CE1236" w:rsidRPr="00082036" w:rsidRDefault="00CE1236" w:rsidP="00CE1236">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2F3884">
        <w:rPr>
          <w:rFonts w:ascii="Book Antiqua" w:eastAsia="Times New Roman" w:hAnsi="Book Antiqua" w:cs="Times New Roman"/>
          <w:b/>
          <w:bCs/>
          <w:color w:val="000000"/>
          <w:sz w:val="19"/>
          <w:szCs w:val="19"/>
          <w:highlight w:val="magenta"/>
          <w:lang w:eastAsia="pt-BR"/>
        </w:rPr>
        <w:t>Parágrafo único</w:t>
      </w:r>
      <w:r w:rsidRPr="00AD4CBE">
        <w:rPr>
          <w:rFonts w:ascii="Book Antiqua" w:eastAsia="Times New Roman" w:hAnsi="Book Antiqua" w:cs="Times New Roman"/>
          <w:color w:val="000000"/>
          <w:sz w:val="19"/>
          <w:szCs w:val="19"/>
          <w:lang w:eastAsia="pt-BR"/>
        </w:rPr>
        <w:t xml:space="preserve">.  </w:t>
      </w:r>
      <w:r w:rsidRPr="001B17F2">
        <w:rPr>
          <w:rFonts w:ascii="Book Antiqua" w:eastAsia="Times New Roman" w:hAnsi="Book Antiqua" w:cs="Times New Roman"/>
          <w:b/>
          <w:bCs/>
          <w:color w:val="000000"/>
          <w:sz w:val="19"/>
          <w:szCs w:val="19"/>
          <w:highlight w:val="cyan"/>
          <w:lang w:eastAsia="pt-BR"/>
        </w:rPr>
        <w:t>Para as finalidades desta Lei</w:t>
      </w:r>
      <w:r w:rsidRPr="002F3884">
        <w:rPr>
          <w:rFonts w:ascii="Book Antiqua" w:eastAsia="Times New Roman" w:hAnsi="Book Antiqua" w:cs="Times New Roman"/>
          <w:b/>
          <w:bCs/>
          <w:color w:val="000000"/>
          <w:sz w:val="19"/>
          <w:szCs w:val="19"/>
          <w:lang w:eastAsia="pt-BR"/>
        </w:rPr>
        <w:t xml:space="preserve">, </w:t>
      </w:r>
      <w:r w:rsidRPr="002F3884">
        <w:rPr>
          <w:rFonts w:ascii="Book Antiqua" w:eastAsia="Times New Roman" w:hAnsi="Book Antiqua" w:cs="Times New Roman"/>
          <w:b/>
          <w:bCs/>
          <w:caps/>
          <w:color w:val="000000"/>
          <w:sz w:val="19"/>
          <w:szCs w:val="19"/>
          <w:highlight w:val="green"/>
          <w:lang w:eastAsia="pt-BR"/>
        </w:rPr>
        <w:t>equiparam-se</w:t>
      </w:r>
      <w:r w:rsidRPr="002F3884">
        <w:rPr>
          <w:rFonts w:ascii="Book Antiqua" w:eastAsia="Times New Roman" w:hAnsi="Book Antiqua" w:cs="Times New Roman"/>
          <w:b/>
          <w:bCs/>
          <w:color w:val="000000"/>
          <w:sz w:val="19"/>
          <w:szCs w:val="19"/>
          <w:lang w:eastAsia="pt-BR"/>
        </w:rPr>
        <w:t xml:space="preserve"> </w:t>
      </w:r>
      <w:r w:rsidRPr="001B17F2">
        <w:rPr>
          <w:rFonts w:ascii="Book Antiqua" w:eastAsia="Times New Roman" w:hAnsi="Book Antiqua" w:cs="Times New Roman"/>
          <w:b/>
          <w:bCs/>
          <w:color w:val="000000"/>
          <w:sz w:val="19"/>
          <w:szCs w:val="19"/>
          <w:highlight w:val="yellow"/>
          <w:lang w:eastAsia="pt-BR"/>
        </w:rPr>
        <w:t>aos documentos de identificação</w:t>
      </w:r>
      <w:r w:rsidRPr="002F3884">
        <w:rPr>
          <w:rFonts w:ascii="Book Antiqua" w:eastAsia="Times New Roman" w:hAnsi="Book Antiqua" w:cs="Times New Roman"/>
          <w:b/>
          <w:bCs/>
          <w:color w:val="000000"/>
          <w:sz w:val="19"/>
          <w:szCs w:val="19"/>
          <w:lang w:eastAsia="pt-BR"/>
        </w:rPr>
        <w:t xml:space="preserve"> </w:t>
      </w:r>
      <w:r w:rsidRPr="001B17F2">
        <w:rPr>
          <w:rFonts w:ascii="Book Antiqua" w:eastAsia="Times New Roman" w:hAnsi="Book Antiqua" w:cs="Times New Roman"/>
          <w:b/>
          <w:bCs/>
          <w:caps/>
          <w:color w:val="000000"/>
          <w:sz w:val="19"/>
          <w:szCs w:val="19"/>
          <w:shd w:val="clear" w:color="auto" w:fill="F7CAAC" w:themeFill="accent2" w:themeFillTint="66"/>
          <w:lang w:eastAsia="pt-BR"/>
        </w:rPr>
        <w:t>civis</w:t>
      </w:r>
      <w:r w:rsidRPr="002F3884">
        <w:rPr>
          <w:rFonts w:ascii="Book Antiqua" w:eastAsia="Times New Roman" w:hAnsi="Book Antiqua" w:cs="Times New Roman"/>
          <w:b/>
          <w:bCs/>
          <w:color w:val="000000"/>
          <w:sz w:val="19"/>
          <w:szCs w:val="19"/>
          <w:lang w:eastAsia="pt-BR"/>
        </w:rPr>
        <w:t xml:space="preserve"> os </w:t>
      </w:r>
      <w:r w:rsidRPr="001B17F2">
        <w:rPr>
          <w:rFonts w:ascii="Book Antiqua" w:eastAsia="Times New Roman" w:hAnsi="Book Antiqua" w:cs="Times New Roman"/>
          <w:b/>
          <w:bCs/>
          <w:color w:val="000000"/>
          <w:sz w:val="19"/>
          <w:szCs w:val="19"/>
          <w:highlight w:val="yellow"/>
          <w:lang w:eastAsia="pt-BR"/>
        </w:rPr>
        <w:t>documentos de identificação</w:t>
      </w:r>
      <w:r w:rsidRPr="002F3884">
        <w:rPr>
          <w:rFonts w:ascii="Book Antiqua" w:eastAsia="Times New Roman" w:hAnsi="Book Antiqua" w:cs="Times New Roman"/>
          <w:b/>
          <w:bCs/>
          <w:color w:val="000000"/>
          <w:sz w:val="19"/>
          <w:szCs w:val="19"/>
          <w:lang w:eastAsia="pt-BR"/>
        </w:rPr>
        <w:t xml:space="preserve"> </w:t>
      </w:r>
      <w:r w:rsidRPr="001B17F2">
        <w:rPr>
          <w:rFonts w:ascii="Book Antiqua" w:eastAsia="Times New Roman" w:hAnsi="Book Antiqua" w:cs="Times New Roman"/>
          <w:b/>
          <w:bCs/>
          <w:caps/>
          <w:color w:val="000000"/>
          <w:sz w:val="19"/>
          <w:szCs w:val="19"/>
          <w:shd w:val="clear" w:color="auto" w:fill="F7CAAC" w:themeFill="accent2" w:themeFillTint="66"/>
          <w:lang w:eastAsia="pt-BR"/>
        </w:rPr>
        <w:t>militares</w:t>
      </w:r>
      <w:r w:rsidRPr="00082036">
        <w:rPr>
          <w:rFonts w:ascii="Book Antiqua" w:eastAsia="Times New Roman" w:hAnsi="Book Antiqua" w:cs="Times New Roman"/>
          <w:color w:val="000000"/>
          <w:sz w:val="18"/>
          <w:szCs w:val="18"/>
          <w:lang w:eastAsia="pt-BR"/>
        </w:rPr>
        <w:t>.</w:t>
      </w:r>
      <w:r w:rsidR="002F3884" w:rsidRPr="00082036">
        <w:rPr>
          <w:rFonts w:ascii="Book Antiqua" w:eastAsia="Times New Roman" w:hAnsi="Book Antiqua" w:cs="Times New Roman"/>
          <w:color w:val="000000"/>
          <w:sz w:val="18"/>
          <w:szCs w:val="18"/>
          <w:lang w:eastAsia="pt-BR"/>
        </w:rPr>
        <w:t xml:space="preserve"> </w:t>
      </w:r>
      <w:r w:rsidR="002F3884" w:rsidRPr="00082036">
        <w:rPr>
          <w:rFonts w:ascii="Book Antiqua" w:eastAsia="Times New Roman" w:hAnsi="Book Antiqua" w:cs="Times New Roman"/>
          <w:b/>
          <w:bCs/>
          <w:color w:val="FF0000"/>
          <w:sz w:val="16"/>
          <w:szCs w:val="16"/>
          <w:u w:val="single"/>
          <w:lang w:eastAsia="pt-BR"/>
        </w:rPr>
        <w:t>(PCES-2019)</w:t>
      </w:r>
      <w:r w:rsidR="001B17F2" w:rsidRPr="00082036">
        <w:rPr>
          <w:rFonts w:ascii="Book Antiqua" w:eastAsia="Times New Roman" w:hAnsi="Book Antiqua" w:cs="Times New Roman"/>
          <w:b/>
          <w:bCs/>
          <w:color w:val="FF0000"/>
          <w:sz w:val="16"/>
          <w:szCs w:val="16"/>
          <w:lang w:eastAsia="pt-BR"/>
        </w:rPr>
        <w:t xml:space="preserve"> </w:t>
      </w:r>
      <w:r w:rsidR="001B17F2" w:rsidRPr="00082036">
        <w:rPr>
          <w:rFonts w:ascii="Book Antiqua" w:eastAsia="Times New Roman" w:hAnsi="Book Antiqua" w:cs="Times New Roman"/>
          <w:b/>
          <w:bCs/>
          <w:color w:val="FF0000"/>
          <w:sz w:val="16"/>
          <w:szCs w:val="16"/>
          <w:u w:val="single"/>
          <w:lang w:eastAsia="pt-BR"/>
        </w:rPr>
        <w:t>(PCPR-2021)</w:t>
      </w:r>
      <w:r w:rsidR="00676083" w:rsidRPr="00082036">
        <w:rPr>
          <w:rFonts w:ascii="Book Antiqua" w:eastAsia="Times New Roman" w:hAnsi="Book Antiqua" w:cs="Times New Roman"/>
          <w:b/>
          <w:bCs/>
          <w:color w:val="FF0000"/>
          <w:sz w:val="16"/>
          <w:szCs w:val="16"/>
          <w:lang w:eastAsia="pt-BR"/>
        </w:rPr>
        <w:t xml:space="preserve"> </w:t>
      </w:r>
      <w:r w:rsidR="00676083" w:rsidRPr="00082036">
        <w:rPr>
          <w:rFonts w:ascii="Book Antiqua" w:hAnsi="Book Antiqua"/>
          <w:b/>
          <w:color w:val="FF0000"/>
          <w:sz w:val="16"/>
          <w:szCs w:val="16"/>
          <w:u w:val="single"/>
        </w:rPr>
        <w:t>(PCPB-2022)</w:t>
      </w:r>
    </w:p>
    <w:p w14:paraId="2D68117B" w14:textId="6A80297B" w:rsidR="00CE1236" w:rsidRPr="00082036" w:rsidRDefault="00CE1236" w:rsidP="00CE1236">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AD4CBE">
        <w:rPr>
          <w:rFonts w:ascii="Book Antiqua" w:eastAsia="Times New Roman" w:hAnsi="Book Antiqua" w:cs="Times New Roman"/>
          <w:b/>
          <w:color w:val="000000"/>
          <w:sz w:val="19"/>
          <w:szCs w:val="19"/>
          <w:highlight w:val="magenta"/>
          <w:lang w:eastAsia="pt-BR"/>
        </w:rPr>
        <w:t>Art. 3</w:t>
      </w:r>
      <w:proofErr w:type="gramStart"/>
      <w:r w:rsidRPr="00AD4CBE">
        <w:rPr>
          <w:rFonts w:ascii="Book Antiqua" w:eastAsia="Times New Roman" w:hAnsi="Book Antiqua" w:cs="Times New Roman"/>
          <w:b/>
          <w:strike/>
          <w:color w:val="000000"/>
          <w:sz w:val="19"/>
          <w:szCs w:val="19"/>
          <w:highlight w:val="magenta"/>
          <w:lang w:eastAsia="pt-BR"/>
        </w:rPr>
        <w:t>º</w:t>
      </w:r>
      <w:r w:rsidRPr="00AD4CBE">
        <w:rPr>
          <w:rFonts w:ascii="Book Antiqua" w:eastAsia="Times New Roman" w:hAnsi="Book Antiqua" w:cs="Times New Roman"/>
          <w:color w:val="000000"/>
          <w:sz w:val="19"/>
          <w:szCs w:val="19"/>
          <w:lang w:eastAsia="pt-BR"/>
        </w:rPr>
        <w:t xml:space="preserve">  </w:t>
      </w:r>
      <w:r w:rsidRPr="00BA492E">
        <w:rPr>
          <w:rFonts w:ascii="Book Antiqua" w:eastAsia="Times New Roman" w:hAnsi="Book Antiqua" w:cs="Times New Roman"/>
          <w:b/>
          <w:caps/>
          <w:color w:val="000000"/>
          <w:sz w:val="19"/>
          <w:szCs w:val="19"/>
          <w:highlight w:val="green"/>
          <w:lang w:eastAsia="pt-BR"/>
        </w:rPr>
        <w:t>Embora</w:t>
      </w:r>
      <w:proofErr w:type="gramEnd"/>
      <w:r w:rsidRPr="00BA492E">
        <w:rPr>
          <w:rFonts w:ascii="Book Antiqua" w:eastAsia="Times New Roman" w:hAnsi="Book Antiqua" w:cs="Times New Roman"/>
          <w:b/>
          <w:caps/>
          <w:color w:val="000000"/>
          <w:sz w:val="19"/>
          <w:szCs w:val="19"/>
          <w:highlight w:val="green"/>
          <w:lang w:eastAsia="pt-BR"/>
        </w:rPr>
        <w:t xml:space="preserve"> apresentado</w:t>
      </w:r>
      <w:r w:rsidRPr="00BA492E">
        <w:rPr>
          <w:rFonts w:ascii="Book Antiqua" w:eastAsia="Times New Roman" w:hAnsi="Book Antiqua" w:cs="Times New Roman"/>
          <w:b/>
          <w:color w:val="000000"/>
          <w:sz w:val="19"/>
          <w:szCs w:val="19"/>
          <w:lang w:eastAsia="pt-BR"/>
        </w:rPr>
        <w:t xml:space="preserve"> </w:t>
      </w:r>
      <w:r w:rsidRPr="00AD4CBE">
        <w:rPr>
          <w:rFonts w:ascii="Book Antiqua" w:eastAsia="Times New Roman" w:hAnsi="Book Antiqua" w:cs="Times New Roman"/>
          <w:b/>
          <w:color w:val="000000"/>
          <w:sz w:val="19"/>
          <w:szCs w:val="19"/>
          <w:highlight w:val="yellow"/>
          <w:lang w:eastAsia="pt-BR"/>
        </w:rPr>
        <w:t>documento de identificação</w:t>
      </w:r>
      <w:r w:rsidRPr="00AD4CBE">
        <w:rPr>
          <w:rFonts w:ascii="Book Antiqua" w:eastAsia="Times New Roman" w:hAnsi="Book Antiqua" w:cs="Times New Roman"/>
          <w:b/>
          <w:color w:val="000000"/>
          <w:sz w:val="19"/>
          <w:szCs w:val="19"/>
          <w:lang w:eastAsia="pt-BR"/>
        </w:rPr>
        <w:t xml:space="preserve">, </w:t>
      </w:r>
      <w:r w:rsidRPr="00AD4CBE">
        <w:rPr>
          <w:rFonts w:ascii="Book Antiqua" w:eastAsia="Times New Roman" w:hAnsi="Book Antiqua" w:cs="Times New Roman"/>
          <w:b/>
          <w:caps/>
          <w:color w:val="000000"/>
          <w:sz w:val="19"/>
          <w:szCs w:val="19"/>
          <w:highlight w:val="green"/>
          <w:lang w:eastAsia="pt-BR"/>
        </w:rPr>
        <w:t>poderá ocorrer</w:t>
      </w:r>
      <w:r w:rsidRPr="00AD4CBE">
        <w:rPr>
          <w:rFonts w:ascii="Book Antiqua" w:eastAsia="Times New Roman" w:hAnsi="Book Antiqua" w:cs="Times New Roman"/>
          <w:b/>
          <w:color w:val="000000"/>
          <w:sz w:val="19"/>
          <w:szCs w:val="19"/>
          <w:lang w:eastAsia="pt-BR"/>
        </w:rPr>
        <w:t xml:space="preserve"> </w:t>
      </w:r>
      <w:r w:rsidRPr="00AD4CBE">
        <w:rPr>
          <w:rFonts w:ascii="Book Antiqua" w:eastAsia="Times New Roman" w:hAnsi="Book Antiqua" w:cs="Times New Roman"/>
          <w:b/>
          <w:caps/>
          <w:color w:val="000000"/>
          <w:sz w:val="19"/>
          <w:szCs w:val="19"/>
          <w:shd w:val="clear" w:color="auto" w:fill="F7CAAC" w:themeFill="accent2" w:themeFillTint="66"/>
          <w:lang w:eastAsia="pt-BR"/>
        </w:rPr>
        <w:t>identificação criminal</w:t>
      </w:r>
      <w:r w:rsidRPr="00AD4CBE">
        <w:rPr>
          <w:rFonts w:ascii="Book Antiqua" w:eastAsia="Times New Roman" w:hAnsi="Book Antiqua" w:cs="Times New Roman"/>
          <w:b/>
          <w:color w:val="000000"/>
          <w:sz w:val="19"/>
          <w:szCs w:val="19"/>
          <w:lang w:eastAsia="pt-BR"/>
        </w:rPr>
        <w:t xml:space="preserve"> </w:t>
      </w:r>
      <w:r w:rsidRPr="00BA492E">
        <w:rPr>
          <w:rFonts w:ascii="Book Antiqua" w:eastAsia="Times New Roman" w:hAnsi="Book Antiqua" w:cs="Times New Roman"/>
          <w:b/>
          <w:color w:val="000000"/>
          <w:sz w:val="19"/>
          <w:szCs w:val="19"/>
          <w:highlight w:val="cyan"/>
          <w:lang w:eastAsia="pt-BR"/>
        </w:rPr>
        <w:t>quando</w:t>
      </w:r>
      <w:r w:rsidRPr="00082036">
        <w:rPr>
          <w:rFonts w:ascii="Book Antiqua" w:eastAsia="Times New Roman" w:hAnsi="Book Antiqua" w:cs="Times New Roman"/>
          <w:b/>
          <w:color w:val="000000"/>
          <w:sz w:val="18"/>
          <w:szCs w:val="18"/>
          <w:lang w:eastAsia="pt-BR"/>
        </w:rPr>
        <w:t>:</w:t>
      </w:r>
      <w:r w:rsidR="003F26E5" w:rsidRPr="00082036">
        <w:rPr>
          <w:rFonts w:ascii="Book Antiqua" w:eastAsia="Times New Roman" w:hAnsi="Book Antiqua" w:cs="Times New Roman"/>
          <w:b/>
          <w:color w:val="000000"/>
          <w:sz w:val="18"/>
          <w:szCs w:val="18"/>
          <w:lang w:eastAsia="pt-BR"/>
        </w:rPr>
        <w:t xml:space="preserve"> </w:t>
      </w:r>
      <w:r w:rsidR="003F26E5" w:rsidRPr="00082036">
        <w:rPr>
          <w:rFonts w:ascii="Book Antiqua" w:eastAsia="Times New Roman" w:hAnsi="Book Antiqua" w:cs="Times New Roman"/>
          <w:b/>
          <w:bCs/>
          <w:color w:val="FF0000"/>
          <w:sz w:val="16"/>
          <w:szCs w:val="16"/>
          <w:u w:val="single"/>
          <w:lang w:eastAsia="pt-BR"/>
        </w:rPr>
        <w:t>(MPDFT-2009)</w:t>
      </w:r>
      <w:r w:rsidR="00606F04" w:rsidRPr="00082036">
        <w:rPr>
          <w:rFonts w:ascii="Book Antiqua" w:eastAsia="Times New Roman" w:hAnsi="Book Antiqua" w:cs="Times New Roman"/>
          <w:b/>
          <w:bCs/>
          <w:color w:val="FF0000"/>
          <w:sz w:val="16"/>
          <w:szCs w:val="16"/>
          <w:lang w:eastAsia="pt-BR"/>
        </w:rPr>
        <w:t xml:space="preserve"> </w:t>
      </w:r>
      <w:r w:rsidR="00606F04" w:rsidRPr="00082036">
        <w:rPr>
          <w:rFonts w:ascii="Book Antiqua" w:eastAsia="Times New Roman" w:hAnsi="Book Antiqua" w:cs="Times New Roman"/>
          <w:b/>
          <w:bCs/>
          <w:color w:val="FF0000"/>
          <w:sz w:val="16"/>
          <w:szCs w:val="16"/>
          <w:u w:val="single"/>
          <w:lang w:eastAsia="pt-BR"/>
        </w:rPr>
        <w:t>(MPMS-2011)</w:t>
      </w:r>
      <w:r w:rsidR="00D03F24" w:rsidRPr="00082036">
        <w:rPr>
          <w:rFonts w:ascii="Book Antiqua" w:eastAsia="Times New Roman" w:hAnsi="Book Antiqua" w:cs="Times New Roman"/>
          <w:b/>
          <w:bCs/>
          <w:color w:val="FF0000"/>
          <w:sz w:val="16"/>
          <w:szCs w:val="16"/>
          <w:lang w:eastAsia="pt-BR"/>
        </w:rPr>
        <w:t xml:space="preserve"> </w:t>
      </w:r>
      <w:r w:rsidR="00D03F24" w:rsidRPr="00082036">
        <w:rPr>
          <w:rFonts w:ascii="Book Antiqua" w:eastAsia="Times New Roman" w:hAnsi="Book Antiqua" w:cs="Times New Roman"/>
          <w:b/>
          <w:bCs/>
          <w:color w:val="FF0000"/>
          <w:sz w:val="16"/>
          <w:szCs w:val="16"/>
          <w:u w:val="single"/>
          <w:lang w:eastAsia="pt-BR"/>
        </w:rPr>
        <w:t>(TJDFT-2012)</w:t>
      </w:r>
      <w:r w:rsidR="00073DF7" w:rsidRPr="00082036">
        <w:rPr>
          <w:rFonts w:ascii="Book Antiqua" w:eastAsia="Times New Roman" w:hAnsi="Book Antiqua" w:cs="Times New Roman"/>
          <w:b/>
          <w:bCs/>
          <w:color w:val="FF0000"/>
          <w:sz w:val="16"/>
          <w:szCs w:val="16"/>
          <w:lang w:eastAsia="pt-BR"/>
        </w:rPr>
        <w:t xml:space="preserve"> </w:t>
      </w:r>
      <w:r w:rsidR="00073DF7" w:rsidRPr="00082036">
        <w:rPr>
          <w:rFonts w:ascii="Book Antiqua" w:eastAsia="Times New Roman" w:hAnsi="Book Antiqua" w:cs="Arial"/>
          <w:b/>
          <w:bCs/>
          <w:color w:val="FF0000"/>
          <w:sz w:val="16"/>
          <w:szCs w:val="16"/>
          <w:u w:val="single"/>
          <w:lang w:eastAsia="pt-BR"/>
        </w:rPr>
        <w:t>(PCPA-2012)</w:t>
      </w:r>
      <w:r w:rsidR="00D03F24" w:rsidRPr="00082036">
        <w:rPr>
          <w:rFonts w:ascii="Book Antiqua" w:eastAsia="Times New Roman" w:hAnsi="Book Antiqua" w:cs="Times New Roman"/>
          <w:b/>
          <w:bCs/>
          <w:color w:val="FF0000"/>
          <w:sz w:val="16"/>
          <w:szCs w:val="16"/>
          <w:lang w:eastAsia="pt-BR"/>
        </w:rPr>
        <w:t xml:space="preserve"> </w:t>
      </w:r>
      <w:r w:rsidR="00D03F24" w:rsidRPr="00082036">
        <w:rPr>
          <w:rFonts w:ascii="Book Antiqua" w:eastAsia="Times New Roman" w:hAnsi="Book Antiqua" w:cs="Times New Roman"/>
          <w:b/>
          <w:bCs/>
          <w:color w:val="FF0000"/>
          <w:sz w:val="16"/>
          <w:szCs w:val="16"/>
          <w:u w:val="single"/>
          <w:lang w:eastAsia="pt-BR"/>
        </w:rPr>
        <w:t>(DPEMA-2015)</w:t>
      </w:r>
      <w:r w:rsidR="00D03F24" w:rsidRPr="00082036">
        <w:rPr>
          <w:rFonts w:ascii="Book Antiqua" w:eastAsia="Times New Roman" w:hAnsi="Book Antiqua" w:cs="Times New Roman"/>
          <w:b/>
          <w:bCs/>
          <w:color w:val="FF0000"/>
          <w:sz w:val="16"/>
          <w:szCs w:val="16"/>
          <w:lang w:eastAsia="pt-BR"/>
        </w:rPr>
        <w:t xml:space="preserve"> </w:t>
      </w:r>
      <w:r w:rsidR="00D03F24" w:rsidRPr="00082036">
        <w:rPr>
          <w:rFonts w:ascii="Book Antiqua" w:hAnsi="Book Antiqua"/>
          <w:b/>
          <w:color w:val="FF0000"/>
          <w:sz w:val="16"/>
          <w:szCs w:val="16"/>
          <w:u w:val="single"/>
        </w:rPr>
        <w:t>(PCCE-2015)</w:t>
      </w:r>
      <w:r w:rsidR="00874A79" w:rsidRPr="00082036">
        <w:rPr>
          <w:rFonts w:ascii="Book Antiqua" w:eastAsia="Times New Roman" w:hAnsi="Book Antiqua" w:cs="Times New Roman"/>
          <w:b/>
          <w:bCs/>
          <w:color w:val="FF0000"/>
          <w:sz w:val="16"/>
          <w:szCs w:val="16"/>
          <w:lang w:eastAsia="pt-BR"/>
        </w:rPr>
        <w:t xml:space="preserve"> </w:t>
      </w:r>
      <w:r w:rsidR="00874A79" w:rsidRPr="00082036">
        <w:rPr>
          <w:rFonts w:ascii="Book Antiqua" w:eastAsia="Times New Roman" w:hAnsi="Book Antiqua" w:cs="Times New Roman"/>
          <w:b/>
          <w:bCs/>
          <w:color w:val="FF0000"/>
          <w:sz w:val="16"/>
          <w:szCs w:val="16"/>
          <w:u w:val="single"/>
          <w:lang w:eastAsia="pt-BR"/>
        </w:rPr>
        <w:t>(DPERO-2017)</w:t>
      </w:r>
      <w:r w:rsidR="00D03F24" w:rsidRPr="00082036">
        <w:rPr>
          <w:rFonts w:ascii="Book Antiqua" w:eastAsia="Times New Roman" w:hAnsi="Book Antiqua" w:cs="Times New Roman"/>
          <w:b/>
          <w:bCs/>
          <w:color w:val="FF0000"/>
          <w:sz w:val="16"/>
          <w:szCs w:val="16"/>
          <w:lang w:eastAsia="pt-BR"/>
        </w:rPr>
        <w:t xml:space="preserve"> </w:t>
      </w:r>
      <w:r w:rsidR="00D03F24" w:rsidRPr="00082036">
        <w:rPr>
          <w:rFonts w:ascii="Book Antiqua" w:eastAsia="Times New Roman" w:hAnsi="Book Antiqua" w:cs="Times New Roman"/>
          <w:b/>
          <w:bCs/>
          <w:color w:val="FF0000"/>
          <w:sz w:val="16"/>
          <w:szCs w:val="16"/>
          <w:u w:val="single"/>
          <w:lang w:eastAsia="pt-BR"/>
        </w:rPr>
        <w:t>(TRF5-2017)</w:t>
      </w:r>
      <w:r w:rsidR="00044C7E" w:rsidRPr="00082036">
        <w:rPr>
          <w:rFonts w:ascii="Book Antiqua" w:eastAsia="Times New Roman" w:hAnsi="Book Antiqua" w:cs="Times New Roman"/>
          <w:b/>
          <w:bCs/>
          <w:color w:val="FF0000"/>
          <w:sz w:val="16"/>
          <w:szCs w:val="16"/>
          <w:lang w:eastAsia="pt-BR"/>
        </w:rPr>
        <w:t xml:space="preserve"> </w:t>
      </w:r>
      <w:r w:rsidR="00044C7E" w:rsidRPr="00082036">
        <w:rPr>
          <w:rFonts w:ascii="Book Antiqua" w:eastAsia="Times New Roman" w:hAnsi="Book Antiqua" w:cs="Times New Roman"/>
          <w:b/>
          <w:bCs/>
          <w:color w:val="FF0000"/>
          <w:sz w:val="16"/>
          <w:szCs w:val="16"/>
          <w:u w:val="single"/>
          <w:lang w:eastAsia="pt-BR"/>
        </w:rPr>
        <w:t>(PCRS-2018)</w:t>
      </w:r>
      <w:r w:rsidR="00D03F24" w:rsidRPr="00082036">
        <w:rPr>
          <w:rFonts w:ascii="Book Antiqua" w:eastAsia="Times New Roman" w:hAnsi="Book Antiqua" w:cs="Times New Roman"/>
          <w:b/>
          <w:bCs/>
          <w:color w:val="FF0000"/>
          <w:sz w:val="16"/>
          <w:szCs w:val="16"/>
          <w:lang w:eastAsia="pt-BR"/>
        </w:rPr>
        <w:t xml:space="preserve"> </w:t>
      </w:r>
      <w:r w:rsidR="00D03F24" w:rsidRPr="00082036">
        <w:rPr>
          <w:rFonts w:ascii="Book Antiqua" w:eastAsia="Times New Roman" w:hAnsi="Book Antiqua" w:cs="Times New Roman"/>
          <w:b/>
          <w:bCs/>
          <w:color w:val="FF0000"/>
          <w:sz w:val="16"/>
          <w:szCs w:val="16"/>
          <w:u w:val="single"/>
          <w:lang w:eastAsia="pt-BR"/>
        </w:rPr>
        <w:t>(MPSC-2013/2019)</w:t>
      </w:r>
      <w:r w:rsidR="002F3884" w:rsidRPr="00082036">
        <w:rPr>
          <w:rFonts w:ascii="Book Antiqua" w:eastAsia="Times New Roman" w:hAnsi="Book Antiqua" w:cs="Times New Roman"/>
          <w:b/>
          <w:bCs/>
          <w:color w:val="FF0000"/>
          <w:sz w:val="16"/>
          <w:szCs w:val="16"/>
          <w:lang w:eastAsia="pt-BR"/>
        </w:rPr>
        <w:t xml:space="preserve"> </w:t>
      </w:r>
      <w:r w:rsidR="002F3884" w:rsidRPr="00082036">
        <w:rPr>
          <w:rFonts w:ascii="Book Antiqua" w:eastAsia="Times New Roman" w:hAnsi="Book Antiqua" w:cs="Times New Roman"/>
          <w:b/>
          <w:bCs/>
          <w:color w:val="FF0000"/>
          <w:sz w:val="16"/>
          <w:szCs w:val="16"/>
          <w:u w:val="single"/>
          <w:lang w:eastAsia="pt-BR"/>
        </w:rPr>
        <w:t>(PCES-2019)</w:t>
      </w:r>
      <w:r w:rsidR="00BA492E" w:rsidRPr="00082036">
        <w:rPr>
          <w:rFonts w:ascii="Book Antiqua" w:eastAsia="Times New Roman" w:hAnsi="Book Antiqua" w:cs="Times New Roman"/>
          <w:b/>
          <w:bCs/>
          <w:color w:val="FF0000"/>
          <w:sz w:val="16"/>
          <w:szCs w:val="16"/>
          <w:lang w:eastAsia="pt-BR"/>
        </w:rPr>
        <w:t xml:space="preserve"> </w:t>
      </w:r>
      <w:r w:rsidR="00BA492E" w:rsidRPr="00082036">
        <w:rPr>
          <w:rFonts w:ascii="Book Antiqua" w:eastAsia="Times New Roman" w:hAnsi="Book Antiqua" w:cs="Times New Roman"/>
          <w:b/>
          <w:bCs/>
          <w:color w:val="FF0000"/>
          <w:sz w:val="16"/>
          <w:szCs w:val="16"/>
          <w:u w:val="single"/>
          <w:lang w:eastAsia="pt-BR"/>
        </w:rPr>
        <w:t>(MPPR-2021)</w:t>
      </w:r>
      <w:r w:rsidR="001B17F2" w:rsidRPr="00082036">
        <w:rPr>
          <w:rFonts w:ascii="Book Antiqua" w:eastAsia="Times New Roman" w:hAnsi="Book Antiqua" w:cs="Times New Roman"/>
          <w:b/>
          <w:bCs/>
          <w:color w:val="FF0000"/>
          <w:sz w:val="16"/>
          <w:szCs w:val="16"/>
          <w:lang w:eastAsia="pt-BR"/>
        </w:rPr>
        <w:t xml:space="preserve"> </w:t>
      </w:r>
      <w:r w:rsidR="001B17F2" w:rsidRPr="00082036">
        <w:rPr>
          <w:rFonts w:ascii="Book Antiqua" w:eastAsia="Times New Roman" w:hAnsi="Book Antiqua" w:cs="Times New Roman"/>
          <w:b/>
          <w:bCs/>
          <w:color w:val="FF0000"/>
          <w:sz w:val="16"/>
          <w:szCs w:val="16"/>
          <w:u w:val="single"/>
          <w:lang w:eastAsia="pt-BR"/>
        </w:rPr>
        <w:t>(PCPR-2021)</w:t>
      </w:r>
      <w:r w:rsidR="00676083" w:rsidRPr="00082036">
        <w:rPr>
          <w:rFonts w:ascii="Book Antiqua" w:eastAsia="Times New Roman" w:hAnsi="Book Antiqua" w:cs="Times New Roman"/>
          <w:b/>
          <w:bCs/>
          <w:color w:val="FF0000"/>
          <w:sz w:val="16"/>
          <w:szCs w:val="16"/>
          <w:lang w:eastAsia="pt-BR"/>
        </w:rPr>
        <w:t xml:space="preserve"> </w:t>
      </w:r>
      <w:r w:rsidR="00676083" w:rsidRPr="00082036">
        <w:rPr>
          <w:rFonts w:ascii="Book Antiqua" w:hAnsi="Book Antiqua"/>
          <w:b/>
          <w:color w:val="FF0000"/>
          <w:sz w:val="16"/>
          <w:szCs w:val="16"/>
          <w:u w:val="single"/>
        </w:rPr>
        <w:t>(PCPB-2022)</w:t>
      </w:r>
      <w:r w:rsidR="007E3747" w:rsidRPr="00082036">
        <w:rPr>
          <w:rFonts w:ascii="Book Antiqua" w:hAnsi="Book Antiqua"/>
          <w:b/>
          <w:color w:val="FF0000"/>
          <w:sz w:val="16"/>
          <w:szCs w:val="16"/>
        </w:rPr>
        <w:t xml:space="preserve"> </w:t>
      </w:r>
      <w:r w:rsidR="007E3747" w:rsidRPr="00082036">
        <w:rPr>
          <w:rFonts w:ascii="Book Antiqua" w:eastAsia="Times New Roman" w:hAnsi="Book Antiqua" w:cs="Times New Roman"/>
          <w:b/>
          <w:bCs/>
          <w:color w:val="FF0000"/>
          <w:sz w:val="16"/>
          <w:szCs w:val="16"/>
          <w:u w:val="single"/>
          <w:lang w:eastAsia="pt-BR"/>
        </w:rPr>
        <w:t>(PCSP-2022)</w:t>
      </w:r>
    </w:p>
    <w:p w14:paraId="0C736C16" w14:textId="65EDEE6C" w:rsidR="00CE1236" w:rsidRPr="00082036" w:rsidRDefault="00CE1236" w:rsidP="00CE1236">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AD4CBE">
        <w:rPr>
          <w:rFonts w:ascii="Book Antiqua" w:eastAsia="Times New Roman" w:hAnsi="Book Antiqua" w:cs="Times New Roman"/>
          <w:color w:val="000000"/>
          <w:sz w:val="19"/>
          <w:szCs w:val="19"/>
          <w:lang w:eastAsia="pt-BR"/>
        </w:rPr>
        <w:lastRenderedPageBreak/>
        <w:t xml:space="preserve">I – </w:t>
      </w:r>
      <w:proofErr w:type="gramStart"/>
      <w:r w:rsidRPr="00AD4CBE">
        <w:rPr>
          <w:rFonts w:ascii="Book Antiqua" w:eastAsia="Times New Roman" w:hAnsi="Book Antiqua" w:cs="Times New Roman"/>
          <w:color w:val="000000"/>
          <w:sz w:val="19"/>
          <w:szCs w:val="19"/>
          <w:lang w:eastAsia="pt-BR"/>
        </w:rPr>
        <w:t>o</w:t>
      </w:r>
      <w:proofErr w:type="gramEnd"/>
      <w:r w:rsidRPr="00AD4CBE">
        <w:rPr>
          <w:rFonts w:ascii="Book Antiqua" w:eastAsia="Times New Roman" w:hAnsi="Book Antiqua" w:cs="Times New Roman"/>
          <w:color w:val="000000"/>
          <w:sz w:val="19"/>
          <w:szCs w:val="19"/>
          <w:lang w:eastAsia="pt-BR"/>
        </w:rPr>
        <w:t xml:space="preserve"> </w:t>
      </w:r>
      <w:r w:rsidRPr="00D03F24">
        <w:rPr>
          <w:rFonts w:ascii="Book Antiqua" w:eastAsia="Times New Roman" w:hAnsi="Book Antiqua" w:cs="Times New Roman"/>
          <w:b/>
          <w:bCs/>
          <w:color w:val="000000"/>
          <w:sz w:val="19"/>
          <w:szCs w:val="19"/>
          <w:highlight w:val="yellow"/>
          <w:lang w:eastAsia="pt-BR"/>
        </w:rPr>
        <w:t>documento</w:t>
      </w:r>
      <w:r w:rsidRPr="00D03F24">
        <w:rPr>
          <w:rFonts w:ascii="Book Antiqua" w:eastAsia="Times New Roman" w:hAnsi="Book Antiqua" w:cs="Times New Roman"/>
          <w:b/>
          <w:bCs/>
          <w:color w:val="000000"/>
          <w:sz w:val="19"/>
          <w:szCs w:val="19"/>
          <w:lang w:eastAsia="pt-BR"/>
        </w:rPr>
        <w:t xml:space="preserve"> </w:t>
      </w:r>
      <w:r w:rsidRPr="00D03F24">
        <w:rPr>
          <w:rFonts w:ascii="Book Antiqua" w:eastAsia="Times New Roman" w:hAnsi="Book Antiqua" w:cs="Times New Roman"/>
          <w:b/>
          <w:bCs/>
          <w:caps/>
          <w:color w:val="000000"/>
          <w:sz w:val="19"/>
          <w:szCs w:val="19"/>
          <w:highlight w:val="green"/>
          <w:lang w:eastAsia="pt-BR"/>
        </w:rPr>
        <w:t>apresentar</w:t>
      </w:r>
      <w:r w:rsidRPr="00D03F24">
        <w:rPr>
          <w:rFonts w:ascii="Book Antiqua" w:eastAsia="Times New Roman" w:hAnsi="Book Antiqua" w:cs="Times New Roman"/>
          <w:b/>
          <w:bCs/>
          <w:color w:val="000000"/>
          <w:sz w:val="19"/>
          <w:szCs w:val="19"/>
          <w:lang w:eastAsia="pt-BR"/>
        </w:rPr>
        <w:t xml:space="preserve"> </w:t>
      </w:r>
      <w:r w:rsidRPr="00D03F24">
        <w:rPr>
          <w:rFonts w:ascii="Book Antiqua" w:eastAsia="Times New Roman" w:hAnsi="Book Antiqua" w:cs="Times New Roman"/>
          <w:b/>
          <w:bCs/>
          <w:color w:val="000000"/>
          <w:sz w:val="19"/>
          <w:szCs w:val="19"/>
          <w:highlight w:val="cyan"/>
          <w:lang w:eastAsia="pt-BR"/>
        </w:rPr>
        <w:t>rasura</w:t>
      </w:r>
      <w:r w:rsidRPr="00D03F24">
        <w:rPr>
          <w:rFonts w:ascii="Book Antiqua" w:eastAsia="Times New Roman" w:hAnsi="Book Antiqua" w:cs="Times New Roman"/>
          <w:b/>
          <w:bCs/>
          <w:color w:val="000000"/>
          <w:sz w:val="19"/>
          <w:szCs w:val="19"/>
          <w:lang w:eastAsia="pt-BR"/>
        </w:rPr>
        <w:t xml:space="preserve"> ou </w:t>
      </w:r>
      <w:r w:rsidRPr="00D03F24">
        <w:rPr>
          <w:rFonts w:ascii="Book Antiqua" w:eastAsia="Times New Roman" w:hAnsi="Book Antiqua" w:cs="Times New Roman"/>
          <w:b/>
          <w:bCs/>
          <w:caps/>
          <w:color w:val="000000"/>
          <w:sz w:val="19"/>
          <w:szCs w:val="19"/>
          <w:highlight w:val="green"/>
          <w:lang w:eastAsia="pt-BR"/>
        </w:rPr>
        <w:t>tiver</w:t>
      </w:r>
      <w:r w:rsidRPr="00D03F24">
        <w:rPr>
          <w:rFonts w:ascii="Book Antiqua" w:eastAsia="Times New Roman" w:hAnsi="Book Antiqua" w:cs="Times New Roman"/>
          <w:b/>
          <w:bCs/>
          <w:color w:val="000000"/>
          <w:sz w:val="19"/>
          <w:szCs w:val="19"/>
          <w:lang w:eastAsia="pt-BR"/>
        </w:rPr>
        <w:t xml:space="preserve"> </w:t>
      </w:r>
      <w:r w:rsidRPr="00D03F24">
        <w:rPr>
          <w:rFonts w:ascii="Book Antiqua" w:eastAsia="Times New Roman" w:hAnsi="Book Antiqua" w:cs="Times New Roman"/>
          <w:b/>
          <w:bCs/>
          <w:color w:val="000000"/>
          <w:sz w:val="19"/>
          <w:szCs w:val="19"/>
          <w:highlight w:val="cyan"/>
          <w:lang w:eastAsia="pt-BR"/>
        </w:rPr>
        <w:t>indício de falsificação</w:t>
      </w:r>
      <w:r w:rsidRPr="00082036">
        <w:rPr>
          <w:rFonts w:ascii="Book Antiqua" w:eastAsia="Times New Roman" w:hAnsi="Book Antiqua" w:cs="Times New Roman"/>
          <w:color w:val="000000"/>
          <w:sz w:val="18"/>
          <w:szCs w:val="18"/>
          <w:lang w:eastAsia="pt-BR"/>
        </w:rPr>
        <w:t>;</w:t>
      </w:r>
      <w:r w:rsidR="00D03F24" w:rsidRPr="00082036">
        <w:rPr>
          <w:rFonts w:ascii="Book Antiqua" w:eastAsia="Times New Roman" w:hAnsi="Book Antiqua" w:cs="Times New Roman"/>
          <w:color w:val="000000"/>
          <w:sz w:val="18"/>
          <w:szCs w:val="18"/>
          <w:lang w:eastAsia="pt-BR"/>
        </w:rPr>
        <w:t xml:space="preserve"> </w:t>
      </w:r>
      <w:r w:rsidR="00D03F24" w:rsidRPr="00082036">
        <w:rPr>
          <w:rFonts w:ascii="Book Antiqua" w:hAnsi="Book Antiqua"/>
          <w:b/>
          <w:color w:val="FF0000"/>
          <w:sz w:val="16"/>
          <w:szCs w:val="16"/>
          <w:u w:val="single"/>
        </w:rPr>
        <w:t>(PCCE-2015)</w:t>
      </w:r>
      <w:r w:rsidR="00044C7E" w:rsidRPr="00082036">
        <w:rPr>
          <w:rFonts w:ascii="Book Antiqua" w:hAnsi="Book Antiqua"/>
          <w:b/>
          <w:color w:val="FF0000"/>
          <w:sz w:val="16"/>
          <w:szCs w:val="16"/>
        </w:rPr>
        <w:t xml:space="preserve"> </w:t>
      </w:r>
      <w:r w:rsidR="00044C7E" w:rsidRPr="00082036">
        <w:rPr>
          <w:rFonts w:ascii="Book Antiqua" w:eastAsia="Times New Roman" w:hAnsi="Book Antiqua" w:cs="Times New Roman"/>
          <w:b/>
          <w:bCs/>
          <w:color w:val="FF0000"/>
          <w:sz w:val="16"/>
          <w:szCs w:val="16"/>
          <w:u w:val="single"/>
          <w:lang w:eastAsia="pt-BR"/>
        </w:rPr>
        <w:t>(PCRS-2018)</w:t>
      </w:r>
      <w:r w:rsidR="00BA492E" w:rsidRPr="00082036">
        <w:rPr>
          <w:rFonts w:ascii="Book Antiqua" w:eastAsia="Times New Roman" w:hAnsi="Book Antiqua" w:cs="Times New Roman"/>
          <w:b/>
          <w:bCs/>
          <w:color w:val="FF0000"/>
          <w:sz w:val="16"/>
          <w:szCs w:val="16"/>
          <w:lang w:eastAsia="pt-BR"/>
        </w:rPr>
        <w:t xml:space="preserve"> </w:t>
      </w:r>
      <w:r w:rsidR="00BA492E" w:rsidRPr="00082036">
        <w:rPr>
          <w:rFonts w:ascii="Book Antiqua" w:eastAsia="Times New Roman" w:hAnsi="Book Antiqua" w:cs="Times New Roman"/>
          <w:b/>
          <w:bCs/>
          <w:color w:val="FF0000"/>
          <w:sz w:val="16"/>
          <w:szCs w:val="16"/>
          <w:u w:val="single"/>
          <w:lang w:eastAsia="pt-BR"/>
        </w:rPr>
        <w:t>(MPPR-2021)</w:t>
      </w:r>
    </w:p>
    <w:p w14:paraId="430637A6" w14:textId="06BCCA79" w:rsidR="00CE1236" w:rsidRPr="00082036" w:rsidRDefault="00CE1236" w:rsidP="00CE1236">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AD4CBE">
        <w:rPr>
          <w:rFonts w:ascii="Book Antiqua" w:eastAsia="Times New Roman" w:hAnsi="Book Antiqua" w:cs="Times New Roman"/>
          <w:color w:val="000000"/>
          <w:sz w:val="19"/>
          <w:szCs w:val="19"/>
          <w:lang w:eastAsia="pt-BR"/>
        </w:rPr>
        <w:t xml:space="preserve">II – </w:t>
      </w:r>
      <w:proofErr w:type="gramStart"/>
      <w:r w:rsidRPr="00AD4CBE">
        <w:rPr>
          <w:rFonts w:ascii="Book Antiqua" w:eastAsia="Times New Roman" w:hAnsi="Book Antiqua" w:cs="Times New Roman"/>
          <w:color w:val="000000"/>
          <w:sz w:val="19"/>
          <w:szCs w:val="19"/>
          <w:lang w:eastAsia="pt-BR"/>
        </w:rPr>
        <w:t>o</w:t>
      </w:r>
      <w:proofErr w:type="gramEnd"/>
      <w:r w:rsidRPr="00AD4CBE">
        <w:rPr>
          <w:rFonts w:ascii="Book Antiqua" w:eastAsia="Times New Roman" w:hAnsi="Book Antiqua" w:cs="Times New Roman"/>
          <w:color w:val="000000"/>
          <w:sz w:val="19"/>
          <w:szCs w:val="19"/>
          <w:lang w:eastAsia="pt-BR"/>
        </w:rPr>
        <w:t xml:space="preserve"> </w:t>
      </w:r>
      <w:r w:rsidRPr="0023213B">
        <w:rPr>
          <w:rFonts w:ascii="Book Antiqua" w:eastAsia="Times New Roman" w:hAnsi="Book Antiqua" w:cs="Times New Roman"/>
          <w:b/>
          <w:bCs/>
          <w:color w:val="000000"/>
          <w:sz w:val="19"/>
          <w:szCs w:val="19"/>
          <w:highlight w:val="yellow"/>
          <w:lang w:eastAsia="pt-BR"/>
        </w:rPr>
        <w:t>documento apresentado</w:t>
      </w:r>
      <w:r w:rsidRPr="00AD4CBE">
        <w:rPr>
          <w:rFonts w:ascii="Book Antiqua" w:eastAsia="Times New Roman" w:hAnsi="Book Antiqua" w:cs="Times New Roman"/>
          <w:color w:val="000000"/>
          <w:sz w:val="19"/>
          <w:szCs w:val="19"/>
          <w:lang w:eastAsia="pt-BR"/>
        </w:rPr>
        <w:t xml:space="preserve"> </w:t>
      </w:r>
      <w:r w:rsidRPr="0023213B">
        <w:rPr>
          <w:rFonts w:ascii="Book Antiqua" w:eastAsia="Times New Roman" w:hAnsi="Book Antiqua" w:cs="Times New Roman"/>
          <w:b/>
          <w:bCs/>
          <w:caps/>
          <w:color w:val="000000"/>
          <w:sz w:val="19"/>
          <w:szCs w:val="19"/>
          <w:highlight w:val="green"/>
          <w:lang w:eastAsia="pt-BR"/>
        </w:rPr>
        <w:t>for</w:t>
      </w:r>
      <w:r w:rsidRPr="0023213B">
        <w:rPr>
          <w:rFonts w:ascii="Book Antiqua" w:eastAsia="Times New Roman" w:hAnsi="Book Antiqua" w:cs="Times New Roman"/>
          <w:b/>
          <w:bCs/>
          <w:caps/>
          <w:color w:val="000000"/>
          <w:sz w:val="19"/>
          <w:szCs w:val="19"/>
          <w:lang w:eastAsia="pt-BR"/>
        </w:rPr>
        <w:t xml:space="preserve"> </w:t>
      </w:r>
      <w:r w:rsidRPr="0023213B">
        <w:rPr>
          <w:rFonts w:ascii="Book Antiqua" w:eastAsia="Times New Roman" w:hAnsi="Book Antiqua" w:cs="Times New Roman"/>
          <w:b/>
          <w:bCs/>
          <w:caps/>
          <w:color w:val="000000"/>
          <w:sz w:val="19"/>
          <w:szCs w:val="19"/>
          <w:shd w:val="clear" w:color="auto" w:fill="F7CAAC" w:themeFill="accent2" w:themeFillTint="66"/>
          <w:lang w:eastAsia="pt-BR"/>
        </w:rPr>
        <w:t>insuficiente</w:t>
      </w:r>
      <w:r w:rsidRPr="00AD4CBE">
        <w:rPr>
          <w:rFonts w:ascii="Book Antiqua" w:eastAsia="Times New Roman" w:hAnsi="Book Antiqua" w:cs="Times New Roman"/>
          <w:color w:val="000000"/>
          <w:sz w:val="19"/>
          <w:szCs w:val="19"/>
          <w:lang w:eastAsia="pt-BR"/>
        </w:rPr>
        <w:t xml:space="preserve"> </w:t>
      </w:r>
      <w:r w:rsidRPr="0023213B">
        <w:rPr>
          <w:rFonts w:ascii="Book Antiqua" w:eastAsia="Times New Roman" w:hAnsi="Book Antiqua" w:cs="Times New Roman"/>
          <w:b/>
          <w:bCs/>
          <w:color w:val="000000"/>
          <w:sz w:val="19"/>
          <w:szCs w:val="19"/>
          <w:highlight w:val="yellow"/>
          <w:lang w:eastAsia="pt-BR"/>
        </w:rPr>
        <w:t>para identificar</w:t>
      </w:r>
      <w:r w:rsidRPr="00AD4CBE">
        <w:rPr>
          <w:rFonts w:ascii="Book Antiqua" w:eastAsia="Times New Roman" w:hAnsi="Book Antiqua" w:cs="Times New Roman"/>
          <w:color w:val="000000"/>
          <w:sz w:val="19"/>
          <w:szCs w:val="19"/>
          <w:lang w:eastAsia="pt-BR"/>
        </w:rPr>
        <w:t xml:space="preserve"> </w:t>
      </w:r>
      <w:r w:rsidRPr="0023213B">
        <w:rPr>
          <w:rFonts w:ascii="Book Antiqua" w:eastAsia="Times New Roman" w:hAnsi="Book Antiqua" w:cs="Times New Roman"/>
          <w:b/>
          <w:bCs/>
          <w:color w:val="000000"/>
          <w:sz w:val="19"/>
          <w:szCs w:val="19"/>
          <w:highlight w:val="cyan"/>
          <w:lang w:eastAsia="pt-BR"/>
        </w:rPr>
        <w:t>cabalmente</w:t>
      </w:r>
      <w:r w:rsidRPr="00AD4CBE">
        <w:rPr>
          <w:rFonts w:ascii="Book Antiqua" w:eastAsia="Times New Roman" w:hAnsi="Book Antiqua" w:cs="Times New Roman"/>
          <w:color w:val="000000"/>
          <w:sz w:val="19"/>
          <w:szCs w:val="19"/>
          <w:lang w:eastAsia="pt-BR"/>
        </w:rPr>
        <w:t xml:space="preserve"> </w:t>
      </w:r>
      <w:r w:rsidRPr="0023213B">
        <w:rPr>
          <w:rFonts w:ascii="Book Antiqua" w:eastAsia="Times New Roman" w:hAnsi="Book Antiqua" w:cs="Times New Roman"/>
          <w:b/>
          <w:bCs/>
          <w:color w:val="000000"/>
          <w:sz w:val="19"/>
          <w:szCs w:val="19"/>
          <w:highlight w:val="yellow"/>
          <w:lang w:eastAsia="pt-BR"/>
        </w:rPr>
        <w:t>o indiciado</w:t>
      </w:r>
      <w:r w:rsidRPr="00082036">
        <w:rPr>
          <w:rFonts w:ascii="Book Antiqua" w:eastAsia="Times New Roman" w:hAnsi="Book Antiqua" w:cs="Times New Roman"/>
          <w:color w:val="000000"/>
          <w:sz w:val="18"/>
          <w:szCs w:val="18"/>
          <w:lang w:eastAsia="pt-BR"/>
        </w:rPr>
        <w:t>;</w:t>
      </w:r>
      <w:r w:rsidR="00D03F24" w:rsidRPr="00082036">
        <w:rPr>
          <w:rFonts w:ascii="Book Antiqua" w:eastAsia="Times New Roman" w:hAnsi="Book Antiqua" w:cs="Times New Roman"/>
          <w:color w:val="000000"/>
          <w:sz w:val="18"/>
          <w:szCs w:val="18"/>
          <w:lang w:eastAsia="pt-BR"/>
        </w:rPr>
        <w:t xml:space="preserve"> </w:t>
      </w:r>
      <w:r w:rsidR="00D03F24" w:rsidRPr="00082036">
        <w:rPr>
          <w:rFonts w:ascii="Book Antiqua" w:hAnsi="Book Antiqua"/>
          <w:b/>
          <w:color w:val="FF0000"/>
          <w:sz w:val="16"/>
          <w:szCs w:val="16"/>
          <w:u w:val="single"/>
        </w:rPr>
        <w:t>(DPEMA-2015)</w:t>
      </w:r>
      <w:r w:rsidR="00BA492E" w:rsidRPr="00082036">
        <w:rPr>
          <w:rFonts w:ascii="Book Antiqua" w:hAnsi="Book Antiqua"/>
          <w:b/>
          <w:color w:val="FF0000"/>
          <w:sz w:val="16"/>
          <w:szCs w:val="16"/>
        </w:rPr>
        <w:t xml:space="preserve"> </w:t>
      </w:r>
      <w:r w:rsidR="00BA492E" w:rsidRPr="00082036">
        <w:rPr>
          <w:rFonts w:ascii="Book Antiqua" w:eastAsia="Times New Roman" w:hAnsi="Book Antiqua" w:cs="Times New Roman"/>
          <w:b/>
          <w:bCs/>
          <w:color w:val="FF0000"/>
          <w:sz w:val="16"/>
          <w:szCs w:val="16"/>
          <w:u w:val="single"/>
          <w:lang w:eastAsia="pt-BR"/>
        </w:rPr>
        <w:t>(MPPR-2021)</w:t>
      </w:r>
      <w:r w:rsidR="00044C7E" w:rsidRPr="00082036">
        <w:rPr>
          <w:rFonts w:ascii="Book Antiqua" w:hAnsi="Book Antiqua"/>
          <w:b/>
          <w:color w:val="FF0000"/>
          <w:sz w:val="16"/>
          <w:szCs w:val="16"/>
        </w:rPr>
        <w:t xml:space="preserve"> </w:t>
      </w:r>
      <w:r w:rsidR="001B17F2" w:rsidRPr="00082036">
        <w:rPr>
          <w:rFonts w:ascii="Book Antiqua" w:eastAsia="Times New Roman" w:hAnsi="Book Antiqua" w:cs="Times New Roman"/>
          <w:b/>
          <w:bCs/>
          <w:color w:val="FF0000"/>
          <w:sz w:val="16"/>
          <w:szCs w:val="16"/>
          <w:u w:val="single"/>
          <w:lang w:eastAsia="pt-BR"/>
        </w:rPr>
        <w:t>(PCPR-2021)</w:t>
      </w:r>
    </w:p>
    <w:tbl>
      <w:tblPr>
        <w:tblStyle w:val="Tabelacomgrade"/>
        <w:tblW w:w="0" w:type="auto"/>
        <w:shd w:val="clear" w:color="auto" w:fill="CCFFFF"/>
        <w:tblLook w:val="04A0" w:firstRow="1" w:lastRow="0" w:firstColumn="1" w:lastColumn="0" w:noHBand="0" w:noVBand="1"/>
      </w:tblPr>
      <w:tblGrid>
        <w:gridCol w:w="8494"/>
      </w:tblGrid>
      <w:tr w:rsidR="0023213B" w:rsidRPr="00AD4CBE" w14:paraId="16C020B6" w14:textId="77777777" w:rsidTr="00D61E68">
        <w:tc>
          <w:tcPr>
            <w:tcW w:w="8494" w:type="dxa"/>
            <w:shd w:val="clear" w:color="auto" w:fill="CCFFFF"/>
          </w:tcPr>
          <w:p w14:paraId="46A6AE1F" w14:textId="27E191A7" w:rsidR="001B17F2" w:rsidRPr="001B17F2" w:rsidRDefault="001B17F2" w:rsidP="00D61E68">
            <w:pPr>
              <w:spacing w:before="100" w:beforeAutospacing="1" w:after="100" w:afterAutospacing="1"/>
              <w:jc w:val="both"/>
              <w:rPr>
                <w:rFonts w:ascii="Book Antiqua" w:eastAsia="Times New Roman" w:hAnsi="Book Antiqua" w:cs="Times New Roman"/>
                <w:bCs/>
                <w:sz w:val="19"/>
                <w:szCs w:val="19"/>
                <w:lang w:eastAsia="pt-BR"/>
              </w:rPr>
            </w:pPr>
            <w:r w:rsidRPr="001B17F2">
              <w:rPr>
                <w:rFonts w:ascii="Book Antiqua" w:eastAsia="Times New Roman" w:hAnsi="Book Antiqua" w:cs="Times New Roman"/>
                <w:b/>
                <w:sz w:val="19"/>
                <w:szCs w:val="19"/>
                <w:lang w:eastAsia="pt-BR"/>
              </w:rPr>
              <w:t>(</w:t>
            </w:r>
            <w:r w:rsidRPr="001B17F2">
              <w:rPr>
                <w:rFonts w:ascii="Book Antiqua" w:eastAsia="Times New Roman" w:hAnsi="Book Antiqua" w:cs="Times New Roman"/>
                <w:b/>
                <w:sz w:val="19"/>
                <w:szCs w:val="19"/>
                <w:highlight w:val="yellow"/>
                <w:lang w:eastAsia="pt-BR"/>
              </w:rPr>
              <w:t>PCPR-2021-UFPR</w:t>
            </w:r>
            <w:r w:rsidRPr="001B17F2">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B17F2">
              <w:rPr>
                <w:rFonts w:ascii="Book Antiqua" w:eastAsia="Times New Roman" w:hAnsi="Book Antiqua" w:cs="Times New Roman"/>
                <w:bCs/>
                <w:sz w:val="19"/>
                <w:szCs w:val="19"/>
                <w:lang w:eastAsia="pt-BR"/>
              </w:rPr>
              <w:t xml:space="preserve">A Lei 12.037/09 dispõe sobre a identificação criminal do civilmente identificado, regulamentando o art. 5º, inciso LVIII, da </w:t>
            </w:r>
            <w:r>
              <w:rPr>
                <w:rFonts w:ascii="Book Antiqua" w:eastAsia="Times New Roman" w:hAnsi="Book Antiqua" w:cs="Times New Roman"/>
                <w:bCs/>
                <w:sz w:val="19"/>
                <w:szCs w:val="19"/>
                <w:lang w:eastAsia="pt-BR"/>
              </w:rPr>
              <w:t>CF/1988</w:t>
            </w:r>
            <w:r w:rsidRPr="001B17F2">
              <w:rPr>
                <w:rFonts w:ascii="Book Antiqua" w:eastAsia="Times New Roman" w:hAnsi="Book Antiqua" w:cs="Times New Roman"/>
                <w:bCs/>
                <w:sz w:val="19"/>
                <w:szCs w:val="19"/>
                <w:lang w:eastAsia="pt-BR"/>
              </w:rPr>
              <w:t>. A legislação assevera que o civilmente identificado não será submetido a identificação criminal, salvo nos casos previstos na lei. Acerca da identificação criminal, assinale a alternativa correta</w:t>
            </w:r>
            <w:r>
              <w:rPr>
                <w:rFonts w:ascii="Book Antiqua" w:eastAsia="Times New Roman" w:hAnsi="Book Antiqua" w:cs="Times New Roman"/>
                <w:bCs/>
                <w:sz w:val="19"/>
                <w:szCs w:val="19"/>
                <w:lang w:eastAsia="pt-BR"/>
              </w:rPr>
              <w:t xml:space="preserve">: </w:t>
            </w:r>
            <w:r w:rsidRPr="001B17F2">
              <w:rPr>
                <w:rFonts w:ascii="Book Antiqua" w:eastAsia="Times New Roman" w:hAnsi="Book Antiqua" w:cs="Times New Roman"/>
                <w:bCs/>
                <w:sz w:val="19"/>
                <w:szCs w:val="19"/>
                <w:lang w:eastAsia="pt-BR"/>
              </w:rPr>
              <w:t>Embora apresentado documento de identificação, poderá ocorrer identificação criminal quando o documento apresentado for insuficiente para identificar cabalmente o indiciado.</w:t>
            </w:r>
            <w:r>
              <w:rPr>
                <w:rFonts w:ascii="Book Antiqua" w:eastAsia="Times New Roman" w:hAnsi="Book Antiqua" w:cs="Times New Roman"/>
                <w:bCs/>
                <w:sz w:val="19"/>
                <w:szCs w:val="19"/>
                <w:lang w:eastAsia="pt-BR"/>
              </w:rPr>
              <w:t xml:space="preserve"> </w:t>
            </w:r>
            <w:r w:rsidRPr="00AD4CBE">
              <w:rPr>
                <w:rFonts w:ascii="Book Antiqua" w:eastAsia="Times New Roman" w:hAnsi="Book Antiqua" w:cs="Times New Roman"/>
                <w:b/>
                <w:sz w:val="19"/>
                <w:szCs w:val="19"/>
                <w:lang w:eastAsia="pt-BR"/>
              </w:rPr>
              <w:t>BL: art. 3º, I</w:t>
            </w:r>
            <w:r>
              <w:rPr>
                <w:rFonts w:ascii="Book Antiqua" w:eastAsia="Times New Roman" w:hAnsi="Book Antiqua" w:cs="Times New Roman"/>
                <w:b/>
                <w:sz w:val="19"/>
                <w:szCs w:val="19"/>
                <w:lang w:eastAsia="pt-BR"/>
              </w:rPr>
              <w:t>I</w:t>
            </w:r>
            <w:r w:rsidRPr="00AD4CBE">
              <w:rPr>
                <w:rFonts w:ascii="Book Antiqua" w:eastAsia="Times New Roman" w:hAnsi="Book Antiqua" w:cs="Times New Roman"/>
                <w:b/>
                <w:sz w:val="19"/>
                <w:szCs w:val="19"/>
                <w:lang w:eastAsia="pt-BR"/>
              </w:rPr>
              <w:t xml:space="preserve"> da Lei 12037/09.</w:t>
            </w:r>
          </w:p>
          <w:p w14:paraId="0E4C0DF5" w14:textId="09596C91" w:rsidR="0023213B" w:rsidRPr="00AD4CBE" w:rsidRDefault="0023213B" w:rsidP="00D61E68">
            <w:pPr>
              <w:spacing w:before="100" w:beforeAutospacing="1" w:after="100" w:afterAutospacing="1"/>
              <w:jc w:val="both"/>
              <w:rPr>
                <w:rFonts w:ascii="Book Antiqua" w:eastAsia="Times New Roman" w:hAnsi="Book Antiqua" w:cs="Times New Roman"/>
                <w:b/>
                <w:sz w:val="19"/>
                <w:szCs w:val="19"/>
                <w:lang w:eastAsia="pt-BR"/>
              </w:rPr>
            </w:pPr>
            <w:r w:rsidRPr="00AD4CB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DPEMA-2015-FCC</w:t>
            </w:r>
            <w:r w:rsidRPr="00AD4CBE">
              <w:rPr>
                <w:rFonts w:ascii="Book Antiqua" w:eastAsia="Times New Roman" w:hAnsi="Book Antiqua" w:cs="Times New Roman"/>
                <w:b/>
                <w:sz w:val="19"/>
                <w:szCs w:val="19"/>
                <w:lang w:eastAsia="pt-BR"/>
              </w:rPr>
              <w:t xml:space="preserve">): </w:t>
            </w:r>
            <w:r w:rsidRPr="0023213B">
              <w:rPr>
                <w:rFonts w:ascii="Book Antiqua" w:eastAsia="Times New Roman" w:hAnsi="Book Antiqua" w:cs="Times New Roman"/>
                <w:sz w:val="19"/>
                <w:szCs w:val="19"/>
                <w:lang w:eastAsia="pt-BR"/>
              </w:rPr>
              <w:t>A Constituição Federal em seu artigo 5</w:t>
            </w:r>
            <w:proofErr w:type="gramStart"/>
            <w:r w:rsidRPr="0023213B">
              <w:rPr>
                <w:rFonts w:ascii="Book Antiqua" w:eastAsia="Times New Roman" w:hAnsi="Book Antiqua" w:cs="Times New Roman"/>
                <w:sz w:val="19"/>
                <w:szCs w:val="19"/>
                <w:lang w:eastAsia="pt-BR"/>
              </w:rPr>
              <w:t>° ,</w:t>
            </w:r>
            <w:proofErr w:type="gramEnd"/>
            <w:r w:rsidRPr="0023213B">
              <w:rPr>
                <w:rFonts w:ascii="Book Antiqua" w:eastAsia="Times New Roman" w:hAnsi="Book Antiqua" w:cs="Times New Roman"/>
                <w:sz w:val="19"/>
                <w:szCs w:val="19"/>
                <w:lang w:eastAsia="pt-BR"/>
              </w:rPr>
              <w:t xml:space="preserve"> inciso LVIII reza que “</w:t>
            </w:r>
            <w:r w:rsidRPr="0023213B">
              <w:rPr>
                <w:rFonts w:ascii="Book Antiqua" w:eastAsia="Times New Roman" w:hAnsi="Book Antiqua" w:cs="Times New Roman"/>
                <w:i/>
                <w:iCs/>
                <w:sz w:val="19"/>
                <w:szCs w:val="19"/>
                <w:lang w:eastAsia="pt-BR"/>
              </w:rPr>
              <w:t>o civilmente identificado não será submetido a identificação criminal, salvo nas hipóteses previstas em lei</w:t>
            </w:r>
            <w:r>
              <w:rPr>
                <w:rFonts w:ascii="Book Antiqua" w:eastAsia="Times New Roman" w:hAnsi="Book Antiqua" w:cs="Times New Roman"/>
                <w:sz w:val="19"/>
                <w:szCs w:val="19"/>
                <w:lang w:eastAsia="pt-BR"/>
              </w:rPr>
              <w:t>”</w:t>
            </w:r>
            <w:r w:rsidRPr="0023213B">
              <w:rPr>
                <w:rFonts w:ascii="Book Antiqua" w:eastAsia="Times New Roman" w:hAnsi="Book Antiqua" w:cs="Times New Roman"/>
                <w:sz w:val="19"/>
                <w:szCs w:val="19"/>
                <w:lang w:eastAsia="pt-BR"/>
              </w:rPr>
              <w:t>. A Lei 12.037, de 1° de outubro de 2009, regulamentando o dispositivo constitucional, dentre outras previsões, admite</w:t>
            </w:r>
            <w:r>
              <w:rPr>
                <w:rFonts w:ascii="Book Antiqua" w:eastAsia="Times New Roman" w:hAnsi="Book Antiqua" w:cs="Times New Roman"/>
                <w:sz w:val="19"/>
                <w:szCs w:val="19"/>
                <w:lang w:eastAsia="pt-BR"/>
              </w:rPr>
              <w:t xml:space="preserve"> </w:t>
            </w:r>
            <w:r w:rsidRPr="0023213B">
              <w:rPr>
                <w:rFonts w:ascii="Book Antiqua" w:eastAsia="Times New Roman" w:hAnsi="Book Antiqua" w:cs="Times New Roman"/>
                <w:sz w:val="19"/>
                <w:szCs w:val="19"/>
                <w:lang w:eastAsia="pt-BR"/>
              </w:rPr>
              <w:t>a identificação criminal se o documento apresentado for insuficiente para identificar cabalmente o indiciado.</w:t>
            </w:r>
            <w:r w:rsidRPr="00AD4CBE">
              <w:rPr>
                <w:rFonts w:ascii="Book Antiqua" w:eastAsia="Times New Roman" w:hAnsi="Book Antiqua" w:cs="Times New Roman"/>
                <w:sz w:val="19"/>
                <w:szCs w:val="19"/>
                <w:lang w:eastAsia="pt-BR"/>
              </w:rPr>
              <w:t xml:space="preserve"> </w:t>
            </w:r>
            <w:r w:rsidRPr="00AD4CBE">
              <w:rPr>
                <w:rFonts w:ascii="Book Antiqua" w:eastAsia="Times New Roman" w:hAnsi="Book Antiqua" w:cs="Times New Roman"/>
                <w:b/>
                <w:sz w:val="19"/>
                <w:szCs w:val="19"/>
                <w:lang w:eastAsia="pt-BR"/>
              </w:rPr>
              <w:t>BL: art. 3º, I</w:t>
            </w:r>
            <w:r>
              <w:rPr>
                <w:rFonts w:ascii="Book Antiqua" w:eastAsia="Times New Roman" w:hAnsi="Book Antiqua" w:cs="Times New Roman"/>
                <w:b/>
                <w:sz w:val="19"/>
                <w:szCs w:val="19"/>
                <w:lang w:eastAsia="pt-BR"/>
              </w:rPr>
              <w:t>I</w:t>
            </w:r>
            <w:r w:rsidRPr="00AD4CBE">
              <w:rPr>
                <w:rFonts w:ascii="Book Antiqua" w:eastAsia="Times New Roman" w:hAnsi="Book Antiqua" w:cs="Times New Roman"/>
                <w:b/>
                <w:sz w:val="19"/>
                <w:szCs w:val="19"/>
                <w:lang w:eastAsia="pt-BR"/>
              </w:rPr>
              <w:t xml:space="preserve"> da Lei 12037/09.</w:t>
            </w:r>
          </w:p>
        </w:tc>
      </w:tr>
    </w:tbl>
    <w:p w14:paraId="6091A2DC" w14:textId="0FE508FC" w:rsidR="00CE1236" w:rsidRPr="00082036" w:rsidRDefault="00CE1236" w:rsidP="00CE1236">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AD4CBE">
        <w:rPr>
          <w:rFonts w:ascii="Book Antiqua" w:eastAsia="Times New Roman" w:hAnsi="Book Antiqua" w:cs="Times New Roman"/>
          <w:color w:val="000000"/>
          <w:sz w:val="19"/>
          <w:szCs w:val="19"/>
          <w:lang w:eastAsia="pt-BR"/>
        </w:rPr>
        <w:t xml:space="preserve">III – </w:t>
      </w:r>
      <w:r w:rsidRPr="00073DF7">
        <w:rPr>
          <w:rFonts w:ascii="Book Antiqua" w:eastAsia="Times New Roman" w:hAnsi="Book Antiqua" w:cs="Times New Roman"/>
          <w:b/>
          <w:bCs/>
          <w:color w:val="000000"/>
          <w:sz w:val="19"/>
          <w:szCs w:val="19"/>
          <w:lang w:eastAsia="pt-BR"/>
        </w:rPr>
        <w:t xml:space="preserve">o </w:t>
      </w:r>
      <w:r w:rsidRPr="00BA492E">
        <w:rPr>
          <w:rFonts w:ascii="Book Antiqua" w:eastAsia="Times New Roman" w:hAnsi="Book Antiqua" w:cs="Times New Roman"/>
          <w:b/>
          <w:bCs/>
          <w:color w:val="000000"/>
          <w:sz w:val="19"/>
          <w:szCs w:val="19"/>
          <w:highlight w:val="yellow"/>
          <w:lang w:eastAsia="pt-BR"/>
        </w:rPr>
        <w:t>indiciado</w:t>
      </w:r>
      <w:r w:rsidRPr="00073DF7">
        <w:rPr>
          <w:rFonts w:ascii="Book Antiqua" w:eastAsia="Times New Roman" w:hAnsi="Book Antiqua" w:cs="Times New Roman"/>
          <w:b/>
          <w:bCs/>
          <w:color w:val="000000"/>
          <w:sz w:val="19"/>
          <w:szCs w:val="19"/>
          <w:lang w:eastAsia="pt-BR"/>
        </w:rPr>
        <w:t xml:space="preserve"> </w:t>
      </w:r>
      <w:r w:rsidRPr="00BA492E">
        <w:rPr>
          <w:rFonts w:ascii="Book Antiqua" w:eastAsia="Times New Roman" w:hAnsi="Book Antiqua" w:cs="Times New Roman"/>
          <w:b/>
          <w:bCs/>
          <w:caps/>
          <w:color w:val="000000"/>
          <w:sz w:val="19"/>
          <w:szCs w:val="19"/>
          <w:highlight w:val="green"/>
          <w:lang w:eastAsia="pt-BR"/>
        </w:rPr>
        <w:t>portar</w:t>
      </w:r>
      <w:r w:rsidRPr="00073DF7">
        <w:rPr>
          <w:rFonts w:ascii="Book Antiqua" w:eastAsia="Times New Roman" w:hAnsi="Book Antiqua" w:cs="Times New Roman"/>
          <w:b/>
          <w:bCs/>
          <w:color w:val="000000"/>
          <w:sz w:val="19"/>
          <w:szCs w:val="19"/>
          <w:lang w:eastAsia="pt-BR"/>
        </w:rPr>
        <w:t xml:space="preserve"> </w:t>
      </w:r>
      <w:r w:rsidRPr="00BA492E">
        <w:rPr>
          <w:rFonts w:ascii="Book Antiqua" w:eastAsia="Times New Roman" w:hAnsi="Book Antiqua" w:cs="Times New Roman"/>
          <w:b/>
          <w:bCs/>
          <w:color w:val="000000"/>
          <w:sz w:val="19"/>
          <w:szCs w:val="19"/>
          <w:highlight w:val="yellow"/>
          <w:lang w:eastAsia="pt-BR"/>
        </w:rPr>
        <w:t>documentos de identidade</w:t>
      </w:r>
      <w:r w:rsidRPr="00073DF7">
        <w:rPr>
          <w:rFonts w:ascii="Book Antiqua" w:eastAsia="Times New Roman" w:hAnsi="Book Antiqua" w:cs="Times New Roman"/>
          <w:b/>
          <w:bCs/>
          <w:color w:val="000000"/>
          <w:sz w:val="19"/>
          <w:szCs w:val="19"/>
          <w:lang w:eastAsia="pt-BR"/>
        </w:rPr>
        <w:t xml:space="preserve"> </w:t>
      </w:r>
      <w:r w:rsidRPr="00BA492E">
        <w:rPr>
          <w:rFonts w:ascii="Book Antiqua" w:eastAsia="Times New Roman" w:hAnsi="Book Antiqua" w:cs="Times New Roman"/>
          <w:b/>
          <w:bCs/>
          <w:color w:val="000000"/>
          <w:sz w:val="19"/>
          <w:szCs w:val="19"/>
          <w:highlight w:val="cyan"/>
          <w:lang w:eastAsia="pt-BR"/>
        </w:rPr>
        <w:t>distintos</w:t>
      </w:r>
      <w:r w:rsidRPr="00073DF7">
        <w:rPr>
          <w:rFonts w:ascii="Book Antiqua" w:eastAsia="Times New Roman" w:hAnsi="Book Antiqua" w:cs="Times New Roman"/>
          <w:b/>
          <w:bCs/>
          <w:color w:val="000000"/>
          <w:sz w:val="19"/>
          <w:szCs w:val="19"/>
          <w:lang w:eastAsia="pt-BR"/>
        </w:rPr>
        <w:t xml:space="preserve">, </w:t>
      </w:r>
      <w:r w:rsidRPr="00BA492E">
        <w:rPr>
          <w:rFonts w:ascii="Book Antiqua" w:eastAsia="Times New Roman" w:hAnsi="Book Antiqua" w:cs="Times New Roman"/>
          <w:b/>
          <w:bCs/>
          <w:color w:val="000000"/>
          <w:sz w:val="19"/>
          <w:szCs w:val="19"/>
          <w:highlight w:val="yellow"/>
          <w:lang w:eastAsia="pt-BR"/>
        </w:rPr>
        <w:t>com informações</w:t>
      </w:r>
      <w:r w:rsidRPr="00073DF7">
        <w:rPr>
          <w:rFonts w:ascii="Book Antiqua" w:eastAsia="Times New Roman" w:hAnsi="Book Antiqua" w:cs="Times New Roman"/>
          <w:b/>
          <w:bCs/>
          <w:color w:val="000000"/>
          <w:sz w:val="19"/>
          <w:szCs w:val="19"/>
          <w:lang w:eastAsia="pt-BR"/>
        </w:rPr>
        <w:t xml:space="preserve"> </w:t>
      </w:r>
      <w:r w:rsidRPr="00BA492E">
        <w:rPr>
          <w:rFonts w:ascii="Book Antiqua" w:eastAsia="Times New Roman" w:hAnsi="Book Antiqua" w:cs="Times New Roman"/>
          <w:b/>
          <w:bCs/>
          <w:color w:val="000000"/>
          <w:sz w:val="19"/>
          <w:szCs w:val="19"/>
          <w:highlight w:val="cyan"/>
          <w:lang w:eastAsia="pt-BR"/>
        </w:rPr>
        <w:t>conflitantes entre si</w:t>
      </w:r>
      <w:r w:rsidRPr="00082036">
        <w:rPr>
          <w:rFonts w:ascii="Book Antiqua" w:eastAsia="Times New Roman" w:hAnsi="Book Antiqua" w:cs="Times New Roman"/>
          <w:b/>
          <w:bCs/>
          <w:color w:val="000000"/>
          <w:sz w:val="18"/>
          <w:szCs w:val="18"/>
          <w:lang w:eastAsia="pt-BR"/>
        </w:rPr>
        <w:t>;</w:t>
      </w:r>
      <w:r w:rsidR="00073DF7" w:rsidRPr="00082036">
        <w:rPr>
          <w:rFonts w:ascii="Book Antiqua" w:eastAsia="Times New Roman" w:hAnsi="Book Antiqua" w:cs="Times New Roman"/>
          <w:b/>
          <w:bCs/>
          <w:color w:val="000000"/>
          <w:sz w:val="18"/>
          <w:szCs w:val="18"/>
          <w:lang w:eastAsia="pt-BR"/>
        </w:rPr>
        <w:t xml:space="preserve"> </w:t>
      </w:r>
      <w:r w:rsidR="00073DF7" w:rsidRPr="00082036">
        <w:rPr>
          <w:rFonts w:ascii="Book Antiqua" w:eastAsia="Times New Roman" w:hAnsi="Book Antiqua" w:cs="Arial"/>
          <w:b/>
          <w:bCs/>
          <w:color w:val="FF0000"/>
          <w:sz w:val="16"/>
          <w:szCs w:val="16"/>
          <w:u w:val="single"/>
          <w:lang w:eastAsia="pt-BR"/>
        </w:rPr>
        <w:t>(PCPA-2012)</w:t>
      </w:r>
      <w:r w:rsidR="00BA492E" w:rsidRPr="00082036">
        <w:rPr>
          <w:rFonts w:ascii="Book Antiqua" w:eastAsia="Times New Roman" w:hAnsi="Book Antiqua" w:cs="Arial"/>
          <w:b/>
          <w:bCs/>
          <w:color w:val="FF0000"/>
          <w:sz w:val="16"/>
          <w:szCs w:val="16"/>
          <w:lang w:eastAsia="pt-BR"/>
        </w:rPr>
        <w:t xml:space="preserve"> </w:t>
      </w:r>
      <w:r w:rsidR="00BA492E" w:rsidRPr="00082036">
        <w:rPr>
          <w:rFonts w:ascii="Book Antiqua" w:eastAsia="Times New Roman" w:hAnsi="Book Antiqua" w:cs="Times New Roman"/>
          <w:b/>
          <w:bCs/>
          <w:color w:val="FF0000"/>
          <w:sz w:val="16"/>
          <w:szCs w:val="16"/>
          <w:u w:val="single"/>
          <w:lang w:eastAsia="pt-BR"/>
        </w:rPr>
        <w:t>(MPPR-2021)</w:t>
      </w:r>
    </w:p>
    <w:p w14:paraId="4E21BDAB" w14:textId="5FCE55E5" w:rsidR="00CE1236" w:rsidRPr="00082036" w:rsidRDefault="00CE1236" w:rsidP="00CE1236">
      <w:pPr>
        <w:spacing w:before="100" w:beforeAutospacing="1" w:after="100" w:afterAutospacing="1" w:line="240" w:lineRule="auto"/>
        <w:ind w:firstLine="567"/>
        <w:jc w:val="both"/>
        <w:rPr>
          <w:rFonts w:ascii="Book Antiqua" w:eastAsia="Times New Roman" w:hAnsi="Book Antiqua" w:cs="Times New Roman"/>
          <w:b/>
          <w:color w:val="000000"/>
          <w:sz w:val="16"/>
          <w:szCs w:val="16"/>
          <w:lang w:eastAsia="pt-BR"/>
        </w:rPr>
      </w:pPr>
      <w:r w:rsidRPr="00AD4CBE">
        <w:rPr>
          <w:rFonts w:ascii="Book Antiqua" w:eastAsia="Times New Roman" w:hAnsi="Book Antiqua" w:cs="Times New Roman"/>
          <w:color w:val="000000"/>
          <w:sz w:val="19"/>
          <w:szCs w:val="19"/>
          <w:lang w:eastAsia="pt-BR"/>
        </w:rPr>
        <w:t xml:space="preserve">IV – </w:t>
      </w:r>
      <w:proofErr w:type="gramStart"/>
      <w:r w:rsidRPr="00AD4CBE">
        <w:rPr>
          <w:rFonts w:ascii="Book Antiqua" w:eastAsia="Times New Roman" w:hAnsi="Book Antiqua" w:cs="Times New Roman"/>
          <w:b/>
          <w:color w:val="000000"/>
          <w:sz w:val="19"/>
          <w:szCs w:val="19"/>
          <w:lang w:eastAsia="pt-BR"/>
        </w:rPr>
        <w:t>a</w:t>
      </w:r>
      <w:proofErr w:type="gramEnd"/>
      <w:r w:rsidRPr="00AD4CBE">
        <w:rPr>
          <w:rFonts w:ascii="Book Antiqua" w:eastAsia="Times New Roman" w:hAnsi="Book Antiqua" w:cs="Times New Roman"/>
          <w:b/>
          <w:color w:val="000000"/>
          <w:sz w:val="19"/>
          <w:szCs w:val="19"/>
          <w:lang w:eastAsia="pt-BR"/>
        </w:rPr>
        <w:t xml:space="preserve"> </w:t>
      </w:r>
      <w:r w:rsidRPr="00AD4CBE">
        <w:rPr>
          <w:rFonts w:ascii="Book Antiqua" w:eastAsia="Times New Roman" w:hAnsi="Book Antiqua" w:cs="Times New Roman"/>
          <w:b/>
          <w:color w:val="000000"/>
          <w:sz w:val="19"/>
          <w:szCs w:val="19"/>
          <w:highlight w:val="cyan"/>
          <w:lang w:eastAsia="pt-BR"/>
        </w:rPr>
        <w:t>identificação criminal</w:t>
      </w:r>
      <w:r w:rsidRPr="00AD4CBE">
        <w:rPr>
          <w:rFonts w:ascii="Book Antiqua" w:eastAsia="Times New Roman" w:hAnsi="Book Antiqua" w:cs="Times New Roman"/>
          <w:b/>
          <w:color w:val="000000"/>
          <w:sz w:val="19"/>
          <w:szCs w:val="19"/>
          <w:lang w:eastAsia="pt-BR"/>
        </w:rPr>
        <w:t xml:space="preserve"> </w:t>
      </w:r>
      <w:r w:rsidRPr="00AD4CBE">
        <w:rPr>
          <w:rFonts w:ascii="Book Antiqua" w:eastAsia="Times New Roman" w:hAnsi="Book Antiqua" w:cs="Times New Roman"/>
          <w:b/>
          <w:caps/>
          <w:color w:val="000000"/>
          <w:sz w:val="19"/>
          <w:szCs w:val="19"/>
          <w:highlight w:val="green"/>
          <w:lang w:eastAsia="pt-BR"/>
        </w:rPr>
        <w:t>for</w:t>
      </w:r>
      <w:r w:rsidRPr="00AD4CBE">
        <w:rPr>
          <w:rFonts w:ascii="Book Antiqua" w:eastAsia="Times New Roman" w:hAnsi="Book Antiqua" w:cs="Times New Roman"/>
          <w:b/>
          <w:caps/>
          <w:color w:val="000000"/>
          <w:sz w:val="19"/>
          <w:szCs w:val="19"/>
          <w:lang w:eastAsia="pt-BR"/>
        </w:rPr>
        <w:t xml:space="preserve"> </w:t>
      </w:r>
      <w:r w:rsidRPr="00AD4CBE">
        <w:rPr>
          <w:rFonts w:ascii="Book Antiqua" w:eastAsia="Times New Roman" w:hAnsi="Book Antiqua" w:cs="Times New Roman"/>
          <w:b/>
          <w:caps/>
          <w:color w:val="000000"/>
          <w:sz w:val="19"/>
          <w:szCs w:val="19"/>
          <w:shd w:val="clear" w:color="auto" w:fill="F7CAAC" w:themeFill="accent2" w:themeFillTint="66"/>
          <w:lang w:eastAsia="pt-BR"/>
        </w:rPr>
        <w:t>essencial</w:t>
      </w:r>
      <w:r w:rsidRPr="00AD4CBE">
        <w:rPr>
          <w:rFonts w:ascii="Book Antiqua" w:eastAsia="Times New Roman" w:hAnsi="Book Antiqua" w:cs="Times New Roman"/>
          <w:b/>
          <w:color w:val="000000"/>
          <w:sz w:val="19"/>
          <w:szCs w:val="19"/>
          <w:lang w:eastAsia="pt-BR"/>
        </w:rPr>
        <w:t xml:space="preserve"> </w:t>
      </w:r>
      <w:r w:rsidRPr="00AD4CBE">
        <w:rPr>
          <w:rFonts w:ascii="Book Antiqua" w:eastAsia="Times New Roman" w:hAnsi="Book Antiqua" w:cs="Times New Roman"/>
          <w:b/>
          <w:color w:val="000000"/>
          <w:sz w:val="19"/>
          <w:szCs w:val="19"/>
          <w:highlight w:val="yellow"/>
          <w:lang w:eastAsia="pt-BR"/>
        </w:rPr>
        <w:t>às investigações policiais</w:t>
      </w:r>
      <w:r w:rsidRPr="00AD4CBE">
        <w:rPr>
          <w:rFonts w:ascii="Book Antiqua" w:eastAsia="Times New Roman" w:hAnsi="Book Antiqua" w:cs="Times New Roman"/>
          <w:b/>
          <w:color w:val="000000"/>
          <w:sz w:val="19"/>
          <w:szCs w:val="19"/>
          <w:lang w:eastAsia="pt-BR"/>
        </w:rPr>
        <w:t xml:space="preserve">, segundo </w:t>
      </w:r>
      <w:r w:rsidRPr="00AD4CBE">
        <w:rPr>
          <w:rFonts w:ascii="Book Antiqua" w:eastAsia="Times New Roman" w:hAnsi="Book Antiqua" w:cs="Times New Roman"/>
          <w:b/>
          <w:color w:val="000000"/>
          <w:sz w:val="19"/>
          <w:szCs w:val="19"/>
          <w:highlight w:val="cyan"/>
          <w:lang w:eastAsia="pt-BR"/>
        </w:rPr>
        <w:t>despacho</w:t>
      </w:r>
      <w:r w:rsidRPr="00AD4CBE">
        <w:rPr>
          <w:rFonts w:ascii="Book Antiqua" w:eastAsia="Times New Roman" w:hAnsi="Book Antiqua" w:cs="Times New Roman"/>
          <w:b/>
          <w:color w:val="000000"/>
          <w:sz w:val="19"/>
          <w:szCs w:val="19"/>
          <w:lang w:eastAsia="pt-BR"/>
        </w:rPr>
        <w:t xml:space="preserve"> </w:t>
      </w:r>
      <w:r w:rsidRPr="00AD4CBE">
        <w:rPr>
          <w:rFonts w:ascii="Book Antiqua" w:eastAsia="Times New Roman" w:hAnsi="Book Antiqua" w:cs="Times New Roman"/>
          <w:b/>
          <w:color w:val="000000"/>
          <w:sz w:val="19"/>
          <w:szCs w:val="19"/>
          <w:highlight w:val="yellow"/>
          <w:lang w:eastAsia="pt-BR"/>
        </w:rPr>
        <w:t>da autoridade judiciária competente</w:t>
      </w:r>
      <w:r w:rsidRPr="00AD4CBE">
        <w:rPr>
          <w:rFonts w:ascii="Book Antiqua" w:eastAsia="Times New Roman" w:hAnsi="Book Antiqua" w:cs="Times New Roman"/>
          <w:b/>
          <w:color w:val="000000"/>
          <w:sz w:val="19"/>
          <w:szCs w:val="19"/>
          <w:lang w:eastAsia="pt-BR"/>
        </w:rPr>
        <w:t xml:space="preserve">, que </w:t>
      </w:r>
      <w:r w:rsidRPr="00AD4CBE">
        <w:rPr>
          <w:rFonts w:ascii="Book Antiqua" w:eastAsia="Times New Roman" w:hAnsi="Book Antiqua" w:cs="Times New Roman"/>
          <w:b/>
          <w:caps/>
          <w:color w:val="000000"/>
          <w:sz w:val="19"/>
          <w:szCs w:val="19"/>
          <w:highlight w:val="green"/>
          <w:lang w:eastAsia="pt-BR"/>
        </w:rPr>
        <w:t>decidirá</w:t>
      </w:r>
      <w:r w:rsidRPr="00AD4CBE">
        <w:rPr>
          <w:rFonts w:ascii="Book Antiqua" w:eastAsia="Times New Roman" w:hAnsi="Book Antiqua" w:cs="Times New Roman"/>
          <w:b/>
          <w:color w:val="000000"/>
          <w:sz w:val="19"/>
          <w:szCs w:val="19"/>
          <w:lang w:eastAsia="pt-BR"/>
        </w:rPr>
        <w:t xml:space="preserve"> </w:t>
      </w:r>
      <w:r w:rsidRPr="00AD4CBE">
        <w:rPr>
          <w:rFonts w:ascii="Book Antiqua" w:eastAsia="Times New Roman" w:hAnsi="Book Antiqua" w:cs="Times New Roman"/>
          <w:b/>
          <w:color w:val="000000"/>
          <w:sz w:val="19"/>
          <w:szCs w:val="19"/>
          <w:highlight w:val="cyan"/>
          <w:lang w:eastAsia="pt-BR"/>
        </w:rPr>
        <w:t>de ofício</w:t>
      </w:r>
      <w:r w:rsidRPr="00AD4CBE">
        <w:rPr>
          <w:rFonts w:ascii="Book Antiqua" w:eastAsia="Times New Roman" w:hAnsi="Book Antiqua" w:cs="Times New Roman"/>
          <w:b/>
          <w:color w:val="000000"/>
          <w:sz w:val="19"/>
          <w:szCs w:val="19"/>
          <w:lang w:eastAsia="pt-BR"/>
        </w:rPr>
        <w:t xml:space="preserve"> ou mediante </w:t>
      </w:r>
      <w:r w:rsidRPr="00AD4CBE">
        <w:rPr>
          <w:rFonts w:ascii="Book Antiqua" w:eastAsia="Times New Roman" w:hAnsi="Book Antiqua" w:cs="Times New Roman"/>
          <w:b/>
          <w:color w:val="000000"/>
          <w:sz w:val="19"/>
          <w:szCs w:val="19"/>
          <w:highlight w:val="cyan"/>
          <w:lang w:eastAsia="pt-BR"/>
        </w:rPr>
        <w:t>representação</w:t>
      </w:r>
      <w:r w:rsidRPr="00AD4CBE">
        <w:rPr>
          <w:rFonts w:ascii="Book Antiqua" w:eastAsia="Times New Roman" w:hAnsi="Book Antiqua" w:cs="Times New Roman"/>
          <w:b/>
          <w:color w:val="000000"/>
          <w:sz w:val="19"/>
          <w:szCs w:val="19"/>
          <w:lang w:eastAsia="pt-BR"/>
        </w:rPr>
        <w:t xml:space="preserve"> </w:t>
      </w:r>
      <w:r w:rsidRPr="00AD4CBE">
        <w:rPr>
          <w:rFonts w:ascii="Book Antiqua" w:eastAsia="Times New Roman" w:hAnsi="Book Antiqua" w:cs="Times New Roman"/>
          <w:b/>
          <w:color w:val="000000"/>
          <w:sz w:val="19"/>
          <w:szCs w:val="19"/>
          <w:highlight w:val="yellow"/>
          <w:lang w:eastAsia="pt-BR"/>
        </w:rPr>
        <w:t>da autoridade policial</w:t>
      </w:r>
      <w:r w:rsidRPr="00AD4CBE">
        <w:rPr>
          <w:rFonts w:ascii="Book Antiqua" w:eastAsia="Times New Roman" w:hAnsi="Book Antiqua" w:cs="Times New Roman"/>
          <w:b/>
          <w:color w:val="000000"/>
          <w:sz w:val="19"/>
          <w:szCs w:val="19"/>
          <w:lang w:eastAsia="pt-BR"/>
        </w:rPr>
        <w:t xml:space="preserve">, </w:t>
      </w:r>
      <w:r w:rsidRPr="00AD4CBE">
        <w:rPr>
          <w:rFonts w:ascii="Book Antiqua" w:eastAsia="Times New Roman" w:hAnsi="Book Antiqua" w:cs="Times New Roman"/>
          <w:b/>
          <w:color w:val="000000"/>
          <w:sz w:val="19"/>
          <w:szCs w:val="19"/>
          <w:highlight w:val="yellow"/>
          <w:lang w:eastAsia="pt-BR"/>
        </w:rPr>
        <w:t>do Ministério Público</w:t>
      </w:r>
      <w:r w:rsidRPr="00AD4CBE">
        <w:rPr>
          <w:rFonts w:ascii="Book Antiqua" w:eastAsia="Times New Roman" w:hAnsi="Book Antiqua" w:cs="Times New Roman"/>
          <w:b/>
          <w:color w:val="000000"/>
          <w:sz w:val="19"/>
          <w:szCs w:val="19"/>
          <w:lang w:eastAsia="pt-BR"/>
        </w:rPr>
        <w:t xml:space="preserve"> ou </w:t>
      </w:r>
      <w:r w:rsidRPr="00AD4CBE">
        <w:rPr>
          <w:rFonts w:ascii="Book Antiqua" w:eastAsia="Times New Roman" w:hAnsi="Book Antiqua" w:cs="Times New Roman"/>
          <w:b/>
          <w:color w:val="000000"/>
          <w:sz w:val="19"/>
          <w:szCs w:val="19"/>
          <w:highlight w:val="yellow"/>
          <w:lang w:eastAsia="pt-BR"/>
        </w:rPr>
        <w:t>da defesa</w:t>
      </w:r>
      <w:r w:rsidRPr="00082036">
        <w:rPr>
          <w:rFonts w:ascii="Book Antiqua" w:eastAsia="Times New Roman" w:hAnsi="Book Antiqua" w:cs="Times New Roman"/>
          <w:b/>
          <w:color w:val="000000"/>
          <w:sz w:val="18"/>
          <w:szCs w:val="18"/>
          <w:lang w:eastAsia="pt-BR"/>
        </w:rPr>
        <w:t>;</w:t>
      </w:r>
      <w:r w:rsidR="00D03F24" w:rsidRPr="00082036">
        <w:rPr>
          <w:rFonts w:ascii="Book Antiqua" w:eastAsia="Times New Roman" w:hAnsi="Book Antiqua" w:cs="Times New Roman"/>
          <w:b/>
          <w:color w:val="000000"/>
          <w:sz w:val="18"/>
          <w:szCs w:val="18"/>
          <w:lang w:eastAsia="pt-BR"/>
        </w:rPr>
        <w:t xml:space="preserve"> </w:t>
      </w:r>
      <w:r w:rsidR="00D03F24" w:rsidRPr="00082036">
        <w:rPr>
          <w:rFonts w:ascii="Book Antiqua" w:hAnsi="Book Antiqua"/>
          <w:b/>
          <w:color w:val="FF0000"/>
          <w:sz w:val="16"/>
          <w:szCs w:val="16"/>
          <w:u w:val="single"/>
        </w:rPr>
        <w:t>(TJDFT-2012)</w:t>
      </w:r>
      <w:r w:rsidR="00B571EA" w:rsidRPr="00082036">
        <w:rPr>
          <w:rFonts w:ascii="Book Antiqua" w:eastAsia="Times New Roman" w:hAnsi="Book Antiqua" w:cs="Times New Roman"/>
          <w:b/>
          <w:color w:val="000000"/>
          <w:sz w:val="18"/>
          <w:szCs w:val="18"/>
          <w:lang w:eastAsia="pt-BR"/>
        </w:rPr>
        <w:t xml:space="preserve"> </w:t>
      </w:r>
      <w:r w:rsidR="00B571EA" w:rsidRPr="00082036">
        <w:rPr>
          <w:rFonts w:ascii="Book Antiqua" w:hAnsi="Book Antiqua"/>
          <w:b/>
          <w:color w:val="FF0000"/>
          <w:sz w:val="16"/>
          <w:szCs w:val="16"/>
          <w:u w:val="single"/>
        </w:rPr>
        <w:t>(TJPA-2012)</w:t>
      </w:r>
      <w:r w:rsidR="0023213B" w:rsidRPr="00082036">
        <w:rPr>
          <w:rFonts w:ascii="Book Antiqua" w:hAnsi="Book Antiqua"/>
          <w:b/>
          <w:color w:val="FF0000"/>
          <w:sz w:val="16"/>
          <w:szCs w:val="16"/>
        </w:rPr>
        <w:t xml:space="preserve"> </w:t>
      </w:r>
      <w:r w:rsidR="0023213B" w:rsidRPr="00082036">
        <w:rPr>
          <w:rFonts w:ascii="Book Antiqua" w:eastAsia="Times New Roman" w:hAnsi="Book Antiqua" w:cs="Times New Roman"/>
          <w:b/>
          <w:color w:val="FF0000"/>
          <w:sz w:val="16"/>
          <w:szCs w:val="16"/>
          <w:u w:val="single"/>
          <w:lang w:eastAsia="pt-BR"/>
        </w:rPr>
        <w:t>(DPEMA-2015)</w:t>
      </w:r>
      <w:r w:rsidR="00D03F24" w:rsidRPr="00082036">
        <w:rPr>
          <w:rFonts w:ascii="Book Antiqua" w:eastAsia="Times New Roman" w:hAnsi="Book Antiqua" w:cs="Times New Roman"/>
          <w:b/>
          <w:color w:val="FF0000"/>
          <w:sz w:val="16"/>
          <w:szCs w:val="16"/>
          <w:lang w:eastAsia="pt-BR"/>
        </w:rPr>
        <w:t xml:space="preserve"> </w:t>
      </w:r>
      <w:r w:rsidR="00D03F24" w:rsidRPr="00082036">
        <w:rPr>
          <w:rFonts w:ascii="Book Antiqua" w:hAnsi="Book Antiqua"/>
          <w:b/>
          <w:color w:val="FF0000"/>
          <w:sz w:val="16"/>
          <w:szCs w:val="16"/>
          <w:u w:val="single"/>
        </w:rPr>
        <w:t>(PCCE-2015)</w:t>
      </w:r>
      <w:r w:rsidR="006A78B5" w:rsidRPr="00082036">
        <w:rPr>
          <w:rFonts w:ascii="Book Antiqua" w:hAnsi="Book Antiqua"/>
          <w:b/>
          <w:color w:val="FF0000"/>
          <w:sz w:val="16"/>
          <w:szCs w:val="16"/>
        </w:rPr>
        <w:t xml:space="preserve"> </w:t>
      </w:r>
      <w:r w:rsidR="006A78B5" w:rsidRPr="00082036">
        <w:rPr>
          <w:rFonts w:ascii="Book Antiqua" w:hAnsi="Book Antiqua"/>
          <w:b/>
          <w:color w:val="FF0000"/>
          <w:sz w:val="16"/>
          <w:szCs w:val="16"/>
          <w:u w:val="single"/>
        </w:rPr>
        <w:t>(TRF5-2017)</w:t>
      </w:r>
      <w:r w:rsidR="00EC23AC" w:rsidRPr="00082036">
        <w:rPr>
          <w:rFonts w:ascii="Book Antiqua" w:hAnsi="Book Antiqua"/>
          <w:b/>
          <w:color w:val="FF0000"/>
          <w:sz w:val="16"/>
          <w:szCs w:val="16"/>
        </w:rPr>
        <w:t xml:space="preserve"> </w:t>
      </w:r>
      <w:r w:rsidR="00EC23AC" w:rsidRPr="00082036">
        <w:rPr>
          <w:rFonts w:ascii="Book Antiqua" w:hAnsi="Book Antiqua"/>
          <w:b/>
          <w:color w:val="FF0000"/>
          <w:sz w:val="16"/>
          <w:szCs w:val="16"/>
          <w:u w:val="single"/>
        </w:rPr>
        <w:t>(MPSC-2019)</w:t>
      </w:r>
      <w:r w:rsidR="002F3884" w:rsidRPr="00082036">
        <w:rPr>
          <w:rFonts w:ascii="Book Antiqua" w:hAnsi="Book Antiqua"/>
          <w:b/>
          <w:color w:val="FF0000"/>
          <w:sz w:val="16"/>
          <w:szCs w:val="16"/>
        </w:rPr>
        <w:t xml:space="preserve"> </w:t>
      </w:r>
      <w:r w:rsidR="002F3884" w:rsidRPr="00082036">
        <w:rPr>
          <w:rFonts w:ascii="Book Antiqua" w:eastAsia="Times New Roman" w:hAnsi="Book Antiqua" w:cs="Times New Roman"/>
          <w:b/>
          <w:bCs/>
          <w:color w:val="FF0000"/>
          <w:sz w:val="16"/>
          <w:szCs w:val="16"/>
          <w:u w:val="single"/>
          <w:lang w:eastAsia="pt-BR"/>
        </w:rPr>
        <w:t>(PCES-2019)</w:t>
      </w:r>
      <w:r w:rsidR="00BA492E" w:rsidRPr="00082036">
        <w:rPr>
          <w:rFonts w:ascii="Book Antiqua" w:eastAsia="Times New Roman" w:hAnsi="Book Antiqua" w:cs="Times New Roman"/>
          <w:b/>
          <w:bCs/>
          <w:color w:val="FF0000"/>
          <w:sz w:val="16"/>
          <w:szCs w:val="16"/>
          <w:lang w:eastAsia="pt-BR"/>
        </w:rPr>
        <w:t xml:space="preserve"> </w:t>
      </w:r>
      <w:r w:rsidR="00BA492E" w:rsidRPr="00082036">
        <w:rPr>
          <w:rFonts w:ascii="Book Antiqua" w:eastAsia="Times New Roman" w:hAnsi="Book Antiqua" w:cs="Times New Roman"/>
          <w:b/>
          <w:bCs/>
          <w:color w:val="FF0000"/>
          <w:sz w:val="16"/>
          <w:szCs w:val="16"/>
          <w:u w:val="single"/>
          <w:lang w:eastAsia="pt-BR"/>
        </w:rPr>
        <w:t>(MPPR-2021)</w:t>
      </w:r>
      <w:r w:rsidR="001B17F2" w:rsidRPr="00082036">
        <w:rPr>
          <w:rFonts w:ascii="Book Antiqua" w:eastAsia="Times New Roman" w:hAnsi="Book Antiqua" w:cs="Times New Roman"/>
          <w:b/>
          <w:bCs/>
          <w:color w:val="FF0000"/>
          <w:sz w:val="16"/>
          <w:szCs w:val="16"/>
          <w:lang w:eastAsia="pt-BR"/>
        </w:rPr>
        <w:t xml:space="preserve"> </w:t>
      </w:r>
      <w:r w:rsidR="001B17F2" w:rsidRPr="00082036">
        <w:rPr>
          <w:rFonts w:ascii="Book Antiqua" w:eastAsia="Times New Roman" w:hAnsi="Book Antiqua" w:cs="Times New Roman"/>
          <w:b/>
          <w:bCs/>
          <w:color w:val="FF0000"/>
          <w:sz w:val="16"/>
          <w:szCs w:val="16"/>
          <w:u w:val="single"/>
          <w:lang w:eastAsia="pt-BR"/>
        </w:rPr>
        <w:t>(PCPR-2021)</w:t>
      </w:r>
      <w:r w:rsidR="00676083" w:rsidRPr="00082036">
        <w:rPr>
          <w:rFonts w:ascii="Book Antiqua" w:eastAsia="Times New Roman" w:hAnsi="Book Antiqua" w:cs="Times New Roman"/>
          <w:b/>
          <w:bCs/>
          <w:color w:val="FF0000"/>
          <w:sz w:val="16"/>
          <w:szCs w:val="16"/>
          <w:lang w:eastAsia="pt-BR"/>
        </w:rPr>
        <w:t xml:space="preserve"> </w:t>
      </w:r>
      <w:r w:rsidR="00676083" w:rsidRPr="00082036">
        <w:rPr>
          <w:rFonts w:ascii="Book Antiqua" w:hAnsi="Book Antiqua"/>
          <w:b/>
          <w:color w:val="FF0000"/>
          <w:sz w:val="16"/>
          <w:szCs w:val="16"/>
          <w:u w:val="single"/>
        </w:rPr>
        <w:t>(PCPB-2022)</w:t>
      </w:r>
    </w:p>
    <w:tbl>
      <w:tblPr>
        <w:tblStyle w:val="Tabelacomgrade"/>
        <w:tblW w:w="0" w:type="auto"/>
        <w:shd w:val="clear" w:color="auto" w:fill="CCFFFF"/>
        <w:tblLook w:val="04A0" w:firstRow="1" w:lastRow="0" w:firstColumn="1" w:lastColumn="0" w:noHBand="0" w:noVBand="1"/>
      </w:tblPr>
      <w:tblGrid>
        <w:gridCol w:w="8494"/>
      </w:tblGrid>
      <w:tr w:rsidR="00750800" w:rsidRPr="00AD4CBE" w14:paraId="734D3BD8" w14:textId="77777777" w:rsidTr="00750800">
        <w:tc>
          <w:tcPr>
            <w:tcW w:w="8494" w:type="dxa"/>
            <w:shd w:val="clear" w:color="auto" w:fill="CCFFFF"/>
          </w:tcPr>
          <w:p w14:paraId="7F762A99" w14:textId="5FCEC93B" w:rsidR="00750800" w:rsidRPr="00AD4CBE" w:rsidRDefault="00750800" w:rsidP="0057155C">
            <w:pPr>
              <w:spacing w:before="100" w:beforeAutospacing="1" w:after="100" w:afterAutospacing="1"/>
              <w:jc w:val="both"/>
              <w:rPr>
                <w:rFonts w:ascii="Book Antiqua" w:eastAsia="Times New Roman" w:hAnsi="Book Antiqua" w:cs="Times New Roman"/>
                <w:b/>
                <w:sz w:val="19"/>
                <w:szCs w:val="19"/>
                <w:lang w:eastAsia="pt-BR"/>
              </w:rPr>
            </w:pPr>
            <w:r w:rsidRPr="00AD4CBE">
              <w:rPr>
                <w:rFonts w:ascii="Book Antiqua" w:eastAsia="Times New Roman" w:hAnsi="Book Antiqua" w:cs="Times New Roman"/>
                <w:b/>
                <w:sz w:val="19"/>
                <w:szCs w:val="19"/>
                <w:lang w:eastAsia="pt-BR"/>
              </w:rPr>
              <w:t>(</w:t>
            </w:r>
            <w:r w:rsidRPr="00AD4CBE">
              <w:rPr>
                <w:rFonts w:ascii="Book Antiqua" w:eastAsia="Times New Roman" w:hAnsi="Book Antiqua" w:cs="Times New Roman"/>
                <w:b/>
                <w:sz w:val="19"/>
                <w:szCs w:val="19"/>
                <w:highlight w:val="yellow"/>
                <w:lang w:eastAsia="pt-BR"/>
              </w:rPr>
              <w:t>TJDFT</w:t>
            </w:r>
            <w:r w:rsidR="0057155C" w:rsidRPr="00AD4CBE">
              <w:rPr>
                <w:rFonts w:ascii="Book Antiqua" w:eastAsia="Times New Roman" w:hAnsi="Book Antiqua" w:cs="Times New Roman"/>
                <w:b/>
                <w:sz w:val="19"/>
                <w:szCs w:val="19"/>
                <w:highlight w:val="yellow"/>
                <w:lang w:eastAsia="pt-BR"/>
              </w:rPr>
              <w:t>-</w:t>
            </w:r>
            <w:r w:rsidRPr="00AD4CBE">
              <w:rPr>
                <w:rFonts w:ascii="Book Antiqua" w:eastAsia="Times New Roman" w:hAnsi="Book Antiqua" w:cs="Times New Roman"/>
                <w:b/>
                <w:sz w:val="19"/>
                <w:szCs w:val="19"/>
                <w:highlight w:val="yellow"/>
                <w:lang w:eastAsia="pt-BR"/>
              </w:rPr>
              <w:t>2012</w:t>
            </w:r>
            <w:r w:rsidRPr="00AD4CBE">
              <w:rPr>
                <w:rFonts w:ascii="Book Antiqua" w:eastAsia="Times New Roman" w:hAnsi="Book Antiqua" w:cs="Times New Roman"/>
                <w:b/>
                <w:sz w:val="19"/>
                <w:szCs w:val="19"/>
                <w:lang w:eastAsia="pt-BR"/>
              </w:rPr>
              <w:t xml:space="preserve">): </w:t>
            </w:r>
            <w:r w:rsidRPr="00AD4CBE">
              <w:rPr>
                <w:rFonts w:ascii="Book Antiqua" w:eastAsia="Times New Roman" w:hAnsi="Book Antiqua" w:cs="Times New Roman"/>
                <w:sz w:val="19"/>
                <w:szCs w:val="19"/>
                <w:lang w:eastAsia="pt-BR"/>
              </w:rPr>
              <w:t xml:space="preserve">Quando for essencial às investigações policiais, somente por decisão judicial, de ofício ou mediante representação da autoridade policial, do MP ou da defesa poderá ser feita a identificação. </w:t>
            </w:r>
            <w:r w:rsidRPr="00AD4CBE">
              <w:rPr>
                <w:rFonts w:ascii="Book Antiqua" w:eastAsia="Times New Roman" w:hAnsi="Book Antiqua" w:cs="Times New Roman"/>
                <w:b/>
                <w:sz w:val="19"/>
                <w:szCs w:val="19"/>
                <w:lang w:eastAsia="pt-BR"/>
              </w:rPr>
              <w:t>BL: art. 3º, IV</w:t>
            </w:r>
            <w:r w:rsidR="00676083">
              <w:rPr>
                <w:rFonts w:ascii="Book Antiqua" w:eastAsia="Times New Roman" w:hAnsi="Book Antiqua" w:cs="Times New Roman"/>
                <w:b/>
                <w:sz w:val="19"/>
                <w:szCs w:val="19"/>
                <w:lang w:eastAsia="pt-BR"/>
              </w:rPr>
              <w:t>,</w:t>
            </w:r>
            <w:r w:rsidRPr="00AD4CBE">
              <w:rPr>
                <w:rFonts w:ascii="Book Antiqua" w:eastAsia="Times New Roman" w:hAnsi="Book Antiqua" w:cs="Times New Roman"/>
                <w:b/>
                <w:sz w:val="19"/>
                <w:szCs w:val="19"/>
                <w:lang w:eastAsia="pt-BR"/>
              </w:rPr>
              <w:t xml:space="preserve"> Lei 12037/09.</w:t>
            </w:r>
          </w:p>
        </w:tc>
      </w:tr>
    </w:tbl>
    <w:p w14:paraId="74FDCEDE" w14:textId="7B4CD688" w:rsidR="00CE1236" w:rsidRPr="00082036" w:rsidRDefault="00CE1236" w:rsidP="00CE1236">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7E3747">
        <w:rPr>
          <w:rFonts w:ascii="Book Antiqua" w:eastAsia="Times New Roman" w:hAnsi="Book Antiqua" w:cs="Times New Roman"/>
          <w:b/>
          <w:bCs/>
          <w:color w:val="000000"/>
          <w:sz w:val="19"/>
          <w:szCs w:val="19"/>
          <w:lang w:eastAsia="pt-BR"/>
        </w:rPr>
        <w:t xml:space="preserve">V – </w:t>
      </w:r>
      <w:proofErr w:type="gramStart"/>
      <w:r w:rsidRPr="007E3747">
        <w:rPr>
          <w:rFonts w:ascii="Book Antiqua" w:eastAsia="Times New Roman" w:hAnsi="Book Antiqua" w:cs="Times New Roman"/>
          <w:b/>
          <w:bCs/>
          <w:color w:val="000000"/>
          <w:sz w:val="19"/>
          <w:szCs w:val="19"/>
          <w:lang w:eastAsia="pt-BR"/>
        </w:rPr>
        <w:t>constar</w:t>
      </w:r>
      <w:proofErr w:type="gramEnd"/>
      <w:r w:rsidRPr="007E3747">
        <w:rPr>
          <w:rFonts w:ascii="Book Antiqua" w:eastAsia="Times New Roman" w:hAnsi="Book Antiqua" w:cs="Times New Roman"/>
          <w:b/>
          <w:bCs/>
          <w:color w:val="000000"/>
          <w:sz w:val="19"/>
          <w:szCs w:val="19"/>
          <w:lang w:eastAsia="pt-BR"/>
        </w:rPr>
        <w:t xml:space="preserve"> de registros policiais o uso de outros nomes ou diferentes qualificações</w:t>
      </w:r>
      <w:r w:rsidRPr="00082036">
        <w:rPr>
          <w:rFonts w:ascii="Book Antiqua" w:eastAsia="Times New Roman" w:hAnsi="Book Antiqua" w:cs="Times New Roman"/>
          <w:color w:val="000000"/>
          <w:sz w:val="18"/>
          <w:szCs w:val="18"/>
          <w:lang w:eastAsia="pt-BR"/>
        </w:rPr>
        <w:t>;</w:t>
      </w:r>
      <w:r w:rsidR="007E3747" w:rsidRPr="00082036">
        <w:rPr>
          <w:rFonts w:ascii="Book Antiqua" w:eastAsia="Times New Roman" w:hAnsi="Book Antiqua" w:cs="Times New Roman"/>
          <w:color w:val="000000"/>
          <w:sz w:val="18"/>
          <w:szCs w:val="18"/>
          <w:lang w:eastAsia="pt-BR"/>
        </w:rPr>
        <w:t xml:space="preserve"> </w:t>
      </w:r>
      <w:r w:rsidR="007E3747" w:rsidRPr="00082036">
        <w:rPr>
          <w:rFonts w:ascii="Book Antiqua" w:eastAsia="Times New Roman" w:hAnsi="Book Antiqua" w:cs="Times New Roman"/>
          <w:b/>
          <w:bCs/>
          <w:color w:val="FF0000"/>
          <w:sz w:val="16"/>
          <w:szCs w:val="16"/>
          <w:u w:val="single"/>
          <w:lang w:eastAsia="pt-BR"/>
        </w:rPr>
        <w:t>(PCSP-2022)</w:t>
      </w:r>
    </w:p>
    <w:p w14:paraId="47F60F29" w14:textId="6F5DD07A" w:rsidR="00CE1236" w:rsidRPr="00082036" w:rsidRDefault="00CE1236" w:rsidP="00CE1236">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AD4CBE">
        <w:rPr>
          <w:rFonts w:ascii="Book Antiqua" w:eastAsia="Times New Roman" w:hAnsi="Book Antiqua" w:cs="Times New Roman"/>
          <w:color w:val="000000"/>
          <w:sz w:val="19"/>
          <w:szCs w:val="19"/>
          <w:lang w:eastAsia="pt-BR"/>
        </w:rPr>
        <w:t xml:space="preserve">VI – </w:t>
      </w:r>
      <w:proofErr w:type="gramStart"/>
      <w:r w:rsidRPr="00AD4CBE">
        <w:rPr>
          <w:rFonts w:ascii="Book Antiqua" w:eastAsia="Times New Roman" w:hAnsi="Book Antiqua" w:cs="Times New Roman"/>
          <w:color w:val="000000"/>
          <w:sz w:val="19"/>
          <w:szCs w:val="19"/>
          <w:lang w:eastAsia="pt-BR"/>
        </w:rPr>
        <w:t>o</w:t>
      </w:r>
      <w:proofErr w:type="gramEnd"/>
      <w:r w:rsidRPr="00AD4CBE">
        <w:rPr>
          <w:rFonts w:ascii="Book Antiqua" w:eastAsia="Times New Roman" w:hAnsi="Book Antiqua" w:cs="Times New Roman"/>
          <w:color w:val="000000"/>
          <w:sz w:val="19"/>
          <w:szCs w:val="19"/>
          <w:lang w:eastAsia="pt-BR"/>
        </w:rPr>
        <w:t xml:space="preserve"> </w:t>
      </w:r>
      <w:r w:rsidRPr="00AD4CBE">
        <w:rPr>
          <w:rFonts w:ascii="Book Antiqua" w:eastAsia="Times New Roman" w:hAnsi="Book Antiqua" w:cs="Times New Roman"/>
          <w:b/>
          <w:bCs/>
          <w:color w:val="000000"/>
          <w:sz w:val="19"/>
          <w:szCs w:val="19"/>
          <w:highlight w:val="cyan"/>
          <w:lang w:eastAsia="pt-BR"/>
        </w:rPr>
        <w:t>estado de conservação</w:t>
      </w:r>
      <w:r w:rsidRPr="00AD4CBE">
        <w:rPr>
          <w:rFonts w:ascii="Book Antiqua" w:eastAsia="Times New Roman" w:hAnsi="Book Antiqua" w:cs="Times New Roman"/>
          <w:color w:val="000000"/>
          <w:sz w:val="19"/>
          <w:szCs w:val="19"/>
          <w:lang w:eastAsia="pt-BR"/>
        </w:rPr>
        <w:t xml:space="preserve"> ou a </w:t>
      </w:r>
      <w:r w:rsidRPr="00AD4CBE">
        <w:rPr>
          <w:rFonts w:ascii="Book Antiqua" w:eastAsia="Times New Roman" w:hAnsi="Book Antiqua" w:cs="Times New Roman"/>
          <w:b/>
          <w:bCs/>
          <w:color w:val="000000"/>
          <w:sz w:val="19"/>
          <w:szCs w:val="19"/>
          <w:highlight w:val="cyan"/>
          <w:lang w:eastAsia="pt-BR"/>
        </w:rPr>
        <w:t>distância temporal</w:t>
      </w:r>
      <w:r w:rsidRPr="00AD4CBE">
        <w:rPr>
          <w:rFonts w:ascii="Book Antiqua" w:eastAsia="Times New Roman" w:hAnsi="Book Antiqua" w:cs="Times New Roman"/>
          <w:color w:val="000000"/>
          <w:sz w:val="19"/>
          <w:szCs w:val="19"/>
          <w:lang w:eastAsia="pt-BR"/>
        </w:rPr>
        <w:t xml:space="preserve"> ou da </w:t>
      </w:r>
      <w:r w:rsidRPr="00AD4CBE">
        <w:rPr>
          <w:rFonts w:ascii="Book Antiqua" w:eastAsia="Times New Roman" w:hAnsi="Book Antiqua" w:cs="Times New Roman"/>
          <w:b/>
          <w:bCs/>
          <w:color w:val="000000"/>
          <w:sz w:val="19"/>
          <w:szCs w:val="19"/>
          <w:highlight w:val="cyan"/>
          <w:lang w:eastAsia="pt-BR"/>
        </w:rPr>
        <w:t>localidade da expedição do documento apresentado</w:t>
      </w:r>
      <w:r w:rsidRPr="00AD4CBE">
        <w:rPr>
          <w:rFonts w:ascii="Book Antiqua" w:eastAsia="Times New Roman" w:hAnsi="Book Antiqua" w:cs="Times New Roman"/>
          <w:color w:val="000000"/>
          <w:sz w:val="19"/>
          <w:szCs w:val="19"/>
          <w:lang w:eastAsia="pt-BR"/>
        </w:rPr>
        <w:t xml:space="preserve"> </w:t>
      </w:r>
      <w:r w:rsidRPr="00AD4CBE">
        <w:rPr>
          <w:rFonts w:ascii="Book Antiqua" w:eastAsia="Times New Roman" w:hAnsi="Book Antiqua" w:cs="Times New Roman"/>
          <w:b/>
          <w:bCs/>
          <w:caps/>
          <w:color w:val="000000"/>
          <w:sz w:val="19"/>
          <w:szCs w:val="19"/>
          <w:highlight w:val="green"/>
          <w:lang w:eastAsia="pt-BR"/>
        </w:rPr>
        <w:t>impossibilite</w:t>
      </w:r>
      <w:r w:rsidRPr="00AD4CBE">
        <w:rPr>
          <w:rFonts w:ascii="Book Antiqua" w:eastAsia="Times New Roman" w:hAnsi="Book Antiqua" w:cs="Times New Roman"/>
          <w:color w:val="000000"/>
          <w:sz w:val="19"/>
          <w:szCs w:val="19"/>
          <w:lang w:eastAsia="pt-BR"/>
        </w:rPr>
        <w:t xml:space="preserve"> a </w:t>
      </w:r>
      <w:r w:rsidRPr="00AD4CBE">
        <w:rPr>
          <w:rFonts w:ascii="Book Antiqua" w:eastAsia="Times New Roman" w:hAnsi="Book Antiqua" w:cs="Times New Roman"/>
          <w:b/>
          <w:bCs/>
          <w:color w:val="000000"/>
          <w:sz w:val="19"/>
          <w:szCs w:val="19"/>
          <w:highlight w:val="yellow"/>
          <w:lang w:eastAsia="pt-BR"/>
        </w:rPr>
        <w:t>completa identificação dos caracteres essenciais</w:t>
      </w:r>
      <w:r w:rsidRPr="00082036">
        <w:rPr>
          <w:rFonts w:ascii="Book Antiqua" w:eastAsia="Times New Roman" w:hAnsi="Book Antiqua" w:cs="Times New Roman"/>
          <w:color w:val="000000"/>
          <w:sz w:val="18"/>
          <w:szCs w:val="18"/>
          <w:lang w:eastAsia="pt-BR"/>
        </w:rPr>
        <w:t>.</w:t>
      </w:r>
      <w:r w:rsidR="006E43B1" w:rsidRPr="00082036">
        <w:rPr>
          <w:rFonts w:ascii="Book Antiqua" w:eastAsia="Times New Roman" w:hAnsi="Book Antiqua" w:cs="Times New Roman"/>
          <w:color w:val="000000"/>
          <w:sz w:val="18"/>
          <w:szCs w:val="18"/>
          <w:lang w:eastAsia="pt-BR"/>
        </w:rPr>
        <w:t xml:space="preserve"> </w:t>
      </w:r>
      <w:bookmarkStart w:id="3" w:name="_Hlk38815673"/>
      <w:r w:rsidR="006E43B1" w:rsidRPr="00082036">
        <w:rPr>
          <w:rFonts w:ascii="Book Antiqua" w:eastAsia="Times New Roman" w:hAnsi="Book Antiqua" w:cs="Times New Roman"/>
          <w:b/>
          <w:bCs/>
          <w:color w:val="FF0000"/>
          <w:sz w:val="16"/>
          <w:szCs w:val="16"/>
          <w:u w:val="single"/>
          <w:lang w:eastAsia="pt-BR"/>
        </w:rPr>
        <w:t>(MPSC-2013)</w:t>
      </w:r>
      <w:bookmarkEnd w:id="3"/>
      <w:r w:rsidR="00BA492E" w:rsidRPr="00082036">
        <w:rPr>
          <w:rFonts w:ascii="Book Antiqua" w:eastAsia="Times New Roman" w:hAnsi="Book Antiqua" w:cs="Times New Roman"/>
          <w:b/>
          <w:bCs/>
          <w:color w:val="FF0000"/>
          <w:sz w:val="16"/>
          <w:szCs w:val="16"/>
          <w:lang w:eastAsia="pt-BR"/>
        </w:rPr>
        <w:t xml:space="preserve"> </w:t>
      </w:r>
      <w:r w:rsidR="00BA492E" w:rsidRPr="00082036">
        <w:rPr>
          <w:rFonts w:ascii="Book Antiqua" w:eastAsia="Times New Roman" w:hAnsi="Book Antiqua" w:cs="Times New Roman"/>
          <w:b/>
          <w:bCs/>
          <w:color w:val="FF0000"/>
          <w:sz w:val="16"/>
          <w:szCs w:val="16"/>
          <w:u w:val="single"/>
          <w:lang w:eastAsia="pt-BR"/>
        </w:rPr>
        <w:t>(MPPR-2021)</w:t>
      </w:r>
      <w:r w:rsidR="00676083" w:rsidRPr="00082036">
        <w:rPr>
          <w:rFonts w:ascii="Book Antiqua" w:eastAsia="Times New Roman" w:hAnsi="Book Antiqua" w:cs="Times New Roman"/>
          <w:b/>
          <w:bCs/>
          <w:color w:val="FF0000"/>
          <w:sz w:val="16"/>
          <w:szCs w:val="16"/>
          <w:lang w:eastAsia="pt-BR"/>
        </w:rPr>
        <w:t xml:space="preserve"> </w:t>
      </w:r>
      <w:bookmarkStart w:id="4" w:name="_Hlk106104055"/>
      <w:r w:rsidR="00676083" w:rsidRPr="00082036">
        <w:rPr>
          <w:rFonts w:ascii="Book Antiqua" w:hAnsi="Book Antiqua"/>
          <w:b/>
          <w:color w:val="FF0000"/>
          <w:sz w:val="16"/>
          <w:szCs w:val="16"/>
          <w:u w:val="single"/>
        </w:rPr>
        <w:t>(PCPB-2022)</w:t>
      </w:r>
      <w:bookmarkEnd w:id="4"/>
      <w:r w:rsidR="007E3747" w:rsidRPr="00082036">
        <w:rPr>
          <w:rFonts w:ascii="Book Antiqua" w:hAnsi="Book Antiqua"/>
          <w:b/>
          <w:color w:val="FF0000"/>
          <w:sz w:val="16"/>
          <w:szCs w:val="16"/>
        </w:rPr>
        <w:t xml:space="preserve"> </w:t>
      </w:r>
      <w:r w:rsidR="007E3747" w:rsidRPr="00082036">
        <w:rPr>
          <w:rFonts w:ascii="Book Antiqua" w:eastAsia="Times New Roman" w:hAnsi="Book Antiqua" w:cs="Times New Roman"/>
          <w:b/>
          <w:bCs/>
          <w:color w:val="FF0000"/>
          <w:sz w:val="16"/>
          <w:szCs w:val="16"/>
          <w:u w:val="single"/>
          <w:lang w:eastAsia="pt-BR"/>
        </w:rPr>
        <w:t>(PCSP-2022)</w:t>
      </w:r>
    </w:p>
    <w:tbl>
      <w:tblPr>
        <w:tblStyle w:val="Tabelacomgrade"/>
        <w:tblW w:w="0" w:type="auto"/>
        <w:tblLook w:val="04A0" w:firstRow="1" w:lastRow="0" w:firstColumn="1" w:lastColumn="0" w:noHBand="0" w:noVBand="1"/>
      </w:tblPr>
      <w:tblGrid>
        <w:gridCol w:w="8494"/>
      </w:tblGrid>
      <w:tr w:rsidR="00676083" w14:paraId="4FBDF875" w14:textId="77777777" w:rsidTr="00676083">
        <w:tc>
          <w:tcPr>
            <w:tcW w:w="8494" w:type="dxa"/>
            <w:shd w:val="clear" w:color="auto" w:fill="CCFFFF"/>
          </w:tcPr>
          <w:p w14:paraId="7A84B26D" w14:textId="244D0651" w:rsidR="00676083" w:rsidRPr="00676083" w:rsidRDefault="00676083" w:rsidP="00676083">
            <w:pPr>
              <w:spacing w:before="100" w:beforeAutospacing="1" w:after="100" w:afterAutospacing="1"/>
              <w:jc w:val="both"/>
              <w:rPr>
                <w:rFonts w:ascii="Book Antiqua" w:eastAsia="Times New Roman" w:hAnsi="Book Antiqua" w:cs="Times New Roman"/>
                <w:color w:val="000000"/>
                <w:sz w:val="19"/>
                <w:szCs w:val="19"/>
                <w:lang w:eastAsia="pt-BR"/>
              </w:rPr>
            </w:pPr>
            <w:r w:rsidRPr="00676083">
              <w:rPr>
                <w:rFonts w:ascii="Book Antiqua" w:eastAsia="Times New Roman" w:hAnsi="Book Antiqua" w:cs="Times New Roman"/>
                <w:b/>
                <w:bCs/>
                <w:color w:val="000000"/>
                <w:sz w:val="19"/>
                <w:szCs w:val="19"/>
                <w:lang w:eastAsia="pt-BR"/>
              </w:rPr>
              <w:t>(</w:t>
            </w:r>
            <w:r w:rsidRPr="00676083">
              <w:rPr>
                <w:rFonts w:ascii="Book Antiqua" w:eastAsia="Times New Roman" w:hAnsi="Book Antiqua" w:cs="Times New Roman"/>
                <w:b/>
                <w:bCs/>
                <w:color w:val="000000"/>
                <w:sz w:val="19"/>
                <w:szCs w:val="19"/>
                <w:highlight w:val="yellow"/>
                <w:lang w:eastAsia="pt-BR"/>
              </w:rPr>
              <w:t>PCPB-2022-CESPE</w:t>
            </w:r>
            <w:r w:rsidRPr="00676083">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76083">
              <w:rPr>
                <w:rFonts w:ascii="Book Antiqua" w:eastAsia="Times New Roman" w:hAnsi="Book Antiqua" w:cs="Times New Roman"/>
                <w:color w:val="000000"/>
                <w:sz w:val="19"/>
                <w:szCs w:val="19"/>
                <w:lang w:eastAsia="pt-BR"/>
              </w:rPr>
              <w:t>Assinale a opção correta em relação ao que dispõe a Lei 12.037/09</w:t>
            </w:r>
            <w:r>
              <w:rPr>
                <w:rFonts w:ascii="Book Antiqua" w:eastAsia="Times New Roman" w:hAnsi="Book Antiqua" w:cs="Times New Roman"/>
                <w:color w:val="000000"/>
                <w:sz w:val="19"/>
                <w:szCs w:val="19"/>
                <w:lang w:eastAsia="pt-BR"/>
              </w:rPr>
              <w:t xml:space="preserve">: </w:t>
            </w:r>
            <w:r w:rsidRPr="00676083">
              <w:rPr>
                <w:rFonts w:ascii="Book Antiqua" w:eastAsia="Times New Roman" w:hAnsi="Book Antiqua" w:cs="Times New Roman"/>
                <w:color w:val="000000"/>
                <w:sz w:val="19"/>
                <w:szCs w:val="19"/>
                <w:lang w:eastAsia="pt-BR"/>
              </w:rPr>
              <w:t>A distância temporal entre a data de expedição do documento de identidade civil e a sua apresentação pode ser fundamento válido para que se proceda à identificação criminal.</w:t>
            </w:r>
            <w:r>
              <w:rPr>
                <w:rFonts w:ascii="Book Antiqua" w:eastAsia="Times New Roman" w:hAnsi="Book Antiqua" w:cs="Times New Roman"/>
                <w:color w:val="000000"/>
                <w:sz w:val="19"/>
                <w:szCs w:val="19"/>
                <w:lang w:eastAsia="pt-BR"/>
              </w:rPr>
              <w:t xml:space="preserve"> </w:t>
            </w:r>
            <w:r w:rsidRPr="00AD4CBE">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sz w:val="19"/>
                <w:szCs w:val="19"/>
                <w:lang w:eastAsia="pt-BR"/>
              </w:rPr>
              <w:t>VI,</w:t>
            </w:r>
            <w:r w:rsidRPr="00AD4CBE">
              <w:rPr>
                <w:rFonts w:ascii="Book Antiqua" w:eastAsia="Times New Roman" w:hAnsi="Book Antiqua" w:cs="Times New Roman"/>
                <w:b/>
                <w:sz w:val="19"/>
                <w:szCs w:val="19"/>
                <w:lang w:eastAsia="pt-BR"/>
              </w:rPr>
              <w:t xml:space="preserve"> Lei 12037/09.</w:t>
            </w:r>
          </w:p>
        </w:tc>
      </w:tr>
    </w:tbl>
    <w:p w14:paraId="48699C1E" w14:textId="15783F60" w:rsidR="00CE1236" w:rsidRPr="00082036" w:rsidRDefault="00CE1236" w:rsidP="00CE1236">
      <w:pPr>
        <w:spacing w:before="100" w:beforeAutospacing="1" w:after="100" w:afterAutospacing="1" w:line="240" w:lineRule="auto"/>
        <w:ind w:firstLine="567"/>
        <w:jc w:val="both"/>
        <w:rPr>
          <w:rFonts w:ascii="Book Antiqua" w:eastAsia="Times New Roman" w:hAnsi="Book Antiqua" w:cs="Times New Roman"/>
          <w:b/>
          <w:bCs/>
          <w:sz w:val="18"/>
          <w:szCs w:val="18"/>
          <w:u w:val="single"/>
          <w:lang w:eastAsia="pt-BR"/>
        </w:rPr>
      </w:pPr>
      <w:r w:rsidRPr="007E3747">
        <w:rPr>
          <w:rFonts w:ascii="Book Antiqua" w:eastAsia="Times New Roman" w:hAnsi="Book Antiqua" w:cs="Times New Roman"/>
          <w:b/>
          <w:bCs/>
          <w:color w:val="000000"/>
          <w:sz w:val="19"/>
          <w:szCs w:val="19"/>
          <w:highlight w:val="magenta"/>
          <w:lang w:eastAsia="pt-BR"/>
        </w:rPr>
        <w:t>Parágrafo único</w:t>
      </w:r>
      <w:r w:rsidRPr="007E3747">
        <w:rPr>
          <w:rFonts w:ascii="Book Antiqua" w:eastAsia="Times New Roman" w:hAnsi="Book Antiqua" w:cs="Times New Roman"/>
          <w:b/>
          <w:bCs/>
          <w:color w:val="000000"/>
          <w:sz w:val="19"/>
          <w:szCs w:val="19"/>
          <w:lang w:eastAsia="pt-BR"/>
        </w:rPr>
        <w:t xml:space="preserve">.  As cópias dos documentos apresentados deverão ser juntadas aos autos do inquérito, ou outra forma de investigação, </w:t>
      </w:r>
      <w:r w:rsidRPr="007E3747">
        <w:rPr>
          <w:rFonts w:ascii="Book Antiqua" w:eastAsia="Times New Roman" w:hAnsi="Book Antiqua" w:cs="Times New Roman"/>
          <w:b/>
          <w:bCs/>
          <w:caps/>
          <w:color w:val="000000"/>
          <w:sz w:val="19"/>
          <w:szCs w:val="19"/>
          <w:highlight w:val="green"/>
          <w:lang w:eastAsia="pt-BR"/>
        </w:rPr>
        <w:t>ainda que consideradas</w:t>
      </w:r>
      <w:r w:rsidRPr="007E3747">
        <w:rPr>
          <w:rFonts w:ascii="Book Antiqua" w:eastAsia="Times New Roman" w:hAnsi="Book Antiqua" w:cs="Times New Roman"/>
          <w:b/>
          <w:bCs/>
          <w:color w:val="000000"/>
          <w:sz w:val="19"/>
          <w:szCs w:val="19"/>
          <w:lang w:eastAsia="pt-BR"/>
        </w:rPr>
        <w:t xml:space="preserve"> </w:t>
      </w:r>
      <w:r w:rsidRPr="007E3747">
        <w:rPr>
          <w:rFonts w:ascii="Book Antiqua" w:eastAsia="Times New Roman" w:hAnsi="Book Antiqua" w:cs="Times New Roman"/>
          <w:b/>
          <w:bCs/>
          <w:color w:val="000000"/>
          <w:sz w:val="19"/>
          <w:szCs w:val="19"/>
          <w:highlight w:val="cyan"/>
          <w:lang w:eastAsia="pt-BR"/>
        </w:rPr>
        <w:t>insuficientes</w:t>
      </w:r>
      <w:r w:rsidRPr="007E3747">
        <w:rPr>
          <w:rFonts w:ascii="Book Antiqua" w:eastAsia="Times New Roman" w:hAnsi="Book Antiqua" w:cs="Times New Roman"/>
          <w:b/>
          <w:bCs/>
          <w:color w:val="000000"/>
          <w:sz w:val="19"/>
          <w:szCs w:val="19"/>
          <w:lang w:eastAsia="pt-BR"/>
        </w:rPr>
        <w:t xml:space="preserve"> para identificar o indiciado</w:t>
      </w:r>
      <w:r w:rsidRPr="00082036">
        <w:rPr>
          <w:rFonts w:ascii="Book Antiqua" w:eastAsia="Times New Roman" w:hAnsi="Book Antiqua" w:cs="Times New Roman"/>
          <w:color w:val="000000"/>
          <w:sz w:val="16"/>
          <w:szCs w:val="16"/>
          <w:lang w:eastAsia="pt-BR"/>
        </w:rPr>
        <w:t>.</w:t>
      </w:r>
      <w:r w:rsidR="007E3747" w:rsidRPr="00082036">
        <w:rPr>
          <w:rFonts w:ascii="Book Antiqua" w:eastAsia="Times New Roman" w:hAnsi="Book Antiqua" w:cs="Times New Roman"/>
          <w:color w:val="000000"/>
          <w:sz w:val="16"/>
          <w:szCs w:val="16"/>
          <w:lang w:eastAsia="pt-BR"/>
        </w:rPr>
        <w:t xml:space="preserve"> </w:t>
      </w:r>
      <w:r w:rsidR="007E3747" w:rsidRPr="00082036">
        <w:rPr>
          <w:rFonts w:ascii="Book Antiqua" w:eastAsia="Times New Roman" w:hAnsi="Book Antiqua" w:cs="Times New Roman"/>
          <w:b/>
          <w:bCs/>
          <w:color w:val="FF0000"/>
          <w:sz w:val="16"/>
          <w:szCs w:val="16"/>
          <w:u w:val="single"/>
          <w:lang w:eastAsia="pt-BR"/>
        </w:rPr>
        <w:t>(PCSP-2022)</w:t>
      </w:r>
    </w:p>
    <w:p w14:paraId="16970351" w14:textId="4772B3A9" w:rsidR="00CE1236" w:rsidRPr="00082036" w:rsidRDefault="00CE1236" w:rsidP="00CE1236">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D03F24">
        <w:rPr>
          <w:rFonts w:ascii="Book Antiqua" w:eastAsia="Times New Roman" w:hAnsi="Book Antiqua" w:cs="Times New Roman"/>
          <w:b/>
          <w:bCs/>
          <w:color w:val="000000"/>
          <w:sz w:val="19"/>
          <w:szCs w:val="19"/>
          <w:highlight w:val="magenta"/>
          <w:lang w:eastAsia="pt-BR"/>
        </w:rPr>
        <w:t>Art. 4</w:t>
      </w:r>
      <w:r w:rsidRPr="00D03F24">
        <w:rPr>
          <w:rFonts w:ascii="Book Antiqua" w:eastAsia="Times New Roman" w:hAnsi="Book Antiqua" w:cs="Times New Roman"/>
          <w:b/>
          <w:bCs/>
          <w:strike/>
          <w:color w:val="000000"/>
          <w:sz w:val="19"/>
          <w:szCs w:val="19"/>
          <w:highlight w:val="magenta"/>
          <w:lang w:eastAsia="pt-BR"/>
        </w:rPr>
        <w:t>º</w:t>
      </w:r>
      <w:r w:rsidRPr="00AD4CBE">
        <w:rPr>
          <w:rFonts w:ascii="Book Antiqua" w:eastAsia="Times New Roman" w:hAnsi="Book Antiqua" w:cs="Times New Roman"/>
          <w:color w:val="000000"/>
          <w:sz w:val="19"/>
          <w:szCs w:val="19"/>
          <w:lang w:eastAsia="pt-BR"/>
        </w:rPr>
        <w:t> </w:t>
      </w:r>
      <w:r w:rsidRPr="00840011">
        <w:rPr>
          <w:rFonts w:ascii="Book Antiqua" w:eastAsia="Times New Roman" w:hAnsi="Book Antiqua" w:cs="Times New Roman"/>
          <w:b/>
          <w:bCs/>
          <w:caps/>
          <w:color w:val="000000"/>
          <w:sz w:val="19"/>
          <w:szCs w:val="19"/>
          <w:highlight w:val="green"/>
          <w:lang w:eastAsia="pt-BR"/>
        </w:rPr>
        <w:t>Quando houver</w:t>
      </w:r>
      <w:r w:rsidRPr="00840011">
        <w:rPr>
          <w:rFonts w:ascii="Book Antiqua" w:eastAsia="Times New Roman" w:hAnsi="Book Antiqua" w:cs="Times New Roman"/>
          <w:b/>
          <w:bCs/>
          <w:caps/>
          <w:color w:val="000000"/>
          <w:sz w:val="19"/>
          <w:szCs w:val="19"/>
          <w:lang w:eastAsia="pt-BR"/>
        </w:rPr>
        <w:t xml:space="preserve"> </w:t>
      </w:r>
      <w:r w:rsidRPr="00840011">
        <w:rPr>
          <w:rFonts w:ascii="Book Antiqua" w:eastAsia="Times New Roman" w:hAnsi="Book Antiqua" w:cs="Times New Roman"/>
          <w:b/>
          <w:bCs/>
          <w:caps/>
          <w:color w:val="000000"/>
          <w:sz w:val="19"/>
          <w:szCs w:val="19"/>
          <w:shd w:val="clear" w:color="auto" w:fill="F7CAAC" w:themeFill="accent2" w:themeFillTint="66"/>
          <w:lang w:eastAsia="pt-BR"/>
        </w:rPr>
        <w:t>necessidade de identificação criminal</w:t>
      </w:r>
      <w:r w:rsidRPr="00D03F24">
        <w:rPr>
          <w:rFonts w:ascii="Book Antiqua" w:eastAsia="Times New Roman" w:hAnsi="Book Antiqua" w:cs="Times New Roman"/>
          <w:b/>
          <w:bCs/>
          <w:color w:val="000000"/>
          <w:sz w:val="19"/>
          <w:szCs w:val="19"/>
          <w:lang w:eastAsia="pt-BR"/>
        </w:rPr>
        <w:t xml:space="preserve">, a </w:t>
      </w:r>
      <w:r w:rsidRPr="00840011">
        <w:rPr>
          <w:rFonts w:ascii="Book Antiqua" w:eastAsia="Times New Roman" w:hAnsi="Book Antiqua" w:cs="Times New Roman"/>
          <w:b/>
          <w:bCs/>
          <w:color w:val="000000"/>
          <w:sz w:val="19"/>
          <w:szCs w:val="19"/>
          <w:highlight w:val="yellow"/>
          <w:lang w:eastAsia="pt-BR"/>
        </w:rPr>
        <w:t>autoridade encarregada</w:t>
      </w:r>
      <w:r w:rsidRPr="00D03F24">
        <w:rPr>
          <w:rFonts w:ascii="Book Antiqua" w:eastAsia="Times New Roman" w:hAnsi="Book Antiqua" w:cs="Times New Roman"/>
          <w:b/>
          <w:bCs/>
          <w:color w:val="000000"/>
          <w:sz w:val="19"/>
          <w:szCs w:val="19"/>
          <w:lang w:eastAsia="pt-BR"/>
        </w:rPr>
        <w:t xml:space="preserve"> </w:t>
      </w:r>
      <w:r w:rsidRPr="00840011">
        <w:rPr>
          <w:rFonts w:ascii="Book Antiqua" w:eastAsia="Times New Roman" w:hAnsi="Book Antiqua" w:cs="Times New Roman"/>
          <w:b/>
          <w:bCs/>
          <w:caps/>
          <w:color w:val="000000"/>
          <w:sz w:val="19"/>
          <w:szCs w:val="19"/>
          <w:highlight w:val="green"/>
          <w:lang w:eastAsia="pt-BR"/>
        </w:rPr>
        <w:t>tomará</w:t>
      </w:r>
      <w:r w:rsidRPr="00D03F24">
        <w:rPr>
          <w:rFonts w:ascii="Book Antiqua" w:eastAsia="Times New Roman" w:hAnsi="Book Antiqua" w:cs="Times New Roman"/>
          <w:b/>
          <w:bCs/>
          <w:color w:val="000000"/>
          <w:sz w:val="19"/>
          <w:szCs w:val="19"/>
          <w:lang w:eastAsia="pt-BR"/>
        </w:rPr>
        <w:t xml:space="preserve"> as </w:t>
      </w:r>
      <w:r w:rsidRPr="00840011">
        <w:rPr>
          <w:rFonts w:ascii="Book Antiqua" w:eastAsia="Times New Roman" w:hAnsi="Book Antiqua" w:cs="Times New Roman"/>
          <w:b/>
          <w:bCs/>
          <w:color w:val="000000"/>
          <w:sz w:val="19"/>
          <w:szCs w:val="19"/>
          <w:highlight w:val="cyan"/>
          <w:lang w:eastAsia="pt-BR"/>
        </w:rPr>
        <w:t>providências necessárias</w:t>
      </w:r>
      <w:r w:rsidRPr="00D03F24">
        <w:rPr>
          <w:rFonts w:ascii="Book Antiqua" w:eastAsia="Times New Roman" w:hAnsi="Book Antiqua" w:cs="Times New Roman"/>
          <w:b/>
          <w:bCs/>
          <w:color w:val="000000"/>
          <w:sz w:val="19"/>
          <w:szCs w:val="19"/>
          <w:lang w:eastAsia="pt-BR"/>
        </w:rPr>
        <w:t xml:space="preserve"> </w:t>
      </w:r>
      <w:r w:rsidRPr="00840011">
        <w:rPr>
          <w:rFonts w:ascii="Book Antiqua" w:eastAsia="Times New Roman" w:hAnsi="Book Antiqua" w:cs="Times New Roman"/>
          <w:b/>
          <w:bCs/>
          <w:caps/>
          <w:color w:val="000000"/>
          <w:sz w:val="19"/>
          <w:szCs w:val="19"/>
          <w:highlight w:val="green"/>
          <w:lang w:eastAsia="pt-BR"/>
        </w:rPr>
        <w:t>para evitar</w:t>
      </w:r>
      <w:r w:rsidRPr="00D03F24">
        <w:rPr>
          <w:rFonts w:ascii="Book Antiqua" w:eastAsia="Times New Roman" w:hAnsi="Book Antiqua" w:cs="Times New Roman"/>
          <w:b/>
          <w:bCs/>
          <w:color w:val="000000"/>
          <w:sz w:val="19"/>
          <w:szCs w:val="19"/>
          <w:lang w:eastAsia="pt-BR"/>
        </w:rPr>
        <w:t xml:space="preserve"> </w:t>
      </w:r>
      <w:r w:rsidRPr="00840011">
        <w:rPr>
          <w:rFonts w:ascii="Book Antiqua" w:eastAsia="Times New Roman" w:hAnsi="Book Antiqua" w:cs="Times New Roman"/>
          <w:b/>
          <w:bCs/>
          <w:color w:val="000000"/>
          <w:sz w:val="19"/>
          <w:szCs w:val="19"/>
          <w:highlight w:val="cyan"/>
          <w:lang w:eastAsia="pt-BR"/>
        </w:rPr>
        <w:t>o constrangimento</w:t>
      </w:r>
      <w:r w:rsidRPr="00D03F24">
        <w:rPr>
          <w:rFonts w:ascii="Book Antiqua" w:eastAsia="Times New Roman" w:hAnsi="Book Antiqua" w:cs="Times New Roman"/>
          <w:b/>
          <w:bCs/>
          <w:color w:val="000000"/>
          <w:sz w:val="19"/>
          <w:szCs w:val="19"/>
          <w:lang w:eastAsia="pt-BR"/>
        </w:rPr>
        <w:t xml:space="preserve"> </w:t>
      </w:r>
      <w:r w:rsidRPr="00840011">
        <w:rPr>
          <w:rFonts w:ascii="Book Antiqua" w:eastAsia="Times New Roman" w:hAnsi="Book Antiqua" w:cs="Times New Roman"/>
          <w:b/>
          <w:bCs/>
          <w:color w:val="000000"/>
          <w:sz w:val="19"/>
          <w:szCs w:val="19"/>
          <w:highlight w:val="yellow"/>
          <w:lang w:eastAsia="pt-BR"/>
        </w:rPr>
        <w:t>do identificado</w:t>
      </w:r>
      <w:r w:rsidRPr="00082036">
        <w:rPr>
          <w:rFonts w:ascii="Book Antiqua" w:eastAsia="Times New Roman" w:hAnsi="Book Antiqua" w:cs="Times New Roman"/>
          <w:color w:val="000000"/>
          <w:sz w:val="18"/>
          <w:szCs w:val="18"/>
          <w:lang w:eastAsia="pt-BR"/>
        </w:rPr>
        <w:t>.</w:t>
      </w:r>
      <w:r w:rsidR="00073DF7" w:rsidRPr="00082036">
        <w:rPr>
          <w:rFonts w:ascii="Book Antiqua" w:eastAsia="Times New Roman" w:hAnsi="Book Antiqua" w:cs="Times New Roman"/>
          <w:color w:val="000000"/>
          <w:sz w:val="18"/>
          <w:szCs w:val="18"/>
          <w:lang w:eastAsia="pt-BR"/>
        </w:rPr>
        <w:t xml:space="preserve"> </w:t>
      </w:r>
      <w:r w:rsidR="00073DF7" w:rsidRPr="00082036">
        <w:rPr>
          <w:rFonts w:ascii="Book Antiqua" w:eastAsia="Times New Roman" w:hAnsi="Book Antiqua" w:cs="Arial"/>
          <w:b/>
          <w:bCs/>
          <w:color w:val="FF0000"/>
          <w:sz w:val="16"/>
          <w:szCs w:val="16"/>
          <w:u w:val="single"/>
          <w:lang w:eastAsia="pt-BR"/>
        </w:rPr>
        <w:t>(PCPA-2012)</w:t>
      </w:r>
      <w:r w:rsidR="00D03F24" w:rsidRPr="00082036">
        <w:rPr>
          <w:rFonts w:ascii="Book Antiqua" w:eastAsia="Times New Roman" w:hAnsi="Book Antiqua" w:cs="Times New Roman"/>
          <w:color w:val="000000"/>
          <w:sz w:val="18"/>
          <w:szCs w:val="18"/>
          <w:lang w:eastAsia="pt-BR"/>
        </w:rPr>
        <w:t xml:space="preserve"> </w:t>
      </w:r>
      <w:r w:rsidR="00D03F24" w:rsidRPr="00082036">
        <w:rPr>
          <w:rFonts w:ascii="Book Antiqua" w:hAnsi="Book Antiqua"/>
          <w:b/>
          <w:color w:val="FF0000"/>
          <w:sz w:val="16"/>
          <w:szCs w:val="16"/>
          <w:u w:val="single"/>
        </w:rPr>
        <w:t>(PCCE-2015)</w:t>
      </w:r>
    </w:p>
    <w:p w14:paraId="3A66FACA" w14:textId="1E6F703F" w:rsidR="00CE1236" w:rsidRPr="00962790" w:rsidRDefault="00CE1236" w:rsidP="00CE1236">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AD4CBE">
        <w:rPr>
          <w:rFonts w:ascii="Book Antiqua" w:eastAsia="Times New Roman" w:hAnsi="Book Antiqua" w:cs="Times New Roman"/>
          <w:b/>
          <w:color w:val="000000"/>
          <w:sz w:val="19"/>
          <w:szCs w:val="19"/>
          <w:highlight w:val="magenta"/>
          <w:lang w:eastAsia="pt-BR"/>
        </w:rPr>
        <w:t>Art. 5</w:t>
      </w:r>
      <w:proofErr w:type="gramStart"/>
      <w:r w:rsidRPr="00AD4CBE">
        <w:rPr>
          <w:rFonts w:ascii="Book Antiqua" w:eastAsia="Times New Roman" w:hAnsi="Book Antiqua" w:cs="Times New Roman"/>
          <w:b/>
          <w:strike/>
          <w:color w:val="000000"/>
          <w:sz w:val="19"/>
          <w:szCs w:val="19"/>
          <w:highlight w:val="magenta"/>
          <w:lang w:eastAsia="pt-BR"/>
        </w:rPr>
        <w:t>º</w:t>
      </w:r>
      <w:r w:rsidRPr="00AD4CBE">
        <w:rPr>
          <w:rFonts w:ascii="Book Antiqua" w:eastAsia="Times New Roman" w:hAnsi="Book Antiqua" w:cs="Times New Roman"/>
          <w:color w:val="000000"/>
          <w:sz w:val="19"/>
          <w:szCs w:val="19"/>
          <w:lang w:eastAsia="pt-BR"/>
        </w:rPr>
        <w:t xml:space="preserve">  </w:t>
      </w:r>
      <w:r w:rsidRPr="00962790">
        <w:rPr>
          <w:rFonts w:ascii="Book Antiqua" w:eastAsia="Times New Roman" w:hAnsi="Book Antiqua" w:cs="Times New Roman"/>
          <w:b/>
          <w:bCs/>
          <w:color w:val="000000"/>
          <w:sz w:val="19"/>
          <w:szCs w:val="19"/>
          <w:lang w:eastAsia="pt-BR"/>
        </w:rPr>
        <w:t>A</w:t>
      </w:r>
      <w:proofErr w:type="gramEnd"/>
      <w:r w:rsidRPr="00962790">
        <w:rPr>
          <w:rFonts w:ascii="Book Antiqua" w:eastAsia="Times New Roman" w:hAnsi="Book Antiqua" w:cs="Times New Roman"/>
          <w:b/>
          <w:bCs/>
          <w:color w:val="000000"/>
          <w:sz w:val="19"/>
          <w:szCs w:val="19"/>
          <w:lang w:eastAsia="pt-BR"/>
        </w:rPr>
        <w:t xml:space="preserve"> </w:t>
      </w:r>
      <w:r w:rsidRPr="00962790">
        <w:rPr>
          <w:rFonts w:ascii="Book Antiqua" w:eastAsia="Times New Roman" w:hAnsi="Book Antiqua" w:cs="Times New Roman"/>
          <w:b/>
          <w:bCs/>
          <w:caps/>
          <w:color w:val="000000"/>
          <w:sz w:val="19"/>
          <w:szCs w:val="19"/>
          <w:shd w:val="clear" w:color="auto" w:fill="F7CAAC" w:themeFill="accent2" w:themeFillTint="66"/>
          <w:lang w:eastAsia="pt-BR"/>
        </w:rPr>
        <w:t>identificação criminal</w:t>
      </w:r>
      <w:r w:rsidRPr="00962790">
        <w:rPr>
          <w:rFonts w:ascii="Book Antiqua" w:eastAsia="Times New Roman" w:hAnsi="Book Antiqua" w:cs="Times New Roman"/>
          <w:b/>
          <w:bCs/>
          <w:caps/>
          <w:color w:val="000000"/>
          <w:sz w:val="19"/>
          <w:szCs w:val="19"/>
          <w:lang w:eastAsia="pt-BR"/>
        </w:rPr>
        <w:t xml:space="preserve"> </w:t>
      </w:r>
      <w:r w:rsidRPr="00962790">
        <w:rPr>
          <w:rFonts w:ascii="Book Antiqua" w:eastAsia="Times New Roman" w:hAnsi="Book Antiqua" w:cs="Times New Roman"/>
          <w:b/>
          <w:bCs/>
          <w:caps/>
          <w:color w:val="000000"/>
          <w:sz w:val="19"/>
          <w:szCs w:val="19"/>
          <w:highlight w:val="green"/>
          <w:lang w:eastAsia="pt-BR"/>
        </w:rPr>
        <w:t>incluirá</w:t>
      </w:r>
      <w:r w:rsidRPr="00962790">
        <w:rPr>
          <w:rFonts w:ascii="Book Antiqua" w:eastAsia="Times New Roman" w:hAnsi="Book Antiqua" w:cs="Times New Roman"/>
          <w:b/>
          <w:bCs/>
          <w:color w:val="000000"/>
          <w:sz w:val="19"/>
          <w:szCs w:val="19"/>
          <w:lang w:eastAsia="pt-BR"/>
        </w:rPr>
        <w:t xml:space="preserve"> o </w:t>
      </w:r>
      <w:r w:rsidRPr="00962790">
        <w:rPr>
          <w:rFonts w:ascii="Book Antiqua" w:eastAsia="Times New Roman" w:hAnsi="Book Antiqua" w:cs="Times New Roman"/>
          <w:b/>
          <w:bCs/>
          <w:color w:val="000000"/>
          <w:sz w:val="19"/>
          <w:szCs w:val="19"/>
          <w:highlight w:val="cyan"/>
          <w:lang w:eastAsia="pt-BR"/>
        </w:rPr>
        <w:t>processo datiloscópico</w:t>
      </w:r>
      <w:r w:rsidRPr="00962790">
        <w:rPr>
          <w:rFonts w:ascii="Book Antiqua" w:eastAsia="Times New Roman" w:hAnsi="Book Antiqua" w:cs="Times New Roman"/>
          <w:b/>
          <w:bCs/>
          <w:color w:val="000000"/>
          <w:sz w:val="19"/>
          <w:szCs w:val="19"/>
          <w:lang w:eastAsia="pt-BR"/>
        </w:rPr>
        <w:t xml:space="preserve"> e o </w:t>
      </w:r>
      <w:r w:rsidRPr="00962790">
        <w:rPr>
          <w:rFonts w:ascii="Book Antiqua" w:eastAsia="Times New Roman" w:hAnsi="Book Antiqua" w:cs="Times New Roman"/>
          <w:b/>
          <w:bCs/>
          <w:color w:val="000000"/>
          <w:sz w:val="19"/>
          <w:szCs w:val="19"/>
          <w:highlight w:val="cyan"/>
          <w:lang w:eastAsia="pt-BR"/>
        </w:rPr>
        <w:t>fotográfico</w:t>
      </w:r>
      <w:r w:rsidRPr="00962790">
        <w:rPr>
          <w:rFonts w:ascii="Book Antiqua" w:eastAsia="Times New Roman" w:hAnsi="Book Antiqua" w:cs="Times New Roman"/>
          <w:b/>
          <w:bCs/>
          <w:color w:val="000000"/>
          <w:sz w:val="19"/>
          <w:szCs w:val="19"/>
          <w:lang w:eastAsia="pt-BR"/>
        </w:rPr>
        <w:t xml:space="preserve">, que </w:t>
      </w:r>
      <w:r w:rsidRPr="00962790">
        <w:rPr>
          <w:rFonts w:ascii="Book Antiqua" w:eastAsia="Times New Roman" w:hAnsi="Book Antiqua" w:cs="Times New Roman"/>
          <w:b/>
          <w:bCs/>
          <w:caps/>
          <w:color w:val="000000"/>
          <w:sz w:val="19"/>
          <w:szCs w:val="19"/>
          <w:highlight w:val="green"/>
          <w:lang w:eastAsia="pt-BR"/>
        </w:rPr>
        <w:t>serão juntados</w:t>
      </w:r>
      <w:r w:rsidRPr="00962790">
        <w:rPr>
          <w:rFonts w:ascii="Book Antiqua" w:eastAsia="Times New Roman" w:hAnsi="Book Antiqua" w:cs="Times New Roman"/>
          <w:b/>
          <w:bCs/>
          <w:color w:val="000000"/>
          <w:sz w:val="19"/>
          <w:szCs w:val="19"/>
          <w:lang w:eastAsia="pt-BR"/>
        </w:rPr>
        <w:t xml:space="preserve"> </w:t>
      </w:r>
      <w:r w:rsidRPr="00962790">
        <w:rPr>
          <w:rFonts w:ascii="Book Antiqua" w:eastAsia="Times New Roman" w:hAnsi="Book Antiqua" w:cs="Times New Roman"/>
          <w:b/>
          <w:bCs/>
          <w:color w:val="000000"/>
          <w:sz w:val="19"/>
          <w:szCs w:val="19"/>
          <w:highlight w:val="cyan"/>
          <w:lang w:eastAsia="pt-BR"/>
        </w:rPr>
        <w:t>aos autos</w:t>
      </w:r>
      <w:r w:rsidRPr="00962790">
        <w:rPr>
          <w:rFonts w:ascii="Book Antiqua" w:eastAsia="Times New Roman" w:hAnsi="Book Antiqua" w:cs="Times New Roman"/>
          <w:b/>
          <w:bCs/>
          <w:color w:val="000000"/>
          <w:sz w:val="19"/>
          <w:szCs w:val="19"/>
          <w:lang w:eastAsia="pt-BR"/>
        </w:rPr>
        <w:t xml:space="preserve"> </w:t>
      </w:r>
      <w:r w:rsidRPr="00962790">
        <w:rPr>
          <w:rFonts w:ascii="Book Antiqua" w:eastAsia="Times New Roman" w:hAnsi="Book Antiqua" w:cs="Times New Roman"/>
          <w:b/>
          <w:bCs/>
          <w:color w:val="000000"/>
          <w:sz w:val="19"/>
          <w:szCs w:val="19"/>
          <w:highlight w:val="yellow"/>
          <w:lang w:eastAsia="pt-BR"/>
        </w:rPr>
        <w:t>da comunicação da prisão em flagrante</w:t>
      </w:r>
      <w:r w:rsidRPr="00962790">
        <w:rPr>
          <w:rFonts w:ascii="Book Antiqua" w:eastAsia="Times New Roman" w:hAnsi="Book Antiqua" w:cs="Times New Roman"/>
          <w:b/>
          <w:bCs/>
          <w:color w:val="000000"/>
          <w:sz w:val="19"/>
          <w:szCs w:val="19"/>
          <w:lang w:eastAsia="pt-BR"/>
        </w:rPr>
        <w:t xml:space="preserve">, ou </w:t>
      </w:r>
      <w:r w:rsidRPr="00962790">
        <w:rPr>
          <w:rFonts w:ascii="Book Antiqua" w:eastAsia="Times New Roman" w:hAnsi="Book Antiqua" w:cs="Times New Roman"/>
          <w:b/>
          <w:bCs/>
          <w:color w:val="000000"/>
          <w:sz w:val="19"/>
          <w:szCs w:val="19"/>
          <w:highlight w:val="yellow"/>
          <w:lang w:eastAsia="pt-BR"/>
        </w:rPr>
        <w:t>do inquérito policial</w:t>
      </w:r>
      <w:r w:rsidRPr="00962790">
        <w:rPr>
          <w:rFonts w:ascii="Book Antiqua" w:eastAsia="Times New Roman" w:hAnsi="Book Antiqua" w:cs="Times New Roman"/>
          <w:b/>
          <w:bCs/>
          <w:color w:val="000000"/>
          <w:sz w:val="19"/>
          <w:szCs w:val="19"/>
          <w:lang w:eastAsia="pt-BR"/>
        </w:rPr>
        <w:t xml:space="preserve"> ou </w:t>
      </w:r>
      <w:r w:rsidRPr="00962790">
        <w:rPr>
          <w:rFonts w:ascii="Book Antiqua" w:eastAsia="Times New Roman" w:hAnsi="Book Antiqua" w:cs="Times New Roman"/>
          <w:b/>
          <w:bCs/>
          <w:color w:val="000000"/>
          <w:sz w:val="19"/>
          <w:szCs w:val="19"/>
          <w:highlight w:val="yellow"/>
          <w:lang w:eastAsia="pt-BR"/>
        </w:rPr>
        <w:t>outra forma de investigação</w:t>
      </w:r>
      <w:r w:rsidRPr="00962790">
        <w:rPr>
          <w:rFonts w:ascii="Book Antiqua" w:eastAsia="Times New Roman" w:hAnsi="Book Antiqua" w:cs="Times New Roman"/>
          <w:b/>
          <w:bCs/>
          <w:color w:val="000000"/>
          <w:sz w:val="18"/>
          <w:szCs w:val="18"/>
          <w:lang w:eastAsia="pt-BR"/>
        </w:rPr>
        <w:t>.</w:t>
      </w:r>
      <w:r w:rsidR="0023213B" w:rsidRPr="00962790">
        <w:rPr>
          <w:rFonts w:ascii="Book Antiqua" w:eastAsia="Times New Roman" w:hAnsi="Book Antiqua" w:cs="Times New Roman"/>
          <w:b/>
          <w:bCs/>
          <w:color w:val="000000"/>
          <w:sz w:val="18"/>
          <w:szCs w:val="18"/>
          <w:lang w:eastAsia="pt-BR"/>
        </w:rPr>
        <w:t xml:space="preserve"> </w:t>
      </w:r>
      <w:r w:rsidR="0023213B" w:rsidRPr="00962790">
        <w:rPr>
          <w:rFonts w:ascii="Book Antiqua" w:eastAsia="Times New Roman" w:hAnsi="Book Antiqua" w:cs="Times New Roman"/>
          <w:b/>
          <w:bCs/>
          <w:color w:val="FF0000"/>
          <w:sz w:val="16"/>
          <w:szCs w:val="16"/>
          <w:u w:val="single"/>
          <w:lang w:eastAsia="pt-BR"/>
        </w:rPr>
        <w:t>(DPEMA-2015)</w:t>
      </w:r>
      <w:r w:rsidR="00D03F24" w:rsidRPr="00962790">
        <w:rPr>
          <w:rFonts w:ascii="Book Antiqua" w:eastAsia="Times New Roman" w:hAnsi="Book Antiqua" w:cs="Times New Roman"/>
          <w:b/>
          <w:bCs/>
          <w:color w:val="FF0000"/>
          <w:sz w:val="16"/>
          <w:szCs w:val="16"/>
          <w:lang w:eastAsia="pt-BR"/>
        </w:rPr>
        <w:t xml:space="preserve"> </w:t>
      </w:r>
      <w:bookmarkStart w:id="5" w:name="_Hlk98930627"/>
      <w:r w:rsidR="00D03F24" w:rsidRPr="00962790">
        <w:rPr>
          <w:rFonts w:ascii="Book Antiqua" w:hAnsi="Book Antiqua"/>
          <w:b/>
          <w:bCs/>
          <w:color w:val="FF0000"/>
          <w:sz w:val="16"/>
          <w:szCs w:val="16"/>
          <w:u w:val="single"/>
        </w:rPr>
        <w:t>(PCCE-2015)</w:t>
      </w:r>
      <w:bookmarkEnd w:id="5"/>
      <w:r w:rsidRPr="00962790">
        <w:rPr>
          <w:rFonts w:ascii="Book Antiqua" w:eastAsia="Times New Roman" w:hAnsi="Book Antiqua" w:cs="Times New Roman"/>
          <w:b/>
          <w:bCs/>
          <w:color w:val="000000"/>
          <w:sz w:val="16"/>
          <w:szCs w:val="16"/>
          <w:lang w:eastAsia="pt-BR"/>
        </w:rPr>
        <w:t xml:space="preserve"> </w:t>
      </w:r>
      <w:r w:rsidR="0056514A" w:rsidRPr="00962790">
        <w:rPr>
          <w:rFonts w:ascii="Book Antiqua" w:eastAsia="Times New Roman" w:hAnsi="Book Antiqua" w:cs="Times New Roman"/>
          <w:b/>
          <w:bCs/>
          <w:color w:val="FF0000"/>
          <w:sz w:val="16"/>
          <w:szCs w:val="16"/>
          <w:u w:val="single"/>
          <w:lang w:eastAsia="pt-BR"/>
        </w:rPr>
        <w:t>(MPGO-2016)</w:t>
      </w:r>
      <w:r w:rsidR="00044C7E" w:rsidRPr="00962790">
        <w:rPr>
          <w:rFonts w:ascii="Book Antiqua" w:eastAsia="Times New Roman" w:hAnsi="Book Antiqua" w:cs="Times New Roman"/>
          <w:b/>
          <w:bCs/>
          <w:color w:val="FF0000"/>
          <w:sz w:val="16"/>
          <w:szCs w:val="16"/>
          <w:lang w:eastAsia="pt-BR"/>
        </w:rPr>
        <w:t xml:space="preserve"> </w:t>
      </w:r>
      <w:r w:rsidR="00044C7E" w:rsidRPr="00962790">
        <w:rPr>
          <w:rFonts w:ascii="Book Antiqua" w:eastAsia="Times New Roman" w:hAnsi="Book Antiqua" w:cs="Times New Roman"/>
          <w:b/>
          <w:bCs/>
          <w:color w:val="FF0000"/>
          <w:sz w:val="16"/>
          <w:szCs w:val="16"/>
          <w:u w:val="single"/>
          <w:lang w:eastAsia="pt-BR"/>
        </w:rPr>
        <w:t>(PCRS-2018)</w:t>
      </w:r>
      <w:r w:rsidR="00D03F24" w:rsidRPr="00962790">
        <w:rPr>
          <w:rFonts w:ascii="Book Antiqua" w:eastAsia="Times New Roman" w:hAnsi="Book Antiqua" w:cs="Times New Roman"/>
          <w:b/>
          <w:bCs/>
          <w:color w:val="FF0000"/>
          <w:sz w:val="16"/>
          <w:szCs w:val="16"/>
          <w:lang w:eastAsia="pt-BR"/>
        </w:rPr>
        <w:t xml:space="preserve"> </w:t>
      </w:r>
      <w:r w:rsidR="00D03F24" w:rsidRPr="00962790">
        <w:rPr>
          <w:rFonts w:ascii="Book Antiqua" w:eastAsia="Times New Roman" w:hAnsi="Book Antiqua" w:cs="Times New Roman"/>
          <w:b/>
          <w:bCs/>
          <w:color w:val="FF0000"/>
          <w:sz w:val="16"/>
          <w:szCs w:val="16"/>
          <w:u w:val="single"/>
          <w:lang w:eastAsia="pt-BR"/>
        </w:rPr>
        <w:t>(MPSC-2019)</w:t>
      </w:r>
      <w:r w:rsidR="001B17F2" w:rsidRPr="00962790">
        <w:rPr>
          <w:rFonts w:ascii="Book Antiqua" w:eastAsia="Times New Roman" w:hAnsi="Book Antiqua" w:cs="Times New Roman"/>
          <w:b/>
          <w:bCs/>
          <w:color w:val="FF0000"/>
          <w:sz w:val="16"/>
          <w:szCs w:val="16"/>
          <w:lang w:eastAsia="pt-BR"/>
        </w:rPr>
        <w:t xml:space="preserve"> </w:t>
      </w:r>
      <w:r w:rsidR="001B17F2" w:rsidRPr="00962790">
        <w:rPr>
          <w:rFonts w:ascii="Book Antiqua" w:eastAsia="Times New Roman" w:hAnsi="Book Antiqua" w:cs="Times New Roman"/>
          <w:b/>
          <w:bCs/>
          <w:color w:val="FF0000"/>
          <w:sz w:val="16"/>
          <w:szCs w:val="16"/>
          <w:u w:val="single"/>
          <w:lang w:eastAsia="pt-BR"/>
        </w:rPr>
        <w:t>(PCPR-2021)</w:t>
      </w:r>
      <w:r w:rsidR="00676083" w:rsidRPr="00962790">
        <w:rPr>
          <w:rFonts w:ascii="Book Antiqua" w:eastAsia="Times New Roman" w:hAnsi="Book Antiqua" w:cs="Times New Roman"/>
          <w:b/>
          <w:bCs/>
          <w:color w:val="FF0000"/>
          <w:sz w:val="16"/>
          <w:szCs w:val="16"/>
          <w:lang w:eastAsia="pt-BR"/>
        </w:rPr>
        <w:t xml:space="preserve"> </w:t>
      </w:r>
      <w:r w:rsidR="00676083" w:rsidRPr="00962790">
        <w:rPr>
          <w:rFonts w:ascii="Book Antiqua" w:hAnsi="Book Antiqua"/>
          <w:b/>
          <w:bCs/>
          <w:color w:val="FF0000"/>
          <w:sz w:val="16"/>
          <w:szCs w:val="16"/>
          <w:u w:val="single"/>
        </w:rPr>
        <w:t>(PCPB-2022)</w:t>
      </w:r>
      <w:r w:rsidR="007E3747" w:rsidRPr="00962790">
        <w:rPr>
          <w:rFonts w:ascii="Book Antiqua" w:hAnsi="Book Antiqua"/>
          <w:b/>
          <w:bCs/>
          <w:color w:val="FF0000"/>
          <w:sz w:val="16"/>
          <w:szCs w:val="16"/>
        </w:rPr>
        <w:t xml:space="preserve"> </w:t>
      </w:r>
      <w:r w:rsidR="007E3747" w:rsidRPr="00962790">
        <w:rPr>
          <w:rFonts w:ascii="Book Antiqua" w:eastAsia="Times New Roman" w:hAnsi="Book Antiqua" w:cs="Times New Roman"/>
          <w:b/>
          <w:bCs/>
          <w:color w:val="FF0000"/>
          <w:sz w:val="16"/>
          <w:szCs w:val="16"/>
          <w:u w:val="single"/>
          <w:lang w:eastAsia="pt-BR"/>
        </w:rPr>
        <w:t>(PCSP-2022)</w:t>
      </w:r>
    </w:p>
    <w:tbl>
      <w:tblPr>
        <w:tblStyle w:val="Tabelacomgrade"/>
        <w:tblW w:w="0" w:type="auto"/>
        <w:shd w:val="clear" w:color="auto" w:fill="CCFFFF"/>
        <w:tblLook w:val="04A0" w:firstRow="1" w:lastRow="0" w:firstColumn="1" w:lastColumn="0" w:noHBand="0" w:noVBand="1"/>
      </w:tblPr>
      <w:tblGrid>
        <w:gridCol w:w="8494"/>
      </w:tblGrid>
      <w:tr w:rsidR="00D03F24" w:rsidRPr="00AD4CBE" w14:paraId="1130E125" w14:textId="77777777" w:rsidTr="00466A80">
        <w:tc>
          <w:tcPr>
            <w:tcW w:w="8494" w:type="dxa"/>
            <w:shd w:val="clear" w:color="auto" w:fill="CCFFFF"/>
          </w:tcPr>
          <w:p w14:paraId="12868222" w14:textId="25EC6863" w:rsidR="00044C7E" w:rsidRPr="00044C7E" w:rsidRDefault="00044C7E" w:rsidP="00466A8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44C7E">
              <w:rPr>
                <w:rFonts w:ascii="Book Antiqua" w:eastAsia="Times New Roman" w:hAnsi="Book Antiqua" w:cs="Times New Roman"/>
                <w:b/>
                <w:sz w:val="19"/>
                <w:szCs w:val="19"/>
                <w:highlight w:val="yellow"/>
                <w:lang w:eastAsia="pt-BR"/>
              </w:rPr>
              <w:t>PCRS-2018-Fundatec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44C7E">
              <w:rPr>
                <w:rFonts w:ascii="Book Antiqua" w:eastAsia="Times New Roman" w:hAnsi="Book Antiqua" w:cs="Times New Roman"/>
                <w:bCs/>
                <w:sz w:val="19"/>
                <w:szCs w:val="19"/>
                <w:lang w:eastAsia="pt-BR"/>
              </w:rPr>
              <w:t>Na madrugada de 25 de outubro de 2017, determinado suspeito, conduzido até a delegacia de polícia para a lavratura do auto de prisão em flagrante pelo cometimento de feminicídio, apresentou carteira de identidade contendo rasura. Diante disso, o delegado de polícia:</w:t>
            </w:r>
            <w:r>
              <w:t xml:space="preserve"> </w:t>
            </w:r>
            <w:r w:rsidRPr="00044C7E">
              <w:rPr>
                <w:rFonts w:ascii="Book Antiqua" w:eastAsia="Times New Roman" w:hAnsi="Book Antiqua" w:cs="Times New Roman"/>
                <w:bCs/>
                <w:sz w:val="19"/>
                <w:szCs w:val="19"/>
                <w:lang w:eastAsia="pt-BR"/>
              </w:rPr>
              <w:t xml:space="preserve">Determinará identificação criminal do suspeito, que incluirá o processo datiloscópico e o fotográfico </w:t>
            </w:r>
            <w:r w:rsidRPr="00044C7E">
              <w:rPr>
                <w:rFonts w:ascii="Book Antiqua" w:eastAsia="Times New Roman" w:hAnsi="Book Antiqua" w:cs="Times New Roman"/>
                <w:bCs/>
                <w:sz w:val="19"/>
                <w:szCs w:val="19"/>
                <w:lang w:eastAsia="pt-BR"/>
              </w:rPr>
              <w:lastRenderedPageBreak/>
              <w:t>a ser juntado aos autos da comunicação da prisão em flagrante.</w:t>
            </w:r>
            <w:r>
              <w:rPr>
                <w:rFonts w:ascii="Book Antiqua" w:eastAsia="Times New Roman" w:hAnsi="Book Antiqua" w:cs="Times New Roman"/>
                <w:bCs/>
                <w:sz w:val="19"/>
                <w:szCs w:val="19"/>
                <w:lang w:eastAsia="pt-BR"/>
              </w:rPr>
              <w:t xml:space="preserve"> </w:t>
            </w:r>
            <w:r w:rsidRPr="00AD4CBE">
              <w:rPr>
                <w:rFonts w:ascii="Book Antiqua" w:eastAsia="Times New Roman" w:hAnsi="Book Antiqua" w:cs="Times New Roman"/>
                <w:b/>
                <w:sz w:val="19"/>
                <w:szCs w:val="19"/>
                <w:lang w:eastAsia="pt-BR"/>
              </w:rPr>
              <w:t>BL: art. 3º, I</w:t>
            </w:r>
            <w:r>
              <w:rPr>
                <w:rFonts w:ascii="Book Antiqua" w:eastAsia="Times New Roman" w:hAnsi="Book Antiqua" w:cs="Times New Roman"/>
                <w:b/>
                <w:sz w:val="19"/>
                <w:szCs w:val="19"/>
                <w:lang w:eastAsia="pt-BR"/>
              </w:rPr>
              <w:t xml:space="preserve"> c/c art. 5º</w:t>
            </w:r>
            <w:r w:rsidRPr="00AD4CBE">
              <w:rPr>
                <w:rFonts w:ascii="Book Antiqua" w:eastAsia="Times New Roman" w:hAnsi="Book Antiqua" w:cs="Times New Roman"/>
                <w:b/>
                <w:sz w:val="19"/>
                <w:szCs w:val="19"/>
                <w:lang w:eastAsia="pt-BR"/>
              </w:rPr>
              <w:t xml:space="preserve"> da Lei 12037/09.</w:t>
            </w:r>
          </w:p>
          <w:p w14:paraId="0F88E11D" w14:textId="0676B18F" w:rsidR="00D03F24" w:rsidRPr="00AD4CBE" w:rsidRDefault="00D03F24" w:rsidP="00466A80">
            <w:pPr>
              <w:spacing w:before="100" w:beforeAutospacing="1" w:after="100" w:afterAutospacing="1"/>
              <w:jc w:val="both"/>
              <w:rPr>
                <w:rFonts w:ascii="Book Antiqua" w:eastAsia="Times New Roman" w:hAnsi="Book Antiqua" w:cs="Times New Roman"/>
                <w:b/>
                <w:sz w:val="19"/>
                <w:szCs w:val="19"/>
                <w:lang w:eastAsia="pt-BR"/>
              </w:rPr>
            </w:pPr>
            <w:r w:rsidRPr="00AD4CB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PCCE-2015-VUNESP</w:t>
            </w:r>
            <w:r w:rsidRPr="00AD4CBE">
              <w:rPr>
                <w:rFonts w:ascii="Book Antiqua" w:eastAsia="Times New Roman" w:hAnsi="Book Antiqua" w:cs="Times New Roman"/>
                <w:b/>
                <w:sz w:val="19"/>
                <w:szCs w:val="19"/>
                <w:lang w:eastAsia="pt-BR"/>
              </w:rPr>
              <w:t>)</w:t>
            </w:r>
            <w:r w:rsidRPr="00D03F24">
              <w:rPr>
                <w:rFonts w:ascii="Book Antiqua" w:eastAsia="Times New Roman" w:hAnsi="Book Antiqua" w:cs="Times New Roman"/>
                <w:bCs/>
                <w:sz w:val="19"/>
                <w:szCs w:val="19"/>
                <w:lang w:eastAsia="pt-BR"/>
              </w:rPr>
              <w:t>: Paulo foi abordado pela polícia na via pública por estar em atitude suspeita e, indagado sobre sua identidade, apresentou aos policiais uma cédula de identidade (RG) rasurada, o que levantou suspeitas. Conduzido para a Delegacia de Polícia, com base na Lei de Identificação Criminal (Lei 12.037/09), ao Delegado de Polícia compete a(s) seguinte(s) conduta(s):</w:t>
            </w:r>
            <w:r>
              <w:rPr>
                <w:rFonts w:ascii="Book Antiqua" w:eastAsia="Times New Roman" w:hAnsi="Book Antiqua" w:cs="Times New Roman"/>
                <w:bCs/>
                <w:sz w:val="19"/>
                <w:szCs w:val="19"/>
                <w:lang w:eastAsia="pt-BR"/>
              </w:rPr>
              <w:t xml:space="preserve"> </w:t>
            </w:r>
            <w:r w:rsidR="00840011" w:rsidRPr="00840011">
              <w:rPr>
                <w:rFonts w:ascii="Book Antiqua" w:eastAsia="Times New Roman" w:hAnsi="Book Antiqua" w:cs="Times New Roman"/>
                <w:bCs/>
                <w:sz w:val="19"/>
                <w:szCs w:val="19"/>
                <w:lang w:eastAsia="pt-BR"/>
              </w:rPr>
              <w:t>registrar a ocorrência, submetendo Paulo, por despacho fundamentado, a processo datiloscópico e fotográfico, considerando a rasura do documento apresentado por ele, com base no art</w:t>
            </w:r>
            <w:r w:rsidR="00840011">
              <w:rPr>
                <w:rFonts w:ascii="Book Antiqua" w:eastAsia="Times New Roman" w:hAnsi="Book Antiqua" w:cs="Times New Roman"/>
                <w:bCs/>
                <w:sz w:val="19"/>
                <w:szCs w:val="19"/>
                <w:lang w:eastAsia="pt-BR"/>
              </w:rPr>
              <w:t>.</w:t>
            </w:r>
            <w:r w:rsidR="00840011" w:rsidRPr="00840011">
              <w:rPr>
                <w:rFonts w:ascii="Book Antiqua" w:eastAsia="Times New Roman" w:hAnsi="Book Antiqua" w:cs="Times New Roman"/>
                <w:bCs/>
                <w:sz w:val="19"/>
                <w:szCs w:val="19"/>
                <w:lang w:eastAsia="pt-BR"/>
              </w:rPr>
              <w:t xml:space="preserve"> 3</w:t>
            </w:r>
            <w:r w:rsidR="00840011">
              <w:rPr>
                <w:rFonts w:ascii="Book Antiqua" w:eastAsia="Times New Roman" w:hAnsi="Book Antiqua" w:cs="Times New Roman"/>
                <w:bCs/>
                <w:sz w:val="19"/>
                <w:szCs w:val="19"/>
                <w:lang w:eastAsia="pt-BR"/>
              </w:rPr>
              <w:t>º</w:t>
            </w:r>
            <w:r w:rsidR="00840011" w:rsidRPr="00840011">
              <w:rPr>
                <w:rFonts w:ascii="Book Antiqua" w:eastAsia="Times New Roman" w:hAnsi="Book Antiqua" w:cs="Times New Roman"/>
                <w:bCs/>
                <w:sz w:val="19"/>
                <w:szCs w:val="19"/>
                <w:lang w:eastAsia="pt-BR"/>
              </w:rPr>
              <w:t>, inciso I, da Lei de Identificação Criminal.</w:t>
            </w:r>
            <w:r w:rsidRPr="00AD4CBE">
              <w:rPr>
                <w:rFonts w:ascii="Book Antiqua" w:eastAsia="Times New Roman" w:hAnsi="Book Antiqua" w:cs="Times New Roman"/>
                <w:sz w:val="19"/>
                <w:szCs w:val="19"/>
                <w:lang w:eastAsia="pt-BR"/>
              </w:rPr>
              <w:t xml:space="preserve"> </w:t>
            </w:r>
            <w:r w:rsidRPr="00AD4CBE">
              <w:rPr>
                <w:rFonts w:ascii="Book Antiqua" w:eastAsia="Times New Roman" w:hAnsi="Book Antiqua" w:cs="Times New Roman"/>
                <w:b/>
                <w:sz w:val="19"/>
                <w:szCs w:val="19"/>
                <w:lang w:eastAsia="pt-BR"/>
              </w:rPr>
              <w:t>BL: art. 3º, I</w:t>
            </w:r>
            <w:r w:rsidR="00840011">
              <w:rPr>
                <w:rFonts w:ascii="Book Antiqua" w:eastAsia="Times New Roman" w:hAnsi="Book Antiqua" w:cs="Times New Roman"/>
                <w:b/>
                <w:sz w:val="19"/>
                <w:szCs w:val="19"/>
                <w:lang w:eastAsia="pt-BR"/>
              </w:rPr>
              <w:t xml:space="preserve"> c/c art. 5º</w:t>
            </w:r>
            <w:r w:rsidRPr="00AD4CBE">
              <w:rPr>
                <w:rFonts w:ascii="Book Antiqua" w:eastAsia="Times New Roman" w:hAnsi="Book Antiqua" w:cs="Times New Roman"/>
                <w:b/>
                <w:sz w:val="19"/>
                <w:szCs w:val="19"/>
                <w:lang w:eastAsia="pt-BR"/>
              </w:rPr>
              <w:t xml:space="preserve"> da Lei 12037/09.</w:t>
            </w:r>
          </w:p>
        </w:tc>
      </w:tr>
    </w:tbl>
    <w:p w14:paraId="1BAFF259" w14:textId="5E64AEDA" w:rsidR="00CE1236" w:rsidRPr="00082036" w:rsidRDefault="00CE1236" w:rsidP="00CE1236">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6" w:name="art5p"/>
      <w:bookmarkEnd w:id="6"/>
      <w:r w:rsidRPr="00AD4CBE">
        <w:rPr>
          <w:rFonts w:ascii="Book Antiqua" w:eastAsia="Times New Roman" w:hAnsi="Book Antiqua" w:cs="Times New Roman"/>
          <w:b/>
          <w:color w:val="000000"/>
          <w:sz w:val="19"/>
          <w:szCs w:val="19"/>
          <w:highlight w:val="magenta"/>
          <w:lang w:eastAsia="pt-BR"/>
        </w:rPr>
        <w:lastRenderedPageBreak/>
        <w:t>Parágrafo único</w:t>
      </w:r>
      <w:r w:rsidRPr="007E3747">
        <w:rPr>
          <w:rFonts w:ascii="Book Antiqua" w:eastAsia="Times New Roman" w:hAnsi="Book Antiqua" w:cs="Times New Roman"/>
          <w:b/>
          <w:bCs/>
          <w:color w:val="000000"/>
          <w:sz w:val="19"/>
          <w:szCs w:val="19"/>
          <w:lang w:eastAsia="pt-BR"/>
        </w:rPr>
        <w:t xml:space="preserve">. Na hipótese do </w:t>
      </w:r>
      <w:r w:rsidRPr="007E3747">
        <w:rPr>
          <w:rFonts w:ascii="Book Antiqua" w:eastAsia="Times New Roman" w:hAnsi="Book Antiqua" w:cs="Times New Roman"/>
          <w:b/>
          <w:bCs/>
          <w:color w:val="000000"/>
          <w:sz w:val="19"/>
          <w:szCs w:val="19"/>
          <w:highlight w:val="yellow"/>
          <w:lang w:eastAsia="pt-BR"/>
        </w:rPr>
        <w:t>inciso</w:t>
      </w:r>
      <w:r w:rsidRPr="00AD4CBE">
        <w:rPr>
          <w:rFonts w:ascii="Book Antiqua" w:eastAsia="Times New Roman" w:hAnsi="Book Antiqua" w:cs="Times New Roman"/>
          <w:b/>
          <w:bCs/>
          <w:color w:val="000000"/>
          <w:sz w:val="19"/>
          <w:szCs w:val="19"/>
          <w:highlight w:val="yellow"/>
          <w:lang w:eastAsia="pt-BR"/>
        </w:rPr>
        <w:t xml:space="preserve"> IV do art. 3</w:t>
      </w:r>
      <w:r w:rsidRPr="00AD4CBE">
        <w:rPr>
          <w:rFonts w:ascii="Book Antiqua" w:eastAsia="Times New Roman" w:hAnsi="Book Antiqua" w:cs="Times New Roman"/>
          <w:b/>
          <w:bCs/>
          <w:color w:val="000000"/>
          <w:sz w:val="19"/>
          <w:szCs w:val="19"/>
          <w:highlight w:val="yellow"/>
          <w:u w:val="single"/>
          <w:vertAlign w:val="superscript"/>
          <w:lang w:eastAsia="pt-BR"/>
        </w:rPr>
        <w:t>o</w:t>
      </w:r>
      <w:r w:rsidRPr="00AD4CBE">
        <w:rPr>
          <w:rFonts w:ascii="Book Antiqua" w:eastAsia="Times New Roman" w:hAnsi="Book Antiqua" w:cs="Times New Roman"/>
          <w:color w:val="000000"/>
          <w:sz w:val="19"/>
          <w:szCs w:val="19"/>
          <w:lang w:eastAsia="pt-BR"/>
        </w:rPr>
        <w:t xml:space="preserve">, a </w:t>
      </w:r>
      <w:r w:rsidRPr="00AD4CBE">
        <w:rPr>
          <w:rFonts w:ascii="Book Antiqua" w:eastAsia="Times New Roman" w:hAnsi="Book Antiqua" w:cs="Times New Roman"/>
          <w:b/>
          <w:bCs/>
          <w:caps/>
          <w:color w:val="000000"/>
          <w:sz w:val="19"/>
          <w:szCs w:val="19"/>
          <w:shd w:val="clear" w:color="auto" w:fill="F7CAAC" w:themeFill="accent2" w:themeFillTint="66"/>
          <w:lang w:eastAsia="pt-BR"/>
        </w:rPr>
        <w:t>identificação criminal</w:t>
      </w:r>
      <w:r w:rsidRPr="00AD4CBE">
        <w:rPr>
          <w:rFonts w:ascii="Book Antiqua" w:eastAsia="Times New Roman" w:hAnsi="Book Antiqua" w:cs="Times New Roman"/>
          <w:b/>
          <w:bCs/>
          <w:caps/>
          <w:color w:val="000000"/>
          <w:sz w:val="19"/>
          <w:szCs w:val="19"/>
          <w:lang w:eastAsia="pt-BR"/>
        </w:rPr>
        <w:t xml:space="preserve"> </w:t>
      </w:r>
      <w:r w:rsidRPr="00AD4CBE">
        <w:rPr>
          <w:rFonts w:ascii="Book Antiqua" w:eastAsia="Times New Roman" w:hAnsi="Book Antiqua" w:cs="Times New Roman"/>
          <w:b/>
          <w:bCs/>
          <w:caps/>
          <w:color w:val="000000"/>
          <w:sz w:val="19"/>
          <w:szCs w:val="19"/>
          <w:highlight w:val="green"/>
          <w:lang w:eastAsia="pt-BR"/>
        </w:rPr>
        <w:t>poderá incluir</w:t>
      </w:r>
      <w:r w:rsidRPr="00AD4CBE">
        <w:rPr>
          <w:rFonts w:ascii="Book Antiqua" w:eastAsia="Times New Roman" w:hAnsi="Book Antiqua" w:cs="Times New Roman"/>
          <w:color w:val="000000"/>
          <w:sz w:val="19"/>
          <w:szCs w:val="19"/>
          <w:lang w:eastAsia="pt-BR"/>
        </w:rPr>
        <w:t xml:space="preserve"> a </w:t>
      </w:r>
      <w:r w:rsidRPr="00AD4CBE">
        <w:rPr>
          <w:rFonts w:ascii="Book Antiqua" w:eastAsia="Times New Roman" w:hAnsi="Book Antiqua" w:cs="Times New Roman"/>
          <w:b/>
          <w:bCs/>
          <w:color w:val="000000"/>
          <w:sz w:val="19"/>
          <w:szCs w:val="19"/>
          <w:highlight w:val="cyan"/>
          <w:lang w:eastAsia="pt-BR"/>
        </w:rPr>
        <w:t>coleta de material biológico</w:t>
      </w:r>
      <w:r w:rsidRPr="00AD4CBE">
        <w:rPr>
          <w:rFonts w:ascii="Book Antiqua" w:eastAsia="Times New Roman" w:hAnsi="Book Antiqua" w:cs="Times New Roman"/>
          <w:color w:val="000000"/>
          <w:sz w:val="19"/>
          <w:szCs w:val="19"/>
          <w:lang w:eastAsia="pt-BR"/>
        </w:rPr>
        <w:t xml:space="preserve"> </w:t>
      </w:r>
      <w:r w:rsidRPr="00AD4CBE">
        <w:rPr>
          <w:rFonts w:ascii="Book Antiqua" w:eastAsia="Times New Roman" w:hAnsi="Book Antiqua" w:cs="Times New Roman"/>
          <w:b/>
          <w:bCs/>
          <w:color w:val="000000"/>
          <w:sz w:val="19"/>
          <w:szCs w:val="19"/>
          <w:highlight w:val="yellow"/>
          <w:lang w:eastAsia="pt-BR"/>
        </w:rPr>
        <w:t>para a obtenção do perfil genético</w:t>
      </w:r>
      <w:r w:rsidRPr="00082036">
        <w:rPr>
          <w:rFonts w:ascii="Book Antiqua" w:eastAsia="Times New Roman" w:hAnsi="Book Antiqua" w:cs="Times New Roman"/>
          <w:color w:val="000000"/>
          <w:sz w:val="18"/>
          <w:szCs w:val="18"/>
          <w:lang w:eastAsia="pt-BR"/>
        </w:rPr>
        <w:t xml:space="preserve">. </w:t>
      </w:r>
      <w:hyperlink r:id="rId8" w:anchor="art1" w:history="1">
        <w:r w:rsidRPr="00082036">
          <w:rPr>
            <w:rFonts w:ascii="Book Antiqua" w:eastAsia="Times New Roman" w:hAnsi="Book Antiqua" w:cs="Times New Roman"/>
            <w:color w:val="0000FF"/>
            <w:sz w:val="16"/>
            <w:szCs w:val="16"/>
            <w:u w:val="single"/>
            <w:lang w:eastAsia="pt-BR"/>
          </w:rPr>
          <w:t>(Incluído pela Lei nº 12.654, de 2012)</w:t>
        </w:r>
      </w:hyperlink>
      <w:r w:rsidR="0023213B" w:rsidRPr="00082036">
        <w:rPr>
          <w:rFonts w:ascii="Book Antiqua" w:eastAsia="Times New Roman" w:hAnsi="Book Antiqua" w:cs="Times New Roman"/>
          <w:color w:val="0000FF"/>
          <w:sz w:val="16"/>
          <w:szCs w:val="16"/>
          <w:lang w:eastAsia="pt-BR"/>
        </w:rPr>
        <w:t xml:space="preserve"> </w:t>
      </w:r>
      <w:r w:rsidR="0023213B" w:rsidRPr="00082036">
        <w:rPr>
          <w:rFonts w:ascii="Book Antiqua" w:eastAsia="Times New Roman" w:hAnsi="Book Antiqua" w:cs="Times New Roman"/>
          <w:b/>
          <w:color w:val="FF0000"/>
          <w:sz w:val="16"/>
          <w:szCs w:val="16"/>
          <w:u w:val="single"/>
          <w:lang w:eastAsia="pt-BR"/>
        </w:rPr>
        <w:t>(DPEMA-2015)</w:t>
      </w:r>
      <w:r w:rsidRPr="00082036">
        <w:rPr>
          <w:rFonts w:ascii="Book Antiqua" w:eastAsia="Times New Roman" w:hAnsi="Book Antiqua" w:cs="Times New Roman"/>
          <w:color w:val="000000"/>
          <w:sz w:val="16"/>
          <w:szCs w:val="16"/>
          <w:lang w:eastAsia="pt-BR"/>
        </w:rPr>
        <w:t> </w:t>
      </w:r>
      <w:r w:rsidR="0056514A" w:rsidRPr="00082036">
        <w:rPr>
          <w:rFonts w:ascii="Book Antiqua" w:eastAsia="Times New Roman" w:hAnsi="Book Antiqua" w:cs="Times New Roman"/>
          <w:b/>
          <w:color w:val="FF0000"/>
          <w:sz w:val="16"/>
          <w:szCs w:val="16"/>
          <w:u w:val="single"/>
          <w:lang w:eastAsia="pt-BR"/>
        </w:rPr>
        <w:t>(MPGO-2016)</w:t>
      </w:r>
      <w:r w:rsidR="00D03F24" w:rsidRPr="00082036">
        <w:rPr>
          <w:rFonts w:ascii="Book Antiqua" w:eastAsia="Times New Roman" w:hAnsi="Book Antiqua" w:cs="Times New Roman"/>
          <w:b/>
          <w:color w:val="FF0000"/>
          <w:sz w:val="16"/>
          <w:szCs w:val="16"/>
          <w:lang w:eastAsia="pt-BR"/>
        </w:rPr>
        <w:t xml:space="preserve"> </w:t>
      </w:r>
      <w:r w:rsidR="00D03F24" w:rsidRPr="00082036">
        <w:rPr>
          <w:rFonts w:ascii="Book Antiqua" w:eastAsia="Times New Roman" w:hAnsi="Book Antiqua" w:cs="Times New Roman"/>
          <w:b/>
          <w:color w:val="FF0000"/>
          <w:sz w:val="16"/>
          <w:szCs w:val="16"/>
          <w:u w:val="single"/>
          <w:lang w:eastAsia="pt-BR"/>
        </w:rPr>
        <w:t>(TRF5-2017)</w:t>
      </w:r>
      <w:r w:rsidR="00044C7E" w:rsidRPr="00082036">
        <w:rPr>
          <w:rFonts w:ascii="Book Antiqua" w:eastAsia="Times New Roman" w:hAnsi="Book Antiqua" w:cs="Times New Roman"/>
          <w:b/>
          <w:color w:val="FF0000"/>
          <w:sz w:val="16"/>
          <w:szCs w:val="16"/>
          <w:lang w:eastAsia="pt-BR"/>
        </w:rPr>
        <w:t xml:space="preserve"> </w:t>
      </w:r>
      <w:r w:rsidR="00044C7E" w:rsidRPr="00082036">
        <w:rPr>
          <w:rFonts w:ascii="Book Antiqua" w:eastAsia="Times New Roman" w:hAnsi="Book Antiqua" w:cs="Times New Roman"/>
          <w:b/>
          <w:bCs/>
          <w:color w:val="FF0000"/>
          <w:sz w:val="16"/>
          <w:szCs w:val="16"/>
          <w:u w:val="single"/>
          <w:lang w:eastAsia="pt-BR"/>
        </w:rPr>
        <w:t>(PCRS-2018)</w:t>
      </w:r>
      <w:r w:rsidR="00D03F24" w:rsidRPr="00082036">
        <w:rPr>
          <w:rFonts w:ascii="Book Antiqua" w:eastAsia="Times New Roman" w:hAnsi="Book Antiqua" w:cs="Times New Roman"/>
          <w:b/>
          <w:color w:val="FF0000"/>
          <w:sz w:val="16"/>
          <w:szCs w:val="16"/>
          <w:lang w:eastAsia="pt-BR"/>
        </w:rPr>
        <w:t xml:space="preserve"> </w:t>
      </w:r>
      <w:r w:rsidR="00D03F24" w:rsidRPr="00082036">
        <w:rPr>
          <w:rFonts w:ascii="Book Antiqua" w:eastAsia="Times New Roman" w:hAnsi="Book Antiqua" w:cs="Times New Roman"/>
          <w:b/>
          <w:color w:val="FF0000"/>
          <w:sz w:val="16"/>
          <w:szCs w:val="16"/>
          <w:u w:val="single"/>
          <w:lang w:eastAsia="pt-BR"/>
        </w:rPr>
        <w:t>(MPSC-2019)</w:t>
      </w:r>
      <w:r w:rsidR="002F3884" w:rsidRPr="00082036">
        <w:rPr>
          <w:rFonts w:ascii="Book Antiqua" w:eastAsia="Times New Roman" w:hAnsi="Book Antiqua" w:cs="Times New Roman"/>
          <w:b/>
          <w:color w:val="FF0000"/>
          <w:sz w:val="16"/>
          <w:szCs w:val="16"/>
          <w:lang w:eastAsia="pt-BR"/>
        </w:rPr>
        <w:t xml:space="preserve"> </w:t>
      </w:r>
      <w:r w:rsidR="002F3884" w:rsidRPr="00082036">
        <w:rPr>
          <w:rFonts w:ascii="Book Antiqua" w:eastAsia="Times New Roman" w:hAnsi="Book Antiqua" w:cs="Times New Roman"/>
          <w:b/>
          <w:bCs/>
          <w:color w:val="FF0000"/>
          <w:sz w:val="16"/>
          <w:szCs w:val="16"/>
          <w:u w:val="single"/>
          <w:lang w:eastAsia="pt-BR"/>
        </w:rPr>
        <w:t>(PCES-2019)</w:t>
      </w:r>
      <w:r w:rsidR="001B17F2" w:rsidRPr="00082036">
        <w:rPr>
          <w:rFonts w:ascii="Book Antiqua" w:eastAsia="Times New Roman" w:hAnsi="Book Antiqua" w:cs="Times New Roman"/>
          <w:b/>
          <w:bCs/>
          <w:color w:val="FF0000"/>
          <w:sz w:val="16"/>
          <w:szCs w:val="16"/>
          <w:lang w:eastAsia="pt-BR"/>
        </w:rPr>
        <w:t xml:space="preserve"> </w:t>
      </w:r>
      <w:r w:rsidR="001B17F2" w:rsidRPr="00082036">
        <w:rPr>
          <w:rFonts w:ascii="Book Antiqua" w:eastAsia="Times New Roman" w:hAnsi="Book Antiqua" w:cs="Times New Roman"/>
          <w:b/>
          <w:bCs/>
          <w:color w:val="FF0000"/>
          <w:sz w:val="16"/>
          <w:szCs w:val="16"/>
          <w:u w:val="single"/>
          <w:lang w:eastAsia="pt-BR"/>
        </w:rPr>
        <w:t>(PCPR-2021)</w:t>
      </w:r>
      <w:r w:rsidR="00676083" w:rsidRPr="00082036">
        <w:rPr>
          <w:rFonts w:ascii="Book Antiqua" w:eastAsia="Times New Roman" w:hAnsi="Book Antiqua" w:cs="Times New Roman"/>
          <w:b/>
          <w:bCs/>
          <w:color w:val="FF0000"/>
          <w:sz w:val="16"/>
          <w:szCs w:val="16"/>
          <w:lang w:eastAsia="pt-BR"/>
        </w:rPr>
        <w:t xml:space="preserve"> </w:t>
      </w:r>
      <w:r w:rsidR="00676083" w:rsidRPr="00082036">
        <w:rPr>
          <w:rFonts w:ascii="Book Antiqua" w:hAnsi="Book Antiqua"/>
          <w:b/>
          <w:color w:val="FF0000"/>
          <w:sz w:val="16"/>
          <w:szCs w:val="16"/>
          <w:u w:val="single"/>
        </w:rPr>
        <w:t>(PCPB-2022)</w:t>
      </w:r>
    </w:p>
    <w:tbl>
      <w:tblPr>
        <w:tblStyle w:val="Tabelacomgrade"/>
        <w:tblW w:w="0" w:type="auto"/>
        <w:shd w:val="clear" w:color="auto" w:fill="CCFFFF"/>
        <w:tblLook w:val="04A0" w:firstRow="1" w:lastRow="0" w:firstColumn="1" w:lastColumn="0" w:noHBand="0" w:noVBand="1"/>
      </w:tblPr>
      <w:tblGrid>
        <w:gridCol w:w="8494"/>
      </w:tblGrid>
      <w:tr w:rsidR="00EC23AC" w:rsidRPr="00AD4CBE" w14:paraId="73ECF394" w14:textId="77777777" w:rsidTr="007C6E64">
        <w:tc>
          <w:tcPr>
            <w:tcW w:w="8494" w:type="dxa"/>
            <w:shd w:val="clear" w:color="auto" w:fill="CCFFFF"/>
          </w:tcPr>
          <w:p w14:paraId="58024DAF" w14:textId="6144BA39" w:rsidR="00EC23AC" w:rsidRDefault="00EC23AC" w:rsidP="007C6E64">
            <w:pPr>
              <w:spacing w:before="100" w:beforeAutospacing="1" w:after="100" w:afterAutospacing="1"/>
              <w:jc w:val="both"/>
              <w:rPr>
                <w:rFonts w:ascii="Book Antiqua" w:eastAsia="Times New Roman" w:hAnsi="Book Antiqua" w:cs="Times New Roman"/>
                <w:b/>
                <w:sz w:val="19"/>
                <w:szCs w:val="19"/>
                <w:lang w:eastAsia="pt-BR"/>
              </w:rPr>
            </w:pPr>
            <w:r w:rsidRPr="00AD4CBE">
              <w:rPr>
                <w:rFonts w:ascii="Book Antiqua" w:eastAsia="Times New Roman" w:hAnsi="Book Antiqua" w:cs="Times New Roman"/>
                <w:b/>
                <w:sz w:val="19"/>
                <w:szCs w:val="19"/>
                <w:lang w:eastAsia="pt-BR"/>
              </w:rPr>
              <w:t>(</w:t>
            </w:r>
            <w:r w:rsidRPr="00AD4CBE">
              <w:rPr>
                <w:rFonts w:ascii="Book Antiqua" w:eastAsia="Times New Roman" w:hAnsi="Book Antiqua" w:cs="Times New Roman"/>
                <w:b/>
                <w:sz w:val="19"/>
                <w:szCs w:val="19"/>
                <w:highlight w:val="yellow"/>
                <w:lang w:eastAsia="pt-BR"/>
              </w:rPr>
              <w:t>MPSC-2019</w:t>
            </w:r>
            <w:r w:rsidRPr="00AD4CBE">
              <w:rPr>
                <w:rFonts w:ascii="Book Antiqua" w:eastAsia="Times New Roman" w:hAnsi="Book Antiqua" w:cs="Times New Roman"/>
                <w:b/>
                <w:sz w:val="19"/>
                <w:szCs w:val="19"/>
                <w:lang w:eastAsia="pt-BR"/>
              </w:rPr>
              <w:t xml:space="preserve">): </w:t>
            </w:r>
            <w:r w:rsidRPr="00AD4CBE">
              <w:rPr>
                <w:rFonts w:ascii="Book Antiqua" w:eastAsia="Times New Roman" w:hAnsi="Book Antiqua" w:cs="Times New Roman"/>
                <w:sz w:val="19"/>
                <w:szCs w:val="19"/>
                <w:lang w:eastAsia="pt-BR"/>
              </w:rPr>
              <w:t xml:space="preserve">Nos termos da Lei 12.037/09, a identificação criminal incluirá o processo datiloscópico e o fotográfico, que serão juntados aos autos da comunicação da prisão em flagrante, ou do inquérito policial ou outra forma de investigação, podendo incluir a coleta de material biológico para obtenção do perfil genético se for essencial às investigações policiais, segundo despacho da autoridade judiciária competente, que decidirá de ofício ou mediante representação da autoridade policial, do MP ou da defesa. </w:t>
            </w:r>
            <w:r w:rsidRPr="00AD4CBE">
              <w:rPr>
                <w:rFonts w:ascii="Book Antiqua" w:eastAsia="Times New Roman" w:hAnsi="Book Antiqua" w:cs="Times New Roman"/>
                <w:b/>
                <w:sz w:val="19"/>
                <w:szCs w:val="19"/>
                <w:lang w:eastAsia="pt-BR"/>
              </w:rPr>
              <w:t>BL: art. 3º, IV</w:t>
            </w:r>
            <w:r w:rsidR="006A78B5">
              <w:rPr>
                <w:rFonts w:ascii="Book Antiqua" w:eastAsia="Times New Roman" w:hAnsi="Book Antiqua" w:cs="Times New Roman"/>
                <w:b/>
                <w:sz w:val="19"/>
                <w:szCs w:val="19"/>
                <w:lang w:eastAsia="pt-BR"/>
              </w:rPr>
              <w:t xml:space="preserve"> c/c art. 5º</w:t>
            </w:r>
            <w:r w:rsidRPr="00AD4CBE">
              <w:rPr>
                <w:rFonts w:ascii="Book Antiqua" w:eastAsia="Times New Roman" w:hAnsi="Book Antiqua" w:cs="Times New Roman"/>
                <w:b/>
                <w:sz w:val="19"/>
                <w:szCs w:val="19"/>
                <w:lang w:eastAsia="pt-BR"/>
              </w:rPr>
              <w:t xml:space="preserve"> da Lei 12037/09.</w:t>
            </w:r>
          </w:p>
          <w:p w14:paraId="060EF099" w14:textId="5EF7F08F" w:rsidR="006A78B5" w:rsidRPr="006A78B5" w:rsidRDefault="006A78B5" w:rsidP="006A78B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A78B5">
              <w:rPr>
                <w:rFonts w:ascii="Book Antiqua" w:eastAsia="Times New Roman" w:hAnsi="Book Antiqua" w:cs="Times New Roman"/>
                <w:b/>
                <w:sz w:val="19"/>
                <w:szCs w:val="19"/>
                <w:highlight w:val="yellow"/>
                <w:lang w:eastAsia="pt-BR"/>
              </w:rPr>
              <w:t>TRF5-2017-CESPE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A78B5">
              <w:rPr>
                <w:rFonts w:ascii="Book Antiqua" w:eastAsia="Times New Roman" w:hAnsi="Book Antiqua" w:cs="Times New Roman"/>
                <w:bCs/>
                <w:sz w:val="19"/>
                <w:szCs w:val="19"/>
                <w:lang w:eastAsia="pt-BR"/>
              </w:rPr>
              <w:t>Acerca da coleta de material genético para fins processuais penais, assinale a opção correta</w:t>
            </w:r>
            <w:r>
              <w:rPr>
                <w:rFonts w:ascii="Book Antiqua" w:eastAsia="Times New Roman" w:hAnsi="Book Antiqua" w:cs="Times New Roman"/>
                <w:bCs/>
                <w:sz w:val="19"/>
                <w:szCs w:val="19"/>
                <w:lang w:eastAsia="pt-BR"/>
              </w:rPr>
              <w:t xml:space="preserve">: </w:t>
            </w:r>
            <w:r w:rsidRPr="006A78B5">
              <w:rPr>
                <w:rFonts w:ascii="Book Antiqua" w:eastAsia="Times New Roman" w:hAnsi="Book Antiqua" w:cs="Times New Roman"/>
                <w:bCs/>
                <w:sz w:val="19"/>
                <w:szCs w:val="19"/>
                <w:lang w:eastAsia="pt-BR"/>
              </w:rPr>
              <w:t>Caso seja essencial para as investigações policiais, o preso em flagrante poderá ser obrigado a se sujeitar à coleta de material genético, mediante despacho da autoridade judiciária competente, mesmo que forneça a sua identidade civil.</w:t>
            </w:r>
            <w:r>
              <w:rPr>
                <w:rFonts w:ascii="Book Antiqua" w:eastAsia="Times New Roman" w:hAnsi="Book Antiqua" w:cs="Times New Roman"/>
                <w:bCs/>
                <w:sz w:val="19"/>
                <w:szCs w:val="19"/>
                <w:lang w:eastAsia="pt-BR"/>
              </w:rPr>
              <w:t xml:space="preserve"> </w:t>
            </w:r>
            <w:r w:rsidRPr="00AD4CBE">
              <w:rPr>
                <w:rFonts w:ascii="Book Antiqua" w:eastAsia="Times New Roman" w:hAnsi="Book Antiqua" w:cs="Times New Roman"/>
                <w:b/>
                <w:sz w:val="19"/>
                <w:szCs w:val="19"/>
                <w:lang w:eastAsia="pt-BR"/>
              </w:rPr>
              <w:t>BL: art. 3º, IV</w:t>
            </w:r>
            <w:r>
              <w:rPr>
                <w:rFonts w:ascii="Book Antiqua" w:eastAsia="Times New Roman" w:hAnsi="Book Antiqua" w:cs="Times New Roman"/>
                <w:b/>
                <w:sz w:val="19"/>
                <w:szCs w:val="19"/>
                <w:lang w:eastAsia="pt-BR"/>
              </w:rPr>
              <w:t xml:space="preserve"> c/c art. 5º, §único</w:t>
            </w:r>
            <w:r w:rsidRPr="00AD4CBE">
              <w:rPr>
                <w:rFonts w:ascii="Book Antiqua" w:eastAsia="Times New Roman" w:hAnsi="Book Antiqua" w:cs="Times New Roman"/>
                <w:b/>
                <w:sz w:val="19"/>
                <w:szCs w:val="19"/>
                <w:lang w:eastAsia="pt-BR"/>
              </w:rPr>
              <w:t xml:space="preserve"> da Lei 12037/09.</w:t>
            </w:r>
          </w:p>
          <w:p w14:paraId="6E98B88D" w14:textId="716EA3D1" w:rsidR="00EC23AC" w:rsidRPr="00AD4CBE" w:rsidRDefault="00EC23AC" w:rsidP="00EC23AC">
            <w:pPr>
              <w:spacing w:before="100" w:beforeAutospacing="1" w:after="100" w:afterAutospacing="1"/>
              <w:jc w:val="both"/>
              <w:rPr>
                <w:rFonts w:ascii="Book Antiqua" w:eastAsia="Times New Roman" w:hAnsi="Book Antiqua" w:cs="Times New Roman"/>
                <w:bCs/>
                <w:sz w:val="19"/>
                <w:szCs w:val="19"/>
                <w:lang w:eastAsia="pt-BR"/>
              </w:rPr>
            </w:pPr>
            <w:r w:rsidRPr="00AD4CBE">
              <w:rPr>
                <w:rFonts w:ascii="Book Antiqua" w:eastAsia="Times New Roman" w:hAnsi="Book Antiqua" w:cs="Times New Roman"/>
                <w:b/>
                <w:i/>
                <w:iCs/>
                <w:color w:val="FF0000"/>
                <w:sz w:val="19"/>
                <w:szCs w:val="19"/>
                <w:lang w:eastAsia="pt-BR"/>
              </w:rPr>
              <w:t>##</w:t>
            </w:r>
            <w:r w:rsidRPr="00AD4CBE">
              <w:rPr>
                <w:rFonts w:ascii="Book Antiqua" w:eastAsia="Times New Roman" w:hAnsi="Book Antiqua" w:cs="Times New Roman"/>
                <w:b/>
                <w:i/>
                <w:iCs/>
                <w:color w:val="FF0000"/>
                <w:sz w:val="19"/>
                <w:szCs w:val="19"/>
                <w:highlight w:val="green"/>
                <w:lang w:eastAsia="pt-BR"/>
              </w:rPr>
              <w:t>Atenção</w:t>
            </w:r>
            <w:r w:rsidRPr="00AD4CBE">
              <w:rPr>
                <w:rFonts w:ascii="Book Antiqua" w:eastAsia="Times New Roman" w:hAnsi="Book Antiqua" w:cs="Times New Roman"/>
                <w:bCs/>
                <w:sz w:val="19"/>
                <w:szCs w:val="19"/>
                <w:lang w:eastAsia="pt-BR"/>
              </w:rPr>
              <w:t xml:space="preserve">: V. art. 3º, IV desta Lei: </w:t>
            </w:r>
            <w:r w:rsidRPr="00AD4CBE">
              <w:rPr>
                <w:rFonts w:ascii="Book Antiqua" w:eastAsia="Times New Roman" w:hAnsi="Book Antiqua" w:cs="Times New Roman"/>
                <w:bCs/>
                <w:i/>
                <w:iCs/>
                <w:sz w:val="19"/>
                <w:szCs w:val="19"/>
                <w:lang w:eastAsia="pt-BR"/>
              </w:rPr>
              <w:t>“Art. 3º. Embora apresentado documento de identificação, poderá ocorrer identificação criminal quando: (...) IV – a identificação criminal for essencial às investigações policiais, segundo despacho da autoridade judiciária competente, que decidirá de ofício ou mediante representação da autoridade policial, do Ministério Público ou da defesa;”</w:t>
            </w:r>
          </w:p>
        </w:tc>
      </w:tr>
    </w:tbl>
    <w:p w14:paraId="47F10770" w14:textId="2FA46717" w:rsidR="00CE1236" w:rsidRPr="00962790" w:rsidRDefault="00CE1236" w:rsidP="0056514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7" w:name="art5a"/>
      <w:bookmarkEnd w:id="7"/>
      <w:r w:rsidRPr="006A78B5">
        <w:rPr>
          <w:rFonts w:ascii="Book Antiqua" w:eastAsia="Times New Roman" w:hAnsi="Book Antiqua" w:cs="Times New Roman"/>
          <w:b/>
          <w:bCs/>
          <w:color w:val="000000"/>
          <w:sz w:val="19"/>
          <w:szCs w:val="19"/>
          <w:highlight w:val="magenta"/>
          <w:lang w:val="en-US" w:eastAsia="pt-BR"/>
        </w:rPr>
        <w:t>Art. 5</w:t>
      </w:r>
      <w:r w:rsidRPr="006A78B5">
        <w:rPr>
          <w:rFonts w:ascii="Book Antiqua" w:eastAsia="Times New Roman" w:hAnsi="Book Antiqua" w:cs="Times New Roman"/>
          <w:b/>
          <w:bCs/>
          <w:color w:val="000000"/>
          <w:sz w:val="19"/>
          <w:szCs w:val="19"/>
          <w:highlight w:val="magenta"/>
          <w:u w:val="single"/>
          <w:vertAlign w:val="superscript"/>
          <w:lang w:val="en-US" w:eastAsia="pt-BR"/>
        </w:rPr>
        <w:t>o</w:t>
      </w:r>
      <w:r w:rsidRPr="006A78B5">
        <w:rPr>
          <w:rFonts w:ascii="Book Antiqua" w:eastAsia="Times New Roman" w:hAnsi="Book Antiqua" w:cs="Times New Roman"/>
          <w:b/>
          <w:bCs/>
          <w:color w:val="000000"/>
          <w:sz w:val="19"/>
          <w:szCs w:val="19"/>
          <w:highlight w:val="magenta"/>
          <w:lang w:val="en-US" w:eastAsia="pt-BR"/>
        </w:rPr>
        <w:t>-A</w:t>
      </w:r>
      <w:r w:rsidRPr="00AD4CBE">
        <w:rPr>
          <w:rFonts w:ascii="Book Antiqua" w:eastAsia="Times New Roman" w:hAnsi="Book Antiqua" w:cs="Times New Roman"/>
          <w:color w:val="000000"/>
          <w:sz w:val="19"/>
          <w:szCs w:val="19"/>
          <w:lang w:val="en-US" w:eastAsia="pt-BR"/>
        </w:rPr>
        <w:t xml:space="preserve">.  </w:t>
      </w:r>
      <w:r w:rsidRPr="00874A79">
        <w:rPr>
          <w:rFonts w:ascii="Book Antiqua" w:eastAsia="Times New Roman" w:hAnsi="Book Antiqua" w:cs="Times New Roman"/>
          <w:b/>
          <w:bCs/>
          <w:color w:val="000000"/>
          <w:sz w:val="19"/>
          <w:szCs w:val="19"/>
          <w:lang w:eastAsia="pt-BR"/>
        </w:rPr>
        <w:t>Os dados relacionados à coleta do perfil genético deverão ser armazenados em banco de dados de perfis genéticos, gerenciado por unidade oficial de perícia criminal</w:t>
      </w:r>
      <w:r w:rsidRPr="00874A79">
        <w:rPr>
          <w:rFonts w:ascii="Book Antiqua" w:eastAsia="Times New Roman" w:hAnsi="Book Antiqua" w:cs="Times New Roman"/>
          <w:color w:val="000000"/>
          <w:sz w:val="18"/>
          <w:szCs w:val="18"/>
          <w:lang w:eastAsia="pt-BR"/>
        </w:rPr>
        <w:t>. </w:t>
      </w:r>
      <w:hyperlink r:id="rId9" w:anchor="art2" w:history="1">
        <w:r w:rsidRPr="00082036">
          <w:rPr>
            <w:rFonts w:ascii="Book Antiqua" w:eastAsia="Times New Roman" w:hAnsi="Book Antiqua" w:cs="Times New Roman"/>
            <w:color w:val="0000FF"/>
            <w:sz w:val="16"/>
            <w:szCs w:val="16"/>
            <w:u w:val="single"/>
            <w:lang w:eastAsia="pt-BR"/>
          </w:rPr>
          <w:t>(Incluído pela Lei nº 12.654, de 2012)</w:t>
        </w:r>
      </w:hyperlink>
      <w:r w:rsidR="00874A79" w:rsidRPr="00082036">
        <w:rPr>
          <w:rFonts w:ascii="Book Antiqua" w:eastAsia="Times New Roman" w:hAnsi="Book Antiqua" w:cs="Times New Roman"/>
          <w:color w:val="0000FF"/>
          <w:sz w:val="16"/>
          <w:szCs w:val="16"/>
          <w:lang w:eastAsia="pt-BR"/>
        </w:rPr>
        <w:t xml:space="preserve"> </w:t>
      </w:r>
      <w:bookmarkStart w:id="8" w:name="_Hlk89089278"/>
      <w:r w:rsidR="00874A79" w:rsidRPr="00082036">
        <w:rPr>
          <w:rFonts w:ascii="Book Antiqua" w:eastAsia="Times New Roman" w:hAnsi="Book Antiqua" w:cs="Times New Roman"/>
          <w:b/>
          <w:bCs/>
          <w:color w:val="FF0000"/>
          <w:sz w:val="16"/>
          <w:szCs w:val="16"/>
          <w:u w:val="single"/>
          <w:lang w:eastAsia="pt-BR"/>
        </w:rPr>
        <w:t>(DPERO-2017)</w:t>
      </w:r>
      <w:bookmarkEnd w:id="8"/>
      <w:r w:rsidR="00962790">
        <w:rPr>
          <w:rFonts w:ascii="Book Antiqua" w:eastAsia="Times New Roman" w:hAnsi="Book Antiqua" w:cs="Times New Roman"/>
          <w:b/>
          <w:bCs/>
          <w:color w:val="FF0000"/>
          <w:sz w:val="16"/>
          <w:szCs w:val="16"/>
          <w:lang w:eastAsia="pt-BR"/>
        </w:rPr>
        <w:t xml:space="preserve"> </w:t>
      </w:r>
      <w:r w:rsidR="00962790">
        <w:rPr>
          <w:rFonts w:ascii="Book Antiqua" w:eastAsia="Times New Roman" w:hAnsi="Book Antiqua" w:cs="Times New Roman"/>
          <w:b/>
          <w:bCs/>
          <w:color w:val="FF0000"/>
          <w:sz w:val="16"/>
          <w:szCs w:val="16"/>
          <w:u w:val="single"/>
          <w:lang w:eastAsia="pt-BR"/>
        </w:rPr>
        <w:t>(PCES-2022)</w:t>
      </w:r>
    </w:p>
    <w:p w14:paraId="04B73BFE" w14:textId="43E31D2F" w:rsidR="00CE1236" w:rsidRPr="00082036" w:rsidRDefault="00CE1236" w:rsidP="0056514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6A78B5">
        <w:rPr>
          <w:rFonts w:ascii="Book Antiqua" w:eastAsia="Times New Roman" w:hAnsi="Book Antiqua" w:cs="Times New Roman"/>
          <w:b/>
          <w:bCs/>
          <w:color w:val="000000"/>
          <w:sz w:val="19"/>
          <w:szCs w:val="19"/>
          <w:highlight w:val="magenta"/>
          <w:lang w:eastAsia="pt-BR"/>
        </w:rPr>
        <w:t>§ 1</w:t>
      </w:r>
      <w:proofErr w:type="gramStart"/>
      <w:r w:rsidRPr="006A78B5">
        <w:rPr>
          <w:rFonts w:ascii="Book Antiqua" w:eastAsia="Times New Roman" w:hAnsi="Book Antiqua" w:cs="Times New Roman"/>
          <w:b/>
          <w:bCs/>
          <w:color w:val="000000"/>
          <w:sz w:val="19"/>
          <w:szCs w:val="19"/>
          <w:highlight w:val="magenta"/>
          <w:u w:val="single"/>
          <w:vertAlign w:val="superscript"/>
          <w:lang w:eastAsia="pt-BR"/>
        </w:rPr>
        <w:t>o</w:t>
      </w:r>
      <w:r w:rsidRPr="006A78B5">
        <w:rPr>
          <w:rFonts w:ascii="Book Antiqua" w:eastAsia="Times New Roman" w:hAnsi="Book Antiqua" w:cs="Times New Roman"/>
          <w:b/>
          <w:bCs/>
          <w:color w:val="000000"/>
          <w:sz w:val="19"/>
          <w:szCs w:val="19"/>
          <w:lang w:eastAsia="pt-BR"/>
        </w:rPr>
        <w:t> </w:t>
      </w:r>
      <w:r w:rsidRPr="00AD4CBE">
        <w:rPr>
          <w:rFonts w:ascii="Book Antiqua" w:eastAsia="Times New Roman" w:hAnsi="Book Antiqua" w:cs="Times New Roman"/>
          <w:color w:val="000000"/>
          <w:sz w:val="19"/>
          <w:szCs w:val="19"/>
          <w:lang w:eastAsia="pt-BR"/>
        </w:rPr>
        <w:t xml:space="preserve"> </w:t>
      </w:r>
      <w:r w:rsidRPr="006A78B5">
        <w:rPr>
          <w:rFonts w:ascii="Book Antiqua" w:eastAsia="Times New Roman" w:hAnsi="Book Antiqua" w:cs="Times New Roman"/>
          <w:b/>
          <w:bCs/>
          <w:color w:val="000000"/>
          <w:sz w:val="19"/>
          <w:szCs w:val="19"/>
          <w:lang w:eastAsia="pt-BR"/>
        </w:rPr>
        <w:t>As</w:t>
      </w:r>
      <w:proofErr w:type="gramEnd"/>
      <w:r w:rsidRPr="006A78B5">
        <w:rPr>
          <w:rFonts w:ascii="Book Antiqua" w:eastAsia="Times New Roman" w:hAnsi="Book Antiqua" w:cs="Times New Roman"/>
          <w:b/>
          <w:bCs/>
          <w:color w:val="000000"/>
          <w:sz w:val="19"/>
          <w:szCs w:val="19"/>
          <w:lang w:eastAsia="pt-BR"/>
        </w:rPr>
        <w:t xml:space="preserve"> informações genéticas contidas nos bancos de dados de perfis genéticos </w:t>
      </w:r>
      <w:r w:rsidRPr="006A78B5">
        <w:rPr>
          <w:rFonts w:ascii="Book Antiqua" w:eastAsia="Times New Roman" w:hAnsi="Book Antiqua" w:cs="Times New Roman"/>
          <w:b/>
          <w:bCs/>
          <w:caps/>
          <w:color w:val="000000"/>
          <w:sz w:val="19"/>
          <w:szCs w:val="19"/>
          <w:highlight w:val="green"/>
          <w:lang w:eastAsia="pt-BR"/>
        </w:rPr>
        <w:t>não poderão revelar</w:t>
      </w:r>
      <w:r w:rsidRPr="006A78B5">
        <w:rPr>
          <w:rFonts w:ascii="Book Antiqua" w:eastAsia="Times New Roman" w:hAnsi="Book Antiqua" w:cs="Times New Roman"/>
          <w:b/>
          <w:bCs/>
          <w:color w:val="000000"/>
          <w:sz w:val="19"/>
          <w:szCs w:val="19"/>
          <w:lang w:eastAsia="pt-BR"/>
        </w:rPr>
        <w:t xml:space="preserve"> </w:t>
      </w:r>
      <w:r w:rsidRPr="00676083">
        <w:rPr>
          <w:rFonts w:ascii="Book Antiqua" w:eastAsia="Times New Roman" w:hAnsi="Book Antiqua" w:cs="Times New Roman"/>
          <w:b/>
          <w:bCs/>
          <w:color w:val="000000"/>
          <w:sz w:val="19"/>
          <w:szCs w:val="19"/>
          <w:highlight w:val="cyan"/>
          <w:lang w:eastAsia="pt-BR"/>
        </w:rPr>
        <w:t>traços somáticos</w:t>
      </w:r>
      <w:r w:rsidRPr="006A78B5">
        <w:rPr>
          <w:rFonts w:ascii="Book Antiqua" w:eastAsia="Times New Roman" w:hAnsi="Book Antiqua" w:cs="Times New Roman"/>
          <w:b/>
          <w:bCs/>
          <w:color w:val="000000"/>
          <w:sz w:val="19"/>
          <w:szCs w:val="19"/>
          <w:lang w:eastAsia="pt-BR"/>
        </w:rPr>
        <w:t xml:space="preserve"> ou </w:t>
      </w:r>
      <w:r w:rsidRPr="00676083">
        <w:rPr>
          <w:rFonts w:ascii="Book Antiqua" w:eastAsia="Times New Roman" w:hAnsi="Book Antiqua" w:cs="Times New Roman"/>
          <w:b/>
          <w:bCs/>
          <w:color w:val="000000"/>
          <w:sz w:val="19"/>
          <w:szCs w:val="19"/>
          <w:highlight w:val="cyan"/>
          <w:lang w:eastAsia="pt-BR"/>
        </w:rPr>
        <w:t>comportamentais</w:t>
      </w:r>
      <w:r w:rsidRPr="006A78B5">
        <w:rPr>
          <w:rFonts w:ascii="Book Antiqua" w:eastAsia="Times New Roman" w:hAnsi="Book Antiqua" w:cs="Times New Roman"/>
          <w:b/>
          <w:bCs/>
          <w:color w:val="000000"/>
          <w:sz w:val="19"/>
          <w:szCs w:val="19"/>
          <w:lang w:eastAsia="pt-BR"/>
        </w:rPr>
        <w:t xml:space="preserve"> </w:t>
      </w:r>
      <w:r w:rsidRPr="00676083">
        <w:rPr>
          <w:rFonts w:ascii="Book Antiqua" w:eastAsia="Times New Roman" w:hAnsi="Book Antiqua" w:cs="Times New Roman"/>
          <w:b/>
          <w:bCs/>
          <w:color w:val="000000"/>
          <w:sz w:val="19"/>
          <w:szCs w:val="19"/>
          <w:highlight w:val="yellow"/>
          <w:lang w:eastAsia="pt-BR"/>
        </w:rPr>
        <w:t>das pessoas</w:t>
      </w:r>
      <w:r w:rsidRPr="006A78B5">
        <w:rPr>
          <w:rFonts w:ascii="Book Antiqua" w:eastAsia="Times New Roman" w:hAnsi="Book Antiqua" w:cs="Times New Roman"/>
          <w:b/>
          <w:bCs/>
          <w:color w:val="000000"/>
          <w:sz w:val="19"/>
          <w:szCs w:val="19"/>
          <w:lang w:eastAsia="pt-BR"/>
        </w:rPr>
        <w:t>, exceto determinação genética de gênero, consoante as normas constitucionais e internacionais sobre direitos humanos, genoma humano e dados genéticos</w:t>
      </w:r>
      <w:r w:rsidRPr="00082036">
        <w:rPr>
          <w:rFonts w:ascii="Book Antiqua" w:eastAsia="Times New Roman" w:hAnsi="Book Antiqua" w:cs="Times New Roman"/>
          <w:color w:val="000000"/>
          <w:sz w:val="18"/>
          <w:szCs w:val="18"/>
          <w:lang w:eastAsia="pt-BR"/>
        </w:rPr>
        <w:t>. </w:t>
      </w:r>
      <w:hyperlink r:id="rId10" w:anchor="art2" w:history="1">
        <w:r w:rsidRPr="00082036">
          <w:rPr>
            <w:rFonts w:ascii="Book Antiqua" w:eastAsia="Times New Roman" w:hAnsi="Book Antiqua" w:cs="Times New Roman"/>
            <w:color w:val="0000FF"/>
            <w:sz w:val="16"/>
            <w:szCs w:val="16"/>
            <w:u w:val="single"/>
            <w:lang w:eastAsia="pt-BR"/>
          </w:rPr>
          <w:t>(Incluído pela Lei nº 12.654, de 2012)</w:t>
        </w:r>
      </w:hyperlink>
      <w:r w:rsidR="006A78B5" w:rsidRPr="00082036">
        <w:rPr>
          <w:rFonts w:ascii="Book Antiqua" w:eastAsia="Times New Roman" w:hAnsi="Book Antiqua" w:cs="Times New Roman"/>
          <w:color w:val="0000FF"/>
          <w:sz w:val="16"/>
          <w:szCs w:val="16"/>
          <w:lang w:eastAsia="pt-BR"/>
        </w:rPr>
        <w:t xml:space="preserve"> </w:t>
      </w:r>
      <w:r w:rsidR="006A78B5" w:rsidRPr="00082036">
        <w:rPr>
          <w:rFonts w:ascii="Book Antiqua" w:eastAsia="Times New Roman" w:hAnsi="Book Antiqua" w:cs="Times New Roman"/>
          <w:b/>
          <w:bCs/>
          <w:color w:val="FF0000"/>
          <w:sz w:val="16"/>
          <w:szCs w:val="16"/>
          <w:u w:val="single"/>
          <w:lang w:eastAsia="pt-BR"/>
        </w:rPr>
        <w:t>(TRF5-2017)</w:t>
      </w:r>
      <w:r w:rsidR="002F3884" w:rsidRPr="00082036">
        <w:rPr>
          <w:rFonts w:ascii="Book Antiqua" w:eastAsia="Times New Roman" w:hAnsi="Book Antiqua" w:cs="Times New Roman"/>
          <w:b/>
          <w:bCs/>
          <w:color w:val="FF0000"/>
          <w:sz w:val="16"/>
          <w:szCs w:val="16"/>
          <w:lang w:eastAsia="pt-BR"/>
        </w:rPr>
        <w:t xml:space="preserve"> </w:t>
      </w:r>
      <w:bookmarkStart w:id="9" w:name="_Hlk104552063"/>
      <w:r w:rsidR="002F3884" w:rsidRPr="00082036">
        <w:rPr>
          <w:rFonts w:ascii="Book Antiqua" w:eastAsia="Times New Roman" w:hAnsi="Book Antiqua" w:cs="Times New Roman"/>
          <w:b/>
          <w:bCs/>
          <w:color w:val="FF0000"/>
          <w:sz w:val="16"/>
          <w:szCs w:val="16"/>
          <w:u w:val="single"/>
          <w:lang w:eastAsia="pt-BR"/>
        </w:rPr>
        <w:t>(PCES-2019)</w:t>
      </w:r>
      <w:bookmarkEnd w:id="9"/>
      <w:r w:rsidR="00676083" w:rsidRPr="00082036">
        <w:rPr>
          <w:rFonts w:ascii="Book Antiqua" w:eastAsia="Times New Roman" w:hAnsi="Book Antiqua" w:cs="Times New Roman"/>
          <w:b/>
          <w:bCs/>
          <w:color w:val="FF0000"/>
          <w:sz w:val="16"/>
          <w:szCs w:val="16"/>
          <w:lang w:eastAsia="pt-BR"/>
        </w:rPr>
        <w:t xml:space="preserve"> </w:t>
      </w:r>
      <w:r w:rsidR="00676083" w:rsidRPr="00082036">
        <w:rPr>
          <w:rFonts w:ascii="Book Antiqua" w:hAnsi="Book Antiqua"/>
          <w:b/>
          <w:color w:val="FF0000"/>
          <w:sz w:val="16"/>
          <w:szCs w:val="16"/>
          <w:u w:val="single"/>
        </w:rPr>
        <w:t>(PCPB-2022)</w:t>
      </w:r>
    </w:p>
    <w:p w14:paraId="04852CC2" w14:textId="6DBAF91A" w:rsidR="00CE1236" w:rsidRPr="00082036" w:rsidRDefault="00CE1236" w:rsidP="0056514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D4CBE">
        <w:rPr>
          <w:rFonts w:ascii="Book Antiqua" w:eastAsia="Times New Roman" w:hAnsi="Book Antiqua" w:cs="Times New Roman"/>
          <w:b/>
          <w:color w:val="000000"/>
          <w:sz w:val="19"/>
          <w:szCs w:val="19"/>
          <w:highlight w:val="magenta"/>
          <w:lang w:eastAsia="pt-BR"/>
        </w:rPr>
        <w:t>§ 2</w:t>
      </w:r>
      <w:proofErr w:type="gramStart"/>
      <w:r w:rsidRPr="00AD4CBE">
        <w:rPr>
          <w:rFonts w:ascii="Book Antiqua" w:eastAsia="Times New Roman" w:hAnsi="Book Antiqua" w:cs="Times New Roman"/>
          <w:b/>
          <w:color w:val="000000"/>
          <w:sz w:val="19"/>
          <w:szCs w:val="19"/>
          <w:highlight w:val="magenta"/>
          <w:u w:val="single"/>
          <w:vertAlign w:val="superscript"/>
          <w:lang w:eastAsia="pt-BR"/>
        </w:rPr>
        <w:t>o</w:t>
      </w:r>
      <w:r w:rsidRPr="00AD4CBE">
        <w:rPr>
          <w:rFonts w:ascii="Book Antiqua" w:eastAsia="Times New Roman" w:hAnsi="Book Antiqua" w:cs="Times New Roman"/>
          <w:color w:val="000000"/>
          <w:sz w:val="19"/>
          <w:szCs w:val="19"/>
          <w:lang w:eastAsia="pt-BR"/>
        </w:rPr>
        <w:t>  Os</w:t>
      </w:r>
      <w:proofErr w:type="gramEnd"/>
      <w:r w:rsidRPr="00AD4CBE">
        <w:rPr>
          <w:rFonts w:ascii="Book Antiqua" w:eastAsia="Times New Roman" w:hAnsi="Book Antiqua" w:cs="Times New Roman"/>
          <w:color w:val="000000"/>
          <w:sz w:val="19"/>
          <w:szCs w:val="19"/>
          <w:lang w:eastAsia="pt-BR"/>
        </w:rPr>
        <w:t xml:space="preserve"> dados constantes dos bancos de dados de perfis genéticos terão caráter sigiloso, </w:t>
      </w:r>
      <w:r w:rsidRPr="00AD4CBE">
        <w:rPr>
          <w:rFonts w:ascii="Book Antiqua" w:eastAsia="Times New Roman" w:hAnsi="Book Antiqua" w:cs="Times New Roman"/>
          <w:b/>
          <w:color w:val="000000"/>
          <w:sz w:val="19"/>
          <w:szCs w:val="19"/>
          <w:lang w:eastAsia="pt-BR"/>
        </w:rPr>
        <w:t>respondendo civil, penal e administrativamente aquele que permitir ou promover sua utilização para fins diversos dos previstos nesta Lei ou em decisão judicial</w:t>
      </w:r>
      <w:r w:rsidRPr="00082036">
        <w:rPr>
          <w:rFonts w:ascii="Book Antiqua" w:eastAsia="Times New Roman" w:hAnsi="Book Antiqua" w:cs="Times New Roman"/>
          <w:color w:val="000000"/>
          <w:sz w:val="18"/>
          <w:szCs w:val="18"/>
          <w:lang w:eastAsia="pt-BR"/>
        </w:rPr>
        <w:t>. </w:t>
      </w:r>
      <w:hyperlink r:id="rId11" w:anchor="art2" w:history="1">
        <w:r w:rsidRPr="00082036">
          <w:rPr>
            <w:rFonts w:ascii="Book Antiqua" w:eastAsia="Times New Roman" w:hAnsi="Book Antiqua" w:cs="Times New Roman"/>
            <w:color w:val="0000FF"/>
            <w:sz w:val="16"/>
            <w:szCs w:val="16"/>
            <w:u w:val="single"/>
            <w:lang w:eastAsia="pt-BR"/>
          </w:rPr>
          <w:t>(Incluído pela Lei nº 12.654, de 2012)</w:t>
        </w:r>
      </w:hyperlink>
      <w:r w:rsidR="0056514A" w:rsidRPr="00082036">
        <w:rPr>
          <w:rFonts w:ascii="Book Antiqua" w:eastAsia="Times New Roman" w:hAnsi="Book Antiqua" w:cs="Times New Roman"/>
          <w:color w:val="0000FF"/>
          <w:sz w:val="16"/>
          <w:szCs w:val="16"/>
          <w:lang w:eastAsia="pt-BR"/>
        </w:rPr>
        <w:t xml:space="preserve"> </w:t>
      </w:r>
      <w:r w:rsidR="0056514A" w:rsidRPr="00082036">
        <w:rPr>
          <w:rFonts w:ascii="Book Antiqua" w:eastAsia="Times New Roman" w:hAnsi="Book Antiqua" w:cs="Times New Roman"/>
          <w:b/>
          <w:color w:val="FF0000"/>
          <w:sz w:val="16"/>
          <w:szCs w:val="16"/>
          <w:u w:val="single"/>
          <w:lang w:eastAsia="pt-BR"/>
        </w:rPr>
        <w:t>(MPGO-2016)</w:t>
      </w:r>
      <w:r w:rsidR="002C5056" w:rsidRPr="00082036">
        <w:rPr>
          <w:rFonts w:ascii="Book Antiqua" w:eastAsia="Times New Roman" w:hAnsi="Book Antiqua" w:cs="Times New Roman"/>
          <w:b/>
          <w:color w:val="FF0000"/>
          <w:sz w:val="16"/>
          <w:szCs w:val="16"/>
          <w:lang w:eastAsia="pt-BR"/>
        </w:rPr>
        <w:t xml:space="preserve"> </w:t>
      </w:r>
      <w:bookmarkStart w:id="10" w:name="_Hlk12205716"/>
      <w:r w:rsidR="002C5056" w:rsidRPr="00082036">
        <w:rPr>
          <w:rFonts w:ascii="Book Antiqua" w:eastAsia="Times New Roman" w:hAnsi="Book Antiqua" w:cs="Times New Roman"/>
          <w:b/>
          <w:color w:val="FF0000"/>
          <w:sz w:val="16"/>
          <w:szCs w:val="16"/>
          <w:u w:val="single"/>
          <w:lang w:eastAsia="pt-BR"/>
        </w:rPr>
        <w:t>(MPMG-2017)</w:t>
      </w:r>
      <w:bookmarkEnd w:id="10"/>
    </w:p>
    <w:p w14:paraId="0412CBC6" w14:textId="77777777" w:rsidR="00CE1236" w:rsidRPr="00082036" w:rsidRDefault="00CE1236" w:rsidP="0056514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D4CBE">
        <w:rPr>
          <w:rFonts w:ascii="Book Antiqua" w:eastAsia="Times New Roman" w:hAnsi="Book Antiqua" w:cs="Times New Roman"/>
          <w:color w:val="000000"/>
          <w:sz w:val="19"/>
          <w:szCs w:val="19"/>
          <w:lang w:eastAsia="pt-BR"/>
        </w:rPr>
        <w:t>§ 3</w:t>
      </w:r>
      <w:proofErr w:type="gramStart"/>
      <w:r w:rsidRPr="00AD4CBE">
        <w:rPr>
          <w:rFonts w:ascii="Book Antiqua" w:eastAsia="Times New Roman" w:hAnsi="Book Antiqua" w:cs="Times New Roman"/>
          <w:color w:val="000000"/>
          <w:sz w:val="19"/>
          <w:szCs w:val="19"/>
          <w:u w:val="single"/>
          <w:vertAlign w:val="superscript"/>
          <w:lang w:eastAsia="pt-BR"/>
        </w:rPr>
        <w:t>o</w:t>
      </w:r>
      <w:r w:rsidRPr="00AD4CBE">
        <w:rPr>
          <w:rFonts w:ascii="Book Antiqua" w:eastAsia="Times New Roman" w:hAnsi="Book Antiqua" w:cs="Times New Roman"/>
          <w:color w:val="000000"/>
          <w:sz w:val="19"/>
          <w:szCs w:val="19"/>
          <w:lang w:eastAsia="pt-BR"/>
        </w:rPr>
        <w:t>  As</w:t>
      </w:r>
      <w:proofErr w:type="gramEnd"/>
      <w:r w:rsidRPr="00AD4CBE">
        <w:rPr>
          <w:rFonts w:ascii="Book Antiqua" w:eastAsia="Times New Roman" w:hAnsi="Book Antiqua" w:cs="Times New Roman"/>
          <w:color w:val="000000"/>
          <w:sz w:val="19"/>
          <w:szCs w:val="19"/>
          <w:lang w:eastAsia="pt-BR"/>
        </w:rPr>
        <w:t xml:space="preserve"> informações obtidas a partir da coincidência de perfis genéticos deverão ser consignadas em laudo pericial firmado por perito oficial devidamente habilitado</w:t>
      </w:r>
      <w:r w:rsidRPr="00082036">
        <w:rPr>
          <w:rFonts w:ascii="Book Antiqua" w:eastAsia="Times New Roman" w:hAnsi="Book Antiqua" w:cs="Times New Roman"/>
          <w:color w:val="000000"/>
          <w:sz w:val="18"/>
          <w:szCs w:val="18"/>
          <w:lang w:eastAsia="pt-BR"/>
        </w:rPr>
        <w:t xml:space="preserve">. </w:t>
      </w:r>
      <w:hyperlink r:id="rId12" w:anchor="art2" w:history="1">
        <w:r w:rsidRPr="00082036">
          <w:rPr>
            <w:rFonts w:ascii="Book Antiqua" w:eastAsia="Times New Roman" w:hAnsi="Book Antiqua" w:cs="Times New Roman"/>
            <w:color w:val="0000FF"/>
            <w:sz w:val="16"/>
            <w:szCs w:val="16"/>
            <w:u w:val="single"/>
            <w:lang w:eastAsia="pt-BR"/>
          </w:rPr>
          <w:t>(Incluído pela Lei nº 12.654, de 2012)</w:t>
        </w:r>
      </w:hyperlink>
    </w:p>
    <w:p w14:paraId="60200E5E" w14:textId="7BB1ABA5" w:rsidR="00CE1236" w:rsidRPr="00082036" w:rsidRDefault="00CE1236" w:rsidP="0056514A">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874A79">
        <w:rPr>
          <w:rFonts w:ascii="Book Antiqua" w:eastAsia="Times New Roman" w:hAnsi="Book Antiqua" w:cs="Times New Roman"/>
          <w:b/>
          <w:bCs/>
          <w:color w:val="000000"/>
          <w:sz w:val="19"/>
          <w:szCs w:val="19"/>
          <w:highlight w:val="magenta"/>
          <w:lang w:eastAsia="pt-BR"/>
        </w:rPr>
        <w:t>Art. 6</w:t>
      </w:r>
      <w:proofErr w:type="gramStart"/>
      <w:r w:rsidRPr="00874A79">
        <w:rPr>
          <w:rFonts w:ascii="Book Antiqua" w:eastAsia="Times New Roman" w:hAnsi="Book Antiqua" w:cs="Times New Roman"/>
          <w:b/>
          <w:bCs/>
          <w:strike/>
          <w:color w:val="000000"/>
          <w:sz w:val="19"/>
          <w:szCs w:val="19"/>
          <w:highlight w:val="magenta"/>
          <w:lang w:eastAsia="pt-BR"/>
        </w:rPr>
        <w:t>º</w:t>
      </w:r>
      <w:r w:rsidRPr="00AD4CBE">
        <w:rPr>
          <w:rFonts w:ascii="Book Antiqua" w:eastAsia="Times New Roman" w:hAnsi="Book Antiqua" w:cs="Times New Roman"/>
          <w:color w:val="000000"/>
          <w:sz w:val="19"/>
          <w:szCs w:val="19"/>
          <w:lang w:eastAsia="pt-BR"/>
        </w:rPr>
        <w:t xml:space="preserve">  </w:t>
      </w:r>
      <w:r w:rsidRPr="00874A79">
        <w:rPr>
          <w:rFonts w:ascii="Book Antiqua" w:eastAsia="Times New Roman" w:hAnsi="Book Antiqua" w:cs="Times New Roman"/>
          <w:b/>
          <w:bCs/>
          <w:caps/>
          <w:color w:val="000000"/>
          <w:sz w:val="19"/>
          <w:szCs w:val="19"/>
          <w:highlight w:val="green"/>
          <w:lang w:eastAsia="pt-BR"/>
        </w:rPr>
        <w:t>É</w:t>
      </w:r>
      <w:proofErr w:type="gramEnd"/>
      <w:r w:rsidRPr="00874A79">
        <w:rPr>
          <w:rFonts w:ascii="Book Antiqua" w:eastAsia="Times New Roman" w:hAnsi="Book Antiqua" w:cs="Times New Roman"/>
          <w:b/>
          <w:bCs/>
          <w:caps/>
          <w:color w:val="000000"/>
          <w:sz w:val="19"/>
          <w:szCs w:val="19"/>
          <w:highlight w:val="green"/>
          <w:lang w:eastAsia="pt-BR"/>
        </w:rPr>
        <w:t xml:space="preserve"> vedado mencionar</w:t>
      </w:r>
      <w:r w:rsidRPr="00874A79">
        <w:rPr>
          <w:rFonts w:ascii="Book Antiqua" w:eastAsia="Times New Roman" w:hAnsi="Book Antiqua" w:cs="Times New Roman"/>
          <w:b/>
          <w:bCs/>
          <w:color w:val="000000"/>
          <w:sz w:val="19"/>
          <w:szCs w:val="19"/>
          <w:lang w:eastAsia="pt-BR"/>
        </w:rPr>
        <w:t xml:space="preserve"> a identificação criminal do indiciado em atestados de antecedentes ou em informações não destinadas ao juízo criminal, antes do trânsito em julgado da sentença condenatória</w:t>
      </w:r>
      <w:r w:rsidRPr="00082036">
        <w:rPr>
          <w:rFonts w:ascii="Book Antiqua" w:eastAsia="Times New Roman" w:hAnsi="Book Antiqua" w:cs="Times New Roman"/>
          <w:b/>
          <w:bCs/>
          <w:color w:val="000000"/>
          <w:sz w:val="18"/>
          <w:szCs w:val="18"/>
          <w:lang w:eastAsia="pt-BR"/>
        </w:rPr>
        <w:t>.</w:t>
      </w:r>
      <w:r w:rsidR="00073DF7" w:rsidRPr="00082036">
        <w:rPr>
          <w:rFonts w:ascii="Book Antiqua" w:eastAsia="Times New Roman" w:hAnsi="Book Antiqua" w:cs="Times New Roman"/>
          <w:b/>
          <w:bCs/>
          <w:color w:val="000000"/>
          <w:sz w:val="18"/>
          <w:szCs w:val="18"/>
          <w:lang w:eastAsia="pt-BR"/>
        </w:rPr>
        <w:t xml:space="preserve"> </w:t>
      </w:r>
      <w:r w:rsidR="00073DF7" w:rsidRPr="00082036">
        <w:rPr>
          <w:rFonts w:ascii="Book Antiqua" w:eastAsia="Times New Roman" w:hAnsi="Book Antiqua" w:cs="Arial"/>
          <w:b/>
          <w:bCs/>
          <w:color w:val="FF0000"/>
          <w:sz w:val="16"/>
          <w:szCs w:val="16"/>
          <w:u w:val="single"/>
          <w:lang w:eastAsia="pt-BR"/>
        </w:rPr>
        <w:t>(PCPA-2012)</w:t>
      </w:r>
      <w:r w:rsidR="00131217" w:rsidRPr="00082036">
        <w:rPr>
          <w:rFonts w:ascii="Book Antiqua" w:eastAsia="Times New Roman" w:hAnsi="Book Antiqua" w:cs="Times New Roman"/>
          <w:b/>
          <w:bCs/>
          <w:color w:val="000000"/>
          <w:sz w:val="18"/>
          <w:szCs w:val="18"/>
          <w:lang w:eastAsia="pt-BR"/>
        </w:rPr>
        <w:t xml:space="preserve"> </w:t>
      </w:r>
      <w:r w:rsidR="00131217" w:rsidRPr="00082036">
        <w:rPr>
          <w:rFonts w:ascii="Book Antiqua" w:eastAsia="Times New Roman" w:hAnsi="Book Antiqua" w:cs="Times New Roman"/>
          <w:b/>
          <w:bCs/>
          <w:color w:val="FF0000"/>
          <w:sz w:val="16"/>
          <w:szCs w:val="16"/>
          <w:u w:val="single"/>
          <w:lang w:eastAsia="pt-BR"/>
        </w:rPr>
        <w:t>(PCSC-2014)</w:t>
      </w:r>
      <w:r w:rsidR="00874A79" w:rsidRPr="00082036">
        <w:rPr>
          <w:rFonts w:ascii="Book Antiqua" w:eastAsia="Times New Roman" w:hAnsi="Book Antiqua" w:cs="Times New Roman"/>
          <w:b/>
          <w:bCs/>
          <w:color w:val="000000"/>
          <w:sz w:val="18"/>
          <w:szCs w:val="18"/>
          <w:lang w:eastAsia="pt-BR"/>
        </w:rPr>
        <w:t xml:space="preserve"> </w:t>
      </w:r>
      <w:r w:rsidR="00874A79" w:rsidRPr="00082036">
        <w:rPr>
          <w:rFonts w:ascii="Book Antiqua" w:eastAsia="Times New Roman" w:hAnsi="Book Antiqua" w:cs="Times New Roman"/>
          <w:b/>
          <w:bCs/>
          <w:color w:val="FF0000"/>
          <w:sz w:val="16"/>
          <w:szCs w:val="16"/>
          <w:u w:val="single"/>
          <w:lang w:eastAsia="pt-BR"/>
        </w:rPr>
        <w:t>(DPERO-2017)</w:t>
      </w:r>
      <w:r w:rsidR="007E3747" w:rsidRPr="00082036">
        <w:rPr>
          <w:rFonts w:ascii="Book Antiqua" w:eastAsia="Times New Roman" w:hAnsi="Book Antiqua" w:cs="Times New Roman"/>
          <w:b/>
          <w:bCs/>
          <w:color w:val="FF0000"/>
          <w:sz w:val="16"/>
          <w:szCs w:val="16"/>
          <w:lang w:eastAsia="pt-BR"/>
        </w:rPr>
        <w:t xml:space="preserve"> </w:t>
      </w:r>
      <w:r w:rsidR="007E3747" w:rsidRPr="00082036">
        <w:rPr>
          <w:rFonts w:ascii="Book Antiqua" w:eastAsia="Times New Roman" w:hAnsi="Book Antiqua" w:cs="Times New Roman"/>
          <w:b/>
          <w:bCs/>
          <w:color w:val="FF0000"/>
          <w:sz w:val="16"/>
          <w:szCs w:val="16"/>
          <w:u w:val="single"/>
          <w:lang w:eastAsia="pt-BR"/>
        </w:rPr>
        <w:t>(PCSP-2022)</w:t>
      </w:r>
    </w:p>
    <w:p w14:paraId="48D42921" w14:textId="598F38DE" w:rsidR="00CE1236" w:rsidRPr="00082036" w:rsidRDefault="00CE1236" w:rsidP="0056514A">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4CBE">
        <w:rPr>
          <w:rFonts w:ascii="Book Antiqua" w:eastAsia="Times New Roman" w:hAnsi="Book Antiqua" w:cs="Times New Roman"/>
          <w:b/>
          <w:color w:val="000000"/>
          <w:sz w:val="19"/>
          <w:szCs w:val="19"/>
          <w:highlight w:val="magenta"/>
          <w:lang w:eastAsia="pt-BR"/>
        </w:rPr>
        <w:t>Art. 7</w:t>
      </w:r>
      <w:proofErr w:type="gramStart"/>
      <w:r w:rsidRPr="00AD4CBE">
        <w:rPr>
          <w:rFonts w:ascii="Book Antiqua" w:eastAsia="Times New Roman" w:hAnsi="Book Antiqua" w:cs="Times New Roman"/>
          <w:b/>
          <w:strike/>
          <w:color w:val="000000"/>
          <w:sz w:val="19"/>
          <w:szCs w:val="19"/>
          <w:highlight w:val="magenta"/>
          <w:lang w:eastAsia="pt-BR"/>
        </w:rPr>
        <w:t>º</w:t>
      </w:r>
      <w:r w:rsidRPr="00AD4CBE">
        <w:rPr>
          <w:rFonts w:ascii="Book Antiqua" w:eastAsia="Times New Roman" w:hAnsi="Book Antiqua" w:cs="Times New Roman"/>
          <w:color w:val="000000"/>
          <w:sz w:val="19"/>
          <w:szCs w:val="19"/>
          <w:lang w:eastAsia="pt-BR"/>
        </w:rPr>
        <w:t xml:space="preserve">  </w:t>
      </w:r>
      <w:r w:rsidRPr="00874A79">
        <w:rPr>
          <w:rFonts w:ascii="Book Antiqua" w:eastAsia="Times New Roman" w:hAnsi="Book Antiqua" w:cs="Times New Roman"/>
          <w:b/>
          <w:bCs/>
          <w:color w:val="000000"/>
          <w:sz w:val="19"/>
          <w:szCs w:val="19"/>
          <w:lang w:eastAsia="pt-BR"/>
        </w:rPr>
        <w:t>No</w:t>
      </w:r>
      <w:proofErr w:type="gramEnd"/>
      <w:r w:rsidRPr="00874A79">
        <w:rPr>
          <w:rFonts w:ascii="Book Antiqua" w:eastAsia="Times New Roman" w:hAnsi="Book Antiqua" w:cs="Times New Roman"/>
          <w:b/>
          <w:bCs/>
          <w:color w:val="000000"/>
          <w:sz w:val="19"/>
          <w:szCs w:val="19"/>
          <w:lang w:eastAsia="pt-BR"/>
        </w:rPr>
        <w:t xml:space="preserve"> caso de não oferecimento da denúncia, ou sua rejeição, ou absolvição, é facultado ao indiciado ou ao réu, após o arquivamento definitivo do inquérito, ou </w:t>
      </w:r>
      <w:r w:rsidRPr="00A4149A">
        <w:rPr>
          <w:rFonts w:ascii="Book Antiqua" w:eastAsia="Times New Roman" w:hAnsi="Book Antiqua" w:cs="Times New Roman"/>
          <w:b/>
          <w:bCs/>
          <w:color w:val="000000"/>
          <w:sz w:val="19"/>
          <w:szCs w:val="19"/>
          <w:highlight w:val="cyan"/>
          <w:lang w:eastAsia="pt-BR"/>
        </w:rPr>
        <w:t>trânsito em julgado da sentença</w:t>
      </w:r>
      <w:r w:rsidRPr="00874A79">
        <w:rPr>
          <w:rFonts w:ascii="Book Antiqua" w:eastAsia="Times New Roman" w:hAnsi="Book Antiqua" w:cs="Times New Roman"/>
          <w:b/>
          <w:bCs/>
          <w:color w:val="000000"/>
          <w:sz w:val="19"/>
          <w:szCs w:val="19"/>
          <w:lang w:eastAsia="pt-BR"/>
        </w:rPr>
        <w:t xml:space="preserve">, </w:t>
      </w:r>
      <w:r w:rsidRPr="00A4149A">
        <w:rPr>
          <w:rFonts w:ascii="Book Antiqua" w:eastAsia="Times New Roman" w:hAnsi="Book Antiqua" w:cs="Times New Roman"/>
          <w:b/>
          <w:bCs/>
          <w:caps/>
          <w:color w:val="000000"/>
          <w:sz w:val="19"/>
          <w:szCs w:val="19"/>
          <w:highlight w:val="green"/>
          <w:lang w:eastAsia="pt-BR"/>
        </w:rPr>
        <w:t>requerer</w:t>
      </w:r>
      <w:r w:rsidRPr="00874A79">
        <w:rPr>
          <w:rFonts w:ascii="Book Antiqua" w:eastAsia="Times New Roman" w:hAnsi="Book Antiqua" w:cs="Times New Roman"/>
          <w:b/>
          <w:bCs/>
          <w:color w:val="000000"/>
          <w:sz w:val="19"/>
          <w:szCs w:val="19"/>
          <w:lang w:eastAsia="pt-BR"/>
        </w:rPr>
        <w:t xml:space="preserve"> a </w:t>
      </w:r>
      <w:r w:rsidRPr="00A4149A">
        <w:rPr>
          <w:rFonts w:ascii="Book Antiqua" w:eastAsia="Times New Roman" w:hAnsi="Book Antiqua" w:cs="Times New Roman"/>
          <w:b/>
          <w:bCs/>
          <w:caps/>
          <w:color w:val="000000"/>
          <w:sz w:val="19"/>
          <w:szCs w:val="19"/>
          <w:shd w:val="clear" w:color="auto" w:fill="F7CAAC" w:themeFill="accent2" w:themeFillTint="66"/>
          <w:lang w:eastAsia="pt-BR"/>
        </w:rPr>
        <w:t>retirada da identificação fotográfica</w:t>
      </w:r>
      <w:r w:rsidRPr="00874A79">
        <w:rPr>
          <w:rFonts w:ascii="Book Antiqua" w:eastAsia="Times New Roman" w:hAnsi="Book Antiqua" w:cs="Times New Roman"/>
          <w:b/>
          <w:bCs/>
          <w:color w:val="000000"/>
          <w:sz w:val="19"/>
          <w:szCs w:val="19"/>
          <w:lang w:eastAsia="pt-BR"/>
        </w:rPr>
        <w:t xml:space="preserve"> </w:t>
      </w:r>
      <w:r w:rsidRPr="00A4149A">
        <w:rPr>
          <w:rFonts w:ascii="Book Antiqua" w:eastAsia="Times New Roman" w:hAnsi="Book Antiqua" w:cs="Times New Roman"/>
          <w:b/>
          <w:bCs/>
          <w:color w:val="000000"/>
          <w:sz w:val="19"/>
          <w:szCs w:val="19"/>
          <w:highlight w:val="yellow"/>
          <w:lang w:eastAsia="pt-BR"/>
        </w:rPr>
        <w:t>do inquérito</w:t>
      </w:r>
      <w:r w:rsidRPr="00874A79">
        <w:rPr>
          <w:rFonts w:ascii="Book Antiqua" w:eastAsia="Times New Roman" w:hAnsi="Book Antiqua" w:cs="Times New Roman"/>
          <w:b/>
          <w:bCs/>
          <w:color w:val="000000"/>
          <w:sz w:val="19"/>
          <w:szCs w:val="19"/>
          <w:lang w:eastAsia="pt-BR"/>
        </w:rPr>
        <w:t xml:space="preserve"> ou </w:t>
      </w:r>
      <w:r w:rsidRPr="00A4149A">
        <w:rPr>
          <w:rFonts w:ascii="Book Antiqua" w:eastAsia="Times New Roman" w:hAnsi="Book Antiqua" w:cs="Times New Roman"/>
          <w:b/>
          <w:bCs/>
          <w:color w:val="000000"/>
          <w:sz w:val="19"/>
          <w:szCs w:val="19"/>
          <w:highlight w:val="yellow"/>
          <w:lang w:eastAsia="pt-BR"/>
        </w:rPr>
        <w:t>processo</w:t>
      </w:r>
      <w:r w:rsidRPr="00874A79">
        <w:rPr>
          <w:rFonts w:ascii="Book Antiqua" w:eastAsia="Times New Roman" w:hAnsi="Book Antiqua" w:cs="Times New Roman"/>
          <w:b/>
          <w:bCs/>
          <w:color w:val="000000"/>
          <w:sz w:val="19"/>
          <w:szCs w:val="19"/>
          <w:lang w:eastAsia="pt-BR"/>
        </w:rPr>
        <w:t xml:space="preserve">, </w:t>
      </w:r>
      <w:r w:rsidRPr="00A4149A">
        <w:rPr>
          <w:rFonts w:ascii="Book Antiqua" w:eastAsia="Times New Roman" w:hAnsi="Book Antiqua" w:cs="Times New Roman"/>
          <w:b/>
          <w:bCs/>
          <w:caps/>
          <w:color w:val="000000"/>
          <w:sz w:val="19"/>
          <w:szCs w:val="19"/>
          <w:highlight w:val="green"/>
          <w:lang w:eastAsia="pt-BR"/>
        </w:rPr>
        <w:t>desde que apresente</w:t>
      </w:r>
      <w:r w:rsidRPr="00874A79">
        <w:rPr>
          <w:rFonts w:ascii="Book Antiqua" w:eastAsia="Times New Roman" w:hAnsi="Book Antiqua" w:cs="Times New Roman"/>
          <w:b/>
          <w:bCs/>
          <w:color w:val="000000"/>
          <w:sz w:val="19"/>
          <w:szCs w:val="19"/>
          <w:lang w:eastAsia="pt-BR"/>
        </w:rPr>
        <w:t xml:space="preserve"> </w:t>
      </w:r>
      <w:r w:rsidRPr="00A4149A">
        <w:rPr>
          <w:rFonts w:ascii="Book Antiqua" w:eastAsia="Times New Roman" w:hAnsi="Book Antiqua" w:cs="Times New Roman"/>
          <w:b/>
          <w:bCs/>
          <w:color w:val="000000"/>
          <w:sz w:val="19"/>
          <w:szCs w:val="19"/>
          <w:highlight w:val="cyan"/>
          <w:lang w:eastAsia="pt-BR"/>
        </w:rPr>
        <w:t>provas</w:t>
      </w:r>
      <w:r w:rsidRPr="00874A79">
        <w:rPr>
          <w:rFonts w:ascii="Book Antiqua" w:eastAsia="Times New Roman" w:hAnsi="Book Antiqua" w:cs="Times New Roman"/>
          <w:b/>
          <w:bCs/>
          <w:color w:val="000000"/>
          <w:sz w:val="19"/>
          <w:szCs w:val="19"/>
          <w:lang w:eastAsia="pt-BR"/>
        </w:rPr>
        <w:t xml:space="preserve"> </w:t>
      </w:r>
      <w:r w:rsidRPr="00A4149A">
        <w:rPr>
          <w:rFonts w:ascii="Book Antiqua" w:eastAsia="Times New Roman" w:hAnsi="Book Antiqua" w:cs="Times New Roman"/>
          <w:b/>
          <w:bCs/>
          <w:color w:val="000000"/>
          <w:sz w:val="19"/>
          <w:szCs w:val="19"/>
          <w:highlight w:val="yellow"/>
          <w:lang w:eastAsia="pt-BR"/>
        </w:rPr>
        <w:t>de sua identificação civil</w:t>
      </w:r>
      <w:r w:rsidRPr="00082036">
        <w:rPr>
          <w:rFonts w:ascii="Book Antiqua" w:eastAsia="Times New Roman" w:hAnsi="Book Antiqua" w:cs="Times New Roman"/>
          <w:color w:val="000000"/>
          <w:sz w:val="18"/>
          <w:szCs w:val="18"/>
          <w:lang w:eastAsia="pt-BR"/>
        </w:rPr>
        <w:t>.</w:t>
      </w:r>
      <w:r w:rsidR="00073DF7" w:rsidRPr="00082036">
        <w:rPr>
          <w:rFonts w:ascii="Book Antiqua" w:eastAsia="Times New Roman" w:hAnsi="Book Antiqua" w:cs="Times New Roman"/>
          <w:color w:val="000000"/>
          <w:sz w:val="18"/>
          <w:szCs w:val="18"/>
          <w:lang w:eastAsia="pt-BR"/>
        </w:rPr>
        <w:t xml:space="preserve"> </w:t>
      </w:r>
      <w:r w:rsidR="00073DF7" w:rsidRPr="00082036">
        <w:rPr>
          <w:rFonts w:ascii="Book Antiqua" w:eastAsia="Times New Roman" w:hAnsi="Book Antiqua" w:cs="Arial"/>
          <w:b/>
          <w:bCs/>
          <w:color w:val="FF0000"/>
          <w:sz w:val="16"/>
          <w:szCs w:val="16"/>
          <w:u w:val="single"/>
          <w:lang w:eastAsia="pt-BR"/>
        </w:rPr>
        <w:t>(PCPA-2012)</w:t>
      </w:r>
      <w:r w:rsidR="0056514A" w:rsidRPr="00082036">
        <w:rPr>
          <w:rFonts w:ascii="Book Antiqua" w:eastAsia="Times New Roman" w:hAnsi="Book Antiqua" w:cs="Times New Roman"/>
          <w:color w:val="000000"/>
          <w:sz w:val="18"/>
          <w:szCs w:val="18"/>
          <w:lang w:eastAsia="pt-BR"/>
        </w:rPr>
        <w:t xml:space="preserve"> </w:t>
      </w:r>
      <w:r w:rsidR="0056514A" w:rsidRPr="00082036">
        <w:rPr>
          <w:rFonts w:ascii="Book Antiqua" w:eastAsia="Times New Roman" w:hAnsi="Book Antiqua" w:cs="Times New Roman"/>
          <w:b/>
          <w:color w:val="FF0000"/>
          <w:sz w:val="16"/>
          <w:szCs w:val="16"/>
          <w:u w:val="single"/>
          <w:lang w:eastAsia="pt-BR"/>
        </w:rPr>
        <w:t>(MPGO-2016)</w:t>
      </w:r>
      <w:r w:rsidR="00073DF7" w:rsidRPr="00082036">
        <w:rPr>
          <w:rFonts w:ascii="Book Antiqua" w:eastAsia="Times New Roman" w:hAnsi="Book Antiqua" w:cs="Times New Roman"/>
          <w:b/>
          <w:color w:val="FF0000"/>
          <w:sz w:val="16"/>
          <w:szCs w:val="16"/>
          <w:lang w:eastAsia="pt-BR"/>
        </w:rPr>
        <w:t xml:space="preserve"> </w:t>
      </w:r>
      <w:r w:rsidR="00073DF7" w:rsidRPr="00082036">
        <w:rPr>
          <w:rFonts w:ascii="Book Antiqua" w:eastAsia="Times New Roman" w:hAnsi="Book Antiqua" w:cs="Times New Roman"/>
          <w:b/>
          <w:color w:val="FF0000"/>
          <w:sz w:val="16"/>
          <w:szCs w:val="16"/>
          <w:u w:val="single"/>
          <w:lang w:eastAsia="pt-BR"/>
        </w:rPr>
        <w:t>(DPERO-2017)</w:t>
      </w:r>
      <w:r w:rsidR="00A4149A" w:rsidRPr="00082036">
        <w:rPr>
          <w:rFonts w:ascii="Book Antiqua" w:eastAsia="Times New Roman" w:hAnsi="Book Antiqua" w:cs="Times New Roman"/>
          <w:b/>
          <w:color w:val="FF0000"/>
          <w:sz w:val="16"/>
          <w:szCs w:val="16"/>
          <w:lang w:eastAsia="pt-BR"/>
        </w:rPr>
        <w:t xml:space="preserve"> </w:t>
      </w:r>
      <w:r w:rsidR="00A4149A" w:rsidRPr="00082036">
        <w:rPr>
          <w:rFonts w:ascii="Book Antiqua" w:eastAsia="Times New Roman" w:hAnsi="Book Antiqua" w:cs="Times New Roman"/>
          <w:b/>
          <w:bCs/>
          <w:color w:val="FF0000"/>
          <w:sz w:val="16"/>
          <w:szCs w:val="16"/>
          <w:u w:val="single"/>
          <w:lang w:eastAsia="pt-BR"/>
        </w:rPr>
        <w:t>(PCPR-2021)</w:t>
      </w:r>
      <w:r w:rsidR="00676083" w:rsidRPr="00082036">
        <w:rPr>
          <w:rFonts w:ascii="Book Antiqua" w:eastAsia="Times New Roman" w:hAnsi="Book Antiqua" w:cs="Times New Roman"/>
          <w:b/>
          <w:bCs/>
          <w:color w:val="FF0000"/>
          <w:sz w:val="16"/>
          <w:szCs w:val="16"/>
          <w:lang w:eastAsia="pt-BR"/>
        </w:rPr>
        <w:t xml:space="preserve"> </w:t>
      </w:r>
      <w:r w:rsidR="00676083" w:rsidRPr="00082036">
        <w:rPr>
          <w:rFonts w:ascii="Book Antiqua" w:hAnsi="Book Antiqua"/>
          <w:b/>
          <w:color w:val="FF0000"/>
          <w:sz w:val="16"/>
          <w:szCs w:val="16"/>
          <w:u w:val="single"/>
        </w:rPr>
        <w:t>(PCPB-2022)</w:t>
      </w:r>
    </w:p>
    <w:tbl>
      <w:tblPr>
        <w:tblStyle w:val="Tabelacomgrade"/>
        <w:tblW w:w="0" w:type="auto"/>
        <w:tblLook w:val="04A0" w:firstRow="1" w:lastRow="0" w:firstColumn="1" w:lastColumn="0" w:noHBand="0" w:noVBand="1"/>
      </w:tblPr>
      <w:tblGrid>
        <w:gridCol w:w="8494"/>
      </w:tblGrid>
      <w:tr w:rsidR="00874A79" w14:paraId="08F1383B" w14:textId="77777777" w:rsidTr="00874A79">
        <w:tc>
          <w:tcPr>
            <w:tcW w:w="8494" w:type="dxa"/>
            <w:shd w:val="clear" w:color="auto" w:fill="CCFFFF"/>
          </w:tcPr>
          <w:p w14:paraId="3E817EFB" w14:textId="455BACD0" w:rsidR="00874A79" w:rsidRPr="00874A79" w:rsidRDefault="00874A79" w:rsidP="00874A79">
            <w:pPr>
              <w:spacing w:before="100" w:beforeAutospacing="1" w:after="100" w:afterAutospacing="1"/>
              <w:jc w:val="both"/>
              <w:rPr>
                <w:rFonts w:ascii="Book Antiqua" w:eastAsia="Times New Roman" w:hAnsi="Book Antiqua" w:cs="Times New Roman"/>
                <w:b/>
                <w:color w:val="FF0000"/>
                <w:sz w:val="19"/>
                <w:szCs w:val="19"/>
                <w:lang w:eastAsia="pt-BR"/>
              </w:rPr>
            </w:pPr>
            <w:r w:rsidRPr="00874A79">
              <w:rPr>
                <w:rFonts w:ascii="Book Antiqua" w:eastAsia="Times New Roman" w:hAnsi="Book Antiqua" w:cs="Times New Roman"/>
                <w:b/>
                <w:sz w:val="19"/>
                <w:szCs w:val="19"/>
                <w:lang w:eastAsia="pt-BR"/>
              </w:rPr>
              <w:lastRenderedPageBreak/>
              <w:t>(</w:t>
            </w:r>
            <w:r w:rsidRPr="00874A79">
              <w:rPr>
                <w:rFonts w:ascii="Book Antiqua" w:eastAsia="Times New Roman" w:hAnsi="Book Antiqua" w:cs="Times New Roman"/>
                <w:b/>
                <w:sz w:val="19"/>
                <w:szCs w:val="19"/>
                <w:highlight w:val="yellow"/>
                <w:lang w:eastAsia="pt-BR"/>
              </w:rPr>
              <w:t>DPERO-2017-VUNESP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74A79">
              <w:rPr>
                <w:rFonts w:ascii="Book Antiqua" w:eastAsia="Times New Roman" w:hAnsi="Book Antiqua" w:cs="Times New Roman"/>
                <w:bCs/>
                <w:sz w:val="19"/>
                <w:szCs w:val="19"/>
                <w:lang w:eastAsia="pt-BR"/>
              </w:rPr>
              <w:t>A respeito da identificação criminal do civilmente identificado, assinale a alternativa correta</w:t>
            </w:r>
            <w:r>
              <w:rPr>
                <w:rFonts w:ascii="Book Antiqua" w:eastAsia="Times New Roman" w:hAnsi="Book Antiqua" w:cs="Times New Roman"/>
                <w:bCs/>
                <w:sz w:val="19"/>
                <w:szCs w:val="19"/>
                <w:lang w:eastAsia="pt-BR"/>
              </w:rPr>
              <w:t xml:space="preserve">: </w:t>
            </w:r>
            <w:r w:rsidRPr="00874A79">
              <w:rPr>
                <w:rFonts w:ascii="Book Antiqua" w:eastAsia="Times New Roman" w:hAnsi="Book Antiqua" w:cs="Times New Roman"/>
                <w:bCs/>
                <w:sz w:val="19"/>
                <w:szCs w:val="19"/>
                <w:lang w:eastAsia="pt-BR"/>
              </w:rPr>
              <w:t>No caso de absolvição, é facultado ao réu, após o trânsito em julgado da sentença, requerer a retirada da identificação fotográfica do processo, desde que apresente provas de sua identificação civil.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7º, Lei 12037.</w:t>
            </w:r>
          </w:p>
        </w:tc>
      </w:tr>
    </w:tbl>
    <w:p w14:paraId="7B9518F0" w14:textId="1EB788FF" w:rsidR="00EF64DB" w:rsidRPr="00082036" w:rsidRDefault="00EF64DB" w:rsidP="00EF64DB">
      <w:pPr>
        <w:spacing w:before="100" w:beforeAutospacing="1" w:after="100" w:afterAutospacing="1" w:line="240" w:lineRule="auto"/>
        <w:ind w:firstLine="567"/>
        <w:jc w:val="both"/>
        <w:rPr>
          <w:rFonts w:ascii="Book Antiqua" w:eastAsia="Times New Roman" w:hAnsi="Book Antiqua" w:cs="Times New Roman"/>
          <w:bCs/>
          <w:sz w:val="16"/>
          <w:szCs w:val="16"/>
          <w:lang w:eastAsia="pt-BR"/>
        </w:rPr>
      </w:pPr>
      <w:r w:rsidRPr="005262FB">
        <w:rPr>
          <w:rFonts w:ascii="Book Antiqua" w:eastAsia="Times New Roman" w:hAnsi="Book Antiqua" w:cs="Times New Roman"/>
          <w:b/>
          <w:sz w:val="19"/>
          <w:szCs w:val="19"/>
          <w:highlight w:val="magenta"/>
          <w:lang w:eastAsia="pt-BR"/>
        </w:rPr>
        <w:t>Art. 7º-A</w:t>
      </w:r>
      <w:r w:rsidRPr="00AD4CBE">
        <w:rPr>
          <w:rFonts w:ascii="Book Antiqua" w:eastAsia="Times New Roman" w:hAnsi="Book Antiqua" w:cs="Times New Roman"/>
          <w:bCs/>
          <w:sz w:val="19"/>
          <w:szCs w:val="19"/>
          <w:lang w:eastAsia="pt-BR"/>
        </w:rPr>
        <w:t xml:space="preserve">. </w:t>
      </w:r>
      <w:r w:rsidRPr="005262FB">
        <w:rPr>
          <w:rFonts w:ascii="Book Antiqua" w:eastAsia="Times New Roman" w:hAnsi="Book Antiqua" w:cs="Times New Roman"/>
          <w:b/>
          <w:sz w:val="19"/>
          <w:szCs w:val="19"/>
          <w:lang w:eastAsia="pt-BR"/>
        </w:rPr>
        <w:t xml:space="preserve">A </w:t>
      </w:r>
      <w:r w:rsidRPr="005262FB">
        <w:rPr>
          <w:rFonts w:ascii="Book Antiqua" w:eastAsia="Times New Roman" w:hAnsi="Book Antiqua" w:cs="Times New Roman"/>
          <w:b/>
          <w:caps/>
          <w:sz w:val="19"/>
          <w:szCs w:val="19"/>
          <w:shd w:val="clear" w:color="auto" w:fill="F7CAAC" w:themeFill="accent2" w:themeFillTint="66"/>
          <w:lang w:eastAsia="pt-BR"/>
        </w:rPr>
        <w:t>exclusão dos perfis genéticos</w:t>
      </w:r>
      <w:r w:rsidRPr="005262FB">
        <w:rPr>
          <w:rFonts w:ascii="Book Antiqua" w:eastAsia="Times New Roman" w:hAnsi="Book Antiqua" w:cs="Times New Roman"/>
          <w:b/>
          <w:sz w:val="19"/>
          <w:szCs w:val="19"/>
          <w:lang w:eastAsia="pt-BR"/>
        </w:rPr>
        <w:t xml:space="preserve"> </w:t>
      </w:r>
      <w:r w:rsidRPr="005262FB">
        <w:rPr>
          <w:rFonts w:ascii="Book Antiqua" w:eastAsia="Times New Roman" w:hAnsi="Book Antiqua" w:cs="Times New Roman"/>
          <w:b/>
          <w:sz w:val="19"/>
          <w:szCs w:val="19"/>
          <w:highlight w:val="cyan"/>
          <w:lang w:eastAsia="pt-BR"/>
        </w:rPr>
        <w:t>dos bancos de dados</w:t>
      </w:r>
      <w:r w:rsidRPr="005262FB">
        <w:rPr>
          <w:rFonts w:ascii="Book Antiqua" w:eastAsia="Times New Roman" w:hAnsi="Book Antiqua" w:cs="Times New Roman"/>
          <w:b/>
          <w:sz w:val="19"/>
          <w:szCs w:val="19"/>
          <w:lang w:eastAsia="pt-BR"/>
        </w:rPr>
        <w:t xml:space="preserve"> </w:t>
      </w:r>
      <w:r w:rsidRPr="005262FB">
        <w:rPr>
          <w:rFonts w:ascii="Book Antiqua" w:eastAsia="Times New Roman" w:hAnsi="Book Antiqua" w:cs="Times New Roman"/>
          <w:b/>
          <w:caps/>
          <w:sz w:val="19"/>
          <w:szCs w:val="19"/>
          <w:highlight w:val="green"/>
          <w:lang w:eastAsia="pt-BR"/>
        </w:rPr>
        <w:t>ocorrerá</w:t>
      </w:r>
      <w:r w:rsidRPr="00082036">
        <w:rPr>
          <w:rFonts w:ascii="Book Antiqua" w:eastAsia="Times New Roman" w:hAnsi="Book Antiqua" w:cs="Times New Roman"/>
          <w:bCs/>
          <w:sz w:val="18"/>
          <w:szCs w:val="18"/>
          <w:lang w:eastAsia="pt-BR"/>
        </w:rPr>
        <w:t xml:space="preserve">: </w:t>
      </w:r>
      <w:bookmarkStart w:id="11" w:name="_Hlk28893746"/>
      <w:r w:rsidRPr="00082036">
        <w:rPr>
          <w:sz w:val="18"/>
          <w:szCs w:val="18"/>
        </w:rPr>
        <w:fldChar w:fldCharType="begin"/>
      </w:r>
      <w:r w:rsidRPr="00082036">
        <w:rPr>
          <w:sz w:val="16"/>
          <w:szCs w:val="16"/>
        </w:rPr>
        <w:instrText xml:space="preserve"> HYPERLINK "http://www.planalto.gov.br/ccivil_03/_Ato2015-2018/2018/Lei/L13715.htm" \l "art2" </w:instrText>
      </w:r>
      <w:r w:rsidRPr="00082036">
        <w:rPr>
          <w:sz w:val="18"/>
          <w:szCs w:val="18"/>
        </w:rPr>
      </w:r>
      <w:r w:rsidRPr="00082036">
        <w:rPr>
          <w:sz w:val="18"/>
          <w:szCs w:val="18"/>
        </w:rPr>
        <w:fldChar w:fldCharType="separate"/>
      </w:r>
      <w:r w:rsidRPr="00082036">
        <w:rPr>
          <w:rStyle w:val="Hyperlink"/>
          <w:rFonts w:ascii="Book Antiqua" w:eastAsia="Times New Roman" w:hAnsi="Book Antiqua" w:cs="Times New Roman"/>
          <w:sz w:val="16"/>
          <w:szCs w:val="16"/>
          <w:lang w:eastAsia="pt-BR"/>
        </w:rPr>
        <w:t>(Redação dada pela Lei nº 13.964, de 2019)</w:t>
      </w:r>
      <w:r w:rsidRPr="00082036">
        <w:rPr>
          <w:rStyle w:val="Hyperlink"/>
          <w:rFonts w:ascii="Book Antiqua" w:eastAsia="Times New Roman" w:hAnsi="Book Antiqua" w:cs="Times New Roman"/>
          <w:sz w:val="16"/>
          <w:szCs w:val="16"/>
          <w:lang w:eastAsia="pt-BR"/>
        </w:rPr>
        <w:fldChar w:fldCharType="end"/>
      </w:r>
      <w:bookmarkEnd w:id="11"/>
      <w:r w:rsidR="005262FB" w:rsidRPr="00082036">
        <w:rPr>
          <w:rStyle w:val="Hyperlink"/>
          <w:rFonts w:ascii="Book Antiqua" w:eastAsia="Times New Roman" w:hAnsi="Book Antiqua" w:cs="Times New Roman"/>
          <w:sz w:val="16"/>
          <w:szCs w:val="16"/>
          <w:u w:val="none"/>
          <w:lang w:eastAsia="pt-BR"/>
        </w:rPr>
        <w:t xml:space="preserve"> </w:t>
      </w:r>
      <w:r w:rsidR="005262FB" w:rsidRPr="00082036">
        <w:rPr>
          <w:rStyle w:val="Hyperlink"/>
          <w:rFonts w:ascii="Book Antiqua" w:eastAsia="Times New Roman" w:hAnsi="Book Antiqua" w:cs="Times New Roman"/>
          <w:b/>
          <w:color w:val="FF0000"/>
          <w:sz w:val="16"/>
          <w:szCs w:val="16"/>
          <w:lang w:eastAsia="pt-BR"/>
        </w:rPr>
        <w:t>(DPERJ-2021)</w:t>
      </w:r>
      <w:r w:rsidR="00A4149A" w:rsidRPr="00082036">
        <w:rPr>
          <w:rStyle w:val="Hyperlink"/>
          <w:rFonts w:ascii="Book Antiqua" w:eastAsia="Times New Roman" w:hAnsi="Book Antiqua" w:cs="Times New Roman"/>
          <w:b/>
          <w:color w:val="FF0000"/>
          <w:sz w:val="16"/>
          <w:szCs w:val="16"/>
          <w:u w:val="none"/>
          <w:lang w:eastAsia="pt-BR"/>
        </w:rPr>
        <w:t xml:space="preserve"> </w:t>
      </w:r>
      <w:r w:rsidR="00A4149A" w:rsidRPr="00082036">
        <w:rPr>
          <w:rFonts w:ascii="Book Antiqua" w:eastAsia="Times New Roman" w:hAnsi="Book Antiqua" w:cs="Times New Roman"/>
          <w:b/>
          <w:bCs/>
          <w:color w:val="FF0000"/>
          <w:sz w:val="16"/>
          <w:szCs w:val="16"/>
          <w:u w:val="single"/>
          <w:lang w:eastAsia="pt-BR"/>
        </w:rPr>
        <w:t>(PCPR-2021)</w:t>
      </w:r>
      <w:r w:rsidR="00E65F18" w:rsidRPr="00082036">
        <w:rPr>
          <w:rFonts w:ascii="Book Antiqua" w:eastAsia="Times New Roman" w:hAnsi="Book Antiqua" w:cs="Times New Roman"/>
          <w:b/>
          <w:bCs/>
          <w:color w:val="FF0000"/>
          <w:sz w:val="16"/>
          <w:szCs w:val="16"/>
          <w:lang w:eastAsia="pt-BR"/>
        </w:rPr>
        <w:t xml:space="preserve"> </w:t>
      </w:r>
      <w:r w:rsidR="00E65F18" w:rsidRPr="00082036">
        <w:rPr>
          <w:rFonts w:ascii="Book Antiqua" w:eastAsia="Times New Roman" w:hAnsi="Book Antiqua" w:cs="Times New Roman"/>
          <w:b/>
          <w:bCs/>
          <w:color w:val="FF0000"/>
          <w:sz w:val="16"/>
          <w:szCs w:val="16"/>
          <w:u w:val="single"/>
          <w:lang w:eastAsia="pt-BR"/>
        </w:rPr>
        <w:t>(MPSP-2022)</w:t>
      </w:r>
      <w:r w:rsidR="00676083" w:rsidRPr="00082036">
        <w:rPr>
          <w:rFonts w:ascii="Book Antiqua" w:eastAsia="Times New Roman" w:hAnsi="Book Antiqua" w:cs="Times New Roman"/>
          <w:b/>
          <w:bCs/>
          <w:color w:val="FF0000"/>
          <w:sz w:val="16"/>
          <w:szCs w:val="16"/>
          <w:lang w:eastAsia="pt-BR"/>
        </w:rPr>
        <w:t xml:space="preserve"> </w:t>
      </w:r>
      <w:r w:rsidR="00676083" w:rsidRPr="00082036">
        <w:rPr>
          <w:rFonts w:ascii="Book Antiqua" w:hAnsi="Book Antiqua"/>
          <w:b/>
          <w:color w:val="FF0000"/>
          <w:sz w:val="16"/>
          <w:szCs w:val="16"/>
          <w:u w:val="single"/>
        </w:rPr>
        <w:t>(PCPB-2022)</w:t>
      </w:r>
    </w:p>
    <w:p w14:paraId="21EAAFEB" w14:textId="17E52E86" w:rsidR="00EF64DB" w:rsidRPr="00082036" w:rsidRDefault="00EF64DB" w:rsidP="00EF64DB">
      <w:pPr>
        <w:spacing w:before="100" w:beforeAutospacing="1" w:after="100" w:afterAutospacing="1" w:line="240" w:lineRule="auto"/>
        <w:ind w:firstLine="567"/>
        <w:jc w:val="both"/>
        <w:rPr>
          <w:rFonts w:ascii="Book Antiqua" w:eastAsia="Times New Roman" w:hAnsi="Book Antiqua" w:cs="Times New Roman"/>
          <w:bCs/>
          <w:sz w:val="16"/>
          <w:szCs w:val="16"/>
          <w:lang w:eastAsia="pt-BR"/>
        </w:rPr>
      </w:pPr>
      <w:r w:rsidRPr="00AD4CBE">
        <w:rPr>
          <w:rFonts w:ascii="Book Antiqua" w:eastAsia="Times New Roman" w:hAnsi="Book Antiqua" w:cs="Times New Roman"/>
          <w:bCs/>
          <w:sz w:val="19"/>
          <w:szCs w:val="19"/>
          <w:lang w:eastAsia="pt-BR"/>
        </w:rPr>
        <w:t xml:space="preserve">I - </w:t>
      </w:r>
      <w:r w:rsidRPr="00A4149A">
        <w:rPr>
          <w:rFonts w:ascii="Book Antiqua" w:eastAsia="Times New Roman" w:hAnsi="Book Antiqua" w:cs="Times New Roman"/>
          <w:b/>
          <w:sz w:val="19"/>
          <w:szCs w:val="19"/>
          <w:lang w:eastAsia="pt-BR"/>
        </w:rPr>
        <w:t xml:space="preserve">no caso de </w:t>
      </w:r>
      <w:r w:rsidRPr="00A4149A">
        <w:rPr>
          <w:rFonts w:ascii="Book Antiqua" w:eastAsia="Times New Roman" w:hAnsi="Book Antiqua" w:cs="Times New Roman"/>
          <w:b/>
          <w:caps/>
          <w:sz w:val="19"/>
          <w:szCs w:val="19"/>
          <w:shd w:val="clear" w:color="auto" w:fill="F7CAAC" w:themeFill="accent2" w:themeFillTint="66"/>
          <w:lang w:eastAsia="pt-BR"/>
        </w:rPr>
        <w:t>absolvição do acusado</w:t>
      </w:r>
      <w:r w:rsidRPr="00AD4CBE">
        <w:rPr>
          <w:rFonts w:ascii="Book Antiqua" w:eastAsia="Times New Roman" w:hAnsi="Book Antiqua" w:cs="Times New Roman"/>
          <w:bCs/>
          <w:sz w:val="19"/>
          <w:szCs w:val="19"/>
          <w:lang w:eastAsia="pt-BR"/>
        </w:rPr>
        <w:t xml:space="preserve">; ou </w:t>
      </w:r>
      <w:hyperlink r:id="rId13" w:anchor="art12" w:history="1">
        <w:r w:rsidR="00DB6986" w:rsidRPr="00082036">
          <w:rPr>
            <w:rStyle w:val="Hyperlink"/>
            <w:rFonts w:ascii="Book Antiqua" w:eastAsia="Times New Roman" w:hAnsi="Book Antiqua" w:cs="Times New Roman"/>
            <w:bCs/>
            <w:sz w:val="16"/>
            <w:szCs w:val="16"/>
            <w:lang w:eastAsia="pt-BR"/>
          </w:rPr>
          <w:t>(Incluído pela Lei nº 13.964, de 2019)</w:t>
        </w:r>
      </w:hyperlink>
      <w:r w:rsidR="00A4149A" w:rsidRPr="00082036">
        <w:rPr>
          <w:rStyle w:val="Hyperlink"/>
          <w:rFonts w:ascii="Book Antiqua" w:eastAsia="Times New Roman" w:hAnsi="Book Antiqua" w:cs="Times New Roman"/>
          <w:bCs/>
          <w:sz w:val="16"/>
          <w:szCs w:val="16"/>
          <w:u w:val="none"/>
          <w:lang w:eastAsia="pt-BR"/>
        </w:rPr>
        <w:t xml:space="preserve"> </w:t>
      </w:r>
      <w:r w:rsidR="00A4149A" w:rsidRPr="00082036">
        <w:rPr>
          <w:rFonts w:ascii="Book Antiqua" w:eastAsia="Times New Roman" w:hAnsi="Book Antiqua" w:cs="Times New Roman"/>
          <w:b/>
          <w:bCs/>
          <w:color w:val="FF0000"/>
          <w:sz w:val="16"/>
          <w:szCs w:val="16"/>
          <w:u w:val="single"/>
          <w:lang w:eastAsia="pt-BR"/>
        </w:rPr>
        <w:t>(PCPR-2021)</w:t>
      </w:r>
      <w:r w:rsidR="00E65F18" w:rsidRPr="00082036">
        <w:rPr>
          <w:rFonts w:ascii="Book Antiqua" w:eastAsia="Times New Roman" w:hAnsi="Book Antiqua" w:cs="Times New Roman"/>
          <w:b/>
          <w:bCs/>
          <w:color w:val="FF0000"/>
          <w:sz w:val="16"/>
          <w:szCs w:val="16"/>
          <w:lang w:eastAsia="pt-BR"/>
        </w:rPr>
        <w:t xml:space="preserve"> </w:t>
      </w:r>
      <w:r w:rsidR="00E65F18" w:rsidRPr="00082036">
        <w:rPr>
          <w:rFonts w:ascii="Book Antiqua" w:eastAsia="Times New Roman" w:hAnsi="Book Antiqua" w:cs="Times New Roman"/>
          <w:b/>
          <w:bCs/>
          <w:color w:val="FF0000"/>
          <w:sz w:val="16"/>
          <w:szCs w:val="16"/>
          <w:u w:val="single"/>
          <w:lang w:eastAsia="pt-BR"/>
        </w:rPr>
        <w:t>(MPSP-2022)</w:t>
      </w:r>
    </w:p>
    <w:p w14:paraId="436B803F" w14:textId="406DCC6F" w:rsidR="00EF64DB" w:rsidRPr="00082036" w:rsidRDefault="00EF64DB" w:rsidP="00EF64DB">
      <w:pPr>
        <w:spacing w:before="100" w:beforeAutospacing="1" w:after="100" w:afterAutospacing="1" w:line="240" w:lineRule="auto"/>
        <w:ind w:firstLine="567"/>
        <w:jc w:val="both"/>
        <w:rPr>
          <w:rFonts w:ascii="Book Antiqua" w:eastAsia="Times New Roman" w:hAnsi="Book Antiqua" w:cs="Times New Roman"/>
          <w:b/>
          <w:sz w:val="18"/>
          <w:szCs w:val="18"/>
          <w:lang w:eastAsia="pt-BR"/>
        </w:rPr>
      </w:pPr>
      <w:r w:rsidRPr="00AD4CBE">
        <w:rPr>
          <w:rFonts w:ascii="Book Antiqua" w:eastAsia="Times New Roman" w:hAnsi="Book Antiqua" w:cs="Times New Roman"/>
          <w:bCs/>
          <w:sz w:val="19"/>
          <w:szCs w:val="19"/>
          <w:lang w:eastAsia="pt-BR"/>
        </w:rPr>
        <w:t xml:space="preserve">II - </w:t>
      </w:r>
      <w:proofErr w:type="gramStart"/>
      <w:r w:rsidRPr="005262FB">
        <w:rPr>
          <w:rFonts w:ascii="Book Antiqua" w:eastAsia="Times New Roman" w:hAnsi="Book Antiqua" w:cs="Times New Roman"/>
          <w:b/>
          <w:sz w:val="19"/>
          <w:szCs w:val="19"/>
          <w:lang w:eastAsia="pt-BR"/>
        </w:rPr>
        <w:t>no</w:t>
      </w:r>
      <w:proofErr w:type="gramEnd"/>
      <w:r w:rsidRPr="005262FB">
        <w:rPr>
          <w:rFonts w:ascii="Book Antiqua" w:eastAsia="Times New Roman" w:hAnsi="Book Antiqua" w:cs="Times New Roman"/>
          <w:b/>
          <w:sz w:val="19"/>
          <w:szCs w:val="19"/>
          <w:lang w:eastAsia="pt-BR"/>
        </w:rPr>
        <w:t xml:space="preserve"> caso de </w:t>
      </w:r>
      <w:r w:rsidRPr="005262FB">
        <w:rPr>
          <w:rFonts w:ascii="Book Antiqua" w:eastAsia="Times New Roman" w:hAnsi="Book Antiqua" w:cs="Times New Roman"/>
          <w:b/>
          <w:caps/>
          <w:sz w:val="19"/>
          <w:szCs w:val="19"/>
          <w:shd w:val="clear" w:color="auto" w:fill="F7CAAC" w:themeFill="accent2" w:themeFillTint="66"/>
          <w:lang w:eastAsia="pt-BR"/>
        </w:rPr>
        <w:t>condenação do acusado</w:t>
      </w:r>
      <w:r w:rsidRPr="005262FB">
        <w:rPr>
          <w:rFonts w:ascii="Book Antiqua" w:eastAsia="Times New Roman" w:hAnsi="Book Antiqua" w:cs="Times New Roman"/>
          <w:b/>
          <w:sz w:val="19"/>
          <w:szCs w:val="19"/>
          <w:lang w:eastAsia="pt-BR"/>
        </w:rPr>
        <w:t>, mediante requerimento</w:t>
      </w:r>
      <w:r w:rsidRPr="00AD4CBE">
        <w:rPr>
          <w:rFonts w:ascii="Book Antiqua" w:eastAsia="Times New Roman" w:hAnsi="Book Antiqua" w:cs="Times New Roman"/>
          <w:bCs/>
          <w:sz w:val="19"/>
          <w:szCs w:val="19"/>
          <w:lang w:eastAsia="pt-BR"/>
        </w:rPr>
        <w:t xml:space="preserve">, </w:t>
      </w:r>
      <w:r w:rsidRPr="005262FB">
        <w:rPr>
          <w:rFonts w:ascii="Book Antiqua" w:eastAsia="Times New Roman" w:hAnsi="Book Antiqua" w:cs="Times New Roman"/>
          <w:b/>
          <w:sz w:val="19"/>
          <w:szCs w:val="19"/>
          <w:highlight w:val="cyan"/>
          <w:lang w:eastAsia="pt-BR"/>
        </w:rPr>
        <w:t>após decorridos 20 (vinte) anos</w:t>
      </w:r>
      <w:r w:rsidRPr="00AD4CBE">
        <w:rPr>
          <w:rFonts w:ascii="Book Antiqua" w:eastAsia="Times New Roman" w:hAnsi="Book Antiqua" w:cs="Times New Roman"/>
          <w:bCs/>
          <w:sz w:val="19"/>
          <w:szCs w:val="19"/>
          <w:lang w:eastAsia="pt-BR"/>
        </w:rPr>
        <w:t xml:space="preserve"> </w:t>
      </w:r>
      <w:r w:rsidRPr="005262FB">
        <w:rPr>
          <w:rFonts w:ascii="Book Antiqua" w:eastAsia="Times New Roman" w:hAnsi="Book Antiqua" w:cs="Times New Roman"/>
          <w:b/>
          <w:sz w:val="19"/>
          <w:szCs w:val="19"/>
          <w:highlight w:val="yellow"/>
          <w:lang w:eastAsia="pt-BR"/>
        </w:rPr>
        <w:t>do cumprimento da pena</w:t>
      </w:r>
      <w:r w:rsidRPr="00082036">
        <w:rPr>
          <w:rFonts w:ascii="Book Antiqua" w:eastAsia="Times New Roman" w:hAnsi="Book Antiqua" w:cs="Times New Roman"/>
          <w:bCs/>
          <w:sz w:val="18"/>
          <w:szCs w:val="18"/>
          <w:lang w:eastAsia="pt-BR"/>
        </w:rPr>
        <w:t>.</w:t>
      </w:r>
      <w:r w:rsidR="00DB6986" w:rsidRPr="00082036">
        <w:rPr>
          <w:rFonts w:ascii="Book Antiqua" w:eastAsia="Times New Roman" w:hAnsi="Book Antiqua" w:cs="Times New Roman"/>
          <w:bCs/>
          <w:sz w:val="18"/>
          <w:szCs w:val="18"/>
          <w:lang w:eastAsia="pt-BR"/>
        </w:rPr>
        <w:t xml:space="preserve"> </w:t>
      </w:r>
      <w:hyperlink r:id="rId14" w:anchor="art12" w:history="1">
        <w:r w:rsidR="00DB6986" w:rsidRPr="00082036">
          <w:rPr>
            <w:rStyle w:val="Hyperlink"/>
            <w:rFonts w:ascii="Book Antiqua" w:eastAsia="Times New Roman" w:hAnsi="Book Antiqua" w:cs="Times New Roman"/>
            <w:bCs/>
            <w:sz w:val="16"/>
            <w:szCs w:val="16"/>
            <w:lang w:eastAsia="pt-BR"/>
          </w:rPr>
          <w:t>(Incluído pela Lei nº 13.964, de 2019)</w:t>
        </w:r>
      </w:hyperlink>
      <w:r w:rsidR="005262FB" w:rsidRPr="00082036">
        <w:rPr>
          <w:rStyle w:val="Hyperlink"/>
          <w:rFonts w:ascii="Book Antiqua" w:eastAsia="Times New Roman" w:hAnsi="Book Antiqua" w:cs="Times New Roman"/>
          <w:bCs/>
          <w:sz w:val="16"/>
          <w:szCs w:val="16"/>
          <w:u w:val="none"/>
          <w:lang w:eastAsia="pt-BR"/>
        </w:rPr>
        <w:t xml:space="preserve"> </w:t>
      </w:r>
      <w:bookmarkStart w:id="12" w:name="_Hlk102736627"/>
      <w:r w:rsidR="005262FB" w:rsidRPr="00082036">
        <w:rPr>
          <w:rStyle w:val="Hyperlink"/>
          <w:rFonts w:ascii="Book Antiqua" w:eastAsia="Times New Roman" w:hAnsi="Book Antiqua" w:cs="Times New Roman"/>
          <w:b/>
          <w:color w:val="FF0000"/>
          <w:sz w:val="16"/>
          <w:szCs w:val="16"/>
          <w:lang w:eastAsia="pt-BR"/>
        </w:rPr>
        <w:t>(DPERJ-2021)</w:t>
      </w:r>
      <w:bookmarkEnd w:id="12"/>
      <w:r w:rsidR="00A4149A" w:rsidRPr="00082036">
        <w:rPr>
          <w:rStyle w:val="Hyperlink"/>
          <w:rFonts w:ascii="Book Antiqua" w:eastAsia="Times New Roman" w:hAnsi="Book Antiqua" w:cs="Times New Roman"/>
          <w:b/>
          <w:color w:val="FF0000"/>
          <w:sz w:val="16"/>
          <w:szCs w:val="16"/>
          <w:u w:val="none"/>
          <w:lang w:eastAsia="pt-BR"/>
        </w:rPr>
        <w:t xml:space="preserve"> </w:t>
      </w:r>
      <w:r w:rsidR="00A4149A" w:rsidRPr="00082036">
        <w:rPr>
          <w:rFonts w:ascii="Book Antiqua" w:eastAsia="Times New Roman" w:hAnsi="Book Antiqua" w:cs="Times New Roman"/>
          <w:b/>
          <w:bCs/>
          <w:color w:val="FF0000"/>
          <w:sz w:val="16"/>
          <w:szCs w:val="16"/>
          <w:u w:val="single"/>
          <w:lang w:eastAsia="pt-BR"/>
        </w:rPr>
        <w:t>(PCPR-2021)</w:t>
      </w:r>
      <w:r w:rsidR="00E65F18" w:rsidRPr="00082036">
        <w:rPr>
          <w:rFonts w:ascii="Book Antiqua" w:eastAsia="Times New Roman" w:hAnsi="Book Antiqua" w:cs="Times New Roman"/>
          <w:b/>
          <w:bCs/>
          <w:color w:val="FF0000"/>
          <w:sz w:val="16"/>
          <w:szCs w:val="16"/>
          <w:lang w:eastAsia="pt-BR"/>
        </w:rPr>
        <w:t xml:space="preserve"> </w:t>
      </w:r>
      <w:bookmarkStart w:id="13" w:name="_Hlk133068866"/>
      <w:r w:rsidR="00E65F18" w:rsidRPr="00082036">
        <w:rPr>
          <w:rFonts w:ascii="Book Antiqua" w:eastAsia="Times New Roman" w:hAnsi="Book Antiqua" w:cs="Times New Roman"/>
          <w:b/>
          <w:bCs/>
          <w:color w:val="FF0000"/>
          <w:sz w:val="16"/>
          <w:szCs w:val="16"/>
          <w:u w:val="single"/>
          <w:lang w:eastAsia="pt-BR"/>
        </w:rPr>
        <w:t>(MPSP-2022)</w:t>
      </w:r>
      <w:bookmarkEnd w:id="13"/>
      <w:r w:rsidR="00676083" w:rsidRPr="00082036">
        <w:rPr>
          <w:rFonts w:ascii="Book Antiqua" w:eastAsia="Times New Roman" w:hAnsi="Book Antiqua" w:cs="Times New Roman"/>
          <w:b/>
          <w:bCs/>
          <w:color w:val="FF0000"/>
          <w:sz w:val="16"/>
          <w:szCs w:val="16"/>
          <w:lang w:eastAsia="pt-BR"/>
        </w:rPr>
        <w:t xml:space="preserve"> </w:t>
      </w:r>
      <w:r w:rsidR="00676083" w:rsidRPr="00082036">
        <w:rPr>
          <w:rFonts w:ascii="Book Antiqua" w:hAnsi="Book Antiqua"/>
          <w:b/>
          <w:color w:val="FF0000"/>
          <w:sz w:val="16"/>
          <w:szCs w:val="16"/>
          <w:u w:val="single"/>
        </w:rPr>
        <w:t>(PCPB-2022)</w:t>
      </w:r>
    </w:p>
    <w:p w14:paraId="7C7C083C" w14:textId="77777777" w:rsidR="00CE1236" w:rsidRPr="00082036" w:rsidRDefault="00CE1236" w:rsidP="0056514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 w:name="art7a"/>
      <w:bookmarkStart w:id="15" w:name="art7b"/>
      <w:bookmarkEnd w:id="14"/>
      <w:bookmarkEnd w:id="15"/>
      <w:r w:rsidRPr="00AD4CBE">
        <w:rPr>
          <w:rFonts w:ascii="Book Antiqua" w:eastAsia="Times New Roman" w:hAnsi="Book Antiqua" w:cs="Times New Roman"/>
          <w:color w:val="000000"/>
          <w:sz w:val="19"/>
          <w:szCs w:val="19"/>
          <w:lang w:val="en-US" w:eastAsia="pt-BR"/>
        </w:rPr>
        <w:t>Art. 7</w:t>
      </w:r>
      <w:r w:rsidRPr="00AD4CBE">
        <w:rPr>
          <w:rFonts w:ascii="Book Antiqua" w:eastAsia="Times New Roman" w:hAnsi="Book Antiqua" w:cs="Times New Roman"/>
          <w:color w:val="000000"/>
          <w:sz w:val="19"/>
          <w:szCs w:val="19"/>
          <w:u w:val="single"/>
          <w:vertAlign w:val="superscript"/>
          <w:lang w:val="en-US" w:eastAsia="pt-BR"/>
        </w:rPr>
        <w:t>o</w:t>
      </w:r>
      <w:r w:rsidRPr="00AD4CBE">
        <w:rPr>
          <w:rFonts w:ascii="Book Antiqua" w:eastAsia="Times New Roman" w:hAnsi="Book Antiqua" w:cs="Times New Roman"/>
          <w:color w:val="000000"/>
          <w:sz w:val="19"/>
          <w:szCs w:val="19"/>
          <w:lang w:val="en-US" w:eastAsia="pt-BR"/>
        </w:rPr>
        <w:t xml:space="preserve">-B.  </w:t>
      </w:r>
      <w:r w:rsidRPr="00AD4CBE">
        <w:rPr>
          <w:rFonts w:ascii="Book Antiqua" w:eastAsia="Times New Roman" w:hAnsi="Book Antiqua" w:cs="Times New Roman"/>
          <w:color w:val="000000"/>
          <w:sz w:val="19"/>
          <w:szCs w:val="19"/>
          <w:lang w:eastAsia="pt-BR"/>
        </w:rPr>
        <w:t>A identificação do perfil genético será armazenada em banco de dados sigiloso, conforme regulamento a ser expedido pelo Poder Executivo</w:t>
      </w:r>
      <w:r w:rsidRPr="00082036">
        <w:rPr>
          <w:rFonts w:ascii="Book Antiqua" w:eastAsia="Times New Roman" w:hAnsi="Book Antiqua" w:cs="Times New Roman"/>
          <w:color w:val="000000"/>
          <w:sz w:val="18"/>
          <w:szCs w:val="18"/>
          <w:lang w:eastAsia="pt-BR"/>
        </w:rPr>
        <w:t xml:space="preserve">. </w:t>
      </w:r>
      <w:hyperlink r:id="rId15" w:anchor="art2" w:history="1">
        <w:r w:rsidRPr="00082036">
          <w:rPr>
            <w:rFonts w:ascii="Book Antiqua" w:eastAsia="Times New Roman" w:hAnsi="Book Antiqua" w:cs="Times New Roman"/>
            <w:color w:val="0000FF"/>
            <w:sz w:val="16"/>
            <w:szCs w:val="16"/>
            <w:u w:val="single"/>
            <w:lang w:eastAsia="pt-BR"/>
          </w:rPr>
          <w:t>(Incluído pela Lei nº 12.654, de 2012)</w:t>
        </w:r>
      </w:hyperlink>
    </w:p>
    <w:p w14:paraId="2E7ECA90" w14:textId="3C761A25" w:rsidR="00EF64DB" w:rsidRPr="00082036" w:rsidRDefault="00EF64DB" w:rsidP="00EF64D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82036">
        <w:rPr>
          <w:rFonts w:ascii="Book Antiqua" w:eastAsia="Times New Roman" w:hAnsi="Book Antiqua" w:cs="Times New Roman"/>
          <w:b/>
          <w:bCs/>
          <w:color w:val="000000"/>
          <w:sz w:val="19"/>
          <w:szCs w:val="19"/>
          <w:highlight w:val="magenta"/>
          <w:lang w:eastAsia="pt-BR"/>
        </w:rPr>
        <w:t>Art. 7º-C</w:t>
      </w:r>
      <w:r w:rsidRPr="00AD4CBE">
        <w:rPr>
          <w:rFonts w:ascii="Book Antiqua" w:eastAsia="Times New Roman" w:hAnsi="Book Antiqua" w:cs="Times New Roman"/>
          <w:color w:val="000000"/>
          <w:sz w:val="19"/>
          <w:szCs w:val="19"/>
          <w:lang w:eastAsia="pt-BR"/>
        </w:rPr>
        <w:t xml:space="preserve">. Fica autorizada a criação, no Ministério da Justiça e Segurança Pública, do Banco Nacional </w:t>
      </w:r>
      <w:proofErr w:type="spellStart"/>
      <w:r w:rsidRPr="00AD4CBE">
        <w:rPr>
          <w:rFonts w:ascii="Book Antiqua" w:eastAsia="Times New Roman" w:hAnsi="Book Antiqua" w:cs="Times New Roman"/>
          <w:color w:val="000000"/>
          <w:sz w:val="19"/>
          <w:szCs w:val="19"/>
          <w:lang w:eastAsia="pt-BR"/>
        </w:rPr>
        <w:t>Multibiométrico</w:t>
      </w:r>
      <w:proofErr w:type="spellEnd"/>
      <w:r w:rsidRPr="00AD4CBE">
        <w:rPr>
          <w:rFonts w:ascii="Book Antiqua" w:eastAsia="Times New Roman" w:hAnsi="Book Antiqua" w:cs="Times New Roman"/>
          <w:color w:val="000000"/>
          <w:sz w:val="19"/>
          <w:szCs w:val="19"/>
          <w:lang w:eastAsia="pt-BR"/>
        </w:rPr>
        <w:t xml:space="preserve"> e de Impressões Digitais</w:t>
      </w:r>
      <w:r w:rsidRPr="00082036">
        <w:rPr>
          <w:rFonts w:ascii="Book Antiqua" w:eastAsia="Times New Roman" w:hAnsi="Book Antiqua" w:cs="Times New Roman"/>
          <w:color w:val="000000"/>
          <w:sz w:val="16"/>
          <w:szCs w:val="16"/>
          <w:lang w:eastAsia="pt-BR"/>
        </w:rPr>
        <w:t xml:space="preserve">. </w:t>
      </w:r>
      <w:bookmarkStart w:id="16" w:name="_Hlk28894285"/>
      <w:r w:rsidRPr="00082036">
        <w:rPr>
          <w:sz w:val="18"/>
          <w:szCs w:val="18"/>
        </w:rPr>
        <w:fldChar w:fldCharType="begin"/>
      </w:r>
      <w:r w:rsidRPr="00082036">
        <w:rPr>
          <w:sz w:val="16"/>
          <w:szCs w:val="16"/>
        </w:rPr>
        <w:instrText xml:space="preserve"> HYPERLINK "http://www.planalto.gov.br/ccivil_03/_Ato2015-2018/2018/Lei/L13715.htm" \l "art2" </w:instrText>
      </w:r>
      <w:r w:rsidRPr="00082036">
        <w:rPr>
          <w:sz w:val="18"/>
          <w:szCs w:val="18"/>
        </w:rPr>
      </w:r>
      <w:r w:rsidRPr="00082036">
        <w:rPr>
          <w:sz w:val="18"/>
          <w:szCs w:val="18"/>
        </w:rPr>
        <w:fldChar w:fldCharType="separate"/>
      </w:r>
      <w:r w:rsidRPr="00082036">
        <w:rPr>
          <w:rStyle w:val="Hyperlink"/>
          <w:rFonts w:ascii="Book Antiqua" w:eastAsia="Times New Roman" w:hAnsi="Book Antiqua" w:cs="Times New Roman"/>
          <w:sz w:val="16"/>
          <w:szCs w:val="16"/>
          <w:lang w:eastAsia="pt-BR"/>
        </w:rPr>
        <w:t>(Incluído pela Lei nº 13.964, de 2019)</w:t>
      </w:r>
      <w:r w:rsidRPr="00082036">
        <w:rPr>
          <w:rStyle w:val="Hyperlink"/>
          <w:rFonts w:ascii="Book Antiqua" w:eastAsia="Times New Roman" w:hAnsi="Book Antiqua" w:cs="Times New Roman"/>
          <w:sz w:val="16"/>
          <w:szCs w:val="16"/>
          <w:lang w:eastAsia="pt-BR"/>
        </w:rPr>
        <w:fldChar w:fldCharType="end"/>
      </w:r>
      <w:bookmarkEnd w:id="16"/>
    </w:p>
    <w:p w14:paraId="512DCB0E" w14:textId="104EED94" w:rsidR="00EF64DB" w:rsidRPr="00082036" w:rsidRDefault="00EF64DB" w:rsidP="00EF64D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D4CBE">
        <w:rPr>
          <w:rFonts w:ascii="Book Antiqua" w:eastAsia="Times New Roman" w:hAnsi="Book Antiqua" w:cs="Times New Roman"/>
          <w:color w:val="000000"/>
          <w:sz w:val="19"/>
          <w:szCs w:val="19"/>
          <w:lang w:eastAsia="pt-BR"/>
        </w:rPr>
        <w:t xml:space="preserve">§ 1º A formação, a gestão e o acesso ao Banco Nacional </w:t>
      </w:r>
      <w:proofErr w:type="spellStart"/>
      <w:r w:rsidRPr="00AD4CBE">
        <w:rPr>
          <w:rFonts w:ascii="Book Antiqua" w:eastAsia="Times New Roman" w:hAnsi="Book Antiqua" w:cs="Times New Roman"/>
          <w:color w:val="000000"/>
          <w:sz w:val="19"/>
          <w:szCs w:val="19"/>
          <w:lang w:eastAsia="pt-BR"/>
        </w:rPr>
        <w:t>Multibiométrico</w:t>
      </w:r>
      <w:proofErr w:type="spellEnd"/>
      <w:r w:rsidRPr="00AD4CBE">
        <w:rPr>
          <w:rFonts w:ascii="Book Antiqua" w:eastAsia="Times New Roman" w:hAnsi="Book Antiqua" w:cs="Times New Roman"/>
          <w:color w:val="000000"/>
          <w:sz w:val="19"/>
          <w:szCs w:val="19"/>
          <w:lang w:eastAsia="pt-BR"/>
        </w:rPr>
        <w:t xml:space="preserve"> e de Impressões Digitais serão regulamentados em ato do Poder Executivo federal</w:t>
      </w:r>
      <w:r w:rsidRPr="00082036">
        <w:rPr>
          <w:rFonts w:ascii="Book Antiqua" w:eastAsia="Times New Roman" w:hAnsi="Book Antiqua" w:cs="Times New Roman"/>
          <w:color w:val="000000"/>
          <w:sz w:val="18"/>
          <w:szCs w:val="18"/>
          <w:lang w:eastAsia="pt-BR"/>
        </w:rPr>
        <w:t xml:space="preserve">. </w:t>
      </w:r>
      <w:hyperlink r:id="rId16" w:anchor="art2" w:history="1">
        <w:r w:rsidRPr="00082036">
          <w:rPr>
            <w:rStyle w:val="Hyperlink"/>
            <w:rFonts w:ascii="Book Antiqua" w:eastAsia="Times New Roman" w:hAnsi="Book Antiqua" w:cs="Times New Roman"/>
            <w:sz w:val="16"/>
            <w:szCs w:val="16"/>
            <w:lang w:eastAsia="pt-BR"/>
          </w:rPr>
          <w:t>(Incluído pela Lei nº 13.964, de 2019)</w:t>
        </w:r>
      </w:hyperlink>
    </w:p>
    <w:p w14:paraId="64D3C2A2" w14:textId="1D2DF33D" w:rsidR="00EF64DB" w:rsidRPr="00082036" w:rsidRDefault="00EF64DB" w:rsidP="00EF64D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D4CBE">
        <w:rPr>
          <w:rFonts w:ascii="Book Antiqua" w:eastAsia="Times New Roman" w:hAnsi="Book Antiqua" w:cs="Times New Roman"/>
          <w:color w:val="000000"/>
          <w:sz w:val="19"/>
          <w:szCs w:val="19"/>
          <w:lang w:eastAsia="pt-BR"/>
        </w:rPr>
        <w:t xml:space="preserve">§ 2º O Banco Nacional </w:t>
      </w:r>
      <w:proofErr w:type="spellStart"/>
      <w:r w:rsidRPr="00AD4CBE">
        <w:rPr>
          <w:rFonts w:ascii="Book Antiqua" w:eastAsia="Times New Roman" w:hAnsi="Book Antiqua" w:cs="Times New Roman"/>
          <w:color w:val="000000"/>
          <w:sz w:val="19"/>
          <w:szCs w:val="19"/>
          <w:lang w:eastAsia="pt-BR"/>
        </w:rPr>
        <w:t>Multibiométrico</w:t>
      </w:r>
      <w:proofErr w:type="spellEnd"/>
      <w:r w:rsidRPr="00AD4CBE">
        <w:rPr>
          <w:rFonts w:ascii="Book Antiqua" w:eastAsia="Times New Roman" w:hAnsi="Book Antiqua" w:cs="Times New Roman"/>
          <w:color w:val="000000"/>
          <w:sz w:val="19"/>
          <w:szCs w:val="19"/>
          <w:lang w:eastAsia="pt-BR"/>
        </w:rPr>
        <w:t xml:space="preserve"> e de Impressões Digitais tem como objetivo armazenar dados de registros biométricos, de impressões digitais e, quando possível, de íris, face e voz, para subsidiar investigações criminais federais, estaduais ou distritais</w:t>
      </w:r>
      <w:r w:rsidRPr="00082036">
        <w:rPr>
          <w:rFonts w:ascii="Book Antiqua" w:eastAsia="Times New Roman" w:hAnsi="Book Antiqua" w:cs="Times New Roman"/>
          <w:color w:val="000000"/>
          <w:sz w:val="18"/>
          <w:szCs w:val="18"/>
          <w:lang w:eastAsia="pt-BR"/>
        </w:rPr>
        <w:t xml:space="preserve">. </w:t>
      </w:r>
      <w:hyperlink r:id="rId17" w:anchor="art2" w:history="1">
        <w:r w:rsidRPr="00082036">
          <w:rPr>
            <w:rStyle w:val="Hyperlink"/>
            <w:rFonts w:ascii="Book Antiqua" w:eastAsia="Times New Roman" w:hAnsi="Book Antiqua" w:cs="Times New Roman"/>
            <w:sz w:val="16"/>
            <w:szCs w:val="16"/>
            <w:lang w:eastAsia="pt-BR"/>
          </w:rPr>
          <w:t>(Incluído pela Lei nº 13.964, de 2019)</w:t>
        </w:r>
      </w:hyperlink>
    </w:p>
    <w:p w14:paraId="2ADEA5EE" w14:textId="4295F8F3" w:rsidR="00EF64DB" w:rsidRPr="00082036" w:rsidRDefault="00EF64DB" w:rsidP="00EF64D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D4CBE">
        <w:rPr>
          <w:rFonts w:ascii="Book Antiqua" w:eastAsia="Times New Roman" w:hAnsi="Book Antiqua" w:cs="Times New Roman"/>
          <w:color w:val="000000"/>
          <w:sz w:val="19"/>
          <w:szCs w:val="19"/>
          <w:lang w:eastAsia="pt-BR"/>
        </w:rPr>
        <w:t xml:space="preserve">§ 3º O Banco Nacional </w:t>
      </w:r>
      <w:proofErr w:type="spellStart"/>
      <w:r w:rsidRPr="00AD4CBE">
        <w:rPr>
          <w:rFonts w:ascii="Book Antiqua" w:eastAsia="Times New Roman" w:hAnsi="Book Antiqua" w:cs="Times New Roman"/>
          <w:color w:val="000000"/>
          <w:sz w:val="19"/>
          <w:szCs w:val="19"/>
          <w:lang w:eastAsia="pt-BR"/>
        </w:rPr>
        <w:t>Multibiométrico</w:t>
      </w:r>
      <w:proofErr w:type="spellEnd"/>
      <w:r w:rsidRPr="00AD4CBE">
        <w:rPr>
          <w:rFonts w:ascii="Book Antiqua" w:eastAsia="Times New Roman" w:hAnsi="Book Antiqua" w:cs="Times New Roman"/>
          <w:color w:val="000000"/>
          <w:sz w:val="19"/>
          <w:szCs w:val="19"/>
          <w:lang w:eastAsia="pt-BR"/>
        </w:rPr>
        <w:t xml:space="preserve"> e de Impressões Digitais será integrado pelos registros biométricos, de impressões digitais, de íris, face e voz colhidos em investigações criminais ou por ocasião da identificação criminal</w:t>
      </w:r>
      <w:r w:rsidRPr="00082036">
        <w:rPr>
          <w:rFonts w:ascii="Book Antiqua" w:eastAsia="Times New Roman" w:hAnsi="Book Antiqua" w:cs="Times New Roman"/>
          <w:color w:val="000000"/>
          <w:sz w:val="18"/>
          <w:szCs w:val="18"/>
          <w:lang w:eastAsia="pt-BR"/>
        </w:rPr>
        <w:t xml:space="preserve">. </w:t>
      </w:r>
      <w:hyperlink r:id="rId18" w:anchor="art2" w:history="1">
        <w:r w:rsidRPr="00082036">
          <w:rPr>
            <w:rStyle w:val="Hyperlink"/>
            <w:rFonts w:ascii="Book Antiqua" w:eastAsia="Times New Roman" w:hAnsi="Book Antiqua" w:cs="Times New Roman"/>
            <w:sz w:val="16"/>
            <w:szCs w:val="16"/>
            <w:lang w:eastAsia="pt-BR"/>
          </w:rPr>
          <w:t>(Incluído pela Lei nº 13.964, de 2019)</w:t>
        </w:r>
      </w:hyperlink>
    </w:p>
    <w:p w14:paraId="3A907693" w14:textId="07E16CCF" w:rsidR="00EF64DB" w:rsidRPr="00082036" w:rsidRDefault="00EF64DB" w:rsidP="00EF64D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D4CBE">
        <w:rPr>
          <w:rFonts w:ascii="Book Antiqua" w:eastAsia="Times New Roman" w:hAnsi="Book Antiqua" w:cs="Times New Roman"/>
          <w:color w:val="000000"/>
          <w:sz w:val="19"/>
          <w:szCs w:val="19"/>
          <w:lang w:eastAsia="pt-BR"/>
        </w:rPr>
        <w:t>§ 4º Poderão ser colhidos os registros biométricos, de impressões digitais, de íris, face e voz dos presos provisórios ou definitivos quando não tiverem sido extraídos por ocasião da identificação criminal</w:t>
      </w:r>
      <w:r w:rsidRPr="00082036">
        <w:rPr>
          <w:rFonts w:ascii="Book Antiqua" w:eastAsia="Times New Roman" w:hAnsi="Book Antiqua" w:cs="Times New Roman"/>
          <w:color w:val="000000"/>
          <w:sz w:val="18"/>
          <w:szCs w:val="18"/>
          <w:lang w:eastAsia="pt-BR"/>
        </w:rPr>
        <w:t xml:space="preserve">. </w:t>
      </w:r>
      <w:hyperlink r:id="rId19" w:anchor="art2" w:history="1">
        <w:r w:rsidRPr="00082036">
          <w:rPr>
            <w:rStyle w:val="Hyperlink"/>
            <w:rFonts w:ascii="Book Antiqua" w:eastAsia="Times New Roman" w:hAnsi="Book Antiqua" w:cs="Times New Roman"/>
            <w:sz w:val="16"/>
            <w:szCs w:val="16"/>
            <w:lang w:eastAsia="pt-BR"/>
          </w:rPr>
          <w:t>(Incluído pela Lei nº 13.964, de 2019)</w:t>
        </w:r>
      </w:hyperlink>
    </w:p>
    <w:p w14:paraId="5321BA72" w14:textId="3AF3864C" w:rsidR="00EF64DB" w:rsidRPr="00082036" w:rsidRDefault="00EF64DB" w:rsidP="00EF64D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D4CBE">
        <w:rPr>
          <w:rFonts w:ascii="Book Antiqua" w:eastAsia="Times New Roman" w:hAnsi="Book Antiqua" w:cs="Times New Roman"/>
          <w:color w:val="000000"/>
          <w:sz w:val="19"/>
          <w:szCs w:val="19"/>
          <w:lang w:eastAsia="pt-BR"/>
        </w:rPr>
        <w:t xml:space="preserve">§ 5º Poderão integrar o Banco Nacional </w:t>
      </w:r>
      <w:proofErr w:type="spellStart"/>
      <w:r w:rsidRPr="00AD4CBE">
        <w:rPr>
          <w:rFonts w:ascii="Book Antiqua" w:eastAsia="Times New Roman" w:hAnsi="Book Antiqua" w:cs="Times New Roman"/>
          <w:color w:val="000000"/>
          <w:sz w:val="19"/>
          <w:szCs w:val="19"/>
          <w:lang w:eastAsia="pt-BR"/>
        </w:rPr>
        <w:t>Multibiométrico</w:t>
      </w:r>
      <w:proofErr w:type="spellEnd"/>
      <w:r w:rsidRPr="00AD4CBE">
        <w:rPr>
          <w:rFonts w:ascii="Book Antiqua" w:eastAsia="Times New Roman" w:hAnsi="Book Antiqua" w:cs="Times New Roman"/>
          <w:color w:val="000000"/>
          <w:sz w:val="19"/>
          <w:szCs w:val="19"/>
          <w:lang w:eastAsia="pt-BR"/>
        </w:rPr>
        <w:t xml:space="preserve"> e de Impressões Digitais, ou com ele interoperar, os dados de registros constantes em quaisquer bancos de dados geridos por órgãos dos Poderes Executivo, Legislativo e Judiciário das esferas federal, estadual e distrital, inclusive pelo Tribunal Superior Eleitoral e pelos Institutos de Identificação Civil</w:t>
      </w:r>
      <w:r w:rsidRPr="00082036">
        <w:rPr>
          <w:rFonts w:ascii="Book Antiqua" w:eastAsia="Times New Roman" w:hAnsi="Book Antiqua" w:cs="Times New Roman"/>
          <w:color w:val="000000"/>
          <w:sz w:val="18"/>
          <w:szCs w:val="18"/>
          <w:lang w:eastAsia="pt-BR"/>
        </w:rPr>
        <w:t xml:space="preserve">. </w:t>
      </w:r>
      <w:hyperlink r:id="rId20" w:anchor="art2" w:history="1">
        <w:r w:rsidRPr="00082036">
          <w:rPr>
            <w:rStyle w:val="Hyperlink"/>
            <w:rFonts w:ascii="Book Antiqua" w:eastAsia="Times New Roman" w:hAnsi="Book Antiqua" w:cs="Times New Roman"/>
            <w:sz w:val="16"/>
            <w:szCs w:val="16"/>
            <w:lang w:eastAsia="pt-BR"/>
          </w:rPr>
          <w:t>(Incluído pela Lei nº 13.964, de 2019)</w:t>
        </w:r>
      </w:hyperlink>
    </w:p>
    <w:p w14:paraId="4FFA8779" w14:textId="49A1A65C" w:rsidR="00EF64DB" w:rsidRPr="00082036" w:rsidRDefault="00EF64DB" w:rsidP="00EF64DB">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AD4CBE">
        <w:rPr>
          <w:rFonts w:ascii="Book Antiqua" w:eastAsia="Times New Roman" w:hAnsi="Book Antiqua" w:cs="Times New Roman"/>
          <w:color w:val="000000"/>
          <w:sz w:val="19"/>
          <w:szCs w:val="19"/>
          <w:lang w:eastAsia="pt-BR"/>
        </w:rPr>
        <w:t xml:space="preserve">§ 6º No caso de bancos de dados de identificação de natureza civil, administrativa ou eleitoral, a integração ou o compartilhamento dos registros do Banco Nacional </w:t>
      </w:r>
      <w:proofErr w:type="spellStart"/>
      <w:r w:rsidRPr="00AD4CBE">
        <w:rPr>
          <w:rFonts w:ascii="Book Antiqua" w:eastAsia="Times New Roman" w:hAnsi="Book Antiqua" w:cs="Times New Roman"/>
          <w:color w:val="000000"/>
          <w:sz w:val="19"/>
          <w:szCs w:val="19"/>
          <w:lang w:eastAsia="pt-BR"/>
        </w:rPr>
        <w:t>Multibiométrico</w:t>
      </w:r>
      <w:proofErr w:type="spellEnd"/>
      <w:r w:rsidRPr="00AD4CBE">
        <w:rPr>
          <w:rFonts w:ascii="Book Antiqua" w:eastAsia="Times New Roman" w:hAnsi="Book Antiqua" w:cs="Times New Roman"/>
          <w:color w:val="000000"/>
          <w:sz w:val="19"/>
          <w:szCs w:val="19"/>
          <w:lang w:eastAsia="pt-BR"/>
        </w:rPr>
        <w:t xml:space="preserve"> e de Impressões Digitais será limitado às impressões digitais e às informações necessárias para identificação do seu titular</w:t>
      </w:r>
      <w:r w:rsidRPr="00082036">
        <w:rPr>
          <w:rFonts w:ascii="Book Antiqua" w:eastAsia="Times New Roman" w:hAnsi="Book Antiqua" w:cs="Times New Roman"/>
          <w:color w:val="000000"/>
          <w:sz w:val="18"/>
          <w:szCs w:val="18"/>
          <w:lang w:eastAsia="pt-BR"/>
        </w:rPr>
        <w:t xml:space="preserve">. </w:t>
      </w:r>
      <w:hyperlink r:id="rId21" w:anchor="art2" w:history="1">
        <w:r w:rsidRPr="00082036">
          <w:rPr>
            <w:rStyle w:val="Hyperlink"/>
            <w:rFonts w:ascii="Book Antiqua" w:eastAsia="Times New Roman" w:hAnsi="Book Antiqua" w:cs="Times New Roman"/>
            <w:sz w:val="16"/>
            <w:szCs w:val="16"/>
            <w:lang w:eastAsia="pt-BR"/>
          </w:rPr>
          <w:t>(Incluído pela Lei nº 13.964, de 2019)</w:t>
        </w:r>
      </w:hyperlink>
      <w:r w:rsidRPr="00082036">
        <w:rPr>
          <w:rFonts w:ascii="Book Antiqua" w:eastAsia="Times New Roman" w:hAnsi="Book Antiqua" w:cs="Times New Roman"/>
          <w:color w:val="000000"/>
          <w:sz w:val="16"/>
          <w:szCs w:val="16"/>
          <w:lang w:eastAsia="pt-BR"/>
        </w:rPr>
        <w:t xml:space="preserve"> </w:t>
      </w:r>
    </w:p>
    <w:p w14:paraId="592C018D" w14:textId="0D3C04B2" w:rsidR="00EF64DB" w:rsidRPr="00082036" w:rsidRDefault="00EF64DB" w:rsidP="00EF64D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D4CBE">
        <w:rPr>
          <w:rFonts w:ascii="Book Antiqua" w:eastAsia="Times New Roman" w:hAnsi="Book Antiqua" w:cs="Times New Roman"/>
          <w:color w:val="000000"/>
          <w:sz w:val="19"/>
          <w:szCs w:val="19"/>
          <w:lang w:eastAsia="pt-BR"/>
        </w:rPr>
        <w:t xml:space="preserve">§ 7º A integração ou a interoperação dos dados de registros </w:t>
      </w:r>
      <w:proofErr w:type="spellStart"/>
      <w:r w:rsidRPr="00AD4CBE">
        <w:rPr>
          <w:rFonts w:ascii="Book Antiqua" w:eastAsia="Times New Roman" w:hAnsi="Book Antiqua" w:cs="Times New Roman"/>
          <w:color w:val="000000"/>
          <w:sz w:val="19"/>
          <w:szCs w:val="19"/>
          <w:lang w:eastAsia="pt-BR"/>
        </w:rPr>
        <w:t>multibiométricos</w:t>
      </w:r>
      <w:proofErr w:type="spellEnd"/>
      <w:r w:rsidRPr="00AD4CBE">
        <w:rPr>
          <w:rFonts w:ascii="Book Antiqua" w:eastAsia="Times New Roman" w:hAnsi="Book Antiqua" w:cs="Times New Roman"/>
          <w:color w:val="000000"/>
          <w:sz w:val="19"/>
          <w:szCs w:val="19"/>
          <w:lang w:eastAsia="pt-BR"/>
        </w:rPr>
        <w:t xml:space="preserve"> constantes de outros bancos de dados com o Banco Nacional </w:t>
      </w:r>
      <w:proofErr w:type="spellStart"/>
      <w:r w:rsidRPr="00AD4CBE">
        <w:rPr>
          <w:rFonts w:ascii="Book Antiqua" w:eastAsia="Times New Roman" w:hAnsi="Book Antiqua" w:cs="Times New Roman"/>
          <w:color w:val="000000"/>
          <w:sz w:val="19"/>
          <w:szCs w:val="19"/>
          <w:lang w:eastAsia="pt-BR"/>
        </w:rPr>
        <w:t>Multibiométrico</w:t>
      </w:r>
      <w:proofErr w:type="spellEnd"/>
      <w:r w:rsidRPr="00AD4CBE">
        <w:rPr>
          <w:rFonts w:ascii="Book Antiqua" w:eastAsia="Times New Roman" w:hAnsi="Book Antiqua" w:cs="Times New Roman"/>
          <w:color w:val="000000"/>
          <w:sz w:val="19"/>
          <w:szCs w:val="19"/>
          <w:lang w:eastAsia="pt-BR"/>
        </w:rPr>
        <w:t xml:space="preserve"> e de Impressões Digitais ocorrerá por meio de acordo ou convênio com a unidade gestora</w:t>
      </w:r>
      <w:r w:rsidRPr="00082036">
        <w:rPr>
          <w:rFonts w:ascii="Book Antiqua" w:eastAsia="Times New Roman" w:hAnsi="Book Antiqua" w:cs="Times New Roman"/>
          <w:color w:val="000000"/>
          <w:sz w:val="16"/>
          <w:szCs w:val="16"/>
          <w:lang w:eastAsia="pt-BR"/>
        </w:rPr>
        <w:t xml:space="preserve">. </w:t>
      </w:r>
      <w:hyperlink r:id="rId22" w:anchor="art2" w:history="1">
        <w:r w:rsidRPr="00082036">
          <w:rPr>
            <w:rStyle w:val="Hyperlink"/>
            <w:rFonts w:ascii="Book Antiqua" w:eastAsia="Times New Roman" w:hAnsi="Book Antiqua" w:cs="Times New Roman"/>
            <w:sz w:val="16"/>
            <w:szCs w:val="16"/>
            <w:lang w:eastAsia="pt-BR"/>
          </w:rPr>
          <w:t>(Incluído pela Lei nº 13.964, de 2019)</w:t>
        </w:r>
      </w:hyperlink>
      <w:r w:rsidRPr="00082036">
        <w:rPr>
          <w:rFonts w:ascii="Book Antiqua" w:eastAsia="Times New Roman" w:hAnsi="Book Antiqua" w:cs="Times New Roman"/>
          <w:color w:val="000000"/>
          <w:sz w:val="16"/>
          <w:szCs w:val="16"/>
          <w:lang w:eastAsia="pt-BR"/>
        </w:rPr>
        <w:t xml:space="preserve"> </w:t>
      </w:r>
    </w:p>
    <w:p w14:paraId="08445AD6" w14:textId="25E59DF3" w:rsidR="00EF64DB" w:rsidRPr="00082036" w:rsidRDefault="00EF64DB" w:rsidP="00EF64D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D4CBE">
        <w:rPr>
          <w:rFonts w:ascii="Book Antiqua" w:eastAsia="Times New Roman" w:hAnsi="Book Antiqua" w:cs="Times New Roman"/>
          <w:color w:val="000000"/>
          <w:sz w:val="19"/>
          <w:szCs w:val="19"/>
          <w:lang w:eastAsia="pt-BR"/>
        </w:rPr>
        <w:t xml:space="preserve">§ 8º Os dados constantes do Banco Nacional </w:t>
      </w:r>
      <w:proofErr w:type="spellStart"/>
      <w:r w:rsidRPr="00AD4CBE">
        <w:rPr>
          <w:rFonts w:ascii="Book Antiqua" w:eastAsia="Times New Roman" w:hAnsi="Book Antiqua" w:cs="Times New Roman"/>
          <w:color w:val="000000"/>
          <w:sz w:val="19"/>
          <w:szCs w:val="19"/>
          <w:lang w:eastAsia="pt-BR"/>
        </w:rPr>
        <w:t>Multibiométrico</w:t>
      </w:r>
      <w:proofErr w:type="spellEnd"/>
      <w:r w:rsidRPr="00AD4CBE">
        <w:rPr>
          <w:rFonts w:ascii="Book Antiqua" w:eastAsia="Times New Roman" w:hAnsi="Book Antiqua" w:cs="Times New Roman"/>
          <w:color w:val="000000"/>
          <w:sz w:val="19"/>
          <w:szCs w:val="19"/>
          <w:lang w:eastAsia="pt-BR"/>
        </w:rPr>
        <w:t xml:space="preserve"> e de Impressões Digitais terão caráter sigiloso, e aquele que permitir ou promover sua utilização para fins diversos dos previstos nesta Lei ou em decisão judicial responderá civil, penal e administrativamente</w:t>
      </w:r>
      <w:r w:rsidRPr="00082036">
        <w:rPr>
          <w:rFonts w:ascii="Book Antiqua" w:eastAsia="Times New Roman" w:hAnsi="Book Antiqua" w:cs="Times New Roman"/>
          <w:color w:val="000000"/>
          <w:sz w:val="18"/>
          <w:szCs w:val="18"/>
          <w:lang w:eastAsia="pt-BR"/>
        </w:rPr>
        <w:t xml:space="preserve">. </w:t>
      </w:r>
      <w:hyperlink r:id="rId23" w:anchor="art2" w:history="1">
        <w:r w:rsidRPr="00082036">
          <w:rPr>
            <w:rStyle w:val="Hyperlink"/>
            <w:rFonts w:ascii="Book Antiqua" w:eastAsia="Times New Roman" w:hAnsi="Book Antiqua" w:cs="Times New Roman"/>
            <w:sz w:val="16"/>
            <w:szCs w:val="16"/>
            <w:lang w:eastAsia="pt-BR"/>
          </w:rPr>
          <w:t>(Incluído pela Lei nº 13.964, de 2019)</w:t>
        </w:r>
      </w:hyperlink>
    </w:p>
    <w:p w14:paraId="415D8AB3" w14:textId="3E27F7E4" w:rsidR="00EF64DB" w:rsidRPr="00082036" w:rsidRDefault="00EF64DB" w:rsidP="00EF64D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82036">
        <w:rPr>
          <w:rFonts w:ascii="Book Antiqua" w:eastAsia="Times New Roman" w:hAnsi="Book Antiqua" w:cs="Times New Roman"/>
          <w:b/>
          <w:bCs/>
          <w:color w:val="000000"/>
          <w:sz w:val="19"/>
          <w:szCs w:val="19"/>
          <w:highlight w:val="magenta"/>
          <w:lang w:eastAsia="pt-BR"/>
        </w:rPr>
        <w:t>§ 9º</w:t>
      </w:r>
      <w:r w:rsidRPr="00082036">
        <w:rPr>
          <w:rFonts w:ascii="Book Antiqua" w:eastAsia="Times New Roman" w:hAnsi="Book Antiqua" w:cs="Times New Roman"/>
          <w:b/>
          <w:bCs/>
          <w:color w:val="000000"/>
          <w:sz w:val="19"/>
          <w:szCs w:val="19"/>
          <w:lang w:eastAsia="pt-BR"/>
        </w:rPr>
        <w:t xml:space="preserve"> As informações obtidas a partir da coincidência de registros biométricos relacionados a crimes deverão ser consignadas em laudo pericial firmado por perito oficial habilitado</w:t>
      </w:r>
      <w:r w:rsidRPr="00082036">
        <w:rPr>
          <w:rFonts w:ascii="Book Antiqua" w:eastAsia="Times New Roman" w:hAnsi="Book Antiqua" w:cs="Times New Roman"/>
          <w:color w:val="000000"/>
          <w:sz w:val="18"/>
          <w:szCs w:val="18"/>
          <w:lang w:eastAsia="pt-BR"/>
        </w:rPr>
        <w:t xml:space="preserve">. </w:t>
      </w:r>
      <w:hyperlink r:id="rId24" w:anchor="art2" w:history="1">
        <w:r w:rsidRPr="00082036">
          <w:rPr>
            <w:rStyle w:val="Hyperlink"/>
            <w:rFonts w:ascii="Book Antiqua" w:eastAsia="Times New Roman" w:hAnsi="Book Antiqua" w:cs="Times New Roman"/>
            <w:sz w:val="16"/>
            <w:szCs w:val="16"/>
            <w:lang w:eastAsia="pt-BR"/>
          </w:rPr>
          <w:t>(Incluído pela Lei nº 13.964, de 2019)</w:t>
        </w:r>
      </w:hyperlink>
      <w:r w:rsidR="00082036">
        <w:rPr>
          <w:rStyle w:val="Hyperlink"/>
          <w:rFonts w:ascii="Book Antiqua" w:eastAsia="Times New Roman" w:hAnsi="Book Antiqua" w:cs="Times New Roman"/>
          <w:sz w:val="16"/>
          <w:szCs w:val="16"/>
          <w:u w:val="none"/>
          <w:lang w:eastAsia="pt-BR"/>
        </w:rPr>
        <w:t xml:space="preserve"> </w:t>
      </w:r>
      <w:r w:rsidR="00082036">
        <w:rPr>
          <w:rFonts w:ascii="Book Antiqua" w:eastAsia="Times New Roman" w:hAnsi="Book Antiqua" w:cs="Times New Roman"/>
          <w:b/>
          <w:color w:val="FF0000"/>
          <w:sz w:val="16"/>
          <w:szCs w:val="16"/>
          <w:u w:val="single"/>
          <w:lang w:eastAsia="pt-BR"/>
        </w:rPr>
        <w:t>(PCRJ-2022)</w:t>
      </w:r>
    </w:p>
    <w:p w14:paraId="3C9ECF64" w14:textId="07CF6FDA" w:rsidR="00EF64DB" w:rsidRPr="00082036" w:rsidRDefault="00EF64DB" w:rsidP="00EF64D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D4CBE">
        <w:rPr>
          <w:rFonts w:ascii="Book Antiqua" w:eastAsia="Times New Roman" w:hAnsi="Book Antiqua" w:cs="Times New Roman"/>
          <w:color w:val="000000"/>
          <w:sz w:val="19"/>
          <w:szCs w:val="19"/>
          <w:lang w:eastAsia="pt-BR"/>
        </w:rPr>
        <w:lastRenderedPageBreak/>
        <w:t xml:space="preserve">§ 10. É vedada a comercialização, total ou parcial, da base de dados do Banco Nacional </w:t>
      </w:r>
      <w:proofErr w:type="spellStart"/>
      <w:r w:rsidRPr="00AD4CBE">
        <w:rPr>
          <w:rFonts w:ascii="Book Antiqua" w:eastAsia="Times New Roman" w:hAnsi="Book Antiqua" w:cs="Times New Roman"/>
          <w:color w:val="000000"/>
          <w:sz w:val="19"/>
          <w:szCs w:val="19"/>
          <w:lang w:eastAsia="pt-BR"/>
        </w:rPr>
        <w:t>Multibiométrico</w:t>
      </w:r>
      <w:proofErr w:type="spellEnd"/>
      <w:r w:rsidRPr="00AD4CBE">
        <w:rPr>
          <w:rFonts w:ascii="Book Antiqua" w:eastAsia="Times New Roman" w:hAnsi="Book Antiqua" w:cs="Times New Roman"/>
          <w:color w:val="000000"/>
          <w:sz w:val="19"/>
          <w:szCs w:val="19"/>
          <w:lang w:eastAsia="pt-BR"/>
        </w:rPr>
        <w:t xml:space="preserve"> e de Impressões Digitais</w:t>
      </w:r>
      <w:r w:rsidRPr="00082036">
        <w:rPr>
          <w:rFonts w:ascii="Book Antiqua" w:eastAsia="Times New Roman" w:hAnsi="Book Antiqua" w:cs="Times New Roman"/>
          <w:color w:val="000000"/>
          <w:sz w:val="18"/>
          <w:szCs w:val="18"/>
          <w:lang w:eastAsia="pt-BR"/>
        </w:rPr>
        <w:t xml:space="preserve">. </w:t>
      </w:r>
      <w:hyperlink r:id="rId25" w:anchor="art2" w:history="1">
        <w:r w:rsidRPr="00082036">
          <w:rPr>
            <w:rStyle w:val="Hyperlink"/>
            <w:rFonts w:ascii="Book Antiqua" w:eastAsia="Times New Roman" w:hAnsi="Book Antiqua" w:cs="Times New Roman"/>
            <w:sz w:val="16"/>
            <w:szCs w:val="16"/>
            <w:lang w:eastAsia="pt-BR"/>
          </w:rPr>
          <w:t>(Incluído pela Lei nº 13.964, de 2019)</w:t>
        </w:r>
      </w:hyperlink>
    </w:p>
    <w:p w14:paraId="33870B6B" w14:textId="51C6A6A2" w:rsidR="00EF64DB" w:rsidRPr="00082036" w:rsidRDefault="00EF64DB" w:rsidP="00EF64D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D4CBE">
        <w:rPr>
          <w:rFonts w:ascii="Book Antiqua" w:eastAsia="Times New Roman" w:hAnsi="Book Antiqua" w:cs="Times New Roman"/>
          <w:color w:val="000000"/>
          <w:sz w:val="19"/>
          <w:szCs w:val="19"/>
          <w:lang w:eastAsia="pt-BR"/>
        </w:rPr>
        <w:t xml:space="preserve">§ 11. A autoridade policial e o Ministério Público poderão requerer ao juiz competente, no caso de inquérito ou ação penal instaurados, o acesso ao Banco Nacional </w:t>
      </w:r>
      <w:proofErr w:type="spellStart"/>
      <w:r w:rsidRPr="00AD4CBE">
        <w:rPr>
          <w:rFonts w:ascii="Book Antiqua" w:eastAsia="Times New Roman" w:hAnsi="Book Antiqua" w:cs="Times New Roman"/>
          <w:color w:val="000000"/>
          <w:sz w:val="19"/>
          <w:szCs w:val="19"/>
          <w:lang w:eastAsia="pt-BR"/>
        </w:rPr>
        <w:t>Multibiométrico</w:t>
      </w:r>
      <w:proofErr w:type="spellEnd"/>
      <w:r w:rsidRPr="00AD4CBE">
        <w:rPr>
          <w:rFonts w:ascii="Book Antiqua" w:eastAsia="Times New Roman" w:hAnsi="Book Antiqua" w:cs="Times New Roman"/>
          <w:color w:val="000000"/>
          <w:sz w:val="19"/>
          <w:szCs w:val="19"/>
          <w:lang w:eastAsia="pt-BR"/>
        </w:rPr>
        <w:t xml:space="preserve"> e de Impressões Digitais</w:t>
      </w:r>
      <w:r w:rsidRPr="00082036">
        <w:rPr>
          <w:rFonts w:ascii="Book Antiqua" w:eastAsia="Times New Roman" w:hAnsi="Book Antiqua" w:cs="Times New Roman"/>
          <w:color w:val="000000"/>
          <w:sz w:val="18"/>
          <w:szCs w:val="18"/>
          <w:lang w:eastAsia="pt-BR"/>
        </w:rPr>
        <w:t xml:space="preserve">. </w:t>
      </w:r>
      <w:hyperlink r:id="rId26" w:anchor="art2" w:history="1">
        <w:r w:rsidRPr="00082036">
          <w:rPr>
            <w:rStyle w:val="Hyperlink"/>
            <w:rFonts w:ascii="Book Antiqua" w:eastAsia="Times New Roman" w:hAnsi="Book Antiqua" w:cs="Times New Roman"/>
            <w:sz w:val="16"/>
            <w:szCs w:val="16"/>
            <w:lang w:eastAsia="pt-BR"/>
          </w:rPr>
          <w:t>(Incluído pela Lei nº 13.964, de 2019)</w:t>
        </w:r>
      </w:hyperlink>
    </w:p>
    <w:p w14:paraId="3D54F0A4" w14:textId="27979BE3" w:rsidR="00CE1236" w:rsidRPr="00AD4CBE" w:rsidRDefault="00CE1236" w:rsidP="00CE1236">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D4CBE">
        <w:rPr>
          <w:rFonts w:ascii="Book Antiqua" w:eastAsia="Times New Roman" w:hAnsi="Book Antiqua" w:cs="Times New Roman"/>
          <w:color w:val="000000"/>
          <w:sz w:val="19"/>
          <w:szCs w:val="19"/>
          <w:lang w:eastAsia="pt-BR"/>
        </w:rPr>
        <w:t>Art. 8</w:t>
      </w:r>
      <w:proofErr w:type="gramStart"/>
      <w:r w:rsidRPr="00AD4CBE">
        <w:rPr>
          <w:rFonts w:ascii="Book Antiqua" w:eastAsia="Times New Roman" w:hAnsi="Book Antiqua" w:cs="Times New Roman"/>
          <w:strike/>
          <w:color w:val="000000"/>
          <w:sz w:val="19"/>
          <w:szCs w:val="19"/>
          <w:lang w:eastAsia="pt-BR"/>
        </w:rPr>
        <w:t>º</w:t>
      </w:r>
      <w:r w:rsidRPr="00AD4CBE">
        <w:rPr>
          <w:rFonts w:ascii="Book Antiqua" w:eastAsia="Times New Roman" w:hAnsi="Book Antiqua" w:cs="Times New Roman"/>
          <w:color w:val="000000"/>
          <w:sz w:val="19"/>
          <w:szCs w:val="19"/>
          <w:lang w:eastAsia="pt-BR"/>
        </w:rPr>
        <w:t>  Esta</w:t>
      </w:r>
      <w:proofErr w:type="gramEnd"/>
      <w:r w:rsidRPr="00AD4CBE">
        <w:rPr>
          <w:rFonts w:ascii="Book Antiqua" w:eastAsia="Times New Roman" w:hAnsi="Book Antiqua" w:cs="Times New Roman"/>
          <w:color w:val="000000"/>
          <w:sz w:val="19"/>
          <w:szCs w:val="19"/>
          <w:lang w:eastAsia="pt-BR"/>
        </w:rPr>
        <w:t xml:space="preserve"> Lei entra em vigor na data de sua publicação.</w:t>
      </w:r>
    </w:p>
    <w:p w14:paraId="7EA08D61" w14:textId="77777777" w:rsidR="00CE1236" w:rsidRPr="00AD4CBE" w:rsidRDefault="00CE1236" w:rsidP="00CE1236">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7" w:name="art9"/>
      <w:bookmarkEnd w:id="17"/>
      <w:r w:rsidRPr="00AD4CBE">
        <w:rPr>
          <w:rFonts w:ascii="Book Antiqua" w:eastAsia="Times New Roman" w:hAnsi="Book Antiqua" w:cs="Times New Roman"/>
          <w:color w:val="000000"/>
          <w:sz w:val="19"/>
          <w:szCs w:val="19"/>
          <w:lang w:eastAsia="pt-BR"/>
        </w:rPr>
        <w:t>Art. 9</w:t>
      </w:r>
      <w:proofErr w:type="gramStart"/>
      <w:r w:rsidRPr="00AD4CBE">
        <w:rPr>
          <w:rFonts w:ascii="Book Antiqua" w:eastAsia="Times New Roman" w:hAnsi="Book Antiqua" w:cs="Times New Roman"/>
          <w:strike/>
          <w:color w:val="000000"/>
          <w:sz w:val="19"/>
          <w:szCs w:val="19"/>
          <w:lang w:eastAsia="pt-BR"/>
        </w:rPr>
        <w:t>º</w:t>
      </w:r>
      <w:r w:rsidRPr="00AD4CBE">
        <w:rPr>
          <w:rFonts w:ascii="Book Antiqua" w:eastAsia="Times New Roman" w:hAnsi="Book Antiqua" w:cs="Times New Roman"/>
          <w:color w:val="000000"/>
          <w:sz w:val="19"/>
          <w:szCs w:val="19"/>
          <w:lang w:eastAsia="pt-BR"/>
        </w:rPr>
        <w:t>  Revoga</w:t>
      </w:r>
      <w:proofErr w:type="gramEnd"/>
      <w:r w:rsidRPr="00AD4CBE">
        <w:rPr>
          <w:rFonts w:ascii="Book Antiqua" w:eastAsia="Times New Roman" w:hAnsi="Book Antiqua" w:cs="Times New Roman"/>
          <w:color w:val="000000"/>
          <w:sz w:val="19"/>
          <w:szCs w:val="19"/>
          <w:lang w:eastAsia="pt-BR"/>
        </w:rPr>
        <w:t xml:space="preserve">-se a </w:t>
      </w:r>
      <w:hyperlink r:id="rId27" w:history="1">
        <w:r w:rsidRPr="00AD4CBE">
          <w:rPr>
            <w:rFonts w:ascii="Book Antiqua" w:eastAsia="Times New Roman" w:hAnsi="Book Antiqua" w:cs="Times New Roman"/>
            <w:color w:val="0000FF"/>
            <w:sz w:val="19"/>
            <w:szCs w:val="19"/>
            <w:u w:val="single"/>
            <w:lang w:eastAsia="pt-BR"/>
          </w:rPr>
          <w:t>Lei n</w:t>
        </w:r>
        <w:r w:rsidRPr="00AD4CBE">
          <w:rPr>
            <w:rFonts w:ascii="Book Antiqua" w:eastAsia="Times New Roman" w:hAnsi="Book Antiqua" w:cs="Times New Roman"/>
            <w:strike/>
            <w:color w:val="0000FF"/>
            <w:sz w:val="19"/>
            <w:szCs w:val="19"/>
            <w:u w:val="single"/>
            <w:lang w:eastAsia="pt-BR"/>
          </w:rPr>
          <w:t>º</w:t>
        </w:r>
        <w:r w:rsidRPr="00AD4CBE">
          <w:rPr>
            <w:rFonts w:ascii="Book Antiqua" w:eastAsia="Times New Roman" w:hAnsi="Book Antiqua" w:cs="Times New Roman"/>
            <w:color w:val="0000FF"/>
            <w:sz w:val="19"/>
            <w:szCs w:val="19"/>
            <w:u w:val="single"/>
            <w:lang w:eastAsia="pt-BR"/>
          </w:rPr>
          <w:t xml:space="preserve"> 10.054, de 7 de dezembro de 2000.</w:t>
        </w:r>
      </w:hyperlink>
    </w:p>
    <w:p w14:paraId="705CBF37" w14:textId="77777777" w:rsidR="00CE1236" w:rsidRPr="00AD4CBE" w:rsidRDefault="00CE1236" w:rsidP="00CE1236">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proofErr w:type="gramStart"/>
      <w:r w:rsidRPr="00AD4CBE">
        <w:rPr>
          <w:rFonts w:ascii="Book Antiqua" w:eastAsia="Times New Roman" w:hAnsi="Book Antiqua" w:cs="Times New Roman"/>
          <w:color w:val="000000"/>
          <w:sz w:val="19"/>
          <w:szCs w:val="19"/>
          <w:lang w:eastAsia="pt-BR"/>
        </w:rPr>
        <w:t>Brasília,  1</w:t>
      </w:r>
      <w:proofErr w:type="gramEnd"/>
      <w:r w:rsidRPr="00AD4CBE">
        <w:rPr>
          <w:rFonts w:ascii="Book Antiqua" w:eastAsia="Times New Roman" w:hAnsi="Book Antiqua" w:cs="Times New Roman"/>
          <w:color w:val="000000"/>
          <w:sz w:val="19"/>
          <w:szCs w:val="19"/>
          <w:u w:val="single"/>
          <w:vertAlign w:val="superscript"/>
          <w:lang w:eastAsia="pt-BR"/>
        </w:rPr>
        <w:t>o</w:t>
      </w:r>
      <w:r w:rsidRPr="00AD4CBE">
        <w:rPr>
          <w:rFonts w:ascii="Book Antiqua" w:eastAsia="Times New Roman" w:hAnsi="Book Antiqua" w:cs="Times New Roman"/>
          <w:color w:val="000000"/>
          <w:sz w:val="19"/>
          <w:szCs w:val="19"/>
          <w:lang w:eastAsia="pt-BR"/>
        </w:rPr>
        <w:t>  de  outubro  de 2009; 188</w:t>
      </w:r>
      <w:r w:rsidRPr="00AD4CBE">
        <w:rPr>
          <w:rFonts w:ascii="Book Antiqua" w:eastAsia="Times New Roman" w:hAnsi="Book Antiqua" w:cs="Times New Roman"/>
          <w:strike/>
          <w:color w:val="000000"/>
          <w:sz w:val="19"/>
          <w:szCs w:val="19"/>
          <w:lang w:eastAsia="pt-BR"/>
        </w:rPr>
        <w:t>º</w:t>
      </w:r>
      <w:r w:rsidRPr="00AD4CBE">
        <w:rPr>
          <w:rFonts w:ascii="Book Antiqua" w:eastAsia="Times New Roman" w:hAnsi="Book Antiqua" w:cs="Times New Roman"/>
          <w:color w:val="000000"/>
          <w:sz w:val="19"/>
          <w:szCs w:val="19"/>
          <w:lang w:eastAsia="pt-BR"/>
        </w:rPr>
        <w:t xml:space="preserve"> da Independência e 121</w:t>
      </w:r>
      <w:r w:rsidRPr="00AD4CBE">
        <w:rPr>
          <w:rFonts w:ascii="Book Antiqua" w:eastAsia="Times New Roman" w:hAnsi="Book Antiqua" w:cs="Times New Roman"/>
          <w:strike/>
          <w:color w:val="000000"/>
          <w:sz w:val="19"/>
          <w:szCs w:val="19"/>
          <w:lang w:eastAsia="pt-BR"/>
        </w:rPr>
        <w:t>º</w:t>
      </w:r>
      <w:r w:rsidRPr="00AD4CBE">
        <w:rPr>
          <w:rFonts w:ascii="Book Antiqua" w:eastAsia="Times New Roman" w:hAnsi="Book Antiqua" w:cs="Times New Roman"/>
          <w:color w:val="000000"/>
          <w:sz w:val="19"/>
          <w:szCs w:val="19"/>
          <w:lang w:eastAsia="pt-BR"/>
        </w:rPr>
        <w:t xml:space="preserve"> da República.</w:t>
      </w:r>
    </w:p>
    <w:p w14:paraId="3120A049" w14:textId="77777777" w:rsidR="00CE1236" w:rsidRPr="00AD4CBE" w:rsidRDefault="00CE1236" w:rsidP="00874A79">
      <w:pPr>
        <w:spacing w:before="100" w:beforeAutospacing="1" w:after="100" w:afterAutospacing="1" w:line="240" w:lineRule="auto"/>
        <w:rPr>
          <w:rFonts w:ascii="Book Antiqua" w:eastAsia="Times New Roman" w:hAnsi="Book Antiqua" w:cs="Times New Roman"/>
          <w:sz w:val="19"/>
          <w:szCs w:val="19"/>
          <w:lang w:eastAsia="pt-BR"/>
        </w:rPr>
      </w:pPr>
      <w:r w:rsidRPr="00AD4CBE">
        <w:rPr>
          <w:rFonts w:ascii="Book Antiqua" w:eastAsia="Times New Roman" w:hAnsi="Book Antiqua" w:cs="Times New Roman"/>
          <w:color w:val="000000"/>
          <w:sz w:val="19"/>
          <w:szCs w:val="19"/>
          <w:lang w:eastAsia="pt-BR"/>
        </w:rPr>
        <w:t>JOSÉ ALENCAR GOMES DA SILVA</w:t>
      </w:r>
      <w:r w:rsidRPr="00AD4CBE">
        <w:rPr>
          <w:rFonts w:ascii="Book Antiqua" w:eastAsia="Times New Roman" w:hAnsi="Book Antiqua" w:cs="Times New Roman"/>
          <w:color w:val="000000"/>
          <w:sz w:val="19"/>
          <w:szCs w:val="19"/>
          <w:lang w:eastAsia="pt-BR"/>
        </w:rPr>
        <w:br/>
      </w:r>
      <w:r w:rsidRPr="00AD4CBE">
        <w:rPr>
          <w:rFonts w:ascii="Book Antiqua" w:eastAsia="Times New Roman" w:hAnsi="Book Antiqua" w:cs="Times New Roman"/>
          <w:i/>
          <w:iCs/>
          <w:sz w:val="19"/>
          <w:szCs w:val="19"/>
          <w:lang w:eastAsia="pt-BR"/>
        </w:rPr>
        <w:t>Luiz Paulo Teles Ferreira Barreto</w:t>
      </w:r>
    </w:p>
    <w:p w14:paraId="651D4DA7" w14:textId="662091F6" w:rsidR="00CE1236" w:rsidRPr="00AD4CBE" w:rsidRDefault="00CE1236" w:rsidP="00CE1236">
      <w:pPr>
        <w:spacing w:before="300" w:after="300" w:line="240" w:lineRule="auto"/>
        <w:rPr>
          <w:rFonts w:ascii="Book Antiqua" w:eastAsia="Times New Roman" w:hAnsi="Book Antiqua" w:cs="Times New Roman"/>
          <w:sz w:val="19"/>
          <w:szCs w:val="19"/>
          <w:lang w:eastAsia="pt-BR"/>
        </w:rPr>
      </w:pPr>
      <w:r w:rsidRPr="00AD4CBE">
        <w:rPr>
          <w:rFonts w:ascii="Book Antiqua" w:eastAsia="Times New Roman" w:hAnsi="Book Antiqua" w:cs="Times New Roman"/>
          <w:color w:val="FF0000"/>
          <w:sz w:val="19"/>
          <w:szCs w:val="19"/>
          <w:lang w:eastAsia="pt-BR"/>
        </w:rPr>
        <w:t>Este texto não substitui o publicado no DOU de 2.10.2009</w:t>
      </w:r>
      <w:r w:rsidR="00874A79">
        <w:rPr>
          <w:rFonts w:ascii="Book Antiqua" w:eastAsia="Times New Roman" w:hAnsi="Book Antiqua" w:cs="Times New Roman"/>
          <w:color w:val="FF0000"/>
          <w:sz w:val="19"/>
          <w:szCs w:val="19"/>
          <w:lang w:eastAsia="pt-BR"/>
        </w:rPr>
        <w:t>.</w:t>
      </w:r>
    </w:p>
    <w:p w14:paraId="3038E712" w14:textId="77777777" w:rsidR="00870EFA" w:rsidRPr="00AD4CBE" w:rsidRDefault="00870EFA">
      <w:pPr>
        <w:rPr>
          <w:rFonts w:ascii="Book Antiqua" w:hAnsi="Book Antiqua" w:cs="Times New Roman"/>
          <w:sz w:val="19"/>
          <w:szCs w:val="19"/>
        </w:rPr>
      </w:pPr>
    </w:p>
    <w:sectPr w:rsidR="00870EFA" w:rsidRPr="00AD4CBE" w:rsidSect="00874A79">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186DC" w14:textId="77777777" w:rsidR="00A703D4" w:rsidRDefault="00A703D4" w:rsidP="00C70A52">
      <w:pPr>
        <w:spacing w:after="0" w:line="240" w:lineRule="auto"/>
      </w:pPr>
      <w:r>
        <w:separator/>
      </w:r>
    </w:p>
  </w:endnote>
  <w:endnote w:type="continuationSeparator" w:id="0">
    <w:p w14:paraId="3F212DB3" w14:textId="77777777" w:rsidR="00A703D4" w:rsidRDefault="00A703D4" w:rsidP="00C70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F9F06" w14:textId="77777777" w:rsidR="00A703D4" w:rsidRDefault="00A703D4" w:rsidP="00C70A52">
      <w:pPr>
        <w:spacing w:after="0" w:line="240" w:lineRule="auto"/>
      </w:pPr>
      <w:r>
        <w:separator/>
      </w:r>
    </w:p>
  </w:footnote>
  <w:footnote w:type="continuationSeparator" w:id="0">
    <w:p w14:paraId="365018DB" w14:textId="77777777" w:rsidR="00A703D4" w:rsidRDefault="00A703D4" w:rsidP="00C70A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80010656">
    <w:abstractNumId w:val="2"/>
  </w:num>
  <w:num w:numId="2" w16cid:durableId="274675688">
    <w:abstractNumId w:val="1"/>
  </w:num>
  <w:num w:numId="3" w16cid:durableId="509874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C71"/>
    <w:rsid w:val="00007D6A"/>
    <w:rsid w:val="00027ABB"/>
    <w:rsid w:val="00044C7E"/>
    <w:rsid w:val="000734FF"/>
    <w:rsid w:val="00073DF7"/>
    <w:rsid w:val="000745E9"/>
    <w:rsid w:val="00082036"/>
    <w:rsid w:val="00097B63"/>
    <w:rsid w:val="000B2C1B"/>
    <w:rsid w:val="000C4577"/>
    <w:rsid w:val="000D7BD5"/>
    <w:rsid w:val="000F61CF"/>
    <w:rsid w:val="00131217"/>
    <w:rsid w:val="00175E71"/>
    <w:rsid w:val="0018254B"/>
    <w:rsid w:val="001B17F2"/>
    <w:rsid w:val="001C09F3"/>
    <w:rsid w:val="001C461E"/>
    <w:rsid w:val="001D1DC1"/>
    <w:rsid w:val="00223DC8"/>
    <w:rsid w:val="00231129"/>
    <w:rsid w:val="0023213B"/>
    <w:rsid w:val="00244C71"/>
    <w:rsid w:val="002C5056"/>
    <w:rsid w:val="002D57DF"/>
    <w:rsid w:val="002F3884"/>
    <w:rsid w:val="00334485"/>
    <w:rsid w:val="003C3AEB"/>
    <w:rsid w:val="003F26E5"/>
    <w:rsid w:val="004455D3"/>
    <w:rsid w:val="004B58F5"/>
    <w:rsid w:val="004D76D9"/>
    <w:rsid w:val="005262FB"/>
    <w:rsid w:val="00542A6D"/>
    <w:rsid w:val="0056514A"/>
    <w:rsid w:val="0057155C"/>
    <w:rsid w:val="005D5C3D"/>
    <w:rsid w:val="005E0080"/>
    <w:rsid w:val="006024F9"/>
    <w:rsid w:val="00606F04"/>
    <w:rsid w:val="00611027"/>
    <w:rsid w:val="00642589"/>
    <w:rsid w:val="0066176A"/>
    <w:rsid w:val="0066780E"/>
    <w:rsid w:val="00676083"/>
    <w:rsid w:val="006A78B5"/>
    <w:rsid w:val="006B5486"/>
    <w:rsid w:val="006C1B69"/>
    <w:rsid w:val="006C56ED"/>
    <w:rsid w:val="006E43B1"/>
    <w:rsid w:val="006F0545"/>
    <w:rsid w:val="007045A4"/>
    <w:rsid w:val="00734A9A"/>
    <w:rsid w:val="00750800"/>
    <w:rsid w:val="007732FB"/>
    <w:rsid w:val="007737C1"/>
    <w:rsid w:val="00774DA1"/>
    <w:rsid w:val="00797987"/>
    <w:rsid w:val="007D13D1"/>
    <w:rsid w:val="007E3747"/>
    <w:rsid w:val="00840011"/>
    <w:rsid w:val="008635D1"/>
    <w:rsid w:val="00870EFA"/>
    <w:rsid w:val="00874A79"/>
    <w:rsid w:val="00896F35"/>
    <w:rsid w:val="00911095"/>
    <w:rsid w:val="00923ECF"/>
    <w:rsid w:val="00941FB7"/>
    <w:rsid w:val="009458BE"/>
    <w:rsid w:val="00962790"/>
    <w:rsid w:val="0097124D"/>
    <w:rsid w:val="009855C1"/>
    <w:rsid w:val="00992333"/>
    <w:rsid w:val="009935B8"/>
    <w:rsid w:val="00A4149A"/>
    <w:rsid w:val="00A703D4"/>
    <w:rsid w:val="00A744B4"/>
    <w:rsid w:val="00AC7D64"/>
    <w:rsid w:val="00AD4CBE"/>
    <w:rsid w:val="00AE5648"/>
    <w:rsid w:val="00B10AAB"/>
    <w:rsid w:val="00B35E75"/>
    <w:rsid w:val="00B4083B"/>
    <w:rsid w:val="00B571EA"/>
    <w:rsid w:val="00B91D63"/>
    <w:rsid w:val="00BA492E"/>
    <w:rsid w:val="00BA59F3"/>
    <w:rsid w:val="00BC277A"/>
    <w:rsid w:val="00C5583A"/>
    <w:rsid w:val="00C70A52"/>
    <w:rsid w:val="00C75496"/>
    <w:rsid w:val="00CE1236"/>
    <w:rsid w:val="00D03F24"/>
    <w:rsid w:val="00D05BAD"/>
    <w:rsid w:val="00D47F96"/>
    <w:rsid w:val="00DA6F10"/>
    <w:rsid w:val="00DB6986"/>
    <w:rsid w:val="00E04F0A"/>
    <w:rsid w:val="00E3013C"/>
    <w:rsid w:val="00E55443"/>
    <w:rsid w:val="00E65F18"/>
    <w:rsid w:val="00E822DD"/>
    <w:rsid w:val="00EC23AC"/>
    <w:rsid w:val="00EF64DB"/>
    <w:rsid w:val="00F6154D"/>
    <w:rsid w:val="00FC4040"/>
    <w:rsid w:val="00FC48A8"/>
    <w:rsid w:val="00FD4481"/>
    <w:rsid w:val="00FE30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CACCA"/>
  <w15:chartTrackingRefBased/>
  <w15:docId w15:val="{964209CE-8655-4001-963C-282B39D46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508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C70A5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70A52"/>
  </w:style>
  <w:style w:type="paragraph" w:styleId="Rodap">
    <w:name w:val="footer"/>
    <w:basedOn w:val="Normal"/>
    <w:link w:val="RodapChar"/>
    <w:uiPriority w:val="99"/>
    <w:unhideWhenUsed/>
    <w:rsid w:val="00C70A52"/>
    <w:pPr>
      <w:tabs>
        <w:tab w:val="center" w:pos="4252"/>
        <w:tab w:val="right" w:pos="8504"/>
      </w:tabs>
      <w:spacing w:after="0" w:line="240" w:lineRule="auto"/>
    </w:pPr>
  </w:style>
  <w:style w:type="character" w:customStyle="1" w:styleId="RodapChar">
    <w:name w:val="Rodapé Char"/>
    <w:basedOn w:val="Fontepargpadro"/>
    <w:link w:val="Rodap"/>
    <w:uiPriority w:val="99"/>
    <w:rsid w:val="00C70A52"/>
  </w:style>
  <w:style w:type="paragraph" w:styleId="PargrafodaLista">
    <w:name w:val="List Paragraph"/>
    <w:basedOn w:val="Normal"/>
    <w:uiPriority w:val="34"/>
    <w:qFormat/>
    <w:rsid w:val="00FD4481"/>
    <w:pPr>
      <w:ind w:left="720"/>
      <w:contextualSpacing/>
    </w:pPr>
  </w:style>
  <w:style w:type="character" w:styleId="Hyperlink">
    <w:name w:val="Hyperlink"/>
    <w:basedOn w:val="Fontepargpadro"/>
    <w:uiPriority w:val="99"/>
    <w:unhideWhenUsed/>
    <w:rsid w:val="00EF64DB"/>
    <w:rPr>
      <w:color w:val="0000FF"/>
      <w:u w:val="single"/>
    </w:rPr>
  </w:style>
  <w:style w:type="character" w:styleId="MenoPendente">
    <w:name w:val="Unresolved Mention"/>
    <w:basedOn w:val="Fontepargpadro"/>
    <w:uiPriority w:val="99"/>
    <w:semiHidden/>
    <w:unhideWhenUsed/>
    <w:rsid w:val="006E43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561635">
      <w:bodyDiv w:val="1"/>
      <w:marLeft w:val="0"/>
      <w:marRight w:val="0"/>
      <w:marTop w:val="0"/>
      <w:marBottom w:val="0"/>
      <w:divBdr>
        <w:top w:val="none" w:sz="0" w:space="0" w:color="auto"/>
        <w:left w:val="none" w:sz="0" w:space="0" w:color="auto"/>
        <w:bottom w:val="none" w:sz="0" w:space="0" w:color="auto"/>
        <w:right w:val="none" w:sz="0" w:space="0" w:color="auto"/>
      </w:divBdr>
    </w:div>
    <w:div w:id="996423075">
      <w:bodyDiv w:val="1"/>
      <w:marLeft w:val="0"/>
      <w:marRight w:val="0"/>
      <w:marTop w:val="0"/>
      <w:marBottom w:val="0"/>
      <w:divBdr>
        <w:top w:val="none" w:sz="0" w:space="0" w:color="auto"/>
        <w:left w:val="none" w:sz="0" w:space="0" w:color="auto"/>
        <w:bottom w:val="none" w:sz="0" w:space="0" w:color="auto"/>
        <w:right w:val="none" w:sz="0" w:space="0" w:color="auto"/>
      </w:divBdr>
    </w:div>
    <w:div w:id="1705641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11-2014/2012/Lei/L12654.htm" TargetMode="External"/><Relationship Id="rId13" Type="http://schemas.openxmlformats.org/officeDocument/2006/relationships/hyperlink" Target="http://www.planalto.gov.br/ccivil_03/_Ato2019-2022/2019/Lei/L13964.htm" TargetMode="External"/><Relationship Id="rId18" Type="http://schemas.openxmlformats.org/officeDocument/2006/relationships/hyperlink" Target="http://www.planalto.gov.br/ccivil_03/_Ato2015-2018/2018/Lei/L13715.htm" TargetMode="External"/><Relationship Id="rId26" Type="http://schemas.openxmlformats.org/officeDocument/2006/relationships/hyperlink" Target="http://www.planalto.gov.br/ccivil_03/_Ato2015-2018/2018/Lei/L13715.htm" TargetMode="External"/><Relationship Id="rId3" Type="http://schemas.openxmlformats.org/officeDocument/2006/relationships/settings" Target="settings.xml"/><Relationship Id="rId21" Type="http://schemas.openxmlformats.org/officeDocument/2006/relationships/hyperlink" Target="http://www.planalto.gov.br/ccivil_03/_Ato2015-2018/2018/Lei/L13715.htm" TargetMode="External"/><Relationship Id="rId7" Type="http://schemas.openxmlformats.org/officeDocument/2006/relationships/hyperlink" Target="http://legislacao.planalto.gov.br/legisla/legislacao.nsf/Viw_Identificacao/lei%2012.037-2009?OpenDocument" TargetMode="External"/><Relationship Id="rId12" Type="http://schemas.openxmlformats.org/officeDocument/2006/relationships/hyperlink" Target="http://www.planalto.gov.br/ccivil_03/_Ato2011-2014/2012/Lei/L12654.htm" TargetMode="External"/><Relationship Id="rId17" Type="http://schemas.openxmlformats.org/officeDocument/2006/relationships/hyperlink" Target="http://www.planalto.gov.br/ccivil_03/_Ato2015-2018/2018/Lei/L13715.htm" TargetMode="External"/><Relationship Id="rId25" Type="http://schemas.openxmlformats.org/officeDocument/2006/relationships/hyperlink" Target="http://www.planalto.gov.br/ccivil_03/_Ato2015-2018/2018/Lei/L13715.htm" TargetMode="External"/><Relationship Id="rId2" Type="http://schemas.openxmlformats.org/officeDocument/2006/relationships/styles" Target="styles.xml"/><Relationship Id="rId16" Type="http://schemas.openxmlformats.org/officeDocument/2006/relationships/hyperlink" Target="http://www.planalto.gov.br/ccivil_03/_Ato2015-2018/2018/Lei/L13715.htm" TargetMode="External"/><Relationship Id="rId20" Type="http://schemas.openxmlformats.org/officeDocument/2006/relationships/hyperlink" Target="http://www.planalto.gov.br/ccivil_03/_Ato2015-2018/2018/Lei/L13715.ht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_Ato2011-2014/2012/Lei/L12654.htm" TargetMode="External"/><Relationship Id="rId24" Type="http://schemas.openxmlformats.org/officeDocument/2006/relationships/hyperlink" Target="http://www.planalto.gov.br/ccivil_03/_Ato2015-2018/2018/Lei/L13715.htm" TargetMode="External"/><Relationship Id="rId5" Type="http://schemas.openxmlformats.org/officeDocument/2006/relationships/footnotes" Target="footnotes.xml"/><Relationship Id="rId15" Type="http://schemas.openxmlformats.org/officeDocument/2006/relationships/hyperlink" Target="http://www.planalto.gov.br/ccivil_03/_Ato2011-2014/2012/Lei/L12654.htm" TargetMode="External"/><Relationship Id="rId23" Type="http://schemas.openxmlformats.org/officeDocument/2006/relationships/hyperlink" Target="http://www.planalto.gov.br/ccivil_03/_Ato2015-2018/2018/Lei/L13715.htm" TargetMode="External"/><Relationship Id="rId28" Type="http://schemas.openxmlformats.org/officeDocument/2006/relationships/fontTable" Target="fontTable.xml"/><Relationship Id="rId10" Type="http://schemas.openxmlformats.org/officeDocument/2006/relationships/hyperlink" Target="http://www.planalto.gov.br/ccivil_03/_Ato2011-2014/2012/Lei/L12654.htm" TargetMode="External"/><Relationship Id="rId19" Type="http://schemas.openxmlformats.org/officeDocument/2006/relationships/hyperlink" Target="http://www.planalto.gov.br/ccivil_03/_Ato2015-2018/2018/Lei/L13715.htm" TargetMode="External"/><Relationship Id="rId4" Type="http://schemas.openxmlformats.org/officeDocument/2006/relationships/webSettings" Target="webSettings.xml"/><Relationship Id="rId9" Type="http://schemas.openxmlformats.org/officeDocument/2006/relationships/hyperlink" Target="http://www.planalto.gov.br/ccivil_03/_Ato2011-2014/2012/Lei/L12654.htm" TargetMode="External"/><Relationship Id="rId14" Type="http://schemas.openxmlformats.org/officeDocument/2006/relationships/hyperlink" Target="http://www.planalto.gov.br/ccivil_03/_Ato2019-2022/2019/Lei/L13964.htm" TargetMode="External"/><Relationship Id="rId22" Type="http://schemas.openxmlformats.org/officeDocument/2006/relationships/hyperlink" Target="http://www.planalto.gov.br/ccivil_03/_Ato2015-2018/2018/Lei/L13715.htm" TargetMode="External"/><Relationship Id="rId27" Type="http://schemas.openxmlformats.org/officeDocument/2006/relationships/hyperlink" Target="http://www.planalto.gov.br/ccivil_03/LEIS/L10054.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2676</Words>
  <Characters>14455</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72</cp:revision>
  <dcterms:created xsi:type="dcterms:W3CDTF">2015-05-02T18:56:00Z</dcterms:created>
  <dcterms:modified xsi:type="dcterms:W3CDTF">2025-02-04T19:39:00Z</dcterms:modified>
</cp:coreProperties>
</file>