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D3EA0" w14:textId="77777777" w:rsidR="00AB38D1" w:rsidRPr="00F139B7" w:rsidRDefault="00AB38D1" w:rsidP="00AB38D1">
      <w:pPr>
        <w:jc w:val="center"/>
        <w:rPr>
          <w:rFonts w:ascii="Book Antiqua" w:hAnsi="Book Antiqua" w:cs="Times New Roman"/>
          <w:b/>
          <w:sz w:val="19"/>
          <w:szCs w:val="19"/>
        </w:rPr>
      </w:pPr>
      <w:r w:rsidRPr="00F139B7">
        <w:rPr>
          <w:rFonts w:ascii="Book Antiqua" w:hAnsi="Book Antiqua" w:cs="Times New Roman"/>
          <w:b/>
          <w:sz w:val="19"/>
          <w:szCs w:val="19"/>
        </w:rPr>
        <w:t xml:space="preserve">INVESTIGAÇÃO DE PATERNIDADE – </w:t>
      </w:r>
      <w:bookmarkStart w:id="0" w:name="_Hlk40997453"/>
      <w:r w:rsidRPr="00F139B7">
        <w:rPr>
          <w:rFonts w:ascii="Book Antiqua" w:hAnsi="Book Antiqua" w:cs="Times New Roman"/>
          <w:b/>
          <w:sz w:val="19"/>
          <w:szCs w:val="19"/>
        </w:rPr>
        <w:t>Lei 8.560</w:t>
      </w:r>
      <w:bookmarkEnd w:id="0"/>
      <w:r w:rsidRPr="00F139B7">
        <w:rPr>
          <w:rFonts w:ascii="Book Antiqua" w:hAnsi="Book Antiqua" w:cs="Times New Roman"/>
          <w:b/>
          <w:sz w:val="19"/>
          <w:szCs w:val="19"/>
        </w:rPr>
        <w:t>/92.</w:t>
      </w:r>
    </w:p>
    <w:p w14:paraId="3C084270" w14:textId="77777777" w:rsidR="00AB38D1" w:rsidRPr="00F139B7" w:rsidRDefault="00AB38D1" w:rsidP="00AB38D1">
      <w:pPr>
        <w:jc w:val="center"/>
        <w:rPr>
          <w:rFonts w:ascii="Book Antiqua" w:hAnsi="Book Antiqua" w:cs="Times New Roman"/>
          <w:b/>
          <w:sz w:val="19"/>
          <w:szCs w:val="19"/>
        </w:rPr>
      </w:pPr>
      <w:r w:rsidRPr="00F139B7">
        <w:rPr>
          <w:rFonts w:ascii="Book Antiqua" w:hAnsi="Book Antiqua" w:cs="Times New Roman"/>
          <w:b/>
          <w:sz w:val="19"/>
          <w:szCs w:val="19"/>
        </w:rPr>
        <w:t>MATERIAL COM QUESTÕES DE CONCURSO e ALGUMAS REFERÊNCIAS À SÚMULAS E JULGADOS DOS TRIBUNAIS SUPERIORES</w:t>
      </w:r>
    </w:p>
    <w:p w14:paraId="23E99303" w14:textId="77777777" w:rsidR="00AB38D1" w:rsidRPr="00F139B7" w:rsidRDefault="00AB38D1" w:rsidP="00AB38D1">
      <w:pPr>
        <w:jc w:val="center"/>
        <w:rPr>
          <w:rFonts w:ascii="Book Antiqua" w:hAnsi="Book Antiqua" w:cs="Times New Roman"/>
          <w:b/>
          <w:color w:val="FF0000"/>
          <w:sz w:val="19"/>
          <w:szCs w:val="19"/>
        </w:rPr>
      </w:pPr>
      <w:r w:rsidRPr="00F139B7">
        <w:rPr>
          <w:rFonts w:ascii="Book Antiqua" w:hAnsi="Book Antiqua" w:cs="Times New Roman"/>
          <w:b/>
          <w:color w:val="FF0000"/>
          <w:sz w:val="19"/>
          <w:szCs w:val="19"/>
        </w:rPr>
        <w:t>Material confeccionado por Eduardo B. S. Teixeira.</w:t>
      </w:r>
    </w:p>
    <w:tbl>
      <w:tblPr>
        <w:tblStyle w:val="Tabelacomgrade"/>
        <w:tblW w:w="8585" w:type="dxa"/>
        <w:shd w:val="clear" w:color="auto" w:fill="E7E6E6" w:themeFill="background2"/>
        <w:tblLook w:val="04A0" w:firstRow="1" w:lastRow="0" w:firstColumn="1" w:lastColumn="0" w:noHBand="0" w:noVBand="1"/>
      </w:tblPr>
      <w:tblGrid>
        <w:gridCol w:w="8585"/>
      </w:tblGrid>
      <w:tr w:rsidR="00AB38D1" w:rsidRPr="00065457" w14:paraId="66B1969E" w14:textId="77777777" w:rsidTr="00FA5253">
        <w:trPr>
          <w:trHeight w:hRule="exact" w:val="4028"/>
        </w:trPr>
        <w:tc>
          <w:tcPr>
            <w:tcW w:w="8585" w:type="dxa"/>
            <w:shd w:val="clear" w:color="auto" w:fill="E7E6E6" w:themeFill="background2"/>
          </w:tcPr>
          <w:p w14:paraId="52B9A923" w14:textId="0EA9E5AF" w:rsidR="00AB38D1" w:rsidRPr="00FA5253" w:rsidRDefault="00AB38D1" w:rsidP="00BE13BD">
            <w:pPr>
              <w:jc w:val="both"/>
              <w:rPr>
                <w:rFonts w:ascii="Book Antiqua" w:eastAsia="Times New Roman" w:hAnsi="Book Antiqua" w:cs="Times New Roman"/>
                <w:b/>
                <w:sz w:val="18"/>
                <w:szCs w:val="18"/>
                <w:lang w:eastAsia="pt-BR"/>
              </w:rPr>
            </w:pPr>
            <w:r w:rsidRPr="00FA5253">
              <w:rPr>
                <w:rFonts w:ascii="Book Antiqua" w:eastAsia="Times New Roman" w:hAnsi="Book Antiqua" w:cs="Times New Roman"/>
                <w:b/>
                <w:color w:val="FFFFFF" w:themeColor="background1"/>
                <w:sz w:val="18"/>
                <w:szCs w:val="18"/>
                <w:highlight w:val="black"/>
                <w:lang w:eastAsia="pt-BR"/>
              </w:rPr>
              <w:t>Última atualização legislativa</w:t>
            </w:r>
            <w:r w:rsidRPr="00FA5253">
              <w:rPr>
                <w:rFonts w:ascii="Book Antiqua" w:eastAsia="Times New Roman" w:hAnsi="Book Antiqua" w:cs="Times New Roman"/>
                <w:b/>
                <w:sz w:val="18"/>
                <w:szCs w:val="18"/>
                <w:lang w:eastAsia="pt-BR"/>
              </w:rPr>
              <w:t xml:space="preserve">: </w:t>
            </w:r>
            <w:r w:rsidR="0087174E">
              <w:rPr>
                <w:rFonts w:ascii="Book Antiqua" w:eastAsia="Times New Roman" w:hAnsi="Book Antiqua" w:cs="Times New Roman"/>
                <w:b/>
                <w:color w:val="FF0000"/>
                <w:sz w:val="18"/>
                <w:szCs w:val="18"/>
                <w:lang w:eastAsia="pt-BR"/>
              </w:rPr>
              <w:t>18/04/2021 -</w:t>
            </w:r>
            <w:r w:rsidR="0087174E" w:rsidRPr="0087174E">
              <w:rPr>
                <w:rFonts w:ascii="Book Antiqua" w:eastAsia="Times New Roman" w:hAnsi="Book Antiqua" w:cs="Times New Roman"/>
                <w:b/>
                <w:color w:val="FF0000"/>
                <w:sz w:val="18"/>
                <w:szCs w:val="18"/>
                <w:lang w:eastAsia="pt-BR"/>
              </w:rPr>
              <w:t xml:space="preserve"> Lei nº 14.138, de 16.4.2021</w:t>
            </w:r>
            <w:r w:rsidR="0087174E">
              <w:rPr>
                <w:rFonts w:ascii="Book Antiqua" w:eastAsia="Times New Roman" w:hAnsi="Book Antiqua" w:cs="Times New Roman"/>
                <w:b/>
                <w:color w:val="FF0000"/>
                <w:sz w:val="18"/>
                <w:szCs w:val="18"/>
                <w:lang w:eastAsia="pt-BR"/>
              </w:rPr>
              <w:t>.</w:t>
            </w:r>
          </w:p>
          <w:p w14:paraId="379A95C2" w14:textId="77777777" w:rsidR="00AB38D1" w:rsidRPr="00FA5253" w:rsidRDefault="00AB38D1" w:rsidP="00BE13BD">
            <w:pPr>
              <w:jc w:val="both"/>
              <w:rPr>
                <w:rFonts w:ascii="Book Antiqua" w:eastAsia="Times New Roman" w:hAnsi="Book Antiqua" w:cs="Times New Roman"/>
                <w:b/>
                <w:sz w:val="18"/>
                <w:szCs w:val="18"/>
                <w:lang w:eastAsia="pt-BR"/>
              </w:rPr>
            </w:pPr>
          </w:p>
          <w:p w14:paraId="406FF87C" w14:textId="77777777" w:rsidR="00AB38D1" w:rsidRPr="00FA5253" w:rsidRDefault="00AB38D1" w:rsidP="00BE13BD">
            <w:pPr>
              <w:jc w:val="both"/>
              <w:rPr>
                <w:rFonts w:ascii="Book Antiqua" w:eastAsia="Times New Roman" w:hAnsi="Book Antiqua" w:cs="Times New Roman"/>
                <w:b/>
                <w:color w:val="FF0000"/>
                <w:sz w:val="18"/>
                <w:szCs w:val="18"/>
                <w:lang w:eastAsia="pt-BR"/>
              </w:rPr>
            </w:pPr>
            <w:r w:rsidRPr="00FA5253">
              <w:rPr>
                <w:rFonts w:ascii="Book Antiqua" w:eastAsia="Times New Roman" w:hAnsi="Book Antiqua" w:cs="Times New Roman"/>
                <w:b/>
                <w:color w:val="FFFFFF" w:themeColor="background1"/>
                <w:sz w:val="18"/>
                <w:szCs w:val="18"/>
                <w:highlight w:val="black"/>
                <w:lang w:eastAsia="pt-BR"/>
              </w:rPr>
              <w:t>Última atualização jurisprudencial</w:t>
            </w:r>
            <w:r w:rsidRPr="00FA5253">
              <w:rPr>
                <w:rFonts w:ascii="Book Antiqua" w:eastAsia="Times New Roman" w:hAnsi="Book Antiqua" w:cs="Times New Roman"/>
                <w:b/>
                <w:sz w:val="18"/>
                <w:szCs w:val="18"/>
                <w:lang w:eastAsia="pt-BR"/>
              </w:rPr>
              <w:t xml:space="preserve">: </w:t>
            </w:r>
            <w:r w:rsidRPr="00FA5253">
              <w:rPr>
                <w:rFonts w:ascii="Book Antiqua" w:eastAsia="Times New Roman" w:hAnsi="Book Antiqua" w:cs="Times New Roman"/>
                <w:b/>
                <w:color w:val="FF0000"/>
                <w:sz w:val="18"/>
                <w:szCs w:val="18"/>
                <w:lang w:eastAsia="pt-BR"/>
              </w:rPr>
              <w:t xml:space="preserve">nenhuma. </w:t>
            </w:r>
          </w:p>
          <w:p w14:paraId="229C920D" w14:textId="77777777" w:rsidR="00AB38D1" w:rsidRPr="00FA5253" w:rsidRDefault="00AB38D1" w:rsidP="00BE13BD">
            <w:pPr>
              <w:jc w:val="both"/>
              <w:rPr>
                <w:rFonts w:ascii="Book Antiqua" w:eastAsia="Times New Roman" w:hAnsi="Book Antiqua" w:cs="Times New Roman"/>
                <w:b/>
                <w:sz w:val="18"/>
                <w:szCs w:val="18"/>
                <w:lang w:eastAsia="pt-BR"/>
              </w:rPr>
            </w:pPr>
          </w:p>
          <w:p w14:paraId="6B9BD0DD" w14:textId="012A6AC4" w:rsidR="00AB38D1" w:rsidRPr="00FA5253" w:rsidRDefault="00AB38D1" w:rsidP="00BE13BD">
            <w:pPr>
              <w:jc w:val="both"/>
              <w:rPr>
                <w:rFonts w:ascii="Book Antiqua" w:eastAsia="Times New Roman" w:hAnsi="Book Antiqua" w:cs="Times New Roman"/>
                <w:b/>
                <w:sz w:val="18"/>
                <w:szCs w:val="18"/>
                <w:lang w:eastAsia="pt-BR"/>
              </w:rPr>
            </w:pPr>
            <w:r w:rsidRPr="00FA5253">
              <w:rPr>
                <w:rFonts w:ascii="Book Antiqua" w:eastAsia="Times New Roman" w:hAnsi="Book Antiqua" w:cs="Times New Roman"/>
                <w:b/>
                <w:color w:val="FFFFFF" w:themeColor="background1"/>
                <w:sz w:val="18"/>
                <w:szCs w:val="18"/>
                <w:highlight w:val="black"/>
                <w:lang w:eastAsia="pt-BR"/>
              </w:rPr>
              <w:t>Última atualização questões de concurso</w:t>
            </w:r>
            <w:r w:rsidRPr="00FA5253">
              <w:rPr>
                <w:rFonts w:ascii="Book Antiqua" w:eastAsia="Times New Roman" w:hAnsi="Book Antiqua" w:cs="Times New Roman"/>
                <w:b/>
                <w:sz w:val="18"/>
                <w:szCs w:val="18"/>
                <w:lang w:eastAsia="pt-BR"/>
              </w:rPr>
              <w:t xml:space="preserve">: </w:t>
            </w:r>
            <w:r w:rsidR="00533277">
              <w:rPr>
                <w:rFonts w:ascii="Book Antiqua" w:eastAsia="Times New Roman" w:hAnsi="Book Antiqua" w:cs="Times New Roman"/>
                <w:b/>
                <w:color w:val="FF0000"/>
                <w:sz w:val="18"/>
                <w:szCs w:val="18"/>
                <w:lang w:eastAsia="pt-BR"/>
              </w:rPr>
              <w:t>0</w:t>
            </w:r>
            <w:r w:rsidR="00FC6487">
              <w:rPr>
                <w:rFonts w:ascii="Book Antiqua" w:eastAsia="Times New Roman" w:hAnsi="Book Antiqua" w:cs="Times New Roman"/>
                <w:b/>
                <w:color w:val="FF0000"/>
                <w:sz w:val="18"/>
                <w:szCs w:val="18"/>
                <w:lang w:eastAsia="pt-BR"/>
              </w:rPr>
              <w:t>7</w:t>
            </w:r>
            <w:r w:rsidR="00533277">
              <w:rPr>
                <w:rFonts w:ascii="Book Antiqua" w:eastAsia="Times New Roman" w:hAnsi="Book Antiqua" w:cs="Times New Roman"/>
                <w:b/>
                <w:color w:val="FF0000"/>
                <w:sz w:val="18"/>
                <w:szCs w:val="18"/>
                <w:lang w:eastAsia="pt-BR"/>
              </w:rPr>
              <w:t>/02/2026</w:t>
            </w:r>
            <w:r w:rsidRPr="00FA5253">
              <w:rPr>
                <w:rFonts w:ascii="Book Antiqua" w:eastAsia="Times New Roman" w:hAnsi="Book Antiqua" w:cs="Times New Roman"/>
                <w:b/>
                <w:color w:val="FF0000"/>
                <w:sz w:val="18"/>
                <w:szCs w:val="18"/>
                <w:lang w:eastAsia="pt-BR"/>
              </w:rPr>
              <w:t>.</w:t>
            </w:r>
          </w:p>
          <w:p w14:paraId="53A8ADD0" w14:textId="77777777" w:rsidR="00AB38D1" w:rsidRPr="00FA5253" w:rsidRDefault="00AB38D1" w:rsidP="00BE13BD">
            <w:pPr>
              <w:jc w:val="both"/>
              <w:rPr>
                <w:rFonts w:ascii="Book Antiqua" w:eastAsia="Times New Roman" w:hAnsi="Book Antiqua" w:cs="Times New Roman"/>
                <w:b/>
                <w:sz w:val="18"/>
                <w:szCs w:val="18"/>
                <w:lang w:eastAsia="pt-BR"/>
              </w:rPr>
            </w:pPr>
          </w:p>
          <w:p w14:paraId="0920E466" w14:textId="77777777" w:rsidR="00AB38D1" w:rsidRPr="00FA5253" w:rsidRDefault="00AB38D1" w:rsidP="00BE13BD">
            <w:pPr>
              <w:jc w:val="both"/>
              <w:rPr>
                <w:rFonts w:ascii="Book Antiqua" w:eastAsia="Times New Roman" w:hAnsi="Book Antiqua" w:cs="Times New Roman"/>
                <w:b/>
                <w:sz w:val="18"/>
                <w:szCs w:val="18"/>
                <w:lang w:eastAsia="pt-BR"/>
              </w:rPr>
            </w:pPr>
            <w:r w:rsidRPr="00FA5253">
              <w:rPr>
                <w:rFonts w:ascii="Book Antiqua" w:eastAsia="Times New Roman" w:hAnsi="Book Antiqua" w:cs="Times New Roman"/>
                <w:b/>
                <w:color w:val="FFFFFF" w:themeColor="background1"/>
                <w:sz w:val="18"/>
                <w:szCs w:val="18"/>
                <w:highlight w:val="black"/>
                <w:lang w:eastAsia="pt-BR"/>
              </w:rPr>
              <w:t>Observações quanto à compreensão do material</w:t>
            </w:r>
            <w:r w:rsidRPr="00FA5253">
              <w:rPr>
                <w:rFonts w:ascii="Book Antiqua" w:eastAsia="Times New Roman" w:hAnsi="Book Antiqua" w:cs="Times New Roman"/>
                <w:b/>
                <w:sz w:val="18"/>
                <w:szCs w:val="18"/>
                <w:lang w:eastAsia="pt-BR"/>
              </w:rPr>
              <w:t>:</w:t>
            </w:r>
          </w:p>
          <w:p w14:paraId="4DE6DCBE" w14:textId="77777777" w:rsidR="00AB38D1" w:rsidRPr="00FA5253" w:rsidRDefault="00AB38D1" w:rsidP="00BE13BD">
            <w:pPr>
              <w:pStyle w:val="PargrafodaLista"/>
              <w:numPr>
                <w:ilvl w:val="0"/>
                <w:numId w:val="2"/>
              </w:numPr>
              <w:jc w:val="both"/>
              <w:rPr>
                <w:rFonts w:ascii="Book Antiqua" w:eastAsia="Times New Roman" w:hAnsi="Book Antiqua" w:cs="Times New Roman"/>
                <w:b/>
                <w:sz w:val="18"/>
                <w:szCs w:val="18"/>
                <w:lang w:eastAsia="pt-BR"/>
              </w:rPr>
            </w:pPr>
            <w:r w:rsidRPr="00FA5253">
              <w:rPr>
                <w:rFonts w:ascii="Book Antiqua" w:eastAsia="Times New Roman" w:hAnsi="Book Antiqua" w:cs="Times New Roman"/>
                <w:b/>
                <w:color w:val="FF0000"/>
                <w:sz w:val="18"/>
                <w:szCs w:val="18"/>
                <w:lang w:eastAsia="pt-BR"/>
              </w:rPr>
              <w:t>Cores utilizadas</w:t>
            </w:r>
            <w:r w:rsidRPr="00FA5253">
              <w:rPr>
                <w:rFonts w:ascii="Book Antiqua" w:eastAsia="Times New Roman" w:hAnsi="Book Antiqua" w:cs="Times New Roman"/>
                <w:b/>
                <w:sz w:val="18"/>
                <w:szCs w:val="18"/>
                <w:lang w:eastAsia="pt-BR"/>
              </w:rPr>
              <w:t>:</w:t>
            </w:r>
          </w:p>
          <w:p w14:paraId="2CAF4E00" w14:textId="77777777" w:rsidR="00AB38D1" w:rsidRPr="00FA5253" w:rsidRDefault="00AB38D1" w:rsidP="00BE13BD">
            <w:pPr>
              <w:pStyle w:val="PargrafodaLista"/>
              <w:numPr>
                <w:ilvl w:val="0"/>
                <w:numId w:val="1"/>
              </w:numPr>
              <w:jc w:val="both"/>
              <w:rPr>
                <w:rFonts w:ascii="Book Antiqua" w:eastAsia="Times New Roman" w:hAnsi="Book Antiqua" w:cs="Times New Roman"/>
                <w:sz w:val="18"/>
                <w:szCs w:val="18"/>
                <w:lang w:eastAsia="pt-BR"/>
              </w:rPr>
            </w:pPr>
            <w:r w:rsidRPr="00FA5253">
              <w:rPr>
                <w:rFonts w:ascii="Book Antiqua" w:eastAsia="Times New Roman" w:hAnsi="Book Antiqua" w:cs="Times New Roman"/>
                <w:b/>
                <w:sz w:val="18"/>
                <w:szCs w:val="18"/>
                <w:highlight w:val="green"/>
                <w:lang w:eastAsia="pt-BR"/>
              </w:rPr>
              <w:t>EM VERDE</w:t>
            </w:r>
            <w:r w:rsidRPr="00FA5253">
              <w:rPr>
                <w:rFonts w:ascii="Book Antiqua" w:eastAsia="Times New Roman" w:hAnsi="Book Antiqua" w:cs="Times New Roman"/>
                <w:sz w:val="18"/>
                <w:szCs w:val="18"/>
                <w:lang w:eastAsia="pt-BR"/>
              </w:rPr>
              <w:t>: destaque aos títulos, capítulos, bem como outras informações relevantes, etc.</w:t>
            </w:r>
          </w:p>
          <w:p w14:paraId="5C501BD5" w14:textId="77777777" w:rsidR="00AB38D1" w:rsidRPr="00FA5253" w:rsidRDefault="00AB38D1" w:rsidP="00BE13BD">
            <w:pPr>
              <w:pStyle w:val="PargrafodaLista"/>
              <w:numPr>
                <w:ilvl w:val="0"/>
                <w:numId w:val="1"/>
              </w:numPr>
              <w:jc w:val="both"/>
              <w:rPr>
                <w:rFonts w:ascii="Book Antiqua" w:eastAsia="Times New Roman" w:hAnsi="Book Antiqua" w:cs="Times New Roman"/>
                <w:sz w:val="18"/>
                <w:szCs w:val="18"/>
                <w:lang w:eastAsia="pt-BR"/>
              </w:rPr>
            </w:pPr>
            <w:r w:rsidRPr="00FA5253">
              <w:rPr>
                <w:rFonts w:ascii="Book Antiqua" w:eastAsia="Times New Roman" w:hAnsi="Book Antiqua" w:cs="Times New Roman"/>
                <w:b/>
                <w:sz w:val="18"/>
                <w:szCs w:val="18"/>
                <w:highlight w:val="magenta"/>
                <w:lang w:eastAsia="pt-BR"/>
              </w:rPr>
              <w:t>EM ROXO</w:t>
            </w:r>
            <w:r w:rsidRPr="00FA5253">
              <w:rPr>
                <w:rFonts w:ascii="Book Antiqua" w:eastAsia="Times New Roman" w:hAnsi="Book Antiqua" w:cs="Times New Roman"/>
                <w:sz w:val="18"/>
                <w:szCs w:val="18"/>
                <w:lang w:eastAsia="pt-BR"/>
              </w:rPr>
              <w:t>: artigos que já foram cobrados em provas de concurso.</w:t>
            </w:r>
          </w:p>
          <w:p w14:paraId="08489F50" w14:textId="77777777" w:rsidR="00AB38D1" w:rsidRPr="00FA5253" w:rsidRDefault="00AB38D1" w:rsidP="00BE13BD">
            <w:pPr>
              <w:pStyle w:val="PargrafodaLista"/>
              <w:numPr>
                <w:ilvl w:val="0"/>
                <w:numId w:val="1"/>
              </w:numPr>
              <w:jc w:val="both"/>
              <w:rPr>
                <w:rFonts w:ascii="Book Antiqua" w:eastAsia="Times New Roman" w:hAnsi="Book Antiqua" w:cs="Times New Roman"/>
                <w:sz w:val="18"/>
                <w:szCs w:val="18"/>
                <w:lang w:eastAsia="pt-BR"/>
              </w:rPr>
            </w:pPr>
            <w:r w:rsidRPr="00FA5253">
              <w:rPr>
                <w:rFonts w:ascii="Book Antiqua" w:eastAsia="Times New Roman" w:hAnsi="Book Antiqua" w:cs="Times New Roman"/>
                <w:b/>
                <w:sz w:val="18"/>
                <w:szCs w:val="18"/>
                <w:highlight w:val="cyan"/>
                <w:lang w:eastAsia="pt-BR"/>
              </w:rPr>
              <w:t>EM AZUL</w:t>
            </w:r>
            <w:r w:rsidRPr="00FA5253">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Lei da Ação Civil Pública - LACP).</w:t>
            </w:r>
          </w:p>
          <w:p w14:paraId="651466E0" w14:textId="77777777" w:rsidR="00AB38D1" w:rsidRPr="00FA5253" w:rsidRDefault="00AB38D1" w:rsidP="00BE13BD">
            <w:pPr>
              <w:pStyle w:val="PargrafodaLista"/>
              <w:numPr>
                <w:ilvl w:val="0"/>
                <w:numId w:val="1"/>
              </w:numPr>
              <w:jc w:val="both"/>
              <w:rPr>
                <w:rFonts w:ascii="Book Antiqua" w:eastAsia="Times New Roman" w:hAnsi="Book Antiqua" w:cs="Times New Roman"/>
                <w:sz w:val="18"/>
                <w:szCs w:val="18"/>
                <w:lang w:eastAsia="pt-BR"/>
              </w:rPr>
            </w:pPr>
            <w:r w:rsidRPr="00FA5253">
              <w:rPr>
                <w:rFonts w:ascii="Book Antiqua" w:eastAsia="Times New Roman" w:hAnsi="Book Antiqua" w:cs="Times New Roman"/>
                <w:b/>
                <w:sz w:val="18"/>
                <w:szCs w:val="18"/>
                <w:highlight w:val="yellow"/>
                <w:lang w:eastAsia="pt-BR"/>
              </w:rPr>
              <w:t>EM AMARELO</w:t>
            </w:r>
            <w:r w:rsidRPr="00FA5253">
              <w:rPr>
                <w:rFonts w:ascii="Book Antiqua" w:eastAsia="Times New Roman" w:hAnsi="Book Antiqua" w:cs="Times New Roman"/>
                <w:sz w:val="18"/>
                <w:szCs w:val="18"/>
                <w:lang w:eastAsia="pt-BR"/>
              </w:rPr>
              <w:t>: destaques importantes (ex.: critério pessoal)</w:t>
            </w:r>
          </w:p>
          <w:p w14:paraId="5ABB7CA9" w14:textId="77777777" w:rsidR="00AB38D1" w:rsidRPr="00FA5253" w:rsidRDefault="00AB38D1" w:rsidP="00BE13BD">
            <w:pPr>
              <w:jc w:val="both"/>
              <w:rPr>
                <w:rFonts w:ascii="Book Antiqua" w:eastAsia="Times New Roman" w:hAnsi="Book Antiqua" w:cs="Times New Roman"/>
                <w:sz w:val="18"/>
                <w:szCs w:val="18"/>
                <w:lang w:eastAsia="pt-BR"/>
              </w:rPr>
            </w:pPr>
          </w:p>
          <w:p w14:paraId="65AA3EB4" w14:textId="77777777" w:rsidR="00AB38D1" w:rsidRPr="00FA5253" w:rsidRDefault="00AB38D1" w:rsidP="00BE13BD">
            <w:pPr>
              <w:pStyle w:val="PargrafodaLista"/>
              <w:numPr>
                <w:ilvl w:val="0"/>
                <w:numId w:val="2"/>
              </w:numPr>
              <w:jc w:val="both"/>
              <w:rPr>
                <w:rFonts w:ascii="Book Antiqua" w:eastAsia="Times New Roman" w:hAnsi="Book Antiqua" w:cs="Times New Roman"/>
                <w:sz w:val="18"/>
                <w:szCs w:val="18"/>
                <w:lang w:eastAsia="pt-BR"/>
              </w:rPr>
            </w:pPr>
            <w:r w:rsidRPr="00FA5253">
              <w:rPr>
                <w:rFonts w:ascii="Book Antiqua" w:eastAsia="Times New Roman" w:hAnsi="Book Antiqua" w:cs="Times New Roman"/>
                <w:b/>
                <w:color w:val="FF0000"/>
                <w:sz w:val="18"/>
                <w:szCs w:val="18"/>
                <w:lang w:eastAsia="pt-BR"/>
              </w:rPr>
              <w:t>Siglas utilizadas</w:t>
            </w:r>
            <w:r w:rsidRPr="00FA5253">
              <w:rPr>
                <w:rFonts w:ascii="Book Antiqua" w:eastAsia="Times New Roman" w:hAnsi="Book Antiqua" w:cs="Times New Roman"/>
                <w:sz w:val="18"/>
                <w:szCs w:val="18"/>
                <w:lang w:eastAsia="pt-BR"/>
              </w:rPr>
              <w:t>:</w:t>
            </w:r>
          </w:p>
          <w:p w14:paraId="4F345B07" w14:textId="77777777" w:rsidR="00AB38D1" w:rsidRPr="00FA5253" w:rsidRDefault="00AB38D1" w:rsidP="00BE13BD">
            <w:pPr>
              <w:pStyle w:val="PargrafodaLista"/>
              <w:numPr>
                <w:ilvl w:val="0"/>
                <w:numId w:val="3"/>
              </w:numPr>
              <w:jc w:val="both"/>
              <w:rPr>
                <w:rFonts w:ascii="Book Antiqua" w:eastAsia="Times New Roman" w:hAnsi="Book Antiqua" w:cs="Times New Roman"/>
                <w:sz w:val="18"/>
                <w:szCs w:val="18"/>
                <w:lang w:eastAsia="pt-BR"/>
              </w:rPr>
            </w:pPr>
            <w:r w:rsidRPr="00FA5253">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FA5253">
              <w:rPr>
                <w:rFonts w:ascii="Book Antiqua" w:eastAsia="Times New Roman" w:hAnsi="Book Antiqua" w:cs="Times New Roman"/>
                <w:b/>
                <w:sz w:val="18"/>
                <w:szCs w:val="18"/>
                <w:lang w:eastAsia="pt-BR"/>
              </w:rPr>
              <w:t>etc</w:t>
            </w:r>
            <w:proofErr w:type="spellEnd"/>
            <w:r w:rsidRPr="00FA5253">
              <w:rPr>
                <w:rFonts w:ascii="Book Antiqua" w:eastAsia="Times New Roman" w:hAnsi="Book Antiqua" w:cs="Times New Roman"/>
                <w:b/>
                <w:sz w:val="18"/>
                <w:szCs w:val="18"/>
                <w:lang w:eastAsia="pt-BR"/>
              </w:rPr>
              <w:t>).</w:t>
            </w:r>
          </w:p>
          <w:p w14:paraId="2694FB01" w14:textId="77777777" w:rsidR="00AB38D1" w:rsidRPr="00065457" w:rsidRDefault="00AB38D1" w:rsidP="00BE13BD">
            <w:pPr>
              <w:jc w:val="both"/>
              <w:rPr>
                <w:rFonts w:ascii="Book Antiqua" w:eastAsia="Times New Roman" w:hAnsi="Book Antiqua" w:cs="Times New Roman"/>
                <w:sz w:val="20"/>
                <w:szCs w:val="20"/>
                <w:lang w:eastAsia="pt-BR"/>
              </w:rPr>
            </w:pPr>
          </w:p>
          <w:p w14:paraId="3C6E1893" w14:textId="77777777" w:rsidR="00AB38D1" w:rsidRPr="00065457" w:rsidRDefault="00AB38D1" w:rsidP="00BE13BD">
            <w:pPr>
              <w:pStyle w:val="PargrafodaLista"/>
              <w:jc w:val="both"/>
              <w:rPr>
                <w:rFonts w:ascii="Book Antiqua" w:eastAsia="Times New Roman" w:hAnsi="Book Antiqua" w:cs="Times New Roman"/>
                <w:sz w:val="20"/>
                <w:szCs w:val="20"/>
                <w:lang w:eastAsia="pt-BR"/>
              </w:rPr>
            </w:pPr>
          </w:p>
        </w:tc>
      </w:tr>
    </w:tbl>
    <w:p w14:paraId="45EC15B9" w14:textId="77777777" w:rsidR="00567074" w:rsidRPr="00E93413" w:rsidRDefault="00567074" w:rsidP="00567074">
      <w:pPr>
        <w:spacing w:before="100" w:beforeAutospacing="1" w:after="100" w:afterAutospacing="1" w:line="240" w:lineRule="auto"/>
        <w:jc w:val="center"/>
        <w:rPr>
          <w:rFonts w:ascii="Book Antiqua" w:eastAsia="Times New Roman" w:hAnsi="Book Antiqua" w:cs="Times New Roman"/>
          <w:sz w:val="20"/>
          <w:szCs w:val="20"/>
          <w:lang w:eastAsia="pt-BR"/>
        </w:rPr>
      </w:pPr>
      <w:hyperlink r:id="rId7" w:history="1">
        <w:r w:rsidRPr="00E93413">
          <w:rPr>
            <w:rFonts w:ascii="Book Antiqua" w:eastAsia="Times New Roman" w:hAnsi="Book Antiqua" w:cs="Times New Roman"/>
            <w:b/>
            <w:bCs/>
            <w:color w:val="000080"/>
            <w:sz w:val="20"/>
            <w:szCs w:val="20"/>
            <w:u w:val="single"/>
            <w:lang w:eastAsia="pt-BR"/>
          </w:rPr>
          <w:t>LEI Nº 8.560, DE 29 DE DEZEMBRO DE 1992.</w:t>
        </w:r>
      </w:hyperlink>
    </w:p>
    <w:tbl>
      <w:tblPr>
        <w:tblW w:w="5000" w:type="pct"/>
        <w:tblCellMar>
          <w:left w:w="0" w:type="dxa"/>
          <w:right w:w="0" w:type="dxa"/>
        </w:tblCellMar>
        <w:tblLook w:val="04A0" w:firstRow="1" w:lastRow="0" w:firstColumn="1" w:lastColumn="0" w:noHBand="0" w:noVBand="1"/>
      </w:tblPr>
      <w:tblGrid>
        <w:gridCol w:w="2128"/>
        <w:gridCol w:w="6376"/>
      </w:tblGrid>
      <w:tr w:rsidR="00567074" w:rsidRPr="00E93413" w14:paraId="1ABCEA67" w14:textId="77777777" w:rsidTr="00F139B7">
        <w:tc>
          <w:tcPr>
            <w:tcW w:w="1251" w:type="pct"/>
            <w:tcBorders>
              <w:top w:val="nil"/>
              <w:left w:val="nil"/>
              <w:bottom w:val="nil"/>
              <w:right w:val="nil"/>
            </w:tcBorders>
            <w:vAlign w:val="center"/>
            <w:hideMark/>
          </w:tcPr>
          <w:p w14:paraId="0D0A2A62" w14:textId="77777777" w:rsidR="00567074" w:rsidRPr="00F139B7" w:rsidRDefault="00567074" w:rsidP="00567074">
            <w:pPr>
              <w:spacing w:after="0" w:line="240" w:lineRule="auto"/>
              <w:rPr>
                <w:rFonts w:ascii="Book Antiqua" w:eastAsia="Times New Roman" w:hAnsi="Book Antiqua" w:cs="Times New Roman"/>
                <w:sz w:val="18"/>
                <w:szCs w:val="18"/>
                <w:lang w:eastAsia="pt-BR"/>
              </w:rPr>
            </w:pPr>
          </w:p>
        </w:tc>
        <w:tc>
          <w:tcPr>
            <w:tcW w:w="3749" w:type="pct"/>
            <w:tcBorders>
              <w:top w:val="nil"/>
              <w:left w:val="nil"/>
              <w:bottom w:val="nil"/>
              <w:right w:val="nil"/>
            </w:tcBorders>
            <w:vAlign w:val="center"/>
            <w:hideMark/>
          </w:tcPr>
          <w:p w14:paraId="5A08B2B7" w14:textId="77777777" w:rsidR="00567074" w:rsidRPr="00F139B7" w:rsidRDefault="00567074" w:rsidP="00474DA0">
            <w:pPr>
              <w:spacing w:before="100" w:beforeAutospacing="1" w:after="100" w:afterAutospacing="1" w:line="240" w:lineRule="auto"/>
              <w:jc w:val="both"/>
              <w:rPr>
                <w:rFonts w:ascii="Book Antiqua" w:eastAsia="Times New Roman" w:hAnsi="Book Antiqua" w:cs="Times New Roman"/>
                <w:sz w:val="18"/>
                <w:szCs w:val="18"/>
                <w:lang w:eastAsia="pt-BR"/>
              </w:rPr>
            </w:pPr>
            <w:r w:rsidRPr="00F139B7">
              <w:rPr>
                <w:rFonts w:ascii="Book Antiqua" w:eastAsia="Times New Roman" w:hAnsi="Book Antiqua" w:cs="Times New Roman"/>
                <w:color w:val="800000"/>
                <w:sz w:val="18"/>
                <w:szCs w:val="18"/>
                <w:lang w:eastAsia="pt-BR"/>
              </w:rPr>
              <w:t>Regula a investigação de paternidade dos filhos havidos fora do casamento e dá outras providências.</w:t>
            </w:r>
          </w:p>
        </w:tc>
      </w:tr>
    </w:tbl>
    <w:p w14:paraId="5C7935AD" w14:textId="77777777" w:rsidR="00567074" w:rsidRPr="00F139B7" w:rsidRDefault="00567074" w:rsidP="00474DA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139B7">
        <w:rPr>
          <w:rFonts w:ascii="Book Antiqua" w:eastAsia="Times New Roman" w:hAnsi="Book Antiqua" w:cs="Times New Roman"/>
          <w:b/>
          <w:bCs/>
          <w:sz w:val="19"/>
          <w:szCs w:val="19"/>
          <w:lang w:eastAsia="pt-BR"/>
        </w:rPr>
        <w:t>O PRESIDENTE DA REPÚBLICA,</w:t>
      </w:r>
      <w:r w:rsidRPr="00F139B7">
        <w:rPr>
          <w:rFonts w:ascii="Book Antiqua" w:eastAsia="Times New Roman" w:hAnsi="Book Antiqua" w:cs="Times New Roman"/>
          <w:sz w:val="19"/>
          <w:szCs w:val="19"/>
          <w:lang w:eastAsia="pt-BR"/>
        </w:rPr>
        <w:t xml:space="preserve"> faço saber que o Congresso Nacional decreta e eu sanciono a seguinte lei:</w:t>
      </w:r>
    </w:p>
    <w:p w14:paraId="310D19E5" w14:textId="77777777" w:rsidR="00567074" w:rsidRPr="00823D6F" w:rsidRDefault="00567074" w:rsidP="00474DA0">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F139B7">
        <w:rPr>
          <w:rFonts w:ascii="Book Antiqua" w:eastAsia="Times New Roman" w:hAnsi="Book Antiqua" w:cs="Times New Roman"/>
          <w:b/>
          <w:bCs/>
          <w:sz w:val="19"/>
          <w:szCs w:val="19"/>
          <w:highlight w:val="magenta"/>
          <w:lang w:eastAsia="pt-BR"/>
        </w:rPr>
        <w:t>Art. 1°</w:t>
      </w:r>
      <w:r w:rsidRPr="00F139B7">
        <w:rPr>
          <w:rFonts w:ascii="Book Antiqua" w:eastAsia="Times New Roman" w:hAnsi="Book Antiqua" w:cs="Times New Roman"/>
          <w:sz w:val="19"/>
          <w:szCs w:val="19"/>
          <w:lang w:eastAsia="pt-BR"/>
        </w:rPr>
        <w:t xml:space="preserve"> </w:t>
      </w:r>
      <w:r w:rsidRPr="00823D6F">
        <w:rPr>
          <w:rFonts w:ascii="Book Antiqua" w:eastAsia="Times New Roman" w:hAnsi="Book Antiqua" w:cs="Times New Roman"/>
          <w:b/>
          <w:bCs/>
          <w:sz w:val="19"/>
          <w:szCs w:val="19"/>
          <w:lang w:eastAsia="pt-BR"/>
        </w:rPr>
        <w:t>O reconhecimento dos filhos havidos fora do casamento é irrevogável e será feito:</w:t>
      </w:r>
    </w:p>
    <w:p w14:paraId="5EA73D2E" w14:textId="4BF4C015" w:rsidR="00567074" w:rsidRPr="00DD29D9" w:rsidRDefault="00567074" w:rsidP="00474DA0">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823D6F">
        <w:rPr>
          <w:rFonts w:ascii="Book Antiqua" w:eastAsia="Times New Roman" w:hAnsi="Book Antiqua" w:cs="Times New Roman"/>
          <w:b/>
          <w:bCs/>
          <w:sz w:val="19"/>
          <w:szCs w:val="19"/>
          <w:lang w:eastAsia="pt-BR"/>
        </w:rPr>
        <w:t xml:space="preserve">I - </w:t>
      </w:r>
      <w:proofErr w:type="gramStart"/>
      <w:r w:rsidRPr="00823D6F">
        <w:rPr>
          <w:rFonts w:ascii="Book Antiqua" w:eastAsia="Times New Roman" w:hAnsi="Book Antiqua" w:cs="Times New Roman"/>
          <w:b/>
          <w:bCs/>
          <w:sz w:val="19"/>
          <w:szCs w:val="19"/>
          <w:lang w:eastAsia="pt-BR"/>
        </w:rPr>
        <w:t>no</w:t>
      </w:r>
      <w:proofErr w:type="gramEnd"/>
      <w:r w:rsidRPr="00823D6F">
        <w:rPr>
          <w:rFonts w:ascii="Book Antiqua" w:eastAsia="Times New Roman" w:hAnsi="Book Antiqua" w:cs="Times New Roman"/>
          <w:b/>
          <w:bCs/>
          <w:sz w:val="19"/>
          <w:szCs w:val="19"/>
          <w:lang w:eastAsia="pt-BR"/>
        </w:rPr>
        <w:t xml:space="preserve"> registro de nascimento</w:t>
      </w:r>
      <w:r w:rsidRPr="00375889">
        <w:rPr>
          <w:rFonts w:ascii="Book Antiqua" w:eastAsia="Times New Roman" w:hAnsi="Book Antiqua" w:cs="Times New Roman"/>
          <w:b/>
          <w:bCs/>
          <w:sz w:val="16"/>
          <w:szCs w:val="16"/>
          <w:lang w:eastAsia="pt-BR"/>
        </w:rPr>
        <w:t>;</w:t>
      </w:r>
      <w:r w:rsidR="003D70C2" w:rsidRPr="00375889">
        <w:rPr>
          <w:rFonts w:ascii="Book Antiqua" w:eastAsia="Times New Roman" w:hAnsi="Book Antiqua" w:cs="Times New Roman"/>
          <w:b/>
          <w:bCs/>
          <w:sz w:val="16"/>
          <w:szCs w:val="16"/>
          <w:lang w:eastAsia="pt-BR"/>
        </w:rPr>
        <w:t xml:space="preserve"> </w:t>
      </w:r>
      <w:r w:rsidR="003D70C2" w:rsidRPr="00375889">
        <w:rPr>
          <w:rFonts w:ascii="Book Antiqua" w:eastAsia="Times New Roman" w:hAnsi="Book Antiqua" w:cs="Times New Roman"/>
          <w:b/>
          <w:bCs/>
          <w:color w:val="FF0000"/>
          <w:sz w:val="16"/>
          <w:szCs w:val="16"/>
          <w:u w:val="single"/>
          <w:lang w:eastAsia="pt-BR"/>
        </w:rPr>
        <w:t>(MPSC-2012)</w:t>
      </w:r>
      <w:r w:rsidR="00823D6F" w:rsidRPr="00375889">
        <w:rPr>
          <w:rFonts w:ascii="Book Antiqua" w:eastAsia="Times New Roman" w:hAnsi="Book Antiqua" w:cs="Times New Roman"/>
          <w:b/>
          <w:bCs/>
          <w:color w:val="FF0000"/>
          <w:sz w:val="16"/>
          <w:szCs w:val="16"/>
          <w:lang w:eastAsia="pt-BR"/>
        </w:rPr>
        <w:t xml:space="preserve"> </w:t>
      </w:r>
      <w:bookmarkStart w:id="1" w:name="_Hlk103167653"/>
      <w:r w:rsidR="00823D6F" w:rsidRPr="00375889">
        <w:rPr>
          <w:rFonts w:ascii="Book Antiqua" w:eastAsia="Times New Roman" w:hAnsi="Book Antiqua" w:cs="Times New Roman"/>
          <w:b/>
          <w:color w:val="FF0000"/>
          <w:sz w:val="16"/>
          <w:szCs w:val="16"/>
          <w:u w:val="single"/>
          <w:lang w:eastAsia="pt-BR"/>
        </w:rPr>
        <w:t>(Cartórios/TJAL-2019)</w:t>
      </w:r>
      <w:bookmarkEnd w:id="1"/>
      <w:r w:rsidR="00DD29D9">
        <w:rPr>
          <w:rFonts w:ascii="Book Antiqua" w:eastAsia="Times New Roman" w:hAnsi="Book Antiqua" w:cs="Times New Roman"/>
          <w:b/>
          <w:color w:val="FF0000"/>
          <w:sz w:val="16"/>
          <w:szCs w:val="16"/>
          <w:lang w:eastAsia="pt-BR"/>
        </w:rPr>
        <w:t xml:space="preserve"> </w:t>
      </w:r>
      <w:r w:rsidR="00DD29D9">
        <w:rPr>
          <w:rFonts w:ascii="Book Antiqua" w:eastAsia="Times New Roman" w:hAnsi="Book Antiqua" w:cs="Times New Roman"/>
          <w:b/>
          <w:color w:val="FF0000"/>
          <w:sz w:val="16"/>
          <w:szCs w:val="16"/>
          <w:u w:val="single"/>
          <w:lang w:eastAsia="pt-BR"/>
        </w:rPr>
        <w:t>(Cartórios/TJAM-202</w:t>
      </w:r>
      <w:r w:rsidR="00DD29D9">
        <w:rPr>
          <w:rFonts w:ascii="Book Antiqua" w:eastAsia="Times New Roman" w:hAnsi="Book Antiqua"/>
          <w:b/>
          <w:color w:val="FF0000"/>
          <w:sz w:val="16"/>
          <w:szCs w:val="16"/>
          <w:u w:val="single"/>
        </w:rPr>
        <w:t>3</w:t>
      </w:r>
      <w:r w:rsidR="00DD29D9">
        <w:rPr>
          <w:rFonts w:ascii="Book Antiqua" w:eastAsia="Times New Roman" w:hAnsi="Book Antiqua" w:cs="Times New Roman"/>
          <w:b/>
          <w:color w:val="FF0000"/>
          <w:sz w:val="16"/>
          <w:szCs w:val="16"/>
          <w:u w:val="single"/>
          <w:lang w:eastAsia="pt-BR"/>
        </w:rPr>
        <w:t>)</w:t>
      </w:r>
    </w:p>
    <w:p w14:paraId="50E3097E" w14:textId="66459E28" w:rsidR="00567074" w:rsidRPr="00DD29D9" w:rsidRDefault="00567074" w:rsidP="00474DA0">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823D6F">
        <w:rPr>
          <w:rFonts w:ascii="Book Antiqua" w:eastAsia="Times New Roman" w:hAnsi="Book Antiqua" w:cs="Times New Roman"/>
          <w:b/>
          <w:bCs/>
          <w:sz w:val="19"/>
          <w:szCs w:val="19"/>
          <w:lang w:eastAsia="pt-BR"/>
        </w:rPr>
        <w:t xml:space="preserve">II - </w:t>
      </w:r>
      <w:proofErr w:type="gramStart"/>
      <w:r w:rsidRPr="00823D6F">
        <w:rPr>
          <w:rFonts w:ascii="Book Antiqua" w:eastAsia="Times New Roman" w:hAnsi="Book Antiqua" w:cs="Times New Roman"/>
          <w:b/>
          <w:bCs/>
          <w:sz w:val="19"/>
          <w:szCs w:val="19"/>
          <w:lang w:eastAsia="pt-BR"/>
        </w:rPr>
        <w:t>por</w:t>
      </w:r>
      <w:proofErr w:type="gramEnd"/>
      <w:r w:rsidRPr="00823D6F">
        <w:rPr>
          <w:rFonts w:ascii="Book Antiqua" w:eastAsia="Times New Roman" w:hAnsi="Book Antiqua" w:cs="Times New Roman"/>
          <w:b/>
          <w:bCs/>
          <w:sz w:val="19"/>
          <w:szCs w:val="19"/>
          <w:lang w:eastAsia="pt-BR"/>
        </w:rPr>
        <w:t xml:space="preserve"> escritura pública ou escrito particular, a ser arquivado em cartório</w:t>
      </w:r>
      <w:r w:rsidRPr="00375889">
        <w:rPr>
          <w:rFonts w:ascii="Book Antiqua" w:eastAsia="Times New Roman" w:hAnsi="Book Antiqua" w:cs="Times New Roman"/>
          <w:b/>
          <w:bCs/>
          <w:sz w:val="16"/>
          <w:szCs w:val="16"/>
          <w:lang w:eastAsia="pt-BR"/>
        </w:rPr>
        <w:t>;</w:t>
      </w:r>
      <w:r w:rsidR="003D70C2" w:rsidRPr="00375889">
        <w:rPr>
          <w:rFonts w:ascii="Book Antiqua" w:eastAsia="Times New Roman" w:hAnsi="Book Antiqua" w:cs="Times New Roman"/>
          <w:b/>
          <w:bCs/>
          <w:sz w:val="16"/>
          <w:szCs w:val="16"/>
          <w:lang w:eastAsia="pt-BR"/>
        </w:rPr>
        <w:t xml:space="preserve"> </w:t>
      </w:r>
      <w:r w:rsidR="003D70C2" w:rsidRPr="00375889">
        <w:rPr>
          <w:rFonts w:ascii="Book Antiqua" w:eastAsia="Times New Roman" w:hAnsi="Book Antiqua" w:cs="Times New Roman"/>
          <w:b/>
          <w:bCs/>
          <w:color w:val="FF0000"/>
          <w:sz w:val="16"/>
          <w:szCs w:val="16"/>
          <w:u w:val="single"/>
          <w:lang w:eastAsia="pt-BR"/>
        </w:rPr>
        <w:t>(MPSC-2012)</w:t>
      </w:r>
      <w:r w:rsidR="003E43C6" w:rsidRPr="00375889">
        <w:rPr>
          <w:rFonts w:ascii="Book Antiqua" w:eastAsia="Times New Roman" w:hAnsi="Book Antiqua" w:cs="Times New Roman"/>
          <w:b/>
          <w:bCs/>
          <w:color w:val="FF0000"/>
          <w:sz w:val="16"/>
          <w:szCs w:val="16"/>
          <w:lang w:eastAsia="pt-BR"/>
        </w:rPr>
        <w:t xml:space="preserve"> </w:t>
      </w:r>
      <w:r w:rsidR="003E43C6" w:rsidRPr="00375889">
        <w:rPr>
          <w:rFonts w:ascii="Book Antiqua" w:hAnsi="Book Antiqua" w:cs="Times New Roman"/>
          <w:b/>
          <w:bCs/>
          <w:color w:val="FF0000"/>
          <w:sz w:val="16"/>
          <w:szCs w:val="16"/>
          <w:u w:val="single"/>
        </w:rPr>
        <w:t>(Cartórios/TJR</w:t>
      </w:r>
      <w:r w:rsidR="003E43C6" w:rsidRPr="00375889">
        <w:rPr>
          <w:rFonts w:ascii="Book Antiqua" w:hAnsi="Book Antiqua"/>
          <w:b/>
          <w:bCs/>
          <w:color w:val="FF0000"/>
          <w:sz w:val="16"/>
          <w:szCs w:val="16"/>
          <w:u w:val="single"/>
        </w:rPr>
        <w:t>S</w:t>
      </w:r>
      <w:r w:rsidR="003E43C6" w:rsidRPr="00375889">
        <w:rPr>
          <w:rFonts w:ascii="Book Antiqua" w:hAnsi="Book Antiqua" w:cs="Times New Roman"/>
          <w:b/>
          <w:bCs/>
          <w:color w:val="FF0000"/>
          <w:sz w:val="16"/>
          <w:szCs w:val="16"/>
          <w:u w:val="single"/>
        </w:rPr>
        <w:t>-2019)</w:t>
      </w:r>
      <w:r w:rsidR="00DD29D9">
        <w:rPr>
          <w:rFonts w:ascii="Book Antiqua" w:hAnsi="Book Antiqua" w:cs="Times New Roman"/>
          <w:b/>
          <w:bCs/>
          <w:color w:val="FF0000"/>
          <w:sz w:val="16"/>
          <w:szCs w:val="16"/>
        </w:rPr>
        <w:t xml:space="preserve"> </w:t>
      </w:r>
      <w:r w:rsidR="00DD29D9">
        <w:rPr>
          <w:rFonts w:ascii="Book Antiqua" w:eastAsia="Times New Roman" w:hAnsi="Book Antiqua" w:cs="Times New Roman"/>
          <w:b/>
          <w:color w:val="FF0000"/>
          <w:sz w:val="16"/>
          <w:szCs w:val="16"/>
          <w:u w:val="single"/>
          <w:lang w:eastAsia="pt-BR"/>
        </w:rPr>
        <w:t>(Cartórios/TJAM-202</w:t>
      </w:r>
      <w:r w:rsidR="00DD29D9">
        <w:rPr>
          <w:rFonts w:ascii="Book Antiqua" w:eastAsia="Times New Roman" w:hAnsi="Book Antiqua"/>
          <w:b/>
          <w:color w:val="FF0000"/>
          <w:sz w:val="16"/>
          <w:szCs w:val="16"/>
          <w:u w:val="single"/>
        </w:rPr>
        <w:t>3</w:t>
      </w:r>
      <w:r w:rsidR="00DD29D9">
        <w:rPr>
          <w:rFonts w:ascii="Book Antiqua" w:eastAsia="Times New Roman" w:hAnsi="Book Antiqua" w:cs="Times New Roman"/>
          <w:b/>
          <w:color w:val="FF0000"/>
          <w:sz w:val="16"/>
          <w:szCs w:val="16"/>
          <w:u w:val="single"/>
          <w:lang w:eastAsia="pt-BR"/>
        </w:rPr>
        <w:t>)</w:t>
      </w:r>
    </w:p>
    <w:p w14:paraId="30F00350" w14:textId="56C79555" w:rsidR="00567074" w:rsidRPr="00DD29D9" w:rsidRDefault="00567074" w:rsidP="00474DA0">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823D6F">
        <w:rPr>
          <w:rFonts w:ascii="Book Antiqua" w:eastAsia="Times New Roman" w:hAnsi="Book Antiqua" w:cs="Times New Roman"/>
          <w:b/>
          <w:bCs/>
          <w:sz w:val="19"/>
          <w:szCs w:val="19"/>
          <w:lang w:eastAsia="pt-BR"/>
        </w:rPr>
        <w:t>III - por testamento, ainda que incidentalmente manifestado</w:t>
      </w:r>
      <w:r w:rsidRPr="00375889">
        <w:rPr>
          <w:rFonts w:ascii="Book Antiqua" w:eastAsia="Times New Roman" w:hAnsi="Book Antiqua" w:cs="Times New Roman"/>
          <w:b/>
          <w:bCs/>
          <w:sz w:val="16"/>
          <w:szCs w:val="16"/>
          <w:lang w:eastAsia="pt-BR"/>
        </w:rPr>
        <w:t>;</w:t>
      </w:r>
      <w:r w:rsidR="003D70C2" w:rsidRPr="00375889">
        <w:rPr>
          <w:rFonts w:ascii="Book Antiqua" w:eastAsia="Times New Roman" w:hAnsi="Book Antiqua" w:cs="Times New Roman"/>
          <w:b/>
          <w:bCs/>
          <w:sz w:val="16"/>
          <w:szCs w:val="16"/>
          <w:lang w:eastAsia="pt-BR"/>
        </w:rPr>
        <w:t xml:space="preserve"> </w:t>
      </w:r>
      <w:r w:rsidR="003D70C2" w:rsidRPr="00375889">
        <w:rPr>
          <w:rFonts w:ascii="Book Antiqua" w:eastAsia="Times New Roman" w:hAnsi="Book Antiqua" w:cs="Times New Roman"/>
          <w:b/>
          <w:bCs/>
          <w:color w:val="FF0000"/>
          <w:sz w:val="16"/>
          <w:szCs w:val="16"/>
          <w:u w:val="single"/>
          <w:lang w:eastAsia="pt-BR"/>
        </w:rPr>
        <w:t>(MPSC-2012)</w:t>
      </w:r>
      <w:r w:rsidR="00981CC1" w:rsidRPr="00375889">
        <w:rPr>
          <w:rFonts w:ascii="Book Antiqua" w:eastAsia="Times New Roman" w:hAnsi="Book Antiqua" w:cs="Times New Roman"/>
          <w:b/>
          <w:bCs/>
          <w:color w:val="FF0000"/>
          <w:sz w:val="16"/>
          <w:szCs w:val="16"/>
          <w:lang w:eastAsia="pt-BR"/>
        </w:rPr>
        <w:t xml:space="preserve"> </w:t>
      </w:r>
      <w:r w:rsidR="00981CC1" w:rsidRPr="00375889">
        <w:rPr>
          <w:rFonts w:ascii="Book Antiqua" w:hAnsi="Book Antiqua"/>
          <w:b/>
          <w:bCs/>
          <w:color w:val="FF0000"/>
          <w:sz w:val="16"/>
          <w:szCs w:val="16"/>
          <w:u w:val="single"/>
        </w:rPr>
        <w:t>(DPEMS-2012)</w:t>
      </w:r>
      <w:r w:rsidR="00256DEA" w:rsidRPr="00375889">
        <w:rPr>
          <w:rFonts w:ascii="Book Antiqua" w:hAnsi="Book Antiqua"/>
          <w:b/>
          <w:bCs/>
          <w:color w:val="FF0000"/>
          <w:sz w:val="16"/>
          <w:szCs w:val="16"/>
        </w:rPr>
        <w:t xml:space="preserve"> </w:t>
      </w:r>
      <w:r w:rsidR="00256DEA" w:rsidRPr="00375889">
        <w:rPr>
          <w:rFonts w:ascii="Book Antiqua" w:hAnsi="Book Antiqua" w:cs="Times New Roman"/>
          <w:b/>
          <w:bCs/>
          <w:color w:val="FF0000"/>
          <w:sz w:val="16"/>
          <w:szCs w:val="16"/>
          <w:u w:val="single"/>
        </w:rPr>
        <w:t>(Cartórios/TJR</w:t>
      </w:r>
      <w:r w:rsidR="00256DEA" w:rsidRPr="00375889">
        <w:rPr>
          <w:rFonts w:ascii="Book Antiqua" w:hAnsi="Book Antiqua"/>
          <w:b/>
          <w:bCs/>
          <w:color w:val="FF0000"/>
          <w:sz w:val="16"/>
          <w:szCs w:val="16"/>
          <w:u w:val="single"/>
        </w:rPr>
        <w:t>S</w:t>
      </w:r>
      <w:r w:rsidR="00256DEA" w:rsidRPr="00375889">
        <w:rPr>
          <w:rFonts w:ascii="Book Antiqua" w:hAnsi="Book Antiqua" w:cs="Times New Roman"/>
          <w:b/>
          <w:bCs/>
          <w:color w:val="FF0000"/>
          <w:sz w:val="16"/>
          <w:szCs w:val="16"/>
          <w:u w:val="single"/>
        </w:rPr>
        <w:t>-2013</w:t>
      </w:r>
      <w:r w:rsidR="003E43C6" w:rsidRPr="00375889">
        <w:rPr>
          <w:rFonts w:ascii="Book Antiqua" w:hAnsi="Book Antiqua" w:cs="Times New Roman"/>
          <w:b/>
          <w:bCs/>
          <w:color w:val="FF0000"/>
          <w:sz w:val="16"/>
          <w:szCs w:val="16"/>
          <w:u w:val="single"/>
        </w:rPr>
        <w:t>/2019</w:t>
      </w:r>
      <w:r w:rsidR="00256DEA" w:rsidRPr="00375889">
        <w:rPr>
          <w:rFonts w:ascii="Book Antiqua" w:hAnsi="Book Antiqua" w:cs="Times New Roman"/>
          <w:b/>
          <w:bCs/>
          <w:color w:val="FF0000"/>
          <w:sz w:val="16"/>
          <w:szCs w:val="16"/>
          <w:u w:val="single"/>
        </w:rPr>
        <w:t>)</w:t>
      </w:r>
      <w:r w:rsidR="00DD29D9">
        <w:rPr>
          <w:rFonts w:ascii="Book Antiqua" w:hAnsi="Book Antiqua" w:cs="Times New Roman"/>
          <w:b/>
          <w:bCs/>
          <w:color w:val="FF0000"/>
          <w:sz w:val="16"/>
          <w:szCs w:val="16"/>
        </w:rPr>
        <w:t xml:space="preserve"> </w:t>
      </w:r>
      <w:r w:rsidR="00DD29D9">
        <w:rPr>
          <w:rFonts w:ascii="Book Antiqua" w:eastAsia="Times New Roman" w:hAnsi="Book Antiqua" w:cs="Times New Roman"/>
          <w:b/>
          <w:color w:val="FF0000"/>
          <w:sz w:val="16"/>
          <w:szCs w:val="16"/>
          <w:u w:val="single"/>
          <w:lang w:eastAsia="pt-BR"/>
        </w:rPr>
        <w:t>(Cartórios/TJAM-202</w:t>
      </w:r>
      <w:r w:rsidR="00DD29D9">
        <w:rPr>
          <w:rFonts w:ascii="Book Antiqua" w:eastAsia="Times New Roman" w:hAnsi="Book Antiqua"/>
          <w:b/>
          <w:color w:val="FF0000"/>
          <w:sz w:val="16"/>
          <w:szCs w:val="16"/>
          <w:u w:val="single"/>
        </w:rPr>
        <w:t>3</w:t>
      </w:r>
      <w:r w:rsidR="00DD29D9">
        <w:rPr>
          <w:rFonts w:ascii="Book Antiqua" w:eastAsia="Times New Roman" w:hAnsi="Book Antiqua" w:cs="Times New Roman"/>
          <w:b/>
          <w:color w:val="FF0000"/>
          <w:sz w:val="16"/>
          <w:szCs w:val="16"/>
          <w:u w:val="single"/>
          <w:lang w:eastAsia="pt-BR"/>
        </w:rPr>
        <w:t>)</w:t>
      </w:r>
    </w:p>
    <w:p w14:paraId="02BBD40E" w14:textId="652AEE00" w:rsidR="00567074" w:rsidRPr="00DD29D9" w:rsidRDefault="00567074" w:rsidP="00474DA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23D6F">
        <w:rPr>
          <w:rFonts w:ascii="Book Antiqua" w:eastAsia="Times New Roman" w:hAnsi="Book Antiqua" w:cs="Times New Roman"/>
          <w:b/>
          <w:bCs/>
          <w:sz w:val="19"/>
          <w:szCs w:val="19"/>
          <w:lang w:eastAsia="pt-BR"/>
        </w:rPr>
        <w:t xml:space="preserve">IV - </w:t>
      </w:r>
      <w:proofErr w:type="gramStart"/>
      <w:r w:rsidRPr="00823D6F">
        <w:rPr>
          <w:rFonts w:ascii="Book Antiqua" w:eastAsia="Times New Roman" w:hAnsi="Book Antiqua" w:cs="Times New Roman"/>
          <w:b/>
          <w:bCs/>
          <w:sz w:val="19"/>
          <w:szCs w:val="19"/>
          <w:lang w:eastAsia="pt-BR"/>
        </w:rPr>
        <w:t>por</w:t>
      </w:r>
      <w:proofErr w:type="gramEnd"/>
      <w:r w:rsidRPr="00823D6F">
        <w:rPr>
          <w:rFonts w:ascii="Book Antiqua" w:eastAsia="Times New Roman" w:hAnsi="Book Antiqua" w:cs="Times New Roman"/>
          <w:b/>
          <w:bCs/>
          <w:sz w:val="19"/>
          <w:szCs w:val="19"/>
          <w:lang w:eastAsia="pt-BR"/>
        </w:rPr>
        <w:t xml:space="preserve"> manifestação expressa e direta perante o juiz, ainda que o reconhecimento não haja sido o objeto único e principal do ato que o contém</w:t>
      </w:r>
      <w:r w:rsidRPr="00375889">
        <w:rPr>
          <w:rFonts w:ascii="Book Antiqua" w:eastAsia="Times New Roman" w:hAnsi="Book Antiqua" w:cs="Times New Roman"/>
          <w:sz w:val="16"/>
          <w:szCs w:val="16"/>
          <w:lang w:eastAsia="pt-BR"/>
        </w:rPr>
        <w:t>.</w:t>
      </w:r>
      <w:r w:rsidR="003D70C2" w:rsidRPr="00375889">
        <w:rPr>
          <w:rFonts w:ascii="Book Antiqua" w:eastAsia="Times New Roman" w:hAnsi="Book Antiqua" w:cs="Times New Roman"/>
          <w:sz w:val="16"/>
          <w:szCs w:val="16"/>
          <w:lang w:eastAsia="pt-BR"/>
        </w:rPr>
        <w:t xml:space="preserve"> </w:t>
      </w:r>
      <w:r w:rsidR="003D70C2" w:rsidRPr="00375889">
        <w:rPr>
          <w:rFonts w:ascii="Book Antiqua" w:eastAsia="Times New Roman" w:hAnsi="Book Antiqua" w:cs="Times New Roman"/>
          <w:b/>
          <w:bCs/>
          <w:color w:val="FF0000"/>
          <w:sz w:val="16"/>
          <w:szCs w:val="16"/>
          <w:u w:val="single"/>
          <w:lang w:eastAsia="pt-BR"/>
        </w:rPr>
        <w:t>(MPSC-2012)</w:t>
      </w:r>
      <w:r w:rsidR="00DD29D9">
        <w:rPr>
          <w:rFonts w:ascii="Book Antiqua" w:eastAsia="Times New Roman" w:hAnsi="Book Antiqua" w:cs="Times New Roman"/>
          <w:b/>
          <w:bCs/>
          <w:color w:val="FF0000"/>
          <w:sz w:val="16"/>
          <w:szCs w:val="16"/>
          <w:lang w:eastAsia="pt-BR"/>
        </w:rPr>
        <w:t xml:space="preserve"> </w:t>
      </w:r>
      <w:r w:rsidR="00DD29D9">
        <w:rPr>
          <w:rFonts w:ascii="Book Antiqua" w:eastAsia="Times New Roman" w:hAnsi="Book Antiqua" w:cs="Times New Roman"/>
          <w:b/>
          <w:color w:val="FF0000"/>
          <w:sz w:val="16"/>
          <w:szCs w:val="16"/>
          <w:u w:val="single"/>
          <w:lang w:eastAsia="pt-BR"/>
        </w:rPr>
        <w:t>(Cartórios/TJAM-202</w:t>
      </w:r>
      <w:r w:rsidR="00DD29D9">
        <w:rPr>
          <w:rFonts w:ascii="Book Antiqua" w:eastAsia="Times New Roman" w:hAnsi="Book Antiqua"/>
          <w:b/>
          <w:color w:val="FF0000"/>
          <w:sz w:val="16"/>
          <w:szCs w:val="16"/>
          <w:u w:val="single"/>
        </w:rPr>
        <w:t>3</w:t>
      </w:r>
      <w:r w:rsidR="00DD29D9">
        <w:rPr>
          <w:rFonts w:ascii="Book Antiqua" w:eastAsia="Times New Roman" w:hAnsi="Book Antiqua" w:cs="Times New Roman"/>
          <w:b/>
          <w:color w:val="FF0000"/>
          <w:sz w:val="16"/>
          <w:szCs w:val="16"/>
          <w:u w:val="single"/>
          <w:lang w:eastAsia="pt-BR"/>
        </w:rPr>
        <w:t>)</w:t>
      </w:r>
    </w:p>
    <w:p w14:paraId="7AC2D534" w14:textId="1E4E5C67" w:rsidR="00567074" w:rsidRPr="00533277" w:rsidRDefault="00567074" w:rsidP="00474DA0">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F139B7">
        <w:rPr>
          <w:rFonts w:ascii="Book Antiqua" w:eastAsia="Times New Roman" w:hAnsi="Book Antiqua" w:cs="Times New Roman"/>
          <w:b/>
          <w:sz w:val="19"/>
          <w:szCs w:val="19"/>
          <w:highlight w:val="magenta"/>
          <w:lang w:eastAsia="pt-BR"/>
        </w:rPr>
        <w:t>Art. 2°</w:t>
      </w:r>
      <w:r w:rsidRPr="00F139B7">
        <w:rPr>
          <w:rFonts w:ascii="Book Antiqua" w:eastAsia="Times New Roman" w:hAnsi="Book Antiqua" w:cs="Times New Roman"/>
          <w:sz w:val="19"/>
          <w:szCs w:val="19"/>
          <w:lang w:eastAsia="pt-BR"/>
        </w:rPr>
        <w:t xml:space="preserve"> </w:t>
      </w:r>
      <w:r w:rsidRPr="00823D6F">
        <w:rPr>
          <w:rFonts w:ascii="Book Antiqua" w:eastAsia="Times New Roman" w:hAnsi="Book Antiqua" w:cs="Times New Roman"/>
          <w:b/>
          <w:sz w:val="19"/>
          <w:szCs w:val="19"/>
          <w:highlight w:val="cyan"/>
          <w:lang w:eastAsia="pt-BR"/>
        </w:rPr>
        <w:t>Em registro de nascimento de menor</w:t>
      </w:r>
      <w:r w:rsidRPr="00823D6F">
        <w:rPr>
          <w:rFonts w:ascii="Book Antiqua" w:eastAsia="Times New Roman" w:hAnsi="Book Antiqua" w:cs="Times New Roman"/>
          <w:b/>
          <w:sz w:val="19"/>
          <w:szCs w:val="19"/>
          <w:lang w:eastAsia="pt-BR"/>
        </w:rPr>
        <w:t xml:space="preserve"> </w:t>
      </w:r>
      <w:r w:rsidRPr="00823D6F">
        <w:rPr>
          <w:rFonts w:ascii="Book Antiqua" w:eastAsia="Times New Roman" w:hAnsi="Book Antiqua" w:cs="Times New Roman"/>
          <w:b/>
          <w:sz w:val="19"/>
          <w:szCs w:val="19"/>
          <w:highlight w:val="yellow"/>
          <w:lang w:eastAsia="pt-BR"/>
        </w:rPr>
        <w:t>apenas com a maternidade estabelecida</w:t>
      </w:r>
      <w:r w:rsidRPr="00823D6F">
        <w:rPr>
          <w:rFonts w:ascii="Book Antiqua" w:eastAsia="Times New Roman" w:hAnsi="Book Antiqua" w:cs="Times New Roman"/>
          <w:b/>
          <w:sz w:val="19"/>
          <w:szCs w:val="19"/>
          <w:lang w:eastAsia="pt-BR"/>
        </w:rPr>
        <w:t xml:space="preserve">, o oficial remeterá ao juiz certidão integral do registro e o nome e prenome, profissão, identidade e residência do suposto pai, a fim de ser </w:t>
      </w:r>
      <w:r w:rsidRPr="00823D6F">
        <w:rPr>
          <w:rFonts w:ascii="Book Antiqua" w:eastAsia="Times New Roman" w:hAnsi="Book Antiqua" w:cs="Times New Roman"/>
          <w:b/>
          <w:sz w:val="19"/>
          <w:szCs w:val="19"/>
          <w:highlight w:val="cyan"/>
          <w:lang w:eastAsia="pt-BR"/>
        </w:rPr>
        <w:t>averiguada oficiosamente</w:t>
      </w:r>
      <w:r w:rsidRPr="00823D6F">
        <w:rPr>
          <w:rFonts w:ascii="Book Antiqua" w:eastAsia="Times New Roman" w:hAnsi="Book Antiqua" w:cs="Times New Roman"/>
          <w:b/>
          <w:sz w:val="19"/>
          <w:szCs w:val="19"/>
          <w:lang w:eastAsia="pt-BR"/>
        </w:rPr>
        <w:t xml:space="preserve"> a procedência da alegação</w:t>
      </w:r>
      <w:r w:rsidRPr="00375889">
        <w:rPr>
          <w:rFonts w:ascii="Book Antiqua" w:eastAsia="Times New Roman" w:hAnsi="Book Antiqua" w:cs="Times New Roman"/>
          <w:sz w:val="16"/>
          <w:szCs w:val="16"/>
          <w:lang w:eastAsia="pt-BR"/>
        </w:rPr>
        <w:t>.</w:t>
      </w:r>
      <w:r w:rsidR="0027397B" w:rsidRPr="00375889">
        <w:rPr>
          <w:rFonts w:ascii="Book Antiqua" w:eastAsia="Times New Roman" w:hAnsi="Book Antiqua" w:cs="Times New Roman"/>
          <w:sz w:val="16"/>
          <w:szCs w:val="16"/>
          <w:lang w:eastAsia="pt-BR"/>
        </w:rPr>
        <w:t xml:space="preserve"> </w:t>
      </w:r>
      <w:bookmarkStart w:id="2" w:name="_Hlk33980187"/>
      <w:r w:rsidR="00B30554" w:rsidRPr="00375889">
        <w:rPr>
          <w:rFonts w:ascii="Book Antiqua" w:eastAsia="Times New Roman" w:hAnsi="Book Antiqua" w:cs="Times New Roman"/>
          <w:b/>
          <w:bCs/>
          <w:color w:val="FF0000"/>
          <w:sz w:val="16"/>
          <w:szCs w:val="16"/>
          <w:u w:val="single"/>
          <w:lang w:eastAsia="pt-BR"/>
        </w:rPr>
        <w:t>(MPDFT-2011)</w:t>
      </w:r>
      <w:bookmarkEnd w:id="2"/>
      <w:r w:rsidR="00BE72D9" w:rsidRPr="00375889">
        <w:rPr>
          <w:rFonts w:ascii="Book Antiqua" w:eastAsia="Times New Roman" w:hAnsi="Book Antiqua" w:cs="Times New Roman"/>
          <w:b/>
          <w:bCs/>
          <w:color w:val="FF0000"/>
          <w:sz w:val="16"/>
          <w:szCs w:val="16"/>
          <w:lang w:eastAsia="pt-BR"/>
        </w:rPr>
        <w:t xml:space="preserve"> </w:t>
      </w:r>
      <w:r w:rsidR="00BE72D9" w:rsidRPr="00375889">
        <w:rPr>
          <w:rFonts w:ascii="Book Antiqua" w:eastAsia="Times New Roman" w:hAnsi="Book Antiqua" w:cs="Times New Roman"/>
          <w:b/>
          <w:bCs/>
          <w:color w:val="FF0000"/>
          <w:sz w:val="16"/>
          <w:szCs w:val="16"/>
          <w:u w:val="single"/>
          <w:lang w:eastAsia="pt-BR"/>
        </w:rPr>
        <w:t>(Cartórios/TJAP-2011)</w:t>
      </w:r>
      <w:r w:rsidR="00BE72D9" w:rsidRPr="00375889">
        <w:rPr>
          <w:rFonts w:ascii="Book Antiqua" w:eastAsia="Times New Roman" w:hAnsi="Book Antiqua" w:cs="Times New Roman"/>
          <w:b/>
          <w:bCs/>
          <w:color w:val="FF0000"/>
          <w:sz w:val="16"/>
          <w:szCs w:val="16"/>
          <w:lang w:eastAsia="pt-BR"/>
        </w:rPr>
        <w:t xml:space="preserve"> </w:t>
      </w:r>
      <w:r w:rsidR="00BE72D9" w:rsidRPr="00375889">
        <w:rPr>
          <w:rFonts w:ascii="Book Antiqua" w:eastAsia="Times New Roman" w:hAnsi="Book Antiqua" w:cs="Times New Roman"/>
          <w:b/>
          <w:bCs/>
          <w:color w:val="FF0000"/>
          <w:sz w:val="16"/>
          <w:szCs w:val="16"/>
          <w:u w:val="single"/>
          <w:lang w:eastAsia="pt-BR"/>
        </w:rPr>
        <w:t>(MPMG-2012)</w:t>
      </w:r>
      <w:r w:rsidR="003D70C2" w:rsidRPr="00375889">
        <w:rPr>
          <w:rFonts w:ascii="Book Antiqua" w:eastAsia="Times New Roman" w:hAnsi="Book Antiqua" w:cs="Times New Roman"/>
          <w:b/>
          <w:bCs/>
          <w:color w:val="FF0000"/>
          <w:sz w:val="16"/>
          <w:szCs w:val="16"/>
          <w:lang w:eastAsia="pt-BR"/>
        </w:rPr>
        <w:t xml:space="preserve"> </w:t>
      </w:r>
      <w:r w:rsidR="003D70C2" w:rsidRPr="00375889">
        <w:rPr>
          <w:rFonts w:ascii="Book Antiqua" w:eastAsia="Times New Roman" w:hAnsi="Book Antiqua" w:cs="Times New Roman"/>
          <w:b/>
          <w:bCs/>
          <w:color w:val="FF0000"/>
          <w:sz w:val="16"/>
          <w:szCs w:val="16"/>
          <w:u w:val="single"/>
          <w:lang w:eastAsia="pt-BR"/>
        </w:rPr>
        <w:t>(MPSC-2012)</w:t>
      </w:r>
      <w:r w:rsidR="004E2A0E" w:rsidRPr="00375889">
        <w:rPr>
          <w:rFonts w:ascii="Book Antiqua" w:eastAsia="Times New Roman" w:hAnsi="Book Antiqua" w:cs="Times New Roman"/>
          <w:b/>
          <w:bCs/>
          <w:color w:val="FF0000"/>
          <w:sz w:val="16"/>
          <w:szCs w:val="16"/>
          <w:lang w:eastAsia="pt-BR"/>
        </w:rPr>
        <w:t xml:space="preserve"> </w:t>
      </w:r>
      <w:r w:rsidR="004E2A0E" w:rsidRPr="00375889">
        <w:rPr>
          <w:rFonts w:ascii="Book Antiqua" w:hAnsi="Book Antiqua" w:cs="Times New Roman"/>
          <w:b/>
          <w:color w:val="FF0000"/>
          <w:sz w:val="16"/>
          <w:szCs w:val="16"/>
          <w:u w:val="single"/>
        </w:rPr>
        <w:t>(Cartórios/TJSE-2014)</w:t>
      </w:r>
      <w:r w:rsidR="00F343C3" w:rsidRPr="00375889">
        <w:rPr>
          <w:rFonts w:ascii="Book Antiqua" w:hAnsi="Book Antiqua" w:cs="Times New Roman"/>
          <w:b/>
          <w:color w:val="FF0000"/>
          <w:sz w:val="16"/>
          <w:szCs w:val="16"/>
        </w:rPr>
        <w:t xml:space="preserve"> </w:t>
      </w:r>
      <w:r w:rsidR="00F343C3" w:rsidRPr="00375889">
        <w:rPr>
          <w:rFonts w:ascii="Book Antiqua" w:hAnsi="Book Antiqua"/>
          <w:b/>
          <w:bCs/>
          <w:color w:val="FF0000"/>
          <w:sz w:val="16"/>
          <w:szCs w:val="16"/>
          <w:u w:val="single"/>
        </w:rPr>
        <w:t>(Cartórios/TJRS-2015)</w:t>
      </w:r>
      <w:r w:rsidR="003A3464" w:rsidRPr="00375889">
        <w:rPr>
          <w:rFonts w:ascii="Book Antiqua" w:eastAsia="Times New Roman" w:hAnsi="Book Antiqua" w:cs="Times New Roman"/>
          <w:b/>
          <w:bCs/>
          <w:color w:val="FF0000"/>
          <w:sz w:val="16"/>
          <w:szCs w:val="16"/>
          <w:lang w:eastAsia="pt-BR"/>
        </w:rPr>
        <w:t xml:space="preserve"> </w:t>
      </w:r>
      <w:bookmarkStart w:id="3" w:name="_Hlk71380362"/>
      <w:r w:rsidR="003A3464" w:rsidRPr="00375889">
        <w:rPr>
          <w:rFonts w:ascii="Book Antiqua" w:eastAsia="Times New Roman" w:hAnsi="Book Antiqua" w:cs="Times New Roman"/>
          <w:b/>
          <w:bCs/>
          <w:color w:val="FF0000"/>
          <w:sz w:val="16"/>
          <w:szCs w:val="16"/>
          <w:u w:val="single"/>
          <w:lang w:eastAsia="pt-BR"/>
        </w:rPr>
        <w:t>(MPGO-2016)</w:t>
      </w:r>
      <w:bookmarkEnd w:id="3"/>
      <w:r w:rsidR="0076775C" w:rsidRPr="00375889">
        <w:rPr>
          <w:rFonts w:ascii="Book Antiqua" w:eastAsia="Times New Roman" w:hAnsi="Book Antiqua" w:cs="Times New Roman"/>
          <w:b/>
          <w:bCs/>
          <w:color w:val="FF0000"/>
          <w:sz w:val="16"/>
          <w:szCs w:val="16"/>
          <w:lang w:eastAsia="pt-BR"/>
        </w:rPr>
        <w:t xml:space="preserve"> </w:t>
      </w:r>
      <w:r w:rsidR="0076775C" w:rsidRPr="00375889">
        <w:rPr>
          <w:rFonts w:ascii="Book Antiqua" w:hAnsi="Book Antiqua"/>
          <w:b/>
          <w:bCs/>
          <w:color w:val="FF0000"/>
          <w:sz w:val="16"/>
          <w:szCs w:val="16"/>
          <w:u w:val="single"/>
        </w:rPr>
        <w:t>(Cartórios/TJSC-2021)</w:t>
      </w:r>
      <w:r w:rsidR="00533277">
        <w:rPr>
          <w:rFonts w:ascii="Book Antiqua" w:hAnsi="Book Antiqua"/>
          <w:b/>
          <w:bCs/>
          <w:color w:val="FF0000"/>
          <w:sz w:val="16"/>
          <w:szCs w:val="16"/>
        </w:rPr>
        <w:t xml:space="preserve"> </w:t>
      </w:r>
    </w:p>
    <w:p w14:paraId="1F7A2DF9" w14:textId="4FDB96EB" w:rsidR="00567074" w:rsidRPr="00375889" w:rsidRDefault="00567074" w:rsidP="00474DA0">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F139B7">
        <w:rPr>
          <w:rFonts w:ascii="Book Antiqua" w:eastAsia="Times New Roman" w:hAnsi="Book Antiqua" w:cs="Times New Roman"/>
          <w:b/>
          <w:sz w:val="19"/>
          <w:szCs w:val="19"/>
          <w:highlight w:val="magenta"/>
          <w:lang w:eastAsia="pt-BR"/>
        </w:rPr>
        <w:t>§ 1°</w:t>
      </w:r>
      <w:r w:rsidRPr="00F139B7">
        <w:rPr>
          <w:rFonts w:ascii="Book Antiqua" w:eastAsia="Times New Roman" w:hAnsi="Book Antiqua" w:cs="Times New Roman"/>
          <w:sz w:val="19"/>
          <w:szCs w:val="19"/>
          <w:lang w:eastAsia="pt-BR"/>
        </w:rPr>
        <w:t xml:space="preserve"> </w:t>
      </w:r>
      <w:r w:rsidRPr="00F139B7">
        <w:rPr>
          <w:rFonts w:ascii="Book Antiqua" w:eastAsia="Times New Roman" w:hAnsi="Book Antiqua" w:cs="Times New Roman"/>
          <w:b/>
          <w:sz w:val="19"/>
          <w:szCs w:val="19"/>
          <w:lang w:eastAsia="pt-BR"/>
        </w:rPr>
        <w:t xml:space="preserve">O </w:t>
      </w:r>
      <w:r w:rsidRPr="00F139B7">
        <w:rPr>
          <w:rFonts w:ascii="Book Antiqua" w:eastAsia="Times New Roman" w:hAnsi="Book Antiqua" w:cs="Times New Roman"/>
          <w:b/>
          <w:sz w:val="19"/>
          <w:szCs w:val="19"/>
          <w:highlight w:val="yellow"/>
          <w:lang w:eastAsia="pt-BR"/>
        </w:rPr>
        <w:t>juiz</w:t>
      </w:r>
      <w:r w:rsidRPr="00F139B7">
        <w:rPr>
          <w:rFonts w:ascii="Book Antiqua" w:eastAsia="Times New Roman" w:hAnsi="Book Antiqua" w:cs="Times New Roman"/>
          <w:b/>
          <w:sz w:val="19"/>
          <w:szCs w:val="19"/>
          <w:lang w:eastAsia="pt-BR"/>
        </w:rPr>
        <w:t xml:space="preserve">, </w:t>
      </w:r>
      <w:r w:rsidRPr="00F139B7">
        <w:rPr>
          <w:rFonts w:ascii="Book Antiqua" w:eastAsia="Times New Roman" w:hAnsi="Book Antiqua" w:cs="Times New Roman"/>
          <w:b/>
          <w:sz w:val="19"/>
          <w:szCs w:val="19"/>
          <w:highlight w:val="cyan"/>
          <w:lang w:eastAsia="pt-BR"/>
        </w:rPr>
        <w:t>sempre que possível</w:t>
      </w:r>
      <w:r w:rsidRPr="00F139B7">
        <w:rPr>
          <w:rFonts w:ascii="Book Antiqua" w:eastAsia="Times New Roman" w:hAnsi="Book Antiqua" w:cs="Times New Roman"/>
          <w:b/>
          <w:sz w:val="19"/>
          <w:szCs w:val="19"/>
          <w:lang w:eastAsia="pt-BR"/>
        </w:rPr>
        <w:t xml:space="preserve">, </w:t>
      </w:r>
      <w:r w:rsidRPr="00F139B7">
        <w:rPr>
          <w:rFonts w:ascii="Book Antiqua" w:eastAsia="Times New Roman" w:hAnsi="Book Antiqua" w:cs="Times New Roman"/>
          <w:b/>
          <w:caps/>
          <w:sz w:val="19"/>
          <w:szCs w:val="19"/>
          <w:highlight w:val="green"/>
          <w:lang w:eastAsia="pt-BR"/>
        </w:rPr>
        <w:t>ouvirá</w:t>
      </w:r>
      <w:r w:rsidRPr="00F139B7">
        <w:rPr>
          <w:rFonts w:ascii="Book Antiqua" w:eastAsia="Times New Roman" w:hAnsi="Book Antiqua" w:cs="Times New Roman"/>
          <w:b/>
          <w:sz w:val="19"/>
          <w:szCs w:val="19"/>
          <w:lang w:eastAsia="pt-BR"/>
        </w:rPr>
        <w:t xml:space="preserve"> </w:t>
      </w:r>
      <w:r w:rsidRPr="00F139B7">
        <w:rPr>
          <w:rFonts w:ascii="Book Antiqua" w:eastAsia="Times New Roman" w:hAnsi="Book Antiqua" w:cs="Times New Roman"/>
          <w:b/>
          <w:sz w:val="19"/>
          <w:szCs w:val="19"/>
          <w:highlight w:val="yellow"/>
          <w:lang w:eastAsia="pt-BR"/>
        </w:rPr>
        <w:t>a mãe</w:t>
      </w:r>
      <w:r w:rsidRPr="00F139B7">
        <w:rPr>
          <w:rFonts w:ascii="Book Antiqua" w:eastAsia="Times New Roman" w:hAnsi="Book Antiqua" w:cs="Times New Roman"/>
          <w:b/>
          <w:sz w:val="19"/>
          <w:szCs w:val="19"/>
          <w:lang w:eastAsia="pt-BR"/>
        </w:rPr>
        <w:t xml:space="preserve"> </w:t>
      </w:r>
      <w:r w:rsidRPr="00F139B7">
        <w:rPr>
          <w:rFonts w:ascii="Book Antiqua" w:eastAsia="Times New Roman" w:hAnsi="Book Antiqua" w:cs="Times New Roman"/>
          <w:b/>
          <w:caps/>
          <w:sz w:val="19"/>
          <w:szCs w:val="19"/>
          <w:shd w:val="clear" w:color="auto" w:fill="F7CAAC" w:themeFill="accent2" w:themeFillTint="66"/>
          <w:lang w:eastAsia="pt-BR"/>
        </w:rPr>
        <w:t>sobre a paternidade alegada</w:t>
      </w:r>
      <w:r w:rsidRPr="00F139B7">
        <w:rPr>
          <w:rFonts w:ascii="Book Antiqua" w:eastAsia="Times New Roman" w:hAnsi="Book Antiqua" w:cs="Times New Roman"/>
          <w:b/>
          <w:sz w:val="19"/>
          <w:szCs w:val="19"/>
          <w:lang w:eastAsia="pt-BR"/>
        </w:rPr>
        <w:t xml:space="preserve"> e </w:t>
      </w:r>
      <w:r w:rsidRPr="00F139B7">
        <w:rPr>
          <w:rFonts w:ascii="Book Antiqua" w:eastAsia="Times New Roman" w:hAnsi="Book Antiqua" w:cs="Times New Roman"/>
          <w:b/>
          <w:caps/>
          <w:sz w:val="19"/>
          <w:szCs w:val="19"/>
          <w:highlight w:val="green"/>
          <w:lang w:eastAsia="pt-BR"/>
        </w:rPr>
        <w:t>mandará</w:t>
      </w:r>
      <w:r w:rsidRPr="00F139B7">
        <w:rPr>
          <w:rFonts w:ascii="Book Antiqua" w:eastAsia="Times New Roman" w:hAnsi="Book Antiqua" w:cs="Times New Roman"/>
          <w:b/>
          <w:sz w:val="19"/>
          <w:szCs w:val="19"/>
          <w:lang w:eastAsia="pt-BR"/>
        </w:rPr>
        <w:t xml:space="preserve">, </w:t>
      </w:r>
      <w:r w:rsidRPr="00F139B7">
        <w:rPr>
          <w:rFonts w:ascii="Book Antiqua" w:eastAsia="Times New Roman" w:hAnsi="Book Antiqua" w:cs="Times New Roman"/>
          <w:b/>
          <w:sz w:val="19"/>
          <w:szCs w:val="19"/>
          <w:highlight w:val="yellow"/>
          <w:lang w:eastAsia="pt-BR"/>
        </w:rPr>
        <w:t>em qualquer caso</w:t>
      </w:r>
      <w:r w:rsidRPr="00F139B7">
        <w:rPr>
          <w:rFonts w:ascii="Book Antiqua" w:eastAsia="Times New Roman" w:hAnsi="Book Antiqua" w:cs="Times New Roman"/>
          <w:b/>
          <w:sz w:val="19"/>
          <w:szCs w:val="19"/>
          <w:lang w:eastAsia="pt-BR"/>
        </w:rPr>
        <w:t xml:space="preserve">, </w:t>
      </w:r>
      <w:r w:rsidRPr="00F139B7">
        <w:rPr>
          <w:rFonts w:ascii="Book Antiqua" w:eastAsia="Times New Roman" w:hAnsi="Book Antiqua" w:cs="Times New Roman"/>
          <w:b/>
          <w:caps/>
          <w:sz w:val="19"/>
          <w:szCs w:val="19"/>
          <w:highlight w:val="green"/>
          <w:lang w:eastAsia="pt-BR"/>
        </w:rPr>
        <w:t>notificar</w:t>
      </w:r>
      <w:r w:rsidRPr="00F139B7">
        <w:rPr>
          <w:rFonts w:ascii="Book Antiqua" w:eastAsia="Times New Roman" w:hAnsi="Book Antiqua" w:cs="Times New Roman"/>
          <w:b/>
          <w:sz w:val="19"/>
          <w:szCs w:val="19"/>
          <w:lang w:eastAsia="pt-BR"/>
        </w:rPr>
        <w:t xml:space="preserve"> </w:t>
      </w:r>
      <w:r w:rsidRPr="00F139B7">
        <w:rPr>
          <w:rFonts w:ascii="Book Antiqua" w:eastAsia="Times New Roman" w:hAnsi="Book Antiqua" w:cs="Times New Roman"/>
          <w:b/>
          <w:sz w:val="19"/>
          <w:szCs w:val="19"/>
          <w:highlight w:val="yellow"/>
          <w:lang w:eastAsia="pt-BR"/>
        </w:rPr>
        <w:t>o suposto pai</w:t>
      </w:r>
      <w:r w:rsidRPr="00F139B7">
        <w:rPr>
          <w:rFonts w:ascii="Book Antiqua" w:eastAsia="Times New Roman" w:hAnsi="Book Antiqua" w:cs="Times New Roman"/>
          <w:b/>
          <w:sz w:val="19"/>
          <w:szCs w:val="19"/>
          <w:lang w:eastAsia="pt-BR"/>
        </w:rPr>
        <w:t xml:space="preserve">, </w:t>
      </w:r>
      <w:proofErr w:type="spellStart"/>
      <w:r w:rsidRPr="00F139B7">
        <w:rPr>
          <w:rFonts w:ascii="Book Antiqua" w:eastAsia="Times New Roman" w:hAnsi="Book Antiqua" w:cs="Times New Roman"/>
          <w:b/>
          <w:sz w:val="19"/>
          <w:szCs w:val="19"/>
          <w:highlight w:val="cyan"/>
          <w:lang w:eastAsia="pt-BR"/>
        </w:rPr>
        <w:t>independente</w:t>
      </w:r>
      <w:proofErr w:type="spellEnd"/>
      <w:r w:rsidRPr="00F139B7">
        <w:rPr>
          <w:rFonts w:ascii="Book Antiqua" w:eastAsia="Times New Roman" w:hAnsi="Book Antiqua" w:cs="Times New Roman"/>
          <w:b/>
          <w:sz w:val="19"/>
          <w:szCs w:val="19"/>
          <w:highlight w:val="cyan"/>
          <w:lang w:eastAsia="pt-BR"/>
        </w:rPr>
        <w:t xml:space="preserve"> de seu estado civil</w:t>
      </w:r>
      <w:r w:rsidRPr="00F139B7">
        <w:rPr>
          <w:rFonts w:ascii="Book Antiqua" w:eastAsia="Times New Roman" w:hAnsi="Book Antiqua" w:cs="Times New Roman"/>
          <w:b/>
          <w:sz w:val="19"/>
          <w:szCs w:val="19"/>
          <w:lang w:eastAsia="pt-BR"/>
        </w:rPr>
        <w:t xml:space="preserve">, para que </w:t>
      </w:r>
      <w:r w:rsidRPr="00F139B7">
        <w:rPr>
          <w:rFonts w:ascii="Book Antiqua" w:eastAsia="Times New Roman" w:hAnsi="Book Antiqua" w:cs="Times New Roman"/>
          <w:b/>
          <w:caps/>
          <w:sz w:val="19"/>
          <w:szCs w:val="19"/>
          <w:highlight w:val="green"/>
          <w:lang w:eastAsia="pt-BR"/>
        </w:rPr>
        <w:t>se manifeste</w:t>
      </w:r>
      <w:r w:rsidRPr="00F139B7">
        <w:rPr>
          <w:rFonts w:ascii="Book Antiqua" w:eastAsia="Times New Roman" w:hAnsi="Book Antiqua" w:cs="Times New Roman"/>
          <w:b/>
          <w:sz w:val="19"/>
          <w:szCs w:val="19"/>
          <w:lang w:eastAsia="pt-BR"/>
        </w:rPr>
        <w:t xml:space="preserve"> </w:t>
      </w:r>
      <w:r w:rsidRPr="00F139B7">
        <w:rPr>
          <w:rFonts w:ascii="Book Antiqua" w:eastAsia="Times New Roman" w:hAnsi="Book Antiqua" w:cs="Times New Roman"/>
          <w:b/>
          <w:sz w:val="19"/>
          <w:szCs w:val="19"/>
          <w:highlight w:val="cyan"/>
          <w:lang w:eastAsia="pt-BR"/>
        </w:rPr>
        <w:t>sobre a paternidade que lhe é atribuída</w:t>
      </w:r>
      <w:r w:rsidRPr="00375889">
        <w:rPr>
          <w:rFonts w:ascii="Book Antiqua" w:eastAsia="Times New Roman" w:hAnsi="Book Antiqua" w:cs="Times New Roman"/>
          <w:sz w:val="18"/>
          <w:szCs w:val="18"/>
          <w:lang w:eastAsia="pt-BR"/>
        </w:rPr>
        <w:t>.</w:t>
      </w:r>
      <w:r w:rsidR="00BE72D9" w:rsidRPr="00375889">
        <w:rPr>
          <w:rFonts w:ascii="Book Antiqua" w:eastAsia="Times New Roman" w:hAnsi="Book Antiqua" w:cs="Times New Roman"/>
          <w:sz w:val="18"/>
          <w:szCs w:val="18"/>
          <w:lang w:eastAsia="pt-BR"/>
        </w:rPr>
        <w:t xml:space="preserve"> </w:t>
      </w:r>
      <w:r w:rsidR="00BE72D9" w:rsidRPr="00375889">
        <w:rPr>
          <w:rFonts w:ascii="Book Antiqua" w:eastAsia="Times New Roman" w:hAnsi="Book Antiqua" w:cs="Times New Roman"/>
          <w:b/>
          <w:bCs/>
          <w:color w:val="FF0000"/>
          <w:sz w:val="16"/>
          <w:szCs w:val="16"/>
          <w:u w:val="single"/>
          <w:lang w:eastAsia="pt-BR"/>
        </w:rPr>
        <w:t>(Cartórios/TJAP-2011)</w:t>
      </w:r>
      <w:r w:rsidR="00BE72D9" w:rsidRPr="00375889">
        <w:rPr>
          <w:rFonts w:ascii="Book Antiqua" w:eastAsia="Times New Roman" w:hAnsi="Book Antiqua" w:cs="Times New Roman"/>
          <w:b/>
          <w:bCs/>
          <w:color w:val="FF0000"/>
          <w:sz w:val="16"/>
          <w:szCs w:val="16"/>
          <w:lang w:eastAsia="pt-BR"/>
        </w:rPr>
        <w:t xml:space="preserve"> </w:t>
      </w:r>
      <w:r w:rsidR="00BE72D9" w:rsidRPr="00375889">
        <w:rPr>
          <w:rFonts w:ascii="Book Antiqua" w:eastAsia="Times New Roman" w:hAnsi="Book Antiqua" w:cs="Times New Roman"/>
          <w:b/>
          <w:bCs/>
          <w:color w:val="FF0000"/>
          <w:sz w:val="16"/>
          <w:szCs w:val="16"/>
          <w:u w:val="single"/>
          <w:lang w:eastAsia="pt-BR"/>
        </w:rPr>
        <w:t>(MPMG-2012)</w:t>
      </w:r>
      <w:r w:rsidR="0027397B" w:rsidRPr="00375889">
        <w:rPr>
          <w:rFonts w:ascii="Book Antiqua" w:eastAsia="Times New Roman" w:hAnsi="Book Antiqua" w:cs="Times New Roman"/>
          <w:sz w:val="18"/>
          <w:szCs w:val="18"/>
          <w:lang w:eastAsia="pt-BR"/>
        </w:rPr>
        <w:t xml:space="preserve"> </w:t>
      </w:r>
      <w:r w:rsidR="0027397B" w:rsidRPr="00375889">
        <w:rPr>
          <w:rFonts w:ascii="Book Antiqua" w:eastAsia="Times New Roman" w:hAnsi="Book Antiqua" w:cs="Times New Roman"/>
          <w:b/>
          <w:color w:val="FF0000"/>
          <w:sz w:val="16"/>
          <w:szCs w:val="16"/>
          <w:u w:val="single"/>
          <w:lang w:eastAsia="pt-BR"/>
        </w:rPr>
        <w:t>(DPEAC-2012)</w:t>
      </w:r>
      <w:r w:rsidR="00140ECA" w:rsidRPr="00375889">
        <w:rPr>
          <w:rFonts w:ascii="Book Antiqua" w:eastAsia="Times New Roman" w:hAnsi="Book Antiqua" w:cs="Times New Roman"/>
          <w:sz w:val="16"/>
          <w:szCs w:val="16"/>
          <w:lang w:eastAsia="pt-BR"/>
        </w:rPr>
        <w:t xml:space="preserve"> </w:t>
      </w:r>
      <w:r w:rsidR="00140ECA" w:rsidRPr="00375889">
        <w:rPr>
          <w:rFonts w:ascii="Book Antiqua" w:eastAsia="Times New Roman" w:hAnsi="Book Antiqua" w:cs="Times New Roman"/>
          <w:b/>
          <w:color w:val="FF0000"/>
          <w:sz w:val="16"/>
          <w:szCs w:val="16"/>
          <w:u w:val="single"/>
          <w:lang w:eastAsia="pt-BR"/>
        </w:rPr>
        <w:t>(DPEAM-2013)</w:t>
      </w:r>
      <w:r w:rsidR="003A3464" w:rsidRPr="00375889">
        <w:rPr>
          <w:rFonts w:ascii="Book Antiqua" w:eastAsia="Times New Roman" w:hAnsi="Book Antiqua" w:cs="Times New Roman"/>
          <w:b/>
          <w:color w:val="FF0000"/>
          <w:sz w:val="16"/>
          <w:szCs w:val="16"/>
          <w:lang w:eastAsia="pt-BR"/>
        </w:rPr>
        <w:t xml:space="preserve"> </w:t>
      </w:r>
      <w:r w:rsidR="003A3464" w:rsidRPr="00375889">
        <w:rPr>
          <w:rFonts w:ascii="Book Antiqua" w:eastAsia="Times New Roman" w:hAnsi="Book Antiqua" w:cs="Times New Roman"/>
          <w:b/>
          <w:bCs/>
          <w:color w:val="FF0000"/>
          <w:sz w:val="16"/>
          <w:szCs w:val="16"/>
          <w:u w:val="single"/>
          <w:lang w:eastAsia="pt-BR"/>
        </w:rPr>
        <w:t>(MPGO-2016)</w:t>
      </w:r>
      <w:r w:rsidR="00706E4C" w:rsidRPr="00375889">
        <w:rPr>
          <w:rFonts w:ascii="Book Antiqua" w:eastAsia="Times New Roman" w:hAnsi="Book Antiqua" w:cs="Times New Roman"/>
          <w:sz w:val="16"/>
          <w:szCs w:val="16"/>
          <w:lang w:eastAsia="pt-BR"/>
        </w:rPr>
        <w:t xml:space="preserve"> </w:t>
      </w:r>
      <w:r w:rsidR="00706E4C" w:rsidRPr="00375889">
        <w:rPr>
          <w:rFonts w:ascii="Book Antiqua" w:eastAsia="Times New Roman" w:hAnsi="Book Antiqua" w:cs="Times New Roman"/>
          <w:b/>
          <w:color w:val="FF0000"/>
          <w:sz w:val="16"/>
          <w:szCs w:val="16"/>
          <w:u w:val="single"/>
          <w:lang w:eastAsia="pt-BR"/>
        </w:rPr>
        <w:t>(MPSC-2016)</w:t>
      </w:r>
      <w:r w:rsidR="0076775C" w:rsidRPr="00375889">
        <w:rPr>
          <w:rFonts w:ascii="Book Antiqua" w:eastAsia="Times New Roman" w:hAnsi="Book Antiqua" w:cs="Times New Roman"/>
          <w:b/>
          <w:color w:val="FF0000"/>
          <w:sz w:val="16"/>
          <w:szCs w:val="16"/>
          <w:lang w:eastAsia="pt-BR"/>
        </w:rPr>
        <w:t xml:space="preserve"> </w:t>
      </w:r>
      <w:r w:rsidR="0076775C" w:rsidRPr="00375889">
        <w:rPr>
          <w:rFonts w:ascii="Book Antiqua" w:hAnsi="Book Antiqua"/>
          <w:b/>
          <w:bCs/>
          <w:color w:val="FF0000"/>
          <w:sz w:val="16"/>
          <w:szCs w:val="16"/>
          <w:u w:val="single"/>
        </w:rPr>
        <w:t>(Cartórios/TJSC-2021)</w:t>
      </w:r>
    </w:p>
    <w:tbl>
      <w:tblPr>
        <w:tblStyle w:val="Tabelacomgrade"/>
        <w:tblW w:w="0" w:type="auto"/>
        <w:shd w:val="clear" w:color="auto" w:fill="CCFFFF"/>
        <w:tblLook w:val="04A0" w:firstRow="1" w:lastRow="0" w:firstColumn="1" w:lastColumn="0" w:noHBand="0" w:noVBand="1"/>
      </w:tblPr>
      <w:tblGrid>
        <w:gridCol w:w="8494"/>
      </w:tblGrid>
      <w:tr w:rsidR="009C5CB8" w:rsidRPr="00F139B7" w14:paraId="658C9326" w14:textId="77777777" w:rsidTr="00370CC7">
        <w:tc>
          <w:tcPr>
            <w:tcW w:w="8494" w:type="dxa"/>
            <w:shd w:val="clear" w:color="auto" w:fill="CCFFFF"/>
          </w:tcPr>
          <w:p w14:paraId="2D425A3D" w14:textId="77777777" w:rsidR="009C5CB8" w:rsidRPr="00F139B7" w:rsidRDefault="009C5CB8" w:rsidP="00370CC7">
            <w:pPr>
              <w:spacing w:before="100" w:beforeAutospacing="1" w:after="100" w:afterAutospacing="1"/>
              <w:jc w:val="both"/>
              <w:rPr>
                <w:rFonts w:ascii="Book Antiqua" w:eastAsia="Times New Roman" w:hAnsi="Book Antiqua" w:cs="Times New Roman"/>
                <w:b/>
                <w:sz w:val="19"/>
                <w:szCs w:val="19"/>
                <w:lang w:eastAsia="pt-BR"/>
              </w:rPr>
            </w:pPr>
            <w:r w:rsidRPr="00F139B7">
              <w:rPr>
                <w:rFonts w:ascii="Book Antiqua" w:eastAsia="Times New Roman" w:hAnsi="Book Antiqua" w:cs="Times New Roman"/>
                <w:b/>
                <w:sz w:val="19"/>
                <w:szCs w:val="19"/>
                <w:lang w:eastAsia="pt-BR"/>
              </w:rPr>
              <w:t>(</w:t>
            </w:r>
            <w:r w:rsidRPr="00F139B7">
              <w:rPr>
                <w:rFonts w:ascii="Book Antiqua" w:eastAsia="Times New Roman" w:hAnsi="Book Antiqua" w:cs="Times New Roman"/>
                <w:b/>
                <w:sz w:val="19"/>
                <w:szCs w:val="19"/>
                <w:highlight w:val="yellow"/>
                <w:lang w:eastAsia="pt-BR"/>
              </w:rPr>
              <w:t>MPMG-2012)</w:t>
            </w:r>
            <w:r w:rsidRPr="00F139B7">
              <w:rPr>
                <w:rFonts w:ascii="Book Antiqua" w:eastAsia="Times New Roman" w:hAnsi="Book Antiqua" w:cs="Times New Roman"/>
                <w:b/>
                <w:sz w:val="19"/>
                <w:szCs w:val="19"/>
                <w:lang w:eastAsia="pt-BR"/>
              </w:rPr>
              <w:t xml:space="preserve">: </w:t>
            </w:r>
            <w:r w:rsidRPr="00F139B7">
              <w:rPr>
                <w:rFonts w:ascii="Book Antiqua" w:eastAsia="Times New Roman" w:hAnsi="Book Antiqua" w:cs="Times New Roman"/>
                <w:sz w:val="19"/>
                <w:szCs w:val="19"/>
                <w:lang w:eastAsia="pt-BR"/>
              </w:rPr>
              <w:t xml:space="preserve">A respeito da Lei 8.560/92, que regula </w:t>
            </w:r>
            <w:proofErr w:type="gramStart"/>
            <w:r w:rsidRPr="00F139B7">
              <w:rPr>
                <w:rFonts w:ascii="Book Antiqua" w:eastAsia="Times New Roman" w:hAnsi="Book Antiqua" w:cs="Times New Roman"/>
                <w:sz w:val="19"/>
                <w:szCs w:val="19"/>
                <w:lang w:eastAsia="pt-BR"/>
              </w:rPr>
              <w:t>a  investigação</w:t>
            </w:r>
            <w:proofErr w:type="gramEnd"/>
            <w:r w:rsidRPr="00F139B7">
              <w:rPr>
                <w:rFonts w:ascii="Book Antiqua" w:eastAsia="Times New Roman" w:hAnsi="Book Antiqua" w:cs="Times New Roman"/>
                <w:sz w:val="19"/>
                <w:szCs w:val="19"/>
                <w:lang w:eastAsia="pt-BR"/>
              </w:rPr>
              <w:t xml:space="preserve">  </w:t>
            </w:r>
            <w:proofErr w:type="gramStart"/>
            <w:r w:rsidRPr="00F139B7">
              <w:rPr>
                <w:rFonts w:ascii="Book Antiqua" w:eastAsia="Times New Roman" w:hAnsi="Book Antiqua" w:cs="Times New Roman"/>
                <w:sz w:val="19"/>
                <w:szCs w:val="19"/>
                <w:lang w:eastAsia="pt-BR"/>
              </w:rPr>
              <w:t>de  paternidade</w:t>
            </w:r>
            <w:proofErr w:type="gramEnd"/>
            <w:r w:rsidRPr="00F139B7">
              <w:rPr>
                <w:rFonts w:ascii="Book Antiqua" w:eastAsia="Times New Roman" w:hAnsi="Book Antiqua" w:cs="Times New Roman"/>
                <w:sz w:val="19"/>
                <w:szCs w:val="19"/>
                <w:lang w:eastAsia="pt-BR"/>
              </w:rPr>
              <w:t xml:space="preserve">  </w:t>
            </w:r>
            <w:proofErr w:type="gramStart"/>
            <w:r w:rsidRPr="00F139B7">
              <w:rPr>
                <w:rFonts w:ascii="Book Antiqua" w:eastAsia="Times New Roman" w:hAnsi="Book Antiqua" w:cs="Times New Roman"/>
                <w:sz w:val="19"/>
                <w:szCs w:val="19"/>
                <w:lang w:eastAsia="pt-BR"/>
              </w:rPr>
              <w:t>dos  filhos</w:t>
            </w:r>
            <w:proofErr w:type="gramEnd"/>
            <w:r w:rsidRPr="00F139B7">
              <w:rPr>
                <w:rFonts w:ascii="Book Antiqua" w:eastAsia="Times New Roman" w:hAnsi="Book Antiqua" w:cs="Times New Roman"/>
                <w:sz w:val="19"/>
                <w:szCs w:val="19"/>
                <w:lang w:eastAsia="pt-BR"/>
              </w:rPr>
              <w:t xml:space="preserve">  </w:t>
            </w:r>
            <w:proofErr w:type="gramStart"/>
            <w:r w:rsidRPr="00F139B7">
              <w:rPr>
                <w:rFonts w:ascii="Book Antiqua" w:eastAsia="Times New Roman" w:hAnsi="Book Antiqua" w:cs="Times New Roman"/>
                <w:sz w:val="19"/>
                <w:szCs w:val="19"/>
                <w:lang w:eastAsia="pt-BR"/>
              </w:rPr>
              <w:t>havidos  fora</w:t>
            </w:r>
            <w:proofErr w:type="gramEnd"/>
            <w:r w:rsidRPr="00F139B7">
              <w:rPr>
                <w:rFonts w:ascii="Book Antiqua" w:eastAsia="Times New Roman" w:hAnsi="Book Antiqua" w:cs="Times New Roman"/>
                <w:sz w:val="19"/>
                <w:szCs w:val="19"/>
                <w:lang w:eastAsia="pt-BR"/>
              </w:rPr>
              <w:t xml:space="preserve">  </w:t>
            </w:r>
            <w:proofErr w:type="gramStart"/>
            <w:r w:rsidRPr="00F139B7">
              <w:rPr>
                <w:rFonts w:ascii="Book Antiqua" w:eastAsia="Times New Roman" w:hAnsi="Book Antiqua" w:cs="Times New Roman"/>
                <w:sz w:val="19"/>
                <w:szCs w:val="19"/>
                <w:lang w:eastAsia="pt-BR"/>
              </w:rPr>
              <w:t>do  casamento,  assinale</w:t>
            </w:r>
            <w:proofErr w:type="gramEnd"/>
            <w:r w:rsidRPr="00F139B7">
              <w:rPr>
                <w:rFonts w:ascii="Book Antiqua" w:eastAsia="Times New Roman" w:hAnsi="Book Antiqua" w:cs="Times New Roman"/>
                <w:sz w:val="19"/>
                <w:szCs w:val="19"/>
                <w:lang w:eastAsia="pt-BR"/>
              </w:rPr>
              <w:t xml:space="preserve"> a alternativa: </w:t>
            </w:r>
            <w:proofErr w:type="gramStart"/>
            <w:r w:rsidRPr="00F139B7">
              <w:rPr>
                <w:rFonts w:ascii="Book Antiqua" w:eastAsia="Times New Roman" w:hAnsi="Book Antiqua" w:cs="Times New Roman"/>
                <w:sz w:val="19"/>
                <w:szCs w:val="19"/>
                <w:lang w:eastAsia="pt-BR"/>
              </w:rPr>
              <w:t>Em  registro</w:t>
            </w:r>
            <w:proofErr w:type="gramEnd"/>
            <w:r w:rsidRPr="00F139B7">
              <w:rPr>
                <w:rFonts w:ascii="Book Antiqua" w:eastAsia="Times New Roman" w:hAnsi="Book Antiqua" w:cs="Times New Roman"/>
                <w:sz w:val="19"/>
                <w:szCs w:val="19"/>
                <w:lang w:eastAsia="pt-BR"/>
              </w:rPr>
              <w:t xml:space="preserve"> de nascimento de menor apenas com </w:t>
            </w:r>
            <w:proofErr w:type="gramStart"/>
            <w:r w:rsidRPr="00F139B7">
              <w:rPr>
                <w:rFonts w:ascii="Book Antiqua" w:eastAsia="Times New Roman" w:hAnsi="Book Antiqua" w:cs="Times New Roman"/>
                <w:sz w:val="19"/>
                <w:szCs w:val="19"/>
                <w:lang w:eastAsia="pt-BR"/>
              </w:rPr>
              <w:t>a  maternidade</w:t>
            </w:r>
            <w:proofErr w:type="gramEnd"/>
            <w:r w:rsidRPr="00F139B7">
              <w:rPr>
                <w:rFonts w:ascii="Book Antiqua" w:eastAsia="Times New Roman" w:hAnsi="Book Antiqua" w:cs="Times New Roman"/>
                <w:sz w:val="19"/>
                <w:szCs w:val="19"/>
                <w:lang w:eastAsia="pt-BR"/>
              </w:rPr>
              <w:t xml:space="preserve">  </w:t>
            </w:r>
            <w:proofErr w:type="gramStart"/>
            <w:r w:rsidRPr="00F139B7">
              <w:rPr>
                <w:rFonts w:ascii="Book Antiqua" w:eastAsia="Times New Roman" w:hAnsi="Book Antiqua" w:cs="Times New Roman"/>
                <w:sz w:val="19"/>
                <w:szCs w:val="19"/>
                <w:lang w:eastAsia="pt-BR"/>
              </w:rPr>
              <w:t>estabelecida,  o</w:t>
            </w:r>
            <w:proofErr w:type="gramEnd"/>
            <w:r w:rsidRPr="00F139B7">
              <w:rPr>
                <w:rFonts w:ascii="Book Antiqua" w:eastAsia="Times New Roman" w:hAnsi="Book Antiqua" w:cs="Times New Roman"/>
                <w:sz w:val="19"/>
                <w:szCs w:val="19"/>
                <w:lang w:eastAsia="pt-BR"/>
              </w:rPr>
              <w:t xml:space="preserve">  </w:t>
            </w:r>
            <w:proofErr w:type="gramStart"/>
            <w:r w:rsidRPr="00F139B7">
              <w:rPr>
                <w:rFonts w:ascii="Book Antiqua" w:eastAsia="Times New Roman" w:hAnsi="Book Antiqua" w:cs="Times New Roman"/>
                <w:sz w:val="19"/>
                <w:szCs w:val="19"/>
                <w:lang w:eastAsia="pt-BR"/>
              </w:rPr>
              <w:t>juiz,  sempre</w:t>
            </w:r>
            <w:proofErr w:type="gramEnd"/>
            <w:r w:rsidRPr="00F139B7">
              <w:rPr>
                <w:rFonts w:ascii="Book Antiqua" w:eastAsia="Times New Roman" w:hAnsi="Book Antiqua" w:cs="Times New Roman"/>
                <w:sz w:val="19"/>
                <w:szCs w:val="19"/>
                <w:lang w:eastAsia="pt-BR"/>
              </w:rPr>
              <w:t xml:space="preserve">  </w:t>
            </w:r>
            <w:proofErr w:type="gramStart"/>
            <w:r w:rsidRPr="00F139B7">
              <w:rPr>
                <w:rFonts w:ascii="Book Antiqua" w:eastAsia="Times New Roman" w:hAnsi="Book Antiqua" w:cs="Times New Roman"/>
                <w:sz w:val="19"/>
                <w:szCs w:val="19"/>
                <w:lang w:eastAsia="pt-BR"/>
              </w:rPr>
              <w:t>que  possível</w:t>
            </w:r>
            <w:proofErr w:type="gramEnd"/>
            <w:r w:rsidRPr="00F139B7">
              <w:rPr>
                <w:rFonts w:ascii="Book Antiqua" w:eastAsia="Times New Roman" w:hAnsi="Book Antiqua" w:cs="Times New Roman"/>
                <w:sz w:val="19"/>
                <w:szCs w:val="19"/>
                <w:lang w:eastAsia="pt-BR"/>
              </w:rPr>
              <w:t xml:space="preserve">, ouvirá a mãe sobre a paternidade alegada </w:t>
            </w:r>
            <w:proofErr w:type="gramStart"/>
            <w:r w:rsidRPr="00F139B7">
              <w:rPr>
                <w:rFonts w:ascii="Book Antiqua" w:eastAsia="Times New Roman" w:hAnsi="Book Antiqua" w:cs="Times New Roman"/>
                <w:sz w:val="19"/>
                <w:szCs w:val="19"/>
                <w:lang w:eastAsia="pt-BR"/>
              </w:rPr>
              <w:t>e  mandará</w:t>
            </w:r>
            <w:proofErr w:type="gramEnd"/>
            <w:r w:rsidRPr="00F139B7">
              <w:rPr>
                <w:rFonts w:ascii="Book Antiqua" w:eastAsia="Times New Roman" w:hAnsi="Book Antiqua" w:cs="Times New Roman"/>
                <w:sz w:val="19"/>
                <w:szCs w:val="19"/>
                <w:lang w:eastAsia="pt-BR"/>
              </w:rPr>
              <w:t xml:space="preserve">, em qualquer caso, notificar o suposto </w:t>
            </w:r>
            <w:proofErr w:type="gramStart"/>
            <w:r w:rsidRPr="00F139B7">
              <w:rPr>
                <w:rFonts w:ascii="Book Antiqua" w:eastAsia="Times New Roman" w:hAnsi="Book Antiqua" w:cs="Times New Roman"/>
                <w:sz w:val="19"/>
                <w:szCs w:val="19"/>
                <w:lang w:eastAsia="pt-BR"/>
              </w:rPr>
              <w:t xml:space="preserve">pai,  </w:t>
            </w:r>
            <w:proofErr w:type="spellStart"/>
            <w:r w:rsidRPr="00F139B7">
              <w:rPr>
                <w:rFonts w:ascii="Book Antiqua" w:eastAsia="Times New Roman" w:hAnsi="Book Antiqua" w:cs="Times New Roman"/>
                <w:sz w:val="19"/>
                <w:szCs w:val="19"/>
                <w:lang w:eastAsia="pt-BR"/>
              </w:rPr>
              <w:t>independente</w:t>
            </w:r>
            <w:proofErr w:type="spellEnd"/>
            <w:proofErr w:type="gramEnd"/>
            <w:r w:rsidRPr="00F139B7">
              <w:rPr>
                <w:rFonts w:ascii="Book Antiqua" w:eastAsia="Times New Roman" w:hAnsi="Book Antiqua" w:cs="Times New Roman"/>
                <w:sz w:val="19"/>
                <w:szCs w:val="19"/>
                <w:lang w:eastAsia="pt-BR"/>
              </w:rPr>
              <w:t xml:space="preserve">  </w:t>
            </w:r>
            <w:proofErr w:type="gramStart"/>
            <w:r w:rsidRPr="00F139B7">
              <w:rPr>
                <w:rFonts w:ascii="Book Antiqua" w:eastAsia="Times New Roman" w:hAnsi="Book Antiqua" w:cs="Times New Roman"/>
                <w:sz w:val="19"/>
                <w:szCs w:val="19"/>
                <w:lang w:eastAsia="pt-BR"/>
              </w:rPr>
              <w:t>de  seu</w:t>
            </w:r>
            <w:proofErr w:type="gramEnd"/>
            <w:r w:rsidRPr="00F139B7">
              <w:rPr>
                <w:rFonts w:ascii="Book Antiqua" w:eastAsia="Times New Roman" w:hAnsi="Book Antiqua" w:cs="Times New Roman"/>
                <w:sz w:val="19"/>
                <w:szCs w:val="19"/>
                <w:lang w:eastAsia="pt-BR"/>
              </w:rPr>
              <w:t xml:space="preserve">  </w:t>
            </w:r>
            <w:proofErr w:type="gramStart"/>
            <w:r w:rsidRPr="00F139B7">
              <w:rPr>
                <w:rFonts w:ascii="Book Antiqua" w:eastAsia="Times New Roman" w:hAnsi="Book Antiqua" w:cs="Times New Roman"/>
                <w:sz w:val="19"/>
                <w:szCs w:val="19"/>
                <w:lang w:eastAsia="pt-BR"/>
              </w:rPr>
              <w:t>estado  civil,  para</w:t>
            </w:r>
            <w:proofErr w:type="gramEnd"/>
            <w:r w:rsidRPr="00F139B7">
              <w:rPr>
                <w:rFonts w:ascii="Book Antiqua" w:eastAsia="Times New Roman" w:hAnsi="Book Antiqua" w:cs="Times New Roman"/>
                <w:sz w:val="19"/>
                <w:szCs w:val="19"/>
                <w:lang w:eastAsia="pt-BR"/>
              </w:rPr>
              <w:t xml:space="preserve">  </w:t>
            </w:r>
            <w:proofErr w:type="gramStart"/>
            <w:r w:rsidRPr="00F139B7">
              <w:rPr>
                <w:rFonts w:ascii="Book Antiqua" w:eastAsia="Times New Roman" w:hAnsi="Book Antiqua" w:cs="Times New Roman"/>
                <w:sz w:val="19"/>
                <w:szCs w:val="19"/>
                <w:lang w:eastAsia="pt-BR"/>
              </w:rPr>
              <w:t>que  se</w:t>
            </w:r>
            <w:proofErr w:type="gramEnd"/>
            <w:r w:rsidRPr="00F139B7">
              <w:rPr>
                <w:rFonts w:ascii="Book Antiqua" w:eastAsia="Times New Roman" w:hAnsi="Book Antiqua" w:cs="Times New Roman"/>
                <w:sz w:val="19"/>
                <w:szCs w:val="19"/>
                <w:lang w:eastAsia="pt-BR"/>
              </w:rPr>
              <w:t xml:space="preserve">  manifeste sobre a paternidade que lhe é atribuída. </w:t>
            </w:r>
            <w:r w:rsidRPr="00F139B7">
              <w:rPr>
                <w:rFonts w:ascii="Book Antiqua" w:eastAsia="Times New Roman" w:hAnsi="Book Antiqua" w:cs="Times New Roman"/>
                <w:b/>
                <w:sz w:val="19"/>
                <w:szCs w:val="19"/>
                <w:lang w:eastAsia="pt-BR"/>
              </w:rPr>
              <w:t>BL: art. 2º, §1º da Lei.</w:t>
            </w:r>
          </w:p>
        </w:tc>
      </w:tr>
    </w:tbl>
    <w:p w14:paraId="5CF61376" w14:textId="5C8EB6BB" w:rsidR="00567074" w:rsidRPr="005F3198" w:rsidRDefault="00567074" w:rsidP="00474DA0">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F139B7">
        <w:rPr>
          <w:rFonts w:ascii="Book Antiqua" w:eastAsia="Times New Roman" w:hAnsi="Book Antiqua" w:cs="Times New Roman"/>
          <w:b/>
          <w:sz w:val="19"/>
          <w:szCs w:val="19"/>
          <w:highlight w:val="magenta"/>
          <w:lang w:eastAsia="pt-BR"/>
        </w:rPr>
        <w:lastRenderedPageBreak/>
        <w:t>§ 2°</w:t>
      </w:r>
      <w:r w:rsidRPr="00F139B7">
        <w:rPr>
          <w:rFonts w:ascii="Book Antiqua" w:eastAsia="Times New Roman" w:hAnsi="Book Antiqua" w:cs="Times New Roman"/>
          <w:sz w:val="19"/>
          <w:szCs w:val="19"/>
          <w:lang w:eastAsia="pt-BR"/>
        </w:rPr>
        <w:t xml:space="preserve"> </w:t>
      </w:r>
      <w:r w:rsidRPr="005F3198">
        <w:rPr>
          <w:rFonts w:ascii="Book Antiqua" w:eastAsia="Times New Roman" w:hAnsi="Book Antiqua" w:cs="Times New Roman"/>
          <w:b/>
          <w:sz w:val="19"/>
          <w:szCs w:val="19"/>
          <w:lang w:eastAsia="pt-BR"/>
        </w:rPr>
        <w:t xml:space="preserve">O juiz, </w:t>
      </w:r>
      <w:r w:rsidRPr="005F3198">
        <w:rPr>
          <w:rFonts w:ascii="Book Antiqua" w:eastAsia="Times New Roman" w:hAnsi="Book Antiqua" w:cs="Times New Roman"/>
          <w:b/>
          <w:sz w:val="19"/>
          <w:szCs w:val="19"/>
          <w:highlight w:val="cyan"/>
          <w:lang w:eastAsia="pt-BR"/>
        </w:rPr>
        <w:t>quando entender necessário</w:t>
      </w:r>
      <w:r w:rsidRPr="005F3198">
        <w:rPr>
          <w:rFonts w:ascii="Book Antiqua" w:eastAsia="Times New Roman" w:hAnsi="Book Antiqua" w:cs="Times New Roman"/>
          <w:b/>
          <w:sz w:val="19"/>
          <w:szCs w:val="19"/>
          <w:lang w:eastAsia="pt-BR"/>
        </w:rPr>
        <w:t>, determinará que a diligência seja realizada em segredo de justiça</w:t>
      </w:r>
      <w:r w:rsidRPr="005F3198">
        <w:rPr>
          <w:rFonts w:ascii="Book Antiqua" w:eastAsia="Times New Roman" w:hAnsi="Book Antiqua" w:cs="Times New Roman"/>
          <w:b/>
          <w:sz w:val="18"/>
          <w:szCs w:val="18"/>
          <w:lang w:eastAsia="pt-BR"/>
        </w:rPr>
        <w:t>.</w:t>
      </w:r>
      <w:r w:rsidR="00140ECA" w:rsidRPr="005F3198">
        <w:rPr>
          <w:rFonts w:ascii="Book Antiqua" w:eastAsia="Times New Roman" w:hAnsi="Book Antiqua" w:cs="Times New Roman"/>
          <w:b/>
          <w:sz w:val="18"/>
          <w:szCs w:val="18"/>
          <w:lang w:eastAsia="pt-BR"/>
        </w:rPr>
        <w:t xml:space="preserve"> </w:t>
      </w:r>
      <w:r w:rsidR="00140ECA" w:rsidRPr="005F3198">
        <w:rPr>
          <w:rFonts w:ascii="Book Antiqua" w:eastAsia="Times New Roman" w:hAnsi="Book Antiqua" w:cs="Times New Roman"/>
          <w:b/>
          <w:color w:val="FF0000"/>
          <w:sz w:val="16"/>
          <w:szCs w:val="16"/>
          <w:u w:val="single"/>
          <w:lang w:eastAsia="pt-BR"/>
        </w:rPr>
        <w:t>(DPEAM-2013)</w:t>
      </w:r>
      <w:r w:rsidR="00706E4C" w:rsidRPr="005F3198">
        <w:rPr>
          <w:rFonts w:ascii="Book Antiqua" w:eastAsia="Times New Roman" w:hAnsi="Book Antiqua" w:cs="Times New Roman"/>
          <w:b/>
          <w:sz w:val="16"/>
          <w:szCs w:val="16"/>
          <w:lang w:eastAsia="pt-BR"/>
        </w:rPr>
        <w:t xml:space="preserve"> </w:t>
      </w:r>
      <w:r w:rsidR="00706E4C" w:rsidRPr="005F3198">
        <w:rPr>
          <w:rFonts w:ascii="Book Antiqua" w:eastAsia="Times New Roman" w:hAnsi="Book Antiqua" w:cs="Times New Roman"/>
          <w:b/>
          <w:color w:val="FF0000"/>
          <w:sz w:val="16"/>
          <w:szCs w:val="16"/>
          <w:u w:val="single"/>
          <w:lang w:eastAsia="pt-BR"/>
        </w:rPr>
        <w:t>(MPSC-</w:t>
      </w:r>
      <w:r w:rsidR="003D70C2" w:rsidRPr="005F3198">
        <w:rPr>
          <w:rFonts w:ascii="Book Antiqua" w:eastAsia="Times New Roman" w:hAnsi="Book Antiqua" w:cs="Times New Roman"/>
          <w:b/>
          <w:color w:val="FF0000"/>
          <w:sz w:val="16"/>
          <w:szCs w:val="16"/>
          <w:u w:val="single"/>
          <w:lang w:eastAsia="pt-BR"/>
        </w:rPr>
        <w:t>2012/</w:t>
      </w:r>
      <w:r w:rsidR="00706E4C" w:rsidRPr="005F3198">
        <w:rPr>
          <w:rFonts w:ascii="Book Antiqua" w:eastAsia="Times New Roman" w:hAnsi="Book Antiqua" w:cs="Times New Roman"/>
          <w:b/>
          <w:color w:val="FF0000"/>
          <w:sz w:val="16"/>
          <w:szCs w:val="16"/>
          <w:u w:val="single"/>
          <w:lang w:eastAsia="pt-BR"/>
        </w:rPr>
        <w:t>2016)</w:t>
      </w:r>
    </w:p>
    <w:p w14:paraId="67557CF7" w14:textId="77777777" w:rsidR="00567074" w:rsidRPr="00F139B7" w:rsidRDefault="00567074" w:rsidP="00474DA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139B7">
        <w:rPr>
          <w:rFonts w:ascii="Book Antiqua" w:eastAsia="Times New Roman" w:hAnsi="Book Antiqua" w:cs="Times New Roman"/>
          <w:sz w:val="19"/>
          <w:szCs w:val="19"/>
          <w:lang w:eastAsia="pt-BR"/>
        </w:rPr>
        <w:t xml:space="preserve">§ 3° No caso </w:t>
      </w:r>
      <w:proofErr w:type="gramStart"/>
      <w:r w:rsidRPr="00F139B7">
        <w:rPr>
          <w:rFonts w:ascii="Book Antiqua" w:eastAsia="Times New Roman" w:hAnsi="Book Antiqua" w:cs="Times New Roman"/>
          <w:sz w:val="19"/>
          <w:szCs w:val="19"/>
          <w:lang w:eastAsia="pt-BR"/>
        </w:rPr>
        <w:t>do</w:t>
      </w:r>
      <w:proofErr w:type="gramEnd"/>
      <w:r w:rsidRPr="00F139B7">
        <w:rPr>
          <w:rFonts w:ascii="Book Antiqua" w:eastAsia="Times New Roman" w:hAnsi="Book Antiqua" w:cs="Times New Roman"/>
          <w:sz w:val="19"/>
          <w:szCs w:val="19"/>
          <w:lang w:eastAsia="pt-BR"/>
        </w:rPr>
        <w:t xml:space="preserve"> suposto pai confirmar expressamente a paternidade, será lavrado termo de reconhecimento e remetida certidão ao oficial do registro, para a devida averbação.</w:t>
      </w:r>
    </w:p>
    <w:p w14:paraId="55A80D89" w14:textId="1AEFC2A4" w:rsidR="00567074" w:rsidRPr="005F3198" w:rsidRDefault="00567074" w:rsidP="00474DA0">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F139B7">
        <w:rPr>
          <w:rFonts w:ascii="Book Antiqua" w:eastAsia="Times New Roman" w:hAnsi="Book Antiqua" w:cs="Times New Roman"/>
          <w:b/>
          <w:sz w:val="19"/>
          <w:szCs w:val="19"/>
          <w:highlight w:val="magenta"/>
          <w:lang w:eastAsia="pt-BR"/>
        </w:rPr>
        <w:t>§ 4°</w:t>
      </w:r>
      <w:r w:rsidRPr="00F139B7">
        <w:rPr>
          <w:rFonts w:ascii="Book Antiqua" w:eastAsia="Times New Roman" w:hAnsi="Book Antiqua" w:cs="Times New Roman"/>
          <w:sz w:val="19"/>
          <w:szCs w:val="19"/>
          <w:lang w:eastAsia="pt-BR"/>
        </w:rPr>
        <w:t xml:space="preserve"> </w:t>
      </w:r>
      <w:r w:rsidRPr="005F3198">
        <w:rPr>
          <w:rFonts w:ascii="Book Antiqua" w:eastAsia="Times New Roman" w:hAnsi="Book Antiqua" w:cs="Times New Roman"/>
          <w:b/>
          <w:sz w:val="19"/>
          <w:szCs w:val="19"/>
          <w:highlight w:val="yellow"/>
          <w:lang w:eastAsia="pt-BR"/>
        </w:rPr>
        <w:t>Se o suposto pai</w:t>
      </w:r>
      <w:r w:rsidRPr="005F3198">
        <w:rPr>
          <w:rFonts w:ascii="Book Antiqua" w:eastAsia="Times New Roman" w:hAnsi="Book Antiqua" w:cs="Times New Roman"/>
          <w:b/>
          <w:sz w:val="19"/>
          <w:szCs w:val="19"/>
          <w:lang w:eastAsia="pt-BR"/>
        </w:rPr>
        <w:t xml:space="preserve"> </w:t>
      </w:r>
      <w:r w:rsidRPr="005F3198">
        <w:rPr>
          <w:rFonts w:ascii="Book Antiqua" w:eastAsia="Times New Roman" w:hAnsi="Book Antiqua" w:cs="Times New Roman"/>
          <w:b/>
          <w:caps/>
          <w:sz w:val="19"/>
          <w:szCs w:val="19"/>
          <w:highlight w:val="green"/>
          <w:lang w:eastAsia="pt-BR"/>
        </w:rPr>
        <w:t>não atender</w:t>
      </w:r>
      <w:r w:rsidRPr="005F3198">
        <w:rPr>
          <w:rFonts w:ascii="Book Antiqua" w:eastAsia="Times New Roman" w:hAnsi="Book Antiqua" w:cs="Times New Roman"/>
          <w:b/>
          <w:sz w:val="19"/>
          <w:szCs w:val="19"/>
          <w:lang w:eastAsia="pt-BR"/>
        </w:rPr>
        <w:t xml:space="preserve"> </w:t>
      </w:r>
      <w:r w:rsidRPr="005F3198">
        <w:rPr>
          <w:rFonts w:ascii="Book Antiqua" w:eastAsia="Times New Roman" w:hAnsi="Book Antiqua" w:cs="Times New Roman"/>
          <w:b/>
          <w:sz w:val="19"/>
          <w:szCs w:val="19"/>
          <w:highlight w:val="cyan"/>
          <w:lang w:eastAsia="pt-BR"/>
        </w:rPr>
        <w:t>no prazo de trinta dias</w:t>
      </w:r>
      <w:r w:rsidRPr="005F3198">
        <w:rPr>
          <w:rFonts w:ascii="Book Antiqua" w:eastAsia="Times New Roman" w:hAnsi="Book Antiqua" w:cs="Times New Roman"/>
          <w:b/>
          <w:sz w:val="19"/>
          <w:szCs w:val="19"/>
          <w:lang w:eastAsia="pt-BR"/>
        </w:rPr>
        <w:t xml:space="preserve">, a </w:t>
      </w:r>
      <w:r w:rsidRPr="005F3198">
        <w:rPr>
          <w:rFonts w:ascii="Book Antiqua" w:eastAsia="Times New Roman" w:hAnsi="Book Antiqua" w:cs="Times New Roman"/>
          <w:b/>
          <w:caps/>
          <w:sz w:val="19"/>
          <w:szCs w:val="19"/>
          <w:shd w:val="clear" w:color="auto" w:fill="F7CAAC" w:themeFill="accent2" w:themeFillTint="66"/>
          <w:lang w:eastAsia="pt-BR"/>
        </w:rPr>
        <w:t>notificação judicial</w:t>
      </w:r>
      <w:r w:rsidRPr="005F3198">
        <w:rPr>
          <w:rFonts w:ascii="Book Antiqua" w:eastAsia="Times New Roman" w:hAnsi="Book Antiqua" w:cs="Times New Roman"/>
          <w:b/>
          <w:sz w:val="19"/>
          <w:szCs w:val="19"/>
          <w:lang w:eastAsia="pt-BR"/>
        </w:rPr>
        <w:t xml:space="preserve">, ou </w:t>
      </w:r>
      <w:r w:rsidRPr="005F3198">
        <w:rPr>
          <w:rFonts w:ascii="Book Antiqua" w:eastAsia="Times New Roman" w:hAnsi="Book Antiqua" w:cs="Times New Roman"/>
          <w:b/>
          <w:caps/>
          <w:sz w:val="19"/>
          <w:szCs w:val="19"/>
          <w:shd w:val="clear" w:color="auto" w:fill="F7CAAC" w:themeFill="accent2" w:themeFillTint="66"/>
          <w:lang w:eastAsia="pt-BR"/>
        </w:rPr>
        <w:t>negar a alegada paternidade</w:t>
      </w:r>
      <w:r w:rsidRPr="005F3198">
        <w:rPr>
          <w:rFonts w:ascii="Book Antiqua" w:eastAsia="Times New Roman" w:hAnsi="Book Antiqua" w:cs="Times New Roman"/>
          <w:b/>
          <w:sz w:val="19"/>
          <w:szCs w:val="19"/>
          <w:lang w:eastAsia="pt-BR"/>
        </w:rPr>
        <w:t xml:space="preserve">, </w:t>
      </w:r>
      <w:r w:rsidRPr="005F3198">
        <w:rPr>
          <w:rFonts w:ascii="Book Antiqua" w:eastAsia="Times New Roman" w:hAnsi="Book Antiqua" w:cs="Times New Roman"/>
          <w:b/>
          <w:sz w:val="19"/>
          <w:szCs w:val="19"/>
          <w:highlight w:val="yellow"/>
          <w:lang w:eastAsia="pt-BR"/>
        </w:rPr>
        <w:t>o juiz</w:t>
      </w:r>
      <w:r w:rsidRPr="005F3198">
        <w:rPr>
          <w:rFonts w:ascii="Book Antiqua" w:eastAsia="Times New Roman" w:hAnsi="Book Antiqua" w:cs="Times New Roman"/>
          <w:b/>
          <w:sz w:val="19"/>
          <w:szCs w:val="19"/>
          <w:lang w:eastAsia="pt-BR"/>
        </w:rPr>
        <w:t xml:space="preserve"> </w:t>
      </w:r>
      <w:r w:rsidRPr="005F3198">
        <w:rPr>
          <w:rFonts w:ascii="Book Antiqua" w:eastAsia="Times New Roman" w:hAnsi="Book Antiqua" w:cs="Times New Roman"/>
          <w:b/>
          <w:caps/>
          <w:sz w:val="19"/>
          <w:szCs w:val="19"/>
          <w:highlight w:val="green"/>
          <w:lang w:eastAsia="pt-BR"/>
        </w:rPr>
        <w:t>remeterá</w:t>
      </w:r>
      <w:r w:rsidRPr="005F3198">
        <w:rPr>
          <w:rFonts w:ascii="Book Antiqua" w:eastAsia="Times New Roman" w:hAnsi="Book Antiqua" w:cs="Times New Roman"/>
          <w:b/>
          <w:sz w:val="19"/>
          <w:szCs w:val="19"/>
          <w:lang w:eastAsia="pt-BR"/>
        </w:rPr>
        <w:t xml:space="preserve"> </w:t>
      </w:r>
      <w:r w:rsidRPr="005F3198">
        <w:rPr>
          <w:rFonts w:ascii="Book Antiqua" w:eastAsia="Times New Roman" w:hAnsi="Book Antiqua" w:cs="Times New Roman"/>
          <w:b/>
          <w:sz w:val="19"/>
          <w:szCs w:val="19"/>
          <w:highlight w:val="cyan"/>
          <w:lang w:eastAsia="pt-BR"/>
        </w:rPr>
        <w:t>os autos</w:t>
      </w:r>
      <w:r w:rsidRPr="005F3198">
        <w:rPr>
          <w:rFonts w:ascii="Book Antiqua" w:eastAsia="Times New Roman" w:hAnsi="Book Antiqua" w:cs="Times New Roman"/>
          <w:b/>
          <w:sz w:val="19"/>
          <w:szCs w:val="19"/>
          <w:lang w:eastAsia="pt-BR"/>
        </w:rPr>
        <w:t xml:space="preserve"> ao </w:t>
      </w:r>
      <w:r w:rsidRPr="005F3198">
        <w:rPr>
          <w:rFonts w:ascii="Book Antiqua" w:eastAsia="Times New Roman" w:hAnsi="Book Antiqua" w:cs="Times New Roman"/>
          <w:b/>
          <w:sz w:val="19"/>
          <w:szCs w:val="19"/>
          <w:highlight w:val="yellow"/>
          <w:lang w:eastAsia="pt-BR"/>
        </w:rPr>
        <w:t>representante do Ministério Público para que intente</w:t>
      </w:r>
      <w:r w:rsidRPr="005F3198">
        <w:rPr>
          <w:rFonts w:ascii="Book Antiqua" w:eastAsia="Times New Roman" w:hAnsi="Book Antiqua" w:cs="Times New Roman"/>
          <w:b/>
          <w:sz w:val="19"/>
          <w:szCs w:val="19"/>
          <w:lang w:eastAsia="pt-BR"/>
        </w:rPr>
        <w:t xml:space="preserve">, </w:t>
      </w:r>
      <w:r w:rsidRPr="005F3198">
        <w:rPr>
          <w:rFonts w:ascii="Book Antiqua" w:eastAsia="Times New Roman" w:hAnsi="Book Antiqua" w:cs="Times New Roman"/>
          <w:b/>
          <w:caps/>
          <w:sz w:val="19"/>
          <w:szCs w:val="19"/>
          <w:highlight w:val="green"/>
          <w:lang w:eastAsia="pt-BR"/>
        </w:rPr>
        <w:t>havendo</w:t>
      </w:r>
      <w:r w:rsidRPr="005F3198">
        <w:rPr>
          <w:rFonts w:ascii="Book Antiqua" w:eastAsia="Times New Roman" w:hAnsi="Book Antiqua" w:cs="Times New Roman"/>
          <w:b/>
          <w:sz w:val="19"/>
          <w:szCs w:val="19"/>
          <w:lang w:eastAsia="pt-BR"/>
        </w:rPr>
        <w:t xml:space="preserve"> </w:t>
      </w:r>
      <w:r w:rsidRPr="005F3198">
        <w:rPr>
          <w:rFonts w:ascii="Book Antiqua" w:eastAsia="Times New Roman" w:hAnsi="Book Antiqua" w:cs="Times New Roman"/>
          <w:b/>
          <w:sz w:val="19"/>
          <w:szCs w:val="19"/>
          <w:highlight w:val="cyan"/>
          <w:lang w:eastAsia="pt-BR"/>
        </w:rPr>
        <w:t>elementos suficientes</w:t>
      </w:r>
      <w:r w:rsidRPr="005F3198">
        <w:rPr>
          <w:rFonts w:ascii="Book Antiqua" w:eastAsia="Times New Roman" w:hAnsi="Book Antiqua" w:cs="Times New Roman"/>
          <w:b/>
          <w:sz w:val="19"/>
          <w:szCs w:val="19"/>
          <w:lang w:eastAsia="pt-BR"/>
        </w:rPr>
        <w:t xml:space="preserve">, a </w:t>
      </w:r>
      <w:r w:rsidRPr="005F3198">
        <w:rPr>
          <w:rFonts w:ascii="Book Antiqua" w:eastAsia="Times New Roman" w:hAnsi="Book Antiqua" w:cs="Times New Roman"/>
          <w:b/>
          <w:caps/>
          <w:sz w:val="19"/>
          <w:szCs w:val="19"/>
          <w:shd w:val="clear" w:color="auto" w:fill="F7CAAC" w:themeFill="accent2" w:themeFillTint="66"/>
          <w:lang w:eastAsia="pt-BR"/>
        </w:rPr>
        <w:t>ação de investigação de paternidade</w:t>
      </w:r>
      <w:r w:rsidRPr="005F3198">
        <w:rPr>
          <w:rFonts w:ascii="Book Antiqua" w:eastAsia="Times New Roman" w:hAnsi="Book Antiqua" w:cs="Times New Roman"/>
          <w:b/>
          <w:sz w:val="18"/>
          <w:szCs w:val="18"/>
          <w:lang w:eastAsia="pt-BR"/>
        </w:rPr>
        <w:t>.</w:t>
      </w:r>
      <w:r w:rsidR="00FA5253" w:rsidRPr="005F3198">
        <w:rPr>
          <w:rFonts w:ascii="Book Antiqua" w:eastAsia="Times New Roman" w:hAnsi="Book Antiqua" w:cs="Times New Roman"/>
          <w:b/>
          <w:sz w:val="18"/>
          <w:szCs w:val="18"/>
          <w:lang w:eastAsia="pt-BR"/>
        </w:rPr>
        <w:t xml:space="preserve"> </w:t>
      </w:r>
      <w:bookmarkStart w:id="4" w:name="_Hlk17115491"/>
      <w:r w:rsidR="00FA5253" w:rsidRPr="005F3198">
        <w:rPr>
          <w:rFonts w:ascii="Book Antiqua" w:eastAsia="Times New Roman" w:hAnsi="Book Antiqua" w:cs="Times New Roman"/>
          <w:b/>
          <w:color w:val="FF0000"/>
          <w:sz w:val="16"/>
          <w:szCs w:val="16"/>
          <w:u w:val="single"/>
          <w:lang w:eastAsia="pt-BR"/>
        </w:rPr>
        <w:t>(MPAM-2007)</w:t>
      </w:r>
      <w:bookmarkEnd w:id="4"/>
      <w:r w:rsidR="009C5CB8" w:rsidRPr="005F3198">
        <w:rPr>
          <w:rFonts w:ascii="Book Antiqua" w:eastAsia="Times New Roman" w:hAnsi="Book Antiqua" w:cs="Times New Roman"/>
          <w:b/>
          <w:sz w:val="16"/>
          <w:szCs w:val="16"/>
          <w:lang w:eastAsia="pt-BR"/>
        </w:rPr>
        <w:t xml:space="preserve"> </w:t>
      </w:r>
      <w:r w:rsidR="009C5CB8" w:rsidRPr="005F3198">
        <w:rPr>
          <w:rFonts w:ascii="Book Antiqua" w:eastAsia="Times New Roman" w:hAnsi="Book Antiqua" w:cs="Times New Roman"/>
          <w:b/>
          <w:color w:val="FF0000"/>
          <w:sz w:val="16"/>
          <w:szCs w:val="16"/>
          <w:u w:val="single"/>
          <w:lang w:eastAsia="pt-BR"/>
        </w:rPr>
        <w:t>(MPMG-2012)</w:t>
      </w:r>
      <w:r w:rsidR="003D70C2" w:rsidRPr="005F3198">
        <w:rPr>
          <w:rFonts w:ascii="Book Antiqua" w:eastAsia="Times New Roman" w:hAnsi="Book Antiqua" w:cs="Times New Roman"/>
          <w:b/>
          <w:color w:val="FF0000"/>
          <w:sz w:val="16"/>
          <w:szCs w:val="16"/>
          <w:lang w:eastAsia="pt-BR"/>
        </w:rPr>
        <w:t xml:space="preserve"> </w:t>
      </w:r>
      <w:r w:rsidR="003D70C2" w:rsidRPr="005F3198">
        <w:rPr>
          <w:rFonts w:ascii="Book Antiqua" w:eastAsia="Times New Roman" w:hAnsi="Book Antiqua" w:cs="Times New Roman"/>
          <w:b/>
          <w:color w:val="FF0000"/>
          <w:sz w:val="16"/>
          <w:szCs w:val="16"/>
          <w:u w:val="single"/>
          <w:lang w:eastAsia="pt-BR"/>
        </w:rPr>
        <w:t>(MPSC-2012</w:t>
      </w:r>
      <w:r w:rsidR="00375889" w:rsidRPr="005F3198">
        <w:rPr>
          <w:rFonts w:ascii="Book Antiqua" w:eastAsia="Times New Roman" w:hAnsi="Book Antiqua" w:cs="Times New Roman"/>
          <w:b/>
          <w:color w:val="FF0000"/>
          <w:sz w:val="16"/>
          <w:szCs w:val="16"/>
          <w:u w:val="single"/>
          <w:lang w:eastAsia="pt-BR"/>
        </w:rPr>
        <w:t>/2019</w:t>
      </w:r>
      <w:r w:rsidR="003D70C2" w:rsidRPr="005F3198">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266760" w:rsidRPr="00F139B7" w14:paraId="70104606" w14:textId="77777777" w:rsidTr="00AA6169">
        <w:tc>
          <w:tcPr>
            <w:tcW w:w="8494" w:type="dxa"/>
            <w:shd w:val="clear" w:color="auto" w:fill="CCFFFF"/>
          </w:tcPr>
          <w:p w14:paraId="2B1C19A3" w14:textId="77777777" w:rsidR="00266760" w:rsidRPr="00F139B7" w:rsidRDefault="00266760" w:rsidP="00AA6169">
            <w:pPr>
              <w:spacing w:before="100" w:beforeAutospacing="1" w:after="100" w:afterAutospacing="1"/>
              <w:jc w:val="both"/>
              <w:rPr>
                <w:rFonts w:ascii="Book Antiqua" w:eastAsia="Times New Roman" w:hAnsi="Book Antiqua" w:cs="Times New Roman"/>
                <w:b/>
                <w:sz w:val="19"/>
                <w:szCs w:val="19"/>
                <w:lang w:eastAsia="pt-BR"/>
              </w:rPr>
            </w:pPr>
            <w:r w:rsidRPr="00F139B7">
              <w:rPr>
                <w:rFonts w:ascii="Book Antiqua" w:eastAsia="Times New Roman" w:hAnsi="Book Antiqua" w:cs="Times New Roman"/>
                <w:b/>
                <w:sz w:val="19"/>
                <w:szCs w:val="19"/>
                <w:lang w:eastAsia="pt-BR"/>
              </w:rPr>
              <w:t>(</w:t>
            </w:r>
            <w:r w:rsidRPr="00F139B7">
              <w:rPr>
                <w:rFonts w:ascii="Book Antiqua" w:eastAsia="Times New Roman" w:hAnsi="Book Antiqua" w:cs="Times New Roman"/>
                <w:b/>
                <w:sz w:val="19"/>
                <w:szCs w:val="19"/>
                <w:highlight w:val="yellow"/>
                <w:lang w:eastAsia="pt-BR"/>
              </w:rPr>
              <w:t>MPSC-2019)</w:t>
            </w:r>
            <w:r w:rsidRPr="00F139B7">
              <w:rPr>
                <w:rFonts w:ascii="Book Antiqua" w:eastAsia="Times New Roman" w:hAnsi="Book Antiqua" w:cs="Times New Roman"/>
                <w:b/>
                <w:sz w:val="19"/>
                <w:szCs w:val="19"/>
                <w:lang w:eastAsia="pt-BR"/>
              </w:rPr>
              <w:t xml:space="preserve">: </w:t>
            </w:r>
            <w:r w:rsidRPr="00F139B7">
              <w:rPr>
                <w:rFonts w:ascii="Book Antiqua" w:eastAsia="Times New Roman" w:hAnsi="Book Antiqua" w:cs="Times New Roman"/>
                <w:sz w:val="19"/>
                <w:szCs w:val="19"/>
                <w:lang w:eastAsia="pt-BR"/>
              </w:rPr>
              <w:t xml:space="preserve">A Lei 8.560/92, que regula a averiguação oficiosa da paternidade, conferiu legitimidade processual ativa ao MP para a proposição da ação de investigação de paternidade e ampliou as maneiras de reconhecimento espontâneo da perfilhação do pai. </w:t>
            </w:r>
            <w:r w:rsidRPr="00F139B7">
              <w:rPr>
                <w:rFonts w:ascii="Book Antiqua" w:eastAsia="Times New Roman" w:hAnsi="Book Antiqua" w:cs="Times New Roman"/>
                <w:b/>
                <w:sz w:val="19"/>
                <w:szCs w:val="19"/>
                <w:lang w:eastAsia="pt-BR"/>
              </w:rPr>
              <w:t>BL: art. 2º, §4º c/c art. 1º da Lei.</w:t>
            </w:r>
          </w:p>
        </w:tc>
      </w:tr>
    </w:tbl>
    <w:p w14:paraId="3B5B3CC8" w14:textId="4A3BC008" w:rsidR="00567074" w:rsidRPr="00375889" w:rsidRDefault="00567074" w:rsidP="00474DA0">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F139B7">
        <w:rPr>
          <w:rFonts w:ascii="Book Antiqua" w:eastAsia="Times New Roman" w:hAnsi="Book Antiqua" w:cs="Times New Roman"/>
          <w:color w:val="000000"/>
          <w:sz w:val="19"/>
          <w:szCs w:val="19"/>
          <w:lang w:eastAsia="pt-BR"/>
        </w:rPr>
        <w:t xml:space="preserve">        </w:t>
      </w:r>
      <w:bookmarkStart w:id="5" w:name="art2§5"/>
      <w:bookmarkEnd w:id="5"/>
      <w:r w:rsidRPr="00F139B7">
        <w:rPr>
          <w:rFonts w:ascii="Book Antiqua" w:eastAsia="Times New Roman" w:hAnsi="Book Antiqua" w:cs="Times New Roman"/>
          <w:b/>
          <w:color w:val="000000"/>
          <w:sz w:val="19"/>
          <w:szCs w:val="19"/>
          <w:highlight w:val="magenta"/>
          <w:lang w:eastAsia="pt-BR"/>
        </w:rPr>
        <w:t>§ 5</w:t>
      </w:r>
      <w:proofErr w:type="gramStart"/>
      <w:r w:rsidRPr="00F139B7">
        <w:rPr>
          <w:rFonts w:ascii="Book Antiqua" w:eastAsia="Times New Roman" w:hAnsi="Book Antiqua" w:cs="Times New Roman"/>
          <w:b/>
          <w:color w:val="000000"/>
          <w:sz w:val="19"/>
          <w:szCs w:val="19"/>
          <w:highlight w:val="magenta"/>
          <w:u w:val="single"/>
          <w:vertAlign w:val="superscript"/>
          <w:lang w:eastAsia="pt-BR"/>
        </w:rPr>
        <w:t>o</w:t>
      </w:r>
      <w:r w:rsidRPr="00F139B7">
        <w:rPr>
          <w:rFonts w:ascii="Book Antiqua" w:eastAsia="Times New Roman" w:hAnsi="Book Antiqua" w:cs="Times New Roman"/>
          <w:color w:val="000000"/>
          <w:sz w:val="19"/>
          <w:szCs w:val="19"/>
          <w:lang w:eastAsia="pt-BR"/>
        </w:rPr>
        <w:t xml:space="preserve">  </w:t>
      </w:r>
      <w:r w:rsidRPr="00823D6F">
        <w:rPr>
          <w:rFonts w:ascii="Book Antiqua" w:eastAsia="Times New Roman" w:hAnsi="Book Antiqua" w:cs="Times New Roman"/>
          <w:b/>
          <w:bCs/>
          <w:color w:val="000000"/>
          <w:sz w:val="19"/>
          <w:szCs w:val="19"/>
          <w:lang w:eastAsia="pt-BR"/>
        </w:rPr>
        <w:t>Nas</w:t>
      </w:r>
      <w:proofErr w:type="gramEnd"/>
      <w:r w:rsidRPr="00823D6F">
        <w:rPr>
          <w:rFonts w:ascii="Book Antiqua" w:eastAsia="Times New Roman" w:hAnsi="Book Antiqua" w:cs="Times New Roman"/>
          <w:b/>
          <w:bCs/>
          <w:color w:val="000000"/>
          <w:sz w:val="19"/>
          <w:szCs w:val="19"/>
          <w:lang w:eastAsia="pt-BR"/>
        </w:rPr>
        <w:t xml:space="preserve"> hipóteses previstas no § 4</w:t>
      </w:r>
      <w:r w:rsidRPr="00823D6F">
        <w:rPr>
          <w:rFonts w:ascii="Book Antiqua" w:eastAsia="Times New Roman" w:hAnsi="Book Antiqua" w:cs="Times New Roman"/>
          <w:b/>
          <w:bCs/>
          <w:color w:val="000000"/>
          <w:sz w:val="19"/>
          <w:szCs w:val="19"/>
          <w:u w:val="single"/>
          <w:vertAlign w:val="superscript"/>
          <w:lang w:eastAsia="pt-BR"/>
        </w:rPr>
        <w:t>o</w:t>
      </w:r>
      <w:r w:rsidRPr="00823D6F">
        <w:rPr>
          <w:rFonts w:ascii="Book Antiqua" w:eastAsia="Times New Roman" w:hAnsi="Book Antiqua" w:cs="Times New Roman"/>
          <w:b/>
          <w:bCs/>
          <w:color w:val="000000"/>
          <w:sz w:val="19"/>
          <w:szCs w:val="19"/>
          <w:lang w:eastAsia="pt-BR"/>
        </w:rPr>
        <w:t xml:space="preserve"> deste artigo</w:t>
      </w:r>
      <w:r w:rsidRPr="00F139B7">
        <w:rPr>
          <w:rFonts w:ascii="Book Antiqua" w:eastAsia="Times New Roman" w:hAnsi="Book Antiqua" w:cs="Times New Roman"/>
          <w:color w:val="000000"/>
          <w:sz w:val="19"/>
          <w:szCs w:val="19"/>
          <w:lang w:eastAsia="pt-BR"/>
        </w:rPr>
        <w:t xml:space="preserve">, </w:t>
      </w:r>
      <w:r w:rsidRPr="00F139B7">
        <w:rPr>
          <w:rFonts w:ascii="Book Antiqua" w:eastAsia="Times New Roman" w:hAnsi="Book Antiqua" w:cs="Times New Roman"/>
          <w:b/>
          <w:caps/>
          <w:color w:val="000000"/>
          <w:sz w:val="19"/>
          <w:szCs w:val="19"/>
          <w:highlight w:val="green"/>
          <w:lang w:eastAsia="pt-BR"/>
        </w:rPr>
        <w:t>é dispensável</w:t>
      </w:r>
      <w:r w:rsidRPr="00F139B7">
        <w:rPr>
          <w:rFonts w:ascii="Book Antiqua" w:eastAsia="Times New Roman" w:hAnsi="Book Antiqua" w:cs="Times New Roman"/>
          <w:color w:val="000000"/>
          <w:sz w:val="19"/>
          <w:szCs w:val="19"/>
          <w:lang w:eastAsia="pt-BR"/>
        </w:rPr>
        <w:t xml:space="preserve"> </w:t>
      </w:r>
      <w:r w:rsidRPr="00F139B7">
        <w:rPr>
          <w:rFonts w:ascii="Book Antiqua" w:eastAsia="Times New Roman" w:hAnsi="Book Antiqua" w:cs="Times New Roman"/>
          <w:b/>
          <w:color w:val="000000"/>
          <w:sz w:val="19"/>
          <w:szCs w:val="19"/>
          <w:highlight w:val="cyan"/>
          <w:lang w:eastAsia="pt-BR"/>
        </w:rPr>
        <w:t>o ajuizamento</w:t>
      </w:r>
      <w:r w:rsidRPr="00F139B7">
        <w:rPr>
          <w:rFonts w:ascii="Book Antiqua" w:eastAsia="Times New Roman" w:hAnsi="Book Antiqua" w:cs="Times New Roman"/>
          <w:color w:val="000000"/>
          <w:sz w:val="19"/>
          <w:szCs w:val="19"/>
          <w:lang w:eastAsia="pt-BR"/>
        </w:rPr>
        <w:t xml:space="preserve"> de </w:t>
      </w:r>
      <w:r w:rsidRPr="00F139B7">
        <w:rPr>
          <w:rFonts w:ascii="Book Antiqua" w:eastAsia="Times New Roman" w:hAnsi="Book Antiqua" w:cs="Times New Roman"/>
          <w:b/>
          <w:caps/>
          <w:color w:val="000000"/>
          <w:sz w:val="19"/>
          <w:szCs w:val="19"/>
          <w:shd w:val="clear" w:color="auto" w:fill="F7CAAC" w:themeFill="accent2" w:themeFillTint="66"/>
          <w:lang w:eastAsia="pt-BR"/>
        </w:rPr>
        <w:t>ação de investigação de paternidade</w:t>
      </w:r>
      <w:r w:rsidRPr="00F139B7">
        <w:rPr>
          <w:rFonts w:ascii="Book Antiqua" w:eastAsia="Times New Roman" w:hAnsi="Book Antiqua" w:cs="Times New Roman"/>
          <w:color w:val="000000"/>
          <w:sz w:val="19"/>
          <w:szCs w:val="19"/>
          <w:lang w:eastAsia="pt-BR"/>
        </w:rPr>
        <w:t xml:space="preserve"> </w:t>
      </w:r>
      <w:r w:rsidRPr="00F139B7">
        <w:rPr>
          <w:rFonts w:ascii="Book Antiqua" w:eastAsia="Times New Roman" w:hAnsi="Book Antiqua" w:cs="Times New Roman"/>
          <w:b/>
          <w:color w:val="000000"/>
          <w:sz w:val="19"/>
          <w:szCs w:val="19"/>
          <w:highlight w:val="yellow"/>
          <w:lang w:eastAsia="pt-BR"/>
        </w:rPr>
        <w:t>pelo Ministério Público</w:t>
      </w:r>
      <w:r w:rsidRPr="00F139B7">
        <w:rPr>
          <w:rFonts w:ascii="Book Antiqua" w:eastAsia="Times New Roman" w:hAnsi="Book Antiqua" w:cs="Times New Roman"/>
          <w:color w:val="000000"/>
          <w:sz w:val="19"/>
          <w:szCs w:val="19"/>
          <w:lang w:eastAsia="pt-BR"/>
        </w:rPr>
        <w:t xml:space="preserve"> </w:t>
      </w:r>
      <w:r w:rsidRPr="00F139B7">
        <w:rPr>
          <w:rFonts w:ascii="Book Antiqua" w:eastAsia="Times New Roman" w:hAnsi="Book Antiqua" w:cs="Times New Roman"/>
          <w:b/>
          <w:caps/>
          <w:color w:val="000000"/>
          <w:sz w:val="19"/>
          <w:szCs w:val="19"/>
          <w:highlight w:val="green"/>
          <w:lang w:eastAsia="pt-BR"/>
        </w:rPr>
        <w:t>se</w:t>
      </w:r>
      <w:r w:rsidRPr="00F139B7">
        <w:rPr>
          <w:rFonts w:ascii="Book Antiqua" w:eastAsia="Times New Roman" w:hAnsi="Book Antiqua" w:cs="Times New Roman"/>
          <w:color w:val="000000"/>
          <w:sz w:val="19"/>
          <w:szCs w:val="19"/>
          <w:lang w:eastAsia="pt-BR"/>
        </w:rPr>
        <w:t xml:space="preserve">, </w:t>
      </w:r>
      <w:r w:rsidRPr="00F139B7">
        <w:rPr>
          <w:rFonts w:ascii="Book Antiqua" w:eastAsia="Times New Roman" w:hAnsi="Book Antiqua" w:cs="Times New Roman"/>
          <w:b/>
          <w:color w:val="000000"/>
          <w:sz w:val="19"/>
          <w:szCs w:val="19"/>
          <w:highlight w:val="cyan"/>
          <w:lang w:eastAsia="pt-BR"/>
        </w:rPr>
        <w:t>após o não comparecimento</w:t>
      </w:r>
      <w:r w:rsidRPr="00F139B7">
        <w:rPr>
          <w:rFonts w:ascii="Book Antiqua" w:eastAsia="Times New Roman" w:hAnsi="Book Antiqua" w:cs="Times New Roman"/>
          <w:color w:val="000000"/>
          <w:sz w:val="19"/>
          <w:szCs w:val="19"/>
          <w:lang w:eastAsia="pt-BR"/>
        </w:rPr>
        <w:t xml:space="preserve"> ou </w:t>
      </w:r>
      <w:r w:rsidRPr="00F139B7">
        <w:rPr>
          <w:rFonts w:ascii="Book Antiqua" w:eastAsia="Times New Roman" w:hAnsi="Book Antiqua" w:cs="Times New Roman"/>
          <w:b/>
          <w:color w:val="000000"/>
          <w:sz w:val="19"/>
          <w:szCs w:val="19"/>
          <w:highlight w:val="cyan"/>
          <w:lang w:eastAsia="pt-BR"/>
        </w:rPr>
        <w:t>a recusa do suposto pai em assumir a paternidade a ele atribuída</w:t>
      </w:r>
      <w:r w:rsidRPr="00F139B7">
        <w:rPr>
          <w:rFonts w:ascii="Book Antiqua" w:eastAsia="Times New Roman" w:hAnsi="Book Antiqua" w:cs="Times New Roman"/>
          <w:color w:val="000000"/>
          <w:sz w:val="19"/>
          <w:szCs w:val="19"/>
          <w:lang w:eastAsia="pt-BR"/>
        </w:rPr>
        <w:t xml:space="preserve">, </w:t>
      </w:r>
      <w:r w:rsidRPr="00F139B7">
        <w:rPr>
          <w:rFonts w:ascii="Book Antiqua" w:eastAsia="Times New Roman" w:hAnsi="Book Antiqua" w:cs="Times New Roman"/>
          <w:b/>
          <w:color w:val="000000"/>
          <w:sz w:val="19"/>
          <w:szCs w:val="19"/>
          <w:highlight w:val="yellow"/>
          <w:lang w:eastAsia="pt-BR"/>
        </w:rPr>
        <w:t>a criança</w:t>
      </w:r>
      <w:r w:rsidRPr="00F139B7">
        <w:rPr>
          <w:rFonts w:ascii="Book Antiqua" w:eastAsia="Times New Roman" w:hAnsi="Book Antiqua" w:cs="Times New Roman"/>
          <w:color w:val="000000"/>
          <w:sz w:val="19"/>
          <w:szCs w:val="19"/>
          <w:lang w:eastAsia="pt-BR"/>
        </w:rPr>
        <w:t xml:space="preserve"> </w:t>
      </w:r>
      <w:r w:rsidRPr="00F139B7">
        <w:rPr>
          <w:rFonts w:ascii="Book Antiqua" w:eastAsia="Times New Roman" w:hAnsi="Book Antiqua" w:cs="Times New Roman"/>
          <w:b/>
          <w:caps/>
          <w:color w:val="000000"/>
          <w:sz w:val="19"/>
          <w:szCs w:val="19"/>
          <w:highlight w:val="green"/>
          <w:lang w:eastAsia="pt-BR"/>
        </w:rPr>
        <w:t>for encaminhada</w:t>
      </w:r>
      <w:r w:rsidRPr="00F139B7">
        <w:rPr>
          <w:rFonts w:ascii="Book Antiqua" w:eastAsia="Times New Roman" w:hAnsi="Book Antiqua" w:cs="Times New Roman"/>
          <w:color w:val="000000"/>
          <w:sz w:val="19"/>
          <w:szCs w:val="19"/>
          <w:lang w:eastAsia="pt-BR"/>
        </w:rPr>
        <w:t xml:space="preserve"> </w:t>
      </w:r>
      <w:r w:rsidRPr="00F139B7">
        <w:rPr>
          <w:rFonts w:ascii="Book Antiqua" w:eastAsia="Times New Roman" w:hAnsi="Book Antiqua" w:cs="Times New Roman"/>
          <w:b/>
          <w:caps/>
          <w:color w:val="000000"/>
          <w:sz w:val="19"/>
          <w:szCs w:val="19"/>
          <w:shd w:val="clear" w:color="auto" w:fill="F7CAAC" w:themeFill="accent2" w:themeFillTint="66"/>
          <w:lang w:eastAsia="pt-BR"/>
        </w:rPr>
        <w:t>para adoção</w:t>
      </w:r>
      <w:r w:rsidRPr="00375889">
        <w:rPr>
          <w:rFonts w:ascii="Book Antiqua" w:eastAsia="Times New Roman" w:hAnsi="Book Antiqua" w:cs="Times New Roman"/>
          <w:color w:val="000000"/>
          <w:sz w:val="18"/>
          <w:szCs w:val="18"/>
          <w:lang w:eastAsia="pt-BR"/>
        </w:rPr>
        <w:t xml:space="preserve">. </w:t>
      </w:r>
      <w:hyperlink r:id="rId8" w:anchor="art5" w:history="1">
        <w:r w:rsidRPr="00375889">
          <w:rPr>
            <w:rFonts w:ascii="Book Antiqua" w:eastAsia="Times New Roman" w:hAnsi="Book Antiqua" w:cs="Times New Roman"/>
            <w:color w:val="0000FF"/>
            <w:sz w:val="16"/>
            <w:szCs w:val="16"/>
            <w:u w:val="single"/>
            <w:lang w:eastAsia="pt-BR"/>
          </w:rPr>
          <w:t>(Redação dada pela Lei nº 12,010, de 2009)</w:t>
        </w:r>
      </w:hyperlink>
      <w:r w:rsidR="00B30554" w:rsidRPr="00375889">
        <w:rPr>
          <w:rFonts w:ascii="Book Antiqua" w:eastAsia="Times New Roman" w:hAnsi="Book Antiqua" w:cs="Times New Roman"/>
          <w:color w:val="0000FF"/>
          <w:sz w:val="16"/>
          <w:szCs w:val="16"/>
          <w:lang w:eastAsia="pt-BR"/>
        </w:rPr>
        <w:t xml:space="preserve"> </w:t>
      </w:r>
      <w:r w:rsidR="00B30554" w:rsidRPr="00375889">
        <w:rPr>
          <w:rFonts w:ascii="Book Antiqua" w:eastAsia="Times New Roman" w:hAnsi="Book Antiqua" w:cs="Times New Roman"/>
          <w:b/>
          <w:bCs/>
          <w:color w:val="FF0000"/>
          <w:sz w:val="16"/>
          <w:szCs w:val="16"/>
          <w:u w:val="single"/>
          <w:lang w:eastAsia="pt-BR"/>
        </w:rPr>
        <w:t>(MPDFT-2011)</w:t>
      </w:r>
      <w:r w:rsidRPr="00375889">
        <w:rPr>
          <w:rFonts w:ascii="Book Antiqua" w:eastAsia="Times New Roman" w:hAnsi="Book Antiqua" w:cs="Times New Roman"/>
          <w:color w:val="000000"/>
          <w:sz w:val="16"/>
          <w:szCs w:val="16"/>
          <w:lang w:eastAsia="pt-BR"/>
        </w:rPr>
        <w:t> </w:t>
      </w:r>
      <w:r w:rsidR="009C5CB8" w:rsidRPr="00375889">
        <w:rPr>
          <w:rFonts w:ascii="Book Antiqua" w:eastAsia="Times New Roman" w:hAnsi="Book Antiqua" w:cs="Times New Roman"/>
          <w:b/>
          <w:color w:val="FF0000"/>
          <w:sz w:val="16"/>
          <w:szCs w:val="16"/>
          <w:u w:val="single"/>
          <w:lang w:eastAsia="pt-BR"/>
        </w:rPr>
        <w:t>(MPMG-2012)</w:t>
      </w:r>
      <w:r w:rsidR="003D70C2" w:rsidRPr="00375889">
        <w:rPr>
          <w:rFonts w:ascii="Book Antiqua" w:eastAsia="Times New Roman" w:hAnsi="Book Antiqua" w:cs="Times New Roman"/>
          <w:b/>
          <w:color w:val="FF0000"/>
          <w:sz w:val="16"/>
          <w:szCs w:val="16"/>
          <w:lang w:eastAsia="pt-BR"/>
        </w:rPr>
        <w:t xml:space="preserve"> </w:t>
      </w:r>
      <w:r w:rsidR="003D70C2" w:rsidRPr="00375889">
        <w:rPr>
          <w:rFonts w:ascii="Book Antiqua" w:eastAsia="Times New Roman" w:hAnsi="Book Antiqua" w:cs="Times New Roman"/>
          <w:b/>
          <w:bCs/>
          <w:color w:val="FF0000"/>
          <w:sz w:val="16"/>
          <w:szCs w:val="16"/>
          <w:u w:val="single"/>
          <w:lang w:eastAsia="pt-BR"/>
        </w:rPr>
        <w:t>(MPSC-2012)</w:t>
      </w:r>
      <w:r w:rsidR="00823D6F" w:rsidRPr="00375889">
        <w:rPr>
          <w:rFonts w:ascii="Book Antiqua" w:eastAsia="Times New Roman" w:hAnsi="Book Antiqua" w:cs="Times New Roman"/>
          <w:b/>
          <w:bCs/>
          <w:color w:val="FF0000"/>
          <w:sz w:val="16"/>
          <w:szCs w:val="16"/>
          <w:lang w:eastAsia="pt-BR"/>
        </w:rPr>
        <w:t xml:space="preserve"> </w:t>
      </w:r>
      <w:r w:rsidR="00823D6F" w:rsidRPr="00375889">
        <w:rPr>
          <w:rFonts w:ascii="Book Antiqua" w:eastAsia="Times New Roman" w:hAnsi="Book Antiqua" w:cs="Times New Roman"/>
          <w:b/>
          <w:color w:val="FF0000"/>
          <w:sz w:val="16"/>
          <w:szCs w:val="16"/>
          <w:u w:val="single"/>
          <w:lang w:eastAsia="pt-BR"/>
        </w:rPr>
        <w:t>(Cartórios/TJPI-2013)</w:t>
      </w:r>
    </w:p>
    <w:tbl>
      <w:tblPr>
        <w:tblStyle w:val="Tabelacomgrade"/>
        <w:tblW w:w="0" w:type="auto"/>
        <w:shd w:val="clear" w:color="auto" w:fill="CCFFFF"/>
        <w:tblLook w:val="04A0" w:firstRow="1" w:lastRow="0" w:firstColumn="1" w:lastColumn="0" w:noHBand="0" w:noVBand="1"/>
      </w:tblPr>
      <w:tblGrid>
        <w:gridCol w:w="8494"/>
      </w:tblGrid>
      <w:tr w:rsidR="00DF4FDE" w:rsidRPr="00F139B7" w14:paraId="0C4FDC44" w14:textId="77777777" w:rsidTr="001428B1">
        <w:tc>
          <w:tcPr>
            <w:tcW w:w="8494" w:type="dxa"/>
            <w:shd w:val="clear" w:color="auto" w:fill="CCFFFF"/>
          </w:tcPr>
          <w:p w14:paraId="36378E03" w14:textId="7B0AD7C1" w:rsidR="00DF4FDE" w:rsidRPr="00F139B7" w:rsidRDefault="00DF4FDE" w:rsidP="00DF4FDE">
            <w:pPr>
              <w:spacing w:before="100" w:beforeAutospacing="1" w:after="100" w:afterAutospacing="1"/>
              <w:jc w:val="both"/>
              <w:rPr>
                <w:rFonts w:ascii="Book Antiqua" w:eastAsia="Times New Roman" w:hAnsi="Book Antiqua" w:cs="Times New Roman"/>
                <w:b/>
                <w:sz w:val="19"/>
                <w:szCs w:val="19"/>
                <w:lang w:eastAsia="pt-BR"/>
              </w:rPr>
            </w:pPr>
            <w:r w:rsidRPr="00F139B7">
              <w:rPr>
                <w:rFonts w:ascii="Book Antiqua" w:eastAsia="Times New Roman" w:hAnsi="Book Antiqua" w:cs="Times New Roman"/>
                <w:b/>
                <w:sz w:val="19"/>
                <w:szCs w:val="19"/>
                <w:lang w:eastAsia="pt-BR"/>
              </w:rPr>
              <w:t>(</w:t>
            </w:r>
            <w:r w:rsidRPr="00F139B7">
              <w:rPr>
                <w:rFonts w:ascii="Book Antiqua" w:eastAsia="Times New Roman" w:hAnsi="Book Antiqua" w:cs="Times New Roman"/>
                <w:b/>
                <w:sz w:val="19"/>
                <w:szCs w:val="19"/>
                <w:highlight w:val="yellow"/>
                <w:lang w:eastAsia="pt-BR"/>
              </w:rPr>
              <w:t>Cartórios</w:t>
            </w:r>
            <w:r w:rsidR="0037450F" w:rsidRPr="00F139B7">
              <w:rPr>
                <w:rFonts w:ascii="Book Antiqua" w:eastAsia="Times New Roman" w:hAnsi="Book Antiqua" w:cs="Times New Roman"/>
                <w:b/>
                <w:sz w:val="19"/>
                <w:szCs w:val="19"/>
                <w:highlight w:val="yellow"/>
                <w:lang w:eastAsia="pt-BR"/>
              </w:rPr>
              <w:t>/</w:t>
            </w:r>
            <w:r w:rsidRPr="00F139B7">
              <w:rPr>
                <w:rFonts w:ascii="Book Antiqua" w:eastAsia="Times New Roman" w:hAnsi="Book Antiqua" w:cs="Times New Roman"/>
                <w:b/>
                <w:sz w:val="19"/>
                <w:szCs w:val="19"/>
                <w:highlight w:val="yellow"/>
                <w:lang w:eastAsia="pt-BR"/>
              </w:rPr>
              <w:t>TJPI-2013-CESPE)</w:t>
            </w:r>
            <w:r w:rsidRPr="00F139B7">
              <w:rPr>
                <w:rFonts w:ascii="Book Antiqua" w:eastAsia="Times New Roman" w:hAnsi="Book Antiqua" w:cs="Times New Roman"/>
                <w:b/>
                <w:sz w:val="19"/>
                <w:szCs w:val="19"/>
                <w:lang w:eastAsia="pt-BR"/>
              </w:rPr>
              <w:t xml:space="preserve">: </w:t>
            </w:r>
            <w:r w:rsidRPr="00F139B7">
              <w:rPr>
                <w:rFonts w:ascii="Book Antiqua" w:eastAsia="Times New Roman" w:hAnsi="Book Antiqua" w:cs="Times New Roman"/>
                <w:sz w:val="19"/>
                <w:szCs w:val="19"/>
                <w:lang w:eastAsia="pt-BR"/>
              </w:rPr>
              <w:t>Considerando que um menor de idade tenha sido registrado apenas com a maternidade estabelecida, sem obtenção, à época, do reconhecimento de paternidade pelo procedimento previsto na Lei 8.560/92, assinale a opção correta.</w:t>
            </w:r>
            <w:r w:rsidRPr="00F139B7">
              <w:rPr>
                <w:rFonts w:ascii="Book Antiqua" w:hAnsi="Book Antiqua"/>
                <w:sz w:val="19"/>
                <w:szCs w:val="19"/>
              </w:rPr>
              <w:t xml:space="preserve"> </w:t>
            </w:r>
            <w:r w:rsidRPr="00F139B7">
              <w:rPr>
                <w:rFonts w:ascii="Book Antiqua" w:eastAsia="Times New Roman" w:hAnsi="Book Antiqua" w:cs="Times New Roman"/>
                <w:sz w:val="19"/>
                <w:szCs w:val="19"/>
                <w:lang w:eastAsia="pt-BR"/>
              </w:rPr>
              <w:t xml:space="preserve">Se, após notificação, o pai negar a paternidade, o representante do MP poderá propor ação de investigação de paternidade, dispensável se a criança tiver sido encaminhada para adoção.  </w:t>
            </w:r>
            <w:r w:rsidRPr="00F139B7">
              <w:rPr>
                <w:rFonts w:ascii="Book Antiqua" w:eastAsia="Times New Roman" w:hAnsi="Book Antiqua" w:cs="Times New Roman"/>
                <w:b/>
                <w:sz w:val="19"/>
                <w:szCs w:val="19"/>
                <w:lang w:eastAsia="pt-BR"/>
              </w:rPr>
              <w:t>BL: art. 2º, §5º da Lei.</w:t>
            </w:r>
          </w:p>
        </w:tc>
      </w:tr>
    </w:tbl>
    <w:p w14:paraId="6EC1C1A4" w14:textId="37AD1BCF" w:rsidR="00567074" w:rsidRPr="00375889" w:rsidRDefault="00567074" w:rsidP="00474DA0">
      <w:pPr>
        <w:spacing w:before="100" w:beforeAutospacing="1" w:after="100" w:afterAutospacing="1" w:line="240" w:lineRule="auto"/>
        <w:jc w:val="both"/>
        <w:rPr>
          <w:rFonts w:ascii="Book Antiqua" w:eastAsia="Times New Roman" w:hAnsi="Book Antiqua" w:cs="Times New Roman"/>
          <w:sz w:val="16"/>
          <w:szCs w:val="16"/>
          <w:lang w:eastAsia="pt-BR"/>
        </w:rPr>
      </w:pPr>
      <w:r w:rsidRPr="00F139B7">
        <w:rPr>
          <w:rFonts w:ascii="Book Antiqua" w:eastAsia="Times New Roman" w:hAnsi="Book Antiqua" w:cs="Times New Roman"/>
          <w:color w:val="000000"/>
          <w:sz w:val="19"/>
          <w:szCs w:val="19"/>
          <w:lang w:eastAsia="pt-BR"/>
        </w:rPr>
        <w:t>        § 6</w:t>
      </w:r>
      <w:proofErr w:type="gramStart"/>
      <w:r w:rsidRPr="00F139B7">
        <w:rPr>
          <w:rFonts w:ascii="Book Antiqua" w:eastAsia="Times New Roman" w:hAnsi="Book Antiqua" w:cs="Times New Roman"/>
          <w:color w:val="000000"/>
          <w:sz w:val="19"/>
          <w:szCs w:val="19"/>
          <w:u w:val="single"/>
          <w:vertAlign w:val="superscript"/>
          <w:lang w:eastAsia="pt-BR"/>
        </w:rPr>
        <w:t>o</w:t>
      </w:r>
      <w:r w:rsidRPr="00F139B7">
        <w:rPr>
          <w:rFonts w:ascii="Book Antiqua" w:eastAsia="Times New Roman" w:hAnsi="Book Antiqua" w:cs="Times New Roman"/>
          <w:color w:val="000000"/>
          <w:sz w:val="19"/>
          <w:szCs w:val="19"/>
          <w:lang w:eastAsia="pt-BR"/>
        </w:rPr>
        <w:t>  A</w:t>
      </w:r>
      <w:proofErr w:type="gramEnd"/>
      <w:r w:rsidRPr="00F139B7">
        <w:rPr>
          <w:rFonts w:ascii="Book Antiqua" w:eastAsia="Times New Roman" w:hAnsi="Book Antiqua" w:cs="Times New Roman"/>
          <w:color w:val="000000"/>
          <w:sz w:val="19"/>
          <w:szCs w:val="19"/>
          <w:lang w:eastAsia="pt-BR"/>
        </w:rPr>
        <w:t xml:space="preserve"> iniciativa conferida ao Ministério Público não impede a quem tenha legítimo interesse de intentar investigação, visando a obter o pretendido reconhecimento da paternidade</w:t>
      </w:r>
      <w:r w:rsidRPr="00375889">
        <w:rPr>
          <w:rFonts w:ascii="Book Antiqua" w:eastAsia="Times New Roman" w:hAnsi="Book Antiqua" w:cs="Times New Roman"/>
          <w:color w:val="000000"/>
          <w:sz w:val="18"/>
          <w:szCs w:val="18"/>
          <w:lang w:eastAsia="pt-BR"/>
        </w:rPr>
        <w:t xml:space="preserve">. </w:t>
      </w:r>
      <w:hyperlink r:id="rId9" w:anchor="art5" w:history="1">
        <w:r w:rsidRPr="00375889">
          <w:rPr>
            <w:rFonts w:ascii="Book Antiqua" w:eastAsia="Times New Roman" w:hAnsi="Book Antiqua" w:cs="Times New Roman"/>
            <w:color w:val="0000FF"/>
            <w:sz w:val="16"/>
            <w:szCs w:val="16"/>
            <w:u w:val="single"/>
            <w:lang w:eastAsia="pt-BR"/>
          </w:rPr>
          <w:t>(Incluído pela Lei nº 12,010, de 2009)</w:t>
        </w:r>
      </w:hyperlink>
      <w:r w:rsidRPr="00375889">
        <w:rPr>
          <w:rFonts w:ascii="Book Antiqua" w:eastAsia="Times New Roman" w:hAnsi="Book Antiqua" w:cs="Times New Roman"/>
          <w:color w:val="000000"/>
          <w:sz w:val="16"/>
          <w:szCs w:val="16"/>
          <w:lang w:eastAsia="pt-BR"/>
        </w:rPr>
        <w:t xml:space="preserve">  </w:t>
      </w:r>
    </w:p>
    <w:p w14:paraId="1A2E9F7A" w14:textId="712A5C82" w:rsidR="00567074" w:rsidRPr="00375889" w:rsidRDefault="00567074" w:rsidP="00474DA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6" w:name="art2a"/>
      <w:bookmarkEnd w:id="6"/>
      <w:r w:rsidRPr="00F139B7">
        <w:rPr>
          <w:rFonts w:ascii="Book Antiqua" w:eastAsia="Times New Roman" w:hAnsi="Book Antiqua" w:cs="Times New Roman"/>
          <w:b/>
          <w:color w:val="000000"/>
          <w:sz w:val="19"/>
          <w:szCs w:val="19"/>
          <w:highlight w:val="magenta"/>
          <w:lang w:val="en-US" w:eastAsia="pt-BR"/>
        </w:rPr>
        <w:t>Art. 2</w:t>
      </w:r>
      <w:r w:rsidRPr="00F139B7">
        <w:rPr>
          <w:rFonts w:ascii="Book Antiqua" w:eastAsia="Times New Roman" w:hAnsi="Book Antiqua" w:cs="Times New Roman"/>
          <w:b/>
          <w:color w:val="000000"/>
          <w:sz w:val="19"/>
          <w:szCs w:val="19"/>
          <w:highlight w:val="magenta"/>
          <w:u w:val="single"/>
          <w:vertAlign w:val="superscript"/>
          <w:lang w:val="en-US" w:eastAsia="pt-BR"/>
        </w:rPr>
        <w:t>o</w:t>
      </w:r>
      <w:r w:rsidRPr="00F139B7">
        <w:rPr>
          <w:rFonts w:ascii="Book Antiqua" w:eastAsia="Times New Roman" w:hAnsi="Book Antiqua" w:cs="Times New Roman"/>
          <w:b/>
          <w:color w:val="000000"/>
          <w:sz w:val="19"/>
          <w:szCs w:val="19"/>
          <w:highlight w:val="magenta"/>
          <w:lang w:val="en-US" w:eastAsia="pt-BR"/>
        </w:rPr>
        <w:t>-A</w:t>
      </w:r>
      <w:r w:rsidRPr="00F139B7">
        <w:rPr>
          <w:rFonts w:ascii="Book Antiqua" w:eastAsia="Times New Roman" w:hAnsi="Book Antiqua" w:cs="Times New Roman"/>
          <w:color w:val="000000"/>
          <w:sz w:val="19"/>
          <w:szCs w:val="19"/>
          <w:lang w:val="en-US" w:eastAsia="pt-BR"/>
        </w:rPr>
        <w:t xml:space="preserve">.  </w:t>
      </w:r>
      <w:r w:rsidRPr="00823D6F">
        <w:rPr>
          <w:rFonts w:ascii="Book Antiqua" w:eastAsia="Times New Roman" w:hAnsi="Book Antiqua" w:cs="Times New Roman"/>
          <w:b/>
          <w:bCs/>
          <w:color w:val="000000"/>
          <w:sz w:val="19"/>
          <w:szCs w:val="19"/>
          <w:lang w:eastAsia="pt-BR"/>
        </w:rPr>
        <w:t>Na ação de investigação de paternidade, todos os meios legais, bem como os moralmente legítimos, serão hábeis para provar a verdade dos fatos</w:t>
      </w:r>
      <w:r w:rsidRPr="00375889">
        <w:rPr>
          <w:rFonts w:ascii="Book Antiqua" w:eastAsia="Times New Roman" w:hAnsi="Book Antiqua" w:cs="Times New Roman"/>
          <w:color w:val="000000"/>
          <w:sz w:val="18"/>
          <w:szCs w:val="18"/>
          <w:lang w:eastAsia="pt-BR"/>
        </w:rPr>
        <w:t xml:space="preserve">. </w:t>
      </w:r>
      <w:hyperlink r:id="rId10" w:anchor="art2" w:history="1">
        <w:r w:rsidRPr="00375889">
          <w:rPr>
            <w:rFonts w:ascii="Book Antiqua" w:eastAsia="Times New Roman" w:hAnsi="Book Antiqua" w:cs="Times New Roman"/>
            <w:color w:val="0000FF"/>
            <w:sz w:val="16"/>
            <w:szCs w:val="16"/>
            <w:u w:val="single"/>
            <w:lang w:eastAsia="pt-BR"/>
          </w:rPr>
          <w:t>(Incluído pela Lei nº 12.004, de 2009).</w:t>
        </w:r>
      </w:hyperlink>
      <w:r w:rsidR="00034718" w:rsidRPr="00375889">
        <w:rPr>
          <w:rFonts w:ascii="Book Antiqua" w:eastAsia="Times New Roman" w:hAnsi="Book Antiqua" w:cs="Times New Roman"/>
          <w:color w:val="0000FF"/>
          <w:sz w:val="16"/>
          <w:szCs w:val="16"/>
          <w:lang w:eastAsia="pt-BR"/>
        </w:rPr>
        <w:t xml:space="preserve"> </w:t>
      </w:r>
      <w:r w:rsidR="00034718" w:rsidRPr="00375889">
        <w:rPr>
          <w:rFonts w:ascii="Book Antiqua" w:hAnsi="Book Antiqua"/>
          <w:b/>
          <w:color w:val="FF0000"/>
          <w:sz w:val="16"/>
          <w:szCs w:val="16"/>
          <w:u w:val="single"/>
        </w:rPr>
        <w:t>(MPMG-2012)</w:t>
      </w:r>
      <w:r w:rsidR="00256DEA" w:rsidRPr="00375889">
        <w:rPr>
          <w:rFonts w:ascii="Book Antiqua" w:hAnsi="Book Antiqua"/>
          <w:b/>
          <w:color w:val="FF0000"/>
          <w:sz w:val="16"/>
          <w:szCs w:val="16"/>
        </w:rPr>
        <w:t xml:space="preserve"> </w:t>
      </w:r>
      <w:r w:rsidR="00256DEA" w:rsidRPr="00375889">
        <w:rPr>
          <w:rFonts w:ascii="Book Antiqua" w:hAnsi="Book Antiqua" w:cs="Times New Roman"/>
          <w:b/>
          <w:bCs/>
          <w:color w:val="FF0000"/>
          <w:sz w:val="16"/>
          <w:szCs w:val="16"/>
          <w:u w:val="single"/>
        </w:rPr>
        <w:t>(Cartórios/TJR</w:t>
      </w:r>
      <w:r w:rsidR="00256DEA" w:rsidRPr="00375889">
        <w:rPr>
          <w:rFonts w:ascii="Book Antiqua" w:hAnsi="Book Antiqua"/>
          <w:b/>
          <w:bCs/>
          <w:color w:val="FF0000"/>
          <w:sz w:val="16"/>
          <w:szCs w:val="16"/>
          <w:u w:val="single"/>
        </w:rPr>
        <w:t>S</w:t>
      </w:r>
      <w:r w:rsidR="00256DEA" w:rsidRPr="00375889">
        <w:rPr>
          <w:rFonts w:ascii="Book Antiqua" w:hAnsi="Book Antiqua" w:cs="Times New Roman"/>
          <w:b/>
          <w:bCs/>
          <w:color w:val="FF0000"/>
          <w:sz w:val="16"/>
          <w:szCs w:val="16"/>
          <w:u w:val="single"/>
        </w:rPr>
        <w:t>-2013)</w:t>
      </w:r>
      <w:r w:rsidR="003A3423" w:rsidRPr="00375889">
        <w:rPr>
          <w:rFonts w:ascii="Book Antiqua" w:hAnsi="Book Antiqua"/>
          <w:b/>
          <w:color w:val="FF0000"/>
          <w:sz w:val="16"/>
          <w:szCs w:val="16"/>
        </w:rPr>
        <w:t xml:space="preserve"> </w:t>
      </w:r>
      <w:r w:rsidR="003A3423" w:rsidRPr="00375889">
        <w:rPr>
          <w:rFonts w:ascii="Book Antiqua" w:eastAsia="Times New Roman" w:hAnsi="Book Antiqua" w:cs="Times New Roman"/>
          <w:b/>
          <w:bCs/>
          <w:color w:val="FF0000"/>
          <w:sz w:val="16"/>
          <w:szCs w:val="16"/>
          <w:u w:val="single"/>
          <w:lang w:eastAsia="pt-BR"/>
        </w:rPr>
        <w:t>(MPBA-2018)</w:t>
      </w:r>
      <w:r w:rsidR="00181E0F" w:rsidRPr="00375889">
        <w:rPr>
          <w:rFonts w:ascii="Book Antiqua" w:eastAsia="Times New Roman" w:hAnsi="Book Antiqua" w:cs="Times New Roman"/>
          <w:b/>
          <w:bCs/>
          <w:color w:val="FF0000"/>
          <w:sz w:val="16"/>
          <w:szCs w:val="16"/>
          <w:lang w:eastAsia="pt-BR"/>
        </w:rPr>
        <w:t xml:space="preserve"> </w:t>
      </w:r>
      <w:r w:rsidR="00181E0F" w:rsidRPr="00375889">
        <w:rPr>
          <w:rFonts w:ascii="Book Antiqua" w:eastAsia="Times New Roman" w:hAnsi="Book Antiqua" w:cs="Times New Roman"/>
          <w:b/>
          <w:color w:val="FF0000"/>
          <w:sz w:val="16"/>
          <w:szCs w:val="16"/>
          <w:u w:val="single"/>
          <w:lang w:eastAsia="pt-BR"/>
        </w:rPr>
        <w:t>(DPERS-2018)</w:t>
      </w:r>
    </w:p>
    <w:p w14:paraId="09A8B835" w14:textId="54EA8AE4" w:rsidR="00567074" w:rsidRPr="004F25B1" w:rsidRDefault="0087174E" w:rsidP="00474DA0">
      <w:pPr>
        <w:spacing w:before="100" w:beforeAutospacing="1" w:after="100" w:afterAutospacing="1" w:line="240" w:lineRule="auto"/>
        <w:ind w:firstLine="525"/>
        <w:jc w:val="both"/>
        <w:rPr>
          <w:rFonts w:ascii="Book Antiqua" w:hAnsi="Book Antiqua" w:cs="Times New Roman"/>
          <w:b/>
          <w:color w:val="FF0000"/>
          <w:sz w:val="16"/>
          <w:szCs w:val="16"/>
          <w:u w:val="single"/>
        </w:rPr>
      </w:pPr>
      <w:r w:rsidRPr="0087174E">
        <w:rPr>
          <w:rFonts w:ascii="Book Antiqua" w:eastAsia="Times New Roman" w:hAnsi="Book Antiqua" w:cs="Times New Roman"/>
          <w:b/>
          <w:bCs/>
          <w:color w:val="000000"/>
          <w:sz w:val="19"/>
          <w:szCs w:val="19"/>
          <w:highlight w:val="magenta"/>
          <w:lang w:eastAsia="pt-BR"/>
        </w:rPr>
        <w:t>§ 1º.</w:t>
      </w:r>
      <w:r w:rsidR="00567074" w:rsidRPr="0087174E">
        <w:rPr>
          <w:rFonts w:ascii="Book Antiqua" w:eastAsia="Times New Roman" w:hAnsi="Book Antiqua" w:cs="Times New Roman"/>
          <w:color w:val="000000"/>
          <w:sz w:val="19"/>
          <w:szCs w:val="19"/>
          <w:lang w:eastAsia="pt-BR"/>
        </w:rPr>
        <w:t xml:space="preserve">  A </w:t>
      </w:r>
      <w:r w:rsidR="00567074" w:rsidRPr="0087174E">
        <w:rPr>
          <w:rFonts w:ascii="Book Antiqua" w:eastAsia="Times New Roman" w:hAnsi="Book Antiqua" w:cs="Times New Roman"/>
          <w:b/>
          <w:color w:val="000000"/>
          <w:sz w:val="19"/>
          <w:szCs w:val="19"/>
          <w:highlight w:val="yellow"/>
          <w:lang w:eastAsia="pt-BR"/>
        </w:rPr>
        <w:t>recusa do réu em se submeter ao exame de código genético - DNA</w:t>
      </w:r>
      <w:r w:rsidR="00567074" w:rsidRPr="0087174E">
        <w:rPr>
          <w:rFonts w:ascii="Book Antiqua" w:eastAsia="Times New Roman" w:hAnsi="Book Antiqua" w:cs="Times New Roman"/>
          <w:color w:val="000000"/>
          <w:sz w:val="19"/>
          <w:szCs w:val="19"/>
          <w:lang w:eastAsia="pt-BR"/>
        </w:rPr>
        <w:t xml:space="preserve"> </w:t>
      </w:r>
      <w:r w:rsidR="00567074" w:rsidRPr="0087174E">
        <w:rPr>
          <w:rFonts w:ascii="Book Antiqua" w:eastAsia="Times New Roman" w:hAnsi="Book Antiqua" w:cs="Times New Roman"/>
          <w:b/>
          <w:caps/>
          <w:color w:val="000000"/>
          <w:sz w:val="19"/>
          <w:szCs w:val="19"/>
          <w:highlight w:val="green"/>
          <w:lang w:eastAsia="pt-BR"/>
        </w:rPr>
        <w:t>gerará</w:t>
      </w:r>
      <w:r w:rsidR="00567074" w:rsidRPr="0087174E">
        <w:rPr>
          <w:rFonts w:ascii="Book Antiqua" w:eastAsia="Times New Roman" w:hAnsi="Book Antiqua" w:cs="Times New Roman"/>
          <w:color w:val="000000"/>
          <w:sz w:val="19"/>
          <w:szCs w:val="19"/>
          <w:lang w:eastAsia="pt-BR"/>
        </w:rPr>
        <w:t xml:space="preserve"> a </w:t>
      </w:r>
      <w:r w:rsidR="00567074" w:rsidRPr="0087174E">
        <w:rPr>
          <w:rFonts w:ascii="Book Antiqua" w:eastAsia="Times New Roman" w:hAnsi="Book Antiqua" w:cs="Times New Roman"/>
          <w:b/>
          <w:caps/>
          <w:color w:val="000000"/>
          <w:sz w:val="19"/>
          <w:szCs w:val="19"/>
          <w:shd w:val="clear" w:color="auto" w:fill="F7CAAC" w:themeFill="accent2" w:themeFillTint="66"/>
          <w:lang w:eastAsia="pt-BR"/>
        </w:rPr>
        <w:t>presunção da paternidade</w:t>
      </w:r>
      <w:r w:rsidR="00567074" w:rsidRPr="0087174E">
        <w:rPr>
          <w:rFonts w:ascii="Book Antiqua" w:eastAsia="Times New Roman" w:hAnsi="Book Antiqua" w:cs="Times New Roman"/>
          <w:color w:val="000000"/>
          <w:sz w:val="19"/>
          <w:szCs w:val="19"/>
          <w:lang w:eastAsia="pt-BR"/>
        </w:rPr>
        <w:t xml:space="preserve">, </w:t>
      </w:r>
      <w:r w:rsidR="00567074" w:rsidRPr="0087174E">
        <w:rPr>
          <w:rFonts w:ascii="Book Antiqua" w:eastAsia="Times New Roman" w:hAnsi="Book Antiqua" w:cs="Times New Roman"/>
          <w:b/>
          <w:caps/>
          <w:color w:val="000000"/>
          <w:sz w:val="19"/>
          <w:szCs w:val="19"/>
          <w:highlight w:val="green"/>
          <w:lang w:eastAsia="pt-BR"/>
        </w:rPr>
        <w:t>a ser apreciada</w:t>
      </w:r>
      <w:r w:rsidR="00567074" w:rsidRPr="0087174E">
        <w:rPr>
          <w:rFonts w:ascii="Book Antiqua" w:eastAsia="Times New Roman" w:hAnsi="Book Antiqua" w:cs="Times New Roman"/>
          <w:b/>
          <w:color w:val="000000"/>
          <w:sz w:val="19"/>
          <w:szCs w:val="19"/>
          <w:lang w:eastAsia="pt-BR"/>
        </w:rPr>
        <w:t xml:space="preserve"> </w:t>
      </w:r>
      <w:r w:rsidR="00567074" w:rsidRPr="0087174E">
        <w:rPr>
          <w:rFonts w:ascii="Book Antiqua" w:eastAsia="Times New Roman" w:hAnsi="Book Antiqua" w:cs="Times New Roman"/>
          <w:b/>
          <w:color w:val="000000"/>
          <w:sz w:val="19"/>
          <w:szCs w:val="19"/>
          <w:highlight w:val="cyan"/>
          <w:lang w:eastAsia="pt-BR"/>
        </w:rPr>
        <w:t>em conjunto com o contexto probatório</w:t>
      </w:r>
      <w:r w:rsidR="00567074" w:rsidRPr="0087174E">
        <w:rPr>
          <w:rFonts w:ascii="Book Antiqua" w:eastAsia="Times New Roman" w:hAnsi="Book Antiqua" w:cs="Times New Roman"/>
          <w:color w:val="000000"/>
          <w:sz w:val="19"/>
          <w:szCs w:val="19"/>
          <w:lang w:eastAsia="pt-BR"/>
        </w:rPr>
        <w:t>.</w:t>
      </w:r>
      <w:r w:rsidRPr="0087174E">
        <w:rPr>
          <w:rFonts w:ascii="Book Antiqua" w:eastAsia="Times New Roman" w:hAnsi="Book Antiqua" w:cs="Times New Roman"/>
          <w:color w:val="000000"/>
          <w:sz w:val="19"/>
          <w:szCs w:val="19"/>
          <w:lang w:eastAsia="pt-BR"/>
        </w:rPr>
        <w:t xml:space="preserve"> </w:t>
      </w:r>
      <w:hyperlink r:id="rId11" w:anchor="art1" w:history="1">
        <w:r w:rsidRPr="00375889">
          <w:rPr>
            <w:rStyle w:val="Hyperlink"/>
            <w:rFonts w:ascii="Book Antiqua" w:hAnsi="Book Antiqua" w:cs="Arial"/>
            <w:sz w:val="16"/>
            <w:szCs w:val="16"/>
            <w:shd w:val="clear" w:color="auto" w:fill="FFFFFF"/>
          </w:rPr>
          <w:t>(Renumerado do parágrafo único, pela Lei nº 14.138, de 2021)</w:t>
        </w:r>
      </w:hyperlink>
      <w:r w:rsidR="00567074" w:rsidRPr="00375889">
        <w:rPr>
          <w:rFonts w:ascii="Book Antiqua" w:eastAsia="Times New Roman" w:hAnsi="Book Antiqua" w:cs="Times New Roman"/>
          <w:color w:val="000000"/>
          <w:sz w:val="16"/>
          <w:szCs w:val="16"/>
          <w:lang w:eastAsia="pt-BR"/>
        </w:rPr>
        <w:t xml:space="preserve"> </w:t>
      </w:r>
      <w:r w:rsidR="00384FE6" w:rsidRPr="00375889">
        <w:rPr>
          <w:rFonts w:ascii="Book Antiqua" w:eastAsia="Times New Roman" w:hAnsi="Book Antiqua" w:cs="Times New Roman"/>
          <w:b/>
          <w:color w:val="FF0000"/>
          <w:sz w:val="16"/>
          <w:szCs w:val="16"/>
          <w:u w:val="single"/>
          <w:lang w:eastAsia="pt-BR"/>
        </w:rPr>
        <w:t>(TJSC-2010)</w:t>
      </w:r>
      <w:r w:rsidR="00454371" w:rsidRPr="00375889">
        <w:rPr>
          <w:rFonts w:ascii="Book Antiqua" w:eastAsia="Times New Roman" w:hAnsi="Book Antiqua" w:cs="Times New Roman"/>
          <w:color w:val="0000FF"/>
          <w:sz w:val="16"/>
          <w:szCs w:val="16"/>
          <w:lang w:eastAsia="pt-BR"/>
        </w:rPr>
        <w:t xml:space="preserve"> </w:t>
      </w:r>
      <w:r w:rsidR="002A02AE" w:rsidRPr="00375889">
        <w:rPr>
          <w:rFonts w:ascii="Book Antiqua" w:hAnsi="Book Antiqua" w:cs="Times New Roman"/>
          <w:b/>
          <w:color w:val="FF0000"/>
          <w:sz w:val="16"/>
          <w:szCs w:val="16"/>
          <w:u w:val="single"/>
        </w:rPr>
        <w:t>(DPEAM-2013)</w:t>
      </w:r>
      <w:r w:rsidR="003B5EF2" w:rsidRPr="00375889">
        <w:rPr>
          <w:rFonts w:ascii="Book Antiqua" w:hAnsi="Book Antiqua" w:cs="Times New Roman"/>
          <w:b/>
          <w:color w:val="FF0000"/>
          <w:sz w:val="16"/>
          <w:szCs w:val="16"/>
        </w:rPr>
        <w:t xml:space="preserve"> </w:t>
      </w:r>
      <w:r w:rsidR="003B5EF2" w:rsidRPr="00375889">
        <w:rPr>
          <w:rFonts w:ascii="Book Antiqua" w:hAnsi="Book Antiqua"/>
          <w:b/>
          <w:bCs/>
          <w:color w:val="FF0000"/>
          <w:sz w:val="16"/>
          <w:szCs w:val="16"/>
          <w:u w:val="single"/>
        </w:rPr>
        <w:t>(Cartórios/TJPI-2013)</w:t>
      </w:r>
      <w:r w:rsidR="002A02AE" w:rsidRPr="00375889">
        <w:rPr>
          <w:rFonts w:ascii="Book Antiqua" w:hAnsi="Book Antiqua" w:cs="Times New Roman"/>
          <w:b/>
          <w:color w:val="FF0000"/>
          <w:sz w:val="16"/>
          <w:szCs w:val="16"/>
        </w:rPr>
        <w:t xml:space="preserve"> </w:t>
      </w:r>
      <w:r w:rsidR="0090569C" w:rsidRPr="00375889">
        <w:rPr>
          <w:rFonts w:ascii="Book Antiqua" w:hAnsi="Book Antiqua" w:cs="Times New Roman"/>
          <w:b/>
          <w:color w:val="FF0000"/>
          <w:sz w:val="16"/>
          <w:szCs w:val="16"/>
          <w:u w:val="single"/>
        </w:rPr>
        <w:t>(TJAL-2015)</w:t>
      </w:r>
      <w:r w:rsidR="003A3423" w:rsidRPr="00375889">
        <w:rPr>
          <w:rFonts w:ascii="Book Antiqua" w:eastAsia="Times New Roman" w:hAnsi="Book Antiqua" w:cs="Times New Roman"/>
          <w:b/>
          <w:color w:val="FF0000"/>
          <w:sz w:val="16"/>
          <w:szCs w:val="16"/>
          <w:lang w:eastAsia="pt-BR"/>
        </w:rPr>
        <w:t xml:space="preserve"> </w:t>
      </w:r>
      <w:r w:rsidR="003A3423" w:rsidRPr="00375889">
        <w:rPr>
          <w:rFonts w:ascii="Book Antiqua" w:eastAsia="Times New Roman" w:hAnsi="Book Antiqua" w:cs="Times New Roman"/>
          <w:b/>
          <w:bCs/>
          <w:color w:val="FF0000"/>
          <w:sz w:val="16"/>
          <w:szCs w:val="16"/>
          <w:u w:val="single"/>
          <w:lang w:eastAsia="pt-BR"/>
        </w:rPr>
        <w:t>(MPBA-2018)</w:t>
      </w:r>
      <w:r w:rsidR="00181E0F" w:rsidRPr="00375889">
        <w:rPr>
          <w:rFonts w:ascii="Book Antiqua" w:eastAsia="Times New Roman" w:hAnsi="Book Antiqua" w:cs="Times New Roman"/>
          <w:b/>
          <w:bCs/>
          <w:color w:val="FF0000"/>
          <w:sz w:val="16"/>
          <w:szCs w:val="16"/>
          <w:lang w:eastAsia="pt-BR"/>
        </w:rPr>
        <w:t xml:space="preserve"> </w:t>
      </w:r>
      <w:r w:rsidR="00181E0F" w:rsidRPr="00375889">
        <w:rPr>
          <w:rFonts w:ascii="Book Antiqua" w:eastAsia="Times New Roman" w:hAnsi="Book Antiqua" w:cs="Times New Roman"/>
          <w:b/>
          <w:color w:val="FF0000"/>
          <w:sz w:val="16"/>
          <w:szCs w:val="16"/>
          <w:u w:val="single"/>
          <w:lang w:eastAsia="pt-BR"/>
        </w:rPr>
        <w:t>(DPERS-2018)</w:t>
      </w:r>
      <w:r w:rsidR="00243037" w:rsidRPr="00375889">
        <w:rPr>
          <w:rFonts w:ascii="Book Antiqua" w:eastAsia="Times New Roman" w:hAnsi="Book Antiqua" w:cs="Times New Roman"/>
          <w:b/>
          <w:color w:val="FF0000"/>
          <w:sz w:val="16"/>
          <w:szCs w:val="16"/>
          <w:lang w:eastAsia="pt-BR"/>
        </w:rPr>
        <w:t xml:space="preserve"> </w:t>
      </w:r>
      <w:r w:rsidR="00243037" w:rsidRPr="00375889">
        <w:rPr>
          <w:rFonts w:ascii="Book Antiqua" w:hAnsi="Book Antiqua" w:cs="Times New Roman"/>
          <w:b/>
          <w:color w:val="FF0000"/>
          <w:sz w:val="16"/>
          <w:szCs w:val="16"/>
          <w:u w:val="single"/>
        </w:rPr>
        <w:t>(TJAC-2019)</w:t>
      </w:r>
      <w:r w:rsidR="0090569C" w:rsidRPr="00375889">
        <w:rPr>
          <w:rFonts w:ascii="Book Antiqua" w:hAnsi="Book Antiqua" w:cs="Times New Roman"/>
          <w:b/>
          <w:color w:val="FF0000"/>
          <w:sz w:val="16"/>
          <w:szCs w:val="16"/>
        </w:rPr>
        <w:t xml:space="preserve"> </w:t>
      </w:r>
      <w:r w:rsidR="0090569C" w:rsidRPr="00375889">
        <w:rPr>
          <w:rFonts w:ascii="Book Antiqua" w:hAnsi="Book Antiqua" w:cs="Times New Roman"/>
          <w:b/>
          <w:color w:val="FF0000"/>
          <w:sz w:val="16"/>
          <w:szCs w:val="16"/>
          <w:u w:val="single"/>
        </w:rPr>
        <w:t>(MPMG-2012/2014/2021)</w:t>
      </w:r>
      <w:r w:rsidR="0090569C" w:rsidRPr="00375889">
        <w:rPr>
          <w:rFonts w:ascii="Book Antiqua" w:hAnsi="Book Antiqua" w:cs="Times New Roman"/>
          <w:b/>
          <w:color w:val="FF0000"/>
          <w:sz w:val="16"/>
          <w:szCs w:val="16"/>
        </w:rPr>
        <w:t xml:space="preserve"> </w:t>
      </w:r>
      <w:r w:rsidR="0090569C" w:rsidRPr="00375889">
        <w:rPr>
          <w:rFonts w:ascii="Book Antiqua" w:hAnsi="Book Antiqua" w:cs="Times New Roman"/>
          <w:b/>
          <w:color w:val="FF0000"/>
          <w:sz w:val="16"/>
          <w:szCs w:val="16"/>
          <w:u w:val="single"/>
        </w:rPr>
        <w:t>(TJGO-2021)</w:t>
      </w:r>
      <w:r w:rsidR="000A3E63" w:rsidRPr="00375889">
        <w:rPr>
          <w:rFonts w:ascii="Book Antiqua" w:hAnsi="Book Antiqua" w:cs="Times New Roman"/>
          <w:b/>
          <w:color w:val="FF0000"/>
          <w:sz w:val="16"/>
          <w:szCs w:val="16"/>
        </w:rPr>
        <w:t xml:space="preserve"> </w:t>
      </w:r>
      <w:r w:rsidR="000A3E63" w:rsidRPr="00375889">
        <w:rPr>
          <w:rFonts w:ascii="Book Antiqua" w:hAnsi="Book Antiqua" w:cs="Times New Roman"/>
          <w:b/>
          <w:color w:val="FF0000"/>
          <w:sz w:val="16"/>
          <w:szCs w:val="16"/>
          <w:u w:val="single"/>
        </w:rPr>
        <w:t>(DPEBA-2021)</w:t>
      </w:r>
      <w:r w:rsidR="0037404E">
        <w:rPr>
          <w:rFonts w:ascii="Book Antiqua" w:hAnsi="Book Antiqua" w:cs="Times New Roman"/>
          <w:b/>
          <w:color w:val="FF0000"/>
          <w:sz w:val="16"/>
          <w:szCs w:val="16"/>
        </w:rPr>
        <w:t xml:space="preserve"> </w:t>
      </w:r>
      <w:r w:rsidR="0037404E">
        <w:rPr>
          <w:rFonts w:ascii="Book Antiqua" w:hAnsi="Book Antiqua"/>
          <w:b/>
          <w:bCs/>
          <w:color w:val="FF0000"/>
          <w:sz w:val="16"/>
          <w:szCs w:val="16"/>
          <w:u w:val="single"/>
        </w:rPr>
        <w:t>(DPECE-2022)</w:t>
      </w:r>
      <w:r w:rsidR="006A4AB0">
        <w:rPr>
          <w:rFonts w:ascii="Book Antiqua" w:hAnsi="Book Antiqua" w:cs="Times New Roman"/>
          <w:b/>
          <w:color w:val="FF0000"/>
          <w:sz w:val="16"/>
          <w:szCs w:val="16"/>
        </w:rPr>
        <w:t xml:space="preserve"> </w:t>
      </w:r>
      <w:r w:rsidR="006A4AB0" w:rsidRPr="00375889">
        <w:rPr>
          <w:rFonts w:ascii="Book Antiqua" w:hAnsi="Book Antiqua" w:cs="Times New Roman"/>
          <w:b/>
          <w:color w:val="FF0000"/>
          <w:sz w:val="16"/>
          <w:szCs w:val="16"/>
          <w:u w:val="single"/>
        </w:rPr>
        <w:t>(DPE</w:t>
      </w:r>
      <w:r w:rsidR="006A4AB0">
        <w:rPr>
          <w:rFonts w:ascii="Book Antiqua" w:hAnsi="Book Antiqua" w:cs="Times New Roman"/>
          <w:b/>
          <w:color w:val="FF0000"/>
          <w:sz w:val="16"/>
          <w:szCs w:val="16"/>
          <w:u w:val="single"/>
        </w:rPr>
        <w:t>PB</w:t>
      </w:r>
      <w:r w:rsidR="006A4AB0" w:rsidRPr="00375889">
        <w:rPr>
          <w:rFonts w:ascii="Book Antiqua" w:hAnsi="Book Antiqua" w:cs="Times New Roman"/>
          <w:b/>
          <w:color w:val="FF0000"/>
          <w:sz w:val="16"/>
          <w:szCs w:val="16"/>
          <w:u w:val="single"/>
        </w:rPr>
        <w:t>-20</w:t>
      </w:r>
      <w:r w:rsidR="006A4AB0">
        <w:rPr>
          <w:rFonts w:ascii="Book Antiqua" w:hAnsi="Book Antiqua" w:cs="Times New Roman"/>
          <w:b/>
          <w:color w:val="FF0000"/>
          <w:sz w:val="16"/>
          <w:szCs w:val="16"/>
          <w:u w:val="single"/>
        </w:rPr>
        <w:t>22</w:t>
      </w:r>
      <w:r w:rsidR="006A4AB0" w:rsidRPr="00375889">
        <w:rPr>
          <w:rFonts w:ascii="Book Antiqua" w:hAnsi="Book Antiqua" w:cs="Times New Roman"/>
          <w:b/>
          <w:color w:val="FF0000"/>
          <w:sz w:val="16"/>
          <w:szCs w:val="16"/>
          <w:u w:val="single"/>
        </w:rPr>
        <w:t>)</w:t>
      </w:r>
      <w:r w:rsidR="005F3198">
        <w:rPr>
          <w:rFonts w:ascii="Book Antiqua" w:hAnsi="Book Antiqua" w:cs="Times New Roman"/>
          <w:b/>
          <w:color w:val="FF0000"/>
          <w:sz w:val="16"/>
          <w:szCs w:val="16"/>
        </w:rPr>
        <w:t xml:space="preserve"> </w:t>
      </w:r>
      <w:r w:rsidR="005F3198">
        <w:rPr>
          <w:rFonts w:ascii="Book Antiqua" w:eastAsia="Times New Roman" w:hAnsi="Book Antiqua" w:cs="Times New Roman"/>
          <w:b/>
          <w:color w:val="FF0000"/>
          <w:sz w:val="16"/>
          <w:szCs w:val="16"/>
          <w:u w:val="single"/>
          <w:lang w:eastAsia="pt-BR"/>
        </w:rPr>
        <w:t>(MPPR-2012/2014/2023)</w:t>
      </w:r>
      <w:r w:rsidR="004F25B1">
        <w:rPr>
          <w:rFonts w:ascii="Book Antiqua" w:eastAsia="Times New Roman" w:hAnsi="Book Antiqua" w:cs="Times New Roman"/>
          <w:b/>
          <w:color w:val="FF0000"/>
          <w:sz w:val="16"/>
          <w:szCs w:val="16"/>
          <w:lang w:eastAsia="pt-BR"/>
        </w:rPr>
        <w:t xml:space="preserve"> </w:t>
      </w:r>
      <w:r w:rsidR="004F25B1">
        <w:rPr>
          <w:rFonts w:ascii="Book Antiqua" w:eastAsia="Times New Roman" w:hAnsi="Book Antiqua" w:cs="Times New Roman"/>
          <w:b/>
          <w:color w:val="FF0000"/>
          <w:sz w:val="16"/>
          <w:szCs w:val="16"/>
          <w:u w:val="single"/>
          <w:lang w:eastAsia="pt-BR"/>
        </w:rPr>
        <w:t>(MPRO-2024)</w:t>
      </w:r>
    </w:p>
    <w:tbl>
      <w:tblPr>
        <w:tblStyle w:val="Tabelacomgrade"/>
        <w:tblW w:w="0" w:type="auto"/>
        <w:shd w:val="clear" w:color="auto" w:fill="CCFFFF"/>
        <w:tblLook w:val="04A0" w:firstRow="1" w:lastRow="0" w:firstColumn="1" w:lastColumn="0" w:noHBand="0" w:noVBand="1"/>
      </w:tblPr>
      <w:tblGrid>
        <w:gridCol w:w="8494"/>
      </w:tblGrid>
      <w:tr w:rsidR="00C76D34" w:rsidRPr="008701C7" w14:paraId="4C6DDD6B" w14:textId="77777777" w:rsidTr="00C76D34">
        <w:tc>
          <w:tcPr>
            <w:tcW w:w="8494" w:type="dxa"/>
            <w:shd w:val="clear" w:color="auto" w:fill="CCFFFF"/>
          </w:tcPr>
          <w:p w14:paraId="1BF62172" w14:textId="243606F4" w:rsidR="00C76D34" w:rsidRPr="002F490B" w:rsidRDefault="00C76D34" w:rsidP="00C76D34">
            <w:pPr>
              <w:jc w:val="both"/>
              <w:rPr>
                <w:rFonts w:ascii="Book Antiqua" w:hAnsi="Book Antiqua"/>
                <w:bCs/>
                <w:iCs/>
                <w:sz w:val="19"/>
                <w:szCs w:val="19"/>
              </w:rPr>
            </w:pPr>
            <w:r w:rsidRPr="008701C7">
              <w:rPr>
                <w:rFonts w:ascii="Book Antiqua" w:hAnsi="Book Antiqua"/>
                <w:b/>
                <w:i/>
                <w:color w:val="FF0000"/>
                <w:sz w:val="19"/>
                <w:szCs w:val="19"/>
              </w:rPr>
              <w:t>#</w:t>
            </w:r>
            <w:r w:rsidRPr="008701C7">
              <w:rPr>
                <w:rFonts w:ascii="Book Antiqua" w:hAnsi="Book Antiqua"/>
                <w:b/>
                <w:i/>
                <w:color w:val="FF0000"/>
                <w:sz w:val="19"/>
                <w:szCs w:val="19"/>
                <w:highlight w:val="green"/>
              </w:rPr>
              <w:t>Atenção</w:t>
            </w:r>
            <w:r>
              <w:rPr>
                <w:rFonts w:ascii="Book Antiqua" w:hAnsi="Book Antiqua"/>
                <w:b/>
                <w:i/>
                <w:color w:val="FF0000"/>
                <w:sz w:val="19"/>
                <w:szCs w:val="19"/>
              </w:rPr>
              <w:t>: #</w:t>
            </w:r>
            <w:r w:rsidRPr="002F490B">
              <w:rPr>
                <w:rFonts w:ascii="Book Antiqua" w:hAnsi="Book Antiqua"/>
                <w:b/>
                <w:i/>
                <w:color w:val="FF0000"/>
                <w:sz w:val="19"/>
                <w:szCs w:val="19"/>
                <w:highlight w:val="green"/>
              </w:rPr>
              <w:t>DOD</w:t>
            </w:r>
            <w:r w:rsidRPr="008701C7">
              <w:rPr>
                <w:rFonts w:ascii="Book Antiqua" w:hAnsi="Book Antiqua"/>
                <w:b/>
                <w:i/>
                <w:color w:val="FF0000"/>
                <w:sz w:val="19"/>
                <w:szCs w:val="19"/>
              </w:rPr>
              <w:t>: #</w:t>
            </w:r>
            <w:r w:rsidRPr="008701C7">
              <w:rPr>
                <w:rFonts w:ascii="Book Antiqua" w:hAnsi="Book Antiqua"/>
                <w:b/>
                <w:i/>
                <w:color w:val="FF0000"/>
                <w:sz w:val="19"/>
                <w:szCs w:val="19"/>
                <w:highlight w:val="green"/>
              </w:rPr>
              <w:t>STJ</w:t>
            </w:r>
            <w:r w:rsidR="004F25B1">
              <w:rPr>
                <w:rFonts w:ascii="Book Antiqua" w:hAnsi="Book Antiqua"/>
                <w:b/>
                <w:i/>
                <w:color w:val="FF0000"/>
                <w:sz w:val="19"/>
                <w:szCs w:val="19"/>
              </w:rPr>
              <w:t>: #</w:t>
            </w:r>
            <w:r w:rsidR="004F25B1" w:rsidRPr="004F25B1">
              <w:rPr>
                <w:rFonts w:ascii="Book Antiqua" w:hAnsi="Book Antiqua"/>
                <w:b/>
                <w:i/>
                <w:color w:val="FF0000"/>
                <w:sz w:val="19"/>
                <w:szCs w:val="19"/>
                <w:highlight w:val="green"/>
              </w:rPr>
              <w:t>MPRO-2024</w:t>
            </w:r>
            <w:r w:rsidR="004F25B1">
              <w:rPr>
                <w:rFonts w:ascii="Book Antiqua" w:hAnsi="Book Antiqua"/>
                <w:b/>
                <w:i/>
                <w:color w:val="FF0000"/>
                <w:sz w:val="19"/>
                <w:szCs w:val="19"/>
              </w:rPr>
              <w:t>: #</w:t>
            </w:r>
            <w:r w:rsidR="004F25B1" w:rsidRPr="004F25B1">
              <w:rPr>
                <w:rFonts w:ascii="Book Antiqua" w:hAnsi="Book Antiqua"/>
                <w:b/>
                <w:i/>
                <w:color w:val="FF0000"/>
                <w:sz w:val="19"/>
                <w:szCs w:val="19"/>
                <w:highlight w:val="green"/>
              </w:rPr>
              <w:t>VUNESP</w:t>
            </w:r>
            <w:r w:rsidRPr="00E82660">
              <w:rPr>
                <w:rFonts w:ascii="Book Antiqua" w:hAnsi="Book Antiqua"/>
                <w:b/>
                <w:iCs/>
                <w:sz w:val="19"/>
                <w:szCs w:val="19"/>
              </w:rPr>
              <w:t>:</w:t>
            </w:r>
            <w:r>
              <w:rPr>
                <w:rFonts w:ascii="Book Antiqua" w:hAnsi="Book Antiqua"/>
                <w:b/>
                <w:iCs/>
                <w:sz w:val="19"/>
                <w:szCs w:val="19"/>
              </w:rPr>
              <w:t xml:space="preserve"> </w:t>
            </w:r>
            <w:r w:rsidRPr="00C76D34">
              <w:rPr>
                <w:rFonts w:ascii="Book Antiqua" w:hAnsi="Book Antiqua"/>
                <w:b/>
                <w:i/>
                <w:sz w:val="19"/>
                <w:szCs w:val="19"/>
                <w:u w:val="single"/>
              </w:rPr>
              <w:t>Se os parentes vivos do investigado se recusaram a fazer DNA e o juiz entendeu que os demais elementos de prova não eram suficientes ainda para julgar o pedido procedente, é lícito o deferimento da exumação dos restos mortais do falecido</w:t>
            </w:r>
            <w:r>
              <w:rPr>
                <w:rFonts w:ascii="Book Antiqua" w:hAnsi="Book Antiqua"/>
                <w:b/>
                <w:iCs/>
                <w:sz w:val="19"/>
                <w:szCs w:val="19"/>
              </w:rPr>
              <w:t xml:space="preserve">: </w:t>
            </w:r>
            <w:r w:rsidRPr="00C76D34">
              <w:rPr>
                <w:rFonts w:ascii="Book Antiqua" w:hAnsi="Book Antiqua"/>
                <w:b/>
                <w:iCs/>
                <w:sz w:val="19"/>
                <w:szCs w:val="19"/>
              </w:rPr>
              <w:t>É legal a ordem judicial de exumação de restos mortais do de cujus, a fim de subsidiar exame de DNA para averiguação de vínculo de paternidade, diante de tentativas frustradas de realizar-se o exame em parentes vivos do investigado, bem como de completa impossibilidade de elucidação dos fatos por intermédio de outros meios de prova.</w:t>
            </w:r>
            <w:r>
              <w:rPr>
                <w:rFonts w:ascii="Book Antiqua" w:hAnsi="Book Antiqua"/>
                <w:b/>
                <w:iCs/>
                <w:sz w:val="19"/>
                <w:szCs w:val="19"/>
              </w:rPr>
              <w:t xml:space="preserve"> </w:t>
            </w:r>
            <w:r w:rsidRPr="00C76D34">
              <w:rPr>
                <w:rFonts w:ascii="Book Antiqua" w:hAnsi="Book Antiqua"/>
                <w:bCs/>
                <w:iCs/>
                <w:sz w:val="19"/>
                <w:szCs w:val="19"/>
              </w:rPr>
              <w:t xml:space="preserve">STJ. 3ª T. RMS 67436/DF, Rel. Min. Paulo de Tarso </w:t>
            </w:r>
            <w:proofErr w:type="spellStart"/>
            <w:r w:rsidRPr="00C76D34">
              <w:rPr>
                <w:rFonts w:ascii="Book Antiqua" w:hAnsi="Book Antiqua"/>
                <w:bCs/>
                <w:iCs/>
                <w:sz w:val="19"/>
                <w:szCs w:val="19"/>
              </w:rPr>
              <w:t>Sanseverino</w:t>
            </w:r>
            <w:proofErr w:type="spellEnd"/>
            <w:r w:rsidRPr="00C76D34">
              <w:rPr>
                <w:rFonts w:ascii="Book Antiqua" w:hAnsi="Book Antiqua"/>
                <w:bCs/>
                <w:iCs/>
                <w:sz w:val="19"/>
                <w:szCs w:val="19"/>
              </w:rPr>
              <w:t>, j</w:t>
            </w:r>
            <w:r>
              <w:rPr>
                <w:rFonts w:ascii="Book Antiqua" w:hAnsi="Book Antiqua"/>
                <w:bCs/>
                <w:iCs/>
                <w:sz w:val="19"/>
                <w:szCs w:val="19"/>
              </w:rPr>
              <w:t>.</w:t>
            </w:r>
            <w:r w:rsidRPr="00C76D34">
              <w:rPr>
                <w:rFonts w:ascii="Book Antiqua" w:hAnsi="Book Antiqua"/>
                <w:bCs/>
                <w:iCs/>
                <w:sz w:val="19"/>
                <w:szCs w:val="19"/>
              </w:rPr>
              <w:t xml:space="preserve"> 04/10/22</w:t>
            </w:r>
            <w:r>
              <w:rPr>
                <w:rFonts w:ascii="Book Antiqua" w:hAnsi="Book Antiqua"/>
                <w:bCs/>
                <w:iCs/>
                <w:sz w:val="19"/>
                <w:szCs w:val="19"/>
              </w:rPr>
              <w:t xml:space="preserve"> </w:t>
            </w:r>
            <w:r w:rsidRPr="00C76D34">
              <w:rPr>
                <w:rFonts w:ascii="Book Antiqua" w:hAnsi="Book Antiqua"/>
                <w:b/>
                <w:iCs/>
                <w:sz w:val="19"/>
                <w:szCs w:val="19"/>
              </w:rPr>
              <w:t>(Info 752).</w:t>
            </w:r>
          </w:p>
        </w:tc>
      </w:tr>
    </w:tbl>
    <w:p w14:paraId="16F10E26" w14:textId="77777777" w:rsidR="00C76D34" w:rsidRPr="00C76D34" w:rsidRDefault="00C76D34" w:rsidP="00C76D34">
      <w:pPr>
        <w:spacing w:after="0" w:line="240" w:lineRule="auto"/>
        <w:ind w:firstLine="527"/>
        <w:jc w:val="both"/>
        <w:rPr>
          <w:rFonts w:ascii="Book Antiqua" w:eastAsia="Times New Roman" w:hAnsi="Book Antiqua" w:cs="Times New Roman"/>
          <w:b/>
          <w:color w:val="0000FF"/>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405B70" w:rsidRPr="00F139B7" w14:paraId="52336819" w14:textId="77777777" w:rsidTr="006856DF">
        <w:tc>
          <w:tcPr>
            <w:tcW w:w="8494" w:type="dxa"/>
            <w:shd w:val="clear" w:color="auto" w:fill="CCFFFF"/>
          </w:tcPr>
          <w:p w14:paraId="4579EC98" w14:textId="3D77FCBF" w:rsidR="002A02AE" w:rsidRPr="002A02AE" w:rsidRDefault="002A02AE" w:rsidP="00405B70">
            <w:pPr>
              <w:ind w:right="-1"/>
              <w:jc w:val="both"/>
              <w:rPr>
                <w:rFonts w:ascii="Book Antiqua" w:eastAsia="Times New Roman" w:hAnsi="Book Antiqua" w:cs="Times New Roman"/>
                <w:bCs/>
                <w:color w:val="000000"/>
                <w:sz w:val="19"/>
                <w:szCs w:val="19"/>
                <w:lang w:eastAsia="pt-BR"/>
              </w:rPr>
            </w:pPr>
            <w:r>
              <w:rPr>
                <w:rFonts w:ascii="Book Antiqua" w:eastAsia="Times New Roman" w:hAnsi="Book Antiqua" w:cs="Times New Roman"/>
                <w:b/>
                <w:color w:val="000000"/>
                <w:sz w:val="19"/>
                <w:szCs w:val="19"/>
                <w:lang w:eastAsia="pt-BR"/>
              </w:rPr>
              <w:t>(</w:t>
            </w:r>
            <w:r w:rsidRPr="002A02AE">
              <w:rPr>
                <w:rFonts w:ascii="Book Antiqua" w:eastAsia="Times New Roman" w:hAnsi="Book Antiqua" w:cs="Times New Roman"/>
                <w:b/>
                <w:color w:val="000000"/>
                <w:sz w:val="19"/>
                <w:szCs w:val="19"/>
                <w:highlight w:val="yellow"/>
                <w:lang w:eastAsia="pt-BR"/>
              </w:rPr>
              <w:t>MPMG-2021</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2A02AE">
              <w:rPr>
                <w:rFonts w:ascii="Book Antiqua" w:eastAsia="Times New Roman" w:hAnsi="Book Antiqua" w:cs="Times New Roman"/>
                <w:bCs/>
                <w:color w:val="000000"/>
                <w:sz w:val="19"/>
                <w:szCs w:val="19"/>
                <w:lang w:eastAsia="pt-BR"/>
              </w:rPr>
              <w:t>A respeito da filiação, assinale a alternativa</w:t>
            </w:r>
            <w:r>
              <w:rPr>
                <w:rFonts w:ascii="Book Antiqua" w:eastAsia="Times New Roman" w:hAnsi="Book Antiqua" w:cs="Times New Roman"/>
                <w:bCs/>
                <w:color w:val="000000"/>
                <w:sz w:val="19"/>
                <w:szCs w:val="19"/>
                <w:lang w:eastAsia="pt-BR"/>
              </w:rPr>
              <w:t xml:space="preserve"> correta: </w:t>
            </w:r>
            <w:r w:rsidRPr="002A02AE">
              <w:rPr>
                <w:rFonts w:ascii="Book Antiqua" w:eastAsia="Times New Roman" w:hAnsi="Book Antiqua" w:cs="Times New Roman"/>
                <w:bCs/>
                <w:color w:val="000000"/>
                <w:sz w:val="19"/>
                <w:szCs w:val="19"/>
                <w:lang w:eastAsia="pt-BR"/>
              </w:rPr>
              <w:t>A recusa do réu em se submeter ao exame de código genético – DNA – gerará presunção relativa da paternidade, a ser apreciada em conjunto com o contexto probatório.</w:t>
            </w:r>
            <w:r>
              <w:rPr>
                <w:rFonts w:ascii="Book Antiqua" w:eastAsia="Times New Roman" w:hAnsi="Book Antiqua" w:cs="Times New Roman"/>
                <w:bCs/>
                <w:color w:val="000000"/>
                <w:sz w:val="19"/>
                <w:szCs w:val="19"/>
                <w:lang w:eastAsia="pt-BR"/>
              </w:rPr>
              <w:t xml:space="preserve"> </w:t>
            </w:r>
            <w:r w:rsidRPr="00F139B7">
              <w:rPr>
                <w:rFonts w:ascii="Book Antiqua" w:eastAsia="Times New Roman" w:hAnsi="Book Antiqua" w:cs="Times New Roman"/>
                <w:b/>
                <w:color w:val="000000"/>
                <w:sz w:val="19"/>
                <w:szCs w:val="19"/>
                <w:lang w:eastAsia="pt-BR"/>
              </w:rPr>
              <w:t xml:space="preserve">BL: S. 301, STJ </w:t>
            </w:r>
            <w:r>
              <w:rPr>
                <w:rFonts w:ascii="Book Antiqua" w:eastAsia="Times New Roman" w:hAnsi="Book Antiqua" w:cs="Times New Roman"/>
                <w:b/>
                <w:color w:val="000000"/>
                <w:sz w:val="19"/>
                <w:szCs w:val="19"/>
                <w:lang w:eastAsia="pt-BR"/>
              </w:rPr>
              <w:t xml:space="preserve">e </w:t>
            </w:r>
            <w:r w:rsidRPr="00F139B7">
              <w:rPr>
                <w:rFonts w:ascii="Book Antiqua" w:eastAsia="Times New Roman" w:hAnsi="Book Antiqua" w:cs="Times New Roman"/>
                <w:b/>
                <w:color w:val="000000"/>
                <w:sz w:val="19"/>
                <w:szCs w:val="19"/>
                <w:lang w:eastAsia="pt-BR"/>
              </w:rPr>
              <w:t>art. 2º-A,</w:t>
            </w:r>
            <w:r>
              <w:rPr>
                <w:rFonts w:ascii="Book Antiqua" w:eastAsia="Times New Roman" w:hAnsi="Book Antiqua" w:cs="Times New Roman"/>
                <w:b/>
                <w:color w:val="000000"/>
                <w:sz w:val="19"/>
                <w:szCs w:val="19"/>
                <w:lang w:eastAsia="pt-BR"/>
              </w:rPr>
              <w:t xml:space="preserve"> §1º,</w:t>
            </w:r>
            <w:r w:rsidRPr="00F139B7">
              <w:rPr>
                <w:rFonts w:ascii="Book Antiqua" w:eastAsia="Times New Roman" w:hAnsi="Book Antiqua" w:cs="Times New Roman"/>
                <w:b/>
                <w:color w:val="000000"/>
                <w:sz w:val="19"/>
                <w:szCs w:val="19"/>
                <w:lang w:eastAsia="pt-BR"/>
              </w:rPr>
              <w:t xml:space="preserve"> Lei 8560/92.</w:t>
            </w:r>
          </w:p>
          <w:p w14:paraId="64A91C72" w14:textId="77777777" w:rsidR="002A02AE" w:rsidRDefault="002A02AE" w:rsidP="00405B70">
            <w:pPr>
              <w:ind w:right="-1"/>
              <w:jc w:val="both"/>
              <w:rPr>
                <w:rFonts w:ascii="Book Antiqua" w:eastAsia="Times New Roman" w:hAnsi="Book Antiqua" w:cs="Times New Roman"/>
                <w:b/>
                <w:color w:val="000000"/>
                <w:sz w:val="19"/>
                <w:szCs w:val="19"/>
                <w:lang w:eastAsia="pt-BR"/>
              </w:rPr>
            </w:pPr>
          </w:p>
          <w:p w14:paraId="28AF752A" w14:textId="521D34A8" w:rsidR="00405B70" w:rsidRPr="00F139B7" w:rsidRDefault="00405B70" w:rsidP="00405B70">
            <w:pPr>
              <w:ind w:right="-1"/>
              <w:jc w:val="both"/>
              <w:rPr>
                <w:rFonts w:ascii="Book Antiqua" w:eastAsia="Times New Roman" w:hAnsi="Book Antiqua" w:cs="Times New Roman"/>
                <w:b/>
                <w:color w:val="000000"/>
                <w:sz w:val="19"/>
                <w:szCs w:val="19"/>
                <w:lang w:eastAsia="pt-BR"/>
              </w:rPr>
            </w:pPr>
            <w:r w:rsidRPr="00F139B7">
              <w:rPr>
                <w:rFonts w:ascii="Book Antiqua" w:eastAsia="Times New Roman" w:hAnsi="Book Antiqua" w:cs="Times New Roman"/>
                <w:b/>
                <w:color w:val="000000"/>
                <w:sz w:val="19"/>
                <w:szCs w:val="19"/>
                <w:lang w:eastAsia="pt-BR"/>
              </w:rPr>
              <w:t>(</w:t>
            </w:r>
            <w:r w:rsidRPr="00F139B7">
              <w:rPr>
                <w:rFonts w:ascii="Book Antiqua" w:eastAsia="Times New Roman" w:hAnsi="Book Antiqua" w:cs="Times New Roman"/>
                <w:b/>
                <w:color w:val="000000"/>
                <w:sz w:val="19"/>
                <w:szCs w:val="19"/>
                <w:highlight w:val="yellow"/>
                <w:lang w:eastAsia="pt-BR"/>
              </w:rPr>
              <w:t>TJAL-2015-FCC</w:t>
            </w:r>
            <w:r w:rsidRPr="00F139B7">
              <w:rPr>
                <w:rFonts w:ascii="Book Antiqua" w:eastAsia="Times New Roman" w:hAnsi="Book Antiqua" w:cs="Times New Roman"/>
                <w:b/>
                <w:color w:val="000000"/>
                <w:sz w:val="19"/>
                <w:szCs w:val="19"/>
                <w:lang w:eastAsia="pt-BR"/>
              </w:rPr>
              <w:t>)</w:t>
            </w:r>
            <w:r w:rsidRPr="00F139B7">
              <w:rPr>
                <w:rFonts w:ascii="Book Antiqua" w:eastAsia="Times New Roman" w:hAnsi="Book Antiqua" w:cs="Times New Roman"/>
                <w:color w:val="000000"/>
                <w:sz w:val="19"/>
                <w:szCs w:val="19"/>
                <w:lang w:eastAsia="pt-BR"/>
              </w:rPr>
              <w:t xml:space="preserve">: Em ação de investigação de paternidade, recusando-se o suposto pai a submeter-se a exame de DNA, não poderá aproveitar-se da recusa, mas não corre contra ele presunção absoluta de paternidade. </w:t>
            </w:r>
            <w:r w:rsidRPr="00F139B7">
              <w:rPr>
                <w:rFonts w:ascii="Book Antiqua" w:eastAsia="Times New Roman" w:hAnsi="Book Antiqua" w:cs="Times New Roman"/>
                <w:b/>
                <w:color w:val="000000"/>
                <w:sz w:val="19"/>
                <w:szCs w:val="19"/>
                <w:lang w:eastAsia="pt-BR"/>
              </w:rPr>
              <w:t>BL: S</w:t>
            </w:r>
            <w:r w:rsidR="00AB38D1" w:rsidRPr="00F139B7">
              <w:rPr>
                <w:rFonts w:ascii="Book Antiqua" w:eastAsia="Times New Roman" w:hAnsi="Book Antiqua" w:cs="Times New Roman"/>
                <w:b/>
                <w:color w:val="000000"/>
                <w:sz w:val="19"/>
                <w:szCs w:val="19"/>
                <w:lang w:eastAsia="pt-BR"/>
              </w:rPr>
              <w:t>. 3</w:t>
            </w:r>
            <w:r w:rsidRPr="00F139B7">
              <w:rPr>
                <w:rFonts w:ascii="Book Antiqua" w:eastAsia="Times New Roman" w:hAnsi="Book Antiqua" w:cs="Times New Roman"/>
                <w:b/>
                <w:color w:val="000000"/>
                <w:sz w:val="19"/>
                <w:szCs w:val="19"/>
                <w:lang w:eastAsia="pt-BR"/>
              </w:rPr>
              <w:t>01</w:t>
            </w:r>
            <w:r w:rsidR="00AB38D1" w:rsidRPr="00F139B7">
              <w:rPr>
                <w:rFonts w:ascii="Book Antiqua" w:eastAsia="Times New Roman" w:hAnsi="Book Antiqua" w:cs="Times New Roman"/>
                <w:b/>
                <w:color w:val="000000"/>
                <w:sz w:val="19"/>
                <w:szCs w:val="19"/>
                <w:lang w:eastAsia="pt-BR"/>
              </w:rPr>
              <w:t>,</w:t>
            </w:r>
            <w:r w:rsidRPr="00F139B7">
              <w:rPr>
                <w:rFonts w:ascii="Book Antiqua" w:eastAsia="Times New Roman" w:hAnsi="Book Antiqua" w:cs="Times New Roman"/>
                <w:b/>
                <w:color w:val="000000"/>
                <w:sz w:val="19"/>
                <w:szCs w:val="19"/>
                <w:lang w:eastAsia="pt-BR"/>
              </w:rPr>
              <w:t xml:space="preserve"> STJ e </w:t>
            </w:r>
            <w:proofErr w:type="spellStart"/>
            <w:r w:rsidRPr="00F139B7">
              <w:rPr>
                <w:rFonts w:ascii="Book Antiqua" w:eastAsia="Times New Roman" w:hAnsi="Book Antiqua" w:cs="Times New Roman"/>
                <w:b/>
                <w:color w:val="000000"/>
                <w:sz w:val="19"/>
                <w:szCs w:val="19"/>
                <w:lang w:eastAsia="pt-BR"/>
              </w:rPr>
              <w:t>arts</w:t>
            </w:r>
            <w:proofErr w:type="spellEnd"/>
            <w:r w:rsidRPr="00F139B7">
              <w:rPr>
                <w:rFonts w:ascii="Book Antiqua" w:eastAsia="Times New Roman" w:hAnsi="Book Antiqua" w:cs="Times New Roman"/>
                <w:b/>
                <w:color w:val="000000"/>
                <w:sz w:val="19"/>
                <w:szCs w:val="19"/>
                <w:lang w:eastAsia="pt-BR"/>
              </w:rPr>
              <w:t>. 231 a 232</w:t>
            </w:r>
            <w:r w:rsidR="00454371" w:rsidRPr="00F139B7">
              <w:rPr>
                <w:rFonts w:ascii="Book Antiqua" w:eastAsia="Times New Roman" w:hAnsi="Book Antiqua" w:cs="Times New Roman"/>
                <w:b/>
                <w:color w:val="000000"/>
                <w:sz w:val="19"/>
                <w:szCs w:val="19"/>
                <w:lang w:eastAsia="pt-BR"/>
              </w:rPr>
              <w:t>,</w:t>
            </w:r>
            <w:r w:rsidRPr="00F139B7">
              <w:rPr>
                <w:rFonts w:ascii="Book Antiqua" w:eastAsia="Times New Roman" w:hAnsi="Book Antiqua" w:cs="Times New Roman"/>
                <w:b/>
                <w:color w:val="000000"/>
                <w:sz w:val="19"/>
                <w:szCs w:val="19"/>
                <w:lang w:eastAsia="pt-BR"/>
              </w:rPr>
              <w:t xml:space="preserve"> CC e art. 2º-A</w:t>
            </w:r>
            <w:r w:rsidR="00454371" w:rsidRPr="00F139B7">
              <w:rPr>
                <w:rFonts w:ascii="Book Antiqua" w:eastAsia="Times New Roman" w:hAnsi="Book Antiqua" w:cs="Times New Roman"/>
                <w:b/>
                <w:color w:val="000000"/>
                <w:sz w:val="19"/>
                <w:szCs w:val="19"/>
                <w:lang w:eastAsia="pt-BR"/>
              </w:rPr>
              <w:t>,</w:t>
            </w:r>
            <w:r w:rsidRPr="00F139B7">
              <w:rPr>
                <w:rFonts w:ascii="Book Antiqua" w:eastAsia="Times New Roman" w:hAnsi="Book Antiqua" w:cs="Times New Roman"/>
                <w:b/>
                <w:color w:val="000000"/>
                <w:sz w:val="19"/>
                <w:szCs w:val="19"/>
                <w:lang w:eastAsia="pt-BR"/>
              </w:rPr>
              <w:t xml:space="preserve"> Lei 8560/92.</w:t>
            </w:r>
          </w:p>
          <w:p w14:paraId="6E2E90AA" w14:textId="550F26C9" w:rsidR="00405B70" w:rsidRPr="00F139B7" w:rsidRDefault="00F139B7" w:rsidP="006856DF">
            <w:pPr>
              <w:spacing w:before="100" w:beforeAutospacing="1" w:after="100" w:afterAutospacing="1"/>
              <w:jc w:val="both"/>
              <w:rPr>
                <w:rFonts w:ascii="Book Antiqua" w:eastAsia="Times New Roman" w:hAnsi="Book Antiqua" w:cs="Times New Roman"/>
                <w:color w:val="000000"/>
                <w:sz w:val="19"/>
                <w:szCs w:val="19"/>
                <w:lang w:eastAsia="pt-BR"/>
              </w:rPr>
            </w:pPr>
            <w:r w:rsidRPr="00F139B7">
              <w:rPr>
                <w:rFonts w:ascii="Book Antiqua" w:eastAsia="Times New Roman" w:hAnsi="Book Antiqua" w:cs="Times New Roman"/>
                <w:b/>
                <w:i/>
                <w:iCs/>
                <w:color w:val="FF0000"/>
                <w:sz w:val="19"/>
                <w:szCs w:val="19"/>
                <w:lang w:eastAsia="pt-BR"/>
              </w:rPr>
              <w:t>#</w:t>
            </w:r>
            <w:r w:rsidRPr="00F139B7">
              <w:rPr>
                <w:rFonts w:ascii="Book Antiqua" w:eastAsia="Times New Roman" w:hAnsi="Book Antiqua" w:cs="Times New Roman"/>
                <w:b/>
                <w:i/>
                <w:iCs/>
                <w:color w:val="FF0000"/>
                <w:sz w:val="19"/>
                <w:szCs w:val="19"/>
                <w:highlight w:val="green"/>
                <w:lang w:eastAsia="pt-BR"/>
              </w:rPr>
              <w:t>Atenção</w:t>
            </w:r>
            <w:r w:rsidRPr="00F139B7">
              <w:rPr>
                <w:rFonts w:ascii="Book Antiqua" w:eastAsia="Times New Roman" w:hAnsi="Book Antiqua" w:cs="Times New Roman"/>
                <w:sz w:val="19"/>
                <w:szCs w:val="19"/>
                <w:lang w:eastAsia="pt-BR"/>
              </w:rPr>
              <w:t>:</w:t>
            </w:r>
            <w:r w:rsidR="00405B70" w:rsidRPr="00F139B7">
              <w:rPr>
                <w:rFonts w:ascii="Book Antiqua" w:eastAsia="Times New Roman" w:hAnsi="Book Antiqua" w:cs="Times New Roman"/>
                <w:color w:val="000000"/>
                <w:sz w:val="19"/>
                <w:szCs w:val="19"/>
                <w:lang w:eastAsia="pt-BR"/>
              </w:rPr>
              <w:t xml:space="preserve"> Súmula 301/STJ: </w:t>
            </w:r>
            <w:r w:rsidR="00405B70" w:rsidRPr="00F139B7">
              <w:rPr>
                <w:rFonts w:ascii="Book Antiqua" w:eastAsia="Times New Roman" w:hAnsi="Book Antiqua" w:cs="Times New Roman"/>
                <w:i/>
                <w:color w:val="000000"/>
                <w:sz w:val="19"/>
                <w:szCs w:val="19"/>
                <w:lang w:eastAsia="pt-BR"/>
              </w:rPr>
              <w:t>“Em ação investigatória, a recusa do suposto pai a submeter-se ao exame de DNA induz presunção juris tantum de paternidade.”</w:t>
            </w:r>
          </w:p>
          <w:p w14:paraId="00121EC7" w14:textId="414FC164" w:rsidR="00AB38D1" w:rsidRPr="00F139B7" w:rsidRDefault="00F139B7" w:rsidP="00AB38D1">
            <w:pPr>
              <w:spacing w:before="100" w:beforeAutospacing="1" w:after="100" w:afterAutospacing="1"/>
              <w:jc w:val="both"/>
              <w:rPr>
                <w:rFonts w:ascii="Book Antiqua" w:eastAsia="Times New Roman" w:hAnsi="Book Antiqua" w:cs="Times New Roman"/>
                <w:sz w:val="19"/>
                <w:szCs w:val="19"/>
                <w:lang w:eastAsia="pt-BR"/>
              </w:rPr>
            </w:pPr>
            <w:r w:rsidRPr="00F139B7">
              <w:rPr>
                <w:rFonts w:ascii="Book Antiqua" w:eastAsia="Times New Roman" w:hAnsi="Book Antiqua" w:cs="Times New Roman"/>
                <w:b/>
                <w:i/>
                <w:iCs/>
                <w:color w:val="FF0000"/>
                <w:sz w:val="19"/>
                <w:szCs w:val="19"/>
                <w:lang w:eastAsia="pt-BR"/>
              </w:rPr>
              <w:lastRenderedPageBreak/>
              <w:t>#</w:t>
            </w:r>
            <w:r w:rsidRPr="00F139B7">
              <w:rPr>
                <w:rFonts w:ascii="Book Antiqua" w:eastAsia="Times New Roman" w:hAnsi="Book Antiqua" w:cs="Times New Roman"/>
                <w:b/>
                <w:i/>
                <w:iCs/>
                <w:color w:val="FF0000"/>
                <w:sz w:val="19"/>
                <w:szCs w:val="19"/>
                <w:highlight w:val="green"/>
                <w:lang w:eastAsia="pt-BR"/>
              </w:rPr>
              <w:t>Atenção</w:t>
            </w:r>
            <w:r w:rsidR="00405B70" w:rsidRPr="00F139B7">
              <w:rPr>
                <w:rFonts w:ascii="Book Antiqua" w:eastAsia="Times New Roman" w:hAnsi="Book Antiqua" w:cs="Times New Roman"/>
                <w:sz w:val="19"/>
                <w:szCs w:val="19"/>
                <w:lang w:eastAsia="pt-BR"/>
              </w:rPr>
              <w:t xml:space="preserve">: CC/02, Art. 231: </w:t>
            </w:r>
            <w:r w:rsidR="00405B70" w:rsidRPr="00F139B7">
              <w:rPr>
                <w:rFonts w:ascii="Book Antiqua" w:eastAsia="Times New Roman" w:hAnsi="Book Antiqua" w:cs="Times New Roman"/>
                <w:i/>
                <w:sz w:val="19"/>
                <w:szCs w:val="19"/>
                <w:lang w:eastAsia="pt-BR"/>
              </w:rPr>
              <w:t>“Aquele que se nega a submeter-se a exame médico necessário não poderá aproveitar-se de sua recusa.”</w:t>
            </w:r>
          </w:p>
        </w:tc>
      </w:tr>
    </w:tbl>
    <w:p w14:paraId="53FCFF45" w14:textId="341060CB" w:rsidR="0087174E" w:rsidRPr="00533277" w:rsidRDefault="0087174E" w:rsidP="00474DA0">
      <w:pPr>
        <w:spacing w:before="100" w:beforeAutospacing="1" w:after="100" w:afterAutospacing="1" w:line="240" w:lineRule="auto"/>
        <w:ind w:firstLine="525"/>
        <w:jc w:val="both"/>
        <w:rPr>
          <w:rFonts w:ascii="Book Antiqua" w:hAnsi="Book Antiqua" w:cs="Times New Roman"/>
          <w:b/>
          <w:color w:val="FF0000"/>
          <w:sz w:val="16"/>
          <w:szCs w:val="16"/>
        </w:rPr>
      </w:pPr>
      <w:r w:rsidRPr="006A4AB0">
        <w:rPr>
          <w:rFonts w:ascii="Book Antiqua" w:eastAsia="Times New Roman" w:hAnsi="Book Antiqua" w:cs="Times New Roman"/>
          <w:b/>
          <w:bCs/>
          <w:sz w:val="19"/>
          <w:szCs w:val="19"/>
          <w:highlight w:val="magenta"/>
          <w:lang w:eastAsia="pt-BR"/>
        </w:rPr>
        <w:lastRenderedPageBreak/>
        <w:t>§ 2</w:t>
      </w:r>
      <w:proofErr w:type="gramStart"/>
      <w:r w:rsidRPr="006A4AB0">
        <w:rPr>
          <w:rFonts w:ascii="Book Antiqua" w:eastAsia="Times New Roman" w:hAnsi="Book Antiqua" w:cs="Times New Roman"/>
          <w:b/>
          <w:bCs/>
          <w:sz w:val="19"/>
          <w:szCs w:val="19"/>
          <w:highlight w:val="magenta"/>
          <w:lang w:eastAsia="pt-BR"/>
        </w:rPr>
        <w:t>º</w:t>
      </w:r>
      <w:r w:rsidRPr="006A4AB0">
        <w:rPr>
          <w:rFonts w:ascii="Book Antiqua" w:eastAsia="Times New Roman" w:hAnsi="Book Antiqua" w:cs="Times New Roman"/>
          <w:b/>
          <w:bCs/>
          <w:sz w:val="19"/>
          <w:szCs w:val="19"/>
          <w:lang w:eastAsia="pt-BR"/>
        </w:rPr>
        <w:t>  Se</w:t>
      </w:r>
      <w:proofErr w:type="gramEnd"/>
      <w:r w:rsidRPr="006A4AB0">
        <w:rPr>
          <w:rFonts w:ascii="Book Antiqua" w:eastAsia="Times New Roman" w:hAnsi="Book Antiqua" w:cs="Times New Roman"/>
          <w:b/>
          <w:bCs/>
          <w:sz w:val="19"/>
          <w:szCs w:val="19"/>
          <w:lang w:eastAsia="pt-BR"/>
        </w:rPr>
        <w:t xml:space="preserve"> o suposto pai houver falecido ou não existir notícia de seu paradeiro, o juiz determinará, a expensas do autor da ação, a realização do exame de pareamento do código genético (DNA) em parentes consanguíneos, preferindo-se os de grau mais próximo aos mais distantes, importando a recusa em presunção da paternidade, a ser apreciada em conjunto com o contexto probatório</w:t>
      </w:r>
      <w:r w:rsidRPr="0087174E">
        <w:rPr>
          <w:rFonts w:ascii="Book Antiqua" w:eastAsia="Times New Roman" w:hAnsi="Book Antiqua" w:cs="Times New Roman"/>
          <w:sz w:val="19"/>
          <w:szCs w:val="19"/>
          <w:lang w:eastAsia="pt-BR"/>
        </w:rPr>
        <w:t>. </w:t>
      </w:r>
      <w:hyperlink r:id="rId12" w:anchor="art1" w:history="1">
        <w:r w:rsidRPr="00375889">
          <w:rPr>
            <w:rStyle w:val="Hyperlink"/>
            <w:rFonts w:ascii="Book Antiqua" w:eastAsia="Times New Roman" w:hAnsi="Book Antiqua" w:cs="Times New Roman"/>
            <w:sz w:val="16"/>
            <w:szCs w:val="16"/>
            <w:lang w:eastAsia="pt-BR"/>
          </w:rPr>
          <w:t>(Incluído pela Lei nº 14.138, de 2021)</w:t>
        </w:r>
      </w:hyperlink>
      <w:r w:rsidR="006A4AB0">
        <w:rPr>
          <w:rStyle w:val="Hyperlink"/>
          <w:rFonts w:ascii="Book Antiqua" w:eastAsia="Times New Roman" w:hAnsi="Book Antiqua" w:cs="Times New Roman"/>
          <w:sz w:val="16"/>
          <w:szCs w:val="16"/>
          <w:u w:val="none"/>
          <w:lang w:eastAsia="pt-BR"/>
        </w:rPr>
        <w:t xml:space="preserve"> </w:t>
      </w:r>
      <w:bookmarkStart w:id="7" w:name="_Hlk164956697"/>
      <w:r w:rsidR="006A4AB0" w:rsidRPr="00375889">
        <w:rPr>
          <w:rFonts w:ascii="Book Antiqua" w:hAnsi="Book Antiqua" w:cs="Times New Roman"/>
          <w:b/>
          <w:color w:val="FF0000"/>
          <w:sz w:val="16"/>
          <w:szCs w:val="16"/>
          <w:u w:val="single"/>
        </w:rPr>
        <w:t>(DPE</w:t>
      </w:r>
      <w:r w:rsidR="006A4AB0">
        <w:rPr>
          <w:rFonts w:ascii="Book Antiqua" w:hAnsi="Book Antiqua" w:cs="Times New Roman"/>
          <w:b/>
          <w:color w:val="FF0000"/>
          <w:sz w:val="16"/>
          <w:szCs w:val="16"/>
          <w:u w:val="single"/>
        </w:rPr>
        <w:t>PB</w:t>
      </w:r>
      <w:r w:rsidR="006A4AB0" w:rsidRPr="00375889">
        <w:rPr>
          <w:rFonts w:ascii="Book Antiqua" w:hAnsi="Book Antiqua" w:cs="Times New Roman"/>
          <w:b/>
          <w:color w:val="FF0000"/>
          <w:sz w:val="16"/>
          <w:szCs w:val="16"/>
          <w:u w:val="single"/>
        </w:rPr>
        <w:t>-20</w:t>
      </w:r>
      <w:r w:rsidR="006A4AB0">
        <w:rPr>
          <w:rFonts w:ascii="Book Antiqua" w:hAnsi="Book Antiqua" w:cs="Times New Roman"/>
          <w:b/>
          <w:color w:val="FF0000"/>
          <w:sz w:val="16"/>
          <w:szCs w:val="16"/>
          <w:u w:val="single"/>
        </w:rPr>
        <w:t>22</w:t>
      </w:r>
      <w:r w:rsidR="006A4AB0" w:rsidRPr="00375889">
        <w:rPr>
          <w:rFonts w:ascii="Book Antiqua" w:hAnsi="Book Antiqua" w:cs="Times New Roman"/>
          <w:b/>
          <w:color w:val="FF0000"/>
          <w:sz w:val="16"/>
          <w:szCs w:val="16"/>
          <w:u w:val="single"/>
        </w:rPr>
        <w:t>)</w:t>
      </w:r>
      <w:bookmarkEnd w:id="7"/>
      <w:r w:rsidR="00533277">
        <w:rPr>
          <w:rFonts w:ascii="Book Antiqua" w:hAnsi="Book Antiqua" w:cs="Times New Roman"/>
          <w:b/>
          <w:color w:val="FF0000"/>
          <w:sz w:val="16"/>
          <w:szCs w:val="16"/>
        </w:rPr>
        <w:t xml:space="preserve"> </w:t>
      </w:r>
      <w:r w:rsidR="00533277">
        <w:rPr>
          <w:rFonts w:ascii="Book Antiqua" w:hAnsi="Book Antiqua"/>
          <w:b/>
          <w:bCs/>
          <w:color w:val="FF0000"/>
          <w:sz w:val="16"/>
          <w:szCs w:val="16"/>
          <w:u w:val="single"/>
        </w:rPr>
        <w:t>(MPRO-2024)</w:t>
      </w:r>
    </w:p>
    <w:tbl>
      <w:tblPr>
        <w:tblStyle w:val="Tabelacomgrade"/>
        <w:tblW w:w="0" w:type="auto"/>
        <w:shd w:val="clear" w:color="auto" w:fill="CCFFFF"/>
        <w:tblLook w:val="04A0" w:firstRow="1" w:lastRow="0" w:firstColumn="1" w:lastColumn="0" w:noHBand="0" w:noVBand="1"/>
      </w:tblPr>
      <w:tblGrid>
        <w:gridCol w:w="8494"/>
      </w:tblGrid>
      <w:tr w:rsidR="006A4AB0" w:rsidRPr="00F139B7" w14:paraId="2A5CFDB4" w14:textId="77777777" w:rsidTr="004B4B89">
        <w:tc>
          <w:tcPr>
            <w:tcW w:w="8494" w:type="dxa"/>
            <w:shd w:val="clear" w:color="auto" w:fill="CCFFFF"/>
          </w:tcPr>
          <w:p w14:paraId="05EB5E37" w14:textId="1DA525FB" w:rsidR="00533277" w:rsidRDefault="00533277" w:rsidP="006A4AB0">
            <w:pPr>
              <w:ind w:right="-1"/>
              <w:jc w:val="both"/>
              <w:rPr>
                <w:rFonts w:ascii="Book Antiqua" w:eastAsia="Times New Roman" w:hAnsi="Book Antiqua" w:cs="Times New Roman"/>
                <w:b/>
                <w:color w:val="000000"/>
                <w:sz w:val="19"/>
                <w:szCs w:val="19"/>
                <w:lang w:eastAsia="pt-BR"/>
              </w:rPr>
            </w:pPr>
            <w:r w:rsidRPr="00F139B7">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MPRO-2024-VUNESP</w:t>
            </w:r>
            <w:r w:rsidRPr="00F139B7">
              <w:rPr>
                <w:rFonts w:ascii="Book Antiqua" w:eastAsia="Times New Roman" w:hAnsi="Book Antiqua" w:cs="Times New Roman"/>
                <w:b/>
                <w:color w:val="000000"/>
                <w:sz w:val="19"/>
                <w:szCs w:val="19"/>
                <w:lang w:eastAsia="pt-BR"/>
              </w:rPr>
              <w:t>)</w:t>
            </w:r>
            <w:r w:rsidRPr="00F139B7">
              <w:rPr>
                <w:rFonts w:ascii="Book Antiqua" w:eastAsia="Times New Roman" w:hAnsi="Book Antiqua" w:cs="Times New Roman"/>
                <w:color w:val="000000"/>
                <w:sz w:val="19"/>
                <w:szCs w:val="19"/>
                <w:lang w:eastAsia="pt-BR"/>
              </w:rPr>
              <w:t xml:space="preserve">: </w:t>
            </w:r>
            <w:r w:rsidRPr="00533277">
              <w:rPr>
                <w:rFonts w:ascii="Book Antiqua" w:eastAsia="Times New Roman" w:hAnsi="Book Antiqua" w:cs="Times New Roman"/>
                <w:color w:val="000000"/>
                <w:sz w:val="19"/>
                <w:szCs w:val="19"/>
                <w:lang w:eastAsia="pt-BR"/>
              </w:rPr>
              <w:t>Marco é um jovem que nasceu de mãe solteira e nunca conheceu o seu pai. Marco sempre teve curiosidade sobre a identidade do seu pai e sua mãe lhe dizia que seu pai era Hugo, um homem conhecido da família com quem ela teria tido um relacionamento na época em que Marco foi concebido. Quando Marco completou 18 anos, ele decidiu tentar descobrir quem era seu pai, propondo ação de investigação de paternidade em face de Hugo, requerendo, para tanto, a realização de exame de DNA. Antes da citação, Hugo faleceu. Marco então, requereu em juízo a realização do exame de DNA em parentes do seu suposto pai. Diante da situação hipotética, é correto afirmar:</w:t>
            </w:r>
            <w:r>
              <w:t xml:space="preserve"> </w:t>
            </w:r>
            <w:r w:rsidRPr="00533277">
              <w:rPr>
                <w:rFonts w:ascii="Book Antiqua" w:eastAsia="Times New Roman" w:hAnsi="Book Antiqua" w:cs="Times New Roman"/>
                <w:color w:val="000000"/>
                <w:sz w:val="19"/>
                <w:szCs w:val="19"/>
                <w:lang w:eastAsia="pt-BR"/>
              </w:rPr>
              <w:t>o juiz determinará, a expensas de Marco, a realização do exame DNA em parentes consanguíneos, preferindo-se os de grau mais próximo aos mais distantes, importando a recusa em presunção de paternidade, a ser apreciada em conjunto com o contexto probatório.</w:t>
            </w:r>
            <w:r w:rsidRPr="00F139B7">
              <w:rPr>
                <w:rFonts w:ascii="Book Antiqua" w:eastAsia="Times New Roman" w:hAnsi="Book Antiqua" w:cs="Times New Roman"/>
                <w:color w:val="000000"/>
                <w:sz w:val="19"/>
                <w:szCs w:val="19"/>
                <w:lang w:eastAsia="pt-BR"/>
              </w:rPr>
              <w:t xml:space="preserve"> </w:t>
            </w:r>
            <w:r w:rsidRPr="00F139B7">
              <w:rPr>
                <w:rFonts w:ascii="Book Antiqua" w:eastAsia="Times New Roman" w:hAnsi="Book Antiqua" w:cs="Times New Roman"/>
                <w:b/>
                <w:color w:val="000000"/>
                <w:sz w:val="19"/>
                <w:szCs w:val="19"/>
                <w:lang w:eastAsia="pt-BR"/>
              </w:rPr>
              <w:t>BL: art. 2º-A,</w:t>
            </w:r>
            <w:r>
              <w:rPr>
                <w:rFonts w:ascii="Book Antiqua" w:eastAsia="Times New Roman" w:hAnsi="Book Antiqua" w:cs="Times New Roman"/>
                <w:b/>
                <w:color w:val="000000"/>
                <w:sz w:val="19"/>
                <w:szCs w:val="19"/>
                <w:lang w:eastAsia="pt-BR"/>
              </w:rPr>
              <w:t xml:space="preserve"> §2º,</w:t>
            </w:r>
            <w:r w:rsidRPr="00F139B7">
              <w:rPr>
                <w:rFonts w:ascii="Book Antiqua" w:eastAsia="Times New Roman" w:hAnsi="Book Antiqua" w:cs="Times New Roman"/>
                <w:b/>
                <w:color w:val="000000"/>
                <w:sz w:val="19"/>
                <w:szCs w:val="19"/>
                <w:lang w:eastAsia="pt-BR"/>
              </w:rPr>
              <w:t xml:space="preserve"> Lei 8560/92.</w:t>
            </w:r>
          </w:p>
          <w:p w14:paraId="1B9E3F10" w14:textId="77777777" w:rsidR="00533277" w:rsidRDefault="00533277" w:rsidP="006A4AB0">
            <w:pPr>
              <w:ind w:right="-1"/>
              <w:jc w:val="both"/>
              <w:rPr>
                <w:rFonts w:ascii="Book Antiqua" w:eastAsia="Times New Roman" w:hAnsi="Book Antiqua" w:cs="Times New Roman"/>
                <w:b/>
                <w:color w:val="000000"/>
                <w:sz w:val="19"/>
                <w:szCs w:val="19"/>
                <w:lang w:eastAsia="pt-BR"/>
              </w:rPr>
            </w:pPr>
          </w:p>
          <w:p w14:paraId="0BAA9684" w14:textId="30CEBB12" w:rsidR="006A4AB0" w:rsidRPr="006A4AB0" w:rsidRDefault="006A4AB0" w:rsidP="006A4AB0">
            <w:pPr>
              <w:ind w:right="-1"/>
              <w:jc w:val="both"/>
              <w:rPr>
                <w:rFonts w:ascii="Book Antiqua" w:eastAsia="Times New Roman" w:hAnsi="Book Antiqua" w:cs="Times New Roman"/>
                <w:b/>
                <w:color w:val="000000"/>
                <w:sz w:val="19"/>
                <w:szCs w:val="19"/>
                <w:lang w:eastAsia="pt-BR"/>
              </w:rPr>
            </w:pPr>
            <w:r w:rsidRPr="00F139B7">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DPEPB-2022</w:t>
            </w:r>
            <w:r w:rsidRPr="00F139B7">
              <w:rPr>
                <w:rFonts w:ascii="Book Antiqua" w:eastAsia="Times New Roman" w:hAnsi="Book Antiqua" w:cs="Times New Roman"/>
                <w:b/>
                <w:color w:val="000000"/>
                <w:sz w:val="19"/>
                <w:szCs w:val="19"/>
                <w:highlight w:val="yellow"/>
                <w:lang w:eastAsia="pt-BR"/>
              </w:rPr>
              <w:t>-FCC</w:t>
            </w:r>
            <w:r w:rsidRPr="00F139B7">
              <w:rPr>
                <w:rFonts w:ascii="Book Antiqua" w:eastAsia="Times New Roman" w:hAnsi="Book Antiqua" w:cs="Times New Roman"/>
                <w:b/>
                <w:color w:val="000000"/>
                <w:sz w:val="19"/>
                <w:szCs w:val="19"/>
                <w:lang w:eastAsia="pt-BR"/>
              </w:rPr>
              <w:t>)</w:t>
            </w:r>
            <w:r w:rsidRPr="00F139B7">
              <w:rPr>
                <w:rFonts w:ascii="Book Antiqua" w:eastAsia="Times New Roman" w:hAnsi="Book Antiqua" w:cs="Times New Roman"/>
                <w:color w:val="000000"/>
                <w:sz w:val="19"/>
                <w:szCs w:val="19"/>
                <w:lang w:eastAsia="pt-BR"/>
              </w:rPr>
              <w:t xml:space="preserve">: </w:t>
            </w:r>
            <w:r w:rsidRPr="006A4AB0">
              <w:rPr>
                <w:rFonts w:ascii="Book Antiqua" w:eastAsia="Times New Roman" w:hAnsi="Book Antiqua" w:cs="Times New Roman"/>
                <w:color w:val="000000"/>
                <w:sz w:val="19"/>
                <w:szCs w:val="19"/>
                <w:lang w:eastAsia="pt-BR"/>
              </w:rPr>
              <w:t>Considerando a produção de provas em ações de investigação de paternidade, o juiz determinará a realização de exame de DNA nos parentes consanguíneos do suposto pai</w:t>
            </w:r>
            <w:r>
              <w:rPr>
                <w:rFonts w:ascii="Book Antiqua" w:eastAsia="Times New Roman" w:hAnsi="Book Antiqua" w:cs="Times New Roman"/>
                <w:color w:val="000000"/>
                <w:sz w:val="19"/>
                <w:szCs w:val="19"/>
                <w:lang w:eastAsia="pt-BR"/>
              </w:rPr>
              <w:t xml:space="preserve">: </w:t>
            </w:r>
            <w:r w:rsidRPr="006A4AB0">
              <w:rPr>
                <w:rFonts w:ascii="Book Antiqua" w:eastAsia="Times New Roman" w:hAnsi="Book Antiqua" w:cs="Times New Roman"/>
                <w:color w:val="000000"/>
                <w:sz w:val="19"/>
                <w:szCs w:val="19"/>
                <w:lang w:eastAsia="pt-BR"/>
              </w:rPr>
              <w:t>se falecido ou na ausência de notícias de seu paradeiro, importando a recusa em presunção relativa de paternidade, a ser avaliada em conjunto com o contexto probatório.</w:t>
            </w:r>
            <w:r w:rsidRPr="00F139B7">
              <w:rPr>
                <w:rFonts w:ascii="Book Antiqua" w:eastAsia="Times New Roman" w:hAnsi="Book Antiqua" w:cs="Times New Roman"/>
                <w:color w:val="000000"/>
                <w:sz w:val="19"/>
                <w:szCs w:val="19"/>
                <w:lang w:eastAsia="pt-BR"/>
              </w:rPr>
              <w:t xml:space="preserve"> </w:t>
            </w:r>
            <w:r w:rsidRPr="00F139B7">
              <w:rPr>
                <w:rFonts w:ascii="Book Antiqua" w:eastAsia="Times New Roman" w:hAnsi="Book Antiqua" w:cs="Times New Roman"/>
                <w:b/>
                <w:color w:val="000000"/>
                <w:sz w:val="19"/>
                <w:szCs w:val="19"/>
                <w:lang w:eastAsia="pt-BR"/>
              </w:rPr>
              <w:t>BL: art. 2º-A,</w:t>
            </w:r>
            <w:r>
              <w:rPr>
                <w:rFonts w:ascii="Book Antiqua" w:eastAsia="Times New Roman" w:hAnsi="Book Antiqua" w:cs="Times New Roman"/>
                <w:b/>
                <w:color w:val="000000"/>
                <w:sz w:val="19"/>
                <w:szCs w:val="19"/>
                <w:lang w:eastAsia="pt-BR"/>
              </w:rPr>
              <w:t xml:space="preserve"> §2º,</w:t>
            </w:r>
            <w:r w:rsidRPr="00F139B7">
              <w:rPr>
                <w:rFonts w:ascii="Book Antiqua" w:eastAsia="Times New Roman" w:hAnsi="Book Antiqua" w:cs="Times New Roman"/>
                <w:b/>
                <w:color w:val="000000"/>
                <w:sz w:val="19"/>
                <w:szCs w:val="19"/>
                <w:lang w:eastAsia="pt-BR"/>
              </w:rPr>
              <w:t xml:space="preserve"> Lei 8560/92.</w:t>
            </w:r>
          </w:p>
        </w:tc>
      </w:tr>
    </w:tbl>
    <w:p w14:paraId="192D5C94" w14:textId="5A3B24B6" w:rsidR="00567074" w:rsidRPr="00DD29D9" w:rsidRDefault="00567074" w:rsidP="00474DA0">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F139B7">
        <w:rPr>
          <w:rFonts w:ascii="Book Antiqua" w:eastAsia="Times New Roman" w:hAnsi="Book Antiqua" w:cs="Times New Roman"/>
          <w:b/>
          <w:bCs/>
          <w:sz w:val="19"/>
          <w:szCs w:val="19"/>
          <w:highlight w:val="magenta"/>
          <w:lang w:eastAsia="pt-BR"/>
        </w:rPr>
        <w:t>Art. 3°</w:t>
      </w:r>
      <w:r w:rsidRPr="00F139B7">
        <w:rPr>
          <w:rFonts w:ascii="Book Antiqua" w:eastAsia="Times New Roman" w:hAnsi="Book Antiqua" w:cs="Times New Roman"/>
          <w:sz w:val="19"/>
          <w:szCs w:val="19"/>
          <w:lang w:eastAsia="pt-BR"/>
        </w:rPr>
        <w:t xml:space="preserve"> </w:t>
      </w:r>
      <w:r w:rsidR="00F139B7" w:rsidRPr="00F139B7">
        <w:rPr>
          <w:rFonts w:ascii="Book Antiqua" w:eastAsia="Times New Roman" w:hAnsi="Book Antiqua" w:cs="Times New Roman"/>
          <w:b/>
          <w:bCs/>
          <w:caps/>
          <w:sz w:val="19"/>
          <w:szCs w:val="19"/>
          <w:highlight w:val="green"/>
          <w:lang w:eastAsia="pt-BR"/>
        </w:rPr>
        <w:t>É</w:t>
      </w:r>
      <w:r w:rsidRPr="00F139B7">
        <w:rPr>
          <w:rFonts w:ascii="Book Antiqua" w:eastAsia="Times New Roman" w:hAnsi="Book Antiqua" w:cs="Times New Roman"/>
          <w:b/>
          <w:bCs/>
          <w:caps/>
          <w:sz w:val="19"/>
          <w:szCs w:val="19"/>
          <w:highlight w:val="green"/>
          <w:lang w:eastAsia="pt-BR"/>
        </w:rPr>
        <w:t xml:space="preserve"> vedado</w:t>
      </w:r>
      <w:r w:rsidRPr="00F139B7">
        <w:rPr>
          <w:rFonts w:ascii="Book Antiqua" w:eastAsia="Times New Roman" w:hAnsi="Book Antiqua" w:cs="Times New Roman"/>
          <w:sz w:val="19"/>
          <w:szCs w:val="19"/>
          <w:lang w:eastAsia="pt-BR"/>
        </w:rPr>
        <w:t xml:space="preserve"> </w:t>
      </w:r>
      <w:r w:rsidRPr="00F139B7">
        <w:rPr>
          <w:rFonts w:ascii="Book Antiqua" w:eastAsia="Times New Roman" w:hAnsi="Book Antiqua" w:cs="Times New Roman"/>
          <w:b/>
          <w:bCs/>
          <w:caps/>
          <w:sz w:val="19"/>
          <w:szCs w:val="19"/>
          <w:shd w:val="clear" w:color="auto" w:fill="F7CAAC" w:themeFill="accent2" w:themeFillTint="66"/>
          <w:lang w:eastAsia="pt-BR"/>
        </w:rPr>
        <w:t>legitimar</w:t>
      </w:r>
      <w:r w:rsidRPr="00F139B7">
        <w:rPr>
          <w:rFonts w:ascii="Book Antiqua" w:eastAsia="Times New Roman" w:hAnsi="Book Antiqua" w:cs="Times New Roman"/>
          <w:sz w:val="19"/>
          <w:szCs w:val="19"/>
          <w:lang w:eastAsia="pt-BR"/>
        </w:rPr>
        <w:t xml:space="preserve"> e </w:t>
      </w:r>
      <w:r w:rsidRPr="00F139B7">
        <w:rPr>
          <w:rFonts w:ascii="Book Antiqua" w:eastAsia="Times New Roman" w:hAnsi="Book Antiqua" w:cs="Times New Roman"/>
          <w:b/>
          <w:bCs/>
          <w:caps/>
          <w:sz w:val="19"/>
          <w:szCs w:val="19"/>
          <w:shd w:val="clear" w:color="auto" w:fill="F7CAAC" w:themeFill="accent2" w:themeFillTint="66"/>
          <w:lang w:eastAsia="pt-BR"/>
        </w:rPr>
        <w:t>reconhecer</w:t>
      </w:r>
      <w:r w:rsidRPr="00F139B7">
        <w:rPr>
          <w:rFonts w:ascii="Book Antiqua" w:eastAsia="Times New Roman" w:hAnsi="Book Antiqua" w:cs="Times New Roman"/>
          <w:sz w:val="19"/>
          <w:szCs w:val="19"/>
          <w:lang w:eastAsia="pt-BR"/>
        </w:rPr>
        <w:t xml:space="preserve"> </w:t>
      </w:r>
      <w:r w:rsidRPr="00F139B7">
        <w:rPr>
          <w:rFonts w:ascii="Book Antiqua" w:eastAsia="Times New Roman" w:hAnsi="Book Antiqua" w:cs="Times New Roman"/>
          <w:b/>
          <w:bCs/>
          <w:sz w:val="19"/>
          <w:szCs w:val="19"/>
          <w:highlight w:val="yellow"/>
          <w:lang w:eastAsia="pt-BR"/>
        </w:rPr>
        <w:t>filho</w:t>
      </w:r>
      <w:r w:rsidRPr="00F139B7">
        <w:rPr>
          <w:rFonts w:ascii="Book Antiqua" w:eastAsia="Times New Roman" w:hAnsi="Book Antiqua" w:cs="Times New Roman"/>
          <w:sz w:val="19"/>
          <w:szCs w:val="19"/>
          <w:lang w:eastAsia="pt-BR"/>
        </w:rPr>
        <w:t xml:space="preserve"> </w:t>
      </w:r>
      <w:r w:rsidRPr="00F139B7">
        <w:rPr>
          <w:rFonts w:ascii="Book Antiqua" w:eastAsia="Times New Roman" w:hAnsi="Book Antiqua" w:cs="Times New Roman"/>
          <w:b/>
          <w:bCs/>
          <w:sz w:val="19"/>
          <w:szCs w:val="19"/>
          <w:highlight w:val="cyan"/>
          <w:lang w:eastAsia="pt-BR"/>
        </w:rPr>
        <w:t>na ata do casamento</w:t>
      </w:r>
      <w:r w:rsidRPr="00375889">
        <w:rPr>
          <w:rFonts w:ascii="Book Antiqua" w:eastAsia="Times New Roman" w:hAnsi="Book Antiqua" w:cs="Times New Roman"/>
          <w:sz w:val="18"/>
          <w:szCs w:val="18"/>
          <w:lang w:eastAsia="pt-BR"/>
        </w:rPr>
        <w:t>.</w:t>
      </w:r>
      <w:r w:rsidR="00262EE0" w:rsidRPr="00375889">
        <w:rPr>
          <w:rFonts w:ascii="Book Antiqua" w:eastAsia="Times New Roman" w:hAnsi="Book Antiqua" w:cs="Times New Roman"/>
          <w:sz w:val="18"/>
          <w:szCs w:val="18"/>
          <w:lang w:eastAsia="pt-BR"/>
        </w:rPr>
        <w:t xml:space="preserve"> </w:t>
      </w:r>
      <w:r w:rsidR="00262EE0" w:rsidRPr="00375889">
        <w:rPr>
          <w:rFonts w:ascii="Book Antiqua" w:eastAsia="Times New Roman" w:hAnsi="Book Antiqua" w:cs="Times New Roman"/>
          <w:b/>
          <w:bCs/>
          <w:color w:val="FF0000"/>
          <w:sz w:val="16"/>
          <w:szCs w:val="16"/>
          <w:u w:val="single"/>
          <w:lang w:eastAsia="pt-BR"/>
        </w:rPr>
        <w:t>(MPSC-2012)</w:t>
      </w:r>
      <w:r w:rsidR="00570F8C" w:rsidRPr="00375889">
        <w:rPr>
          <w:rFonts w:ascii="Book Antiqua" w:eastAsia="Times New Roman" w:hAnsi="Book Antiqua" w:cs="Times New Roman"/>
          <w:b/>
          <w:bCs/>
          <w:color w:val="FF0000"/>
          <w:sz w:val="16"/>
          <w:szCs w:val="16"/>
          <w:lang w:eastAsia="pt-BR"/>
        </w:rPr>
        <w:t xml:space="preserve"> </w:t>
      </w:r>
      <w:r w:rsidR="00F139B7" w:rsidRPr="00375889">
        <w:rPr>
          <w:rFonts w:ascii="Book Antiqua" w:eastAsia="Times New Roman" w:hAnsi="Book Antiqua" w:cs="Times New Roman"/>
          <w:b/>
          <w:bCs/>
          <w:color w:val="FF0000"/>
          <w:sz w:val="16"/>
          <w:szCs w:val="16"/>
          <w:u w:val="single"/>
          <w:lang w:eastAsia="pt-BR"/>
        </w:rPr>
        <w:t>(MPMT-2014)</w:t>
      </w:r>
      <w:r w:rsidR="007F1161" w:rsidRPr="00375889">
        <w:rPr>
          <w:rFonts w:ascii="Book Antiqua" w:eastAsia="Times New Roman" w:hAnsi="Book Antiqua" w:cs="Times New Roman"/>
          <w:b/>
          <w:bCs/>
          <w:color w:val="FF0000"/>
          <w:sz w:val="16"/>
          <w:szCs w:val="16"/>
          <w:lang w:eastAsia="pt-BR"/>
        </w:rPr>
        <w:t xml:space="preserve"> </w:t>
      </w:r>
      <w:bookmarkStart w:id="8" w:name="_Hlk132463946"/>
      <w:r w:rsidR="007F1161" w:rsidRPr="00375889">
        <w:rPr>
          <w:rFonts w:ascii="Book Antiqua" w:hAnsi="Book Antiqua"/>
          <w:b/>
          <w:bCs/>
          <w:color w:val="FF0000"/>
          <w:sz w:val="16"/>
          <w:szCs w:val="16"/>
          <w:u w:val="single"/>
        </w:rPr>
        <w:t>(Cartórios/TJDFT-2014)</w:t>
      </w:r>
      <w:bookmarkEnd w:id="8"/>
      <w:r w:rsidR="008D74D3" w:rsidRPr="00375889">
        <w:rPr>
          <w:rFonts w:ascii="Book Antiqua" w:eastAsia="Times New Roman" w:hAnsi="Book Antiqua" w:cs="Times New Roman"/>
          <w:b/>
          <w:bCs/>
          <w:color w:val="FF0000"/>
          <w:sz w:val="16"/>
          <w:szCs w:val="16"/>
          <w:lang w:eastAsia="pt-BR"/>
        </w:rPr>
        <w:t xml:space="preserve"> </w:t>
      </w:r>
      <w:r w:rsidR="008D74D3" w:rsidRPr="00375889">
        <w:rPr>
          <w:rFonts w:ascii="Book Antiqua" w:hAnsi="Book Antiqua" w:cs="Times New Roman"/>
          <w:b/>
          <w:color w:val="FF0000"/>
          <w:sz w:val="16"/>
          <w:szCs w:val="16"/>
          <w:u w:val="single"/>
        </w:rPr>
        <w:t>(PGEPI-2014)</w:t>
      </w:r>
      <w:r w:rsidR="00F343C3" w:rsidRPr="00375889">
        <w:rPr>
          <w:rFonts w:ascii="Book Antiqua" w:hAnsi="Book Antiqua" w:cs="Times New Roman"/>
          <w:b/>
          <w:color w:val="FF0000"/>
          <w:sz w:val="16"/>
          <w:szCs w:val="16"/>
        </w:rPr>
        <w:t xml:space="preserve"> </w:t>
      </w:r>
      <w:r w:rsidR="00215B9C" w:rsidRPr="00375889">
        <w:rPr>
          <w:rFonts w:ascii="Book Antiqua" w:hAnsi="Book Antiqua"/>
          <w:b/>
          <w:bCs/>
          <w:color w:val="FF0000"/>
          <w:sz w:val="16"/>
          <w:szCs w:val="16"/>
          <w:u w:val="single"/>
        </w:rPr>
        <w:t>(Cartórios/TJSP-2016)</w:t>
      </w:r>
      <w:r w:rsidR="003E43C6" w:rsidRPr="00375889">
        <w:rPr>
          <w:rFonts w:ascii="Book Antiqua" w:hAnsi="Book Antiqua"/>
          <w:b/>
          <w:bCs/>
          <w:color w:val="FF0000"/>
          <w:sz w:val="16"/>
          <w:szCs w:val="16"/>
        </w:rPr>
        <w:t xml:space="preserve"> </w:t>
      </w:r>
      <w:r w:rsidR="003E43C6" w:rsidRPr="00375889">
        <w:rPr>
          <w:rFonts w:ascii="Book Antiqua" w:hAnsi="Book Antiqua" w:cs="Times New Roman"/>
          <w:b/>
          <w:bCs/>
          <w:color w:val="FF0000"/>
          <w:sz w:val="16"/>
          <w:szCs w:val="16"/>
          <w:u w:val="single"/>
        </w:rPr>
        <w:t>(Cartórios/TJR</w:t>
      </w:r>
      <w:r w:rsidR="003E43C6" w:rsidRPr="00375889">
        <w:rPr>
          <w:rFonts w:ascii="Book Antiqua" w:hAnsi="Book Antiqua"/>
          <w:b/>
          <w:bCs/>
          <w:color w:val="FF0000"/>
          <w:sz w:val="16"/>
          <w:szCs w:val="16"/>
          <w:u w:val="single"/>
        </w:rPr>
        <w:t>S</w:t>
      </w:r>
      <w:r w:rsidR="003E43C6" w:rsidRPr="00375889">
        <w:rPr>
          <w:rFonts w:ascii="Book Antiqua" w:hAnsi="Book Antiqua" w:cs="Times New Roman"/>
          <w:b/>
          <w:bCs/>
          <w:color w:val="FF0000"/>
          <w:sz w:val="16"/>
          <w:szCs w:val="16"/>
          <w:u w:val="single"/>
        </w:rPr>
        <w:t>-2013/2015/2019)</w:t>
      </w:r>
      <w:r w:rsidR="00DD29D9">
        <w:rPr>
          <w:rFonts w:ascii="Book Antiqua" w:hAnsi="Book Antiqua" w:cs="Times New Roman"/>
          <w:b/>
          <w:bCs/>
          <w:color w:val="FF0000"/>
          <w:sz w:val="16"/>
          <w:szCs w:val="16"/>
        </w:rPr>
        <w:t xml:space="preserve"> </w:t>
      </w:r>
      <w:r w:rsidR="00DD29D9">
        <w:rPr>
          <w:rFonts w:ascii="Book Antiqua" w:eastAsia="Times New Roman" w:hAnsi="Book Antiqua" w:cs="Times New Roman"/>
          <w:b/>
          <w:color w:val="FF0000"/>
          <w:sz w:val="16"/>
          <w:szCs w:val="16"/>
          <w:u w:val="single"/>
          <w:lang w:eastAsia="pt-BR"/>
        </w:rPr>
        <w:t>(Cartórios/TJAM-202</w:t>
      </w:r>
      <w:r w:rsidR="00DD29D9">
        <w:rPr>
          <w:rFonts w:ascii="Book Antiqua" w:eastAsia="Times New Roman" w:hAnsi="Book Antiqua"/>
          <w:b/>
          <w:color w:val="FF0000"/>
          <w:sz w:val="16"/>
          <w:szCs w:val="16"/>
          <w:u w:val="single"/>
        </w:rPr>
        <w:t>3</w:t>
      </w:r>
      <w:r w:rsidR="00DD29D9">
        <w:rPr>
          <w:rFonts w:ascii="Book Antiqua" w:eastAsia="Times New Roman" w:hAnsi="Book Antiqua" w:cs="Times New Roman"/>
          <w:b/>
          <w:color w:val="FF0000"/>
          <w:sz w:val="16"/>
          <w:szCs w:val="16"/>
          <w:u w:val="single"/>
          <w:lang w:eastAsia="pt-BR"/>
        </w:rPr>
        <w:t>)</w:t>
      </w:r>
    </w:p>
    <w:p w14:paraId="7C45648A" w14:textId="458F9D5D" w:rsidR="00567074" w:rsidRPr="00375889" w:rsidRDefault="00567074" w:rsidP="00474DA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139B7">
        <w:rPr>
          <w:rFonts w:ascii="Book Antiqua" w:eastAsia="Times New Roman" w:hAnsi="Book Antiqua" w:cs="Times New Roman"/>
          <w:b/>
          <w:bCs/>
          <w:sz w:val="19"/>
          <w:szCs w:val="19"/>
          <w:highlight w:val="magenta"/>
          <w:lang w:eastAsia="pt-BR"/>
        </w:rPr>
        <w:t>Parágrafo único</w:t>
      </w:r>
      <w:r w:rsidRPr="00F139B7">
        <w:rPr>
          <w:rFonts w:ascii="Book Antiqua" w:eastAsia="Times New Roman" w:hAnsi="Book Antiqua" w:cs="Times New Roman"/>
          <w:sz w:val="19"/>
          <w:szCs w:val="19"/>
          <w:lang w:eastAsia="pt-BR"/>
        </w:rPr>
        <w:t xml:space="preserve">. </w:t>
      </w:r>
      <w:r w:rsidRPr="00F139B7">
        <w:rPr>
          <w:rFonts w:ascii="Book Antiqua" w:eastAsia="Times New Roman" w:hAnsi="Book Antiqua" w:cs="Times New Roman"/>
          <w:b/>
          <w:bCs/>
          <w:caps/>
          <w:sz w:val="19"/>
          <w:szCs w:val="19"/>
          <w:highlight w:val="green"/>
          <w:lang w:eastAsia="pt-BR"/>
        </w:rPr>
        <w:t>É ressalvado</w:t>
      </w:r>
      <w:r w:rsidRPr="00F139B7">
        <w:rPr>
          <w:rFonts w:ascii="Book Antiqua" w:eastAsia="Times New Roman" w:hAnsi="Book Antiqua" w:cs="Times New Roman"/>
          <w:sz w:val="19"/>
          <w:szCs w:val="19"/>
          <w:lang w:eastAsia="pt-BR"/>
        </w:rPr>
        <w:t xml:space="preserve"> o </w:t>
      </w:r>
      <w:r w:rsidRPr="00F139B7">
        <w:rPr>
          <w:rFonts w:ascii="Book Antiqua" w:eastAsia="Times New Roman" w:hAnsi="Book Antiqua" w:cs="Times New Roman"/>
          <w:b/>
          <w:bCs/>
          <w:sz w:val="19"/>
          <w:szCs w:val="19"/>
          <w:highlight w:val="cyan"/>
          <w:lang w:eastAsia="pt-BR"/>
        </w:rPr>
        <w:t>direito de averbar</w:t>
      </w:r>
      <w:r w:rsidRPr="00F139B7">
        <w:rPr>
          <w:rFonts w:ascii="Book Antiqua" w:eastAsia="Times New Roman" w:hAnsi="Book Antiqua" w:cs="Times New Roman"/>
          <w:sz w:val="19"/>
          <w:szCs w:val="19"/>
          <w:lang w:eastAsia="pt-BR"/>
        </w:rPr>
        <w:t xml:space="preserve"> </w:t>
      </w:r>
      <w:r w:rsidRPr="00F139B7">
        <w:rPr>
          <w:rFonts w:ascii="Book Antiqua" w:eastAsia="Times New Roman" w:hAnsi="Book Antiqua" w:cs="Times New Roman"/>
          <w:b/>
          <w:bCs/>
          <w:caps/>
          <w:sz w:val="19"/>
          <w:szCs w:val="19"/>
          <w:shd w:val="clear" w:color="auto" w:fill="F7CAAC" w:themeFill="accent2" w:themeFillTint="66"/>
          <w:lang w:eastAsia="pt-BR"/>
        </w:rPr>
        <w:t>alteração do patronímico materno</w:t>
      </w:r>
      <w:r w:rsidRPr="00F139B7">
        <w:rPr>
          <w:rFonts w:ascii="Book Antiqua" w:eastAsia="Times New Roman" w:hAnsi="Book Antiqua" w:cs="Times New Roman"/>
          <w:sz w:val="19"/>
          <w:szCs w:val="19"/>
          <w:lang w:eastAsia="pt-BR"/>
        </w:rPr>
        <w:t xml:space="preserve">, </w:t>
      </w:r>
      <w:r w:rsidRPr="00F139B7">
        <w:rPr>
          <w:rFonts w:ascii="Book Antiqua" w:eastAsia="Times New Roman" w:hAnsi="Book Antiqua" w:cs="Times New Roman"/>
          <w:b/>
          <w:bCs/>
          <w:sz w:val="19"/>
          <w:szCs w:val="19"/>
          <w:highlight w:val="yellow"/>
          <w:lang w:eastAsia="pt-BR"/>
        </w:rPr>
        <w:t>em decorrência do casamento</w:t>
      </w:r>
      <w:r w:rsidRPr="00F139B7">
        <w:rPr>
          <w:rFonts w:ascii="Book Antiqua" w:eastAsia="Times New Roman" w:hAnsi="Book Antiqua" w:cs="Times New Roman"/>
          <w:sz w:val="19"/>
          <w:szCs w:val="19"/>
          <w:lang w:eastAsia="pt-BR"/>
        </w:rPr>
        <w:t xml:space="preserve">, </w:t>
      </w:r>
      <w:r w:rsidRPr="00F139B7">
        <w:rPr>
          <w:rFonts w:ascii="Book Antiqua" w:eastAsia="Times New Roman" w:hAnsi="Book Antiqua" w:cs="Times New Roman"/>
          <w:b/>
          <w:bCs/>
          <w:sz w:val="19"/>
          <w:szCs w:val="19"/>
          <w:highlight w:val="cyan"/>
          <w:lang w:eastAsia="pt-BR"/>
        </w:rPr>
        <w:t>no termo de nascimento</w:t>
      </w:r>
      <w:r w:rsidRPr="00F139B7">
        <w:rPr>
          <w:rFonts w:ascii="Book Antiqua" w:eastAsia="Times New Roman" w:hAnsi="Book Antiqua" w:cs="Times New Roman"/>
          <w:sz w:val="19"/>
          <w:szCs w:val="19"/>
          <w:lang w:eastAsia="pt-BR"/>
        </w:rPr>
        <w:t xml:space="preserve"> </w:t>
      </w:r>
      <w:r w:rsidRPr="00F139B7">
        <w:rPr>
          <w:rFonts w:ascii="Book Antiqua" w:eastAsia="Times New Roman" w:hAnsi="Book Antiqua" w:cs="Times New Roman"/>
          <w:b/>
          <w:bCs/>
          <w:sz w:val="19"/>
          <w:szCs w:val="19"/>
          <w:highlight w:val="yellow"/>
          <w:lang w:eastAsia="pt-BR"/>
        </w:rPr>
        <w:t>do filho</w:t>
      </w:r>
      <w:r w:rsidRPr="00375889">
        <w:rPr>
          <w:rFonts w:ascii="Book Antiqua" w:eastAsia="Times New Roman" w:hAnsi="Book Antiqua" w:cs="Times New Roman"/>
          <w:sz w:val="18"/>
          <w:szCs w:val="18"/>
          <w:lang w:eastAsia="pt-BR"/>
        </w:rPr>
        <w:t>.</w:t>
      </w:r>
      <w:r w:rsidR="00981CC1" w:rsidRPr="00375889">
        <w:rPr>
          <w:rFonts w:ascii="Book Antiqua" w:eastAsia="Times New Roman" w:hAnsi="Book Antiqua" w:cs="Times New Roman"/>
          <w:sz w:val="18"/>
          <w:szCs w:val="18"/>
          <w:lang w:eastAsia="pt-BR"/>
        </w:rPr>
        <w:t xml:space="preserve"> </w:t>
      </w:r>
      <w:r w:rsidR="00981CC1" w:rsidRPr="00375889">
        <w:rPr>
          <w:rFonts w:ascii="Book Antiqua" w:hAnsi="Book Antiqua"/>
          <w:b/>
          <w:color w:val="FF0000"/>
          <w:sz w:val="16"/>
          <w:szCs w:val="16"/>
          <w:u w:val="single"/>
        </w:rPr>
        <w:t>(DPEMS-2012)</w:t>
      </w:r>
      <w:r w:rsidR="00256DEA" w:rsidRPr="00375889">
        <w:rPr>
          <w:rFonts w:ascii="Book Antiqua" w:hAnsi="Book Antiqua"/>
          <w:b/>
          <w:color w:val="FF0000"/>
          <w:sz w:val="16"/>
          <w:szCs w:val="16"/>
        </w:rPr>
        <w:t xml:space="preserve"> </w:t>
      </w:r>
      <w:r w:rsidR="00256DEA" w:rsidRPr="00375889">
        <w:rPr>
          <w:rFonts w:ascii="Book Antiqua" w:hAnsi="Book Antiqua" w:cs="Times New Roman"/>
          <w:b/>
          <w:bCs/>
          <w:color w:val="FF0000"/>
          <w:sz w:val="16"/>
          <w:szCs w:val="16"/>
          <w:u w:val="single"/>
        </w:rPr>
        <w:t>(Cartórios/TJR</w:t>
      </w:r>
      <w:r w:rsidR="00256DEA" w:rsidRPr="00375889">
        <w:rPr>
          <w:rFonts w:ascii="Book Antiqua" w:hAnsi="Book Antiqua"/>
          <w:b/>
          <w:bCs/>
          <w:color w:val="FF0000"/>
          <w:sz w:val="16"/>
          <w:szCs w:val="16"/>
          <w:u w:val="single"/>
        </w:rPr>
        <w:t>S</w:t>
      </w:r>
      <w:r w:rsidR="00256DEA" w:rsidRPr="00375889">
        <w:rPr>
          <w:rFonts w:ascii="Book Antiqua" w:hAnsi="Book Antiqua" w:cs="Times New Roman"/>
          <w:b/>
          <w:bCs/>
          <w:color w:val="FF0000"/>
          <w:sz w:val="16"/>
          <w:szCs w:val="16"/>
          <w:u w:val="single"/>
        </w:rPr>
        <w:t>-2013)</w:t>
      </w:r>
      <w:r w:rsidR="00F139B7" w:rsidRPr="00375889">
        <w:rPr>
          <w:rFonts w:ascii="Book Antiqua" w:eastAsia="Times New Roman" w:hAnsi="Book Antiqua" w:cs="Times New Roman"/>
          <w:sz w:val="16"/>
          <w:szCs w:val="16"/>
          <w:lang w:eastAsia="pt-BR"/>
        </w:rPr>
        <w:t xml:space="preserve"> </w:t>
      </w:r>
      <w:r w:rsidR="00F139B7" w:rsidRPr="00375889">
        <w:rPr>
          <w:rFonts w:ascii="Book Antiqua" w:eastAsia="Times New Roman" w:hAnsi="Book Antiqua" w:cs="Times New Roman"/>
          <w:b/>
          <w:bCs/>
          <w:color w:val="FF0000"/>
          <w:sz w:val="16"/>
          <w:szCs w:val="16"/>
          <w:u w:val="single"/>
          <w:lang w:eastAsia="pt-BR"/>
        </w:rPr>
        <w:t>(MPMT-2014)</w:t>
      </w:r>
      <w:r w:rsidR="007F1161" w:rsidRPr="00375889">
        <w:rPr>
          <w:rFonts w:ascii="Book Antiqua" w:eastAsia="Times New Roman" w:hAnsi="Book Antiqua" w:cs="Times New Roman"/>
          <w:b/>
          <w:bCs/>
          <w:color w:val="FF0000"/>
          <w:sz w:val="16"/>
          <w:szCs w:val="16"/>
          <w:lang w:eastAsia="pt-BR"/>
        </w:rPr>
        <w:t xml:space="preserve"> </w:t>
      </w:r>
      <w:r w:rsidR="007F1161" w:rsidRPr="00375889">
        <w:rPr>
          <w:rFonts w:ascii="Book Antiqua" w:hAnsi="Book Antiqua"/>
          <w:b/>
          <w:bCs/>
          <w:color w:val="FF0000"/>
          <w:sz w:val="16"/>
          <w:szCs w:val="16"/>
          <w:u w:val="single"/>
        </w:rPr>
        <w:t>(Cartórios/TJDFT-2014)</w:t>
      </w:r>
      <w:r w:rsidR="008D74D3" w:rsidRPr="00375889">
        <w:rPr>
          <w:rFonts w:ascii="Book Antiqua" w:eastAsia="Times New Roman" w:hAnsi="Book Antiqua" w:cs="Times New Roman"/>
          <w:b/>
          <w:bCs/>
          <w:color w:val="FF0000"/>
          <w:sz w:val="16"/>
          <w:szCs w:val="16"/>
          <w:lang w:eastAsia="pt-BR"/>
        </w:rPr>
        <w:t xml:space="preserve"> </w:t>
      </w:r>
      <w:r w:rsidR="008D74D3" w:rsidRPr="00375889">
        <w:rPr>
          <w:rFonts w:ascii="Book Antiqua" w:hAnsi="Book Antiqua" w:cs="Times New Roman"/>
          <w:b/>
          <w:color w:val="FF0000"/>
          <w:sz w:val="16"/>
          <w:szCs w:val="16"/>
          <w:u w:val="single"/>
        </w:rPr>
        <w:t>(PGEPI-2014)</w:t>
      </w:r>
    </w:p>
    <w:p w14:paraId="0D2F0CFA" w14:textId="6B24F05B" w:rsidR="00567074" w:rsidRPr="00DD29D9" w:rsidRDefault="00567074" w:rsidP="00474DA0">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F139B7">
        <w:rPr>
          <w:rFonts w:ascii="Book Antiqua" w:eastAsia="Times New Roman" w:hAnsi="Book Antiqua" w:cs="Times New Roman"/>
          <w:b/>
          <w:bCs/>
          <w:sz w:val="19"/>
          <w:szCs w:val="19"/>
          <w:highlight w:val="magenta"/>
          <w:lang w:eastAsia="pt-BR"/>
        </w:rPr>
        <w:t>Art. 4°</w:t>
      </w:r>
      <w:r w:rsidRPr="00F139B7">
        <w:rPr>
          <w:rFonts w:ascii="Book Antiqua" w:eastAsia="Times New Roman" w:hAnsi="Book Antiqua" w:cs="Times New Roman"/>
          <w:sz w:val="19"/>
          <w:szCs w:val="19"/>
          <w:lang w:eastAsia="pt-BR"/>
        </w:rPr>
        <w:t xml:space="preserve"> O </w:t>
      </w:r>
      <w:r w:rsidRPr="00F139B7">
        <w:rPr>
          <w:rFonts w:ascii="Book Antiqua" w:eastAsia="Times New Roman" w:hAnsi="Book Antiqua" w:cs="Times New Roman"/>
          <w:b/>
          <w:bCs/>
          <w:sz w:val="19"/>
          <w:szCs w:val="19"/>
          <w:highlight w:val="yellow"/>
          <w:lang w:eastAsia="pt-BR"/>
        </w:rPr>
        <w:t>filho</w:t>
      </w:r>
      <w:r w:rsidRPr="00F139B7">
        <w:rPr>
          <w:rFonts w:ascii="Book Antiqua" w:eastAsia="Times New Roman" w:hAnsi="Book Antiqua" w:cs="Times New Roman"/>
          <w:sz w:val="19"/>
          <w:szCs w:val="19"/>
          <w:lang w:eastAsia="pt-BR"/>
        </w:rPr>
        <w:t xml:space="preserve"> </w:t>
      </w:r>
      <w:r w:rsidRPr="00F139B7">
        <w:rPr>
          <w:rFonts w:ascii="Book Antiqua" w:eastAsia="Times New Roman" w:hAnsi="Book Antiqua" w:cs="Times New Roman"/>
          <w:b/>
          <w:bCs/>
          <w:caps/>
          <w:sz w:val="19"/>
          <w:szCs w:val="19"/>
          <w:shd w:val="clear" w:color="auto" w:fill="F7CAAC" w:themeFill="accent2" w:themeFillTint="66"/>
          <w:lang w:eastAsia="pt-BR"/>
        </w:rPr>
        <w:t>maior</w:t>
      </w:r>
      <w:r w:rsidRPr="00F139B7">
        <w:rPr>
          <w:rFonts w:ascii="Book Antiqua" w:eastAsia="Times New Roman" w:hAnsi="Book Antiqua" w:cs="Times New Roman"/>
          <w:sz w:val="19"/>
          <w:szCs w:val="19"/>
          <w:lang w:eastAsia="pt-BR"/>
        </w:rPr>
        <w:t xml:space="preserve"> </w:t>
      </w:r>
      <w:r w:rsidRPr="00F139B7">
        <w:rPr>
          <w:rFonts w:ascii="Book Antiqua" w:eastAsia="Times New Roman" w:hAnsi="Book Antiqua" w:cs="Times New Roman"/>
          <w:b/>
          <w:bCs/>
          <w:caps/>
          <w:sz w:val="19"/>
          <w:szCs w:val="19"/>
          <w:highlight w:val="green"/>
          <w:lang w:eastAsia="pt-BR"/>
        </w:rPr>
        <w:t>não pode ser reconhecido</w:t>
      </w:r>
      <w:r w:rsidRPr="00F139B7">
        <w:rPr>
          <w:rFonts w:ascii="Book Antiqua" w:eastAsia="Times New Roman" w:hAnsi="Book Antiqua" w:cs="Times New Roman"/>
          <w:sz w:val="19"/>
          <w:szCs w:val="19"/>
          <w:lang w:eastAsia="pt-BR"/>
        </w:rPr>
        <w:t xml:space="preserve"> </w:t>
      </w:r>
      <w:r w:rsidRPr="00F139B7">
        <w:rPr>
          <w:rFonts w:ascii="Book Antiqua" w:eastAsia="Times New Roman" w:hAnsi="Book Antiqua" w:cs="Times New Roman"/>
          <w:b/>
          <w:bCs/>
          <w:sz w:val="19"/>
          <w:szCs w:val="19"/>
          <w:highlight w:val="cyan"/>
          <w:lang w:eastAsia="pt-BR"/>
        </w:rPr>
        <w:t>sem o seu consentimento</w:t>
      </w:r>
      <w:r w:rsidRPr="00F139B7">
        <w:rPr>
          <w:rFonts w:ascii="Book Antiqua" w:eastAsia="Times New Roman" w:hAnsi="Book Antiqua" w:cs="Times New Roman"/>
          <w:sz w:val="19"/>
          <w:szCs w:val="19"/>
          <w:lang w:eastAsia="pt-BR"/>
        </w:rPr>
        <w:t>.</w:t>
      </w:r>
      <w:r w:rsidR="00F139B7">
        <w:rPr>
          <w:rFonts w:ascii="Book Antiqua" w:eastAsia="Times New Roman" w:hAnsi="Book Antiqua" w:cs="Times New Roman"/>
          <w:sz w:val="19"/>
          <w:szCs w:val="19"/>
          <w:lang w:eastAsia="pt-BR"/>
        </w:rPr>
        <w:t xml:space="preserve"> </w:t>
      </w:r>
      <w:r w:rsidR="00F139B7" w:rsidRPr="00375889">
        <w:rPr>
          <w:rFonts w:ascii="Book Antiqua" w:eastAsia="Times New Roman" w:hAnsi="Book Antiqua" w:cs="Times New Roman"/>
          <w:b/>
          <w:bCs/>
          <w:color w:val="FF0000"/>
          <w:sz w:val="16"/>
          <w:szCs w:val="16"/>
          <w:u w:val="single"/>
          <w:lang w:eastAsia="pt-BR"/>
        </w:rPr>
        <w:t>(DPEMA-2009)</w:t>
      </w:r>
      <w:r w:rsidR="008F7898" w:rsidRPr="00375889">
        <w:rPr>
          <w:rFonts w:ascii="Book Antiqua" w:eastAsia="Times New Roman" w:hAnsi="Book Antiqua" w:cs="Times New Roman"/>
          <w:b/>
          <w:bCs/>
          <w:color w:val="FF0000"/>
          <w:sz w:val="16"/>
          <w:szCs w:val="16"/>
          <w:lang w:eastAsia="pt-BR"/>
        </w:rPr>
        <w:t xml:space="preserve"> </w:t>
      </w:r>
      <w:r w:rsidR="008F7898" w:rsidRPr="00375889">
        <w:rPr>
          <w:rFonts w:ascii="Book Antiqua" w:eastAsia="Times New Roman" w:hAnsi="Book Antiqua" w:cs="Times New Roman"/>
          <w:b/>
          <w:bCs/>
          <w:color w:val="FF0000"/>
          <w:sz w:val="16"/>
          <w:szCs w:val="16"/>
          <w:u w:val="single"/>
          <w:lang w:eastAsia="pt-BR"/>
        </w:rPr>
        <w:t>(TJSP-2011)</w:t>
      </w:r>
      <w:r w:rsidR="00F139B7" w:rsidRPr="00375889">
        <w:rPr>
          <w:rFonts w:ascii="Book Antiqua" w:eastAsia="Times New Roman" w:hAnsi="Book Antiqua" w:cs="Times New Roman"/>
          <w:color w:val="000000"/>
          <w:sz w:val="16"/>
          <w:szCs w:val="16"/>
          <w:lang w:eastAsia="pt-BR"/>
        </w:rPr>
        <w:t xml:space="preserve"> </w:t>
      </w:r>
      <w:r w:rsidR="00F139B7" w:rsidRPr="00375889">
        <w:rPr>
          <w:rFonts w:ascii="Book Antiqua" w:eastAsia="Times New Roman" w:hAnsi="Book Antiqua" w:cs="Times New Roman"/>
          <w:b/>
          <w:color w:val="FF0000"/>
          <w:sz w:val="16"/>
          <w:szCs w:val="16"/>
          <w:u w:val="single"/>
          <w:lang w:eastAsia="pt-BR"/>
        </w:rPr>
        <w:t>(TJDFT-2012)</w:t>
      </w:r>
      <w:r w:rsidR="008F7898" w:rsidRPr="00375889">
        <w:rPr>
          <w:rFonts w:ascii="Book Antiqua" w:eastAsia="Times New Roman" w:hAnsi="Book Antiqua" w:cs="Times New Roman"/>
          <w:b/>
          <w:color w:val="FF0000"/>
          <w:sz w:val="16"/>
          <w:szCs w:val="16"/>
          <w:lang w:eastAsia="pt-BR"/>
        </w:rPr>
        <w:t xml:space="preserve"> </w:t>
      </w:r>
      <w:r w:rsidR="008F7898" w:rsidRPr="00375889">
        <w:rPr>
          <w:rFonts w:ascii="Book Antiqua" w:eastAsia="Times New Roman" w:hAnsi="Book Antiqua" w:cs="Times New Roman"/>
          <w:b/>
          <w:color w:val="FF0000"/>
          <w:sz w:val="16"/>
          <w:szCs w:val="16"/>
          <w:u w:val="single"/>
          <w:lang w:eastAsia="pt-BR"/>
        </w:rPr>
        <w:t>(MPAP-2012)</w:t>
      </w:r>
      <w:r w:rsidR="00F139B7" w:rsidRPr="00375889">
        <w:rPr>
          <w:rFonts w:ascii="Book Antiqua" w:eastAsia="Times New Roman" w:hAnsi="Book Antiqua" w:cs="Times New Roman"/>
          <w:b/>
          <w:color w:val="FF0000"/>
          <w:sz w:val="16"/>
          <w:szCs w:val="16"/>
          <w:lang w:eastAsia="pt-BR"/>
        </w:rPr>
        <w:t xml:space="preserve"> </w:t>
      </w:r>
      <w:r w:rsidR="00F139B7" w:rsidRPr="00375889">
        <w:rPr>
          <w:rFonts w:ascii="Book Antiqua" w:eastAsia="Times New Roman" w:hAnsi="Book Antiqua" w:cs="Times New Roman"/>
          <w:b/>
          <w:bCs/>
          <w:color w:val="FF0000"/>
          <w:sz w:val="16"/>
          <w:szCs w:val="16"/>
          <w:u w:val="single"/>
          <w:lang w:eastAsia="pt-BR"/>
        </w:rPr>
        <w:t>(MPMG-2012)</w:t>
      </w:r>
      <w:r w:rsidR="00F450DE" w:rsidRPr="00375889">
        <w:rPr>
          <w:rFonts w:ascii="Book Antiqua" w:eastAsia="Times New Roman" w:hAnsi="Book Antiqua" w:cs="Times New Roman"/>
          <w:b/>
          <w:bCs/>
          <w:color w:val="FF0000"/>
          <w:sz w:val="16"/>
          <w:szCs w:val="16"/>
          <w:lang w:eastAsia="pt-BR"/>
        </w:rPr>
        <w:t xml:space="preserve"> </w:t>
      </w:r>
      <w:r w:rsidR="00F450DE" w:rsidRPr="00375889">
        <w:rPr>
          <w:rFonts w:ascii="Book Antiqua" w:eastAsia="Times New Roman" w:hAnsi="Book Antiqua" w:cs="Times New Roman"/>
          <w:b/>
          <w:bCs/>
          <w:color w:val="FF0000"/>
          <w:sz w:val="16"/>
          <w:szCs w:val="16"/>
          <w:u w:val="single"/>
          <w:lang w:eastAsia="pt-BR"/>
        </w:rPr>
        <w:t>(DPERO-2012)</w:t>
      </w:r>
      <w:r w:rsidR="00570F8C" w:rsidRPr="00375889">
        <w:rPr>
          <w:rFonts w:ascii="Book Antiqua" w:eastAsia="Times New Roman" w:hAnsi="Book Antiqua" w:cs="Times New Roman"/>
          <w:b/>
          <w:bCs/>
          <w:color w:val="FF0000"/>
          <w:sz w:val="16"/>
          <w:szCs w:val="16"/>
          <w:lang w:eastAsia="pt-BR"/>
        </w:rPr>
        <w:t xml:space="preserve"> </w:t>
      </w:r>
      <w:r w:rsidR="00F139B7" w:rsidRPr="00375889">
        <w:rPr>
          <w:rFonts w:ascii="Book Antiqua" w:eastAsia="Times New Roman" w:hAnsi="Book Antiqua" w:cs="Times New Roman"/>
          <w:b/>
          <w:color w:val="FF0000"/>
          <w:sz w:val="16"/>
          <w:szCs w:val="16"/>
          <w:u w:val="single"/>
          <w:lang w:eastAsia="pt-BR"/>
        </w:rPr>
        <w:t>(MPSC-2013)</w:t>
      </w:r>
      <w:r w:rsidR="00F139B7" w:rsidRPr="00375889">
        <w:rPr>
          <w:rFonts w:ascii="Book Antiqua" w:eastAsia="Times New Roman" w:hAnsi="Book Antiqua" w:cs="Times New Roman"/>
          <w:b/>
          <w:color w:val="FF0000"/>
          <w:sz w:val="16"/>
          <w:szCs w:val="16"/>
          <w:lang w:eastAsia="pt-BR"/>
        </w:rPr>
        <w:t xml:space="preserve"> </w:t>
      </w:r>
      <w:r w:rsidR="00F139B7" w:rsidRPr="00375889">
        <w:rPr>
          <w:rFonts w:ascii="Book Antiqua" w:eastAsia="Times New Roman" w:hAnsi="Book Antiqua" w:cs="Times New Roman"/>
          <w:b/>
          <w:color w:val="FF0000"/>
          <w:sz w:val="16"/>
          <w:szCs w:val="16"/>
          <w:u w:val="single"/>
          <w:lang w:eastAsia="pt-BR"/>
        </w:rPr>
        <w:t>(MPMT-2014)</w:t>
      </w:r>
      <w:r w:rsidR="00A207E5" w:rsidRPr="00375889">
        <w:rPr>
          <w:rFonts w:ascii="Book Antiqua" w:eastAsia="Times New Roman" w:hAnsi="Book Antiqua" w:cs="Times New Roman"/>
          <w:b/>
          <w:color w:val="FF0000"/>
          <w:sz w:val="16"/>
          <w:szCs w:val="16"/>
          <w:lang w:eastAsia="pt-BR"/>
        </w:rPr>
        <w:t xml:space="preserve"> </w:t>
      </w:r>
      <w:r w:rsidR="00A207E5" w:rsidRPr="00375889">
        <w:rPr>
          <w:rFonts w:ascii="Book Antiqua" w:eastAsia="Times New Roman" w:hAnsi="Book Antiqua" w:cs="Times New Roman"/>
          <w:b/>
          <w:color w:val="FF0000"/>
          <w:sz w:val="16"/>
          <w:szCs w:val="16"/>
          <w:u w:val="single"/>
          <w:lang w:eastAsia="pt-BR"/>
        </w:rPr>
        <w:t>(DPERS-2014)</w:t>
      </w:r>
      <w:r w:rsidR="00CA4258" w:rsidRPr="00375889">
        <w:rPr>
          <w:rFonts w:ascii="Book Antiqua" w:eastAsia="Times New Roman" w:hAnsi="Book Antiqua" w:cs="Times New Roman"/>
          <w:b/>
          <w:color w:val="FF0000"/>
          <w:sz w:val="16"/>
          <w:szCs w:val="16"/>
          <w:lang w:eastAsia="pt-BR"/>
        </w:rPr>
        <w:t xml:space="preserve"> </w:t>
      </w:r>
      <w:r w:rsidR="00CA4258" w:rsidRPr="00375889">
        <w:rPr>
          <w:rFonts w:ascii="Book Antiqua" w:eastAsia="Times New Roman" w:hAnsi="Book Antiqua" w:cs="Times New Roman"/>
          <w:b/>
          <w:color w:val="FF0000"/>
          <w:sz w:val="16"/>
          <w:szCs w:val="16"/>
          <w:u w:val="single"/>
          <w:lang w:eastAsia="pt-BR"/>
        </w:rPr>
        <w:t>(MPDFT-2015)</w:t>
      </w:r>
      <w:r w:rsidR="00F343C3" w:rsidRPr="00375889">
        <w:rPr>
          <w:rFonts w:ascii="Book Antiqua" w:eastAsia="Times New Roman" w:hAnsi="Book Antiqua" w:cs="Times New Roman"/>
          <w:b/>
          <w:color w:val="FF0000"/>
          <w:sz w:val="16"/>
          <w:szCs w:val="16"/>
          <w:lang w:eastAsia="pt-BR"/>
        </w:rPr>
        <w:t xml:space="preserve"> </w:t>
      </w:r>
      <w:r w:rsidR="00F343C3" w:rsidRPr="00375889">
        <w:rPr>
          <w:rFonts w:ascii="Book Antiqua" w:hAnsi="Book Antiqua"/>
          <w:b/>
          <w:bCs/>
          <w:color w:val="FF0000"/>
          <w:sz w:val="16"/>
          <w:szCs w:val="16"/>
          <w:u w:val="single"/>
        </w:rPr>
        <w:t>(Cartórios/TJRS-2015)</w:t>
      </w:r>
      <w:r w:rsidR="00CA4258" w:rsidRPr="00375889">
        <w:rPr>
          <w:rFonts w:ascii="Book Antiqua" w:eastAsia="Times New Roman" w:hAnsi="Book Antiqua" w:cs="Times New Roman"/>
          <w:b/>
          <w:color w:val="FF0000"/>
          <w:sz w:val="16"/>
          <w:szCs w:val="16"/>
          <w:lang w:eastAsia="pt-BR"/>
        </w:rPr>
        <w:t xml:space="preserve"> </w:t>
      </w:r>
      <w:r w:rsidR="00CA4258" w:rsidRPr="00375889">
        <w:rPr>
          <w:rFonts w:ascii="Book Antiqua" w:eastAsia="Times New Roman" w:hAnsi="Book Antiqua" w:cs="Times New Roman"/>
          <w:b/>
          <w:color w:val="FF0000"/>
          <w:sz w:val="16"/>
          <w:szCs w:val="16"/>
          <w:u w:val="single"/>
          <w:lang w:eastAsia="pt-BR"/>
        </w:rPr>
        <w:t>(MPGO-2016)</w:t>
      </w:r>
      <w:r w:rsidR="003E43C6" w:rsidRPr="00375889">
        <w:rPr>
          <w:rFonts w:ascii="Book Antiqua" w:eastAsia="Times New Roman" w:hAnsi="Book Antiqua" w:cs="Times New Roman"/>
          <w:b/>
          <w:color w:val="FF0000"/>
          <w:sz w:val="16"/>
          <w:szCs w:val="16"/>
          <w:lang w:eastAsia="pt-BR"/>
        </w:rPr>
        <w:t xml:space="preserve"> </w:t>
      </w:r>
      <w:r w:rsidR="003E43C6" w:rsidRPr="00375889">
        <w:rPr>
          <w:rFonts w:ascii="Book Antiqua" w:hAnsi="Book Antiqua" w:cs="Times New Roman"/>
          <w:b/>
          <w:bCs/>
          <w:color w:val="FF0000"/>
          <w:sz w:val="16"/>
          <w:szCs w:val="16"/>
          <w:u w:val="single"/>
        </w:rPr>
        <w:t>(Cartórios/TJR</w:t>
      </w:r>
      <w:r w:rsidR="003E43C6" w:rsidRPr="00375889">
        <w:rPr>
          <w:rFonts w:ascii="Book Antiqua" w:hAnsi="Book Antiqua"/>
          <w:b/>
          <w:bCs/>
          <w:color w:val="FF0000"/>
          <w:sz w:val="16"/>
          <w:szCs w:val="16"/>
          <w:u w:val="single"/>
        </w:rPr>
        <w:t>S</w:t>
      </w:r>
      <w:r w:rsidR="003E43C6" w:rsidRPr="00375889">
        <w:rPr>
          <w:rFonts w:ascii="Book Antiqua" w:hAnsi="Book Antiqua" w:cs="Times New Roman"/>
          <w:b/>
          <w:bCs/>
          <w:color w:val="FF0000"/>
          <w:sz w:val="16"/>
          <w:szCs w:val="16"/>
          <w:u w:val="single"/>
        </w:rPr>
        <w:t>-2015/2019)</w:t>
      </w:r>
      <w:r w:rsidR="00DD29D9">
        <w:rPr>
          <w:rFonts w:ascii="Book Antiqua" w:hAnsi="Book Antiqua" w:cs="Times New Roman"/>
          <w:b/>
          <w:bCs/>
          <w:color w:val="FF0000"/>
          <w:sz w:val="16"/>
          <w:szCs w:val="16"/>
        </w:rPr>
        <w:t xml:space="preserve"> </w:t>
      </w:r>
      <w:r w:rsidR="00DD29D9">
        <w:rPr>
          <w:rFonts w:ascii="Book Antiqua" w:eastAsia="Times New Roman" w:hAnsi="Book Antiqua" w:cs="Times New Roman"/>
          <w:b/>
          <w:color w:val="FF0000"/>
          <w:sz w:val="16"/>
          <w:szCs w:val="16"/>
          <w:u w:val="single"/>
          <w:lang w:eastAsia="pt-BR"/>
        </w:rPr>
        <w:t>(Cartórios/TJAM-202</w:t>
      </w:r>
      <w:r w:rsidR="00DD29D9">
        <w:rPr>
          <w:rFonts w:ascii="Book Antiqua" w:eastAsia="Times New Roman" w:hAnsi="Book Antiqua"/>
          <w:b/>
          <w:color w:val="FF0000"/>
          <w:sz w:val="16"/>
          <w:szCs w:val="16"/>
          <w:u w:val="single"/>
        </w:rPr>
        <w:t>3</w:t>
      </w:r>
      <w:r w:rsidR="00DD29D9">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F139B7" w:rsidRPr="000D5F62" w14:paraId="6170CA12" w14:textId="77777777" w:rsidTr="00F139B7">
        <w:tc>
          <w:tcPr>
            <w:tcW w:w="8494" w:type="dxa"/>
            <w:shd w:val="clear" w:color="auto" w:fill="CCFFFF"/>
          </w:tcPr>
          <w:p w14:paraId="4C39D36D" w14:textId="2BBAE109" w:rsidR="00F139B7" w:rsidRPr="000D5F62" w:rsidRDefault="00F139B7" w:rsidP="00CD3F43">
            <w:pPr>
              <w:spacing w:before="100" w:beforeAutospacing="1" w:after="100" w:afterAutospacing="1"/>
              <w:jc w:val="both"/>
              <w:rPr>
                <w:rFonts w:ascii="Book Antiqua" w:eastAsia="Times New Roman" w:hAnsi="Book Antiqua" w:cs="Times New Roman"/>
                <w:b/>
                <w:color w:val="000000"/>
                <w:sz w:val="19"/>
                <w:szCs w:val="19"/>
                <w:lang w:eastAsia="pt-BR"/>
              </w:rPr>
            </w:pPr>
            <w:r w:rsidRPr="00F139B7">
              <w:rPr>
                <w:rFonts w:ascii="Book Antiqua" w:eastAsia="Times New Roman" w:hAnsi="Book Antiqua" w:cs="Times New Roman"/>
                <w:b/>
                <w:i/>
                <w:iCs/>
                <w:color w:val="FF0000"/>
                <w:sz w:val="19"/>
                <w:szCs w:val="19"/>
                <w:lang w:eastAsia="pt-BR"/>
              </w:rPr>
              <w:t>#</w:t>
            </w:r>
            <w:r w:rsidRPr="00F139B7">
              <w:rPr>
                <w:rFonts w:ascii="Book Antiqua" w:eastAsia="Times New Roman" w:hAnsi="Book Antiqua" w:cs="Times New Roman"/>
                <w:b/>
                <w:i/>
                <w:iCs/>
                <w:color w:val="FF0000"/>
                <w:sz w:val="19"/>
                <w:szCs w:val="19"/>
                <w:highlight w:val="green"/>
                <w:lang w:eastAsia="pt-BR"/>
              </w:rPr>
              <w:t>Atenção</w:t>
            </w:r>
            <w:r w:rsidRPr="00F139B7">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No mesmo sentido, vide art. 1614, 1ª parte, CC/02</w:t>
            </w:r>
            <w:r>
              <w:rPr>
                <w:rFonts w:ascii="Book Antiqua" w:eastAsia="Times New Roman" w:hAnsi="Book Antiqua" w:cs="Times New Roman"/>
                <w:color w:val="000000"/>
                <w:sz w:val="19"/>
                <w:szCs w:val="19"/>
                <w:lang w:eastAsia="pt-BR"/>
              </w:rPr>
              <w:t xml:space="preserve">: </w:t>
            </w:r>
            <w:r w:rsidRPr="00C83346">
              <w:rPr>
                <w:rFonts w:ascii="Book Antiqua" w:eastAsia="Times New Roman" w:hAnsi="Book Antiqua" w:cs="Times New Roman"/>
                <w:i/>
                <w:iCs/>
                <w:color w:val="000000"/>
                <w:sz w:val="19"/>
                <w:szCs w:val="19"/>
                <w:lang w:eastAsia="pt-BR"/>
              </w:rPr>
              <w:t>“</w:t>
            </w:r>
            <w:r w:rsidRPr="00F139B7">
              <w:rPr>
                <w:rFonts w:ascii="Book Antiqua" w:eastAsia="Times New Roman" w:hAnsi="Book Antiqua" w:cs="Times New Roman"/>
                <w:i/>
                <w:iCs/>
                <w:color w:val="000000"/>
                <w:sz w:val="19"/>
                <w:szCs w:val="19"/>
                <w:lang w:eastAsia="pt-BR"/>
              </w:rPr>
              <w:t xml:space="preserve">O </w:t>
            </w:r>
            <w:r w:rsidRPr="00F139B7">
              <w:rPr>
                <w:rFonts w:ascii="Book Antiqua" w:eastAsia="Times New Roman" w:hAnsi="Book Antiqua" w:cs="Times New Roman"/>
                <w:b/>
                <w:bCs/>
                <w:i/>
                <w:iCs/>
                <w:color w:val="000000"/>
                <w:sz w:val="19"/>
                <w:szCs w:val="19"/>
                <w:highlight w:val="yellow"/>
                <w:lang w:eastAsia="pt-BR"/>
              </w:rPr>
              <w:t>filho maior não pode ser reconhecido sem o seu consentimento</w:t>
            </w:r>
            <w:r w:rsidRPr="00F139B7">
              <w:rPr>
                <w:rFonts w:ascii="Book Antiqua" w:eastAsia="Times New Roman" w:hAnsi="Book Antiqua" w:cs="Times New Roman"/>
                <w:i/>
                <w:iCs/>
                <w:color w:val="000000"/>
                <w:sz w:val="19"/>
                <w:szCs w:val="19"/>
                <w:lang w:eastAsia="pt-BR"/>
              </w:rPr>
              <w:t>, e o menor pode impugnar o reconhecimento, nos quatro anos que se seguirem à maioridade, ou à emancipação.</w:t>
            </w:r>
            <w:r w:rsidRPr="00C83346">
              <w:rPr>
                <w:rFonts w:ascii="Book Antiqua" w:eastAsia="Times New Roman" w:hAnsi="Book Antiqua" w:cs="Times New Roman"/>
                <w:i/>
                <w:iCs/>
                <w:color w:val="000000"/>
                <w:sz w:val="19"/>
                <w:szCs w:val="19"/>
                <w:lang w:eastAsia="pt-BR"/>
              </w:rPr>
              <w:t>”</w:t>
            </w:r>
          </w:p>
        </w:tc>
      </w:tr>
    </w:tbl>
    <w:p w14:paraId="61119C9F" w14:textId="1414C2A8" w:rsidR="00567074" w:rsidRPr="00DD29D9" w:rsidRDefault="00567074" w:rsidP="00474DA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139B7">
        <w:rPr>
          <w:rFonts w:ascii="Book Antiqua" w:eastAsia="Times New Roman" w:hAnsi="Book Antiqua" w:cs="Times New Roman"/>
          <w:b/>
          <w:bCs/>
          <w:sz w:val="19"/>
          <w:szCs w:val="19"/>
          <w:highlight w:val="magenta"/>
          <w:lang w:eastAsia="pt-BR"/>
        </w:rPr>
        <w:t>Art. 5°</w:t>
      </w:r>
      <w:r w:rsidRPr="00F139B7">
        <w:rPr>
          <w:rFonts w:ascii="Book Antiqua" w:eastAsia="Times New Roman" w:hAnsi="Book Antiqua" w:cs="Times New Roman"/>
          <w:sz w:val="19"/>
          <w:szCs w:val="19"/>
          <w:lang w:eastAsia="pt-BR"/>
        </w:rPr>
        <w:t xml:space="preserve"> </w:t>
      </w:r>
      <w:r w:rsidRPr="008F5C52">
        <w:rPr>
          <w:rFonts w:ascii="Book Antiqua" w:eastAsia="Times New Roman" w:hAnsi="Book Antiqua" w:cs="Times New Roman"/>
          <w:b/>
          <w:bCs/>
          <w:caps/>
          <w:sz w:val="19"/>
          <w:szCs w:val="19"/>
          <w:shd w:val="clear" w:color="auto" w:fill="F7CAAC" w:themeFill="accent2" w:themeFillTint="66"/>
          <w:lang w:eastAsia="pt-BR"/>
        </w:rPr>
        <w:t>No registro de nascimento</w:t>
      </w:r>
      <w:r w:rsidRPr="008F5C52">
        <w:rPr>
          <w:rFonts w:ascii="Book Antiqua" w:eastAsia="Times New Roman" w:hAnsi="Book Antiqua" w:cs="Times New Roman"/>
          <w:b/>
          <w:bCs/>
          <w:caps/>
          <w:sz w:val="19"/>
          <w:szCs w:val="19"/>
          <w:lang w:eastAsia="pt-BR"/>
        </w:rPr>
        <w:t xml:space="preserve"> </w:t>
      </w:r>
      <w:r w:rsidRPr="008F5C52">
        <w:rPr>
          <w:rFonts w:ascii="Book Antiqua" w:eastAsia="Times New Roman" w:hAnsi="Book Antiqua" w:cs="Times New Roman"/>
          <w:b/>
          <w:bCs/>
          <w:caps/>
          <w:sz w:val="19"/>
          <w:szCs w:val="19"/>
          <w:highlight w:val="green"/>
          <w:lang w:eastAsia="pt-BR"/>
        </w:rPr>
        <w:t>não se fará</w:t>
      </w:r>
      <w:r w:rsidRPr="008F5C52">
        <w:rPr>
          <w:rFonts w:ascii="Book Antiqua" w:eastAsia="Times New Roman" w:hAnsi="Book Antiqua" w:cs="Times New Roman"/>
          <w:b/>
          <w:bCs/>
          <w:sz w:val="19"/>
          <w:szCs w:val="19"/>
          <w:lang w:eastAsia="pt-BR"/>
        </w:rPr>
        <w:t xml:space="preserve"> </w:t>
      </w:r>
      <w:r w:rsidRPr="008F5C52">
        <w:rPr>
          <w:rFonts w:ascii="Book Antiqua" w:eastAsia="Times New Roman" w:hAnsi="Book Antiqua" w:cs="Times New Roman"/>
          <w:b/>
          <w:bCs/>
          <w:sz w:val="19"/>
          <w:szCs w:val="19"/>
          <w:highlight w:val="cyan"/>
          <w:lang w:eastAsia="pt-BR"/>
        </w:rPr>
        <w:t>qualquer referência</w:t>
      </w:r>
      <w:r w:rsidRPr="008F5C52">
        <w:rPr>
          <w:rFonts w:ascii="Book Antiqua" w:eastAsia="Times New Roman" w:hAnsi="Book Antiqua" w:cs="Times New Roman"/>
          <w:b/>
          <w:bCs/>
          <w:sz w:val="19"/>
          <w:szCs w:val="19"/>
          <w:lang w:eastAsia="pt-BR"/>
        </w:rPr>
        <w:t xml:space="preserve"> à natureza da filiação, à sua ordem em relação a outros irmãos do mesmo prenome, exceto gêmeos, </w:t>
      </w:r>
      <w:r w:rsidRPr="008F5C52">
        <w:rPr>
          <w:rFonts w:ascii="Book Antiqua" w:eastAsia="Times New Roman" w:hAnsi="Book Antiqua" w:cs="Times New Roman"/>
          <w:b/>
          <w:bCs/>
          <w:sz w:val="19"/>
          <w:szCs w:val="19"/>
          <w:highlight w:val="yellow"/>
          <w:lang w:eastAsia="pt-BR"/>
        </w:rPr>
        <w:t>ao lugar</w:t>
      </w:r>
      <w:r w:rsidRPr="008F5C52">
        <w:rPr>
          <w:rFonts w:ascii="Book Antiqua" w:eastAsia="Times New Roman" w:hAnsi="Book Antiqua" w:cs="Times New Roman"/>
          <w:b/>
          <w:bCs/>
          <w:sz w:val="19"/>
          <w:szCs w:val="19"/>
          <w:lang w:eastAsia="pt-BR"/>
        </w:rPr>
        <w:t xml:space="preserve"> e </w:t>
      </w:r>
      <w:r w:rsidRPr="008F5C52">
        <w:rPr>
          <w:rFonts w:ascii="Book Antiqua" w:eastAsia="Times New Roman" w:hAnsi="Book Antiqua" w:cs="Times New Roman"/>
          <w:b/>
          <w:bCs/>
          <w:sz w:val="19"/>
          <w:szCs w:val="19"/>
          <w:highlight w:val="yellow"/>
          <w:lang w:eastAsia="pt-BR"/>
        </w:rPr>
        <w:t>cartório do casamento dos pais</w:t>
      </w:r>
      <w:r w:rsidRPr="008F5C52">
        <w:rPr>
          <w:rFonts w:ascii="Book Antiqua" w:eastAsia="Times New Roman" w:hAnsi="Book Antiqua" w:cs="Times New Roman"/>
          <w:b/>
          <w:bCs/>
          <w:sz w:val="19"/>
          <w:szCs w:val="19"/>
          <w:lang w:eastAsia="pt-BR"/>
        </w:rPr>
        <w:t xml:space="preserve"> e </w:t>
      </w:r>
      <w:r w:rsidRPr="008F5C52">
        <w:rPr>
          <w:rFonts w:ascii="Book Antiqua" w:eastAsia="Times New Roman" w:hAnsi="Book Antiqua" w:cs="Times New Roman"/>
          <w:b/>
          <w:bCs/>
          <w:sz w:val="19"/>
          <w:szCs w:val="19"/>
          <w:highlight w:val="yellow"/>
          <w:lang w:eastAsia="pt-BR"/>
        </w:rPr>
        <w:t>ao estado civil destes</w:t>
      </w:r>
      <w:r w:rsidRPr="00375889">
        <w:rPr>
          <w:rFonts w:ascii="Book Antiqua" w:eastAsia="Times New Roman" w:hAnsi="Book Antiqua" w:cs="Times New Roman"/>
          <w:sz w:val="16"/>
          <w:szCs w:val="16"/>
          <w:lang w:eastAsia="pt-BR"/>
        </w:rPr>
        <w:t>.</w:t>
      </w:r>
      <w:r w:rsidR="008F5C52" w:rsidRPr="00375889">
        <w:rPr>
          <w:rFonts w:ascii="Book Antiqua" w:eastAsia="Times New Roman" w:hAnsi="Book Antiqua" w:cs="Times New Roman"/>
          <w:sz w:val="16"/>
          <w:szCs w:val="16"/>
          <w:lang w:eastAsia="pt-BR"/>
        </w:rPr>
        <w:t xml:space="preserve"> </w:t>
      </w:r>
      <w:r w:rsidR="00F139B7" w:rsidRPr="00375889">
        <w:rPr>
          <w:rFonts w:ascii="Book Antiqua" w:eastAsia="Times New Roman" w:hAnsi="Book Antiqua" w:cs="Times New Roman"/>
          <w:b/>
          <w:bCs/>
          <w:color w:val="FF0000"/>
          <w:sz w:val="16"/>
          <w:szCs w:val="16"/>
          <w:u w:val="single"/>
          <w:lang w:eastAsia="pt-BR"/>
        </w:rPr>
        <w:t>(MPMT-2014)</w:t>
      </w:r>
      <w:r w:rsidR="00494CE9" w:rsidRPr="00375889">
        <w:rPr>
          <w:rFonts w:ascii="Book Antiqua" w:eastAsia="Times New Roman" w:hAnsi="Book Antiqua" w:cs="Times New Roman"/>
          <w:b/>
          <w:bCs/>
          <w:color w:val="FF0000"/>
          <w:sz w:val="16"/>
          <w:szCs w:val="16"/>
          <w:lang w:eastAsia="pt-BR"/>
        </w:rPr>
        <w:t xml:space="preserve"> </w:t>
      </w:r>
      <w:r w:rsidR="00494CE9" w:rsidRPr="00375889">
        <w:rPr>
          <w:rFonts w:ascii="Book Antiqua" w:eastAsia="Times New Roman" w:hAnsi="Book Antiqua" w:cs="Times New Roman"/>
          <w:b/>
          <w:bCs/>
          <w:color w:val="FF0000"/>
          <w:sz w:val="16"/>
          <w:szCs w:val="16"/>
          <w:u w:val="single"/>
          <w:lang w:eastAsia="pt-BR"/>
        </w:rPr>
        <w:t>(Cartórios/TJSP-2012/2018)</w:t>
      </w:r>
      <w:r w:rsidR="00CC2670">
        <w:rPr>
          <w:rFonts w:ascii="Book Antiqua" w:eastAsia="Times New Roman" w:hAnsi="Book Antiqua" w:cs="Times New Roman"/>
          <w:b/>
          <w:bCs/>
          <w:color w:val="FF0000"/>
          <w:sz w:val="16"/>
          <w:szCs w:val="16"/>
          <w:lang w:eastAsia="pt-BR"/>
        </w:rPr>
        <w:t xml:space="preserve"> </w:t>
      </w:r>
      <w:r w:rsidR="00CC2670">
        <w:rPr>
          <w:rFonts w:ascii="Book Antiqua" w:eastAsia="Times New Roman" w:hAnsi="Book Antiqua" w:cs="Times New Roman"/>
          <w:b/>
          <w:bCs/>
          <w:color w:val="FF0000"/>
          <w:sz w:val="16"/>
          <w:szCs w:val="16"/>
          <w:u w:val="single"/>
          <w:lang w:eastAsia="pt-BR"/>
        </w:rPr>
        <w:t>(MPSC-2023)</w:t>
      </w:r>
      <w:r w:rsidR="00DD29D9">
        <w:rPr>
          <w:rFonts w:ascii="Book Antiqua" w:eastAsia="Times New Roman" w:hAnsi="Book Antiqua" w:cs="Times New Roman"/>
          <w:b/>
          <w:bCs/>
          <w:color w:val="FF0000"/>
          <w:sz w:val="16"/>
          <w:szCs w:val="16"/>
          <w:lang w:eastAsia="pt-BR"/>
        </w:rPr>
        <w:t xml:space="preserve"> </w:t>
      </w:r>
      <w:r w:rsidR="00DD29D9">
        <w:rPr>
          <w:rFonts w:ascii="Book Antiqua" w:eastAsia="Times New Roman" w:hAnsi="Book Antiqua" w:cs="Times New Roman"/>
          <w:b/>
          <w:color w:val="FF0000"/>
          <w:sz w:val="16"/>
          <w:szCs w:val="16"/>
          <w:u w:val="single"/>
          <w:lang w:eastAsia="pt-BR"/>
        </w:rPr>
        <w:t>(Cartórios/TJAM-202</w:t>
      </w:r>
      <w:r w:rsidR="00DD29D9">
        <w:rPr>
          <w:rFonts w:ascii="Book Antiqua" w:eastAsia="Times New Roman" w:hAnsi="Book Antiqua"/>
          <w:b/>
          <w:color w:val="FF0000"/>
          <w:sz w:val="16"/>
          <w:szCs w:val="16"/>
          <w:u w:val="single"/>
        </w:rPr>
        <w:t>3</w:t>
      </w:r>
      <w:r w:rsidR="00DD29D9">
        <w:rPr>
          <w:rFonts w:ascii="Book Antiqua" w:eastAsia="Times New Roman" w:hAnsi="Book Antiqua" w:cs="Times New Roman"/>
          <w:b/>
          <w:color w:val="FF0000"/>
          <w:sz w:val="16"/>
          <w:szCs w:val="16"/>
          <w:u w:val="single"/>
          <w:lang w:eastAsia="pt-BR"/>
        </w:rPr>
        <w:t>)</w:t>
      </w:r>
    </w:p>
    <w:p w14:paraId="7BB27CBD" w14:textId="112B2923" w:rsidR="00567074" w:rsidRPr="00DD29D9" w:rsidRDefault="00567074" w:rsidP="00474DA0">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823D6F">
        <w:rPr>
          <w:rFonts w:ascii="Book Antiqua" w:eastAsia="Times New Roman" w:hAnsi="Book Antiqua" w:cs="Times New Roman"/>
          <w:b/>
          <w:bCs/>
          <w:sz w:val="19"/>
          <w:szCs w:val="19"/>
          <w:highlight w:val="magenta"/>
          <w:lang w:eastAsia="pt-BR"/>
        </w:rPr>
        <w:t>Art. 6°</w:t>
      </w:r>
      <w:r w:rsidRPr="00F139B7">
        <w:rPr>
          <w:rFonts w:ascii="Book Antiqua" w:eastAsia="Times New Roman" w:hAnsi="Book Antiqua" w:cs="Times New Roman"/>
          <w:sz w:val="19"/>
          <w:szCs w:val="19"/>
          <w:lang w:eastAsia="pt-BR"/>
        </w:rPr>
        <w:t xml:space="preserve"> </w:t>
      </w:r>
      <w:r w:rsidRPr="00F343C3">
        <w:rPr>
          <w:rFonts w:ascii="Book Antiqua" w:eastAsia="Times New Roman" w:hAnsi="Book Antiqua" w:cs="Times New Roman"/>
          <w:b/>
          <w:bCs/>
          <w:sz w:val="19"/>
          <w:szCs w:val="19"/>
          <w:lang w:eastAsia="pt-BR"/>
        </w:rPr>
        <w:t>Das certidões de nascimento não constarão indícios de a concepção haver sido decorrente de relação extraconjugal</w:t>
      </w:r>
      <w:r w:rsidRPr="00375889">
        <w:rPr>
          <w:rFonts w:ascii="Book Antiqua" w:eastAsia="Times New Roman" w:hAnsi="Book Antiqua" w:cs="Times New Roman"/>
          <w:sz w:val="18"/>
          <w:szCs w:val="18"/>
          <w:lang w:eastAsia="pt-BR"/>
        </w:rPr>
        <w:t>.</w:t>
      </w:r>
      <w:r w:rsidR="00F343C3" w:rsidRPr="00375889">
        <w:rPr>
          <w:rFonts w:ascii="Book Antiqua" w:eastAsia="Times New Roman" w:hAnsi="Book Antiqua" w:cs="Times New Roman"/>
          <w:sz w:val="18"/>
          <w:szCs w:val="18"/>
          <w:lang w:eastAsia="pt-BR"/>
        </w:rPr>
        <w:t xml:space="preserve"> </w:t>
      </w:r>
      <w:r w:rsidR="00F343C3" w:rsidRPr="00375889">
        <w:rPr>
          <w:rFonts w:ascii="Book Antiqua" w:hAnsi="Book Antiqua"/>
          <w:b/>
          <w:bCs/>
          <w:color w:val="FF0000"/>
          <w:sz w:val="16"/>
          <w:szCs w:val="16"/>
          <w:u w:val="single"/>
        </w:rPr>
        <w:t>(Cartórios/TJRS-2015)</w:t>
      </w:r>
      <w:r w:rsidR="006664F1" w:rsidRPr="00375889">
        <w:rPr>
          <w:rFonts w:ascii="Book Antiqua" w:hAnsi="Book Antiqua"/>
          <w:b/>
          <w:bCs/>
          <w:color w:val="FF0000"/>
          <w:sz w:val="16"/>
          <w:szCs w:val="16"/>
        </w:rPr>
        <w:t xml:space="preserve"> </w:t>
      </w:r>
      <w:r w:rsidR="006664F1" w:rsidRPr="00375889">
        <w:rPr>
          <w:rFonts w:ascii="Book Antiqua" w:eastAsia="Times New Roman" w:hAnsi="Book Antiqua" w:cs="Times New Roman"/>
          <w:b/>
          <w:bCs/>
          <w:color w:val="FF0000"/>
          <w:sz w:val="16"/>
          <w:szCs w:val="16"/>
          <w:u w:val="single"/>
          <w:lang w:eastAsia="pt-BR"/>
        </w:rPr>
        <w:t>(Cartórios/TJMG-2017)</w:t>
      </w:r>
      <w:r w:rsidR="00CC2670">
        <w:rPr>
          <w:rFonts w:ascii="Book Antiqua" w:eastAsia="Times New Roman" w:hAnsi="Book Antiqua" w:cs="Times New Roman"/>
          <w:b/>
          <w:bCs/>
          <w:color w:val="FF0000"/>
          <w:sz w:val="16"/>
          <w:szCs w:val="16"/>
          <w:lang w:eastAsia="pt-BR"/>
        </w:rPr>
        <w:t xml:space="preserve"> </w:t>
      </w:r>
      <w:r w:rsidR="00CC2670">
        <w:rPr>
          <w:rFonts w:ascii="Book Antiqua" w:eastAsia="Times New Roman" w:hAnsi="Book Antiqua" w:cs="Times New Roman"/>
          <w:b/>
          <w:bCs/>
          <w:color w:val="FF0000"/>
          <w:sz w:val="16"/>
          <w:szCs w:val="16"/>
          <w:u w:val="single"/>
          <w:lang w:eastAsia="pt-BR"/>
        </w:rPr>
        <w:t>(MPSC-2023)</w:t>
      </w:r>
      <w:r w:rsidR="00DD29D9">
        <w:rPr>
          <w:rFonts w:ascii="Book Antiqua" w:eastAsia="Times New Roman" w:hAnsi="Book Antiqua" w:cs="Times New Roman"/>
          <w:b/>
          <w:bCs/>
          <w:color w:val="FF0000"/>
          <w:sz w:val="16"/>
          <w:szCs w:val="16"/>
          <w:lang w:eastAsia="pt-BR"/>
        </w:rPr>
        <w:t xml:space="preserve"> </w:t>
      </w:r>
      <w:r w:rsidR="00DD29D9">
        <w:rPr>
          <w:rFonts w:ascii="Book Antiqua" w:eastAsia="Times New Roman" w:hAnsi="Book Antiqua" w:cs="Times New Roman"/>
          <w:b/>
          <w:color w:val="FF0000"/>
          <w:sz w:val="16"/>
          <w:szCs w:val="16"/>
          <w:u w:val="single"/>
          <w:lang w:eastAsia="pt-BR"/>
        </w:rPr>
        <w:t>(Cartórios/TJAM-202</w:t>
      </w:r>
      <w:r w:rsidR="00DD29D9">
        <w:rPr>
          <w:rFonts w:ascii="Book Antiqua" w:eastAsia="Times New Roman" w:hAnsi="Book Antiqua"/>
          <w:b/>
          <w:color w:val="FF0000"/>
          <w:sz w:val="16"/>
          <w:szCs w:val="16"/>
          <w:u w:val="single"/>
        </w:rPr>
        <w:t>3</w:t>
      </w:r>
      <w:r w:rsidR="00DD29D9">
        <w:rPr>
          <w:rFonts w:ascii="Book Antiqua" w:eastAsia="Times New Roman" w:hAnsi="Book Antiqua" w:cs="Times New Roman"/>
          <w:b/>
          <w:color w:val="FF0000"/>
          <w:sz w:val="16"/>
          <w:szCs w:val="16"/>
          <w:u w:val="single"/>
          <w:lang w:eastAsia="pt-BR"/>
        </w:rPr>
        <w:t>)</w:t>
      </w:r>
    </w:p>
    <w:p w14:paraId="09685DF8" w14:textId="2CE9EC4C" w:rsidR="00567074" w:rsidRPr="00DD29D9" w:rsidRDefault="00567074" w:rsidP="00474DA0">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823D6F">
        <w:rPr>
          <w:rFonts w:ascii="Book Antiqua" w:eastAsia="Times New Roman" w:hAnsi="Book Antiqua" w:cs="Times New Roman"/>
          <w:b/>
          <w:bCs/>
          <w:sz w:val="19"/>
          <w:szCs w:val="19"/>
          <w:highlight w:val="magenta"/>
          <w:lang w:eastAsia="pt-BR"/>
        </w:rPr>
        <w:t>§ 1°</w:t>
      </w:r>
      <w:r w:rsidRPr="00F139B7">
        <w:rPr>
          <w:rFonts w:ascii="Book Antiqua" w:eastAsia="Times New Roman" w:hAnsi="Book Antiqua" w:cs="Times New Roman"/>
          <w:sz w:val="19"/>
          <w:szCs w:val="19"/>
          <w:lang w:eastAsia="pt-BR"/>
        </w:rPr>
        <w:t xml:space="preserve"> </w:t>
      </w:r>
      <w:r w:rsidRPr="00823D6F">
        <w:rPr>
          <w:rFonts w:ascii="Book Antiqua" w:eastAsia="Times New Roman" w:hAnsi="Book Antiqua" w:cs="Times New Roman"/>
          <w:b/>
          <w:bCs/>
          <w:caps/>
          <w:sz w:val="19"/>
          <w:szCs w:val="19"/>
          <w:highlight w:val="green"/>
          <w:lang w:eastAsia="pt-BR"/>
        </w:rPr>
        <w:t>Não deverá constar</w:t>
      </w:r>
      <w:r w:rsidRPr="00823D6F">
        <w:rPr>
          <w:rFonts w:ascii="Book Antiqua" w:eastAsia="Times New Roman" w:hAnsi="Book Antiqua" w:cs="Times New Roman"/>
          <w:b/>
          <w:bCs/>
          <w:sz w:val="19"/>
          <w:szCs w:val="19"/>
          <w:lang w:eastAsia="pt-BR"/>
        </w:rPr>
        <w:t xml:space="preserve">, </w:t>
      </w:r>
      <w:r w:rsidRPr="00823D6F">
        <w:rPr>
          <w:rFonts w:ascii="Book Antiqua" w:eastAsia="Times New Roman" w:hAnsi="Book Antiqua" w:cs="Times New Roman"/>
          <w:b/>
          <w:bCs/>
          <w:sz w:val="19"/>
          <w:szCs w:val="19"/>
          <w:highlight w:val="yellow"/>
          <w:lang w:eastAsia="pt-BR"/>
        </w:rPr>
        <w:t>em qualquer caso</w:t>
      </w:r>
      <w:r w:rsidRPr="00823D6F">
        <w:rPr>
          <w:rFonts w:ascii="Book Antiqua" w:eastAsia="Times New Roman" w:hAnsi="Book Antiqua" w:cs="Times New Roman"/>
          <w:b/>
          <w:bCs/>
          <w:sz w:val="19"/>
          <w:szCs w:val="19"/>
          <w:lang w:eastAsia="pt-BR"/>
        </w:rPr>
        <w:t xml:space="preserve">, o </w:t>
      </w:r>
      <w:r w:rsidRPr="00823D6F">
        <w:rPr>
          <w:rFonts w:ascii="Book Antiqua" w:eastAsia="Times New Roman" w:hAnsi="Book Antiqua" w:cs="Times New Roman"/>
          <w:b/>
          <w:bCs/>
          <w:sz w:val="19"/>
          <w:szCs w:val="19"/>
          <w:highlight w:val="cyan"/>
          <w:lang w:eastAsia="pt-BR"/>
        </w:rPr>
        <w:t>estado civil dos pais</w:t>
      </w:r>
      <w:r w:rsidRPr="00823D6F">
        <w:rPr>
          <w:rFonts w:ascii="Book Antiqua" w:eastAsia="Times New Roman" w:hAnsi="Book Antiqua" w:cs="Times New Roman"/>
          <w:b/>
          <w:bCs/>
          <w:sz w:val="19"/>
          <w:szCs w:val="19"/>
          <w:lang w:eastAsia="pt-BR"/>
        </w:rPr>
        <w:t xml:space="preserve"> e a natureza da filiação, bem como o lugar e cartório do casamento, proibida referência à presente lei</w:t>
      </w:r>
      <w:r w:rsidRPr="00375889">
        <w:rPr>
          <w:rFonts w:ascii="Book Antiqua" w:eastAsia="Times New Roman" w:hAnsi="Book Antiqua" w:cs="Times New Roman"/>
          <w:sz w:val="18"/>
          <w:szCs w:val="18"/>
          <w:lang w:eastAsia="pt-BR"/>
        </w:rPr>
        <w:t>.</w:t>
      </w:r>
      <w:r w:rsidR="006664F1" w:rsidRPr="00375889">
        <w:rPr>
          <w:rFonts w:ascii="Book Antiqua" w:eastAsia="Times New Roman" w:hAnsi="Book Antiqua" w:cs="Times New Roman"/>
          <w:sz w:val="18"/>
          <w:szCs w:val="18"/>
          <w:lang w:eastAsia="pt-BR"/>
        </w:rPr>
        <w:t xml:space="preserve"> </w:t>
      </w:r>
      <w:r w:rsidR="006664F1" w:rsidRPr="00375889">
        <w:rPr>
          <w:rFonts w:ascii="Book Antiqua" w:eastAsia="Times New Roman" w:hAnsi="Book Antiqua" w:cs="Times New Roman"/>
          <w:b/>
          <w:bCs/>
          <w:color w:val="FF0000"/>
          <w:sz w:val="16"/>
          <w:szCs w:val="16"/>
          <w:u w:val="single"/>
          <w:lang w:eastAsia="pt-BR"/>
        </w:rPr>
        <w:t>(Cartórios/TJMG-2017)</w:t>
      </w:r>
      <w:r w:rsidR="00F343C3" w:rsidRPr="00375889">
        <w:rPr>
          <w:rFonts w:ascii="Book Antiqua" w:eastAsia="Times New Roman" w:hAnsi="Book Antiqua" w:cs="Times New Roman"/>
          <w:sz w:val="18"/>
          <w:szCs w:val="18"/>
          <w:lang w:eastAsia="pt-BR"/>
        </w:rPr>
        <w:t xml:space="preserve"> </w:t>
      </w:r>
      <w:r w:rsidR="00823D6F" w:rsidRPr="00375889">
        <w:rPr>
          <w:rFonts w:ascii="Book Antiqua" w:eastAsia="Times New Roman" w:hAnsi="Book Antiqua" w:cs="Times New Roman"/>
          <w:b/>
          <w:color w:val="FF0000"/>
          <w:sz w:val="16"/>
          <w:szCs w:val="16"/>
          <w:u w:val="single"/>
          <w:lang w:eastAsia="pt-BR"/>
        </w:rPr>
        <w:t>(Cartórios/TJAL-2019)</w:t>
      </w:r>
      <w:r w:rsidR="00CC2670">
        <w:rPr>
          <w:rFonts w:ascii="Book Antiqua" w:eastAsia="Times New Roman" w:hAnsi="Book Antiqua" w:cs="Times New Roman"/>
          <w:b/>
          <w:color w:val="FF0000"/>
          <w:sz w:val="16"/>
          <w:szCs w:val="16"/>
          <w:lang w:eastAsia="pt-BR"/>
        </w:rPr>
        <w:t xml:space="preserve"> </w:t>
      </w:r>
      <w:r w:rsidR="00CC2670">
        <w:rPr>
          <w:rFonts w:ascii="Book Antiqua" w:eastAsia="Times New Roman" w:hAnsi="Book Antiqua" w:cs="Times New Roman"/>
          <w:b/>
          <w:bCs/>
          <w:color w:val="FF0000"/>
          <w:sz w:val="16"/>
          <w:szCs w:val="16"/>
          <w:u w:val="single"/>
          <w:lang w:eastAsia="pt-BR"/>
        </w:rPr>
        <w:t>(MPSC-2023)</w:t>
      </w:r>
      <w:r w:rsidR="00DD29D9">
        <w:rPr>
          <w:rFonts w:ascii="Book Antiqua" w:eastAsia="Times New Roman" w:hAnsi="Book Antiqua" w:cs="Times New Roman"/>
          <w:b/>
          <w:bCs/>
          <w:color w:val="FF0000"/>
          <w:sz w:val="16"/>
          <w:szCs w:val="16"/>
          <w:lang w:eastAsia="pt-BR"/>
        </w:rPr>
        <w:t xml:space="preserve"> </w:t>
      </w:r>
      <w:r w:rsidR="00DD29D9">
        <w:rPr>
          <w:rFonts w:ascii="Book Antiqua" w:eastAsia="Times New Roman" w:hAnsi="Book Antiqua" w:cs="Times New Roman"/>
          <w:b/>
          <w:color w:val="FF0000"/>
          <w:sz w:val="16"/>
          <w:szCs w:val="16"/>
          <w:u w:val="single"/>
          <w:lang w:eastAsia="pt-BR"/>
        </w:rPr>
        <w:t>(Cartórios/TJAM-202</w:t>
      </w:r>
      <w:r w:rsidR="00DD29D9">
        <w:rPr>
          <w:rFonts w:ascii="Book Antiqua" w:eastAsia="Times New Roman" w:hAnsi="Book Antiqua"/>
          <w:b/>
          <w:color w:val="FF0000"/>
          <w:sz w:val="16"/>
          <w:szCs w:val="16"/>
          <w:u w:val="single"/>
        </w:rPr>
        <w:t>3</w:t>
      </w:r>
      <w:r w:rsidR="00DD29D9">
        <w:rPr>
          <w:rFonts w:ascii="Book Antiqua" w:eastAsia="Times New Roman" w:hAnsi="Book Antiqua" w:cs="Times New Roman"/>
          <w:b/>
          <w:color w:val="FF0000"/>
          <w:sz w:val="16"/>
          <w:szCs w:val="16"/>
          <w:u w:val="single"/>
          <w:lang w:eastAsia="pt-BR"/>
        </w:rPr>
        <w:t>)</w:t>
      </w:r>
    </w:p>
    <w:p w14:paraId="03E99796" w14:textId="158E68D4" w:rsidR="00567074" w:rsidRPr="00375889" w:rsidRDefault="00567074" w:rsidP="00474DA0">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4433BB">
        <w:rPr>
          <w:rFonts w:ascii="Book Antiqua" w:eastAsia="Times New Roman" w:hAnsi="Book Antiqua" w:cs="Times New Roman"/>
          <w:b/>
          <w:bCs/>
          <w:sz w:val="19"/>
          <w:szCs w:val="19"/>
          <w:highlight w:val="magenta"/>
          <w:lang w:eastAsia="pt-BR"/>
        </w:rPr>
        <w:t>§ 2º</w:t>
      </w:r>
      <w:r w:rsidRPr="004433BB">
        <w:rPr>
          <w:rFonts w:ascii="Book Antiqua" w:eastAsia="Times New Roman" w:hAnsi="Book Antiqua" w:cs="Times New Roman"/>
          <w:b/>
          <w:bCs/>
          <w:sz w:val="19"/>
          <w:szCs w:val="19"/>
          <w:lang w:eastAsia="pt-BR"/>
        </w:rPr>
        <w:t xml:space="preserve"> São ressalvadas autorizações ou requisições judiciais de certidões de inteiro teor, mediante decisão fundamentada, assegurados os direitos, as garantias e interesses relevantes do registrado</w:t>
      </w:r>
      <w:r w:rsidRPr="00375889">
        <w:rPr>
          <w:rFonts w:ascii="Book Antiqua" w:eastAsia="Times New Roman" w:hAnsi="Book Antiqua" w:cs="Times New Roman"/>
          <w:b/>
          <w:bCs/>
          <w:sz w:val="18"/>
          <w:szCs w:val="18"/>
          <w:lang w:eastAsia="pt-BR"/>
        </w:rPr>
        <w:t>.</w:t>
      </w:r>
      <w:r w:rsidR="004433BB" w:rsidRPr="00375889">
        <w:rPr>
          <w:rFonts w:ascii="Book Antiqua" w:eastAsia="Times New Roman" w:hAnsi="Book Antiqua" w:cs="Times New Roman"/>
          <w:b/>
          <w:bCs/>
          <w:sz w:val="18"/>
          <w:szCs w:val="18"/>
          <w:lang w:eastAsia="pt-BR"/>
        </w:rPr>
        <w:t xml:space="preserve"> </w:t>
      </w:r>
      <w:r w:rsidR="004433BB" w:rsidRPr="00375889">
        <w:rPr>
          <w:rFonts w:ascii="Book Antiqua" w:eastAsia="Times New Roman" w:hAnsi="Book Antiqua" w:cs="Times New Roman"/>
          <w:b/>
          <w:bCs/>
          <w:color w:val="FF0000"/>
          <w:spacing w:val="-3"/>
          <w:sz w:val="16"/>
          <w:szCs w:val="16"/>
          <w:u w:val="single"/>
          <w:lang w:eastAsia="pt-BR"/>
        </w:rPr>
        <w:t>(Cartórios/TJSP-2014)</w:t>
      </w:r>
      <w:r w:rsidR="00F343C3" w:rsidRPr="00375889">
        <w:rPr>
          <w:rFonts w:ascii="Book Antiqua" w:eastAsia="Times New Roman" w:hAnsi="Book Antiqua" w:cs="Times New Roman"/>
          <w:b/>
          <w:bCs/>
          <w:color w:val="FF0000"/>
          <w:spacing w:val="-3"/>
          <w:sz w:val="16"/>
          <w:szCs w:val="16"/>
          <w:lang w:eastAsia="pt-BR"/>
        </w:rPr>
        <w:t xml:space="preserve"> </w:t>
      </w:r>
    </w:p>
    <w:p w14:paraId="33691A94" w14:textId="451963A5" w:rsidR="00567074" w:rsidRPr="00375889" w:rsidRDefault="00567074" w:rsidP="00474DA0">
      <w:pPr>
        <w:spacing w:before="100" w:beforeAutospacing="1" w:after="100" w:afterAutospacing="1" w:line="240" w:lineRule="auto"/>
        <w:ind w:firstLine="525"/>
        <w:jc w:val="both"/>
        <w:rPr>
          <w:rFonts w:ascii="Book Antiqua" w:eastAsia="Times New Roman" w:hAnsi="Book Antiqua" w:cs="Times New Roman"/>
          <w:b/>
          <w:sz w:val="16"/>
          <w:szCs w:val="16"/>
          <w:u w:val="single"/>
          <w:lang w:eastAsia="pt-BR"/>
        </w:rPr>
      </w:pPr>
      <w:r w:rsidRPr="00F139B7">
        <w:rPr>
          <w:rFonts w:ascii="Book Antiqua" w:eastAsia="Times New Roman" w:hAnsi="Book Antiqua" w:cs="Times New Roman"/>
          <w:b/>
          <w:sz w:val="19"/>
          <w:szCs w:val="19"/>
          <w:highlight w:val="magenta"/>
          <w:lang w:eastAsia="pt-BR"/>
        </w:rPr>
        <w:t>Art. 7°</w:t>
      </w:r>
      <w:r w:rsidRPr="00F139B7">
        <w:rPr>
          <w:rFonts w:ascii="Book Antiqua" w:eastAsia="Times New Roman" w:hAnsi="Book Antiqua" w:cs="Times New Roman"/>
          <w:sz w:val="19"/>
          <w:szCs w:val="19"/>
          <w:lang w:eastAsia="pt-BR"/>
        </w:rPr>
        <w:t xml:space="preserve"> </w:t>
      </w:r>
      <w:r w:rsidRPr="00570F8C">
        <w:rPr>
          <w:rFonts w:ascii="Book Antiqua" w:eastAsia="Times New Roman" w:hAnsi="Book Antiqua" w:cs="Times New Roman"/>
          <w:b/>
          <w:bCs/>
          <w:sz w:val="19"/>
          <w:szCs w:val="19"/>
          <w:lang w:eastAsia="pt-BR"/>
        </w:rPr>
        <w:t xml:space="preserve">Sempre que na sentença de primeiro grau se reconhecer a paternidade, nela se </w:t>
      </w:r>
      <w:r w:rsidRPr="00570F8C">
        <w:rPr>
          <w:rFonts w:ascii="Book Antiqua" w:eastAsia="Times New Roman" w:hAnsi="Book Antiqua" w:cs="Times New Roman"/>
          <w:b/>
          <w:bCs/>
          <w:caps/>
          <w:sz w:val="19"/>
          <w:szCs w:val="19"/>
          <w:highlight w:val="green"/>
          <w:lang w:eastAsia="pt-BR"/>
        </w:rPr>
        <w:t>fixarão</w:t>
      </w:r>
      <w:r w:rsidRPr="00570F8C">
        <w:rPr>
          <w:rFonts w:ascii="Book Antiqua" w:eastAsia="Times New Roman" w:hAnsi="Book Antiqua" w:cs="Times New Roman"/>
          <w:b/>
          <w:bCs/>
          <w:sz w:val="19"/>
          <w:szCs w:val="19"/>
          <w:lang w:eastAsia="pt-BR"/>
        </w:rPr>
        <w:t xml:space="preserve"> os alimentos provisionais ou definitivos do reconhecido que deles necessite</w:t>
      </w:r>
      <w:r w:rsidRPr="00375889">
        <w:rPr>
          <w:rFonts w:ascii="Book Antiqua" w:eastAsia="Times New Roman" w:hAnsi="Book Antiqua" w:cs="Times New Roman"/>
          <w:sz w:val="16"/>
          <w:szCs w:val="16"/>
          <w:lang w:eastAsia="pt-BR"/>
        </w:rPr>
        <w:t>.</w:t>
      </w:r>
      <w:r w:rsidR="00E93413" w:rsidRPr="00375889">
        <w:rPr>
          <w:rFonts w:ascii="Book Antiqua" w:eastAsia="Times New Roman" w:hAnsi="Book Antiqua" w:cs="Times New Roman"/>
          <w:sz w:val="16"/>
          <w:szCs w:val="16"/>
          <w:lang w:eastAsia="pt-BR"/>
        </w:rPr>
        <w:t xml:space="preserve"> </w:t>
      </w:r>
      <w:bookmarkStart w:id="9" w:name="_Hlk7776306"/>
      <w:r w:rsidR="00E93413" w:rsidRPr="00375889">
        <w:rPr>
          <w:rFonts w:ascii="Book Antiqua" w:eastAsia="Times New Roman" w:hAnsi="Book Antiqua" w:cs="Times New Roman"/>
          <w:b/>
          <w:color w:val="FF0000"/>
          <w:sz w:val="16"/>
          <w:szCs w:val="16"/>
          <w:u w:val="single"/>
          <w:lang w:eastAsia="pt-BR"/>
        </w:rPr>
        <w:t>(MPMG-2010)</w:t>
      </w:r>
      <w:bookmarkEnd w:id="9"/>
      <w:r w:rsidR="00CC1C69" w:rsidRPr="00375889">
        <w:rPr>
          <w:rFonts w:ascii="Book Antiqua" w:eastAsia="Times New Roman" w:hAnsi="Book Antiqua" w:cs="Times New Roman"/>
          <w:b/>
          <w:color w:val="FF0000"/>
          <w:sz w:val="16"/>
          <w:szCs w:val="16"/>
          <w:lang w:eastAsia="pt-BR"/>
        </w:rPr>
        <w:t xml:space="preserve"> </w:t>
      </w:r>
      <w:r w:rsidR="00CC1C69" w:rsidRPr="00375889">
        <w:rPr>
          <w:rFonts w:ascii="Book Antiqua" w:eastAsia="Times New Roman" w:hAnsi="Book Antiqua" w:cs="Times New Roman"/>
          <w:b/>
          <w:color w:val="FF0000"/>
          <w:sz w:val="16"/>
          <w:szCs w:val="16"/>
          <w:u w:val="single"/>
          <w:lang w:eastAsia="pt-BR"/>
        </w:rPr>
        <w:t>(MPRO-2010)</w:t>
      </w:r>
      <w:r w:rsidR="00570F8C" w:rsidRPr="00375889">
        <w:rPr>
          <w:rFonts w:ascii="Book Antiqua" w:eastAsia="Times New Roman" w:hAnsi="Book Antiqua" w:cs="Times New Roman"/>
          <w:b/>
          <w:color w:val="FF0000"/>
          <w:sz w:val="16"/>
          <w:szCs w:val="16"/>
          <w:lang w:eastAsia="pt-BR"/>
        </w:rPr>
        <w:t xml:space="preserve"> </w:t>
      </w:r>
      <w:r w:rsidR="00570F8C" w:rsidRPr="00375889">
        <w:rPr>
          <w:rFonts w:ascii="Book Antiqua" w:hAnsi="Book Antiqua"/>
          <w:b/>
          <w:bCs/>
          <w:color w:val="FF0000"/>
          <w:sz w:val="16"/>
          <w:szCs w:val="16"/>
          <w:u w:val="single"/>
        </w:rPr>
        <w:t>(Cartórios/TJRO-2012)</w:t>
      </w:r>
      <w:r w:rsidR="00570F8C" w:rsidRPr="00375889">
        <w:rPr>
          <w:rFonts w:ascii="Book Antiqua" w:hAnsi="Book Antiqua"/>
          <w:b/>
          <w:bCs/>
          <w:color w:val="FF0000"/>
          <w:sz w:val="16"/>
          <w:szCs w:val="16"/>
        </w:rPr>
        <w:t xml:space="preserve"> </w:t>
      </w:r>
      <w:r w:rsidR="00570F8C" w:rsidRPr="00375889">
        <w:rPr>
          <w:rFonts w:ascii="Book Antiqua" w:hAnsi="Book Antiqua"/>
          <w:b/>
          <w:bCs/>
          <w:color w:val="FF0000"/>
          <w:sz w:val="16"/>
          <w:szCs w:val="16"/>
          <w:u w:val="single"/>
        </w:rPr>
        <w:t>(MPSC-2014)</w:t>
      </w:r>
    </w:p>
    <w:tbl>
      <w:tblPr>
        <w:tblStyle w:val="Tabelacomgrade"/>
        <w:tblW w:w="0" w:type="auto"/>
        <w:shd w:val="clear" w:color="auto" w:fill="CCFFFF"/>
        <w:tblLook w:val="04A0" w:firstRow="1" w:lastRow="0" w:firstColumn="1" w:lastColumn="0" w:noHBand="0" w:noVBand="1"/>
      </w:tblPr>
      <w:tblGrid>
        <w:gridCol w:w="8494"/>
      </w:tblGrid>
      <w:tr w:rsidR="00BE2633" w:rsidRPr="00F139B7" w14:paraId="0296E3E7" w14:textId="77777777" w:rsidTr="00BE2633">
        <w:tc>
          <w:tcPr>
            <w:tcW w:w="8494" w:type="dxa"/>
            <w:shd w:val="clear" w:color="auto" w:fill="CCFFFF"/>
          </w:tcPr>
          <w:p w14:paraId="364D8F15" w14:textId="77777777" w:rsidR="00BE2633" w:rsidRDefault="00BE2633" w:rsidP="00DF4FDE">
            <w:pPr>
              <w:spacing w:before="100" w:beforeAutospacing="1" w:after="100" w:afterAutospacing="1"/>
              <w:jc w:val="both"/>
              <w:rPr>
                <w:rFonts w:ascii="Book Antiqua" w:eastAsia="Times New Roman" w:hAnsi="Book Antiqua" w:cs="Times New Roman"/>
                <w:b/>
                <w:sz w:val="19"/>
                <w:szCs w:val="19"/>
                <w:lang w:eastAsia="pt-BR"/>
              </w:rPr>
            </w:pPr>
            <w:r w:rsidRPr="00F139B7">
              <w:rPr>
                <w:rFonts w:ascii="Book Antiqua" w:eastAsia="Times New Roman" w:hAnsi="Book Antiqua" w:cs="Times New Roman"/>
                <w:b/>
                <w:sz w:val="19"/>
                <w:szCs w:val="19"/>
                <w:lang w:eastAsia="pt-BR"/>
              </w:rPr>
              <w:lastRenderedPageBreak/>
              <w:t>(</w:t>
            </w:r>
            <w:r w:rsidRPr="00F139B7">
              <w:rPr>
                <w:rFonts w:ascii="Book Antiqua" w:eastAsia="Times New Roman" w:hAnsi="Book Antiqua" w:cs="Times New Roman"/>
                <w:b/>
                <w:sz w:val="19"/>
                <w:szCs w:val="19"/>
                <w:highlight w:val="yellow"/>
                <w:lang w:eastAsia="pt-BR"/>
              </w:rPr>
              <w:t>MPSC</w:t>
            </w:r>
            <w:r w:rsidR="00DF4FDE" w:rsidRPr="00F139B7">
              <w:rPr>
                <w:rFonts w:ascii="Book Antiqua" w:eastAsia="Times New Roman" w:hAnsi="Book Antiqua" w:cs="Times New Roman"/>
                <w:b/>
                <w:sz w:val="19"/>
                <w:szCs w:val="19"/>
                <w:highlight w:val="yellow"/>
                <w:lang w:eastAsia="pt-BR"/>
              </w:rPr>
              <w:t>-</w:t>
            </w:r>
            <w:r w:rsidRPr="00F139B7">
              <w:rPr>
                <w:rFonts w:ascii="Book Antiqua" w:eastAsia="Times New Roman" w:hAnsi="Book Antiqua" w:cs="Times New Roman"/>
                <w:b/>
                <w:sz w:val="19"/>
                <w:szCs w:val="19"/>
                <w:highlight w:val="yellow"/>
                <w:lang w:eastAsia="pt-BR"/>
              </w:rPr>
              <w:t>2014</w:t>
            </w:r>
            <w:r w:rsidRPr="00F139B7">
              <w:rPr>
                <w:rFonts w:ascii="Book Antiqua" w:eastAsia="Times New Roman" w:hAnsi="Book Antiqua" w:cs="Times New Roman"/>
                <w:b/>
                <w:sz w:val="19"/>
                <w:szCs w:val="19"/>
                <w:lang w:eastAsia="pt-BR"/>
              </w:rPr>
              <w:t xml:space="preserve">): </w:t>
            </w:r>
            <w:r w:rsidRPr="00F139B7">
              <w:rPr>
                <w:rFonts w:ascii="Book Antiqua" w:eastAsia="Times New Roman" w:hAnsi="Book Antiqua" w:cs="Times New Roman"/>
                <w:sz w:val="19"/>
                <w:szCs w:val="19"/>
                <w:lang w:eastAsia="pt-BR"/>
              </w:rPr>
              <w:t xml:space="preserve">Conforme estipula a Lei 8560/92, que regula a investigação de paternidade de filhos havidos fora do casamento, sempre que na sentença de primeiro grau se reconhecer a paternidade, nela se fixarão os alimentos provisionais ou definitivos do reconhecido que deles necessite. </w:t>
            </w:r>
            <w:r w:rsidRPr="00F139B7">
              <w:rPr>
                <w:rFonts w:ascii="Book Antiqua" w:eastAsia="Times New Roman" w:hAnsi="Book Antiqua" w:cs="Times New Roman"/>
                <w:b/>
                <w:sz w:val="19"/>
                <w:szCs w:val="19"/>
                <w:lang w:eastAsia="pt-BR"/>
              </w:rPr>
              <w:t>BL: art. 7º da Lei.</w:t>
            </w:r>
          </w:p>
          <w:p w14:paraId="622D655F" w14:textId="3B57E997" w:rsidR="00CC1C69" w:rsidRPr="00CC1C69" w:rsidRDefault="00CC1C69" w:rsidP="00DF4FDE">
            <w:pPr>
              <w:spacing w:before="100" w:beforeAutospacing="1" w:after="100" w:afterAutospacing="1"/>
              <w:jc w:val="both"/>
              <w:rPr>
                <w:rFonts w:ascii="Book Antiqua" w:eastAsia="Times New Roman" w:hAnsi="Book Antiqua" w:cs="Times New Roman"/>
                <w:bCs/>
                <w:sz w:val="19"/>
                <w:szCs w:val="19"/>
                <w:lang w:eastAsia="pt-BR"/>
              </w:rPr>
            </w:pPr>
            <w:r w:rsidRPr="00CC1C69">
              <w:rPr>
                <w:rFonts w:ascii="Book Antiqua" w:eastAsia="Times New Roman" w:hAnsi="Book Antiqua" w:cs="Times New Roman"/>
                <w:b/>
                <w:i/>
                <w:iCs/>
                <w:color w:val="FF0000"/>
                <w:sz w:val="19"/>
                <w:szCs w:val="19"/>
                <w:lang w:eastAsia="pt-BR"/>
              </w:rPr>
              <w:t>#</w:t>
            </w:r>
            <w:r w:rsidRPr="00CC1C6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A</w:t>
            </w:r>
            <w:r w:rsidRPr="00CC1C69">
              <w:rPr>
                <w:rFonts w:ascii="Book Antiqua" w:eastAsia="Times New Roman" w:hAnsi="Book Antiqua" w:cs="Times New Roman"/>
                <w:bCs/>
                <w:sz w:val="19"/>
                <w:szCs w:val="19"/>
                <w:lang w:eastAsia="pt-BR"/>
              </w:rPr>
              <w:t xml:space="preserve"> fixação de alimentos independe de pedido da parte.</w:t>
            </w:r>
          </w:p>
        </w:tc>
      </w:tr>
    </w:tbl>
    <w:p w14:paraId="71B1C817" w14:textId="77777777" w:rsidR="00567074" w:rsidRPr="00F139B7" w:rsidRDefault="00567074" w:rsidP="00474DA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139B7">
        <w:rPr>
          <w:rFonts w:ascii="Book Antiqua" w:eastAsia="Times New Roman" w:hAnsi="Book Antiqua" w:cs="Times New Roman"/>
          <w:sz w:val="19"/>
          <w:szCs w:val="19"/>
          <w:lang w:eastAsia="pt-BR"/>
        </w:rPr>
        <w:t>Art. 8° Os registros de nascimento, anteriores à data da presente lei, poderão ser retificados por decisão judicial, ouvido o Ministério Público.</w:t>
      </w:r>
    </w:p>
    <w:p w14:paraId="4C561CE2" w14:textId="77777777" w:rsidR="00567074" w:rsidRPr="00F139B7" w:rsidRDefault="00567074" w:rsidP="00474DA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139B7">
        <w:rPr>
          <w:rFonts w:ascii="Book Antiqua" w:eastAsia="Times New Roman" w:hAnsi="Book Antiqua" w:cs="Times New Roman"/>
          <w:sz w:val="19"/>
          <w:szCs w:val="19"/>
          <w:lang w:eastAsia="pt-BR"/>
        </w:rPr>
        <w:t>Art. 9° Esta lei entra em vigor na data de sua publicação.</w:t>
      </w:r>
    </w:p>
    <w:p w14:paraId="1E9EE4B1" w14:textId="77777777" w:rsidR="00567074" w:rsidRPr="00F139B7" w:rsidRDefault="00567074" w:rsidP="00474DA0">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 w:name="art10"/>
      <w:bookmarkEnd w:id="10"/>
      <w:r w:rsidRPr="00F139B7">
        <w:rPr>
          <w:rFonts w:ascii="Book Antiqua" w:eastAsia="Times New Roman" w:hAnsi="Book Antiqua" w:cs="Times New Roman"/>
          <w:sz w:val="19"/>
          <w:szCs w:val="19"/>
          <w:lang w:eastAsia="pt-BR"/>
        </w:rPr>
        <w:t xml:space="preserve">Art. 10. São revogados os </w:t>
      </w:r>
      <w:hyperlink r:id="rId13" w:anchor="art332" w:history="1">
        <w:proofErr w:type="spellStart"/>
        <w:r w:rsidRPr="00F139B7">
          <w:rPr>
            <w:rFonts w:ascii="Book Antiqua" w:eastAsia="Times New Roman" w:hAnsi="Book Antiqua" w:cs="Times New Roman"/>
            <w:color w:val="0000FF"/>
            <w:sz w:val="19"/>
            <w:szCs w:val="19"/>
            <w:u w:val="single"/>
            <w:lang w:eastAsia="pt-BR"/>
          </w:rPr>
          <w:t>arts</w:t>
        </w:r>
        <w:proofErr w:type="spellEnd"/>
        <w:r w:rsidRPr="00F139B7">
          <w:rPr>
            <w:rFonts w:ascii="Book Antiqua" w:eastAsia="Times New Roman" w:hAnsi="Book Antiqua" w:cs="Times New Roman"/>
            <w:color w:val="0000FF"/>
            <w:sz w:val="19"/>
            <w:szCs w:val="19"/>
            <w:u w:val="single"/>
            <w:lang w:eastAsia="pt-BR"/>
          </w:rPr>
          <w:t>. 332</w:t>
        </w:r>
      </w:hyperlink>
      <w:r w:rsidRPr="00F139B7">
        <w:rPr>
          <w:rFonts w:ascii="Book Antiqua" w:eastAsia="Times New Roman" w:hAnsi="Book Antiqua" w:cs="Times New Roman"/>
          <w:sz w:val="19"/>
          <w:szCs w:val="19"/>
          <w:lang w:eastAsia="pt-BR"/>
        </w:rPr>
        <w:t xml:space="preserve">, </w:t>
      </w:r>
      <w:hyperlink r:id="rId14" w:anchor="art337" w:history="1">
        <w:r w:rsidRPr="00F139B7">
          <w:rPr>
            <w:rFonts w:ascii="Book Antiqua" w:eastAsia="Times New Roman" w:hAnsi="Book Antiqua" w:cs="Times New Roman"/>
            <w:color w:val="0000FF"/>
            <w:sz w:val="19"/>
            <w:szCs w:val="19"/>
            <w:u w:val="single"/>
            <w:lang w:eastAsia="pt-BR"/>
          </w:rPr>
          <w:t>337</w:t>
        </w:r>
      </w:hyperlink>
      <w:r w:rsidRPr="00F139B7">
        <w:rPr>
          <w:rFonts w:ascii="Book Antiqua" w:eastAsia="Times New Roman" w:hAnsi="Book Antiqua" w:cs="Times New Roman"/>
          <w:sz w:val="19"/>
          <w:szCs w:val="19"/>
          <w:lang w:eastAsia="pt-BR"/>
        </w:rPr>
        <w:t xml:space="preserve"> e </w:t>
      </w:r>
      <w:hyperlink r:id="rId15" w:anchor="art347" w:history="1">
        <w:r w:rsidRPr="00F139B7">
          <w:rPr>
            <w:rFonts w:ascii="Book Antiqua" w:eastAsia="Times New Roman" w:hAnsi="Book Antiqua" w:cs="Times New Roman"/>
            <w:color w:val="0000FF"/>
            <w:sz w:val="19"/>
            <w:szCs w:val="19"/>
            <w:u w:val="single"/>
            <w:lang w:eastAsia="pt-BR"/>
          </w:rPr>
          <w:t>347 do Código Civil</w:t>
        </w:r>
      </w:hyperlink>
      <w:r w:rsidRPr="00F139B7">
        <w:rPr>
          <w:rFonts w:ascii="Book Antiqua" w:eastAsia="Times New Roman" w:hAnsi="Book Antiqua" w:cs="Times New Roman"/>
          <w:sz w:val="19"/>
          <w:szCs w:val="19"/>
          <w:lang w:eastAsia="pt-BR"/>
        </w:rPr>
        <w:t xml:space="preserve"> e demais disposições em contrário.</w:t>
      </w:r>
    </w:p>
    <w:p w14:paraId="50B824EE" w14:textId="77777777" w:rsidR="00567074" w:rsidRPr="00F139B7" w:rsidRDefault="00567074" w:rsidP="00567074">
      <w:pPr>
        <w:spacing w:before="100" w:beforeAutospacing="1" w:after="100" w:afterAutospacing="1" w:line="240" w:lineRule="auto"/>
        <w:ind w:firstLine="525"/>
        <w:rPr>
          <w:rFonts w:ascii="Book Antiqua" w:eastAsia="Times New Roman" w:hAnsi="Book Antiqua" w:cs="Times New Roman"/>
          <w:sz w:val="19"/>
          <w:szCs w:val="19"/>
          <w:lang w:eastAsia="pt-BR"/>
        </w:rPr>
      </w:pPr>
      <w:r w:rsidRPr="00F139B7">
        <w:rPr>
          <w:rFonts w:ascii="Book Antiqua" w:eastAsia="Times New Roman" w:hAnsi="Book Antiqua" w:cs="Times New Roman"/>
          <w:sz w:val="19"/>
          <w:szCs w:val="19"/>
          <w:lang w:eastAsia="pt-BR"/>
        </w:rPr>
        <w:t>Brasília, 29 de dezembro de 1992; 171° da Independência e 104° da República.</w:t>
      </w:r>
    </w:p>
    <w:p w14:paraId="626C8511" w14:textId="0398BB21" w:rsidR="00C1000F" w:rsidRPr="00F139B7" w:rsidRDefault="00567074" w:rsidP="00F139B7">
      <w:pPr>
        <w:spacing w:before="100" w:beforeAutospacing="1" w:after="100" w:afterAutospacing="1" w:line="240" w:lineRule="auto"/>
        <w:rPr>
          <w:rFonts w:ascii="Book Antiqua" w:eastAsia="Times New Roman" w:hAnsi="Book Antiqua" w:cs="Times New Roman"/>
          <w:sz w:val="19"/>
          <w:szCs w:val="19"/>
          <w:lang w:eastAsia="pt-BR"/>
        </w:rPr>
      </w:pPr>
      <w:r w:rsidRPr="00F139B7">
        <w:rPr>
          <w:rFonts w:ascii="Book Antiqua" w:eastAsia="Times New Roman" w:hAnsi="Book Antiqua" w:cs="Times New Roman"/>
          <w:sz w:val="19"/>
          <w:szCs w:val="19"/>
          <w:lang w:eastAsia="pt-BR"/>
        </w:rPr>
        <w:t>ITAMAR FRANCO</w:t>
      </w:r>
      <w:r w:rsidRPr="00F139B7">
        <w:rPr>
          <w:rFonts w:ascii="Book Antiqua" w:eastAsia="Times New Roman" w:hAnsi="Book Antiqua" w:cs="Times New Roman"/>
          <w:sz w:val="19"/>
          <w:szCs w:val="19"/>
          <w:lang w:eastAsia="pt-BR"/>
        </w:rPr>
        <w:br/>
      </w:r>
      <w:r w:rsidRPr="00F139B7">
        <w:rPr>
          <w:rFonts w:ascii="Book Antiqua" w:eastAsia="Times New Roman" w:hAnsi="Book Antiqua" w:cs="Times New Roman"/>
          <w:i/>
          <w:iCs/>
          <w:sz w:val="19"/>
          <w:szCs w:val="19"/>
          <w:lang w:eastAsia="pt-BR"/>
        </w:rPr>
        <w:t>Maurício Corrêa</w:t>
      </w:r>
    </w:p>
    <w:sectPr w:rsidR="00C1000F" w:rsidRPr="00F139B7" w:rsidSect="00654C72">
      <w:pgSz w:w="11906" w:h="16838"/>
      <w:pgMar w:top="993"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32E31" w14:textId="77777777" w:rsidR="002C39D4" w:rsidRDefault="002C39D4" w:rsidP="0037450F">
      <w:pPr>
        <w:spacing w:after="0" w:line="240" w:lineRule="auto"/>
      </w:pPr>
      <w:r>
        <w:separator/>
      </w:r>
    </w:p>
  </w:endnote>
  <w:endnote w:type="continuationSeparator" w:id="0">
    <w:p w14:paraId="7B35CF9E" w14:textId="77777777" w:rsidR="002C39D4" w:rsidRDefault="002C39D4" w:rsidP="003745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F2B40" w14:textId="77777777" w:rsidR="002C39D4" w:rsidRDefault="002C39D4" w:rsidP="0037450F">
      <w:pPr>
        <w:spacing w:after="0" w:line="240" w:lineRule="auto"/>
      </w:pPr>
      <w:r>
        <w:separator/>
      </w:r>
    </w:p>
  </w:footnote>
  <w:footnote w:type="continuationSeparator" w:id="0">
    <w:p w14:paraId="3634CD90" w14:textId="77777777" w:rsidR="002C39D4" w:rsidRDefault="002C39D4" w:rsidP="003745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6C4002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865825081">
    <w:abstractNumId w:val="2"/>
  </w:num>
  <w:num w:numId="2" w16cid:durableId="777990550">
    <w:abstractNumId w:val="1"/>
  </w:num>
  <w:num w:numId="3" w16cid:durableId="1176504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362D"/>
    <w:rsid w:val="00000CAB"/>
    <w:rsid w:val="00026AC2"/>
    <w:rsid w:val="000272BC"/>
    <w:rsid w:val="00031F4C"/>
    <w:rsid w:val="00034718"/>
    <w:rsid w:val="00061E85"/>
    <w:rsid w:val="00064EF9"/>
    <w:rsid w:val="000A2318"/>
    <w:rsid w:val="000A3E63"/>
    <w:rsid w:val="000B6ECC"/>
    <w:rsid w:val="000C6F46"/>
    <w:rsid w:val="000E29DB"/>
    <w:rsid w:val="00140ECA"/>
    <w:rsid w:val="00150ADC"/>
    <w:rsid w:val="00156F45"/>
    <w:rsid w:val="0016470C"/>
    <w:rsid w:val="00167965"/>
    <w:rsid w:val="00181E0F"/>
    <w:rsid w:val="001873E8"/>
    <w:rsid w:val="001C2FF1"/>
    <w:rsid w:val="00203194"/>
    <w:rsid w:val="00215B9C"/>
    <w:rsid w:val="002354F8"/>
    <w:rsid w:val="00243037"/>
    <w:rsid w:val="00256DEA"/>
    <w:rsid w:val="00262EE0"/>
    <w:rsid w:val="00266760"/>
    <w:rsid w:val="0027397B"/>
    <w:rsid w:val="00293AB1"/>
    <w:rsid w:val="002A02AE"/>
    <w:rsid w:val="002A7E23"/>
    <w:rsid w:val="002C39D4"/>
    <w:rsid w:val="002C4F8A"/>
    <w:rsid w:val="00306A05"/>
    <w:rsid w:val="00357E87"/>
    <w:rsid w:val="003629C0"/>
    <w:rsid w:val="0037404E"/>
    <w:rsid w:val="0037450F"/>
    <w:rsid w:val="00375889"/>
    <w:rsid w:val="00384FE6"/>
    <w:rsid w:val="003A3423"/>
    <w:rsid w:val="003A3464"/>
    <w:rsid w:val="003B5EF2"/>
    <w:rsid w:val="003D70C2"/>
    <w:rsid w:val="003E43C6"/>
    <w:rsid w:val="004000C0"/>
    <w:rsid w:val="00405B70"/>
    <w:rsid w:val="00416C04"/>
    <w:rsid w:val="004433BB"/>
    <w:rsid w:val="00454371"/>
    <w:rsid w:val="0046396E"/>
    <w:rsid w:val="00464D7B"/>
    <w:rsid w:val="00474DA0"/>
    <w:rsid w:val="00476FC3"/>
    <w:rsid w:val="00494CE9"/>
    <w:rsid w:val="004C7572"/>
    <w:rsid w:val="004E2A0E"/>
    <w:rsid w:val="004E5B58"/>
    <w:rsid w:val="004F25B1"/>
    <w:rsid w:val="004F7602"/>
    <w:rsid w:val="005318E1"/>
    <w:rsid w:val="00533277"/>
    <w:rsid w:val="00567074"/>
    <w:rsid w:val="00570F8C"/>
    <w:rsid w:val="005E59F6"/>
    <w:rsid w:val="005F3198"/>
    <w:rsid w:val="00600560"/>
    <w:rsid w:val="00627CF5"/>
    <w:rsid w:val="0063174E"/>
    <w:rsid w:val="00632226"/>
    <w:rsid w:val="00651611"/>
    <w:rsid w:val="00654C72"/>
    <w:rsid w:val="006664F1"/>
    <w:rsid w:val="006A4A11"/>
    <w:rsid w:val="006A4AB0"/>
    <w:rsid w:val="006E0669"/>
    <w:rsid w:val="006E24C0"/>
    <w:rsid w:val="00706E4C"/>
    <w:rsid w:val="00712437"/>
    <w:rsid w:val="007148D1"/>
    <w:rsid w:val="007176E6"/>
    <w:rsid w:val="00762DE1"/>
    <w:rsid w:val="0076775C"/>
    <w:rsid w:val="00786728"/>
    <w:rsid w:val="007C0894"/>
    <w:rsid w:val="007F1161"/>
    <w:rsid w:val="008232A9"/>
    <w:rsid w:val="00823D6F"/>
    <w:rsid w:val="0084112F"/>
    <w:rsid w:val="0087174E"/>
    <w:rsid w:val="00880195"/>
    <w:rsid w:val="008C0B26"/>
    <w:rsid w:val="008C2F5C"/>
    <w:rsid w:val="008D74D3"/>
    <w:rsid w:val="008F5C52"/>
    <w:rsid w:val="008F7898"/>
    <w:rsid w:val="0090569C"/>
    <w:rsid w:val="009576F5"/>
    <w:rsid w:val="00981CC1"/>
    <w:rsid w:val="009C5CB8"/>
    <w:rsid w:val="009C7A90"/>
    <w:rsid w:val="00A207E5"/>
    <w:rsid w:val="00A62C1A"/>
    <w:rsid w:val="00A75C58"/>
    <w:rsid w:val="00AB38D1"/>
    <w:rsid w:val="00AC4F09"/>
    <w:rsid w:val="00AC5030"/>
    <w:rsid w:val="00AD00A0"/>
    <w:rsid w:val="00B151C1"/>
    <w:rsid w:val="00B30554"/>
    <w:rsid w:val="00B3773C"/>
    <w:rsid w:val="00BA0336"/>
    <w:rsid w:val="00BC4700"/>
    <w:rsid w:val="00BE2633"/>
    <w:rsid w:val="00BE72D9"/>
    <w:rsid w:val="00C1000F"/>
    <w:rsid w:val="00C7472F"/>
    <w:rsid w:val="00C76D34"/>
    <w:rsid w:val="00CA4258"/>
    <w:rsid w:val="00CC1C69"/>
    <w:rsid w:val="00CC2670"/>
    <w:rsid w:val="00CE08C5"/>
    <w:rsid w:val="00CE2048"/>
    <w:rsid w:val="00D00751"/>
    <w:rsid w:val="00D05620"/>
    <w:rsid w:val="00D06481"/>
    <w:rsid w:val="00D37728"/>
    <w:rsid w:val="00D4362D"/>
    <w:rsid w:val="00D509F2"/>
    <w:rsid w:val="00D56185"/>
    <w:rsid w:val="00DA7AFE"/>
    <w:rsid w:val="00DC4133"/>
    <w:rsid w:val="00DD29D9"/>
    <w:rsid w:val="00DE33DB"/>
    <w:rsid w:val="00DF4FDE"/>
    <w:rsid w:val="00E244D7"/>
    <w:rsid w:val="00E547D1"/>
    <w:rsid w:val="00E921A0"/>
    <w:rsid w:val="00E93413"/>
    <w:rsid w:val="00EC117F"/>
    <w:rsid w:val="00EC5AF1"/>
    <w:rsid w:val="00EF154C"/>
    <w:rsid w:val="00F03383"/>
    <w:rsid w:val="00F139B7"/>
    <w:rsid w:val="00F343C3"/>
    <w:rsid w:val="00F450DE"/>
    <w:rsid w:val="00F45630"/>
    <w:rsid w:val="00F70F60"/>
    <w:rsid w:val="00F736A1"/>
    <w:rsid w:val="00F81238"/>
    <w:rsid w:val="00F91C0C"/>
    <w:rsid w:val="00FA5253"/>
    <w:rsid w:val="00FC6487"/>
    <w:rsid w:val="00FC720B"/>
    <w:rsid w:val="00FE384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CE40CA"/>
  <w15:chartTrackingRefBased/>
  <w15:docId w15:val="{AB0A6C71-D779-4E05-B676-439C47C24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BE26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37450F"/>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7450F"/>
  </w:style>
  <w:style w:type="paragraph" w:styleId="Rodap">
    <w:name w:val="footer"/>
    <w:basedOn w:val="Normal"/>
    <w:link w:val="RodapChar"/>
    <w:uiPriority w:val="99"/>
    <w:unhideWhenUsed/>
    <w:rsid w:val="0037450F"/>
    <w:pPr>
      <w:tabs>
        <w:tab w:val="center" w:pos="4252"/>
        <w:tab w:val="right" w:pos="8504"/>
      </w:tabs>
      <w:spacing w:after="0" w:line="240" w:lineRule="auto"/>
    </w:pPr>
  </w:style>
  <w:style w:type="character" w:customStyle="1" w:styleId="RodapChar">
    <w:name w:val="Rodapé Char"/>
    <w:basedOn w:val="Fontepargpadro"/>
    <w:link w:val="Rodap"/>
    <w:uiPriority w:val="99"/>
    <w:rsid w:val="0037450F"/>
  </w:style>
  <w:style w:type="paragraph" w:styleId="PargrafodaLista">
    <w:name w:val="List Paragraph"/>
    <w:basedOn w:val="Normal"/>
    <w:uiPriority w:val="34"/>
    <w:qFormat/>
    <w:rsid w:val="00AB38D1"/>
    <w:pPr>
      <w:ind w:left="720"/>
      <w:contextualSpacing/>
    </w:pPr>
  </w:style>
  <w:style w:type="paragraph" w:styleId="Textodebalo">
    <w:name w:val="Balloon Text"/>
    <w:basedOn w:val="Normal"/>
    <w:link w:val="TextodebaloChar"/>
    <w:uiPriority w:val="99"/>
    <w:semiHidden/>
    <w:unhideWhenUsed/>
    <w:rsid w:val="00262E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262EE0"/>
    <w:rPr>
      <w:rFonts w:ascii="Segoe UI" w:hAnsi="Segoe UI" w:cs="Segoe UI"/>
      <w:sz w:val="18"/>
      <w:szCs w:val="18"/>
    </w:rPr>
  </w:style>
  <w:style w:type="character" w:styleId="Hyperlink">
    <w:name w:val="Hyperlink"/>
    <w:basedOn w:val="Fontepargpadro"/>
    <w:uiPriority w:val="99"/>
    <w:unhideWhenUsed/>
    <w:rsid w:val="0087174E"/>
    <w:rPr>
      <w:color w:val="0000FF"/>
      <w:u w:val="single"/>
    </w:rPr>
  </w:style>
  <w:style w:type="character" w:styleId="MenoPendente">
    <w:name w:val="Unresolved Mention"/>
    <w:basedOn w:val="Fontepargpadro"/>
    <w:uiPriority w:val="99"/>
    <w:semiHidden/>
    <w:unhideWhenUsed/>
    <w:rsid w:val="008717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7965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_Ato2007-2010/2009/Lei/L12010.htm" TargetMode="External"/><Relationship Id="rId13" Type="http://schemas.openxmlformats.org/officeDocument/2006/relationships/hyperlink" Target="http://www.planalto.gov.br/ccivil_03/leis/L3071.htm" TargetMode="External"/><Relationship Id="rId3" Type="http://schemas.openxmlformats.org/officeDocument/2006/relationships/settings" Target="settings.xml"/><Relationship Id="rId7" Type="http://schemas.openxmlformats.org/officeDocument/2006/relationships/hyperlink" Target="http://legislacao.planalto.gov.br/legisla/legislacao.nsf/Viw_Identificacao/lei%208.560-1992?OpenDocument" TargetMode="External"/><Relationship Id="rId12" Type="http://schemas.openxmlformats.org/officeDocument/2006/relationships/hyperlink" Target="http://www.planalto.gov.br/ccivil_03/_Ato2019-2022/2021/Lei/L14138.ht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planalto.gov.br/ccivil_03/_Ato2019-2022/2021/Lei/L14138.htm" TargetMode="External"/><Relationship Id="rId5" Type="http://schemas.openxmlformats.org/officeDocument/2006/relationships/footnotes" Target="footnotes.xml"/><Relationship Id="rId15" Type="http://schemas.openxmlformats.org/officeDocument/2006/relationships/hyperlink" Target="http://www.planalto.gov.br/ccivil_03/leis/L3071.htm" TargetMode="External"/><Relationship Id="rId10" Type="http://schemas.openxmlformats.org/officeDocument/2006/relationships/hyperlink" Target="http://www.planalto.gov.br/ccivil_03/_Ato2007-2010/2009/Lei/L12004.htm" TargetMode="External"/><Relationship Id="rId4" Type="http://schemas.openxmlformats.org/officeDocument/2006/relationships/webSettings" Target="webSettings.xml"/><Relationship Id="rId9" Type="http://schemas.openxmlformats.org/officeDocument/2006/relationships/hyperlink" Target="http://www.planalto.gov.br/ccivil_03/_Ato2007-2010/2009/Lei/L12010.htm" TargetMode="External"/><Relationship Id="rId14" Type="http://schemas.openxmlformats.org/officeDocument/2006/relationships/hyperlink" Target="http://www.planalto.gov.br/ccivil_03/leis/L3071.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4</Pages>
  <Words>2009</Words>
  <Characters>10852</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69</cp:revision>
  <dcterms:created xsi:type="dcterms:W3CDTF">2015-05-01T21:40:00Z</dcterms:created>
  <dcterms:modified xsi:type="dcterms:W3CDTF">2026-02-07T19:07:00Z</dcterms:modified>
</cp:coreProperties>
</file>