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41A9" w14:textId="62510B4E" w:rsidR="00046A71" w:rsidRPr="00046A71" w:rsidRDefault="00046A71" w:rsidP="00A570D0">
      <w:pPr>
        <w:jc w:val="center"/>
        <w:rPr>
          <w:rFonts w:ascii="Book Antiqua" w:hAnsi="Book Antiqua"/>
          <w:b/>
          <w:bCs/>
          <w:color w:val="FF0000"/>
          <w:sz w:val="19"/>
          <w:szCs w:val="19"/>
        </w:rPr>
      </w:pPr>
      <w:r w:rsidRPr="00046A71">
        <w:rPr>
          <w:rFonts w:ascii="Book Antiqua" w:hAnsi="Book Antiqua"/>
          <w:b/>
          <w:bCs/>
          <w:color w:val="FF0000"/>
          <w:sz w:val="19"/>
          <w:szCs w:val="19"/>
        </w:rPr>
        <w:t xml:space="preserve">(Atualização em </w:t>
      </w:r>
      <w:r w:rsidR="00EC7607">
        <w:rPr>
          <w:rFonts w:ascii="Book Antiqua" w:hAnsi="Book Antiqua"/>
          <w:b/>
          <w:bCs/>
          <w:color w:val="FF0000"/>
          <w:sz w:val="19"/>
          <w:szCs w:val="19"/>
        </w:rPr>
        <w:t>13/02/2026</w:t>
      </w:r>
      <w:r w:rsidRPr="00046A71">
        <w:rPr>
          <w:rFonts w:ascii="Book Antiqua" w:hAnsi="Book Antiqua"/>
          <w:b/>
          <w:bCs/>
          <w:color w:val="FF0000"/>
          <w:sz w:val="19"/>
          <w:szCs w:val="19"/>
        </w:rPr>
        <w:t>: questões de concurso)</w:t>
      </w:r>
    </w:p>
    <w:p w14:paraId="195C186A" w14:textId="77777777" w:rsidR="00046A71" w:rsidRDefault="00046A71" w:rsidP="00CA4997">
      <w:pPr>
        <w:rPr>
          <w:rFonts w:ascii="Book Antiqua" w:hAnsi="Book Antiqua"/>
          <w:b/>
          <w:bCs/>
          <w:sz w:val="19"/>
          <w:szCs w:val="19"/>
        </w:rPr>
      </w:pPr>
    </w:p>
    <w:p w14:paraId="2E28B332" w14:textId="0F4914A9" w:rsidR="00BB7FE6" w:rsidRDefault="00A570D0" w:rsidP="00BF6AB6">
      <w:pPr>
        <w:spacing w:before="100" w:beforeAutospacing="1" w:after="100" w:afterAutospacing="1" w:line="240" w:lineRule="auto"/>
        <w:jc w:val="center"/>
        <w:rPr>
          <w:rFonts w:ascii="Book Antiqua" w:hAnsi="Book Antiqua"/>
          <w:b/>
          <w:bCs/>
          <w:sz w:val="19"/>
          <w:szCs w:val="19"/>
        </w:rPr>
      </w:pPr>
      <w:r w:rsidRPr="00A570D0">
        <w:rPr>
          <w:rFonts w:ascii="Book Antiqua" w:hAnsi="Book Antiqua"/>
          <w:b/>
          <w:bCs/>
          <w:sz w:val="19"/>
          <w:szCs w:val="19"/>
        </w:rPr>
        <w:t>Transformando Nosso Mundo: A Agenda 2030 para o Desenvolvimento Sustentável</w:t>
      </w:r>
    </w:p>
    <w:p w14:paraId="0C095E03" w14:textId="77777777" w:rsidR="00CA4997" w:rsidRDefault="00CA4997" w:rsidP="00CA4997">
      <w:pPr>
        <w:spacing w:before="100" w:beforeAutospacing="1" w:after="100" w:afterAutospacing="1" w:line="240" w:lineRule="auto"/>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CA4997" w14:paraId="3D87B46D" w14:textId="77777777" w:rsidTr="00CA4997">
        <w:tc>
          <w:tcPr>
            <w:tcW w:w="8494" w:type="dxa"/>
            <w:shd w:val="clear" w:color="auto" w:fill="CCFFFF"/>
          </w:tcPr>
          <w:p w14:paraId="57609505" w14:textId="77777777" w:rsidR="00CA4997" w:rsidRDefault="00CA4997" w:rsidP="00CA4997">
            <w:pPr>
              <w:jc w:val="both"/>
              <w:rPr>
                <w:rFonts w:ascii="Book Antiqua" w:hAnsi="Book Antiqua"/>
                <w:sz w:val="19"/>
                <w:szCs w:val="19"/>
              </w:rPr>
            </w:pPr>
            <w:bookmarkStart w:id="0" w:name="_Hlk183611300"/>
            <w:r>
              <w:rPr>
                <w:rFonts w:ascii="Book Antiqua" w:hAnsi="Book Antiqua"/>
                <w:b/>
                <w:bCs/>
                <w:sz w:val="19"/>
                <w:szCs w:val="19"/>
              </w:rPr>
              <w:t>(</w:t>
            </w:r>
            <w:r w:rsidRPr="00CA4997">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CA4997">
              <w:rPr>
                <w:rFonts w:ascii="Book Antiqua" w:hAnsi="Book Antiqua"/>
                <w:sz w:val="19"/>
                <w:szCs w:val="19"/>
              </w:rPr>
              <w:t>A Agenda 2030 para o Desenvolvimento Sustentável da ONU, que possui metas importantes a serem cumpridas, conta com a participação e o engajamento do Poder Judiciário brasileiro.</w:t>
            </w:r>
            <w:r>
              <w:rPr>
                <w:rFonts w:ascii="Book Antiqua" w:hAnsi="Book Antiqua"/>
                <w:sz w:val="19"/>
                <w:szCs w:val="19"/>
              </w:rPr>
              <w:t xml:space="preserve"> </w:t>
            </w:r>
            <w:r w:rsidRPr="00CA4997">
              <w:rPr>
                <w:rFonts w:ascii="Book Antiqua" w:hAnsi="Book Antiqua"/>
                <w:sz w:val="19"/>
                <w:szCs w:val="19"/>
              </w:rPr>
              <w:t>Acerca do tema, assinale a afirmativa correta</w:t>
            </w:r>
            <w:r>
              <w:rPr>
                <w:rFonts w:ascii="Book Antiqua" w:hAnsi="Book Antiqua"/>
                <w:sz w:val="19"/>
                <w:szCs w:val="19"/>
              </w:rPr>
              <w:t xml:space="preserve">: </w:t>
            </w:r>
            <w:r w:rsidRPr="00CA4997">
              <w:rPr>
                <w:rFonts w:ascii="Book Antiqua" w:hAnsi="Book Antiqua"/>
                <w:sz w:val="19"/>
                <w:szCs w:val="19"/>
              </w:rPr>
              <w:t xml:space="preserve">A Agenda 2030 é composta por objetivos e metas de desenvolvimento sustentável, tratando-se de um típico diploma de </w:t>
            </w:r>
            <w:r w:rsidRPr="00CA4997">
              <w:rPr>
                <w:rFonts w:ascii="Book Antiqua" w:hAnsi="Book Antiqua"/>
                <w:i/>
                <w:iCs/>
                <w:sz w:val="19"/>
                <w:szCs w:val="19"/>
              </w:rPr>
              <w:t xml:space="preserve">soft </w:t>
            </w:r>
            <w:proofErr w:type="spellStart"/>
            <w:r w:rsidRPr="00CA4997">
              <w:rPr>
                <w:rFonts w:ascii="Book Antiqua" w:hAnsi="Book Antiqua"/>
                <w:i/>
                <w:iCs/>
                <w:sz w:val="19"/>
                <w:szCs w:val="19"/>
              </w:rPr>
              <w:t>law</w:t>
            </w:r>
            <w:proofErr w:type="spellEnd"/>
            <w:r w:rsidRPr="00CA4997">
              <w:rPr>
                <w:rFonts w:ascii="Book Antiqua" w:hAnsi="Book Antiqua"/>
                <w:sz w:val="19"/>
                <w:szCs w:val="19"/>
              </w:rPr>
              <w:t>, no qual há o dever de proteger os direitos humanos em paralelo ao desenvolvimento sustentável.</w:t>
            </w:r>
          </w:p>
          <w:p w14:paraId="557EABEB" w14:textId="77777777" w:rsidR="00CA4997" w:rsidRDefault="00CA4997" w:rsidP="00CA4997">
            <w:pPr>
              <w:jc w:val="both"/>
              <w:rPr>
                <w:rFonts w:ascii="Book Antiqua" w:hAnsi="Book Antiqua"/>
                <w:i/>
                <w:iCs/>
                <w:sz w:val="19"/>
                <w:szCs w:val="19"/>
              </w:rPr>
            </w:pPr>
          </w:p>
          <w:p w14:paraId="00CF358A" w14:textId="15C7C07D" w:rsidR="00CA4997" w:rsidRDefault="00CA4997" w:rsidP="00CA4997">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sidR="00E0788F">
              <w:rPr>
                <w:rFonts w:ascii="Book Antiqua" w:hAnsi="Book Antiqua"/>
                <w:b/>
                <w:bCs/>
                <w:i/>
                <w:iCs/>
                <w:color w:val="FF0000"/>
                <w:sz w:val="19"/>
                <w:szCs w:val="19"/>
              </w:rPr>
              <w:t>: #</w:t>
            </w:r>
            <w:r w:rsidR="00E0788F" w:rsidRPr="00E0788F">
              <w:rPr>
                <w:rFonts w:ascii="Book Antiqua" w:hAnsi="Book Antiqua"/>
                <w:b/>
                <w:bCs/>
                <w:i/>
                <w:iCs/>
                <w:color w:val="FF0000"/>
                <w:sz w:val="19"/>
                <w:szCs w:val="19"/>
                <w:highlight w:val="green"/>
              </w:rPr>
              <w:t>PCBA-2022</w:t>
            </w:r>
            <w:r w:rsidR="00E0788F">
              <w:rPr>
                <w:rFonts w:ascii="Book Antiqua" w:hAnsi="Book Antiqua"/>
                <w:b/>
                <w:bCs/>
                <w:i/>
                <w:iCs/>
                <w:color w:val="FF0000"/>
                <w:sz w:val="19"/>
                <w:szCs w:val="19"/>
              </w:rPr>
              <w:t>: #</w:t>
            </w:r>
            <w:r w:rsidR="00E0788F" w:rsidRPr="00E0788F">
              <w:rPr>
                <w:rFonts w:ascii="Book Antiqua" w:hAnsi="Book Antiqua"/>
                <w:b/>
                <w:bCs/>
                <w:i/>
                <w:iCs/>
                <w:color w:val="FF0000"/>
                <w:sz w:val="19"/>
                <w:szCs w:val="19"/>
                <w:highlight w:val="green"/>
              </w:rPr>
              <w:t>ENAM/1º-2024</w:t>
            </w:r>
            <w:r w:rsidR="00E0788F">
              <w:rPr>
                <w:rFonts w:ascii="Book Antiqua" w:hAnsi="Book Antiqua"/>
                <w:b/>
                <w:bCs/>
                <w:i/>
                <w:iCs/>
                <w:color w:val="FF0000"/>
                <w:sz w:val="19"/>
                <w:szCs w:val="19"/>
              </w:rPr>
              <w:t>: #</w:t>
            </w:r>
            <w:r w:rsidR="00E0788F" w:rsidRPr="00E0788F">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 xml:space="preserve">A Agenda é composta de 17 objetivos de desenvolvimento sustentável além de 169 metas que estão integradas e indivisíveis equilibrando as três dimensões do desenvolvimento sustentável: a econômica, a social e a ambiental. Além disso trata-se de documento cujo a natureza jurídica é de soft </w:t>
            </w:r>
            <w:proofErr w:type="spellStart"/>
            <w:r w:rsidRPr="00CA4997">
              <w:rPr>
                <w:rFonts w:ascii="Book Antiqua" w:hAnsi="Book Antiqua"/>
                <w:sz w:val="19"/>
                <w:szCs w:val="19"/>
              </w:rPr>
              <w:t>law</w:t>
            </w:r>
            <w:proofErr w:type="spellEnd"/>
            <w:r w:rsidRPr="00CA4997">
              <w:rPr>
                <w:rFonts w:ascii="Book Antiqua" w:hAnsi="Book Antiqua"/>
                <w:sz w:val="19"/>
                <w:szCs w:val="19"/>
              </w:rPr>
              <w:t>, compreendida esta como regras não vinculantes adotadas em foros internacionais. Portanto, a Agenda 2030 é um compromisso assumido por todos os países que compuseram a Cúpula das Nações Unidas sobre o Desenvolvimento Sustentável, em 2015 – os 193 Estados-membros da ONU, incluindo o Brasil – e tornou-se a principal referência na formulação e implementação de políticas públicas para governos em todo o mundo. É um apanhado de metas, norteadores e perspectivas definidos pela ONU para atingirmos a dignidade e a qualidade de vida para todos os seres humanos do planeta, sem comprometer o meio ambiente, e, consequentemente, as gerações futuras.</w:t>
            </w:r>
            <w:bookmarkEnd w:id="0"/>
          </w:p>
          <w:p w14:paraId="12D24878" w14:textId="77777777" w:rsidR="00CA4997" w:rsidRDefault="00CA4997" w:rsidP="00CA4997">
            <w:pPr>
              <w:jc w:val="both"/>
              <w:rPr>
                <w:rFonts w:ascii="Book Antiqua" w:hAnsi="Book Antiqua"/>
                <w:sz w:val="19"/>
                <w:szCs w:val="19"/>
              </w:rPr>
            </w:pPr>
          </w:p>
          <w:p w14:paraId="7AF3F9C0" w14:textId="77777777" w:rsidR="00CA4997" w:rsidRDefault="00CA4997" w:rsidP="00CA4997">
            <w:pPr>
              <w:jc w:val="both"/>
              <w:rPr>
                <w:rFonts w:ascii="Book Antiqua" w:hAnsi="Book Antiqua"/>
                <w:sz w:val="19"/>
                <w:szCs w:val="19"/>
              </w:rPr>
            </w:pPr>
            <w:bookmarkStart w:id="1" w:name="_Hlk183611442"/>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A agenda 2030 da ONU não se limita à pauta ambiental, tendo em vista que visa libertar a raça humana da tirania da pobreza e da penúria além de</w:t>
            </w:r>
            <w:r>
              <w:rPr>
                <w:rFonts w:ascii="Book Antiqua" w:hAnsi="Book Antiqua"/>
                <w:sz w:val="19"/>
                <w:szCs w:val="19"/>
              </w:rPr>
              <w:t xml:space="preserve"> </w:t>
            </w:r>
            <w:r w:rsidRPr="00CA4997">
              <w:rPr>
                <w:rFonts w:ascii="Book Antiqua" w:hAnsi="Book Antiqua"/>
                <w:sz w:val="19"/>
                <w:szCs w:val="19"/>
              </w:rPr>
              <w:t>a curar e proteger o planeta Terra.</w:t>
            </w:r>
            <w:r>
              <w:rPr>
                <w:rFonts w:ascii="Book Antiqua" w:hAnsi="Book Antiqua"/>
                <w:sz w:val="19"/>
                <w:szCs w:val="19"/>
              </w:rPr>
              <w:t xml:space="preserve"> Por outro lado, nas</w:t>
            </w:r>
            <w:r w:rsidRPr="00CA4997">
              <w:rPr>
                <w:rFonts w:ascii="Book Antiqua" w:hAnsi="Book Antiqua"/>
                <w:sz w:val="19"/>
                <w:szCs w:val="19"/>
              </w:rPr>
              <w:t xml:space="preserve"> Conferências como a Eco-92, tem como principal objetivo o desenvolvimento de projetos com escopo na proteção ambiental.</w:t>
            </w:r>
            <w:bookmarkEnd w:id="1"/>
            <w:r>
              <w:rPr>
                <w:rFonts w:ascii="Book Antiqua" w:hAnsi="Book Antiqua"/>
                <w:sz w:val="19"/>
                <w:szCs w:val="19"/>
              </w:rPr>
              <w:t xml:space="preserve"> </w:t>
            </w:r>
          </w:p>
          <w:p w14:paraId="19A3CF8C" w14:textId="77777777" w:rsidR="00CA4997" w:rsidRDefault="00CA4997" w:rsidP="00CA4997">
            <w:pPr>
              <w:jc w:val="both"/>
              <w:rPr>
                <w:rFonts w:ascii="Book Antiqua" w:hAnsi="Book Antiqua"/>
                <w:b/>
                <w:bCs/>
                <w:i/>
                <w:iCs/>
                <w:color w:val="FF0000"/>
                <w:sz w:val="19"/>
                <w:szCs w:val="19"/>
              </w:rPr>
            </w:pPr>
          </w:p>
          <w:p w14:paraId="1E4AFAE4" w14:textId="163A1667" w:rsidR="00CA4997" w:rsidRPr="00CA4997" w:rsidRDefault="00CA4997" w:rsidP="00CA4997">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E0788F">
              <w:rPr>
                <w:rFonts w:ascii="Book Antiqua" w:hAnsi="Book Antiqua"/>
                <w:b/>
                <w:bCs/>
                <w:i/>
                <w:iCs/>
                <w:color w:val="FF0000"/>
                <w:sz w:val="19"/>
                <w:szCs w:val="19"/>
              </w:rPr>
              <w:t xml:space="preserve"> #</w:t>
            </w:r>
            <w:r w:rsidR="00E0788F" w:rsidRPr="00E0788F">
              <w:rPr>
                <w:rFonts w:ascii="Book Antiqua" w:hAnsi="Book Antiqua"/>
                <w:b/>
                <w:bCs/>
                <w:i/>
                <w:iCs/>
                <w:color w:val="FF0000"/>
                <w:sz w:val="19"/>
                <w:szCs w:val="19"/>
                <w:highlight w:val="green"/>
              </w:rPr>
              <w:t>PCBA-2022</w:t>
            </w:r>
            <w:r w:rsidR="00E0788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Pr>
                <w:rFonts w:ascii="Book Antiqua" w:hAnsi="Book Antiqua"/>
                <w:sz w:val="19"/>
                <w:szCs w:val="19"/>
              </w:rPr>
              <w:t>A</w:t>
            </w:r>
            <w:r w:rsidRPr="00D943A6">
              <w:rPr>
                <w:rFonts w:ascii="Book Antiqua" w:hAnsi="Book Antiqua"/>
                <w:sz w:val="19"/>
                <w:szCs w:val="19"/>
              </w:rPr>
              <w:t xml:space="preserve"> execução dos objetivos e das metas estabelecidos na Agenda 2030</w:t>
            </w:r>
            <w:r>
              <w:rPr>
                <w:rFonts w:ascii="Book Antiqua" w:hAnsi="Book Antiqua"/>
                <w:sz w:val="19"/>
                <w:szCs w:val="19"/>
              </w:rPr>
              <w:t xml:space="preserve"> dependerá de atuação conjunta dos Estados</w:t>
            </w:r>
            <w:r w:rsidRPr="00D943A6">
              <w:rPr>
                <w:rFonts w:ascii="Book Antiqua" w:hAnsi="Book Antiqua"/>
                <w:sz w:val="19"/>
                <w:szCs w:val="19"/>
              </w:rPr>
              <w:t>, sendo que a Agenda é composta de 17 objetivos de desenvolvimento sustentável além de 169 metas que estão integradas e indivisíveis equilibrando as três dimensões do desenvolvimento sustentável: a econômica, a social e a ambiental.</w:t>
            </w:r>
          </w:p>
        </w:tc>
      </w:tr>
    </w:tbl>
    <w:p w14:paraId="277B356D" w14:textId="77777777" w:rsidR="00A570D0" w:rsidRDefault="00A570D0" w:rsidP="00BF6AB6">
      <w:pPr>
        <w:spacing w:before="100" w:beforeAutospacing="1" w:after="100" w:afterAutospacing="1" w:line="240" w:lineRule="auto"/>
        <w:rPr>
          <w:rFonts w:ascii="Book Antiqua" w:hAnsi="Book Antiqua"/>
          <w:sz w:val="19"/>
          <w:szCs w:val="19"/>
        </w:rPr>
      </w:pPr>
    </w:p>
    <w:p w14:paraId="162E93DA"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Preâmbulo</w:t>
      </w:r>
    </w:p>
    <w:p w14:paraId="34F837C1" w14:textId="1B7F1AEE"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yellow"/>
        </w:rPr>
        <w:t>Esta Agenda é um plano de ação para as pessoas, para o planeta e para a prosperidade. Ela também busca fortalecer a paz universal com mais liberdade. Reconhecemos que a erradicação da pobreza em todas as suas formas e dimensões, incluindo a pobreza extrema, é o maior desafio global e um requisito indispensável para o desenvolvimento sustentável</w:t>
      </w:r>
      <w:r w:rsidRPr="00A570D0">
        <w:rPr>
          <w:rFonts w:ascii="Book Antiqua" w:hAnsi="Book Antiqua"/>
          <w:sz w:val="19"/>
          <w:szCs w:val="19"/>
        </w:rPr>
        <w:t>.</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0CD5256B"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Todos os países e todas as partes interessadas, atuando em parceria colaborativa, implementarão este plano. Estamos decididos a libertar a raça humana da tirania da pobreza e da penúria e a curar e proteger o nosso planeta. Estamos determinados a tomar as medidas ousadas e transformadoras que são urgentemente necessárias para direcionar o mundo para um caminho sustentável e resiliente. Ao embarcarmos nesta jornada coletiva, comprometemo-nos que ninguém seja deixado para trás.</w:t>
      </w:r>
    </w:p>
    <w:p w14:paraId="465F1B80" w14:textId="1C744C37"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yellow"/>
        </w:rPr>
        <w:t>Os 17 Objetivos de Desenvolvimento Sustentável e 169 metas que estamos anunciando hoje demonstram a escala e a ambição desta nova Agenda universal</w:t>
      </w:r>
      <w:r w:rsidRPr="00E0788F">
        <w:rPr>
          <w:rFonts w:ascii="Book Antiqua" w:hAnsi="Book Antiqua"/>
          <w:b/>
          <w:bCs/>
          <w:sz w:val="19"/>
          <w:szCs w:val="19"/>
        </w:rPr>
        <w:t>.</w:t>
      </w:r>
      <w:r w:rsidRPr="00A570D0">
        <w:rPr>
          <w:rFonts w:ascii="Book Antiqua" w:hAnsi="Book Antiqua"/>
          <w:sz w:val="19"/>
          <w:szCs w:val="19"/>
        </w:rPr>
        <w:t xml:space="preserve"> Eles se constroem sobre o legado dos Objetivos de Desenvolvimento do Milênio e concluirão o que estes não conseguiram alcançar. Eles buscam concretizar os direitos humanos de todos e alcançar a igualdade de gênero e o empoderamento das mulheres e meninas. Eles são integrados e indivisíveis, e equilibram as três dimensões do desenvolvimento sustentável: a econômica, a social e a ambiental</w:t>
      </w:r>
      <w:r w:rsidRPr="00E0788F">
        <w:rPr>
          <w:rFonts w:ascii="Book Antiqua" w:hAnsi="Book Antiqua"/>
          <w:sz w:val="16"/>
          <w:szCs w:val="16"/>
        </w:rPr>
        <w:t>.</w:t>
      </w:r>
      <w:r w:rsidR="00E0788F" w:rsidRPr="00E0788F">
        <w:rPr>
          <w:rFonts w:ascii="Book Antiqua" w:hAnsi="Book Antiqua"/>
          <w:sz w:val="16"/>
          <w:szCs w:val="16"/>
        </w:rPr>
        <w:t xml:space="preserve"> </w:t>
      </w:r>
      <w:r w:rsidR="00E0788F" w:rsidRPr="00E0788F">
        <w:rPr>
          <w:rFonts w:ascii="Book Antiqua" w:hAnsi="Book Antiqua"/>
          <w:b/>
          <w:bCs/>
          <w:color w:val="FF0000"/>
          <w:sz w:val="16"/>
          <w:szCs w:val="16"/>
          <w:u w:val="single"/>
        </w:rPr>
        <w:t>(PCBA-2022)</w:t>
      </w:r>
    </w:p>
    <w:p w14:paraId="52968124"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Os Objetivos e metas estimularão a ação para os próximos 15 anos em áreas de importância crucial para a humanidade e para o planeta:</w:t>
      </w:r>
    </w:p>
    <w:p w14:paraId="3F1EA76A"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324F72BB" w14:textId="16470F32"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Pessoas</w:t>
      </w:r>
    </w:p>
    <w:p w14:paraId="3E40B2C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acabar com a pobreza e a fome, em todas as suas formas e dimensões, e garantir que todos os seres humanos possam realizar o seu potencial em dignidade e igualdade, em um ambiente saudável.</w:t>
      </w:r>
    </w:p>
    <w:p w14:paraId="7EFA3397"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3275331F" w14:textId="16095478"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Planeta</w:t>
      </w:r>
    </w:p>
    <w:p w14:paraId="3B8FFE0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proteger o planeta da degradação, sobretudo por meio do consumo e da produção sustentáveis, da gestão sustentável dos seus recursos naturais e tomando medidas urgentes sobre a mudança climática, para que ele possa suportar as necessidades das gerações presentes e futuras.</w:t>
      </w:r>
    </w:p>
    <w:p w14:paraId="1E10494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71D7E542"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Prosperidade</w:t>
      </w:r>
    </w:p>
    <w:p w14:paraId="776C131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assegurar que todos os seres humanos possam desfrutar de uma vida próspera e de plena realização pessoal, e que o progresso econômico, social e tecnológico ocorra em harmonia com a natureza.</w:t>
      </w:r>
    </w:p>
    <w:p w14:paraId="0824C90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0640C52C"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Paz</w:t>
      </w:r>
    </w:p>
    <w:p w14:paraId="046BC296"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promover sociedades pacíficas, justas e inclusivas que estão livres do medo e da violência. Não pode haver desenvolvimento sustentável sem paz e não há paz sem desenvolvimento sustentável.</w:t>
      </w:r>
    </w:p>
    <w:p w14:paraId="35149D2E"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72DEB963"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Parceria</w:t>
      </w:r>
    </w:p>
    <w:p w14:paraId="39492652"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mobilizar os meios necessários para implementar esta Agenda por meio de uma Parceria Global para o Desenvolvimento Sustentável revitalizada, com base num espírito de solidariedade global reforçada, concentrada em especial nas necessidades dos mais pobres e mais vulneráveis e com a participação de todos os países, todas as partes interessadas e todas as pessoas.</w:t>
      </w:r>
    </w:p>
    <w:p w14:paraId="49BD73CD" w14:textId="04265CF7" w:rsid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Os vínculos e a natureza integrada dos Objetivos de Desenvolvimento Sustentável são de importância crucial para assegurar que o propósito da nova Agenda seja realizado. Se realizarmos as nossas ambições em toda a extensão da Agenda, a vida de todos será profundamente melhorada e nosso mundo será transformado para melhor.</w:t>
      </w:r>
    </w:p>
    <w:p w14:paraId="55A08A0F"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2975B710" w14:textId="77777777" w:rsidR="00A570D0" w:rsidRPr="00A570D0" w:rsidRDefault="00A570D0" w:rsidP="00BF6AB6">
      <w:pPr>
        <w:spacing w:before="100" w:beforeAutospacing="1" w:after="100" w:afterAutospacing="1" w:line="240" w:lineRule="auto"/>
        <w:jc w:val="both"/>
        <w:rPr>
          <w:rFonts w:ascii="Book Antiqua" w:hAnsi="Book Antiqua"/>
          <w:b/>
          <w:bCs/>
          <w:sz w:val="24"/>
          <w:szCs w:val="24"/>
        </w:rPr>
      </w:pPr>
      <w:r w:rsidRPr="00A570D0">
        <w:rPr>
          <w:rFonts w:ascii="Book Antiqua" w:hAnsi="Book Antiqua"/>
          <w:b/>
          <w:bCs/>
          <w:sz w:val="24"/>
          <w:szCs w:val="24"/>
        </w:rPr>
        <w:t>Declaração</w:t>
      </w:r>
    </w:p>
    <w:p w14:paraId="23FCA29A"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Introdução</w:t>
      </w:r>
    </w:p>
    <w:p w14:paraId="6C5E9E17" w14:textId="05C68FEE" w:rsidR="00A570D0" w:rsidRPr="00A570D0" w:rsidRDefault="00A570D0" w:rsidP="00BF6AB6">
      <w:pPr>
        <w:spacing w:before="100" w:beforeAutospacing="1" w:after="100" w:afterAutospacing="1" w:line="240" w:lineRule="auto"/>
        <w:jc w:val="both"/>
        <w:rPr>
          <w:rFonts w:ascii="Book Antiqua" w:hAnsi="Book Antiqua"/>
          <w:sz w:val="19"/>
          <w:szCs w:val="19"/>
        </w:rPr>
      </w:pPr>
      <w:r w:rsidRPr="00E0788F">
        <w:rPr>
          <w:rFonts w:ascii="Book Antiqua" w:hAnsi="Book Antiqua"/>
          <w:b/>
          <w:bCs/>
          <w:sz w:val="19"/>
          <w:szCs w:val="19"/>
          <w:highlight w:val="magenta"/>
        </w:rPr>
        <w:lastRenderedPageBreak/>
        <w:t>1</w:t>
      </w:r>
      <w:r w:rsidRPr="00A570D0">
        <w:rPr>
          <w:rFonts w:ascii="Book Antiqua" w:hAnsi="Book Antiqua"/>
          <w:sz w:val="19"/>
          <w:szCs w:val="19"/>
        </w:rPr>
        <w:t>.</w:t>
      </w:r>
      <w:r w:rsidRPr="00A570D0">
        <w:rPr>
          <w:rFonts w:ascii="Book Antiqua" w:hAnsi="Book Antiqua"/>
          <w:sz w:val="19"/>
          <w:szCs w:val="19"/>
        </w:rPr>
        <w:tab/>
      </w:r>
      <w:r w:rsidRPr="00E0788F">
        <w:rPr>
          <w:rFonts w:ascii="Book Antiqua" w:hAnsi="Book Antiqua"/>
          <w:b/>
          <w:bCs/>
          <w:sz w:val="19"/>
          <w:szCs w:val="19"/>
        </w:rPr>
        <w:t>Nós, chefes de Estado e de Governo e altos representantes, reunidos na sede das Nações Unidas em Nova York de 25 a 27 de setembro de 2015 no momento em que a Organização comemora seu septuagésimo aniversário, decidimos hoje sobre os novos Objetivos de Desenvolvimento Sustentável globais</w:t>
      </w:r>
      <w:r w:rsidRPr="00A570D0">
        <w:rPr>
          <w:rFonts w:ascii="Book Antiqua" w:hAnsi="Book Antiqua"/>
          <w:sz w:val="19"/>
          <w:szCs w:val="19"/>
        </w:rPr>
        <w:t>.</w:t>
      </w:r>
      <w:r w:rsidR="00E0788F">
        <w:rPr>
          <w:rFonts w:ascii="Book Antiqua" w:hAnsi="Book Antiqua"/>
          <w:sz w:val="19"/>
          <w:szCs w:val="19"/>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5D9B2CDB" w14:textId="77777777" w:rsidTr="00E0788F">
        <w:tc>
          <w:tcPr>
            <w:tcW w:w="8494" w:type="dxa"/>
            <w:shd w:val="clear" w:color="auto" w:fill="CCFFFF"/>
          </w:tcPr>
          <w:p w14:paraId="3304E392" w14:textId="4C659524" w:rsidR="00E0788F" w:rsidRPr="00E0788F" w:rsidRDefault="00E0788F" w:rsidP="00BF6AB6">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Chefes de Estado e de Governo e altos representantes, reuniram-se na sede das Nações Unidas em Nova York de 25 a 27 de setembro de 2015, para deliberar sobre novos Objetivos de Desenvolvimento Sustentável globais</w:t>
            </w:r>
            <w:r>
              <w:rPr>
                <w:rFonts w:ascii="Book Antiqua" w:hAnsi="Book Antiqua"/>
                <w:sz w:val="19"/>
                <w:szCs w:val="19"/>
              </w:rPr>
              <w:t>.</w:t>
            </w:r>
          </w:p>
        </w:tc>
      </w:tr>
    </w:tbl>
    <w:p w14:paraId="3173D4AB" w14:textId="31F89619"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w:t>
      </w:r>
      <w:r w:rsidRPr="00A570D0">
        <w:rPr>
          <w:rFonts w:ascii="Book Antiqua" w:hAnsi="Book Antiqua"/>
          <w:sz w:val="19"/>
          <w:szCs w:val="19"/>
        </w:rPr>
        <w:tab/>
        <w:t>Em nome dos povos que servimos, nós adotamos uma decisão histórica sobre um conjunto de Objetivos e metas universais e transformadoras que é abrangente, de longo alcance e centrado nas pessoas. Comprometemo-nos a trabalhar incansavelmente para a plena implementação desta Agenda em 2030. Reconhecemos que a erradicação da pobreza em todas as suas formas e dimensões, incluindo a pobreza extrema, é o maior desafio global e um requisito indispensável para o desenvolvimento sustentável. Estamos empenhados em alcançar o desenvolvimento sustentável nas suas três dimensões – econômica, social e ambiental – de forma equilibrada e integrada. Também vamos dar continuidade às conquistas dos Objetivos de Desenvolvimento do Milênio e buscar atingir suas metas inacabadas.</w:t>
      </w:r>
    </w:p>
    <w:p w14:paraId="2D2D6ADE"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w:t>
      </w:r>
      <w:r w:rsidRPr="00A570D0">
        <w:rPr>
          <w:rFonts w:ascii="Book Antiqua" w:hAnsi="Book Antiqua"/>
          <w:sz w:val="19"/>
          <w:szCs w:val="19"/>
        </w:rPr>
        <w:tab/>
        <w:t>Nós resolvemos, entre agora e 2030, acabar com a pobreza e a fome em todos os lugares; combater as desigualdades dentro e entre os países; construir sociedades pacíficas, justas e inclusivas; proteger os direitos humanos e promover a igualdade de gênero e o empoderamento das mulheres e meninas; e assegurar a proteção duradoura do planeta e seus recursos naturais. Resolvemos também criar condições para um crescimento sustentável, inclusivo e economicamente sustentado, prosperidade compartilhada e trabalho decente para todos, tendo em conta os diferentes níveis de desenvolvimento e capacidades nacionais.</w:t>
      </w:r>
    </w:p>
    <w:p w14:paraId="64ACC1B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w:t>
      </w:r>
      <w:r w:rsidRPr="00A570D0">
        <w:rPr>
          <w:rFonts w:ascii="Book Antiqua" w:hAnsi="Book Antiqua"/>
          <w:sz w:val="19"/>
          <w:szCs w:val="19"/>
        </w:rPr>
        <w:tab/>
        <w:t>Ao embarcarmos nesta grande jornada coletiva, comprometemo-nos que ninguém será deixado para trás. Reconhecendo a dignidade da pessoa humana como fundamental, queremos ver os Objetivos e metas cumpridos para todas as nações e povos e para todos os segmentos da sociedade. E faremos o possível para alcançar, em primeiro lugar, aqueles que ficaram mais para trás.</w:t>
      </w:r>
    </w:p>
    <w:p w14:paraId="497CC597" w14:textId="3FE19E25"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w:t>
      </w:r>
      <w:r w:rsidRPr="00A570D0">
        <w:rPr>
          <w:rFonts w:ascii="Book Antiqua" w:hAnsi="Book Antiqua"/>
          <w:sz w:val="19"/>
          <w:szCs w:val="19"/>
        </w:rPr>
        <w:tab/>
        <w:t>Esta é uma Agenda de alcance e significado sem precedentes. Ela é aceita por todos os países e é aplicável a todos, levando em conta diferentes realidades nacionais, capacidades e níveis de desenvolvimento e respeitando as políticas e prioridades nacionais. Estes são objetivos e metas universais que envolvem todo o mundo, igualmente os países desenvolvidos e os em desenvolvimento. Eles são integrados e</w:t>
      </w:r>
      <w:r>
        <w:rPr>
          <w:rFonts w:ascii="Book Antiqua" w:hAnsi="Book Antiqua"/>
          <w:sz w:val="19"/>
          <w:szCs w:val="19"/>
        </w:rPr>
        <w:t xml:space="preserve"> </w:t>
      </w:r>
      <w:r w:rsidRPr="00A570D0">
        <w:rPr>
          <w:rFonts w:ascii="Book Antiqua" w:hAnsi="Book Antiqua"/>
          <w:sz w:val="19"/>
          <w:szCs w:val="19"/>
        </w:rPr>
        <w:t>indivisíveis, e equilibram as três dimensões do desenvolvimento sustentável.</w:t>
      </w:r>
    </w:p>
    <w:p w14:paraId="04A5D35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6.</w:t>
      </w:r>
      <w:r w:rsidRPr="00A570D0">
        <w:rPr>
          <w:rFonts w:ascii="Book Antiqua" w:hAnsi="Book Antiqua"/>
          <w:sz w:val="19"/>
          <w:szCs w:val="19"/>
        </w:rPr>
        <w:tab/>
        <w:t>Os Objetivos e metas são o resultado de mais de dois anos de consulta pública intensiva e envolvimento junto à sociedade civil e outras partes interessadas em todo o mundo, prestando uma atenção especial às vozes dos mais pobres e mais vulneráveis. Esta consulta incluiu o valioso trabalho realizado pelo Grupo de Trabalho Aberto sobre Objetivos de Desenvolvimento Sustentável da Assembleia Geral e pelas Nações Unidas, cujo secretário-geral apresentou um relatório síntese em dezembro de 2014.</w:t>
      </w:r>
    </w:p>
    <w:p w14:paraId="68A8D43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2FE2439C"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Nossa visão</w:t>
      </w:r>
    </w:p>
    <w:p w14:paraId="74A212B2"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7.</w:t>
      </w:r>
      <w:r w:rsidRPr="00A570D0">
        <w:rPr>
          <w:rFonts w:ascii="Book Antiqua" w:hAnsi="Book Antiqua"/>
          <w:sz w:val="19"/>
          <w:szCs w:val="19"/>
        </w:rPr>
        <w:tab/>
        <w:t xml:space="preserve">Nestes Objetivos e metas, estamos estabelecendo uma visão extremamente ambiciosa e transformadora. Prevemos um mundo livre da pobreza, fome, doença e penúria, onde toda a vida pode prosperar. Prevemos um mundo livre do medo e da violência. Um mundo com alfabetização universal. Um mundo com o acesso equitativo e universal à educação de qualidade em todos os níveis, aos cuidados de saúde e proteção social, onde o bem-estar físico, mental e social estão assegurados. Um mundo em que reafirmamos os nossos compromissos relativos ao direito humano à água potável e ao saneamento e onde há uma melhor higiene; e onde o alimento é suficiente, seguro, acessível e </w:t>
      </w:r>
      <w:r w:rsidRPr="00A570D0">
        <w:rPr>
          <w:rFonts w:ascii="Book Antiqua" w:hAnsi="Book Antiqua"/>
          <w:sz w:val="19"/>
          <w:szCs w:val="19"/>
        </w:rPr>
        <w:lastRenderedPageBreak/>
        <w:t>nutritivo. Um mundo onde habitats humanos são seguros, resilientes e sustentáveis, e onde existe acesso universal à energia acessível, confiável e sustentável.</w:t>
      </w:r>
    </w:p>
    <w:p w14:paraId="03FD3C29"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8.</w:t>
      </w:r>
      <w:r w:rsidRPr="00A570D0">
        <w:rPr>
          <w:rFonts w:ascii="Book Antiqua" w:hAnsi="Book Antiqua"/>
          <w:sz w:val="19"/>
          <w:szCs w:val="19"/>
        </w:rPr>
        <w:tab/>
        <w:t>Prevemos um mundo de respeito universal dos direitos humanos e da dignidade humana, do Estado de Direito, da justiça, da igualdade e da não discriminação; do respeito pela raça, etnia e diversidade cultural; e da igualdade de oportunidades que permita a plena realização do potencial humano e contribua para a prosperidade compartilhada. Um mundo que investe em suas crianças e em que cada criança cresce livre da violência e da exploração. Um mundo em que cada mulher e menina desfruta da plena igualdade de gênero e no qual todos os entraves jurídicos, sociais e econômicos para seu empoderamento foram removidos. Um mundo justo, equitativo, tolerante, aberto e socialmente inclusivo em que sejam atendidas as necessidades das pessoas mais vulneráveis.</w:t>
      </w:r>
    </w:p>
    <w:p w14:paraId="4ADFFD90" w14:textId="682AFFE6"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t>9</w:t>
      </w:r>
      <w:r w:rsidRPr="00A570D0">
        <w:rPr>
          <w:rFonts w:ascii="Book Antiqua" w:hAnsi="Book Antiqua"/>
          <w:sz w:val="19"/>
          <w:szCs w:val="19"/>
        </w:rPr>
        <w:t>.</w:t>
      </w:r>
      <w:r w:rsidRPr="00A570D0">
        <w:rPr>
          <w:rFonts w:ascii="Book Antiqua" w:hAnsi="Book Antiqua"/>
          <w:sz w:val="19"/>
          <w:szCs w:val="19"/>
        </w:rPr>
        <w:tab/>
      </w:r>
      <w:r w:rsidRPr="00CA4997">
        <w:rPr>
          <w:rFonts w:ascii="Book Antiqua" w:hAnsi="Book Antiqua"/>
          <w:b/>
          <w:bCs/>
          <w:sz w:val="19"/>
          <w:szCs w:val="19"/>
        </w:rPr>
        <w:t>Prevemos um mundo em que cada país desfrute de um crescimento econômico sustentado, inclusivo e sustentável e de trabalho decente para todos. Um mundo em que os padrões de consumo e produção e o uso de todos os recursos naturais – do ar à terra; dos rios, lagos e aquíferos aos oceanos e mares – são sustentáveis. Um mundo em que a democracia, a boa governança e o Estado de Direito, bem como um ambiente propício em níveis nacional e internacional, são essenciais para o desenvolvimento sustentável, incluindo crescimento econômico inclusivo e sustentado, desenvolvimento social, proteção ambiental e erradicação da pobreza e da fome. Um mundo em que o desenvolvimento e a aplicação da tecnologia são sensíveis ao clima, respeitem a biodiversidade e são resilientes. Um mundo em que a humanidade viva em harmonia com a natureza e em que animais selvagens e outras espécies vivas estão protegidos</w:t>
      </w:r>
      <w:r w:rsidRPr="00A570D0">
        <w:rPr>
          <w:rFonts w:ascii="Book Antiqua" w:hAnsi="Book Antiqua"/>
          <w:sz w:val="19"/>
          <w:szCs w:val="19"/>
        </w:rPr>
        <w:t>.</w:t>
      </w:r>
      <w:r w:rsidR="00CA4997">
        <w:rPr>
          <w:rFonts w:ascii="Book Antiqua" w:hAnsi="Book Antiqua"/>
          <w:sz w:val="19"/>
          <w:szCs w:val="19"/>
        </w:rPr>
        <w:t xml:space="preserve"> </w:t>
      </w:r>
      <w:bookmarkStart w:id="2" w:name="_Hlk183609535"/>
      <w:r w:rsidR="00CA4997">
        <w:rPr>
          <w:rFonts w:ascii="Book Antiqua" w:eastAsia="Times New Roman" w:hAnsi="Book Antiqua" w:cs="Arial"/>
          <w:b/>
          <w:bCs/>
          <w:color w:val="FF0000"/>
          <w:sz w:val="16"/>
          <w:szCs w:val="16"/>
          <w:u w:val="single"/>
          <w:lang w:eastAsia="pt-BR"/>
        </w:rPr>
        <w:t>(ENAM/1º-2024)</w:t>
      </w:r>
      <w:bookmarkEnd w:id="2"/>
    </w:p>
    <w:p w14:paraId="0E0F688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002A26D7"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Nossos princípios e compromissos compartilhados</w:t>
      </w:r>
    </w:p>
    <w:p w14:paraId="3EDE1668" w14:textId="241CD928"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magenta"/>
        </w:rPr>
        <w:t>10</w:t>
      </w:r>
      <w:r w:rsidRPr="00E0788F">
        <w:rPr>
          <w:rFonts w:ascii="Book Antiqua" w:hAnsi="Book Antiqua"/>
          <w:b/>
          <w:bCs/>
          <w:sz w:val="19"/>
          <w:szCs w:val="19"/>
        </w:rPr>
        <w:t>.</w:t>
      </w:r>
      <w:r w:rsidRPr="00E0788F">
        <w:rPr>
          <w:rFonts w:ascii="Book Antiqua" w:hAnsi="Book Antiqua"/>
          <w:b/>
          <w:bCs/>
          <w:sz w:val="19"/>
          <w:szCs w:val="19"/>
        </w:rPr>
        <w:tab/>
        <w:t>A nova Agenda é guiada pelos propósitos e princípios da Carta das Nações Unidas, incluindo o pleno respeito pelo direito internacional. Fundamenta-se na Declaração Universal dos Direitos Humanos, tratados internacionais de direitos humanos, a Declaração do Milênio e os resultados da Cúpula Mundial de 2005. Ela é informada por outros instrumentos, tais como a Declaração sobre o Direito ao Desenvolvimento</w:t>
      </w:r>
      <w:r w:rsidRPr="00E0788F">
        <w:rPr>
          <w:rFonts w:ascii="Book Antiqua" w:hAnsi="Book Antiqua"/>
          <w:sz w:val="16"/>
          <w:szCs w:val="16"/>
        </w:rPr>
        <w:t>.</w:t>
      </w:r>
      <w:r w:rsidR="00E0788F" w:rsidRPr="00E0788F">
        <w:rPr>
          <w:rFonts w:ascii="Book Antiqua" w:hAnsi="Book Antiqua"/>
          <w:sz w:val="16"/>
          <w:szCs w:val="16"/>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132F64EA" w14:textId="77777777" w:rsidTr="0014767B">
        <w:tc>
          <w:tcPr>
            <w:tcW w:w="8494" w:type="dxa"/>
            <w:shd w:val="clear" w:color="auto" w:fill="CCFFFF"/>
          </w:tcPr>
          <w:p w14:paraId="2921DD31" w14:textId="63A13101" w:rsidR="00E0788F" w:rsidRPr="00E0788F" w:rsidRDefault="00E0788F" w:rsidP="0014767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A Agenda 2030 é guiada pelos propósitos e princípios da Carta das Nações Unidas, incluindo o pleno respeito pelo direito internacional. Fundamenta-se na Declaração Universal dos Direitos Humanos, tratados internacionais de direitos humanos, a Declaração do Milênio e os resultados da Cúpula Mundial de 2005. Ela é informada por outros instrumentos, tais como a Declaração sobre o Direito ao Desenvolvimento</w:t>
            </w:r>
            <w:r>
              <w:rPr>
                <w:rFonts w:ascii="Book Antiqua" w:hAnsi="Book Antiqua"/>
                <w:sz w:val="19"/>
                <w:szCs w:val="19"/>
              </w:rPr>
              <w:t>.</w:t>
            </w:r>
          </w:p>
        </w:tc>
      </w:tr>
    </w:tbl>
    <w:p w14:paraId="67E6D192" w14:textId="5812E7B6"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11.</w:t>
      </w:r>
      <w:r w:rsidRPr="00A570D0">
        <w:rPr>
          <w:rFonts w:ascii="Book Antiqua" w:hAnsi="Book Antiqua"/>
          <w:sz w:val="19"/>
          <w:szCs w:val="19"/>
        </w:rPr>
        <w:tab/>
        <w:t>Reafirmamos os resultados de todas as grandes conferências e cúpulas das Nações Unidas que estabeleceram uma base sólida para o desenvolvimento sustentável e ajudaram a moldar a nova Agenda. Estas incluem a Declaração do Rio sobre Meio Ambiente e Desenvolvimento; a Cúpula Mundial sobre o Desenvolvimento Sustentável; a Cúpula Mundial para o Desenvolvimento Social; o Programa de Ação da Conferência Internacional sobre População e Desenvolvimento, a Plataforma de Ação de Pequim; e a Conferência das Nações Unidas sobre Desenvolvimento Sustentável (Rio+20). Reafirmamos também a continuidade dada a estas conferências, incluindo os resultados da Quarta Conferência das Nações Unidas sobre os Países Menos Desenvolvidos, a Terceira Conferência Internacional sobre Pequenos Estados Insulares em Desenvolvimento; a Segunda Conferência das Nações Unidas sobre Países em Desenvolvimento Sem Litoral; e da Terceira Conferência Mundial da ONU sobre a Redução do Risco de Desastres.</w:t>
      </w:r>
    </w:p>
    <w:p w14:paraId="0F0839B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12.</w:t>
      </w:r>
      <w:r w:rsidRPr="00A570D0">
        <w:rPr>
          <w:rFonts w:ascii="Book Antiqua" w:hAnsi="Book Antiqua"/>
          <w:sz w:val="19"/>
          <w:szCs w:val="19"/>
        </w:rPr>
        <w:tab/>
        <w:t>Reafirmamos todos os princípios da Declaração do Rio sobre Meio Ambiente e Desenvolvimento, incluindo, entre outros, o princípio das responsabilidades comuns mas diferenciadas, tal como estabelecido no princípio 7º desta Declaração.</w:t>
      </w:r>
    </w:p>
    <w:p w14:paraId="3E2B870D"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13.</w:t>
      </w:r>
      <w:r w:rsidRPr="00A570D0">
        <w:rPr>
          <w:rFonts w:ascii="Book Antiqua" w:hAnsi="Book Antiqua"/>
          <w:sz w:val="19"/>
          <w:szCs w:val="19"/>
        </w:rPr>
        <w:tab/>
        <w:t xml:space="preserve">Os desafios e compromissos contidos nestas grandes conferências e cúpulas são inter-relacionados e exigem soluções integradas. Para resolvê-los de forma eficaz, é necessária uma nova </w:t>
      </w:r>
      <w:r w:rsidRPr="00A570D0">
        <w:rPr>
          <w:rFonts w:ascii="Book Antiqua" w:hAnsi="Book Antiqua"/>
          <w:sz w:val="19"/>
          <w:szCs w:val="19"/>
        </w:rPr>
        <w:lastRenderedPageBreak/>
        <w:t>abordagem. O desenvolvimento sustentável reconhece que a erradicação da pobreza em todas as suas formas e dimensões, o combate às desigualdades dentro dos e entre os países, a preservação do planeta, a criação do crescimento econômico sustentado, inclusivo e sustentável e a promoção da inclusão social estão vinculados uns aos outros e são interdependentes.</w:t>
      </w:r>
    </w:p>
    <w:p w14:paraId="54CE4F76"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742E0357" w14:textId="1B66E0E4"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Nosso mundo hoje</w:t>
      </w:r>
    </w:p>
    <w:p w14:paraId="3B54B94B"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14.</w:t>
      </w:r>
      <w:r w:rsidRPr="00A570D0">
        <w:rPr>
          <w:rFonts w:ascii="Book Antiqua" w:hAnsi="Book Antiqua"/>
          <w:sz w:val="19"/>
          <w:szCs w:val="19"/>
        </w:rPr>
        <w:tab/>
        <w:t>Encontramo-nos num momento de enormes desafios para o desenvolvimento sustentável. Bilhões de cidadãos continuam a viver na pobreza e a eles é negada uma vida digna. Há crescentes desigualdades dentro dos e entre os países. Há enormes disparidades de oportunidades, riqueza e poder. A desigualdade de gênero continua a ser um desafio fundamental. O desemprego, particularmente entre os jovens, é uma grande preocupação. Ameaças globais de saúde, desastres naturais mais frequentes e intensos, conflitos em ascensão, o extremismo violento, o terrorismo e as crises humanitárias relacionadas e o deslocamento forçado de pessoas ameaçam reverter grande parte do progresso do desenvolvimento feito nas últimas décadas. O esgotamento dos recursos naturais e os impactos negativos da degradação ambiental, incluindo a desertificação, secas, a degradação dos solos, a escassez de água doce e a perda de biodiversidade acrescentam e exacerbam a lista de desafios que a humanidade enfrenta. A mudança climática é um dos maiores desafios do nosso tempo e seus efeitos negativos minam a capacidade de todos os países de alcançar o desenvolvimento sustentável. Os aumentos na temperatura global, o aumento do nível do mar, a acidificação dos oceanos e outros impactos das mudanças climáticas estão afetando seriamente as zonas costeiras e os países costeiros de baixa altitude, incluindo muitos países menos desenvolvidos e os pequenos Estados insulares em desenvolvimento. A sobrevivência de muitas sociedades, bem como dos sistemas biológicos do planeta, está em risco.</w:t>
      </w:r>
    </w:p>
    <w:p w14:paraId="2E4965B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15.</w:t>
      </w:r>
      <w:r w:rsidRPr="00A570D0">
        <w:rPr>
          <w:rFonts w:ascii="Book Antiqua" w:hAnsi="Book Antiqua"/>
          <w:sz w:val="19"/>
          <w:szCs w:val="19"/>
        </w:rPr>
        <w:tab/>
        <w:t>Este é também, no entanto, um momento de enorme oportunidade. Um progresso significativo foi feito no cumprimento de muitos desafios ao desenvolvimento. Dentro da geração passada, centenas de milhões de pessoas emergiram da pobreza extrema. O acesso à educação aumentou consideravelmente tanto para meninos quanto para meninas. A disseminação da informação e das tecnologias da comunicação e interconectividade global tem um grande potencial para acelerar o progresso humano, para eliminar o fosso digital e para o desenvolvimento de sociedades do conhecimento, assim como a inovação científica e tecnológica em áreas tão diversas como medicina e energia.</w:t>
      </w:r>
    </w:p>
    <w:p w14:paraId="36DD8808" w14:textId="146F218F"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16.</w:t>
      </w:r>
      <w:r w:rsidRPr="00A570D0">
        <w:rPr>
          <w:rFonts w:ascii="Book Antiqua" w:hAnsi="Book Antiqua"/>
          <w:sz w:val="19"/>
          <w:szCs w:val="19"/>
        </w:rPr>
        <w:tab/>
        <w:t>Quase quinze anos atrás, os Objetivos de Desenvolvimento do Milênio (ODM) foram acordados. Estes forneceram um quadro importante para o desenvolvimento e um progresso significativo foi feito em diversas áreas. Mas o progresso tem sido desigual, particularmente na África, nos países menos desenvolvidos, nos países sem litoral em desenvolvimento e nos pequenos Estados insulares em desenvolvimento, e alguns dos ODM permanecem fora dos trilhos, em particular os relacionados com a saúde materna, neonatal e infantil e à saúde reprodutiva. Nos comprometemos com a plena realização de todos os ODM, incluindo os ODM não cumpridos, em particular por meio da</w:t>
      </w:r>
      <w:r>
        <w:rPr>
          <w:rFonts w:ascii="Book Antiqua" w:hAnsi="Book Antiqua"/>
          <w:sz w:val="19"/>
          <w:szCs w:val="19"/>
        </w:rPr>
        <w:t xml:space="preserve"> </w:t>
      </w:r>
      <w:r w:rsidRPr="00A570D0">
        <w:rPr>
          <w:rFonts w:ascii="Book Antiqua" w:hAnsi="Book Antiqua"/>
          <w:sz w:val="19"/>
          <w:szCs w:val="19"/>
        </w:rPr>
        <w:t>assistência focada e ampliada para os países menos desenvolvidos e outros países em situações especiais, em conformidade com os programas de apoio relevantes. A nova Agenda se baseia nos Objetivos de Desenvolvimento do Milênio e pretende completar o que estes não alcançaram, particularmente em alcançar os mais vulneráveis.</w:t>
      </w:r>
    </w:p>
    <w:p w14:paraId="1BC8B31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17.</w:t>
      </w:r>
      <w:r w:rsidRPr="00A570D0">
        <w:rPr>
          <w:rFonts w:ascii="Book Antiqua" w:hAnsi="Book Antiqua"/>
          <w:sz w:val="19"/>
          <w:szCs w:val="19"/>
        </w:rPr>
        <w:tab/>
        <w:t>No seu âmbito de aplicação, no entanto, o quadro que estamos anunciando hoje vai muito além dos ODM. Ao lado das contínuas prioridades de desenvolvimento, tais como a erradicação da pobreza, a saúde, a educação e a segurança alimentar e nutricional, a nova Agenda define um vasto leque de objetivos econômicos, sociais e ambientais. Ela também promete sociedades mais pacíficas e inclusivas. E define também, fundamentalmente, meios de implementação. Refletindo a abordagem integrada pela qual optamos, existem interconexões profundas e muitos elementos transversais ao longo dos novos Objetivos e metas.</w:t>
      </w:r>
    </w:p>
    <w:p w14:paraId="7D8A435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3C46CC08"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A nova Agenda</w:t>
      </w:r>
    </w:p>
    <w:p w14:paraId="49ECFD96" w14:textId="4067DB7B"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lastRenderedPageBreak/>
        <w:t>18</w:t>
      </w:r>
      <w:r w:rsidRPr="00A570D0">
        <w:rPr>
          <w:rFonts w:ascii="Book Antiqua" w:hAnsi="Book Antiqua"/>
          <w:sz w:val="19"/>
          <w:szCs w:val="19"/>
        </w:rPr>
        <w:t>.</w:t>
      </w:r>
      <w:r w:rsidRPr="00A570D0">
        <w:rPr>
          <w:rFonts w:ascii="Book Antiqua" w:hAnsi="Book Antiqua"/>
          <w:sz w:val="19"/>
          <w:szCs w:val="19"/>
        </w:rPr>
        <w:tab/>
      </w:r>
      <w:r w:rsidRPr="00E0788F">
        <w:rPr>
          <w:rFonts w:ascii="Book Antiqua" w:hAnsi="Book Antiqua"/>
          <w:b/>
          <w:bCs/>
          <w:sz w:val="19"/>
          <w:szCs w:val="19"/>
          <w:highlight w:val="yellow"/>
        </w:rPr>
        <w:t>Nós estamos anunciando hoje 17 Objetivos de Desenvolvimento Sustentável com 169 metas associadas que são integradas e indivisíveis</w:t>
      </w:r>
      <w:r w:rsidRPr="00A570D0">
        <w:rPr>
          <w:rFonts w:ascii="Book Antiqua" w:hAnsi="Book Antiqua"/>
          <w:sz w:val="19"/>
          <w:szCs w:val="19"/>
        </w:rPr>
        <w:t xml:space="preserve">. </w:t>
      </w:r>
      <w:r w:rsidRPr="00CA4997">
        <w:rPr>
          <w:rFonts w:ascii="Book Antiqua" w:hAnsi="Book Antiqua"/>
          <w:b/>
          <w:bCs/>
          <w:sz w:val="19"/>
          <w:szCs w:val="19"/>
          <w:highlight w:val="yellow"/>
        </w:rPr>
        <w:t>Nunca antes os líderes mundiais comprometeram-se a uma ação comum e um esforço via uma agenda política tão ampla e universal. Estamos criando juntos um caminho rumo ao desenvolvimento sustentável, nos dedicando coletivamente à busca do desenvolvimento global e da cooperação vantajosa para todos, que podem trazer enormes ganhos para todos os países e todas as partes do mundo</w:t>
      </w:r>
      <w:r w:rsidRPr="00A570D0">
        <w:rPr>
          <w:rFonts w:ascii="Book Antiqua" w:hAnsi="Book Antiqua"/>
          <w:sz w:val="19"/>
          <w:szCs w:val="19"/>
        </w:rPr>
        <w:t xml:space="preserve">. </w:t>
      </w:r>
      <w:r w:rsidRPr="00CA4997">
        <w:rPr>
          <w:rFonts w:ascii="Book Antiqua" w:hAnsi="Book Antiqua"/>
          <w:b/>
          <w:bCs/>
          <w:sz w:val="19"/>
          <w:szCs w:val="19"/>
          <w:highlight w:val="yellow"/>
        </w:rPr>
        <w:t>Reafirmamos que cada Estado tem, e exerce livremente, sua soberania plena e permanente sobre toda a sua riqueza, seus recursos naturais e sua atividade econômica. Vamos implementar a Agenda para o pleno benefício de todos, para a geração de hoje e para as gerações futuras. Ao fazê-lo, reafirmamos nosso compromisso com o direito internacional e enfatizamos que a Agenda deverá ser implementada de uma forma consistente com os direitos e obrigações dos Estados sob o direito internacional</w:t>
      </w:r>
      <w:r w:rsidRPr="00A570D0">
        <w:rPr>
          <w:rFonts w:ascii="Book Antiqua" w:hAnsi="Book Antiqua"/>
          <w:sz w:val="19"/>
          <w:szCs w:val="19"/>
        </w:rPr>
        <w:t>.</w:t>
      </w:r>
      <w:r w:rsidR="00E0788F">
        <w:rPr>
          <w:rFonts w:ascii="Book Antiqua" w:hAnsi="Book Antiqua"/>
          <w:sz w:val="19"/>
          <w:szCs w:val="19"/>
        </w:rPr>
        <w:t xml:space="preserve"> </w:t>
      </w:r>
      <w:r w:rsidR="00E0788F">
        <w:rPr>
          <w:rFonts w:ascii="Book Antiqua" w:eastAsia="Times New Roman" w:hAnsi="Book Antiqua" w:cs="Arial"/>
          <w:b/>
          <w:bCs/>
          <w:color w:val="FF0000"/>
          <w:sz w:val="16"/>
          <w:szCs w:val="16"/>
          <w:u w:val="single"/>
          <w:lang w:eastAsia="pt-BR"/>
        </w:rPr>
        <w:t>(PCBA-2022)</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79A1BEC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19.</w:t>
      </w:r>
      <w:r w:rsidRPr="00A570D0">
        <w:rPr>
          <w:rFonts w:ascii="Book Antiqua" w:hAnsi="Book Antiqua"/>
          <w:sz w:val="19"/>
          <w:szCs w:val="19"/>
        </w:rPr>
        <w:tab/>
        <w:t>Reafirmamos a importância da Declaração Universal dos Direitos Humanos, bem como outros instrumentos internacionais relativos aos direitos humanos e ao direito internacional. Enfatizamos as responsabilidades de todos os Estados, em conformidade com a Carta das Nações Unidas, de respeitar, proteger e promover os direitos humanos e as liberdades fundamentais para todos, sem distinção de qualquer tipo de raça, cor, sexo, língua, religião, opinião política ou outra opinião, origem nacional ou social, riqueza, nascimento, deficiência ou qualquer outra condição.</w:t>
      </w:r>
    </w:p>
    <w:p w14:paraId="5C3A5D19" w14:textId="6548F9A1"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20.</w:t>
      </w:r>
      <w:r w:rsidRPr="00A570D0">
        <w:rPr>
          <w:rFonts w:ascii="Book Antiqua" w:hAnsi="Book Antiqua"/>
          <w:sz w:val="19"/>
          <w:szCs w:val="19"/>
        </w:rPr>
        <w:tab/>
        <w:t>A efetivação da igualdade de gênero e o empoderamento das mulheres e meninas dará uma contribuição essencial para o progresso em todos os Objetivos e metas.</w:t>
      </w:r>
      <w:r>
        <w:rPr>
          <w:rFonts w:ascii="Book Antiqua" w:hAnsi="Book Antiqua"/>
          <w:sz w:val="19"/>
          <w:szCs w:val="19"/>
        </w:rPr>
        <w:t xml:space="preserve"> </w:t>
      </w:r>
      <w:r w:rsidRPr="00A570D0">
        <w:rPr>
          <w:rFonts w:ascii="Book Antiqua" w:hAnsi="Book Antiqua"/>
          <w:sz w:val="19"/>
          <w:szCs w:val="19"/>
        </w:rPr>
        <w:t>Alcançar o potencial humano e do desenvolvimento sustentável não é possível se para metade da humanidade continuam a ser negados seus plenos direitos humanos e oportunidades. Mulheres e meninas devem gozar de igualdade de acesso à educação de qualidade, recursos econômicos e participação política, bem como a igualdade de oportunidades com os homens e meninos em termos de emprego, liderança e tomada de decisões em todos os níveis. Vamos trabalhar para um aumento significativo dos investimentos para superar o hiato de gênero e fortalecer o apoio a instituições em relação à igualdade de gênero e o empoderamento das mulheres nos âmbitos global, regional e nacional. Todas as formas de discriminação e violência contra as mulheres e meninas serão eliminadas, incluindo por meio do engajamento de homens e meninos. A integração sistemática da perspectiva de gênero na implementação da Agenda é crucial.</w:t>
      </w:r>
    </w:p>
    <w:p w14:paraId="4CFB0D1C" w14:textId="7EBA0D35"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magenta"/>
        </w:rPr>
        <w:t>21</w:t>
      </w:r>
      <w:r w:rsidRPr="00E0788F">
        <w:rPr>
          <w:rFonts w:ascii="Book Antiqua" w:hAnsi="Book Antiqua"/>
          <w:b/>
          <w:bCs/>
          <w:sz w:val="19"/>
          <w:szCs w:val="19"/>
        </w:rPr>
        <w:t>.</w:t>
      </w:r>
      <w:r w:rsidRPr="00E0788F">
        <w:rPr>
          <w:rFonts w:ascii="Book Antiqua" w:hAnsi="Book Antiqua"/>
          <w:b/>
          <w:bCs/>
          <w:sz w:val="19"/>
          <w:szCs w:val="19"/>
        </w:rPr>
        <w:tab/>
        <w:t>Os novos Objetivos e metas entrarão em vigor no dia 1o de janeiro de 2016 e orientarão as decisões que tomamos ao longo dos próximos quinze anos. Todos nós vamos trabalhar para implementar a Agenda dentro de nossos próprios países e em nível regional e global, tendo em conta as diferentes realidades nacionais, capacidades e níveis de desenvolvimento, e respeitando as políticas e prioridades nacionais</w:t>
      </w:r>
      <w:r w:rsidRPr="00A570D0">
        <w:rPr>
          <w:rFonts w:ascii="Book Antiqua" w:hAnsi="Book Antiqua"/>
          <w:sz w:val="19"/>
          <w:szCs w:val="19"/>
        </w:rPr>
        <w:t>. Vamos respeitar o espaço político nacional para um crescimento econômico sustentável, inclusivo e sustentado, em particular para os países em desenvolvimento, mantendo-se compatível com as regras e os compromissos internacionais relevantes. Também reconhecemos a importância das dimensões regionais e sub-regionais, a integração econômica regional e a interconexão no desenvolvimento sustentável. Quadros regionais e sub-regionais podem facilitar a tradução eficaz de políticas de desenvolvimento sustentável em ações concretas em nível nacional</w:t>
      </w:r>
      <w:r w:rsidRPr="00E0788F">
        <w:rPr>
          <w:rFonts w:ascii="Book Antiqua" w:hAnsi="Book Antiqua"/>
          <w:sz w:val="16"/>
          <w:szCs w:val="16"/>
        </w:rPr>
        <w:t>.</w:t>
      </w:r>
      <w:r w:rsidR="00E0788F" w:rsidRPr="00E0788F">
        <w:rPr>
          <w:rFonts w:ascii="Book Antiqua" w:hAnsi="Book Antiqua"/>
          <w:color w:val="FF0000"/>
          <w:sz w:val="16"/>
          <w:szCs w:val="16"/>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3CB1FA60" w14:textId="77777777" w:rsidTr="0014767B">
        <w:tc>
          <w:tcPr>
            <w:tcW w:w="8494" w:type="dxa"/>
            <w:shd w:val="clear" w:color="auto" w:fill="CCFFFF"/>
          </w:tcPr>
          <w:p w14:paraId="083A3939" w14:textId="55A60CDD" w:rsidR="00E0788F" w:rsidRPr="00E0788F" w:rsidRDefault="00E0788F" w:rsidP="0014767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Os Objetivos e metas entraram em vigor no dia 1o de janeiro de 2016 e têm como intenção, orientar as decisões dos próximos quinze anos, com o intuito de que todos trabalhem para implementar a Agenda dentro dos respectivos países e em nível regional e global, tendo em conta as diferentes realidades nacionais, capacidades e níveis de desenvolvimento, e respeitando as políticas e prioridades nacionais</w:t>
            </w:r>
            <w:r>
              <w:rPr>
                <w:rFonts w:ascii="Book Antiqua" w:hAnsi="Book Antiqua"/>
                <w:sz w:val="19"/>
                <w:szCs w:val="19"/>
              </w:rPr>
              <w:t>.</w:t>
            </w:r>
          </w:p>
        </w:tc>
      </w:tr>
    </w:tbl>
    <w:p w14:paraId="74B15647" w14:textId="69F069CD"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22.</w:t>
      </w:r>
      <w:r w:rsidRPr="00A570D0">
        <w:rPr>
          <w:rFonts w:ascii="Book Antiqua" w:hAnsi="Book Antiqua"/>
          <w:sz w:val="19"/>
          <w:szCs w:val="19"/>
        </w:rPr>
        <w:tab/>
        <w:t>Cada país enfrenta desafios específicos em sua busca do desenvolvimento sustentável. Os países mais vulneráveis e, em particular, os países africanos, os países menos desenvolvidos, os países em desenvolvimento sem litoral e os pequenos Estados insulares em desenvolvimento merecem atenção especial, assim como os países em situações de conflito e pós-conflito. Há também sérios desafios em muitos países de renda média.</w:t>
      </w:r>
    </w:p>
    <w:p w14:paraId="275D2BED"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23.</w:t>
      </w:r>
      <w:r w:rsidRPr="00A570D0">
        <w:rPr>
          <w:rFonts w:ascii="Book Antiqua" w:hAnsi="Book Antiqua"/>
          <w:sz w:val="19"/>
          <w:szCs w:val="19"/>
        </w:rPr>
        <w:tab/>
        <w:t>As pessoas que estão vulneráveis devem ser empoderadas. Aqueles cujas necessidades são refletidas na Agenda incluem todas as crianças, jovens, pessoas com deficiência (das quais mais de 80% vivem na pobreza), as pessoas que vivem com HIV/AIDS, idosos, povos indígenas, refugiados, pessoas deslocadas internamente e migrantes. Decidimos tomar medidas e ações mais eficazes, em conformidade com o direito internacional, para remover os obstáculos e as restrições, reforçar o apoio e atender às necessidades especiais das pessoas que vivem em áreas afetadas por emergências humanitárias complexas e em áreas afetadas pelo terrorismo.</w:t>
      </w:r>
    </w:p>
    <w:p w14:paraId="6DC8675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24.</w:t>
      </w:r>
      <w:r w:rsidRPr="00A570D0">
        <w:rPr>
          <w:rFonts w:ascii="Book Antiqua" w:hAnsi="Book Antiqua"/>
          <w:sz w:val="19"/>
          <w:szCs w:val="19"/>
        </w:rPr>
        <w:tab/>
        <w:t>Estamos empenhados em acabar com a pobreza em todas as suas formas e dimensões, incluindo a erradicação da pobreza extrema até 2030. Todas as pessoas devem desfrutar de um padrão básico de vida, inclusive por meio de sistemas de proteção social. Também estamos determinados a acabar com a fome e alcançar a segurança alimentar como uma questão de prioridade e acabar com todas as formas de desnutrição. Neste sentido, reafirmamos a importância do papel e a natureza abrangente do Comitê de Segurança Alimentar Mundial e damos as boas-vindas à Declaração de Roma sobre Nutrição e o Quadro de Ação. Vamos dedicar recursos para o desenvolvimento das zonas rurais e à agricultura sustentável e à pesca, apoiando os agricultores familiares, especialmente mulheres agricultoras, criadores de animais e pescadores nos países em desenvolvimento, particularmente nos países menos desenvolvidos.</w:t>
      </w:r>
    </w:p>
    <w:p w14:paraId="39E8DD6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25.</w:t>
      </w:r>
      <w:r w:rsidRPr="00A570D0">
        <w:rPr>
          <w:rFonts w:ascii="Book Antiqua" w:hAnsi="Book Antiqua"/>
          <w:sz w:val="19"/>
          <w:szCs w:val="19"/>
        </w:rPr>
        <w:tab/>
        <w:t>Comprometemo-nos a fornecer a educação inclusiva e equitativa de qualidade em todos os níveis – na primeira infância, no primário e nos ensinos secundário, superior, técnico e profissional. Todas as pessoas, independentemente do sexo, idade, raça, etnia, e pessoas com deficiência, migrantes, povos indígenas, crianças e jovens, especialmente aqueles em situação de vulnerabilidade, devem ter acesso a oportunidades de aprendizagem ao longo da vida que os ajudem a adquirir os conhecimentos e habilidades necessários para explorar oportunidades e participar plenamente da sociedade. Faremos o possível para proporcionar às crianças e jovens um ambiente que propicie a plena realização dos seus direitos e capacidades, ajudando nossos países a colher dividendos demográficos, inclusive por meio de escolas seguras e de comunidades e famílias coesas.</w:t>
      </w:r>
    </w:p>
    <w:p w14:paraId="601CF650"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26.</w:t>
      </w:r>
      <w:r w:rsidRPr="00A570D0">
        <w:rPr>
          <w:rFonts w:ascii="Book Antiqua" w:hAnsi="Book Antiqua"/>
          <w:sz w:val="19"/>
          <w:szCs w:val="19"/>
        </w:rPr>
        <w:tab/>
        <w:t xml:space="preserve">Para promover a saúde física e mental e o bem-estar, e para aumentar a expectativa de vida para todos, temos de alcançar a cobertura universal de saúde e acesso a cuidados de saúde de qualidade. Ninguém deve ser deixado para trás. </w:t>
      </w:r>
      <w:proofErr w:type="spellStart"/>
      <w:r w:rsidRPr="00A570D0">
        <w:rPr>
          <w:rFonts w:ascii="Book Antiqua" w:hAnsi="Book Antiqua"/>
          <w:sz w:val="19"/>
          <w:szCs w:val="19"/>
        </w:rPr>
        <w:t>Comprometemo</w:t>
      </w:r>
      <w:proofErr w:type="spellEnd"/>
      <w:r w:rsidRPr="00A570D0">
        <w:rPr>
          <w:rFonts w:ascii="Book Antiqua" w:hAnsi="Book Antiqua"/>
          <w:sz w:val="19"/>
          <w:szCs w:val="19"/>
        </w:rPr>
        <w:t>- nos a acelerar os progressos alcançados até o momento na redução da mortalidade neonatal, infantil e materna, dando um fim a todas essas mortes evitáveis antes de 2030. Estamos empenhados em garantir o acesso universal aos serviços de saúde sexual e reprodutiva, inclusive para o planeamento familiar, para a informação e para a educação. Iremos igualmente acelerar o ritmo dos progressos realizados na luta contra a malária, HIV/AIDS, tuberculose, hepatite, ebola e outras doenças e epidemias transmissíveis, incluindo a abordagem em relação à crescente resistência antimicrobiana e o problema das doenças negligenciadas que afetam os países em desenvolvimento. Estamos comprometidos com a prevenção e o tratamento de doenças não transmissíveis, incluindo distúrbios de comportamento, de desenvolvimento e neurológicas, que constituem um grande desafio para o desenvolvimento sustentável.</w:t>
      </w:r>
    </w:p>
    <w:p w14:paraId="7C235A19"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27.</w:t>
      </w:r>
      <w:r w:rsidRPr="00A570D0">
        <w:rPr>
          <w:rFonts w:ascii="Book Antiqua" w:hAnsi="Book Antiqua"/>
          <w:sz w:val="19"/>
          <w:szCs w:val="19"/>
        </w:rPr>
        <w:tab/>
        <w:t>Nós procuramos construir fundamentos econômicos robustos para todos os nossos países. Crescimento econômico sustentado, inclusivo e sustentável é essencial para a prosperidade. Isso só será possível se a riqueza for compartilhada e a desigualdade de renda for combatida. Vamos trabalhar para construir economias dinâmicas, sustentáveis, inovadoras e centradas nas pessoas, promovendo o emprego dos jovens e o empoderamento econômico das mulheres, em particular, e o trabalho decente para todos. Vamos erradicar o trabalho forçado e o tráfico humano e pôr fim ao trabalho infantil em todas as suas formas. Todos os países podem se beneficiar de ter uma força de trabalho saudável e bem-educada com o conhecimento e as habilidades necessárias para o trabalho produtivo e gratificante e a plena participação na sociedade. Vamos fortalecer as capacidades produtivas dos países menos desenvolvidos em todos os setores, inclusive por meio de transformação estrutural. Vamos adotar políticas que aumentem as capacidades de produção, a produtividade e o emprego produtivo; a inclusão financeira; o desenvolvimento sustentável da agricultura, da pecuária e da pesca; o desenvolvimento industrial sustentável; o acesso universal a serviços energéticos acessíveis, confiáveis, sustentáveis e modernos; sistemas de transporte sustentáveis; e infraestrutura de qualidade e resiliente.</w:t>
      </w:r>
    </w:p>
    <w:p w14:paraId="25729B68"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28.</w:t>
      </w:r>
      <w:r w:rsidRPr="00A570D0">
        <w:rPr>
          <w:rFonts w:ascii="Book Antiqua" w:hAnsi="Book Antiqua"/>
          <w:sz w:val="19"/>
          <w:szCs w:val="19"/>
        </w:rPr>
        <w:tab/>
        <w:t>Comprometemo-nos a fazer mudanças fundamentais na maneira como nossas sociedades produzem e consomem bens e serviços. Governos, organizações internacionais, setor empresarial e outros atores não estatais e indivíduos devem contribuir para a mudança de consumo e produção não sustentáveis, inclusive via mobilização, de todas as fontes, de assistência financeira e técnica para fortalecer as capacidades científicas, tecnológicas e de inovação dos países em desenvolvimento para avançar rumo a padrões mais sustentáveis de consumo e produção. Nós encorajamos a implementação do Quadro de Programas sobre Consumo e Produção Sustentáveis, previsto para o prazo de 10 anos. Todos os países tomam medidas, com os países desenvolvidos assumindo a liderança, levando em conta o desenvolvimento e as capacidades dos países em desenvolvimento.</w:t>
      </w:r>
    </w:p>
    <w:p w14:paraId="26821761" w14:textId="08CC9152"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29.</w:t>
      </w:r>
      <w:r w:rsidRPr="00A570D0">
        <w:rPr>
          <w:rFonts w:ascii="Book Antiqua" w:hAnsi="Book Antiqua"/>
          <w:sz w:val="19"/>
          <w:szCs w:val="19"/>
        </w:rPr>
        <w:tab/>
        <w:t>Reconhecemos a contribuição positiva dos migrantes para o crescimento inclusivo e o desenvolvimento sustentável. Reconhecemos também que a migração internacional é uma realidade multidimensional de grande relevância para o desenvolvimento dos países de origem, de trânsito e de destino, o que exige respostas coerentes e globais. Iremos cooperar internacionalmente para garantir uma migração segura, ordenada e regular que envolve o pleno respeito pelos direitos humanos e o tratamento humano dos migrantes, independentemente do status de migração, dos refugiados e das pessoas deslocadas. Essa cooperação deverá também reforçar a resiliência das comunidades que acolhem refugiados, particularmente nos países em desenvolvimento. Destacamos o direito dos</w:t>
      </w:r>
      <w:r>
        <w:rPr>
          <w:rFonts w:ascii="Book Antiqua" w:hAnsi="Book Antiqua"/>
          <w:sz w:val="19"/>
          <w:szCs w:val="19"/>
        </w:rPr>
        <w:t xml:space="preserve"> </w:t>
      </w:r>
      <w:r w:rsidRPr="00A570D0">
        <w:rPr>
          <w:rFonts w:ascii="Book Antiqua" w:hAnsi="Book Antiqua"/>
          <w:sz w:val="19"/>
          <w:szCs w:val="19"/>
        </w:rPr>
        <w:t>migrantes de regressar ao seu país de cidadania, e recordamos que os Estados devem assegurar que os seus cidadãos nacionais que estão retornando sejam devidamente recebidos.</w:t>
      </w:r>
    </w:p>
    <w:p w14:paraId="6FA6B28E"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30.</w:t>
      </w:r>
      <w:r w:rsidRPr="00A570D0">
        <w:rPr>
          <w:rFonts w:ascii="Book Antiqua" w:hAnsi="Book Antiqua"/>
          <w:sz w:val="19"/>
          <w:szCs w:val="19"/>
        </w:rPr>
        <w:tab/>
        <w:t>Os Estados são instados a abster-se de promulgar e aplicar medidas econômicas, financeiras ou comerciais unilaterais que não estejam em conformidade com o direito internacional e a Carta das Nações Unidas e que impeçam a plena realização do desenvolvimento econômico e social, em particular nos países em desenvolvimento.</w:t>
      </w:r>
    </w:p>
    <w:p w14:paraId="13A3248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31.</w:t>
      </w:r>
      <w:r w:rsidRPr="00A570D0">
        <w:rPr>
          <w:rFonts w:ascii="Book Antiqua" w:hAnsi="Book Antiqua"/>
          <w:sz w:val="19"/>
          <w:szCs w:val="19"/>
        </w:rPr>
        <w:tab/>
        <w:t>Reconhecemos que a UNFCCC [Convenção Quadro das Nações Unidas sobre Mudança do Clima] é o principal fórum internacional e intergovernamental para negociar a resposta global à mudança climática. Estamos determinados a enfrentar decisivamente a ameaça representada pela mudança climática e pela degradação ambiental. A natureza global da mudança do clima requer a maior cooperação internacional possível visando a acelerar a redução das emissões globais de gases de efeito de estufa e abordar a adaptação aos impactos negativos das mudanças climáticas. Notamos com grave preocupação a diferença significativa entre o efeito agregado dos compromissos de mitigação das Partes em termos de emissões anuais globais de gases de efeito estufa até 2020 e as trajetórias das emissões agregadas consistentes, com uma boa oportunidade para manter o aumento da temperatura média global abaixo de 2°C ou 1,5°C acima dos níveis pré-industriais.</w:t>
      </w:r>
    </w:p>
    <w:p w14:paraId="064F21A8"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32.</w:t>
      </w:r>
      <w:r w:rsidRPr="00A570D0">
        <w:rPr>
          <w:rFonts w:ascii="Book Antiqua" w:hAnsi="Book Antiqua"/>
          <w:sz w:val="19"/>
          <w:szCs w:val="19"/>
        </w:rPr>
        <w:tab/>
        <w:t xml:space="preserve">Tendo em vista a conferência COP21 em Paris, em dezembro [de 2015], ressaltamos o compromisso de todos os Estados de trabalhar para um acordo climático ambicioso e universal. Reafirmamos que o protocolo, outro instrumento legal ou um resultado acordado com força legal ao abrigo da Convenção aplicável a todas as partes devem abordar de forma equilibrada, </w:t>
      </w:r>
      <w:proofErr w:type="spellStart"/>
      <w:r w:rsidRPr="00A570D0">
        <w:rPr>
          <w:rFonts w:ascii="Book Antiqua" w:hAnsi="Book Antiqua"/>
          <w:sz w:val="19"/>
          <w:szCs w:val="19"/>
        </w:rPr>
        <w:t>inter</w:t>
      </w:r>
      <w:proofErr w:type="spellEnd"/>
      <w:r w:rsidRPr="00A570D0">
        <w:rPr>
          <w:rFonts w:ascii="Book Antiqua" w:hAnsi="Book Antiqua"/>
          <w:sz w:val="19"/>
          <w:szCs w:val="19"/>
        </w:rPr>
        <w:t xml:space="preserve"> alia, mitigação, adaptação, finanças, desenvolvimento e transferência de tecnologia, capacitação e transparência de ação e apoio.</w:t>
      </w:r>
    </w:p>
    <w:p w14:paraId="13C36B5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33.</w:t>
      </w:r>
      <w:r w:rsidRPr="00A570D0">
        <w:rPr>
          <w:rFonts w:ascii="Book Antiqua" w:hAnsi="Book Antiqua"/>
          <w:sz w:val="19"/>
          <w:szCs w:val="19"/>
        </w:rPr>
        <w:tab/>
        <w:t>Reconhecemos que o desenvolvimento econômico e social depende da gestão sustentável dos recursos naturais do nosso planeta. Estamos, portanto, decididos a conservar e utilizar de forma sustentável os oceanos e mares, recursos de água doce, bem como florestas, montanhas e terras áridas e proteger a biodiversidade, os ecossistemas e a vida selvagem. Nós também estamos determinados a promover o turismo sustentável, combater a escassez de água e a poluição da água, fortalecer a cooperação sobre a desertificação, as tempestades de poeira, a degradação dos solos e a seca e promover a resiliência e a redução do risco de desastres. A este respeito, temos grande expectativa na COP13 da Convenção sobre a Diversidade Biológica, a ser realizada no México em 2016.</w:t>
      </w:r>
    </w:p>
    <w:p w14:paraId="1E06CC94"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34.</w:t>
      </w:r>
      <w:r w:rsidRPr="00A570D0">
        <w:rPr>
          <w:rFonts w:ascii="Book Antiqua" w:hAnsi="Book Antiqua"/>
          <w:sz w:val="19"/>
          <w:szCs w:val="19"/>
        </w:rPr>
        <w:tab/>
        <w:t xml:space="preserve">Reconhecemos que o desenvolvimento urbano e a gestão sustentáveis são fundamentais para a qualidade de vida do nosso povo. Vamos trabalhar com as autoridades e as comunidades locais para renovar e planejar nossas cidades e assentamentos humanos, de modo a fomentar a coesão das comunidades e a segurança pessoal e estimular a inovação e o emprego. Vamos reduzir os impactos negativos das atividades urbanas e dos produtos químicos que são prejudiciais para a saúde humana e para o ambiente, inclusive através da gestão ambientalmente racional e a utilização segura das substâncias químicas, a redução e reciclagem de resíduos e o uso mais eficiente de água e energia. E </w:t>
      </w:r>
      <w:r w:rsidRPr="00A570D0">
        <w:rPr>
          <w:rFonts w:ascii="Book Antiqua" w:hAnsi="Book Antiqua"/>
          <w:sz w:val="19"/>
          <w:szCs w:val="19"/>
        </w:rPr>
        <w:lastRenderedPageBreak/>
        <w:t>vamos trabalhar para minimizar o impacto das cidades sobre o sistema climático global. Vamos também ter em conta as tendências e projeções populacionais nas nossas estratégias de desenvolvimento e políticas urbanas, rurais e nacionais. Temos grande expectativa na próxima Conferência das Nações Unidas sobre Habitação e Desenvolvimento Urbano Sustentável em Quito, Equador.</w:t>
      </w:r>
    </w:p>
    <w:p w14:paraId="74B1B04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35.</w:t>
      </w:r>
      <w:r w:rsidRPr="00A570D0">
        <w:rPr>
          <w:rFonts w:ascii="Book Antiqua" w:hAnsi="Book Antiqua"/>
          <w:sz w:val="19"/>
          <w:szCs w:val="19"/>
        </w:rPr>
        <w:tab/>
        <w:t>O desenvolvimento sustentável não pode ser realizado sem paz e segurança; e paz e segurança estarão em risco sem o desenvolvimento sustentável. A nova Agenda reconhece a necessidade de construir sociedades pacíficas, justas e inclusivas que ofereçam igualdade de acesso à justiça e que são baseadas no respeito aos direitos humanos (incluindo o direito ao desenvolvimento), em um efetivo Estado de Direito e boa governança em todos os níveis e em instituições transparentes, eficazes e responsáveis. Fatores que dão origem à violência, insegurança e injustiça, como a desigualdade, a corrupção, a má governança e os fluxos financeiros e de armas ilegais, são abordados na Agenda. Devemos redobrar os nossos esforços para resolver ou prevenir conflitos e para apoiar os países em situação de pós-conflito, incluindo por meio da garantia de que as mulheres tenham um papel na construção da paz e do Estado. Fazemos um apelo para novas medidas e ações efetivas a serem tomadas, em conformidade com o direito internacional, para remover os obstáculos para a plena realização do direito de autodeterminação dos povos que vivem sob ocupação colonial e estrangeira, que continua a afetar negativamente o seu desenvolvimento econômico e desenvolvimento social, bem como o seu ambiente.</w:t>
      </w:r>
    </w:p>
    <w:p w14:paraId="307AC0E5" w14:textId="61BC2867"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magenta"/>
        </w:rPr>
        <w:t>36</w:t>
      </w:r>
      <w:r w:rsidRPr="00E0788F">
        <w:rPr>
          <w:rFonts w:ascii="Book Antiqua" w:hAnsi="Book Antiqua"/>
          <w:b/>
          <w:bCs/>
          <w:sz w:val="19"/>
          <w:szCs w:val="19"/>
        </w:rPr>
        <w:t>.</w:t>
      </w:r>
      <w:r w:rsidRPr="00E0788F">
        <w:rPr>
          <w:rFonts w:ascii="Book Antiqua" w:hAnsi="Book Antiqua"/>
          <w:b/>
          <w:bCs/>
          <w:sz w:val="19"/>
          <w:szCs w:val="19"/>
        </w:rPr>
        <w:tab/>
        <w:t>Comprometemo-nos a promover a compreensão intercultural, a tolerância, o respeito mútuo e uma ética de cidadania global e responsabilidade compartilhada. Reconhecemos a diversidade natural e cultural do mundo e reconhecemos que todas as culturas e civilizações podem contribuir para, e constituem elementos cruciais de desenvolvimento sustentável</w:t>
      </w:r>
      <w:r w:rsidRPr="00E0788F">
        <w:rPr>
          <w:rFonts w:ascii="Book Antiqua" w:hAnsi="Book Antiqua"/>
          <w:sz w:val="16"/>
          <w:szCs w:val="16"/>
        </w:rPr>
        <w:t>.</w:t>
      </w:r>
      <w:r w:rsidR="00E0788F" w:rsidRPr="00E0788F">
        <w:rPr>
          <w:rFonts w:ascii="Book Antiqua" w:hAnsi="Book Antiqua"/>
          <w:sz w:val="16"/>
          <w:szCs w:val="16"/>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170E5D43" w14:textId="77777777" w:rsidTr="0014767B">
        <w:tc>
          <w:tcPr>
            <w:tcW w:w="8494" w:type="dxa"/>
            <w:shd w:val="clear" w:color="auto" w:fill="CCFFFF"/>
          </w:tcPr>
          <w:p w14:paraId="68837AE4" w14:textId="5742265B" w:rsidR="00E0788F" w:rsidRPr="00E0788F" w:rsidRDefault="00E0788F" w:rsidP="0014767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Todos os signatários da Agenda 2030 comprometeram-se a promover a compreensão intercultural, a tolerância, o respeito mútuo e uma ética de cidadania global e responsabilidade compartilhada. Com o reconhecimento da diversidade natural e cultural do mundo, no qual todas as culturas e civilizações podem contribuir para o desenvolvimento sustentável</w:t>
            </w:r>
            <w:r>
              <w:rPr>
                <w:rFonts w:ascii="Book Antiqua" w:hAnsi="Book Antiqua"/>
                <w:sz w:val="19"/>
                <w:szCs w:val="19"/>
              </w:rPr>
              <w:t>.</w:t>
            </w:r>
          </w:p>
        </w:tc>
      </w:tr>
    </w:tbl>
    <w:p w14:paraId="1F846B6F" w14:textId="260ACA59"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37.</w:t>
      </w:r>
      <w:r w:rsidRPr="00A570D0">
        <w:rPr>
          <w:rFonts w:ascii="Book Antiqua" w:hAnsi="Book Antiqua"/>
          <w:sz w:val="19"/>
          <w:szCs w:val="19"/>
        </w:rPr>
        <w:tab/>
        <w:t>O esporte é também um importante facilitador do desenvolvimento sustentável. Reconhecemos a crescente contribuição do esporte para a realização do desenvolvimento e da paz ao promover a tolerância e o respeito e as contribuições que</w:t>
      </w:r>
      <w:r>
        <w:rPr>
          <w:rFonts w:ascii="Book Antiqua" w:hAnsi="Book Antiqua"/>
          <w:sz w:val="19"/>
          <w:szCs w:val="19"/>
        </w:rPr>
        <w:t xml:space="preserve"> </w:t>
      </w:r>
      <w:r w:rsidRPr="00A570D0">
        <w:rPr>
          <w:rFonts w:ascii="Book Antiqua" w:hAnsi="Book Antiqua"/>
          <w:sz w:val="19"/>
          <w:szCs w:val="19"/>
        </w:rPr>
        <w:t>fazem para o empoderamento das mulheres e dos jovens, indivíduos e comunidades, bem como aos objetivos da saúde, educação e inclusão social.</w:t>
      </w:r>
    </w:p>
    <w:p w14:paraId="29B867F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38.</w:t>
      </w:r>
      <w:r w:rsidRPr="00A570D0">
        <w:rPr>
          <w:rFonts w:ascii="Book Antiqua" w:hAnsi="Book Antiqua"/>
          <w:sz w:val="19"/>
          <w:szCs w:val="19"/>
        </w:rPr>
        <w:tab/>
        <w:t>Reafirmamos, em conformidade com a Carta das Nações Unidas, a necessidade de respeitar a integridade territorial e a independência política dos Estados.</w:t>
      </w:r>
    </w:p>
    <w:p w14:paraId="227A6094"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4BD7D76B"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Meios de implementação</w:t>
      </w:r>
    </w:p>
    <w:p w14:paraId="10927C31" w14:textId="7A536631"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t>39</w:t>
      </w:r>
      <w:r w:rsidRPr="00CA4997">
        <w:rPr>
          <w:rFonts w:ascii="Book Antiqua" w:hAnsi="Book Antiqua"/>
          <w:b/>
          <w:bCs/>
          <w:sz w:val="19"/>
          <w:szCs w:val="19"/>
        </w:rPr>
        <w:t>.</w:t>
      </w:r>
      <w:r w:rsidRPr="00CA4997">
        <w:rPr>
          <w:rFonts w:ascii="Book Antiqua" w:hAnsi="Book Antiqua"/>
          <w:b/>
          <w:bCs/>
          <w:sz w:val="19"/>
          <w:szCs w:val="19"/>
        </w:rPr>
        <w:tab/>
        <w:t>A escala e a ambição da nova Agenda exige uma parceria global revitalizada para garantir a sua execução. Nós nos comprometemos plenamente com isso. Esta parceria irá trabalhar em um espírito de solidariedade global, em especial a solidariedade com os mais pobres e com as pessoas em situações vulneráveis. Ele facilitará um engajamento global intensivo em apoio à implementação de todos os Objetivos e metas, reunindo governos, setor privado, sociedade civil, o Sistema das Nações Unidas e outros atores e mobilizando todos os recursos disponíveis</w:t>
      </w:r>
      <w:r w:rsidRPr="00A570D0">
        <w:rPr>
          <w:rFonts w:ascii="Book Antiqua" w:hAnsi="Book Antiqua"/>
          <w:sz w:val="19"/>
          <w:szCs w:val="19"/>
        </w:rPr>
        <w:t>.</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1AF2098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40.</w:t>
      </w:r>
      <w:r w:rsidRPr="00A570D0">
        <w:rPr>
          <w:rFonts w:ascii="Book Antiqua" w:hAnsi="Book Antiqua"/>
          <w:sz w:val="19"/>
          <w:szCs w:val="19"/>
        </w:rPr>
        <w:tab/>
        <w:t xml:space="preserve">As metas sobre os meios de implementação sob o Objetivo 17 e no âmbito de cada ODS [Objetivos de Desenvolvimento Sustentável] são fundamentais para a concretização da nossa Agenda e são de igual importância em relação aos demais Objetivos e metas. A Agenda, incluindo os ODS, pode ser cumprida no âmbito de uma parceria global revitalizada para o desenvolvimento sustentável, apoiada pelas políticas e ações concretas, conforme descrito no documento final da Terceira </w:t>
      </w:r>
      <w:r w:rsidRPr="00A570D0">
        <w:rPr>
          <w:rFonts w:ascii="Book Antiqua" w:hAnsi="Book Antiqua"/>
          <w:sz w:val="19"/>
          <w:szCs w:val="19"/>
        </w:rPr>
        <w:lastRenderedPageBreak/>
        <w:t>Conferência Internacional sobre o Financiamento para o Desenvolvimento, realizada em Adis Abeba de 13 a 16 de julho de 2015. Congratulamo-nos com a aprovação pela Assembleia Geral da Agenda de Ação de Adis Abeba, que é parte integrante da Agenda 2030 para o Desenvolvimento Sustentável. Reconhecemos que a plena implementação da Agenda de Ação de Adis Abeba é fundamental para a realização dos Objetivos de Desenvolvimento Sustentável e suas metas.</w:t>
      </w:r>
    </w:p>
    <w:p w14:paraId="5182ECBF" w14:textId="6F8D2860"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41.</w:t>
      </w:r>
      <w:r w:rsidRPr="00A570D0">
        <w:rPr>
          <w:rFonts w:ascii="Book Antiqua" w:hAnsi="Book Antiqua"/>
          <w:sz w:val="19"/>
          <w:szCs w:val="19"/>
        </w:rPr>
        <w:tab/>
        <w:t>Reconhecemos que cada país é o principal responsável pelo seu próprio desenvolvimento econômico e social. A nova Agenda lida com os meios necessários para a implementação dos Objetivos e metas. Reconhecemos que estes incluem a mobilização de recursos financeiros, bem como o reforço das capacidades e a transferência de tecnologias ambientalmente adequadas para os países em desenvolvimento em condições favoráveis, incluindo em condições concessionais e preferenciais, nos termos mutuamente acordados. Finanças públicas, tanto nacionais como internacionais, desempenharão um papel vital na prestação de serviços essenciais e bens públicos e em catalisar outras fontes de financiamento. Reconhecemos o papel do setor privado diverso, desde as microempresas e cooperativas até as multinacionais,</w:t>
      </w:r>
      <w:r>
        <w:rPr>
          <w:rFonts w:ascii="Book Antiqua" w:hAnsi="Book Antiqua"/>
          <w:sz w:val="19"/>
          <w:szCs w:val="19"/>
        </w:rPr>
        <w:t xml:space="preserve"> </w:t>
      </w:r>
      <w:r w:rsidRPr="00A570D0">
        <w:rPr>
          <w:rFonts w:ascii="Book Antiqua" w:hAnsi="Book Antiqua"/>
          <w:sz w:val="19"/>
          <w:szCs w:val="19"/>
        </w:rPr>
        <w:t>bem como o papel das organizações da sociedade civil e as organizações filantrópicas na implementação da nova Agenda.</w:t>
      </w:r>
    </w:p>
    <w:p w14:paraId="5C7FEB1D"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42.</w:t>
      </w:r>
      <w:r w:rsidRPr="00A570D0">
        <w:rPr>
          <w:rFonts w:ascii="Book Antiqua" w:hAnsi="Book Antiqua"/>
          <w:sz w:val="19"/>
          <w:szCs w:val="19"/>
        </w:rPr>
        <w:tab/>
        <w:t>Apoiamos a implementação de estratégias e programas de ação relevantes, incluindo a Declaração e Programa de Ação de Istambul, o Roteiro das Modalidades Aceleradas de Ação dos Pequenos Estados Insulares em Desenvolvimento (SAMOA, na sigla em inglês), o Programa de Ação de Viena para os Países em Desenvolvimento sem Litoral para a Década 2014-2024, e reafirmamos a importância de apoiar a agenda de 2063 da União Africana e o programa da Nova Parceria para o Desenvolvimento da África (NEPAD), todos parte integrante da nova Agenda. Reconhecemos o grande desafio para a conquista da paz duradoura e do desenvolvimento sustentável em países em situações de conflito e pós-conflito.</w:t>
      </w:r>
    </w:p>
    <w:p w14:paraId="6458BA2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43.</w:t>
      </w:r>
      <w:r w:rsidRPr="00A570D0">
        <w:rPr>
          <w:rFonts w:ascii="Book Antiqua" w:hAnsi="Book Antiqua"/>
          <w:sz w:val="19"/>
          <w:szCs w:val="19"/>
        </w:rPr>
        <w:tab/>
        <w:t>Destacamos que o financiamento público internacional desempenha um papel importante como complemento dos esforços dos países para mobilizar os recursos públicos internamente, especialmente nos países mais pobres e vulneráveis com recursos internos limitados. Uma utilização importante do financiamento público internacional, incluindo a Assistência Oficial ao Desenvolvimento (AOD, ou ODA na sigla em inglês), é catalisar a mobilização de recursos adicionais de outras fontes, públicas e privadas. Prestadores de AOD reafirmam os respectivos compromissos, incluindo o compromisso de muitos países desenvolvidos, de alcançar o objetivo de 0,7% de AOD no total da Renda Nacional Bruta [RNB] para os países em desenvolvimento e de 0,15% a 0,2% da AOD/RNB para os países menos desenvolvidos.</w:t>
      </w:r>
    </w:p>
    <w:p w14:paraId="69F7EE08"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44.</w:t>
      </w:r>
      <w:r w:rsidRPr="00A570D0">
        <w:rPr>
          <w:rFonts w:ascii="Book Antiqua" w:hAnsi="Book Antiqua"/>
          <w:sz w:val="19"/>
          <w:szCs w:val="19"/>
        </w:rPr>
        <w:tab/>
        <w:t>Reconhecemos a importância de as instituições financeiras internacionais apoiarem, em conformidade com os respectivos mandatos, o espaço político de cada país, em particular dos países em desenvolvimento. Comprometemo-nos a ampliar e fortalecer a voz e a participação dos países em desenvolvimento – incluindo os países africanos, os países menos desenvolvidos, os países em desenvolvimento sem litoral, os pequenos Estados insulares em desenvolvimento e os países de renda média – na tomada de decisão econômica, definição de normas internacionais e governança econômica global.</w:t>
      </w:r>
    </w:p>
    <w:p w14:paraId="57B8F08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45.</w:t>
      </w:r>
      <w:r w:rsidRPr="00A570D0">
        <w:rPr>
          <w:rFonts w:ascii="Book Antiqua" w:hAnsi="Book Antiqua"/>
          <w:sz w:val="19"/>
          <w:szCs w:val="19"/>
        </w:rPr>
        <w:tab/>
        <w:t>Reconhecemos também o papel essencial dos parlamentos nacionais através da promulgação de legislação e adoção de orçamentos, bem como seu papel na garantia da responsabilização para a implementação efetiva dos nossos compromissos. Governos e instituições públicas também trabalharão em estreita colaboração na implementação com as autoridades regionais e locais, as instituições sub-regionais, instituições internacionais, universidades, organizações filantrópicas, grupos de voluntários e outros.</w:t>
      </w:r>
    </w:p>
    <w:p w14:paraId="3F782666" w14:textId="35B2BA3F"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46.</w:t>
      </w:r>
      <w:r w:rsidRPr="00A570D0">
        <w:rPr>
          <w:rFonts w:ascii="Book Antiqua" w:hAnsi="Book Antiqua"/>
          <w:sz w:val="19"/>
          <w:szCs w:val="19"/>
        </w:rPr>
        <w:tab/>
        <w:t>Sublinhamos a importância do papel e da vantagem comparativa de um Sistema das</w:t>
      </w:r>
      <w:r>
        <w:rPr>
          <w:rFonts w:ascii="Book Antiqua" w:hAnsi="Book Antiqua"/>
          <w:sz w:val="19"/>
          <w:szCs w:val="19"/>
        </w:rPr>
        <w:t xml:space="preserve"> </w:t>
      </w:r>
      <w:r w:rsidRPr="00A570D0">
        <w:rPr>
          <w:rFonts w:ascii="Book Antiqua" w:hAnsi="Book Antiqua"/>
          <w:sz w:val="19"/>
          <w:szCs w:val="19"/>
        </w:rPr>
        <w:t>Nações Unidas munido de recursos adequados, relevante, coerente, eficiente e eficaz no apoio à realização dos ODS e do desenvolvimento sustentável. Embora destacando a importância da apropriação nacional reforçada e da liderança em nível nacional, expressamos o nosso apoio ao Diálogo do ECOSOC [Conselho Econômico e Social] em curso sobre o posicionamento de longo prazo do sistema de desenvolvimento das Nações Unidas no contexto dessa Agenda.</w:t>
      </w:r>
    </w:p>
    <w:p w14:paraId="207F844D"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04F1BBF4" w14:textId="249FC619"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lastRenderedPageBreak/>
        <w:t>Acompanhamento e avaliação</w:t>
      </w:r>
    </w:p>
    <w:p w14:paraId="2AC16DD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47.</w:t>
      </w:r>
      <w:r w:rsidRPr="00A570D0">
        <w:rPr>
          <w:rFonts w:ascii="Book Antiqua" w:hAnsi="Book Antiqua"/>
          <w:sz w:val="19"/>
          <w:szCs w:val="19"/>
        </w:rPr>
        <w:tab/>
        <w:t>Nossos governos têm a responsabilidade primária de acompanhamento e avaliação, nos níveis nacional, regional e global, em relação ao progresso alcançado na implementação dos Objetivos e metas para os próximos 15 anos. Para apoiar a prestação de contas aos nossos cidadãos, iremos fornecer um acompanhamento e avaliação sistemáticos em vários níveis, tal como estabelecido nesta Agenda e na Agenda de Ação de Adis Abeba. O Fórum Político de Alto Nível, sob os auspícios da Assembleia Geral e do Conselho Econômico e Social [ECOSOC], terá o papel central na supervisão do acompanhamento e da avaliação em nível global.</w:t>
      </w:r>
    </w:p>
    <w:p w14:paraId="0B072A66"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48.</w:t>
      </w:r>
      <w:r w:rsidRPr="00A570D0">
        <w:rPr>
          <w:rFonts w:ascii="Book Antiqua" w:hAnsi="Book Antiqua"/>
          <w:sz w:val="19"/>
          <w:szCs w:val="19"/>
        </w:rPr>
        <w:tab/>
        <w:t>Indicadores estão sendo desenvolvidos para ajudar neste trabalho. Dados desagregados de qualidade, acessíveis, atualizados e confiáveis serão necessários para ajudar na medição do progresso e para garantir que ninguém seja deixado para trás. Esses dados são a chave para a tomada de decisões. Dados e informações disponíveis em mecanismos de comunicação devem ser usados sempre que possível. Concordamos em intensificar nossos esforços para reforçar as capacidades estatísticas nos países em desenvolvimento, particularmente os países africanos, os países menos desenvolvidos, os países em desenvolvimento sem litoral, os pequenos Estados insulares em desenvolvimento e os países de renda média. Estamos comprometidos em desenvolver medidas mais amplas de progresso para complementar o produto interno bruto (PIB).</w:t>
      </w:r>
    </w:p>
    <w:p w14:paraId="33053E00"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362EB1C3" w14:textId="570341EE"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Um chamado à ação para mudar o nosso mundo</w:t>
      </w:r>
    </w:p>
    <w:p w14:paraId="47358D2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49.</w:t>
      </w:r>
      <w:r w:rsidRPr="00A570D0">
        <w:rPr>
          <w:rFonts w:ascii="Book Antiqua" w:hAnsi="Book Antiqua"/>
          <w:sz w:val="19"/>
          <w:szCs w:val="19"/>
        </w:rPr>
        <w:tab/>
        <w:t>Há setenta anos, uma geração anterior de líderes mundiais se reuniu para criar as Nações Unidas. A partir da divisão e das cinzas da guerra, eles formaram esta Organização e os valores da paz, do diálogo e da cooperação internacional que a fundamentam. A concretização suprema desses valores é a Carta das Nações Unidas.</w:t>
      </w:r>
    </w:p>
    <w:p w14:paraId="0435237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50.</w:t>
      </w:r>
      <w:r w:rsidRPr="00A570D0">
        <w:rPr>
          <w:rFonts w:ascii="Book Antiqua" w:hAnsi="Book Antiqua"/>
          <w:sz w:val="19"/>
          <w:szCs w:val="19"/>
        </w:rPr>
        <w:tab/>
        <w:t>Hoje nós também estamos tomando uma decisão de grande significado histórico. Tomamos a decisão de construir um futuro melhor para todas as pessoas, incluindo as milhões às quais foi negada a chance de levar uma vida decente, digna e gratificante e de alcançar seu pleno potencial humano. Nós podemos ser a primeira geração a ter sucesso em acabar com a pobreza; assim como também pode ser a última a ter uma chance de salvar o planeta. O mundo será um lugar melhor em 2030 se alcançarmos os nossos objetivos.</w:t>
      </w:r>
    </w:p>
    <w:p w14:paraId="419D93C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51.</w:t>
      </w:r>
      <w:r w:rsidRPr="00A570D0">
        <w:rPr>
          <w:rFonts w:ascii="Book Antiqua" w:hAnsi="Book Antiqua"/>
          <w:sz w:val="19"/>
          <w:szCs w:val="19"/>
        </w:rPr>
        <w:tab/>
        <w:t>O que estamos anunciando hoje – uma Agenda para a ação global para os próximos quinze anos – é uma carta para as pessoas e o planeta no século XXI. As crianças e as mulheres e homens jovens são agentes fundamentais de mudança e encontrarão nos novos Objetivos uma plataforma para canalizar as suas capacidades infinitas pelo ativismo em prol da criação de um mundo melhor.</w:t>
      </w:r>
    </w:p>
    <w:p w14:paraId="34233B1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52.</w:t>
      </w:r>
      <w:r w:rsidRPr="00A570D0">
        <w:rPr>
          <w:rFonts w:ascii="Book Antiqua" w:hAnsi="Book Antiqua"/>
          <w:sz w:val="19"/>
          <w:szCs w:val="19"/>
        </w:rPr>
        <w:tab/>
        <w:t>“Nós, os povos” são as celebradas palavras de abertura da Carta da ONU. E são “nós os povos” que estão embarcando hoje na estrada para 2030. Nossa jornada vai envolver governos, bem como os parlamentos, o Sistema das Nações Unidas e outras instituições internacionais, autoridades locais, povos indígenas, sociedade civil, os negócios e o setor privado, a comunidade científica e acadêmica – e todas as pessoas. Milhões já se envolveram com – e passarão a deter – esta Agenda. É uma Agenda do povo, pelo povo e para o povo – e isto, acreditamos, irá garantir o seu sucesso.</w:t>
      </w:r>
    </w:p>
    <w:p w14:paraId="42FE916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53.</w:t>
      </w:r>
      <w:r w:rsidRPr="00A570D0">
        <w:rPr>
          <w:rFonts w:ascii="Book Antiqua" w:hAnsi="Book Antiqua"/>
          <w:sz w:val="19"/>
          <w:szCs w:val="19"/>
        </w:rPr>
        <w:tab/>
        <w:t>O futuro da humanidade e do nosso planeta está em nossas mãos. Também está nas mãos da geração mais jovem de hoje, que vai passar a tocha para as gerações futuras. Temos mapeado o caminho para o desenvolvimento sustentável; será para todos nós, para garantir que a jornada seja bem-sucedida e seus ganhos irreversíveis.</w:t>
      </w:r>
    </w:p>
    <w:p w14:paraId="3B1E3620"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110F4B8F"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Objetivos e metas de Desenvolvimento Sustentável</w:t>
      </w:r>
    </w:p>
    <w:p w14:paraId="2E1D0C80" w14:textId="7E130E24"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54.</w:t>
      </w:r>
      <w:r w:rsidRPr="00A570D0">
        <w:rPr>
          <w:rFonts w:ascii="Book Antiqua" w:hAnsi="Book Antiqua"/>
          <w:sz w:val="19"/>
          <w:szCs w:val="19"/>
        </w:rPr>
        <w:tab/>
        <w:t>Na sequência de um processo inclusivo de negociações intergovernamentais, e com base na proposta do Grupo de Trabalho Aberto sobre os Objetivos de Desenvolvimento Sustentável</w:t>
      </w:r>
      <w:r w:rsidR="00AC5DE3">
        <w:rPr>
          <w:rStyle w:val="Refdenotaderodap"/>
          <w:rFonts w:ascii="Book Antiqua" w:hAnsi="Book Antiqua"/>
          <w:sz w:val="19"/>
          <w:szCs w:val="19"/>
        </w:rPr>
        <w:footnoteReference w:id="1"/>
      </w:r>
      <w:r w:rsidRPr="00A570D0">
        <w:rPr>
          <w:rFonts w:ascii="Book Antiqua" w:hAnsi="Book Antiqua"/>
          <w:sz w:val="19"/>
          <w:szCs w:val="19"/>
        </w:rPr>
        <w:t>, que inclui um caput contextualizando este último, são os seguintes os Objetivos e metas que acordamos.</w:t>
      </w:r>
    </w:p>
    <w:p w14:paraId="1FFE9B05" w14:textId="584C24CA"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55.</w:t>
      </w:r>
      <w:r w:rsidRPr="00A570D0">
        <w:rPr>
          <w:rFonts w:ascii="Book Antiqua" w:hAnsi="Book Antiqua"/>
          <w:sz w:val="19"/>
          <w:szCs w:val="19"/>
        </w:rPr>
        <w:tab/>
        <w:t>Os ODS e metas são integrados e indivisíveis, de natureza global e universalmente aplicáveis, tendo em conta as diferentes realidades, capacidades e níveis de desenvolvimento nacionais e respeitando as políticas e prioridades nacionais. As metas</w:t>
      </w:r>
      <w:r w:rsidR="00AC5DE3">
        <w:rPr>
          <w:rFonts w:ascii="Book Antiqua" w:hAnsi="Book Antiqua"/>
          <w:sz w:val="19"/>
          <w:szCs w:val="19"/>
        </w:rPr>
        <w:t xml:space="preserve"> </w:t>
      </w:r>
      <w:r w:rsidRPr="00A570D0">
        <w:rPr>
          <w:rFonts w:ascii="Book Antiqua" w:hAnsi="Book Antiqua"/>
          <w:sz w:val="19"/>
          <w:szCs w:val="19"/>
        </w:rPr>
        <w:t>são definidas como aspiracionais e globais, com cada governo definindo suas próprias metas nacionais, guiados pelo nível global de ambição, mas levando em conta as circunstâncias nacionais. Cada governo também vai decidir como essas metas aspiracionais e globais devem ser incorporadas no</w:t>
      </w:r>
      <w:r w:rsidR="00AC5DE3">
        <w:rPr>
          <w:rFonts w:ascii="Book Antiqua" w:hAnsi="Book Antiqua"/>
          <w:sz w:val="19"/>
          <w:szCs w:val="19"/>
        </w:rPr>
        <w:t>s</w:t>
      </w:r>
      <w:r w:rsidRPr="00A570D0">
        <w:rPr>
          <w:rFonts w:ascii="Book Antiqua" w:hAnsi="Book Antiqua"/>
          <w:sz w:val="19"/>
          <w:szCs w:val="19"/>
        </w:rPr>
        <w:t xml:space="preserve"> processos, políticas e estratégias nacionais de planejamento. É importante reconhecer o vínculo entre o desenvolvimento sustentável e outros processos relevantes em curso nos campos econômico, social e ambiental.</w:t>
      </w:r>
    </w:p>
    <w:p w14:paraId="2B521E2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56.</w:t>
      </w:r>
      <w:r w:rsidRPr="00A570D0">
        <w:rPr>
          <w:rFonts w:ascii="Book Antiqua" w:hAnsi="Book Antiqua"/>
          <w:sz w:val="19"/>
          <w:szCs w:val="19"/>
        </w:rPr>
        <w:tab/>
        <w:t>Ao decidir sobre esses Objetivos e metas, reconhecemos que cada país enfrenta desafios específicos para alcançar o desenvolvimento sustentável, e ressaltamos os desafios especiais que enfrentam os países mais vulneráveis e, em particular, os países africanos, países menos desenvolvidos, os países em desenvolvimento sem litoral, os pequenos Estados insulares em desenvolvimento, bem como os desafios específicos que enfrentam os países de renda média. Países em situações de conflito também precisam de atenção especial.</w:t>
      </w:r>
    </w:p>
    <w:p w14:paraId="6B4B9FE4" w14:textId="376A9EC1" w:rsidR="00A570D0" w:rsidRPr="00A570D0" w:rsidRDefault="00A570D0" w:rsidP="00BF6AB6">
      <w:pPr>
        <w:spacing w:before="100" w:beforeAutospacing="1" w:after="100" w:afterAutospacing="1" w:line="240" w:lineRule="auto"/>
        <w:jc w:val="both"/>
        <w:rPr>
          <w:rFonts w:ascii="Book Antiqua" w:hAnsi="Book Antiqua"/>
          <w:sz w:val="19"/>
          <w:szCs w:val="19"/>
        </w:rPr>
      </w:pPr>
      <w:r w:rsidRPr="00C37800">
        <w:rPr>
          <w:rFonts w:ascii="Book Antiqua" w:hAnsi="Book Antiqua"/>
          <w:b/>
          <w:bCs/>
          <w:sz w:val="19"/>
          <w:szCs w:val="19"/>
          <w:highlight w:val="magenta"/>
        </w:rPr>
        <w:t>57</w:t>
      </w:r>
      <w:r w:rsidRPr="00C37800">
        <w:rPr>
          <w:rFonts w:ascii="Book Antiqua" w:hAnsi="Book Antiqua"/>
          <w:b/>
          <w:bCs/>
          <w:sz w:val="19"/>
          <w:szCs w:val="19"/>
        </w:rPr>
        <w:t>.</w:t>
      </w:r>
      <w:r w:rsidRPr="00C37800">
        <w:rPr>
          <w:rFonts w:ascii="Book Antiqua" w:hAnsi="Book Antiqua"/>
          <w:b/>
          <w:bCs/>
          <w:sz w:val="19"/>
          <w:szCs w:val="19"/>
        </w:rPr>
        <w:tab/>
        <w:t>Reconhecemos que os dados de referência para várias das metas permanecem indisponíveis, e pedimos um maior apoio para o fortalecimento da coleta de dados e do desenvolvimento de capacidades nos Estados-membros para desenvolver dados de referência nacionais e globais onde eles ainda não existam. Comprometemo-nos a corrigir essa falha na coleta de dados, de modo a informar melhor a medição do progresso, em particular para aquelas metas em que não há metas numéricas claras</w:t>
      </w:r>
      <w:r w:rsidRPr="00A570D0">
        <w:rPr>
          <w:rFonts w:ascii="Book Antiqua" w:hAnsi="Book Antiqua"/>
          <w:sz w:val="19"/>
          <w:szCs w:val="19"/>
        </w:rPr>
        <w:t>.</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p>
    <w:p w14:paraId="2F6999D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58.</w:t>
      </w:r>
      <w:r w:rsidRPr="00A570D0">
        <w:rPr>
          <w:rFonts w:ascii="Book Antiqua" w:hAnsi="Book Antiqua"/>
          <w:sz w:val="19"/>
          <w:szCs w:val="19"/>
        </w:rPr>
        <w:tab/>
        <w:t>Nós encorajamos os esforços em curso pelos Estados em outros fóruns para tratar de questões-chave que representam potenciais desafios para a implementação da nossa Agenda; e nós respeitamos os mandatos independentes desses processos. Pretendemos que a Agenda e sua implementação possa apoiar, sem prejudicá-los, estes outros processos e as decisões aí tomadas.</w:t>
      </w:r>
    </w:p>
    <w:p w14:paraId="63C55CBA" w14:textId="68A826F4" w:rsid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59.</w:t>
      </w:r>
      <w:r w:rsidRPr="00A570D0">
        <w:rPr>
          <w:rFonts w:ascii="Book Antiqua" w:hAnsi="Book Antiqua"/>
          <w:sz w:val="19"/>
          <w:szCs w:val="19"/>
        </w:rPr>
        <w:tab/>
        <w:t>Reconhecemos que existem diferentes abordagens, visões, modelos e ferramentas disponíveis para cada país, de acordo com suas circunstâncias e prioridades nacionais, para alcançar o desenvolvimento sustentável; e reafirmamos que o planeta Terra e seus ecossistemas são a nossa casa comum e que a 'Mãe Terra' é uma expressão comum em vários países e regiões.</w:t>
      </w:r>
    </w:p>
    <w:p w14:paraId="49A421A0"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7B225098" w14:textId="77777777" w:rsidR="00AC5DE3" w:rsidRPr="00AC5DE3" w:rsidRDefault="00AC5DE3" w:rsidP="00BF6AB6">
      <w:pPr>
        <w:spacing w:before="100" w:beforeAutospacing="1" w:after="100" w:afterAutospacing="1" w:line="240" w:lineRule="auto"/>
        <w:jc w:val="both"/>
        <w:rPr>
          <w:rFonts w:ascii="Book Antiqua" w:hAnsi="Book Antiqua"/>
          <w:b/>
          <w:bCs/>
        </w:rPr>
      </w:pPr>
      <w:r w:rsidRPr="00AC5DE3">
        <w:rPr>
          <w:rFonts w:ascii="Book Antiqua" w:hAnsi="Book Antiqua"/>
          <w:b/>
          <w:bCs/>
        </w:rPr>
        <w:t>Objetivos de Desenvolvimento Sustentável</w:t>
      </w:r>
    </w:p>
    <w:p w14:paraId="6E7ADEFC" w14:textId="01467BD2" w:rsidR="00AC5DE3" w:rsidRPr="00170AB8" w:rsidRDefault="00AC5DE3" w:rsidP="00BF6AB6">
      <w:pPr>
        <w:spacing w:before="100" w:beforeAutospacing="1" w:after="100" w:afterAutospacing="1" w:line="240" w:lineRule="auto"/>
        <w:jc w:val="both"/>
        <w:rPr>
          <w:rFonts w:ascii="Book Antiqua" w:hAnsi="Book Antiqua"/>
          <w:sz w:val="19"/>
          <w:szCs w:val="19"/>
          <w:u w:val="single"/>
        </w:rPr>
      </w:pPr>
      <w:r w:rsidRPr="00C37800">
        <w:rPr>
          <w:rFonts w:ascii="Book Antiqua" w:hAnsi="Book Antiqua"/>
          <w:b/>
          <w:bCs/>
          <w:sz w:val="19"/>
          <w:szCs w:val="19"/>
          <w:highlight w:val="magenta"/>
        </w:rPr>
        <w:t>Objetivo 1</w:t>
      </w:r>
      <w:r w:rsidRPr="00AC5DE3">
        <w:rPr>
          <w:rFonts w:ascii="Book Antiqua" w:hAnsi="Book Antiqua"/>
          <w:sz w:val="19"/>
          <w:szCs w:val="19"/>
        </w:rPr>
        <w:t xml:space="preserve">. </w:t>
      </w:r>
      <w:r w:rsidRPr="00C37800">
        <w:rPr>
          <w:rFonts w:ascii="Book Antiqua" w:hAnsi="Book Antiqua"/>
          <w:b/>
          <w:bCs/>
          <w:sz w:val="19"/>
          <w:szCs w:val="19"/>
        </w:rPr>
        <w:t>Acabar com a pobreza em todas as suas formas, em todos os lugares</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7AC96ED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CAE33B5" w14:textId="36782F5A" w:rsidR="00AC5DE3" w:rsidRPr="00EC7607"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2</w:t>
      </w:r>
      <w:r w:rsidRPr="00EC63C4">
        <w:rPr>
          <w:rFonts w:ascii="Book Antiqua" w:hAnsi="Book Antiqua"/>
          <w:b/>
          <w:bCs/>
          <w:sz w:val="19"/>
          <w:szCs w:val="19"/>
        </w:rPr>
        <w:t xml:space="preserve">. </w:t>
      </w:r>
      <w:r w:rsidRPr="00EC7607">
        <w:rPr>
          <w:rFonts w:ascii="Book Antiqua" w:hAnsi="Book Antiqua"/>
          <w:b/>
          <w:bCs/>
          <w:caps/>
          <w:sz w:val="19"/>
          <w:szCs w:val="19"/>
          <w:highlight w:val="green"/>
        </w:rPr>
        <w:t>Acabar</w:t>
      </w:r>
      <w:r w:rsidRPr="00EC63C4">
        <w:rPr>
          <w:rFonts w:ascii="Book Antiqua" w:hAnsi="Book Antiqua"/>
          <w:b/>
          <w:bCs/>
          <w:sz w:val="19"/>
          <w:szCs w:val="19"/>
        </w:rPr>
        <w:t xml:space="preserve"> com a fome, </w:t>
      </w:r>
      <w:r w:rsidRPr="00EC7607">
        <w:rPr>
          <w:rFonts w:ascii="Book Antiqua" w:hAnsi="Book Antiqua"/>
          <w:b/>
          <w:bCs/>
          <w:caps/>
          <w:sz w:val="19"/>
          <w:szCs w:val="19"/>
          <w:highlight w:val="green"/>
        </w:rPr>
        <w:t>alcançar</w:t>
      </w:r>
      <w:r w:rsidRPr="00EC63C4">
        <w:rPr>
          <w:rFonts w:ascii="Book Antiqua" w:hAnsi="Book Antiqua"/>
          <w:b/>
          <w:bCs/>
          <w:sz w:val="19"/>
          <w:szCs w:val="19"/>
        </w:rPr>
        <w:t xml:space="preserve"> a segurança alimentar e melhoria da nutrição e promover a agricultura sustentável</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r w:rsidR="00EC7607">
        <w:rPr>
          <w:rFonts w:ascii="Book Antiqua" w:hAnsi="Book Antiqua"/>
          <w:b/>
          <w:bCs/>
          <w:color w:val="FF0000"/>
          <w:sz w:val="16"/>
          <w:szCs w:val="16"/>
        </w:rPr>
        <w:t xml:space="preserve"> </w:t>
      </w:r>
      <w:r w:rsidR="00EC7607">
        <w:rPr>
          <w:rFonts w:ascii="Book Antiqua" w:hAnsi="Book Antiqua"/>
          <w:b/>
          <w:bCs/>
          <w:color w:val="FF0000"/>
          <w:sz w:val="16"/>
          <w:szCs w:val="16"/>
          <w:u w:val="single"/>
        </w:rPr>
        <w:t>(MPRO-2024)</w:t>
      </w:r>
    </w:p>
    <w:p w14:paraId="6202552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0E88E3E7" w14:textId="670C9BAB" w:rsidR="00AC5DE3" w:rsidRPr="00EC7607" w:rsidRDefault="00AC5DE3" w:rsidP="00BF6AB6">
      <w:pPr>
        <w:spacing w:before="100" w:beforeAutospacing="1" w:after="100" w:afterAutospacing="1" w:line="240" w:lineRule="auto"/>
        <w:jc w:val="both"/>
        <w:rPr>
          <w:rFonts w:ascii="Book Antiqua" w:hAnsi="Book Antiqua"/>
          <w:b/>
          <w:bCs/>
          <w:sz w:val="19"/>
          <w:szCs w:val="19"/>
          <w:u w:val="single"/>
        </w:rPr>
      </w:pPr>
      <w:r w:rsidRPr="00EC63C4">
        <w:rPr>
          <w:rFonts w:ascii="Book Antiqua" w:hAnsi="Book Antiqua"/>
          <w:b/>
          <w:bCs/>
          <w:sz w:val="19"/>
          <w:szCs w:val="19"/>
          <w:highlight w:val="magenta"/>
        </w:rPr>
        <w:t>Objetivo 3</w:t>
      </w:r>
      <w:r w:rsidRPr="00EC63C4">
        <w:rPr>
          <w:rFonts w:ascii="Book Antiqua" w:hAnsi="Book Antiqua"/>
          <w:b/>
          <w:bCs/>
          <w:sz w:val="19"/>
          <w:szCs w:val="19"/>
        </w:rPr>
        <w:t>. Assegurar uma vida saudável e promover o bem-estar para todos, em todas as idades</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sidRPr="00EC63C4">
        <w:rPr>
          <w:rFonts w:ascii="Book Antiqua" w:hAnsi="Book Antiqua"/>
          <w:b/>
          <w:bCs/>
          <w:sz w:val="19"/>
          <w:szCs w:val="19"/>
        </w:rPr>
        <w:t xml:space="preserve"> </w:t>
      </w:r>
      <w:r w:rsidR="00EC63C4" w:rsidRPr="00EC63C4">
        <w:rPr>
          <w:rFonts w:ascii="Book Antiqua" w:hAnsi="Book Antiqua"/>
          <w:b/>
          <w:bCs/>
          <w:color w:val="FF0000"/>
          <w:sz w:val="16"/>
          <w:szCs w:val="16"/>
          <w:u w:val="single"/>
        </w:rPr>
        <w:t>(TJSP-2023)</w:t>
      </w:r>
      <w:r w:rsidR="00EC7607">
        <w:rPr>
          <w:rFonts w:ascii="Book Antiqua" w:hAnsi="Book Antiqua"/>
          <w:b/>
          <w:bCs/>
          <w:color w:val="FF0000"/>
          <w:sz w:val="16"/>
          <w:szCs w:val="16"/>
        </w:rPr>
        <w:t xml:space="preserve"> </w:t>
      </w:r>
      <w:r w:rsidR="00EC7607">
        <w:rPr>
          <w:rFonts w:ascii="Book Antiqua" w:hAnsi="Book Antiqua"/>
          <w:b/>
          <w:bCs/>
          <w:color w:val="FF0000"/>
          <w:sz w:val="16"/>
          <w:szCs w:val="16"/>
          <w:u w:val="single"/>
        </w:rPr>
        <w:t>(MPRO-2024)</w:t>
      </w:r>
    </w:p>
    <w:p w14:paraId="349BD3A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912C8F7" w14:textId="4EDFB84E" w:rsidR="00AC5DE3" w:rsidRPr="00EC7607"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lastRenderedPageBreak/>
        <w:t>Objetivo 4.</w:t>
      </w:r>
      <w:r w:rsidRPr="00EC63C4">
        <w:rPr>
          <w:rFonts w:ascii="Book Antiqua" w:hAnsi="Book Antiqua"/>
          <w:b/>
          <w:bCs/>
          <w:sz w:val="19"/>
          <w:szCs w:val="19"/>
        </w:rPr>
        <w:t xml:space="preserve"> Assegurar a educação inclusiva e equitativa e de qualidade, e promover oportunidades de aprendizagem ao longo da vida para todos</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r w:rsidR="00EC7607">
        <w:rPr>
          <w:rFonts w:ascii="Book Antiqua" w:hAnsi="Book Antiqua"/>
          <w:b/>
          <w:bCs/>
          <w:color w:val="FF0000"/>
          <w:sz w:val="16"/>
          <w:szCs w:val="16"/>
        </w:rPr>
        <w:t xml:space="preserve"> </w:t>
      </w:r>
      <w:r w:rsidR="00EC7607">
        <w:rPr>
          <w:rFonts w:ascii="Book Antiqua" w:hAnsi="Book Antiqua"/>
          <w:b/>
          <w:bCs/>
          <w:color w:val="FF0000"/>
          <w:sz w:val="16"/>
          <w:szCs w:val="16"/>
          <w:u w:val="single"/>
        </w:rPr>
        <w:t>(MPRO-2024)</w:t>
      </w:r>
    </w:p>
    <w:p w14:paraId="40B480C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67BD0BFC" w14:textId="72FC327E" w:rsidR="00AC5DE3" w:rsidRPr="00170AB8" w:rsidRDefault="00AC5DE3" w:rsidP="00BF6AB6">
      <w:pPr>
        <w:spacing w:before="100" w:beforeAutospacing="1" w:after="100" w:afterAutospacing="1" w:line="240" w:lineRule="auto"/>
        <w:jc w:val="both"/>
        <w:rPr>
          <w:rFonts w:ascii="Book Antiqua" w:hAnsi="Book Antiqua"/>
          <w:b/>
          <w:bCs/>
          <w:sz w:val="19"/>
          <w:szCs w:val="19"/>
        </w:rPr>
      </w:pPr>
      <w:r w:rsidRPr="00046A71">
        <w:rPr>
          <w:rFonts w:ascii="Book Antiqua" w:hAnsi="Book Antiqua"/>
          <w:b/>
          <w:bCs/>
          <w:sz w:val="19"/>
          <w:szCs w:val="19"/>
          <w:highlight w:val="magenta"/>
        </w:rPr>
        <w:t>Objetivo 5</w:t>
      </w:r>
      <w:r w:rsidRPr="00AC5DE3">
        <w:rPr>
          <w:rFonts w:ascii="Book Antiqua" w:hAnsi="Book Antiqua"/>
          <w:sz w:val="19"/>
          <w:szCs w:val="19"/>
        </w:rPr>
        <w:t xml:space="preserve">. </w:t>
      </w:r>
      <w:r w:rsidRPr="00046A71">
        <w:rPr>
          <w:rFonts w:ascii="Book Antiqua" w:hAnsi="Book Antiqua"/>
          <w:b/>
          <w:bCs/>
          <w:sz w:val="19"/>
          <w:szCs w:val="19"/>
        </w:rPr>
        <w:t>Alcançar a igualdade de gênero e empoderar todas as mulheres e meninas</w:t>
      </w:r>
      <w:r w:rsidR="00803993">
        <w:rPr>
          <w:rFonts w:ascii="Book Antiqua" w:hAnsi="Book Antiqua"/>
          <w:b/>
          <w:bCs/>
          <w:sz w:val="19"/>
          <w:szCs w:val="19"/>
        </w:rPr>
        <w:t xml:space="preserve"> </w:t>
      </w:r>
      <w:r w:rsidR="00803993">
        <w:rPr>
          <w:rFonts w:ascii="Book Antiqua" w:eastAsia="Times New Roman" w:hAnsi="Book Antiqua" w:cs="Arial"/>
          <w:b/>
          <w:bCs/>
          <w:color w:val="FF0000"/>
          <w:sz w:val="16"/>
          <w:szCs w:val="16"/>
          <w:u w:val="single"/>
          <w:lang w:eastAsia="pt-BR"/>
        </w:rPr>
        <w:t>(MPPR-2021)</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046A71" w:rsidRPr="00046A71">
        <w:rPr>
          <w:rFonts w:ascii="Book Antiqua" w:hAnsi="Book Antiqua"/>
          <w:b/>
          <w:bCs/>
          <w:sz w:val="19"/>
          <w:szCs w:val="19"/>
        </w:rPr>
        <w:t xml:space="preserve"> </w:t>
      </w:r>
      <w:r w:rsidR="00046A71" w:rsidRPr="00046A71">
        <w:rPr>
          <w:rFonts w:ascii="Book Antiqua" w:hAnsi="Book Antiqua"/>
          <w:b/>
          <w:bCs/>
          <w:color w:val="FF0000"/>
          <w:sz w:val="16"/>
          <w:szCs w:val="16"/>
          <w:u w:val="single"/>
        </w:rPr>
        <w:t>(PGMG-2021)</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5A81BD81" w14:textId="77777777" w:rsidR="00AC5DE3" w:rsidRPr="00046A71" w:rsidRDefault="00AC5DE3" w:rsidP="00BF6AB6">
      <w:pPr>
        <w:spacing w:before="100" w:beforeAutospacing="1" w:after="100" w:afterAutospacing="1" w:line="240" w:lineRule="auto"/>
        <w:jc w:val="both"/>
        <w:rPr>
          <w:rFonts w:ascii="Book Antiqua" w:hAnsi="Book Antiqua"/>
          <w:b/>
          <w:bCs/>
          <w:sz w:val="19"/>
          <w:szCs w:val="19"/>
        </w:rPr>
      </w:pPr>
    </w:p>
    <w:p w14:paraId="3E4FDA7A" w14:textId="534977B2"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046A71">
        <w:rPr>
          <w:rFonts w:ascii="Book Antiqua" w:hAnsi="Book Antiqua"/>
          <w:b/>
          <w:bCs/>
          <w:sz w:val="19"/>
          <w:szCs w:val="19"/>
          <w:highlight w:val="magenta"/>
        </w:rPr>
        <w:t>Objetivo 6</w:t>
      </w:r>
      <w:r w:rsidRPr="00046A71">
        <w:rPr>
          <w:rFonts w:ascii="Book Antiqua" w:hAnsi="Book Antiqua"/>
          <w:b/>
          <w:bCs/>
          <w:sz w:val="19"/>
          <w:szCs w:val="19"/>
        </w:rPr>
        <w:t>. Assegurar a disponibilidade e gestão sustentável da água e saneamento para todos</w:t>
      </w:r>
      <w:r w:rsidR="00046A71" w:rsidRPr="00046A71">
        <w:rPr>
          <w:rFonts w:ascii="Book Antiqua" w:hAnsi="Book Antiqua"/>
          <w:b/>
          <w:bCs/>
          <w:sz w:val="19"/>
          <w:szCs w:val="19"/>
        </w:rPr>
        <w:t xml:space="preserve"> </w:t>
      </w:r>
      <w:r w:rsidR="00046A71" w:rsidRPr="00046A71">
        <w:rPr>
          <w:rFonts w:ascii="Book Antiqua" w:hAnsi="Book Antiqua"/>
          <w:b/>
          <w:bCs/>
          <w:color w:val="FF0000"/>
          <w:sz w:val="16"/>
          <w:szCs w:val="16"/>
          <w:u w:val="single"/>
        </w:rPr>
        <w:t>(PGMG-2021)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p>
    <w:p w14:paraId="187D414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83E1B29" w14:textId="622B612D" w:rsidR="00AC5DE3" w:rsidRPr="00EC7607"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Objetivo 7</w:t>
      </w:r>
      <w:r w:rsidRPr="009C3A80">
        <w:rPr>
          <w:rFonts w:ascii="Book Antiqua" w:hAnsi="Book Antiqua"/>
          <w:b/>
          <w:bCs/>
          <w:sz w:val="19"/>
          <w:szCs w:val="19"/>
        </w:rPr>
        <w:t>. Assegurar o acesso confiável, sustentável, moderno e a preço acessível à energia para todos</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r w:rsidR="00CA4997">
        <w:rPr>
          <w:rFonts w:ascii="Book Antiqua" w:hAnsi="Book Antiqua"/>
          <w:b/>
          <w:bCs/>
          <w:color w:val="FF0000"/>
          <w:sz w:val="16"/>
          <w:szCs w:val="16"/>
        </w:rPr>
        <w:t xml:space="preserve"> </w:t>
      </w:r>
      <w:r w:rsidR="00CA4997">
        <w:rPr>
          <w:rFonts w:ascii="Book Antiqua" w:eastAsia="Times New Roman" w:hAnsi="Book Antiqua" w:cs="Arial"/>
          <w:b/>
          <w:bCs/>
          <w:color w:val="FF0000"/>
          <w:sz w:val="16"/>
          <w:szCs w:val="16"/>
          <w:u w:val="single"/>
          <w:lang w:eastAsia="pt-BR"/>
        </w:rPr>
        <w:t>(ENAM/1º-2024)</w:t>
      </w:r>
      <w:r w:rsidR="00EC7607">
        <w:rPr>
          <w:rFonts w:ascii="Book Antiqua" w:eastAsia="Times New Roman" w:hAnsi="Book Antiqua" w:cs="Arial"/>
          <w:b/>
          <w:bCs/>
          <w:color w:val="FF0000"/>
          <w:sz w:val="16"/>
          <w:szCs w:val="16"/>
          <w:lang w:eastAsia="pt-BR"/>
        </w:rPr>
        <w:t xml:space="preserve"> </w:t>
      </w:r>
      <w:r w:rsidR="00EC7607">
        <w:rPr>
          <w:rFonts w:ascii="Book Antiqua" w:hAnsi="Book Antiqua"/>
          <w:b/>
          <w:bCs/>
          <w:color w:val="FF0000"/>
          <w:sz w:val="16"/>
          <w:szCs w:val="16"/>
          <w:u w:val="single"/>
        </w:rPr>
        <w:t>(MPRO-2024)</w:t>
      </w:r>
    </w:p>
    <w:p w14:paraId="21A4A99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50BF54E" w14:textId="69B5B7E0" w:rsidR="00AC5DE3" w:rsidRPr="00AC5DE3" w:rsidRDefault="00AC5DE3" w:rsidP="00BF6AB6">
      <w:pPr>
        <w:spacing w:before="100" w:beforeAutospacing="1" w:after="100" w:afterAutospacing="1" w:line="240" w:lineRule="auto"/>
        <w:jc w:val="both"/>
        <w:rPr>
          <w:rFonts w:ascii="Book Antiqua" w:hAnsi="Book Antiqua"/>
          <w:sz w:val="19"/>
          <w:szCs w:val="19"/>
        </w:rPr>
      </w:pPr>
      <w:r w:rsidRPr="00BF6AB6">
        <w:rPr>
          <w:rFonts w:ascii="Book Antiqua" w:hAnsi="Book Antiqua"/>
          <w:b/>
          <w:bCs/>
          <w:sz w:val="19"/>
          <w:szCs w:val="19"/>
          <w:highlight w:val="magenta"/>
        </w:rPr>
        <w:t>Objetivo 8</w:t>
      </w:r>
      <w:r w:rsidRPr="00BF6AB6">
        <w:rPr>
          <w:rFonts w:ascii="Book Antiqua" w:hAnsi="Book Antiqua"/>
          <w:b/>
          <w:bCs/>
          <w:sz w:val="19"/>
          <w:szCs w:val="19"/>
        </w:rPr>
        <w:t>. Promover o crescimento econômico sustentado, inclusivo e sustentável, emprego pleno e produtivo e trabalho decente para todos</w:t>
      </w:r>
      <w:r w:rsidR="00BF6AB6">
        <w:rPr>
          <w:rFonts w:ascii="Book Antiqua" w:hAnsi="Book Antiqua"/>
          <w:sz w:val="19"/>
          <w:szCs w:val="19"/>
        </w:rPr>
        <w:t xml:space="preserve"> </w:t>
      </w:r>
      <w:r w:rsidR="00BF6AB6" w:rsidRPr="00046A71">
        <w:rPr>
          <w:rFonts w:ascii="Book Antiqua" w:hAnsi="Book Antiqua"/>
          <w:b/>
          <w:bCs/>
          <w:color w:val="FF0000"/>
          <w:sz w:val="16"/>
          <w:szCs w:val="16"/>
          <w:u w:val="single"/>
        </w:rPr>
        <w:t>(</w:t>
      </w:r>
      <w:r w:rsidR="00BF6AB6">
        <w:rPr>
          <w:rFonts w:ascii="Book Antiqua" w:hAnsi="Book Antiqua"/>
          <w:b/>
          <w:bCs/>
          <w:color w:val="FF0000"/>
          <w:sz w:val="16"/>
          <w:szCs w:val="16"/>
          <w:u w:val="single"/>
        </w:rPr>
        <w:t>MPT-2022</w:t>
      </w:r>
      <w:r w:rsidR="00BF6AB6" w:rsidRPr="00046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F6AB6" w14:paraId="4C3AF393" w14:textId="77777777" w:rsidTr="001F033E">
        <w:tc>
          <w:tcPr>
            <w:tcW w:w="8494" w:type="dxa"/>
            <w:shd w:val="clear" w:color="auto" w:fill="CCFFFF"/>
          </w:tcPr>
          <w:p w14:paraId="4F06A028" w14:textId="241F17C9" w:rsidR="00BF6AB6" w:rsidRDefault="00BF6AB6" w:rsidP="001F033E">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MPT-2022</w:t>
            </w:r>
            <w:r w:rsidRPr="00EC63C4">
              <w:rPr>
                <w:rFonts w:ascii="Book Antiqua" w:hAnsi="Book Antiqua"/>
                <w:b/>
                <w:bCs/>
                <w:sz w:val="19"/>
                <w:szCs w:val="19"/>
              </w:rPr>
              <w:t>)</w:t>
            </w:r>
            <w:r w:rsidRPr="00EC63C4">
              <w:rPr>
                <w:rFonts w:ascii="Book Antiqua" w:hAnsi="Book Antiqua"/>
                <w:sz w:val="19"/>
                <w:szCs w:val="19"/>
              </w:rPr>
              <w:t xml:space="preserve">: </w:t>
            </w:r>
            <w:r w:rsidRPr="00BF6AB6">
              <w:rPr>
                <w:rFonts w:ascii="Book Antiqua" w:hAnsi="Book Antiqua"/>
                <w:sz w:val="19"/>
                <w:szCs w:val="19"/>
              </w:rPr>
              <w:t>Acerca dos Objetivos de Desenvolvimento Sustentável da Agenda 2030 da Organização das Nações Unidas, analise a seguinte assertiva</w:t>
            </w:r>
            <w:r>
              <w:rPr>
                <w:rFonts w:ascii="Book Antiqua" w:hAnsi="Book Antiqua"/>
                <w:sz w:val="19"/>
                <w:szCs w:val="19"/>
              </w:rPr>
              <w:t xml:space="preserve">: </w:t>
            </w:r>
            <w:r w:rsidRPr="00BF6AB6">
              <w:rPr>
                <w:rFonts w:ascii="Book Antiqua" w:hAnsi="Book Antiqua"/>
                <w:sz w:val="19"/>
                <w:szCs w:val="19"/>
              </w:rPr>
              <w:t>O Objetivo 8 consiste em promover o crescimento econômico sustentado, inclusivo e sustentável, emprego pleno e produtivo e trabalho decente para todas e todos.</w:t>
            </w:r>
          </w:p>
        </w:tc>
      </w:tr>
    </w:tbl>
    <w:p w14:paraId="6B651E89" w14:textId="239ED832" w:rsidR="00AC5DE3" w:rsidRPr="00170AB8"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9</w:t>
      </w:r>
      <w:r w:rsidRPr="00EC63C4">
        <w:rPr>
          <w:rFonts w:ascii="Book Antiqua" w:hAnsi="Book Antiqua"/>
          <w:b/>
          <w:bCs/>
          <w:sz w:val="19"/>
          <w:szCs w:val="19"/>
        </w:rPr>
        <w:t>. Construir infraestruturas resilientes, promover a industrialização inclusiva e sustentável e fomentar a inovação</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2151697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B4842F7" w14:textId="6999B234"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10</w:t>
      </w:r>
      <w:r w:rsidRPr="00EC63C4">
        <w:rPr>
          <w:rFonts w:ascii="Book Antiqua" w:hAnsi="Book Antiqua"/>
          <w:b/>
          <w:bCs/>
          <w:sz w:val="19"/>
          <w:szCs w:val="19"/>
        </w:rPr>
        <w:t>. Reduzir a desigualdade dentro dos países e entre eles</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p>
    <w:p w14:paraId="2E3DC8C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34D8731" w14:textId="05E8C603"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Objetivo 11</w:t>
      </w:r>
      <w:r w:rsidRPr="009C3A80">
        <w:rPr>
          <w:rFonts w:ascii="Book Antiqua" w:hAnsi="Book Antiqua"/>
          <w:b/>
          <w:bCs/>
          <w:sz w:val="19"/>
          <w:szCs w:val="19"/>
        </w:rPr>
        <w:t>. Tornar as cidades e os assentamentos humanos inclusivos, seguros, resilientes e sustentáveis</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p>
    <w:p w14:paraId="20481C0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0968C983" w14:textId="625C6EBC" w:rsidR="00AC5DE3" w:rsidRPr="00490BA1" w:rsidRDefault="00AC5DE3" w:rsidP="00BF6AB6">
      <w:pPr>
        <w:spacing w:before="100" w:beforeAutospacing="1" w:after="100" w:afterAutospacing="1" w:line="240" w:lineRule="auto"/>
        <w:jc w:val="both"/>
        <w:rPr>
          <w:rFonts w:ascii="Book Antiqua" w:hAnsi="Book Antiqua"/>
          <w:sz w:val="19"/>
          <w:szCs w:val="19"/>
          <w:u w:val="single"/>
        </w:rPr>
      </w:pPr>
      <w:r w:rsidRPr="00170AB8">
        <w:rPr>
          <w:rFonts w:ascii="Book Antiqua" w:hAnsi="Book Antiqua"/>
          <w:b/>
          <w:bCs/>
          <w:sz w:val="19"/>
          <w:szCs w:val="19"/>
          <w:highlight w:val="magenta"/>
        </w:rPr>
        <w:t>Objetivo 12</w:t>
      </w:r>
      <w:r w:rsidRPr="00170AB8">
        <w:rPr>
          <w:rFonts w:ascii="Book Antiqua" w:hAnsi="Book Antiqua"/>
          <w:b/>
          <w:bCs/>
          <w:sz w:val="19"/>
          <w:szCs w:val="19"/>
        </w:rPr>
        <w:t>. Assegurar padrões de produção e de consumo sustentáveis</w:t>
      </w:r>
      <w:r w:rsidR="00490BA1">
        <w:rPr>
          <w:rFonts w:ascii="Book Antiqua" w:hAnsi="Book Antiqua"/>
          <w:b/>
          <w:bCs/>
          <w:sz w:val="19"/>
          <w:szCs w:val="19"/>
        </w:rPr>
        <w:t xml:space="preserve"> </w:t>
      </w:r>
      <w:r w:rsidR="00490BA1">
        <w:rPr>
          <w:rFonts w:ascii="Book Antiqua" w:hAnsi="Book Antiqua"/>
          <w:b/>
          <w:bCs/>
          <w:color w:val="FF0000"/>
          <w:sz w:val="16"/>
          <w:szCs w:val="16"/>
          <w:u w:val="single"/>
        </w:rPr>
        <w:t>(DPEES-2023)</w:t>
      </w:r>
      <w:r w:rsidR="00170AB8">
        <w:rPr>
          <w:rFonts w:ascii="Book Antiqua" w:hAnsi="Book Antiqua"/>
          <w:sz w:val="19"/>
          <w:szCs w:val="19"/>
        </w:rPr>
        <w:t xml:space="preserve"> </w:t>
      </w:r>
      <w:r w:rsidR="00170AB8">
        <w:rPr>
          <w:rFonts w:ascii="Book Antiqua" w:hAnsi="Book Antiqua"/>
          <w:b/>
          <w:bCs/>
          <w:color w:val="FF0000"/>
          <w:sz w:val="16"/>
          <w:szCs w:val="16"/>
          <w:u w:val="single"/>
        </w:rPr>
        <w:t>(TRT/Unificado-2023)</w:t>
      </w:r>
      <w:r w:rsidR="00490BA1">
        <w:rPr>
          <w:rFonts w:ascii="Book Antiqua" w:hAnsi="Book Antiqua"/>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490BA1" w14:paraId="47E61DDC" w14:textId="77777777" w:rsidTr="00404161">
        <w:tc>
          <w:tcPr>
            <w:tcW w:w="8494" w:type="dxa"/>
            <w:shd w:val="clear" w:color="auto" w:fill="CCFFFF"/>
          </w:tcPr>
          <w:p w14:paraId="57789482" w14:textId="41D12881" w:rsidR="00490BA1" w:rsidRDefault="00490BA1" w:rsidP="00404161">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DPEES-2023-FCC</w:t>
            </w:r>
            <w:r w:rsidRPr="00EC63C4">
              <w:rPr>
                <w:rFonts w:ascii="Book Antiqua" w:hAnsi="Book Antiqua"/>
                <w:b/>
                <w:bCs/>
                <w:sz w:val="19"/>
                <w:szCs w:val="19"/>
              </w:rPr>
              <w:t>)</w:t>
            </w:r>
            <w:r w:rsidRPr="00EC63C4">
              <w:rPr>
                <w:rFonts w:ascii="Book Antiqua" w:hAnsi="Book Antiqua"/>
                <w:sz w:val="19"/>
                <w:szCs w:val="19"/>
              </w:rPr>
              <w:t xml:space="preserve">: </w:t>
            </w:r>
            <w:r w:rsidRPr="00490BA1">
              <w:rPr>
                <w:rFonts w:ascii="Book Antiqua" w:hAnsi="Book Antiqua"/>
                <w:sz w:val="19"/>
                <w:szCs w:val="19"/>
              </w:rPr>
              <w:t>Os Objetivos de Desenvolvimento Sustentável são um apelo global à ação para acabar com a pobreza, protege, o meio ambiente e o clima e garantir que as pessoas, em todos os lugares, possam desfrutar de paz e de prosperidade. Um dos Objetos de Desenvolvimento Sustentável para os quais as Nações Unidas estão contribuindo visa</w:t>
            </w:r>
            <w:r>
              <w:rPr>
                <w:rFonts w:ascii="Book Antiqua" w:hAnsi="Book Antiqua"/>
                <w:sz w:val="19"/>
                <w:szCs w:val="19"/>
              </w:rPr>
              <w:t xml:space="preserve">: </w:t>
            </w:r>
            <w:r w:rsidRPr="00490BA1">
              <w:rPr>
                <w:rFonts w:ascii="Book Antiqua" w:hAnsi="Book Antiqua"/>
                <w:sz w:val="19"/>
                <w:szCs w:val="19"/>
              </w:rPr>
              <w:t>assegurar padrões de produção e de consumo sustentáveis.</w:t>
            </w:r>
          </w:p>
        </w:tc>
      </w:tr>
    </w:tbl>
    <w:p w14:paraId="76CB6A41" w14:textId="77777777" w:rsidR="00490BA1" w:rsidRPr="00AC5DE3" w:rsidRDefault="00490BA1" w:rsidP="00BF6AB6">
      <w:pPr>
        <w:spacing w:before="100" w:beforeAutospacing="1" w:after="100" w:afterAutospacing="1" w:line="240" w:lineRule="auto"/>
        <w:jc w:val="both"/>
        <w:rPr>
          <w:rFonts w:ascii="Book Antiqua" w:hAnsi="Book Antiqua"/>
          <w:sz w:val="19"/>
          <w:szCs w:val="19"/>
        </w:rPr>
      </w:pPr>
    </w:p>
    <w:p w14:paraId="6531C38E" w14:textId="73938EF0" w:rsidR="00AC5DE3" w:rsidRPr="00CA4997"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13</w:t>
      </w:r>
      <w:r w:rsidRPr="00EC63C4">
        <w:rPr>
          <w:rFonts w:ascii="Book Antiqua" w:hAnsi="Book Antiqua"/>
          <w:b/>
          <w:bCs/>
          <w:sz w:val="19"/>
          <w:szCs w:val="19"/>
        </w:rPr>
        <w:t>. Tomar medidas urgentes para combater a mudança climática e seus impactos</w:t>
      </w:r>
      <w:r w:rsidRPr="00AC5DE3">
        <w:rPr>
          <w:rFonts w:ascii="Book Antiqua" w:hAnsi="Book Antiqua"/>
          <w:sz w:val="19"/>
          <w:szCs w:val="19"/>
        </w:rPr>
        <w:t xml:space="preserve"> (*)</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r w:rsidR="00CA4997">
        <w:rPr>
          <w:rFonts w:ascii="Book Antiqua" w:hAnsi="Book Antiqua"/>
          <w:b/>
          <w:bCs/>
          <w:color w:val="FF0000"/>
          <w:sz w:val="16"/>
          <w:szCs w:val="16"/>
        </w:rPr>
        <w:t xml:space="preserve"> </w:t>
      </w:r>
      <w:r w:rsidR="00CA4997">
        <w:rPr>
          <w:rFonts w:ascii="Book Antiqua" w:eastAsia="Times New Roman" w:hAnsi="Book Antiqua" w:cs="Arial"/>
          <w:b/>
          <w:bCs/>
          <w:color w:val="FF0000"/>
          <w:sz w:val="16"/>
          <w:szCs w:val="16"/>
          <w:u w:val="single"/>
          <w:lang w:eastAsia="pt-BR"/>
        </w:rPr>
        <w:t>(ENAM/1º-2024)</w:t>
      </w:r>
    </w:p>
    <w:p w14:paraId="382B960B"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6100D114" w14:textId="5880AE92" w:rsidR="00AC5DE3" w:rsidRPr="00AC5DE3" w:rsidRDefault="00AC5DE3" w:rsidP="00BF6AB6">
      <w:pPr>
        <w:spacing w:before="100" w:beforeAutospacing="1" w:after="100" w:afterAutospacing="1" w:line="240" w:lineRule="auto"/>
        <w:jc w:val="both"/>
        <w:rPr>
          <w:rFonts w:ascii="Book Antiqua" w:hAnsi="Book Antiqua"/>
          <w:sz w:val="19"/>
          <w:szCs w:val="19"/>
        </w:rPr>
      </w:pPr>
      <w:r w:rsidRPr="009C3A80">
        <w:rPr>
          <w:rFonts w:ascii="Book Antiqua" w:hAnsi="Book Antiqua"/>
          <w:b/>
          <w:bCs/>
          <w:sz w:val="19"/>
          <w:szCs w:val="19"/>
          <w:highlight w:val="magenta"/>
        </w:rPr>
        <w:lastRenderedPageBreak/>
        <w:t>Objetivo 14</w:t>
      </w:r>
      <w:r w:rsidRPr="009C3A80">
        <w:rPr>
          <w:rFonts w:ascii="Book Antiqua" w:hAnsi="Book Antiqua"/>
          <w:b/>
          <w:bCs/>
          <w:sz w:val="19"/>
          <w:szCs w:val="19"/>
        </w:rPr>
        <w:t>. Conservação e uso sustentável dos oceanos, dos mares e dos recursos marinhos para o desenvolvimento sustentável</w:t>
      </w:r>
      <w:r w:rsidR="009C3A80">
        <w:rPr>
          <w:rFonts w:ascii="Book Antiqua" w:hAnsi="Book Antiqua"/>
          <w:sz w:val="19"/>
          <w:szCs w:val="19"/>
        </w:rPr>
        <w:t xml:space="preserve"> </w:t>
      </w:r>
      <w:r w:rsidR="009C3A80">
        <w:rPr>
          <w:rFonts w:ascii="Book Antiqua" w:hAnsi="Book Antiqua"/>
          <w:b/>
          <w:bCs/>
          <w:color w:val="FF0000"/>
          <w:sz w:val="16"/>
          <w:szCs w:val="16"/>
          <w:u w:val="single"/>
        </w:rPr>
        <w:t>(DPEPR-2022)</w:t>
      </w:r>
    </w:p>
    <w:p w14:paraId="7761D9B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7FEAE998" w14:textId="58FBC734" w:rsidR="00AC5DE3" w:rsidRPr="00AC5DE3" w:rsidRDefault="00AC5DE3" w:rsidP="00BF6AB6">
      <w:pPr>
        <w:spacing w:before="100" w:beforeAutospacing="1" w:after="100" w:afterAutospacing="1" w:line="240" w:lineRule="auto"/>
        <w:jc w:val="both"/>
        <w:rPr>
          <w:rFonts w:ascii="Book Antiqua" w:hAnsi="Book Antiqua"/>
          <w:sz w:val="19"/>
          <w:szCs w:val="19"/>
        </w:rPr>
      </w:pPr>
      <w:r w:rsidRPr="00170AB8">
        <w:rPr>
          <w:rFonts w:ascii="Book Antiqua" w:hAnsi="Book Antiqua"/>
          <w:b/>
          <w:bCs/>
          <w:sz w:val="19"/>
          <w:szCs w:val="19"/>
          <w:highlight w:val="magenta"/>
        </w:rPr>
        <w:t>Objetivo 15</w:t>
      </w:r>
      <w:r w:rsidRPr="00170AB8">
        <w:rPr>
          <w:rFonts w:ascii="Book Antiqua" w:hAnsi="Book Antiqua"/>
          <w:b/>
          <w:bCs/>
          <w:sz w:val="19"/>
          <w:szCs w:val="19"/>
        </w:rPr>
        <w:t>. Proteger, recuperar e promover o uso sustentável dos ecossistemas terrestres, gerir de forma sustentável as florestas, combater a desertificação, deter e reverter a degradação da terra e deter a perda de biodiversidade</w:t>
      </w:r>
      <w:r w:rsidR="00170AB8">
        <w:rPr>
          <w:rFonts w:ascii="Book Antiqua" w:hAnsi="Book Antiqua"/>
          <w:sz w:val="19"/>
          <w:szCs w:val="19"/>
        </w:rPr>
        <w:t xml:space="preserve"> </w:t>
      </w:r>
      <w:r w:rsidR="00170AB8">
        <w:rPr>
          <w:rFonts w:ascii="Book Antiqua" w:hAnsi="Book Antiqua"/>
          <w:b/>
          <w:bCs/>
          <w:color w:val="FF0000"/>
          <w:sz w:val="16"/>
          <w:szCs w:val="16"/>
          <w:u w:val="single"/>
        </w:rPr>
        <w:t>(TRT/Unificado-2023)</w:t>
      </w:r>
    </w:p>
    <w:p w14:paraId="7210666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7A364753" w14:textId="65EE8402" w:rsidR="00AC5DE3" w:rsidRPr="00EC63C4" w:rsidRDefault="00AC5DE3" w:rsidP="00BF6AB6">
      <w:pPr>
        <w:spacing w:before="100" w:beforeAutospacing="1" w:after="100" w:afterAutospacing="1" w:line="240" w:lineRule="auto"/>
        <w:jc w:val="both"/>
        <w:rPr>
          <w:rFonts w:ascii="Book Antiqua" w:hAnsi="Book Antiqua"/>
          <w:sz w:val="19"/>
          <w:szCs w:val="19"/>
          <w:u w:val="single"/>
        </w:rPr>
      </w:pPr>
      <w:r w:rsidRPr="00046A71">
        <w:rPr>
          <w:rFonts w:ascii="Book Antiqua" w:hAnsi="Book Antiqua"/>
          <w:b/>
          <w:bCs/>
          <w:sz w:val="19"/>
          <w:szCs w:val="19"/>
          <w:highlight w:val="magenta"/>
        </w:rPr>
        <w:t>Objetivo 16</w:t>
      </w:r>
      <w:r w:rsidRPr="00046A71">
        <w:rPr>
          <w:rFonts w:ascii="Book Antiqua" w:hAnsi="Book Antiqua"/>
          <w:b/>
          <w:bCs/>
          <w:sz w:val="19"/>
          <w:szCs w:val="19"/>
        </w:rPr>
        <w:t>. Promover sociedades pacíficas e inclusivas para o desenvolvimento sustentável, proporcionar o acesso à justiça para todos e construir instituições eficazes, responsáveis e inclusivas em todos os níveis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r w:rsidR="00EC63C4">
        <w:rPr>
          <w:rFonts w:ascii="Book Antiqua" w:hAnsi="Book Antiqua"/>
          <w:b/>
          <w:bCs/>
          <w:color w:val="FF0000"/>
          <w:sz w:val="16"/>
          <w:szCs w:val="16"/>
        </w:rPr>
        <w:t xml:space="preserve"> </w:t>
      </w:r>
      <w:r w:rsidR="00EC63C4">
        <w:rPr>
          <w:rFonts w:ascii="Book Antiqua" w:hAnsi="Book Antiqua"/>
          <w:b/>
          <w:bCs/>
          <w:color w:val="FF0000"/>
          <w:sz w:val="16"/>
          <w:szCs w:val="16"/>
          <w:u w:val="single"/>
        </w:rPr>
        <w:t>(TJES-2023)</w:t>
      </w:r>
    </w:p>
    <w:p w14:paraId="0F5B325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8A7F353" w14:textId="7930C069"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Objetivo 17</w:t>
      </w:r>
      <w:r w:rsidRPr="00AC5DE3">
        <w:rPr>
          <w:rFonts w:ascii="Book Antiqua" w:hAnsi="Book Antiqua"/>
          <w:sz w:val="19"/>
          <w:szCs w:val="19"/>
        </w:rPr>
        <w:t xml:space="preserve">. </w:t>
      </w:r>
      <w:r w:rsidRPr="00046A71">
        <w:rPr>
          <w:rFonts w:ascii="Book Antiqua" w:hAnsi="Book Antiqua"/>
          <w:b/>
          <w:bCs/>
          <w:sz w:val="19"/>
          <w:szCs w:val="19"/>
        </w:rPr>
        <w:t>Fortalecer os meios de implementação e revitalizar a parceria global para o desenvolvimento sustentável</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1E2E935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8A38804" w14:textId="7BD64DEF" w:rsidR="00AC5DE3" w:rsidRDefault="00AC5DE3" w:rsidP="00BF6AB6">
      <w:pPr>
        <w:spacing w:before="100" w:beforeAutospacing="1" w:after="100" w:afterAutospacing="1" w:line="240" w:lineRule="auto"/>
        <w:ind w:left="1134"/>
        <w:jc w:val="both"/>
        <w:rPr>
          <w:rFonts w:ascii="Book Antiqua" w:hAnsi="Book Antiqua"/>
          <w:sz w:val="19"/>
          <w:szCs w:val="19"/>
        </w:rPr>
      </w:pPr>
      <w:r w:rsidRPr="00AC5DE3">
        <w:rPr>
          <w:rFonts w:ascii="Book Antiqua" w:hAnsi="Book Antiqua"/>
          <w:sz w:val="19"/>
          <w:szCs w:val="19"/>
        </w:rPr>
        <w:t>(*) Reconhecendo que a Convenção Quadro das Nações Unidas sobre Mudança do Clima [UNFCCC] é o fórum internacional intergovernamental primário para negociar a resposta global à mudança do clima.</w:t>
      </w:r>
    </w:p>
    <w:tbl>
      <w:tblPr>
        <w:tblStyle w:val="Tabelacomgrade"/>
        <w:tblW w:w="0" w:type="auto"/>
        <w:tblLook w:val="04A0" w:firstRow="1" w:lastRow="0" w:firstColumn="1" w:lastColumn="0" w:noHBand="0" w:noVBand="1"/>
      </w:tblPr>
      <w:tblGrid>
        <w:gridCol w:w="8494"/>
      </w:tblGrid>
      <w:tr w:rsidR="00EC63C4" w14:paraId="1254376B" w14:textId="77777777" w:rsidTr="00EC63C4">
        <w:tc>
          <w:tcPr>
            <w:tcW w:w="8494" w:type="dxa"/>
            <w:shd w:val="clear" w:color="auto" w:fill="CCFFFF"/>
          </w:tcPr>
          <w:p w14:paraId="69B25796" w14:textId="77777777" w:rsidR="00EC63C4" w:rsidRDefault="00EC63C4" w:rsidP="00EC63C4">
            <w:pPr>
              <w:jc w:val="both"/>
              <w:rPr>
                <w:rFonts w:ascii="Book Antiqua" w:hAnsi="Book Antiqua"/>
                <w:sz w:val="19"/>
                <w:szCs w:val="19"/>
              </w:rPr>
            </w:pPr>
            <w:r w:rsidRPr="00EC63C4">
              <w:rPr>
                <w:rFonts w:ascii="Book Antiqua" w:hAnsi="Book Antiqua"/>
                <w:b/>
                <w:bCs/>
                <w:sz w:val="19"/>
                <w:szCs w:val="19"/>
              </w:rPr>
              <w:t>(</w:t>
            </w:r>
            <w:r w:rsidRPr="00EC63C4">
              <w:rPr>
                <w:rFonts w:ascii="Book Antiqua" w:hAnsi="Book Antiqua"/>
                <w:b/>
                <w:bCs/>
                <w:sz w:val="19"/>
                <w:szCs w:val="19"/>
                <w:highlight w:val="yellow"/>
              </w:rPr>
              <w:t>TJSP-2023-VUNESP</w:t>
            </w:r>
            <w:r w:rsidRPr="00EC63C4">
              <w:rPr>
                <w:rFonts w:ascii="Book Antiqua" w:hAnsi="Book Antiqua"/>
                <w:b/>
                <w:bCs/>
                <w:sz w:val="19"/>
                <w:szCs w:val="19"/>
              </w:rPr>
              <w:t>)</w:t>
            </w:r>
            <w:r w:rsidRPr="00EC63C4">
              <w:rPr>
                <w:rFonts w:ascii="Book Antiqua" w:hAnsi="Book Antiqua"/>
                <w:sz w:val="19"/>
                <w:szCs w:val="19"/>
              </w:rPr>
              <w:t xml:space="preserve">: A agenda 2030 constitui um plano global que reúne 17 objetivos. Assim, partindo-se de quatro dimensões, ou seja, social, ambiental, econômica e institucional, os Objetivos de Desenvolvimento Sustentável indicam a necessidade de se encarar o mundo com medidas transformadoras. Na orientação da própria ONU, </w:t>
            </w:r>
            <w:r w:rsidRPr="00EC63C4">
              <w:rPr>
                <w:rFonts w:ascii="Book Antiqua" w:hAnsi="Book Antiqua"/>
                <w:i/>
                <w:iCs/>
                <w:sz w:val="19"/>
                <w:szCs w:val="19"/>
              </w:rPr>
              <w:t>“a visão é ambiciosa e transformadora, porque prevê um mundo livre dos problemas atuais, como pobreza, miséria, fome, doença, violência, desigualdades, desemprego, degradação ambiental, esgotamento dos recursos naturais, entre outros</w:t>
            </w:r>
            <w:r w:rsidRPr="00EC63C4">
              <w:rPr>
                <w:rFonts w:ascii="Book Antiqua" w:hAnsi="Book Antiqua"/>
                <w:sz w:val="19"/>
                <w:szCs w:val="19"/>
              </w:rPr>
              <w:t>” (www.odsbrasil.gov.br). Considerado isso, indique a alternativa que não faz parte dos objetivos da agenda 2030: Estabelecer um valor de salário-mínimo global que assegure bem-estar para todos e reduza as desigualdades dentro dos países e entre eles.</w:t>
            </w:r>
          </w:p>
          <w:p w14:paraId="634958BA" w14:textId="77777777" w:rsidR="00C37800" w:rsidRPr="00EC63C4" w:rsidRDefault="00C37800" w:rsidP="00EC63C4">
            <w:pPr>
              <w:jc w:val="both"/>
              <w:rPr>
                <w:rFonts w:ascii="Book Antiqua" w:hAnsi="Book Antiqua"/>
                <w:sz w:val="19"/>
                <w:szCs w:val="19"/>
              </w:rPr>
            </w:pPr>
          </w:p>
          <w:p w14:paraId="4E9DAF20" w14:textId="79D71504" w:rsidR="00EC63C4" w:rsidRDefault="00EC63C4" w:rsidP="00EC63C4">
            <w:pPr>
              <w:jc w:val="both"/>
              <w:rPr>
                <w:rFonts w:ascii="Book Antiqua" w:hAnsi="Book Antiqua"/>
                <w:sz w:val="19"/>
                <w:szCs w:val="19"/>
              </w:rPr>
            </w:pPr>
            <w:r w:rsidRPr="00EC63C4">
              <w:rPr>
                <w:rFonts w:ascii="Book Antiqua" w:hAnsi="Book Antiqua"/>
                <w:b/>
                <w:bCs/>
                <w:i/>
                <w:iCs/>
                <w:color w:val="FF0000"/>
                <w:sz w:val="19"/>
                <w:szCs w:val="19"/>
              </w:rPr>
              <w:t>#</w:t>
            </w:r>
            <w:r w:rsidRPr="00EC63C4">
              <w:rPr>
                <w:rFonts w:ascii="Book Antiqua" w:hAnsi="Book Antiqua"/>
                <w:b/>
                <w:bCs/>
                <w:i/>
                <w:iCs/>
                <w:color w:val="FF0000"/>
                <w:sz w:val="19"/>
                <w:szCs w:val="19"/>
                <w:highlight w:val="green"/>
              </w:rPr>
              <w:t>Atenção</w:t>
            </w:r>
            <w:r w:rsidRPr="00EC63C4">
              <w:rPr>
                <w:rFonts w:ascii="Book Antiqua" w:hAnsi="Book Antiqua"/>
                <w:sz w:val="19"/>
                <w:szCs w:val="19"/>
              </w:rPr>
              <w:t>: Observe que o Objetivo de Desenvolvimento Sustentável n. 10 visa “reduzir a desigualdade dentro dos países e entre eles” e que o Objetivo de Desenvolvimento Sustentável n. 3 pretende “assegurar uma vida saudável e promover o bem-estar para todos, em todas as idades"; no entanto, não há um Objetivo de Desenvolvimento Sustentável que indique a necessidade de estabelecimento de um salário mínimo global. Essa é a alternativa que não faz parte da Agenda 2030.</w:t>
            </w:r>
          </w:p>
        </w:tc>
      </w:tr>
    </w:tbl>
    <w:p w14:paraId="3D34AC47" w14:textId="77777777" w:rsidR="00EC63C4" w:rsidRDefault="00EC63C4" w:rsidP="00AC5DE3">
      <w:pPr>
        <w:jc w:val="both"/>
        <w:rPr>
          <w:rFonts w:ascii="Book Antiqua" w:hAnsi="Book Antiqua"/>
          <w:sz w:val="19"/>
          <w:szCs w:val="19"/>
        </w:rPr>
      </w:pPr>
    </w:p>
    <w:p w14:paraId="4FF8D241" w14:textId="77777777" w:rsidR="00AC5DE3" w:rsidRDefault="00AC5DE3" w:rsidP="00AC5DE3">
      <w:pPr>
        <w:jc w:val="both"/>
        <w:rPr>
          <w:rFonts w:ascii="Book Antiqua" w:hAnsi="Book Antiqua"/>
          <w:sz w:val="19"/>
          <w:szCs w:val="19"/>
        </w:rPr>
      </w:pPr>
    </w:p>
    <w:p w14:paraId="766664DB" w14:textId="76E1A332"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 Acabar com a pobreza em todas as suas formas, em todos os lugares</w:t>
      </w:r>
    </w:p>
    <w:p w14:paraId="703D2831" w14:textId="69659AA9" w:rsidR="00AC5DE3" w:rsidRPr="00EC7607"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1.1</w:t>
      </w:r>
      <w:r w:rsidRPr="00EC63C4">
        <w:rPr>
          <w:rFonts w:ascii="Book Antiqua" w:hAnsi="Book Antiqua"/>
          <w:b/>
          <w:bCs/>
          <w:sz w:val="19"/>
          <w:szCs w:val="19"/>
        </w:rPr>
        <w:tab/>
        <w:t xml:space="preserve">Até 2030, </w:t>
      </w:r>
      <w:r w:rsidRPr="00C37800">
        <w:rPr>
          <w:rFonts w:ascii="Book Antiqua" w:hAnsi="Book Antiqua"/>
          <w:b/>
          <w:bCs/>
          <w:caps/>
          <w:sz w:val="19"/>
          <w:szCs w:val="19"/>
          <w:highlight w:val="green"/>
        </w:rPr>
        <w:t>erradicar</w:t>
      </w:r>
      <w:r w:rsidRPr="00EC63C4">
        <w:rPr>
          <w:rFonts w:ascii="Book Antiqua" w:hAnsi="Book Antiqua"/>
          <w:b/>
          <w:bCs/>
          <w:sz w:val="19"/>
          <w:szCs w:val="19"/>
        </w:rPr>
        <w:t xml:space="preserve"> a pobreza extrema para todas as pessoas em todos os lugares, atualmente medida como pessoas vivendo com menos de US$ 1,25 por dia</w:t>
      </w:r>
      <w:r w:rsidR="00C37800">
        <w:rPr>
          <w:rFonts w:ascii="Book Antiqua" w:hAnsi="Book Antiqua"/>
          <w:b/>
          <w:bCs/>
          <w:sz w:val="19"/>
          <w:szCs w:val="19"/>
        </w:rPr>
        <w:t xml:space="preserve"> </w:t>
      </w:r>
      <w:r w:rsidR="00C37800" w:rsidRPr="00C37800">
        <w:rPr>
          <w:rFonts w:ascii="Book Antiqua" w:hAnsi="Book Antiqua"/>
          <w:b/>
          <w:bCs/>
          <w:i/>
          <w:iCs/>
          <w:color w:val="FF0000"/>
          <w:sz w:val="19"/>
          <w:szCs w:val="19"/>
        </w:rPr>
        <w:t xml:space="preserve">[obs.: atualmente o valor é de </w:t>
      </w:r>
      <w:r w:rsidR="000A384C" w:rsidRPr="000A384C">
        <w:rPr>
          <w:rFonts w:ascii="Book Antiqua" w:hAnsi="Book Antiqua"/>
          <w:b/>
          <w:bCs/>
          <w:i/>
          <w:iCs/>
          <w:color w:val="FF0000"/>
          <w:sz w:val="19"/>
          <w:szCs w:val="19"/>
        </w:rPr>
        <w:t>US$ 2,15</w:t>
      </w:r>
      <w:r w:rsidR="00C37800" w:rsidRPr="00C37800">
        <w:rPr>
          <w:rFonts w:ascii="Book Antiqua" w:hAnsi="Book Antiqua"/>
          <w:b/>
          <w:bCs/>
          <w:i/>
          <w:iCs/>
          <w:color w:val="FF0000"/>
          <w:sz w:val="19"/>
          <w:szCs w:val="19"/>
        </w:rPr>
        <w:t xml:space="preserve"> por dia]</w:t>
      </w:r>
      <w:r w:rsidR="00C37800">
        <w:rPr>
          <w:rFonts w:ascii="Book Antiqua" w:hAnsi="Book Antiqua"/>
          <w:b/>
          <w:bCs/>
          <w:sz w:val="19"/>
          <w:szCs w:val="19"/>
        </w:rPr>
        <w:t xml:space="preserve"> </w:t>
      </w:r>
      <w:r w:rsidR="00C37800">
        <w:rPr>
          <w:rFonts w:ascii="Book Antiqua" w:hAnsi="Book Antiqua"/>
          <w:b/>
          <w:bCs/>
          <w:color w:val="FF0000"/>
          <w:sz w:val="16"/>
          <w:szCs w:val="16"/>
          <w:u w:val="single"/>
        </w:rPr>
        <w:t>(DPERR-2021)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r w:rsidR="00EC63C4">
        <w:rPr>
          <w:rFonts w:ascii="Book Antiqua" w:hAnsi="Book Antiqua"/>
          <w:sz w:val="19"/>
          <w:szCs w:val="19"/>
        </w:rPr>
        <w:t xml:space="preserve"> </w:t>
      </w:r>
      <w:r w:rsidR="00EC63C4">
        <w:rPr>
          <w:rFonts w:ascii="Book Antiqua" w:hAnsi="Book Antiqua"/>
          <w:b/>
          <w:bCs/>
          <w:color w:val="FF0000"/>
          <w:sz w:val="16"/>
          <w:szCs w:val="16"/>
          <w:u w:val="single"/>
        </w:rPr>
        <w:t>(TJES-2023)</w:t>
      </w:r>
      <w:r w:rsidR="00EC7607">
        <w:rPr>
          <w:rFonts w:ascii="Book Antiqua" w:hAnsi="Book Antiqua"/>
          <w:b/>
          <w:bCs/>
          <w:color w:val="FF0000"/>
          <w:sz w:val="16"/>
          <w:szCs w:val="16"/>
        </w:rPr>
        <w:t xml:space="preserve"> </w:t>
      </w:r>
      <w:r w:rsidR="00EC7607">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C37800" w14:paraId="0B2D23A0" w14:textId="77777777" w:rsidTr="00C37800">
        <w:tc>
          <w:tcPr>
            <w:tcW w:w="8494" w:type="dxa"/>
            <w:shd w:val="clear" w:color="auto" w:fill="CCFFFF"/>
          </w:tcPr>
          <w:p w14:paraId="393A431B" w14:textId="4DD25AC8" w:rsidR="00C37800" w:rsidRPr="00C37800" w:rsidRDefault="00C37800" w:rsidP="00C37800">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C37800">
              <w:rPr>
                <w:rFonts w:ascii="Book Antiqua" w:hAnsi="Book Antiqua"/>
                <w:b/>
                <w:bCs/>
                <w:sz w:val="19"/>
                <w:szCs w:val="19"/>
                <w:highlight w:val="yellow"/>
              </w:rPr>
              <w:t>DPERR-2021-FCC</w:t>
            </w:r>
            <w:r>
              <w:rPr>
                <w:rFonts w:ascii="Book Antiqua" w:hAnsi="Book Antiqua"/>
                <w:b/>
                <w:bCs/>
                <w:sz w:val="19"/>
                <w:szCs w:val="19"/>
              </w:rPr>
              <w:t>)</w:t>
            </w:r>
            <w:r>
              <w:rPr>
                <w:rFonts w:ascii="Book Antiqua" w:hAnsi="Book Antiqua"/>
                <w:sz w:val="19"/>
                <w:szCs w:val="19"/>
              </w:rPr>
              <w:t xml:space="preserve">: </w:t>
            </w:r>
            <w:r w:rsidRPr="00C37800">
              <w:rPr>
                <w:rFonts w:ascii="Book Antiqua" w:hAnsi="Book Antiqua"/>
                <w:sz w:val="19"/>
                <w:szCs w:val="19"/>
              </w:rPr>
              <w:t>O documento adotado na Assembleia Geral da ONU em 2015, “</w:t>
            </w:r>
            <w:r w:rsidRPr="00C37800">
              <w:rPr>
                <w:rFonts w:ascii="Book Antiqua" w:hAnsi="Book Antiqua"/>
                <w:i/>
                <w:iCs/>
                <w:sz w:val="19"/>
                <w:szCs w:val="19"/>
              </w:rPr>
              <w:t>Transformando Nosso Mundo: a Agenda 2030 para o Desenvolvimento Sustentável</w:t>
            </w:r>
            <w:r w:rsidRPr="00C37800">
              <w:rPr>
                <w:rFonts w:ascii="Book Antiqua" w:hAnsi="Book Antiqua"/>
                <w:sz w:val="19"/>
                <w:szCs w:val="19"/>
              </w:rPr>
              <w:t>” prevê entre as metas do objetivo 1 (erradicação da pobreza), até 2030,</w:t>
            </w:r>
            <w:r>
              <w:rPr>
                <w:rFonts w:ascii="Book Antiqua" w:hAnsi="Book Antiqua"/>
                <w:sz w:val="19"/>
                <w:szCs w:val="19"/>
              </w:rPr>
              <w:t xml:space="preserve"> </w:t>
            </w:r>
            <w:r w:rsidRPr="00C37800">
              <w:rPr>
                <w:rFonts w:ascii="Book Antiqua" w:hAnsi="Book Antiqua"/>
                <w:sz w:val="19"/>
                <w:szCs w:val="19"/>
              </w:rPr>
              <w:t>erradicar a pobreza extrema para todas as pessoas em todos os lugares, atualmente medida como pessoas vivendo com menos de US$ 1,25 por dia.</w:t>
            </w:r>
            <w:r>
              <w:rPr>
                <w:rFonts w:ascii="Book Antiqua" w:hAnsi="Book Antiqua"/>
                <w:sz w:val="19"/>
                <w:szCs w:val="19"/>
              </w:rPr>
              <w:t xml:space="preserve"> </w:t>
            </w:r>
          </w:p>
        </w:tc>
      </w:tr>
    </w:tbl>
    <w:p w14:paraId="106A2D9A" w14:textId="26205BC7" w:rsidR="00AC5DE3" w:rsidRPr="00C37800" w:rsidRDefault="00AC5DE3" w:rsidP="00BF6AB6">
      <w:pPr>
        <w:spacing w:before="100" w:beforeAutospacing="1" w:after="100" w:afterAutospacing="1" w:line="240" w:lineRule="auto"/>
        <w:jc w:val="both"/>
        <w:rPr>
          <w:rFonts w:ascii="Book Antiqua" w:hAnsi="Book Antiqua"/>
          <w:b/>
          <w:bCs/>
          <w:sz w:val="19"/>
          <w:szCs w:val="19"/>
        </w:rPr>
      </w:pPr>
      <w:r w:rsidRPr="00C37800">
        <w:rPr>
          <w:rFonts w:ascii="Book Antiqua" w:hAnsi="Book Antiqua"/>
          <w:b/>
          <w:bCs/>
          <w:sz w:val="19"/>
          <w:szCs w:val="19"/>
          <w:highlight w:val="magenta"/>
        </w:rPr>
        <w:lastRenderedPageBreak/>
        <w:t>1.2</w:t>
      </w:r>
      <w:r w:rsidRPr="00C37800">
        <w:rPr>
          <w:rFonts w:ascii="Book Antiqua" w:hAnsi="Book Antiqua"/>
          <w:b/>
          <w:bCs/>
          <w:sz w:val="19"/>
          <w:szCs w:val="19"/>
        </w:rPr>
        <w:tab/>
        <w:t xml:space="preserve">Até 2030, </w:t>
      </w:r>
      <w:r w:rsidRPr="00C37800">
        <w:rPr>
          <w:rFonts w:ascii="Book Antiqua" w:hAnsi="Book Antiqua"/>
          <w:b/>
          <w:bCs/>
          <w:caps/>
          <w:sz w:val="19"/>
          <w:szCs w:val="19"/>
          <w:highlight w:val="green"/>
        </w:rPr>
        <w:t>reduzir</w:t>
      </w:r>
      <w:r w:rsidRPr="00C37800">
        <w:rPr>
          <w:rFonts w:ascii="Book Antiqua" w:hAnsi="Book Antiqua"/>
          <w:b/>
          <w:bCs/>
          <w:sz w:val="19"/>
          <w:szCs w:val="19"/>
        </w:rPr>
        <w:t xml:space="preserve"> </w:t>
      </w:r>
      <w:r w:rsidRPr="00C37800">
        <w:rPr>
          <w:rFonts w:ascii="Book Antiqua" w:hAnsi="Book Antiqua"/>
          <w:b/>
          <w:bCs/>
          <w:sz w:val="19"/>
          <w:szCs w:val="19"/>
          <w:highlight w:val="cyan"/>
        </w:rPr>
        <w:t>pelo menos à metade</w:t>
      </w:r>
      <w:r w:rsidRPr="00C37800">
        <w:rPr>
          <w:rFonts w:ascii="Book Antiqua" w:hAnsi="Book Antiqua"/>
          <w:b/>
          <w:bCs/>
          <w:sz w:val="19"/>
          <w:szCs w:val="19"/>
        </w:rPr>
        <w:t xml:space="preserve"> a proporção de homens, mulheres e crianças, de todas as idades, que vivem na pobreza, em todas as suas dimensões, de acordo com as definições nacionais</w:t>
      </w:r>
      <w:r w:rsidR="00C37800" w:rsidRPr="00C37800">
        <w:rPr>
          <w:rFonts w:ascii="Book Antiqua" w:hAnsi="Book Antiqua"/>
          <w:b/>
          <w:bCs/>
          <w:sz w:val="19"/>
          <w:szCs w:val="19"/>
        </w:rPr>
        <w:t xml:space="preserve"> </w:t>
      </w:r>
      <w:r w:rsidR="00C37800" w:rsidRPr="00C37800">
        <w:rPr>
          <w:rFonts w:ascii="Book Antiqua" w:hAnsi="Book Antiqua"/>
          <w:b/>
          <w:bCs/>
          <w:color w:val="FF0000"/>
          <w:sz w:val="16"/>
          <w:szCs w:val="16"/>
          <w:u w:val="single"/>
        </w:rPr>
        <w:t>(DPERR-2021)</w:t>
      </w:r>
    </w:p>
    <w:p w14:paraId="1E9EB388" w14:textId="2B90DC01" w:rsidR="00AC5DE3" w:rsidRPr="00AC5DE3" w:rsidRDefault="00AC5DE3" w:rsidP="00BF6AB6">
      <w:pPr>
        <w:spacing w:before="100" w:beforeAutospacing="1" w:after="100" w:afterAutospacing="1" w:line="240" w:lineRule="auto"/>
        <w:jc w:val="both"/>
        <w:rPr>
          <w:rFonts w:ascii="Book Antiqua" w:hAnsi="Book Antiqua"/>
          <w:sz w:val="19"/>
          <w:szCs w:val="19"/>
        </w:rPr>
      </w:pPr>
      <w:r w:rsidRPr="00C37800">
        <w:rPr>
          <w:rFonts w:ascii="Book Antiqua" w:hAnsi="Book Antiqua"/>
          <w:b/>
          <w:bCs/>
          <w:sz w:val="19"/>
          <w:szCs w:val="19"/>
          <w:highlight w:val="magenta"/>
        </w:rPr>
        <w:t>1.3</w:t>
      </w:r>
      <w:r w:rsidRPr="00C37800">
        <w:rPr>
          <w:rFonts w:ascii="Book Antiqua" w:hAnsi="Book Antiqua"/>
          <w:b/>
          <w:bCs/>
          <w:sz w:val="19"/>
          <w:szCs w:val="19"/>
        </w:rPr>
        <w:tab/>
      </w:r>
      <w:r w:rsidRPr="00C37800">
        <w:rPr>
          <w:rFonts w:ascii="Book Antiqua" w:hAnsi="Book Antiqua"/>
          <w:b/>
          <w:bCs/>
          <w:caps/>
          <w:sz w:val="19"/>
          <w:szCs w:val="19"/>
          <w:highlight w:val="green"/>
        </w:rPr>
        <w:t>Implementar</w:t>
      </w:r>
      <w:r w:rsidRPr="00C37800">
        <w:rPr>
          <w:rFonts w:ascii="Book Antiqua" w:hAnsi="Book Antiqua"/>
          <w:b/>
          <w:bCs/>
          <w:sz w:val="19"/>
          <w:szCs w:val="19"/>
        </w:rPr>
        <w:t>, em nível nacional, medidas e sistemas de proteção social adequados, para todos, incluindo pisos, e até 2030 atingir a cobertura substancial dos pobres e vulneráveis</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p>
    <w:p w14:paraId="238D208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w:t>
      </w:r>
      <w:r w:rsidRPr="00AC5DE3">
        <w:rPr>
          <w:rFonts w:ascii="Book Antiqua" w:hAnsi="Book Antiqua"/>
          <w:sz w:val="19"/>
          <w:szCs w:val="19"/>
        </w:rPr>
        <w:tab/>
        <w:t>Até 2030, garantir que todos os homens e mulheres, particularmente os pobres e vulneráveis, tenham direitos iguais aos recursos econômicos, bem como o acesso a serviços básicos, propriedade e controle sobre a terra e outras formas de propriedade, herança, recursos naturais, novas tecnologias apropriadas e serviços financeiros, incluindo microfinanças</w:t>
      </w:r>
    </w:p>
    <w:p w14:paraId="755CA514" w14:textId="7EF244C9" w:rsidR="00AC5DE3" w:rsidRPr="00AC5DE3" w:rsidRDefault="00AC5DE3" w:rsidP="00BF6AB6">
      <w:pPr>
        <w:spacing w:before="100" w:beforeAutospacing="1" w:after="100" w:afterAutospacing="1" w:line="240" w:lineRule="auto"/>
        <w:jc w:val="both"/>
        <w:rPr>
          <w:rFonts w:ascii="Book Antiqua" w:hAnsi="Book Antiqua"/>
          <w:sz w:val="19"/>
          <w:szCs w:val="19"/>
        </w:rPr>
      </w:pPr>
      <w:r w:rsidRPr="00C37800">
        <w:rPr>
          <w:rFonts w:ascii="Book Antiqua" w:hAnsi="Book Antiqua"/>
          <w:b/>
          <w:bCs/>
          <w:sz w:val="19"/>
          <w:szCs w:val="19"/>
          <w:highlight w:val="magenta"/>
        </w:rPr>
        <w:t>1.5</w:t>
      </w:r>
      <w:r w:rsidRPr="00C37800">
        <w:rPr>
          <w:rFonts w:ascii="Book Antiqua" w:hAnsi="Book Antiqua"/>
          <w:b/>
          <w:bCs/>
          <w:sz w:val="19"/>
          <w:szCs w:val="19"/>
        </w:rPr>
        <w:tab/>
        <w:t xml:space="preserve">Até 2030, </w:t>
      </w:r>
      <w:r w:rsidRPr="00C37800">
        <w:rPr>
          <w:rFonts w:ascii="Book Antiqua" w:hAnsi="Book Antiqua"/>
          <w:b/>
          <w:bCs/>
          <w:caps/>
          <w:sz w:val="19"/>
          <w:szCs w:val="19"/>
          <w:highlight w:val="green"/>
        </w:rPr>
        <w:t>construir</w:t>
      </w:r>
      <w:r w:rsidRPr="00C37800">
        <w:rPr>
          <w:rFonts w:ascii="Book Antiqua" w:hAnsi="Book Antiqua"/>
          <w:b/>
          <w:bCs/>
          <w:sz w:val="19"/>
          <w:szCs w:val="19"/>
        </w:rPr>
        <w:t xml:space="preserve"> a </w:t>
      </w:r>
      <w:r w:rsidRPr="00C37800">
        <w:rPr>
          <w:rFonts w:ascii="Book Antiqua" w:hAnsi="Book Antiqua"/>
          <w:b/>
          <w:bCs/>
          <w:sz w:val="19"/>
          <w:szCs w:val="19"/>
          <w:highlight w:val="yellow"/>
        </w:rPr>
        <w:t>resiliência dos pobres e daqueles em situação de vulnerabilidade</w:t>
      </w:r>
      <w:r w:rsidRPr="00C37800">
        <w:rPr>
          <w:rFonts w:ascii="Book Antiqua" w:hAnsi="Book Antiqua"/>
          <w:b/>
          <w:bCs/>
          <w:sz w:val="19"/>
          <w:szCs w:val="19"/>
        </w:rPr>
        <w:t xml:space="preserve">, e </w:t>
      </w:r>
      <w:r w:rsidRPr="00C37800">
        <w:rPr>
          <w:rFonts w:ascii="Book Antiqua" w:hAnsi="Book Antiqua"/>
          <w:b/>
          <w:bCs/>
          <w:caps/>
          <w:sz w:val="19"/>
          <w:szCs w:val="19"/>
          <w:highlight w:val="green"/>
        </w:rPr>
        <w:t>reduzir</w:t>
      </w:r>
      <w:r w:rsidRPr="00C37800">
        <w:rPr>
          <w:rFonts w:ascii="Book Antiqua" w:hAnsi="Book Antiqua"/>
          <w:b/>
          <w:bCs/>
          <w:sz w:val="19"/>
          <w:szCs w:val="19"/>
        </w:rPr>
        <w:t xml:space="preserve"> a </w:t>
      </w:r>
      <w:r w:rsidRPr="00C37800">
        <w:rPr>
          <w:rFonts w:ascii="Book Antiqua" w:hAnsi="Book Antiqua"/>
          <w:b/>
          <w:bCs/>
          <w:sz w:val="19"/>
          <w:szCs w:val="19"/>
          <w:highlight w:val="yellow"/>
        </w:rPr>
        <w:t>exposição e vulnerabilidade destes a eventos extremos relacionados com o clima e outros choques e desastres econômicos, sociais e ambientais</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p>
    <w:p w14:paraId="558A6CB7" w14:textId="640F97D8"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1.a</w:t>
      </w:r>
      <w:r w:rsidRPr="00AC5DE3">
        <w:rPr>
          <w:rFonts w:ascii="Book Antiqua" w:hAnsi="Book Antiqua"/>
          <w:sz w:val="19"/>
          <w:szCs w:val="19"/>
        </w:rPr>
        <w:tab/>
        <w:t>Garantir uma mobilização significativa de recursos a partir de uma variedade de fontes, inclusive por meio do reforço da cooperação para o desenvolvimento, para proporcionar meios adequados e previsíveis para que os países em desenvolvimento, em particular os países menos desenvolvidos, implementem programas e políticas para acabar com a pobreza em todas as suas dimensões</w:t>
      </w:r>
    </w:p>
    <w:p w14:paraId="3A79795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1.b</w:t>
      </w:r>
      <w:r w:rsidRPr="00AC5DE3">
        <w:rPr>
          <w:rFonts w:ascii="Book Antiqua" w:hAnsi="Book Antiqua"/>
          <w:sz w:val="19"/>
          <w:szCs w:val="19"/>
        </w:rPr>
        <w:tab/>
        <w:t>Criar marcos políticos sólidos em níveis nacional, regional e internacional, com base em estratégias de desenvolvimento a favor dos pobres e sensíveis a gênero, para apoiar investimentos acelerados nas ações de erradicação da pobreza</w:t>
      </w:r>
    </w:p>
    <w:p w14:paraId="613064F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89EC661"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2. Acabar com a fome, alcançar a segurança alimentar e melhoria da nutrição e promover a agricultura sustentável</w:t>
      </w:r>
    </w:p>
    <w:p w14:paraId="1E2D3ED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2.1</w:t>
      </w:r>
      <w:r w:rsidRPr="00AC5DE3">
        <w:rPr>
          <w:rFonts w:ascii="Book Antiqua" w:hAnsi="Book Antiqua"/>
          <w:sz w:val="19"/>
          <w:szCs w:val="19"/>
        </w:rPr>
        <w:tab/>
        <w:t>Até 2030, acabar com a fome e garantir o acesso de todas as pessoas, em particular os pobres e pessoas em situações vulneráveis, incluindo crianças, a alimentos seguros, nutritivos e suficientes durante todo o ano</w:t>
      </w:r>
    </w:p>
    <w:p w14:paraId="315A762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2.2</w:t>
      </w:r>
      <w:r w:rsidRPr="00AC5DE3">
        <w:rPr>
          <w:rFonts w:ascii="Book Antiqua" w:hAnsi="Book Antiqua"/>
          <w:sz w:val="19"/>
          <w:szCs w:val="19"/>
        </w:rPr>
        <w:tab/>
        <w:t>Até 2030, acabar com todas as formas de desnutrição, incluindo atingir, até 2025, as metas acordadas internacionalmente sobre nanismo e caquexia em crianças menores de cinco anos de idade, e atender às necessidades nutricionais dos adolescentes, mulheres grávidas e lactantes e pessoas idosas</w:t>
      </w:r>
    </w:p>
    <w:p w14:paraId="40C61D5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2.3</w:t>
      </w:r>
      <w:r w:rsidRPr="00AC5DE3">
        <w:rPr>
          <w:rFonts w:ascii="Book Antiqua" w:hAnsi="Book Antiqua"/>
          <w:sz w:val="19"/>
          <w:szCs w:val="19"/>
        </w:rPr>
        <w:tab/>
        <w:t>Até 2030, dobrar a produtividade agrícola e a renda dos pequenos produtores de alimentos, particularmente das mulheres, povos indígenas, agricultores familiares, pastores e pescadores, inclusive por meio de acesso seguro e igual à terra, outros recursos produtivos e insumos, conhecimento, serviços financeiros, mercados e oportunidades de agregação de valor e de emprego não agrícola</w:t>
      </w:r>
    </w:p>
    <w:p w14:paraId="2AD1CDA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2.4</w:t>
      </w:r>
      <w:r w:rsidRPr="00AC5DE3">
        <w:rPr>
          <w:rFonts w:ascii="Book Antiqua" w:hAnsi="Book Antiqua"/>
          <w:sz w:val="19"/>
          <w:szCs w:val="19"/>
        </w:rPr>
        <w:tab/>
        <w:t>Até 2030, garantir sistemas sustentáveis de produção de alimentos e implementar práticas agrícolas resilientes, que aumentem a produtividade e a produção, que ajudem a manter os ecossistemas, que fortaleçam a capacidade de adaptação às mudanças climáticas, às condições meteorológicas extremas, secas, inundações e outros desastres, e que melhorem progressivamente a qualidade da terra e do solo</w:t>
      </w:r>
    </w:p>
    <w:p w14:paraId="7B520B8B" w14:textId="6A014050"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7607">
        <w:rPr>
          <w:rFonts w:ascii="Book Antiqua" w:hAnsi="Book Antiqua"/>
          <w:b/>
          <w:bCs/>
          <w:sz w:val="19"/>
          <w:szCs w:val="19"/>
          <w:highlight w:val="magenta"/>
        </w:rPr>
        <w:t>2.5</w:t>
      </w:r>
      <w:r w:rsidRPr="00EC7607">
        <w:rPr>
          <w:rFonts w:ascii="Book Antiqua" w:hAnsi="Book Antiqua"/>
          <w:b/>
          <w:bCs/>
          <w:sz w:val="19"/>
          <w:szCs w:val="19"/>
        </w:rPr>
        <w:tab/>
        <w:t>Até 2020, manter a diversidade genética de sementes, plantas cultivadas, animais de criação e domesticados e suas respectivas espécies selvagens</w:t>
      </w:r>
      <w:r w:rsidRPr="00AC5DE3">
        <w:rPr>
          <w:rFonts w:ascii="Book Antiqua" w:hAnsi="Book Antiqua"/>
          <w:sz w:val="19"/>
          <w:szCs w:val="19"/>
        </w:rPr>
        <w:t>, inclusive por meio de bancos de sementes e plantas diversificados e bem geridos em nível nacional, regional e internacional, e garantir o acesso e a repartição justa e equitativa dos benefícios decorrentes da utilização dos recursos genéticos e conhecimentos tradicionais associados, como acordado internacionalmente</w:t>
      </w:r>
      <w:r w:rsidR="00EC7607">
        <w:rPr>
          <w:rFonts w:ascii="Book Antiqua" w:hAnsi="Book Antiqua"/>
          <w:sz w:val="19"/>
          <w:szCs w:val="19"/>
        </w:rPr>
        <w:t xml:space="preserve"> </w:t>
      </w:r>
      <w:r w:rsidR="00EC7607">
        <w:rPr>
          <w:rFonts w:ascii="Book Antiqua" w:hAnsi="Book Antiqua"/>
          <w:b/>
          <w:bCs/>
          <w:color w:val="FF0000"/>
          <w:sz w:val="16"/>
          <w:szCs w:val="16"/>
          <w:u w:val="single"/>
        </w:rPr>
        <w:t>(MPRO-2024)</w:t>
      </w:r>
    </w:p>
    <w:p w14:paraId="16F785D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2.a</w:t>
      </w:r>
      <w:r w:rsidRPr="00AC5DE3">
        <w:rPr>
          <w:rFonts w:ascii="Book Antiqua" w:hAnsi="Book Antiqua"/>
          <w:sz w:val="19"/>
          <w:szCs w:val="19"/>
        </w:rPr>
        <w:tab/>
        <w:t>Aumentar o investimento, inclusive via o reforço da cooperação internacional, em infraestrutura rural, pesquisa e extensão de serviços agrícolas, desenvolvimento de tecnologia, e os bancos de genes de plantas e animais, para aumentar a capacidade de produção agrícola nos países em desenvolvimento, em particular nos países menos desenvolvidos</w:t>
      </w:r>
    </w:p>
    <w:p w14:paraId="15F0095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2.b</w:t>
      </w:r>
      <w:r w:rsidRPr="00AC5DE3">
        <w:rPr>
          <w:rFonts w:ascii="Book Antiqua" w:hAnsi="Book Antiqua"/>
          <w:sz w:val="19"/>
          <w:szCs w:val="19"/>
        </w:rPr>
        <w:tab/>
        <w:t>Corrigir e prevenir as restrições ao comércio e distorções nos mercados agrícolas mundiais, incluindo a eliminação paralela de todas as formas de subsídios à exportação e todas as medidas de exportação com efeito equivalente, de acordo com o mandato da Rodada de Desenvolvimento de Doha</w:t>
      </w:r>
    </w:p>
    <w:p w14:paraId="4C7F42C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2.c</w:t>
      </w:r>
      <w:r w:rsidRPr="00AC5DE3">
        <w:rPr>
          <w:rFonts w:ascii="Book Antiqua" w:hAnsi="Book Antiqua"/>
          <w:sz w:val="19"/>
          <w:szCs w:val="19"/>
        </w:rPr>
        <w:tab/>
        <w:t>Adotar medidas para garantir o funcionamento adequado dos mercados de commodities de alimentos e seus derivados, e facilitar o acesso oportuno à informação de mercado, inclusive sobre as reservas de alimentos, a fim de ajudar a limitar a volatilidade extrema dos preços dos alimentos</w:t>
      </w:r>
    </w:p>
    <w:p w14:paraId="4931EEB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BA09AB6"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3. Assegurar uma vida saudável e promover o bem-estar para todos, em todas as idades</w:t>
      </w:r>
    </w:p>
    <w:p w14:paraId="0FD19EC0" w14:textId="2A4DA182" w:rsidR="00AC5DE3" w:rsidRPr="00AC5DE3" w:rsidRDefault="00AC5DE3" w:rsidP="00BF6AB6">
      <w:pPr>
        <w:spacing w:before="100" w:beforeAutospacing="1" w:after="100" w:afterAutospacing="1" w:line="240" w:lineRule="auto"/>
        <w:jc w:val="both"/>
        <w:rPr>
          <w:rFonts w:ascii="Book Antiqua" w:hAnsi="Book Antiqua"/>
          <w:sz w:val="19"/>
          <w:szCs w:val="19"/>
        </w:rPr>
      </w:pPr>
      <w:r w:rsidRPr="00490BA1">
        <w:rPr>
          <w:rFonts w:ascii="Book Antiqua" w:hAnsi="Book Antiqua"/>
          <w:b/>
          <w:bCs/>
          <w:sz w:val="19"/>
          <w:szCs w:val="19"/>
          <w:highlight w:val="magenta"/>
        </w:rPr>
        <w:t>3.1</w:t>
      </w:r>
      <w:r w:rsidRPr="00490BA1">
        <w:rPr>
          <w:rFonts w:ascii="Book Antiqua" w:hAnsi="Book Antiqua"/>
          <w:b/>
          <w:bCs/>
          <w:sz w:val="19"/>
          <w:szCs w:val="19"/>
        </w:rPr>
        <w:tab/>
        <w:t>Até 2030, reduzir a taxa de mortalidade materna global para menos de 70 mortes por 100.000 nascidos vivos</w:t>
      </w:r>
      <w:r w:rsidR="00490BA1">
        <w:rPr>
          <w:rFonts w:ascii="Book Antiqua" w:hAnsi="Book Antiqua"/>
          <w:sz w:val="19"/>
          <w:szCs w:val="19"/>
        </w:rPr>
        <w:t xml:space="preserve"> </w:t>
      </w:r>
      <w:r w:rsidR="00490BA1">
        <w:rPr>
          <w:rFonts w:ascii="Book Antiqua" w:hAnsi="Book Antiqua"/>
          <w:b/>
          <w:bCs/>
          <w:color w:val="FF0000"/>
          <w:sz w:val="16"/>
          <w:szCs w:val="16"/>
          <w:u w:val="single"/>
        </w:rPr>
        <w:t>(DPEES-2023)</w:t>
      </w:r>
    </w:p>
    <w:p w14:paraId="2E85DAB2" w14:textId="46B90BD1" w:rsidR="00AC5DE3" w:rsidRPr="00490BA1" w:rsidRDefault="00AC5DE3" w:rsidP="00BF6AB6">
      <w:pPr>
        <w:spacing w:before="100" w:beforeAutospacing="1" w:after="100" w:afterAutospacing="1" w:line="240" w:lineRule="auto"/>
        <w:jc w:val="both"/>
        <w:rPr>
          <w:rFonts w:ascii="Book Antiqua" w:hAnsi="Book Antiqua"/>
          <w:b/>
          <w:bCs/>
          <w:sz w:val="19"/>
          <w:szCs w:val="19"/>
        </w:rPr>
      </w:pPr>
      <w:r w:rsidRPr="00490BA1">
        <w:rPr>
          <w:rFonts w:ascii="Book Antiqua" w:hAnsi="Book Antiqua"/>
          <w:b/>
          <w:bCs/>
          <w:sz w:val="19"/>
          <w:szCs w:val="19"/>
          <w:highlight w:val="magenta"/>
        </w:rPr>
        <w:t>3.2</w:t>
      </w:r>
      <w:r w:rsidRPr="00490BA1">
        <w:rPr>
          <w:rFonts w:ascii="Book Antiqua" w:hAnsi="Book Antiqua"/>
          <w:b/>
          <w:bCs/>
          <w:sz w:val="19"/>
          <w:szCs w:val="19"/>
        </w:rPr>
        <w:tab/>
        <w:t>Até 2030, acabar com as mortes evitáveis de recém-nascidos e crianças menores de 5 anos, com todos os países objetivando reduzir a mortalidade neonatal para pelo menos 12 por 1.000 nascidos vivos e a mortalidade de crianças menores de 5 anos para pelo menos 25 por 1.000 nascidos vivos</w:t>
      </w:r>
      <w:r w:rsidR="00490BA1" w:rsidRPr="00490BA1">
        <w:rPr>
          <w:rFonts w:ascii="Book Antiqua" w:hAnsi="Book Antiqua"/>
          <w:b/>
          <w:bCs/>
          <w:sz w:val="19"/>
          <w:szCs w:val="19"/>
        </w:rPr>
        <w:t xml:space="preserve"> </w:t>
      </w:r>
      <w:r w:rsidR="00490BA1" w:rsidRPr="00490BA1">
        <w:rPr>
          <w:rFonts w:ascii="Book Antiqua" w:hAnsi="Book Antiqua"/>
          <w:b/>
          <w:bCs/>
          <w:color w:val="FF0000"/>
          <w:sz w:val="16"/>
          <w:szCs w:val="16"/>
          <w:u w:val="single"/>
        </w:rPr>
        <w:t>(DPEES-2023)</w:t>
      </w:r>
    </w:p>
    <w:p w14:paraId="51E926E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3.3</w:t>
      </w:r>
      <w:r w:rsidRPr="00AC5DE3">
        <w:rPr>
          <w:rFonts w:ascii="Book Antiqua" w:hAnsi="Book Antiqua"/>
          <w:sz w:val="19"/>
          <w:szCs w:val="19"/>
        </w:rPr>
        <w:tab/>
        <w:t>Até 2030, acabar com as epidemias de AIDS, tuberculose, malária e doenças tropicais negligenciadas, e combater a hepatite, doenças transmitidas pela água, e outras doenças transmissíveis</w:t>
      </w:r>
    </w:p>
    <w:p w14:paraId="51535BE3" w14:textId="220429F1" w:rsidR="00AC5DE3" w:rsidRPr="00EC7607" w:rsidRDefault="00AC5DE3" w:rsidP="00BF6AB6">
      <w:pPr>
        <w:spacing w:before="100" w:beforeAutospacing="1" w:after="100" w:afterAutospacing="1" w:line="240" w:lineRule="auto"/>
        <w:jc w:val="both"/>
        <w:rPr>
          <w:rFonts w:ascii="Book Antiqua" w:hAnsi="Book Antiqua"/>
          <w:sz w:val="19"/>
          <w:szCs w:val="19"/>
        </w:rPr>
      </w:pPr>
      <w:r w:rsidRPr="00490BA1">
        <w:rPr>
          <w:rFonts w:ascii="Book Antiqua" w:hAnsi="Book Antiqua"/>
          <w:b/>
          <w:bCs/>
          <w:sz w:val="19"/>
          <w:szCs w:val="19"/>
          <w:highlight w:val="magenta"/>
        </w:rPr>
        <w:t>3.4</w:t>
      </w:r>
      <w:r w:rsidRPr="00490BA1">
        <w:rPr>
          <w:rFonts w:ascii="Book Antiqua" w:hAnsi="Book Antiqua"/>
          <w:b/>
          <w:bCs/>
          <w:sz w:val="19"/>
          <w:szCs w:val="19"/>
        </w:rPr>
        <w:tab/>
        <w:t xml:space="preserve">Até 2030, reduzir </w:t>
      </w:r>
      <w:r w:rsidRPr="00EC7607">
        <w:rPr>
          <w:rFonts w:ascii="Book Antiqua" w:hAnsi="Book Antiqua"/>
          <w:b/>
          <w:bCs/>
          <w:sz w:val="19"/>
          <w:szCs w:val="19"/>
          <w:highlight w:val="cyan"/>
        </w:rPr>
        <w:t>em um terço</w:t>
      </w:r>
      <w:r w:rsidRPr="00490BA1">
        <w:rPr>
          <w:rFonts w:ascii="Book Antiqua" w:hAnsi="Book Antiqua"/>
          <w:b/>
          <w:bCs/>
          <w:sz w:val="19"/>
          <w:szCs w:val="19"/>
        </w:rPr>
        <w:t xml:space="preserve"> a mortalidade prematura por doenças não transmissíveis via prevenção e tratamento, e promover a saúde mental e o bem-estar</w:t>
      </w:r>
      <w:r w:rsidR="00490BA1">
        <w:rPr>
          <w:rFonts w:ascii="Book Antiqua" w:hAnsi="Book Antiqua"/>
          <w:sz w:val="19"/>
          <w:szCs w:val="19"/>
        </w:rPr>
        <w:t xml:space="preserve"> </w:t>
      </w:r>
      <w:r w:rsidR="00490BA1">
        <w:rPr>
          <w:rFonts w:ascii="Book Antiqua" w:hAnsi="Book Antiqua"/>
          <w:b/>
          <w:bCs/>
          <w:color w:val="FF0000"/>
          <w:sz w:val="16"/>
          <w:szCs w:val="16"/>
          <w:u w:val="single"/>
        </w:rPr>
        <w:t>(DPEES-2023)</w:t>
      </w:r>
      <w:r w:rsidR="00EC7607">
        <w:rPr>
          <w:rFonts w:ascii="Book Antiqua" w:hAnsi="Book Antiqua"/>
          <w:b/>
          <w:bCs/>
          <w:color w:val="FF0000"/>
          <w:sz w:val="16"/>
          <w:szCs w:val="16"/>
        </w:rPr>
        <w:t xml:space="preserve"> </w:t>
      </w:r>
      <w:r w:rsidR="00EC7607">
        <w:rPr>
          <w:rFonts w:ascii="Book Antiqua" w:hAnsi="Book Antiqua"/>
          <w:b/>
          <w:bCs/>
          <w:color w:val="FF0000"/>
          <w:sz w:val="16"/>
          <w:szCs w:val="16"/>
          <w:u w:val="single"/>
        </w:rPr>
        <w:t>(MPRO-2024)</w:t>
      </w:r>
    </w:p>
    <w:p w14:paraId="3AF3ACA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3.5</w:t>
      </w:r>
      <w:r w:rsidRPr="00AC5DE3">
        <w:rPr>
          <w:rFonts w:ascii="Book Antiqua" w:hAnsi="Book Antiqua"/>
          <w:sz w:val="19"/>
          <w:szCs w:val="19"/>
        </w:rPr>
        <w:tab/>
        <w:t>Reforçar a prevenção e o tratamento do abuso de substâncias, incluindo o abuso de drogas entorpecentes e uso nocivo do álcool</w:t>
      </w:r>
    </w:p>
    <w:p w14:paraId="1ACF94A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3.6</w:t>
      </w:r>
      <w:r w:rsidRPr="00AC5DE3">
        <w:rPr>
          <w:rFonts w:ascii="Book Antiqua" w:hAnsi="Book Antiqua"/>
          <w:sz w:val="19"/>
          <w:szCs w:val="19"/>
        </w:rPr>
        <w:tab/>
        <w:t>Até 2020, reduzir pela metade as mortes e os ferimentos globais por acidentes em estradas</w:t>
      </w:r>
    </w:p>
    <w:p w14:paraId="306FF0D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3.7</w:t>
      </w:r>
      <w:r w:rsidRPr="00AC5DE3">
        <w:rPr>
          <w:rFonts w:ascii="Book Antiqua" w:hAnsi="Book Antiqua"/>
          <w:sz w:val="19"/>
          <w:szCs w:val="19"/>
        </w:rPr>
        <w:tab/>
        <w:t>Até 2030, assegurar o acesso universal aos serviços de saúde sexual e reprodutiva, incluindo o planejamento familiar, informação e educação, bem como a integração da saúde reprodutiva em estratégias e programas nacionais</w:t>
      </w:r>
    </w:p>
    <w:p w14:paraId="5962B14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3.8</w:t>
      </w:r>
      <w:r w:rsidRPr="00AC5DE3">
        <w:rPr>
          <w:rFonts w:ascii="Book Antiqua" w:hAnsi="Book Antiqua"/>
          <w:sz w:val="19"/>
          <w:szCs w:val="19"/>
        </w:rPr>
        <w:tab/>
        <w:t>Atingir a cobertura universal de saúde, incluindo a proteção do risco financeiro, o acesso a serviços de saúde essenciais de qualidade e o acesso a medicamentos e vacinas essenciais seguros, eficazes, de qualidade e a preços acessíveis para todos</w:t>
      </w:r>
    </w:p>
    <w:p w14:paraId="7CB82C8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3.9</w:t>
      </w:r>
      <w:r w:rsidRPr="00AC5DE3">
        <w:rPr>
          <w:rFonts w:ascii="Book Antiqua" w:hAnsi="Book Antiqua"/>
          <w:sz w:val="19"/>
          <w:szCs w:val="19"/>
        </w:rPr>
        <w:tab/>
        <w:t>Até 2030, reduzir substancialmente o número de mortes e doenças por produtos químicos perigosos, contaminação e poluição do ar e água do solo</w:t>
      </w:r>
    </w:p>
    <w:p w14:paraId="1F8B0BD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3.a</w:t>
      </w:r>
      <w:r w:rsidRPr="00AC5DE3">
        <w:rPr>
          <w:rFonts w:ascii="Book Antiqua" w:hAnsi="Book Antiqua"/>
          <w:sz w:val="19"/>
          <w:szCs w:val="19"/>
        </w:rPr>
        <w:tab/>
        <w:t>Fortalecer a implementação da Convenção-Quadro para o Controle do Tabaco em todos os países, conforme apropriado</w:t>
      </w:r>
    </w:p>
    <w:p w14:paraId="4CF0739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3.b</w:t>
      </w:r>
      <w:r w:rsidRPr="00AC5DE3">
        <w:rPr>
          <w:rFonts w:ascii="Book Antiqua" w:hAnsi="Book Antiqua"/>
          <w:sz w:val="19"/>
          <w:szCs w:val="19"/>
        </w:rPr>
        <w:tab/>
        <w:t>Apoiar a pesquisa e o desenvolvimento de vacinas e medicamentos para as doenças transmissíveis e não transmissíveis, que afetam principalmente os países em desenvolvimento, proporcionar o acesso a medicamentos e vacinas essenciais a preços acessíveis, de acordo com a Declaração de Doha, que afirma o direito dos países em desenvolvimento de utilizarem plenamente as disposições do acordo TRIPS sobre flexibilidades para proteger a saúde pública e, em particular, proporcionar o acesso a medicamentos para todos</w:t>
      </w:r>
    </w:p>
    <w:p w14:paraId="12EA2C8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3.c</w:t>
      </w:r>
      <w:r w:rsidRPr="00AC5DE3">
        <w:rPr>
          <w:rFonts w:ascii="Book Antiqua" w:hAnsi="Book Antiqua"/>
          <w:sz w:val="19"/>
          <w:szCs w:val="19"/>
        </w:rPr>
        <w:tab/>
        <w:t>Aumentar substancialmente o financiamento da saúde e o recrutamento, desenvolvimento e formação, e retenção do pessoal de saúde nos países em desenvolvimento, especialmente nos países menos desenvolvidos e nos pequenos Estados insulares em desenvolvimento</w:t>
      </w:r>
    </w:p>
    <w:p w14:paraId="57C9B10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3.d</w:t>
      </w:r>
      <w:r w:rsidRPr="00AC5DE3">
        <w:rPr>
          <w:rFonts w:ascii="Book Antiqua" w:hAnsi="Book Antiqua"/>
          <w:sz w:val="19"/>
          <w:szCs w:val="19"/>
        </w:rPr>
        <w:tab/>
        <w:t>Reforçar a capacidade de todos os países, particularmente os países em desenvolvimento, para o alerta precoce, redução de riscos e gerenciamento de riscos nacionais e globais de saúde</w:t>
      </w:r>
    </w:p>
    <w:p w14:paraId="12CE5921"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00866299" w14:textId="39447878"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046A71">
        <w:rPr>
          <w:rFonts w:ascii="Book Antiqua" w:hAnsi="Book Antiqua"/>
          <w:b/>
          <w:bCs/>
          <w:sz w:val="24"/>
          <w:szCs w:val="24"/>
          <w:highlight w:val="magenta"/>
        </w:rPr>
        <w:t>Objetivo 4</w:t>
      </w:r>
      <w:r w:rsidRPr="00AC5DE3">
        <w:rPr>
          <w:rFonts w:ascii="Book Antiqua" w:hAnsi="Book Antiqua"/>
          <w:b/>
          <w:bCs/>
          <w:sz w:val="24"/>
          <w:szCs w:val="24"/>
        </w:rPr>
        <w:t>. Assegurar a educação inclusiva e equitativa e de qualidade, e promover oportunidades de aprendizagem ao longo da vida para todos</w:t>
      </w:r>
    </w:p>
    <w:p w14:paraId="3E8130D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4.1</w:t>
      </w:r>
      <w:r w:rsidRPr="00AC5DE3">
        <w:rPr>
          <w:rFonts w:ascii="Book Antiqua" w:hAnsi="Book Antiqua"/>
          <w:sz w:val="19"/>
          <w:szCs w:val="19"/>
        </w:rPr>
        <w:tab/>
        <w:t>Até 2030, garantir que todas as meninas e meninos completem o ensino primário e secundário livre, equitativo e de qualidade, que conduza a resultados de aprendizagem relevantes e eficazes</w:t>
      </w:r>
    </w:p>
    <w:p w14:paraId="17AEC8F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4.2</w:t>
      </w:r>
      <w:r w:rsidRPr="00AC5DE3">
        <w:rPr>
          <w:rFonts w:ascii="Book Antiqua" w:hAnsi="Book Antiqua"/>
          <w:sz w:val="19"/>
          <w:szCs w:val="19"/>
        </w:rPr>
        <w:tab/>
        <w:t>Até 2030, garantir que todos as meninas e meninos tenham acesso a um desenvolvimento de qualidade na primeira infância, cuidados e educação pré-escolar, de modo que eles estejam prontos para o ensino primário</w:t>
      </w:r>
    </w:p>
    <w:p w14:paraId="5AA12DC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4.3</w:t>
      </w:r>
      <w:r w:rsidRPr="00AC5DE3">
        <w:rPr>
          <w:rFonts w:ascii="Book Antiqua" w:hAnsi="Book Antiqua"/>
          <w:sz w:val="19"/>
          <w:szCs w:val="19"/>
        </w:rPr>
        <w:tab/>
        <w:t>Até 2030, assegurar a igualdade de acesso para todos os homens e mulheres à educação técnica, profissional e superior de qualidade, a preços acessíveis, incluindo universidade</w:t>
      </w:r>
    </w:p>
    <w:p w14:paraId="02EC3F9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4.4</w:t>
      </w:r>
      <w:r w:rsidRPr="00AC5DE3">
        <w:rPr>
          <w:rFonts w:ascii="Book Antiqua" w:hAnsi="Book Antiqua"/>
          <w:sz w:val="19"/>
          <w:szCs w:val="19"/>
        </w:rPr>
        <w:tab/>
        <w:t>Até 2030, aumentar substancialmente o número de jovens e adultos que tenham habilidades relevantes, inclusive competências técnicas e profissionais, para emprego, trabalho decente e empreendedorismo</w:t>
      </w:r>
    </w:p>
    <w:p w14:paraId="4F35D9C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4.5</w:t>
      </w:r>
      <w:r w:rsidRPr="00AC5DE3">
        <w:rPr>
          <w:rFonts w:ascii="Book Antiqua" w:hAnsi="Book Antiqua"/>
          <w:sz w:val="19"/>
          <w:szCs w:val="19"/>
        </w:rPr>
        <w:tab/>
        <w:t>Até 2030, eliminar as disparidades de gênero na educação e garantir a igualdade de acesso a todos os níveis de educação e formação profissional para os mais vulneráveis, incluindo as pessoas com deficiência, povos indígenas e as crianças em situação de vulnerabilidade</w:t>
      </w:r>
    </w:p>
    <w:p w14:paraId="4A6BA15D" w14:textId="7AED2801"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7607">
        <w:rPr>
          <w:rFonts w:ascii="Book Antiqua" w:hAnsi="Book Antiqua"/>
          <w:b/>
          <w:bCs/>
          <w:sz w:val="19"/>
          <w:szCs w:val="19"/>
          <w:highlight w:val="magenta"/>
        </w:rPr>
        <w:t>4.6</w:t>
      </w:r>
      <w:r w:rsidRPr="00EC7607">
        <w:rPr>
          <w:rFonts w:ascii="Book Antiqua" w:hAnsi="Book Antiqua"/>
          <w:b/>
          <w:bCs/>
          <w:sz w:val="19"/>
          <w:szCs w:val="19"/>
        </w:rPr>
        <w:tab/>
        <w:t>Até 2030, garantir que todos os jovens e uma substancial proporção dos adultos, homens e mulheres estejam alfabetizados e tenham adquirido o conhecimento básico de matemática</w:t>
      </w:r>
      <w:r w:rsidR="00EC7607">
        <w:rPr>
          <w:rFonts w:ascii="Book Antiqua" w:hAnsi="Book Antiqua"/>
          <w:sz w:val="19"/>
          <w:szCs w:val="19"/>
        </w:rPr>
        <w:t xml:space="preserve"> </w:t>
      </w:r>
      <w:r w:rsidR="00EC7607">
        <w:rPr>
          <w:rFonts w:ascii="Book Antiqua" w:hAnsi="Book Antiqua"/>
          <w:b/>
          <w:bCs/>
          <w:color w:val="FF0000"/>
          <w:sz w:val="16"/>
          <w:szCs w:val="16"/>
          <w:u w:val="single"/>
        </w:rPr>
        <w:t>(MPRO-2024)</w:t>
      </w:r>
    </w:p>
    <w:tbl>
      <w:tblPr>
        <w:tblStyle w:val="Tabelacomgrade"/>
        <w:tblW w:w="0" w:type="auto"/>
        <w:tblLook w:val="04A0" w:firstRow="1" w:lastRow="0" w:firstColumn="1" w:lastColumn="0" w:noHBand="0" w:noVBand="1"/>
      </w:tblPr>
      <w:tblGrid>
        <w:gridCol w:w="8494"/>
      </w:tblGrid>
      <w:tr w:rsidR="00EC7607" w14:paraId="084CCF6B" w14:textId="77777777" w:rsidTr="00BC0CE8">
        <w:tc>
          <w:tcPr>
            <w:tcW w:w="8494" w:type="dxa"/>
            <w:shd w:val="clear" w:color="auto" w:fill="CCFFFF"/>
          </w:tcPr>
          <w:p w14:paraId="3D5BDD7D" w14:textId="07650920" w:rsidR="00EC7607" w:rsidRPr="00EC7607" w:rsidRDefault="00EC7607" w:rsidP="00BC0CE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MPRO-2024-VUNESP</w:t>
            </w:r>
            <w:r>
              <w:rPr>
                <w:rFonts w:ascii="Book Antiqua" w:hAnsi="Book Antiqua"/>
                <w:b/>
                <w:bCs/>
                <w:sz w:val="19"/>
                <w:szCs w:val="19"/>
              </w:rPr>
              <w:t>)</w:t>
            </w:r>
            <w:r>
              <w:rPr>
                <w:rFonts w:ascii="Book Antiqua" w:hAnsi="Book Antiqua"/>
                <w:sz w:val="19"/>
                <w:szCs w:val="19"/>
              </w:rPr>
              <w:t xml:space="preserve">: </w:t>
            </w:r>
            <w:r w:rsidRPr="00EC7607">
              <w:rPr>
                <w:rFonts w:ascii="Book Antiqua" w:hAnsi="Book Antiqua"/>
                <w:sz w:val="19"/>
                <w:szCs w:val="19"/>
              </w:rPr>
              <w:t>Entre os Objetivos de Desenvolvimento Sustentável (ODS) que integram a Agenda 2030 da Organização das Nações Unidas, pretende-se</w:t>
            </w:r>
            <w:r>
              <w:rPr>
                <w:rFonts w:ascii="Book Antiqua" w:hAnsi="Book Antiqua"/>
                <w:sz w:val="19"/>
                <w:szCs w:val="19"/>
              </w:rPr>
              <w:t xml:space="preserve"> </w:t>
            </w:r>
            <w:r w:rsidRPr="00EC7607">
              <w:rPr>
                <w:rFonts w:ascii="Book Antiqua" w:hAnsi="Book Antiqua"/>
                <w:sz w:val="19"/>
                <w:szCs w:val="19"/>
              </w:rPr>
              <w:t>assegurar a educação inclusiva, equitativa e de qualidade e promover oportunidades de aprendizagem ao longo da vida para todos; até 2030, garantir que todos os jovens e uma substancial proporção dos adultos, homens e mulheres, estejam alfabetizados e tenham adquirido o conhecimento básico de matemática.</w:t>
            </w:r>
            <w:r>
              <w:rPr>
                <w:rFonts w:ascii="Book Antiqua" w:hAnsi="Book Antiqua"/>
                <w:sz w:val="19"/>
                <w:szCs w:val="19"/>
              </w:rPr>
              <w:t xml:space="preserve"> </w:t>
            </w:r>
            <w:r>
              <w:rPr>
                <w:rFonts w:ascii="Book Antiqua" w:hAnsi="Book Antiqua"/>
                <w:b/>
                <w:bCs/>
                <w:sz w:val="19"/>
                <w:szCs w:val="19"/>
              </w:rPr>
              <w:t>BL: Objetivo 4, item 4.6.</w:t>
            </w:r>
          </w:p>
        </w:tc>
      </w:tr>
    </w:tbl>
    <w:p w14:paraId="72F44432" w14:textId="179F25F0"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4.7</w:t>
      </w:r>
      <w:r w:rsidRPr="00AC5DE3">
        <w:rPr>
          <w:rFonts w:ascii="Book Antiqua" w:hAnsi="Book Antiqua"/>
          <w:sz w:val="19"/>
          <w:szCs w:val="19"/>
        </w:rPr>
        <w:tab/>
        <w:t>Até 2030, garantir que todos os alunos adquiram conhecimentos e habilidades necessárias para promover o desenvolvimento sustentável, inclusive, entre outros, por meio da educação para o desenvolvimento sustentável e estilos de vida sustentáveis, direitos humanos, igualdade de gênero, promoção de uma cultura de paz e não violência, cidadania global e valorização da diversidade cultural e da contribuição da cultura para o desenvolvimento sustentável</w:t>
      </w:r>
    </w:p>
    <w:p w14:paraId="5085EE96" w14:textId="4FAA1C31"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4.a</w:t>
      </w:r>
      <w:r w:rsidRPr="00AC5DE3">
        <w:rPr>
          <w:rFonts w:ascii="Book Antiqua" w:hAnsi="Book Antiqua"/>
          <w:sz w:val="19"/>
          <w:szCs w:val="19"/>
        </w:rPr>
        <w:tab/>
      </w:r>
      <w:r w:rsidRPr="00046A71">
        <w:rPr>
          <w:rFonts w:ascii="Book Antiqua" w:hAnsi="Book Antiqua"/>
          <w:b/>
          <w:bCs/>
          <w:sz w:val="19"/>
          <w:szCs w:val="19"/>
        </w:rPr>
        <w:t>Construir e melhorar instalações físicas para educação, apropriadas para crianças e sensíveis às deficiências e ao gênero, e que proporcionem ambientes de aprendizagem seguros e não violentos, inclusivos e eficazes para todos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5A62175C" w14:textId="58BB51B3"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4.b</w:t>
      </w:r>
      <w:r w:rsidRPr="00AC5DE3">
        <w:rPr>
          <w:rFonts w:ascii="Book Antiqua" w:hAnsi="Book Antiqua"/>
          <w:sz w:val="19"/>
          <w:szCs w:val="19"/>
        </w:rPr>
        <w:tab/>
        <w:t>Até 2020, substancialmente ampliar globalmente o número de bolsas de estudo para</w:t>
      </w:r>
      <w:r>
        <w:rPr>
          <w:rFonts w:ascii="Book Antiqua" w:hAnsi="Book Antiqua"/>
          <w:sz w:val="19"/>
          <w:szCs w:val="19"/>
        </w:rPr>
        <w:t xml:space="preserve"> </w:t>
      </w:r>
      <w:r w:rsidRPr="00AC5DE3">
        <w:rPr>
          <w:rFonts w:ascii="Book Antiqua" w:hAnsi="Book Antiqua"/>
          <w:sz w:val="19"/>
          <w:szCs w:val="19"/>
        </w:rPr>
        <w:t>os países em desenvolvimento, em particular os países menos desenvolvidos, pequenos Estados insulares em desenvolvimento e os países africanos, para o ensino superior, incluindo programas de formação profissional, de tecnologia da informação e da comunicação, técnicos, de engenharia e programas científicos em países desenvolvidos e outros países em desenvolvimento</w:t>
      </w:r>
    </w:p>
    <w:p w14:paraId="76399C6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4.c</w:t>
      </w:r>
      <w:r w:rsidRPr="00AC5DE3">
        <w:rPr>
          <w:rFonts w:ascii="Book Antiqua" w:hAnsi="Book Antiqua"/>
          <w:sz w:val="19"/>
          <w:szCs w:val="19"/>
        </w:rPr>
        <w:tab/>
        <w:t>Até 2030, substancialmente aumentar o contingente de professores qualificados, inclusive por meio da cooperação internacional para a formação de professores, nos países em desenvolvimento, especialmente os países menos desenvolvidos e pequenos Estados insulares em desenvolvimento</w:t>
      </w:r>
    </w:p>
    <w:p w14:paraId="1B3104A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28CC44D"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5. Alcançar a igualdade de gênero e empoderar todas as mulheres e meninas</w:t>
      </w:r>
    </w:p>
    <w:p w14:paraId="79C605CF" w14:textId="72150CD2"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5.1</w:t>
      </w:r>
      <w:r w:rsidRPr="00046A71">
        <w:rPr>
          <w:rFonts w:ascii="Book Antiqua" w:hAnsi="Book Antiqua"/>
          <w:b/>
          <w:bCs/>
          <w:sz w:val="19"/>
          <w:szCs w:val="19"/>
        </w:rPr>
        <w:tab/>
        <w:t>Acabar com todas as formas de discriminação contra todas as mulheres e meninas em toda parte</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0D8CCD6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5.2</w:t>
      </w:r>
      <w:r w:rsidRPr="00AC5DE3">
        <w:rPr>
          <w:rFonts w:ascii="Book Antiqua" w:hAnsi="Book Antiqua"/>
          <w:sz w:val="19"/>
          <w:szCs w:val="19"/>
        </w:rPr>
        <w:tab/>
        <w:t>Eliminar todas as formas de violência contra todas as mulheres e meninas nas esferas públicas e privadas, incluindo o tráfico e exploração sexual e de outros tipos</w:t>
      </w:r>
    </w:p>
    <w:p w14:paraId="04AACF6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5.3</w:t>
      </w:r>
      <w:r w:rsidRPr="00AC5DE3">
        <w:rPr>
          <w:rFonts w:ascii="Book Antiqua" w:hAnsi="Book Antiqua"/>
          <w:sz w:val="19"/>
          <w:szCs w:val="19"/>
        </w:rPr>
        <w:tab/>
        <w:t>Eliminar todas as práticas nocivas, como os casamentos prematuros, forçados e de crianças e mutilações genitais femininas</w:t>
      </w:r>
    </w:p>
    <w:p w14:paraId="4C39C46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5.4</w:t>
      </w:r>
      <w:r w:rsidRPr="00AC5DE3">
        <w:rPr>
          <w:rFonts w:ascii="Book Antiqua" w:hAnsi="Book Antiqua"/>
          <w:sz w:val="19"/>
          <w:szCs w:val="19"/>
        </w:rPr>
        <w:tab/>
        <w:t>Reconhecer e valorizar o trabalho de assistência e doméstico não remunerado, por meio da disponibilização de serviços públicos, infraestrutura e políticas de proteção social, bem como a promoção da responsabilidade compartilhada dentro do lar e da família, conforme os contextos nacionais</w:t>
      </w:r>
    </w:p>
    <w:p w14:paraId="7228678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5.5</w:t>
      </w:r>
      <w:r w:rsidRPr="00AC5DE3">
        <w:rPr>
          <w:rFonts w:ascii="Book Antiqua" w:hAnsi="Book Antiqua"/>
          <w:sz w:val="19"/>
          <w:szCs w:val="19"/>
        </w:rPr>
        <w:tab/>
        <w:t>Garantir a participação plena e efetiva das mulheres e a igualdade de oportunidades para a liderança em todos os níveis de tomada de decisão na vida política, econômica e pública</w:t>
      </w:r>
    </w:p>
    <w:p w14:paraId="277CDD1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5.6</w:t>
      </w:r>
      <w:r w:rsidRPr="00AC5DE3">
        <w:rPr>
          <w:rFonts w:ascii="Book Antiqua" w:hAnsi="Book Antiqua"/>
          <w:sz w:val="19"/>
          <w:szCs w:val="19"/>
        </w:rPr>
        <w:tab/>
        <w:t>Assegurar o acesso universal à saúde sexual e reprodutiva e os direitos reprodutivos, como acordado em conformidade com o Programa de Ação da Conferência Internacional sobre População e Desenvolvimento e com a Plataforma de Ação de Pequim e os documentos resultantes de suas conferências de revisão</w:t>
      </w:r>
    </w:p>
    <w:p w14:paraId="37AEF975" w14:textId="2AA6A9C4"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5.a</w:t>
      </w:r>
      <w:r w:rsidRPr="00AC5DE3">
        <w:rPr>
          <w:rFonts w:ascii="Book Antiqua" w:hAnsi="Book Antiqua"/>
          <w:sz w:val="19"/>
          <w:szCs w:val="19"/>
        </w:rPr>
        <w:tab/>
        <w:t>Realizar reformas para dar às mulheres direitos iguais aos recursos econômicos, bem como o acesso a propriedade e controle sobre a terra e outras formas de propriedade,</w:t>
      </w:r>
      <w:r>
        <w:rPr>
          <w:rFonts w:ascii="Book Antiqua" w:hAnsi="Book Antiqua"/>
          <w:sz w:val="19"/>
          <w:szCs w:val="19"/>
        </w:rPr>
        <w:t xml:space="preserve"> </w:t>
      </w:r>
      <w:r w:rsidRPr="00AC5DE3">
        <w:rPr>
          <w:rFonts w:ascii="Book Antiqua" w:hAnsi="Book Antiqua"/>
          <w:sz w:val="19"/>
          <w:szCs w:val="19"/>
        </w:rPr>
        <w:t>serviços financeiros, herança e os recursos naturais, de acordo com as leis nacionais</w:t>
      </w:r>
    </w:p>
    <w:p w14:paraId="215125E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5.b</w:t>
      </w:r>
      <w:r w:rsidRPr="00AC5DE3">
        <w:rPr>
          <w:rFonts w:ascii="Book Antiqua" w:hAnsi="Book Antiqua"/>
          <w:sz w:val="19"/>
          <w:szCs w:val="19"/>
        </w:rPr>
        <w:tab/>
        <w:t>Aumentar o uso de tecnologias de base, em particular as tecnologias de informação e comunicação, para promover o empoderamento das mulheres</w:t>
      </w:r>
    </w:p>
    <w:p w14:paraId="29123FA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5.c</w:t>
      </w:r>
      <w:r w:rsidRPr="00AC5DE3">
        <w:rPr>
          <w:rFonts w:ascii="Book Antiqua" w:hAnsi="Book Antiqua"/>
          <w:sz w:val="19"/>
          <w:szCs w:val="19"/>
        </w:rPr>
        <w:tab/>
        <w:t>Adotar e fortalecer políticas sólidas e legislação aplicável para a promoção da igualdade de gênero e o empoderamento de todas as mulheres e meninas em todos os níveis</w:t>
      </w:r>
    </w:p>
    <w:p w14:paraId="3C2026D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87E9252"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6. Assegurar a disponibilidade e gestão sustentável da água e saneamento para todos</w:t>
      </w:r>
    </w:p>
    <w:p w14:paraId="6AC01E9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6.1</w:t>
      </w:r>
      <w:r w:rsidRPr="00AC5DE3">
        <w:rPr>
          <w:rFonts w:ascii="Book Antiqua" w:hAnsi="Book Antiqua"/>
          <w:sz w:val="19"/>
          <w:szCs w:val="19"/>
        </w:rPr>
        <w:tab/>
        <w:t>Até 2030, alcançar o acesso universal e equitativo a água potável e segura para todos</w:t>
      </w:r>
    </w:p>
    <w:p w14:paraId="233E194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6.2</w:t>
      </w:r>
      <w:r w:rsidRPr="00AC5DE3">
        <w:rPr>
          <w:rFonts w:ascii="Book Antiqua" w:hAnsi="Book Antiqua"/>
          <w:sz w:val="19"/>
          <w:szCs w:val="19"/>
        </w:rPr>
        <w:tab/>
        <w:t>Até 2030, alcançar o acesso a saneamento e higiene adequados e equitativos para todos, e acabar com a defecação a céu aberto, com especial atenção para as necessidades das mulheres e meninas e daqueles em situação de vulnerabilidade</w:t>
      </w:r>
    </w:p>
    <w:p w14:paraId="01EC3CF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6.3</w:t>
      </w:r>
      <w:r w:rsidRPr="00AC5DE3">
        <w:rPr>
          <w:rFonts w:ascii="Book Antiqua" w:hAnsi="Book Antiqua"/>
          <w:sz w:val="19"/>
          <w:szCs w:val="19"/>
        </w:rPr>
        <w:tab/>
        <w:t>Até 2030, melhorar a qualidade da água, reduzindo a poluição, eliminando despejo e minimizando a liberação de produtos químicos e materiais perigosos, reduzindo à metade a proporção de águas residuais não tratadas e aumentando substancialmente a reciclagem e reutilização segura globalmente</w:t>
      </w:r>
    </w:p>
    <w:p w14:paraId="1B046DE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6.4</w:t>
      </w:r>
      <w:r w:rsidRPr="00AC5DE3">
        <w:rPr>
          <w:rFonts w:ascii="Book Antiqua" w:hAnsi="Book Antiqua"/>
          <w:sz w:val="19"/>
          <w:szCs w:val="19"/>
        </w:rPr>
        <w:tab/>
        <w:t>Até 2030, aumentar substancialmente a eficiência do uso da água em todos os setores e assegurar retiradas sustentáveis e o abastecimento de água doce para enfrentar a escassez de água, e reduzir substancialmente o número de pessoas que sofrem com a escassez de água</w:t>
      </w:r>
    </w:p>
    <w:p w14:paraId="75E2599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6.5</w:t>
      </w:r>
      <w:r w:rsidRPr="00AC5DE3">
        <w:rPr>
          <w:rFonts w:ascii="Book Antiqua" w:hAnsi="Book Antiqua"/>
          <w:sz w:val="19"/>
          <w:szCs w:val="19"/>
        </w:rPr>
        <w:tab/>
        <w:t>Até 2030, implementar a gestão integrada dos recursos hídricos em todos os níveis, inclusive via cooperação transfronteiriça, conforme apropriado</w:t>
      </w:r>
    </w:p>
    <w:p w14:paraId="6C9120E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6.6</w:t>
      </w:r>
      <w:r w:rsidRPr="00AC5DE3">
        <w:rPr>
          <w:rFonts w:ascii="Book Antiqua" w:hAnsi="Book Antiqua"/>
          <w:sz w:val="19"/>
          <w:szCs w:val="19"/>
        </w:rPr>
        <w:tab/>
        <w:t>Até 2020, proteger e restaurar ecossistemas relacionados com a água, incluindo montanhas, florestas, zonas úmidas, rios, aquíferos e lagos</w:t>
      </w:r>
    </w:p>
    <w:p w14:paraId="3251EBE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6.a</w:t>
      </w:r>
      <w:r w:rsidRPr="00AC5DE3">
        <w:rPr>
          <w:rFonts w:ascii="Book Antiqua" w:hAnsi="Book Antiqua"/>
          <w:sz w:val="19"/>
          <w:szCs w:val="19"/>
        </w:rPr>
        <w:tab/>
        <w:t>Até 2030, ampliar a cooperação internacional e o apoio à capacitação para os países em desenvolvimento em atividades e programas relacionados à água e saneamento, incluindo a coleta de água, a dessalinização, a eficiência no uso da água, o tratamento de efluentes, a reciclagem e as tecnologias de reuso</w:t>
      </w:r>
    </w:p>
    <w:p w14:paraId="0A040916" w14:textId="15433C51" w:rsidR="00AC5DE3" w:rsidRPr="00AC5DE3" w:rsidRDefault="00AC5DE3" w:rsidP="00BF6AB6">
      <w:pPr>
        <w:spacing w:before="100" w:beforeAutospacing="1" w:after="100" w:afterAutospacing="1" w:line="240" w:lineRule="auto"/>
        <w:jc w:val="both"/>
        <w:rPr>
          <w:rFonts w:ascii="Book Antiqua" w:hAnsi="Book Antiqua"/>
          <w:sz w:val="19"/>
          <w:szCs w:val="19"/>
        </w:rPr>
      </w:pPr>
      <w:r w:rsidRPr="001A3E5C">
        <w:rPr>
          <w:rFonts w:ascii="Book Antiqua" w:hAnsi="Book Antiqua"/>
          <w:b/>
          <w:bCs/>
          <w:sz w:val="19"/>
          <w:szCs w:val="19"/>
          <w:highlight w:val="magenta"/>
        </w:rPr>
        <w:t>6.b</w:t>
      </w:r>
      <w:r w:rsidRPr="001A3E5C">
        <w:rPr>
          <w:rFonts w:ascii="Book Antiqua" w:hAnsi="Book Antiqua"/>
          <w:b/>
          <w:bCs/>
          <w:sz w:val="19"/>
          <w:szCs w:val="19"/>
        </w:rPr>
        <w:tab/>
        <w:t>Apoiar e fortalecer a participação das comunidades locais, para melhorar a gestão da água e do saneamento</w:t>
      </w:r>
      <w:r w:rsidR="001A3E5C">
        <w:rPr>
          <w:rFonts w:ascii="Book Antiqua" w:hAnsi="Book Antiqua"/>
          <w:sz w:val="19"/>
          <w:szCs w:val="19"/>
        </w:rPr>
        <w:t xml:space="preserve"> </w:t>
      </w:r>
      <w:r w:rsidR="001A3E5C">
        <w:rPr>
          <w:rFonts w:ascii="Book Antiqua" w:hAnsi="Book Antiqua"/>
          <w:b/>
          <w:bCs/>
          <w:color w:val="FF0000"/>
          <w:sz w:val="16"/>
          <w:szCs w:val="16"/>
          <w:u w:val="single"/>
        </w:rPr>
        <w:t>(TJES-2023)</w:t>
      </w:r>
    </w:p>
    <w:p w14:paraId="5EC67F3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000A8559"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7. Assegurar o acesso confiável, sustentável, moderno e a preço acessível à energia para todos</w:t>
      </w:r>
    </w:p>
    <w:p w14:paraId="2EAA5531" w14:textId="0E9E6B4D"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7.1</w:t>
      </w:r>
      <w:r w:rsidRPr="009C3A80">
        <w:rPr>
          <w:rFonts w:ascii="Book Antiqua" w:hAnsi="Book Antiqua"/>
          <w:b/>
          <w:bCs/>
          <w:sz w:val="19"/>
          <w:szCs w:val="19"/>
        </w:rPr>
        <w:tab/>
        <w:t>Até 2030, assegurar o acesso universal, confiável, moderno e a preços acessíveis a serviços de energia</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p>
    <w:p w14:paraId="3B70B43D" w14:textId="3E037316" w:rsidR="00AC5DE3" w:rsidRPr="00AC5DE3" w:rsidRDefault="00AC5DE3" w:rsidP="00BF6AB6">
      <w:pPr>
        <w:spacing w:before="100" w:beforeAutospacing="1" w:after="100" w:afterAutospacing="1" w:line="240" w:lineRule="auto"/>
        <w:jc w:val="both"/>
        <w:rPr>
          <w:rFonts w:ascii="Book Antiqua" w:hAnsi="Book Antiqua"/>
          <w:sz w:val="19"/>
          <w:szCs w:val="19"/>
        </w:rPr>
      </w:pPr>
      <w:r w:rsidRPr="001A3E5C">
        <w:rPr>
          <w:rFonts w:ascii="Book Antiqua" w:hAnsi="Book Antiqua"/>
          <w:b/>
          <w:bCs/>
          <w:sz w:val="19"/>
          <w:szCs w:val="19"/>
          <w:highlight w:val="magenta"/>
        </w:rPr>
        <w:t>7.2</w:t>
      </w:r>
      <w:r w:rsidRPr="001A3E5C">
        <w:rPr>
          <w:rFonts w:ascii="Book Antiqua" w:hAnsi="Book Antiqua"/>
          <w:b/>
          <w:bCs/>
          <w:sz w:val="19"/>
          <w:szCs w:val="19"/>
        </w:rPr>
        <w:tab/>
        <w:t>Até 2030, aumentar substancialmente a participação de energias renováveis na matriz energética global</w:t>
      </w:r>
      <w:r w:rsidR="001A3E5C">
        <w:rPr>
          <w:rFonts w:ascii="Book Antiqua" w:hAnsi="Book Antiqua"/>
          <w:sz w:val="19"/>
          <w:szCs w:val="19"/>
        </w:rPr>
        <w:t xml:space="preserve"> </w:t>
      </w:r>
      <w:r w:rsidR="001A3E5C">
        <w:rPr>
          <w:rFonts w:ascii="Book Antiqua" w:hAnsi="Book Antiqua"/>
          <w:b/>
          <w:bCs/>
          <w:color w:val="FF0000"/>
          <w:sz w:val="16"/>
          <w:szCs w:val="16"/>
          <w:u w:val="single"/>
        </w:rPr>
        <w:t>(TJES-2023)</w:t>
      </w:r>
    </w:p>
    <w:p w14:paraId="6241EA1E" w14:textId="57CF71AC" w:rsidR="00AC5DE3" w:rsidRPr="00EC7607" w:rsidRDefault="00AC5DE3" w:rsidP="00BF6AB6">
      <w:pPr>
        <w:spacing w:before="100" w:beforeAutospacing="1" w:after="100" w:afterAutospacing="1" w:line="240" w:lineRule="auto"/>
        <w:jc w:val="both"/>
        <w:rPr>
          <w:rFonts w:ascii="Book Antiqua" w:hAnsi="Book Antiqua"/>
          <w:b/>
          <w:bCs/>
          <w:sz w:val="19"/>
          <w:szCs w:val="19"/>
        </w:rPr>
      </w:pPr>
      <w:r w:rsidRPr="00EC7607">
        <w:rPr>
          <w:rFonts w:ascii="Book Antiqua" w:hAnsi="Book Antiqua"/>
          <w:b/>
          <w:bCs/>
          <w:sz w:val="19"/>
          <w:szCs w:val="19"/>
          <w:highlight w:val="magenta"/>
        </w:rPr>
        <w:t>7.3</w:t>
      </w:r>
      <w:r w:rsidRPr="00EC7607">
        <w:rPr>
          <w:rFonts w:ascii="Book Antiqua" w:hAnsi="Book Antiqua"/>
          <w:b/>
          <w:bCs/>
          <w:sz w:val="19"/>
          <w:szCs w:val="19"/>
        </w:rPr>
        <w:tab/>
        <w:t xml:space="preserve">Até 2030, </w:t>
      </w:r>
      <w:r w:rsidRPr="00EC7607">
        <w:rPr>
          <w:rFonts w:ascii="Book Antiqua" w:hAnsi="Book Antiqua"/>
          <w:b/>
          <w:bCs/>
          <w:caps/>
          <w:sz w:val="19"/>
          <w:szCs w:val="19"/>
          <w:highlight w:val="green"/>
        </w:rPr>
        <w:t>dobrar</w:t>
      </w:r>
      <w:r w:rsidRPr="00EC7607">
        <w:rPr>
          <w:rFonts w:ascii="Book Antiqua" w:hAnsi="Book Antiqua"/>
          <w:b/>
          <w:bCs/>
          <w:sz w:val="19"/>
          <w:szCs w:val="19"/>
        </w:rPr>
        <w:t xml:space="preserve"> a taxa global de melhoria da eficiência energética</w:t>
      </w:r>
      <w:r w:rsidR="00EC7607">
        <w:rPr>
          <w:rFonts w:ascii="Book Antiqua" w:hAnsi="Book Antiqua"/>
          <w:b/>
          <w:bCs/>
          <w:sz w:val="19"/>
          <w:szCs w:val="19"/>
        </w:rPr>
        <w:t xml:space="preserve"> </w:t>
      </w:r>
      <w:r w:rsidR="00EC7607">
        <w:rPr>
          <w:rFonts w:ascii="Book Antiqua" w:hAnsi="Book Antiqua"/>
          <w:b/>
          <w:bCs/>
          <w:color w:val="FF0000"/>
          <w:sz w:val="16"/>
          <w:szCs w:val="16"/>
          <w:u w:val="single"/>
        </w:rPr>
        <w:t>(MPRO-2024)</w:t>
      </w:r>
    </w:p>
    <w:p w14:paraId="6D13A7C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7.a</w:t>
      </w:r>
      <w:r w:rsidRPr="00AC5DE3">
        <w:rPr>
          <w:rFonts w:ascii="Book Antiqua" w:hAnsi="Book Antiqua"/>
          <w:sz w:val="19"/>
          <w:szCs w:val="19"/>
        </w:rPr>
        <w:tab/>
        <w:t>Até 2030, reforçar a cooperação internacional para facilitar o acesso a pesquisa e tecnologias de energia limpa, incluindo energias renováveis, eficiência energética e tecnologias de combustíveis fósseis avançadas e mais limpas, e promover o investimento em infraestrutura de energia e em tecnologias de energia limpa</w:t>
      </w:r>
    </w:p>
    <w:p w14:paraId="0AE5725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7.b</w:t>
      </w:r>
      <w:r w:rsidRPr="00AC5DE3">
        <w:rPr>
          <w:rFonts w:ascii="Book Antiqua" w:hAnsi="Book Antiqua"/>
          <w:sz w:val="19"/>
          <w:szCs w:val="19"/>
        </w:rPr>
        <w:tab/>
        <w:t>Até 2030, expandir a infraestrutura e modernizar a tecnologia para o fornecimento de serviços de energia modernos e sustentáveis para todos nos países em desenvolvimento, particularmente nos países menos desenvolvidos, nos pequenos Estados insulares em desenvolvimento e nos países em desenvolvimento sem litoral, de acordo com seus respectivos programas de apoio</w:t>
      </w:r>
    </w:p>
    <w:p w14:paraId="4D53094A"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6DB0422F" w14:textId="0F7D19CA"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8. Promover o crescimento econômico sustentado, inclusivo e sustentável, emprego pleno e produtivo e trabalho decente para todos</w:t>
      </w:r>
    </w:p>
    <w:p w14:paraId="1DE7FC83" w14:textId="1A371581" w:rsidR="00AC5DE3" w:rsidRPr="00BF6AB6" w:rsidRDefault="00AC5DE3" w:rsidP="00BF6AB6">
      <w:pPr>
        <w:spacing w:before="100" w:beforeAutospacing="1" w:after="100" w:afterAutospacing="1" w:line="240" w:lineRule="auto"/>
        <w:jc w:val="both"/>
        <w:rPr>
          <w:rFonts w:ascii="Book Antiqua" w:hAnsi="Book Antiqua"/>
          <w:b/>
          <w:bCs/>
          <w:sz w:val="19"/>
          <w:szCs w:val="19"/>
          <w:u w:val="single"/>
        </w:rPr>
      </w:pPr>
      <w:r w:rsidRPr="00BF6AB6">
        <w:rPr>
          <w:rFonts w:ascii="Book Antiqua" w:hAnsi="Book Antiqua"/>
          <w:b/>
          <w:bCs/>
          <w:sz w:val="19"/>
          <w:szCs w:val="19"/>
          <w:highlight w:val="magenta"/>
        </w:rPr>
        <w:t>8.1</w:t>
      </w:r>
      <w:r w:rsidRPr="00BF6AB6">
        <w:rPr>
          <w:rFonts w:ascii="Book Antiqua" w:hAnsi="Book Antiqua"/>
          <w:b/>
          <w:bCs/>
          <w:sz w:val="19"/>
          <w:szCs w:val="19"/>
        </w:rPr>
        <w:tab/>
        <w:t>Sustentar o crescimento econômico per capita de acordo com as circunstâncias nacionais e, em particular, um crescimento anual de pelo menos 7% do produto interno bruto [PIB] nos países menos desenvolvidos</w:t>
      </w:r>
      <w:r w:rsidR="00BF6AB6" w:rsidRPr="00BF6AB6">
        <w:rPr>
          <w:rFonts w:ascii="Book Antiqua" w:hAnsi="Book Antiqua"/>
          <w:sz w:val="16"/>
          <w:szCs w:val="16"/>
        </w:rPr>
        <w:t xml:space="preserve"> </w:t>
      </w:r>
      <w:r w:rsidR="00BF6AB6" w:rsidRPr="00BF6AB6">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BF6AB6" w14:paraId="1A3AF95F" w14:textId="77777777" w:rsidTr="001F033E">
        <w:tc>
          <w:tcPr>
            <w:tcW w:w="8494" w:type="dxa"/>
            <w:shd w:val="clear" w:color="auto" w:fill="CCFFFF"/>
          </w:tcPr>
          <w:p w14:paraId="06E4FFEE" w14:textId="5A5619B2" w:rsidR="00BF6AB6" w:rsidRDefault="00BF6AB6" w:rsidP="001F033E">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MPT-2022</w:t>
            </w:r>
            <w:r w:rsidRPr="00EC63C4">
              <w:rPr>
                <w:rFonts w:ascii="Book Antiqua" w:hAnsi="Book Antiqua"/>
                <w:b/>
                <w:bCs/>
                <w:sz w:val="19"/>
                <w:szCs w:val="19"/>
              </w:rPr>
              <w:t>)</w:t>
            </w:r>
            <w:r w:rsidRPr="00EC63C4">
              <w:rPr>
                <w:rFonts w:ascii="Book Antiqua" w:hAnsi="Book Antiqua"/>
                <w:sz w:val="19"/>
                <w:szCs w:val="19"/>
              </w:rPr>
              <w:t xml:space="preserve">: </w:t>
            </w:r>
            <w:r w:rsidRPr="00BF6AB6">
              <w:rPr>
                <w:rFonts w:ascii="Book Antiqua" w:hAnsi="Book Antiqua"/>
                <w:sz w:val="19"/>
                <w:szCs w:val="19"/>
              </w:rPr>
              <w:t>Acerca dos Objetivos de Desenvolvimento Sustentável da Agenda 2030 da Organização das Nações Unidas, analise a seguinte assertiva</w:t>
            </w:r>
            <w:r>
              <w:rPr>
                <w:rFonts w:ascii="Book Antiqua" w:hAnsi="Book Antiqua"/>
                <w:sz w:val="19"/>
                <w:szCs w:val="19"/>
              </w:rPr>
              <w:t xml:space="preserve">: </w:t>
            </w:r>
            <w:r w:rsidRPr="00BF6AB6">
              <w:rPr>
                <w:rFonts w:ascii="Book Antiqua" w:hAnsi="Book Antiqua"/>
                <w:sz w:val="19"/>
                <w:szCs w:val="19"/>
              </w:rPr>
              <w:t>Inclui o compromisso de sustentar o crescimento econômico per capita de acordo com as circunstâncias nacionais e, em particular, um crescimento anual de pelo menos sete por cento do Produto Interno Bruto nos países menos desenvolvidos.</w:t>
            </w:r>
          </w:p>
        </w:tc>
      </w:tr>
    </w:tbl>
    <w:p w14:paraId="09B67728" w14:textId="2E77EF68"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8.2</w:t>
      </w:r>
      <w:r w:rsidRPr="00AC5DE3">
        <w:rPr>
          <w:rFonts w:ascii="Book Antiqua" w:hAnsi="Book Antiqua"/>
          <w:sz w:val="19"/>
          <w:szCs w:val="19"/>
        </w:rPr>
        <w:tab/>
        <w:t>Atingir níveis mais elevados de produtividade das economias por meio da diversificação, modernização tecnológica e inovação, inclusive por meio de um foco em setores de alto valor agregado e dos setores intensivos em mão de obra</w:t>
      </w:r>
    </w:p>
    <w:p w14:paraId="1218FD8A" w14:textId="113F98B3"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8.3</w:t>
      </w:r>
      <w:r w:rsidRPr="00AC5DE3">
        <w:rPr>
          <w:rFonts w:ascii="Book Antiqua" w:hAnsi="Book Antiqua"/>
          <w:sz w:val="19"/>
          <w:szCs w:val="19"/>
        </w:rPr>
        <w:tab/>
        <w:t>Promover políticas orientadas para o desenvolvimento que apoiem as atividades</w:t>
      </w:r>
      <w:r>
        <w:rPr>
          <w:rFonts w:ascii="Book Antiqua" w:hAnsi="Book Antiqua"/>
          <w:sz w:val="19"/>
          <w:szCs w:val="19"/>
        </w:rPr>
        <w:t xml:space="preserve"> </w:t>
      </w:r>
      <w:r w:rsidRPr="00AC5DE3">
        <w:rPr>
          <w:rFonts w:ascii="Book Antiqua" w:hAnsi="Book Antiqua"/>
          <w:sz w:val="19"/>
          <w:szCs w:val="19"/>
        </w:rPr>
        <w:t>produtivas, geração de emprego decente, empreendedorismo, criatividade e inovação, e incentivar a formalização e o crescimento das micro, pequenas e médias empresas, inclusive por meio do acesso a serviços financeiros</w:t>
      </w:r>
    </w:p>
    <w:p w14:paraId="571D685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8.4</w:t>
      </w:r>
      <w:r w:rsidRPr="00AC5DE3">
        <w:rPr>
          <w:rFonts w:ascii="Book Antiqua" w:hAnsi="Book Antiqua"/>
          <w:sz w:val="19"/>
          <w:szCs w:val="19"/>
        </w:rPr>
        <w:tab/>
        <w:t>Melhorar progressivamente, até 2030, a eficiência dos recursos globais no consumo e na produção, e empenhar-se para dissociar o crescimento econômico da degradação ambiental, de acordo com o Plano Decenal de Programas sobre Produção e Consumo Sustentáveis, com os países desenvolvidos assumindo a liderança</w:t>
      </w:r>
    </w:p>
    <w:p w14:paraId="5C94B38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8.5</w:t>
      </w:r>
      <w:r w:rsidRPr="00AC5DE3">
        <w:rPr>
          <w:rFonts w:ascii="Book Antiqua" w:hAnsi="Book Antiqua"/>
          <w:sz w:val="19"/>
          <w:szCs w:val="19"/>
        </w:rPr>
        <w:tab/>
        <w:t>Até 2030, alcançar o emprego pleno e produtivo e trabalho decente todas as mulheres e homens, inclusive para os jovens e as pessoas com deficiência, e remuneração igual para trabalho de igual valor</w:t>
      </w:r>
    </w:p>
    <w:p w14:paraId="4320E5BA" w14:textId="3BBF0ADF" w:rsidR="00AC5DE3" w:rsidRPr="00AC5DE3" w:rsidRDefault="00AC5DE3" w:rsidP="00BF6AB6">
      <w:pPr>
        <w:spacing w:before="100" w:beforeAutospacing="1" w:after="100" w:afterAutospacing="1" w:line="240" w:lineRule="auto"/>
        <w:jc w:val="both"/>
        <w:rPr>
          <w:rFonts w:ascii="Book Antiqua" w:hAnsi="Book Antiqua"/>
          <w:sz w:val="19"/>
          <w:szCs w:val="19"/>
        </w:rPr>
      </w:pPr>
      <w:r w:rsidRPr="00BF6AB6">
        <w:rPr>
          <w:rFonts w:ascii="Book Antiqua" w:hAnsi="Book Antiqua"/>
          <w:b/>
          <w:bCs/>
          <w:sz w:val="19"/>
          <w:szCs w:val="19"/>
          <w:highlight w:val="magenta"/>
        </w:rPr>
        <w:t>8.6</w:t>
      </w:r>
      <w:r w:rsidRPr="00BF6AB6">
        <w:rPr>
          <w:rFonts w:ascii="Book Antiqua" w:hAnsi="Book Antiqua"/>
          <w:b/>
          <w:bCs/>
          <w:sz w:val="19"/>
          <w:szCs w:val="19"/>
        </w:rPr>
        <w:tab/>
      </w:r>
      <w:r w:rsidRPr="00BF6AB6">
        <w:rPr>
          <w:rFonts w:ascii="Book Antiqua" w:hAnsi="Book Antiqua"/>
          <w:b/>
          <w:bCs/>
          <w:sz w:val="19"/>
          <w:szCs w:val="19"/>
          <w:highlight w:val="cyan"/>
        </w:rPr>
        <w:t>Até 2020</w:t>
      </w:r>
      <w:r w:rsidRPr="00BF6AB6">
        <w:rPr>
          <w:rFonts w:ascii="Book Antiqua" w:hAnsi="Book Antiqua"/>
          <w:b/>
          <w:bCs/>
          <w:sz w:val="19"/>
          <w:szCs w:val="19"/>
        </w:rPr>
        <w:t>, reduzir substancialmente a proporção de jovens sem emprego, educação ou formação</w:t>
      </w:r>
      <w:r w:rsidR="00BF6AB6">
        <w:rPr>
          <w:rFonts w:ascii="Book Antiqua" w:hAnsi="Book Antiqua"/>
          <w:sz w:val="19"/>
          <w:szCs w:val="19"/>
        </w:rPr>
        <w:t xml:space="preserve"> </w:t>
      </w:r>
      <w:r w:rsidR="00BF6AB6" w:rsidRPr="00BF6AB6">
        <w:rPr>
          <w:rFonts w:ascii="Book Antiqua" w:hAnsi="Book Antiqua"/>
          <w:b/>
          <w:bCs/>
          <w:color w:val="FF0000"/>
          <w:sz w:val="16"/>
          <w:szCs w:val="16"/>
          <w:u w:val="single"/>
        </w:rPr>
        <w:t>(MPT-2022)</w:t>
      </w:r>
    </w:p>
    <w:p w14:paraId="5BAD420D" w14:textId="5FE94998" w:rsidR="00AC5DE3" w:rsidRPr="00AC5DE3" w:rsidRDefault="00AC5DE3" w:rsidP="00BF6AB6">
      <w:pPr>
        <w:spacing w:before="100" w:beforeAutospacing="1" w:after="100" w:afterAutospacing="1" w:line="240" w:lineRule="auto"/>
        <w:jc w:val="both"/>
        <w:rPr>
          <w:rFonts w:ascii="Book Antiqua" w:hAnsi="Book Antiqua"/>
          <w:sz w:val="19"/>
          <w:szCs w:val="19"/>
        </w:rPr>
      </w:pPr>
      <w:r w:rsidRPr="00BF6AB6">
        <w:rPr>
          <w:rFonts w:ascii="Book Antiqua" w:hAnsi="Book Antiqua"/>
          <w:b/>
          <w:bCs/>
          <w:sz w:val="19"/>
          <w:szCs w:val="19"/>
          <w:highlight w:val="magenta"/>
        </w:rPr>
        <w:t>8.7</w:t>
      </w:r>
      <w:r w:rsidRPr="00BF6AB6">
        <w:rPr>
          <w:rFonts w:ascii="Book Antiqua" w:hAnsi="Book Antiqua"/>
          <w:b/>
          <w:bCs/>
          <w:sz w:val="19"/>
          <w:szCs w:val="19"/>
        </w:rPr>
        <w:tab/>
        <w:t xml:space="preserve">Tomar medidas imediatas e eficazes para erradicar o trabalho forçado, acabar com a escravidão moderna e o tráfico de pessoas, e assegurar a proibição e eliminação das piores formas de trabalho infantil, incluindo recrutamento e utilização de crianças- soldado, e </w:t>
      </w:r>
      <w:r w:rsidRPr="00BF6AB6">
        <w:rPr>
          <w:rFonts w:ascii="Book Antiqua" w:hAnsi="Book Antiqua"/>
          <w:b/>
          <w:bCs/>
          <w:sz w:val="19"/>
          <w:szCs w:val="19"/>
          <w:highlight w:val="cyan"/>
        </w:rPr>
        <w:t>até 2025</w:t>
      </w:r>
      <w:r w:rsidRPr="00BF6AB6">
        <w:rPr>
          <w:rFonts w:ascii="Book Antiqua" w:hAnsi="Book Antiqua"/>
          <w:b/>
          <w:bCs/>
          <w:sz w:val="19"/>
          <w:szCs w:val="19"/>
        </w:rPr>
        <w:t xml:space="preserve"> acabar com o trabalho infantil em todas as suas formas</w:t>
      </w:r>
      <w:r w:rsidR="00BF6AB6">
        <w:rPr>
          <w:rFonts w:ascii="Book Antiqua" w:hAnsi="Book Antiqua"/>
          <w:sz w:val="19"/>
          <w:szCs w:val="19"/>
        </w:rPr>
        <w:t xml:space="preserve"> </w:t>
      </w:r>
      <w:r w:rsidR="00BF6AB6" w:rsidRPr="00046A71">
        <w:rPr>
          <w:rFonts w:ascii="Book Antiqua" w:hAnsi="Book Antiqua"/>
          <w:b/>
          <w:bCs/>
          <w:color w:val="FF0000"/>
          <w:sz w:val="16"/>
          <w:szCs w:val="16"/>
          <w:u w:val="single"/>
        </w:rPr>
        <w:t>(</w:t>
      </w:r>
      <w:r w:rsidR="00BF6AB6">
        <w:rPr>
          <w:rFonts w:ascii="Book Antiqua" w:hAnsi="Book Antiqua"/>
          <w:b/>
          <w:bCs/>
          <w:color w:val="FF0000"/>
          <w:sz w:val="16"/>
          <w:szCs w:val="16"/>
          <w:u w:val="single"/>
        </w:rPr>
        <w:t>MPT-2022</w:t>
      </w:r>
      <w:r w:rsidR="00BF6AB6" w:rsidRPr="00046A71">
        <w:rPr>
          <w:rFonts w:ascii="Book Antiqua" w:hAnsi="Book Antiqua"/>
          <w:b/>
          <w:bCs/>
          <w:color w:val="FF0000"/>
          <w:sz w:val="16"/>
          <w:szCs w:val="16"/>
          <w:u w:val="single"/>
        </w:rPr>
        <w:t>)</w:t>
      </w:r>
    </w:p>
    <w:p w14:paraId="4553AB1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8.8</w:t>
      </w:r>
      <w:r w:rsidRPr="00AC5DE3">
        <w:rPr>
          <w:rFonts w:ascii="Book Antiqua" w:hAnsi="Book Antiqua"/>
          <w:sz w:val="19"/>
          <w:szCs w:val="19"/>
        </w:rPr>
        <w:tab/>
        <w:t>Proteger os direitos trabalhistas e promover ambientes de trabalho seguros e protegidos para todos os trabalhadores, incluindo os trabalhadores migrantes, em particular as mulheres migrantes, e pessoas em empregos precários</w:t>
      </w:r>
    </w:p>
    <w:p w14:paraId="798A3A6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8.9</w:t>
      </w:r>
      <w:r w:rsidRPr="00AC5DE3">
        <w:rPr>
          <w:rFonts w:ascii="Book Antiqua" w:hAnsi="Book Antiqua"/>
          <w:sz w:val="19"/>
          <w:szCs w:val="19"/>
        </w:rPr>
        <w:tab/>
        <w:t>Até 2030, elaborar e implementar políticas para promover o turismo sustentável, que gera empregos e promove a cultura e os produtos locais</w:t>
      </w:r>
    </w:p>
    <w:p w14:paraId="694490D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8.10</w:t>
      </w:r>
      <w:r w:rsidRPr="00AC5DE3">
        <w:rPr>
          <w:rFonts w:ascii="Book Antiqua" w:hAnsi="Book Antiqua"/>
          <w:sz w:val="19"/>
          <w:szCs w:val="19"/>
        </w:rPr>
        <w:tab/>
        <w:t>Fortalecer a capacidade das instituições financeiras nacionais para incentivar a expansão do acesso aos serviços bancários, de seguros e financeiros para todos</w:t>
      </w:r>
    </w:p>
    <w:p w14:paraId="002782E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8.a</w:t>
      </w:r>
      <w:r w:rsidRPr="00AC5DE3">
        <w:rPr>
          <w:rFonts w:ascii="Book Antiqua" w:hAnsi="Book Antiqua"/>
          <w:sz w:val="19"/>
          <w:szCs w:val="19"/>
        </w:rPr>
        <w:tab/>
        <w:t>Aumentar o apoio da Iniciativa de Ajuda para o Comércio [</w:t>
      </w:r>
      <w:proofErr w:type="spellStart"/>
      <w:r w:rsidRPr="00AC5DE3">
        <w:rPr>
          <w:rFonts w:ascii="Book Antiqua" w:hAnsi="Book Antiqua"/>
          <w:sz w:val="19"/>
          <w:szCs w:val="19"/>
        </w:rPr>
        <w:t>Aid</w:t>
      </w:r>
      <w:proofErr w:type="spellEnd"/>
      <w:r w:rsidRPr="00AC5DE3">
        <w:rPr>
          <w:rFonts w:ascii="Book Antiqua" w:hAnsi="Book Antiqua"/>
          <w:sz w:val="19"/>
          <w:szCs w:val="19"/>
        </w:rPr>
        <w:t xml:space="preserve"> for Trade] para os países em desenvolvimento, particularmente os países menos desenvolvidos, inclusive por meio do Quadro Integrado Reforçado para a Assistência Técnica Relacionada com o Comércio para os países menos desenvolvidos</w:t>
      </w:r>
    </w:p>
    <w:p w14:paraId="5DF1E5C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8.b</w:t>
      </w:r>
      <w:r w:rsidRPr="00AC5DE3">
        <w:rPr>
          <w:rFonts w:ascii="Book Antiqua" w:hAnsi="Book Antiqua"/>
          <w:sz w:val="19"/>
          <w:szCs w:val="19"/>
        </w:rPr>
        <w:tab/>
        <w:t>Até 2020, desenvolver e operacionalizar uma estratégia global para o emprego dos jovens e implementar o Pacto Mundial para o Emprego da Organização Internacional do Trabalho [OIT]</w:t>
      </w:r>
    </w:p>
    <w:p w14:paraId="1A41EC3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6E0FB9D1"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9. Construir infraestruturas resilientes, promover a industrialização inclusiva e sustentável e fomentar a inovação</w:t>
      </w:r>
    </w:p>
    <w:p w14:paraId="6C587DD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9.1</w:t>
      </w:r>
      <w:r w:rsidRPr="00AC5DE3">
        <w:rPr>
          <w:rFonts w:ascii="Book Antiqua" w:hAnsi="Book Antiqua"/>
          <w:sz w:val="19"/>
          <w:szCs w:val="19"/>
        </w:rPr>
        <w:tab/>
        <w:t>Desenvolver infraestrutura de qualidade, confiável, sustentável e resiliente, incluindo infraestrutura regional e transfronteiriça, para apoiar o desenvolvimento econômico e o bem-estar humano, com foco no acesso equitativo e a preços acessíveis para todos</w:t>
      </w:r>
    </w:p>
    <w:p w14:paraId="4FA0984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9.2</w:t>
      </w:r>
      <w:r w:rsidRPr="00AC5DE3">
        <w:rPr>
          <w:rFonts w:ascii="Book Antiqua" w:hAnsi="Book Antiqua"/>
          <w:sz w:val="19"/>
          <w:szCs w:val="19"/>
        </w:rPr>
        <w:tab/>
        <w:t>Promover a industrialização inclusiva e sustentável e, até 2030, aumentar significativamente a participação da indústria no setor de emprego e no PIB, de acordo com as circunstâncias nacionais, e dobrar sua participação nos países menos desenvolvidos</w:t>
      </w:r>
    </w:p>
    <w:p w14:paraId="7B434FF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9.3</w:t>
      </w:r>
      <w:r w:rsidRPr="00AC5DE3">
        <w:rPr>
          <w:rFonts w:ascii="Book Antiqua" w:hAnsi="Book Antiqua"/>
          <w:sz w:val="19"/>
          <w:szCs w:val="19"/>
        </w:rPr>
        <w:tab/>
        <w:t>Aumentar o acesso das pequenas indústrias e outras empresas, particularmente em países em desenvolvimento, aos serviços financeiros, incluindo crédito acessível e sua integração em cadeias de valor e mercados</w:t>
      </w:r>
    </w:p>
    <w:p w14:paraId="5F62119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9.4</w:t>
      </w:r>
      <w:r w:rsidRPr="00AC5DE3">
        <w:rPr>
          <w:rFonts w:ascii="Book Antiqua" w:hAnsi="Book Antiqua"/>
          <w:sz w:val="19"/>
          <w:szCs w:val="19"/>
        </w:rPr>
        <w:tab/>
        <w:t>Até 2030, modernizar a infraestrutura e reabilitar as indústrias para torná-las sustentáveis, com eficiência aumentada no uso de recursos e maior adoção de tecnologias e processos industriais limpos e ambientalmente corretos; com todos os países atuando de acordo com suas respectivas capacidades</w:t>
      </w:r>
    </w:p>
    <w:p w14:paraId="3659B65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9.5</w:t>
      </w:r>
      <w:r w:rsidRPr="00AC5DE3">
        <w:rPr>
          <w:rFonts w:ascii="Book Antiqua" w:hAnsi="Book Antiqua"/>
          <w:sz w:val="19"/>
          <w:szCs w:val="19"/>
        </w:rPr>
        <w:tab/>
        <w:t>Fortalecer a pesquisa científica, melhorar as capacidades tecnológicas de setores industriais em todos os países, particularmente os países em desenvolvimento, inclusive, até 2030, incentivando a inovação e aumentando substancialmente o número de trabalhadores de pesquisa e desenvolvimento por milhão de pessoas e os gastos público e privado em pesquisa e desenvolvimento</w:t>
      </w:r>
    </w:p>
    <w:p w14:paraId="67289FE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9.a</w:t>
      </w:r>
      <w:r w:rsidRPr="00AC5DE3">
        <w:rPr>
          <w:rFonts w:ascii="Book Antiqua" w:hAnsi="Book Antiqua"/>
          <w:sz w:val="19"/>
          <w:szCs w:val="19"/>
        </w:rPr>
        <w:tab/>
        <w:t>Facilitar o desenvolvimento de infraestrutura sustentável e resiliente em países em desenvolvimento, por meio de maior apoio financeiro, tecnológico e técnico aos países africanos, aos países menos desenvolvidos, aos países em desenvolvimento sem litoral e aos pequenos Estados insulares em desenvolvimento</w:t>
      </w:r>
    </w:p>
    <w:p w14:paraId="0867580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9.b</w:t>
      </w:r>
      <w:r w:rsidRPr="00AC5DE3">
        <w:rPr>
          <w:rFonts w:ascii="Book Antiqua" w:hAnsi="Book Antiqua"/>
          <w:sz w:val="19"/>
          <w:szCs w:val="19"/>
        </w:rPr>
        <w:tab/>
        <w:t>Apoiar o desenvolvimento tecnológico, a pesquisa e a inovação nacionais nos países em desenvolvimento, inclusive garantindo um ambiente político propício para, entre outras coisas, a diversificação industrial e a agregação de valor às commodities</w:t>
      </w:r>
    </w:p>
    <w:p w14:paraId="1FBB28B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9.c</w:t>
      </w:r>
      <w:r w:rsidRPr="00AC5DE3">
        <w:rPr>
          <w:rFonts w:ascii="Book Antiqua" w:hAnsi="Book Antiqua"/>
          <w:sz w:val="19"/>
          <w:szCs w:val="19"/>
        </w:rPr>
        <w:tab/>
        <w:t>Aumentar significativamente o acesso às tecnologias de informação e comunicação e se empenhar para oferecer acesso universal e a preços acessíveis à internet nos países menos desenvolvidos, até 2020</w:t>
      </w:r>
    </w:p>
    <w:p w14:paraId="6A155FB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 xml:space="preserve"> </w:t>
      </w:r>
    </w:p>
    <w:p w14:paraId="75798EA3"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10. Reduzir a desigualdade dentro dos países e entre eles</w:t>
      </w:r>
    </w:p>
    <w:p w14:paraId="6E0B010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10.1</w:t>
      </w:r>
      <w:r w:rsidRPr="00AC5DE3">
        <w:rPr>
          <w:rFonts w:ascii="Book Antiqua" w:hAnsi="Book Antiqua"/>
          <w:sz w:val="19"/>
          <w:szCs w:val="19"/>
        </w:rPr>
        <w:tab/>
        <w:t>Até 2030, progressivamente alcançar e sustentar o crescimento da renda dos 40% da população mais pobre a uma taxa maior que a média nacional</w:t>
      </w:r>
    </w:p>
    <w:p w14:paraId="248CEA6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10.2</w:t>
      </w:r>
      <w:r w:rsidRPr="00AC5DE3">
        <w:rPr>
          <w:rFonts w:ascii="Book Antiqua" w:hAnsi="Book Antiqua"/>
          <w:sz w:val="19"/>
          <w:szCs w:val="19"/>
        </w:rPr>
        <w:tab/>
        <w:t>Até 2030, empoderar e promover a inclusão social, econômica e política de todos, independentemente da idade, gênero, deficiência, raça, etnia, origem, religião, condição econômica ou outra</w:t>
      </w:r>
    </w:p>
    <w:p w14:paraId="19489C2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10.3</w:t>
      </w:r>
      <w:r w:rsidRPr="00AC5DE3">
        <w:rPr>
          <w:rFonts w:ascii="Book Antiqua" w:hAnsi="Book Antiqua"/>
          <w:sz w:val="19"/>
          <w:szCs w:val="19"/>
        </w:rPr>
        <w:tab/>
        <w:t>Garantir a igualdade de oportunidades e reduzir as desigualdades de resultados, inclusive por meio da eliminação de leis, políticas e práticas discriminatórias e da promoção de legislação, políticas e ações adequadas a este respeito</w:t>
      </w:r>
    </w:p>
    <w:p w14:paraId="3A51422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10.4</w:t>
      </w:r>
      <w:r w:rsidRPr="00AC5DE3">
        <w:rPr>
          <w:rFonts w:ascii="Book Antiqua" w:hAnsi="Book Antiqua"/>
          <w:sz w:val="19"/>
          <w:szCs w:val="19"/>
        </w:rPr>
        <w:tab/>
        <w:t>Adotar políticas, especialmente fiscal, salarial e de proteção social, e alcançar progressivamente uma maior igualdade</w:t>
      </w:r>
    </w:p>
    <w:p w14:paraId="2DE9E5C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10.5</w:t>
      </w:r>
      <w:r w:rsidRPr="00AC5DE3">
        <w:rPr>
          <w:rFonts w:ascii="Book Antiqua" w:hAnsi="Book Antiqua"/>
          <w:sz w:val="19"/>
          <w:szCs w:val="19"/>
        </w:rPr>
        <w:tab/>
        <w:t>Melhorar a regulamentação e monitoramento dos mercados e instituições financeiras globais e fortalecer a implementação de tais regulamentações</w:t>
      </w:r>
    </w:p>
    <w:p w14:paraId="442C0AF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10.6</w:t>
      </w:r>
      <w:r w:rsidRPr="00AC5DE3">
        <w:rPr>
          <w:rFonts w:ascii="Book Antiqua" w:hAnsi="Book Antiqua"/>
          <w:sz w:val="19"/>
          <w:szCs w:val="19"/>
        </w:rPr>
        <w:tab/>
        <w:t>Assegurar uma representação e voz mais forte dos países em desenvolvimento em tomadas de decisão nas instituições econômicas e financeiras internacionais globais, a fim de produzir instituições mais eficazes, críveis, responsáveis e legítimas</w:t>
      </w:r>
    </w:p>
    <w:p w14:paraId="70076B4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10.7</w:t>
      </w:r>
      <w:r w:rsidRPr="00AC5DE3">
        <w:rPr>
          <w:rFonts w:ascii="Book Antiqua" w:hAnsi="Book Antiqua"/>
          <w:sz w:val="19"/>
          <w:szCs w:val="19"/>
        </w:rPr>
        <w:tab/>
        <w:t>Facilitar a migração e a mobilidade ordenada, segura, regular e responsável das pessoas, inclusive por meio da implementação de políticas de migração planejadas e bem geridas</w:t>
      </w:r>
    </w:p>
    <w:p w14:paraId="41252DC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10.a</w:t>
      </w:r>
      <w:r w:rsidRPr="00AC5DE3">
        <w:rPr>
          <w:rFonts w:ascii="Book Antiqua" w:hAnsi="Book Antiqua"/>
          <w:sz w:val="19"/>
          <w:szCs w:val="19"/>
        </w:rPr>
        <w:tab/>
        <w:t>Implementar o princípio do tratamento especial e diferenciado para países em desenvolvimento, em particular os países menos desenvolvidos, em conformidade com os acordos da OMC</w:t>
      </w:r>
    </w:p>
    <w:p w14:paraId="2246511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10.b</w:t>
      </w:r>
      <w:r w:rsidRPr="00AC5DE3">
        <w:rPr>
          <w:rFonts w:ascii="Book Antiqua" w:hAnsi="Book Antiqua"/>
          <w:sz w:val="19"/>
          <w:szCs w:val="19"/>
        </w:rPr>
        <w:tab/>
        <w:t>Incentivar a assistência oficial ao desenvolvimento e fluxos financeiros, incluindo o investimento externo direto, para os Estados onde a necessidade é maior, em particular os países menos desenvolvidos, os países africanos, os pequenos Estados insulares em desenvolvimento e os países em desenvolvimento sem litoral, de acordo com seus planos e programas nacionais</w:t>
      </w:r>
    </w:p>
    <w:p w14:paraId="0F89434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10.c</w:t>
      </w:r>
      <w:r w:rsidRPr="00AC5DE3">
        <w:rPr>
          <w:rFonts w:ascii="Book Antiqua" w:hAnsi="Book Antiqua"/>
          <w:sz w:val="19"/>
          <w:szCs w:val="19"/>
        </w:rPr>
        <w:tab/>
        <w:t>Até 2030, reduzir para menos de 3% os custos de transação de remessas dos migrantes e eliminar os corredores de remessas com custos superiores a 5%</w:t>
      </w:r>
    </w:p>
    <w:p w14:paraId="5C12010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9BF7564"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11. Tornar as cidades e os assentamentos humanos inclusivos, seguros, resilientes e sustentáveis</w:t>
      </w:r>
    </w:p>
    <w:p w14:paraId="0107481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11.1</w:t>
      </w:r>
      <w:r w:rsidRPr="00AC5DE3">
        <w:rPr>
          <w:rFonts w:ascii="Book Antiqua" w:hAnsi="Book Antiqua"/>
          <w:sz w:val="19"/>
          <w:szCs w:val="19"/>
        </w:rPr>
        <w:tab/>
        <w:t>Até 2030, garantir o acesso de todos à habitação segura, adequada e a preço acessível, e aos serviços básicos e urbanizar as favelas</w:t>
      </w:r>
    </w:p>
    <w:p w14:paraId="5ABE989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11.2</w:t>
      </w:r>
      <w:r w:rsidRPr="00AC5DE3">
        <w:rPr>
          <w:rFonts w:ascii="Book Antiqua" w:hAnsi="Book Antiqua"/>
          <w:sz w:val="19"/>
          <w:szCs w:val="19"/>
        </w:rPr>
        <w:tab/>
        <w:t>Até 2030, proporcionar o acesso a sistemas de transporte seguros, acessíveis, sustentáveis e a preço acessível para todos, melhorando a segurança rodoviária por meio da expansão dos transportes públicos, com especial atenção para as necessidades das pessoas em situação de vulnerabilidade, mulheres, crianças, pessoas com deficiência e idosos</w:t>
      </w:r>
    </w:p>
    <w:p w14:paraId="3BB4E8D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11.3</w:t>
      </w:r>
      <w:r w:rsidRPr="00AC5DE3">
        <w:rPr>
          <w:rFonts w:ascii="Book Antiqua" w:hAnsi="Book Antiqua"/>
          <w:sz w:val="19"/>
          <w:szCs w:val="19"/>
        </w:rPr>
        <w:tab/>
        <w:t>Até 2030, aumentar a urbanização inclusiva e sustentável, e as capacidades para o planejamento e gestão de assentamentos humanos participativos, integrados e sustentáveis, em todos os países</w:t>
      </w:r>
    </w:p>
    <w:p w14:paraId="17CEE87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11.4</w:t>
      </w:r>
      <w:r w:rsidRPr="00AC5DE3">
        <w:rPr>
          <w:rFonts w:ascii="Book Antiqua" w:hAnsi="Book Antiqua"/>
          <w:sz w:val="19"/>
          <w:szCs w:val="19"/>
        </w:rPr>
        <w:tab/>
        <w:t>Fortalecer esforços para proteger e salvaguardar o patrimônio cultural e natural do mundo</w:t>
      </w:r>
    </w:p>
    <w:p w14:paraId="13D8FAE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11.5</w:t>
      </w:r>
      <w:r w:rsidRPr="00AC5DE3">
        <w:rPr>
          <w:rFonts w:ascii="Book Antiqua" w:hAnsi="Book Antiqua"/>
          <w:sz w:val="19"/>
          <w:szCs w:val="19"/>
        </w:rPr>
        <w:tab/>
        <w:t>Até 2030, reduzir significativamente o número de mortes e o número de pessoas afetadas por catástrofes e substancialmente diminuir as perdas econômicas diretas causadas por elas em relação ao produto interno bruto global, incluindo os desastres relacionados à água, com o foco em proteger os pobres e as pessoas em situação de vulnerabilidade</w:t>
      </w:r>
    </w:p>
    <w:p w14:paraId="771149C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11.6</w:t>
      </w:r>
      <w:r w:rsidRPr="00AC5DE3">
        <w:rPr>
          <w:rFonts w:ascii="Book Antiqua" w:hAnsi="Book Antiqua"/>
          <w:sz w:val="19"/>
          <w:szCs w:val="19"/>
        </w:rPr>
        <w:tab/>
        <w:t>Até 2030, reduzir o impacto ambiental negativo per capita das cidades, inclusive prestando especial atenção à qualidade do ar, gestão de resíduos municipais e outros</w:t>
      </w:r>
    </w:p>
    <w:p w14:paraId="62C887C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11.7</w:t>
      </w:r>
      <w:r w:rsidRPr="00AC5DE3">
        <w:rPr>
          <w:rFonts w:ascii="Book Antiqua" w:hAnsi="Book Antiqua"/>
          <w:sz w:val="19"/>
          <w:szCs w:val="19"/>
        </w:rPr>
        <w:tab/>
        <w:t>Até 2030, proporcionar o acesso universal a espaços públicos seguros, inclusivos, acessíveis e verdes, particularmente para as mulheres e crianças, pessoas idosas e pessoas com deficiência</w:t>
      </w:r>
    </w:p>
    <w:p w14:paraId="7AC576D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11.a</w:t>
      </w:r>
      <w:r w:rsidRPr="00AC5DE3">
        <w:rPr>
          <w:rFonts w:ascii="Book Antiqua" w:hAnsi="Book Antiqua"/>
          <w:sz w:val="19"/>
          <w:szCs w:val="19"/>
        </w:rPr>
        <w:tab/>
        <w:t>Apoiar relações econômicas, sociais e ambientais positivas entre áreas urbanas, periurbanas e rurais, reforçando o planejamento nacional e regional de desenvolvimento</w:t>
      </w:r>
    </w:p>
    <w:p w14:paraId="39F9EE3B" w14:textId="4A9592C5"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11.b</w:t>
      </w:r>
      <w:r w:rsidRPr="00AC5DE3">
        <w:rPr>
          <w:rFonts w:ascii="Book Antiqua" w:hAnsi="Book Antiqua"/>
          <w:sz w:val="19"/>
          <w:szCs w:val="19"/>
        </w:rPr>
        <w:tab/>
        <w:t>Até 2020, aumentar substancialmente o número de cidades e assentamentos humanos adotando e implementando políticas e planos integrados para a inclusão, a eficiência dos recursos, mitigação e adaptação às mudanças climáticas, a resiliência a desastres; e desenvolver e implementar, de acordo com o Marco de Sendai para a Redução do Risco de Desastres 2015-2030, o gerenciamento holístico do risco de</w:t>
      </w:r>
      <w:r>
        <w:rPr>
          <w:rFonts w:ascii="Book Antiqua" w:hAnsi="Book Antiqua"/>
          <w:sz w:val="19"/>
          <w:szCs w:val="19"/>
        </w:rPr>
        <w:t xml:space="preserve"> </w:t>
      </w:r>
      <w:r w:rsidRPr="00AC5DE3">
        <w:rPr>
          <w:rFonts w:ascii="Book Antiqua" w:hAnsi="Book Antiqua"/>
          <w:sz w:val="19"/>
          <w:szCs w:val="19"/>
        </w:rPr>
        <w:t>desastres em todos os níveis</w:t>
      </w:r>
    </w:p>
    <w:p w14:paraId="46307A1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11.c</w:t>
      </w:r>
      <w:r w:rsidRPr="00AC5DE3">
        <w:rPr>
          <w:rFonts w:ascii="Book Antiqua" w:hAnsi="Book Antiqua"/>
          <w:sz w:val="19"/>
          <w:szCs w:val="19"/>
        </w:rPr>
        <w:tab/>
        <w:t>Apoiar os países menos desenvolvidos, inclusive por meio de assistência técnica e financeira, para construções sustentáveis e resilientes, utilizando materiais locais</w:t>
      </w:r>
    </w:p>
    <w:p w14:paraId="4CC910D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897AFF7"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12. Assegurar padrões de produção e de consumo sustentáveis</w:t>
      </w:r>
    </w:p>
    <w:p w14:paraId="02FCB8D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12.1</w:t>
      </w:r>
      <w:r w:rsidRPr="00AC5DE3">
        <w:rPr>
          <w:rFonts w:ascii="Book Antiqua" w:hAnsi="Book Antiqua"/>
          <w:sz w:val="19"/>
          <w:szCs w:val="19"/>
        </w:rPr>
        <w:tab/>
        <w:t>Implementar o Plano Decenal de Programas sobre Produção e Consumo Sustentáveis, com todos os países tomando medidas, e os países desenvolvidos assumindo a liderança, tendo em conta o desenvolvimento e as capacidades dos países em desenvolvimento</w:t>
      </w:r>
    </w:p>
    <w:p w14:paraId="326B002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12.2</w:t>
      </w:r>
      <w:r w:rsidRPr="00AC5DE3">
        <w:rPr>
          <w:rFonts w:ascii="Book Antiqua" w:hAnsi="Book Antiqua"/>
          <w:sz w:val="19"/>
          <w:szCs w:val="19"/>
        </w:rPr>
        <w:tab/>
        <w:t>Até 2030, alcançar a gestão sustentável e o uso eficiente dos recursos naturais</w:t>
      </w:r>
    </w:p>
    <w:p w14:paraId="49588A2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12.3</w:t>
      </w:r>
      <w:r w:rsidRPr="00AC5DE3">
        <w:rPr>
          <w:rFonts w:ascii="Book Antiqua" w:hAnsi="Book Antiqua"/>
          <w:sz w:val="19"/>
          <w:szCs w:val="19"/>
        </w:rPr>
        <w:tab/>
        <w:t>Até 2030, reduzir pela metade o desperdício de alimentos per capita mundial, nos níveis de varejo e do consumidor, e reduzir as perdas de alimentos ao longo das cadeias de produção e abastecimento, incluindo as perdas pós-colheita</w:t>
      </w:r>
    </w:p>
    <w:p w14:paraId="21CF80B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12.4</w:t>
      </w:r>
      <w:r w:rsidRPr="00AC5DE3">
        <w:rPr>
          <w:rFonts w:ascii="Book Antiqua" w:hAnsi="Book Antiqua"/>
          <w:sz w:val="19"/>
          <w:szCs w:val="19"/>
        </w:rPr>
        <w:tab/>
        <w:t>Até 2020, alcançar o manejo ambientalmente saudável dos produtos químicos e todos os resíduos, ao longo de todo o ciclo de vida destes, de acordo com os marcos internacionais acordados, e reduzir significativamente a liberação destes para o ar, água e solo, para minimizar seus impactos negativos sobre a saúde humana e o meio ambiente</w:t>
      </w:r>
    </w:p>
    <w:p w14:paraId="33F1024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12.5</w:t>
      </w:r>
      <w:r w:rsidRPr="00AC5DE3">
        <w:rPr>
          <w:rFonts w:ascii="Book Antiqua" w:hAnsi="Book Antiqua"/>
          <w:sz w:val="19"/>
          <w:szCs w:val="19"/>
        </w:rPr>
        <w:tab/>
        <w:t>Até 2030, reduzir substancialmente a geração de resíduos por meio da prevenção, redução, reciclagem e reuso</w:t>
      </w:r>
    </w:p>
    <w:p w14:paraId="20B718A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12.6</w:t>
      </w:r>
      <w:r w:rsidRPr="00AC5DE3">
        <w:rPr>
          <w:rFonts w:ascii="Book Antiqua" w:hAnsi="Book Antiqua"/>
          <w:sz w:val="19"/>
          <w:szCs w:val="19"/>
        </w:rPr>
        <w:tab/>
        <w:t>Incentivar as empresas, especialmente as empresas grandes e transnacionais, a adotar práticas sustentáveis e a integrar informações de sustentabilidade em seu ciclo de relatórios</w:t>
      </w:r>
    </w:p>
    <w:p w14:paraId="4951F792" w14:textId="60D96564" w:rsidR="00AC5DE3" w:rsidRPr="00AC5DE3" w:rsidRDefault="00AC5DE3" w:rsidP="00BF6AB6">
      <w:pPr>
        <w:spacing w:before="100" w:beforeAutospacing="1" w:after="100" w:afterAutospacing="1" w:line="240" w:lineRule="auto"/>
        <w:jc w:val="both"/>
        <w:rPr>
          <w:rFonts w:ascii="Book Antiqua" w:hAnsi="Book Antiqua"/>
          <w:sz w:val="19"/>
          <w:szCs w:val="19"/>
        </w:rPr>
      </w:pPr>
      <w:r w:rsidRPr="001A3E5C">
        <w:rPr>
          <w:rFonts w:ascii="Book Antiqua" w:hAnsi="Book Antiqua"/>
          <w:b/>
          <w:bCs/>
          <w:sz w:val="19"/>
          <w:szCs w:val="19"/>
          <w:highlight w:val="magenta"/>
        </w:rPr>
        <w:t>12.7</w:t>
      </w:r>
      <w:r w:rsidRPr="001A3E5C">
        <w:rPr>
          <w:rFonts w:ascii="Book Antiqua" w:hAnsi="Book Antiqua"/>
          <w:b/>
          <w:bCs/>
          <w:sz w:val="19"/>
          <w:szCs w:val="19"/>
        </w:rPr>
        <w:tab/>
        <w:t>Promover práticas de compras públicas sustentáveis, de acordo com as políticas e prioridades nacionais</w:t>
      </w:r>
      <w:r w:rsidR="001A3E5C">
        <w:rPr>
          <w:rFonts w:ascii="Book Antiqua" w:hAnsi="Book Antiqua"/>
          <w:sz w:val="19"/>
          <w:szCs w:val="19"/>
        </w:rPr>
        <w:t xml:space="preserve"> </w:t>
      </w:r>
      <w:r w:rsidR="001A3E5C">
        <w:rPr>
          <w:rFonts w:ascii="Book Antiqua" w:hAnsi="Book Antiqua"/>
          <w:b/>
          <w:bCs/>
          <w:color w:val="FF0000"/>
          <w:sz w:val="16"/>
          <w:szCs w:val="16"/>
          <w:u w:val="single"/>
        </w:rPr>
        <w:t>(TJES-2023)</w:t>
      </w:r>
    </w:p>
    <w:p w14:paraId="7BFE6BD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12.8</w:t>
      </w:r>
      <w:r w:rsidRPr="00AC5DE3">
        <w:rPr>
          <w:rFonts w:ascii="Book Antiqua" w:hAnsi="Book Antiqua"/>
          <w:sz w:val="19"/>
          <w:szCs w:val="19"/>
        </w:rPr>
        <w:tab/>
        <w:t>Até 2030, garantir que as pessoas, em todos os lugares, tenham informação relevante e conscientização para o desenvolvimento sustentável e estilos de vida em harmonia com a natureza</w:t>
      </w:r>
    </w:p>
    <w:p w14:paraId="7899B9EC" w14:textId="61317046"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12.a</w:t>
      </w:r>
      <w:r w:rsidRPr="00AC5DE3">
        <w:rPr>
          <w:rFonts w:ascii="Book Antiqua" w:hAnsi="Book Antiqua"/>
          <w:sz w:val="19"/>
          <w:szCs w:val="19"/>
        </w:rPr>
        <w:tab/>
        <w:t>Apoiar países em desenvolvimento a fortalecer suas capacidades científicas e</w:t>
      </w:r>
      <w:r>
        <w:rPr>
          <w:rFonts w:ascii="Book Antiqua" w:hAnsi="Book Antiqua"/>
          <w:sz w:val="19"/>
          <w:szCs w:val="19"/>
        </w:rPr>
        <w:t xml:space="preserve"> </w:t>
      </w:r>
      <w:r w:rsidRPr="00AC5DE3">
        <w:rPr>
          <w:rFonts w:ascii="Book Antiqua" w:hAnsi="Book Antiqua"/>
          <w:sz w:val="19"/>
          <w:szCs w:val="19"/>
        </w:rPr>
        <w:t>tecnológicas para mudar para padrões mais sustentáveis de produção e consumo</w:t>
      </w:r>
    </w:p>
    <w:p w14:paraId="5D45650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12.b</w:t>
      </w:r>
      <w:r w:rsidRPr="00AC5DE3">
        <w:rPr>
          <w:rFonts w:ascii="Book Antiqua" w:hAnsi="Book Antiqua"/>
          <w:sz w:val="19"/>
          <w:szCs w:val="19"/>
        </w:rPr>
        <w:tab/>
        <w:t>Desenvolver e implementar ferramentas para monitorar os impactos do desenvolvimento sustentável para o turismo sustentável, que gera empregos, promove a cultura e os produtos locais</w:t>
      </w:r>
    </w:p>
    <w:p w14:paraId="63CC27C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12.c</w:t>
      </w:r>
      <w:r w:rsidRPr="00AC5DE3">
        <w:rPr>
          <w:rFonts w:ascii="Book Antiqua" w:hAnsi="Book Antiqua"/>
          <w:sz w:val="19"/>
          <w:szCs w:val="19"/>
        </w:rPr>
        <w:tab/>
        <w:t>Racionalizar subsídios ineficientes aos combustíveis fósseis, que encorajam o consumo exagerado, eliminando as distorções de mercado, de acordo com as circunstâncias nacionais, inclusive por meio da reestruturação fiscal e a eliminação gradual desses subsídios prejudiciais, caso existam, para refletir os seus impactos ambientais, tendo plenamente em conta as necessidades específicas e condições dos países em desenvolvimento e minimizando os possíveis impactos adversos sobre o seu desenvolvimento de uma forma que proteja os pobres e as comunidades afetadas</w:t>
      </w:r>
    </w:p>
    <w:p w14:paraId="2A1F5D2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0467DAA"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13. Tomar medidas urgentes para combater a mudança climática e seus impactos (*)</w:t>
      </w:r>
    </w:p>
    <w:p w14:paraId="7B4F8EF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13.1</w:t>
      </w:r>
      <w:r w:rsidRPr="00AC5DE3">
        <w:rPr>
          <w:rFonts w:ascii="Book Antiqua" w:hAnsi="Book Antiqua"/>
          <w:sz w:val="19"/>
          <w:szCs w:val="19"/>
        </w:rPr>
        <w:tab/>
        <w:t>Reforçar a resiliência e a capacidade de adaptação a riscos relacionados ao clima e às catástrofes naturais em todos os países</w:t>
      </w:r>
    </w:p>
    <w:p w14:paraId="6351AEA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13.2</w:t>
      </w:r>
      <w:r w:rsidRPr="00AC5DE3">
        <w:rPr>
          <w:rFonts w:ascii="Book Antiqua" w:hAnsi="Book Antiqua"/>
          <w:sz w:val="19"/>
          <w:szCs w:val="19"/>
        </w:rPr>
        <w:tab/>
        <w:t>Integrar medidas da mudança do clima nas políticas, estratégias e planejamentos nacionais</w:t>
      </w:r>
    </w:p>
    <w:p w14:paraId="4294E8C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13.3</w:t>
      </w:r>
      <w:r w:rsidRPr="00AC5DE3">
        <w:rPr>
          <w:rFonts w:ascii="Book Antiqua" w:hAnsi="Book Antiqua"/>
          <w:sz w:val="19"/>
          <w:szCs w:val="19"/>
        </w:rPr>
        <w:tab/>
        <w:t>Melhorar a educação, aumentar a conscientização e a capacidade humana e institucional sobre mitigação, adaptação, redução de impacto e alerta precoce da mudança do clima</w:t>
      </w:r>
    </w:p>
    <w:p w14:paraId="21997C7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13.a</w:t>
      </w:r>
      <w:r w:rsidRPr="00AC5DE3">
        <w:rPr>
          <w:rFonts w:ascii="Book Antiqua" w:hAnsi="Book Antiqua"/>
          <w:sz w:val="19"/>
          <w:szCs w:val="19"/>
        </w:rPr>
        <w:tab/>
        <w:t>Implementar o compromisso assumido pelos países desenvolvidos partes da Convenção Quadro das Nações Unidas sobre Mudança do Clima [UNFCCC] para a meta de mobilizar conjuntamente US$ 100 bilhões por ano a partir de 2020, de todas as fontes, para atender às necessidades dos países em desenvolvimento, no contexto das ações de mitigação significativas e transparência na implementação; e operacionalizar plenamente o Fundo Verde para o Clima por meio de sua capitalização o mais cedo possível</w:t>
      </w:r>
    </w:p>
    <w:p w14:paraId="60988DE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13.b</w:t>
      </w:r>
      <w:r w:rsidRPr="00AC5DE3">
        <w:rPr>
          <w:rFonts w:ascii="Book Antiqua" w:hAnsi="Book Antiqua"/>
          <w:sz w:val="19"/>
          <w:szCs w:val="19"/>
        </w:rPr>
        <w:tab/>
        <w:t>Promover mecanismos para a criação de capacidades para o planejamento relacionado à mudança do clima e à gestão eficaz, nos países menos desenvolvidos, inclusive com foco em mulheres, jovens, comunidades locais e marginalizadas</w:t>
      </w:r>
    </w:p>
    <w:p w14:paraId="516B09A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25DFABA" w14:textId="77777777" w:rsidR="00AC5DE3" w:rsidRPr="00AC5DE3" w:rsidRDefault="00AC5DE3" w:rsidP="00BF6AB6">
      <w:pPr>
        <w:spacing w:before="100" w:beforeAutospacing="1" w:after="100" w:afterAutospacing="1" w:line="240" w:lineRule="auto"/>
        <w:ind w:left="1134"/>
        <w:jc w:val="both"/>
        <w:rPr>
          <w:rFonts w:ascii="Book Antiqua" w:hAnsi="Book Antiqua"/>
          <w:i/>
          <w:iCs/>
          <w:sz w:val="19"/>
          <w:szCs w:val="19"/>
        </w:rPr>
      </w:pPr>
      <w:r w:rsidRPr="00AC5DE3">
        <w:rPr>
          <w:rFonts w:ascii="Book Antiqua" w:hAnsi="Book Antiqua"/>
          <w:i/>
          <w:iCs/>
          <w:sz w:val="19"/>
          <w:szCs w:val="19"/>
        </w:rPr>
        <w:t>(*) Reconhecendo que a Convenção Quadro das Nações Unidas sobre Mudança do Clima [UNFCCC] é o fórum internacional intergovernamental primário para negociar a resposta global à mudança do clima.</w:t>
      </w:r>
    </w:p>
    <w:p w14:paraId="6994DD6D"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5260CA60"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14. Conservação e uso sustentável dos oceanos, dos mares e dos recursos marinhos para o desenvolvimento sustentável</w:t>
      </w:r>
    </w:p>
    <w:p w14:paraId="6640A35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14.1</w:t>
      </w:r>
      <w:r w:rsidRPr="00AC5DE3">
        <w:rPr>
          <w:rFonts w:ascii="Book Antiqua" w:hAnsi="Book Antiqua"/>
          <w:sz w:val="19"/>
          <w:szCs w:val="19"/>
        </w:rPr>
        <w:tab/>
        <w:t>Até 2025, prevenir e reduzir significativamente a poluição marinha de todos os tipos, especialmente a advinda de atividades terrestres, incluindo detritos marinhos e a poluição por nutrientes</w:t>
      </w:r>
    </w:p>
    <w:p w14:paraId="0654EAC8" w14:textId="6110C4C1"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14.2</w:t>
      </w:r>
      <w:r w:rsidRPr="009C3A80">
        <w:rPr>
          <w:rFonts w:ascii="Book Antiqua" w:hAnsi="Book Antiqua"/>
          <w:b/>
          <w:bCs/>
          <w:sz w:val="19"/>
          <w:szCs w:val="19"/>
        </w:rPr>
        <w:tab/>
        <w:t>Até 2020, gerir de forma sustentável e proteger os ecossistemas marinhos e costeiros para evitar impactos adversos significativos, inclusive por meio do reforço da sua capacidade de resiliência, e tomar medidas para a sua restauração, a fim de assegurar oceanos saudáveis e produtivos</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p>
    <w:p w14:paraId="1045ABFB" w14:textId="639A781E" w:rsidR="00AC5DE3" w:rsidRPr="00AC5DE3" w:rsidRDefault="00AC5DE3" w:rsidP="00BF6AB6">
      <w:pPr>
        <w:spacing w:before="100" w:beforeAutospacing="1" w:after="100" w:afterAutospacing="1" w:line="240" w:lineRule="auto"/>
        <w:jc w:val="both"/>
        <w:rPr>
          <w:rFonts w:ascii="Book Antiqua" w:hAnsi="Book Antiqua"/>
          <w:sz w:val="19"/>
          <w:szCs w:val="19"/>
        </w:rPr>
      </w:pPr>
      <w:r w:rsidRPr="009439F2">
        <w:rPr>
          <w:rFonts w:ascii="Book Antiqua" w:hAnsi="Book Antiqua"/>
          <w:b/>
          <w:bCs/>
          <w:sz w:val="19"/>
          <w:szCs w:val="19"/>
          <w:highlight w:val="magenta"/>
        </w:rPr>
        <w:t>14.3</w:t>
      </w:r>
      <w:r w:rsidRPr="009439F2">
        <w:rPr>
          <w:rFonts w:ascii="Book Antiqua" w:hAnsi="Book Antiqua"/>
          <w:b/>
          <w:bCs/>
          <w:sz w:val="19"/>
          <w:szCs w:val="19"/>
        </w:rPr>
        <w:tab/>
        <w:t>Minimizar e enfrentar os impactos da acidificação dos oceanos, inclusive por meio do reforço da cooperação científica em todos os níveis</w:t>
      </w:r>
      <w:r w:rsidR="009439F2">
        <w:rPr>
          <w:rFonts w:ascii="Book Antiqua" w:hAnsi="Book Antiqua"/>
          <w:sz w:val="19"/>
          <w:szCs w:val="19"/>
        </w:rPr>
        <w:t xml:space="preserve"> </w:t>
      </w:r>
      <w:r w:rsidR="009439F2" w:rsidRPr="009C3A80">
        <w:rPr>
          <w:rFonts w:ascii="Book Antiqua" w:hAnsi="Book Antiqua"/>
          <w:b/>
          <w:bCs/>
          <w:color w:val="FF0000"/>
          <w:sz w:val="16"/>
          <w:szCs w:val="16"/>
          <w:u w:val="single"/>
        </w:rPr>
        <w:t>(</w:t>
      </w:r>
      <w:r w:rsidR="009439F2">
        <w:rPr>
          <w:rFonts w:ascii="Book Antiqua" w:hAnsi="Book Antiqua"/>
          <w:b/>
          <w:bCs/>
          <w:color w:val="FF0000"/>
          <w:sz w:val="16"/>
          <w:szCs w:val="16"/>
          <w:u w:val="single"/>
        </w:rPr>
        <w:t>MPSE</w:t>
      </w:r>
      <w:r w:rsidR="009439F2" w:rsidRPr="009C3A80">
        <w:rPr>
          <w:rFonts w:ascii="Book Antiqua" w:hAnsi="Book Antiqua"/>
          <w:b/>
          <w:bCs/>
          <w:color w:val="FF0000"/>
          <w:sz w:val="16"/>
          <w:szCs w:val="16"/>
          <w:u w:val="single"/>
        </w:rPr>
        <w:t>-2022)</w:t>
      </w:r>
    </w:p>
    <w:p w14:paraId="4130D8B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14.4</w:t>
      </w:r>
      <w:r w:rsidRPr="00AC5DE3">
        <w:rPr>
          <w:rFonts w:ascii="Book Antiqua" w:hAnsi="Book Antiqua"/>
          <w:sz w:val="19"/>
          <w:szCs w:val="19"/>
        </w:rPr>
        <w:tab/>
        <w:t>Até 2020, efetivamente regular a coleta, e acabar com a sobrepesca, ilegal, não reportada e não regulamentada e as práticas de pesca destrutivas, e implementar planos de gestão com base científica, para restaurar populações de peixes no menor tempo possível, pelo menos a níveis que possam produzir rendimento máximo sustentável, como determinado por suas características biológicas</w:t>
      </w:r>
    </w:p>
    <w:p w14:paraId="3E28A16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14.5</w:t>
      </w:r>
      <w:r w:rsidRPr="00AC5DE3">
        <w:rPr>
          <w:rFonts w:ascii="Book Antiqua" w:hAnsi="Book Antiqua"/>
          <w:sz w:val="19"/>
          <w:szCs w:val="19"/>
        </w:rPr>
        <w:tab/>
        <w:t>Até 2020, conservar pelo menos 10% das zonas costeiras e marinhas, de acordo com a legislação nacional e internacional, e com base na melhor informação científica disponível</w:t>
      </w:r>
    </w:p>
    <w:p w14:paraId="22C5ED8F" w14:textId="7785F132" w:rsidR="00AC5DE3" w:rsidRPr="00AC5DE3" w:rsidRDefault="00AC5DE3" w:rsidP="00BF6AB6">
      <w:pPr>
        <w:spacing w:before="100" w:beforeAutospacing="1" w:after="100" w:afterAutospacing="1" w:line="240" w:lineRule="auto"/>
        <w:jc w:val="both"/>
        <w:rPr>
          <w:rFonts w:ascii="Book Antiqua" w:hAnsi="Book Antiqua"/>
          <w:sz w:val="19"/>
          <w:szCs w:val="19"/>
        </w:rPr>
      </w:pPr>
      <w:r w:rsidRPr="009439F2">
        <w:rPr>
          <w:rFonts w:ascii="Book Antiqua" w:hAnsi="Book Antiqua"/>
          <w:b/>
          <w:bCs/>
          <w:sz w:val="19"/>
          <w:szCs w:val="19"/>
        </w:rPr>
        <w:t>14.6</w:t>
      </w:r>
      <w:r w:rsidRPr="009439F2">
        <w:rPr>
          <w:rFonts w:ascii="Book Antiqua" w:hAnsi="Book Antiqua"/>
          <w:b/>
          <w:bCs/>
          <w:sz w:val="19"/>
          <w:szCs w:val="19"/>
        </w:rPr>
        <w:tab/>
        <w:t>Até 2020, proibir certas formas de subsídios à pesca, que contribuem para a sobrecapacidade e a sobrepesca, e eliminar os subsídios que contribuam para a pesca ilegal, não reportada e não regulamentada, e abster-se de introduzir novos subsídios como estes, reconhecendo que o tratamento especial e diferenciado adequado e eficaz para os países em desenvolvimento e os países menos desenvolvidos deve ser parte integrante da negociação sobre subsídios à pesca da Organização Mundial do Comércio</w:t>
      </w:r>
      <w:r w:rsidR="006727F5">
        <w:rPr>
          <w:rStyle w:val="Refdenotaderodap"/>
          <w:rFonts w:ascii="Book Antiqua" w:hAnsi="Book Antiqua"/>
          <w:sz w:val="19"/>
          <w:szCs w:val="19"/>
        </w:rPr>
        <w:footnoteReference w:id="2"/>
      </w:r>
      <w:r w:rsidR="009439F2">
        <w:rPr>
          <w:rFonts w:ascii="Book Antiqua" w:hAnsi="Book Antiqua"/>
          <w:sz w:val="19"/>
          <w:szCs w:val="19"/>
        </w:rPr>
        <w:t xml:space="preserve"> </w:t>
      </w:r>
      <w:r w:rsidR="009439F2" w:rsidRPr="009C3A80">
        <w:rPr>
          <w:rFonts w:ascii="Book Antiqua" w:hAnsi="Book Antiqua"/>
          <w:b/>
          <w:bCs/>
          <w:color w:val="FF0000"/>
          <w:sz w:val="16"/>
          <w:szCs w:val="16"/>
          <w:u w:val="single"/>
        </w:rPr>
        <w:t>(</w:t>
      </w:r>
      <w:r w:rsidR="009439F2">
        <w:rPr>
          <w:rFonts w:ascii="Book Antiqua" w:hAnsi="Book Antiqua"/>
          <w:b/>
          <w:bCs/>
          <w:color w:val="FF0000"/>
          <w:sz w:val="16"/>
          <w:szCs w:val="16"/>
          <w:u w:val="single"/>
        </w:rPr>
        <w:t>MPSE</w:t>
      </w:r>
      <w:r w:rsidR="009439F2" w:rsidRPr="009C3A80">
        <w:rPr>
          <w:rFonts w:ascii="Book Antiqua" w:hAnsi="Book Antiqua"/>
          <w:b/>
          <w:bCs/>
          <w:color w:val="FF0000"/>
          <w:sz w:val="16"/>
          <w:szCs w:val="16"/>
          <w:u w:val="single"/>
        </w:rPr>
        <w:t>-2022)</w:t>
      </w:r>
    </w:p>
    <w:p w14:paraId="71F50746" w14:textId="37D5E5A2" w:rsidR="00AC5DE3" w:rsidRPr="00AC5DE3" w:rsidRDefault="00AC5DE3" w:rsidP="00BF6AB6">
      <w:pPr>
        <w:spacing w:before="100" w:beforeAutospacing="1" w:after="100" w:afterAutospacing="1" w:line="240" w:lineRule="auto"/>
        <w:jc w:val="both"/>
        <w:rPr>
          <w:rFonts w:ascii="Book Antiqua" w:hAnsi="Book Antiqua"/>
          <w:sz w:val="19"/>
          <w:szCs w:val="19"/>
        </w:rPr>
      </w:pPr>
      <w:r w:rsidRPr="009C3A80">
        <w:rPr>
          <w:rFonts w:ascii="Book Antiqua" w:hAnsi="Book Antiqua"/>
          <w:b/>
          <w:bCs/>
          <w:sz w:val="19"/>
          <w:szCs w:val="19"/>
          <w:highlight w:val="magenta"/>
        </w:rPr>
        <w:t>14.7</w:t>
      </w:r>
      <w:r w:rsidRPr="009C3A80">
        <w:rPr>
          <w:rFonts w:ascii="Book Antiqua" w:hAnsi="Book Antiqua"/>
          <w:b/>
          <w:bCs/>
          <w:sz w:val="19"/>
          <w:szCs w:val="19"/>
        </w:rPr>
        <w:tab/>
        <w:t>Até 2030, aumentar os benefícios econômicos para os pequenos Estados insulares</w:t>
      </w:r>
      <w:r w:rsidR="006727F5" w:rsidRPr="009C3A80">
        <w:rPr>
          <w:rFonts w:ascii="Book Antiqua" w:hAnsi="Book Antiqua"/>
          <w:b/>
          <w:bCs/>
          <w:sz w:val="19"/>
          <w:szCs w:val="19"/>
        </w:rPr>
        <w:t xml:space="preserve"> </w:t>
      </w:r>
      <w:r w:rsidRPr="009C3A80">
        <w:rPr>
          <w:rFonts w:ascii="Book Antiqua" w:hAnsi="Book Antiqua"/>
          <w:b/>
          <w:bCs/>
          <w:sz w:val="19"/>
          <w:szCs w:val="19"/>
        </w:rPr>
        <w:t>em desenvolvimento e os países menos desenvolvidos, a partir do uso sustentável dos recursos marinhos, inclusive por meio de uma gestão sustentável da pesca, aquicultura e turismo</w:t>
      </w:r>
      <w:r w:rsidR="009439F2">
        <w:rPr>
          <w:rFonts w:ascii="Book Antiqua" w:hAnsi="Book Antiqua"/>
          <w:b/>
          <w:bCs/>
          <w:sz w:val="19"/>
          <w:szCs w:val="19"/>
        </w:rPr>
        <w:t xml:space="preserve"> </w:t>
      </w:r>
      <w:r w:rsidR="009439F2" w:rsidRPr="009C3A80">
        <w:rPr>
          <w:rFonts w:ascii="Book Antiqua" w:hAnsi="Book Antiqua"/>
          <w:b/>
          <w:bCs/>
          <w:color w:val="FF0000"/>
          <w:sz w:val="16"/>
          <w:szCs w:val="16"/>
          <w:u w:val="single"/>
        </w:rPr>
        <w:t>(</w:t>
      </w:r>
      <w:r w:rsidR="009439F2">
        <w:rPr>
          <w:rFonts w:ascii="Book Antiqua" w:hAnsi="Book Antiqua"/>
          <w:b/>
          <w:bCs/>
          <w:color w:val="FF0000"/>
          <w:sz w:val="16"/>
          <w:szCs w:val="16"/>
          <w:u w:val="single"/>
        </w:rPr>
        <w:t>MPSE</w:t>
      </w:r>
      <w:r w:rsidR="009439F2" w:rsidRPr="009C3A80">
        <w:rPr>
          <w:rFonts w:ascii="Book Antiqua" w:hAnsi="Book Antiqua"/>
          <w:b/>
          <w:bCs/>
          <w:color w:val="FF0000"/>
          <w:sz w:val="16"/>
          <w:szCs w:val="16"/>
          <w:u w:val="single"/>
        </w:rPr>
        <w:t>-2022)</w:t>
      </w:r>
      <w:r w:rsidR="009C3A80">
        <w:rPr>
          <w:rFonts w:ascii="Book Antiqua" w:hAnsi="Book Antiqua"/>
          <w:sz w:val="19"/>
          <w:szCs w:val="19"/>
        </w:rPr>
        <w:t xml:space="preserve"> </w:t>
      </w:r>
      <w:r w:rsidR="009C3A80">
        <w:rPr>
          <w:rFonts w:ascii="Book Antiqua" w:hAnsi="Book Antiqua"/>
          <w:b/>
          <w:bCs/>
          <w:color w:val="FF0000"/>
          <w:sz w:val="16"/>
          <w:szCs w:val="16"/>
          <w:u w:val="single"/>
        </w:rPr>
        <w:t>(DPEPR-2022)</w:t>
      </w:r>
    </w:p>
    <w:p w14:paraId="0422CAB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14.a</w:t>
      </w:r>
      <w:r w:rsidRPr="00AC5DE3">
        <w:rPr>
          <w:rFonts w:ascii="Book Antiqua" w:hAnsi="Book Antiqua"/>
          <w:sz w:val="19"/>
          <w:szCs w:val="19"/>
        </w:rPr>
        <w:tab/>
        <w:t>Aumentar o conhecimento científico, desenvolver capacidades de pesquisa e transferir tecnologia marinha, tendo em conta os critérios e orientações sobre a Transferência de Tecnologia Marinha da Comissão Oceanográfica Intergovernamental, a fim de melhorar a saúde dos oceanos e aumentar a contribuição da biodiversidade marinha para o desenvolvimento dos países em desenvolvimento, em particular os pequenos Estados insulares em desenvolvimento e os países menos desenvolvidos</w:t>
      </w:r>
    </w:p>
    <w:p w14:paraId="07D5F8A6" w14:textId="14BC581E" w:rsidR="00AC5DE3" w:rsidRPr="009439F2" w:rsidRDefault="00AC5DE3" w:rsidP="00BF6AB6">
      <w:pPr>
        <w:spacing w:before="100" w:beforeAutospacing="1" w:after="100" w:afterAutospacing="1" w:line="240" w:lineRule="auto"/>
        <w:jc w:val="both"/>
        <w:rPr>
          <w:rFonts w:ascii="Book Antiqua" w:hAnsi="Book Antiqua"/>
          <w:b/>
          <w:bCs/>
          <w:sz w:val="19"/>
          <w:szCs w:val="19"/>
        </w:rPr>
      </w:pPr>
      <w:r w:rsidRPr="009439F2">
        <w:rPr>
          <w:rFonts w:ascii="Book Antiqua" w:hAnsi="Book Antiqua"/>
          <w:b/>
          <w:bCs/>
          <w:sz w:val="19"/>
          <w:szCs w:val="19"/>
          <w:highlight w:val="magenta"/>
        </w:rPr>
        <w:lastRenderedPageBreak/>
        <w:t>14.b</w:t>
      </w:r>
      <w:r w:rsidRPr="009439F2">
        <w:rPr>
          <w:rFonts w:ascii="Book Antiqua" w:hAnsi="Book Antiqua"/>
          <w:b/>
          <w:bCs/>
          <w:sz w:val="19"/>
          <w:szCs w:val="19"/>
        </w:rPr>
        <w:tab/>
        <w:t>Proporcionar o acesso dos pescadores artesanais de pequena escala aos recursos marinhos e mercados</w:t>
      </w:r>
      <w:r w:rsidR="009439F2" w:rsidRPr="009439F2">
        <w:rPr>
          <w:rFonts w:ascii="Book Antiqua" w:hAnsi="Book Antiqua"/>
          <w:b/>
          <w:bCs/>
          <w:sz w:val="19"/>
          <w:szCs w:val="19"/>
        </w:rPr>
        <w:t xml:space="preserve"> </w:t>
      </w:r>
      <w:r w:rsidR="009439F2" w:rsidRPr="009439F2">
        <w:rPr>
          <w:rFonts w:ascii="Book Antiqua" w:hAnsi="Book Antiqua"/>
          <w:b/>
          <w:bCs/>
          <w:color w:val="FF0000"/>
          <w:sz w:val="16"/>
          <w:szCs w:val="16"/>
          <w:u w:val="single"/>
        </w:rPr>
        <w:t>(MPSE-2022)</w:t>
      </w:r>
    </w:p>
    <w:p w14:paraId="3586A92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14.c</w:t>
      </w:r>
      <w:r w:rsidRPr="00AC5DE3">
        <w:rPr>
          <w:rFonts w:ascii="Book Antiqua" w:hAnsi="Book Antiqua"/>
          <w:sz w:val="19"/>
          <w:szCs w:val="19"/>
        </w:rPr>
        <w:tab/>
        <w:t>Assegurar a conservação e o uso sustentável dos oceanos e seus recursos pela implementação do direito internacional, como refletido na UNCLOS [Convenção das Nações Unidas sobre o Direito do Mar], que provê o arcabouço legal para a conservação e utilização sustentável dos oceanos e dos seus recursos, conforme registrado no parágrafo 158 do “Futuro Que Queremos”</w:t>
      </w:r>
    </w:p>
    <w:p w14:paraId="0EB04943"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18E6D8FF" w14:textId="34B49476" w:rsidR="00AC5DE3" w:rsidRPr="006727F5" w:rsidRDefault="00AC5DE3"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Objetivo 15. Proteger, recuperar e promover o uso sustentável dos ecossistemas terrestres, gerir de forma sustentável as florestas, combater a desertificação, deter e reverter a degradação da terra e deter a perda de biodiversidade</w:t>
      </w:r>
    </w:p>
    <w:p w14:paraId="6B1F7FD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15.1</w:t>
      </w:r>
      <w:r w:rsidRPr="00AC5DE3">
        <w:rPr>
          <w:rFonts w:ascii="Book Antiqua" w:hAnsi="Book Antiqua"/>
          <w:sz w:val="19"/>
          <w:szCs w:val="19"/>
        </w:rPr>
        <w:tab/>
        <w:t>Até 2020, assegurar a conservação, recuperação e uso sustentável de ecossistemas terrestres e de água doce interiores e seus serviços, em especial florestas, zonas úmidas, montanhas e terras áridas, em conformidade com as obrigações decorrentes dos acordos internacionais</w:t>
      </w:r>
    </w:p>
    <w:p w14:paraId="64BD354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15.2</w:t>
      </w:r>
      <w:r w:rsidRPr="00AC5DE3">
        <w:rPr>
          <w:rFonts w:ascii="Book Antiqua" w:hAnsi="Book Antiqua"/>
          <w:sz w:val="19"/>
          <w:szCs w:val="19"/>
        </w:rPr>
        <w:tab/>
        <w:t>Até 2020, promover a implementação da gestão sustentável de todos os tipos de florestas, deter o desmatamento, restaurar florestas degradadas e aumentar substancialmente o florestamento e o reflorestamento globalmente</w:t>
      </w:r>
    </w:p>
    <w:p w14:paraId="75417AC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15.3</w:t>
      </w:r>
      <w:r w:rsidRPr="00AC5DE3">
        <w:rPr>
          <w:rFonts w:ascii="Book Antiqua" w:hAnsi="Book Antiqua"/>
          <w:sz w:val="19"/>
          <w:szCs w:val="19"/>
        </w:rPr>
        <w:tab/>
        <w:t>Até 2030, combater a desertificação, restaurar a terra e o solo degradado, incluindo terrenos afetados pela desertificação, secas e inundações, e lutar para alcançar um mundo neutro em termos de degradação do solo</w:t>
      </w:r>
    </w:p>
    <w:p w14:paraId="35E3A463" w14:textId="4E34E05E"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15.4</w:t>
      </w:r>
      <w:r w:rsidRPr="00AC5DE3">
        <w:rPr>
          <w:rFonts w:ascii="Book Antiqua" w:hAnsi="Book Antiqua"/>
          <w:sz w:val="19"/>
          <w:szCs w:val="19"/>
        </w:rPr>
        <w:tab/>
        <w:t>Até 2030, assegurar a conservação dos ecossistemas de montanha, incluindo a sua</w:t>
      </w:r>
      <w:r w:rsidR="006727F5">
        <w:rPr>
          <w:rFonts w:ascii="Book Antiqua" w:hAnsi="Book Antiqua"/>
          <w:sz w:val="19"/>
          <w:szCs w:val="19"/>
        </w:rPr>
        <w:t xml:space="preserve"> </w:t>
      </w:r>
      <w:r w:rsidRPr="00AC5DE3">
        <w:rPr>
          <w:rFonts w:ascii="Book Antiqua" w:hAnsi="Book Antiqua"/>
          <w:sz w:val="19"/>
          <w:szCs w:val="19"/>
        </w:rPr>
        <w:t>biodiversidade, para melhorar a sua capacidade de proporcionar  benefícios que são essenciais para o desenvolvimento sustentável</w:t>
      </w:r>
    </w:p>
    <w:p w14:paraId="4D6B575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15.5</w:t>
      </w:r>
      <w:r w:rsidRPr="00AC5DE3">
        <w:rPr>
          <w:rFonts w:ascii="Book Antiqua" w:hAnsi="Book Antiqua"/>
          <w:sz w:val="19"/>
          <w:szCs w:val="19"/>
        </w:rPr>
        <w:tab/>
        <w:t>Tomar medidas urgentes e significativas para reduzir a degradação de habitat naturais, deter a perda de biodiversidade e, até 2020, proteger e evitar a extinção de espécies ameaçadas</w:t>
      </w:r>
    </w:p>
    <w:p w14:paraId="3FF587D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15.6</w:t>
      </w:r>
      <w:r w:rsidRPr="00AC5DE3">
        <w:rPr>
          <w:rFonts w:ascii="Book Antiqua" w:hAnsi="Book Antiqua"/>
          <w:sz w:val="19"/>
          <w:szCs w:val="19"/>
        </w:rPr>
        <w:tab/>
        <w:t>Garantir uma repartição justa e equitativa dos benefícios derivados da utilização dos recursos genéticos e promover o acesso adequado aos recursos genéticos</w:t>
      </w:r>
    </w:p>
    <w:p w14:paraId="60D2FE3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15.7</w:t>
      </w:r>
      <w:r w:rsidRPr="00AC5DE3">
        <w:rPr>
          <w:rFonts w:ascii="Book Antiqua" w:hAnsi="Book Antiqua"/>
          <w:sz w:val="19"/>
          <w:szCs w:val="19"/>
        </w:rPr>
        <w:tab/>
        <w:t>Tomar medidas urgentes para acabar com a caça ilegal e o tráfico de espécies da flora e fauna protegidas e abordar tanto a demanda quanto a oferta de produtos ilegais da vida selvagem</w:t>
      </w:r>
    </w:p>
    <w:p w14:paraId="6D0E019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15.8</w:t>
      </w:r>
      <w:r w:rsidRPr="00AC5DE3">
        <w:rPr>
          <w:rFonts w:ascii="Book Antiqua" w:hAnsi="Book Antiqua"/>
          <w:sz w:val="19"/>
          <w:szCs w:val="19"/>
        </w:rPr>
        <w:tab/>
        <w:t>Até 2020, implementar medidas para evitar a introdução e reduzir significativamente o impacto de espécies exóticas invasoras em ecossistemas terrestres e aquáticos, e controlar ou erradicar as espécies prioritárias</w:t>
      </w:r>
    </w:p>
    <w:p w14:paraId="7DCC44A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15.9</w:t>
      </w:r>
      <w:r w:rsidRPr="00AC5DE3">
        <w:rPr>
          <w:rFonts w:ascii="Book Antiqua" w:hAnsi="Book Antiqua"/>
          <w:sz w:val="19"/>
          <w:szCs w:val="19"/>
        </w:rPr>
        <w:tab/>
        <w:t>Até 2020, integrar os valores dos ecossistemas e da biodiversidade ao planejamento nacional e local, nos processos de desenvolvimento, nas estratégias de redução da pobreza e nos sistemas de contas</w:t>
      </w:r>
    </w:p>
    <w:p w14:paraId="185C352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15.a</w:t>
      </w:r>
      <w:r w:rsidRPr="00AC5DE3">
        <w:rPr>
          <w:rFonts w:ascii="Book Antiqua" w:hAnsi="Book Antiqua"/>
          <w:sz w:val="19"/>
          <w:szCs w:val="19"/>
        </w:rPr>
        <w:tab/>
        <w:t>Mobilizar e aumentar significativamente, a partir de todas as fontes, os recursos financeiros para a conservação e o uso sustentável da biodiversidade e dos ecossistemas</w:t>
      </w:r>
    </w:p>
    <w:p w14:paraId="707AC29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15.b</w:t>
      </w:r>
      <w:r w:rsidRPr="00AC5DE3">
        <w:rPr>
          <w:rFonts w:ascii="Book Antiqua" w:hAnsi="Book Antiqua"/>
          <w:sz w:val="19"/>
          <w:szCs w:val="19"/>
        </w:rPr>
        <w:tab/>
        <w:t>Mobilizar recursos significativos de todas as fontes e em todos os níveis para financiar o manejo florestal sustentável e proporcionar incentivos adequados aos países em desenvolvimento para promover o manejo florestal sustentável, inclusive para a conservação e o reflorestamento</w:t>
      </w:r>
    </w:p>
    <w:p w14:paraId="4CDC5AB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15.c</w:t>
      </w:r>
      <w:r w:rsidRPr="00AC5DE3">
        <w:rPr>
          <w:rFonts w:ascii="Book Antiqua" w:hAnsi="Book Antiqua"/>
          <w:sz w:val="19"/>
          <w:szCs w:val="19"/>
        </w:rPr>
        <w:tab/>
        <w:t>Reforçar o apoio global para os esforços de combate à caça ilegal e ao tráfico de espécies protegidas, inclusive por meio do aumento da capacidade das comunidades locais para buscar oportunidades de subsistência sustentável</w:t>
      </w:r>
    </w:p>
    <w:p w14:paraId="5261DA31" w14:textId="77777777" w:rsidR="006727F5" w:rsidRDefault="006727F5" w:rsidP="00AC5DE3">
      <w:pPr>
        <w:jc w:val="both"/>
        <w:rPr>
          <w:rFonts w:ascii="Book Antiqua" w:hAnsi="Book Antiqua"/>
          <w:sz w:val="19"/>
          <w:szCs w:val="19"/>
        </w:rPr>
      </w:pPr>
    </w:p>
    <w:p w14:paraId="1EE65A63" w14:textId="051A05EC" w:rsidR="00AC5DE3" w:rsidRPr="006727F5" w:rsidRDefault="00AC5DE3"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Objetivo 16. Promover sociedades pacíficas e inclusivas para o desenvolvimento sustentável, proporcionar o acesso à justiça para todos e construir instituições eficazes, responsáveis e inclusivas em todos os níveis</w:t>
      </w:r>
    </w:p>
    <w:p w14:paraId="062639F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16.1</w:t>
      </w:r>
      <w:r w:rsidRPr="00AC5DE3">
        <w:rPr>
          <w:rFonts w:ascii="Book Antiqua" w:hAnsi="Book Antiqua"/>
          <w:sz w:val="19"/>
          <w:szCs w:val="19"/>
        </w:rPr>
        <w:tab/>
        <w:t>Reduzir significativamente todas as formas de violência e as taxas de mortalidade relacionada em todos os lugares</w:t>
      </w:r>
    </w:p>
    <w:p w14:paraId="548A5FC8" w14:textId="1A90B580" w:rsidR="00AC5DE3" w:rsidRPr="00046A71" w:rsidRDefault="00AC5DE3" w:rsidP="00BF6AB6">
      <w:pPr>
        <w:spacing w:before="100" w:beforeAutospacing="1" w:after="100" w:afterAutospacing="1" w:line="240" w:lineRule="auto"/>
        <w:jc w:val="both"/>
        <w:rPr>
          <w:rFonts w:ascii="Book Antiqua" w:hAnsi="Book Antiqua"/>
          <w:b/>
          <w:bCs/>
          <w:sz w:val="19"/>
          <w:szCs w:val="19"/>
        </w:rPr>
      </w:pPr>
      <w:r w:rsidRPr="00046A71">
        <w:rPr>
          <w:rFonts w:ascii="Book Antiqua" w:hAnsi="Book Antiqua"/>
          <w:b/>
          <w:bCs/>
          <w:sz w:val="19"/>
          <w:szCs w:val="19"/>
          <w:highlight w:val="magenta"/>
        </w:rPr>
        <w:t>16.2</w:t>
      </w:r>
      <w:r w:rsidRPr="00046A71">
        <w:rPr>
          <w:rFonts w:ascii="Book Antiqua" w:hAnsi="Book Antiqua"/>
          <w:b/>
          <w:bCs/>
          <w:sz w:val="19"/>
          <w:szCs w:val="19"/>
        </w:rPr>
        <w:tab/>
        <w:t>Acabar com abuso, exploração, tráfico e todas as formas de violência e tortura contra crianças</w:t>
      </w:r>
      <w:r w:rsidR="00046A71" w:rsidRPr="00046A71">
        <w:rPr>
          <w:rFonts w:ascii="Book Antiqua" w:hAnsi="Book Antiqua"/>
          <w:b/>
          <w:bCs/>
          <w:sz w:val="19"/>
          <w:szCs w:val="19"/>
        </w:rPr>
        <w:t xml:space="preserve"> </w:t>
      </w:r>
      <w:r w:rsidR="00046A71" w:rsidRPr="00046A71">
        <w:rPr>
          <w:rFonts w:ascii="Book Antiqua" w:hAnsi="Book Antiqua"/>
          <w:b/>
          <w:bCs/>
          <w:color w:val="FF0000"/>
          <w:sz w:val="16"/>
          <w:szCs w:val="16"/>
          <w:u w:val="single"/>
        </w:rPr>
        <w:t>(PGMG-2021)</w:t>
      </w:r>
    </w:p>
    <w:p w14:paraId="41847992" w14:textId="07B7E4A0"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16.3</w:t>
      </w:r>
      <w:r w:rsidRPr="00046A71">
        <w:rPr>
          <w:rFonts w:ascii="Book Antiqua" w:hAnsi="Book Antiqua"/>
          <w:b/>
          <w:bCs/>
          <w:sz w:val="19"/>
          <w:szCs w:val="19"/>
        </w:rPr>
        <w:tab/>
        <w:t>Promover o Estado de Direito, em nível nacional e internacional, e garantir a igualdade de acesso à justiça para todos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25F0A332" w14:textId="012440A1" w:rsidR="00AC5DE3" w:rsidRPr="00A123E6" w:rsidRDefault="00AC5DE3" w:rsidP="00BF6AB6">
      <w:pPr>
        <w:spacing w:before="100" w:beforeAutospacing="1" w:after="100" w:afterAutospacing="1" w:line="240" w:lineRule="auto"/>
        <w:jc w:val="both"/>
        <w:rPr>
          <w:rFonts w:ascii="Book Antiqua" w:hAnsi="Book Antiqua"/>
          <w:b/>
          <w:bCs/>
          <w:sz w:val="19"/>
          <w:szCs w:val="19"/>
        </w:rPr>
      </w:pPr>
      <w:r w:rsidRPr="009439F2">
        <w:rPr>
          <w:rFonts w:ascii="Book Antiqua" w:hAnsi="Book Antiqua"/>
          <w:b/>
          <w:bCs/>
          <w:sz w:val="19"/>
          <w:szCs w:val="19"/>
          <w:highlight w:val="magenta"/>
        </w:rPr>
        <w:t>16.4</w:t>
      </w:r>
      <w:r w:rsidRPr="009439F2">
        <w:rPr>
          <w:rFonts w:ascii="Book Antiqua" w:hAnsi="Book Antiqua"/>
          <w:b/>
          <w:bCs/>
          <w:sz w:val="19"/>
          <w:szCs w:val="19"/>
        </w:rPr>
        <w:tab/>
        <w:t xml:space="preserve">Até 2030, </w:t>
      </w:r>
      <w:r w:rsidRPr="00A123E6">
        <w:rPr>
          <w:rFonts w:ascii="Book Antiqua" w:hAnsi="Book Antiqua"/>
          <w:b/>
          <w:bCs/>
          <w:caps/>
          <w:sz w:val="19"/>
          <w:szCs w:val="19"/>
          <w:highlight w:val="green"/>
        </w:rPr>
        <w:t>reduzir</w:t>
      </w:r>
      <w:r w:rsidRPr="009439F2">
        <w:rPr>
          <w:rFonts w:ascii="Book Antiqua" w:hAnsi="Book Antiqua"/>
          <w:b/>
          <w:bCs/>
          <w:sz w:val="19"/>
          <w:szCs w:val="19"/>
        </w:rPr>
        <w:t xml:space="preserve"> significativamente os fluxos financeiros e de armas ilegais, reforçar a recuperação e devolução de recursos roubados e combater todas as formas de crime organizado</w:t>
      </w:r>
      <w:r w:rsidR="009439F2" w:rsidRPr="009439F2">
        <w:rPr>
          <w:rFonts w:ascii="Book Antiqua" w:hAnsi="Book Antiqua"/>
          <w:b/>
          <w:bCs/>
          <w:sz w:val="19"/>
          <w:szCs w:val="19"/>
        </w:rPr>
        <w:t xml:space="preserve"> </w:t>
      </w:r>
      <w:r w:rsidR="009439F2" w:rsidRPr="009439F2">
        <w:rPr>
          <w:rFonts w:ascii="Book Antiqua" w:hAnsi="Book Antiqua"/>
          <w:b/>
          <w:bCs/>
          <w:color w:val="FF0000"/>
          <w:sz w:val="16"/>
          <w:szCs w:val="16"/>
          <w:u w:val="single"/>
        </w:rPr>
        <w:t>(MPSE-2022)</w:t>
      </w:r>
      <w:r w:rsidR="00A123E6">
        <w:rPr>
          <w:rFonts w:ascii="Book Antiqua" w:hAnsi="Book Antiqua"/>
          <w:b/>
          <w:bCs/>
          <w:color w:val="FF0000"/>
          <w:sz w:val="16"/>
          <w:szCs w:val="16"/>
        </w:rPr>
        <w:t xml:space="preserve"> </w:t>
      </w:r>
      <w:r w:rsidR="00A123E6" w:rsidRPr="00A123E6">
        <w:rPr>
          <w:rFonts w:ascii="Book Antiqua" w:hAnsi="Book Antiqua"/>
          <w:b/>
          <w:bCs/>
          <w:color w:val="FF0000"/>
          <w:sz w:val="16"/>
          <w:szCs w:val="16"/>
          <w:u w:val="single"/>
        </w:rPr>
        <w:t>(ENAM/1º-2024)</w:t>
      </w:r>
    </w:p>
    <w:p w14:paraId="00448A8A" w14:textId="66B4B059" w:rsidR="00AC5DE3" w:rsidRPr="00A123E6" w:rsidRDefault="00AC5DE3" w:rsidP="00BF6AB6">
      <w:pPr>
        <w:spacing w:before="100" w:beforeAutospacing="1" w:after="100" w:afterAutospacing="1" w:line="240" w:lineRule="auto"/>
        <w:jc w:val="both"/>
        <w:rPr>
          <w:rFonts w:ascii="Book Antiqua" w:hAnsi="Book Antiqua"/>
          <w:b/>
          <w:bCs/>
          <w:color w:val="FF0000"/>
          <w:sz w:val="16"/>
          <w:szCs w:val="16"/>
          <w:u w:val="single"/>
        </w:rPr>
      </w:pPr>
      <w:r w:rsidRPr="0091676C">
        <w:rPr>
          <w:rFonts w:ascii="Book Antiqua" w:hAnsi="Book Antiqua"/>
          <w:b/>
          <w:bCs/>
          <w:sz w:val="19"/>
          <w:szCs w:val="19"/>
          <w:highlight w:val="magenta"/>
        </w:rPr>
        <w:t>16.5</w:t>
      </w:r>
      <w:r w:rsidRPr="0091676C">
        <w:rPr>
          <w:rFonts w:ascii="Book Antiqua" w:hAnsi="Book Antiqua"/>
          <w:b/>
          <w:bCs/>
          <w:sz w:val="19"/>
          <w:szCs w:val="19"/>
        </w:rPr>
        <w:tab/>
        <w:t>Reduzir substancialmente a corrupção e o suborno em todas as suas formas</w:t>
      </w:r>
      <w:r w:rsidR="0091676C">
        <w:rPr>
          <w:rFonts w:ascii="Book Antiqua" w:hAnsi="Book Antiqua"/>
          <w:sz w:val="19"/>
          <w:szCs w:val="19"/>
        </w:rPr>
        <w:t xml:space="preserve"> </w:t>
      </w:r>
      <w:r w:rsidR="0091676C" w:rsidRPr="009C3A80">
        <w:rPr>
          <w:rFonts w:ascii="Book Antiqua" w:hAnsi="Book Antiqua"/>
          <w:b/>
          <w:bCs/>
          <w:color w:val="FF0000"/>
          <w:sz w:val="16"/>
          <w:szCs w:val="16"/>
          <w:u w:val="single"/>
        </w:rPr>
        <w:t>(</w:t>
      </w:r>
      <w:r w:rsidR="0091676C">
        <w:rPr>
          <w:rFonts w:ascii="Book Antiqua" w:hAnsi="Book Antiqua"/>
          <w:b/>
          <w:bCs/>
          <w:color w:val="FF0000"/>
          <w:sz w:val="16"/>
          <w:szCs w:val="16"/>
          <w:u w:val="single"/>
        </w:rPr>
        <w:t>MPSE</w:t>
      </w:r>
      <w:r w:rsidR="0091676C" w:rsidRPr="009C3A80">
        <w:rPr>
          <w:rFonts w:ascii="Book Antiqua" w:hAnsi="Book Antiqua"/>
          <w:b/>
          <w:bCs/>
          <w:color w:val="FF0000"/>
          <w:sz w:val="16"/>
          <w:szCs w:val="16"/>
          <w:u w:val="single"/>
        </w:rPr>
        <w:t>-2022)</w:t>
      </w:r>
      <w:r w:rsidR="00A123E6">
        <w:rPr>
          <w:rFonts w:ascii="Book Antiqua" w:hAnsi="Book Antiqua"/>
          <w:b/>
          <w:bCs/>
          <w:color w:val="FF0000"/>
          <w:sz w:val="16"/>
          <w:szCs w:val="16"/>
        </w:rPr>
        <w:t xml:space="preserve"> </w:t>
      </w:r>
      <w:r w:rsid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4E8804F1" w14:textId="77777777" w:rsidTr="00B73E3B">
        <w:tc>
          <w:tcPr>
            <w:tcW w:w="8494" w:type="dxa"/>
            <w:shd w:val="clear" w:color="auto" w:fill="CCFFFF"/>
          </w:tcPr>
          <w:p w14:paraId="0175FEFF" w14:textId="77777777" w:rsidR="00A123E6" w:rsidRPr="00A123E6" w:rsidRDefault="00A123E6" w:rsidP="00B73E3B">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7"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26C429E5" w14:textId="66EBC4A4" w:rsidR="00A123E6" w:rsidRPr="0091676C" w:rsidRDefault="00A123E6" w:rsidP="00A123E6">
            <w:pPr>
              <w:jc w:val="both"/>
              <w:rPr>
                <w:rFonts w:ascii="Book Antiqua" w:hAnsi="Book Antiqua"/>
                <w:b/>
                <w:bCs/>
                <w:sz w:val="19"/>
                <w:szCs w:val="19"/>
              </w:rPr>
            </w:pPr>
            <w:r w:rsidRPr="00A123E6">
              <w:rPr>
                <w:rFonts w:ascii="Book Antiqua" w:hAnsi="Book Antiqua"/>
                <w:sz w:val="19"/>
                <w:szCs w:val="19"/>
              </w:rPr>
              <w:t>As opções a seguir apresentam, corretamente, algumas dessas metas. Assinale-a</w:t>
            </w:r>
            <w:r>
              <w:rPr>
                <w:rFonts w:ascii="Book Antiqua" w:hAnsi="Book Antiqua"/>
                <w:sz w:val="19"/>
                <w:szCs w:val="19"/>
              </w:rPr>
              <w:t xml:space="preserve">: </w:t>
            </w:r>
            <w:r w:rsidRPr="00A123E6">
              <w:rPr>
                <w:rFonts w:ascii="Book Antiqua" w:hAnsi="Book Antiqua"/>
                <w:sz w:val="19"/>
                <w:szCs w:val="19"/>
              </w:rPr>
              <w:t xml:space="preserve">Reduzir substancialmente a corrupção e o suborno em todas as suas formas. </w:t>
            </w:r>
            <w:r>
              <w:rPr>
                <w:rFonts w:ascii="Book Antiqua" w:hAnsi="Book Antiqua"/>
                <w:b/>
                <w:bCs/>
                <w:sz w:val="19"/>
                <w:szCs w:val="19"/>
              </w:rPr>
              <w:t>BL: item 16.5.</w:t>
            </w:r>
          </w:p>
        </w:tc>
      </w:tr>
    </w:tbl>
    <w:p w14:paraId="2ED2FB10" w14:textId="47DFE3CA" w:rsidR="00AC5DE3" w:rsidRPr="009439F2" w:rsidRDefault="00AC5DE3" w:rsidP="00BF6AB6">
      <w:pPr>
        <w:spacing w:before="100" w:beforeAutospacing="1" w:after="100" w:afterAutospacing="1" w:line="240" w:lineRule="auto"/>
        <w:jc w:val="both"/>
        <w:rPr>
          <w:rFonts w:ascii="Book Antiqua" w:hAnsi="Book Antiqua"/>
          <w:b/>
          <w:bCs/>
          <w:sz w:val="19"/>
          <w:szCs w:val="19"/>
        </w:rPr>
      </w:pPr>
      <w:r w:rsidRPr="009439F2">
        <w:rPr>
          <w:rFonts w:ascii="Book Antiqua" w:hAnsi="Book Antiqua"/>
          <w:b/>
          <w:bCs/>
          <w:sz w:val="19"/>
          <w:szCs w:val="19"/>
          <w:highlight w:val="magenta"/>
        </w:rPr>
        <w:t>16.6</w:t>
      </w:r>
      <w:r w:rsidRPr="009439F2">
        <w:rPr>
          <w:rFonts w:ascii="Book Antiqua" w:hAnsi="Book Antiqua"/>
          <w:b/>
          <w:bCs/>
          <w:sz w:val="19"/>
          <w:szCs w:val="19"/>
        </w:rPr>
        <w:tab/>
        <w:t>Desenvolver instituições eficazes, responsáveis e transparentes em todos os níveis</w:t>
      </w:r>
      <w:r w:rsidR="009439F2" w:rsidRPr="009439F2">
        <w:rPr>
          <w:rFonts w:ascii="Book Antiqua" w:hAnsi="Book Antiqua"/>
          <w:b/>
          <w:bCs/>
          <w:sz w:val="19"/>
          <w:szCs w:val="19"/>
        </w:rPr>
        <w:t xml:space="preserve"> </w:t>
      </w:r>
      <w:r w:rsidR="009439F2" w:rsidRPr="009439F2">
        <w:rPr>
          <w:rFonts w:ascii="Book Antiqua" w:hAnsi="Book Antiqua"/>
          <w:b/>
          <w:bCs/>
          <w:color w:val="FF0000"/>
          <w:sz w:val="16"/>
          <w:szCs w:val="16"/>
          <w:u w:val="single"/>
        </w:rPr>
        <w:t>(MPSE-2022)</w:t>
      </w:r>
    </w:p>
    <w:p w14:paraId="7F75A909" w14:textId="7C5A580A" w:rsidR="00AC5DE3" w:rsidRPr="00A123E6" w:rsidRDefault="00AC5DE3" w:rsidP="00BF6AB6">
      <w:pPr>
        <w:spacing w:before="100" w:beforeAutospacing="1" w:after="100" w:afterAutospacing="1" w:line="240" w:lineRule="auto"/>
        <w:jc w:val="both"/>
        <w:rPr>
          <w:rFonts w:ascii="Book Antiqua" w:hAnsi="Book Antiqua"/>
          <w:b/>
          <w:bCs/>
          <w:sz w:val="19"/>
          <w:szCs w:val="19"/>
        </w:rPr>
      </w:pPr>
      <w:r w:rsidRPr="00A123E6">
        <w:rPr>
          <w:rFonts w:ascii="Book Antiqua" w:hAnsi="Book Antiqua"/>
          <w:b/>
          <w:bCs/>
          <w:sz w:val="19"/>
          <w:szCs w:val="19"/>
          <w:highlight w:val="magenta"/>
        </w:rPr>
        <w:t>16.7</w:t>
      </w:r>
      <w:r w:rsidRPr="00AC5DE3">
        <w:rPr>
          <w:rFonts w:ascii="Book Antiqua" w:hAnsi="Book Antiqua"/>
          <w:sz w:val="19"/>
          <w:szCs w:val="19"/>
        </w:rPr>
        <w:tab/>
      </w:r>
      <w:r w:rsidRPr="00A123E6">
        <w:rPr>
          <w:rFonts w:ascii="Book Antiqua" w:hAnsi="Book Antiqua"/>
          <w:b/>
          <w:bCs/>
          <w:sz w:val="19"/>
          <w:szCs w:val="19"/>
        </w:rPr>
        <w:t>Garantir a tomada de decisão responsiva, inclusiva, participativa e representativa em todos os níveis</w:t>
      </w:r>
      <w:r w:rsidR="00A123E6">
        <w:rPr>
          <w:rFonts w:ascii="Book Antiqua" w:hAnsi="Book Antiqua"/>
          <w:b/>
          <w:bCs/>
          <w:sz w:val="19"/>
          <w:szCs w:val="19"/>
        </w:rPr>
        <w:t xml:space="preserve"> </w:t>
      </w:r>
      <w:r w:rsidR="00A123E6" w:rsidRP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50E3256A" w14:textId="77777777" w:rsidTr="00B73E3B">
        <w:tc>
          <w:tcPr>
            <w:tcW w:w="8494" w:type="dxa"/>
            <w:shd w:val="clear" w:color="auto" w:fill="CCFFFF"/>
          </w:tcPr>
          <w:p w14:paraId="164F4CBC" w14:textId="77777777" w:rsidR="00A123E6" w:rsidRPr="00A123E6" w:rsidRDefault="00A123E6" w:rsidP="00B73E3B">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 xml:space="preserve">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w:t>
            </w:r>
            <w:r w:rsidRPr="00A123E6">
              <w:rPr>
                <w:rFonts w:ascii="Book Antiqua" w:hAnsi="Book Antiqua"/>
                <w:i/>
                <w:iCs/>
                <w:sz w:val="19"/>
                <w:szCs w:val="19"/>
              </w:rPr>
              <w:lastRenderedPageBreak/>
              <w:t>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8"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7B3F9279" w14:textId="0B0193B7" w:rsidR="00A123E6" w:rsidRPr="0091676C" w:rsidRDefault="00A123E6" w:rsidP="00B73E3B">
            <w:pPr>
              <w:jc w:val="both"/>
              <w:rPr>
                <w:rFonts w:ascii="Book Antiqua" w:hAnsi="Book Antiqua"/>
                <w:b/>
                <w:bCs/>
                <w:sz w:val="19"/>
                <w:szCs w:val="19"/>
              </w:rPr>
            </w:pPr>
            <w:r w:rsidRPr="00A123E6">
              <w:rPr>
                <w:rFonts w:ascii="Book Antiqua" w:hAnsi="Book Antiqua"/>
                <w:sz w:val="19"/>
                <w:szCs w:val="19"/>
              </w:rPr>
              <w:t>As opções a seguir apresentam, corretamente, algumas dessas metas. Assinale-a</w:t>
            </w:r>
            <w:r>
              <w:rPr>
                <w:rFonts w:ascii="Book Antiqua" w:hAnsi="Book Antiqua"/>
                <w:sz w:val="19"/>
                <w:szCs w:val="19"/>
              </w:rPr>
              <w:t xml:space="preserve">: </w:t>
            </w:r>
            <w:r w:rsidRPr="00A123E6">
              <w:rPr>
                <w:rFonts w:ascii="Book Antiqua" w:hAnsi="Book Antiqua"/>
                <w:sz w:val="19"/>
                <w:szCs w:val="19"/>
              </w:rPr>
              <w:t xml:space="preserve">Garantir a tomada de decisão responsiva, inclusiva, participativa e representativa em todos os níveis. </w:t>
            </w:r>
            <w:r>
              <w:rPr>
                <w:rFonts w:ascii="Book Antiqua" w:hAnsi="Book Antiqua"/>
                <w:b/>
                <w:bCs/>
                <w:sz w:val="19"/>
                <w:szCs w:val="19"/>
              </w:rPr>
              <w:t>BL: item 16.7.</w:t>
            </w:r>
          </w:p>
        </w:tc>
      </w:tr>
    </w:tbl>
    <w:p w14:paraId="16509520" w14:textId="7CC51C5B" w:rsidR="00AC5DE3" w:rsidRDefault="00AC5DE3" w:rsidP="00BF6AB6">
      <w:pPr>
        <w:spacing w:before="100" w:beforeAutospacing="1" w:after="100" w:afterAutospacing="1" w:line="240" w:lineRule="auto"/>
        <w:jc w:val="both"/>
        <w:rPr>
          <w:rFonts w:ascii="Book Antiqua" w:hAnsi="Book Antiqua"/>
          <w:b/>
          <w:bCs/>
          <w:color w:val="FF0000"/>
          <w:sz w:val="16"/>
          <w:szCs w:val="16"/>
        </w:rPr>
      </w:pPr>
      <w:r w:rsidRPr="0091676C">
        <w:rPr>
          <w:rFonts w:ascii="Book Antiqua" w:hAnsi="Book Antiqua"/>
          <w:b/>
          <w:bCs/>
          <w:sz w:val="19"/>
          <w:szCs w:val="19"/>
          <w:highlight w:val="magenta"/>
        </w:rPr>
        <w:lastRenderedPageBreak/>
        <w:t>16.8</w:t>
      </w:r>
      <w:r w:rsidRPr="0091676C">
        <w:rPr>
          <w:rFonts w:ascii="Book Antiqua" w:hAnsi="Book Antiqua"/>
          <w:b/>
          <w:bCs/>
          <w:sz w:val="19"/>
          <w:szCs w:val="19"/>
        </w:rPr>
        <w:tab/>
        <w:t>Ampliar e fortalecer a participação dos países em desenvolvimento nas instituições de governança global</w:t>
      </w:r>
      <w:r w:rsidR="0091676C">
        <w:rPr>
          <w:rFonts w:ascii="Book Antiqua" w:hAnsi="Book Antiqua"/>
          <w:sz w:val="19"/>
          <w:szCs w:val="19"/>
        </w:rPr>
        <w:t xml:space="preserve"> </w:t>
      </w:r>
      <w:r w:rsidR="0091676C" w:rsidRPr="009C3A80">
        <w:rPr>
          <w:rFonts w:ascii="Book Antiqua" w:hAnsi="Book Antiqua"/>
          <w:b/>
          <w:bCs/>
          <w:color w:val="FF0000"/>
          <w:sz w:val="16"/>
          <w:szCs w:val="16"/>
          <w:u w:val="single"/>
        </w:rPr>
        <w:t>(</w:t>
      </w:r>
      <w:r w:rsidR="0091676C">
        <w:rPr>
          <w:rFonts w:ascii="Book Antiqua" w:hAnsi="Book Antiqua"/>
          <w:b/>
          <w:bCs/>
          <w:color w:val="FF0000"/>
          <w:sz w:val="16"/>
          <w:szCs w:val="16"/>
          <w:u w:val="single"/>
        </w:rPr>
        <w:t>MPSE</w:t>
      </w:r>
      <w:r w:rsidR="0091676C" w:rsidRPr="009C3A80">
        <w:rPr>
          <w:rFonts w:ascii="Book Antiqua" w:hAnsi="Book Antiqua"/>
          <w:b/>
          <w:bCs/>
          <w:color w:val="FF0000"/>
          <w:sz w:val="16"/>
          <w:szCs w:val="16"/>
          <w:u w:val="single"/>
        </w:rPr>
        <w:t>-2022)</w:t>
      </w:r>
    </w:p>
    <w:tbl>
      <w:tblPr>
        <w:tblStyle w:val="Tabelacomgrade"/>
        <w:tblW w:w="0" w:type="auto"/>
        <w:tblLook w:val="04A0" w:firstRow="1" w:lastRow="0" w:firstColumn="1" w:lastColumn="0" w:noHBand="0" w:noVBand="1"/>
      </w:tblPr>
      <w:tblGrid>
        <w:gridCol w:w="8494"/>
      </w:tblGrid>
      <w:tr w:rsidR="0091676C" w14:paraId="4CE3261B" w14:textId="77777777" w:rsidTr="008675DA">
        <w:tc>
          <w:tcPr>
            <w:tcW w:w="8494" w:type="dxa"/>
            <w:shd w:val="clear" w:color="auto" w:fill="CCFFFF"/>
          </w:tcPr>
          <w:p w14:paraId="43E1EA37" w14:textId="39AB0FAE" w:rsidR="0091676C" w:rsidRPr="0091676C" w:rsidRDefault="0091676C" w:rsidP="0091676C">
            <w:pPr>
              <w:jc w:val="both"/>
              <w:rPr>
                <w:rFonts w:ascii="Book Antiqua" w:hAnsi="Book Antiqua"/>
                <w:b/>
                <w:bCs/>
                <w:sz w:val="19"/>
                <w:szCs w:val="19"/>
              </w:rPr>
            </w:pPr>
            <w:r w:rsidRPr="00EC63C4">
              <w:rPr>
                <w:rFonts w:ascii="Book Antiqua" w:hAnsi="Book Antiqua"/>
                <w:b/>
                <w:bCs/>
                <w:sz w:val="19"/>
                <w:szCs w:val="19"/>
              </w:rPr>
              <w:t>(</w:t>
            </w:r>
            <w:r>
              <w:rPr>
                <w:rFonts w:ascii="Book Antiqua" w:hAnsi="Book Antiqua"/>
                <w:b/>
                <w:bCs/>
                <w:sz w:val="19"/>
                <w:szCs w:val="19"/>
                <w:highlight w:val="yellow"/>
              </w:rPr>
              <w:t>MPSE-2022-CESPE</w:t>
            </w:r>
            <w:r w:rsidRPr="00EC63C4">
              <w:rPr>
                <w:rFonts w:ascii="Book Antiqua" w:hAnsi="Book Antiqua"/>
                <w:b/>
                <w:bCs/>
                <w:sz w:val="19"/>
                <w:szCs w:val="19"/>
              </w:rPr>
              <w:t>)</w:t>
            </w:r>
            <w:r w:rsidRPr="00EC63C4">
              <w:rPr>
                <w:rFonts w:ascii="Book Antiqua" w:hAnsi="Book Antiqua"/>
                <w:sz w:val="19"/>
                <w:szCs w:val="19"/>
              </w:rPr>
              <w:t xml:space="preserve">: </w:t>
            </w:r>
            <w:r w:rsidRPr="0091676C">
              <w:rPr>
                <w:rFonts w:ascii="Book Antiqua" w:hAnsi="Book Antiqua"/>
                <w:sz w:val="19"/>
                <w:szCs w:val="19"/>
              </w:rPr>
              <w:t>As metas do Objetivo de Desenvolvimento Sustentável n.º 16 — Paz, Justiça e Instituições Eficazes — incluem</w:t>
            </w:r>
            <w:r>
              <w:rPr>
                <w:rFonts w:ascii="Book Antiqua" w:hAnsi="Book Antiqua"/>
                <w:sz w:val="19"/>
                <w:szCs w:val="19"/>
              </w:rPr>
              <w:t xml:space="preserve"> </w:t>
            </w:r>
            <w:r w:rsidRPr="0091676C">
              <w:rPr>
                <w:rFonts w:ascii="Book Antiqua" w:hAnsi="Book Antiqua"/>
                <w:sz w:val="19"/>
                <w:szCs w:val="19"/>
              </w:rPr>
              <w:t>a redução substancial da corrupção e do suborno em todas as suas formas, bem como a ampliação e o fortalecimento da participação dos países em desenvolvimento nas instituições de governança global.</w:t>
            </w:r>
            <w:r>
              <w:rPr>
                <w:rFonts w:ascii="Book Antiqua" w:hAnsi="Book Antiqua"/>
                <w:sz w:val="19"/>
                <w:szCs w:val="19"/>
              </w:rPr>
              <w:t xml:space="preserve"> </w:t>
            </w:r>
            <w:r>
              <w:rPr>
                <w:rFonts w:ascii="Book Antiqua" w:hAnsi="Book Antiqua"/>
                <w:b/>
                <w:bCs/>
                <w:sz w:val="19"/>
                <w:szCs w:val="19"/>
              </w:rPr>
              <w:t>BL: itens 16.5 e 16.8.</w:t>
            </w:r>
          </w:p>
        </w:tc>
      </w:tr>
    </w:tbl>
    <w:p w14:paraId="37387ADE" w14:textId="4786A520" w:rsidR="00AC5DE3" w:rsidRDefault="00AC5DE3" w:rsidP="00BF6AB6">
      <w:pPr>
        <w:spacing w:before="100" w:beforeAutospacing="1" w:after="100" w:afterAutospacing="1" w:line="240" w:lineRule="auto"/>
        <w:jc w:val="both"/>
        <w:rPr>
          <w:rFonts w:ascii="Book Antiqua" w:hAnsi="Book Antiqua"/>
          <w:b/>
          <w:bCs/>
          <w:color w:val="FF0000"/>
          <w:sz w:val="16"/>
          <w:szCs w:val="16"/>
          <w:u w:val="single"/>
        </w:rPr>
      </w:pPr>
      <w:r w:rsidRPr="00A123E6">
        <w:rPr>
          <w:rFonts w:ascii="Book Antiqua" w:hAnsi="Book Antiqua"/>
          <w:b/>
          <w:bCs/>
          <w:sz w:val="19"/>
          <w:szCs w:val="19"/>
          <w:highlight w:val="magenta"/>
        </w:rPr>
        <w:t>16.9</w:t>
      </w:r>
      <w:r w:rsidRPr="00A123E6">
        <w:rPr>
          <w:rFonts w:ascii="Book Antiqua" w:hAnsi="Book Antiqua"/>
          <w:b/>
          <w:bCs/>
          <w:sz w:val="19"/>
          <w:szCs w:val="19"/>
        </w:rPr>
        <w:tab/>
        <w:t>Até 2030, fornecer identidade legal para todos, incluindo o registro de nascimento</w:t>
      </w:r>
      <w:r w:rsidR="00A123E6" w:rsidRPr="00A123E6">
        <w:rPr>
          <w:rFonts w:ascii="Book Antiqua" w:hAnsi="Book Antiqua"/>
          <w:b/>
          <w:bCs/>
          <w:sz w:val="19"/>
          <w:szCs w:val="19"/>
        </w:rPr>
        <w:t xml:space="preserve"> </w:t>
      </w:r>
      <w:r w:rsidR="00A123E6" w:rsidRP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27ACD171" w14:textId="77777777" w:rsidTr="00B73E3B">
        <w:tc>
          <w:tcPr>
            <w:tcW w:w="8494" w:type="dxa"/>
            <w:shd w:val="clear" w:color="auto" w:fill="CCFFFF"/>
          </w:tcPr>
          <w:p w14:paraId="75224886" w14:textId="45AB3A9E" w:rsidR="00A123E6" w:rsidRPr="00A123E6" w:rsidRDefault="00A123E6" w:rsidP="00A123E6">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9"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3CE7E79A" w14:textId="2A987BDB" w:rsidR="00A123E6" w:rsidRPr="0091676C" w:rsidRDefault="00A123E6" w:rsidP="00A123E6">
            <w:pPr>
              <w:jc w:val="both"/>
              <w:rPr>
                <w:rFonts w:ascii="Book Antiqua" w:hAnsi="Book Antiqua"/>
                <w:b/>
                <w:bCs/>
                <w:sz w:val="19"/>
                <w:szCs w:val="19"/>
              </w:rPr>
            </w:pPr>
            <w:r w:rsidRPr="00A123E6">
              <w:rPr>
                <w:rFonts w:ascii="Book Antiqua" w:hAnsi="Book Antiqua"/>
                <w:sz w:val="19"/>
                <w:szCs w:val="19"/>
              </w:rPr>
              <w:t>As opções a seguir apresentam, corretamente, algumas dessas metas. Assinale-a</w:t>
            </w:r>
            <w:r>
              <w:rPr>
                <w:rFonts w:ascii="Book Antiqua" w:hAnsi="Book Antiqua"/>
                <w:sz w:val="19"/>
                <w:szCs w:val="19"/>
              </w:rPr>
              <w:t xml:space="preserve">: </w:t>
            </w:r>
            <w:r w:rsidRPr="00A123E6">
              <w:rPr>
                <w:rFonts w:ascii="Book Antiqua" w:hAnsi="Book Antiqua"/>
                <w:sz w:val="19"/>
                <w:szCs w:val="19"/>
              </w:rPr>
              <w:t xml:space="preserve">Até 2030, fornecer identidade legal para todos, incluindo o registro de nascimento. </w:t>
            </w:r>
            <w:r>
              <w:rPr>
                <w:rFonts w:ascii="Book Antiqua" w:hAnsi="Book Antiqua"/>
                <w:b/>
                <w:bCs/>
                <w:sz w:val="19"/>
                <w:szCs w:val="19"/>
              </w:rPr>
              <w:t>BL: item 16.9.</w:t>
            </w:r>
          </w:p>
        </w:tc>
      </w:tr>
    </w:tbl>
    <w:p w14:paraId="6756963A" w14:textId="2112BEA2"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16.10</w:t>
      </w:r>
      <w:r w:rsidRPr="00046A71">
        <w:rPr>
          <w:rFonts w:ascii="Book Antiqua" w:hAnsi="Book Antiqua"/>
          <w:b/>
          <w:bCs/>
          <w:sz w:val="19"/>
          <w:szCs w:val="19"/>
        </w:rPr>
        <w:tab/>
        <w:t>Assegurar o acesso público à informação e proteger as liberdades fundamentais, em conformidade com a legislação nacional e os acordos internacionais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1FEAB0CA" w14:textId="3E90A5EE" w:rsidR="00AC5DE3" w:rsidRDefault="00AC5DE3" w:rsidP="00BF6AB6">
      <w:pPr>
        <w:spacing w:before="100" w:beforeAutospacing="1" w:after="100" w:afterAutospacing="1" w:line="240" w:lineRule="auto"/>
        <w:jc w:val="both"/>
        <w:rPr>
          <w:rFonts w:ascii="Book Antiqua" w:hAnsi="Book Antiqua"/>
          <w:sz w:val="19"/>
          <w:szCs w:val="19"/>
        </w:rPr>
      </w:pPr>
      <w:r w:rsidRPr="00A123E6">
        <w:rPr>
          <w:rFonts w:ascii="Book Antiqua" w:hAnsi="Book Antiqua"/>
          <w:b/>
          <w:bCs/>
          <w:sz w:val="19"/>
          <w:szCs w:val="19"/>
          <w:highlight w:val="magenta"/>
        </w:rPr>
        <w:t>16.a</w:t>
      </w:r>
      <w:r w:rsidRPr="00A123E6">
        <w:rPr>
          <w:rFonts w:ascii="Book Antiqua" w:hAnsi="Book Antiqua"/>
          <w:b/>
          <w:bCs/>
          <w:sz w:val="19"/>
          <w:szCs w:val="19"/>
        </w:rPr>
        <w:tab/>
        <w:t>Fortalecer as instituições nacionais relevantes, inclusive por meio da cooperação internacional, para a construção de capacidades em todos os níveis, em particular nos países em desenvolvimento, para a prevenção da violência e o combate ao terrorismo e ao crime</w:t>
      </w:r>
      <w:r w:rsidR="00A123E6">
        <w:rPr>
          <w:rFonts w:ascii="Book Antiqua" w:hAnsi="Book Antiqua"/>
          <w:sz w:val="19"/>
          <w:szCs w:val="19"/>
        </w:rPr>
        <w:t xml:space="preserve"> </w:t>
      </w:r>
      <w:r w:rsidR="00A123E6" w:rsidRP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1384B7AF" w14:textId="77777777" w:rsidTr="00B73E3B">
        <w:tc>
          <w:tcPr>
            <w:tcW w:w="8494" w:type="dxa"/>
            <w:shd w:val="clear" w:color="auto" w:fill="CCFFFF"/>
          </w:tcPr>
          <w:p w14:paraId="38887CE2" w14:textId="77777777" w:rsidR="00A123E6" w:rsidRPr="00A123E6" w:rsidRDefault="00A123E6" w:rsidP="00B73E3B">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10"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 xml:space="preserve">Entre os ODS, o Objetivo 16 visa a promover sociedades pacíficas e inclusivas para o </w:t>
            </w:r>
            <w:r w:rsidRPr="00A123E6">
              <w:rPr>
                <w:rFonts w:ascii="Book Antiqua" w:hAnsi="Book Antiqua"/>
                <w:sz w:val="19"/>
                <w:szCs w:val="19"/>
              </w:rPr>
              <w:lastRenderedPageBreak/>
              <w:t>desenvolvimento sustentável, proporcionar o acesso à justiça para todos e construir instituições eficazes, responsáveis e inclusivas em todos os níveis, mediante o cumprimento de algumas metas.</w:t>
            </w:r>
          </w:p>
          <w:p w14:paraId="672BB9D3" w14:textId="480CD6B5" w:rsidR="00A123E6" w:rsidRPr="0091676C" w:rsidRDefault="00A123E6" w:rsidP="00B73E3B">
            <w:pPr>
              <w:jc w:val="both"/>
              <w:rPr>
                <w:rFonts w:ascii="Book Antiqua" w:hAnsi="Book Antiqua"/>
                <w:b/>
                <w:bCs/>
                <w:sz w:val="19"/>
                <w:szCs w:val="19"/>
              </w:rPr>
            </w:pPr>
            <w:r w:rsidRPr="00A123E6">
              <w:rPr>
                <w:rFonts w:ascii="Book Antiqua" w:hAnsi="Book Antiqua"/>
                <w:sz w:val="19"/>
                <w:szCs w:val="19"/>
              </w:rPr>
              <w:t xml:space="preserve">As opções a seguir apresentam, corretamente, algumas dessas metas. Fortalecer as instituições nacionais relevantes, inclusive por meio da cooperação internacional, para a construção de capacidades em todos os níveis, em particular nos países em desenvolvimento, para a prevenção da violência e o combate ao terrorismo e ao crime. </w:t>
            </w:r>
            <w:r>
              <w:rPr>
                <w:rFonts w:ascii="Book Antiqua" w:hAnsi="Book Antiqua"/>
                <w:b/>
                <w:bCs/>
                <w:sz w:val="19"/>
                <w:szCs w:val="19"/>
              </w:rPr>
              <w:t>BL: item 16.a.</w:t>
            </w:r>
          </w:p>
        </w:tc>
      </w:tr>
    </w:tbl>
    <w:p w14:paraId="023A9EA5" w14:textId="33F1912A"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lastRenderedPageBreak/>
        <w:t>16.b</w:t>
      </w:r>
      <w:r w:rsidRPr="00EC63C4">
        <w:rPr>
          <w:rFonts w:ascii="Book Antiqua" w:hAnsi="Book Antiqua"/>
          <w:b/>
          <w:bCs/>
          <w:sz w:val="19"/>
          <w:szCs w:val="19"/>
        </w:rPr>
        <w:tab/>
        <w:t>Promover e fazer cumprir leis e políticas não discriminatórias para o desenvolvimento sustentável</w:t>
      </w:r>
      <w:r w:rsidR="00EC63C4">
        <w:rPr>
          <w:rFonts w:ascii="Book Antiqua" w:hAnsi="Book Antiqua"/>
          <w:sz w:val="19"/>
          <w:szCs w:val="19"/>
        </w:rPr>
        <w:t xml:space="preserve"> </w:t>
      </w:r>
      <w:r w:rsidR="00EC63C4">
        <w:rPr>
          <w:rFonts w:ascii="Book Antiqua" w:hAnsi="Book Antiqua"/>
          <w:b/>
          <w:bCs/>
          <w:color w:val="FF0000"/>
          <w:sz w:val="16"/>
          <w:szCs w:val="16"/>
          <w:u w:val="single"/>
        </w:rPr>
        <w:t>(TJES-2023)</w:t>
      </w:r>
    </w:p>
    <w:tbl>
      <w:tblPr>
        <w:tblStyle w:val="Tabelacomgrade"/>
        <w:tblW w:w="0" w:type="auto"/>
        <w:tblLook w:val="04A0" w:firstRow="1" w:lastRow="0" w:firstColumn="1" w:lastColumn="0" w:noHBand="0" w:noVBand="1"/>
      </w:tblPr>
      <w:tblGrid>
        <w:gridCol w:w="8494"/>
      </w:tblGrid>
      <w:tr w:rsidR="00EC63C4" w14:paraId="6DD2102C" w14:textId="77777777" w:rsidTr="00EC63C4">
        <w:tc>
          <w:tcPr>
            <w:tcW w:w="8494" w:type="dxa"/>
            <w:shd w:val="clear" w:color="auto" w:fill="CCFFFF"/>
          </w:tcPr>
          <w:p w14:paraId="525DA6BA" w14:textId="10A19970" w:rsidR="00EC63C4" w:rsidRPr="00EC63C4" w:rsidRDefault="00EC63C4" w:rsidP="00EC63C4">
            <w:pPr>
              <w:jc w:val="both"/>
              <w:rPr>
                <w:rFonts w:ascii="Book Antiqua" w:hAnsi="Book Antiqua"/>
                <w:b/>
                <w:bCs/>
                <w:sz w:val="19"/>
                <w:szCs w:val="19"/>
              </w:rPr>
            </w:pPr>
            <w:r>
              <w:rPr>
                <w:rFonts w:ascii="Book Antiqua" w:hAnsi="Book Antiqua"/>
                <w:b/>
                <w:bCs/>
                <w:sz w:val="19"/>
                <w:szCs w:val="19"/>
              </w:rPr>
              <w:t>(</w:t>
            </w:r>
            <w:r w:rsidRPr="00EC63C4">
              <w:rPr>
                <w:rFonts w:ascii="Book Antiqua" w:hAnsi="Book Antiqua"/>
                <w:b/>
                <w:bCs/>
                <w:sz w:val="19"/>
                <w:szCs w:val="19"/>
                <w:highlight w:val="yellow"/>
              </w:rPr>
              <w:t>TJES-2023-FGV</w:t>
            </w:r>
            <w:r>
              <w:rPr>
                <w:rFonts w:ascii="Book Antiqua" w:hAnsi="Book Antiqua"/>
                <w:b/>
                <w:bCs/>
                <w:sz w:val="19"/>
                <w:szCs w:val="19"/>
              </w:rPr>
              <w:t>)</w:t>
            </w:r>
            <w:r>
              <w:rPr>
                <w:rFonts w:ascii="Book Antiqua" w:hAnsi="Book Antiqua"/>
                <w:sz w:val="19"/>
                <w:szCs w:val="19"/>
              </w:rPr>
              <w:t xml:space="preserve">: </w:t>
            </w:r>
            <w:r w:rsidRPr="00EC63C4">
              <w:rPr>
                <w:rFonts w:ascii="Book Antiqua" w:hAnsi="Book Antiqua"/>
                <w:sz w:val="19"/>
                <w:szCs w:val="19"/>
              </w:rPr>
              <w:t xml:space="preserve">Em relação à Agenda 2030 da ONU, o Objetivo de Desenvolvimento Sustentável 16 propõe </w:t>
            </w:r>
            <w:r>
              <w:rPr>
                <w:rFonts w:ascii="Book Antiqua" w:hAnsi="Book Antiqua"/>
                <w:i/>
                <w:iCs/>
                <w:sz w:val="19"/>
                <w:szCs w:val="19"/>
              </w:rPr>
              <w:t>“</w:t>
            </w:r>
            <w:r w:rsidRPr="00EC63C4">
              <w:rPr>
                <w:rFonts w:ascii="Book Antiqua" w:hAnsi="Book Antiqua"/>
                <w:i/>
                <w:iCs/>
                <w:sz w:val="19"/>
                <w:szCs w:val="19"/>
              </w:rPr>
              <w:t>promover sociedades pacíficas e inclusivas para o desenvolvimento sustentável, proporcionar o acesso à justiça para todos e construir instituições eficazes, responsáveis e inclusivas a todos os níveis”</w:t>
            </w:r>
            <w:r w:rsidRPr="00EC63C4">
              <w:rPr>
                <w:rFonts w:ascii="Book Antiqua" w:hAnsi="Book Antiqua"/>
                <w:sz w:val="19"/>
                <w:szCs w:val="19"/>
              </w:rPr>
              <w:t>.</w:t>
            </w:r>
            <w:r>
              <w:rPr>
                <w:rFonts w:ascii="Book Antiqua" w:hAnsi="Book Antiqua"/>
                <w:sz w:val="19"/>
                <w:szCs w:val="19"/>
              </w:rPr>
              <w:t xml:space="preserve"> </w:t>
            </w:r>
            <w:r w:rsidRPr="00EC63C4">
              <w:rPr>
                <w:rFonts w:ascii="Book Antiqua" w:hAnsi="Book Antiqua"/>
                <w:sz w:val="19"/>
                <w:szCs w:val="19"/>
              </w:rPr>
              <w:t>Como desdobramento desse objetivo, pode-se citar:</w:t>
            </w:r>
            <w:r>
              <w:rPr>
                <w:rFonts w:ascii="Book Antiqua" w:hAnsi="Book Antiqua"/>
                <w:sz w:val="19"/>
                <w:szCs w:val="19"/>
              </w:rPr>
              <w:t xml:space="preserve"> </w:t>
            </w:r>
            <w:r w:rsidRPr="00EC63C4">
              <w:rPr>
                <w:rFonts w:ascii="Book Antiqua" w:hAnsi="Book Antiqua"/>
                <w:sz w:val="19"/>
                <w:szCs w:val="19"/>
              </w:rPr>
              <w:t>promover e fazer cumprir leis e políticas não discriminatórias para o desenvolvimento sustentável</w:t>
            </w:r>
            <w:r>
              <w:rPr>
                <w:rFonts w:ascii="Book Antiqua" w:hAnsi="Book Antiqua"/>
                <w:sz w:val="19"/>
                <w:szCs w:val="19"/>
              </w:rPr>
              <w:t xml:space="preserve">. </w:t>
            </w:r>
            <w:r>
              <w:rPr>
                <w:rFonts w:ascii="Book Antiqua" w:hAnsi="Book Antiqua"/>
                <w:b/>
                <w:bCs/>
                <w:sz w:val="19"/>
                <w:szCs w:val="19"/>
              </w:rPr>
              <w:t>BL: Objetivo 16, item 16.b. da Agenda 2030.</w:t>
            </w:r>
          </w:p>
        </w:tc>
      </w:tr>
    </w:tbl>
    <w:p w14:paraId="77A24149" w14:textId="77777777" w:rsidR="00EC63C4" w:rsidRDefault="00EC63C4" w:rsidP="00AC5DE3">
      <w:pPr>
        <w:jc w:val="both"/>
        <w:rPr>
          <w:rFonts w:ascii="Book Antiqua" w:hAnsi="Book Antiqua"/>
          <w:sz w:val="19"/>
          <w:szCs w:val="19"/>
        </w:rPr>
      </w:pPr>
    </w:p>
    <w:p w14:paraId="59DECA80" w14:textId="77777777" w:rsidR="00EC63C4" w:rsidRDefault="00EC63C4" w:rsidP="00AC5DE3">
      <w:pPr>
        <w:jc w:val="both"/>
        <w:rPr>
          <w:rFonts w:ascii="Book Antiqua" w:hAnsi="Book Antiqua"/>
          <w:sz w:val="19"/>
          <w:szCs w:val="19"/>
        </w:rPr>
      </w:pPr>
    </w:p>
    <w:p w14:paraId="7B1A7CB1" w14:textId="42AFF5E9" w:rsidR="00AC5DE3" w:rsidRPr="006727F5" w:rsidRDefault="00AC5DE3"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Objetivo 17. Fortalecer os meios de implementação e revitalizar a parceria global para o desenvolvimento sustentável</w:t>
      </w:r>
    </w:p>
    <w:p w14:paraId="422E8A1C"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Finanças</w:t>
      </w:r>
    </w:p>
    <w:p w14:paraId="43025D4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w:t>
      </w:r>
      <w:r w:rsidRPr="00AC5DE3">
        <w:rPr>
          <w:rFonts w:ascii="Book Antiqua" w:hAnsi="Book Antiqua"/>
          <w:sz w:val="19"/>
          <w:szCs w:val="19"/>
        </w:rPr>
        <w:tab/>
        <w:t>Fortalecer a mobilização de recursos internos, inclusive por meio do apoio internacional aos países em desenvolvimento, para melhorar a capacidade nacional para arrecadação de impostos e outras receitas</w:t>
      </w:r>
    </w:p>
    <w:p w14:paraId="2AD9E7E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17.2</w:t>
      </w:r>
      <w:r w:rsidRPr="00AC5DE3">
        <w:rPr>
          <w:rFonts w:ascii="Book Antiqua" w:hAnsi="Book Antiqua"/>
          <w:sz w:val="19"/>
          <w:szCs w:val="19"/>
        </w:rPr>
        <w:tab/>
        <w:t>Países desenvolvidos implementarem plenamente os seus compromissos em matéria de assistência oficial ao desenvolvimento [AOD], inclusive fornecer 0,7% da renda nacional bruta [RNB] em AOD aos países em desenvolvimento, dos quais 0,15% a 0,20% para os países menos desenvolvidos; provedores de AOD são encorajados a considerar a definir uma meta para fornecer pelo menos 0,20% da renda nacional bruta em AOD para os países menos desenvolvidos</w:t>
      </w:r>
    </w:p>
    <w:p w14:paraId="51BF587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17.3</w:t>
      </w:r>
      <w:r w:rsidRPr="00AC5DE3">
        <w:rPr>
          <w:rFonts w:ascii="Book Antiqua" w:hAnsi="Book Antiqua"/>
          <w:sz w:val="19"/>
          <w:szCs w:val="19"/>
        </w:rPr>
        <w:tab/>
        <w:t>Mobilizar recursos financeiros adicionais para os países em desenvolvimento a partir de múltiplas fontes</w:t>
      </w:r>
    </w:p>
    <w:p w14:paraId="0935E32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17.4</w:t>
      </w:r>
      <w:r w:rsidRPr="00AC5DE3">
        <w:rPr>
          <w:rFonts w:ascii="Book Antiqua" w:hAnsi="Book Antiqua"/>
          <w:sz w:val="19"/>
          <w:szCs w:val="19"/>
        </w:rPr>
        <w:tab/>
        <w:t>Ajudar os países em desenvolvimento a alcançar a sustentabilidade da dívida de longo prazo por meio de políticas coordenadas destinadas a promover o financiamento, a redução e a reestruturação da dívida, conforme apropriado, e tratar da dívida externa dos países pobres altamente endividados para reduzir o superendividamento</w:t>
      </w:r>
    </w:p>
    <w:p w14:paraId="67CAB08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17.5</w:t>
      </w:r>
      <w:r w:rsidRPr="00AC5DE3">
        <w:rPr>
          <w:rFonts w:ascii="Book Antiqua" w:hAnsi="Book Antiqua"/>
          <w:sz w:val="19"/>
          <w:szCs w:val="19"/>
        </w:rPr>
        <w:tab/>
        <w:t>Adotar e implementar regimes de promoção de investimentos para os países menos desenvolvidos</w:t>
      </w:r>
    </w:p>
    <w:p w14:paraId="65E3489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B65AEDD"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Tecnologia</w:t>
      </w:r>
    </w:p>
    <w:p w14:paraId="732E1B5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17.6</w:t>
      </w:r>
      <w:r w:rsidRPr="00AC5DE3">
        <w:rPr>
          <w:rFonts w:ascii="Book Antiqua" w:hAnsi="Book Antiqua"/>
          <w:sz w:val="19"/>
          <w:szCs w:val="19"/>
        </w:rPr>
        <w:tab/>
        <w:t>Melhorar a cooperação Norte-Sul, Sul-Sul e triangular regional e internacional e o acesso à ciência, tecnologia e inovação, e aumentar o compartilhamento de conhecimentos em termos mutuamente acordados, inclusive por meio de uma melhor coordenação entre os mecanismos existentes, particularmente no nível das Nações Unidas, e por meio de um mecanismo de facilitação de tecnologia global</w:t>
      </w:r>
    </w:p>
    <w:p w14:paraId="44D5B5B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17.7</w:t>
      </w:r>
      <w:r w:rsidRPr="00AC5DE3">
        <w:rPr>
          <w:rFonts w:ascii="Book Antiqua" w:hAnsi="Book Antiqua"/>
          <w:sz w:val="19"/>
          <w:szCs w:val="19"/>
        </w:rPr>
        <w:tab/>
        <w:t>Promover o desenvolvimento, a transferência, a disseminação e a difusão de tecnologias ambientalmente corretas para os países em desenvolvimento, em condições favoráveis, inclusive em condições concessionais e preferenciais, conforme mutuamente acordado</w:t>
      </w:r>
    </w:p>
    <w:p w14:paraId="29D9500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17.8</w:t>
      </w:r>
      <w:r w:rsidRPr="00AC5DE3">
        <w:rPr>
          <w:rFonts w:ascii="Book Antiqua" w:hAnsi="Book Antiqua"/>
          <w:sz w:val="19"/>
          <w:szCs w:val="19"/>
        </w:rPr>
        <w:tab/>
        <w:t>Operacionalizar plenamente o Banco de Tecnologia e o mecanismo de capacitação em ciência, tecnologia e inovação para os países menos desenvolvidos até 2017, e aumentar o uso de tecnologias de capacitação, em particular das tecnologias de informação e comunicação</w:t>
      </w:r>
    </w:p>
    <w:p w14:paraId="10DECC2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E4B61FD"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Capacitação</w:t>
      </w:r>
    </w:p>
    <w:p w14:paraId="0760B48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17.9</w:t>
      </w:r>
      <w:r w:rsidRPr="00AC5DE3">
        <w:rPr>
          <w:rFonts w:ascii="Book Antiqua" w:hAnsi="Book Antiqua"/>
          <w:sz w:val="19"/>
          <w:szCs w:val="19"/>
        </w:rPr>
        <w:tab/>
        <w:t>Reforçar o apoio internacional para a implementação eficaz e orientada da capacitação em países em desenvolvimento, a fim de apoiar os planos nacionais para implementar todos os objetivos de desenvolvimento sustentável, inclusive por meio da cooperação Norte-Sul, Sul-Sul e triangular</w:t>
      </w:r>
    </w:p>
    <w:p w14:paraId="23F9921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866D619"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Comércio</w:t>
      </w:r>
    </w:p>
    <w:p w14:paraId="44A3377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17.10</w:t>
      </w:r>
      <w:r w:rsidRPr="00AC5DE3">
        <w:rPr>
          <w:rFonts w:ascii="Book Antiqua" w:hAnsi="Book Antiqua"/>
          <w:sz w:val="19"/>
          <w:szCs w:val="19"/>
        </w:rPr>
        <w:tab/>
        <w:t>Promover um sistema multilateral de comércio universal, baseado em regras, aberto, não discriminatório e equitativo no âmbito da Organização Mundial do Comércio, inclusive por meio da conclusão das negociações no âmbito de sua Agenda de Desenvolvimento de Doha</w:t>
      </w:r>
    </w:p>
    <w:p w14:paraId="1A4ADE6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17.11</w:t>
      </w:r>
      <w:r w:rsidRPr="00AC5DE3">
        <w:rPr>
          <w:rFonts w:ascii="Book Antiqua" w:hAnsi="Book Antiqua"/>
          <w:sz w:val="19"/>
          <w:szCs w:val="19"/>
        </w:rPr>
        <w:tab/>
        <w:t>Aumentar significativamente as exportações dos países em desenvolvimento, em particular com o objetivo de duplicar a participação dos países menos desenvolvidos nas exportações globais até 2020</w:t>
      </w:r>
    </w:p>
    <w:p w14:paraId="27315AC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17.12</w:t>
      </w:r>
      <w:r w:rsidRPr="00AC5DE3">
        <w:rPr>
          <w:rFonts w:ascii="Book Antiqua" w:hAnsi="Book Antiqua"/>
          <w:sz w:val="19"/>
          <w:szCs w:val="19"/>
        </w:rPr>
        <w:tab/>
        <w:t>Concretizar a implementação oportuna de acesso a mercados livres de cotas e taxas, de forma duradoura, para todos os países menos desenvolvidos, de acordo com as decisões da OMC, inclusive por meio de garantias de que as regras de origem preferenciais aplicáveis às importações provenientes de países menos desenvolvidos sejam transparentes e simples, e contribuam para facilitar o acesso ao mercado</w:t>
      </w:r>
    </w:p>
    <w:p w14:paraId="264861EB"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37F372C4" w14:textId="2EE8711E"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Questões sistêmicas</w:t>
      </w:r>
    </w:p>
    <w:p w14:paraId="718098D3" w14:textId="77777777" w:rsidR="00AC5DE3" w:rsidRPr="006727F5" w:rsidRDefault="00AC5DE3" w:rsidP="00BF6AB6">
      <w:pPr>
        <w:spacing w:before="100" w:beforeAutospacing="1" w:after="100" w:afterAutospacing="1" w:line="240" w:lineRule="auto"/>
        <w:jc w:val="both"/>
        <w:rPr>
          <w:rFonts w:ascii="Book Antiqua" w:hAnsi="Book Antiqua"/>
          <w:i/>
          <w:iCs/>
          <w:sz w:val="19"/>
          <w:szCs w:val="19"/>
        </w:rPr>
      </w:pPr>
      <w:r w:rsidRPr="006727F5">
        <w:rPr>
          <w:rFonts w:ascii="Book Antiqua" w:hAnsi="Book Antiqua"/>
          <w:i/>
          <w:iCs/>
          <w:sz w:val="19"/>
          <w:szCs w:val="19"/>
        </w:rPr>
        <w:t>Coerência de políticas e institucional</w:t>
      </w:r>
    </w:p>
    <w:p w14:paraId="1011E0C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17.13</w:t>
      </w:r>
      <w:r w:rsidRPr="00AC5DE3">
        <w:rPr>
          <w:rFonts w:ascii="Book Antiqua" w:hAnsi="Book Antiqua"/>
          <w:sz w:val="19"/>
          <w:szCs w:val="19"/>
        </w:rPr>
        <w:tab/>
        <w:t>Aumentar a estabilidade macroeconômica global, inclusive por meio da coordenação e da coerência de políticas</w:t>
      </w:r>
    </w:p>
    <w:p w14:paraId="4F47107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17.14</w:t>
      </w:r>
      <w:r w:rsidRPr="00AC5DE3">
        <w:rPr>
          <w:rFonts w:ascii="Book Antiqua" w:hAnsi="Book Antiqua"/>
          <w:sz w:val="19"/>
          <w:szCs w:val="19"/>
        </w:rPr>
        <w:tab/>
        <w:t>Aumentar a coerência das políticas para o desenvolvimento sustentável</w:t>
      </w:r>
    </w:p>
    <w:p w14:paraId="12C2E4F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17.15</w:t>
      </w:r>
      <w:r w:rsidRPr="00AC5DE3">
        <w:rPr>
          <w:rFonts w:ascii="Book Antiqua" w:hAnsi="Book Antiqua"/>
          <w:sz w:val="19"/>
          <w:szCs w:val="19"/>
        </w:rPr>
        <w:tab/>
        <w:t>Respeitar o espaço político e a liderança de cada país para estabelecer e implementar políticas para a erradicação da pobreza e o desenvolvimento sustentável</w:t>
      </w:r>
    </w:p>
    <w:p w14:paraId="03F8192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FE8B06C" w14:textId="77777777" w:rsidR="00AC5DE3" w:rsidRPr="006727F5" w:rsidRDefault="00AC5DE3" w:rsidP="00BF6AB6">
      <w:pPr>
        <w:spacing w:before="100" w:beforeAutospacing="1" w:after="100" w:afterAutospacing="1" w:line="240" w:lineRule="auto"/>
        <w:jc w:val="both"/>
        <w:rPr>
          <w:rFonts w:ascii="Book Antiqua" w:hAnsi="Book Antiqua"/>
          <w:i/>
          <w:iCs/>
          <w:sz w:val="19"/>
          <w:szCs w:val="19"/>
        </w:rPr>
      </w:pPr>
      <w:r w:rsidRPr="006727F5">
        <w:rPr>
          <w:rFonts w:ascii="Book Antiqua" w:hAnsi="Book Antiqua"/>
          <w:i/>
          <w:iCs/>
          <w:sz w:val="19"/>
          <w:szCs w:val="19"/>
        </w:rPr>
        <w:t>As parcerias multissetoriais</w:t>
      </w:r>
    </w:p>
    <w:p w14:paraId="2E2661F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17.16</w:t>
      </w:r>
      <w:r w:rsidRPr="00AC5DE3">
        <w:rPr>
          <w:rFonts w:ascii="Book Antiqua" w:hAnsi="Book Antiqua"/>
          <w:sz w:val="19"/>
          <w:szCs w:val="19"/>
        </w:rPr>
        <w:tab/>
        <w:t>Reforçar a parceria global para o desenvolvimento sustentável, complementada por parcerias multissetoriais que mobilizem e compartilhem conhecimento, expertise, tecnologia e recursos financeiros, para apoiar a realização dos objetivos do desenvolvimento sustentável em todos os países, particularmente nos países em desenvolvimento</w:t>
      </w:r>
    </w:p>
    <w:p w14:paraId="4A8C8F4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17.17</w:t>
      </w:r>
      <w:r w:rsidRPr="00AC5DE3">
        <w:rPr>
          <w:rFonts w:ascii="Book Antiqua" w:hAnsi="Book Antiqua"/>
          <w:sz w:val="19"/>
          <w:szCs w:val="19"/>
        </w:rPr>
        <w:tab/>
        <w:t>Incentivar e promover parcerias públicas, público-privadas e com a sociedade civil eficazes, a partir da experiência das estratégias de mobilização de recursos dessas parcerias</w:t>
      </w:r>
    </w:p>
    <w:p w14:paraId="0D615D9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6B50A95F" w14:textId="77777777" w:rsidR="00AC5DE3" w:rsidRPr="006727F5" w:rsidRDefault="00AC5DE3" w:rsidP="00BF6AB6">
      <w:pPr>
        <w:spacing w:before="100" w:beforeAutospacing="1" w:after="100" w:afterAutospacing="1" w:line="240" w:lineRule="auto"/>
        <w:jc w:val="both"/>
        <w:rPr>
          <w:rFonts w:ascii="Book Antiqua" w:hAnsi="Book Antiqua"/>
          <w:i/>
          <w:iCs/>
          <w:sz w:val="19"/>
          <w:szCs w:val="19"/>
        </w:rPr>
      </w:pPr>
      <w:r w:rsidRPr="006727F5">
        <w:rPr>
          <w:rFonts w:ascii="Book Antiqua" w:hAnsi="Book Antiqua"/>
          <w:i/>
          <w:iCs/>
          <w:sz w:val="19"/>
          <w:szCs w:val="19"/>
        </w:rPr>
        <w:lastRenderedPageBreak/>
        <w:t>Dados, monitoramento e prestação de contas</w:t>
      </w:r>
    </w:p>
    <w:p w14:paraId="60E16B5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17.18</w:t>
      </w:r>
      <w:r w:rsidRPr="00AC5DE3">
        <w:rPr>
          <w:rFonts w:ascii="Book Antiqua" w:hAnsi="Book Antiqua"/>
          <w:sz w:val="19"/>
          <w:szCs w:val="19"/>
        </w:rPr>
        <w:tab/>
        <w:t>Até 2020, reforçar o apoio à capacitação para os países em desenvolvimento, inclusive para os países menos desenvolvidos e pequenos Estados insulares em desenvolvimento, para aumentar significativamente a disponibilidade de dados de alta qualidade, atuais e confiáveis, desagregados por renda, gênero, idade, raça, etnia, status migratório, deficiência, localização geográfica e outras características relevantes em contextos nacionais</w:t>
      </w:r>
    </w:p>
    <w:p w14:paraId="376F0E38" w14:textId="18343AA3" w:rsid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17.19</w:t>
      </w:r>
      <w:r w:rsidRPr="00AC5DE3">
        <w:rPr>
          <w:rFonts w:ascii="Book Antiqua" w:hAnsi="Book Antiqua"/>
          <w:sz w:val="19"/>
          <w:szCs w:val="19"/>
        </w:rPr>
        <w:tab/>
        <w:t>Até 2030, valer-se de iniciativas existentes para desenvolver medidas do progresso do desenvolvimento sustentável que complementem o produto interno bruto [PIB] e apoiem a capacitação estatística nos países em desenvolvimento</w:t>
      </w:r>
    </w:p>
    <w:p w14:paraId="01EE201A"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33A5E5F4"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00F9B214"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Meios de implementação e a Parceria Global</w:t>
      </w:r>
    </w:p>
    <w:p w14:paraId="06315A33" w14:textId="5D38156D" w:rsidR="006727F5" w:rsidRPr="006727F5" w:rsidRDefault="006727F5"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t>60</w:t>
      </w:r>
      <w:r w:rsidRPr="006727F5">
        <w:rPr>
          <w:rFonts w:ascii="Book Antiqua" w:hAnsi="Book Antiqua"/>
          <w:sz w:val="19"/>
          <w:szCs w:val="19"/>
        </w:rPr>
        <w:t>.</w:t>
      </w:r>
      <w:r w:rsidRPr="006727F5">
        <w:rPr>
          <w:rFonts w:ascii="Book Antiqua" w:hAnsi="Book Antiqua"/>
          <w:sz w:val="19"/>
          <w:szCs w:val="19"/>
        </w:rPr>
        <w:tab/>
      </w:r>
      <w:r w:rsidRPr="00CA4997">
        <w:rPr>
          <w:rFonts w:ascii="Book Antiqua" w:hAnsi="Book Antiqua"/>
          <w:b/>
          <w:bCs/>
          <w:sz w:val="19"/>
          <w:szCs w:val="19"/>
        </w:rPr>
        <w:t xml:space="preserve">Reafirmamos nosso firme compromisso com a plena implementação desta nova Agenda. Reconhecemos que não vamos ser capazes de alcançar nossos Objetivos e metas ambiciosas sem uma Parceria Global revitalizada e reforçada e de meios de implementação comparativamente ambiciosos. </w:t>
      </w:r>
      <w:r w:rsidRPr="00CA4997">
        <w:rPr>
          <w:rFonts w:ascii="Book Antiqua" w:hAnsi="Book Antiqua"/>
          <w:b/>
          <w:bCs/>
          <w:sz w:val="19"/>
          <w:szCs w:val="19"/>
          <w:highlight w:val="yellow"/>
        </w:rPr>
        <w:t>A Parceria Global revitalizada facilitará um envolvimento global intensivo em apoio à implementação de todos os Objetivos e metas, reunindo governos, sociedade civil, setor privado, o Sistema das Nações Unidas e outros atores e mobilizando todos os recursos disponíveis</w:t>
      </w:r>
      <w:r w:rsidRPr="006727F5">
        <w:rPr>
          <w:rFonts w:ascii="Book Antiqua" w:hAnsi="Book Antiqua"/>
          <w:sz w:val="19"/>
          <w:szCs w:val="19"/>
        </w:rPr>
        <w:t>.</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40182468" w14:textId="4218B5AA"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61.</w:t>
      </w:r>
      <w:r w:rsidRPr="006727F5">
        <w:rPr>
          <w:rFonts w:ascii="Book Antiqua" w:hAnsi="Book Antiqua"/>
          <w:sz w:val="19"/>
          <w:szCs w:val="19"/>
        </w:rPr>
        <w:tab/>
        <w:t>Os Objetivos e metas da Agenda lidam com os meios necessários para concretizar as nossas ambições coletivas. Os meios implementação das metas sob cada ODS e sob o Objetivo 17, acima mencionados, são fundamentais para a concretização da nossa Agenda e são de igual importância em relação aos outros Objetivos e metas. Devemos</w:t>
      </w:r>
      <w:r>
        <w:rPr>
          <w:rFonts w:ascii="Book Antiqua" w:hAnsi="Book Antiqua"/>
          <w:sz w:val="19"/>
          <w:szCs w:val="19"/>
        </w:rPr>
        <w:t xml:space="preserve"> </w:t>
      </w:r>
      <w:r w:rsidRPr="006727F5">
        <w:rPr>
          <w:rFonts w:ascii="Book Antiqua" w:hAnsi="Book Antiqua"/>
          <w:sz w:val="19"/>
          <w:szCs w:val="19"/>
        </w:rPr>
        <w:t>conceder-lhes a mesma prioridade em nossos esforços de implementação e no quadro indicador global para o monitoramento de nosso progresso.</w:t>
      </w:r>
    </w:p>
    <w:p w14:paraId="2E6CDD15" w14:textId="292E9436"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62.</w:t>
      </w:r>
      <w:r w:rsidRPr="006727F5">
        <w:rPr>
          <w:rFonts w:ascii="Book Antiqua" w:hAnsi="Book Antiqua"/>
          <w:sz w:val="19"/>
          <w:szCs w:val="19"/>
        </w:rPr>
        <w:tab/>
        <w:t>Esta Agenda, incluindo os ODS, pode ser cumprida no âmbito de uma parceria global revitalizada para o desenvolvimento sustentável, apoiada pelas políticas e ações concretas delineadas na Agenda de Ação de Adis Abeba</w:t>
      </w:r>
      <w:r>
        <w:rPr>
          <w:rStyle w:val="Refdenotaderodap"/>
          <w:rFonts w:ascii="Book Antiqua" w:hAnsi="Book Antiqua"/>
          <w:sz w:val="19"/>
          <w:szCs w:val="19"/>
        </w:rPr>
        <w:footnoteReference w:id="3"/>
      </w:r>
      <w:r w:rsidRPr="006727F5">
        <w:rPr>
          <w:rFonts w:ascii="Book Antiqua" w:hAnsi="Book Antiqua"/>
          <w:sz w:val="19"/>
          <w:szCs w:val="19"/>
        </w:rPr>
        <w:t>, que é parte integrante da Agenda 2030 para o desenvolvimento sustentável. A Agenda de Ação de Adis Abeba apoia, complementa e ajuda a contextualizar as metas sobre meios de implementação da Agenda 2030. Estas dizem respeito aos recursos nacionais públicos, empresas privadas e financeiras nacionais e internacionais, cooperação para o desenvolvimento internacional, comércio internacional como motor para o desenvolvimento, a dívida e sustentabilidade da dívida, abordando questões sistêmicas e da ciência, tecnologia, inovação e capacitação, e de dados, monitoramento e acompanhamento.</w:t>
      </w:r>
    </w:p>
    <w:p w14:paraId="02B35491"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63.</w:t>
      </w:r>
      <w:r w:rsidRPr="006727F5">
        <w:rPr>
          <w:rFonts w:ascii="Book Antiqua" w:hAnsi="Book Antiqua"/>
          <w:sz w:val="19"/>
          <w:szCs w:val="19"/>
        </w:rPr>
        <w:tab/>
        <w:t>Estratégias de desenvolvimento sustentável coesas e nacionalmente apropriadas, apoiadas por quadros de financiamento nacionais integrados, estarão no centro dos nossos esforços. Reiteramos que cada país é o responsável primário pelo seu próprio desenvolvimento econômico e social e que o papel das políticas e estratégias de desenvolvimento nacionais não podem ser ressaltadas o suficiente. Vamos respeitar o espaço das políticas e a liderança de cada país para implementar políticas de erradicação da pobreza e do desenvolvimento sustentável, mantendo-se compatível com as regras e os compromissos internacionais relevantes.</w:t>
      </w:r>
    </w:p>
    <w:p w14:paraId="42A294E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Ao mesmo tempo, os esforços nacionais de desenvolvimento precisam de ser apoiados por um ambiente econômico internacional favorável, inclusive um comércio mundial coerente e mutuamente apoiado, sistemas monetários e financeiros, e governança econômica global reforçada e melhorada. Processos para desenvolver e facilitar a disponibilidade de conhecimentos e tecnologias apropriadas em nível global, bem como a construção de capacitação, também são fundamentais. Comprometemo-</w:t>
      </w:r>
      <w:r w:rsidRPr="006727F5">
        <w:rPr>
          <w:rFonts w:ascii="Book Antiqua" w:hAnsi="Book Antiqua"/>
          <w:sz w:val="19"/>
          <w:szCs w:val="19"/>
        </w:rPr>
        <w:lastRenderedPageBreak/>
        <w:t>nos a buscar a coerência política e um ambiente propício para o desenvolvimento sustentável em todos os níveis e por todos os atores, e revigorar a parceria global para o desenvolvimento sustentável.</w:t>
      </w:r>
    </w:p>
    <w:p w14:paraId="395FF871" w14:textId="35A80166"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64.</w:t>
      </w:r>
      <w:r w:rsidRPr="006727F5">
        <w:rPr>
          <w:rFonts w:ascii="Book Antiqua" w:hAnsi="Book Antiqua"/>
          <w:sz w:val="19"/>
          <w:szCs w:val="19"/>
        </w:rPr>
        <w:tab/>
        <w:t>Apoiamos a implementação de estratégias e programas de ação relevantes, incluindo a Declaração e Programa de Ação de Istambul, o Roteiro das Modalidades Aceleradas de Ação dos Pequenos Estados Insulares em Desenvolvimento (SAMOA, na sigla em inglês), o Programa de Ação de Viena para os Países em Desenvolvimento sem Litoral para a Década 2014-2024, e reafirmamos a importância de apoiar a agenda de 2063 da União</w:t>
      </w:r>
      <w:r>
        <w:rPr>
          <w:rFonts w:ascii="Book Antiqua" w:hAnsi="Book Antiqua"/>
          <w:sz w:val="19"/>
          <w:szCs w:val="19"/>
        </w:rPr>
        <w:t xml:space="preserve"> </w:t>
      </w:r>
      <w:r w:rsidRPr="006727F5">
        <w:rPr>
          <w:rFonts w:ascii="Book Antiqua" w:hAnsi="Book Antiqua"/>
          <w:sz w:val="19"/>
          <w:szCs w:val="19"/>
        </w:rPr>
        <w:t>Africana e o programa da Nova Parceria para o Desenvolvimento da África (NEPAD), todos parte integrante da nova Agenda. Reconhecemos o grande desafio para a conquista da paz duradoura e do desenvolvimento sustentável em países em situações de conflito e pós-conflito.</w:t>
      </w:r>
    </w:p>
    <w:p w14:paraId="4F78989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65.</w:t>
      </w:r>
      <w:r w:rsidRPr="006727F5">
        <w:rPr>
          <w:rFonts w:ascii="Book Antiqua" w:hAnsi="Book Antiqua"/>
          <w:sz w:val="19"/>
          <w:szCs w:val="19"/>
        </w:rPr>
        <w:tab/>
        <w:t>Reconhecemos que os países de renda média ainda enfrentam desafios significativos para alcançar o desenvolvimento sustentável. A fim de garantir que os resultados alcançados até o momento sejam sustentados, os esforços para enfrentar os desafios em curso devem ser reforçados por meio da troca de experiências, uma melhor coordenação e um apoio melhor e direcionado do Sistema de Desenvolvimento das Nações Unidas, das instituições financeiras internacionais, das organizações regionais e de outros parceiros.</w:t>
      </w:r>
    </w:p>
    <w:p w14:paraId="3DB32623"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66.</w:t>
      </w:r>
      <w:r w:rsidRPr="006727F5">
        <w:rPr>
          <w:rFonts w:ascii="Book Antiqua" w:hAnsi="Book Antiqua"/>
          <w:sz w:val="19"/>
          <w:szCs w:val="19"/>
        </w:rPr>
        <w:tab/>
        <w:t>Ressaltamos que, para todos os países, as políticas públicas e a mobilização e uso eficaz dos recursos domésticos, sob o princípio da apropriação nacional, são fundamentais para a nossa busca comum do desenvolvimento sustentável, incluindo o alcance dos objetivos de desenvolvimento sustentável. Reconhecemos que os recursos internos são gerados sobretudo pelo crescimento econômico, apoiado por um ambiente propício em todos os níveis.</w:t>
      </w:r>
    </w:p>
    <w:p w14:paraId="2E496F47"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67.</w:t>
      </w:r>
      <w:r w:rsidRPr="006727F5">
        <w:rPr>
          <w:rFonts w:ascii="Book Antiqua" w:hAnsi="Book Antiqua"/>
          <w:sz w:val="19"/>
          <w:szCs w:val="19"/>
        </w:rPr>
        <w:tab/>
        <w:t>A atividade empresarial privada, o investimento e a inovação são os principais impulsionadores da produtividade, do crescimento econômico inclusivo e da criação de emprego. Reconhecemos a diversidade do setor privado, que vai desde as microempresas e cooperativas às multinacionais. Convocamos todas as empresas a aplicar sua criatividade e inovação na resolução dos desafios do desenvolvimento sustentável. Vamos promover um setor empresarial dinâmico e funcional, ao mesmo tempo em que protegemos os direitos trabalhistas e as normas ambientais e sanitárias em conformidade com as normas e acordos internacionais relevantes e outras iniciativas em curso a este respeito, tais como os Princípios Orientadores sobre Empresas e Direitos Humanos e as normas de trabalho da OIT, a Convenção sobre os Direitos da Criança e os acordos-chave ambientais multilaterais, para as partes nesses acordos.</w:t>
      </w:r>
    </w:p>
    <w:p w14:paraId="77B66289" w14:textId="00A72246"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68.</w:t>
      </w:r>
      <w:r w:rsidRPr="006727F5">
        <w:rPr>
          <w:rFonts w:ascii="Book Antiqua" w:hAnsi="Book Antiqua"/>
          <w:sz w:val="19"/>
          <w:szCs w:val="19"/>
        </w:rPr>
        <w:tab/>
        <w:t>O comércio internacional é um motor para o crescimento econômico inclusivo e para a redução da pobreza, e contribui para a promoção do desenvolvimento sustentável. Continuaremos a promover um sistema de comércio multilateral universal, baseado em regras, aberto, transparente, previsível, inclusivo, não discriminatório e igualitário no âmbito da Organização Mundial do Comércio (OMC), bem como a liberalização significativa do comércio. Convocamos todos os membros da OMC a redobrar seus esforços para concluir rapidamente as negociações sobre a Agenda de Desenvolvimento de Doha. Atribuímos grande importância ao fornecimento de capacitação relacionada</w:t>
      </w:r>
      <w:r>
        <w:rPr>
          <w:rFonts w:ascii="Book Antiqua" w:hAnsi="Book Antiqua"/>
          <w:sz w:val="19"/>
          <w:szCs w:val="19"/>
        </w:rPr>
        <w:t xml:space="preserve"> </w:t>
      </w:r>
      <w:r w:rsidRPr="006727F5">
        <w:rPr>
          <w:rFonts w:ascii="Book Antiqua" w:hAnsi="Book Antiqua"/>
          <w:sz w:val="19"/>
          <w:szCs w:val="19"/>
        </w:rPr>
        <w:t>com o comércio para os países em desenvolvimento, incluindo os países africanos, os países menos desenvolvidos, os países em desenvolvimento sem litoral, os pequenos Estados insulares em desenvolvimento e os países de renda média, incluindo para a promoção da integração econômica regional e interconectividade.</w:t>
      </w:r>
    </w:p>
    <w:p w14:paraId="2F0BEC6A"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69.</w:t>
      </w:r>
      <w:r w:rsidRPr="006727F5">
        <w:rPr>
          <w:rFonts w:ascii="Book Antiqua" w:hAnsi="Book Antiqua"/>
          <w:sz w:val="19"/>
          <w:szCs w:val="19"/>
        </w:rPr>
        <w:tab/>
        <w:t>Reconhecemos a necessidade de ajudar os países em desenvolvimento a alcançar a sustentabilidade da dívida em longo prazo via políticas coordenadas destinadas a promover o financiamento da dívida, o alívio da dívida, a reestruturação da dívida e uma sólida gestão da dívida, consoante o caso. Muitos países continuam vulneráveis a crises de dívida e alguns estão em meio a crises, incluindo diversos países menos desenvolvidos, pequenos Estados insulares em desenvolvimento e alguns países desenvolvidos.</w:t>
      </w:r>
    </w:p>
    <w:p w14:paraId="0921EA7C"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 xml:space="preserve">Reiteramos que devedores e credores devem trabalhar em conjunto para prevenir e resolver situações de dívida insustentável. Manter níveis sustentáveis da dívida é da responsabilidade dos países mutuários; no entanto, reconhecemos que os credores também têm a responsabilidade de emprestar de uma forma que não prejudique a sustentabilidade da dívida de um país. Vamos apoiar a </w:t>
      </w:r>
      <w:r w:rsidRPr="006727F5">
        <w:rPr>
          <w:rFonts w:ascii="Book Antiqua" w:hAnsi="Book Antiqua"/>
          <w:sz w:val="19"/>
          <w:szCs w:val="19"/>
        </w:rPr>
        <w:lastRenderedPageBreak/>
        <w:t>manutenção da sustentabilidade da dívida dos países que receberam alívio da dívida e alcançaram níveis sustentáveis de dívida.</w:t>
      </w:r>
    </w:p>
    <w:p w14:paraId="63CA9CC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70.</w:t>
      </w:r>
      <w:r w:rsidRPr="006727F5">
        <w:rPr>
          <w:rFonts w:ascii="Book Antiqua" w:hAnsi="Book Antiqua"/>
          <w:sz w:val="19"/>
          <w:szCs w:val="19"/>
        </w:rPr>
        <w:tab/>
        <w:t xml:space="preserve">Lançamos por este meio um Mecanismo de Facilitação de Tecnologia, estabelecido pela Agenda de Ação de Adis Abeba, a fim de apoiar os objetivos de desenvolvimento sustentável. O Mecanismo de Facilitação de Tecnologia será baseado em uma colaboração multissetorial entre Estados-membros, sociedade civil, setor privado, comunidade científica, entidades das Nações Unidas e outras partes interessadas e será composto por: uma Equipe de Trabalho </w:t>
      </w:r>
      <w:proofErr w:type="spellStart"/>
      <w:r w:rsidRPr="006727F5">
        <w:rPr>
          <w:rFonts w:ascii="Book Antiqua" w:hAnsi="Book Antiqua"/>
          <w:sz w:val="19"/>
          <w:szCs w:val="19"/>
        </w:rPr>
        <w:t>Interagencial</w:t>
      </w:r>
      <w:proofErr w:type="spellEnd"/>
      <w:r w:rsidRPr="006727F5">
        <w:rPr>
          <w:rFonts w:ascii="Book Antiqua" w:hAnsi="Book Antiqua"/>
          <w:sz w:val="19"/>
          <w:szCs w:val="19"/>
        </w:rPr>
        <w:t xml:space="preserve"> das Nações Unidas sobre Ciência, Tecnologia e Inovação para os ODS; um Fórum Multissetorial colaborativo sobre Ciência, Tecnologia e Inovação para os ODS; e uma plataforma online.</w:t>
      </w:r>
    </w:p>
    <w:p w14:paraId="4F286AB5" w14:textId="1F7E5528"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 xml:space="preserve">A Equipe de Trabalho </w:t>
      </w:r>
      <w:proofErr w:type="spellStart"/>
      <w:r w:rsidRPr="006727F5">
        <w:rPr>
          <w:rFonts w:ascii="Book Antiqua" w:hAnsi="Book Antiqua"/>
          <w:sz w:val="19"/>
          <w:szCs w:val="19"/>
        </w:rPr>
        <w:t>Interagencial</w:t>
      </w:r>
      <w:proofErr w:type="spellEnd"/>
      <w:r w:rsidRPr="006727F5">
        <w:rPr>
          <w:rFonts w:ascii="Book Antiqua" w:hAnsi="Book Antiqua"/>
          <w:sz w:val="19"/>
          <w:szCs w:val="19"/>
        </w:rPr>
        <w:t xml:space="preserve"> das Nações Unidas sobre Ciência, Tecnologia e Inovação para os ODS promoverá a coordenação, coerência e cooperação no âmbito do Sistema das Nações Unidas em temas relacionados a CTI [Ciência, Tecnologia e Inovação], reforçando a sinergia e eficiência, em particular para melhorar iniciativas de construção de capacitação. A Equipe de Trabalho vai aproveitar os recursos existentes e trabalhará com 10 representantes da sociedade civil, setor privado e comunidade científica para preparar as reuniões do Fórum Multissetorial sobre Ciência, Tecnologia e Inovação para os ODS, bem como no desenvolvimento e operacionalização da plataforma online, incluindo a preparação de propostas para as modalidades para o Fórum e para a plataforma online. Os 10 representantes serão nomeados pelo secretário-geral, por períodos de dois anos.</w:t>
      </w:r>
    </w:p>
    <w:p w14:paraId="7CE98D6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A Equipe de Trabalho será aberta à participação de todas as agências, fundos e programas das Nações Unidas e às comissões funcionais do ECOSOC [Conselho Econômico e Social da ONU] e será inicialmente composto por entidades que integram atualmente o grupo de trabalho informal sobre facilitação de tecnologia, a saber: Departamento das Nações Unidas de Assuntos Econômicos e Sociais, Programa das Nações Unidas para o Meio Ambiente (PNUMA), Organização das Nações Unidas para o Desenvolvimento Industrial (ONUDI), Organização das Nações Unidas para a Educação, a Ciência e a Cultura (UNESCO), Conferência das Nações Unidas sobre Comércio e Desenvolvimento (UNCTAD), União Internacional de Telecomunicações (UIT), Organização Mundial de Propriedade Intelectual (OMPI) e o Banco Mundial.</w:t>
      </w:r>
    </w:p>
    <w:p w14:paraId="37FC9F4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A plataforma online será utilizada para estabelecer um mapeamento abrangente de, e servir como uma porta de entrada para, informações sobre iniciativas existentes, mecanismos e programas de CTI, dentro e fora da ONU. A plataforma online vai facilitar o acesso a informações, conhecimentos e experiências, bem como as melhores práticas e lições aprendidas, em iniciativas de facilitação e políticas de CTI. A plataforma online também vai facilitar a divulgação de publicações científicas de acesso aberto relevantes geradas em todo o mundo. A plataforma online será desenvolvida com base em uma avaliação técnica independente que levará em conta as melhores práticas e lições aprendidas de outras iniciativas, dentro e fora das Nações Unidas, a fim de garantir que irá complementar, facilitar o acesso e fornecer informações adequadas sobre plataformas CTI existentes, evitando duplicações e reforçando as sinergias.</w:t>
      </w:r>
    </w:p>
    <w:p w14:paraId="1FC1B347" w14:textId="0EC413EE"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O Fórum Multissetorial sobre Ciência, Tecnologia e Inovação para os ODS será convocado uma vez por ano, por um período de dois dias, para discutir a cooperação STI em torno de áreas temáticas para a implementação dos ODS, reunindo todas as partes interessadas para contribuir ativamente na sua área de especialização. O Fórum proporcionará um local para facilitar a interação e o estabelecimento de parcerias e de redes entre as partes interessadas relevantes e parcerias multissetoriais, de modo a identificar e analisar as necessidades e lacunas tecnológicas, incluindo as relacionadas à cooperação, inovação e construção de capacitação científicas, e também a fim de ajudar a facilitar o desenvolvimento, transferência e difusão de tecnologias relevantes para os ODS. As reuniões do Fórum serão convocadas pelo presidente do ECOSOC antes do encontro do Fórum Político de Alto Nível, sob os auspícios do ECOSOC ou, em alternativa, em conjunto com outros fóruns ou conferências, conforme o caso, tendo em conta o tema a ser considerado e em colaboração com os organizadores dos outros fóruns ou conferências. As reuniões do Fórum serão copresididas por dois Estados- membros e resultarão em um resumo das discussões elaborado pelos dois</w:t>
      </w:r>
      <w:r>
        <w:rPr>
          <w:rFonts w:ascii="Book Antiqua" w:hAnsi="Book Antiqua"/>
          <w:sz w:val="19"/>
          <w:szCs w:val="19"/>
        </w:rPr>
        <w:t xml:space="preserve"> </w:t>
      </w:r>
      <w:r w:rsidRPr="006727F5">
        <w:rPr>
          <w:rFonts w:ascii="Book Antiqua" w:hAnsi="Book Antiqua"/>
          <w:sz w:val="19"/>
          <w:szCs w:val="19"/>
        </w:rPr>
        <w:t>copresidentes, como uma contribuição para as reuniões do Fórum Político de Alto Nível, no contexto do acompanhamento e avaliação da implementação da Agenda de Desenvolvimento pós-2015.</w:t>
      </w:r>
    </w:p>
    <w:p w14:paraId="6B2A9B86"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 xml:space="preserve">As reuniões do Fórum Político de Alto Nível serão informadas pelo resumo do Fórum Multissetorial. Os temas para o Fórum Multissetorial sobre Ciência, Tecnologia e Inovação para os </w:t>
      </w:r>
      <w:r w:rsidRPr="006727F5">
        <w:rPr>
          <w:rFonts w:ascii="Book Antiqua" w:hAnsi="Book Antiqua"/>
          <w:sz w:val="19"/>
          <w:szCs w:val="19"/>
        </w:rPr>
        <w:lastRenderedPageBreak/>
        <w:t>ODS posterior serão considerados pelo Fórum Político de Alto Nível sobre o desenvolvimento sustentável, levando em conta as contribuições de peritos da Equipe de Trabalho.</w:t>
      </w:r>
    </w:p>
    <w:p w14:paraId="19E30B52"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71.</w:t>
      </w:r>
      <w:r w:rsidRPr="006727F5">
        <w:rPr>
          <w:rFonts w:ascii="Book Antiqua" w:hAnsi="Book Antiqua"/>
          <w:sz w:val="19"/>
          <w:szCs w:val="19"/>
        </w:rPr>
        <w:tab/>
        <w:t>Reiteramos que esta Agenda e os Objetivos de Desenvolvimento Sustentável e suas metas, incluindo os meios de implementação, são universais, indivisíveis e interligados.</w:t>
      </w:r>
    </w:p>
    <w:p w14:paraId="52C4CFB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6361DA5A"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Acompanhamento e avaliação</w:t>
      </w:r>
    </w:p>
    <w:p w14:paraId="3C0288FC"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72.</w:t>
      </w:r>
      <w:r w:rsidRPr="006727F5">
        <w:rPr>
          <w:rFonts w:ascii="Book Antiqua" w:hAnsi="Book Antiqua"/>
          <w:sz w:val="19"/>
          <w:szCs w:val="19"/>
        </w:rPr>
        <w:tab/>
        <w:t>Comprometemo-nos a nos engajar no acompanhamento e avaliação sistemáticos da aplicação da presente Agenda nos próximos quinze anos. Um quadro de acompanhamento e avaliação robusto, voluntário, eficaz, participativo, transparente e integrado dará uma contribuição vital para a implementação e ajudará os países a maximizar e acompanhar o progresso na implementação desta Agenda a fim de garantir que ninguém seja deixado para trás.</w:t>
      </w:r>
    </w:p>
    <w:p w14:paraId="737C60C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73.</w:t>
      </w:r>
      <w:r w:rsidRPr="006727F5">
        <w:rPr>
          <w:rFonts w:ascii="Book Antiqua" w:hAnsi="Book Antiqua"/>
          <w:sz w:val="19"/>
          <w:szCs w:val="19"/>
        </w:rPr>
        <w:tab/>
        <w:t>Operando nos níveis nacional, regional e global, promoverá a prestação de contas aos nossos cidadãos, apoiará a cooperação internacional eficaz na realização desta Agenda e promoverá o intercâmbio de melhores práticas e aprendizagem mútua. Mobilizará apoio para superar os desafios compartilhados e identificará problemas novos e emergentes. Como esta é uma Agenda universal, a confiança mútua e o entendimento entre todas as nações serão importantes.</w:t>
      </w:r>
    </w:p>
    <w:p w14:paraId="78B9F1E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74.</w:t>
      </w:r>
      <w:r w:rsidRPr="006727F5">
        <w:rPr>
          <w:rFonts w:ascii="Book Antiqua" w:hAnsi="Book Antiqua"/>
          <w:sz w:val="19"/>
          <w:szCs w:val="19"/>
        </w:rPr>
        <w:tab/>
        <w:t>Processos de acompanhamento e avaliação em todos os níveis serão guiados pelos seguintes princípios:</w:t>
      </w:r>
    </w:p>
    <w:p w14:paraId="7138027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a.</w:t>
      </w:r>
      <w:r w:rsidRPr="006727F5">
        <w:rPr>
          <w:rFonts w:ascii="Book Antiqua" w:hAnsi="Book Antiqua"/>
          <w:sz w:val="19"/>
          <w:szCs w:val="19"/>
        </w:rPr>
        <w:tab/>
        <w:t>Eles vão ser voluntários e liderados pelos países, levarão em conta as diferentes realidades, capacidades e níveis de desenvolvimento nacionais e respeitarão o espaço e as prioridades políticas. Como a apropriação nacional é fundamental para alcançar o desenvolvimento sustentável, o resultado de processos em nível nacional será a base para as avaliações nos níveis regional e global, dado que a avaliação global será baseada primeiramente em fontes de dados oficiais nacionais.</w:t>
      </w:r>
    </w:p>
    <w:p w14:paraId="2CCB6EE5"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b.</w:t>
      </w:r>
      <w:r w:rsidRPr="006727F5">
        <w:rPr>
          <w:rFonts w:ascii="Book Antiqua" w:hAnsi="Book Antiqua"/>
          <w:sz w:val="19"/>
          <w:szCs w:val="19"/>
        </w:rPr>
        <w:tab/>
        <w:t>Eles vão acompanhar o progresso na implementação dos Objetivos e metas universais, incluindo os meios de implementação, em todos os países de uma forma que seja respeitada a sua natureza universal, integrada e inter-relacionada e as três dimensões do desenvolvimento sustentável.</w:t>
      </w:r>
    </w:p>
    <w:p w14:paraId="6745FB5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c.</w:t>
      </w:r>
      <w:r w:rsidRPr="006727F5">
        <w:rPr>
          <w:rFonts w:ascii="Book Antiqua" w:hAnsi="Book Antiqua"/>
          <w:sz w:val="19"/>
          <w:szCs w:val="19"/>
        </w:rPr>
        <w:tab/>
        <w:t>Eles vão manter uma orientação de mais longo prazo, identificar as realizações, os desafios, as lacunas e os fatores críticos de sucesso, e apoiar os países na tomada de decisões políticas informadas. Eles vão ajudar a mobilizar os meios de implementação e parcerias necessários, apoiar a identificação de soluções e melhores práticas e promover a coordenação e eficácia do sistema de desenvolvimento internacional.</w:t>
      </w:r>
    </w:p>
    <w:p w14:paraId="2A53C86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d.</w:t>
      </w:r>
      <w:r w:rsidRPr="006727F5">
        <w:rPr>
          <w:rFonts w:ascii="Book Antiqua" w:hAnsi="Book Antiqua"/>
          <w:sz w:val="19"/>
          <w:szCs w:val="19"/>
        </w:rPr>
        <w:tab/>
        <w:t>Eles serão abertos, inclusivos, participativos e transparentes para todas as pessoas e apoiarão a comunicação por todas as partes interessadas.</w:t>
      </w:r>
    </w:p>
    <w:p w14:paraId="7AD07E07"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e.</w:t>
      </w:r>
      <w:r w:rsidRPr="006727F5">
        <w:rPr>
          <w:rFonts w:ascii="Book Antiqua" w:hAnsi="Book Antiqua"/>
          <w:sz w:val="19"/>
          <w:szCs w:val="19"/>
        </w:rPr>
        <w:tab/>
        <w:t>Eles serão centrados nas pessoas, sensíveis ao gênero, respeitarão os direitos humanos e têm um foco especial sobre os mais pobres, mais vulneráveis e aqueles que estão mais para trás.</w:t>
      </w:r>
    </w:p>
    <w:p w14:paraId="631DAB9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f.</w:t>
      </w:r>
      <w:r w:rsidRPr="006727F5">
        <w:rPr>
          <w:rFonts w:ascii="Book Antiqua" w:hAnsi="Book Antiqua"/>
          <w:sz w:val="19"/>
          <w:szCs w:val="19"/>
        </w:rPr>
        <w:tab/>
        <w:t>Eles vão se basear em plataformas e processos existentes, caso existam, evitar a duplicação e responder às circunstâncias, capacidades, necessidades e prioridades nacionais. Eles vão evoluir ao longo do tempo, tendo em conta as questões emergentes e o desenvolvimento de novas metodologias, e minimizarão o fardo de reportar informações para as administrações nacionais.</w:t>
      </w:r>
    </w:p>
    <w:p w14:paraId="2DCA938E"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g.</w:t>
      </w:r>
      <w:r w:rsidRPr="006727F5">
        <w:rPr>
          <w:rFonts w:ascii="Book Antiqua" w:hAnsi="Book Antiqua"/>
          <w:sz w:val="19"/>
          <w:szCs w:val="19"/>
        </w:rPr>
        <w:tab/>
        <w:t>Eles vão ser rigorosos e baseados em evidências, informados por meio de avaliações e dados liderados pelo país, de alta qualidade, acessíveis, oportunos, confiáveis e desagregados por renda, sexo, idade, raça, etnia, status de migração, deficiência e localização geográfica, e outras características relevantes em contextos nacionais.</w:t>
      </w:r>
    </w:p>
    <w:p w14:paraId="34D887F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lastRenderedPageBreak/>
        <w:t>h.</w:t>
      </w:r>
      <w:r w:rsidRPr="006727F5">
        <w:rPr>
          <w:rFonts w:ascii="Book Antiqua" w:hAnsi="Book Antiqua"/>
          <w:sz w:val="19"/>
          <w:szCs w:val="19"/>
        </w:rPr>
        <w:tab/>
        <w:t>Eles vão exigir um maior apoio na construção de capacidades dos países em desenvolvimento, incluindo o reforço dos sistemas de dados e programas de avaliação nacionais, particularmente em países africanos, nos países menos desenvolvidos, nos pequenos Estados insulares em desenvolvimento, países em desenvolvimento sem litoral e países de renda média.</w:t>
      </w:r>
    </w:p>
    <w:p w14:paraId="7E6336F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i.</w:t>
      </w:r>
      <w:r w:rsidRPr="006727F5">
        <w:rPr>
          <w:rFonts w:ascii="Book Antiqua" w:hAnsi="Book Antiqua"/>
          <w:sz w:val="19"/>
          <w:szCs w:val="19"/>
        </w:rPr>
        <w:tab/>
        <w:t>Eles vão se beneficiar do apoio ativo do Sistema das Nações Unidas e outras instituições multilaterais.</w:t>
      </w:r>
    </w:p>
    <w:p w14:paraId="2D6A3D2A" w14:textId="29549CB3"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75.</w:t>
      </w:r>
      <w:r w:rsidRPr="006727F5">
        <w:rPr>
          <w:rFonts w:ascii="Book Antiqua" w:hAnsi="Book Antiqua"/>
          <w:sz w:val="19"/>
          <w:szCs w:val="19"/>
        </w:rPr>
        <w:tab/>
        <w:t>Os Objetivos e metas serão acompanhados e avaliados utilizando um conjunto de</w:t>
      </w:r>
      <w:r>
        <w:rPr>
          <w:rFonts w:ascii="Book Antiqua" w:hAnsi="Book Antiqua"/>
          <w:sz w:val="19"/>
          <w:szCs w:val="19"/>
        </w:rPr>
        <w:t xml:space="preserve"> </w:t>
      </w:r>
      <w:r w:rsidRPr="006727F5">
        <w:rPr>
          <w:rFonts w:ascii="Book Antiqua" w:hAnsi="Book Antiqua"/>
          <w:sz w:val="19"/>
          <w:szCs w:val="19"/>
        </w:rPr>
        <w:t xml:space="preserve">indicadores globais. Estes irão ser complementados por indicadores nos níveis regionais e nacionais que serão desenvolvidas pelos Estados-membros, para além dos resultados dos trabalhos realizados para o desenvolvimento das linhas de base para essas metas onde os dados nacionais e globais ainda não existam. O quadro indicador global, a ser desenvolvido pelo Grupo </w:t>
      </w:r>
      <w:proofErr w:type="spellStart"/>
      <w:r w:rsidRPr="006727F5">
        <w:rPr>
          <w:rFonts w:ascii="Book Antiqua" w:hAnsi="Book Antiqua"/>
          <w:sz w:val="19"/>
          <w:szCs w:val="19"/>
        </w:rPr>
        <w:t>Interagencial</w:t>
      </w:r>
      <w:proofErr w:type="spellEnd"/>
      <w:r w:rsidRPr="006727F5">
        <w:rPr>
          <w:rFonts w:ascii="Book Antiqua" w:hAnsi="Book Antiqua"/>
          <w:sz w:val="19"/>
          <w:szCs w:val="19"/>
        </w:rPr>
        <w:t xml:space="preserve"> e de Peritos sobre os Indicadores dos ODS, será aprovado pela Comissão de Estatística das Nações Unidas em março de 2016 e adotado posteriormente pelo Conselho Econômico e Social e pela Assembleia Geral, em conformidade com os mandatos existentes. Este quadro será simples porém robusto, abordará todos os ODS e suas metas, incluindo os meios de implementação, e preservará o equilíbrio político, a integração e a ambição nele contidos.</w:t>
      </w:r>
    </w:p>
    <w:p w14:paraId="5F41516E"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76.</w:t>
      </w:r>
      <w:r w:rsidRPr="006727F5">
        <w:rPr>
          <w:rFonts w:ascii="Book Antiqua" w:hAnsi="Book Antiqua"/>
          <w:sz w:val="19"/>
          <w:szCs w:val="19"/>
        </w:rPr>
        <w:tab/>
        <w:t>Iremos apoiar os países em desenvolvimento, particularmente os países africanos, os países menos desenvolvidos, os pequenos Estados insulares em desenvolvimento e os países em desenvolvimento sem litoral no reforço da capacidade dos escritórios de estatística e sistemas de dados nacionais para garantir o acesso a dados de alta qualidade, oportunos, confiáveis e desagregados. Vamos promover uma intensificação transparente e responsável de cooperação público-privada adequada para explorar a contribuição a ser feita por uma ampla gama de dados, incluindo a observação da Terra e a informação geoespacial, garantindo ao mesmo tempo a apropriação nacional no apoio e acompanhamento do progresso.</w:t>
      </w:r>
    </w:p>
    <w:p w14:paraId="440AE72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77.</w:t>
      </w:r>
      <w:r w:rsidRPr="006727F5">
        <w:rPr>
          <w:rFonts w:ascii="Book Antiqua" w:hAnsi="Book Antiqua"/>
          <w:sz w:val="19"/>
          <w:szCs w:val="19"/>
        </w:rPr>
        <w:tab/>
        <w:t>Comprometemo-nos a nos engajar plenamente na realização de revisões regulares e inclusivas de progressos nos níveis subnacional, nacional, regional e global. Vamos nos basear o tanto quanto for possível na rede existente de acompanhamento e avaliação das instituições e mecanismos. Os relatórios nacionais permitirão a avaliação dos progressos e identificarão os desafios nos níveis regional e global. Juntamente com os diálogos regionais e avaliações globais, eles vão dar recomendações para o acompanhamento em vários níveis.</w:t>
      </w:r>
    </w:p>
    <w:p w14:paraId="71538056"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2B6F5F06"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Nível nacional</w:t>
      </w:r>
    </w:p>
    <w:p w14:paraId="2E8863D5"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78.</w:t>
      </w:r>
      <w:r w:rsidRPr="006727F5">
        <w:rPr>
          <w:rFonts w:ascii="Book Antiqua" w:hAnsi="Book Antiqua"/>
          <w:sz w:val="19"/>
          <w:szCs w:val="19"/>
        </w:rPr>
        <w:tab/>
        <w:t>Nós encorajamos todos os Estados-membros a desenvolver logo que possível respostas nacionais ambiciosas para a aplicação global da presente Agenda. Estas podem apoiar a transição para os ODS e construir sobre os instrumentos de planejamento existentes, tais como as estratégias de desenvolvimento nacional e de desenvolvimento sustentável, conforme o caso.</w:t>
      </w:r>
    </w:p>
    <w:p w14:paraId="7826A94B" w14:textId="7B178E91"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79.</w:t>
      </w:r>
      <w:r w:rsidRPr="006727F5">
        <w:rPr>
          <w:rFonts w:ascii="Book Antiqua" w:hAnsi="Book Antiqua"/>
          <w:sz w:val="19"/>
          <w:szCs w:val="19"/>
        </w:rPr>
        <w:tab/>
        <w:t>Nós também incentivamos os Estados-membros a realizar avaliações regulares e inclusivas de progresso nos níveis nacionais e subnacionais que sejam lideradas pelo país e orientadas para o país. Tais avaliações devem recorrer a contribuições dos povos</w:t>
      </w:r>
      <w:r>
        <w:rPr>
          <w:rFonts w:ascii="Book Antiqua" w:hAnsi="Book Antiqua"/>
          <w:sz w:val="19"/>
          <w:szCs w:val="19"/>
        </w:rPr>
        <w:t xml:space="preserve"> </w:t>
      </w:r>
      <w:r w:rsidRPr="006727F5">
        <w:rPr>
          <w:rFonts w:ascii="Book Antiqua" w:hAnsi="Book Antiqua"/>
          <w:sz w:val="19"/>
          <w:szCs w:val="19"/>
        </w:rPr>
        <w:t>indígenas, da sociedade civil, do setor privado e de outras partes interessadas, de acordo com as circunstâncias, políticas e prioridades nacionais. Parlamentos nacionais, bem como outras instituições, também podem apoiar esses processos.</w:t>
      </w:r>
    </w:p>
    <w:p w14:paraId="7E39890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004B734B"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Nível regional</w:t>
      </w:r>
    </w:p>
    <w:p w14:paraId="3EF4EAF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80.</w:t>
      </w:r>
      <w:r w:rsidRPr="006727F5">
        <w:rPr>
          <w:rFonts w:ascii="Book Antiqua" w:hAnsi="Book Antiqua"/>
          <w:sz w:val="19"/>
          <w:szCs w:val="19"/>
        </w:rPr>
        <w:tab/>
        <w:t xml:space="preserve">Acompanhamento e avaliação em nível regional e sub-regional podem, se necessário, </w:t>
      </w:r>
      <w:proofErr w:type="spellStart"/>
      <w:r w:rsidRPr="006727F5">
        <w:rPr>
          <w:rFonts w:ascii="Book Antiqua" w:hAnsi="Book Antiqua"/>
          <w:sz w:val="19"/>
          <w:szCs w:val="19"/>
        </w:rPr>
        <w:t>fornecer</w:t>
      </w:r>
      <w:proofErr w:type="spellEnd"/>
      <w:r w:rsidRPr="006727F5">
        <w:rPr>
          <w:rFonts w:ascii="Book Antiqua" w:hAnsi="Book Antiqua"/>
          <w:sz w:val="19"/>
          <w:szCs w:val="19"/>
        </w:rPr>
        <w:t xml:space="preserve"> oportunidades úteis para a aprendizagem entre pares, incluindo através de análises voluntárias, do compartilhamento de melhores práticas e da discussão sobre metas compartilhadas. Congratulamo-nos, a este respeito, a cooperação de comissões e organizações regionais e sub-regionais. Processos </w:t>
      </w:r>
      <w:r w:rsidRPr="006727F5">
        <w:rPr>
          <w:rFonts w:ascii="Book Antiqua" w:hAnsi="Book Antiqua"/>
          <w:sz w:val="19"/>
          <w:szCs w:val="19"/>
        </w:rPr>
        <w:lastRenderedPageBreak/>
        <w:t>regionais inclusivos vão recorrer a avaliações em nível nacional e contribuir para o acompanhamento e a avaliação em nível global, incluindo no Fórum Político de Alto Nível sobre o desenvolvimento sustentável (HLPF).</w:t>
      </w:r>
    </w:p>
    <w:p w14:paraId="4F376B8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81.</w:t>
      </w:r>
      <w:r w:rsidRPr="006727F5">
        <w:rPr>
          <w:rFonts w:ascii="Book Antiqua" w:hAnsi="Book Antiqua"/>
          <w:sz w:val="19"/>
          <w:szCs w:val="19"/>
        </w:rPr>
        <w:tab/>
        <w:t>Reconhecendo a importância de construir sobre os mecanismos de acompanhamento e de avaliação existentes em nível regional e permitindo um espaço político adequado, incentivamos todos os Estados-membros a identificar o fórum regional mais adequado para se engajar. Comissões regionais das Nações Unidas são incentivadas a continuar apoiando os Estados-membros a este respeito.</w:t>
      </w:r>
    </w:p>
    <w:p w14:paraId="1494B72C"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7E2C6ABE" w14:textId="1B0471F6"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Nível global</w:t>
      </w:r>
    </w:p>
    <w:p w14:paraId="109A04B4"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82.</w:t>
      </w:r>
      <w:r w:rsidRPr="006727F5">
        <w:rPr>
          <w:rFonts w:ascii="Book Antiqua" w:hAnsi="Book Antiqua"/>
          <w:sz w:val="19"/>
          <w:szCs w:val="19"/>
        </w:rPr>
        <w:tab/>
        <w:t>O Fórum Político de Alto Nível sobre o desenvolvimento sustentável (HLPF) terá um papel central na supervisão de uma rede de processos de acompanhamento e avaliação em nível global, trabalhando de forma coerente com a Assembleia Geral, o ECOSOC e outros órgãos e fóruns relevantes, em conformidade com os mandatos existentes. Ele facilitará o compartilhamento de experiências, incluindo sucessos, desafios e lições aprendidas, e fornecerá liderança política, orientação e recomendações para o acompanhamento. Ele promoverá a coerência de todo o sistema e a coordenação das políticas de desenvolvimento sustentável. Deve assegurar que a Agenda continue a ser pertinente e ambiciosa e deve centrar-se na avaliação dos progressos, realizações e desafios enfrentados pelos países desenvolvidos e em desenvolvimento, bem como questões novas e emergentes. Vínculos efetivos serão feitos com os acordos de acompanhamento e avaliação de todas as Conferências e processos pertinentes das Nações Unidas, incluindo dos países menos desenvolvidos, pequenos Estados insulares em desenvolvimento e países em desenvolvimento sem litoral.</w:t>
      </w:r>
    </w:p>
    <w:p w14:paraId="4BB2C728" w14:textId="09E3973C"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83.</w:t>
      </w:r>
      <w:r w:rsidRPr="006727F5">
        <w:rPr>
          <w:rFonts w:ascii="Book Antiqua" w:hAnsi="Book Antiqua"/>
          <w:sz w:val="19"/>
          <w:szCs w:val="19"/>
        </w:rPr>
        <w:tab/>
        <w:t>O acompanhamento e avaliação no HLPF será informado por um Relatório sobre o Progresso dos ODS anual a ser preparado pelo secretário-geral em cooperação com o</w:t>
      </w:r>
      <w:r>
        <w:rPr>
          <w:rFonts w:ascii="Book Antiqua" w:hAnsi="Book Antiqua"/>
          <w:sz w:val="19"/>
          <w:szCs w:val="19"/>
        </w:rPr>
        <w:t xml:space="preserve"> </w:t>
      </w:r>
      <w:r w:rsidRPr="006727F5">
        <w:rPr>
          <w:rFonts w:ascii="Book Antiqua" w:hAnsi="Book Antiqua"/>
          <w:sz w:val="19"/>
          <w:szCs w:val="19"/>
        </w:rPr>
        <w:t>Sistema das Nações Unidas, com base no quadro de indicadores globais, dados produzidos pelos sistemas estatísticos nacionais e informações coletadas em nível regional. O HLPF também será informado pelo Relatório de Desenvolvimento Sustentável Global, que deverá reforçar a interface ciência-política e poderia fornecer um instrumento forte baseado em evidências para apoiar os formuladores de políticas na promoção da erradicação da pobreza e do desenvolvimento sustentável. Convidamos o presidente do ECOSOC a conduzir um processo de consultas sobre o escopo, a metodologia e a frequência do relatório, bem como sua relação com o Relatório sobre o Progresso dos ODS, cujo resultado deve ser refletido na Declaração Ministerial da sessão do HLPF em 2016.</w:t>
      </w:r>
    </w:p>
    <w:p w14:paraId="21E829B6"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84.</w:t>
      </w:r>
      <w:r w:rsidRPr="006727F5">
        <w:rPr>
          <w:rFonts w:ascii="Book Antiqua" w:hAnsi="Book Antiqua"/>
          <w:sz w:val="19"/>
          <w:szCs w:val="19"/>
        </w:rPr>
        <w:tab/>
        <w:t xml:space="preserve">O HLPF, sob os auspícios do ECOSOC, deve realizar avaliações periódicas, de acordo com a resolução 67/290. As avaliações serão voluntárias, ao mesmo tempo em que incentivam a geração de relatórios, e incluem países desenvolvidos e em desenvolvimento, bem como as entidades relevantes das Nações Unidas e outras partes interessadas, incluindo a sociedade civil e o setor privado. Elas devem ser lideradas pelo Estado, envolvendo o nível ministerial e outros participantes relevantes de alto nível. Elas devem fornecer uma plataforma para as parcerias, incluindo por meio da participação dos grupos principais [major </w:t>
      </w:r>
      <w:proofErr w:type="spellStart"/>
      <w:r w:rsidRPr="006727F5">
        <w:rPr>
          <w:rFonts w:ascii="Book Antiqua" w:hAnsi="Book Antiqua"/>
          <w:sz w:val="19"/>
          <w:szCs w:val="19"/>
        </w:rPr>
        <w:t>groups</w:t>
      </w:r>
      <w:proofErr w:type="spellEnd"/>
      <w:r w:rsidRPr="006727F5">
        <w:rPr>
          <w:rFonts w:ascii="Book Antiqua" w:hAnsi="Book Antiqua"/>
          <w:sz w:val="19"/>
          <w:szCs w:val="19"/>
        </w:rPr>
        <w:t>] e outras partes interessadas.</w:t>
      </w:r>
    </w:p>
    <w:p w14:paraId="08792D5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85.</w:t>
      </w:r>
      <w:r w:rsidRPr="006727F5">
        <w:rPr>
          <w:rFonts w:ascii="Book Antiqua" w:hAnsi="Book Antiqua"/>
          <w:sz w:val="19"/>
          <w:szCs w:val="19"/>
        </w:rPr>
        <w:tab/>
        <w:t>As avaliações temáticas de progresso sobre os Objetivos de Desenvolvimento Sustentável, incluindo as questões transversais, também ocorrerão no HLPF. Estas serão apoiadas por avaliações de comissões funcionais do ECOSOC e outros organismos e fóruns intergovernamentais que devem refletir a natureza integrada dos Objetivos, bem como as interligações entre eles. Elas vão envolver todas as partes interessadas e, sempre que possível, contribuirão e estarão alinhadas com o ciclo do HLPF.</w:t>
      </w:r>
    </w:p>
    <w:p w14:paraId="1770523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86.</w:t>
      </w:r>
      <w:r w:rsidRPr="006727F5">
        <w:rPr>
          <w:rFonts w:ascii="Book Antiqua" w:hAnsi="Book Antiqua"/>
          <w:sz w:val="19"/>
          <w:szCs w:val="19"/>
        </w:rPr>
        <w:tab/>
        <w:t xml:space="preserve">Congratulamo-nos, conforme descrito na Agenda de Ação de Adis Abeba, com os dedicados resultados do acompanhamento e avaliação do Financiamento para o Desenvolvimento, bem como todos os meios de implementação dos ODS, integrados com o quadro de acompanhamento e avaliação desta Agenda. As conclusões e recomendações intergovernamental acordadas no Fórum anual do </w:t>
      </w:r>
      <w:r w:rsidRPr="006727F5">
        <w:rPr>
          <w:rFonts w:ascii="Book Antiqua" w:hAnsi="Book Antiqua"/>
          <w:sz w:val="19"/>
          <w:szCs w:val="19"/>
        </w:rPr>
        <w:lastRenderedPageBreak/>
        <w:t>ECOSOC sobre o Financiamento para o Desenvolvimento serão contribuirão para o acompanhamento e avaliação gerais da implementação desta Agenda no HLPF.</w:t>
      </w:r>
    </w:p>
    <w:p w14:paraId="474ECE96" w14:textId="080F0E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87.</w:t>
      </w:r>
      <w:r w:rsidRPr="006727F5">
        <w:rPr>
          <w:rFonts w:ascii="Book Antiqua" w:hAnsi="Book Antiqua"/>
          <w:sz w:val="19"/>
          <w:szCs w:val="19"/>
        </w:rPr>
        <w:tab/>
        <w:t>Reunindo-se de quatro em quatro anos sob os auspícios da Assembleia Geral, o HLPF fornecerá orientação política de alto nível sobre a Agenda e sua implementação, identificará avanços e desafios emergentes e mobilizará novas ações para acelerar sua implementação. O próximo HLPF, sob os auspícios da Assembleia Geral, ocorrerá em 2019, com o ciclo de reuniões se redefinindo a fim de maximizar a coerência com o</w:t>
      </w:r>
      <w:r>
        <w:rPr>
          <w:rFonts w:ascii="Book Antiqua" w:hAnsi="Book Antiqua"/>
          <w:sz w:val="19"/>
          <w:szCs w:val="19"/>
        </w:rPr>
        <w:t xml:space="preserve"> </w:t>
      </w:r>
      <w:r w:rsidRPr="006727F5">
        <w:rPr>
          <w:rFonts w:ascii="Book Antiqua" w:hAnsi="Book Antiqua"/>
          <w:sz w:val="19"/>
          <w:szCs w:val="19"/>
        </w:rPr>
        <w:t>processo de Revisão Política Compreensivo Quadrienal.</w:t>
      </w:r>
    </w:p>
    <w:p w14:paraId="130F088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88.</w:t>
      </w:r>
      <w:r w:rsidRPr="006727F5">
        <w:rPr>
          <w:rFonts w:ascii="Book Antiqua" w:hAnsi="Book Antiqua"/>
          <w:sz w:val="19"/>
          <w:szCs w:val="19"/>
        </w:rPr>
        <w:tab/>
        <w:t>Ressaltamos também a importância de todo o sistema estratégico de planejamento, implementação e elaboração de relatórios, a fim de assegurar um apoio coerente e integrado à implementação da nova Agenda pelo sistema de desenvolvimento das Nações Unidas. Os órgãos de governança relevantes devem tomar medidas para avaliar esse apoio à implementação e informar sobre os progressos e obstáculos. Congratulamos os Diálogos do ECOSOC em curso sobre o posicionamento de longo prazo do sistema de desenvolvimento das Nações Unidas e estamos ansiosos para tomar medidas sobre estas questões, conforme o caso.</w:t>
      </w:r>
    </w:p>
    <w:p w14:paraId="6E82E3D4"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89.</w:t>
      </w:r>
      <w:r w:rsidRPr="006727F5">
        <w:rPr>
          <w:rFonts w:ascii="Book Antiqua" w:hAnsi="Book Antiqua"/>
          <w:sz w:val="19"/>
          <w:szCs w:val="19"/>
        </w:rPr>
        <w:tab/>
        <w:t xml:space="preserve">O HLPF apoiará a participação nos processos de acompanhamento e análise pelos grupos principais [major </w:t>
      </w:r>
      <w:proofErr w:type="spellStart"/>
      <w:r w:rsidRPr="006727F5">
        <w:rPr>
          <w:rFonts w:ascii="Book Antiqua" w:hAnsi="Book Antiqua"/>
          <w:sz w:val="19"/>
          <w:szCs w:val="19"/>
        </w:rPr>
        <w:t>groups</w:t>
      </w:r>
      <w:proofErr w:type="spellEnd"/>
      <w:r w:rsidRPr="006727F5">
        <w:rPr>
          <w:rFonts w:ascii="Book Antiqua" w:hAnsi="Book Antiqua"/>
          <w:sz w:val="19"/>
          <w:szCs w:val="19"/>
        </w:rPr>
        <w:t>] e por outras partes interessadas em conformidade com a resolução 67/290. Convocamos esses atores para informar sobre a sua contribuição para a implementação da Agenda.</w:t>
      </w:r>
    </w:p>
    <w:p w14:paraId="629BC5F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90.</w:t>
      </w:r>
      <w:r w:rsidRPr="006727F5">
        <w:rPr>
          <w:rFonts w:ascii="Book Antiqua" w:hAnsi="Book Antiqua"/>
          <w:sz w:val="19"/>
          <w:szCs w:val="19"/>
        </w:rPr>
        <w:tab/>
        <w:t>Solicitamos ao secretário-geral, em consulta com os Estados-membros, que elabore um relatório, para apreciação na 70a sessão da Assembleia Geral em preparação para a reunião de 2016 do HLPF, que descreva os marcos críticos em prol de um acompanhamento e uma avaliação coerentes, eficientes e inclusivos em nível global. Este relatório deverá incluir uma proposta sobre as modalidades de organização das avaliações conduzidas pelo Estado no HLPF sob os auspícios do ECOSOC, incluindo recomendações sobre as diretrizes da geração comum e voluntária de relatórios. Deve esclarecer responsabilidades institucionais e fornecer orientações sobre temas anuais, em uma sequência de análises temáticas, e sobre as opções para as análises periódicas para o HLPF.</w:t>
      </w:r>
    </w:p>
    <w:p w14:paraId="52CE2C8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91.</w:t>
      </w:r>
      <w:r w:rsidRPr="006727F5">
        <w:rPr>
          <w:rFonts w:ascii="Book Antiqua" w:hAnsi="Book Antiqua"/>
          <w:sz w:val="19"/>
          <w:szCs w:val="19"/>
        </w:rPr>
        <w:tab/>
        <w:t>Reafirmamos nosso firme compromisso em alcançar este Agenda e utilizá-la ao máximo para transformar o nosso mundo para melhor em 2030.</w:t>
      </w:r>
    </w:p>
    <w:p w14:paraId="4A8E138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038FE277"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41EFA2A2"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213EEB8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30327C9F" w14:textId="05DF841A" w:rsidR="006727F5" w:rsidRPr="006727F5" w:rsidRDefault="006727F5" w:rsidP="00BF6AB6">
      <w:pPr>
        <w:spacing w:before="100" w:beforeAutospacing="1" w:after="100" w:afterAutospacing="1" w:line="240" w:lineRule="auto"/>
        <w:ind w:left="1134"/>
        <w:jc w:val="both"/>
        <w:rPr>
          <w:rFonts w:ascii="Book Antiqua" w:hAnsi="Book Antiqua"/>
          <w:i/>
          <w:iCs/>
          <w:sz w:val="19"/>
          <w:szCs w:val="19"/>
        </w:rPr>
      </w:pPr>
      <w:r w:rsidRPr="006727F5">
        <w:rPr>
          <w:rFonts w:ascii="Book Antiqua" w:hAnsi="Book Antiqua"/>
          <w:i/>
          <w:iCs/>
          <w:sz w:val="19"/>
          <w:szCs w:val="19"/>
        </w:rPr>
        <w:t>Traduzido pelo Centro de Informação das Nações Unidas para o Brasil (UNIC Rio), última edição em 13 de outubro de 2015. https:/ sustainabledevelopment.un.org</w:t>
      </w:r>
    </w:p>
    <w:sectPr w:rsidR="006727F5" w:rsidRPr="006727F5" w:rsidSect="00885F26">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5510C" w14:textId="77777777" w:rsidR="00685508" w:rsidRDefault="00685508" w:rsidP="00AC5DE3">
      <w:pPr>
        <w:spacing w:after="0" w:line="240" w:lineRule="auto"/>
      </w:pPr>
      <w:r>
        <w:separator/>
      </w:r>
    </w:p>
  </w:endnote>
  <w:endnote w:type="continuationSeparator" w:id="0">
    <w:p w14:paraId="2009093B" w14:textId="77777777" w:rsidR="00685508" w:rsidRDefault="00685508" w:rsidP="00AC5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349F" w14:textId="77777777" w:rsidR="00685508" w:rsidRDefault="00685508" w:rsidP="00AC5DE3">
      <w:pPr>
        <w:spacing w:after="0" w:line="240" w:lineRule="auto"/>
      </w:pPr>
      <w:r>
        <w:separator/>
      </w:r>
    </w:p>
  </w:footnote>
  <w:footnote w:type="continuationSeparator" w:id="0">
    <w:p w14:paraId="16898B6F" w14:textId="77777777" w:rsidR="00685508" w:rsidRDefault="00685508" w:rsidP="00AC5DE3">
      <w:pPr>
        <w:spacing w:after="0" w:line="240" w:lineRule="auto"/>
      </w:pPr>
      <w:r>
        <w:continuationSeparator/>
      </w:r>
    </w:p>
  </w:footnote>
  <w:footnote w:id="1">
    <w:p w14:paraId="3C126481" w14:textId="0F768825" w:rsidR="00AC5DE3" w:rsidRPr="00AC5DE3" w:rsidRDefault="00AC5DE3" w:rsidP="00AC5DE3">
      <w:pPr>
        <w:pStyle w:val="Textodenotaderodap"/>
        <w:jc w:val="both"/>
        <w:rPr>
          <w:rFonts w:ascii="Book Antiqua" w:hAnsi="Book Antiqua"/>
          <w:sz w:val="18"/>
          <w:szCs w:val="18"/>
        </w:rPr>
      </w:pPr>
      <w:r w:rsidRPr="00AC5DE3">
        <w:rPr>
          <w:rStyle w:val="Refdenotaderodap"/>
          <w:rFonts w:ascii="Book Antiqua" w:hAnsi="Book Antiqua"/>
          <w:sz w:val="18"/>
          <w:szCs w:val="18"/>
        </w:rPr>
        <w:footnoteRef/>
      </w:r>
      <w:r w:rsidRPr="00AC5DE3">
        <w:rPr>
          <w:rFonts w:ascii="Book Antiqua" w:hAnsi="Book Antiqua"/>
          <w:sz w:val="18"/>
          <w:szCs w:val="18"/>
        </w:rPr>
        <w:t xml:space="preserve"> Contidas no relatório do Grupo de Trabalho Aberto da Assembleia Geral sobre sobre os Objetivos de Desenvolvimento Sustentável (A/68/970 e Corr.1; ver também A/68/970/Add.1 e 2).</w:t>
      </w:r>
    </w:p>
  </w:footnote>
  <w:footnote w:id="2">
    <w:p w14:paraId="10467CE1" w14:textId="38DA3768" w:rsidR="006727F5" w:rsidRPr="006727F5" w:rsidRDefault="006727F5" w:rsidP="006727F5">
      <w:pPr>
        <w:pStyle w:val="Textodenotaderodap"/>
        <w:jc w:val="both"/>
        <w:rPr>
          <w:rFonts w:ascii="Book Antiqua" w:hAnsi="Book Antiqua"/>
          <w:sz w:val="18"/>
          <w:szCs w:val="18"/>
        </w:rPr>
      </w:pPr>
      <w:r w:rsidRPr="006727F5">
        <w:rPr>
          <w:rStyle w:val="Refdenotaderodap"/>
          <w:rFonts w:ascii="Book Antiqua" w:hAnsi="Book Antiqua"/>
          <w:sz w:val="18"/>
          <w:szCs w:val="18"/>
        </w:rPr>
        <w:footnoteRef/>
      </w:r>
      <w:r w:rsidRPr="006727F5">
        <w:rPr>
          <w:rFonts w:ascii="Book Antiqua" w:hAnsi="Book Antiqua"/>
          <w:sz w:val="18"/>
          <w:szCs w:val="18"/>
        </w:rPr>
        <w:t xml:space="preserve"> Levando em conta as negociações em curso da Organização Mundial do Comércio, a Agenda de Desenvolvimento de Doha e o mandato ministerial de Hong Kong.</w:t>
      </w:r>
    </w:p>
  </w:footnote>
  <w:footnote w:id="3">
    <w:p w14:paraId="7AF8A4E5" w14:textId="0264D645" w:rsidR="006727F5" w:rsidRPr="006727F5" w:rsidRDefault="006727F5" w:rsidP="006727F5">
      <w:pPr>
        <w:pStyle w:val="Textodenotaderodap"/>
        <w:jc w:val="both"/>
        <w:rPr>
          <w:rFonts w:ascii="Book Antiqua" w:hAnsi="Book Antiqua"/>
          <w:sz w:val="18"/>
          <w:szCs w:val="18"/>
        </w:rPr>
      </w:pPr>
      <w:r w:rsidRPr="006727F5">
        <w:rPr>
          <w:rStyle w:val="Refdenotaderodap"/>
          <w:rFonts w:ascii="Book Antiqua" w:hAnsi="Book Antiqua"/>
          <w:sz w:val="18"/>
          <w:szCs w:val="18"/>
        </w:rPr>
        <w:footnoteRef/>
      </w:r>
      <w:r w:rsidRPr="006727F5">
        <w:rPr>
          <w:rFonts w:ascii="Book Antiqua" w:hAnsi="Book Antiqua"/>
          <w:sz w:val="18"/>
          <w:szCs w:val="18"/>
        </w:rPr>
        <w:t xml:space="preserve"> A Agenda de Ação de Adis Abeba da Terceira Conferência Internacional sobre o Financiamento para o Desenvolvimento (Agenda de Ação de Adis Abeba), adotada pela Assembleia Geral em 27 de julho de 2015 (resolução 69/313).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23"/>
    <w:rsid w:val="00026CC4"/>
    <w:rsid w:val="00046A71"/>
    <w:rsid w:val="00056442"/>
    <w:rsid w:val="000A384C"/>
    <w:rsid w:val="00170AB8"/>
    <w:rsid w:val="00184ED0"/>
    <w:rsid w:val="001A3E5C"/>
    <w:rsid w:val="0024503B"/>
    <w:rsid w:val="00283973"/>
    <w:rsid w:val="002954F2"/>
    <w:rsid w:val="002F3C2D"/>
    <w:rsid w:val="00360257"/>
    <w:rsid w:val="00362A5A"/>
    <w:rsid w:val="003932AB"/>
    <w:rsid w:val="00490BA1"/>
    <w:rsid w:val="005D3CB1"/>
    <w:rsid w:val="005D6C40"/>
    <w:rsid w:val="006727F5"/>
    <w:rsid w:val="00685508"/>
    <w:rsid w:val="006E4B23"/>
    <w:rsid w:val="00727025"/>
    <w:rsid w:val="00793F53"/>
    <w:rsid w:val="007D3426"/>
    <w:rsid w:val="007F6905"/>
    <w:rsid w:val="00803993"/>
    <w:rsid w:val="00850C74"/>
    <w:rsid w:val="00885F26"/>
    <w:rsid w:val="0091676C"/>
    <w:rsid w:val="009439F2"/>
    <w:rsid w:val="009C3A80"/>
    <w:rsid w:val="009F677D"/>
    <w:rsid w:val="00A123E6"/>
    <w:rsid w:val="00A570D0"/>
    <w:rsid w:val="00A951E2"/>
    <w:rsid w:val="00AC5DE3"/>
    <w:rsid w:val="00B258CA"/>
    <w:rsid w:val="00BB7FE6"/>
    <w:rsid w:val="00BE0156"/>
    <w:rsid w:val="00BF6AB6"/>
    <w:rsid w:val="00C37800"/>
    <w:rsid w:val="00CA4997"/>
    <w:rsid w:val="00CB4233"/>
    <w:rsid w:val="00D00FC9"/>
    <w:rsid w:val="00D346F6"/>
    <w:rsid w:val="00E0788F"/>
    <w:rsid w:val="00E77937"/>
    <w:rsid w:val="00EC63C4"/>
    <w:rsid w:val="00EC7607"/>
    <w:rsid w:val="00F56C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F684"/>
  <w15:chartTrackingRefBased/>
  <w15:docId w15:val="{62B20276-8B5E-4E04-A068-7EFFB07D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AC5D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C5DE3"/>
    <w:rPr>
      <w:sz w:val="20"/>
      <w:szCs w:val="20"/>
    </w:rPr>
  </w:style>
  <w:style w:type="character" w:styleId="Refdenotaderodap">
    <w:name w:val="footnote reference"/>
    <w:basedOn w:val="Fontepargpadro"/>
    <w:uiPriority w:val="99"/>
    <w:semiHidden/>
    <w:unhideWhenUsed/>
    <w:rsid w:val="00AC5DE3"/>
    <w:rPr>
      <w:vertAlign w:val="superscript"/>
    </w:rPr>
  </w:style>
  <w:style w:type="table" w:styleId="Tabelacomgrade">
    <w:name w:val="Table Grid"/>
    <w:basedOn w:val="Tabelanormal"/>
    <w:uiPriority w:val="39"/>
    <w:rsid w:val="00EC6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123E6"/>
    <w:rPr>
      <w:color w:val="0563C1" w:themeColor="hyperlink"/>
      <w:u w:val="single"/>
    </w:rPr>
  </w:style>
  <w:style w:type="character" w:styleId="MenoPendente">
    <w:name w:val="Unresolved Mention"/>
    <w:basedOn w:val="Fontepargpadro"/>
    <w:uiPriority w:val="99"/>
    <w:semiHidden/>
    <w:unhideWhenUsed/>
    <w:rsid w:val="00A12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stf.jus.br/hotsites/agenda-2030/" TargetMode="External"/><Relationship Id="rId3" Type="http://schemas.openxmlformats.org/officeDocument/2006/relationships/settings" Target="settings.xml"/><Relationship Id="rId7" Type="http://schemas.openxmlformats.org/officeDocument/2006/relationships/hyperlink" Target="https://portal.stf.jus.br/hotsites/agenda-20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ortal.stf.jus.br/hotsites/agenda-2030/" TargetMode="External"/><Relationship Id="rId4" Type="http://schemas.openxmlformats.org/officeDocument/2006/relationships/webSettings" Target="webSettings.xml"/><Relationship Id="rId9" Type="http://schemas.openxmlformats.org/officeDocument/2006/relationships/hyperlink" Target="https://portal.stf.jus.br/hotsites/agenda-203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47337-0002-42CB-AB7F-0E1A620E4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36</Pages>
  <Words>20545</Words>
  <Characters>110945</Characters>
  <Application>Microsoft Office Word</Application>
  <DocSecurity>0</DocSecurity>
  <Lines>924</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17</cp:revision>
  <dcterms:created xsi:type="dcterms:W3CDTF">2023-10-17T18:06:00Z</dcterms:created>
  <dcterms:modified xsi:type="dcterms:W3CDTF">2026-02-13T16:19:00Z</dcterms:modified>
</cp:coreProperties>
</file>