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AA8" w:rsidRDefault="00B23AA8" w:rsidP="00C06F52">
      <w:pPr>
        <w:spacing w:after="200"/>
        <w:rPr>
          <w:b/>
          <w:sz w:val="28"/>
          <w:szCs w:val="28"/>
        </w:rPr>
      </w:pPr>
      <w:r>
        <w:rPr>
          <w:b/>
          <w:sz w:val="28"/>
          <w:szCs w:val="28"/>
        </w:rPr>
        <w:t>Decision Trees</w:t>
      </w:r>
    </w:p>
    <w:p w:rsidR="00B23AA8" w:rsidRDefault="00B23AA8" w:rsidP="00C06F52">
      <w:pPr>
        <w:spacing w:after="200"/>
      </w:pPr>
    </w:p>
    <w:p w:rsidR="004C1172" w:rsidRDefault="004C1172" w:rsidP="00C06F52">
      <w:pPr>
        <w:spacing w:after="200"/>
      </w:pPr>
      <w:r>
        <w:t>Decision Trees are a simple yet powerful algorithm for classification. They mirror the logical decision-making process that humans naturally use—often without even realizing i</w:t>
      </w:r>
      <w:r w:rsidR="008C1605">
        <w:t>t.</w:t>
      </w:r>
      <w:r>
        <w:t xml:space="preserve"> One way to visualize and analyze a Decision Tree in action is through a familiar game: </w:t>
      </w:r>
      <w:r w:rsidRPr="008C1605">
        <w:rPr>
          <w:rStyle w:val="Strong"/>
          <w:b w:val="0"/>
          <w:i/>
        </w:rPr>
        <w:t>Guess Who</w:t>
      </w:r>
      <w:r>
        <w:t>.</w:t>
      </w:r>
    </w:p>
    <w:p w:rsidR="00713269" w:rsidRDefault="00B23AA8" w:rsidP="00C06F52">
      <w:pPr>
        <w:spacing w:after="200"/>
      </w:pPr>
      <w:r>
        <w:t xml:space="preserve">Break into small </w:t>
      </w:r>
      <w:r w:rsidR="00B84B83">
        <w:t>teams</w:t>
      </w:r>
      <w:r>
        <w:t xml:space="preserve"> of 2-4 students and grab a game of </w:t>
      </w:r>
      <w:r w:rsidRPr="00E07B80">
        <w:rPr>
          <w:i/>
        </w:rPr>
        <w:t>Guess Who</w:t>
      </w:r>
      <w:r>
        <w:t xml:space="preserve">. Take turns playing a few rounds. As you are playing (or watching over someone’s shoulder), evaluate the algorithm </w:t>
      </w:r>
      <w:r w:rsidR="00713269">
        <w:t>that you are using.</w:t>
      </w:r>
    </w:p>
    <w:p w:rsidR="00E07B80" w:rsidRDefault="00B23AA8" w:rsidP="00C06F52">
      <w:pPr>
        <w:pStyle w:val="ListParagraph"/>
        <w:numPr>
          <w:ilvl w:val="0"/>
          <w:numId w:val="7"/>
        </w:numPr>
        <w:spacing w:after="200"/>
        <w:contextualSpacing w:val="0"/>
      </w:pPr>
      <w:r>
        <w:t xml:space="preserve">What is </w:t>
      </w:r>
      <w:r w:rsidR="00713269">
        <w:t>your</w:t>
      </w:r>
      <w:r>
        <w:t xml:space="preserve"> basic strategy?</w:t>
      </w:r>
      <w:r w:rsidR="00713269">
        <w:br/>
      </w:r>
      <w:r w:rsidR="008C1605">
        <w:br/>
      </w:r>
      <w:r w:rsidR="00C06F52">
        <w:br/>
      </w:r>
      <w:r w:rsidR="00713269" w:rsidRPr="00E07B80">
        <w:br/>
      </w:r>
      <w:r w:rsidR="00E07B80">
        <w:br/>
      </w:r>
    </w:p>
    <w:p w:rsidR="00E07B80" w:rsidRDefault="00E07B80" w:rsidP="00C06F52">
      <w:pPr>
        <w:pStyle w:val="ListParagraph"/>
        <w:numPr>
          <w:ilvl w:val="0"/>
          <w:numId w:val="7"/>
        </w:numPr>
        <w:spacing w:after="200"/>
        <w:contextualSpacing w:val="0"/>
      </w:pPr>
      <w:r w:rsidRPr="00E07B80">
        <w:t>What types of questions do you ask first?</w:t>
      </w:r>
      <w:r w:rsidR="00C06F52">
        <w:br/>
      </w:r>
      <w:r w:rsidR="00C06F52">
        <w:br/>
      </w:r>
      <w:r w:rsidR="00C06F52">
        <w:br/>
      </w:r>
      <w:r w:rsidR="00C06F52">
        <w:br/>
      </w:r>
      <w:r w:rsidR="008C1605">
        <w:br/>
      </w:r>
    </w:p>
    <w:p w:rsidR="00E07B80" w:rsidRDefault="00E07B80" w:rsidP="00C06F52">
      <w:pPr>
        <w:pStyle w:val="ListParagraph"/>
        <w:numPr>
          <w:ilvl w:val="0"/>
          <w:numId w:val="7"/>
        </w:numPr>
        <w:spacing w:after="200"/>
        <w:contextualSpacing w:val="0"/>
      </w:pPr>
      <w:r w:rsidRPr="00E07B80">
        <w:t>How do you decide which question to ask next?</w:t>
      </w:r>
      <w:r w:rsidR="00C06F52">
        <w:br/>
      </w:r>
      <w:r w:rsidR="00C06F52">
        <w:br/>
      </w:r>
      <w:r w:rsidR="00C06F52">
        <w:br/>
      </w:r>
      <w:r w:rsidR="00C06F52">
        <w:br/>
      </w:r>
      <w:r w:rsidR="00C06F52">
        <w:br/>
      </w:r>
    </w:p>
    <w:p w:rsidR="0093537D" w:rsidRDefault="00E07B80" w:rsidP="00C06F52">
      <w:pPr>
        <w:pStyle w:val="ListParagraph"/>
        <w:numPr>
          <w:ilvl w:val="0"/>
          <w:numId w:val="7"/>
        </w:numPr>
        <w:spacing w:after="200"/>
        <w:contextualSpacing w:val="0"/>
      </w:pPr>
      <w:r w:rsidRPr="00E07B80">
        <w:t>Do you follow a pattern, or do you adjust your approach as the game progresses?</w:t>
      </w:r>
      <w:r w:rsidRPr="00E07B80">
        <w:br/>
      </w:r>
      <w:r w:rsidRPr="00E07B80">
        <w:br/>
      </w:r>
      <w:r w:rsidR="00713269">
        <w:br/>
      </w:r>
      <w:r w:rsidR="00713269">
        <w:br/>
      </w:r>
    </w:p>
    <w:p w:rsidR="00713269" w:rsidRDefault="00713269" w:rsidP="00C06F52">
      <w:pPr>
        <w:pStyle w:val="ListParagraph"/>
        <w:numPr>
          <w:ilvl w:val="0"/>
          <w:numId w:val="7"/>
        </w:numPr>
        <w:spacing w:after="200"/>
        <w:contextualSpacing w:val="0"/>
      </w:pPr>
      <w:r>
        <w:t>D</w:t>
      </w:r>
      <w:r w:rsidR="00E07B80">
        <w:t>oes anyone o</w:t>
      </w:r>
      <w:r>
        <w:t xml:space="preserve">n your </w:t>
      </w:r>
      <w:r w:rsidR="00E07B80">
        <w:t>team</w:t>
      </w:r>
      <w:r>
        <w:t xml:space="preserve"> have a different strategy? If so, describe it here.</w:t>
      </w:r>
    </w:p>
    <w:p w:rsidR="00B23AA8" w:rsidRDefault="00B23AA8" w:rsidP="00C06F52">
      <w:pPr>
        <w:spacing w:after="200"/>
      </w:pPr>
    </w:p>
    <w:p w:rsidR="00B23AA8" w:rsidRDefault="00B23AA8" w:rsidP="00C06F52">
      <w:pPr>
        <w:spacing w:after="200"/>
      </w:pPr>
    </w:p>
    <w:p w:rsidR="00B23AA8" w:rsidRDefault="00B23AA8" w:rsidP="00C06F52">
      <w:pPr>
        <w:spacing w:after="200"/>
      </w:pPr>
    </w:p>
    <w:p w:rsidR="00E07B80" w:rsidRDefault="00E07B80" w:rsidP="00C06F52">
      <w:pPr>
        <w:spacing w:after="200" w:line="259" w:lineRule="auto"/>
      </w:pPr>
    </w:p>
    <w:p w:rsidR="00C06F52" w:rsidRPr="00C06F52" w:rsidRDefault="00C06F52" w:rsidP="00C06F52">
      <w:pPr>
        <w:spacing w:after="200"/>
        <w:rPr>
          <w:b/>
          <w:sz w:val="24"/>
        </w:rPr>
      </w:pPr>
      <w:r w:rsidRPr="00C06F52">
        <w:rPr>
          <w:b/>
          <w:sz w:val="24"/>
        </w:rPr>
        <w:lastRenderedPageBreak/>
        <w:t xml:space="preserve">Connecting </w:t>
      </w:r>
      <w:r w:rsidRPr="00C06F52">
        <w:rPr>
          <w:b/>
          <w:i/>
          <w:sz w:val="24"/>
        </w:rPr>
        <w:t>Guess Who</w:t>
      </w:r>
      <w:r w:rsidRPr="00C06F52">
        <w:rPr>
          <w:b/>
          <w:sz w:val="24"/>
        </w:rPr>
        <w:t xml:space="preserve"> to Decision Trees</w:t>
      </w:r>
    </w:p>
    <w:p w:rsidR="00E07B80" w:rsidRPr="00E07B80" w:rsidRDefault="00E07B80" w:rsidP="00C06F52">
      <w:pPr>
        <w:spacing w:after="200"/>
      </w:pPr>
      <w:r w:rsidRPr="00E07B80">
        <w:t xml:space="preserve">In the game </w:t>
      </w:r>
      <w:r w:rsidRPr="00E07B80">
        <w:rPr>
          <w:i/>
        </w:rPr>
        <w:t>Guess Who</w:t>
      </w:r>
      <w:r w:rsidRPr="00E07B80">
        <w:t xml:space="preserve">, each character represents a class label (y) that we are trying to predict, while their physical characteristics serve as the features </w:t>
      </w:r>
      <w:r>
        <w:t xml:space="preserve">for the input data </w:t>
      </w:r>
      <w:r w:rsidRPr="00E07B80">
        <w:t>(X). Interestingly, the game itself works in the opposite direction of a traditional machine-learning prediction.</w:t>
      </w:r>
    </w:p>
    <w:p w:rsidR="00E07B80" w:rsidRDefault="00E07B80" w:rsidP="00C06F52">
      <w:pPr>
        <w:pStyle w:val="ListParagraph"/>
        <w:numPr>
          <w:ilvl w:val="0"/>
          <w:numId w:val="6"/>
        </w:numPr>
        <w:spacing w:after="200"/>
        <w:contextualSpacing w:val="0"/>
      </w:pPr>
      <w:r w:rsidRPr="00E07B80">
        <w:t>In a decision tree model, a user provides input features (e.g., hair color, glasses, hat), and the model predicts which class (character) the features belong to.</w:t>
      </w:r>
    </w:p>
    <w:p w:rsidR="00E07B80" w:rsidRPr="00E07B80" w:rsidRDefault="00E07B80" w:rsidP="00C06F52">
      <w:pPr>
        <w:pStyle w:val="ListParagraph"/>
        <w:numPr>
          <w:ilvl w:val="0"/>
          <w:numId w:val="6"/>
        </w:numPr>
        <w:spacing w:after="200"/>
        <w:contextualSpacing w:val="0"/>
      </w:pPr>
      <w:r w:rsidRPr="00E07B80">
        <w:t xml:space="preserve">In </w:t>
      </w:r>
      <w:r w:rsidRPr="00E07B80">
        <w:rPr>
          <w:i/>
        </w:rPr>
        <w:t>Guess Who</w:t>
      </w:r>
      <w:r w:rsidRPr="00E07B80">
        <w:t>, a player chooses a class (character) and must devise questions about features to eliminate possibilities, working backward to narrow down the correct answer.</w:t>
      </w:r>
    </w:p>
    <w:p w:rsidR="00E07B80" w:rsidRPr="00E07B80" w:rsidRDefault="00E07B80" w:rsidP="00C06F52">
      <w:pPr>
        <w:spacing w:after="200"/>
      </w:pPr>
      <w:r w:rsidRPr="00E07B80">
        <w:t>This highlights how decision trees function: they systematically split data based on features that best separate different classes.</w:t>
      </w:r>
    </w:p>
    <w:p w:rsidR="00C06F52" w:rsidRDefault="00C06F52" w:rsidP="00C06F52">
      <w:pPr>
        <w:spacing w:after="200"/>
      </w:pPr>
      <w:r w:rsidRPr="00C06F52">
        <w:t xml:space="preserve">A standard </w:t>
      </w:r>
      <w:r w:rsidRPr="00C06F52">
        <w:rPr>
          <w:i/>
        </w:rPr>
        <w:t>Guess Who</w:t>
      </w:r>
      <w:r w:rsidRPr="00C06F52">
        <w:t xml:space="preserve"> game contains 24 different characters, which would be similar to a training set with 24 samples and 24 classes—one per sample. While technically possible, this kind of distribution is unrealistic in most machine-learning datasets. </w:t>
      </w:r>
      <w:r>
        <w:t>A</w:t>
      </w:r>
      <w:r w:rsidRPr="00C06F52">
        <w:t xml:space="preserve"> more typical training set might group samples into 4–6 different classes, where each class contains similar samples.</w:t>
      </w:r>
    </w:p>
    <w:p w:rsidR="008C1605" w:rsidRDefault="008C1605" w:rsidP="00C06F52">
      <w:pPr>
        <w:spacing w:after="200"/>
      </w:pPr>
    </w:p>
    <w:p w:rsidR="00C06F52" w:rsidRPr="00C06F52" w:rsidRDefault="00C06F52" w:rsidP="00C06F52">
      <w:pPr>
        <w:spacing w:after="200"/>
        <w:rPr>
          <w:b/>
          <w:sz w:val="24"/>
        </w:rPr>
      </w:pPr>
      <w:r w:rsidRPr="00C06F52">
        <w:rPr>
          <w:b/>
          <w:sz w:val="24"/>
        </w:rPr>
        <w:t>Acti</w:t>
      </w:r>
      <w:r w:rsidR="00BB0377">
        <w:rPr>
          <w:b/>
          <w:sz w:val="24"/>
        </w:rPr>
        <w:t>vity: Creating Your Own Class Groups</w:t>
      </w:r>
    </w:p>
    <w:p w:rsidR="00C06F52" w:rsidRDefault="004C20EA" w:rsidP="00C06F52">
      <w:pPr>
        <w:spacing w:after="200"/>
      </w:pPr>
      <w:r w:rsidRPr="004C20EA">
        <w:rPr>
          <w:u w:val="single"/>
        </w:rPr>
        <w:t xml:space="preserve">Work together as a </w:t>
      </w:r>
      <w:r w:rsidR="00C06F52" w:rsidRPr="004C20EA">
        <w:rPr>
          <w:u w:val="single"/>
        </w:rPr>
        <w:t>team to divide</w:t>
      </w:r>
      <w:r w:rsidR="00C06F52" w:rsidRPr="00C06F52">
        <w:t xml:space="preserve"> the </w:t>
      </w:r>
      <w:r w:rsidR="00C06F52" w:rsidRPr="00C06F52">
        <w:rPr>
          <w:i/>
        </w:rPr>
        <w:t>Guess Who</w:t>
      </w:r>
      <w:r w:rsidR="00C06F52" w:rsidRPr="00C06F52">
        <w:t xml:space="preserve"> characters into 4–6 groups based on patterns or rules.</w:t>
      </w:r>
      <w:r w:rsidR="00C06F52">
        <w:t xml:space="preserve"> It is important that you d</w:t>
      </w:r>
      <w:r w:rsidR="00C06F52" w:rsidRPr="00C06F52">
        <w:t>o no</w:t>
      </w:r>
      <w:r w:rsidR="00C06F52">
        <w:t>t assign characters arbitrarily.</w:t>
      </w:r>
      <w:r w:rsidR="00C06F52" w:rsidRPr="00C06F52">
        <w:t xml:space="preserve"> Your groups should be based on clear, shared characteristics.</w:t>
      </w:r>
      <w:r>
        <w:t xml:space="preserve"> Once your team has defined the groups, each person should </w:t>
      </w:r>
      <w:r w:rsidRPr="004C20EA">
        <w:rPr>
          <w:u w:val="single"/>
        </w:rPr>
        <w:t>work individually to describe the groups</w:t>
      </w:r>
      <w:r>
        <w:t xml:space="preserve">. </w:t>
      </w:r>
    </w:p>
    <w:p w:rsidR="00C06F52" w:rsidRDefault="00713269" w:rsidP="00C06F52">
      <w:pPr>
        <w:pStyle w:val="ListParagraph"/>
        <w:numPr>
          <w:ilvl w:val="0"/>
          <w:numId w:val="7"/>
        </w:numPr>
        <w:spacing w:after="200"/>
        <w:contextualSpacing w:val="0"/>
      </w:pPr>
      <w:r>
        <w:t xml:space="preserve">Write out each </w:t>
      </w:r>
      <w:r w:rsidR="00C06F52">
        <w:t>of your groups below.</w:t>
      </w:r>
    </w:p>
    <w:p w:rsidR="00C06F52" w:rsidRDefault="00C06F52" w:rsidP="00C06F52">
      <w:pPr>
        <w:pStyle w:val="ListParagraph"/>
        <w:numPr>
          <w:ilvl w:val="1"/>
          <w:numId w:val="7"/>
        </w:numPr>
        <w:spacing w:after="200"/>
        <w:ind w:left="990" w:hanging="270"/>
        <w:contextualSpacing w:val="0"/>
      </w:pPr>
      <w:r>
        <w:t>Assign a label or name to each group.</w:t>
      </w:r>
    </w:p>
    <w:p w:rsidR="00C06F52" w:rsidRDefault="00C06F52" w:rsidP="0093537D">
      <w:pPr>
        <w:pStyle w:val="ListParagraph"/>
        <w:numPr>
          <w:ilvl w:val="1"/>
          <w:numId w:val="7"/>
        </w:numPr>
        <w:spacing w:after="200"/>
        <w:ind w:left="990" w:hanging="270"/>
        <w:contextualSpacing w:val="0"/>
      </w:pPr>
      <w:r>
        <w:t>Describe the defining features that determine group membership. Y</w:t>
      </w:r>
      <w:r w:rsidR="00496A4B">
        <w:t xml:space="preserve">our </w:t>
      </w:r>
      <w:r w:rsidR="00496A4B" w:rsidRPr="008C1605">
        <w:rPr>
          <w:i/>
        </w:rPr>
        <w:t>Guess Who</w:t>
      </w:r>
      <w:r w:rsidR="00496A4B">
        <w:t xml:space="preserve"> game probably has names for each character. Do not </w:t>
      </w:r>
      <w:r w:rsidR="00B84B83">
        <w:t>use t</w:t>
      </w:r>
      <w:r>
        <w:t>hese names to identify the individual</w:t>
      </w:r>
      <w:r w:rsidR="00B84B83">
        <w:t xml:space="preserve"> </w:t>
      </w:r>
      <w:r w:rsidR="008C1605">
        <w:t xml:space="preserve">members. Instead, you must describe them. </w:t>
      </w:r>
      <w:r>
        <w:t>There’s a table on the next page to help you.</w:t>
      </w:r>
    </w:p>
    <w:p w:rsidR="00B84B83" w:rsidRDefault="00492008" w:rsidP="00C06F52">
      <w:pPr>
        <w:pStyle w:val="ListParagraph"/>
        <w:numPr>
          <w:ilvl w:val="1"/>
          <w:numId w:val="7"/>
        </w:numPr>
        <w:spacing w:after="200"/>
        <w:ind w:left="990" w:hanging="270"/>
        <w:contextualSpacing w:val="0"/>
      </w:pPr>
      <w:r>
        <w:t>Hint: The order that you describe the features matters. For example, you might notice that every person in a group is a girls wearing a green shirt and sunglasses. But there are also boys wearing green shirts and other girls wearing sunglasses. None of the features, on their own, is enough to distinguish one group from the other. Instead, it is the combination of characteristics. There is probably a hierarchical description with some features that must be distinguished first and others later.</w:t>
      </w:r>
    </w:p>
    <w:p w:rsidR="008C1605" w:rsidRDefault="008C1605">
      <w:pPr>
        <w:spacing w:after="160" w:line="259" w:lineRule="auto"/>
      </w:pPr>
      <w:r>
        <w:br w:type="page"/>
      </w:r>
    </w:p>
    <w:tbl>
      <w:tblPr>
        <w:tblStyle w:val="TableGrid"/>
        <w:tblW w:w="0" w:type="auto"/>
        <w:tblLook w:val="04A0" w:firstRow="1" w:lastRow="0" w:firstColumn="1" w:lastColumn="0" w:noHBand="0" w:noVBand="1"/>
      </w:tblPr>
      <w:tblGrid>
        <w:gridCol w:w="3116"/>
        <w:gridCol w:w="1289"/>
        <w:gridCol w:w="4945"/>
      </w:tblGrid>
      <w:tr w:rsidR="008C1605" w:rsidTr="008C1605">
        <w:tc>
          <w:tcPr>
            <w:tcW w:w="3116" w:type="dxa"/>
          </w:tcPr>
          <w:p w:rsidR="008C1605" w:rsidRDefault="008C1605" w:rsidP="008C1605">
            <w:pPr>
              <w:spacing w:before="120" w:after="120"/>
            </w:pPr>
            <w:r>
              <w:lastRenderedPageBreak/>
              <w:t>Group Name or Class Label</w:t>
            </w:r>
          </w:p>
        </w:tc>
        <w:tc>
          <w:tcPr>
            <w:tcW w:w="1289" w:type="dxa"/>
          </w:tcPr>
          <w:p w:rsidR="008C1605" w:rsidRDefault="008C1605" w:rsidP="008C1605">
            <w:pPr>
              <w:spacing w:before="120" w:after="120"/>
              <w:jc w:val="center"/>
            </w:pPr>
            <w:r>
              <w:t>Count</w:t>
            </w:r>
          </w:p>
        </w:tc>
        <w:tc>
          <w:tcPr>
            <w:tcW w:w="4945" w:type="dxa"/>
          </w:tcPr>
          <w:p w:rsidR="008C1605" w:rsidRDefault="008C1605" w:rsidP="008C1605">
            <w:pPr>
              <w:spacing w:before="120" w:after="120"/>
            </w:pPr>
            <w:r>
              <w:t>Description of Members</w:t>
            </w:r>
          </w:p>
        </w:tc>
      </w:tr>
      <w:tr w:rsidR="008C1605" w:rsidTr="008C1605">
        <w:tc>
          <w:tcPr>
            <w:tcW w:w="3116" w:type="dxa"/>
            <w:vAlign w:val="center"/>
          </w:tcPr>
          <w:p w:rsidR="008C1605" w:rsidRDefault="008C1605" w:rsidP="008C1605">
            <w:pPr>
              <w:spacing w:before="120" w:after="120"/>
            </w:pPr>
            <w:r>
              <w:t xml:space="preserve">Little Rascals </w:t>
            </w:r>
            <w:r>
              <w:br/>
              <w:t>(or an ordinal)</w:t>
            </w:r>
          </w:p>
        </w:tc>
        <w:tc>
          <w:tcPr>
            <w:tcW w:w="1289" w:type="dxa"/>
            <w:vAlign w:val="center"/>
          </w:tcPr>
          <w:p w:rsidR="008C1605" w:rsidRDefault="008C1605" w:rsidP="008C1605">
            <w:pPr>
              <w:spacing w:before="120" w:after="120"/>
              <w:jc w:val="center"/>
            </w:pPr>
            <w:r>
              <w:t>9</w:t>
            </w:r>
          </w:p>
        </w:tc>
        <w:tc>
          <w:tcPr>
            <w:tcW w:w="4945" w:type="dxa"/>
            <w:vAlign w:val="center"/>
          </w:tcPr>
          <w:p w:rsidR="008C1605" w:rsidRDefault="008C1605" w:rsidP="008C1605">
            <w:pPr>
              <w:spacing w:before="120" w:after="120"/>
            </w:pPr>
            <w:r>
              <w:t>Elementary school age</w:t>
            </w:r>
            <w:r>
              <w:br/>
              <w:t>Grass stains on the knees</w:t>
            </w:r>
            <w:r>
              <w:br/>
              <w:t>Kool-Aid stains on the corners of mouth</w:t>
            </w:r>
            <w:r>
              <w:br/>
              <w:t>Cute but sneaky expression</w:t>
            </w:r>
            <w:r>
              <w:br/>
              <w:t>Wearing a ball cap</w:t>
            </w:r>
          </w:p>
        </w:tc>
      </w:tr>
      <w:tr w:rsidR="008C1605" w:rsidTr="008C1605">
        <w:trPr>
          <w:trHeight w:val="1417"/>
        </w:trPr>
        <w:tc>
          <w:tcPr>
            <w:tcW w:w="3116" w:type="dxa"/>
          </w:tcPr>
          <w:p w:rsidR="008C1605" w:rsidRDefault="008C1605" w:rsidP="00C06F52">
            <w:pPr>
              <w:spacing w:after="200"/>
            </w:pPr>
          </w:p>
        </w:tc>
        <w:tc>
          <w:tcPr>
            <w:tcW w:w="1289" w:type="dxa"/>
          </w:tcPr>
          <w:p w:rsidR="008C1605" w:rsidRDefault="008C1605" w:rsidP="00C06F52">
            <w:pPr>
              <w:spacing w:after="200"/>
            </w:pPr>
          </w:p>
        </w:tc>
        <w:tc>
          <w:tcPr>
            <w:tcW w:w="4945" w:type="dxa"/>
          </w:tcPr>
          <w:p w:rsidR="008C1605" w:rsidRDefault="008C1605" w:rsidP="00C06F52">
            <w:pPr>
              <w:spacing w:after="200"/>
            </w:pPr>
          </w:p>
        </w:tc>
      </w:tr>
      <w:tr w:rsidR="008C1605" w:rsidTr="008C1605">
        <w:trPr>
          <w:trHeight w:val="1417"/>
        </w:trPr>
        <w:tc>
          <w:tcPr>
            <w:tcW w:w="3116" w:type="dxa"/>
          </w:tcPr>
          <w:p w:rsidR="008C1605" w:rsidRDefault="008C1605" w:rsidP="00C06F52">
            <w:pPr>
              <w:spacing w:after="200"/>
            </w:pPr>
          </w:p>
        </w:tc>
        <w:tc>
          <w:tcPr>
            <w:tcW w:w="1289" w:type="dxa"/>
          </w:tcPr>
          <w:p w:rsidR="008C1605" w:rsidRDefault="008C1605" w:rsidP="00C06F52">
            <w:pPr>
              <w:spacing w:after="200"/>
            </w:pPr>
          </w:p>
        </w:tc>
        <w:tc>
          <w:tcPr>
            <w:tcW w:w="4945" w:type="dxa"/>
          </w:tcPr>
          <w:p w:rsidR="008C1605" w:rsidRDefault="008C1605" w:rsidP="00C06F52">
            <w:pPr>
              <w:spacing w:after="200"/>
            </w:pPr>
          </w:p>
        </w:tc>
      </w:tr>
      <w:tr w:rsidR="008C1605" w:rsidTr="008C1605">
        <w:trPr>
          <w:trHeight w:val="1417"/>
        </w:trPr>
        <w:tc>
          <w:tcPr>
            <w:tcW w:w="3116" w:type="dxa"/>
          </w:tcPr>
          <w:p w:rsidR="008C1605" w:rsidRDefault="008C1605" w:rsidP="00C06F52">
            <w:pPr>
              <w:spacing w:after="200"/>
            </w:pPr>
          </w:p>
        </w:tc>
        <w:tc>
          <w:tcPr>
            <w:tcW w:w="1289" w:type="dxa"/>
          </w:tcPr>
          <w:p w:rsidR="008C1605" w:rsidRDefault="008C1605" w:rsidP="00C06F52">
            <w:pPr>
              <w:spacing w:after="200"/>
            </w:pPr>
          </w:p>
        </w:tc>
        <w:tc>
          <w:tcPr>
            <w:tcW w:w="4945" w:type="dxa"/>
          </w:tcPr>
          <w:p w:rsidR="008C1605" w:rsidRDefault="008C1605" w:rsidP="00C06F52">
            <w:pPr>
              <w:spacing w:after="200"/>
            </w:pPr>
          </w:p>
        </w:tc>
      </w:tr>
      <w:tr w:rsidR="008C1605" w:rsidTr="008C1605">
        <w:trPr>
          <w:trHeight w:val="1417"/>
        </w:trPr>
        <w:tc>
          <w:tcPr>
            <w:tcW w:w="3116" w:type="dxa"/>
          </w:tcPr>
          <w:p w:rsidR="008C1605" w:rsidRDefault="008C1605" w:rsidP="00C06F52">
            <w:pPr>
              <w:spacing w:after="200"/>
            </w:pPr>
          </w:p>
        </w:tc>
        <w:tc>
          <w:tcPr>
            <w:tcW w:w="1289" w:type="dxa"/>
          </w:tcPr>
          <w:p w:rsidR="008C1605" w:rsidRDefault="008C1605" w:rsidP="00C06F52">
            <w:pPr>
              <w:spacing w:after="200"/>
            </w:pPr>
          </w:p>
        </w:tc>
        <w:tc>
          <w:tcPr>
            <w:tcW w:w="4945" w:type="dxa"/>
          </w:tcPr>
          <w:p w:rsidR="008C1605" w:rsidRDefault="008C1605" w:rsidP="00C06F52">
            <w:pPr>
              <w:spacing w:after="200"/>
            </w:pPr>
          </w:p>
        </w:tc>
      </w:tr>
      <w:tr w:rsidR="008C1605" w:rsidTr="008C1605">
        <w:trPr>
          <w:trHeight w:val="1417"/>
        </w:trPr>
        <w:tc>
          <w:tcPr>
            <w:tcW w:w="3116" w:type="dxa"/>
          </w:tcPr>
          <w:p w:rsidR="008C1605" w:rsidRDefault="008C1605" w:rsidP="00C06F52">
            <w:pPr>
              <w:spacing w:after="200"/>
            </w:pPr>
          </w:p>
        </w:tc>
        <w:tc>
          <w:tcPr>
            <w:tcW w:w="1289" w:type="dxa"/>
          </w:tcPr>
          <w:p w:rsidR="008C1605" w:rsidRDefault="008C1605" w:rsidP="00C06F52">
            <w:pPr>
              <w:spacing w:after="200"/>
            </w:pPr>
          </w:p>
        </w:tc>
        <w:tc>
          <w:tcPr>
            <w:tcW w:w="4945" w:type="dxa"/>
          </w:tcPr>
          <w:p w:rsidR="008C1605" w:rsidRDefault="008C1605" w:rsidP="00C06F52">
            <w:pPr>
              <w:spacing w:after="200"/>
            </w:pPr>
          </w:p>
        </w:tc>
      </w:tr>
      <w:tr w:rsidR="008C1605" w:rsidTr="008C1605">
        <w:trPr>
          <w:trHeight w:val="1417"/>
        </w:trPr>
        <w:tc>
          <w:tcPr>
            <w:tcW w:w="3116" w:type="dxa"/>
          </w:tcPr>
          <w:p w:rsidR="008C1605" w:rsidRDefault="008C1605" w:rsidP="00C06F52">
            <w:pPr>
              <w:spacing w:after="200"/>
            </w:pPr>
          </w:p>
        </w:tc>
        <w:tc>
          <w:tcPr>
            <w:tcW w:w="1289" w:type="dxa"/>
          </w:tcPr>
          <w:p w:rsidR="008C1605" w:rsidRDefault="008C1605" w:rsidP="00C06F52">
            <w:pPr>
              <w:spacing w:after="200"/>
            </w:pPr>
          </w:p>
        </w:tc>
        <w:tc>
          <w:tcPr>
            <w:tcW w:w="4945" w:type="dxa"/>
          </w:tcPr>
          <w:p w:rsidR="008C1605" w:rsidRDefault="008C1605" w:rsidP="00C06F52">
            <w:pPr>
              <w:spacing w:after="200"/>
            </w:pPr>
          </w:p>
        </w:tc>
      </w:tr>
      <w:tr w:rsidR="008C1605" w:rsidTr="008C1605">
        <w:trPr>
          <w:trHeight w:val="1417"/>
        </w:trPr>
        <w:tc>
          <w:tcPr>
            <w:tcW w:w="3116" w:type="dxa"/>
          </w:tcPr>
          <w:p w:rsidR="008C1605" w:rsidRDefault="008C1605" w:rsidP="00C06F52">
            <w:pPr>
              <w:spacing w:after="200"/>
            </w:pPr>
          </w:p>
        </w:tc>
        <w:tc>
          <w:tcPr>
            <w:tcW w:w="1289" w:type="dxa"/>
          </w:tcPr>
          <w:p w:rsidR="008C1605" w:rsidRDefault="008C1605" w:rsidP="00C06F52">
            <w:pPr>
              <w:spacing w:after="200"/>
            </w:pPr>
          </w:p>
        </w:tc>
        <w:tc>
          <w:tcPr>
            <w:tcW w:w="4945" w:type="dxa"/>
          </w:tcPr>
          <w:p w:rsidR="008C1605" w:rsidRDefault="008C1605" w:rsidP="00C06F52">
            <w:pPr>
              <w:spacing w:after="200"/>
            </w:pPr>
          </w:p>
        </w:tc>
      </w:tr>
    </w:tbl>
    <w:p w:rsidR="00B84B83" w:rsidRDefault="00B84B83" w:rsidP="00C06F52">
      <w:pPr>
        <w:spacing w:after="200" w:line="259" w:lineRule="auto"/>
      </w:pPr>
      <w:r>
        <w:br w:type="page"/>
      </w:r>
    </w:p>
    <w:p w:rsidR="00492008" w:rsidRPr="00492008" w:rsidRDefault="00492008" w:rsidP="00BB0377">
      <w:pPr>
        <w:spacing w:after="200"/>
      </w:pPr>
      <w:r w:rsidRPr="00492008">
        <w:lastRenderedPageBreak/>
        <w:t>Once everyone has created their groups, share them with your teammates. As you list</w:t>
      </w:r>
      <w:r w:rsidR="00BB0377">
        <w:t>en to each person’s explanation</w:t>
      </w:r>
      <w:r w:rsidRPr="00492008">
        <w:t xml:space="preserve">, </w:t>
      </w:r>
      <w:r w:rsidR="00BB0377">
        <w:t>analyze whether there is a way</w:t>
      </w:r>
      <w:r w:rsidRPr="00492008">
        <w:t xml:space="preserve"> to simplify or refine the descriptions.</w:t>
      </w:r>
      <w:r>
        <w:t xml:space="preserve"> For example:</w:t>
      </w:r>
      <w:r w:rsidR="00BB0377">
        <w:t xml:space="preserve"> </w:t>
      </w:r>
      <w:r w:rsidRPr="00492008">
        <w:t>A teammate describes a group as “</w:t>
      </w:r>
      <w:r w:rsidR="00BB0377">
        <w:t>superheroes</w:t>
      </w:r>
      <w:r w:rsidRPr="00492008">
        <w:t xml:space="preserve"> </w:t>
      </w:r>
      <w:r w:rsidR="00BB0377">
        <w:t xml:space="preserve">with an animal theme wearing </w:t>
      </w:r>
      <w:r w:rsidRPr="00492008">
        <w:t>bow tie</w:t>
      </w:r>
      <w:r w:rsidR="00BB0377">
        <w:t>s</w:t>
      </w:r>
      <w:r w:rsidRPr="00492008">
        <w:t xml:space="preserve">.” But upon closer inspection, those are the only characters </w:t>
      </w:r>
      <w:r w:rsidR="00BB0377">
        <w:t>wearing a mask—a more efficient description</w:t>
      </w:r>
      <w:r w:rsidRPr="00492008">
        <w:t>.</w:t>
      </w:r>
    </w:p>
    <w:p w:rsidR="00BB0377" w:rsidRDefault="00B84B83" w:rsidP="00BB0377">
      <w:pPr>
        <w:pStyle w:val="ListParagraph"/>
        <w:numPr>
          <w:ilvl w:val="0"/>
          <w:numId w:val="7"/>
        </w:numPr>
        <w:spacing w:after="200"/>
        <w:contextualSpacing w:val="0"/>
      </w:pPr>
      <w:r>
        <w:t>Did y</w:t>
      </w:r>
      <w:r w:rsidR="00BB0377">
        <w:t xml:space="preserve">our teammates improve </w:t>
      </w:r>
      <w:r>
        <w:t>any of your descriptions?</w:t>
      </w:r>
      <w:r w:rsidR="00BB0377">
        <w:t xml:space="preserve"> Write down any improved (shortened) descriptions suggested by your teammates.</w:t>
      </w:r>
    </w:p>
    <w:p w:rsidR="00B84B83" w:rsidRDefault="00B84B83" w:rsidP="00BB0377">
      <w:pPr>
        <w:spacing w:after="200"/>
      </w:pPr>
    </w:p>
    <w:p w:rsidR="00EB5C82" w:rsidRDefault="00EB5C82" w:rsidP="00EB5C82">
      <w:pPr>
        <w:spacing w:after="160" w:line="259" w:lineRule="auto"/>
      </w:pPr>
    </w:p>
    <w:p w:rsidR="00EB5C82" w:rsidRDefault="00EB5C82" w:rsidP="00EB5C82">
      <w:pPr>
        <w:spacing w:after="160" w:line="259" w:lineRule="auto"/>
      </w:pPr>
    </w:p>
    <w:p w:rsidR="00EB5C82" w:rsidRDefault="00EB5C82" w:rsidP="00EB5C82">
      <w:pPr>
        <w:spacing w:after="160" w:line="259" w:lineRule="auto"/>
      </w:pPr>
    </w:p>
    <w:p w:rsidR="00EB5C82" w:rsidRDefault="00EB5C82" w:rsidP="00EB5C82">
      <w:pPr>
        <w:spacing w:after="160" w:line="259" w:lineRule="auto"/>
      </w:pPr>
    </w:p>
    <w:p w:rsidR="00EB5C82" w:rsidRDefault="00EB5C82" w:rsidP="00EB5C82">
      <w:pPr>
        <w:spacing w:after="160" w:line="259" w:lineRule="auto"/>
      </w:pPr>
    </w:p>
    <w:p w:rsidR="00EB5C82" w:rsidRDefault="00EB5C82" w:rsidP="00EB5C82">
      <w:pPr>
        <w:spacing w:after="160" w:line="259" w:lineRule="auto"/>
      </w:pPr>
    </w:p>
    <w:p w:rsidR="00EB5C82" w:rsidRDefault="00EB5C82" w:rsidP="00EB5C82">
      <w:pPr>
        <w:spacing w:after="160" w:line="259" w:lineRule="auto"/>
      </w:pPr>
    </w:p>
    <w:p w:rsidR="00EB5C82" w:rsidRDefault="00EB5C82" w:rsidP="00EB5C82">
      <w:pPr>
        <w:spacing w:after="160" w:line="259" w:lineRule="auto"/>
      </w:pPr>
    </w:p>
    <w:p w:rsidR="00EB5C82" w:rsidRDefault="00EB5C82" w:rsidP="00EB5C82">
      <w:pPr>
        <w:spacing w:after="160" w:line="259" w:lineRule="auto"/>
      </w:pPr>
    </w:p>
    <w:p w:rsidR="00EB5C82" w:rsidRDefault="00EB5C82" w:rsidP="00EB5C82">
      <w:pPr>
        <w:spacing w:after="160" w:line="259" w:lineRule="auto"/>
      </w:pPr>
    </w:p>
    <w:p w:rsidR="00EB5C82" w:rsidRDefault="00EB5C82" w:rsidP="00EB5C82">
      <w:pPr>
        <w:spacing w:after="160" w:line="259" w:lineRule="auto"/>
      </w:pPr>
    </w:p>
    <w:p w:rsidR="00EB5C82" w:rsidRDefault="00EB5C82" w:rsidP="00EB5C82">
      <w:pPr>
        <w:spacing w:after="160" w:line="259" w:lineRule="auto"/>
      </w:pPr>
    </w:p>
    <w:p w:rsidR="00BB0377" w:rsidRPr="00EB5C82" w:rsidRDefault="00BB0377" w:rsidP="00EB5C82">
      <w:pPr>
        <w:spacing w:after="160" w:line="259" w:lineRule="auto"/>
      </w:pPr>
      <w:r w:rsidRPr="00BB0377">
        <w:rPr>
          <w:b/>
          <w:sz w:val="24"/>
        </w:rPr>
        <w:t>Training a Decision Tree</w:t>
      </w:r>
    </w:p>
    <w:p w:rsidR="00BB0377" w:rsidRPr="00BB0377" w:rsidRDefault="00BB0377" w:rsidP="00BB0377">
      <w:pPr>
        <w:spacing w:after="200"/>
      </w:pPr>
      <w:r w:rsidRPr="00BB0377">
        <w:t xml:space="preserve">The training process for a decision tree model mirrors the thought process you just used to </w:t>
      </w:r>
      <w:r>
        <w:t>classify the</w:t>
      </w:r>
      <w:r w:rsidRPr="00BB0377">
        <w:t xml:space="preserve"> </w:t>
      </w:r>
      <w:r w:rsidRPr="00BB0377">
        <w:rPr>
          <w:i/>
        </w:rPr>
        <w:t>Guess Who</w:t>
      </w:r>
      <w:r w:rsidRPr="00BB0377">
        <w:t xml:space="preserve"> characters.</w:t>
      </w:r>
    </w:p>
    <w:p w:rsidR="00BB0377" w:rsidRPr="00BB0377" w:rsidRDefault="00BB0377" w:rsidP="00BB0377">
      <w:pPr>
        <w:pStyle w:val="ListParagraph"/>
        <w:numPr>
          <w:ilvl w:val="0"/>
          <w:numId w:val="13"/>
        </w:numPr>
        <w:spacing w:after="200"/>
        <w:contextualSpacing w:val="0"/>
      </w:pPr>
      <w:r w:rsidRPr="00BB0377">
        <w:t xml:space="preserve">Given a set of </w:t>
      </w:r>
      <w:r>
        <w:t xml:space="preserve">input </w:t>
      </w:r>
      <w:r w:rsidRPr="00BB0377">
        <w:t>samples (X)</w:t>
      </w:r>
      <w:r>
        <w:t xml:space="preserve"> and categories (y)</w:t>
      </w:r>
      <w:r w:rsidRPr="00BB0377">
        <w:t>, you identified rules that distinguished each group from the others.</w:t>
      </w:r>
    </w:p>
    <w:p w:rsidR="00BB0377" w:rsidRPr="00BB0377" w:rsidRDefault="00BB0377" w:rsidP="00BB0377">
      <w:pPr>
        <w:pStyle w:val="ListParagraph"/>
        <w:numPr>
          <w:ilvl w:val="0"/>
          <w:numId w:val="13"/>
        </w:numPr>
        <w:spacing w:after="200"/>
        <w:contextualSpacing w:val="0"/>
      </w:pPr>
      <w:r w:rsidRPr="00BB0377">
        <w:t>A decision tree algorithm does something similar—it finds the most informative features and structures them into a sequence of "questions" that guide classification.</w:t>
      </w:r>
    </w:p>
    <w:p w:rsidR="00BB0377" w:rsidRPr="00BB0377" w:rsidRDefault="00BB0377" w:rsidP="00EB5C82">
      <w:pPr>
        <w:spacing w:after="200"/>
      </w:pPr>
      <w:r w:rsidRPr="00BB0377">
        <w:t>Just like in your grouping activity, the order of the questions matters—some features are more useful for quickly narrowing down the possibilities. The tree organizes these questions into a flowchart-like structure, which the model follows when making future predictions.</w:t>
      </w:r>
    </w:p>
    <w:p w:rsidR="00EB5C82" w:rsidRDefault="00EB5C82">
      <w:pPr>
        <w:spacing w:after="160" w:line="259" w:lineRule="auto"/>
        <w:rPr>
          <w:b/>
          <w:sz w:val="24"/>
        </w:rPr>
      </w:pPr>
      <w:r>
        <w:rPr>
          <w:b/>
          <w:sz w:val="24"/>
        </w:rPr>
        <w:br w:type="page"/>
      </w:r>
    </w:p>
    <w:p w:rsidR="00EB5C82" w:rsidRPr="00EB5C82" w:rsidRDefault="00EB5C82" w:rsidP="00EB5C82">
      <w:pPr>
        <w:spacing w:after="200"/>
        <w:rPr>
          <w:b/>
          <w:sz w:val="24"/>
        </w:rPr>
      </w:pPr>
      <w:r w:rsidRPr="00EB5C82">
        <w:rPr>
          <w:b/>
          <w:sz w:val="24"/>
        </w:rPr>
        <w:lastRenderedPageBreak/>
        <w:t xml:space="preserve">Activity: Building a </w:t>
      </w:r>
      <w:r w:rsidRPr="00EB5C82">
        <w:rPr>
          <w:b/>
          <w:i/>
          <w:sz w:val="24"/>
        </w:rPr>
        <w:t>Guess Who</w:t>
      </w:r>
      <w:r>
        <w:rPr>
          <w:b/>
          <w:sz w:val="24"/>
        </w:rPr>
        <w:t xml:space="preserve"> </w:t>
      </w:r>
      <w:r w:rsidRPr="00EB5C82">
        <w:rPr>
          <w:b/>
          <w:sz w:val="24"/>
        </w:rPr>
        <w:t>Decision Tree</w:t>
      </w:r>
    </w:p>
    <w:p w:rsidR="00EB5C82" w:rsidRPr="00EB5C82" w:rsidRDefault="00EB5C82" w:rsidP="00EB5C82">
      <w:pPr>
        <w:spacing w:after="200"/>
      </w:pPr>
      <w:r w:rsidRPr="00EB5C82">
        <w:t xml:space="preserve">Now, you will </w:t>
      </w:r>
      <w:r>
        <w:t>draw</w:t>
      </w:r>
      <w:r w:rsidRPr="00EB5C82">
        <w:t xml:space="preserve"> a </w:t>
      </w:r>
      <w:r>
        <w:t>decision tree as a flowchart</w:t>
      </w:r>
      <w:r w:rsidRPr="00EB5C82">
        <w:t xml:space="preserve"> that classifies </w:t>
      </w:r>
      <w:r w:rsidRPr="00EB5C82">
        <w:rPr>
          <w:i/>
        </w:rPr>
        <w:t>Guess Who</w:t>
      </w:r>
      <w:r w:rsidRPr="00EB5C82">
        <w:t xml:space="preserve"> characters based on the groups you created earlier.</w:t>
      </w:r>
    </w:p>
    <w:p w:rsidR="00EB5C82" w:rsidRPr="00EB5C82" w:rsidRDefault="00EB5C82" w:rsidP="00EB5C82">
      <w:pPr>
        <w:pStyle w:val="ListParagraph"/>
        <w:numPr>
          <w:ilvl w:val="0"/>
          <w:numId w:val="7"/>
        </w:numPr>
        <w:spacing w:after="200"/>
        <w:contextualSpacing w:val="0"/>
      </w:pPr>
      <w:r>
        <w:t>On the next page, draw a flowchart that models y</w:t>
      </w:r>
      <w:r w:rsidRPr="00EB5C82">
        <w:t xml:space="preserve">our </w:t>
      </w:r>
      <w:r>
        <w:t>decision tree</w:t>
      </w:r>
      <w:r w:rsidR="004C20EA">
        <w:t xml:space="preserve"> with the description/ characteristics that you individually chose and your teammates helped you refine</w:t>
      </w:r>
      <w:r>
        <w:t>.</w:t>
      </w:r>
    </w:p>
    <w:p w:rsidR="00EB5C82" w:rsidRPr="00EB5C82" w:rsidRDefault="00EB5C82" w:rsidP="00EB5C82">
      <w:pPr>
        <w:pStyle w:val="ListParagraph"/>
        <w:numPr>
          <w:ilvl w:val="0"/>
          <w:numId w:val="15"/>
        </w:numPr>
        <w:spacing w:after="200"/>
        <w:contextualSpacing w:val="0"/>
      </w:pPr>
      <w:r w:rsidRPr="00EB5C82">
        <w:t>Start with a root question</w:t>
      </w:r>
      <w:r>
        <w:t xml:space="preserve"> by c</w:t>
      </w:r>
      <w:r w:rsidRPr="00EB5C82">
        <w:t>hoose a feature that splits the characters into two large groups.</w:t>
      </w:r>
      <w:r>
        <w:t xml:space="preserve"> This question should be based on the top-level characteristics that you previously identified.</w:t>
      </w:r>
    </w:p>
    <w:p w:rsidR="00EB5C82" w:rsidRPr="00EB5C82" w:rsidRDefault="00EB5C82" w:rsidP="00EB5C82">
      <w:pPr>
        <w:pStyle w:val="ListParagraph"/>
        <w:numPr>
          <w:ilvl w:val="0"/>
          <w:numId w:val="15"/>
        </w:numPr>
        <w:spacing w:after="200"/>
        <w:contextualSpacing w:val="0"/>
      </w:pPr>
      <w:r w:rsidRPr="00EB5C82">
        <w:t>Continue splitting at each node</w:t>
      </w:r>
      <w:r>
        <w:t>. Select</w:t>
      </w:r>
      <w:r w:rsidRPr="00EB5C82">
        <w:t xml:space="preserve"> the most distinguishing question for the remaining characters in that branch.</w:t>
      </w:r>
      <w:r>
        <w:t xml:space="preserve"> </w:t>
      </w:r>
      <w:r w:rsidRPr="00EB5C82">
        <w:t xml:space="preserve">Each question should </w:t>
      </w:r>
      <w:r>
        <w:t>be expressed as the logic in a computer branching statement with True/False</w:t>
      </w:r>
      <w:r w:rsidRPr="00EB5C82">
        <w:t xml:space="preserve"> answers.</w:t>
      </w:r>
    </w:p>
    <w:p w:rsidR="00EB5C82" w:rsidRPr="00EB5C82" w:rsidRDefault="00EB5C82" w:rsidP="00EB5C82">
      <w:pPr>
        <w:pStyle w:val="ListParagraph"/>
        <w:numPr>
          <w:ilvl w:val="0"/>
          <w:numId w:val="15"/>
        </w:numPr>
        <w:spacing w:after="200"/>
        <w:contextualSpacing w:val="0"/>
      </w:pPr>
      <w:r w:rsidRPr="00EB5C82">
        <w:t>Keep the tree as balanced as possible</w:t>
      </w:r>
      <w:r>
        <w:t xml:space="preserve">. </w:t>
      </w:r>
      <w:r w:rsidRPr="00EB5C82">
        <w:t>Try to make each split divide the remaining characters into roughly equal-sized groups whenever possible.</w:t>
      </w:r>
      <w:r>
        <w:t xml:space="preserve"> </w:t>
      </w:r>
      <w:r w:rsidRPr="00EB5C82">
        <w:t>Avoid questions that eliminate only one or two characters at a time, unless necessary.</w:t>
      </w:r>
    </w:p>
    <w:p w:rsidR="00EB5C82" w:rsidRPr="00EB5C82" w:rsidRDefault="00EB5C82" w:rsidP="00EB5C82">
      <w:pPr>
        <w:pStyle w:val="ListParagraph"/>
        <w:numPr>
          <w:ilvl w:val="0"/>
          <w:numId w:val="15"/>
        </w:numPr>
        <w:spacing w:after="200"/>
        <w:contextualSpacing w:val="0"/>
      </w:pPr>
      <w:r w:rsidRPr="00EB5C82">
        <w:t>End with class labels at the leaf nodes</w:t>
      </w:r>
      <w:r>
        <w:t xml:space="preserve">. </w:t>
      </w:r>
      <w:r w:rsidRPr="00EB5C82">
        <w:t>The final nodes of your tree should correspond to your previously created groups (not individual characters).</w:t>
      </w:r>
    </w:p>
    <w:p w:rsidR="00B84B83" w:rsidRPr="00BB0377" w:rsidRDefault="004C20EA" w:rsidP="00EB5C82">
      <w:pPr>
        <w:spacing w:after="200"/>
      </w:pPr>
      <w:r w:rsidRPr="004C20EA">
        <w:drawing>
          <wp:inline distT="0" distB="0" distL="0" distR="0" wp14:anchorId="00531C4D" wp14:editId="47960A02">
            <wp:extent cx="5943600" cy="362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0135"/>
                    </a:xfrm>
                    <a:prstGeom prst="rect">
                      <a:avLst/>
                    </a:prstGeom>
                  </pic:spPr>
                </pic:pic>
              </a:graphicData>
            </a:graphic>
          </wp:inline>
        </w:drawing>
      </w:r>
    </w:p>
    <w:p w:rsidR="004C20EA" w:rsidRDefault="004C20EA">
      <w:pPr>
        <w:spacing w:after="160" w:line="259" w:lineRule="auto"/>
      </w:pPr>
      <w:r>
        <w:br w:type="page"/>
      </w:r>
    </w:p>
    <w:p w:rsidR="004C20EA" w:rsidRDefault="004C20EA" w:rsidP="00EB5C82">
      <w:pPr>
        <w:spacing w:after="200"/>
        <w:rPr>
          <w:b/>
          <w:sz w:val="24"/>
        </w:rPr>
      </w:pPr>
      <w:r>
        <w:rPr>
          <w:b/>
          <w:sz w:val="24"/>
        </w:rPr>
        <w:lastRenderedPageBreak/>
        <w:t>Your D</w:t>
      </w:r>
      <w:r w:rsidR="00EB5C82" w:rsidRPr="00EB5C82">
        <w:rPr>
          <w:b/>
          <w:sz w:val="24"/>
        </w:rPr>
        <w:t>ecision Tree "Flowchart"</w:t>
      </w:r>
    </w:p>
    <w:p w:rsidR="004C20EA" w:rsidRDefault="004C20EA">
      <w:pPr>
        <w:spacing w:after="160" w:line="259" w:lineRule="auto"/>
        <w:rPr>
          <w:b/>
          <w:sz w:val="24"/>
        </w:rPr>
      </w:pPr>
      <w:r>
        <w:rPr>
          <w:b/>
          <w:sz w:val="24"/>
        </w:rPr>
        <w:br w:type="page"/>
      </w:r>
    </w:p>
    <w:p w:rsidR="004E15D7" w:rsidRPr="004E15D7" w:rsidRDefault="004E15D7" w:rsidP="004E15D7">
      <w:pPr>
        <w:spacing w:after="200"/>
        <w:rPr>
          <w:b/>
          <w:sz w:val="24"/>
        </w:rPr>
      </w:pPr>
      <w:r w:rsidRPr="004E15D7">
        <w:rPr>
          <w:b/>
          <w:sz w:val="24"/>
        </w:rPr>
        <w:lastRenderedPageBreak/>
        <w:t>The Power of Multiple Decision Trees</w:t>
      </w:r>
    </w:p>
    <w:p w:rsidR="004E15D7" w:rsidRPr="004E15D7" w:rsidRDefault="004E15D7" w:rsidP="004E15D7">
      <w:pPr>
        <w:spacing w:after="200"/>
      </w:pPr>
      <w:r w:rsidRPr="004E15D7">
        <w:t>Compare your decision tree to the flowcharts created by your teammates. Even though everyone on your team grouped the characters into the same classes, each person likely structured their flowchart a little differently. While some questions and patterns may be similar, the specific features chosen and the order of questions will vary.</w:t>
      </w:r>
    </w:p>
    <w:p w:rsidR="004E15D7" w:rsidRDefault="004E15D7" w:rsidP="004E15D7">
      <w:pPr>
        <w:spacing w:after="200"/>
      </w:pPr>
      <w:r w:rsidRPr="004E15D7">
        <w:t xml:space="preserve">Now, imagine if the game included thousands of characters (samples) instead of just 24. The variation between individual decision trees would increase even more. Some characters might fit into multiple groups depending on subtle differences in clothing style, </w:t>
      </w:r>
      <w:r>
        <w:t xml:space="preserve">facial expressions, </w:t>
      </w:r>
      <w:r w:rsidRPr="004E15D7">
        <w:t xml:space="preserve">hair color, </w:t>
      </w:r>
      <w:r w:rsidRPr="004E15D7">
        <w:t>or even the order of distinguishing questions.</w:t>
      </w:r>
    </w:p>
    <w:p w:rsidR="004E15D7" w:rsidRPr="004E15D7" w:rsidRDefault="004E15D7" w:rsidP="004E15D7">
      <w:pPr>
        <w:spacing w:after="200"/>
      </w:pPr>
      <w:r w:rsidRPr="004E15D7">
        <w:t>While any single decision tree would likely classify most characters correctly, edge cases—characters that don’t fit neatly into one category—might be misclassified. This same problem occurs in machine learning when relying on just one decision tree.</w:t>
      </w:r>
    </w:p>
    <w:p w:rsidR="004E15D7" w:rsidRPr="004E15D7" w:rsidRDefault="004E15D7" w:rsidP="004E15D7">
      <w:pPr>
        <w:spacing w:after="200"/>
      </w:pPr>
      <w:r w:rsidRPr="004E15D7">
        <w:t>One way to reduce errors and improve accuracy is to follow multiple decision trees and predict the majority answer. Imagine using each of your team’s flowcharts to classify a character. No single diagram is perfect, but by combining them, you get a more reliable classification.</w:t>
      </w:r>
    </w:p>
    <w:p w:rsidR="004E15D7" w:rsidRPr="004E15D7" w:rsidRDefault="004E15D7" w:rsidP="004E15D7">
      <w:pPr>
        <w:spacing w:after="200"/>
      </w:pPr>
      <w:r w:rsidRPr="004E15D7">
        <w:t xml:space="preserve">This is the core idea behind Random Forests—a machine learning model that builds multiple decision trees and </w:t>
      </w:r>
      <w:r>
        <w:t>combines</w:t>
      </w:r>
      <w:r w:rsidRPr="004E15D7">
        <w:t xml:space="preserve"> their predictions to make more accurate and stable classifications.</w:t>
      </w:r>
    </w:p>
    <w:p w:rsidR="004E15D7" w:rsidRPr="004E15D7" w:rsidRDefault="004E15D7" w:rsidP="0093537D">
      <w:pPr>
        <w:spacing w:after="160" w:line="259" w:lineRule="auto"/>
        <w:rPr>
          <w:b/>
          <w:sz w:val="24"/>
        </w:rPr>
      </w:pPr>
      <w:r w:rsidRPr="004E15D7">
        <w:rPr>
          <w:b/>
          <w:sz w:val="24"/>
        </w:rPr>
        <w:t>Application to Ethics in AI</w:t>
      </w:r>
    </w:p>
    <w:p w:rsidR="004E15D7" w:rsidRDefault="004E15D7" w:rsidP="0093537D">
      <w:pPr>
        <w:spacing w:after="160" w:line="259" w:lineRule="auto"/>
      </w:pPr>
      <w:r>
        <w:t xml:space="preserve">Decision Trees are one of the most satisfying machine learning </w:t>
      </w:r>
      <w:r>
        <w:t>models</w:t>
      </w:r>
      <w:r>
        <w:t xml:space="preserve"> because their internal logic is easy to understand and visualize. Most </w:t>
      </w:r>
      <w:r>
        <w:t>libraries</w:t>
      </w:r>
      <w:r>
        <w:t xml:space="preserve"> include a feature to draw out the trained logic as a flow chart. This high level of “explainability” is rare in the field of artificial intelligence and makes them an ideal choice for applications where transparency is </w:t>
      </w:r>
      <w:r>
        <w:t>of utmost importance</w:t>
      </w:r>
      <w:r>
        <w:t>.</w:t>
      </w:r>
    </w:p>
    <w:p w:rsidR="004E15D7" w:rsidRPr="004E15D7" w:rsidRDefault="004E15D7" w:rsidP="004E15D7">
      <w:pPr>
        <w:pStyle w:val="ListParagraph"/>
        <w:numPr>
          <w:ilvl w:val="0"/>
          <w:numId w:val="7"/>
        </w:numPr>
        <w:spacing w:after="160" w:line="259" w:lineRule="auto"/>
      </w:pPr>
      <w:r>
        <w:t>What fields of Artificial Intelligence would benefit most from such transparent models?</w:t>
      </w:r>
    </w:p>
    <w:p w:rsidR="004E15D7" w:rsidRDefault="004E15D7" w:rsidP="0093537D">
      <w:pPr>
        <w:spacing w:after="160" w:line="259" w:lineRule="auto"/>
        <w:rPr>
          <w:b/>
          <w:sz w:val="24"/>
        </w:rPr>
      </w:pPr>
      <w:r>
        <w:rPr>
          <w:b/>
          <w:sz w:val="24"/>
        </w:rPr>
        <w:br/>
      </w:r>
      <w:r>
        <w:rPr>
          <w:b/>
          <w:sz w:val="24"/>
        </w:rPr>
        <w:br/>
      </w:r>
    </w:p>
    <w:p w:rsidR="004E15D7" w:rsidRDefault="004E15D7" w:rsidP="0093537D">
      <w:pPr>
        <w:spacing w:after="160" w:line="259" w:lineRule="auto"/>
        <w:rPr>
          <w:b/>
          <w:sz w:val="24"/>
        </w:rPr>
      </w:pPr>
      <w:bookmarkStart w:id="0" w:name="_GoBack"/>
      <w:bookmarkEnd w:id="0"/>
      <w:r>
        <w:rPr>
          <w:b/>
          <w:sz w:val="24"/>
        </w:rPr>
        <w:br/>
      </w:r>
    </w:p>
    <w:p w:rsidR="0093537D" w:rsidRPr="004E15D7" w:rsidRDefault="004E15D7" w:rsidP="0093537D">
      <w:pPr>
        <w:spacing w:after="160" w:line="259" w:lineRule="auto"/>
        <w:rPr>
          <w:b/>
          <w:sz w:val="24"/>
        </w:rPr>
      </w:pPr>
      <w:r w:rsidRPr="004E15D7">
        <w:rPr>
          <w:b/>
          <w:sz w:val="24"/>
        </w:rPr>
        <w:t>Worksheet Summary by Generative AI</w:t>
      </w:r>
    </w:p>
    <w:p w:rsidR="004E15D7" w:rsidRPr="004E15D7" w:rsidRDefault="0093537D" w:rsidP="004E15D7">
      <w:pPr>
        <w:spacing w:after="200"/>
      </w:pPr>
      <w:r w:rsidRPr="004E15D7">
        <w:t>Decision Trees provide an intuitive way to classify data by breaking it down into a series of logical questions. However, as you've seen, different decision trees can lead to slightly different results. By combining multiple trees, we can improve accuracy and reduce errors—a concept that forms the basis of Random Forests. This exercise demonstrates not only how decision trees work but also why they remain one of the most interpretable machine-learning models. Their ability to visually represent decision-making makes them a powerful tool in both artificial intelligence and real-world problem-solving.</w:t>
      </w:r>
    </w:p>
    <w:sectPr w:rsidR="004E15D7" w:rsidRPr="004E15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2A4E"/>
    <w:multiLevelType w:val="multilevel"/>
    <w:tmpl w:val="54C6C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E168D"/>
    <w:multiLevelType w:val="hybridMultilevel"/>
    <w:tmpl w:val="8C484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C17A4"/>
    <w:multiLevelType w:val="multilevel"/>
    <w:tmpl w:val="32F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63D32"/>
    <w:multiLevelType w:val="hybridMultilevel"/>
    <w:tmpl w:val="CE4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54F50"/>
    <w:multiLevelType w:val="multilevel"/>
    <w:tmpl w:val="DF3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94E5C"/>
    <w:multiLevelType w:val="hybridMultilevel"/>
    <w:tmpl w:val="DCFC6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3C1FE2"/>
    <w:multiLevelType w:val="hybridMultilevel"/>
    <w:tmpl w:val="46B87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14441"/>
    <w:multiLevelType w:val="multilevel"/>
    <w:tmpl w:val="6FDA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716ED"/>
    <w:multiLevelType w:val="hybridMultilevel"/>
    <w:tmpl w:val="701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B5098"/>
    <w:multiLevelType w:val="hybridMultilevel"/>
    <w:tmpl w:val="78CEF0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A076A"/>
    <w:multiLevelType w:val="multilevel"/>
    <w:tmpl w:val="2FEA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47A45"/>
    <w:multiLevelType w:val="hybridMultilevel"/>
    <w:tmpl w:val="D1368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CA3167"/>
    <w:multiLevelType w:val="hybridMultilevel"/>
    <w:tmpl w:val="CDD0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A6943"/>
    <w:multiLevelType w:val="hybridMultilevel"/>
    <w:tmpl w:val="F736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C4B27"/>
    <w:multiLevelType w:val="multilevel"/>
    <w:tmpl w:val="CA28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6"/>
  </w:num>
  <w:num w:numId="4">
    <w:abstractNumId w:val="1"/>
  </w:num>
  <w:num w:numId="5">
    <w:abstractNumId w:val="2"/>
  </w:num>
  <w:num w:numId="6">
    <w:abstractNumId w:val="8"/>
  </w:num>
  <w:num w:numId="7">
    <w:abstractNumId w:val="9"/>
  </w:num>
  <w:num w:numId="8">
    <w:abstractNumId w:val="7"/>
  </w:num>
  <w:num w:numId="9">
    <w:abstractNumId w:val="10"/>
  </w:num>
  <w:num w:numId="10">
    <w:abstractNumId w:val="4"/>
  </w:num>
  <w:num w:numId="11">
    <w:abstractNumId w:val="12"/>
  </w:num>
  <w:num w:numId="12">
    <w:abstractNumId w:val="14"/>
  </w:num>
  <w:num w:numId="13">
    <w:abstractNumId w:val="13"/>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AA8"/>
    <w:rsid w:val="00310491"/>
    <w:rsid w:val="00492008"/>
    <w:rsid w:val="00496A4B"/>
    <w:rsid w:val="004C1172"/>
    <w:rsid w:val="004C20EA"/>
    <w:rsid w:val="004E15D7"/>
    <w:rsid w:val="00713269"/>
    <w:rsid w:val="00825C7E"/>
    <w:rsid w:val="008C1605"/>
    <w:rsid w:val="0093537D"/>
    <w:rsid w:val="009A6D3E"/>
    <w:rsid w:val="009E2E83"/>
    <w:rsid w:val="00B23AA8"/>
    <w:rsid w:val="00B84B83"/>
    <w:rsid w:val="00BB0377"/>
    <w:rsid w:val="00C06F52"/>
    <w:rsid w:val="00E07B80"/>
    <w:rsid w:val="00EB5C82"/>
    <w:rsid w:val="00FF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2472"/>
  <w15:chartTrackingRefBased/>
  <w15:docId w15:val="{43286C1E-B44F-4775-8EA0-E910C02C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23AA8"/>
    <w:pPr>
      <w:spacing w:after="0" w:line="276" w:lineRule="auto"/>
    </w:pPr>
    <w:rPr>
      <w:rFonts w:ascii="Arial" w:eastAsia="Arial" w:hAnsi="Arial" w:cs="Arial"/>
      <w:lang w:val="en"/>
    </w:rPr>
  </w:style>
  <w:style w:type="paragraph" w:styleId="Heading3">
    <w:name w:val="heading 3"/>
    <w:basedOn w:val="Normal"/>
    <w:next w:val="Normal"/>
    <w:link w:val="Heading3Char"/>
    <w:uiPriority w:val="9"/>
    <w:semiHidden/>
    <w:unhideWhenUsed/>
    <w:qFormat/>
    <w:rsid w:val="00BB037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06F52"/>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AA8"/>
    <w:pPr>
      <w:ind w:left="720"/>
      <w:contextualSpacing/>
    </w:pPr>
  </w:style>
  <w:style w:type="paragraph" w:styleId="NormalWeb">
    <w:name w:val="Normal (Web)"/>
    <w:basedOn w:val="Normal"/>
    <w:uiPriority w:val="99"/>
    <w:semiHidden/>
    <w:unhideWhenUsed/>
    <w:rsid w:val="00E07B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7B80"/>
    <w:rPr>
      <w:i/>
      <w:iCs/>
    </w:rPr>
  </w:style>
  <w:style w:type="character" w:styleId="Strong">
    <w:name w:val="Strong"/>
    <w:basedOn w:val="DefaultParagraphFont"/>
    <w:uiPriority w:val="22"/>
    <w:qFormat/>
    <w:rsid w:val="00E07B80"/>
    <w:rPr>
      <w:b/>
      <w:bCs/>
    </w:rPr>
  </w:style>
  <w:style w:type="character" w:customStyle="1" w:styleId="Heading4Char">
    <w:name w:val="Heading 4 Char"/>
    <w:basedOn w:val="DefaultParagraphFont"/>
    <w:link w:val="Heading4"/>
    <w:uiPriority w:val="9"/>
    <w:rsid w:val="00C06F52"/>
    <w:rPr>
      <w:rFonts w:ascii="Times New Roman" w:eastAsia="Times New Roman" w:hAnsi="Times New Roman" w:cs="Times New Roman"/>
      <w:b/>
      <w:bCs/>
      <w:sz w:val="24"/>
      <w:szCs w:val="24"/>
    </w:rPr>
  </w:style>
  <w:style w:type="table" w:styleId="TableGrid">
    <w:name w:val="Table Grid"/>
    <w:basedOn w:val="TableNormal"/>
    <w:uiPriority w:val="39"/>
    <w:rsid w:val="008C1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B0377"/>
    <w:rPr>
      <w:rFonts w:asciiTheme="majorHAnsi" w:eastAsiaTheme="majorEastAsia" w:hAnsiTheme="majorHAnsi" w:cstheme="majorBidi"/>
      <w:color w:val="1F4D78" w:themeColor="accent1" w:themeShade="7F"/>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62568">
      <w:bodyDiv w:val="1"/>
      <w:marLeft w:val="0"/>
      <w:marRight w:val="0"/>
      <w:marTop w:val="0"/>
      <w:marBottom w:val="0"/>
      <w:divBdr>
        <w:top w:val="none" w:sz="0" w:space="0" w:color="auto"/>
        <w:left w:val="none" w:sz="0" w:space="0" w:color="auto"/>
        <w:bottom w:val="none" w:sz="0" w:space="0" w:color="auto"/>
        <w:right w:val="none" w:sz="0" w:space="0" w:color="auto"/>
      </w:divBdr>
    </w:div>
    <w:div w:id="357703824">
      <w:bodyDiv w:val="1"/>
      <w:marLeft w:val="0"/>
      <w:marRight w:val="0"/>
      <w:marTop w:val="0"/>
      <w:marBottom w:val="0"/>
      <w:divBdr>
        <w:top w:val="none" w:sz="0" w:space="0" w:color="auto"/>
        <w:left w:val="none" w:sz="0" w:space="0" w:color="auto"/>
        <w:bottom w:val="none" w:sz="0" w:space="0" w:color="auto"/>
        <w:right w:val="none" w:sz="0" w:space="0" w:color="auto"/>
      </w:divBdr>
    </w:div>
    <w:div w:id="944842725">
      <w:bodyDiv w:val="1"/>
      <w:marLeft w:val="0"/>
      <w:marRight w:val="0"/>
      <w:marTop w:val="0"/>
      <w:marBottom w:val="0"/>
      <w:divBdr>
        <w:top w:val="none" w:sz="0" w:space="0" w:color="auto"/>
        <w:left w:val="none" w:sz="0" w:space="0" w:color="auto"/>
        <w:bottom w:val="none" w:sz="0" w:space="0" w:color="auto"/>
        <w:right w:val="none" w:sz="0" w:space="0" w:color="auto"/>
      </w:divBdr>
    </w:div>
    <w:div w:id="991956128">
      <w:bodyDiv w:val="1"/>
      <w:marLeft w:val="0"/>
      <w:marRight w:val="0"/>
      <w:marTop w:val="0"/>
      <w:marBottom w:val="0"/>
      <w:divBdr>
        <w:top w:val="none" w:sz="0" w:space="0" w:color="auto"/>
        <w:left w:val="none" w:sz="0" w:space="0" w:color="auto"/>
        <w:bottom w:val="none" w:sz="0" w:space="0" w:color="auto"/>
        <w:right w:val="none" w:sz="0" w:space="0" w:color="auto"/>
      </w:divBdr>
    </w:div>
    <w:div w:id="1129399130">
      <w:bodyDiv w:val="1"/>
      <w:marLeft w:val="0"/>
      <w:marRight w:val="0"/>
      <w:marTop w:val="0"/>
      <w:marBottom w:val="0"/>
      <w:divBdr>
        <w:top w:val="none" w:sz="0" w:space="0" w:color="auto"/>
        <w:left w:val="none" w:sz="0" w:space="0" w:color="auto"/>
        <w:bottom w:val="none" w:sz="0" w:space="0" w:color="auto"/>
        <w:right w:val="none" w:sz="0" w:space="0" w:color="auto"/>
      </w:divBdr>
    </w:div>
    <w:div w:id="1376271372">
      <w:bodyDiv w:val="1"/>
      <w:marLeft w:val="0"/>
      <w:marRight w:val="0"/>
      <w:marTop w:val="0"/>
      <w:marBottom w:val="0"/>
      <w:divBdr>
        <w:top w:val="none" w:sz="0" w:space="0" w:color="auto"/>
        <w:left w:val="none" w:sz="0" w:space="0" w:color="auto"/>
        <w:bottom w:val="none" w:sz="0" w:space="0" w:color="auto"/>
        <w:right w:val="none" w:sz="0" w:space="0" w:color="auto"/>
      </w:divBdr>
    </w:div>
    <w:div w:id="1547136834">
      <w:bodyDiv w:val="1"/>
      <w:marLeft w:val="0"/>
      <w:marRight w:val="0"/>
      <w:marTop w:val="0"/>
      <w:marBottom w:val="0"/>
      <w:divBdr>
        <w:top w:val="none" w:sz="0" w:space="0" w:color="auto"/>
        <w:left w:val="none" w:sz="0" w:space="0" w:color="auto"/>
        <w:bottom w:val="none" w:sz="0" w:space="0" w:color="auto"/>
        <w:right w:val="none" w:sz="0" w:space="0" w:color="auto"/>
      </w:divBdr>
    </w:div>
    <w:div w:id="1559592283">
      <w:bodyDiv w:val="1"/>
      <w:marLeft w:val="0"/>
      <w:marRight w:val="0"/>
      <w:marTop w:val="0"/>
      <w:marBottom w:val="0"/>
      <w:divBdr>
        <w:top w:val="none" w:sz="0" w:space="0" w:color="auto"/>
        <w:left w:val="none" w:sz="0" w:space="0" w:color="auto"/>
        <w:bottom w:val="none" w:sz="0" w:space="0" w:color="auto"/>
        <w:right w:val="none" w:sz="0" w:space="0" w:color="auto"/>
      </w:divBdr>
    </w:div>
    <w:div w:id="1663896744">
      <w:bodyDiv w:val="1"/>
      <w:marLeft w:val="0"/>
      <w:marRight w:val="0"/>
      <w:marTop w:val="0"/>
      <w:marBottom w:val="0"/>
      <w:divBdr>
        <w:top w:val="none" w:sz="0" w:space="0" w:color="auto"/>
        <w:left w:val="none" w:sz="0" w:space="0" w:color="auto"/>
        <w:bottom w:val="none" w:sz="0" w:space="0" w:color="auto"/>
        <w:right w:val="none" w:sz="0" w:space="0" w:color="auto"/>
      </w:divBdr>
    </w:div>
    <w:div w:id="1793093845">
      <w:bodyDiv w:val="1"/>
      <w:marLeft w:val="0"/>
      <w:marRight w:val="0"/>
      <w:marTop w:val="0"/>
      <w:marBottom w:val="0"/>
      <w:divBdr>
        <w:top w:val="none" w:sz="0" w:space="0" w:color="auto"/>
        <w:left w:val="none" w:sz="0" w:space="0" w:color="auto"/>
        <w:bottom w:val="none" w:sz="0" w:space="0" w:color="auto"/>
        <w:right w:val="none" w:sz="0" w:space="0" w:color="auto"/>
      </w:divBdr>
    </w:div>
    <w:div w:id="2020036854">
      <w:bodyDiv w:val="1"/>
      <w:marLeft w:val="0"/>
      <w:marRight w:val="0"/>
      <w:marTop w:val="0"/>
      <w:marBottom w:val="0"/>
      <w:divBdr>
        <w:top w:val="none" w:sz="0" w:space="0" w:color="auto"/>
        <w:left w:val="none" w:sz="0" w:space="0" w:color="auto"/>
        <w:bottom w:val="none" w:sz="0" w:space="0" w:color="auto"/>
        <w:right w:val="none" w:sz="0" w:space="0" w:color="auto"/>
      </w:divBdr>
      <w:divsChild>
        <w:div w:id="149757414">
          <w:marLeft w:val="0"/>
          <w:marRight w:val="0"/>
          <w:marTop w:val="0"/>
          <w:marBottom w:val="0"/>
          <w:divBdr>
            <w:top w:val="none" w:sz="0" w:space="0" w:color="auto"/>
            <w:left w:val="none" w:sz="0" w:space="0" w:color="auto"/>
            <w:bottom w:val="none" w:sz="0" w:space="0" w:color="auto"/>
            <w:right w:val="none" w:sz="0" w:space="0" w:color="auto"/>
          </w:divBdr>
          <w:divsChild>
            <w:div w:id="1476723042">
              <w:marLeft w:val="0"/>
              <w:marRight w:val="0"/>
              <w:marTop w:val="0"/>
              <w:marBottom w:val="0"/>
              <w:divBdr>
                <w:top w:val="none" w:sz="0" w:space="0" w:color="auto"/>
                <w:left w:val="none" w:sz="0" w:space="0" w:color="auto"/>
                <w:bottom w:val="none" w:sz="0" w:space="0" w:color="auto"/>
                <w:right w:val="none" w:sz="0" w:space="0" w:color="auto"/>
              </w:divBdr>
              <w:divsChild>
                <w:div w:id="119154379">
                  <w:marLeft w:val="0"/>
                  <w:marRight w:val="0"/>
                  <w:marTop w:val="0"/>
                  <w:marBottom w:val="0"/>
                  <w:divBdr>
                    <w:top w:val="none" w:sz="0" w:space="0" w:color="auto"/>
                    <w:left w:val="none" w:sz="0" w:space="0" w:color="auto"/>
                    <w:bottom w:val="none" w:sz="0" w:space="0" w:color="auto"/>
                    <w:right w:val="none" w:sz="0" w:space="0" w:color="auto"/>
                  </w:divBdr>
                  <w:divsChild>
                    <w:div w:id="127165354">
                      <w:marLeft w:val="0"/>
                      <w:marRight w:val="0"/>
                      <w:marTop w:val="0"/>
                      <w:marBottom w:val="0"/>
                      <w:divBdr>
                        <w:top w:val="none" w:sz="0" w:space="0" w:color="auto"/>
                        <w:left w:val="none" w:sz="0" w:space="0" w:color="auto"/>
                        <w:bottom w:val="none" w:sz="0" w:space="0" w:color="auto"/>
                        <w:right w:val="none" w:sz="0" w:space="0" w:color="auto"/>
                      </w:divBdr>
                      <w:divsChild>
                        <w:div w:id="1472480227">
                          <w:marLeft w:val="0"/>
                          <w:marRight w:val="0"/>
                          <w:marTop w:val="0"/>
                          <w:marBottom w:val="0"/>
                          <w:divBdr>
                            <w:top w:val="none" w:sz="0" w:space="0" w:color="auto"/>
                            <w:left w:val="none" w:sz="0" w:space="0" w:color="auto"/>
                            <w:bottom w:val="none" w:sz="0" w:space="0" w:color="auto"/>
                            <w:right w:val="none" w:sz="0" w:space="0" w:color="auto"/>
                          </w:divBdr>
                          <w:divsChild>
                            <w:div w:id="1452630879">
                              <w:marLeft w:val="0"/>
                              <w:marRight w:val="0"/>
                              <w:marTop w:val="0"/>
                              <w:marBottom w:val="0"/>
                              <w:divBdr>
                                <w:top w:val="none" w:sz="0" w:space="0" w:color="auto"/>
                                <w:left w:val="none" w:sz="0" w:space="0" w:color="auto"/>
                                <w:bottom w:val="none" w:sz="0" w:space="0" w:color="auto"/>
                                <w:right w:val="none" w:sz="0" w:space="0" w:color="auto"/>
                              </w:divBdr>
                              <w:divsChild>
                                <w:div w:id="374819594">
                                  <w:marLeft w:val="0"/>
                                  <w:marRight w:val="0"/>
                                  <w:marTop w:val="0"/>
                                  <w:marBottom w:val="0"/>
                                  <w:divBdr>
                                    <w:top w:val="none" w:sz="0" w:space="0" w:color="auto"/>
                                    <w:left w:val="none" w:sz="0" w:space="0" w:color="auto"/>
                                    <w:bottom w:val="none" w:sz="0" w:space="0" w:color="auto"/>
                                    <w:right w:val="none" w:sz="0" w:space="0" w:color="auto"/>
                                  </w:divBdr>
                                  <w:divsChild>
                                    <w:div w:id="1453279758">
                                      <w:marLeft w:val="0"/>
                                      <w:marRight w:val="0"/>
                                      <w:marTop w:val="0"/>
                                      <w:marBottom w:val="0"/>
                                      <w:divBdr>
                                        <w:top w:val="none" w:sz="0" w:space="0" w:color="auto"/>
                                        <w:left w:val="none" w:sz="0" w:space="0" w:color="auto"/>
                                        <w:bottom w:val="none" w:sz="0" w:space="0" w:color="auto"/>
                                        <w:right w:val="none" w:sz="0" w:space="0" w:color="auto"/>
                                      </w:divBdr>
                                      <w:divsChild>
                                        <w:div w:id="1051996326">
                                          <w:marLeft w:val="0"/>
                                          <w:marRight w:val="0"/>
                                          <w:marTop w:val="0"/>
                                          <w:marBottom w:val="0"/>
                                          <w:divBdr>
                                            <w:top w:val="none" w:sz="0" w:space="0" w:color="auto"/>
                                            <w:left w:val="none" w:sz="0" w:space="0" w:color="auto"/>
                                            <w:bottom w:val="none" w:sz="0" w:space="0" w:color="auto"/>
                                            <w:right w:val="none" w:sz="0" w:space="0" w:color="auto"/>
                                          </w:divBdr>
                                          <w:divsChild>
                                            <w:div w:id="690452787">
                                              <w:marLeft w:val="0"/>
                                              <w:marRight w:val="0"/>
                                              <w:marTop w:val="0"/>
                                              <w:marBottom w:val="0"/>
                                              <w:divBdr>
                                                <w:top w:val="none" w:sz="0" w:space="0" w:color="auto"/>
                                                <w:left w:val="none" w:sz="0" w:space="0" w:color="auto"/>
                                                <w:bottom w:val="none" w:sz="0" w:space="0" w:color="auto"/>
                                                <w:right w:val="none" w:sz="0" w:space="0" w:color="auto"/>
                                              </w:divBdr>
                                              <w:divsChild>
                                                <w:div w:id="2697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9442426">
          <w:marLeft w:val="0"/>
          <w:marRight w:val="0"/>
          <w:marTop w:val="0"/>
          <w:marBottom w:val="0"/>
          <w:divBdr>
            <w:top w:val="none" w:sz="0" w:space="0" w:color="auto"/>
            <w:left w:val="none" w:sz="0" w:space="0" w:color="auto"/>
            <w:bottom w:val="none" w:sz="0" w:space="0" w:color="auto"/>
            <w:right w:val="none" w:sz="0" w:space="0" w:color="auto"/>
          </w:divBdr>
          <w:divsChild>
            <w:div w:id="1459253837">
              <w:marLeft w:val="0"/>
              <w:marRight w:val="0"/>
              <w:marTop w:val="0"/>
              <w:marBottom w:val="0"/>
              <w:divBdr>
                <w:top w:val="none" w:sz="0" w:space="0" w:color="auto"/>
                <w:left w:val="none" w:sz="0" w:space="0" w:color="auto"/>
                <w:bottom w:val="none" w:sz="0" w:space="0" w:color="auto"/>
                <w:right w:val="none" w:sz="0" w:space="0" w:color="auto"/>
              </w:divBdr>
              <w:divsChild>
                <w:div w:id="674847713">
                  <w:marLeft w:val="0"/>
                  <w:marRight w:val="0"/>
                  <w:marTop w:val="0"/>
                  <w:marBottom w:val="0"/>
                  <w:divBdr>
                    <w:top w:val="none" w:sz="0" w:space="0" w:color="auto"/>
                    <w:left w:val="none" w:sz="0" w:space="0" w:color="auto"/>
                    <w:bottom w:val="none" w:sz="0" w:space="0" w:color="auto"/>
                    <w:right w:val="none" w:sz="0" w:space="0" w:color="auto"/>
                  </w:divBdr>
                  <w:divsChild>
                    <w:div w:id="1922835286">
                      <w:marLeft w:val="0"/>
                      <w:marRight w:val="0"/>
                      <w:marTop w:val="0"/>
                      <w:marBottom w:val="0"/>
                      <w:divBdr>
                        <w:top w:val="none" w:sz="0" w:space="0" w:color="auto"/>
                        <w:left w:val="none" w:sz="0" w:space="0" w:color="auto"/>
                        <w:bottom w:val="none" w:sz="0" w:space="0" w:color="auto"/>
                        <w:right w:val="none" w:sz="0" w:space="0" w:color="auto"/>
                      </w:divBdr>
                      <w:divsChild>
                        <w:div w:id="989292738">
                          <w:marLeft w:val="0"/>
                          <w:marRight w:val="0"/>
                          <w:marTop w:val="0"/>
                          <w:marBottom w:val="0"/>
                          <w:divBdr>
                            <w:top w:val="none" w:sz="0" w:space="0" w:color="auto"/>
                            <w:left w:val="none" w:sz="0" w:space="0" w:color="auto"/>
                            <w:bottom w:val="none" w:sz="0" w:space="0" w:color="auto"/>
                            <w:right w:val="none" w:sz="0" w:space="0" w:color="auto"/>
                          </w:divBdr>
                          <w:divsChild>
                            <w:div w:id="1486699772">
                              <w:marLeft w:val="0"/>
                              <w:marRight w:val="0"/>
                              <w:marTop w:val="0"/>
                              <w:marBottom w:val="0"/>
                              <w:divBdr>
                                <w:top w:val="none" w:sz="0" w:space="0" w:color="auto"/>
                                <w:left w:val="none" w:sz="0" w:space="0" w:color="auto"/>
                                <w:bottom w:val="none" w:sz="0" w:space="0" w:color="auto"/>
                                <w:right w:val="none" w:sz="0" w:space="0" w:color="auto"/>
                              </w:divBdr>
                              <w:divsChild>
                                <w:div w:id="2024624222">
                                  <w:marLeft w:val="0"/>
                                  <w:marRight w:val="0"/>
                                  <w:marTop w:val="0"/>
                                  <w:marBottom w:val="0"/>
                                  <w:divBdr>
                                    <w:top w:val="none" w:sz="0" w:space="0" w:color="auto"/>
                                    <w:left w:val="none" w:sz="0" w:space="0" w:color="auto"/>
                                    <w:bottom w:val="none" w:sz="0" w:space="0" w:color="auto"/>
                                    <w:right w:val="none" w:sz="0" w:space="0" w:color="auto"/>
                                  </w:divBdr>
                                  <w:divsChild>
                                    <w:div w:id="1488858832">
                                      <w:marLeft w:val="0"/>
                                      <w:marRight w:val="0"/>
                                      <w:marTop w:val="0"/>
                                      <w:marBottom w:val="0"/>
                                      <w:divBdr>
                                        <w:top w:val="none" w:sz="0" w:space="0" w:color="auto"/>
                                        <w:left w:val="none" w:sz="0" w:space="0" w:color="auto"/>
                                        <w:bottom w:val="none" w:sz="0" w:space="0" w:color="auto"/>
                                        <w:right w:val="none" w:sz="0" w:space="0" w:color="auto"/>
                                      </w:divBdr>
                                      <w:divsChild>
                                        <w:div w:id="1685208040">
                                          <w:marLeft w:val="0"/>
                                          <w:marRight w:val="0"/>
                                          <w:marTop w:val="0"/>
                                          <w:marBottom w:val="0"/>
                                          <w:divBdr>
                                            <w:top w:val="none" w:sz="0" w:space="0" w:color="auto"/>
                                            <w:left w:val="none" w:sz="0" w:space="0" w:color="auto"/>
                                            <w:bottom w:val="none" w:sz="0" w:space="0" w:color="auto"/>
                                            <w:right w:val="none" w:sz="0" w:space="0" w:color="auto"/>
                                          </w:divBdr>
                                          <w:divsChild>
                                            <w:div w:id="701369551">
                                              <w:marLeft w:val="0"/>
                                              <w:marRight w:val="0"/>
                                              <w:marTop w:val="0"/>
                                              <w:marBottom w:val="0"/>
                                              <w:divBdr>
                                                <w:top w:val="none" w:sz="0" w:space="0" w:color="auto"/>
                                                <w:left w:val="none" w:sz="0" w:space="0" w:color="auto"/>
                                                <w:bottom w:val="none" w:sz="0" w:space="0" w:color="auto"/>
                                                <w:right w:val="none" w:sz="0" w:space="0" w:color="auto"/>
                                              </w:divBdr>
                                              <w:divsChild>
                                                <w:div w:id="2337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Tallman, Joshua</dc:creator>
  <cp:keywords/>
  <dc:description/>
  <cp:lastModifiedBy>Tallman, Joshua</cp:lastModifiedBy>
  <cp:revision>2</cp:revision>
  <dcterms:created xsi:type="dcterms:W3CDTF">2025-02-12T04:16:00Z</dcterms:created>
  <dcterms:modified xsi:type="dcterms:W3CDTF">2025-02-12T18:03:00Z</dcterms:modified>
</cp:coreProperties>
</file>