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44F4" w14:textId="24BAFABC" w:rsidR="00CA1255" w:rsidRDefault="00CA1255">
      <w:pPr>
        <w:rPr>
          <w:b/>
          <w:bCs/>
        </w:rPr>
      </w:pPr>
      <w:r w:rsidRPr="00CA1255">
        <w:rPr>
          <w:b/>
          <w:bCs/>
        </w:rPr>
        <w:t xml:space="preserve">ESERCIZIO </w:t>
      </w:r>
      <w:r w:rsidR="00437407">
        <w:rPr>
          <w:b/>
          <w:bCs/>
        </w:rPr>
        <w:t>1</w:t>
      </w:r>
    </w:p>
    <w:p w14:paraId="19332647" w14:textId="47361B51" w:rsidR="00362CEE" w:rsidRDefault="00362CEE">
      <w:r>
        <w:t>Dati i seguenti indicatori di un’azienda industriale, presenta lo SP sintetico riclassificato senza tener conto della delibera degli utili.</w:t>
      </w:r>
      <w:r w:rsidR="00812DA1">
        <w:t xml:space="preserve"> (non sviluppare le voci dell’attivo corrente e circolante e del capitale di debito).</w:t>
      </w:r>
    </w:p>
    <w:p w14:paraId="1F37EB48" w14:textId="37603A67" w:rsidR="00CA1255" w:rsidRDefault="00362CEE">
      <w:r>
        <w:rPr>
          <w:noProof/>
        </w:rPr>
        <w:drawing>
          <wp:inline distT="0" distB="0" distL="0" distR="0" wp14:anchorId="01AD4EF9" wp14:editId="2AA101C5">
            <wp:extent cx="2400300" cy="739627"/>
            <wp:effectExtent l="0" t="0" r="0" b="3810"/>
            <wp:docPr id="11434075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7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753" cy="7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BC52D9" w14:textId="237CBE73" w:rsidR="00362CEE" w:rsidRDefault="00362CEE">
      <w:r>
        <w:t>È presente 1 dato da ipotizzare a scelta.</w:t>
      </w:r>
    </w:p>
    <w:p w14:paraId="45264E9B" w14:textId="2C166A24" w:rsidR="004909F6" w:rsidRDefault="004909F6">
      <w:r>
        <w:t xml:space="preserve">Video soluzione: </w:t>
      </w:r>
      <w:hyperlink r:id="rId8" w:history="1">
        <w:r w:rsidRPr="00E14DAC">
          <w:rPr>
            <w:rStyle w:val="Collegamentoipertestuale"/>
          </w:rPr>
          <w:t>https://www.youtube.com/watch?v=ViP9rAJFtQE</w:t>
        </w:r>
      </w:hyperlink>
    </w:p>
    <w:p w14:paraId="0BA96E89" w14:textId="06B3F603" w:rsidR="00AF6CDE" w:rsidRDefault="00AF6CDE" w:rsidP="00AF6CDE">
      <w:pPr>
        <w:rPr>
          <w:b/>
          <w:bCs/>
        </w:rPr>
      </w:pPr>
      <w:r w:rsidRPr="00CA1255">
        <w:rPr>
          <w:b/>
          <w:bCs/>
        </w:rPr>
        <w:t xml:space="preserve">ESERCIZIO </w:t>
      </w:r>
      <w:r>
        <w:rPr>
          <w:b/>
          <w:bCs/>
        </w:rPr>
        <w:t>2</w:t>
      </w:r>
    </w:p>
    <w:p w14:paraId="2E416160" w14:textId="3F0ACD47" w:rsidR="00362CEE" w:rsidRDefault="00362CEE" w:rsidP="00362CEE">
      <w:r>
        <w:t>Dati i seguenti indicatori di un’azienda industriale, presenta entrambi gli Stati Patrimoniali riclassificati</w:t>
      </w:r>
      <w:r w:rsidR="00812DA1">
        <w:t>.</w:t>
      </w:r>
      <w:r w:rsidR="00812DA1">
        <w:br/>
        <w:t>(non sviluppare le voci dell’attivo immobilizzato e dell’attivo corrente)</w:t>
      </w:r>
    </w:p>
    <w:p w14:paraId="4A32C4F8" w14:textId="6900F1CD" w:rsidR="00362CEE" w:rsidRDefault="002E3F6C" w:rsidP="00362CEE">
      <w:r>
        <w:rPr>
          <w:noProof/>
        </w:rPr>
        <w:drawing>
          <wp:inline distT="0" distB="0" distL="0" distR="0" wp14:anchorId="64493590" wp14:editId="0ED0038A">
            <wp:extent cx="3175000" cy="1108054"/>
            <wp:effectExtent l="0" t="0" r="6350" b="0"/>
            <wp:docPr id="9428153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15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650" cy="11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F202" w14:textId="77777777" w:rsidR="00812DA1" w:rsidRDefault="00812DA1" w:rsidP="00812DA1">
      <w:r>
        <w:t>È presente 1 dato da ipotizzare a scelta.</w:t>
      </w:r>
    </w:p>
    <w:p w14:paraId="22995D62" w14:textId="77777777" w:rsidR="00437407" w:rsidRDefault="00437407" w:rsidP="00437407">
      <w:pPr>
        <w:rPr>
          <w:b/>
          <w:bCs/>
        </w:rPr>
      </w:pPr>
      <w:r w:rsidRPr="00CA1255">
        <w:rPr>
          <w:b/>
          <w:bCs/>
        </w:rPr>
        <w:t xml:space="preserve">ESERCIZIO </w:t>
      </w:r>
      <w:r>
        <w:rPr>
          <w:b/>
          <w:bCs/>
        </w:rPr>
        <w:t>3</w:t>
      </w:r>
    </w:p>
    <w:p w14:paraId="1CB2DE8E" w14:textId="37D37E95" w:rsidR="00F44FA6" w:rsidRDefault="00F44FA6">
      <w:r>
        <w:t xml:space="preserve">Dati i seguenti indicatori, presenta lo SP riclassificato (senza sviluppare le voci dell’attivo corrente e circolante e del capitale di debito) e il CE civilistico sintetico (solo lettere maiuscole). </w:t>
      </w:r>
      <w:r>
        <w:br/>
      </w:r>
    </w:p>
    <w:p w14:paraId="571BC120" w14:textId="3458425E" w:rsidR="00F44FA6" w:rsidRDefault="00F44FA6">
      <w:r>
        <w:rPr>
          <w:noProof/>
        </w:rPr>
        <w:drawing>
          <wp:inline distT="0" distB="0" distL="0" distR="0" wp14:anchorId="38F6EBDD" wp14:editId="46D49660">
            <wp:extent cx="4030980" cy="1357030"/>
            <wp:effectExtent l="0" t="0" r="7620" b="0"/>
            <wp:docPr id="12095119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11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894" cy="13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58CE" w14:textId="386DD578" w:rsidR="00F44FA6" w:rsidRDefault="00F44FA6" w:rsidP="00F44FA6">
      <w:r>
        <w:t>Sono presenti 2 dati da ipotizzare a scelta (Entrambi nel C.E. civilistico sintetico)</w:t>
      </w:r>
    </w:p>
    <w:p w14:paraId="488B0F03" w14:textId="5CD842C5" w:rsidR="00F44FA6" w:rsidRDefault="00F44FA6"/>
    <w:p w14:paraId="0D993CEC" w14:textId="77777777" w:rsidR="00F44FA6" w:rsidRDefault="00F44FA6"/>
    <w:sectPr w:rsidR="00F44F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800B" w14:textId="77777777" w:rsidR="00D72FE4" w:rsidRDefault="00D72FE4" w:rsidP="00CA1255">
      <w:pPr>
        <w:spacing w:after="0" w:line="240" w:lineRule="auto"/>
      </w:pPr>
      <w:r>
        <w:separator/>
      </w:r>
    </w:p>
  </w:endnote>
  <w:endnote w:type="continuationSeparator" w:id="0">
    <w:p w14:paraId="5262410A" w14:textId="77777777" w:rsidR="00D72FE4" w:rsidRDefault="00D72FE4" w:rsidP="00CA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5C01" w14:textId="77777777" w:rsidR="00D72FE4" w:rsidRDefault="00D72FE4" w:rsidP="00CA1255">
      <w:pPr>
        <w:spacing w:after="0" w:line="240" w:lineRule="auto"/>
      </w:pPr>
      <w:r>
        <w:separator/>
      </w:r>
    </w:p>
  </w:footnote>
  <w:footnote w:type="continuationSeparator" w:id="0">
    <w:p w14:paraId="4AACEC64" w14:textId="77777777" w:rsidR="00D72FE4" w:rsidRDefault="00D72FE4" w:rsidP="00CA1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A2C"/>
    <w:multiLevelType w:val="hybridMultilevel"/>
    <w:tmpl w:val="C972D42A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C3C7D5D"/>
    <w:multiLevelType w:val="hybridMultilevel"/>
    <w:tmpl w:val="69CC5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37956">
    <w:abstractNumId w:val="0"/>
  </w:num>
  <w:num w:numId="2" w16cid:durableId="80905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65"/>
    <w:rsid w:val="00070A65"/>
    <w:rsid w:val="00075859"/>
    <w:rsid w:val="001102FB"/>
    <w:rsid w:val="001A2212"/>
    <w:rsid w:val="001E0A83"/>
    <w:rsid w:val="00220849"/>
    <w:rsid w:val="00224C87"/>
    <w:rsid w:val="002E3F6C"/>
    <w:rsid w:val="00320A95"/>
    <w:rsid w:val="00362CEE"/>
    <w:rsid w:val="0036538F"/>
    <w:rsid w:val="00383EC9"/>
    <w:rsid w:val="00393A1E"/>
    <w:rsid w:val="003A0FAC"/>
    <w:rsid w:val="00437407"/>
    <w:rsid w:val="004909F6"/>
    <w:rsid w:val="00530BEA"/>
    <w:rsid w:val="00683EBB"/>
    <w:rsid w:val="00812DA1"/>
    <w:rsid w:val="008760A6"/>
    <w:rsid w:val="0092289D"/>
    <w:rsid w:val="00926795"/>
    <w:rsid w:val="00A10FE2"/>
    <w:rsid w:val="00A20B5D"/>
    <w:rsid w:val="00AA0837"/>
    <w:rsid w:val="00AF6CDE"/>
    <w:rsid w:val="00B925EB"/>
    <w:rsid w:val="00B96597"/>
    <w:rsid w:val="00C12DB4"/>
    <w:rsid w:val="00C644F4"/>
    <w:rsid w:val="00C74133"/>
    <w:rsid w:val="00C96F5A"/>
    <w:rsid w:val="00CA1255"/>
    <w:rsid w:val="00D06584"/>
    <w:rsid w:val="00D11ACB"/>
    <w:rsid w:val="00D72FE4"/>
    <w:rsid w:val="00D76754"/>
    <w:rsid w:val="00E22468"/>
    <w:rsid w:val="00E447F2"/>
    <w:rsid w:val="00E63B86"/>
    <w:rsid w:val="00F36731"/>
    <w:rsid w:val="00F44FA6"/>
    <w:rsid w:val="00FC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DC2B"/>
  <w15:chartTrackingRefBased/>
  <w15:docId w15:val="{AA4C574B-BA13-4E6F-A425-1CC9BA7D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12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1255"/>
  </w:style>
  <w:style w:type="paragraph" w:styleId="Pidipagina">
    <w:name w:val="footer"/>
    <w:basedOn w:val="Normale"/>
    <w:link w:val="PidipaginaCarattere"/>
    <w:uiPriority w:val="99"/>
    <w:unhideWhenUsed/>
    <w:rsid w:val="00CA12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1255"/>
  </w:style>
  <w:style w:type="table" w:styleId="Grigliatabella">
    <w:name w:val="Table Grid"/>
    <w:basedOn w:val="Tabellanormale"/>
    <w:uiPriority w:val="39"/>
    <w:rsid w:val="00CA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C12DB4"/>
    <w:rPr>
      <w:color w:val="808080"/>
    </w:rPr>
  </w:style>
  <w:style w:type="paragraph" w:styleId="Paragrafoelenco">
    <w:name w:val="List Paragraph"/>
    <w:basedOn w:val="Normale"/>
    <w:uiPriority w:val="34"/>
    <w:qFormat/>
    <w:rsid w:val="00383E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909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iP9rAJFtQ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16</cp:revision>
  <dcterms:created xsi:type="dcterms:W3CDTF">2022-11-27T17:02:00Z</dcterms:created>
  <dcterms:modified xsi:type="dcterms:W3CDTF">2023-11-27T07:13:00Z</dcterms:modified>
</cp:coreProperties>
</file>