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10" w:rsidRPr="00CD3210" w:rsidRDefault="00CD3210" w:rsidP="00CD3210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3.1 Ветвление в </w:t>
      </w:r>
      <w:proofErr w:type="spellStart"/>
      <w:r w:rsidRPr="00CD3210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</w:t>
      </w:r>
      <w:proofErr w:type="spellEnd"/>
      <w:r w:rsidRPr="00CD3210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- О ветвлении в двух словах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Почти каждая система контроля версий (СКВ) в какой-то форме поддерживает ветвление. Используя ветвление, Вы отклоняетесь от основной линии разработки и продолжаете работу независимо от неё, не вмешиваясь в основную линию. Во многих СКВ создание веток — это очень затратный процесс, часто требующий создания новой копии директории, что может занять много времени для большого проекта.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Некоторые люди, говоря о модели ветвления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называют ее “киллер-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фича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”, что выгодно выделяет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 фоне остальных СКВ. Что в ней такого особенного? Ветвление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очень легковесно: операция создания ветки выполняется почти мгновенно, переключение между ветками туда-сюда, обычно, также быстро. В отличие от многих других СКВ,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поощряет процесс работы, при котором ветвление и слияние выполняется часто, даже по несколько раз в день. Понимание и владение этой функциональностью дает вам уникальный и мощный инструмент, который может полностью изменить привычный процесс разработки.</w:t>
      </w:r>
    </w:p>
    <w:p w:rsidR="00CD3210" w:rsidRPr="00CD3210" w:rsidRDefault="00CD3210" w:rsidP="00CD3210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CD3210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О ветвлении в двух словах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точного понимания механизма ветвлений, необходимо вернуться назад и изучить то, как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хранит данные.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вы можете помнить из </w:t>
      </w:r>
      <w:hyperlink r:id="rId4" w:history="1">
        <w:r w:rsidRPr="00CD3210">
          <w:rPr>
            <w:rFonts w:ascii="Arial" w:eastAsia="Times New Roman" w:hAnsi="Arial" w:cs="Arial"/>
            <w:color w:val="0388A6"/>
            <w:sz w:val="21"/>
            <w:szCs w:val="21"/>
            <w:u w:val="single"/>
            <w:lang w:eastAsia="ru-RU"/>
          </w:rPr>
          <w:t>[ch01-introduction]</w:t>
        </w:r>
      </w:hyperlink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не хранит данные в виде последовательности изменений, он использует набор снимков (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snapshot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Когда вы делаете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сохраняет его в виде объекта, который содержит указатель на снимок (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snapshot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подготовленных данных. Этот объект так же содержит имя автора и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email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сообщение и указатель на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или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коммиты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непосредственно предшествующие данному (его родителей): отсутствие родителя для первоначального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один родитель для обычного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 несколько родителей для результатов слияния двух и более веток.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Предположим, в вашей рабочей директории есть три </w:t>
      </w:r>
      <w:proofErr w:type="gram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файла</w:t>
      </w:r>
      <w:proofErr w:type="gram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вы добавляете их все в индекс и создаёте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Во время индексации вычисляется контрольная сумма каждого файла (SHA-1 как мы узнали из </w:t>
      </w:r>
      <w:hyperlink r:id="rId5" w:history="1">
        <w:r w:rsidRPr="00CD3210">
          <w:rPr>
            <w:rFonts w:ascii="Arial" w:eastAsia="Times New Roman" w:hAnsi="Arial" w:cs="Arial"/>
            <w:color w:val="0388A6"/>
            <w:sz w:val="21"/>
            <w:szCs w:val="21"/>
            <w:u w:val="single"/>
            <w:lang w:eastAsia="ru-RU"/>
          </w:rPr>
          <w:t>[ch01-introduction]</w:t>
        </w:r>
      </w:hyperlink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), затем каждый файл сохраняется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(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называет такой файл </w:t>
      </w:r>
      <w:proofErr w:type="spellStart"/>
      <w:r w:rsidRPr="00CD3210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блоб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большой бинарный объект), а контрольная сумма попадёт в индекс: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add README test.rb LICENSE</w:t>
      </w:r>
      <w:bookmarkStart w:id="0" w:name="_GoBack"/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commit -m 'initial commit of my project'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 xml:space="preserve">Когда вы создаёте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командой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commit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вычисляет контрольные суммы каждого подкаталога (в нашем случае, только основной </w:t>
      </w:r>
      <w:bookmarkEnd w:id="0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каталог проекта) и сохраняет его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как объект дерева каталогов. Затем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создаёт объект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метаданными и указателем на основное дерево проекта для возможности воссоздать этот снимок в случае необходимости.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Ваш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теперь хранит пять объектов: три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блоб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объекта (по одному на каждый файл), объект </w:t>
      </w:r>
      <w:r w:rsidRPr="00CD3210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дерева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каталогов, содержащий список файлов и соответствующих им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блобов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а </w:t>
      </w:r>
      <w:proofErr w:type="gram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так же</w:t>
      </w:r>
      <w:proofErr w:type="gram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объект </w:t>
      </w:r>
      <w:proofErr w:type="spellStart"/>
      <w:r w:rsidRPr="00CD3210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коммита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содержащий метаданные и указатель на объект дерева каталогов.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drawing>
          <wp:inline distT="0" distB="0" distL="0" distR="0" wp14:anchorId="4091D6D9" wp14:editId="75265558">
            <wp:extent cx="7620000" cy="4216400"/>
            <wp:effectExtent l="0" t="0" r="0" b="0"/>
            <wp:docPr id="1" name="Рисунок 1" descr="Коммит и его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мит и его дере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9. </w:t>
      </w:r>
      <w:proofErr w:type="spell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и его дерево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сделаете изменения и создадите ещё один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то он будет содержать указатель на предыдущий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35EC15C7" wp14:editId="26E3C800">
            <wp:extent cx="7620000" cy="2520950"/>
            <wp:effectExtent l="0" t="0" r="0" b="0"/>
            <wp:docPr id="2" name="Рисунок 2" descr="Коммит и его р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мит и его родител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10. </w:t>
      </w:r>
      <w:proofErr w:type="spell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и его родители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Ветка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это простой перемещаемый указатель на один из таких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коммитов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По умолчанию, имя основной ветки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Как только вы начнёте создавать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коммиты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ветка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будет всегда указывать на последний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Каждый раз при создании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указатель ветки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будет передвигаться на следующий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автоматически.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2110"/>
      </w:tblGrid>
      <w:tr w:rsidR="00CD3210" w:rsidRPr="00CD3210" w:rsidTr="00CD3210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Ветка “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master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” в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 — это не какая-то особенная ветка. Она точно такая же, как и все остальные ветки. Она существует почти во всех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репозиториях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только лишь потому, что её создаёт команда 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init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а большинство людей не меняют её название.</w:t>
            </w:r>
          </w:p>
        </w:tc>
      </w:tr>
    </w:tbl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3D0C500E" wp14:editId="600BCC01">
            <wp:extent cx="7620000" cy="4095750"/>
            <wp:effectExtent l="0" t="0" r="0" b="0"/>
            <wp:docPr id="3" name="Рисунок 3" descr="Ветка и история комми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тка и история комми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11. Ветка и история </w:t>
      </w:r>
      <w:proofErr w:type="spell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коммитов</w:t>
      </w:r>
      <w:proofErr w:type="spellEnd"/>
    </w:p>
    <w:p w:rsidR="00CD3210" w:rsidRPr="00CD3210" w:rsidRDefault="00CD3210" w:rsidP="00CD3210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CD321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Создание новой ветки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Что же на самом деле происходит при создании ветки? Всего лишь создаётся новый указатель для дальнейшего перемещения. Допустим вы хотите создать новую ветку с именем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можете это сделать командой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:</w:t>
      </w:r>
      <w:proofErr w:type="gramEnd"/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testing</w:t>
      </w:r>
      <w:proofErr w:type="spellEnd"/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результате создаётся новый указатель на текущий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1C67FDFB" wp14:editId="2F2F982C">
            <wp:extent cx="7620000" cy="3149600"/>
            <wp:effectExtent l="0" t="0" r="0" b="0"/>
            <wp:docPr id="4" name="Рисунок 4" descr="Две ветки указывают на одну и ту же последовательность комми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ве ветки указывают на одну и ту же последовательность коммит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12. Две ветки указывают на одну и ту же последовательность </w:t>
      </w:r>
      <w:proofErr w:type="spell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коммитов</w:t>
      </w:r>
      <w:proofErr w:type="spellEnd"/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Как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определяет, в какой ветке вы находитесь? Он хранит специальный указатель </w:t>
      </w:r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Имейте ввиду, что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концепция </w:t>
      </w:r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значительно отличается от других систем контроля версий, которые вы могли использовать раньше (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Subversion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или CVS).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это указатель на текущую локальную ветку. В нашем случае мы все еще находимся в ветке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Команда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только </w:t>
      </w:r>
      <w:r w:rsidRPr="00CD3210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создаёт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новую ветку, но не переключает на неё.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5C87584E" wp14:editId="1B1D78CE">
            <wp:extent cx="7620000" cy="4451350"/>
            <wp:effectExtent l="0" t="0" r="0" b="6350"/>
            <wp:docPr id="5" name="Рисунок 5" descr="HEAD указывает на вет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D указывает на ветк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13. HEAD указывает на ветку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 можете легко это увидеть при помощи простой команды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покажет вам куда указывают указатели веток. Эта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опция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называется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 </w:t>
      </w:r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n-US" w:eastAsia="ru-RU"/>
        </w:rPr>
        <w:t>--decorate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.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log --oneline --decorate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f30ab (HEAD, master, testing) add feature #32 - ability to add new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>34ac2 fixed bug #1328 - stack overflow under certain conditions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98ca9 initial commit of my project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Здесь можно увидеть указывающие на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</w:t>
      </w:r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f30ab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ветки: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CD3210" w:rsidRPr="00CD3210" w:rsidRDefault="00CD3210" w:rsidP="00CD3210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CD321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Переключение веток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переключения на существующую ветку выполните команду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Давайте переключимся на ветку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checkout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testing</w:t>
      </w:r>
      <w:proofErr w:type="spellEnd"/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результате указатель </w:t>
      </w:r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переместится на ветку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4F53852C" wp14:editId="13377AC3">
            <wp:extent cx="7620000" cy="4381500"/>
            <wp:effectExtent l="0" t="0" r="0" b="0"/>
            <wp:docPr id="6" name="Рисунок 6" descr="HEAD указывает на текущую вет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AD указывает на текущую ветк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14. HEAD указывает на текущую ветку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Какой в этом смысл? Давайте сделаем ещё один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vim test.rb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commit -a -m 'made a change'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5228C4D8" wp14:editId="6AE22C3C">
            <wp:extent cx="7620000" cy="3181350"/>
            <wp:effectExtent l="0" t="0" r="0" b="0"/>
            <wp:docPr id="7" name="Рисунок 7" descr="Указатель на ветку HEAD переместился вперёд после комм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казатель на ветку HEAD переместился вперёд после комми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15. Указатель на ветку HEAD переместился вперёд после </w:t>
      </w:r>
      <w:proofErr w:type="spell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коммита</w:t>
      </w:r>
      <w:proofErr w:type="spellEnd"/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Интересная ситуация: указатель на ветку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переместился вперёд, а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указывает на тот же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где вы были до переключения веток командой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Давайте переключимся назад на ветку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checkout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master</w:t>
      </w:r>
      <w:proofErr w:type="spellEnd"/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2110"/>
      </w:tblGrid>
      <w:tr w:rsidR="00CD3210" w:rsidRPr="00CD3210" w:rsidTr="00CD3210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CD3210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log</w:t>
            </w:r>
            <w:proofErr w:type="spellEnd"/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 не показывает все ветки по умолчанию</w:t>
            </w:r>
          </w:p>
          <w:p w:rsidR="00CD3210" w:rsidRPr="00CD3210" w:rsidRDefault="00CD3210" w:rsidP="00CD3210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выполнить команду 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log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прямо сейчас, то в её выводе только что созданная ветка "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testing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" фигурировать не будет.</w:t>
            </w:r>
          </w:p>
          <w:p w:rsidR="00CD3210" w:rsidRPr="00CD3210" w:rsidRDefault="00CD3210" w:rsidP="00CD3210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Ветка никуда не исчезла; просто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не знает, что именно она вас интересует, и выводит наиболее </w:t>
            </w:r>
            <w:proofErr w:type="gram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полезную по его мнению</w:t>
            </w:r>
            <w:proofErr w:type="gram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информацию. Другими словами, по умолчанию 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log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 отобразит историю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коммитов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только для текущей ветки.</w:t>
            </w:r>
          </w:p>
          <w:p w:rsidR="00CD3210" w:rsidRPr="00CD3210" w:rsidRDefault="00CD3210" w:rsidP="00CD3210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Для просмотра истории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коммитов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другой ветки необходимо явно указать её имя: 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log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testing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  <w:proofErr w:type="gram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Чтобы</w:t>
            </w:r>
            <w:proofErr w:type="gram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посмотреть историю по всем веткам — выполните команду с дополнительным флагом: 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log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--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all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011486D6" wp14:editId="30CDB880">
            <wp:extent cx="7620000" cy="3181350"/>
            <wp:effectExtent l="0" t="0" r="0" b="0"/>
            <wp:docPr id="8" name="Рисунок 8" descr="HEAD перемещается когда вы делаете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AD перемещается когда вы делаете check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16. HEAD </w:t>
      </w:r>
      <w:proofErr w:type="gram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перемещается</w:t>
      </w:r>
      <w:proofErr w:type="gramEnd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когда вы делаете </w:t>
      </w:r>
      <w:proofErr w:type="spellStart"/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checkout</w:t>
      </w:r>
      <w:proofErr w:type="spellEnd"/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сделала две вещи: переместила указатель </w:t>
      </w:r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</w:t>
      </w: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назад на ветку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вернула файлы в рабочем каталоге в то состояние, на снимок которого указывает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Это также означает, что все вносимые с этого момента изменения будут относиться к старой версии проекта. Другими словами, вы откатили все изменения ветки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можете продолжать в другом направлении.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2110"/>
      </w:tblGrid>
      <w:tr w:rsidR="00CD3210" w:rsidRPr="00CD3210" w:rsidTr="00CD3210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Переключение веток меняет файлы в рабочем каталоге</w:t>
            </w:r>
          </w:p>
          <w:p w:rsidR="00CD3210" w:rsidRPr="00CD3210" w:rsidRDefault="00CD3210" w:rsidP="00CD3210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Важно запомнить, что при переключении веток в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происходит изменение файлов в рабочей директории. Если вы переключаетесь на старую ветку, то рабочий каталог будет выглядеть так же, как выглядел на момент последнего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коммита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в ту ветку. Если </w:t>
            </w:r>
            <w:proofErr w:type="spell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по каким-то причинам не может этого сделать — он не позволит вам переключиться вообще.</w:t>
            </w:r>
          </w:p>
        </w:tc>
      </w:tr>
    </w:tbl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Давайте сделаем еще несколько изменений и создадим очередной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vim test.rb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commit -a -m 'made other changes'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Теперь история вашего проекта разошлась (см </w:t>
      </w:r>
      <w:hyperlink r:id="rId14" w:history="1">
        <w:r w:rsidRPr="00CD3210">
          <w:rPr>
            <w:rFonts w:ascii="Arial" w:eastAsia="Times New Roman" w:hAnsi="Arial" w:cs="Arial"/>
            <w:color w:val="0388A6"/>
            <w:sz w:val="21"/>
            <w:szCs w:val="21"/>
            <w:u w:val="single"/>
            <w:lang w:eastAsia="ru-RU"/>
          </w:rPr>
          <w:t>Разветвлённая история</w:t>
        </w:r>
      </w:hyperlink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 Вы создали ветку и переключились на нее, поработали, а затем вернулись в основную ветку и поработали в ней. Эти изменения изолированы друг от друга: вы можете свободно переключаться туда и обратно, а когда понадобится — объединить их. И все это делается простыми командами: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commit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drawing>
          <wp:inline distT="0" distB="0" distL="0" distR="0" wp14:anchorId="0B857698" wp14:editId="629878D9">
            <wp:extent cx="7620000" cy="4876800"/>
            <wp:effectExtent l="0" t="0" r="0" b="0"/>
            <wp:docPr id="9" name="Рисунок 9" descr="Разветвлённая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зветвлённая истор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10" w:rsidRPr="00CD3210" w:rsidRDefault="00CD3210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17. Разветвлённая история</w:t>
      </w:r>
    </w:p>
    <w:p w:rsidR="00CD3210" w:rsidRPr="00CD3210" w:rsidRDefault="00CD3210" w:rsidP="00CD3210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Все описанные действия можно визуализировать с помощью команды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Для отображения истории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коммитов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текущего положения указателей веток и истории ветвления выполните команду 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oneline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decorate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graph</w:t>
      </w:r>
      <w:proofErr w:type="spellEnd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CD32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all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log --oneline --decorate --graph --all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c2b9e (HEAD, master) made other changes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| * 87ab2 (testing) made a change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|/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f30ab add feature #32 - ability to add new formats to the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34ac2 fixed bug #1328 - stack overflow under certain conditions</w:t>
      </w:r>
    </w:p>
    <w:p w:rsidR="00CD3210" w:rsidRPr="00CD3210" w:rsidRDefault="00CD3210" w:rsidP="00CD321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CD3210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98ca9 initial commit of my project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Ветка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это простой файл, содержащий 40 символов контрольной суммы SHA-1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на который она указывает; поэтому операции с ветками являются дешёвыми с точки зрения потребления ресурсов или времени. Создание новой ветки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происходит так же быстро и просто как запись 41 байта в файл (40 знаков и перевод строки).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принципиально отличает процесс ветвления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от более старых систем контроля версий, где все файлы проекта копируются в другой подкаталог. В зависимости от размера проекта, операции ветвления в таких системах могут занимать секунды или даже минуты, когда в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эти операции мгновенны. Поскольку при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коммите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мы сохраняем указатель на родительский </w:t>
      </w:r>
      <w:proofErr w:type="spellStart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поиск подходящей базы для слияния веток делается автоматически и, в большинстве случаев, очень прост. Эти возможности побуждают разработчиков чаще создавать и использовать ветки.</w:t>
      </w:r>
    </w:p>
    <w:p w:rsidR="00CD3210" w:rsidRPr="00CD3210" w:rsidRDefault="00CD3210" w:rsidP="00CD3210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CD321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Давайте посмотрим, почему и вам имеет смысл делать так же.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2110"/>
      </w:tblGrid>
      <w:tr w:rsidR="00CD3210" w:rsidRPr="00CD3210" w:rsidTr="00CD3210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CD3210" w:rsidRPr="00CD3210" w:rsidRDefault="00CD3210" w:rsidP="00CD321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Одновременное создание новой ветки и переключение на неё</w:t>
            </w:r>
          </w:p>
          <w:p w:rsidR="00CD3210" w:rsidRPr="00CD3210" w:rsidRDefault="00CD3210" w:rsidP="00CD3210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Как правило, при создании новой ветки вы хотите сразу на неё переключиться — это </w:t>
            </w:r>
            <w:proofErr w:type="gramStart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можно сделать</w:t>
            </w:r>
            <w:proofErr w:type="gramEnd"/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используя команду 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checkout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-b &lt;</w:t>
            </w:r>
            <w:proofErr w:type="spellStart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newbranchname</w:t>
            </w:r>
            <w:proofErr w:type="spellEnd"/>
            <w:r w:rsidRPr="00CD32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&gt;</w:t>
            </w:r>
            <w:r w:rsidRPr="00CD321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CD3210" w:rsidRPr="00CD3210" w:rsidRDefault="0063266D" w:rsidP="00CD3210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hyperlink r:id="rId16" w:history="1">
        <w:proofErr w:type="spellStart"/>
        <w:r w:rsidR="00CD3210" w:rsidRPr="00CD3210">
          <w:rPr>
            <w:rFonts w:ascii="Georgia" w:eastAsia="Times New Roman" w:hAnsi="Georgia" w:cs="Times New Roman"/>
            <w:color w:val="0388A6"/>
            <w:sz w:val="21"/>
            <w:szCs w:val="21"/>
            <w:u w:val="single"/>
            <w:lang w:eastAsia="ru-RU"/>
          </w:rPr>
          <w:t>prev</w:t>
        </w:r>
        <w:proofErr w:type="spellEnd"/>
      </w:hyperlink>
      <w:r w:rsidR="00CD3210"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| </w:t>
      </w:r>
      <w:proofErr w:type="spellStart"/>
      <w:r w:rsidR="00CD3210"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begin"/>
      </w:r>
      <w:r w:rsidR="00CD3210"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instrText xml:space="preserve"> HYPERLINK "https://git-scm.com/book/ru/v2/%D0%92%D0%B5%D1%82%D0%B2%D0%BB%D0%B5%D0%BD%D0%B8%D0%B5-%D0%B2-Git-%D0%9E%D1%81%D0%BD%D0%BE%D0%B2%D1%8B-%D0%B2%D0%B5%D1%82%D0%B2%D0%BB%D0%B5%D0%BD%D0%B8%D1%8F-%D0%B8-%D1%81%D0%BB%D0%B8%D1%8F%D0%BD%D0%B8%D1%8F" </w:instrText>
      </w:r>
      <w:r w:rsidR="00CD3210"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separate"/>
      </w:r>
      <w:r w:rsidR="00CD3210" w:rsidRPr="00CD3210">
        <w:rPr>
          <w:rFonts w:ascii="Georgia" w:eastAsia="Times New Roman" w:hAnsi="Georgia" w:cs="Times New Roman"/>
          <w:color w:val="0388A6"/>
          <w:sz w:val="21"/>
          <w:szCs w:val="21"/>
          <w:u w:val="single"/>
          <w:lang w:eastAsia="ru-RU"/>
        </w:rPr>
        <w:t>next</w:t>
      </w:r>
      <w:proofErr w:type="spellEnd"/>
      <w:r w:rsidR="00CD3210" w:rsidRPr="00CD3210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end"/>
      </w:r>
    </w:p>
    <w:p w:rsidR="005D281B" w:rsidRDefault="005D281B"/>
    <w:sectPr w:rsidR="005D281B" w:rsidSect="006326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35"/>
    <w:rsid w:val="005D281B"/>
    <w:rsid w:val="0063266D"/>
    <w:rsid w:val="00702735"/>
    <w:rsid w:val="00C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A6AD3-B988-4D1B-AF7A-ABCA272E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-scm.com/book/ru/v2/%D0%9E%D1%81%D0%BD%D0%BE%D0%B2%D1%8B-Git-%D0%97%D0%B0%D0%BA%D0%BB%D1%8E%D1%87%D0%B5%D0%BD%D0%B8%D0%B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book/ru/v2/ch00/ch01-introduc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git-scm.com/book/ru/v2/ch00/ch01-introduction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git-scm.com/book/ru/v2/ch00/rdivergent_his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2020-11-03T22:53:00Z</dcterms:created>
  <dcterms:modified xsi:type="dcterms:W3CDTF">2020-11-11T06:55:00Z</dcterms:modified>
</cp:coreProperties>
</file>