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Times New Roman" w:hAnsi="Times New Roman" w:cs="Times New Roman"/>
          <w:lang w:val="uk-UA"/>
        </w:rPr>
      </w:pPr>
      <w:r>
        <w:rPr>
          <w:rFonts w:ascii="Times New Roman" w:hAnsi="Times New Roman" w:cs="Times New Roman"/>
          <w:b/>
          <w:sz w:val="20"/>
          <w:lang w:val="uk-UA"/>
        </w:rPr>
        <w:t xml:space="preserve">Дата 17/03/2022  </w:t>
      </w:r>
      <w:r>
        <w:rPr>
          <w:rFonts w:ascii="Times New Roman" w:hAnsi="Times New Roman" w:cs="Times New Roman"/>
          <w:b/>
          <w:sz w:val="20"/>
          <w:lang w:val="uk-UA"/>
        </w:rPr>
        <w:t xml:space="preserve">    </w:t>
      </w:r>
      <w:r>
        <w:rPr>
          <w:rFonts w:ascii="Times New Roman" w:hAnsi="Times New Roman" w:cs="Times New Roman"/>
          <w:b/>
          <w:sz w:val="28"/>
          <w:lang w:val="uk-UA"/>
        </w:rPr>
        <w:t xml:space="preserve">Група  </w:t>
      </w:r>
      <w:r>
        <w:rPr>
          <w:rFonts w:ascii="Times New Roman" w:hAnsi="Times New Roman" w:cs="Times New Roman"/>
          <w:b/>
          <w:sz w:val="28"/>
          <w:lang w:val="uk-UA"/>
        </w:rPr>
        <w:t xml:space="preserve">ПІ-</w:t>
      </w:r>
      <w:r>
        <w:rPr>
          <w:rFonts w:ascii="Times New Roman" w:hAnsi="Times New Roman" w:cs="Times New Roman"/>
          <w:b/>
          <w:sz w:val="28"/>
          <w:lang w:val="uk-UA"/>
        </w:rPr>
        <w:t xml:space="preserve"> </w:t>
      </w:r>
      <w:r>
        <w:rPr>
          <w:rFonts w:ascii="Times New Roman" w:hAnsi="Times New Roman" w:cs="Times New Roman"/>
          <w:b/>
          <w:sz w:val="28"/>
          <w:lang w:val="uk-UA"/>
        </w:rPr>
        <w:t xml:space="preserve">18_</w:t>
      </w:r>
      <w:r>
        <w:rPr>
          <w:rFonts w:ascii="Times New Roman" w:hAnsi="Times New Roman" w:cs="Times New Roman"/>
          <w:b/>
          <w:sz w:val="28"/>
          <w:lang w:val="uk-UA"/>
        </w:rPr>
        <w:t xml:space="preserve">    </w:t>
      </w:r>
      <w:r>
        <w:rPr>
          <w:rFonts w:ascii="Times New Roman" w:hAnsi="Times New Roman" w:cs="Times New Roman"/>
          <w:b/>
          <w:sz w:val="28"/>
          <w:lang w:val="uk-UA"/>
        </w:rPr>
        <w:t xml:space="preserve">    </w:t>
      </w:r>
      <w:r>
        <w:rPr>
          <w:rFonts w:ascii="Times New Roman" w:hAnsi="Times New Roman" w:cs="Times New Roman"/>
          <w:b/>
          <w:sz w:val="28"/>
          <w:lang w:val="uk-UA"/>
        </w:rPr>
        <w:t xml:space="preserve">ПІБ:  Гурний Роман Вікторович</w:t>
      </w:r>
      <w:r>
        <w:rPr>
          <w:rFonts w:ascii="Times New Roman" w:hAnsi="Times New Roman" w:cs="Times New Roman"/>
          <w:b/>
          <w:sz w:val="28"/>
          <w:lang w:val="uk-UA"/>
        </w:rPr>
      </w:r>
      <w:r/>
    </w:p>
    <w:p>
      <w:pPr>
        <w:rPr>
          <w:rFonts w:ascii="Times New Roman" w:hAnsi="Times New Roman" w:cs="Times New Roman" w:eastAsia="Times New Roman"/>
          <w:sz w:val="28"/>
          <w:highlight w:val="none"/>
        </w:rPr>
      </w:pPr>
      <w:r>
        <w:rPr>
          <w:rFonts w:ascii="Times New Roman" w:hAnsi="Times New Roman" w:cs="Times New Roman" w:eastAsia="Times New Roman"/>
          <w:sz w:val="28"/>
        </w:rPr>
        <w:t xml:space="preserve">1) Характеристика ринкової молі економіки Японії</w:t>
      </w:r>
      <w:r>
        <w:rPr>
          <w:rFonts w:ascii="Times New Roman" w:hAnsi="Times New Roman" w:cs="Times New Roman" w:eastAsia="Times New Roman"/>
          <w:sz w:val="28"/>
        </w:rPr>
      </w:r>
    </w:p>
    <w:p>
      <w:pPr>
        <w:ind w:right="0" w:firstLine="720"/>
        <w:jc w:val="both"/>
        <w:rPr>
          <w:rFonts w:ascii="Times New Roman" w:hAnsi="Times New Roman" w:cs="Times New Roman" w:eastAsia="Times New Roman"/>
          <w:sz w:val="28"/>
          <w:highlight w:val="none"/>
        </w:rPr>
        <w:suppressLineNumbers w:val="0"/>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t xml:space="preserve">Японія - </w:t>
      </w:r>
      <w:r>
        <w:rPr>
          <w:rFonts w:ascii="Times New Roman" w:hAnsi="Times New Roman" w:cs="Times New Roman" w:eastAsia="Times New Roman"/>
          <w:sz w:val="28"/>
          <w:highlight w:val="none"/>
        </w:rPr>
        <w:t xml:space="preserve">країна з величезною зовнішньоекономічною залежністю, практично позбавлена природних ресурсів, незважаючи на всі непорозуміння і катаклізми останніх двох десятиріч, продовжує неухильно зміцнювати свої економічні позиції на світов</w:t>
      </w:r>
      <w:r>
        <w:rPr>
          <w:rFonts w:ascii="Times New Roman" w:hAnsi="Times New Roman" w:cs="Times New Roman" w:eastAsia="Times New Roman"/>
          <w:sz w:val="28"/>
          <w:highlight w:val="none"/>
        </w:rPr>
        <w:t xml:space="preserve">ій арені</w:t>
      </w:r>
      <w:r>
        <w:rPr>
          <w:rFonts w:ascii="Times New Roman" w:hAnsi="Times New Roman" w:cs="Times New Roman" w:eastAsia="Times New Roman"/>
          <w:sz w:val="28"/>
          <w:highlight w:val="none"/>
        </w:rPr>
        <w:t xml:space="preserve">.</w:t>
      </w:r>
      <w:r>
        <w:rPr>
          <w:rFonts w:ascii="Times New Roman" w:hAnsi="Times New Roman" w:cs="Times New Roman" w:eastAsia="Times New Roman"/>
          <w:sz w:val="28"/>
          <w:highlight w:val="none"/>
        </w:rPr>
      </w:r>
    </w:p>
    <w:p>
      <w:pPr>
        <w:ind w:right="0" w:firstLine="720"/>
        <w:jc w:val="both"/>
        <w:rPr>
          <w:rFonts w:ascii="Times New Roman" w:hAnsi="Times New Roman" w:cs="Times New Roman" w:eastAsia="Times New Roman"/>
          <w:sz w:val="28"/>
          <w:highlight w:val="none"/>
        </w:rPr>
        <w:suppressLineNumbers w:val="0"/>
      </w:pPr>
      <w:r>
        <w:rPr>
          <w:rFonts w:ascii="Times New Roman" w:hAnsi="Times New Roman" w:cs="Times New Roman" w:eastAsia="Times New Roman"/>
          <w:sz w:val="28"/>
          <w:highlight w:val="none"/>
        </w:rPr>
        <w:t xml:space="preserve">Такого ефекту Японія почала досягати у післявоєнні часи, коли </w:t>
      </w:r>
      <w:r>
        <w:rPr>
          <w:rFonts w:ascii="Times New Roman" w:hAnsi="Times New Roman" w:cs="Times New Roman" w:eastAsia="Times New Roman"/>
          <w:sz w:val="28"/>
          <w:highlight w:val="none"/>
        </w:rPr>
        <w:t xml:space="preserve">науково-технічна політика Японії базувалася на зацікавленості науково-технічних досягнень із-за кордону (в формі купівлі ліцензій, створення змішаних компаній, участі в багатонаціональних дослідних проектах).</w:t>
      </w: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right="0" w:firstLine="720"/>
        <w:jc w:val="both"/>
        <w:rPr>
          <w:rFonts w:ascii="Times New Roman" w:hAnsi="Times New Roman" w:cs="Times New Roman" w:eastAsia="Times New Roman"/>
          <w:sz w:val="28"/>
          <w:highlight w:val="none"/>
        </w:rPr>
        <w:suppressLineNumbers w:val="0"/>
      </w:pPr>
      <w:r>
        <w:rPr>
          <w:rFonts w:ascii="Times New Roman" w:hAnsi="Times New Roman" w:cs="Times New Roman" w:eastAsia="Times New Roman"/>
          <w:sz w:val="28"/>
          <w:highlight w:val="none"/>
        </w:rPr>
        <w:t xml:space="preserve">Запозичаючи і удосконалюючи зарубіжну передову технологію, Японія не тільки досягла світового технічного рівня в більшості галузей економіки, але й зуміла створити потужні засади на міжнародному ринку технологій майбутнього.</w:t>
      </w:r>
      <w:r>
        <w:rPr>
          <w:rFonts w:ascii="Times New Roman" w:hAnsi="Times New Roman" w:cs="Times New Roman" w:eastAsia="Times New Roman"/>
          <w:sz w:val="28"/>
          <w:highlight w:val="none"/>
        </w:rPr>
      </w:r>
    </w:p>
    <w:p>
      <w:pPr>
        <w:ind w:right="0" w:firstLine="720"/>
        <w:jc w:val="both"/>
        <w:rPr>
          <w:rFonts w:ascii="Times New Roman" w:hAnsi="Times New Roman" w:cs="Times New Roman" w:eastAsia="Times New Roman"/>
          <w:sz w:val="28"/>
          <w:highlight w:val="none"/>
        </w:rPr>
        <w:suppressLineNumbers w:val="0"/>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t xml:space="preserve">На нинішній стадії економічного розвитку Японії нерозсудливо, та й неможливо продовжувати віддавати пріоритет тільки прикладним дослідженням і розробкам. Зокрема </w:t>
      </w:r>
      <w:r>
        <w:rPr>
          <w:rFonts w:ascii="Times New Roman" w:hAnsi="Times New Roman" w:cs="Times New Roman" w:eastAsia="Times New Roman"/>
          <w:sz w:val="28"/>
          <w:highlight w:val="none"/>
        </w:rPr>
        <w:t xml:space="preserve">зменшується потік ліцензій на фундаментальні дослідження.</w:t>
      </w: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right="0" w:firstLine="720"/>
        <w:jc w:val="both"/>
        <w:rPr>
          <w:rFonts w:ascii="Times New Roman" w:hAnsi="Times New Roman" w:cs="Times New Roman" w:eastAsia="Times New Roman"/>
          <w:sz w:val="28"/>
          <w:highlight w:val="none"/>
        </w:rPr>
        <w:suppressLineNumbers w:val="0"/>
      </w:pPr>
      <w:r>
        <w:rPr>
          <w:rFonts w:ascii="Times New Roman" w:hAnsi="Times New Roman" w:cs="Times New Roman" w:eastAsia="Times New Roman"/>
          <w:sz w:val="28"/>
          <w:highlight w:val="none"/>
        </w:rPr>
        <w:t xml:space="preserve">Щоб вийти з цієї ситуація Японія була змушена збільшити імпорт товарів із США (для стабілізації єни), знизити процентні ставки та збільшити державні інвестиції, зокрема в житлове будівництво.</w:t>
      </w:r>
      <w:r>
        <w:rPr>
          <w:rFonts w:ascii="Times New Roman" w:hAnsi="Times New Roman" w:cs="Times New Roman" w:eastAsia="Times New Roman"/>
          <w:sz w:val="28"/>
          <w:highlight w:val="none"/>
        </w:rPr>
      </w:r>
    </w:p>
    <w:p>
      <w:pPr>
        <w:ind w:right="0" w:firstLine="0"/>
        <w:jc w:val="both"/>
        <w:rPr>
          <w:rFonts w:ascii="Times New Roman" w:hAnsi="Times New Roman" w:cs="Times New Roman" w:eastAsia="Times New Roman"/>
          <w:sz w:val="28"/>
          <w:highlight w:val="none"/>
        </w:rPr>
        <w:suppressLineNumbers w:val="0"/>
      </w:pPr>
      <w:r>
        <w:rPr>
          <w:rFonts w:ascii="Times New Roman" w:hAnsi="Times New Roman" w:cs="Times New Roman" w:eastAsia="Times New Roman"/>
          <w:sz w:val="28"/>
          <w:highlight w:val="none"/>
        </w:rPr>
        <w:t xml:space="preserve">2) Характеристика командно-адміністративної моделі економіки</w:t>
      </w:r>
      <w:r>
        <w:rPr>
          <w:rFonts w:ascii="Times New Roman" w:hAnsi="Times New Roman" w:cs="Times New Roman" w:eastAsia="Times New Roman"/>
          <w:sz w:val="28"/>
          <w:highlight w:val="none"/>
        </w:rPr>
      </w:r>
    </w:p>
    <w:p>
      <w:pPr>
        <w:ind w:right="0" w:firstLine="720"/>
        <w:jc w:val="both"/>
        <w:rPr>
          <w:rFonts w:ascii="Times New Roman" w:hAnsi="Times New Roman" w:cs="Times New Roman" w:eastAsia="Times New Roman"/>
          <w:sz w:val="28"/>
          <w:highlight w:val="none"/>
        </w:rPr>
        <w:suppressLineNumbers w:val="0"/>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t xml:space="preserve">Командно-адміністративної модель економіки </w:t>
      </w:r>
      <w:r>
        <w:rPr>
          <w:rFonts w:ascii="Times New Roman" w:hAnsi="Times New Roman" w:cs="Times New Roman" w:eastAsia="Times New Roman"/>
          <w:sz w:val="28"/>
          <w:highlight w:val="none"/>
        </w:rPr>
        <w:t xml:space="preserve">ґрунтується на державній власності на всі матеріальні ресурси та директивному централізованому плануванні економіки.</w:t>
      </w: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right="0" w:firstLine="720"/>
        <w:jc w:val="both"/>
        <w:rPr>
          <w:rFonts w:ascii="Times New Roman" w:hAnsi="Times New Roman" w:cs="Times New Roman" w:eastAsia="Times New Roman"/>
          <w:sz w:val="28"/>
          <w:highlight w:val="none"/>
        </w:rPr>
        <w:suppressLineNumbers w:val="0"/>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t xml:space="preserve">Основними проблемами організації даної моделі є </w:t>
      </w:r>
      <w:r>
        <w:rPr>
          <w:rFonts w:ascii="Times New Roman" w:hAnsi="Times New Roman" w:cs="Times New Roman" w:eastAsia="Times New Roman"/>
          <w:sz w:val="28"/>
          <w:highlight w:val="none"/>
        </w:rPr>
        <w:t xml:space="preserve">визначання урядовими постановами, а не ринковим механізмом </w:t>
      </w:r>
      <w:r>
        <w:rPr>
          <w:rFonts w:ascii="Times New Roman" w:hAnsi="Times New Roman" w:cs="Times New Roman" w:eastAsia="Times New Roman"/>
          <w:sz w:val="28"/>
          <w:highlight w:val="none"/>
        </w:rPr>
        <w:t xml:space="preserve">що, як і для кого виробляти. Командна економіка функціонує відповідно до планів, які розробляють на вершині управлінської піраміди й доводять підприємствам до вик</w:t>
      </w:r>
      <w:r>
        <w:rPr>
          <w:rFonts w:ascii="Times New Roman" w:hAnsi="Times New Roman" w:cs="Times New Roman" w:eastAsia="Times New Roman"/>
          <w:sz w:val="28"/>
          <w:highlight w:val="none"/>
        </w:rPr>
        <w:t xml:space="preserve">онання. </w:t>
      </w:r>
      <w:r>
        <w:rPr>
          <w:rFonts w:ascii="Times New Roman" w:hAnsi="Times New Roman" w:cs="Times New Roman" w:eastAsia="Times New Roman"/>
          <w:sz w:val="28"/>
          <w:highlight w:val="none"/>
        </w:rPr>
        <w:t xml:space="preserve">Держава зрівнює доходи більшості споживачів. Підприємництво як одне з джерел зростання доходів - забороняється. Зрівняльність гарантує невисокий рівень доходів і споживання усім, у тому числі тим, хто не хоче працювати краще.</w:t>
      </w: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right="0" w:firstLine="720"/>
        <w:jc w:val="both"/>
        <w:rPr>
          <w:rFonts w:ascii="Times New Roman" w:hAnsi="Times New Roman" w:cs="Times New Roman" w:eastAsia="Times New Roman"/>
          <w:sz w:val="28"/>
          <w:highlight w:val="none"/>
        </w:rPr>
        <w:suppressLineNumbers w:val="0"/>
      </w:pPr>
      <w:r>
        <w:rPr>
          <w:rFonts w:ascii="Times New Roman" w:hAnsi="Times New Roman" w:cs="Times New Roman" w:eastAsia="Times New Roman"/>
          <w:sz w:val="28"/>
          <w:highlight w:val="none"/>
        </w:rPr>
        <w:t xml:space="preserve">Така економіка хоч і могла побороти безробіття та забезпечити всіх доходом, не могла існувати в довгостроковій перспективі через неможливість ефективного використання ресурсів, покращення технологій, запровадження нових способів виробництва і тд. </w:t>
      </w:r>
      <w:r>
        <w:rPr>
          <w:rFonts w:ascii="Times New Roman" w:hAnsi="Times New Roman" w:cs="Times New Roman" w:eastAsia="Times New Roman"/>
          <w:sz w:val="28"/>
          <w:highlight w:val="none"/>
        </w:rPr>
      </w:r>
    </w:p>
    <w:p>
      <w:pPr>
        <w:ind w:right="0" w:firstLine="720"/>
        <w:jc w:val="both"/>
        <w:rPr>
          <w:rFonts w:ascii="Times New Roman" w:hAnsi="Times New Roman" w:cs="Times New Roman" w:eastAsia="Times New Roman"/>
          <w:sz w:val="28"/>
          <w:highlight w:val="none"/>
        </w:rPr>
        <w:suppressLineNumbers w:val="0"/>
      </w:pPr>
      <w:r>
        <w:rPr>
          <w:rFonts w:ascii="Times New Roman" w:hAnsi="Times New Roman" w:cs="Times New Roman" w:eastAsia="Times New Roman"/>
          <w:sz w:val="28"/>
          <w:highlight w:val="none"/>
        </w:rPr>
        <w:t xml:space="preserve">Отже, країни з </w:t>
      </w:r>
      <w:r>
        <w:rPr>
          <w:rFonts w:ascii="Times New Roman" w:hAnsi="Times New Roman" w:cs="Times New Roman" w:eastAsia="Times New Roman"/>
          <w:sz w:val="28"/>
          <w:highlight w:val="none"/>
        </w:rPr>
        <w:t xml:space="preserve">командно-адміністративною моделлю економіки</w:t>
      </w:r>
      <w:r>
        <w:rPr>
          <w:rFonts w:ascii="Times New Roman" w:hAnsi="Times New Roman" w:cs="Times New Roman" w:eastAsia="Times New Roman"/>
          <w:sz w:val="28"/>
          <w:highlight w:val="none"/>
        </w:rPr>
        <w:t xml:space="preserve"> не можуть обігнати країни з розвинутою ринковою економікою, проте можуть характеризуватись більшою мірою організації всіх економічних процесів. </w:t>
      </w:r>
      <w:r>
        <w:rPr>
          <w:rFonts w:ascii="Times New Roman" w:hAnsi="Times New Roman" w:cs="Times New Roman" w:eastAsia="Times New Roman"/>
          <w:sz w:val="28"/>
          <w:highlight w:val="none"/>
        </w:rPr>
      </w:r>
    </w:p>
    <w:p>
      <w:pPr>
        <w:ind w:right="0" w:firstLine="0"/>
        <w:jc w:val="both"/>
        <w:rPr>
          <w:rFonts w:ascii="Times New Roman" w:hAnsi="Times New Roman" w:cs="Times New Roman" w:eastAsia="Times New Roman"/>
          <w:sz w:val="28"/>
          <w:highlight w:val="none"/>
        </w:rPr>
        <w:suppressLineNumbers w:val="0"/>
      </w:pPr>
      <w:r>
        <w:rPr>
          <w:rFonts w:ascii="Times New Roman" w:hAnsi="Times New Roman" w:cs="Times New Roman" w:eastAsia="Times New Roman"/>
          <w:sz w:val="28"/>
          <w:highlight w:val="none"/>
        </w:rPr>
        <w:t xml:space="preserve">3) </w:t>
      </w:r>
      <w:r>
        <w:rPr>
          <w:rFonts w:ascii="Times New Roman" w:hAnsi="Times New Roman" w:cs="Times New Roman" w:eastAsia="Times New Roman"/>
          <w:sz w:val="28"/>
          <w:highlight w:val="none"/>
        </w:rPr>
        <w:t xml:space="preserve">Які характерні риси, на Ваш погляд, притаманні економіки України.</w:t>
      </w: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right="0" w:firstLine="720"/>
        <w:jc w:val="both"/>
        <w:rPr>
          <w:rFonts w:ascii="Times New Roman" w:hAnsi="Times New Roman" w:cs="Times New Roman" w:eastAsia="Times New Roman"/>
          <w:sz w:val="28"/>
          <w:highlight w:val="none"/>
        </w:rPr>
        <w:suppressLineNumbers w:val="0"/>
      </w:pPr>
      <w:r>
        <w:rPr>
          <w:rFonts w:ascii="Times New Roman" w:hAnsi="Times New Roman" w:cs="Times New Roman" w:eastAsia="Times New Roman"/>
          <w:sz w:val="28"/>
          <w:highlight w:val="none"/>
        </w:rPr>
        <w:t xml:space="preserve">На мою думку Україні притаманна змішана модель економіки з перевагою ринкової. В нашій країні відкритий ринок. Кожен може здійснювати підприємницьку діяльність та самому керувати своїм бізнесом. Кожен може здійснювати міжнародний кругообіг валюти та займатись імпортом та експортом товарів по всьому світі. Така свобода дає велику перспективу на міжнародній арені, а сприятливі природні та географічні умови дозволяють виготовляти якісні матеріали за без сильних зусиль експортувати їх. </w:t>
      </w:r>
      <w:r>
        <w:rPr>
          <w:rFonts w:ascii="Times New Roman" w:hAnsi="Times New Roman" w:cs="Times New Roman" w:eastAsia="Times New Roman"/>
          <w:sz w:val="28"/>
          <w:highlight w:val="none"/>
        </w:rPr>
      </w:r>
    </w:p>
    <w:p>
      <w:pPr>
        <w:ind w:right="0" w:firstLine="720"/>
        <w:jc w:val="both"/>
        <w:rPr>
          <w:rFonts w:ascii="Times New Roman" w:hAnsi="Times New Roman" w:cs="Times New Roman" w:eastAsia="Times New Roman"/>
          <w:sz w:val="28"/>
          <w:highlight w:val="none"/>
        </w:rPr>
        <w:suppressLineNumbers w:val="0"/>
      </w:pPr>
      <w:r>
        <w:rPr>
          <w:rFonts w:ascii="Times New Roman" w:hAnsi="Times New Roman" w:cs="Times New Roman" w:eastAsia="Times New Roman"/>
          <w:sz w:val="28"/>
          <w:highlight w:val="none"/>
        </w:rPr>
        <w:t xml:space="preserve">В нашій країні залишилось також щось з командно-адміністративної економіки. Наприклад це може бути державне замовлення або державний контроль цін на деякі продукти. Також держава забезпечує ринок антимонопольним комітетом. Можна зробити висновок, що з планової економіки наша держава взяла більше позитивних рис і вони використовуються здебільшого для контролю ринку.</w:t>
      </w:r>
      <w:r>
        <w:rPr>
          <w:rFonts w:ascii="Times New Roman" w:hAnsi="Times New Roman" w:cs="Times New Roman" w:eastAsia="Times New Roman"/>
          <w:sz w:val="28"/>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uk-UA"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2022-03-17T11:27:05Z</dcterms:modified>
</cp:coreProperties>
</file>