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590B" w14:textId="1896BAF9" w:rsidR="000C3AA1" w:rsidRDefault="000C3AA1" w:rsidP="000C3AA1"/>
    <w:p w14:paraId="49DF5A44" w14:textId="72D2952D" w:rsidR="000F4130" w:rsidRDefault="00F8458E" w:rsidP="00D55B39">
      <w:pPr>
        <w:pStyle w:val="Heading1"/>
        <w:numPr>
          <w:ilvl w:val="0"/>
          <w:numId w:val="25"/>
        </w:numPr>
      </w:pPr>
      <w:r>
        <w:t xml:space="preserve">Review: </w:t>
      </w:r>
      <w:r w:rsidR="000F4130">
        <w:t xml:space="preserve">Section </w:t>
      </w:r>
      <w:r w:rsidR="00436DA2">
        <w:t>2</w:t>
      </w:r>
      <w:r w:rsidR="000F4130">
        <w:t>/Exam 2:</w:t>
      </w:r>
    </w:p>
    <w:p w14:paraId="0E98CF29" w14:textId="0C3BC0B7" w:rsidR="000F4130" w:rsidRDefault="00436DA2" w:rsidP="00D55B39">
      <w:pPr>
        <w:pStyle w:val="Heading2"/>
        <w:numPr>
          <w:ilvl w:val="1"/>
          <w:numId w:val="25"/>
        </w:numPr>
      </w:pPr>
      <w:r>
        <w:t xml:space="preserve">Use </w:t>
      </w:r>
      <w:r w:rsidRPr="00D55B39">
        <w:t>of</w:t>
      </w:r>
      <w:r>
        <w:t xml:space="preserve"> </w:t>
      </w:r>
      <w:proofErr w:type="spellStart"/>
      <w:r w:rsidRPr="00A63E5C">
        <w:rPr>
          <w:rStyle w:val="PythonCommentChar"/>
          <w:i w:val="0"/>
          <w:iCs/>
        </w:rPr>
        <w:t>fsolve</w:t>
      </w:r>
      <w:proofErr w:type="spellEnd"/>
    </w:p>
    <w:p w14:paraId="2406C1F2" w14:textId="77777777" w:rsidR="00436DA2" w:rsidRPr="00436DA2" w:rsidRDefault="00436DA2" w:rsidP="00436DA2">
      <w:pPr>
        <w:pStyle w:val="ListParagraph"/>
        <w:numPr>
          <w:ilvl w:val="1"/>
          <w:numId w:val="17"/>
        </w:numPr>
        <w:rPr>
          <w:rStyle w:val="PythonCommentChar"/>
          <w:rFonts w:ascii="Cambria" w:hAnsi="Cambria"/>
          <w:color w:val="auto"/>
        </w:rPr>
      </w:pPr>
      <w:r>
        <w:t xml:space="preserve">structure:  </w:t>
      </w:r>
      <w:proofErr w:type="spellStart"/>
      <w:proofErr w:type="gramStart"/>
      <w:r w:rsidRPr="00436DA2">
        <w:rPr>
          <w:rStyle w:val="PythonCommentChar"/>
        </w:rPr>
        <w:t>fsolve</w:t>
      </w:r>
      <w:proofErr w:type="spellEnd"/>
      <w:r w:rsidRPr="00436DA2">
        <w:rPr>
          <w:rStyle w:val="PythonCommentChar"/>
        </w:rPr>
        <w:t>(</w:t>
      </w:r>
      <w:proofErr w:type="gramEnd"/>
      <w:r w:rsidRPr="00436DA2">
        <w:rPr>
          <w:rStyle w:val="PythonCommentChar"/>
        </w:rPr>
        <w:t>callback, initial guess, (</w:t>
      </w:r>
      <w:proofErr w:type="spellStart"/>
      <w:r w:rsidRPr="00436DA2">
        <w:rPr>
          <w:rStyle w:val="PythonCommentChar"/>
        </w:rPr>
        <w:t>args</w:t>
      </w:r>
      <w:proofErr w:type="spellEnd"/>
      <w:r w:rsidRPr="00436DA2">
        <w:rPr>
          <w:rStyle w:val="PythonCommentChar"/>
        </w:rPr>
        <w:t>))</w:t>
      </w:r>
    </w:p>
    <w:p w14:paraId="7AC803FC" w14:textId="049FFD6E" w:rsidR="00436DA2" w:rsidRPr="00436DA2" w:rsidRDefault="00436DA2" w:rsidP="00436DA2">
      <w:pPr>
        <w:pStyle w:val="ListParagraph"/>
        <w:numPr>
          <w:ilvl w:val="1"/>
          <w:numId w:val="17"/>
        </w:numPr>
        <w:rPr>
          <w:rStyle w:val="PythonCommentChar"/>
          <w:rFonts w:ascii="Cambria" w:hAnsi="Cambria"/>
          <w:color w:val="auto"/>
        </w:rPr>
      </w:pPr>
      <w:proofErr w:type="gramStart"/>
      <w:r>
        <w:rPr>
          <w:rStyle w:val="PythonCommentChar"/>
        </w:rPr>
        <w:t>callback(</w:t>
      </w:r>
      <w:proofErr w:type="gramEnd"/>
      <w:r>
        <w:rPr>
          <w:rStyle w:val="PythonCommentChar"/>
        </w:rPr>
        <w:t>Q, *</w:t>
      </w:r>
      <w:proofErr w:type="spellStart"/>
      <w:r>
        <w:rPr>
          <w:rStyle w:val="PythonCommentChar"/>
        </w:rPr>
        <w:t>args</w:t>
      </w:r>
      <w:proofErr w:type="spellEnd"/>
      <w:r>
        <w:rPr>
          <w:rStyle w:val="PythonCommentChar"/>
        </w:rPr>
        <w:t>)</w:t>
      </w:r>
    </w:p>
    <w:p w14:paraId="08CA1751" w14:textId="1A41B2B2" w:rsidR="00436DA2" w:rsidRPr="00436DA2" w:rsidRDefault="00436DA2" w:rsidP="00436DA2">
      <w:pPr>
        <w:pStyle w:val="ListParagraph"/>
        <w:numPr>
          <w:ilvl w:val="2"/>
          <w:numId w:val="17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</w:rPr>
        <w:t xml:space="preserve">Q: </w:t>
      </w:r>
      <w:r>
        <w:rPr>
          <w:rStyle w:val="PythonCommentChar"/>
          <w:rFonts w:ascii="Cambria" w:hAnsi="Cambria"/>
        </w:rPr>
        <w:t xml:space="preserve">array of values/unknowns that </w:t>
      </w:r>
      <w:proofErr w:type="spellStart"/>
      <w:r>
        <w:rPr>
          <w:rStyle w:val="PythonCommentChar"/>
          <w:rFonts w:ascii="Cambria" w:hAnsi="Cambria"/>
        </w:rPr>
        <w:t>fsolve</w:t>
      </w:r>
      <w:proofErr w:type="spellEnd"/>
      <w:r>
        <w:rPr>
          <w:rStyle w:val="PythonCommentChar"/>
          <w:rFonts w:ascii="Cambria" w:hAnsi="Cambria"/>
        </w:rPr>
        <w:t xml:space="preserve"> is changing to make equations inside the callback function equal zero.</w:t>
      </w:r>
    </w:p>
    <w:p w14:paraId="6571172D" w14:textId="252FC97C" w:rsidR="00436DA2" w:rsidRDefault="00436DA2" w:rsidP="00436DA2">
      <w:pPr>
        <w:pStyle w:val="ListParagraph"/>
        <w:numPr>
          <w:ilvl w:val="2"/>
          <w:numId w:val="17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</w:rPr>
        <w:t>*</w:t>
      </w:r>
      <w:proofErr w:type="spellStart"/>
      <w:proofErr w:type="gramStart"/>
      <w:r>
        <w:rPr>
          <w:rStyle w:val="PythonCommentChar"/>
        </w:rPr>
        <w:t>args</w:t>
      </w:r>
      <w:proofErr w:type="spellEnd"/>
      <w:proofErr w:type="gramEnd"/>
      <w:r>
        <w:rPr>
          <w:rStyle w:val="PythonCommentChar"/>
        </w:rPr>
        <w:t>:</w:t>
      </w:r>
      <w:r>
        <w:rPr>
          <w:rStyle w:val="PythonCommentChar"/>
          <w:rFonts w:ascii="Cambria" w:hAnsi="Cambria"/>
          <w:color w:val="auto"/>
        </w:rPr>
        <w:t xml:space="preserve"> allows the callback to accept an unlimited number of positional arguments.</w:t>
      </w:r>
    </w:p>
    <w:p w14:paraId="3551517F" w14:textId="22DF5726" w:rsidR="009F67FD" w:rsidRDefault="009F67FD" w:rsidP="00436DA2">
      <w:pPr>
        <w:pStyle w:val="ListParagraph"/>
        <w:numPr>
          <w:ilvl w:val="2"/>
          <w:numId w:val="17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</w:rPr>
        <w:t>**</w:t>
      </w:r>
      <w:proofErr w:type="spellStart"/>
      <w:r>
        <w:rPr>
          <w:rStyle w:val="PythonCommentChar"/>
        </w:rPr>
        <w:t>kwargs</w:t>
      </w:r>
      <w:proofErr w:type="spellEnd"/>
      <w:r>
        <w:rPr>
          <w:rStyle w:val="PythonCommentChar"/>
        </w:rPr>
        <w:t>:</w:t>
      </w:r>
      <w:r>
        <w:rPr>
          <w:rStyle w:val="PythonCommentChar"/>
          <w:rFonts w:ascii="Cambria" w:hAnsi="Cambria"/>
          <w:color w:val="auto"/>
        </w:rPr>
        <w:t xml:space="preserve"> allows a function to accept an unlimited number of keyword arguments.</w:t>
      </w:r>
    </w:p>
    <w:p w14:paraId="4CFE9A97" w14:textId="0DDE7B0B" w:rsidR="009F67FD" w:rsidRPr="009F67FD" w:rsidRDefault="009F67FD" w:rsidP="009F67FD">
      <w:pPr>
        <w:pStyle w:val="ListParagraph"/>
        <w:numPr>
          <w:ilvl w:val="2"/>
          <w:numId w:val="17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</w:rPr>
        <w:t xml:space="preserve">return: </w:t>
      </w:r>
      <w:r>
        <w:rPr>
          <w:rStyle w:val="PythonCommentChar"/>
          <w:rFonts w:ascii="Cambria" w:hAnsi="Cambria"/>
        </w:rPr>
        <w:t>a list of the values of the functions defined in the callback.</w:t>
      </w:r>
    </w:p>
    <w:p w14:paraId="2B230F71" w14:textId="588BE60D" w:rsidR="009F67FD" w:rsidRPr="009F67FD" w:rsidRDefault="009F67FD" w:rsidP="009F67FD">
      <w:pPr>
        <w:pStyle w:val="ListParagraph"/>
        <w:numPr>
          <w:ilvl w:val="1"/>
          <w:numId w:val="17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</w:rPr>
        <w:t xml:space="preserve">initial guess: </w:t>
      </w:r>
      <w:r>
        <w:rPr>
          <w:rStyle w:val="PythonCommentChar"/>
          <w:rFonts w:ascii="Cambria" w:hAnsi="Cambria"/>
        </w:rPr>
        <w:t xml:space="preserve">array of initial values (guesses); equal in length to </w:t>
      </w:r>
      <w:r w:rsidRPr="009F67FD">
        <w:rPr>
          <w:rStyle w:val="PythonCommentChar"/>
          <w:rFonts w:cs="Courier New"/>
        </w:rPr>
        <w:t>Q</w:t>
      </w:r>
      <w:r>
        <w:rPr>
          <w:rStyle w:val="PythonCommentChar"/>
          <w:rFonts w:cs="Courier New"/>
        </w:rPr>
        <w:t>.</w:t>
      </w:r>
    </w:p>
    <w:p w14:paraId="6B5CF6F5" w14:textId="2E111FCD" w:rsidR="00436DA2" w:rsidRPr="009F67FD" w:rsidRDefault="009F67FD" w:rsidP="009F67FD">
      <w:pPr>
        <w:pStyle w:val="ListParagraph"/>
        <w:numPr>
          <w:ilvl w:val="1"/>
          <w:numId w:val="17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</w:rPr>
        <w:t>(</w:t>
      </w:r>
      <w:proofErr w:type="spellStart"/>
      <w:r>
        <w:rPr>
          <w:rStyle w:val="PythonCommentChar"/>
        </w:rPr>
        <w:t>args</w:t>
      </w:r>
      <w:proofErr w:type="spellEnd"/>
      <w:r>
        <w:rPr>
          <w:rStyle w:val="PythonCommentChar"/>
        </w:rPr>
        <w:t xml:space="preserve">): </w:t>
      </w:r>
      <w:r>
        <w:rPr>
          <w:rStyle w:val="PythonCommentChar"/>
          <w:rFonts w:ascii="Cambria" w:hAnsi="Cambria"/>
        </w:rPr>
        <w:t xml:space="preserve">a tuple of values that gets unpacked and passed to </w:t>
      </w:r>
      <w:r w:rsidRPr="009F67FD">
        <w:rPr>
          <w:rStyle w:val="PythonCommentChar"/>
        </w:rPr>
        <w:t>callback</w:t>
      </w:r>
      <w:r>
        <w:rPr>
          <w:rStyle w:val="PythonCommentChar"/>
          <w:rFonts w:ascii="Cambria" w:hAnsi="Cambria"/>
        </w:rPr>
        <w:t xml:space="preserve"> as positional arguments; hence </w:t>
      </w:r>
      <w:r w:rsidRPr="009F67FD">
        <w:rPr>
          <w:rStyle w:val="PythonCommentChar"/>
        </w:rPr>
        <w:t>*</w:t>
      </w:r>
      <w:proofErr w:type="spellStart"/>
      <w:r w:rsidRPr="009F67FD">
        <w:rPr>
          <w:rStyle w:val="PythonCommentChar"/>
        </w:rPr>
        <w:t>args</w:t>
      </w:r>
      <w:proofErr w:type="spellEnd"/>
      <w:r>
        <w:rPr>
          <w:rStyle w:val="PythonCommentChar"/>
          <w:rFonts w:ascii="Cambria" w:hAnsi="Cambria"/>
        </w:rPr>
        <w:t xml:space="preserve"> in the </w:t>
      </w:r>
      <w:r w:rsidRPr="009F67FD">
        <w:rPr>
          <w:rStyle w:val="PythonCommentChar"/>
        </w:rPr>
        <w:t>callback</w:t>
      </w:r>
      <w:r>
        <w:rPr>
          <w:rStyle w:val="PythonCommentChar"/>
          <w:rFonts w:ascii="Cambria" w:hAnsi="Cambria"/>
        </w:rPr>
        <w:t>.</w:t>
      </w:r>
    </w:p>
    <w:p w14:paraId="61FDB790" w14:textId="77777777" w:rsidR="009F67FD" w:rsidRPr="009F67FD" w:rsidRDefault="009F67FD" w:rsidP="00126749">
      <w:pPr>
        <w:pStyle w:val="ListParagraph"/>
        <w:ind w:left="1440"/>
        <w:rPr>
          <w:rStyle w:val="PythonCommentChar"/>
          <w:rFonts w:ascii="Cambria" w:hAnsi="Cambria"/>
          <w:color w:val="auto"/>
        </w:rPr>
      </w:pPr>
    </w:p>
    <w:p w14:paraId="6501721C" w14:textId="6C58DE96" w:rsidR="009F67FD" w:rsidRPr="009F67FD" w:rsidRDefault="009F67FD" w:rsidP="00D55B39">
      <w:pPr>
        <w:pStyle w:val="Heading2"/>
        <w:numPr>
          <w:ilvl w:val="1"/>
          <w:numId w:val="26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  <w:rFonts w:ascii="Cambria" w:hAnsi="Cambria"/>
        </w:rPr>
        <w:t xml:space="preserve">Use of </w:t>
      </w:r>
      <w:proofErr w:type="spellStart"/>
      <w:r w:rsidR="00A63E5C" w:rsidRPr="00A63E5C">
        <w:rPr>
          <w:rStyle w:val="PythonCommentChar"/>
          <w:i w:val="0"/>
          <w:iCs/>
        </w:rPr>
        <w:t>solve_</w:t>
      </w:r>
      <w:proofErr w:type="gramStart"/>
      <w:r w:rsidR="00A63E5C" w:rsidRPr="00A63E5C">
        <w:rPr>
          <w:rStyle w:val="PythonCommentChar"/>
          <w:i w:val="0"/>
          <w:iCs/>
        </w:rPr>
        <w:t>ivp</w:t>
      </w:r>
      <w:proofErr w:type="spellEnd"/>
      <w:proofErr w:type="gramEnd"/>
    </w:p>
    <w:p w14:paraId="58B2C5F0" w14:textId="38A79173" w:rsidR="009F67FD" w:rsidRPr="009F67FD" w:rsidRDefault="009F67FD" w:rsidP="00D55B39">
      <w:pPr>
        <w:pStyle w:val="ListParagraph"/>
        <w:numPr>
          <w:ilvl w:val="0"/>
          <w:numId w:val="24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  <w:rFonts w:ascii="Cambria" w:hAnsi="Cambria"/>
        </w:rPr>
        <w:t xml:space="preserve">structure: </w:t>
      </w:r>
      <w:proofErr w:type="spellStart"/>
      <w:r w:rsidR="001A20DC">
        <w:rPr>
          <w:rStyle w:val="PythonCommentChar"/>
          <w:rFonts w:cs="Courier New"/>
        </w:rPr>
        <w:t>solve_</w:t>
      </w:r>
      <w:proofErr w:type="gramStart"/>
      <w:r w:rsidR="001A20DC">
        <w:rPr>
          <w:rStyle w:val="PythonCommentChar"/>
          <w:rFonts w:cs="Courier New"/>
        </w:rPr>
        <w:t>ivp</w:t>
      </w:r>
      <w:proofErr w:type="spellEnd"/>
      <w:r>
        <w:rPr>
          <w:rStyle w:val="PythonCommentChar"/>
          <w:rFonts w:cs="Courier New"/>
        </w:rPr>
        <w:t>(</w:t>
      </w:r>
      <w:proofErr w:type="gramEnd"/>
      <w:r>
        <w:rPr>
          <w:rStyle w:val="PythonCommentChar"/>
          <w:rFonts w:cs="Courier New"/>
        </w:rPr>
        <w:t xml:space="preserve">callback, </w:t>
      </w:r>
      <w:r w:rsidR="001A20DC">
        <w:rPr>
          <w:rStyle w:val="PythonCommentChar"/>
          <w:rFonts w:cs="Courier New"/>
        </w:rPr>
        <w:t>[start time</w:t>
      </w:r>
      <w:r w:rsidR="00A872F7">
        <w:rPr>
          <w:rStyle w:val="PythonCommentChar"/>
          <w:rFonts w:cs="Courier New"/>
        </w:rPr>
        <w:t xml:space="preserve">, end time], </w:t>
      </w:r>
      <w:r>
        <w:rPr>
          <w:rStyle w:val="PythonCommentChar"/>
          <w:rFonts w:cs="Courier New"/>
        </w:rPr>
        <w:t xml:space="preserve">initial conditions, </w:t>
      </w:r>
      <w:proofErr w:type="spellStart"/>
      <w:r w:rsidR="00A872F7">
        <w:rPr>
          <w:rStyle w:val="PythonCommentChar"/>
          <w:rFonts w:cs="Courier New"/>
        </w:rPr>
        <w:t>t_eval</w:t>
      </w:r>
      <w:proofErr w:type="spellEnd"/>
      <w:r>
        <w:rPr>
          <w:rStyle w:val="PythonCommentChar"/>
          <w:rFonts w:cs="Courier New"/>
        </w:rPr>
        <w:t>, (</w:t>
      </w:r>
      <w:proofErr w:type="spellStart"/>
      <w:r>
        <w:rPr>
          <w:rStyle w:val="PythonCommentChar"/>
          <w:rFonts w:cs="Courier New"/>
        </w:rPr>
        <w:t>args</w:t>
      </w:r>
      <w:proofErr w:type="spellEnd"/>
      <w:r>
        <w:rPr>
          <w:rStyle w:val="PythonCommentChar"/>
          <w:rFonts w:cs="Courier New"/>
        </w:rPr>
        <w:t>))</w:t>
      </w:r>
    </w:p>
    <w:p w14:paraId="09DA0A70" w14:textId="1EA121A9" w:rsidR="009F67FD" w:rsidRPr="00436DA2" w:rsidRDefault="009F67FD" w:rsidP="00D55B39">
      <w:pPr>
        <w:pStyle w:val="ListParagraph"/>
        <w:numPr>
          <w:ilvl w:val="0"/>
          <w:numId w:val="24"/>
        </w:numPr>
        <w:rPr>
          <w:rStyle w:val="PythonCommentChar"/>
          <w:rFonts w:ascii="Cambria" w:hAnsi="Cambria"/>
          <w:color w:val="auto"/>
        </w:rPr>
      </w:pPr>
      <w:proofErr w:type="gramStart"/>
      <w:r>
        <w:rPr>
          <w:rStyle w:val="PythonCommentChar"/>
        </w:rPr>
        <w:t>callback(</w:t>
      </w:r>
      <w:proofErr w:type="gramEnd"/>
      <w:r w:rsidR="00A872F7">
        <w:rPr>
          <w:rStyle w:val="PythonCommentChar"/>
        </w:rPr>
        <w:t>t, X</w:t>
      </w:r>
      <w:r>
        <w:rPr>
          <w:rStyle w:val="PythonCommentChar"/>
        </w:rPr>
        <w:t>, *</w:t>
      </w:r>
      <w:proofErr w:type="spellStart"/>
      <w:r>
        <w:rPr>
          <w:rStyle w:val="PythonCommentChar"/>
        </w:rPr>
        <w:t>args</w:t>
      </w:r>
      <w:proofErr w:type="spellEnd"/>
      <w:r>
        <w:rPr>
          <w:rStyle w:val="PythonCommentChar"/>
        </w:rPr>
        <w:t>)</w:t>
      </w:r>
    </w:p>
    <w:p w14:paraId="0CCF1241" w14:textId="7E687F22" w:rsidR="009F67FD" w:rsidRPr="00436DA2" w:rsidRDefault="00B66CD3" w:rsidP="009F67FD">
      <w:pPr>
        <w:pStyle w:val="ListParagraph"/>
        <w:numPr>
          <w:ilvl w:val="2"/>
          <w:numId w:val="17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</w:rPr>
        <w:t>X</w:t>
      </w:r>
      <w:r w:rsidR="009F67FD">
        <w:rPr>
          <w:rStyle w:val="PythonCommentChar"/>
        </w:rPr>
        <w:t xml:space="preserve">: </w:t>
      </w:r>
      <w:r>
        <w:rPr>
          <w:rStyle w:val="PythonCommentChar"/>
          <w:rFonts w:ascii="Cambria" w:hAnsi="Cambria"/>
        </w:rPr>
        <w:t>array of state variables</w:t>
      </w:r>
    </w:p>
    <w:p w14:paraId="7EFBF77D" w14:textId="067B8B7B" w:rsidR="009F67FD" w:rsidRDefault="00B66CD3" w:rsidP="009F67FD">
      <w:pPr>
        <w:pStyle w:val="ListParagraph"/>
        <w:numPr>
          <w:ilvl w:val="2"/>
          <w:numId w:val="17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</w:rPr>
        <w:t>t</w:t>
      </w:r>
      <w:r w:rsidR="009F67FD">
        <w:rPr>
          <w:rStyle w:val="PythonCommentChar"/>
        </w:rPr>
        <w:t>:</w:t>
      </w:r>
      <w:r w:rsidR="009F67FD">
        <w:rPr>
          <w:rStyle w:val="PythonCommentChar"/>
          <w:rFonts w:ascii="Cambria" w:hAnsi="Cambria"/>
          <w:color w:val="auto"/>
        </w:rPr>
        <w:t xml:space="preserve"> </w:t>
      </w:r>
      <w:r>
        <w:rPr>
          <w:rStyle w:val="PythonCommentChar"/>
          <w:rFonts w:ascii="Cambria" w:hAnsi="Cambria"/>
          <w:color w:val="auto"/>
        </w:rPr>
        <w:t xml:space="preserve"> the time specific to this instance of the function.</w:t>
      </w:r>
    </w:p>
    <w:p w14:paraId="2352793D" w14:textId="5E2B0105" w:rsidR="009F67FD" w:rsidRDefault="009F67FD" w:rsidP="009F67FD">
      <w:pPr>
        <w:pStyle w:val="ListParagraph"/>
        <w:numPr>
          <w:ilvl w:val="2"/>
          <w:numId w:val="17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</w:rPr>
        <w:t>*</w:t>
      </w:r>
      <w:proofErr w:type="spellStart"/>
      <w:proofErr w:type="gramStart"/>
      <w:r>
        <w:rPr>
          <w:rStyle w:val="PythonCommentChar"/>
        </w:rPr>
        <w:t>args</w:t>
      </w:r>
      <w:proofErr w:type="spellEnd"/>
      <w:proofErr w:type="gramEnd"/>
      <w:r>
        <w:rPr>
          <w:rStyle w:val="PythonCommentChar"/>
        </w:rPr>
        <w:t>:</w:t>
      </w:r>
      <w:r>
        <w:rPr>
          <w:rStyle w:val="PythonCommentChar"/>
          <w:rFonts w:ascii="Cambria" w:hAnsi="Cambria"/>
          <w:color w:val="auto"/>
        </w:rPr>
        <w:t xml:space="preserve"> allows a function to accept an unlimited number of </w:t>
      </w:r>
      <w:r w:rsidR="00B66CD3">
        <w:rPr>
          <w:rStyle w:val="PythonCommentChar"/>
          <w:rFonts w:ascii="Cambria" w:hAnsi="Cambria"/>
          <w:color w:val="auto"/>
        </w:rPr>
        <w:t>positional</w:t>
      </w:r>
      <w:r>
        <w:rPr>
          <w:rStyle w:val="PythonCommentChar"/>
          <w:rFonts w:ascii="Cambria" w:hAnsi="Cambria"/>
          <w:color w:val="auto"/>
        </w:rPr>
        <w:t xml:space="preserve"> arguments.</w:t>
      </w:r>
    </w:p>
    <w:p w14:paraId="2E01D255" w14:textId="492D81EC" w:rsidR="009F67FD" w:rsidRPr="009F67FD" w:rsidRDefault="009F67FD" w:rsidP="009F67FD">
      <w:pPr>
        <w:pStyle w:val="ListParagraph"/>
        <w:numPr>
          <w:ilvl w:val="2"/>
          <w:numId w:val="17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</w:rPr>
        <w:t xml:space="preserve">return: </w:t>
      </w:r>
      <w:r w:rsidR="00B66CD3">
        <w:rPr>
          <w:rStyle w:val="PythonCommentChar"/>
          <w:rFonts w:ascii="Cambria" w:hAnsi="Cambria"/>
        </w:rPr>
        <w:t>the derivatives of the state variables</w:t>
      </w:r>
      <w:r>
        <w:rPr>
          <w:rStyle w:val="PythonCommentChar"/>
          <w:rFonts w:ascii="Cambria" w:hAnsi="Cambria"/>
        </w:rPr>
        <w:t>.</w:t>
      </w:r>
    </w:p>
    <w:p w14:paraId="41EC8206" w14:textId="49F85A22" w:rsidR="00126749" w:rsidRPr="009F67FD" w:rsidRDefault="00126749" w:rsidP="00D55B39">
      <w:pPr>
        <w:pStyle w:val="ListParagraph"/>
        <w:numPr>
          <w:ilvl w:val="0"/>
          <w:numId w:val="24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</w:rPr>
        <w:t xml:space="preserve">initial conditions: </w:t>
      </w:r>
      <w:r>
        <w:rPr>
          <w:rStyle w:val="PythonCommentChar"/>
          <w:rFonts w:ascii="Cambria" w:hAnsi="Cambria"/>
        </w:rPr>
        <w:t>array of initial values for the state variables</w:t>
      </w:r>
      <w:r>
        <w:rPr>
          <w:rStyle w:val="PythonCommentChar"/>
          <w:rFonts w:cs="Courier New"/>
        </w:rPr>
        <w:t>.</w:t>
      </w:r>
    </w:p>
    <w:p w14:paraId="29450A5B" w14:textId="57A6991A" w:rsidR="00126749" w:rsidRPr="00126749" w:rsidRDefault="00126749" w:rsidP="00D55B39">
      <w:pPr>
        <w:pStyle w:val="ListParagraph"/>
        <w:numPr>
          <w:ilvl w:val="0"/>
          <w:numId w:val="24"/>
        </w:numPr>
        <w:rPr>
          <w:rStyle w:val="PythonCommentChar"/>
          <w:rFonts w:ascii="Cambria" w:hAnsi="Cambria"/>
          <w:color w:val="auto"/>
        </w:rPr>
      </w:pPr>
      <w:r>
        <w:rPr>
          <w:rStyle w:val="PythonCommentChar"/>
        </w:rPr>
        <w:t>(</w:t>
      </w:r>
      <w:proofErr w:type="spellStart"/>
      <w:r>
        <w:rPr>
          <w:rStyle w:val="PythonCommentChar"/>
        </w:rPr>
        <w:t>args</w:t>
      </w:r>
      <w:proofErr w:type="spellEnd"/>
      <w:r>
        <w:rPr>
          <w:rStyle w:val="PythonCommentChar"/>
        </w:rPr>
        <w:t xml:space="preserve">): </w:t>
      </w:r>
      <w:r>
        <w:rPr>
          <w:rStyle w:val="PythonCommentChar"/>
          <w:rFonts w:ascii="Cambria" w:hAnsi="Cambria"/>
        </w:rPr>
        <w:t xml:space="preserve">a tuple of values that gets unpacked and passed to </w:t>
      </w:r>
      <w:r w:rsidRPr="009F67FD">
        <w:rPr>
          <w:rStyle w:val="PythonCommentChar"/>
        </w:rPr>
        <w:t>callback</w:t>
      </w:r>
      <w:r>
        <w:rPr>
          <w:rStyle w:val="PythonCommentChar"/>
          <w:rFonts w:ascii="Cambria" w:hAnsi="Cambria"/>
        </w:rPr>
        <w:t xml:space="preserve"> as positional arguments; hence </w:t>
      </w:r>
      <w:r w:rsidRPr="009F67FD">
        <w:rPr>
          <w:rStyle w:val="PythonCommentChar"/>
        </w:rPr>
        <w:t>*</w:t>
      </w:r>
      <w:proofErr w:type="spellStart"/>
      <w:r w:rsidRPr="009F67FD">
        <w:rPr>
          <w:rStyle w:val="PythonCommentChar"/>
        </w:rPr>
        <w:t>args</w:t>
      </w:r>
      <w:proofErr w:type="spellEnd"/>
      <w:r>
        <w:rPr>
          <w:rStyle w:val="PythonCommentChar"/>
          <w:rFonts w:ascii="Cambria" w:hAnsi="Cambria"/>
        </w:rPr>
        <w:t xml:space="preserve"> in the </w:t>
      </w:r>
      <w:r w:rsidRPr="009F67FD">
        <w:rPr>
          <w:rStyle w:val="PythonCommentChar"/>
        </w:rPr>
        <w:t>callback</w:t>
      </w:r>
      <w:r>
        <w:rPr>
          <w:rStyle w:val="PythonCommentChar"/>
          <w:rFonts w:ascii="Cambria" w:hAnsi="Cambria"/>
        </w:rPr>
        <w:t>.</w:t>
      </w:r>
    </w:p>
    <w:p w14:paraId="2D4C509D" w14:textId="71FD35B2" w:rsidR="00126749" w:rsidRDefault="00126749" w:rsidP="00126749">
      <w:pPr>
        <w:rPr>
          <w:rStyle w:val="PythonCommentChar"/>
          <w:rFonts w:ascii="Cambria" w:hAnsi="Cambria"/>
          <w:color w:val="auto"/>
        </w:rPr>
      </w:pPr>
    </w:p>
    <w:p w14:paraId="1A01D55E" w14:textId="41E74A0B" w:rsidR="00126749" w:rsidRPr="00126749" w:rsidRDefault="00126749" w:rsidP="0029076E">
      <w:pPr>
        <w:pStyle w:val="Heading1"/>
        <w:numPr>
          <w:ilvl w:val="0"/>
          <w:numId w:val="26"/>
        </w:numPr>
        <w:ind w:left="360"/>
        <w:rPr>
          <w:rStyle w:val="PythonCommentChar"/>
          <w:rFonts w:ascii="Cambria" w:hAnsi="Cambria"/>
          <w:color w:val="auto"/>
        </w:rPr>
      </w:pPr>
      <w:r w:rsidRPr="0029076E">
        <w:rPr>
          <w:rStyle w:val="PythonCommentChar"/>
          <w:rFonts w:ascii="Cambria" w:hAnsi="Cambria"/>
          <w:color w:val="auto"/>
        </w:rPr>
        <w:t>Section</w:t>
      </w:r>
      <w:r>
        <w:rPr>
          <w:rStyle w:val="PythonCommentChar"/>
          <w:rFonts w:ascii="Cambria" w:hAnsi="Cambria"/>
          <w:color w:val="auto"/>
        </w:rPr>
        <w:t xml:space="preserve"> 3/Exam 2</w:t>
      </w:r>
    </w:p>
    <w:p w14:paraId="5E24A9B3" w14:textId="4469741D" w:rsidR="00B868BF" w:rsidRPr="004F239E" w:rsidRDefault="00126749" w:rsidP="0029076E">
      <w:pPr>
        <w:pStyle w:val="Heading2"/>
        <w:numPr>
          <w:ilvl w:val="1"/>
          <w:numId w:val="26"/>
        </w:numPr>
        <w:ind w:left="810"/>
        <w:rPr>
          <w:rStyle w:val="PythonCommentChar"/>
          <w:rFonts w:ascii="Cambria" w:hAnsi="Cambria" w:cstheme="minorHAnsi"/>
          <w:color w:val="auto"/>
        </w:rPr>
      </w:pPr>
      <w:r w:rsidRPr="00EE6A8B">
        <w:rPr>
          <w:rStyle w:val="PythonCommentChar"/>
          <w:rFonts w:ascii="Cambria" w:hAnsi="Cambria"/>
          <w:color w:val="auto"/>
        </w:rPr>
        <w:t>Reading</w:t>
      </w:r>
      <w:r>
        <w:rPr>
          <w:rStyle w:val="PythonCommentChar"/>
          <w:rFonts w:ascii="Cambria" w:hAnsi="Cambria" w:cstheme="minorHAnsi"/>
        </w:rPr>
        <w:t xml:space="preserve"> data from a table</w:t>
      </w:r>
      <w:r w:rsidR="00584B30">
        <w:rPr>
          <w:rStyle w:val="PythonCommentChar"/>
          <w:rFonts w:ascii="Cambria" w:hAnsi="Cambria" w:cstheme="minorHAnsi"/>
        </w:rPr>
        <w:t xml:space="preserve"> with </w:t>
      </w:r>
      <w:proofErr w:type="spellStart"/>
      <w:proofErr w:type="gramStart"/>
      <w:r w:rsidR="00584B30" w:rsidRPr="00584B30">
        <w:rPr>
          <w:rStyle w:val="PythonCommentChar"/>
        </w:rPr>
        <w:t>numpy.loadtxt</w:t>
      </w:r>
      <w:proofErr w:type="spellEnd"/>
      <w:proofErr w:type="gramEnd"/>
    </w:p>
    <w:p w14:paraId="3EFE92F4" w14:textId="2E6A6B20" w:rsidR="004F239E" w:rsidRPr="00584B30" w:rsidRDefault="00584B30" w:rsidP="00C837EF">
      <w:pPr>
        <w:pStyle w:val="ListParagraph"/>
        <w:numPr>
          <w:ilvl w:val="0"/>
          <w:numId w:val="20"/>
        </w:numPr>
        <w:rPr>
          <w:rStyle w:val="PythonCommentChar"/>
          <w:rFonts w:cs="Courier New"/>
          <w:color w:val="auto"/>
        </w:rPr>
      </w:pPr>
      <w:proofErr w:type="spellStart"/>
      <w:r w:rsidRPr="00584B30">
        <w:rPr>
          <w:rStyle w:val="PythonCommentChar"/>
          <w:rFonts w:cs="Courier New"/>
          <w:color w:val="auto"/>
        </w:rPr>
        <w:t>skiprows</w:t>
      </w:r>
      <w:proofErr w:type="spellEnd"/>
    </w:p>
    <w:p w14:paraId="406AE9D0" w14:textId="121C3FE2" w:rsidR="00584B30" w:rsidRDefault="00584B30" w:rsidP="00C837EF">
      <w:pPr>
        <w:pStyle w:val="ListParagraph"/>
        <w:numPr>
          <w:ilvl w:val="0"/>
          <w:numId w:val="20"/>
        </w:numPr>
        <w:rPr>
          <w:rStyle w:val="PythonCommentChar"/>
          <w:rFonts w:cs="Courier New"/>
          <w:color w:val="auto"/>
        </w:rPr>
      </w:pPr>
      <w:r w:rsidRPr="00584B30">
        <w:rPr>
          <w:rStyle w:val="PythonCommentChar"/>
          <w:rFonts w:cs="Courier New"/>
          <w:color w:val="auto"/>
        </w:rPr>
        <w:t>unpack</w:t>
      </w:r>
    </w:p>
    <w:p w14:paraId="60CB7746" w14:textId="7AAE97FA" w:rsidR="0048145E" w:rsidRPr="006528AB" w:rsidRDefault="0048145E" w:rsidP="006528AB">
      <w:pPr>
        <w:pStyle w:val="Heading2"/>
        <w:numPr>
          <w:ilvl w:val="1"/>
          <w:numId w:val="26"/>
        </w:numPr>
        <w:ind w:left="810"/>
        <w:rPr>
          <w:rStyle w:val="PythonCommentChar"/>
          <w:rFonts w:ascii="Cambria" w:hAnsi="Cambria"/>
          <w:color w:val="auto"/>
        </w:rPr>
      </w:pPr>
      <w:r w:rsidRPr="006528AB">
        <w:rPr>
          <w:rStyle w:val="PythonCommentChar"/>
          <w:rFonts w:ascii="Cambria" w:hAnsi="Cambria"/>
          <w:color w:val="auto"/>
        </w:rPr>
        <w:t>Interpolating data</w:t>
      </w:r>
    </w:p>
    <w:p w14:paraId="170949C9" w14:textId="369268AB" w:rsidR="0048145E" w:rsidRPr="0048145E" w:rsidRDefault="0048145E" w:rsidP="006528AB">
      <w:pPr>
        <w:pStyle w:val="ListParagraph"/>
        <w:numPr>
          <w:ilvl w:val="0"/>
          <w:numId w:val="31"/>
        </w:numPr>
        <w:rPr>
          <w:rStyle w:val="PythonCommentChar"/>
          <w:rFonts w:cs="Courier New"/>
          <w:color w:val="auto"/>
        </w:rPr>
      </w:pPr>
      <w:r>
        <w:rPr>
          <w:rStyle w:val="PythonCommentChar"/>
          <w:rFonts w:ascii="Cambria" w:hAnsi="Cambria" w:cs="Courier New"/>
          <w:color w:val="auto"/>
        </w:rPr>
        <w:t xml:space="preserve">1-D interpolation with </w:t>
      </w:r>
      <w:proofErr w:type="gramStart"/>
      <w:r w:rsidRPr="0048145E">
        <w:rPr>
          <w:rStyle w:val="PythonCommentChar"/>
        </w:rPr>
        <w:t>scipy.interpolate</w:t>
      </w:r>
      <w:proofErr w:type="gramEnd"/>
      <w:r w:rsidRPr="0048145E">
        <w:rPr>
          <w:rStyle w:val="PythonCommentChar"/>
        </w:rPr>
        <w:t>.interp1d</w:t>
      </w:r>
    </w:p>
    <w:p w14:paraId="29C637D9" w14:textId="0CE9EBB6" w:rsidR="0048145E" w:rsidRPr="0048145E" w:rsidRDefault="0048145E" w:rsidP="006528AB">
      <w:pPr>
        <w:pStyle w:val="ListParagraph"/>
        <w:numPr>
          <w:ilvl w:val="0"/>
          <w:numId w:val="31"/>
        </w:numPr>
        <w:rPr>
          <w:rStyle w:val="PythonCommentChar"/>
          <w:rFonts w:cs="Courier New"/>
          <w:color w:val="auto"/>
        </w:rPr>
      </w:pPr>
      <w:r>
        <w:rPr>
          <w:rStyle w:val="PythonCommentChar"/>
          <w:rFonts w:ascii="Cambria" w:hAnsi="Cambria"/>
        </w:rPr>
        <w:t xml:space="preserve">Interpolate on grid data with </w:t>
      </w:r>
      <w:proofErr w:type="spellStart"/>
      <w:proofErr w:type="gramStart"/>
      <w:r w:rsidRPr="0048145E">
        <w:rPr>
          <w:rStyle w:val="PythonCommentChar"/>
        </w:rPr>
        <w:t>scipy.interpolate</w:t>
      </w:r>
      <w:proofErr w:type="gramEnd"/>
      <w:r w:rsidRPr="0048145E">
        <w:rPr>
          <w:rStyle w:val="PythonCommentChar"/>
        </w:rPr>
        <w:t>.griddata</w:t>
      </w:r>
      <w:proofErr w:type="spellEnd"/>
    </w:p>
    <w:p w14:paraId="05044E55" w14:textId="4B55108D" w:rsidR="0048145E" w:rsidRPr="008E2269" w:rsidRDefault="0048145E" w:rsidP="008E2269">
      <w:pPr>
        <w:pStyle w:val="Heading2"/>
        <w:numPr>
          <w:ilvl w:val="1"/>
          <w:numId w:val="26"/>
        </w:numPr>
        <w:ind w:left="810"/>
        <w:rPr>
          <w:rStyle w:val="PythonCommentChar"/>
          <w:rFonts w:ascii="Cambria" w:hAnsi="Cambria"/>
          <w:color w:val="auto"/>
        </w:rPr>
      </w:pPr>
      <w:r w:rsidRPr="008E2269">
        <w:rPr>
          <w:rStyle w:val="PythonCommentChar"/>
          <w:rFonts w:ascii="Cambria" w:hAnsi="Cambria"/>
          <w:color w:val="auto"/>
        </w:rPr>
        <w:t>Object oriented programming (OOP)</w:t>
      </w:r>
    </w:p>
    <w:p w14:paraId="1968DF12" w14:textId="51A77E6C" w:rsidR="0048145E" w:rsidRPr="0048145E" w:rsidRDefault="0048145E" w:rsidP="00C837EF">
      <w:pPr>
        <w:pStyle w:val="ListParagraph"/>
        <w:numPr>
          <w:ilvl w:val="0"/>
          <w:numId w:val="33"/>
        </w:numPr>
        <w:ind w:left="1170"/>
        <w:rPr>
          <w:rStyle w:val="PythonCommentChar"/>
          <w:rFonts w:cs="Courier New"/>
          <w:color w:val="auto"/>
        </w:rPr>
      </w:pPr>
      <w:r>
        <w:rPr>
          <w:rStyle w:val="PythonCommentChar"/>
          <w:rFonts w:ascii="Cambria" w:hAnsi="Cambria"/>
        </w:rPr>
        <w:t xml:space="preserve">A </w:t>
      </w:r>
      <w:r w:rsidRPr="0048145E">
        <w:rPr>
          <w:rStyle w:val="PythonCommentChar"/>
        </w:rPr>
        <w:t>class</w:t>
      </w:r>
      <w:r>
        <w:rPr>
          <w:rStyle w:val="PythonCommentChar"/>
        </w:rPr>
        <w:t xml:space="preserve"> </w:t>
      </w:r>
      <w:r>
        <w:rPr>
          <w:rStyle w:val="PythonCommentChar"/>
          <w:rFonts w:ascii="Cambria" w:hAnsi="Cambria"/>
        </w:rPr>
        <w:t>a general description of ‘something’ we want to model (e.g., a bolt)</w:t>
      </w:r>
    </w:p>
    <w:p w14:paraId="21A9C6E9" w14:textId="5BF58541" w:rsidR="0048145E" w:rsidRPr="0048145E" w:rsidRDefault="0048145E" w:rsidP="00C837EF">
      <w:pPr>
        <w:pStyle w:val="ListParagraph"/>
        <w:numPr>
          <w:ilvl w:val="0"/>
          <w:numId w:val="33"/>
        </w:numPr>
        <w:ind w:left="1170"/>
        <w:rPr>
          <w:rStyle w:val="PythonCommentChar"/>
          <w:rFonts w:cs="Courier New"/>
          <w:color w:val="auto"/>
        </w:rPr>
      </w:pPr>
      <w:r>
        <w:rPr>
          <w:rStyle w:val="PythonCommentChar"/>
          <w:rFonts w:ascii="Cambria" w:hAnsi="Cambria"/>
        </w:rPr>
        <w:t xml:space="preserve">An </w:t>
      </w:r>
      <w:r>
        <w:rPr>
          <w:rStyle w:val="PythonCommentChar"/>
          <w:rFonts w:cs="Courier New"/>
        </w:rPr>
        <w:t>object</w:t>
      </w:r>
      <w:r>
        <w:rPr>
          <w:rStyle w:val="PythonCommentChar"/>
          <w:rFonts w:ascii="Cambria" w:hAnsi="Cambria" w:cs="Courier New"/>
        </w:rPr>
        <w:t xml:space="preserve"> a particular instance of a </w:t>
      </w:r>
      <w:r w:rsidRPr="0048145E">
        <w:rPr>
          <w:rStyle w:val="PythonCommentChar"/>
          <w:rFonts w:cs="Courier New"/>
        </w:rPr>
        <w:t>class</w:t>
      </w:r>
      <w:r>
        <w:rPr>
          <w:rStyle w:val="PythonCommentChar"/>
          <w:rFonts w:cs="Courier New"/>
        </w:rPr>
        <w:t>.</w:t>
      </w:r>
    </w:p>
    <w:p w14:paraId="7505FE07" w14:textId="557B2B5E" w:rsidR="0048145E" w:rsidRPr="0048145E" w:rsidRDefault="0048145E" w:rsidP="00C837EF">
      <w:pPr>
        <w:pStyle w:val="ListParagraph"/>
        <w:numPr>
          <w:ilvl w:val="0"/>
          <w:numId w:val="33"/>
        </w:numPr>
        <w:ind w:left="1170"/>
        <w:rPr>
          <w:rStyle w:val="PythonCommentChar"/>
          <w:rFonts w:cs="Courier New"/>
          <w:color w:val="auto"/>
        </w:rPr>
      </w:pPr>
      <w:r w:rsidRPr="0048145E">
        <w:rPr>
          <w:rStyle w:val="PythonCommentChar"/>
          <w:rFonts w:cs="Courier New"/>
        </w:rPr>
        <w:t>classes</w:t>
      </w:r>
      <w:r>
        <w:rPr>
          <w:rStyle w:val="PythonCommentChar"/>
          <w:rFonts w:ascii="Cambria" w:hAnsi="Cambria"/>
        </w:rPr>
        <w:t xml:space="preserve"> contain: 1. a </w:t>
      </w:r>
      <w:r w:rsidRPr="0048145E">
        <w:rPr>
          <w:rStyle w:val="PythonCommentChar"/>
          <w:rFonts w:cs="Courier New"/>
        </w:rPr>
        <w:t>constructor</w:t>
      </w:r>
      <w:r>
        <w:rPr>
          <w:rStyle w:val="PythonCommentChar"/>
          <w:rFonts w:ascii="Cambria" w:hAnsi="Cambria"/>
        </w:rPr>
        <w:t xml:space="preserve">, 2. </w:t>
      </w:r>
      <w:r w:rsidR="00247648">
        <w:rPr>
          <w:rStyle w:val="PythonCommentChar"/>
          <w:rFonts w:cs="Courier New"/>
        </w:rPr>
        <w:t>properties</w:t>
      </w:r>
      <w:r>
        <w:rPr>
          <w:rStyle w:val="PythonCommentChar"/>
          <w:rFonts w:ascii="Cambria" w:hAnsi="Cambria"/>
        </w:rPr>
        <w:t xml:space="preserve">, 3. </w:t>
      </w:r>
      <w:r w:rsidR="003C4C7D">
        <w:rPr>
          <w:rStyle w:val="PythonCommentChar"/>
          <w:rFonts w:cs="Courier New"/>
        </w:rPr>
        <w:t>m</w:t>
      </w:r>
      <w:r w:rsidRPr="0048145E">
        <w:rPr>
          <w:rStyle w:val="PythonCommentChar"/>
          <w:rFonts w:cs="Courier New"/>
        </w:rPr>
        <w:t>ethods</w:t>
      </w:r>
    </w:p>
    <w:p w14:paraId="06365C97" w14:textId="41833993" w:rsidR="0048145E" w:rsidRPr="001C465B" w:rsidRDefault="0048145E" w:rsidP="00C837EF">
      <w:pPr>
        <w:pStyle w:val="ListParagraph"/>
        <w:numPr>
          <w:ilvl w:val="0"/>
          <w:numId w:val="33"/>
        </w:numPr>
        <w:ind w:left="1170"/>
        <w:rPr>
          <w:rStyle w:val="PythonCommentChar"/>
          <w:rFonts w:cs="Courier New"/>
          <w:color w:val="auto"/>
        </w:rPr>
      </w:pPr>
      <w:r>
        <w:rPr>
          <w:rStyle w:val="PythonCommentChar"/>
          <w:rFonts w:ascii="Cambria" w:hAnsi="Cambria" w:cs="Courier New"/>
        </w:rPr>
        <w:t>We can have many instances (</w:t>
      </w:r>
      <w:r w:rsidRPr="001C465B">
        <w:rPr>
          <w:rStyle w:val="PythonCommentChar"/>
        </w:rPr>
        <w:t>objects</w:t>
      </w:r>
      <w:r>
        <w:rPr>
          <w:rStyle w:val="PythonCommentChar"/>
          <w:rFonts w:ascii="Cambria" w:hAnsi="Cambria" w:cs="Courier New"/>
        </w:rPr>
        <w:t xml:space="preserve">) of a </w:t>
      </w:r>
      <w:r w:rsidRPr="001C465B">
        <w:rPr>
          <w:rStyle w:val="PythonCommentChar"/>
        </w:rPr>
        <w:t>class</w:t>
      </w:r>
      <w:r>
        <w:rPr>
          <w:rStyle w:val="PythonCommentChar"/>
          <w:rFonts w:ascii="Cambria" w:hAnsi="Cambria" w:cs="Courier New"/>
        </w:rPr>
        <w:t xml:space="preserve"> in a program.</w:t>
      </w:r>
    </w:p>
    <w:p w14:paraId="62449F15" w14:textId="3D8D5E89" w:rsidR="001C465B" w:rsidRPr="00702E9D" w:rsidRDefault="00B9153E" w:rsidP="00C837EF">
      <w:pPr>
        <w:pStyle w:val="ListParagraph"/>
        <w:numPr>
          <w:ilvl w:val="0"/>
          <w:numId w:val="33"/>
        </w:numPr>
        <w:ind w:left="1170"/>
        <w:rPr>
          <w:rStyle w:val="PythonCommentChar"/>
          <w:rFonts w:cs="Courier New"/>
          <w:color w:val="auto"/>
        </w:rPr>
      </w:pPr>
      <w:r>
        <w:rPr>
          <w:rStyle w:val="PythonCommentChar"/>
        </w:rPr>
        <w:t>i</w:t>
      </w:r>
      <w:r w:rsidR="00ED7717">
        <w:rPr>
          <w:rStyle w:val="PythonCommentChar"/>
        </w:rPr>
        <w:t xml:space="preserve">nheritance:  </w:t>
      </w:r>
      <w:r w:rsidR="001C465B" w:rsidRPr="001C465B">
        <w:rPr>
          <w:rStyle w:val="PythonCommentChar"/>
        </w:rPr>
        <w:t>classes</w:t>
      </w:r>
      <w:r w:rsidR="001C465B">
        <w:rPr>
          <w:rStyle w:val="PythonCommentChar"/>
          <w:rFonts w:ascii="Cambria" w:hAnsi="Cambria" w:cs="Courier New"/>
        </w:rPr>
        <w:t xml:space="preserve"> can </w:t>
      </w:r>
      <w:r w:rsidR="001C465B" w:rsidRPr="001C465B">
        <w:rPr>
          <w:rStyle w:val="PythonCommentChar"/>
        </w:rPr>
        <w:t>inherit</w:t>
      </w:r>
      <w:r w:rsidR="001C465B">
        <w:rPr>
          <w:rStyle w:val="PythonCommentChar"/>
          <w:rFonts w:ascii="Cambria" w:hAnsi="Cambria" w:cs="Courier New"/>
        </w:rPr>
        <w:t xml:space="preserve"> </w:t>
      </w:r>
      <w:r w:rsidR="001C465B" w:rsidRPr="00247648">
        <w:rPr>
          <w:rStyle w:val="PythonCommentChar"/>
        </w:rPr>
        <w:t>properties</w:t>
      </w:r>
      <w:r w:rsidR="001C465B">
        <w:rPr>
          <w:rStyle w:val="PythonCommentChar"/>
          <w:rFonts w:ascii="Cambria" w:hAnsi="Cambria" w:cs="Courier New"/>
        </w:rPr>
        <w:t xml:space="preserve"> </w:t>
      </w:r>
      <w:r w:rsidR="00247648">
        <w:rPr>
          <w:rStyle w:val="PythonCommentChar"/>
          <w:rFonts w:ascii="Cambria" w:hAnsi="Cambria" w:cs="Courier New"/>
        </w:rPr>
        <w:t xml:space="preserve">and </w:t>
      </w:r>
      <w:r w:rsidR="00247648" w:rsidRPr="00247648">
        <w:rPr>
          <w:rStyle w:val="PythonCommentChar"/>
        </w:rPr>
        <w:t>methods</w:t>
      </w:r>
      <w:r w:rsidR="00247648">
        <w:rPr>
          <w:rStyle w:val="PythonCommentChar"/>
          <w:rFonts w:ascii="Cambria" w:hAnsi="Cambria" w:cs="Courier New"/>
        </w:rPr>
        <w:t xml:space="preserve"> </w:t>
      </w:r>
      <w:r w:rsidR="001C465B">
        <w:rPr>
          <w:rStyle w:val="PythonCommentChar"/>
          <w:rFonts w:ascii="Cambria" w:hAnsi="Cambria" w:cs="Courier New"/>
        </w:rPr>
        <w:t>from parents.</w:t>
      </w:r>
    </w:p>
    <w:p w14:paraId="3F323F6A" w14:textId="1237FA58" w:rsidR="00702E9D" w:rsidRPr="00455057" w:rsidRDefault="00B9153E" w:rsidP="00C837EF">
      <w:pPr>
        <w:pStyle w:val="ListParagraph"/>
        <w:numPr>
          <w:ilvl w:val="0"/>
          <w:numId w:val="33"/>
        </w:numPr>
        <w:ind w:left="1170"/>
        <w:rPr>
          <w:rStyle w:val="PythonCommentChar"/>
          <w:rFonts w:cs="Courier New"/>
          <w:color w:val="auto"/>
        </w:rPr>
      </w:pPr>
      <w:proofErr w:type="gramStart"/>
      <w:r>
        <w:rPr>
          <w:rStyle w:val="PythonCommentChar"/>
        </w:rPr>
        <w:t>p</w:t>
      </w:r>
      <w:r w:rsidR="00702E9D">
        <w:rPr>
          <w:rStyle w:val="PythonCommentChar"/>
        </w:rPr>
        <w:t>olymorphism</w:t>
      </w:r>
      <w:proofErr w:type="gramEnd"/>
      <w:r w:rsidR="00702E9D">
        <w:rPr>
          <w:rStyle w:val="PythonCommentChar"/>
        </w:rPr>
        <w:t xml:space="preserve">:  </w:t>
      </w:r>
      <w:r w:rsidR="00546BAF">
        <w:rPr>
          <w:rStyle w:val="PythonCommentChar"/>
        </w:rPr>
        <w:t xml:space="preserve">methods </w:t>
      </w:r>
      <w:r w:rsidR="00546BAF" w:rsidRPr="00B9153E">
        <w:t>of the</w:t>
      </w:r>
      <w:r w:rsidR="00546BAF">
        <w:rPr>
          <w:rStyle w:val="PythonCommentChar"/>
        </w:rPr>
        <w:t xml:space="preserve"> parent class </w:t>
      </w:r>
      <w:r w:rsidR="00546BAF" w:rsidRPr="00B9153E">
        <w:t>can be made to behave differently in the</w:t>
      </w:r>
      <w:r w:rsidR="00546BAF">
        <w:rPr>
          <w:rStyle w:val="PythonCommentChar"/>
        </w:rPr>
        <w:t xml:space="preserve"> child.</w:t>
      </w:r>
    </w:p>
    <w:p w14:paraId="47B5D955" w14:textId="5EE1A931" w:rsidR="001C465B" w:rsidRPr="001C465B" w:rsidRDefault="001C465B" w:rsidP="00C837EF">
      <w:pPr>
        <w:pStyle w:val="ListParagraph"/>
        <w:numPr>
          <w:ilvl w:val="0"/>
          <w:numId w:val="33"/>
        </w:numPr>
        <w:ind w:left="1170"/>
        <w:rPr>
          <w:rStyle w:val="PythonCommentChar"/>
          <w:rFonts w:cs="Courier New"/>
          <w:color w:val="auto"/>
        </w:rPr>
      </w:pPr>
      <w:r>
        <w:rPr>
          <w:rStyle w:val="PythonCommentChar"/>
        </w:rPr>
        <w:t xml:space="preserve">classes </w:t>
      </w:r>
      <w:r>
        <w:rPr>
          <w:rStyle w:val="PythonCommentChar"/>
          <w:rFonts w:ascii="Cambria" w:hAnsi="Cambria"/>
        </w:rPr>
        <w:t xml:space="preserve">can have </w:t>
      </w:r>
      <w:r w:rsidRPr="001C465B">
        <w:rPr>
          <w:rStyle w:val="PythonCommentChar"/>
          <w:rFonts w:cs="Courier New"/>
        </w:rPr>
        <w:t>objects</w:t>
      </w:r>
      <w:r>
        <w:rPr>
          <w:rStyle w:val="PythonCommentChar"/>
          <w:rFonts w:ascii="Cambria" w:hAnsi="Cambria"/>
        </w:rPr>
        <w:t xml:space="preserve"> of other </w:t>
      </w:r>
      <w:r w:rsidRPr="001C465B">
        <w:rPr>
          <w:rStyle w:val="PythonCommentChar"/>
          <w:rFonts w:cs="Courier New"/>
        </w:rPr>
        <w:t>classes</w:t>
      </w:r>
      <w:r>
        <w:rPr>
          <w:rStyle w:val="PythonCommentChar"/>
          <w:rFonts w:ascii="Cambria" w:hAnsi="Cambria"/>
        </w:rPr>
        <w:t xml:space="preserve"> as </w:t>
      </w:r>
      <w:proofErr w:type="gramStart"/>
      <w:r w:rsidRPr="001C465B">
        <w:rPr>
          <w:rStyle w:val="PythonCommentChar"/>
          <w:rFonts w:cs="Courier New"/>
        </w:rPr>
        <w:t>properties</w:t>
      </w:r>
      <w:proofErr w:type="gramEnd"/>
    </w:p>
    <w:p w14:paraId="1224936C" w14:textId="3590CA2F" w:rsidR="001C465B" w:rsidRDefault="001C465B" w:rsidP="00C837EF">
      <w:pPr>
        <w:rPr>
          <w:rStyle w:val="PythonCommentChar"/>
          <w:rFonts w:cs="Courier New"/>
          <w:color w:val="auto"/>
        </w:rPr>
      </w:pPr>
    </w:p>
    <w:p w14:paraId="0EA936BB" w14:textId="49177A9D" w:rsidR="001C465B" w:rsidRPr="008E2269" w:rsidRDefault="001C465B" w:rsidP="008E2269">
      <w:pPr>
        <w:pStyle w:val="Heading1"/>
        <w:numPr>
          <w:ilvl w:val="0"/>
          <w:numId w:val="26"/>
        </w:numPr>
        <w:ind w:left="360"/>
        <w:rPr>
          <w:rStyle w:val="PythonCommentChar"/>
          <w:rFonts w:ascii="Cambria" w:hAnsi="Cambria" w:cs="Courier New"/>
          <w:color w:val="auto"/>
        </w:rPr>
      </w:pPr>
      <w:r w:rsidRPr="008E2269">
        <w:rPr>
          <w:rStyle w:val="PythonCommentChar"/>
          <w:rFonts w:ascii="Cambria" w:hAnsi="Cambria" w:cs="Courier New"/>
          <w:color w:val="auto"/>
        </w:rPr>
        <w:t xml:space="preserve">Exam 2:  week of </w:t>
      </w:r>
      <w:r w:rsidR="00115D32">
        <w:rPr>
          <w:rStyle w:val="PythonCommentChar"/>
          <w:rFonts w:ascii="Cambria" w:hAnsi="Cambria" w:cs="Courier New"/>
          <w:color w:val="auto"/>
        </w:rPr>
        <w:t>11</w:t>
      </w:r>
      <w:r w:rsidRPr="008E2269">
        <w:rPr>
          <w:rStyle w:val="PythonCommentChar"/>
          <w:rFonts w:ascii="Cambria" w:hAnsi="Cambria" w:cs="Courier New"/>
          <w:color w:val="auto"/>
        </w:rPr>
        <w:t xml:space="preserve"> March to </w:t>
      </w:r>
      <w:r w:rsidR="009D1CF8">
        <w:rPr>
          <w:rStyle w:val="PythonCommentChar"/>
          <w:rFonts w:ascii="Cambria" w:hAnsi="Cambria" w:cs="Courier New"/>
          <w:color w:val="auto"/>
        </w:rPr>
        <w:t>1</w:t>
      </w:r>
      <w:r w:rsidR="004D6B61">
        <w:rPr>
          <w:rStyle w:val="PythonCommentChar"/>
          <w:rFonts w:ascii="Cambria" w:hAnsi="Cambria" w:cs="Courier New"/>
          <w:color w:val="auto"/>
        </w:rPr>
        <w:t>8</w:t>
      </w:r>
      <w:r w:rsidRPr="008E2269">
        <w:rPr>
          <w:rStyle w:val="PythonCommentChar"/>
          <w:rFonts w:ascii="Cambria" w:hAnsi="Cambria" w:cs="Courier New"/>
          <w:color w:val="auto"/>
        </w:rPr>
        <w:t xml:space="preserve"> March</w:t>
      </w:r>
    </w:p>
    <w:p w14:paraId="27D80B2C" w14:textId="769FBDA1" w:rsidR="001C465B" w:rsidRDefault="000922D9" w:rsidP="001C465B">
      <w:pPr>
        <w:pStyle w:val="ListParagraph"/>
        <w:numPr>
          <w:ilvl w:val="0"/>
          <w:numId w:val="22"/>
        </w:numPr>
        <w:rPr>
          <w:rStyle w:val="PythonCommentChar"/>
          <w:rFonts w:ascii="Cambria" w:hAnsi="Cambria" w:cs="Courier New"/>
          <w:color w:val="auto"/>
        </w:rPr>
      </w:pPr>
      <w:r>
        <w:rPr>
          <w:rStyle w:val="PythonCommentChar"/>
          <w:rFonts w:ascii="Cambria" w:hAnsi="Cambria" w:cs="Courier New"/>
          <w:color w:val="auto"/>
        </w:rPr>
        <w:t xml:space="preserve">Modules, </w:t>
      </w:r>
      <w:proofErr w:type="spellStart"/>
      <w:r>
        <w:rPr>
          <w:rStyle w:val="PythonCommentChar"/>
          <w:rFonts w:ascii="Cambria" w:hAnsi="Cambria" w:cs="Courier New"/>
          <w:color w:val="auto"/>
        </w:rPr>
        <w:t>numpy</w:t>
      </w:r>
      <w:proofErr w:type="spellEnd"/>
      <w:r>
        <w:rPr>
          <w:rStyle w:val="PythonCommentChar"/>
          <w:rFonts w:ascii="Cambria" w:hAnsi="Cambria" w:cs="Courier New"/>
          <w:color w:val="auto"/>
        </w:rPr>
        <w:t xml:space="preserve">, </w:t>
      </w:r>
      <w:proofErr w:type="spellStart"/>
      <w:r>
        <w:rPr>
          <w:rStyle w:val="PythonCommentChar"/>
          <w:rFonts w:ascii="Cambria" w:hAnsi="Cambria" w:cs="Courier New"/>
          <w:color w:val="auto"/>
        </w:rPr>
        <w:t>scipy</w:t>
      </w:r>
      <w:proofErr w:type="spellEnd"/>
      <w:r>
        <w:rPr>
          <w:rStyle w:val="PythonCommentChar"/>
          <w:rFonts w:ascii="Cambria" w:hAnsi="Cambria" w:cs="Courier New"/>
          <w:color w:val="auto"/>
        </w:rPr>
        <w:t>, matplotlib, numerical integration</w:t>
      </w:r>
    </w:p>
    <w:p w14:paraId="693ABBD4" w14:textId="19115D12" w:rsidR="000922D9" w:rsidRDefault="000922D9" w:rsidP="001C465B">
      <w:pPr>
        <w:pStyle w:val="ListParagraph"/>
        <w:numPr>
          <w:ilvl w:val="0"/>
          <w:numId w:val="22"/>
        </w:numPr>
        <w:rPr>
          <w:rStyle w:val="PythonCommentChar"/>
          <w:rFonts w:ascii="Cambria" w:hAnsi="Cambria" w:cs="Courier New"/>
          <w:color w:val="auto"/>
        </w:rPr>
      </w:pPr>
      <w:proofErr w:type="spellStart"/>
      <w:r>
        <w:rPr>
          <w:rStyle w:val="PythonCommentChar"/>
          <w:rFonts w:ascii="Cambria" w:hAnsi="Cambria" w:cs="Courier New"/>
          <w:color w:val="auto"/>
        </w:rPr>
        <w:t>fsolve</w:t>
      </w:r>
      <w:proofErr w:type="spellEnd"/>
      <w:r>
        <w:rPr>
          <w:rStyle w:val="PythonCommentChar"/>
          <w:rFonts w:ascii="Cambria" w:hAnsi="Cambria" w:cs="Courier New"/>
          <w:color w:val="auto"/>
        </w:rPr>
        <w:t xml:space="preserve">, </w:t>
      </w:r>
      <w:proofErr w:type="spellStart"/>
      <w:r w:rsidR="00523B21">
        <w:rPr>
          <w:rStyle w:val="PythonCommentChar"/>
          <w:rFonts w:ascii="Cambria" w:hAnsi="Cambria" w:cs="Courier New"/>
          <w:color w:val="auto"/>
        </w:rPr>
        <w:t>solve_</w:t>
      </w:r>
      <w:proofErr w:type="gramStart"/>
      <w:r w:rsidR="00523B21">
        <w:rPr>
          <w:rStyle w:val="PythonCommentChar"/>
          <w:rFonts w:ascii="Cambria" w:hAnsi="Cambria" w:cs="Courier New"/>
          <w:color w:val="auto"/>
        </w:rPr>
        <w:t>ivp</w:t>
      </w:r>
      <w:proofErr w:type="spellEnd"/>
      <w:proofErr w:type="gramEnd"/>
    </w:p>
    <w:p w14:paraId="12A3365F" w14:textId="6BFA4BC0" w:rsidR="000922D9" w:rsidRPr="001C465B" w:rsidRDefault="000922D9" w:rsidP="001C465B">
      <w:pPr>
        <w:pStyle w:val="ListParagraph"/>
        <w:numPr>
          <w:ilvl w:val="0"/>
          <w:numId w:val="22"/>
        </w:numPr>
        <w:rPr>
          <w:rStyle w:val="PythonCommentChar"/>
          <w:rFonts w:ascii="Cambria" w:hAnsi="Cambria" w:cs="Courier New"/>
          <w:color w:val="auto"/>
        </w:rPr>
      </w:pPr>
      <w:r>
        <w:rPr>
          <w:rStyle w:val="PythonCommentChar"/>
          <w:rFonts w:ascii="Cambria" w:hAnsi="Cambria" w:cs="Courier New"/>
          <w:color w:val="auto"/>
        </w:rPr>
        <w:t xml:space="preserve">reading and interpolating data, </w:t>
      </w:r>
      <w:proofErr w:type="gramStart"/>
      <w:r>
        <w:rPr>
          <w:rStyle w:val="PythonCommentChar"/>
          <w:rFonts w:ascii="Cambria" w:hAnsi="Cambria" w:cs="Courier New"/>
          <w:color w:val="auto"/>
        </w:rPr>
        <w:t>object oriented</w:t>
      </w:r>
      <w:proofErr w:type="gramEnd"/>
      <w:r>
        <w:rPr>
          <w:rStyle w:val="PythonCommentChar"/>
          <w:rFonts w:ascii="Cambria" w:hAnsi="Cambria" w:cs="Courier New"/>
          <w:color w:val="auto"/>
        </w:rPr>
        <w:t xml:space="preserve"> programming</w:t>
      </w:r>
    </w:p>
    <w:sectPr w:rsidR="000922D9" w:rsidRPr="001C465B" w:rsidSect="000B5AC3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AA89" w14:textId="77777777" w:rsidR="009229AF" w:rsidRDefault="009229AF" w:rsidP="0048206A">
      <w:r>
        <w:separator/>
      </w:r>
    </w:p>
  </w:endnote>
  <w:endnote w:type="continuationSeparator" w:id="0">
    <w:p w14:paraId="656E15E3" w14:textId="77777777" w:rsidR="009229AF" w:rsidRDefault="009229AF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DBEA" w14:textId="77777777" w:rsidR="009229AF" w:rsidRDefault="009229AF" w:rsidP="0048206A">
      <w:r>
        <w:separator/>
      </w:r>
    </w:p>
  </w:footnote>
  <w:footnote w:type="continuationSeparator" w:id="0">
    <w:p w14:paraId="654CDDAA" w14:textId="77777777" w:rsidR="009229AF" w:rsidRDefault="009229AF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4FBE" w14:textId="5739F8E3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605A68">
      <w:t>3</w:t>
    </w:r>
    <w:r>
      <w:t>, SMAY</w:t>
    </w:r>
    <w:r>
      <w:tab/>
      <w:t>MAE 3403</w:t>
    </w:r>
    <w:r w:rsidR="0048206A">
      <w:tab/>
    </w:r>
    <w:r w:rsidR="00855E4A">
      <w:t xml:space="preserve">HW </w:t>
    </w:r>
    <w:r w:rsidR="001C465B">
      <w:t>6</w:t>
    </w:r>
    <w:r>
      <w:t xml:space="preserve">, Due: </w:t>
    </w:r>
    <w:r w:rsidR="00E62E99">
      <w:t>20</w:t>
    </w:r>
    <w:r>
      <w:t xml:space="preserve"> </w:t>
    </w:r>
    <w:r w:rsidR="000F4130">
      <w:t>March</w:t>
    </w:r>
    <w:r>
      <w:t xml:space="preserve">, </w:t>
    </w:r>
    <w:r w:rsidR="009D1CF8">
      <w:t>4:30</w:t>
    </w:r>
    <w:r w:rsidR="004543E4">
      <w:t xml:space="preserve"> P.M.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043"/>
    <w:multiLevelType w:val="hybridMultilevel"/>
    <w:tmpl w:val="FC64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7865"/>
    <w:multiLevelType w:val="hybridMultilevel"/>
    <w:tmpl w:val="19EA74F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5AD6D7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84A3CC1"/>
    <w:multiLevelType w:val="hybridMultilevel"/>
    <w:tmpl w:val="3D6234BE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2C12"/>
    <w:multiLevelType w:val="hybridMultilevel"/>
    <w:tmpl w:val="D7C41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EF54FC"/>
    <w:multiLevelType w:val="hybridMultilevel"/>
    <w:tmpl w:val="FAFAF1F8"/>
    <w:lvl w:ilvl="0" w:tplc="BF4C67E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03123"/>
    <w:multiLevelType w:val="hybridMultilevel"/>
    <w:tmpl w:val="E9167BF4"/>
    <w:lvl w:ilvl="0" w:tplc="8B06D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33E7510"/>
    <w:multiLevelType w:val="hybridMultilevel"/>
    <w:tmpl w:val="811C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A1108"/>
    <w:multiLevelType w:val="hybridMultilevel"/>
    <w:tmpl w:val="18F2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312917"/>
    <w:multiLevelType w:val="hybridMultilevel"/>
    <w:tmpl w:val="180260CA"/>
    <w:lvl w:ilvl="0" w:tplc="EABE40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0434A"/>
    <w:multiLevelType w:val="hybridMultilevel"/>
    <w:tmpl w:val="567C5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DC13CC"/>
    <w:multiLevelType w:val="hybridMultilevel"/>
    <w:tmpl w:val="20385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37213A"/>
    <w:multiLevelType w:val="hybridMultilevel"/>
    <w:tmpl w:val="C82E1F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A173C1"/>
    <w:multiLevelType w:val="hybridMultilevel"/>
    <w:tmpl w:val="0BD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A055F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63A1C"/>
    <w:multiLevelType w:val="hybridMultilevel"/>
    <w:tmpl w:val="02ACF97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2880C04"/>
    <w:multiLevelType w:val="hybridMultilevel"/>
    <w:tmpl w:val="8A42872C"/>
    <w:lvl w:ilvl="0" w:tplc="C86EDBBE">
      <w:start w:val="1"/>
      <w:numFmt w:val="lowerRoman"/>
      <w:suff w:val="space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54948E8"/>
    <w:multiLevelType w:val="hybridMultilevel"/>
    <w:tmpl w:val="74D4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6B3A6A"/>
    <w:multiLevelType w:val="hybridMultilevel"/>
    <w:tmpl w:val="D51C3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12C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0327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D03A88"/>
    <w:multiLevelType w:val="hybridMultilevel"/>
    <w:tmpl w:val="827C2E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993C0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635740F4"/>
    <w:multiLevelType w:val="hybridMultilevel"/>
    <w:tmpl w:val="9FF88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5811A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697A412A"/>
    <w:multiLevelType w:val="hybridMultilevel"/>
    <w:tmpl w:val="30F81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1C703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6B92158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6F986AA2"/>
    <w:multiLevelType w:val="hybridMultilevel"/>
    <w:tmpl w:val="D51C3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870740">
    <w:abstractNumId w:val="9"/>
  </w:num>
  <w:num w:numId="2" w16cid:durableId="313529545">
    <w:abstractNumId w:val="32"/>
  </w:num>
  <w:num w:numId="3" w16cid:durableId="1455059996">
    <w:abstractNumId w:val="17"/>
  </w:num>
  <w:num w:numId="4" w16cid:durableId="543367865">
    <w:abstractNumId w:val="4"/>
  </w:num>
  <w:num w:numId="5" w16cid:durableId="1865509118">
    <w:abstractNumId w:val="15"/>
  </w:num>
  <w:num w:numId="6" w16cid:durableId="657612888">
    <w:abstractNumId w:val="10"/>
  </w:num>
  <w:num w:numId="7" w16cid:durableId="933318552">
    <w:abstractNumId w:val="13"/>
  </w:num>
  <w:num w:numId="8" w16cid:durableId="1082609599">
    <w:abstractNumId w:val="7"/>
  </w:num>
  <w:num w:numId="9" w16cid:durableId="75593593">
    <w:abstractNumId w:val="19"/>
  </w:num>
  <w:num w:numId="10" w16cid:durableId="2025201696">
    <w:abstractNumId w:val="20"/>
  </w:num>
  <w:num w:numId="11" w16cid:durableId="1012340498">
    <w:abstractNumId w:val="12"/>
  </w:num>
  <w:num w:numId="12" w16cid:durableId="222454312">
    <w:abstractNumId w:val="5"/>
  </w:num>
  <w:num w:numId="13" w16cid:durableId="1379932558">
    <w:abstractNumId w:val="26"/>
  </w:num>
  <w:num w:numId="14" w16cid:durableId="1762480878">
    <w:abstractNumId w:val="28"/>
  </w:num>
  <w:num w:numId="15" w16cid:durableId="1241671056">
    <w:abstractNumId w:val="24"/>
  </w:num>
  <w:num w:numId="16" w16cid:durableId="279265503">
    <w:abstractNumId w:val="0"/>
  </w:num>
  <w:num w:numId="17" w16cid:durableId="492569083">
    <w:abstractNumId w:val="21"/>
  </w:num>
  <w:num w:numId="18" w16cid:durableId="1063676434">
    <w:abstractNumId w:val="8"/>
  </w:num>
  <w:num w:numId="19" w16cid:durableId="132529961">
    <w:abstractNumId w:val="6"/>
  </w:num>
  <w:num w:numId="20" w16cid:durableId="445393200">
    <w:abstractNumId w:val="3"/>
  </w:num>
  <w:num w:numId="21" w16cid:durableId="646932466">
    <w:abstractNumId w:val="25"/>
  </w:num>
  <w:num w:numId="22" w16cid:durableId="764616823">
    <w:abstractNumId w:val="31"/>
  </w:num>
  <w:num w:numId="23" w16cid:durableId="1938756368">
    <w:abstractNumId w:val="11"/>
  </w:num>
  <w:num w:numId="24" w16cid:durableId="568808211">
    <w:abstractNumId w:val="14"/>
  </w:num>
  <w:num w:numId="25" w16cid:durableId="1663506510">
    <w:abstractNumId w:val="23"/>
  </w:num>
  <w:num w:numId="26" w16cid:durableId="828013181">
    <w:abstractNumId w:val="27"/>
  </w:num>
  <w:num w:numId="27" w16cid:durableId="1897348774">
    <w:abstractNumId w:val="22"/>
  </w:num>
  <w:num w:numId="28" w16cid:durableId="1113131479">
    <w:abstractNumId w:val="16"/>
  </w:num>
  <w:num w:numId="29" w16cid:durableId="1707024811">
    <w:abstractNumId w:val="29"/>
  </w:num>
  <w:num w:numId="30" w16cid:durableId="587466952">
    <w:abstractNumId w:val="30"/>
  </w:num>
  <w:num w:numId="31" w16cid:durableId="1193037094">
    <w:abstractNumId w:val="1"/>
  </w:num>
  <w:num w:numId="32" w16cid:durableId="2044867674">
    <w:abstractNumId w:val="2"/>
  </w:num>
  <w:num w:numId="33" w16cid:durableId="5516953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1"/>
    <w:rsid w:val="000419B0"/>
    <w:rsid w:val="0007651C"/>
    <w:rsid w:val="000868A9"/>
    <w:rsid w:val="000922D9"/>
    <w:rsid w:val="000B5AC3"/>
    <w:rsid w:val="000C3AA1"/>
    <w:rsid w:val="000E4801"/>
    <w:rsid w:val="000F1A05"/>
    <w:rsid w:val="000F4130"/>
    <w:rsid w:val="00115D32"/>
    <w:rsid w:val="00126749"/>
    <w:rsid w:val="00184BDF"/>
    <w:rsid w:val="001A20DC"/>
    <w:rsid w:val="001C465B"/>
    <w:rsid w:val="001E2325"/>
    <w:rsid w:val="001E58B3"/>
    <w:rsid w:val="001F2C2A"/>
    <w:rsid w:val="001F558F"/>
    <w:rsid w:val="00202A3D"/>
    <w:rsid w:val="00207FEA"/>
    <w:rsid w:val="0024330D"/>
    <w:rsid w:val="00247648"/>
    <w:rsid w:val="0029076E"/>
    <w:rsid w:val="002B11F0"/>
    <w:rsid w:val="0031614A"/>
    <w:rsid w:val="00356105"/>
    <w:rsid w:val="003669F1"/>
    <w:rsid w:val="0037707B"/>
    <w:rsid w:val="00386C44"/>
    <w:rsid w:val="003C4C7D"/>
    <w:rsid w:val="003C6F38"/>
    <w:rsid w:val="003F10B5"/>
    <w:rsid w:val="004034B0"/>
    <w:rsid w:val="00436DA2"/>
    <w:rsid w:val="004543E4"/>
    <w:rsid w:val="00455057"/>
    <w:rsid w:val="0046397D"/>
    <w:rsid w:val="00476266"/>
    <w:rsid w:val="0048145E"/>
    <w:rsid w:val="0048206A"/>
    <w:rsid w:val="004830A3"/>
    <w:rsid w:val="0049284E"/>
    <w:rsid w:val="004A6638"/>
    <w:rsid w:val="004D6B61"/>
    <w:rsid w:val="004F239E"/>
    <w:rsid w:val="00516F98"/>
    <w:rsid w:val="00523231"/>
    <w:rsid w:val="00523B21"/>
    <w:rsid w:val="0052735B"/>
    <w:rsid w:val="00546BAF"/>
    <w:rsid w:val="00576A6B"/>
    <w:rsid w:val="00584B30"/>
    <w:rsid w:val="00605A68"/>
    <w:rsid w:val="006528AB"/>
    <w:rsid w:val="006A007C"/>
    <w:rsid w:val="006C05A2"/>
    <w:rsid w:val="006D7C57"/>
    <w:rsid w:val="00702E9D"/>
    <w:rsid w:val="00726881"/>
    <w:rsid w:val="00734F9F"/>
    <w:rsid w:val="00736EA4"/>
    <w:rsid w:val="00760A53"/>
    <w:rsid w:val="0077066B"/>
    <w:rsid w:val="007A5A3F"/>
    <w:rsid w:val="007B098C"/>
    <w:rsid w:val="007D6429"/>
    <w:rsid w:val="00822973"/>
    <w:rsid w:val="00823788"/>
    <w:rsid w:val="00831EF9"/>
    <w:rsid w:val="00855E4A"/>
    <w:rsid w:val="00894542"/>
    <w:rsid w:val="008E2269"/>
    <w:rsid w:val="008E4B3C"/>
    <w:rsid w:val="00902DC1"/>
    <w:rsid w:val="009077C3"/>
    <w:rsid w:val="009229AF"/>
    <w:rsid w:val="0093632C"/>
    <w:rsid w:val="009616AE"/>
    <w:rsid w:val="00992340"/>
    <w:rsid w:val="00995EBE"/>
    <w:rsid w:val="009B127C"/>
    <w:rsid w:val="009D1CF8"/>
    <w:rsid w:val="009F4817"/>
    <w:rsid w:val="009F67FD"/>
    <w:rsid w:val="009F7DE0"/>
    <w:rsid w:val="00A47DF2"/>
    <w:rsid w:val="00A63E5C"/>
    <w:rsid w:val="00A81B11"/>
    <w:rsid w:val="00A872F7"/>
    <w:rsid w:val="00A87EAC"/>
    <w:rsid w:val="00AB0FAA"/>
    <w:rsid w:val="00AB4831"/>
    <w:rsid w:val="00AB6BA5"/>
    <w:rsid w:val="00AD3E0E"/>
    <w:rsid w:val="00AD5DD3"/>
    <w:rsid w:val="00AF4228"/>
    <w:rsid w:val="00B422A7"/>
    <w:rsid w:val="00B64CAD"/>
    <w:rsid w:val="00B66CD3"/>
    <w:rsid w:val="00B868BF"/>
    <w:rsid w:val="00B9153E"/>
    <w:rsid w:val="00B94D9A"/>
    <w:rsid w:val="00BE53FA"/>
    <w:rsid w:val="00BF1F1B"/>
    <w:rsid w:val="00BF321C"/>
    <w:rsid w:val="00C4023D"/>
    <w:rsid w:val="00C472C0"/>
    <w:rsid w:val="00C5584B"/>
    <w:rsid w:val="00C67F15"/>
    <w:rsid w:val="00C837EF"/>
    <w:rsid w:val="00CA0437"/>
    <w:rsid w:val="00D03F4B"/>
    <w:rsid w:val="00D55B39"/>
    <w:rsid w:val="00DD6851"/>
    <w:rsid w:val="00E04185"/>
    <w:rsid w:val="00E62E99"/>
    <w:rsid w:val="00ED7717"/>
    <w:rsid w:val="00EE6A8B"/>
    <w:rsid w:val="00F323A0"/>
    <w:rsid w:val="00F8458E"/>
    <w:rsid w:val="00FB0B62"/>
    <w:rsid w:val="00FB0FA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6A3F"/>
  <w15:chartTrackingRefBased/>
  <w15:docId w15:val="{FFC9011E-1FCF-446B-8387-858A06D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D55B39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6881"/>
    <w:rPr>
      <w:rFonts w:ascii="Cambria" w:eastAsiaTheme="majorEastAsia" w:hAnsi="Cambria" w:cstheme="majorBidi"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CA0437"/>
    <w:pPr>
      <w:spacing w:after="0" w:line="240" w:lineRule="auto"/>
    </w:pPr>
    <w:rPr>
      <w:rFonts w:ascii="Courier New" w:hAnsi="Courier New"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CA0437"/>
    <w:rPr>
      <w:rFonts w:ascii="Courier New" w:hAnsi="Courier New"/>
      <w:color w:val="000000" w:themeColor="text1"/>
      <w:sz w:val="24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9616AE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616AE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923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33</cp:revision>
  <dcterms:created xsi:type="dcterms:W3CDTF">2021-03-08T16:41:00Z</dcterms:created>
  <dcterms:modified xsi:type="dcterms:W3CDTF">2024-03-04T21:57:00Z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