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jpg" ContentType="image/jpeg"/>
  <Override PartName="/word/media/rId30.jpg" ContentType="image/jpeg"/>
  <Override PartName="/word/media/rId80.jpg" ContentType="image/jpeg"/>
  <Override PartName="/word/media/rId152.jpg" ContentType="image/jpeg"/>
  <Override PartName="/word/media/rId129.jpg" ContentType="image/jpeg"/>
  <Override PartName="/word/media/rId106.jpg" ContentType="image/jpeg"/>
  <Override PartName="/word/media/rId41.jpg" ContentType="image/jpeg"/>
  <Override PartName="/word/media/rId137.jpg" ContentType="image/jpeg"/>
  <Override PartName="/word/media/rId71.jpg" ContentType="image/jpeg"/>
  <Override PartName="/word/media/rId34.jpg" ContentType="image/jpeg"/>
  <Override PartName="/word/media/rId51.jpg" ContentType="image/jpeg"/>
  <Override PartName="/word/media/rId145.jpg" ContentType="image/jpeg"/>
  <Override PartName="/word/media/rId161.jpg" ContentType="image/jpeg"/>
  <Override PartName="/word/media/rId133.jpg" ContentType="image/jpeg"/>
  <Override PartName="/word/media/rId54.png" ContentType="image/png"/>
  <Override PartName="/word/media/rId74.png" ContentType="image/png"/>
  <Override PartName="/word/media/rId83.png" ContentType="image/png"/>
  <Override PartName="/word/media/rId92.png" ContentType="image/png"/>
  <Override PartName="/word/media/rId100.png" ContentType="image/png"/>
  <Override PartName="/word/media/rId109.png" ContentType="image/png"/>
  <Override PartName="/word/media/rId155.png" ContentType="image/png"/>
  <Override PartName="/word/media/rId164.png" ContentType="image/png"/>
  <Override PartName="/word/media/rId173.png" ContentType="image/png"/>
  <Override PartName="/word/media/rId185.png" ContentType="image/png"/>
  <Override PartName="/word/media/rId195.png" ContentType="image/png"/>
  <Override PartName="/word/media/rId207.png" ContentType="image/png"/>
  <Override PartName="/word/media/rId217.png" ContentType="image/png"/>
  <Override PartName="/word/media/rId229.png" ContentType="image/png"/>
  <Override PartName="/word/media/rId239.png" ContentType="image/png"/>
  <Override PartName="/word/media/rId251.png" ContentType="image/png"/>
  <Override PartName="/word/media/rId26.png" ContentType="image/png"/>
  <Override PartName="/word/media/rId67.png" ContentType="image/png"/>
  <Override PartName="/word/media/rId176.png" ContentType="image/png"/>
  <Override PartName="/word/media/rId198.png" ContentType="image/png"/>
  <Override PartName="/word/media/rId220.png" ContentType="image/png"/>
  <Override PartName="/word/media/rId242.png" ContentType="image/png"/>
  <Override PartName="/word/media/rId179.png" ContentType="image/png"/>
  <Override PartName="/word/media/rId201.png" ContentType="image/png"/>
  <Override PartName="/word/media/rId223.png" ContentType="image/png"/>
  <Override PartName="/word/media/rId245.png" ContentType="image/png"/>
  <Override PartName="/word/media/rId86.png" ContentType="image/png"/>
  <Override PartName="/word/media/rId44.png" ContentType="image/png"/>
  <Override PartName="/word/media/rId120.png" ContentType="image/png"/>
  <Override PartName="/word/media/rId37.png" ContentType="image/png"/>
  <Override PartName="/word/media/rId19.png" ContentType="image/png"/>
  <Override PartName="/word/media/rId22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3" w:name="mixed-designs"/>
    <w:p>
      <w:pPr>
        <w:pStyle w:val="Heading1"/>
      </w:pPr>
      <w:r>
        <w:t xml:space="preserve">Mixed designs</w:t>
      </w:r>
    </w:p>
    <w:p>
      <w:pPr>
        <w:pStyle w:val="FirstParagraph"/>
      </w:pPr>
      <w:r>
        <w:rPr>
          <w:b/>
          <w:bCs/>
        </w:rPr>
        <w:t xml:space="preserve">… and three-way interactions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6" w:name="slide-2"/>
    <w:p>
      <w:pPr>
        <w:pStyle w:val="Heading2"/>
      </w:pPr>
      <w:r>
        <w:t xml:space="preserve">Slide 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5">
        <w:r>
          <w:rPr>
            <w:rStyle w:val="Hyperlink"/>
          </w:rPr>
          <w:t xml:space="preserve">xmas santa 01</w:t>
        </w:r>
      </w:hyperlink>
    </w:p>
    <w:bookmarkEnd w:id="16"/>
    <w:bookmarkStart w:id="18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7">
        <w:r>
          <w:rPr>
            <w:rStyle w:val="Hyperlink"/>
          </w:rPr>
          <w:t xml:space="preserve">xmas santa 02</w:t>
        </w:r>
      </w:hyperlink>
    </w:p>
    <w:bookmarkEnd w:id="18"/>
    <w:bookmarkStart w:id="25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20" name="Picture"/>
            <a:graphic>
              <a:graphicData uri="http://schemas.openxmlformats.org/drawingml/2006/picture">
                <pic:pic>
                  <pic:nvPicPr>
                    <pic:cNvPr descr="images/spine_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3" name="Picture"/>
            <a:graphic>
              <a:graphicData uri="http://schemas.openxmlformats.org/drawingml/2006/picture">
                <pic:pic>
                  <pic:nvPicPr>
                    <pic:cNvPr descr="images/spine_map_lec_0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dsr2_fig_04_39_workflow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slide-6-a-festive-example"/>
    <w:p>
      <w:pPr>
        <w:pStyle w:val="Heading2"/>
      </w:pPr>
      <w:r>
        <w:t xml:space="preserve">Slide 6: A festive example</w:t>
      </w:r>
    </w:p>
    <w:p>
      <w:pPr>
        <w:pStyle w:val="FirstParagraph"/>
      </w:pPr>
      <w:r>
        <w:drawing>
          <wp:inline>
            <wp:extent cx="5334000" cy="3000028"/>
            <wp:effectExtent b="0" l="0" r="0" t="0"/>
            <wp:docPr descr="Image: as blu house 93514381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as_blu_house_9351438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Santa Claus wanted to test the effect of different types of treats on the speed of delivery in two types of helpers :</w:t>
      </w:r>
    </w:p>
    <w:p>
      <w:pPr>
        <w:pStyle w:val="Compact"/>
        <w:numPr>
          <w:ilvl w:val="0"/>
          <w:numId w:val="1001"/>
        </w:numPr>
      </w:pPr>
      <w:r>
        <w:t xml:space="preserve">Predictors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Christmas pudding, Mulled wine (within-participant, repeated measures)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helper</w:t>
      </w:r>
      <w:r>
        <w:t xml:space="preserve">: Elf, Fairy (between-participant, independent)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speed</w:t>
      </w:r>
      <w:r>
        <w:t xml:space="preserve">: The speed at which presents were delivered (ms).</w:t>
      </w:r>
    </w:p>
    <w:bookmarkEnd w:id="33"/>
    <w:bookmarkStart w:id="40" w:name="slide-7-the-design"/>
    <w:p>
      <w:pPr>
        <w:pStyle w:val="Heading2"/>
      </w:pPr>
      <w:r>
        <w:t xml:space="preserve">Slide 7: The design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man wave 303329070 (no description provided yet)" title="" id="35" name="Picture"/>
            <a:graphic>
              <a:graphicData uri="http://schemas.openxmlformats.org/drawingml/2006/picture">
                <pic:pic>
                  <pic:nvPicPr>
                    <pic:cNvPr descr="images/as_snowman_wave_303329070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43984" cy="6809232"/>
            <wp:effectExtent b="0" l="0" r="0" t="0"/>
            <wp:docPr descr="Image: santa two way mixed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santa_two_way_mixe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6809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two-way mixed design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treat</w:t>
      </w:r>
      <w:r>
        <w:t xml:space="preserve"> </w:t>
      </w:r>
      <w:r>
        <w:t xml:space="preserve">is a repeated measures because all participants consumed all treats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helper</w:t>
      </w:r>
      <w:r>
        <w:t xml:space="preserve"> </w:t>
      </w:r>
      <w:r>
        <w:t xml:space="preserve">is an independent measure because participants could be an elf or a fairy but not both</w:t>
      </w:r>
    </w:p>
    <w:bookmarkEnd w:id="40"/>
    <w:bookmarkStart w:id="47" w:name="slide-8-load-and-look"/>
    <w:p>
      <w:pPr>
        <w:pStyle w:val="Heading2"/>
      </w:pPr>
      <w:r>
        <w:t xml:space="preserve">Slide 8: Load and Look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6326866 (no description provided yet)" title="" id="42" name="Picture"/>
            <a:graphic>
              <a:graphicData uri="http://schemas.openxmlformats.org/drawingml/2006/picture">
                <pic:pic>
                  <pic:nvPicPr>
                    <pic:cNvPr descr="images/as_santa_moon_3632686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1: Santa's data (first 50 of 200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anta's data (first 50 of 200 row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Aaron the Delighted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Rand the Pinguid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Dreary the Fergal-fargel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Jongle the Determined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Ogdoad the Eigen vector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Vicki the Invisible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Sisifus the Dextrous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Milton the Jubulant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Jojo the Statistical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Merkin the Dwaal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Belphegor the Jubulant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Mustafi the Argute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Edwin the Witch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Oxter the Knee-scratcher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Ogdoad the Xylopolist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Oxter the Chopwooder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Ogdoad the Crank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Vicki the Unconscious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Hughy the Jubulant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Fipple the Potato carver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Edwin the Visible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Cleo the Defensive midfielder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Cog the Mudlark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Juniper the Fairy disguised as an elf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Jangle the Pickler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Rob the Extroverted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Dojan the Conscious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Ramsey the Truculent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Skelf the Fugacious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Wickham the Chopwooder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Cleo the Innocuous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Milton the Industrious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Liv the Nepharious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Vicki the Biddible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Jingle the Eigen vector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Sisifus the Rubiginous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Dreary the Cuddle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Edwin the Partial derivative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Erwin the Knee-scratcher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Per the Wrapper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Tinsel the Busy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Bellerin the Xylopolist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Petr the Musical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Compote the Xylopolist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Jingle the Dextrous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Gillan the Truculent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Compote the Invisible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Quo the Dextrous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Petr the Strong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Florence the Cute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45" name="Picture"/>
            <a:graphic>
              <a:graphicData uri="http://schemas.openxmlformats.org/drawingml/2006/picture">
                <pic:pic>
                  <pic:nvPicPr>
                    <pic:cNvPr descr="images/l_hex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slide-9-load-and-look"/>
    <w:p>
      <w:pPr>
        <w:pStyle w:val="Heading2"/>
      </w:pPr>
      <w:r>
        <w:t xml:space="preserve">Slide 9: Load and Look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6326866 (no description provided yet)" title="" id="48" name="Picture"/>
            <a:graphic>
              <a:graphicData uri="http://schemas.openxmlformats.org/drawingml/2006/picture">
                <pic:pic>
                  <pic:nvPicPr>
                    <pic:cNvPr descr="images/as_santa_moon_3632686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treat_tib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(treat, helper)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"n_Missing"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17.96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7.25</w:t>
            </w:r>
          </w:p>
        </w:tc>
        <w:tc>
          <w:tcPr/>
          <w:p>
            <w:pPr>
              <w:pStyle w:val="Compact"/>
            </w:pPr>
            <w:r>
              <w:t xml:space="preserve">(9.00, 32.00)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25.06</w:t>
            </w:r>
          </w:p>
        </w:tc>
        <w:tc>
          <w:tcPr/>
          <w:p>
            <w:pPr>
              <w:pStyle w:val="Compact"/>
            </w:pPr>
            <w:r>
              <w:t xml:space="preserve">7.05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(10.00, 42.00)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Fairy</w:t>
            </w:r>
          </w:p>
        </w:tc>
        <w:tc>
          <w:tcPr/>
          <w:p>
            <w:pPr>
              <w:pStyle w:val="Compact"/>
            </w:pPr>
            <w:r>
              <w:t xml:space="preserve">20.02</w:t>
            </w:r>
          </w:p>
        </w:tc>
        <w:tc>
          <w:tcPr/>
          <w:p>
            <w:pPr>
              <w:pStyle w:val="Compact"/>
            </w:pPr>
            <w:r>
              <w:t xml:space="preserve">5.04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(7.00, 29.00)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Fairy</w:t>
            </w:r>
          </w:p>
        </w:tc>
        <w:tc>
          <w:tcPr/>
          <w:p>
            <w:pPr>
              <w:pStyle w:val="Compact"/>
            </w:pPr>
            <w:r>
              <w:t xml:space="preserve">25.92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(8.00, 41.00)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50"/>
    <w:bookmarkStart w:id="60" w:name="slide-10-visualize"/>
    <w:p>
      <w:pPr>
        <w:pStyle w:val="Heading2"/>
      </w:pPr>
      <w:r>
        <w:t xml:space="preserve">Slide 10: Visualize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snowy trees 126530339 (no description provided yet)" title="" id="52" name="Picture"/>
            <a:graphic>
              <a:graphicData uri="http://schemas.openxmlformats.org/drawingml/2006/picture">
                <pic:pic>
                  <pic:nvPicPr>
                    <pic:cNvPr descr="images/as_snowy_trees_126530339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treat_int_gg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(treat_tib,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speed,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helper,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helper,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helper))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"#B3000C"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"#00B32C"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"#B3000C"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"#00B32C"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 consumed"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of delivery (ms)"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"Helper"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"Helper"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"Helper"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treat_int_gg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lot (no description provided yet)" title="" id="55" name="Picture"/>
            <a:graphic>
              <a:graphicData uri="http://schemas.openxmlformats.org/drawingml/2006/picture">
                <pic:pic>
                  <pic:nvPicPr>
                    <pic:cNvPr descr="images/ds_mixed_designs_slide010_unnamed-chunk-5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58" name="Picture"/>
            <a:graphic>
              <a:graphicData uri="http://schemas.openxmlformats.org/drawingml/2006/picture">
                <pic:pic>
                  <pic:nvPicPr>
                    <pic:cNvPr descr="images/v_hex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slide-11-the-model"/>
    <w:p>
      <w:pPr>
        <w:pStyle w:val="Heading2"/>
      </w:pPr>
      <w:r>
        <w:t xml:space="preserve">Slide 11: The model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snowy trees 126530339 (no description provided yet)" title="" id="61" name="Picture"/>
            <a:graphic>
              <a:graphicData uri="http://schemas.openxmlformats.org/drawingml/2006/picture">
                <pic:pic>
                  <pic:nvPicPr>
                    <pic:cNvPr descr="images/as_snowy_trees_12653033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speed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helper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treat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helper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treat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treat_afx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afex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aov_4</w:t>
      </w:r>
      <w:r>
        <w:rPr>
          <w:rStyle w:val="NormalTok"/>
        </w:rPr>
        <w:t xml:space="preserve">(speed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helper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(treat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treat_tib)</w:t>
      </w:r>
    </w:p>
    <w:bookmarkEnd w:id="63"/>
    <w:bookmarkStart w:id="70" w:name="slide-12-evaluate"/>
    <w:p>
      <w:pPr>
        <w:pStyle w:val="Heading2"/>
      </w:pPr>
      <w:r>
        <w:t xml:space="preserve">Slide 12: Evaluate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blu globe 391811093 (no description provided yet)" title="" id="65" name="Picture"/>
            <a:graphic>
              <a:graphicData uri="http://schemas.openxmlformats.org/drawingml/2006/picture">
                <pic:pic>
                  <pic:nvPicPr>
                    <pic:cNvPr descr="images/as_blu_globe_391811093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(treat_afx, </w:t>
      </w:r>
      <w:r>
        <w:rPr>
          <w:rStyle w:val="AttributeTok"/>
        </w:rPr>
        <w:t xml:space="preserve">es_type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"omega"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use_symbols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 </w:t>
      </w:r>
    </w:p>
    <w:p>
      <w:pPr>
        <w:pStyle w:val="TableCaption"/>
      </w:pPr>
      <w:r>
        <w:t xml:space="preserve">ANOVA estimation for factorial designs using ‘afex’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VA estimation for factorial designs using ‘afex’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Sum_Squares_Error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 (error)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ω²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106.58</w:t>
            </w:r>
          </w:p>
        </w:tc>
        <w:tc>
          <w:tcPr/>
          <w:p>
            <w:pPr>
              <w:pStyle w:val="Compact"/>
            </w:pPr>
            <w:r>
              <w:t xml:space="preserve">5136.90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52.42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2112.50</w:t>
            </w:r>
          </w:p>
        </w:tc>
        <w:tc>
          <w:tcPr/>
          <w:p>
            <w:pPr>
              <w:pStyle w:val="Compact"/>
            </w:pPr>
            <w:r>
              <w:t xml:space="preserve">2910.50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71.13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helper:treat</w:t>
            </w:r>
          </w:p>
        </w:tc>
        <w:tc>
          <w:tcPr/>
          <w:p>
            <w:pPr>
              <w:pStyle w:val="Compact"/>
            </w:pPr>
            <w:r>
              <w:t xml:space="preserve">18.00</w:t>
            </w:r>
          </w:p>
        </w:tc>
        <w:tc>
          <w:tcPr/>
          <w:p>
            <w:pPr>
              <w:pStyle w:val="Compact"/>
            </w:pPr>
            <w:r>
              <w:t xml:space="preserve">2910.50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68" name="Picture"/>
            <a:graphic>
              <a:graphicData uri="http://schemas.openxmlformats.org/drawingml/2006/picture">
                <pic:pic>
                  <pic:nvPicPr>
                    <pic:cNvPr descr="images/e_hex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9" w:name="slide-13-evaluate-assumptions"/>
    <w:p>
      <w:pPr>
        <w:pStyle w:val="Heading2"/>
      </w:pPr>
      <w:r>
        <w:t xml:space="preserve">Slide 13: Evaluate assumptions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Image: as santa vortex 94489562 (no description provided yet)" title="" id="72" name="Picture"/>
            <a:graphic>
              <a:graphicData uri="http://schemas.openxmlformats.org/drawingml/2006/picture">
                <pic:pic>
                  <pic:nvPicPr>
                    <pic:cNvPr descr="images/as_santa_vortex_94489562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(treat_afx)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75" name="Picture"/>
            <a:graphic>
              <a:graphicData uri="http://schemas.openxmlformats.org/drawingml/2006/picture">
                <pic:pic>
                  <pic:nvPicPr>
                    <pic:cNvPr descr="images/ds_mixed_designs_slide013_unnamed-chunk-11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77" name="Picture"/>
            <a:graphic>
              <a:graphicData uri="http://schemas.openxmlformats.org/drawingml/2006/picture">
                <pic:pic>
                  <pic:nvPicPr>
                    <pic:cNvPr descr="images/e_hex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9" w:name="Xae005713cd1eb9c0854eed52e550ee4bf4b7fe6"/>
    <w:p>
      <w:pPr>
        <w:pStyle w:val="Heading2"/>
      </w:pPr>
      <w:r>
        <w:t xml:space="preserve">Slide 14: Interpret the main effect of treat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gingerbread 229820523 (no description provided yet)" title="" id="81" name="Picture"/>
            <a:graphic>
              <a:graphicData uri="http://schemas.openxmlformats.org/drawingml/2006/picture">
                <pic:pic>
                  <pic:nvPicPr>
                    <pic:cNvPr descr="images/as_gingerbread_229820523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67100"/>
            <wp:effectExtent b="0" l="0" r="0" t="0"/>
            <wp:docPr descr="Plot (no description provided yet)" title="" id="84" name="Picture"/>
            <a:graphic>
              <a:graphicData uri="http://schemas.openxmlformats.org/drawingml/2006/picture">
                <pic:pic>
                  <pic:nvPicPr>
                    <pic:cNvPr descr="images/ds_mixed_designs_slide014_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87" name="Picture"/>
            <a:graphic>
              <a:graphicData uri="http://schemas.openxmlformats.org/drawingml/2006/picture">
                <pic:pic>
                  <pic:nvPicPr>
                    <pic:cNvPr descr="images/i_hex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7" w:name="X79b8c4df552f8bfe727debc403b4d67e41225c2"/>
    <w:p>
      <w:pPr>
        <w:pStyle w:val="Heading2"/>
      </w:pPr>
      <w:r>
        <w:t xml:space="preserve">Slide 15: Interpret the main effect of treat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gingerbread 229820523 (no description provided yet)" title="" id="90" name="Picture"/>
            <a:graphic>
              <a:graphicData uri="http://schemas.openxmlformats.org/drawingml/2006/picture">
                <pic:pic>
                  <pic:nvPicPr>
                    <pic:cNvPr descr="images/as_gingerbread_229820523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67100"/>
            <wp:effectExtent b="0" l="0" r="0" t="0"/>
            <wp:docPr descr="Plot (no description provided yet)" title="" id="93" name="Picture"/>
            <a:graphic>
              <a:graphicData uri="http://schemas.openxmlformats.org/drawingml/2006/picture">
                <pic:pic>
                  <pic:nvPicPr>
                    <pic:cNvPr descr="images/ds_mixed_designs_slide015_unnamed-chunk-13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95" name="Picture"/>
            <a:graphic>
              <a:graphicData uri="http://schemas.openxmlformats.org/drawingml/2006/picture">
                <pic:pic>
                  <pic:nvPicPr>
                    <pic:cNvPr descr="images/i_hex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5" w:name="X2e0e9454442b67edd9744e279e818ff998fbece"/>
    <w:p>
      <w:pPr>
        <w:pStyle w:val="Heading2"/>
      </w:pPr>
      <w:r>
        <w:t xml:space="preserve">Slide 16: Interpret the main effect of treat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gingerbread 229820523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as_gingerbread_229820523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67100"/>
            <wp:effectExtent b="0" l="0" r="0" t="0"/>
            <wp:docPr descr="Plot (no description provided yet)" title="" id="101" name="Picture"/>
            <a:graphic>
              <a:graphicData uri="http://schemas.openxmlformats.org/drawingml/2006/picture">
                <pic:pic>
                  <pic:nvPicPr>
                    <pic:cNvPr descr="images/ds_mixed_designs_slide016_unnamed-chunk-14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103" name="Picture"/>
            <a:graphic>
              <a:graphicData uri="http://schemas.openxmlformats.org/drawingml/2006/picture">
                <pic:pic>
                  <pic:nvPicPr>
                    <pic:cNvPr descr="images/i_hex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slide-17-interpret"/>
    <w:p>
      <w:pPr>
        <w:pStyle w:val="Heading2"/>
      </w:pPr>
      <w:r>
        <w:t xml:space="preserve">Slide 17: Interpret</w:t>
      </w:r>
    </w:p>
    <w:p>
      <w:pPr>
        <w:pStyle w:val="FirstParagraph"/>
      </w:pPr>
      <w:r>
        <w:drawing>
          <wp:inline>
            <wp:extent cx="5334000" cy="3001938"/>
            <wp:effectExtent b="0" l="0" r="0" t="0"/>
            <wp:docPr descr="Image: as red santa globe 45715114 (no description provided yet)" title="" id="107" name="Picture"/>
            <a:graphic>
              <a:graphicData uri="http://schemas.openxmlformats.org/drawingml/2006/picture">
                <pic:pic>
                  <pic:nvPicPr>
                    <pic:cNvPr descr="images/as_red_santa_globe_4571511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ANOVA estimation for factorial designs using ‘afex’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VA estimation for factorial designs using ‘afex’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Sum_Squares_Error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 (error)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ω²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106.58</w:t>
            </w:r>
          </w:p>
        </w:tc>
        <w:tc>
          <w:tcPr/>
          <w:p>
            <w:pPr>
              <w:pStyle w:val="Compact"/>
            </w:pPr>
            <w:r>
              <w:t xml:space="preserve">5136.90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52.42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2112.50</w:t>
            </w:r>
          </w:p>
        </w:tc>
        <w:tc>
          <w:tcPr/>
          <w:p>
            <w:pPr>
              <w:pStyle w:val="Compact"/>
            </w:pPr>
            <w:r>
              <w:t xml:space="preserve">2910.50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71.13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helper:treat</w:t>
            </w:r>
          </w:p>
        </w:tc>
        <w:tc>
          <w:tcPr/>
          <w:p>
            <w:pPr>
              <w:pStyle w:val="Compact"/>
            </w:pPr>
            <w:r>
              <w:t xml:space="preserve">18.00</w:t>
            </w:r>
          </w:p>
        </w:tc>
        <w:tc>
          <w:tcPr/>
          <w:p>
            <w:pPr>
              <w:pStyle w:val="Compact"/>
            </w:pPr>
            <w:r>
              <w:t xml:space="preserve">2910.50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110" name="Picture"/>
            <a:graphic>
              <a:graphicData uri="http://schemas.openxmlformats.org/drawingml/2006/picture">
                <pic:pic>
                  <pic:nvPicPr>
                    <pic:cNvPr descr="images/ds_mixed_designs_slide017_unnamed-chunk-1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Delivery speeds were significantly longer after mulled wine than pudding, F(1, 98) = 71.13,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0.001. This effect was not significantly moderated by the type of helper, F(1, 98) = 0.61,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0.438.</w:t>
      </w:r>
    </w:p>
    <w:bookmarkEnd w:id="112"/>
    <w:bookmarkStart w:id="114" w:name="slide-18"/>
    <w:p>
      <w:pPr>
        <w:pStyle w:val="Heading2"/>
      </w:pPr>
      <w:r>
        <w:t xml:space="preserve">Slide 18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13">
        <w:r>
          <w:rPr>
            <w:rStyle w:val="Hyperlink"/>
          </w:rPr>
          <w:t xml:space="preserve">xmas scene 2</w:t>
        </w:r>
      </w:hyperlink>
    </w:p>
    <w:bookmarkEnd w:id="114"/>
    <w:bookmarkStart w:id="117" w:name="slide-19-a-festive-example"/>
    <w:p>
      <w:pPr>
        <w:pStyle w:val="Heading2"/>
      </w:pPr>
      <w:r>
        <w:t xml:space="preserve">Slide 19: A festive example</w:t>
      </w:r>
    </w:p>
    <w:p>
      <w:pPr>
        <w:pStyle w:val="FirstParagraph"/>
      </w:pPr>
      <w:r>
        <w:drawing>
          <wp:inline>
            <wp:extent cx="5334000" cy="3000028"/>
            <wp:effectExtent b="0" l="0" r="0" t="0"/>
            <wp:docPr descr="Image: as blu house 93514381 (no description provided yet)" title="" id="115" name="Picture"/>
            <a:graphic>
              <a:graphicData uri="http://schemas.openxmlformats.org/drawingml/2006/picture">
                <pic:pic>
                  <pic:nvPicPr>
                    <pic:cNvPr descr="images/as_blu_house_93514381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Santa Claus wanted to test the effect of different quantities of different types of treats on the speed of delivery in two types of helpers.</w:t>
      </w:r>
    </w:p>
    <w:p>
      <w:pPr>
        <w:pStyle w:val="BodyText"/>
      </w:pPr>
      <w:r>
        <w:t xml:space="preserve">Predictors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</w:t>
      </w:r>
      <w:r>
        <w:t xml:space="preserve">: Christmas pudding, Mulled wine (within-participant, repeated measures)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quantity</w:t>
      </w:r>
      <w:r>
        <w:t xml:space="preserve">: one, two, three, four, five (within-participant, repeated measures)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helper</w:t>
      </w:r>
      <w:r>
        <w:t xml:space="preserve">: Elf, Fairy (between-participant, independent)</w:t>
      </w:r>
    </w:p>
    <w:p>
      <w:pPr>
        <w:pStyle w:val="FirstParagraph"/>
      </w:pPr>
      <w:r>
        <w:t xml:space="preserve">Outcome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</w:t>
      </w:r>
      <w:r>
        <w:t xml:space="preserve">: The speed at which presents were delivered (ms).</w:t>
      </w:r>
    </w:p>
    <w:bookmarkEnd w:id="117"/>
    <w:bookmarkStart w:id="123" w:name="slide-20-the-design"/>
    <w:p>
      <w:pPr>
        <w:pStyle w:val="Heading2"/>
      </w:pPr>
      <w:r>
        <w:t xml:space="preserve">Slide 20: The design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man wave 303329070 (no description provided yet)" title="" id="118" name="Picture"/>
            <a:graphic>
              <a:graphicData uri="http://schemas.openxmlformats.org/drawingml/2006/picture">
                <pic:pic>
                  <pic:nvPicPr>
                    <pic:cNvPr descr="images/as_snowman_wave_303329070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821307"/>
            <wp:effectExtent b="0" l="0" r="0" t="0"/>
            <wp:docPr descr="Image: santa three way mixed (no description provided yet)" title="" id="121" name="Picture"/>
            <a:graphic>
              <a:graphicData uri="http://schemas.openxmlformats.org/drawingml/2006/picture">
                <pic:pic>
                  <pic:nvPicPr>
                    <pic:cNvPr descr="images/santa_three_way_mixe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21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three-way mixed design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treat</w:t>
      </w:r>
      <w:r>
        <w:t xml:space="preserve"> </w:t>
      </w:r>
      <w:r>
        <w:t xml:space="preserve">is a repeated measures because all participants consumed all treats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quantity</w:t>
      </w:r>
      <w:r>
        <w:t xml:space="preserve"> </w:t>
      </w:r>
      <w:r>
        <w:t xml:space="preserve">is a repeated measures because speed was measured after each participant consumed, 1, 2, 3, 4 and 5 treats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helper</w:t>
      </w:r>
      <w:r>
        <w:t xml:space="preserve"> </w:t>
      </w:r>
      <w:r>
        <w:t xml:space="preserve">is an independent measure because participants could be an elf or a fairy but not both</w:t>
      </w:r>
    </w:p>
    <w:bookmarkEnd w:id="123"/>
    <w:bookmarkStart w:id="128" w:name="slide-21-load-and-look"/>
    <w:p>
      <w:pPr>
        <w:pStyle w:val="Heading2"/>
      </w:pPr>
      <w:r>
        <w:t xml:space="preserve">Slide 21: Load and Look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6326866 (no description provided yet)" title="" id="124" name="Picture"/>
            <a:graphic>
              <a:graphicData uri="http://schemas.openxmlformats.org/drawingml/2006/picture">
                <pic:pic>
                  <pic:nvPicPr>
                    <pic:cNvPr descr="images/as_santa_moon_36326866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2: Santa's data (first 50 of 1000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Santa's data (first 50 of 1000 row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Aaron the Delighted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Rand the Pinguid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Dreary the Fergal-fargel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Jongle the Determined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Ogdoad the Eigen vector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Vicki the Invisible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Sisifus the Dextrous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Milton the Jubulant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Jojo the Statistical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Merkin the Dwaal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Belphegor the Jubulant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Mustafi the Argute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Edwin the Witch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Oxter the Knee-scratcher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Ogdoad the Xylopolist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Oxter the Chopwooder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Ogdoad the Crank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Vicki the Unconscious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Hughy the Jubulant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Fipple the Potato carver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Edwin the Visible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Cleo the Defensive midfielder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Cog the Mudlark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Juniper the Fairy disguised as an elf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Jangle the Pickler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Rob the Extroverted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Dojan the Conscious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Ramsey the Truculent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Skelf the Fugacious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Wickham the Chopwooder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Cleo the Innocuous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Milton the Industrious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Liv the Nepharious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Vicki the Biddible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Jingle the Eigen vector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Sisifus the Rubiginous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Dreary the Cuddle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Edwin the Partial derivative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Erwin the Knee-scratcher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Per the Wrapper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Tinsel the Busy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Bellerin the Xylopolist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Petr the Musical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Compote the Xylopolist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Jingle the Dextrous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Gillan the Truculent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Compote the Invisible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Quo the Dextrous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Petr the Strong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Florence the Cute</w:t>
            </w:r>
          </w:p>
        </w:tc>
        <w:tc>
          <w:tcPr/>
          <w:p>
            <w:pPr>
              <w:pStyle w:val="Compact"/>
            </w:pPr>
            <w:r>
              <w:t xml:space="preserve">Elf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126" name="Picture"/>
            <a:graphic>
              <a:graphicData uri="http://schemas.openxmlformats.org/drawingml/2006/picture">
                <pic:pic>
                  <pic:nvPicPr>
                    <pic:cNvPr descr="images/l_hex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slide-22-extending-the-model"/>
    <w:p>
      <w:pPr>
        <w:pStyle w:val="Heading2"/>
      </w:pPr>
      <w:r>
        <w:t xml:space="preserve">Slide 22: Extending the model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north pole 301582384 (no description provided yet)" title="" id="130" name="Picture"/>
            <a:graphic>
              <a:graphicData uri="http://schemas.openxmlformats.org/drawingml/2006/picture">
                <pic:pic>
                  <pic:nvPicPr>
                    <pic:cNvPr descr="images/as_north_pole_301582384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Let’s simplify things by ignoring the fact that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will be represented by four dummy variables (as will all interactions that involve it)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speed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helper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treat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quantity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helper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treat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helper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quantity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treat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quantity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helper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treat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quantity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132"/>
    <w:bookmarkStart w:id="136" w:name="slide-23-summary-of-effects"/>
    <w:p>
      <w:pPr>
        <w:pStyle w:val="Heading2"/>
      </w:pPr>
      <w:r>
        <w:t xml:space="preserve">Slide 23: Summary of effects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tree train 93514522 (no description provided yet)" title="" id="134" name="Picture"/>
            <a:graphic>
              <a:graphicData uri="http://schemas.openxmlformats.org/drawingml/2006/picture">
                <pic:pic>
                  <pic:nvPicPr>
                    <pic:cNvPr descr="images/as_tree_train_93514522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will get an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for the following effects:</w:t>
      </w:r>
    </w:p>
    <w:p>
      <w:pPr>
        <w:pStyle w:val="Compact"/>
        <w:numPr>
          <w:ilvl w:val="0"/>
          <w:numId w:val="1009"/>
        </w:numPr>
      </w:pPr>
      <w:r>
        <w:t xml:space="preserve">Main effects</w:t>
      </w:r>
    </w:p>
    <w:p>
      <w:pPr>
        <w:pStyle w:val="Compact"/>
        <w:numPr>
          <w:ilvl w:val="1"/>
          <w:numId w:val="1010"/>
        </w:numPr>
      </w:pPr>
      <w:r>
        <w:t xml:space="preserve">helper</w:t>
      </w:r>
    </w:p>
    <w:p>
      <w:pPr>
        <w:pStyle w:val="Compact"/>
        <w:numPr>
          <w:ilvl w:val="1"/>
          <w:numId w:val="1010"/>
        </w:numPr>
      </w:pPr>
      <w:r>
        <w:t xml:space="preserve">treat</w:t>
      </w:r>
    </w:p>
    <w:p>
      <w:pPr>
        <w:pStyle w:val="Compact"/>
        <w:numPr>
          <w:ilvl w:val="1"/>
          <w:numId w:val="1010"/>
        </w:numPr>
      </w:pPr>
      <w:r>
        <w:t xml:space="preserve">quantity</w:t>
      </w:r>
    </w:p>
    <w:p>
      <w:pPr>
        <w:pStyle w:val="Compact"/>
        <w:numPr>
          <w:ilvl w:val="0"/>
          <w:numId w:val="1009"/>
        </w:numPr>
      </w:pPr>
      <w:r>
        <w:t xml:space="preserve">Two-way interactions</w:t>
      </w:r>
    </w:p>
    <w:p>
      <w:pPr>
        <w:pStyle w:val="Compact"/>
        <w:numPr>
          <w:ilvl w:val="1"/>
          <w:numId w:val="1011"/>
        </w:numPr>
      </w:pPr>
      <w:r>
        <w:t xml:space="preserve">helper × treat</w:t>
      </w:r>
    </w:p>
    <w:p>
      <w:pPr>
        <w:pStyle w:val="Compact"/>
        <w:numPr>
          <w:ilvl w:val="1"/>
          <w:numId w:val="1011"/>
        </w:numPr>
      </w:pPr>
      <w:r>
        <w:t xml:space="preserve">helper × quantity</w:t>
      </w:r>
    </w:p>
    <w:p>
      <w:pPr>
        <w:pStyle w:val="Compact"/>
        <w:numPr>
          <w:ilvl w:val="1"/>
          <w:numId w:val="1011"/>
        </w:numPr>
      </w:pPr>
      <w:r>
        <w:t xml:space="preserve">treat × quantity</w:t>
      </w:r>
    </w:p>
    <w:p>
      <w:pPr>
        <w:pStyle w:val="Compact"/>
        <w:numPr>
          <w:ilvl w:val="0"/>
          <w:numId w:val="1009"/>
        </w:numPr>
      </w:pPr>
      <w:r>
        <w:t xml:space="preserve">Three-way Interaction</w:t>
      </w:r>
    </w:p>
    <w:p>
      <w:pPr>
        <w:pStyle w:val="Compact"/>
        <w:numPr>
          <w:ilvl w:val="1"/>
          <w:numId w:val="1012"/>
        </w:numPr>
      </w:pPr>
      <w:r>
        <w:t xml:space="preserve">helper × treat × quantity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Repeat the following mantras:</w:t>
      </w:r>
    </w:p>
    <w:p>
      <w:pPr>
        <w:pStyle w:val="Compact"/>
        <w:numPr>
          <w:ilvl w:val="0"/>
          <w:numId w:val="1013"/>
        </w:numPr>
      </w:pPr>
      <w:r>
        <w:t xml:space="preserve">“It is never sensible to interpret main effects in the presence of a significant interaction effect.”</w:t>
      </w:r>
    </w:p>
    <w:p>
      <w:pPr>
        <w:pStyle w:val="Compact"/>
        <w:numPr>
          <w:ilvl w:val="0"/>
          <w:numId w:val="1013"/>
        </w:numPr>
      </w:pPr>
      <w:r>
        <w:t xml:space="preserve">“It is also never sensible to interpret interaction effects in the presence of a significant higher-order interaction effect.”</w:t>
      </w:r>
    </w:p>
    <w:bookmarkEnd w:id="136"/>
    <w:bookmarkStart w:id="140" w:name="slide-24-contrasts"/>
    <w:p>
      <w:pPr>
        <w:pStyle w:val="Heading2"/>
      </w:pPr>
      <w:r>
        <w:t xml:space="preserve">Slide 24: Contrasts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7337682 (no description provided yet)" title="" id="138" name="Picture"/>
            <a:graphic>
              <a:graphicData uri="http://schemas.openxmlformats.org/drawingml/2006/picture">
                <pic:pic>
                  <pic:nvPicPr>
                    <pic:cNvPr descr="images/as_santa_moon_37337682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For both</w:t>
      </w:r>
      <w:r>
        <w:t xml:space="preserve"> </w:t>
      </w:r>
      <w:r>
        <w:rPr>
          <w:rStyle w:val="VerbatimChar"/>
        </w:rPr>
        <w:t xml:space="preserve">helper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there are two categories so the Fs are directly interpretable.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we need 4 contrast variables. These would work: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Contrast 1</w:t>
      </w:r>
      <w:r>
        <w:t xml:space="preserve">: {two} vs. {one}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Contrast 2</w:t>
      </w:r>
      <w:r>
        <w:t xml:space="preserve">: {three} vs. {one}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Contrast 3</w:t>
      </w:r>
      <w:r>
        <w:t xml:space="preserve">: {four} vs. {one}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Contrast 4</w:t>
      </w:r>
      <w:r>
        <w:t xml:space="preserve">: {five} vs. {one}</w:t>
      </w:r>
    </w:p>
    <w:p>
      <w:pPr>
        <w:pStyle w:val="Compact"/>
        <w:numPr>
          <w:ilvl w:val="0"/>
          <w:numId w:val="1014"/>
        </w:numPr>
      </w:pPr>
      <w:r>
        <w:t xml:space="preserve">We can extract these using</w:t>
      </w:r>
      <w:r>
        <w:t xml:space="preserve"> </w:t>
      </w:r>
      <w:r>
        <w:rPr>
          <w:rStyle w:val="VerbatimChar"/>
        </w:rPr>
        <w:t xml:space="preserve">estimate_contrasts()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"trt.vs.ctrl"</w:t>
      </w:r>
      <w:r>
        <w:t xml:space="preserve">: compares each category to a declared reference category (by default the first category). Use</w:t>
      </w:r>
      <w:r>
        <w:t xml:space="preserve"> </w:t>
      </w:r>
      <w:r>
        <w:rPr>
          <w:rStyle w:val="VerbatimChar"/>
        </w:rPr>
        <w:t xml:space="preserve">ref = x</w:t>
      </w:r>
      <w:r>
        <w:t xml:space="preserve"> </w:t>
      </w:r>
      <w:r>
        <w:t xml:space="preserve">to make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the reference category.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"consec"</w:t>
      </w:r>
      <w:r>
        <w:t xml:space="preserve">: compares each level/category (except the first) to the previous</w:t>
      </w:r>
    </w:p>
    <w:bookmarkEnd w:id="140"/>
    <w:bookmarkStart w:id="142" w:name="slide-25"/>
    <w:p>
      <w:pPr>
        <w:pStyle w:val="Heading2"/>
      </w:pPr>
      <w:r>
        <w:t xml:space="preserve">Slide 25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1">
        <w:r>
          <w:rPr>
            <w:rStyle w:val="Hyperlink"/>
          </w:rPr>
          <w:t xml:space="preserve">three way design song instrumental</w:t>
        </w:r>
      </w:hyperlink>
    </w:p>
    <w:bookmarkEnd w:id="142"/>
    <w:bookmarkStart w:id="144" w:name="slide-26"/>
    <w:p>
      <w:pPr>
        <w:pStyle w:val="Heading2"/>
      </w:pPr>
      <w:r>
        <w:t xml:space="preserve">Slide 26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3">
        <w:r>
          <w:rPr>
            <w:rStyle w:val="Hyperlink"/>
          </w:rPr>
          <w:t xml:space="preserve">three way design song</w:t>
        </w:r>
      </w:hyperlink>
    </w:p>
    <w:bookmarkEnd w:id="144"/>
    <w:bookmarkStart w:id="151" w:name="slide-27-fit-the-model"/>
    <w:p>
      <w:pPr>
        <w:pStyle w:val="Heading2"/>
      </w:pPr>
      <w:r>
        <w:t xml:space="preserve">Slide 27: Fit the model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46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xmas_afx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afex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aov_4</w:t>
      </w:r>
      <w:r>
        <w:rPr>
          <w:rStyle w:val="NormalTok"/>
        </w:rPr>
        <w:t xml:space="preserve">(speed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quantity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helper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(treat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quantity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xmas_tib)</w:t>
      </w:r>
    </w:p>
    <w:bookmarkStart w:id="150" w:name="evaluate"/>
    <w:p>
      <w:pPr>
        <w:pStyle w:val="Heading3"/>
      </w:pPr>
      <w:r>
        <w:t xml:space="preserve">Evaluate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(xmas_afx, </w:t>
      </w:r>
      <w:r>
        <w:rPr>
          <w:rStyle w:val="AttributeTok"/>
        </w:rPr>
        <w:t xml:space="preserve">es_type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"omega"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use_symbols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ANOVA estimation for factorial designs using ‘afex’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VA estimation for factorial designs using ‘afex’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Sum_Squares_Error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 (error)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ω²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1334.02</w:t>
            </w:r>
          </w:p>
        </w:tc>
        <w:tc>
          <w:tcPr/>
          <w:p>
            <w:pPr>
              <w:pStyle w:val="Compact"/>
            </w:pPr>
            <w:r>
              <w:t xml:space="preserve">14765.23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98.00</w:t>
            </w:r>
          </w:p>
        </w:tc>
        <w:tc>
          <w:tcPr/>
          <w:p>
            <w:pPr>
              <w:pStyle w:val="Compact"/>
            </w:pPr>
            <w:r>
              <w:t xml:space="preserve">150.67</w:t>
            </w:r>
          </w:p>
        </w:tc>
        <w:tc>
          <w:tcPr/>
          <w:p>
            <w:pPr>
              <w:pStyle w:val="Compact"/>
            </w:pPr>
            <w:r>
              <w:t xml:space="preserve">8.85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18054.00</w:t>
            </w:r>
          </w:p>
        </w:tc>
        <w:tc>
          <w:tcPr/>
          <w:p>
            <w:pPr>
              <w:pStyle w:val="Compact"/>
            </w:pPr>
            <w:r>
              <w:t xml:space="preserve">3845.67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98.00</w:t>
            </w:r>
          </w:p>
        </w:tc>
        <w:tc>
          <w:tcPr/>
          <w:p>
            <w:pPr>
              <w:pStyle w:val="Compact"/>
            </w:pPr>
            <w:r>
              <w:t xml:space="preserve">39.24</w:t>
            </w:r>
          </w:p>
        </w:tc>
        <w:tc>
          <w:tcPr/>
          <w:p>
            <w:pPr>
              <w:pStyle w:val="Compact"/>
            </w:pPr>
            <w:r>
              <w:t xml:space="preserve">460.07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helper:treat</w:t>
            </w:r>
          </w:p>
        </w:tc>
        <w:tc>
          <w:tcPr/>
          <w:p>
            <w:pPr>
              <w:pStyle w:val="Compact"/>
            </w:pPr>
            <w:r>
              <w:t xml:space="preserve">893.02</w:t>
            </w:r>
          </w:p>
        </w:tc>
        <w:tc>
          <w:tcPr/>
          <w:p>
            <w:pPr>
              <w:pStyle w:val="Compact"/>
            </w:pPr>
            <w:r>
              <w:t xml:space="preserve">3845.67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98.00</w:t>
            </w:r>
          </w:p>
        </w:tc>
        <w:tc>
          <w:tcPr/>
          <w:p>
            <w:pPr>
              <w:pStyle w:val="Compact"/>
            </w:pPr>
            <w:r>
              <w:t xml:space="preserve">39.24</w:t>
            </w:r>
          </w:p>
        </w:tc>
        <w:tc>
          <w:tcPr/>
          <w:p>
            <w:pPr>
              <w:pStyle w:val="Compact"/>
            </w:pPr>
            <w:r>
              <w:t xml:space="preserve">22.76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1.21e+05</w:t>
            </w:r>
          </w:p>
        </w:tc>
        <w:tc>
          <w:tcPr/>
          <w:p>
            <w:pPr>
              <w:pStyle w:val="Compact"/>
            </w:pPr>
            <w:r>
              <w:t xml:space="preserve">15073.70</w:t>
            </w:r>
          </w:p>
        </w:tc>
        <w:tc>
          <w:tcPr/>
          <w:p>
            <w:pPr>
              <w:pStyle w:val="Compact"/>
            </w:pPr>
            <w:r>
              <w:t xml:space="preserve">2.84</w:t>
            </w:r>
          </w:p>
        </w:tc>
        <w:tc>
          <w:tcPr/>
          <w:p>
            <w:pPr>
              <w:pStyle w:val="Compact"/>
            </w:pPr>
            <w:r>
              <w:t xml:space="preserve">278.23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784.93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helper:quantity</w:t>
            </w:r>
          </w:p>
        </w:tc>
        <w:tc>
          <w:tcPr/>
          <w:p>
            <w:pPr>
              <w:pStyle w:val="Compact"/>
            </w:pPr>
            <w:r>
              <w:t xml:space="preserve">2141.75</w:t>
            </w:r>
          </w:p>
        </w:tc>
        <w:tc>
          <w:tcPr/>
          <w:p>
            <w:pPr>
              <w:pStyle w:val="Compact"/>
            </w:pPr>
            <w:r>
              <w:t xml:space="preserve">15073.70</w:t>
            </w:r>
          </w:p>
        </w:tc>
        <w:tc>
          <w:tcPr/>
          <w:p>
            <w:pPr>
              <w:pStyle w:val="Compact"/>
            </w:pPr>
            <w:r>
              <w:t xml:space="preserve">2.84</w:t>
            </w:r>
          </w:p>
        </w:tc>
        <w:tc>
          <w:tcPr/>
          <w:p>
            <w:pPr>
              <w:pStyle w:val="Compact"/>
            </w:pPr>
            <w:r>
              <w:t xml:space="preserve">278.23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13.92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treat:quantity</w:t>
            </w:r>
          </w:p>
        </w:tc>
        <w:tc>
          <w:tcPr/>
          <w:p>
            <w:pPr>
              <w:pStyle w:val="Compact"/>
            </w:pPr>
            <w:r>
              <w:t xml:space="preserve">20918.91</w:t>
            </w:r>
          </w:p>
        </w:tc>
        <w:tc>
          <w:tcPr/>
          <w:p>
            <w:pPr>
              <w:pStyle w:val="Compact"/>
            </w:pPr>
            <w:r>
              <w:t xml:space="preserve">13104.42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277.81</w:t>
            </w:r>
          </w:p>
        </w:tc>
        <w:tc>
          <w:tcPr/>
          <w:p>
            <w:pPr>
              <w:pStyle w:val="Compact"/>
            </w:pPr>
            <w:r>
              <w:t xml:space="preserve">47.17</w:t>
            </w:r>
          </w:p>
        </w:tc>
        <w:tc>
          <w:tcPr/>
          <w:p>
            <w:pPr>
              <w:pStyle w:val="Compact"/>
            </w:pPr>
            <w:r>
              <w:t xml:space="preserve">156.44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helper:treat:quantity</w:t>
            </w:r>
          </w:p>
        </w:tc>
        <w:tc>
          <w:tcPr/>
          <w:p>
            <w:pPr>
              <w:pStyle w:val="Compact"/>
            </w:pPr>
            <w:r>
              <w:t xml:space="preserve">3390.47</w:t>
            </w:r>
          </w:p>
        </w:tc>
        <w:tc>
          <w:tcPr/>
          <w:p>
            <w:pPr>
              <w:pStyle w:val="Compact"/>
            </w:pPr>
            <w:r>
              <w:t xml:space="preserve">13104.42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277.81</w:t>
            </w:r>
          </w:p>
        </w:tc>
        <w:tc>
          <w:tcPr/>
          <w:p>
            <w:pPr>
              <w:pStyle w:val="Compact"/>
            </w:pPr>
            <w:r>
              <w:t xml:space="preserve">47.17</w:t>
            </w:r>
          </w:p>
        </w:tc>
        <w:tc>
          <w:tcPr/>
          <w:p>
            <w:pPr>
              <w:pStyle w:val="Compact"/>
            </w:pPr>
            <w:r>
              <w:t xml:space="preserve">25.36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48" name="Picture"/>
            <a:graphic>
              <a:graphicData uri="http://schemas.openxmlformats.org/drawingml/2006/picture">
                <pic:pic>
                  <pic:nvPicPr>
                    <pic:cNvPr descr="images/e_hex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End w:id="151"/>
    <w:bookmarkStart w:id="160" w:name="slide-28-evaluate-assumptions"/>
    <w:p>
      <w:pPr>
        <w:pStyle w:val="Heading2"/>
      </w:pPr>
      <w:r>
        <w:t xml:space="preserve">Slide 28: Evaluate assumptions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log cabin 184043999 (no description provided yet)" title="" id="153" name="Picture"/>
            <a:graphic>
              <a:graphicData uri="http://schemas.openxmlformats.org/drawingml/2006/picture">
                <pic:pic>
                  <pic:nvPicPr>
                    <pic:cNvPr descr="images/as_log_cabin_184043999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(xmas_afx)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156" name="Picture"/>
            <a:graphic>
              <a:graphicData uri="http://schemas.openxmlformats.org/drawingml/2006/picture">
                <pic:pic>
                  <pic:nvPicPr>
                    <pic:cNvPr descr="images/ds_mixed_designs_slide028_unnamed-chunk-21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58" name="Picture"/>
            <a:graphic>
              <a:graphicData uri="http://schemas.openxmlformats.org/drawingml/2006/picture">
                <pic:pic>
                  <pic:nvPicPr>
                    <pic:cNvPr descr="images/e_hex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7" w:name="X851e97488435467cd921b42e583e27e1fd27d00"/>
    <w:p>
      <w:pPr>
        <w:pStyle w:val="Heading2"/>
      </w:pPr>
      <w:r>
        <w:t xml:space="preserve">Slide 29: Interpret the highest-order interaction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village (no description provided yet)" title="" id="162" name="Picture"/>
            <a:graphic>
              <a:graphicData uri="http://schemas.openxmlformats.org/drawingml/2006/picture">
                <pic:pic>
                  <pic:nvPicPr>
                    <pic:cNvPr descr="images/as_snowy_villag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(xmas_tib,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quantity,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speed,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"#B3000C"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"#00B32C"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helper)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portions"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of delivery (ms)"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Plot (no description provided yet)" title="" id="165" name="Picture"/>
            <a:graphic>
              <a:graphicData uri="http://schemas.openxmlformats.org/drawingml/2006/picture">
                <pic:pic>
                  <pic:nvPicPr>
                    <pic:cNvPr descr="images/ds_mixed_designs_slide029_unnamed-chunk-23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70" w:name="Xab937c26f4dc1df3fe46cdb2c26e388f302d845"/>
    <w:p>
      <w:pPr>
        <w:pStyle w:val="Heading2"/>
      </w:pPr>
      <w:r>
        <w:t xml:space="preserve">Slide 30: Contrasts across the interaction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Image: as santa vortex 94489562 (no description provided yet)" title="" id="168" name="Picture"/>
            <a:graphic>
              <a:graphicData uri="http://schemas.openxmlformats.org/drawingml/2006/picture">
                <pic:pic>
                  <pic:nvPicPr>
                    <pic:cNvPr descr="images/as_santa_vortex_94489562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three_way_emm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xmas_afx,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"helper"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xmas_afx,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"helper"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interaction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helper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backend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Marginal Contrasts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ginal Contrasts Analysis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17.06</w:t>
            </w:r>
          </w:p>
        </w:tc>
        <w:tc>
          <w:tcPr/>
          <w:p>
            <w:pPr>
              <w:pStyle w:val="Compact"/>
            </w:pPr>
            <w:r>
              <w:t xml:space="preserve">(10.54, 23.58)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6.66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( 6.90, 17.62)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5.82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(-3.37, 5.13)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-0.90</w:t>
            </w:r>
          </w:p>
        </w:tc>
        <w:tc>
          <w:tcPr/>
          <w:p>
            <w:pPr>
              <w:pStyle w:val="Compact"/>
            </w:pPr>
            <w:r>
              <w:t xml:space="preserve">(-3.67, 1.87)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-0.83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</w:tbl>
    <w:bookmarkEnd w:id="170"/>
    <w:bookmarkStart w:id="182" w:name="slide-31-contrast-1"/>
    <w:p>
      <w:pPr>
        <w:pStyle w:val="Heading2"/>
      </w:pPr>
      <w:r>
        <w:t xml:space="preserve">Slide 31: Contrast 1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71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17.06</w:t>
            </w:r>
          </w:p>
        </w:tc>
        <w:tc>
          <w:tcPr/>
          <w:p>
            <w:pPr>
              <w:pStyle w:val="Compact"/>
            </w:pPr>
            <w:r>
              <w:t xml:space="preserve">(10.54, 23.58)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6.66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174" name="Picture"/>
            <a:graphic>
              <a:graphicData uri="http://schemas.openxmlformats.org/drawingml/2006/picture">
                <pic:pic>
                  <pic:nvPicPr>
                    <pic:cNvPr descr="images/ds_mixed_designs_slide031_unnamed-chunk-27-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57800" cy="7924800"/>
            <wp:effectExtent b="0" l="0" r="0" t="0"/>
            <wp:docPr descr="Image: elf 1 (no description provided yet)" title="" id="177" name="Picture"/>
            <a:graphic>
              <a:graphicData uri="http://schemas.openxmlformats.org/drawingml/2006/picture">
                <pic:pic>
                  <pic:nvPicPr>
                    <pic:cNvPr descr="images/elf_1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792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248069"/>
            <wp:effectExtent b="0" l="0" r="0" t="0"/>
            <wp:docPr descr="Image: fairy 1 (no description provided yet)" title="" id="180" name="Picture"/>
            <a:graphic>
              <a:graphicData uri="http://schemas.openxmlformats.org/drawingml/2006/picture">
                <pic:pic>
                  <pic:nvPicPr>
                    <pic:cNvPr descr="images/fairy_1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8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2"/>
    <w:bookmarkStart w:id="192" w:name="slide-32-contrast-1"/>
    <w:p>
      <w:pPr>
        <w:pStyle w:val="Heading2"/>
      </w:pPr>
      <w:r>
        <w:t xml:space="preserve">Slide 32: Contrast 1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83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17.06</w:t>
            </w:r>
          </w:p>
        </w:tc>
        <w:tc>
          <w:tcPr/>
          <w:p>
            <w:pPr>
              <w:pStyle w:val="Compact"/>
            </w:pPr>
            <w:r>
              <w:t xml:space="preserve">(10.54, 23.58)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6.66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186" name="Picture"/>
            <a:graphic>
              <a:graphicData uri="http://schemas.openxmlformats.org/drawingml/2006/picture">
                <pic:pic>
                  <pic:nvPicPr>
                    <pic:cNvPr descr="images/ds_mixed_designs_slide032_unnamed-chunk-29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57800" cy="7924800"/>
            <wp:effectExtent b="0" l="0" r="0" t="0"/>
            <wp:docPr descr="Image: elf 1 (no description provided yet)" title="" id="188" name="Picture"/>
            <a:graphic>
              <a:graphicData uri="http://schemas.openxmlformats.org/drawingml/2006/picture">
                <pic:pic>
                  <pic:nvPicPr>
                    <pic:cNvPr descr="images/elf_1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792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248069"/>
            <wp:effectExtent b="0" l="0" r="0" t="0"/>
            <wp:docPr descr="Image: fairy 1 (no description provided yet)" title="" id="190" name="Picture"/>
            <a:graphic>
              <a:graphicData uri="http://schemas.openxmlformats.org/drawingml/2006/picture">
                <pic:pic>
                  <pic:nvPicPr>
                    <pic:cNvPr descr="images/fairy_1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8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2"/>
    <w:bookmarkStart w:id="204" w:name="slide-33-contrast-2"/>
    <w:p>
      <w:pPr>
        <w:pStyle w:val="Heading2"/>
      </w:pPr>
      <w:r>
        <w:t xml:space="preserve">Slide 33: Contrast 2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93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(6.90, 17.62)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5.82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196" name="Picture"/>
            <a:graphic>
              <a:graphicData uri="http://schemas.openxmlformats.org/drawingml/2006/picture">
                <pic:pic>
                  <pic:nvPicPr>
                    <pic:cNvPr descr="images/ds_mixed_designs_slide033_unnamed-chunk-31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217923"/>
            <wp:effectExtent b="0" l="0" r="0" t="0"/>
            <wp:docPr descr="Image: elf 2 (no description provided yet)" title="" id="199" name="Picture"/>
            <a:graphic>
              <a:graphicData uri="http://schemas.openxmlformats.org/drawingml/2006/picture">
                <pic:pic>
                  <pic:nvPicPr>
                    <pic:cNvPr descr="images/elf_2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378419"/>
            <wp:effectExtent b="0" l="0" r="0" t="0"/>
            <wp:docPr descr="Image: fairy 2 (no description provided yet)" title="" id="202" name="Picture"/>
            <a:graphic>
              <a:graphicData uri="http://schemas.openxmlformats.org/drawingml/2006/picture">
                <pic:pic>
                  <pic:nvPicPr>
                    <pic:cNvPr descr="images/fairy_2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4"/>
    <w:bookmarkStart w:id="214" w:name="slide-34-contrast-2"/>
    <w:p>
      <w:pPr>
        <w:pStyle w:val="Heading2"/>
      </w:pPr>
      <w:r>
        <w:t xml:space="preserve">Slide 34: Contrast 2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205" name="Picture"/>
            <a:graphic>
              <a:graphicData uri="http://schemas.openxmlformats.org/drawingml/2006/picture">
                <pic:pic>
                  <pic:nvPicPr>
                    <pic:cNvPr descr="images/as_snowy_trees_white_126530339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(6.90, 17.62)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5.82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208" name="Picture"/>
            <a:graphic>
              <a:graphicData uri="http://schemas.openxmlformats.org/drawingml/2006/picture">
                <pic:pic>
                  <pic:nvPicPr>
                    <pic:cNvPr descr="images/ds_mixed_designs_slide034_unnamed-chunk-33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217923"/>
            <wp:effectExtent b="0" l="0" r="0" t="0"/>
            <wp:docPr descr="Image: elf 2 (no description provided yet)" title="" id="210" name="Picture"/>
            <a:graphic>
              <a:graphicData uri="http://schemas.openxmlformats.org/drawingml/2006/picture">
                <pic:pic>
                  <pic:nvPicPr>
                    <pic:cNvPr descr="images/elf_2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378419"/>
            <wp:effectExtent b="0" l="0" r="0" t="0"/>
            <wp:docPr descr="Image: fairy 2 (no description provided yet)" title="" id="212" name="Picture"/>
            <a:graphic>
              <a:graphicData uri="http://schemas.openxmlformats.org/drawingml/2006/picture">
                <pic:pic>
                  <pic:nvPicPr>
                    <pic:cNvPr descr="images/fairy_2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26" w:name="slide-35-contrast-3"/>
    <w:p>
      <w:pPr>
        <w:pStyle w:val="Heading2"/>
      </w:pPr>
      <w:r>
        <w:t xml:space="preserve">Slide 35: Contrast 3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215" name="Picture"/>
            <a:graphic>
              <a:graphicData uri="http://schemas.openxmlformats.org/drawingml/2006/picture">
                <pic:pic>
                  <pic:nvPicPr>
                    <pic:cNvPr descr="images/as_snowy_trees_white_126530339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(-3.37, 5.13)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218" name="Picture"/>
            <a:graphic>
              <a:graphicData uri="http://schemas.openxmlformats.org/drawingml/2006/picture">
                <pic:pic>
                  <pic:nvPicPr>
                    <pic:cNvPr descr="images/ds_mixed_designs_slide035_unnamed-chunk-35-1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03800" cy="7531100"/>
            <wp:effectExtent b="0" l="0" r="0" t="0"/>
            <wp:docPr descr="Image: elf 3 (no description provided yet)" title="" id="221" name="Picture"/>
            <a:graphic>
              <a:graphicData uri="http://schemas.openxmlformats.org/drawingml/2006/picture">
                <pic:pic>
                  <pic:nvPicPr>
                    <pic:cNvPr descr="images/elf_3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753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132364"/>
            <wp:effectExtent b="0" l="0" r="0" t="0"/>
            <wp:docPr descr="Image: fairy 3 (no description provided yet)" title="" id="224" name="Picture"/>
            <a:graphic>
              <a:graphicData uri="http://schemas.openxmlformats.org/drawingml/2006/picture">
                <pic:pic>
                  <pic:nvPicPr>
                    <pic:cNvPr descr="images/fairy_3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2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6"/>
    <w:bookmarkStart w:id="236" w:name="slide-36-contrast-3"/>
    <w:p>
      <w:pPr>
        <w:pStyle w:val="Heading2"/>
      </w:pPr>
      <w:r>
        <w:t xml:space="preserve">Slide 36: Contrast 3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227" name="Picture"/>
            <a:graphic>
              <a:graphicData uri="http://schemas.openxmlformats.org/drawingml/2006/picture">
                <pic:pic>
                  <pic:nvPicPr>
                    <pic:cNvPr descr="images/as_snowy_trees_white_126530339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(-3.37, 5.13)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230" name="Picture"/>
            <a:graphic>
              <a:graphicData uri="http://schemas.openxmlformats.org/drawingml/2006/picture">
                <pic:pic>
                  <pic:nvPicPr>
                    <pic:cNvPr descr="images/ds_mixed_designs_slide036_unnamed-chunk-37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03800" cy="7531100"/>
            <wp:effectExtent b="0" l="0" r="0" t="0"/>
            <wp:docPr descr="Image: elf 3 (no description provided yet)" title="" id="232" name="Picture"/>
            <a:graphic>
              <a:graphicData uri="http://schemas.openxmlformats.org/drawingml/2006/picture">
                <pic:pic>
                  <pic:nvPicPr>
                    <pic:cNvPr descr="images/elf_3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753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132364"/>
            <wp:effectExtent b="0" l="0" r="0" t="0"/>
            <wp:docPr descr="Image: fairy 3 (no description provided yet)" title="" id="234" name="Picture"/>
            <a:graphic>
              <a:graphicData uri="http://schemas.openxmlformats.org/drawingml/2006/picture">
                <pic:pic>
                  <pic:nvPicPr>
                    <pic:cNvPr descr="images/fairy_3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2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6"/>
    <w:bookmarkStart w:id="248" w:name="slide-37-contrast-4"/>
    <w:p>
      <w:pPr>
        <w:pStyle w:val="Heading2"/>
      </w:pPr>
      <w:r>
        <w:t xml:space="preserve">Slide 37: Contrast 4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237" name="Picture"/>
            <a:graphic>
              <a:graphicData uri="http://schemas.openxmlformats.org/drawingml/2006/picture">
                <pic:pic>
                  <pic:nvPicPr>
                    <pic:cNvPr descr="images/as_snowy_trees_white_126530339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-0.90</w:t>
            </w:r>
          </w:p>
        </w:tc>
        <w:tc>
          <w:tcPr/>
          <w:p>
            <w:pPr>
              <w:pStyle w:val="Compact"/>
            </w:pPr>
            <w:r>
              <w:t xml:space="preserve">(-3.67, 1.87)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-0.83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240" name="Picture"/>
            <a:graphic>
              <a:graphicData uri="http://schemas.openxmlformats.org/drawingml/2006/picture">
                <pic:pic>
                  <pic:nvPicPr>
                    <pic:cNvPr descr="images/ds_mixed_designs_slide037_unnamed-chunk-39-1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61178"/>
            <wp:effectExtent b="0" l="0" r="0" t="0"/>
            <wp:docPr descr="Image: elf 4 (no description provided yet)" title="" id="243" name="Picture"/>
            <a:graphic>
              <a:graphicData uri="http://schemas.openxmlformats.org/drawingml/2006/picture">
                <pic:pic>
                  <pic:nvPicPr>
                    <pic:cNvPr descr="images/elf_4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61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099364"/>
            <wp:effectExtent b="0" l="0" r="0" t="0"/>
            <wp:docPr descr="Image: fairy 4 (no description provided yet)" title="" id="246" name="Picture"/>
            <a:graphic>
              <a:graphicData uri="http://schemas.openxmlformats.org/drawingml/2006/picture">
                <pic:pic>
                  <pic:nvPicPr>
                    <pic:cNvPr descr="images/fairy_4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8"/>
    <w:bookmarkStart w:id="258" w:name="slide-38-contrast-4"/>
    <w:p>
      <w:pPr>
        <w:pStyle w:val="Heading2"/>
      </w:pPr>
      <w:r>
        <w:t xml:space="preserve">Slide 38: Contrast 4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249" name="Picture"/>
            <a:graphic>
              <a:graphicData uri="http://schemas.openxmlformats.org/drawingml/2006/picture">
                <pic:pic>
                  <pic:nvPicPr>
                    <pic:cNvPr descr="images/as_snowy_trees_white_126530339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quantity_trt.vs.ctrl</w:t>
            </w:r>
          </w:p>
        </w:tc>
        <w:tc>
          <w:tcPr/>
          <w:p>
            <w:pPr>
              <w:pStyle w:val="Compact"/>
            </w:pPr>
            <w:r>
              <w:t xml:space="preserve">treat_trt.vs.ctrl</w:t>
            </w:r>
          </w:p>
        </w:tc>
        <w:tc>
          <w:tcPr/>
          <w:p>
            <w:pPr>
              <w:pStyle w:val="Compact"/>
            </w:pPr>
            <w:r>
              <w:t xml:space="preserve">helper_trt.vs.ctrl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- One</w:t>
            </w:r>
          </w:p>
        </w:tc>
        <w:tc>
          <w:tcPr/>
          <w:p>
            <w:pPr>
              <w:pStyle w:val="Compact"/>
            </w:pPr>
            <w:r>
              <w:t xml:space="preserve">Mulled.wine - Pudding</w:t>
            </w:r>
          </w:p>
        </w:tc>
        <w:tc>
          <w:tcPr/>
          <w:p>
            <w:pPr>
              <w:pStyle w:val="Compact"/>
            </w:pPr>
            <w:r>
              <w:t xml:space="preserve">Fairy - Elf</w:t>
            </w:r>
          </w:p>
        </w:tc>
        <w:tc>
          <w:tcPr/>
          <w:p>
            <w:pPr>
              <w:pStyle w:val="Compact"/>
            </w:pPr>
            <w:r>
              <w:t xml:space="preserve">-0.90</w:t>
            </w:r>
          </w:p>
        </w:tc>
        <w:tc>
          <w:tcPr/>
          <w:p>
            <w:pPr>
              <w:pStyle w:val="Compact"/>
            </w:pPr>
            <w:r>
              <w:t xml:space="preserve">(-3.67, 1.87)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-0.83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</w:tbl>
    <w:p>
      <w:pPr>
        <w:pStyle w:val="BodyText"/>
      </w:pPr>
      <w:r>
        <w:drawing>
          <wp:inline>
            <wp:extent cx="5334000" cy="1955800"/>
            <wp:effectExtent b="0" l="0" r="0" t="0"/>
            <wp:docPr descr="Plot (no description provided yet)" title="" id="252" name="Picture"/>
            <a:graphic>
              <a:graphicData uri="http://schemas.openxmlformats.org/drawingml/2006/picture">
                <pic:pic>
                  <pic:nvPicPr>
                    <pic:cNvPr descr="images/ds_mixed_designs_slide038_unnamed-chunk-41-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61178"/>
            <wp:effectExtent b="0" l="0" r="0" t="0"/>
            <wp:docPr descr="Image: elf 4 (no description provided yet)" title="" id="254" name="Picture"/>
            <a:graphic>
              <a:graphicData uri="http://schemas.openxmlformats.org/drawingml/2006/picture">
                <pic:pic>
                  <pic:nvPicPr>
                    <pic:cNvPr descr="images/elf_4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61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6099364"/>
            <wp:effectExtent b="0" l="0" r="0" t="0"/>
            <wp:docPr descr="Image: fairy 4 (no description provided yet)" title="" id="256" name="Picture"/>
            <a:graphic>
              <a:graphicData uri="http://schemas.openxmlformats.org/drawingml/2006/picture">
                <pic:pic>
                  <pic:nvPicPr>
                    <pic:cNvPr descr="images/fairy_4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8"/>
    <w:bookmarkStart w:id="260" w:name="slide-39"/>
    <w:p>
      <w:pPr>
        <w:pStyle w:val="Heading2"/>
      </w:pPr>
      <w:r>
        <w:t xml:space="preserve">Slide 39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59">
        <w:r>
          <w:rPr>
            <w:rStyle w:val="Hyperlink"/>
          </w:rPr>
          <w:t xml:space="preserve">xmas santa 03</w:t>
        </w:r>
      </w:hyperlink>
    </w:p>
    <w:bookmarkEnd w:id="260"/>
    <w:bookmarkStart w:id="262" w:name="slide-40"/>
    <w:p>
      <w:pPr>
        <w:pStyle w:val="Heading2"/>
      </w:pPr>
      <w:r>
        <w:t xml:space="preserve">Slide 40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61">
        <w:r>
          <w:rPr>
            <w:rStyle w:val="Hyperlink"/>
          </w:rPr>
          <w:t xml:space="preserve">i wish it could be christmas</w:t>
        </w:r>
      </w:hyperlink>
    </w:p>
    <w:bookmarkEnd w:id="262"/>
    <w:bookmarkEnd w:id="2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jpg" /><Relationship Type="http://schemas.openxmlformats.org/officeDocument/2006/relationships/image" Id="rId30" Target="media/rId30.jpg" /><Relationship Type="http://schemas.openxmlformats.org/officeDocument/2006/relationships/image" Id="rId80" Target="media/rId80.jpg" /><Relationship Type="http://schemas.openxmlformats.org/officeDocument/2006/relationships/image" Id="rId152" Target="media/rId152.jpg" /><Relationship Type="http://schemas.openxmlformats.org/officeDocument/2006/relationships/image" Id="rId129" Target="media/rId129.jpg" /><Relationship Type="http://schemas.openxmlformats.org/officeDocument/2006/relationships/image" Id="rId106" Target="media/rId106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71" Target="media/rId71.jpg" /><Relationship Type="http://schemas.openxmlformats.org/officeDocument/2006/relationships/image" Id="rId34" Target="media/rId34.jpg" /><Relationship Type="http://schemas.openxmlformats.org/officeDocument/2006/relationships/image" Id="rId51" Target="media/rId51.jpg" /><Relationship Type="http://schemas.openxmlformats.org/officeDocument/2006/relationships/image" Id="rId145" Target="media/rId145.jpg" /><Relationship Type="http://schemas.openxmlformats.org/officeDocument/2006/relationships/image" Id="rId161" Target="media/rId161.jpg" /><Relationship Type="http://schemas.openxmlformats.org/officeDocument/2006/relationships/image" Id="rId133" Target="media/rId133.jpg" /><Relationship Type="http://schemas.openxmlformats.org/officeDocument/2006/relationships/image" Id="rId54" Target="media/rId54.png" /><Relationship Type="http://schemas.openxmlformats.org/officeDocument/2006/relationships/image" Id="rId74" Target="media/rId74.png" /><Relationship Type="http://schemas.openxmlformats.org/officeDocument/2006/relationships/image" Id="rId83" Target="media/rId83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09" Target="media/rId109.png" /><Relationship Type="http://schemas.openxmlformats.org/officeDocument/2006/relationships/image" Id="rId155" Target="media/rId155.png" /><Relationship Type="http://schemas.openxmlformats.org/officeDocument/2006/relationships/image" Id="rId164" Target="media/rId164.png" /><Relationship Type="http://schemas.openxmlformats.org/officeDocument/2006/relationships/image" Id="rId173" Target="media/rId173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07" Target="media/rId207.png" /><Relationship Type="http://schemas.openxmlformats.org/officeDocument/2006/relationships/image" Id="rId217" Target="media/rId217.png" /><Relationship Type="http://schemas.openxmlformats.org/officeDocument/2006/relationships/image" Id="rId229" Target="media/rId229.png" /><Relationship Type="http://schemas.openxmlformats.org/officeDocument/2006/relationships/image" Id="rId239" Target="media/rId239.png" /><Relationship Type="http://schemas.openxmlformats.org/officeDocument/2006/relationships/image" Id="rId251" Target="media/rId251.png" /><Relationship Type="http://schemas.openxmlformats.org/officeDocument/2006/relationships/image" Id="rId26" Target="media/rId26.png" /><Relationship Type="http://schemas.openxmlformats.org/officeDocument/2006/relationships/image" Id="rId67" Target="media/rId67.png" /><Relationship Type="http://schemas.openxmlformats.org/officeDocument/2006/relationships/image" Id="rId176" Target="media/rId176.png" /><Relationship Type="http://schemas.openxmlformats.org/officeDocument/2006/relationships/image" Id="rId198" Target="media/rId198.png" /><Relationship Type="http://schemas.openxmlformats.org/officeDocument/2006/relationships/image" Id="rId220" Target="media/rId220.png" /><Relationship Type="http://schemas.openxmlformats.org/officeDocument/2006/relationships/image" Id="rId242" Target="media/rId242.png" /><Relationship Type="http://schemas.openxmlformats.org/officeDocument/2006/relationships/image" Id="rId179" Target="media/rId179.png" /><Relationship Type="http://schemas.openxmlformats.org/officeDocument/2006/relationships/image" Id="rId201" Target="media/rId201.png" /><Relationship Type="http://schemas.openxmlformats.org/officeDocument/2006/relationships/image" Id="rId223" Target="media/rId223.png" /><Relationship Type="http://schemas.openxmlformats.org/officeDocument/2006/relationships/image" Id="rId245" Target="media/rId245.png" /><Relationship Type="http://schemas.openxmlformats.org/officeDocument/2006/relationships/image" Id="rId86" Target="media/rId86.png" /><Relationship Type="http://schemas.openxmlformats.org/officeDocument/2006/relationships/image" Id="rId44" Target="media/rId44.png" /><Relationship Type="http://schemas.openxmlformats.org/officeDocument/2006/relationships/image" Id="rId120" Target="media/rId120.png" /><Relationship Type="http://schemas.openxmlformats.org/officeDocument/2006/relationships/image" Id="rId37" Target="media/rId37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43" Target="https://profandyfield.github.io/statistics_lectures/ds_11_mixed_designs/media/three_way_design_song.mp4" TargetMode="External" /><Relationship Type="http://schemas.openxmlformats.org/officeDocument/2006/relationships/hyperlink" Id="rId141" Target="https://profandyfield.github.io/statistics_lectures/ds_11_mixed_designs/media/three_way_design_song_instrumental.mp4" TargetMode="External" /><Relationship Type="http://schemas.openxmlformats.org/officeDocument/2006/relationships/hyperlink" Id="rId261" Target="https://profandyfield.github.io/statistics_lectures/shared_media/video/i_wish_it_could_be_christmas.mp4" TargetMode="External" /><Relationship Type="http://schemas.openxmlformats.org/officeDocument/2006/relationships/hyperlink" Id="rId15" Target="https://profandyfield.github.io/statistics_lectures/shared_media/video/xmas_santa_01.mp4" TargetMode="External" /><Relationship Type="http://schemas.openxmlformats.org/officeDocument/2006/relationships/hyperlink" Id="rId17" Target="https://profandyfield.github.io/statistics_lectures/shared_media/video/xmas_santa_02.mp4" TargetMode="External" /><Relationship Type="http://schemas.openxmlformats.org/officeDocument/2006/relationships/hyperlink" Id="rId259" Target="https://profandyfield.github.io/statistics_lectures/shared_media/video/xmas_santa_03.mp4" TargetMode="External" /><Relationship Type="http://schemas.openxmlformats.org/officeDocument/2006/relationships/hyperlink" Id="rId113" Target="https://profandyfield.github.io/statistics_lectures/shared_media/video/xmas_scene_2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43" Target="https://profandyfield.github.io/statistics_lectures/ds_11_mixed_designs/media/three_way_design_song.mp4" TargetMode="External" /><Relationship Type="http://schemas.openxmlformats.org/officeDocument/2006/relationships/hyperlink" Id="rId141" Target="https://profandyfield.github.io/statistics_lectures/ds_11_mixed_designs/media/three_way_design_song_instrumental.mp4" TargetMode="External" /><Relationship Type="http://schemas.openxmlformats.org/officeDocument/2006/relationships/hyperlink" Id="rId261" Target="https://profandyfield.github.io/statistics_lectures/shared_media/video/i_wish_it_could_be_christmas.mp4" TargetMode="External" /><Relationship Type="http://schemas.openxmlformats.org/officeDocument/2006/relationships/hyperlink" Id="rId15" Target="https://profandyfield.github.io/statistics_lectures/shared_media/video/xmas_santa_01.mp4" TargetMode="External" /><Relationship Type="http://schemas.openxmlformats.org/officeDocument/2006/relationships/hyperlink" Id="rId17" Target="https://profandyfield.github.io/statistics_lectures/shared_media/video/xmas_santa_02.mp4" TargetMode="External" /><Relationship Type="http://schemas.openxmlformats.org/officeDocument/2006/relationships/hyperlink" Id="rId259" Target="https://profandyfield.github.io/statistics_lectures/shared_media/video/xmas_santa_03.mp4" TargetMode="External" /><Relationship Type="http://schemas.openxmlformats.org/officeDocument/2006/relationships/hyperlink" Id="rId113" Target="https://profandyfield.github.io/statistics_lectures/shared_media/video/xmas_scene_2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2026-10-06T17:49:44Z</dcterms:created>
  <dcterms:modified xsi:type="dcterms:W3CDTF">2026-10-06T17:49:44Z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