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72.png" ContentType="image/png"/>
  <Override PartName="/word/media/rId80.png" ContentType="image/png"/>
  <Override PartName="/word/media/rId59.png" ContentType="image/png"/>
  <Override PartName="/word/media/rId97.jpg" ContentType="image/jpeg"/>
  <Override PartName="/word/media/rId63.png" ContentType="image/png"/>
  <Override PartName="/word/media/rId76.png" ContentType="image/png"/>
  <Override PartName="/word/media/rId106.png" ContentType="image/png"/>
  <Override PartName="/word/media/rId116.png" ContentType="image/png"/>
  <Override PartName="/word/media/rId126.png" ContentType="image/png"/>
  <Override PartName="/word/media/rId140.png" ContentType="image/png"/>
  <Override PartName="/word/media/rId36.png" ContentType="image/png"/>
  <Override PartName="/word/media/rId122.jpg" ContentType="image/jpeg"/>
  <Override PartName="/word/media/rId29.png" ContentType="image/png"/>
  <Override PartName="/word/media/rId32.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repeated-measures-designs"/>
    <w:p>
      <w:pPr>
        <w:pStyle w:val="Heading1"/>
      </w:pPr>
      <w:r>
        <w:t xml:space="preserve">Repeated measures designs</w:t>
      </w:r>
    </w:p>
    <w:p>
      <w:pPr>
        <w:pStyle w:val="FirstParagraph"/>
      </w:pPr>
      <w:r>
        <w:t xml:space="preserve">Andy Field, University of Sussex</w:t>
      </w:r>
    </w:p>
    <w:p>
      <w:pPr>
        <w:pStyle w:val="BodyText"/>
      </w:pPr>
      <w:r>
        <w:t xml:space="preserve">Links:</w:t>
      </w:r>
      <w:r>
        <w:t xml:space="preserve"> </w:t>
      </w:r>
      <w:hyperlink r:id="rId9">
        <w:r>
          <w:rPr>
            <w:rStyle w:val="Hyperlink"/>
          </w:rPr>
          <w:t xml:space="preserve">bsky.app</w:t>
        </w:r>
      </w:hyperlink>
      <w:r>
        <w:t xml:space="preserve"> </w:t>
      </w:r>
      <w:r>
        <w:t xml:space="preserve">|</w:t>
      </w:r>
      <w:r>
        <w:t xml:space="preserve"> </w:t>
      </w:r>
      <w:hyperlink r:id="rId10">
        <w:r>
          <w:rPr>
            <w:rStyle w:val="Hyperlink"/>
          </w:rPr>
          <w:t xml:space="preserve">youtube.com</w:t>
        </w:r>
      </w:hyperlink>
      <w:r>
        <w:t xml:space="preserve"> </w:t>
      </w:r>
      <w:r>
        <w:t xml:space="preserve">|</w:t>
      </w:r>
      <w:r>
        <w:t xml:space="preserve"> </w:t>
      </w:r>
      <w:hyperlink r:id="rId11">
        <w:r>
          <w:rPr>
            <w:rStyle w:val="Hyperlink"/>
          </w:rPr>
          <w:t xml:space="preserve">discoveringstatistics.com</w:t>
        </w:r>
      </w:hyperlink>
      <w:r>
        <w:t xml:space="preserve"> </w:t>
      </w:r>
      <w:r>
        <w:t xml:space="preserve">|</w:t>
      </w:r>
      <w:r>
        <w:t xml:space="preserve"> </w:t>
      </w:r>
      <w:hyperlink r:id="rId12">
        <w:r>
          <w:rPr>
            <w:rStyle w:val="Hyperlink"/>
          </w:rPr>
          <w:t xml:space="preserve">discovr.rocks</w:t>
        </w:r>
      </w:hyperlink>
      <w:r>
        <w:t xml:space="preserve"> </w:t>
      </w:r>
      <w:r>
        <w:t xml:space="preserve">|</w:t>
      </w:r>
      <w:r>
        <w:t xml:space="preserve"> </w:t>
      </w:r>
      <w:hyperlink r:id="rId13">
        <w:r>
          <w:rPr>
            <w:rStyle w:val="Hyperlink"/>
          </w:rPr>
          <w:t xml:space="preserve">statisticsadventure.com</w:t>
        </w:r>
      </w:hyperlink>
    </w:p>
    <w:bookmarkStart w:id="14" w:name="about-this-version"/>
    <w:p>
      <w:pPr>
        <w:pStyle w:val="Heading2"/>
      </w:pPr>
      <w:r>
        <w:t xml:space="preserve">About this version</w:t>
      </w:r>
    </w:p>
    <w:p>
      <w:pPr>
        <w:pStyle w:val="FirstParagraph"/>
      </w:pPr>
      <w:r>
        <w:t xml:space="preserve">This is a plain-text version of the lecture slides. Each slide starts with a heading such as “Slide 5”, and the numbers match the slide numbers shown in the lecture. Content that appeared one piece at a time, in columns or in tabs is shown in reading order. Videos and interactive apps are given as links.</w:t>
      </w:r>
    </w:p>
    <w:bookmarkEnd w:id="14"/>
    <w:bookmarkStart w:id="16" w:name="slide-2"/>
    <w:p>
      <w:pPr>
        <w:pStyle w:val="Heading2"/>
      </w:pPr>
      <w:r>
        <w:t xml:space="preserve">Slide 2</w:t>
      </w:r>
    </w:p>
    <w:p>
      <w:pPr>
        <w:pStyle w:val="FirstParagraph"/>
      </w:pPr>
      <w:r>
        <w:t xml:space="preserve">Video clip:</w:t>
      </w:r>
      <w:r>
        <w:t xml:space="preserve"> </w:t>
      </w:r>
      <w:hyperlink r:id="rId15">
        <w:r>
          <w:rPr>
            <w:rStyle w:val="Hyperlink"/>
          </w:rPr>
          <w:t xml:space="preserve">space opening scene</w:t>
        </w:r>
      </w:hyperlink>
    </w:p>
    <w:bookmarkEnd w:id="16"/>
    <w:bookmarkStart w:id="18" w:name="slide-3"/>
    <w:p>
      <w:pPr>
        <w:pStyle w:val="Heading2"/>
      </w:pPr>
      <w:r>
        <w:t xml:space="preserve">Slide 3</w:t>
      </w:r>
    </w:p>
    <w:p>
      <w:pPr>
        <w:pStyle w:val="FirstParagraph"/>
      </w:pPr>
      <w:r>
        <w:t xml:space="preserve">Video clip:</w:t>
      </w:r>
      <w:r>
        <w:t xml:space="preserve"> </w:t>
      </w:r>
      <w:hyperlink r:id="rId17">
        <w:r>
          <w:rPr>
            <w:rStyle w:val="Hyperlink"/>
          </w:rPr>
          <w:t xml:space="preserve">daze intro 01</w:t>
        </w:r>
      </w:hyperlink>
    </w:p>
    <w:bookmarkEnd w:id="18"/>
    <w:bookmarkStart w:id="20" w:name="slide-4"/>
    <w:p>
      <w:pPr>
        <w:pStyle w:val="Heading2"/>
      </w:pPr>
      <w:r>
        <w:t xml:space="preserve">Slide 4</w:t>
      </w:r>
    </w:p>
    <w:p>
      <w:pPr>
        <w:pStyle w:val="FirstParagraph"/>
      </w:pPr>
      <w:r>
        <w:t xml:space="preserve">Video clip:</w:t>
      </w:r>
      <w:r>
        <w:t xml:space="preserve"> </w:t>
      </w:r>
      <w:hyperlink r:id="rId19">
        <w:r>
          <w:rPr>
            <w:rStyle w:val="Hyperlink"/>
          </w:rPr>
          <w:t xml:space="preserve">daze intro 02</w:t>
        </w:r>
      </w:hyperlink>
    </w:p>
    <w:bookmarkEnd w:id="20"/>
    <w:bookmarkStart w:id="22" w:name="slide-5"/>
    <w:p>
      <w:pPr>
        <w:pStyle w:val="Heading2"/>
      </w:pPr>
      <w:r>
        <w:t xml:space="preserve">Slide 5</w:t>
      </w:r>
    </w:p>
    <w:p>
      <w:pPr>
        <w:pStyle w:val="FirstParagraph"/>
      </w:pPr>
      <w:r>
        <w:t xml:space="preserve">Video clip:</w:t>
      </w:r>
      <w:r>
        <w:t xml:space="preserve"> </w:t>
      </w:r>
      <w:hyperlink r:id="rId21">
        <w:r>
          <w:rPr>
            <w:rStyle w:val="Hyperlink"/>
          </w:rPr>
          <w:t xml:space="preserve">transmission 01</w:t>
        </w:r>
      </w:hyperlink>
    </w:p>
    <w:bookmarkEnd w:id="22"/>
    <w:bookmarkStart w:id="24" w:name="slide-6"/>
    <w:p>
      <w:pPr>
        <w:pStyle w:val="Heading2"/>
      </w:pPr>
      <w:r>
        <w:t xml:space="preserve">Slide 6</w:t>
      </w:r>
    </w:p>
    <w:p>
      <w:pPr>
        <w:pStyle w:val="FirstParagraph"/>
      </w:pPr>
      <w:r>
        <w:t xml:space="preserve">Video clip:</w:t>
      </w:r>
      <w:r>
        <w:t xml:space="preserve"> </w:t>
      </w:r>
      <w:hyperlink r:id="rId23">
        <w:r>
          <w:rPr>
            <w:rStyle w:val="Hyperlink"/>
          </w:rPr>
          <w:t xml:space="preserve">daze intro 03</w:t>
        </w:r>
      </w:hyperlink>
    </w:p>
    <w:bookmarkEnd w:id="24"/>
    <w:bookmarkStart w:id="26" w:name="slide-7"/>
    <w:p>
      <w:pPr>
        <w:pStyle w:val="Heading2"/>
      </w:pPr>
      <w:r>
        <w:t xml:space="preserve">Slide 7</w:t>
      </w:r>
    </w:p>
    <w:p>
      <w:pPr>
        <w:pStyle w:val="FirstParagraph"/>
      </w:pPr>
      <w:r>
        <w:t xml:space="preserve">Video clip:</w:t>
      </w:r>
      <w:r>
        <w:t xml:space="preserve"> </w:t>
      </w:r>
      <w:hyperlink r:id="rId25">
        <w:r>
          <w:rPr>
            <w:rStyle w:val="Hyperlink"/>
          </w:rPr>
          <w:t xml:space="preserve">daze intro 04</w:t>
        </w:r>
      </w:hyperlink>
    </w:p>
    <w:bookmarkEnd w:id="26"/>
    <w:bookmarkStart w:id="28" w:name="slide-8"/>
    <w:p>
      <w:pPr>
        <w:pStyle w:val="Heading2"/>
      </w:pPr>
      <w:r>
        <w:t xml:space="preserve">Slide 8</w:t>
      </w:r>
    </w:p>
    <w:p>
      <w:pPr>
        <w:pStyle w:val="FirstParagraph"/>
      </w:pPr>
      <w:r>
        <w:t xml:space="preserve">Video clip:</w:t>
      </w:r>
      <w:r>
        <w:t xml:space="preserve"> </w:t>
      </w:r>
      <w:hyperlink r:id="rId27">
        <w:r>
          <w:rPr>
            <w:rStyle w:val="Hyperlink"/>
          </w:rPr>
          <w:t xml:space="preserve">space hippo</w:t>
        </w:r>
      </w:hyperlink>
    </w:p>
    <w:bookmarkEnd w:id="28"/>
    <w:bookmarkStart w:id="35" w:name="slide-9"/>
    <w:p>
      <w:pPr>
        <w:pStyle w:val="Heading2"/>
      </w:pPr>
      <w:r>
        <w:t xml:space="preserve">Slide 9</w:t>
      </w:r>
    </w:p>
    <w:p>
      <w:pPr>
        <w:pStyle w:val="FirstParagraph"/>
      </w:pPr>
      <w:r>
        <w:drawing>
          <wp:inline>
            <wp:extent cx="5334000" cy="3019488"/>
            <wp:effectExtent b="0" l="0" r="0" t="0"/>
            <wp:docPr descr="Image: spine map (no description provided yet)" title="" id="30" name="Picture"/>
            <a:graphic>
              <a:graphicData uri="http://schemas.openxmlformats.org/drawingml/2006/picture">
                <pic:pic>
                  <pic:nvPicPr>
                    <pic:cNvPr descr="images/spine_map.png" id="31" name="Picture"/>
                    <pic:cNvPicPr>
                      <a:picLocks noChangeArrowheads="1" noChangeAspect="1"/>
                    </pic:cNvPicPr>
                  </pic:nvPicPr>
                  <pic:blipFill>
                    <a:blip r:embed="rId29"/>
                    <a:stretch>
                      <a:fillRect/>
                    </a:stretch>
                  </pic:blipFill>
                  <pic:spPr bwMode="auto">
                    <a:xfrm>
                      <a:off x="0" y="0"/>
                      <a:ext cx="5334000" cy="3019488"/>
                    </a:xfrm>
                    <a:prstGeom prst="rect">
                      <a:avLst/>
                    </a:prstGeom>
                    <a:noFill/>
                    <a:ln w="9525">
                      <a:noFill/>
                      <a:headEnd/>
                      <a:tailEnd/>
                    </a:ln>
                  </pic:spPr>
                </pic:pic>
              </a:graphicData>
            </a:graphic>
          </wp:inline>
        </w:drawing>
      </w:r>
    </w:p>
    <w:p>
      <w:pPr>
        <w:pStyle w:val="BodyText"/>
      </w:pPr>
      <w:r>
        <w:drawing>
          <wp:inline>
            <wp:extent cx="5334000" cy="3016468"/>
            <wp:effectExtent b="0" l="0" r="0" t="0"/>
            <wp:docPr descr="Image: spine map lec 02 (no description provided yet)" title="" id="33" name="Picture"/>
            <a:graphic>
              <a:graphicData uri="http://schemas.openxmlformats.org/drawingml/2006/picture">
                <pic:pic>
                  <pic:nvPicPr>
                    <pic:cNvPr descr="images/spine_map_lec_02.png" id="34" name="Picture"/>
                    <pic:cNvPicPr>
                      <a:picLocks noChangeArrowheads="1" noChangeAspect="1"/>
                    </pic:cNvPicPr>
                  </pic:nvPicPr>
                  <pic:blipFill>
                    <a:blip r:embed="rId32"/>
                    <a:stretch>
                      <a:fillRect/>
                    </a:stretch>
                  </pic:blipFill>
                  <pic:spPr bwMode="auto">
                    <a:xfrm>
                      <a:off x="0" y="0"/>
                      <a:ext cx="5334000" cy="3016468"/>
                    </a:xfrm>
                    <a:prstGeom prst="rect">
                      <a:avLst/>
                    </a:prstGeom>
                    <a:noFill/>
                    <a:ln w="9525">
                      <a:noFill/>
                      <a:headEnd/>
                      <a:tailEnd/>
                    </a:ln>
                  </pic:spPr>
                </pic:pic>
              </a:graphicData>
            </a:graphic>
          </wp:inline>
        </w:drawing>
      </w:r>
    </w:p>
    <w:bookmarkEnd w:id="35"/>
    <w:bookmarkStart w:id="39" w:name="slide-10"/>
    <w:p>
      <w:pPr>
        <w:pStyle w:val="Heading2"/>
      </w:pPr>
      <w:r>
        <w:t xml:space="preserve">Slide 10</w:t>
      </w:r>
    </w:p>
    <w:p>
      <w:pPr>
        <w:pStyle w:val="FirstParagraph"/>
      </w:pPr>
      <w:r>
        <w:drawing>
          <wp:inline>
            <wp:extent cx="5334000" cy="3378200"/>
            <wp:effectExtent b="0" l="0" r="0" t="0"/>
            <wp:docPr descr="Image: rm design sniffing puppies (no description provided yet)" title="" id="37" name="Picture"/>
            <a:graphic>
              <a:graphicData uri="http://schemas.openxmlformats.org/drawingml/2006/picture">
                <pic:pic>
                  <pic:nvPicPr>
                    <pic:cNvPr descr="images/rm_design_sniffing_puppies.png" id="38" name="Picture"/>
                    <pic:cNvPicPr>
                      <a:picLocks noChangeArrowheads="1" noChangeAspect="1"/>
                    </pic:cNvPicPr>
                  </pic:nvPicPr>
                  <pic:blipFill>
                    <a:blip r:embed="rId36"/>
                    <a:stretch>
                      <a:fillRect/>
                    </a:stretch>
                  </pic:blipFill>
                  <pic:spPr bwMode="auto">
                    <a:xfrm>
                      <a:off x="0" y="0"/>
                      <a:ext cx="5334000" cy="3378200"/>
                    </a:xfrm>
                    <a:prstGeom prst="rect">
                      <a:avLst/>
                    </a:prstGeom>
                    <a:noFill/>
                    <a:ln w="9525">
                      <a:noFill/>
                      <a:headEnd/>
                      <a:tailEnd/>
                    </a:ln>
                  </pic:spPr>
                </pic:pic>
              </a:graphicData>
            </a:graphic>
          </wp:inline>
        </w:drawing>
      </w:r>
    </w:p>
    <w:p>
      <w:pPr>
        <w:pStyle w:val="Compact"/>
        <w:numPr>
          <w:ilvl w:val="0"/>
          <w:numId w:val="1001"/>
        </w:numPr>
      </w:pPr>
      <w:r>
        <w:rPr>
          <w:b/>
          <w:bCs/>
        </w:rPr>
        <w:t xml:space="preserve">Systematic variance</w:t>
      </w:r>
      <w:r>
        <w:t xml:space="preserve">: created by our manipulation</w:t>
      </w:r>
    </w:p>
    <w:p>
      <w:pPr>
        <w:pStyle w:val="Compact"/>
        <w:numPr>
          <w:ilvl w:val="0"/>
          <w:numId w:val="1001"/>
        </w:numPr>
      </w:pPr>
      <w:r>
        <w:rPr>
          <w:b/>
          <w:bCs/>
        </w:rPr>
        <w:t xml:space="preserve">Unsystematic variance</w:t>
      </w:r>
      <w:r>
        <w:t xml:space="preserve">: variance created by unknown factors</w:t>
      </w:r>
    </w:p>
    <w:bookmarkEnd w:id="39"/>
    <w:bookmarkStart w:id="40" w:name="X408df324203cf59fa3e8d481e27efdad9f81a27"/>
    <w:p>
      <w:pPr>
        <w:pStyle w:val="Heading2"/>
      </w:pPr>
      <w:r>
        <w:t xml:space="preserve">Slide 11: Benefits of repeated measures designs</w:t>
      </w:r>
    </w:p>
    <w:p>
      <w:pPr>
        <w:pStyle w:val="Compact"/>
        <w:numPr>
          <w:ilvl w:val="0"/>
          <w:numId w:val="1002"/>
        </w:numPr>
      </w:pPr>
      <w:r>
        <w:t xml:space="preserve">Sensitivity</w:t>
      </w:r>
    </w:p>
    <w:p>
      <w:pPr>
        <w:pStyle w:val="Compact"/>
        <w:numPr>
          <w:ilvl w:val="1"/>
          <w:numId w:val="1003"/>
        </w:numPr>
      </w:pPr>
      <w:r>
        <w:t xml:space="preserve">Unsystematic variance is reduced</w:t>
      </w:r>
    </w:p>
    <w:p>
      <w:pPr>
        <w:pStyle w:val="Compact"/>
        <w:numPr>
          <w:ilvl w:val="1"/>
          <w:numId w:val="1003"/>
        </w:numPr>
      </w:pPr>
      <w:r>
        <w:t xml:space="preserve">More sensitive to experimental effects</w:t>
      </w:r>
    </w:p>
    <w:p>
      <w:pPr>
        <w:pStyle w:val="Compact"/>
        <w:numPr>
          <w:ilvl w:val="0"/>
          <w:numId w:val="1002"/>
        </w:numPr>
      </w:pPr>
      <w:r>
        <w:t xml:space="preserve">Economy</w:t>
      </w:r>
    </w:p>
    <w:p>
      <w:pPr>
        <w:pStyle w:val="Compact"/>
        <w:numPr>
          <w:ilvl w:val="1"/>
          <w:numId w:val="1004"/>
        </w:numPr>
      </w:pPr>
      <w:r>
        <w:t xml:space="preserve">Less participants are needed</w:t>
      </w:r>
    </w:p>
    <w:p>
      <w:pPr>
        <w:pStyle w:val="Compact"/>
        <w:numPr>
          <w:ilvl w:val="1"/>
          <w:numId w:val="1004"/>
        </w:numPr>
      </w:pPr>
      <w:r>
        <w:t xml:space="preserve">But, be careful of fatigue</w:t>
      </w:r>
    </w:p>
    <w:bookmarkEnd w:id="40"/>
    <w:bookmarkStart w:id="41" w:name="slide-12-can-puppies-sniff-out-aliens"/>
    <w:p>
      <w:pPr>
        <w:pStyle w:val="Heading2"/>
      </w:pPr>
      <w:r>
        <w:t xml:space="preserve">Slide 12: Can puppies sniff out aliens?</w:t>
      </w:r>
    </w:p>
    <w:p>
      <w:pPr>
        <w:pStyle w:val="Compact"/>
        <w:numPr>
          <w:ilvl w:val="0"/>
          <w:numId w:val="1005"/>
        </w:numPr>
      </w:pPr>
      <w:r>
        <w:t xml:space="preserve">Outcome = vocalizations during 1 min sniffing (</w:t>
      </w:r>
      <w:r>
        <w:rPr>
          <w:rStyle w:val="VerbatimChar"/>
        </w:rPr>
        <w:t xml:space="preserve">vocalizations</w:t>
      </w:r>
      <w:r>
        <w:t xml:space="preserve">)</w:t>
      </w:r>
    </w:p>
    <w:p>
      <w:pPr>
        <w:pStyle w:val="Compact"/>
        <w:numPr>
          <w:ilvl w:val="0"/>
          <w:numId w:val="1005"/>
        </w:numPr>
      </w:pPr>
      <w:r>
        <w:t xml:space="preserve">Predictor: type of entity being sniffed (</w:t>
      </w:r>
      <w:r>
        <w:rPr>
          <w:rStyle w:val="VerbatimChar"/>
        </w:rPr>
        <w:t xml:space="preserve">entity</w:t>
      </w:r>
      <w:r>
        <w:t xml:space="preserve">)</w:t>
      </w:r>
    </w:p>
    <w:p>
      <w:pPr>
        <w:pStyle w:val="Compact"/>
        <w:numPr>
          <w:ilvl w:val="1"/>
          <w:numId w:val="1006"/>
        </w:numPr>
      </w:pPr>
      <w:r>
        <w:t xml:space="preserve">Alien (not in humanoid form)</w:t>
      </w:r>
    </w:p>
    <w:p>
      <w:pPr>
        <w:pStyle w:val="Compact"/>
        <w:numPr>
          <w:ilvl w:val="1"/>
          <w:numId w:val="1006"/>
        </w:numPr>
      </w:pPr>
      <w:r>
        <w:t xml:space="preserve">Human (control for alien vs human)</w:t>
      </w:r>
    </w:p>
    <w:p>
      <w:pPr>
        <w:pStyle w:val="Compact"/>
        <w:numPr>
          <w:ilvl w:val="1"/>
          <w:numId w:val="1006"/>
        </w:numPr>
      </w:pPr>
      <w:r>
        <w:t xml:space="preserve">Mannequin (control for humanoid form)</w:t>
      </w:r>
    </w:p>
    <w:p>
      <w:pPr>
        <w:pStyle w:val="Compact"/>
        <w:numPr>
          <w:ilvl w:val="1"/>
          <w:numId w:val="1006"/>
        </w:numPr>
      </w:pPr>
      <w:r>
        <w:t xml:space="preserve">Shapeshifter (alien in humanoid form)</w:t>
      </w:r>
    </w:p>
    <w:p>
      <w:pPr>
        <w:pStyle w:val="Compact"/>
        <w:numPr>
          <w:ilvl w:val="0"/>
          <w:numId w:val="1005"/>
        </w:numPr>
      </w:pPr>
      <w:r>
        <w:rPr>
          <w:rStyle w:val="VerbatimChar"/>
        </w:rPr>
        <w:t xml:space="preserve">dog_name</w:t>
      </w:r>
      <w:r>
        <w:t xml:space="preserve"> </w:t>
      </w:r>
      <w:r>
        <w:t xml:space="preserve">indicates the name of the dog (</w:t>
      </w:r>
      <w:r>
        <w:rPr>
          <w:i/>
          <w:iCs/>
        </w:rPr>
        <w:t xml:space="preserve">N</w:t>
      </w:r>
      <w:r>
        <w:t xml:space="preserve"> </w:t>
      </w:r>
      <w:r>
        <w:t xml:space="preserve">= 8)</w:t>
      </w:r>
    </w:p>
    <w:p>
      <w:pPr>
        <w:pStyle w:val="BlockText"/>
      </w:pPr>
      <w:r>
        <w:rPr>
          <w:b/>
          <w:bCs/>
        </w:rPr>
        <w:t xml:space="preserve">Note: Statis-tip</w:t>
      </w:r>
    </w:p>
    <w:p>
      <w:pPr>
        <w:pStyle w:val="BlockText"/>
      </w:pPr>
      <w:r>
        <w:t xml:space="preserve">This is a</w:t>
      </w:r>
      <w:r>
        <w:t xml:space="preserve"> </w:t>
      </w:r>
      <w:r>
        <w:rPr>
          <w:b/>
          <w:bCs/>
        </w:rPr>
        <w:t xml:space="preserve">one-way repeated measures design</w:t>
      </w:r>
      <w:r>
        <w:t xml:space="preserve">.</w:t>
      </w:r>
    </w:p>
    <w:bookmarkEnd w:id="41"/>
    <w:bookmarkStart w:id="42" w:name="slide-13-the-data"/>
    <w:p>
      <w:pPr>
        <w:pStyle w:val="Heading2"/>
      </w:pPr>
      <w:r>
        <w:t xml:space="preserve">Slide 13: The data</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pPr>
            <w:r>
              <w:t xml:space="preserve">dog_name</w:t>
            </w:r>
          </w:p>
        </w:tc>
        <w:tc>
          <w:tcPr/>
          <w:p>
            <w:pPr>
              <w:pStyle w:val="Compact"/>
            </w:pPr>
            <w:r>
              <w:t xml:space="preserve">Alien</w:t>
            </w:r>
          </w:p>
        </w:tc>
        <w:tc>
          <w:tcPr/>
          <w:p>
            <w:pPr>
              <w:pStyle w:val="Compact"/>
            </w:pPr>
            <w:r>
              <w:t xml:space="preserve">Human</w:t>
            </w:r>
          </w:p>
        </w:tc>
        <w:tc>
          <w:tcPr/>
          <w:p>
            <w:pPr>
              <w:pStyle w:val="Compact"/>
            </w:pPr>
            <w:r>
              <w:t xml:space="preserve">Mannequin</w:t>
            </w:r>
          </w:p>
        </w:tc>
        <w:tc>
          <w:tcPr/>
          <w:p>
            <w:pPr>
              <w:pStyle w:val="Compact"/>
            </w:pPr>
            <w:r>
              <w:t xml:space="preserve">Shapeshifter</w:t>
            </w:r>
          </w:p>
        </w:tc>
        <w:tc>
          <w:tcPr/>
          <w:p>
            <w:pPr>
              <w:pStyle w:val="Compact"/>
            </w:pPr>
            <w:r>
              <w:t xml:space="preserve">Mean</w:t>
            </w:r>
          </w:p>
        </w:tc>
        <w:tc>
          <w:tcPr/>
          <w:p>
            <w:pPr>
              <w:pStyle w:val="Compact"/>
            </w:pPr>
            <w:r>
              <w:t xml:space="preserve">Variance</w:t>
            </w:r>
          </w:p>
        </w:tc>
      </w:tr>
      <w:tr>
        <w:tc>
          <w:tcPr/>
          <w:p>
            <w:pPr>
              <w:pStyle w:val="Compact"/>
            </w:pPr>
          </w:p>
        </w:tc>
        <w:tc>
          <w:tcPr/>
          <w:p>
            <w:pPr>
              <w:pStyle w:val="Compact"/>
            </w:pPr>
            <w:r>
              <w:t xml:space="preserve">Milton</w:t>
            </w:r>
          </w:p>
        </w:tc>
        <w:tc>
          <w:tcPr/>
          <w:p>
            <w:pPr>
              <w:pStyle w:val="Compact"/>
            </w:pPr>
            <w:r>
              <w:t xml:space="preserve">8</w:t>
            </w:r>
          </w:p>
        </w:tc>
        <w:tc>
          <w:tcPr/>
          <w:p>
            <w:pPr>
              <w:pStyle w:val="Compact"/>
            </w:pPr>
            <w:r>
              <w:t xml:space="preserve">7</w:t>
            </w:r>
          </w:p>
        </w:tc>
        <w:tc>
          <w:tcPr/>
          <w:p>
            <w:pPr>
              <w:pStyle w:val="Compact"/>
            </w:pPr>
            <w:r>
              <w:t xml:space="preserve">1</w:t>
            </w:r>
          </w:p>
        </w:tc>
        <w:tc>
          <w:tcPr/>
          <w:p>
            <w:pPr>
              <w:pStyle w:val="Compact"/>
            </w:pPr>
            <w:r>
              <w:t xml:space="preserve">6</w:t>
            </w:r>
          </w:p>
        </w:tc>
        <w:tc>
          <w:tcPr/>
          <w:p>
            <w:pPr>
              <w:pStyle w:val="Compact"/>
            </w:pPr>
            <w:r>
              <w:t xml:space="preserve">5.50</w:t>
            </w:r>
          </w:p>
        </w:tc>
        <w:tc>
          <w:tcPr/>
          <w:p>
            <w:pPr>
              <w:pStyle w:val="Compact"/>
            </w:pPr>
            <w:r>
              <w:t xml:space="preserve">7.25</w:t>
            </w:r>
          </w:p>
        </w:tc>
      </w:tr>
      <w:tr>
        <w:tc>
          <w:tcPr/>
          <w:p>
            <w:pPr>
              <w:pStyle w:val="Compact"/>
            </w:pPr>
          </w:p>
        </w:tc>
        <w:tc>
          <w:tcPr/>
          <w:p>
            <w:pPr>
              <w:pStyle w:val="Compact"/>
            </w:pPr>
            <w:r>
              <w:t xml:space="preserve">Woofy</w:t>
            </w:r>
          </w:p>
        </w:tc>
        <w:tc>
          <w:tcPr/>
          <w:p>
            <w:pPr>
              <w:pStyle w:val="Compact"/>
            </w:pPr>
            <w:r>
              <w:t xml:space="preserve">9</w:t>
            </w:r>
          </w:p>
        </w:tc>
        <w:tc>
          <w:tcPr/>
          <w:p>
            <w:pPr>
              <w:pStyle w:val="Compact"/>
            </w:pPr>
            <w:r>
              <w:t xml:space="preserve">5</w:t>
            </w:r>
          </w:p>
        </w:tc>
        <w:tc>
          <w:tcPr/>
          <w:p>
            <w:pPr>
              <w:pStyle w:val="Compact"/>
            </w:pPr>
            <w:r>
              <w:t xml:space="preserve">2</w:t>
            </w:r>
          </w:p>
        </w:tc>
        <w:tc>
          <w:tcPr/>
          <w:p>
            <w:pPr>
              <w:pStyle w:val="Compact"/>
            </w:pPr>
            <w:r>
              <w:t xml:space="preserve">5</w:t>
            </w:r>
          </w:p>
        </w:tc>
        <w:tc>
          <w:tcPr/>
          <w:p>
            <w:pPr>
              <w:pStyle w:val="Compact"/>
            </w:pPr>
            <w:r>
              <w:t xml:space="preserve">5.25</w:t>
            </w:r>
          </w:p>
        </w:tc>
        <w:tc>
          <w:tcPr/>
          <w:p>
            <w:pPr>
              <w:pStyle w:val="Compact"/>
            </w:pPr>
            <w:r>
              <w:t xml:space="preserve">6.19</w:t>
            </w:r>
          </w:p>
        </w:tc>
      </w:tr>
      <w:tr>
        <w:tc>
          <w:tcPr/>
          <w:p>
            <w:pPr>
              <w:pStyle w:val="Compact"/>
            </w:pPr>
          </w:p>
        </w:tc>
        <w:tc>
          <w:tcPr/>
          <w:p>
            <w:pPr>
              <w:pStyle w:val="Compact"/>
            </w:pPr>
            <w:r>
              <w:t xml:space="preserve">Ramsey</w:t>
            </w:r>
          </w:p>
        </w:tc>
        <w:tc>
          <w:tcPr/>
          <w:p>
            <w:pPr>
              <w:pStyle w:val="Compact"/>
            </w:pPr>
            <w:r>
              <w:t xml:space="preserve">6</w:t>
            </w:r>
          </w:p>
        </w:tc>
        <w:tc>
          <w:tcPr/>
          <w:p>
            <w:pPr>
              <w:pStyle w:val="Compact"/>
            </w:pPr>
            <w:r>
              <w:t xml:space="preserve">2</w:t>
            </w:r>
          </w:p>
        </w:tc>
        <w:tc>
          <w:tcPr/>
          <w:p>
            <w:pPr>
              <w:pStyle w:val="Compact"/>
            </w:pPr>
            <w:r>
              <w:t xml:space="preserve">3</w:t>
            </w:r>
          </w:p>
        </w:tc>
        <w:tc>
          <w:tcPr/>
          <w:p>
            <w:pPr>
              <w:pStyle w:val="Compact"/>
            </w:pPr>
            <w:r>
              <w:t xml:space="preserve">8</w:t>
            </w:r>
          </w:p>
        </w:tc>
        <w:tc>
          <w:tcPr/>
          <w:p>
            <w:pPr>
              <w:pStyle w:val="Compact"/>
            </w:pPr>
            <w:r>
              <w:t xml:space="preserve">4.75</w:t>
            </w:r>
          </w:p>
        </w:tc>
        <w:tc>
          <w:tcPr/>
          <w:p>
            <w:pPr>
              <w:pStyle w:val="Compact"/>
            </w:pPr>
            <w:r>
              <w:t xml:space="preserve">5.69</w:t>
            </w:r>
          </w:p>
        </w:tc>
      </w:tr>
      <w:tr>
        <w:tc>
          <w:tcPr/>
          <w:p>
            <w:pPr>
              <w:pStyle w:val="Compact"/>
            </w:pPr>
          </w:p>
        </w:tc>
        <w:tc>
          <w:tcPr/>
          <w:p>
            <w:pPr>
              <w:pStyle w:val="Compact"/>
            </w:pPr>
            <w:r>
              <w:t xml:space="preserve">Mr. Snifficus III</w:t>
            </w:r>
          </w:p>
        </w:tc>
        <w:tc>
          <w:tcPr/>
          <w:p>
            <w:pPr>
              <w:pStyle w:val="Compact"/>
            </w:pPr>
            <w:r>
              <w:t xml:space="preserve">5</w:t>
            </w:r>
          </w:p>
        </w:tc>
        <w:tc>
          <w:tcPr/>
          <w:p>
            <w:pPr>
              <w:pStyle w:val="Compact"/>
            </w:pPr>
            <w:r>
              <w:t xml:space="preserve">3</w:t>
            </w:r>
          </w:p>
        </w:tc>
        <w:tc>
          <w:tcPr/>
          <w:p>
            <w:pPr>
              <w:pStyle w:val="Compact"/>
            </w:pPr>
            <w:r>
              <w:t xml:space="preserve">1</w:t>
            </w:r>
          </w:p>
        </w:tc>
        <w:tc>
          <w:tcPr/>
          <w:p>
            <w:pPr>
              <w:pStyle w:val="Compact"/>
            </w:pPr>
            <w:r>
              <w:t xml:space="preserve">9</w:t>
            </w:r>
          </w:p>
        </w:tc>
        <w:tc>
          <w:tcPr/>
          <w:p>
            <w:pPr>
              <w:pStyle w:val="Compact"/>
            </w:pPr>
            <w:r>
              <w:t xml:space="preserve">4.50</w:t>
            </w:r>
          </w:p>
        </w:tc>
        <w:tc>
          <w:tcPr/>
          <w:p>
            <w:pPr>
              <w:pStyle w:val="Compact"/>
            </w:pPr>
            <w:r>
              <w:t xml:space="preserve">8.75</w:t>
            </w:r>
          </w:p>
        </w:tc>
      </w:tr>
      <w:tr>
        <w:tc>
          <w:tcPr/>
          <w:p>
            <w:pPr>
              <w:pStyle w:val="Compact"/>
            </w:pPr>
          </w:p>
        </w:tc>
        <w:tc>
          <w:tcPr/>
          <w:p>
            <w:pPr>
              <w:pStyle w:val="Compact"/>
            </w:pPr>
            <w:r>
              <w:t xml:space="preserve">Willock</w:t>
            </w:r>
          </w:p>
        </w:tc>
        <w:tc>
          <w:tcPr/>
          <w:p>
            <w:pPr>
              <w:pStyle w:val="Compact"/>
            </w:pPr>
            <w:r>
              <w:t xml:space="preserve">8</w:t>
            </w:r>
          </w:p>
        </w:tc>
        <w:tc>
          <w:tcPr/>
          <w:p>
            <w:pPr>
              <w:pStyle w:val="Compact"/>
            </w:pPr>
            <w:r>
              <w:t xml:space="preserve">4</w:t>
            </w:r>
          </w:p>
        </w:tc>
        <w:tc>
          <w:tcPr/>
          <w:p>
            <w:pPr>
              <w:pStyle w:val="Compact"/>
            </w:pPr>
            <w:r>
              <w:t xml:space="preserve">5</w:t>
            </w:r>
          </w:p>
        </w:tc>
        <w:tc>
          <w:tcPr/>
          <w:p>
            <w:pPr>
              <w:pStyle w:val="Compact"/>
            </w:pPr>
            <w:r>
              <w:t xml:space="preserve">8</w:t>
            </w:r>
          </w:p>
        </w:tc>
        <w:tc>
          <w:tcPr/>
          <w:p>
            <w:pPr>
              <w:pStyle w:val="Compact"/>
            </w:pPr>
            <w:r>
              <w:t xml:space="preserve">6.25</w:t>
            </w:r>
          </w:p>
        </w:tc>
        <w:tc>
          <w:tcPr/>
          <w:p>
            <w:pPr>
              <w:pStyle w:val="Compact"/>
            </w:pPr>
            <w:r>
              <w:t xml:space="preserve">3.19</w:t>
            </w:r>
          </w:p>
        </w:tc>
      </w:tr>
      <w:tr>
        <w:tc>
          <w:tcPr/>
          <w:p>
            <w:pPr>
              <w:pStyle w:val="Compact"/>
            </w:pPr>
          </w:p>
        </w:tc>
        <w:tc>
          <w:tcPr/>
          <w:p>
            <w:pPr>
              <w:pStyle w:val="Compact"/>
            </w:pPr>
            <w:r>
              <w:t xml:space="preserve">The Venerable Dr. Waggy</w:t>
            </w:r>
          </w:p>
        </w:tc>
        <w:tc>
          <w:tcPr/>
          <w:p>
            <w:pPr>
              <w:pStyle w:val="Compact"/>
            </w:pPr>
            <w:r>
              <w:t xml:space="preserve">7</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6.25</w:t>
            </w:r>
          </w:p>
        </w:tc>
        <w:tc>
          <w:tcPr/>
          <w:p>
            <w:pPr>
              <w:pStyle w:val="Compact"/>
            </w:pPr>
            <w:r>
              <w:t xml:space="preserve">0.69</w:t>
            </w:r>
          </w:p>
        </w:tc>
      </w:tr>
      <w:tr>
        <w:tc>
          <w:tcPr/>
          <w:p>
            <w:pPr>
              <w:pStyle w:val="Compact"/>
            </w:pPr>
          </w:p>
        </w:tc>
        <w:tc>
          <w:tcPr/>
          <w:p>
            <w:pPr>
              <w:pStyle w:val="Compact"/>
            </w:pPr>
            <w:r>
              <w:t xml:space="preserve">Lord Scenticle</w:t>
            </w:r>
          </w:p>
        </w:tc>
        <w:tc>
          <w:tcPr/>
          <w:p>
            <w:pPr>
              <w:pStyle w:val="Compact"/>
            </w:pPr>
            <w:r>
              <w:t xml:space="preserve">10</w:t>
            </w:r>
          </w:p>
        </w:tc>
        <w:tc>
          <w:tcPr/>
          <w:p>
            <w:pPr>
              <w:pStyle w:val="Compact"/>
            </w:pPr>
            <w:r>
              <w:t xml:space="preserve">2</w:t>
            </w:r>
          </w:p>
        </w:tc>
        <w:tc>
          <w:tcPr/>
          <w:p>
            <w:pPr>
              <w:pStyle w:val="Compact"/>
            </w:pPr>
            <w:r>
              <w:t xml:space="preserve">7</w:t>
            </w:r>
          </w:p>
        </w:tc>
        <w:tc>
          <w:tcPr/>
          <w:p>
            <w:pPr>
              <w:pStyle w:val="Compact"/>
            </w:pPr>
            <w:r>
              <w:t xml:space="preserve">2</w:t>
            </w:r>
          </w:p>
        </w:tc>
        <w:tc>
          <w:tcPr/>
          <w:p>
            <w:pPr>
              <w:pStyle w:val="Compact"/>
            </w:pPr>
            <w:r>
              <w:t xml:space="preserve">5.25</w:t>
            </w:r>
          </w:p>
        </w:tc>
        <w:tc>
          <w:tcPr/>
          <w:p>
            <w:pPr>
              <w:pStyle w:val="Compact"/>
            </w:pPr>
            <w:r>
              <w:t xml:space="preserve">11.69</w:t>
            </w:r>
          </w:p>
        </w:tc>
      </w:tr>
      <w:tr>
        <w:tc>
          <w:tcPr/>
          <w:p>
            <w:pPr>
              <w:pStyle w:val="Compact"/>
            </w:pPr>
          </w:p>
        </w:tc>
        <w:tc>
          <w:tcPr/>
          <w:p>
            <w:pPr>
              <w:pStyle w:val="Compact"/>
            </w:pPr>
            <w:r>
              <w:t xml:space="preserve">Professor Nose</w:t>
            </w:r>
          </w:p>
        </w:tc>
        <w:tc>
          <w:tcPr/>
          <w:p>
            <w:pPr>
              <w:pStyle w:val="Compact"/>
            </w:pPr>
            <w:r>
              <w:t xml:space="preserve">12</w:t>
            </w:r>
          </w:p>
        </w:tc>
        <w:tc>
          <w:tcPr/>
          <w:p>
            <w:pPr>
              <w:pStyle w:val="Compact"/>
            </w:pPr>
            <w:r>
              <w:t xml:space="preserve">6</w:t>
            </w:r>
          </w:p>
        </w:tc>
        <w:tc>
          <w:tcPr/>
          <w:p>
            <w:pPr>
              <w:pStyle w:val="Compact"/>
            </w:pPr>
            <w:r>
              <w:t xml:space="preserve">8</w:t>
            </w:r>
          </w:p>
        </w:tc>
        <w:tc>
          <w:tcPr/>
          <w:p>
            <w:pPr>
              <w:pStyle w:val="Compact"/>
            </w:pPr>
            <w:r>
              <w:t xml:space="preserve">1</w:t>
            </w:r>
          </w:p>
        </w:tc>
        <w:tc>
          <w:tcPr/>
          <w:p>
            <w:pPr>
              <w:pStyle w:val="Compact"/>
            </w:pPr>
            <w:r>
              <w:t xml:space="preserve">6.75</w:t>
            </w:r>
          </w:p>
        </w:tc>
        <w:tc>
          <w:tcPr/>
          <w:p>
            <w:pPr>
              <w:pStyle w:val="Compact"/>
            </w:pPr>
            <w:r>
              <w:t xml:space="preserve">15.69</w:t>
            </w:r>
          </w:p>
        </w:tc>
      </w:tr>
      <w:tr>
        <w:tc>
          <w:tcPr/>
          <w:p>
            <w:pPr>
              <w:pStyle w:val="Compact"/>
            </w:pPr>
            <w:r>
              <w:rPr>
                <w:b/>
                <w:bCs/>
              </w:rPr>
              <w:t xml:space="preserve">Mean</w:t>
            </w:r>
          </w:p>
        </w:tc>
        <w:tc>
          <w:tcPr/>
          <w:p>
            <w:pPr>
              <w:pStyle w:val="Compact"/>
            </w:pPr>
            <w:r>
              <w:t xml:space="preserve">—</w:t>
            </w:r>
          </w:p>
        </w:tc>
        <w:tc>
          <w:tcPr/>
          <w:p>
            <w:pPr>
              <w:pStyle w:val="Compact"/>
            </w:pPr>
            <w:r>
              <w:t xml:space="preserve">8.12</w:t>
            </w:r>
          </w:p>
        </w:tc>
        <w:tc>
          <w:tcPr/>
          <w:p>
            <w:pPr>
              <w:pStyle w:val="Compact"/>
            </w:pPr>
            <w:r>
              <w:t xml:space="preserve">4.25</w:t>
            </w:r>
          </w:p>
        </w:tc>
        <w:tc>
          <w:tcPr/>
          <w:p>
            <w:pPr>
              <w:pStyle w:val="Compact"/>
            </w:pPr>
            <w:r>
              <w:t xml:space="preserve">4.12</w:t>
            </w:r>
          </w:p>
        </w:tc>
        <w:tc>
          <w:tcPr/>
          <w:p>
            <w:pPr>
              <w:pStyle w:val="Compact"/>
            </w:pPr>
            <w:r>
              <w:t xml:space="preserve">5.75</w:t>
            </w:r>
          </w:p>
        </w:tc>
        <w:tc>
          <w:tcPr/>
          <w:p>
            <w:pPr>
              <w:pStyle w:val="Compact"/>
            </w:pPr>
            <w:r>
              <w:t xml:space="preserve">—</w:t>
            </w:r>
          </w:p>
        </w:tc>
        <w:tc>
          <w:tcPr/>
          <w:p>
            <w:pPr>
              <w:pStyle w:val="Compact"/>
            </w:pPr>
            <w:r>
              <w:t xml:space="preserve">—</w:t>
            </w:r>
          </w:p>
        </w:tc>
      </w:tr>
    </w:tbl>
    <w:bookmarkEnd w:id="42"/>
    <w:bookmarkStart w:id="43" w:name="slide-14-the-data-in-r"/>
    <w:p>
      <w:pPr>
        <w:pStyle w:val="Heading2"/>
      </w:pPr>
      <w:r>
        <w:t xml:space="preserve">Slide 14: The data in R</w:t>
      </w:r>
    </w:p>
    <w:p>
      <w:pPr>
        <w:pStyle w:val="TableCaption"/>
      </w:pPr>
      <w:r>
        <w:t xml:space="preserve">Table 2: Data for the sniffer dog example</w:t>
      </w:r>
    </w:p>
    <w:tbl>
      <w:tblPr>
        <w:tblStyle w:val="Table"/>
        <w:tblW w:type="auto" w:w="0"/>
        <w:tblLook w:firstRow="1" w:lastRow="0" w:firstColumn="0" w:lastColumn="0" w:noHBand="0" w:noVBand="0" w:val="0020"/>
        <w:tblCaption w:val="Table 2: Data for the sniffer dog example"/>
      </w:tblPr>
      <w:tblGrid>
        <w:gridCol w:w="1980"/>
        <w:gridCol w:w="1980"/>
        <w:gridCol w:w="1980"/>
        <w:gridCol w:w="1980"/>
      </w:tblGrid>
      <w:tr>
        <w:trPr>
          <w:tblHeader w:val="on"/>
        </w:trPr>
        <w:tc>
          <w:tcPr/>
          <w:p>
            <w:pPr>
              <w:pStyle w:val="Compact"/>
            </w:pPr>
          </w:p>
        </w:tc>
        <w:tc>
          <w:tcPr/>
          <w:p>
            <w:pPr>
              <w:pStyle w:val="Compact"/>
            </w:pPr>
            <w:r>
              <w:t xml:space="preserve">dog_name</w:t>
            </w:r>
          </w:p>
        </w:tc>
        <w:tc>
          <w:tcPr/>
          <w:p>
            <w:pPr>
              <w:pStyle w:val="Compact"/>
            </w:pPr>
            <w:r>
              <w:t xml:space="preserve">entity</w:t>
            </w:r>
          </w:p>
        </w:tc>
        <w:tc>
          <w:tcPr/>
          <w:p>
            <w:pPr>
              <w:pStyle w:val="Compact"/>
            </w:pPr>
            <w:r>
              <w:t xml:space="preserve">vocalizations</w:t>
            </w:r>
          </w:p>
        </w:tc>
      </w:tr>
      <w:tr>
        <w:tc>
          <w:tcPr/>
          <w:p>
            <w:pPr>
              <w:pStyle w:val="Compact"/>
            </w:pPr>
            <w:r>
              <w:t xml:space="preserve">1</w:t>
            </w:r>
          </w:p>
        </w:tc>
        <w:tc>
          <w:tcPr/>
          <w:p>
            <w:pPr>
              <w:pStyle w:val="Compact"/>
            </w:pPr>
            <w:r>
              <w:t xml:space="preserve">Milton</w:t>
            </w:r>
          </w:p>
        </w:tc>
        <w:tc>
          <w:tcPr/>
          <w:p>
            <w:pPr>
              <w:pStyle w:val="Compact"/>
            </w:pPr>
            <w:r>
              <w:t xml:space="preserve">Alien</w:t>
            </w:r>
          </w:p>
        </w:tc>
        <w:tc>
          <w:tcPr/>
          <w:p>
            <w:pPr>
              <w:pStyle w:val="Compact"/>
            </w:pPr>
            <w:r>
              <w:t xml:space="preserve">8</w:t>
            </w:r>
          </w:p>
        </w:tc>
      </w:tr>
      <w:tr>
        <w:tc>
          <w:tcPr/>
          <w:p>
            <w:pPr>
              <w:pStyle w:val="Compact"/>
            </w:pPr>
            <w:r>
              <w:t xml:space="preserve">2</w:t>
            </w:r>
          </w:p>
        </w:tc>
        <w:tc>
          <w:tcPr/>
          <w:p>
            <w:pPr>
              <w:pStyle w:val="Compact"/>
            </w:pPr>
            <w:r>
              <w:t xml:space="preserve">Milton</w:t>
            </w:r>
          </w:p>
        </w:tc>
        <w:tc>
          <w:tcPr/>
          <w:p>
            <w:pPr>
              <w:pStyle w:val="Compact"/>
            </w:pPr>
            <w:r>
              <w:t xml:space="preserve">Human</w:t>
            </w:r>
          </w:p>
        </w:tc>
        <w:tc>
          <w:tcPr/>
          <w:p>
            <w:pPr>
              <w:pStyle w:val="Compact"/>
            </w:pPr>
            <w:r>
              <w:t xml:space="preserve">7</w:t>
            </w:r>
          </w:p>
        </w:tc>
      </w:tr>
      <w:tr>
        <w:tc>
          <w:tcPr/>
          <w:p>
            <w:pPr>
              <w:pStyle w:val="Compact"/>
            </w:pPr>
            <w:r>
              <w:t xml:space="preserve">3</w:t>
            </w:r>
          </w:p>
        </w:tc>
        <w:tc>
          <w:tcPr/>
          <w:p>
            <w:pPr>
              <w:pStyle w:val="Compact"/>
            </w:pPr>
            <w:r>
              <w:t xml:space="preserve">Milton</w:t>
            </w:r>
          </w:p>
        </w:tc>
        <w:tc>
          <w:tcPr/>
          <w:p>
            <w:pPr>
              <w:pStyle w:val="Compact"/>
            </w:pPr>
            <w:r>
              <w:t xml:space="preserve">Mannequin</w:t>
            </w:r>
          </w:p>
        </w:tc>
        <w:tc>
          <w:tcPr/>
          <w:p>
            <w:pPr>
              <w:pStyle w:val="Compact"/>
            </w:pPr>
            <w:r>
              <w:t xml:space="preserve">1</w:t>
            </w:r>
          </w:p>
        </w:tc>
      </w:tr>
      <w:tr>
        <w:tc>
          <w:tcPr/>
          <w:p>
            <w:pPr>
              <w:pStyle w:val="Compact"/>
            </w:pPr>
            <w:r>
              <w:t xml:space="preserve">4</w:t>
            </w:r>
          </w:p>
        </w:tc>
        <w:tc>
          <w:tcPr/>
          <w:p>
            <w:pPr>
              <w:pStyle w:val="Compact"/>
            </w:pPr>
            <w:r>
              <w:t xml:space="preserve">Milton</w:t>
            </w:r>
          </w:p>
        </w:tc>
        <w:tc>
          <w:tcPr/>
          <w:p>
            <w:pPr>
              <w:pStyle w:val="Compact"/>
            </w:pPr>
            <w:r>
              <w:t xml:space="preserve">Shapeshifter</w:t>
            </w:r>
          </w:p>
        </w:tc>
        <w:tc>
          <w:tcPr/>
          <w:p>
            <w:pPr>
              <w:pStyle w:val="Compact"/>
            </w:pPr>
            <w:r>
              <w:t xml:space="preserve">6</w:t>
            </w:r>
          </w:p>
        </w:tc>
      </w:tr>
      <w:tr>
        <w:tc>
          <w:tcPr/>
          <w:p>
            <w:pPr>
              <w:pStyle w:val="Compact"/>
            </w:pPr>
            <w:r>
              <w:t xml:space="preserve">5</w:t>
            </w:r>
          </w:p>
        </w:tc>
        <w:tc>
          <w:tcPr/>
          <w:p>
            <w:pPr>
              <w:pStyle w:val="Compact"/>
            </w:pPr>
            <w:r>
              <w:t xml:space="preserve">Woofy</w:t>
            </w:r>
          </w:p>
        </w:tc>
        <w:tc>
          <w:tcPr/>
          <w:p>
            <w:pPr>
              <w:pStyle w:val="Compact"/>
            </w:pPr>
            <w:r>
              <w:t xml:space="preserve">Alien</w:t>
            </w:r>
          </w:p>
        </w:tc>
        <w:tc>
          <w:tcPr/>
          <w:p>
            <w:pPr>
              <w:pStyle w:val="Compact"/>
            </w:pPr>
            <w:r>
              <w:t xml:space="preserve">9</w:t>
            </w:r>
          </w:p>
        </w:tc>
      </w:tr>
      <w:tr>
        <w:tc>
          <w:tcPr/>
          <w:p>
            <w:pPr>
              <w:pStyle w:val="Compact"/>
            </w:pPr>
            <w:r>
              <w:t xml:space="preserve">6</w:t>
            </w:r>
          </w:p>
        </w:tc>
        <w:tc>
          <w:tcPr/>
          <w:p>
            <w:pPr>
              <w:pStyle w:val="Compact"/>
            </w:pPr>
            <w:r>
              <w:t xml:space="preserve">Woofy</w:t>
            </w:r>
          </w:p>
        </w:tc>
        <w:tc>
          <w:tcPr/>
          <w:p>
            <w:pPr>
              <w:pStyle w:val="Compact"/>
            </w:pPr>
            <w:r>
              <w:t xml:space="preserve">Human</w:t>
            </w:r>
          </w:p>
        </w:tc>
        <w:tc>
          <w:tcPr/>
          <w:p>
            <w:pPr>
              <w:pStyle w:val="Compact"/>
            </w:pPr>
            <w:r>
              <w:t xml:space="preserve">5</w:t>
            </w:r>
          </w:p>
        </w:tc>
      </w:tr>
      <w:tr>
        <w:tc>
          <w:tcPr/>
          <w:p>
            <w:pPr>
              <w:pStyle w:val="Compact"/>
            </w:pPr>
            <w:r>
              <w:t xml:space="preserve">7</w:t>
            </w:r>
          </w:p>
        </w:tc>
        <w:tc>
          <w:tcPr/>
          <w:p>
            <w:pPr>
              <w:pStyle w:val="Compact"/>
            </w:pPr>
            <w:r>
              <w:t xml:space="preserve">Woofy</w:t>
            </w:r>
          </w:p>
        </w:tc>
        <w:tc>
          <w:tcPr/>
          <w:p>
            <w:pPr>
              <w:pStyle w:val="Compact"/>
            </w:pPr>
            <w:r>
              <w:t xml:space="preserve">Mannequin</w:t>
            </w:r>
          </w:p>
        </w:tc>
        <w:tc>
          <w:tcPr/>
          <w:p>
            <w:pPr>
              <w:pStyle w:val="Compact"/>
            </w:pPr>
            <w:r>
              <w:t xml:space="preserve">2</w:t>
            </w:r>
          </w:p>
        </w:tc>
      </w:tr>
      <w:tr>
        <w:tc>
          <w:tcPr/>
          <w:p>
            <w:pPr>
              <w:pStyle w:val="Compact"/>
            </w:pPr>
            <w:r>
              <w:t xml:space="preserve">8</w:t>
            </w:r>
          </w:p>
        </w:tc>
        <w:tc>
          <w:tcPr/>
          <w:p>
            <w:pPr>
              <w:pStyle w:val="Compact"/>
            </w:pPr>
            <w:r>
              <w:t xml:space="preserve">Woofy</w:t>
            </w:r>
          </w:p>
        </w:tc>
        <w:tc>
          <w:tcPr/>
          <w:p>
            <w:pPr>
              <w:pStyle w:val="Compact"/>
            </w:pPr>
            <w:r>
              <w:t xml:space="preserve">Shapeshifter</w:t>
            </w:r>
          </w:p>
        </w:tc>
        <w:tc>
          <w:tcPr/>
          <w:p>
            <w:pPr>
              <w:pStyle w:val="Compact"/>
            </w:pPr>
            <w:r>
              <w:t xml:space="preserve">5</w:t>
            </w:r>
          </w:p>
        </w:tc>
      </w:tr>
      <w:tr>
        <w:tc>
          <w:tcPr/>
          <w:p>
            <w:pPr>
              <w:pStyle w:val="Compact"/>
            </w:pPr>
            <w:r>
              <w:t xml:space="preserve">9</w:t>
            </w:r>
          </w:p>
        </w:tc>
        <w:tc>
          <w:tcPr/>
          <w:p>
            <w:pPr>
              <w:pStyle w:val="Compact"/>
            </w:pPr>
            <w:r>
              <w:t xml:space="preserve">Ramsey</w:t>
            </w:r>
          </w:p>
        </w:tc>
        <w:tc>
          <w:tcPr/>
          <w:p>
            <w:pPr>
              <w:pStyle w:val="Compact"/>
            </w:pPr>
            <w:r>
              <w:t xml:space="preserve">Alien</w:t>
            </w:r>
          </w:p>
        </w:tc>
        <w:tc>
          <w:tcPr/>
          <w:p>
            <w:pPr>
              <w:pStyle w:val="Compact"/>
            </w:pPr>
            <w:r>
              <w:t xml:space="preserve">6</w:t>
            </w:r>
          </w:p>
        </w:tc>
      </w:tr>
      <w:tr>
        <w:tc>
          <w:tcPr/>
          <w:p>
            <w:pPr>
              <w:pStyle w:val="Compact"/>
            </w:pPr>
            <w:r>
              <w:t xml:space="preserve">10</w:t>
            </w:r>
          </w:p>
        </w:tc>
        <w:tc>
          <w:tcPr/>
          <w:p>
            <w:pPr>
              <w:pStyle w:val="Compact"/>
            </w:pPr>
            <w:r>
              <w:t xml:space="preserve">Ramsey</w:t>
            </w:r>
          </w:p>
        </w:tc>
        <w:tc>
          <w:tcPr/>
          <w:p>
            <w:pPr>
              <w:pStyle w:val="Compact"/>
            </w:pPr>
            <w:r>
              <w:t xml:space="preserve">Human</w:t>
            </w:r>
          </w:p>
        </w:tc>
        <w:tc>
          <w:tcPr/>
          <w:p>
            <w:pPr>
              <w:pStyle w:val="Compact"/>
            </w:pPr>
            <w:r>
              <w:t xml:space="preserve">2</w:t>
            </w:r>
          </w:p>
        </w:tc>
      </w:tr>
      <w:tr>
        <w:tc>
          <w:tcPr/>
          <w:p>
            <w:pPr>
              <w:pStyle w:val="Compact"/>
            </w:pPr>
            <w:r>
              <w:t xml:space="preserve">11</w:t>
            </w:r>
          </w:p>
        </w:tc>
        <w:tc>
          <w:tcPr/>
          <w:p>
            <w:pPr>
              <w:pStyle w:val="Compact"/>
            </w:pPr>
            <w:r>
              <w:t xml:space="preserve">Ramsey</w:t>
            </w:r>
          </w:p>
        </w:tc>
        <w:tc>
          <w:tcPr/>
          <w:p>
            <w:pPr>
              <w:pStyle w:val="Compact"/>
            </w:pPr>
            <w:r>
              <w:t xml:space="preserve">Mannequin</w:t>
            </w:r>
          </w:p>
        </w:tc>
        <w:tc>
          <w:tcPr/>
          <w:p>
            <w:pPr>
              <w:pStyle w:val="Compact"/>
            </w:pPr>
            <w:r>
              <w:t xml:space="preserve">3</w:t>
            </w:r>
          </w:p>
        </w:tc>
      </w:tr>
      <w:tr>
        <w:tc>
          <w:tcPr/>
          <w:p>
            <w:pPr>
              <w:pStyle w:val="Compact"/>
            </w:pPr>
            <w:r>
              <w:t xml:space="preserve">12</w:t>
            </w:r>
          </w:p>
        </w:tc>
        <w:tc>
          <w:tcPr/>
          <w:p>
            <w:pPr>
              <w:pStyle w:val="Compact"/>
            </w:pPr>
            <w:r>
              <w:t xml:space="preserve">Ramsey</w:t>
            </w:r>
          </w:p>
        </w:tc>
        <w:tc>
          <w:tcPr/>
          <w:p>
            <w:pPr>
              <w:pStyle w:val="Compact"/>
            </w:pPr>
            <w:r>
              <w:t xml:space="preserve">Shapeshifter</w:t>
            </w:r>
          </w:p>
        </w:tc>
        <w:tc>
          <w:tcPr/>
          <w:p>
            <w:pPr>
              <w:pStyle w:val="Compact"/>
            </w:pPr>
            <w:r>
              <w:t xml:space="preserve">8</w:t>
            </w:r>
          </w:p>
        </w:tc>
      </w:tr>
      <w:tr>
        <w:tc>
          <w:tcPr/>
          <w:p>
            <w:pPr>
              <w:pStyle w:val="Compact"/>
            </w:pPr>
            <w:r>
              <w:t xml:space="preserve">13</w:t>
            </w:r>
          </w:p>
        </w:tc>
        <w:tc>
          <w:tcPr/>
          <w:p>
            <w:pPr>
              <w:pStyle w:val="Compact"/>
            </w:pPr>
            <w:r>
              <w:t xml:space="preserve">Mr. Snifficus III</w:t>
            </w:r>
          </w:p>
        </w:tc>
        <w:tc>
          <w:tcPr/>
          <w:p>
            <w:pPr>
              <w:pStyle w:val="Compact"/>
            </w:pPr>
            <w:r>
              <w:t xml:space="preserve">Alien</w:t>
            </w:r>
          </w:p>
        </w:tc>
        <w:tc>
          <w:tcPr/>
          <w:p>
            <w:pPr>
              <w:pStyle w:val="Compact"/>
            </w:pPr>
            <w:r>
              <w:t xml:space="preserve">5</w:t>
            </w:r>
          </w:p>
        </w:tc>
      </w:tr>
      <w:tr>
        <w:tc>
          <w:tcPr/>
          <w:p>
            <w:pPr>
              <w:pStyle w:val="Compact"/>
            </w:pPr>
            <w:r>
              <w:t xml:space="preserve">14</w:t>
            </w:r>
          </w:p>
        </w:tc>
        <w:tc>
          <w:tcPr/>
          <w:p>
            <w:pPr>
              <w:pStyle w:val="Compact"/>
            </w:pPr>
            <w:r>
              <w:t xml:space="preserve">Mr. Snifficus III</w:t>
            </w:r>
          </w:p>
        </w:tc>
        <w:tc>
          <w:tcPr/>
          <w:p>
            <w:pPr>
              <w:pStyle w:val="Compact"/>
            </w:pPr>
            <w:r>
              <w:t xml:space="preserve">Human</w:t>
            </w:r>
          </w:p>
        </w:tc>
        <w:tc>
          <w:tcPr/>
          <w:p>
            <w:pPr>
              <w:pStyle w:val="Compact"/>
            </w:pPr>
            <w:r>
              <w:t xml:space="preserve">3</w:t>
            </w:r>
          </w:p>
        </w:tc>
      </w:tr>
      <w:tr>
        <w:tc>
          <w:tcPr/>
          <w:p>
            <w:pPr>
              <w:pStyle w:val="Compact"/>
            </w:pPr>
            <w:r>
              <w:t xml:space="preserve">15</w:t>
            </w:r>
          </w:p>
        </w:tc>
        <w:tc>
          <w:tcPr/>
          <w:p>
            <w:pPr>
              <w:pStyle w:val="Compact"/>
            </w:pPr>
            <w:r>
              <w:t xml:space="preserve">Mr. Snifficus III</w:t>
            </w:r>
          </w:p>
        </w:tc>
        <w:tc>
          <w:tcPr/>
          <w:p>
            <w:pPr>
              <w:pStyle w:val="Compact"/>
            </w:pPr>
            <w:r>
              <w:t xml:space="preserve">Mannequin</w:t>
            </w:r>
          </w:p>
        </w:tc>
        <w:tc>
          <w:tcPr/>
          <w:p>
            <w:pPr>
              <w:pStyle w:val="Compact"/>
            </w:pPr>
            <w:r>
              <w:t xml:space="preserve">1</w:t>
            </w:r>
          </w:p>
        </w:tc>
      </w:tr>
      <w:tr>
        <w:tc>
          <w:tcPr/>
          <w:p>
            <w:pPr>
              <w:pStyle w:val="Compact"/>
            </w:pPr>
            <w:r>
              <w:t xml:space="preserve">16</w:t>
            </w:r>
          </w:p>
        </w:tc>
        <w:tc>
          <w:tcPr/>
          <w:p>
            <w:pPr>
              <w:pStyle w:val="Compact"/>
            </w:pPr>
            <w:r>
              <w:t xml:space="preserve">Mr. Snifficus III</w:t>
            </w:r>
          </w:p>
        </w:tc>
        <w:tc>
          <w:tcPr/>
          <w:p>
            <w:pPr>
              <w:pStyle w:val="Compact"/>
            </w:pPr>
            <w:r>
              <w:t xml:space="preserve">Shapeshifter</w:t>
            </w:r>
          </w:p>
        </w:tc>
        <w:tc>
          <w:tcPr/>
          <w:p>
            <w:pPr>
              <w:pStyle w:val="Compact"/>
            </w:pPr>
            <w:r>
              <w:t xml:space="preserve">9</w:t>
            </w:r>
          </w:p>
        </w:tc>
      </w:tr>
      <w:tr>
        <w:tc>
          <w:tcPr/>
          <w:p>
            <w:pPr>
              <w:pStyle w:val="Compact"/>
            </w:pPr>
            <w:r>
              <w:t xml:space="preserve">17</w:t>
            </w:r>
          </w:p>
        </w:tc>
        <w:tc>
          <w:tcPr/>
          <w:p>
            <w:pPr>
              <w:pStyle w:val="Compact"/>
            </w:pPr>
            <w:r>
              <w:t xml:space="preserve">Willock</w:t>
            </w:r>
          </w:p>
        </w:tc>
        <w:tc>
          <w:tcPr/>
          <w:p>
            <w:pPr>
              <w:pStyle w:val="Compact"/>
            </w:pPr>
            <w:r>
              <w:t xml:space="preserve">Alien</w:t>
            </w:r>
          </w:p>
        </w:tc>
        <w:tc>
          <w:tcPr/>
          <w:p>
            <w:pPr>
              <w:pStyle w:val="Compact"/>
            </w:pPr>
            <w:r>
              <w:t xml:space="preserve">8</w:t>
            </w:r>
          </w:p>
        </w:tc>
      </w:tr>
      <w:tr>
        <w:tc>
          <w:tcPr/>
          <w:p>
            <w:pPr>
              <w:pStyle w:val="Compact"/>
            </w:pPr>
            <w:r>
              <w:t xml:space="preserve">18</w:t>
            </w:r>
          </w:p>
        </w:tc>
        <w:tc>
          <w:tcPr/>
          <w:p>
            <w:pPr>
              <w:pStyle w:val="Compact"/>
            </w:pPr>
            <w:r>
              <w:t xml:space="preserve">Willock</w:t>
            </w:r>
          </w:p>
        </w:tc>
        <w:tc>
          <w:tcPr/>
          <w:p>
            <w:pPr>
              <w:pStyle w:val="Compact"/>
            </w:pPr>
            <w:r>
              <w:t xml:space="preserve">Human</w:t>
            </w:r>
          </w:p>
        </w:tc>
        <w:tc>
          <w:tcPr/>
          <w:p>
            <w:pPr>
              <w:pStyle w:val="Compact"/>
            </w:pPr>
            <w:r>
              <w:t xml:space="preserve">4</w:t>
            </w:r>
          </w:p>
        </w:tc>
      </w:tr>
      <w:tr>
        <w:tc>
          <w:tcPr/>
          <w:p>
            <w:pPr>
              <w:pStyle w:val="Compact"/>
            </w:pPr>
            <w:r>
              <w:t xml:space="preserve">19</w:t>
            </w:r>
          </w:p>
        </w:tc>
        <w:tc>
          <w:tcPr/>
          <w:p>
            <w:pPr>
              <w:pStyle w:val="Compact"/>
            </w:pPr>
            <w:r>
              <w:t xml:space="preserve">Willock</w:t>
            </w:r>
          </w:p>
        </w:tc>
        <w:tc>
          <w:tcPr/>
          <w:p>
            <w:pPr>
              <w:pStyle w:val="Compact"/>
            </w:pPr>
            <w:r>
              <w:t xml:space="preserve">Mannequin</w:t>
            </w:r>
          </w:p>
        </w:tc>
        <w:tc>
          <w:tcPr/>
          <w:p>
            <w:pPr>
              <w:pStyle w:val="Compact"/>
            </w:pPr>
            <w:r>
              <w:t xml:space="preserve">5</w:t>
            </w:r>
          </w:p>
        </w:tc>
      </w:tr>
      <w:tr>
        <w:tc>
          <w:tcPr/>
          <w:p>
            <w:pPr>
              <w:pStyle w:val="Compact"/>
            </w:pPr>
            <w:r>
              <w:t xml:space="preserve">20</w:t>
            </w:r>
          </w:p>
        </w:tc>
        <w:tc>
          <w:tcPr/>
          <w:p>
            <w:pPr>
              <w:pStyle w:val="Compact"/>
            </w:pPr>
            <w:r>
              <w:t xml:space="preserve">Willock</w:t>
            </w:r>
          </w:p>
        </w:tc>
        <w:tc>
          <w:tcPr/>
          <w:p>
            <w:pPr>
              <w:pStyle w:val="Compact"/>
            </w:pPr>
            <w:r>
              <w:t xml:space="preserve">Shapeshifter</w:t>
            </w:r>
          </w:p>
        </w:tc>
        <w:tc>
          <w:tcPr/>
          <w:p>
            <w:pPr>
              <w:pStyle w:val="Compact"/>
            </w:pPr>
            <w:r>
              <w:t xml:space="preserve">8</w:t>
            </w:r>
          </w:p>
        </w:tc>
      </w:tr>
      <w:tr>
        <w:tc>
          <w:tcPr/>
          <w:p>
            <w:pPr>
              <w:pStyle w:val="Compact"/>
            </w:pPr>
            <w:r>
              <w:t xml:space="preserve">21</w:t>
            </w:r>
          </w:p>
        </w:tc>
        <w:tc>
          <w:tcPr/>
          <w:p>
            <w:pPr>
              <w:pStyle w:val="Compact"/>
            </w:pPr>
            <w:r>
              <w:t xml:space="preserve">The Venerable Dr. Waggy</w:t>
            </w:r>
          </w:p>
        </w:tc>
        <w:tc>
          <w:tcPr/>
          <w:p>
            <w:pPr>
              <w:pStyle w:val="Compact"/>
            </w:pPr>
            <w:r>
              <w:t xml:space="preserve">Alien</w:t>
            </w:r>
          </w:p>
        </w:tc>
        <w:tc>
          <w:tcPr/>
          <w:p>
            <w:pPr>
              <w:pStyle w:val="Compact"/>
            </w:pPr>
            <w:r>
              <w:t xml:space="preserve">7</w:t>
            </w:r>
          </w:p>
        </w:tc>
      </w:tr>
      <w:tr>
        <w:tc>
          <w:tcPr/>
          <w:p>
            <w:pPr>
              <w:pStyle w:val="Compact"/>
            </w:pPr>
            <w:r>
              <w:t xml:space="preserve">22</w:t>
            </w:r>
          </w:p>
        </w:tc>
        <w:tc>
          <w:tcPr/>
          <w:p>
            <w:pPr>
              <w:pStyle w:val="Compact"/>
            </w:pPr>
            <w:r>
              <w:t xml:space="preserve">The Venerable Dr. Waggy</w:t>
            </w:r>
          </w:p>
        </w:tc>
        <w:tc>
          <w:tcPr/>
          <w:p>
            <w:pPr>
              <w:pStyle w:val="Compact"/>
            </w:pPr>
            <w:r>
              <w:t xml:space="preserve">Human</w:t>
            </w:r>
          </w:p>
        </w:tc>
        <w:tc>
          <w:tcPr/>
          <w:p>
            <w:pPr>
              <w:pStyle w:val="Compact"/>
            </w:pPr>
            <w:r>
              <w:t xml:space="preserve">5</w:t>
            </w:r>
          </w:p>
        </w:tc>
      </w:tr>
      <w:tr>
        <w:tc>
          <w:tcPr/>
          <w:p>
            <w:pPr>
              <w:pStyle w:val="Compact"/>
            </w:pPr>
            <w:r>
              <w:t xml:space="preserve">23</w:t>
            </w:r>
          </w:p>
        </w:tc>
        <w:tc>
          <w:tcPr/>
          <w:p>
            <w:pPr>
              <w:pStyle w:val="Compact"/>
            </w:pPr>
            <w:r>
              <w:t xml:space="preserve">The Venerable Dr. Waggy</w:t>
            </w:r>
          </w:p>
        </w:tc>
        <w:tc>
          <w:tcPr/>
          <w:p>
            <w:pPr>
              <w:pStyle w:val="Compact"/>
            </w:pPr>
            <w:r>
              <w:t xml:space="preserve">Mannequin</w:t>
            </w:r>
          </w:p>
        </w:tc>
        <w:tc>
          <w:tcPr/>
          <w:p>
            <w:pPr>
              <w:pStyle w:val="Compact"/>
            </w:pPr>
            <w:r>
              <w:t xml:space="preserve">6</w:t>
            </w:r>
          </w:p>
        </w:tc>
      </w:tr>
      <w:tr>
        <w:tc>
          <w:tcPr/>
          <w:p>
            <w:pPr>
              <w:pStyle w:val="Compact"/>
            </w:pPr>
            <w:r>
              <w:t xml:space="preserve">24</w:t>
            </w:r>
          </w:p>
        </w:tc>
        <w:tc>
          <w:tcPr/>
          <w:p>
            <w:pPr>
              <w:pStyle w:val="Compact"/>
            </w:pPr>
            <w:r>
              <w:t xml:space="preserve">The Venerable Dr. Waggy</w:t>
            </w:r>
          </w:p>
        </w:tc>
        <w:tc>
          <w:tcPr/>
          <w:p>
            <w:pPr>
              <w:pStyle w:val="Compact"/>
            </w:pPr>
            <w:r>
              <w:t xml:space="preserve">Shapeshifter</w:t>
            </w:r>
          </w:p>
        </w:tc>
        <w:tc>
          <w:tcPr/>
          <w:p>
            <w:pPr>
              <w:pStyle w:val="Compact"/>
            </w:pPr>
            <w:r>
              <w:t xml:space="preserve">7</w:t>
            </w:r>
          </w:p>
        </w:tc>
      </w:tr>
      <w:tr>
        <w:tc>
          <w:tcPr/>
          <w:p>
            <w:pPr>
              <w:pStyle w:val="Compact"/>
            </w:pPr>
            <w:r>
              <w:t xml:space="preserve">25</w:t>
            </w:r>
          </w:p>
        </w:tc>
        <w:tc>
          <w:tcPr/>
          <w:p>
            <w:pPr>
              <w:pStyle w:val="Compact"/>
            </w:pPr>
            <w:r>
              <w:t xml:space="preserve">Lord Scenticle</w:t>
            </w:r>
          </w:p>
        </w:tc>
        <w:tc>
          <w:tcPr/>
          <w:p>
            <w:pPr>
              <w:pStyle w:val="Compact"/>
            </w:pPr>
            <w:r>
              <w:t xml:space="preserve">Alien</w:t>
            </w:r>
          </w:p>
        </w:tc>
        <w:tc>
          <w:tcPr/>
          <w:p>
            <w:pPr>
              <w:pStyle w:val="Compact"/>
            </w:pPr>
            <w:r>
              <w:t xml:space="preserve">10</w:t>
            </w:r>
          </w:p>
        </w:tc>
      </w:tr>
      <w:tr>
        <w:tc>
          <w:tcPr/>
          <w:p>
            <w:pPr>
              <w:pStyle w:val="Compact"/>
            </w:pPr>
            <w:r>
              <w:t xml:space="preserve">26</w:t>
            </w:r>
          </w:p>
        </w:tc>
        <w:tc>
          <w:tcPr/>
          <w:p>
            <w:pPr>
              <w:pStyle w:val="Compact"/>
            </w:pPr>
            <w:r>
              <w:t xml:space="preserve">Lord Scenticle</w:t>
            </w:r>
          </w:p>
        </w:tc>
        <w:tc>
          <w:tcPr/>
          <w:p>
            <w:pPr>
              <w:pStyle w:val="Compact"/>
            </w:pPr>
            <w:r>
              <w:t xml:space="preserve">Human</w:t>
            </w:r>
          </w:p>
        </w:tc>
        <w:tc>
          <w:tcPr/>
          <w:p>
            <w:pPr>
              <w:pStyle w:val="Compact"/>
            </w:pPr>
            <w:r>
              <w:t xml:space="preserve">2</w:t>
            </w:r>
          </w:p>
        </w:tc>
      </w:tr>
      <w:tr>
        <w:tc>
          <w:tcPr/>
          <w:p>
            <w:pPr>
              <w:pStyle w:val="Compact"/>
            </w:pPr>
            <w:r>
              <w:t xml:space="preserve">27</w:t>
            </w:r>
          </w:p>
        </w:tc>
        <w:tc>
          <w:tcPr/>
          <w:p>
            <w:pPr>
              <w:pStyle w:val="Compact"/>
            </w:pPr>
            <w:r>
              <w:t xml:space="preserve">Lord Scenticle</w:t>
            </w:r>
          </w:p>
        </w:tc>
        <w:tc>
          <w:tcPr/>
          <w:p>
            <w:pPr>
              <w:pStyle w:val="Compact"/>
            </w:pPr>
            <w:r>
              <w:t xml:space="preserve">Mannequin</w:t>
            </w:r>
          </w:p>
        </w:tc>
        <w:tc>
          <w:tcPr/>
          <w:p>
            <w:pPr>
              <w:pStyle w:val="Compact"/>
            </w:pPr>
            <w:r>
              <w:t xml:space="preserve">7</w:t>
            </w:r>
          </w:p>
        </w:tc>
      </w:tr>
      <w:tr>
        <w:tc>
          <w:tcPr/>
          <w:p>
            <w:pPr>
              <w:pStyle w:val="Compact"/>
            </w:pPr>
            <w:r>
              <w:t xml:space="preserve">28</w:t>
            </w:r>
          </w:p>
        </w:tc>
        <w:tc>
          <w:tcPr/>
          <w:p>
            <w:pPr>
              <w:pStyle w:val="Compact"/>
            </w:pPr>
            <w:r>
              <w:t xml:space="preserve">Lord Scenticle</w:t>
            </w:r>
          </w:p>
        </w:tc>
        <w:tc>
          <w:tcPr/>
          <w:p>
            <w:pPr>
              <w:pStyle w:val="Compact"/>
            </w:pPr>
            <w:r>
              <w:t xml:space="preserve">Shapeshifter</w:t>
            </w:r>
          </w:p>
        </w:tc>
        <w:tc>
          <w:tcPr/>
          <w:p>
            <w:pPr>
              <w:pStyle w:val="Compact"/>
            </w:pPr>
            <w:r>
              <w:t xml:space="preserve">2</w:t>
            </w:r>
          </w:p>
        </w:tc>
      </w:tr>
      <w:tr>
        <w:tc>
          <w:tcPr/>
          <w:p>
            <w:pPr>
              <w:pStyle w:val="Compact"/>
            </w:pPr>
            <w:r>
              <w:t xml:space="preserve">29</w:t>
            </w:r>
          </w:p>
        </w:tc>
        <w:tc>
          <w:tcPr/>
          <w:p>
            <w:pPr>
              <w:pStyle w:val="Compact"/>
            </w:pPr>
            <w:r>
              <w:t xml:space="preserve">Professor Nose</w:t>
            </w:r>
          </w:p>
        </w:tc>
        <w:tc>
          <w:tcPr/>
          <w:p>
            <w:pPr>
              <w:pStyle w:val="Compact"/>
            </w:pPr>
            <w:r>
              <w:t xml:space="preserve">Alien</w:t>
            </w:r>
          </w:p>
        </w:tc>
        <w:tc>
          <w:tcPr/>
          <w:p>
            <w:pPr>
              <w:pStyle w:val="Compact"/>
            </w:pPr>
            <w:r>
              <w:t xml:space="preserve">12</w:t>
            </w:r>
          </w:p>
        </w:tc>
      </w:tr>
      <w:tr>
        <w:tc>
          <w:tcPr/>
          <w:p>
            <w:pPr>
              <w:pStyle w:val="Compact"/>
            </w:pPr>
            <w:r>
              <w:t xml:space="preserve">30</w:t>
            </w:r>
          </w:p>
        </w:tc>
        <w:tc>
          <w:tcPr/>
          <w:p>
            <w:pPr>
              <w:pStyle w:val="Compact"/>
            </w:pPr>
            <w:r>
              <w:t xml:space="preserve">Professor Nose</w:t>
            </w:r>
          </w:p>
        </w:tc>
        <w:tc>
          <w:tcPr/>
          <w:p>
            <w:pPr>
              <w:pStyle w:val="Compact"/>
            </w:pPr>
            <w:r>
              <w:t xml:space="preserve">Human</w:t>
            </w:r>
          </w:p>
        </w:tc>
        <w:tc>
          <w:tcPr/>
          <w:p>
            <w:pPr>
              <w:pStyle w:val="Compact"/>
            </w:pPr>
            <w:r>
              <w:t xml:space="preserve">6</w:t>
            </w:r>
          </w:p>
        </w:tc>
      </w:tr>
      <w:tr>
        <w:tc>
          <w:tcPr/>
          <w:p>
            <w:pPr>
              <w:pStyle w:val="Compact"/>
            </w:pPr>
            <w:r>
              <w:t xml:space="preserve">31</w:t>
            </w:r>
          </w:p>
        </w:tc>
        <w:tc>
          <w:tcPr/>
          <w:p>
            <w:pPr>
              <w:pStyle w:val="Compact"/>
            </w:pPr>
            <w:r>
              <w:t xml:space="preserve">Professor Nose</w:t>
            </w:r>
          </w:p>
        </w:tc>
        <w:tc>
          <w:tcPr/>
          <w:p>
            <w:pPr>
              <w:pStyle w:val="Compact"/>
            </w:pPr>
            <w:r>
              <w:t xml:space="preserve">Mannequin</w:t>
            </w:r>
          </w:p>
        </w:tc>
        <w:tc>
          <w:tcPr/>
          <w:p>
            <w:pPr>
              <w:pStyle w:val="Compact"/>
            </w:pPr>
            <w:r>
              <w:t xml:space="preserve">8</w:t>
            </w:r>
          </w:p>
        </w:tc>
      </w:tr>
      <w:tr>
        <w:tc>
          <w:tcPr/>
          <w:p>
            <w:pPr>
              <w:pStyle w:val="Compact"/>
            </w:pPr>
            <w:r>
              <w:t xml:space="preserve">32</w:t>
            </w:r>
          </w:p>
        </w:tc>
        <w:tc>
          <w:tcPr/>
          <w:p>
            <w:pPr>
              <w:pStyle w:val="Compact"/>
            </w:pPr>
            <w:r>
              <w:t xml:space="preserve">Professor Nose</w:t>
            </w:r>
          </w:p>
        </w:tc>
        <w:tc>
          <w:tcPr/>
          <w:p>
            <w:pPr>
              <w:pStyle w:val="Compact"/>
            </w:pPr>
            <w:r>
              <w:t xml:space="preserve">Shapeshifter</w:t>
            </w:r>
          </w:p>
        </w:tc>
        <w:tc>
          <w:tcPr/>
          <w:p>
            <w:pPr>
              <w:pStyle w:val="Compact"/>
            </w:pPr>
            <w:r>
              <w:t xml:space="preserve">1</w:t>
            </w:r>
          </w:p>
        </w:tc>
      </w:tr>
    </w:tbl>
    <w:bookmarkEnd w:id="43"/>
    <w:bookmarkStart w:id="44" w:name="Xf59ec662e92da5920b520536eab4f50ee7bae34"/>
    <w:p>
      <w:pPr>
        <w:pStyle w:val="Heading2"/>
      </w:pPr>
      <w:r>
        <w:t xml:space="preserve">Slide 15: Repeated measures and the linear model</w:t>
      </w:r>
    </w:p>
    <w:p>
      <w:pPr>
        <w:pStyle w:val="FirstParagraph"/>
      </w:pPr>
      <m:oMathPara>
        <m:oMathParaPr>
          <m:jc m:val="center"/>
        </m:oMathParaPr>
        <m:oMath>
          <m:eqArr>
            <m:e>
              <m:sSub>
                <m:e>
                  <m:r>
                    <m:rPr>
                      <m:nor/>
                      <m:sty m:val="p"/>
                    </m:rPr>
                    <m:t>vocalizations</m:t>
                  </m:r>
                </m:e>
                <m:sub>
                  <m:r>
                    <m:t>i</m:t>
                  </m:r>
                </m:sub>
              </m:sSub>
              <m:r>
                <m:t>&amp;</m:t>
              </m:r>
              <m:r>
                <m:rPr>
                  <m:sty m:val="p"/>
                </m:rPr>
                <m:t>=</m:t>
              </m:r>
              <m:sSub>
                <m:e>
                  <m:r>
                    <m:t>b</m:t>
                  </m:r>
                </m:e>
                <m:sub>
                  <m:r>
                    <m:t>0</m:t>
                  </m:r>
                </m:sub>
              </m:sSub>
              <m:r>
                <m:rPr>
                  <m:sty m:val="p"/>
                </m:rPr>
                <m:t>+</m:t>
              </m:r>
              <m:sSub>
                <m:e>
                  <m:r>
                    <m:t>b</m:t>
                  </m:r>
                </m:e>
                <m:sub>
                  <m:r>
                    <m:t>1</m:t>
                  </m:r>
                </m:sub>
              </m:sSub>
              <m:sSub>
                <m:e>
                  <m:r>
                    <m:rPr>
                      <m:nor/>
                      <m:sty m:val="p"/>
                    </m:rPr>
                    <m:t>entity</m:t>
                  </m:r>
                </m:e>
                <m:sub>
                  <m:r>
                    <m:t>i</m:t>
                  </m:r>
                </m:sub>
              </m:sSub>
              <m:r>
                <m:rPr>
                  <m:sty m:val="p"/>
                </m:rPr>
                <m:t>+</m:t>
              </m:r>
              <m:sSub>
                <m:e>
                  <m:r>
                    <m:t>ε</m:t>
                  </m:r>
                </m:e>
                <m:sub>
                  <m:r>
                    <m:t>i</m:t>
                  </m:r>
                </m:sub>
              </m:sSub>
            </m:e>
          </m:eqArr>
        </m:oMath>
      </m:oMathPara>
    </w:p>
    <w:p>
      <w:pPr>
        <w:pStyle w:val="FirstParagraph"/>
      </w:pPr>
      <m:oMathPara>
        <m:oMathParaPr>
          <m:jc m:val="center"/>
        </m:oMathParaPr>
        <m:oMath>
          <m:eqArr>
            <m:e>
              <m:sSub>
                <m:e>
                  <m:r>
                    <m:rPr>
                      <m:nor/>
                      <m:sty m:val="p"/>
                    </m:rPr>
                    <m:t>vocalizations</m:t>
                  </m:r>
                </m:e>
                <m:sub>
                  <m:r>
                    <m:t>i</m:t>
                  </m:r>
                </m:sub>
              </m:sSub>
              <m:r>
                <m:t>&amp;</m:t>
              </m:r>
              <m:r>
                <m:rPr>
                  <m:sty m:val="p"/>
                </m:rPr>
                <m:t>=</m:t>
              </m:r>
              <m:sSub>
                <m:e>
                  <m:r>
                    <m:t>b</m:t>
                  </m:r>
                </m:e>
                <m:sub>
                  <m:r>
                    <m:t>0</m:t>
                  </m:r>
                </m:sub>
              </m:sSub>
              <m:r>
                <m:rPr>
                  <m:sty m:val="p"/>
                </m:rPr>
                <m:t>+</m:t>
              </m:r>
              <m:sSub>
                <m:e>
                  <m:r>
                    <m:t>b</m:t>
                  </m:r>
                </m:e>
                <m:sub>
                  <m:r>
                    <m:t>1</m:t>
                  </m:r>
                </m:sub>
              </m:sSub>
              <m:sSub>
                <m:e>
                  <m:r>
                    <m:rPr>
                      <m:nor/>
                      <m:sty m:val="p"/>
                    </m:rPr>
                    <m:t>alien vs. manq</m:t>
                  </m:r>
                </m:e>
                <m:sub>
                  <m:r>
                    <m:t>i</m:t>
                  </m:r>
                </m:sub>
              </m:sSub>
              <m:r>
                <m:rPr>
                  <m:sty m:val="p"/>
                </m:rPr>
                <m:t>+</m:t>
              </m:r>
              <m:sSub>
                <m:e>
                  <m:r>
                    <m:t>b</m:t>
                  </m:r>
                </m:e>
                <m:sub>
                  <m:r>
                    <m:t>2</m:t>
                  </m:r>
                </m:sub>
              </m:sSub>
              <m:sSub>
                <m:e>
                  <m:r>
                    <m:rPr>
                      <m:nor/>
                      <m:sty m:val="p"/>
                    </m:rPr>
                    <m:t>shape vs. manq</m:t>
                  </m:r>
                </m:e>
                <m:sub>
                  <m:r>
                    <m:t>i</m:t>
                  </m:r>
                </m:sub>
              </m:sSub>
              <m:r>
                <m:rPr>
                  <m:sty m:val="p"/>
                </m:rPr>
                <m:t>+</m:t>
              </m:r>
              <m:sSub>
                <m:e>
                  <m:r>
                    <m:t>b</m:t>
                  </m:r>
                </m:e>
                <m:sub>
                  <m:r>
                    <m:t>3</m:t>
                  </m:r>
                </m:sub>
              </m:sSub>
              <m:sSub>
                <m:e>
                  <m:r>
                    <m:rPr>
                      <m:nor/>
                      <m:sty m:val="p"/>
                    </m:rPr>
                    <m:t>human vs. manq</m:t>
                  </m:r>
                </m:e>
                <m:sub>
                  <m:r>
                    <m:t>i</m:t>
                  </m:r>
                </m:sub>
              </m:sSub>
              <m:r>
                <m:rPr>
                  <m:sty m:val="p"/>
                </m:rPr>
                <m:t>+</m:t>
              </m:r>
              <m:sSub>
                <m:e>
                  <m:r>
                    <m:t>ε</m:t>
                  </m:r>
                </m:e>
                <m:sub>
                  <m:r>
                    <m:t>i</m:t>
                  </m:r>
                </m:sub>
              </m:sSub>
            </m:e>
            <m:e/>
          </m:eqArr>
        </m:oMath>
      </m:oMathPara>
    </w:p>
    <w:p>
      <w:pPr>
        <w:pStyle w:val="BlockText"/>
      </w:pPr>
      <w:r>
        <w:rPr>
          <w:b/>
          <w:bCs/>
        </w:rPr>
        <w:t xml:space="preserve">Warning: The danger zone!</w:t>
      </w:r>
    </w:p>
    <w:p>
      <w:pPr>
        <w:pStyle w:val="Compact"/>
        <w:numPr>
          <w:ilvl w:val="0"/>
          <w:numId w:val="1007"/>
        </w:numPr>
      </w:pPr>
      <w:r>
        <w:t xml:space="preserve">Same participants in all conditions</w:t>
      </w:r>
    </w:p>
    <w:p>
      <w:pPr>
        <w:pStyle w:val="Compact"/>
        <w:numPr>
          <w:ilvl w:val="1"/>
          <w:numId w:val="1008"/>
        </w:numPr>
      </w:pPr>
      <w:r>
        <w:t xml:space="preserve">Scores across conditions correlate</w:t>
      </w:r>
    </w:p>
    <w:p>
      <w:pPr>
        <w:pStyle w:val="Compact"/>
        <w:numPr>
          <w:ilvl w:val="1"/>
          <w:numId w:val="1008"/>
        </w:numPr>
      </w:pPr>
      <w:r>
        <w:t xml:space="preserve">Violates the assumption of independent residuals (think back to the lecture on bias)</w:t>
      </w:r>
    </w:p>
    <w:bookmarkEnd w:id="44"/>
    <w:bookmarkStart w:id="47" w:name="X1d4df6f05687ba2e86eb57e1cad07462e2bc7fc"/>
    <w:p>
      <w:pPr>
        <w:pStyle w:val="Heading2"/>
      </w:pPr>
      <w:r>
        <w:t xml:space="preserve">Slide 16: Approaches to repeated measures designs and the GLM</w:t>
      </w:r>
    </w:p>
    <w:bookmarkStart w:id="45" w:name="approach-1"/>
    <w:p>
      <w:pPr>
        <w:pStyle w:val="Heading3"/>
      </w:pPr>
      <w:r>
        <w:t xml:space="preserve">Approach 1</w:t>
      </w:r>
    </w:p>
    <w:p>
      <w:pPr>
        <w:pStyle w:val="Compact"/>
        <w:numPr>
          <w:ilvl w:val="0"/>
          <w:numId w:val="1009"/>
        </w:numPr>
      </w:pPr>
      <w:r>
        <w:t xml:space="preserve">Fit a different kind of model that adjusts for these dependencies (a</w:t>
      </w:r>
      <w:r>
        <w:t xml:space="preserve"> </w:t>
      </w:r>
      <w:r>
        <w:rPr>
          <w:b/>
          <w:bCs/>
        </w:rPr>
        <w:t xml:space="preserve">multilevel model</w:t>
      </w:r>
      <w:r>
        <w:t xml:space="preserve">)</w:t>
      </w:r>
    </w:p>
    <w:p>
      <w:pPr>
        <w:pStyle w:val="Compact"/>
        <w:numPr>
          <w:ilvl w:val="1"/>
          <w:numId w:val="1010"/>
        </w:numPr>
      </w:pPr>
      <w:r>
        <w:t xml:space="preserve">Can model different kinds of dependency in errors</w:t>
      </w:r>
    </w:p>
    <w:p>
      <w:pPr>
        <w:pStyle w:val="Compact"/>
        <w:numPr>
          <w:ilvl w:val="1"/>
          <w:numId w:val="1010"/>
        </w:numPr>
      </w:pPr>
      <w:r>
        <w:t xml:space="preserve">It’s a bit complicated (we teach it at PG)</w:t>
      </w:r>
    </w:p>
    <w:bookmarkEnd w:id="45"/>
    <w:bookmarkStart w:id="46" w:name="approach-2"/>
    <w:p>
      <w:pPr>
        <w:pStyle w:val="Heading3"/>
      </w:pPr>
      <w:r>
        <w:t xml:space="preserve">Approach 2</w:t>
      </w:r>
    </w:p>
    <w:p>
      <w:pPr>
        <w:pStyle w:val="Compact"/>
        <w:numPr>
          <w:ilvl w:val="0"/>
          <w:numId w:val="1011"/>
        </w:numPr>
      </w:pPr>
      <w:r>
        <w:t xml:space="preserve">Assume</w:t>
      </w:r>
      <w:r>
        <w:t xml:space="preserve"> </w:t>
      </w:r>
      <w:r>
        <w:rPr>
          <w:b/>
          <w:bCs/>
        </w:rPr>
        <w:t xml:space="preserve">sphericity</w:t>
      </w:r>
    </w:p>
    <w:p>
      <w:pPr>
        <w:pStyle w:val="Compact"/>
        <w:numPr>
          <w:ilvl w:val="1"/>
          <w:numId w:val="1012"/>
        </w:numPr>
      </w:pPr>
      <w:r>
        <w:t xml:space="preserve">We make an additional assumption about dependencies between scores</w:t>
      </w:r>
    </w:p>
    <w:p>
      <w:pPr>
        <w:pStyle w:val="Compact"/>
        <w:numPr>
          <w:ilvl w:val="1"/>
          <w:numId w:val="1012"/>
        </w:numPr>
      </w:pPr>
      <w:r>
        <w:t xml:space="preserve">We estimate departures from this assumption</w:t>
      </w:r>
    </w:p>
    <w:p>
      <w:pPr>
        <w:pStyle w:val="Compact"/>
        <w:numPr>
          <w:ilvl w:val="1"/>
          <w:numId w:val="1012"/>
        </w:numPr>
      </w:pPr>
      <w:r>
        <w:t xml:space="preserve">We correct for these departures by adjusting the degrees of freedom for</w:t>
      </w:r>
      <w:r>
        <w:t xml:space="preserve"> </w:t>
      </w:r>
      <w:r>
        <w:rPr>
          <w:i/>
          <w:iCs/>
        </w:rPr>
        <w:t xml:space="preserve">F</w:t>
      </w:r>
    </w:p>
    <w:bookmarkEnd w:id="46"/>
    <w:bookmarkEnd w:id="47"/>
    <w:bookmarkStart w:id="48" w:name="slide-17-what-is-sphericity-epsilon"/>
    <w:p>
      <w:pPr>
        <w:pStyle w:val="Heading2"/>
      </w:pPr>
      <w:r>
        <w:t xml:space="preserve">Slide 17: What is sphericity, \(\epsilon\) ?</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Alien-Human</w:t>
            </w:r>
          </w:p>
        </w:tc>
        <w:tc>
          <w:tcPr/>
          <w:p>
            <w:pPr>
              <w:pStyle w:val="Compact"/>
            </w:pPr>
            <w:r>
              <w:t xml:space="preserve">Alien-Mannequin</w:t>
            </w:r>
          </w:p>
        </w:tc>
        <w:tc>
          <w:tcPr/>
          <w:p>
            <w:pPr>
              <w:pStyle w:val="Compact"/>
            </w:pPr>
            <w:r>
              <w:t xml:space="preserve">Alien-Shapeshifter</w:t>
            </w:r>
          </w:p>
        </w:tc>
        <w:tc>
          <w:tcPr/>
          <w:p>
            <w:pPr>
              <w:pStyle w:val="Compact"/>
            </w:pPr>
            <w:r>
              <w:t xml:space="preserve">Human-Mannequin</w:t>
            </w:r>
          </w:p>
        </w:tc>
        <w:tc>
          <w:tcPr/>
          <w:p>
            <w:pPr>
              <w:pStyle w:val="Compact"/>
            </w:pPr>
            <w:r>
              <w:t xml:space="preserve">Human-Shapeshifter</w:t>
            </w:r>
          </w:p>
        </w:tc>
        <w:tc>
          <w:tcPr/>
          <w:p>
            <w:pPr>
              <w:pStyle w:val="Compact"/>
            </w:pPr>
            <w:r>
              <w:t xml:space="preserve">Mannequin-Shapeshifter</w:t>
            </w:r>
          </w:p>
        </w:tc>
      </w:tr>
      <w:tr>
        <w:tc>
          <w:tcPr/>
          <w:p>
            <w:pPr>
              <w:pStyle w:val="Compact"/>
            </w:pPr>
            <w:r>
              <w:t xml:space="preserve">Milton</w:t>
            </w:r>
          </w:p>
        </w:tc>
        <w:tc>
          <w:tcPr/>
          <w:p>
            <w:pPr>
              <w:pStyle w:val="Compact"/>
            </w:pPr>
            <w:r>
              <w:t xml:space="preserve">1</w:t>
            </w:r>
          </w:p>
        </w:tc>
        <w:tc>
          <w:tcPr/>
          <w:p>
            <w:pPr>
              <w:pStyle w:val="Compact"/>
            </w:pPr>
            <w:r>
              <w:t xml:space="preserve">7</w:t>
            </w:r>
          </w:p>
        </w:tc>
        <w:tc>
          <w:tcPr/>
          <w:p>
            <w:pPr>
              <w:pStyle w:val="Compact"/>
            </w:pPr>
            <w:r>
              <w:t xml:space="preserve">2</w:t>
            </w:r>
          </w:p>
        </w:tc>
        <w:tc>
          <w:tcPr/>
          <w:p>
            <w:pPr>
              <w:pStyle w:val="Compact"/>
            </w:pPr>
            <w:r>
              <w:t xml:space="preserve">6</w:t>
            </w:r>
          </w:p>
        </w:tc>
        <w:tc>
          <w:tcPr/>
          <w:p>
            <w:pPr>
              <w:pStyle w:val="Compact"/>
            </w:pPr>
            <w:r>
              <w:t xml:space="preserve">1</w:t>
            </w:r>
          </w:p>
        </w:tc>
        <w:tc>
          <w:tcPr/>
          <w:p>
            <w:pPr>
              <w:pStyle w:val="Compact"/>
            </w:pPr>
            <w:r>
              <w:t xml:space="preserve">-5</w:t>
            </w:r>
          </w:p>
        </w:tc>
      </w:tr>
      <w:tr>
        <w:tc>
          <w:tcPr/>
          <w:p>
            <w:pPr>
              <w:pStyle w:val="Compact"/>
            </w:pPr>
            <w:r>
              <w:t xml:space="preserve">Woofy</w:t>
            </w:r>
          </w:p>
        </w:tc>
        <w:tc>
          <w:tcPr/>
          <w:p>
            <w:pPr>
              <w:pStyle w:val="Compact"/>
            </w:pPr>
            <w:r>
              <w:t xml:space="preserve">4</w:t>
            </w:r>
          </w:p>
        </w:tc>
        <w:tc>
          <w:tcPr/>
          <w:p>
            <w:pPr>
              <w:pStyle w:val="Compact"/>
            </w:pPr>
            <w:r>
              <w:t xml:space="preserve">7</w:t>
            </w:r>
          </w:p>
        </w:tc>
        <w:tc>
          <w:tcPr/>
          <w:p>
            <w:pPr>
              <w:pStyle w:val="Compact"/>
            </w:pPr>
            <w:r>
              <w:t xml:space="preserve">4</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Ramsey</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-6</w:t>
            </w:r>
          </w:p>
        </w:tc>
        <w:tc>
          <w:tcPr/>
          <w:p>
            <w:pPr>
              <w:pStyle w:val="Compact"/>
            </w:pPr>
            <w:r>
              <w:t xml:space="preserve">-5</w:t>
            </w:r>
          </w:p>
        </w:tc>
      </w:tr>
      <w:tr>
        <w:tc>
          <w:tcPr/>
          <w:p>
            <w:pPr>
              <w:pStyle w:val="Compact"/>
            </w:pPr>
            <w:r>
              <w:t xml:space="preserve">Mr. Snifficus III</w:t>
            </w:r>
          </w:p>
        </w:tc>
        <w:tc>
          <w:tcPr/>
          <w:p>
            <w:pPr>
              <w:pStyle w:val="Compact"/>
            </w:pPr>
            <w:r>
              <w:t xml:space="preserve">2</w:t>
            </w:r>
          </w:p>
        </w:tc>
        <w:tc>
          <w:tcPr/>
          <w:p>
            <w:pPr>
              <w:pStyle w:val="Compact"/>
            </w:pPr>
            <w:r>
              <w:t xml:space="preserve">4</w:t>
            </w:r>
          </w:p>
        </w:tc>
        <w:tc>
          <w:tcPr/>
          <w:p>
            <w:pPr>
              <w:pStyle w:val="Compact"/>
            </w:pPr>
            <w:r>
              <w:t xml:space="preserve">-4</w:t>
            </w:r>
          </w:p>
        </w:tc>
        <w:tc>
          <w:tcPr/>
          <w:p>
            <w:pPr>
              <w:pStyle w:val="Compact"/>
            </w:pPr>
            <w:r>
              <w:t xml:space="preserve">2</w:t>
            </w:r>
          </w:p>
        </w:tc>
        <w:tc>
          <w:tcPr/>
          <w:p>
            <w:pPr>
              <w:pStyle w:val="Compact"/>
            </w:pPr>
            <w:r>
              <w:t xml:space="preserve">-6</w:t>
            </w:r>
          </w:p>
        </w:tc>
        <w:tc>
          <w:tcPr/>
          <w:p>
            <w:pPr>
              <w:pStyle w:val="Compact"/>
            </w:pPr>
            <w:r>
              <w:t xml:space="preserve">-8</w:t>
            </w:r>
          </w:p>
        </w:tc>
      </w:tr>
      <w:tr>
        <w:tc>
          <w:tcPr/>
          <w:p>
            <w:pPr>
              <w:pStyle w:val="Compact"/>
            </w:pPr>
            <w:r>
              <w:t xml:space="preserve">Willock</w:t>
            </w:r>
          </w:p>
        </w:tc>
        <w:tc>
          <w:tcPr/>
          <w:p>
            <w:pPr>
              <w:pStyle w:val="Compact"/>
            </w:pPr>
            <w:r>
              <w:t xml:space="preserve">4</w:t>
            </w:r>
          </w:p>
        </w:tc>
        <w:tc>
          <w:tcPr/>
          <w:p>
            <w:pPr>
              <w:pStyle w:val="Compact"/>
            </w:pPr>
            <w:r>
              <w:t xml:space="preserve">3</w:t>
            </w:r>
          </w:p>
        </w:tc>
        <w:tc>
          <w:tcPr/>
          <w:p>
            <w:pPr>
              <w:pStyle w:val="Compact"/>
            </w:pPr>
            <w:r>
              <w:t xml:space="preserve">0</w:t>
            </w:r>
          </w:p>
        </w:tc>
        <w:tc>
          <w:tcPr/>
          <w:p>
            <w:pPr>
              <w:pStyle w:val="Compact"/>
            </w:pPr>
            <w:r>
              <w:t xml:space="preserve">-1</w:t>
            </w:r>
          </w:p>
        </w:tc>
        <w:tc>
          <w:tcPr/>
          <w:p>
            <w:pPr>
              <w:pStyle w:val="Compact"/>
            </w:pPr>
            <w:r>
              <w:t xml:space="preserve">-4</w:t>
            </w:r>
          </w:p>
        </w:tc>
        <w:tc>
          <w:tcPr/>
          <w:p>
            <w:pPr>
              <w:pStyle w:val="Compact"/>
            </w:pPr>
            <w:r>
              <w:t xml:space="preserve">-3</w:t>
            </w:r>
          </w:p>
        </w:tc>
      </w:tr>
      <w:tr>
        <w:tc>
          <w:tcPr/>
          <w:p>
            <w:pPr>
              <w:pStyle w:val="Compact"/>
            </w:pPr>
            <w:r>
              <w:t xml:space="preserve">The Venerable Dr. Waggy</w:t>
            </w:r>
          </w:p>
        </w:tc>
        <w:tc>
          <w:tcPr/>
          <w:p>
            <w:pPr>
              <w:pStyle w:val="Compact"/>
            </w:pPr>
            <w:r>
              <w:t xml:space="preserve">2</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-1</w:t>
            </w:r>
          </w:p>
        </w:tc>
      </w:tr>
      <w:tr>
        <w:tc>
          <w:tcPr/>
          <w:p>
            <w:pPr>
              <w:pStyle w:val="Compact"/>
            </w:pPr>
            <w:r>
              <w:t xml:space="preserve">Lord Scenticle</w:t>
            </w:r>
          </w:p>
        </w:tc>
        <w:tc>
          <w:tcPr/>
          <w:p>
            <w:pPr>
              <w:pStyle w:val="Compact"/>
            </w:pPr>
            <w:r>
              <w:t xml:space="preserve">8</w:t>
            </w:r>
          </w:p>
        </w:tc>
        <w:tc>
          <w:tcPr/>
          <w:p>
            <w:pPr>
              <w:pStyle w:val="Compact"/>
            </w:pPr>
            <w:r>
              <w:t xml:space="preserve">3</w:t>
            </w:r>
          </w:p>
        </w:tc>
        <w:tc>
          <w:tcPr/>
          <w:p>
            <w:pPr>
              <w:pStyle w:val="Compact"/>
            </w:pPr>
            <w:r>
              <w:t xml:space="preserve">8</w:t>
            </w:r>
          </w:p>
        </w:tc>
        <w:tc>
          <w:tcPr/>
          <w:p>
            <w:pPr>
              <w:pStyle w:val="Compact"/>
            </w:pPr>
            <w:r>
              <w:t xml:space="preserve">-5</w:t>
            </w:r>
          </w:p>
        </w:tc>
        <w:tc>
          <w:tcPr/>
          <w:p>
            <w:pPr>
              <w:pStyle w:val="Compact"/>
            </w:pPr>
            <w:r>
              <w:t xml:space="preserve">0</w:t>
            </w:r>
          </w:p>
        </w:tc>
        <w:tc>
          <w:tcPr/>
          <w:p>
            <w:pPr>
              <w:pStyle w:val="Compact"/>
            </w:pPr>
            <w:r>
              <w:t xml:space="preserve">5</w:t>
            </w:r>
          </w:p>
        </w:tc>
      </w:tr>
      <w:tr>
        <w:tc>
          <w:tcPr/>
          <w:p>
            <w:pPr>
              <w:pStyle w:val="Compact"/>
            </w:pPr>
            <w:r>
              <w:t xml:space="preserve">Professor Nose</w:t>
            </w:r>
          </w:p>
        </w:tc>
        <w:tc>
          <w:tcPr/>
          <w:p>
            <w:pPr>
              <w:pStyle w:val="Compact"/>
            </w:pPr>
            <w:r>
              <w:t xml:space="preserve">6</w:t>
            </w:r>
          </w:p>
        </w:tc>
        <w:tc>
          <w:tcPr/>
          <w:p>
            <w:pPr>
              <w:pStyle w:val="Compact"/>
            </w:pPr>
            <w:r>
              <w:t xml:space="preserve">4</w:t>
            </w:r>
          </w:p>
        </w:tc>
        <w:tc>
          <w:tcPr/>
          <w:p>
            <w:pPr>
              <w:pStyle w:val="Compact"/>
            </w:pPr>
            <w:r>
              <w:t xml:space="preserve">11</w:t>
            </w:r>
          </w:p>
        </w:tc>
        <w:tc>
          <w:tcPr/>
          <w:p>
            <w:pPr>
              <w:pStyle w:val="Compact"/>
            </w:pPr>
            <w:r>
              <w:t xml:space="preserve">-2</w:t>
            </w:r>
          </w:p>
        </w:tc>
        <w:tc>
          <w:tcPr/>
          <w:p>
            <w:pPr>
              <w:pStyle w:val="Compact"/>
            </w:pPr>
            <w:r>
              <w:t xml:space="preserve">5</w:t>
            </w:r>
          </w:p>
        </w:tc>
        <w:tc>
          <w:tcPr/>
          <w:p>
            <w:pPr>
              <w:pStyle w:val="Compact"/>
            </w:pPr>
            <w:r>
              <w:t xml:space="preserve">7</w:t>
            </w:r>
          </w:p>
        </w:tc>
      </w:tr>
      <w:tr>
        <w:tc>
          <w:tcPr/>
          <w:p>
            <w:pPr>
              <w:pStyle w:val="Compact"/>
            </w:pPr>
            <w:r>
              <w:t xml:space="preserve">Variance</w:t>
            </w:r>
          </w:p>
        </w:tc>
        <w:tc>
          <w:tcPr/>
          <w:p>
            <w:pPr>
              <w:pStyle w:val="Compact"/>
            </w:pPr>
            <w:r>
              <w:t xml:space="preserve">5.27</w:t>
            </w:r>
          </w:p>
        </w:tc>
        <w:tc>
          <w:tcPr/>
          <w:p>
            <w:pPr>
              <w:pStyle w:val="Compact"/>
            </w:pPr>
            <w:r>
              <w:t xml:space="preserve">4.29</w:t>
            </w:r>
          </w:p>
        </w:tc>
        <w:tc>
          <w:tcPr/>
          <w:p>
            <w:pPr>
              <w:pStyle w:val="Compact"/>
            </w:pPr>
            <w:r>
              <w:t xml:space="preserve">25.70</w:t>
            </w:r>
          </w:p>
        </w:tc>
        <w:tc>
          <w:tcPr/>
          <w:p>
            <w:pPr>
              <w:pStyle w:val="Compact"/>
            </w:pPr>
            <w:r>
              <w:t xml:space="preserve">11.55</w:t>
            </w:r>
          </w:p>
        </w:tc>
        <w:tc>
          <w:tcPr/>
          <w:p>
            <w:pPr>
              <w:pStyle w:val="Compact"/>
            </w:pPr>
            <w:r>
              <w:t xml:space="preserve">14.29</w:t>
            </w:r>
          </w:p>
        </w:tc>
        <w:tc>
          <w:tcPr/>
          <w:p>
            <w:pPr>
              <w:pStyle w:val="Compact"/>
            </w:pPr>
            <w:r>
              <w:t xml:space="preserve">26.55</w:t>
            </w:r>
          </w:p>
        </w:tc>
      </w:tr>
    </w:tbl>
    <w:bookmarkEnd w:id="48"/>
    <w:bookmarkStart w:id="51" w:name="slide-18-sphericity-epsilon"/>
    <w:p>
      <w:pPr>
        <w:pStyle w:val="Heading2"/>
      </w:pPr>
      <w:r>
        <w:t xml:space="preserve">Slide 18: Sphericity, \(\epsilon\)</w:t>
      </w:r>
    </w:p>
    <w:p>
      <w:pPr>
        <w:pStyle w:val="BlockText"/>
      </w:pPr>
      <w:r>
        <w:t xml:space="preserve">The differences between pairs of groups should have equal variances</w:t>
      </w:r>
    </w:p>
    <w:bookmarkStart w:id="49" w:name="how-is-it-estimated"/>
    <w:p>
      <w:pPr>
        <w:pStyle w:val="Heading3"/>
      </w:pPr>
      <w:r>
        <w:t xml:space="preserve">How is it estimated?</w:t>
      </w:r>
    </w:p>
    <w:p>
      <w:pPr>
        <w:pStyle w:val="Compact"/>
        <w:numPr>
          <w:ilvl w:val="0"/>
          <w:numId w:val="1013"/>
        </w:numPr>
      </w:pPr>
      <w:r>
        <w:t xml:space="preserve">Greenhouse-Geisser estimate,</w:t>
      </w:r>
      <w:r>
        <w:t xml:space="preserve"> </w:t>
      </w:r>
      <m:oMath>
        <m:acc>
          <m:accPr>
            <m:chr m:val="̂"/>
          </m:accPr>
          <m:e>
            <m:r>
              <m:t>ϵ</m:t>
            </m:r>
          </m:e>
        </m:acc>
      </m:oMath>
    </w:p>
    <w:p>
      <w:pPr>
        <w:pStyle w:val="Compact"/>
        <w:numPr>
          <w:ilvl w:val="0"/>
          <w:numId w:val="1013"/>
        </w:numPr>
      </w:pPr>
      <w:r>
        <w:t xml:space="preserve">Huynh-Feldt estimate,</w:t>
      </w:r>
      <w:r>
        <w:t xml:space="preserve"> </w:t>
      </w:r>
      <m:oMath>
        <m:acc>
          <m:accPr>
            <m:chr m:val="̃"/>
          </m:accPr>
          <m:e>
            <m:r>
              <m:t>ϵ</m:t>
            </m:r>
          </m:e>
        </m:acc>
      </m:oMath>
    </w:p>
    <w:p>
      <w:pPr>
        <w:pStyle w:val="Compact"/>
        <w:numPr>
          <w:ilvl w:val="0"/>
          <w:numId w:val="1013"/>
        </w:numPr>
      </w:pPr>
      <w:r>
        <w:t xml:space="preserve">If</w:t>
      </w:r>
      <w:r>
        <w:t xml:space="preserve"> </w:t>
      </w:r>
      <m:oMath>
        <m:r>
          <m:t>ϵ</m:t>
        </m:r>
        <m:r>
          <m:rPr>
            <m:sty m:val="p"/>
          </m:rPr>
          <m:t>=</m:t>
        </m:r>
        <m:r>
          <m:t>1</m:t>
        </m:r>
      </m:oMath>
      <w:r>
        <w:t xml:space="preserve">, sphericity is perfect</w:t>
      </w:r>
    </w:p>
    <w:p>
      <w:pPr>
        <w:pStyle w:val="Compact"/>
        <w:numPr>
          <w:ilvl w:val="0"/>
          <w:numId w:val="1013"/>
        </w:numPr>
      </w:pPr>
      <w:r>
        <w:t xml:space="preserve">If</w:t>
      </w:r>
      <w:r>
        <w:t xml:space="preserve"> </w:t>
      </w:r>
      <m:oMath>
        <m:r>
          <m:t>ϵ</m:t>
        </m:r>
        <m:r>
          <m:rPr>
            <m:sty m:val="p"/>
          </m:rPr>
          <m:t>&lt;</m:t>
        </m:r>
        <m:r>
          <m:t>1</m:t>
        </m:r>
      </m:oMath>
      <w:r>
        <w:t xml:space="preserve">, sphericity is violated (to some degree)</w:t>
      </w:r>
    </w:p>
    <w:bookmarkEnd w:id="49"/>
    <w:bookmarkStart w:id="50" w:name="what-do-we-do-about-it"/>
    <w:p>
      <w:pPr>
        <w:pStyle w:val="Heading3"/>
      </w:pPr>
      <w:r>
        <w:t xml:space="preserve">What do we do about it?</w:t>
      </w:r>
    </w:p>
    <w:p>
      <w:pPr>
        <w:pStyle w:val="Compact"/>
        <w:numPr>
          <w:ilvl w:val="0"/>
          <w:numId w:val="1014"/>
        </w:numPr>
      </w:pPr>
      <w:r>
        <w:t xml:space="preserve">(R can) multiply</w:t>
      </w:r>
      <w:r>
        <w:t xml:space="preserve"> </w:t>
      </w:r>
      <w:r>
        <w:rPr>
          <w:i/>
          <w:iCs/>
        </w:rPr>
        <w:t xml:space="preserve">df</w:t>
      </w:r>
      <w:r>
        <w:t xml:space="preserve"> </w:t>
      </w:r>
      <w:r>
        <w:t xml:space="preserve">by these estimates to correct for the effect of sphericity</w:t>
      </w:r>
    </w:p>
    <w:p>
      <w:pPr>
        <w:pStyle w:val="Compact"/>
        <w:numPr>
          <w:ilvl w:val="0"/>
          <w:numId w:val="1014"/>
        </w:numPr>
      </w:pPr>
      <w:r>
        <w:t xml:space="preserve">In doing so, we correct the</w:t>
      </w:r>
      <w:r>
        <w:t xml:space="preserve"> </w:t>
      </w:r>
      <w:r>
        <w:rPr>
          <w:i/>
          <w:iCs/>
        </w:rPr>
        <w:t xml:space="preserve">df</w:t>
      </w:r>
      <w:r>
        <w:t xml:space="preserve"> </w:t>
      </w:r>
      <w:r>
        <w:t xml:space="preserve">by the degree to which spehercity is violated</w:t>
      </w:r>
    </w:p>
    <w:p>
      <w:pPr>
        <w:pStyle w:val="Compact"/>
        <w:numPr>
          <w:ilvl w:val="1"/>
          <w:numId w:val="1015"/>
        </w:numPr>
      </w:pPr>
      <w:r>
        <w:rPr>
          <w:i/>
          <w:iCs/>
        </w:rPr>
        <w:t xml:space="preserve">df</w:t>
      </w:r>
      <w:r>
        <w:t xml:space="preserve"> </w:t>
      </w:r>
      <w:r>
        <w:t xml:space="preserve">get smaller making it harder for the test statistic to be significant</w:t>
      </w:r>
    </w:p>
    <w:p>
      <w:pPr>
        <w:pStyle w:val="Compact"/>
        <w:numPr>
          <w:ilvl w:val="0"/>
          <w:numId w:val="1014"/>
        </w:numPr>
      </w:pPr>
      <w:r>
        <w:t xml:space="preserve">Routinely apply the G-G correction and forget about sphericity</w:t>
      </w:r>
    </w:p>
    <w:bookmarkEnd w:id="50"/>
    <w:bookmarkEnd w:id="51"/>
    <w:bookmarkStart w:id="53" w:name="slide-19"/>
    <w:p>
      <w:pPr>
        <w:pStyle w:val="Heading2"/>
      </w:pPr>
      <w:r>
        <w:t xml:space="preserve">Slide 19</w:t>
      </w:r>
    </w:p>
    <w:p>
      <w:pPr>
        <w:pStyle w:val="FirstParagraph"/>
      </w:pPr>
      <w:r>
        <w:t xml:space="preserve">Video clip:</w:t>
      </w:r>
      <w:r>
        <w:t xml:space="preserve"> </w:t>
      </w:r>
      <w:hyperlink r:id="rId52">
        <w:r>
          <w:rPr>
            <w:rStyle w:val="Hyperlink"/>
          </w:rPr>
          <w:t xml:space="preserve">sphericity song</w:t>
        </w:r>
      </w:hyperlink>
    </w:p>
    <w:bookmarkEnd w:id="53"/>
    <w:bookmarkStart w:id="54" w:name="slide-20-fitting-the-model"/>
    <w:p>
      <w:pPr>
        <w:pStyle w:val="Heading2"/>
      </w:pPr>
      <w:r>
        <w:t xml:space="preserve">Slide 20: Fitting the model</w:t>
      </w:r>
    </w:p>
    <w:p>
      <w:pPr>
        <w:pStyle w:val="Compact"/>
        <w:numPr>
          <w:ilvl w:val="0"/>
          <w:numId w:val="1016"/>
        </w:numPr>
      </w:pPr>
      <w:r>
        <w:t xml:space="preserve">The</w:t>
      </w:r>
      <w:r>
        <w:t xml:space="preserve"> </w:t>
      </w:r>
      <w:r>
        <w:rPr>
          <w:rStyle w:val="VerbatimChar"/>
        </w:rPr>
        <w:t xml:space="preserve">afex::aov_4()</w:t>
      </w:r>
      <w:r>
        <w:t xml:space="preserve"> </w:t>
      </w:r>
      <w:r>
        <w:t xml:space="preserve">function</w:t>
      </w:r>
    </w:p>
    <w:p>
      <w:pPr>
        <w:pStyle w:val="Compact"/>
        <w:numPr>
          <w:ilvl w:val="1"/>
          <w:numId w:val="1017"/>
        </w:numPr>
      </w:pPr>
      <w:r>
        <w:t xml:space="preserve">Specify the repeated measures with</w:t>
      </w:r>
      <w:r>
        <w:t xml:space="preserve"> </w:t>
      </w:r>
      <w:r>
        <w:rPr>
          <w:rStyle w:val="VerbatimChar"/>
        </w:rPr>
        <w:t xml:space="preserve">(rm_predictors|id_var)</w:t>
      </w:r>
    </w:p>
    <w:p>
      <w:pPr>
        <w:pStyle w:val="Compact"/>
        <w:numPr>
          <w:ilvl w:val="1"/>
          <w:numId w:val="1017"/>
        </w:numPr>
      </w:pPr>
      <w:r>
        <w:t xml:space="preserve">Automatically sets contrasts</w:t>
      </w:r>
    </w:p>
    <w:p>
      <w:pPr>
        <w:pStyle w:val="Compact"/>
        <w:numPr>
          <w:ilvl w:val="1"/>
          <w:numId w:val="1017"/>
        </w:numPr>
      </w:pPr>
      <w:r>
        <w:t xml:space="preserve">Built in interaction plot with</w:t>
      </w:r>
      <w:r>
        <w:t xml:space="preserve"> </w:t>
      </w:r>
      <w:r>
        <w:rPr>
          <w:rStyle w:val="VerbatimChar"/>
        </w:rPr>
        <w:t xml:space="preserve">afex_plot()</w:t>
      </w:r>
    </w:p>
    <w:p>
      <w:pPr>
        <w:pStyle w:val="Compact"/>
        <w:numPr>
          <w:ilvl w:val="1"/>
          <w:numId w:val="1017"/>
        </w:numPr>
      </w:pPr>
      <w:r>
        <w:t xml:space="preserve">But … no parameter estimates, limited diagnostic plots, no robust methods</w:t>
      </w:r>
    </w:p>
    <w:p>
      <w:pPr>
        <w:numPr>
          <w:ilvl w:val="0"/>
          <w:numId w:val="1016"/>
        </w:numPr>
      </w:pPr>
      <w:r>
        <w:t xml:space="preserve">Use</w:t>
      </w:r>
      <w:r>
        <w:t xml:space="preserve"> </w:t>
      </w:r>
      <w:r>
        <w:rPr>
          <w:rStyle w:val="VerbatimChar"/>
        </w:rPr>
        <w:t xml:space="preserve">glmmTMB::glmmTMB()</w:t>
      </w:r>
    </w:p>
    <w:p>
      <w:pPr>
        <w:pStyle w:val="Compact"/>
        <w:numPr>
          <w:ilvl w:val="1"/>
          <w:numId w:val="1018"/>
        </w:numPr>
      </w:pPr>
      <w:r>
        <w:t xml:space="preserve">A trickier but more flexible option that we don’t teach you</w:t>
      </w:r>
    </w:p>
    <w:p>
      <w:pPr>
        <w:pStyle w:val="Compact"/>
        <w:numPr>
          <w:ilvl w:val="1"/>
          <w:numId w:val="1018"/>
        </w:numPr>
      </w:pPr>
      <w:r>
        <w:t xml:space="preserve">Manually set contrasts</w:t>
      </w:r>
    </w:p>
    <w:p>
      <w:pPr>
        <w:pStyle w:val="Compact"/>
        <w:numPr>
          <w:ilvl w:val="1"/>
          <w:numId w:val="1018"/>
        </w:numPr>
      </w:pPr>
      <w:r>
        <w:t xml:space="preserve">Can get parameter estimates, diagnostic plots, and robust methods</w:t>
      </w:r>
    </w:p>
    <w:bookmarkEnd w:id="54"/>
    <w:bookmarkStart w:id="58" w:name="slide-21"/>
    <w:p>
      <w:pPr>
        <w:pStyle w:val="Heading2"/>
      </w:pPr>
      <w:r>
        <w:t xml:space="preserve">Slide 21</w:t>
      </w:r>
    </w:p>
    <w:p>
      <w:pPr>
        <w:pStyle w:val="FirstParagraph"/>
      </w:pPr>
      <w:r>
        <w:drawing>
          <wp:inline>
            <wp:extent cx="5334000" cy="4654990"/>
            <wp:effectExtent b="0" l="0" r="0" t="0"/>
            <wp:docPr descr="Image: dsr2 fig 04 39 workflow (no description provided yet)" title="" id="56" name="Picture"/>
            <a:graphic>
              <a:graphicData uri="http://schemas.openxmlformats.org/drawingml/2006/picture">
                <pic:pic>
                  <pic:nvPicPr>
                    <pic:cNvPr descr="images/dsr2_fig_04_39_workflow.png" id="57" name="Picture"/>
                    <pic:cNvPicPr>
                      <a:picLocks noChangeArrowheads="1" noChangeAspect="1"/>
                    </pic:cNvPicPr>
                  </pic:nvPicPr>
                  <pic:blipFill>
                    <a:blip r:embed="rId55"/>
                    <a:stretch>
                      <a:fillRect/>
                    </a:stretch>
                  </pic:blipFill>
                  <pic:spPr bwMode="auto">
                    <a:xfrm>
                      <a:off x="0" y="0"/>
                      <a:ext cx="5334000" cy="4654990"/>
                    </a:xfrm>
                    <a:prstGeom prst="rect">
                      <a:avLst/>
                    </a:prstGeom>
                    <a:noFill/>
                    <a:ln w="9525">
                      <a:noFill/>
                      <a:headEnd/>
                      <a:tailEnd/>
                    </a:ln>
                  </pic:spPr>
                </pic:pic>
              </a:graphicData>
            </a:graphic>
          </wp:inline>
        </w:drawing>
      </w:r>
    </w:p>
    <w:bookmarkEnd w:id="58"/>
    <w:bookmarkStart w:id="62" w:name="slide-22-load-and-look"/>
    <w:p>
      <w:pPr>
        <w:pStyle w:val="Heading2"/>
      </w:pPr>
      <w:r>
        <w:t xml:space="preserve">Slide 22: Load and Look</w:t>
      </w:r>
    </w:p>
    <w:p>
      <w:pPr>
        <w:pStyle w:val="SourceCode"/>
      </w:pPr>
      <w:r>
        <w:rPr>
          <w:rStyle w:val="NormalTok"/>
        </w:rPr>
        <w:t xml:space="preserve">sniff_tib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(entity) </w:t>
      </w:r>
      <w:r>
        <w:rPr>
          <w:rStyle w:val="SpecialCharTok"/>
        </w:rPr>
        <w:t xml:space="preserve">|&gt;</w:t>
      </w:r>
      <w:r>
        <w:rPr>
          <w:rStyle w:val="NormalTok"/>
        </w:rPr>
        <w:t xml:space="preserve"> </w:t>
      </w:r>
      <w:r>
        <w:br/>
      </w:r>
      <w:r>
        <w:rPr>
          <w:rStyle w:val="NormalTok"/>
        </w:rPr>
        <w:t xml:space="preserve">  </w:t>
      </w:r>
      <w:r>
        <w:rPr>
          <w:rStyle w:val="FunctionTok"/>
        </w:rPr>
        <w:t xml:space="preserve">describe_distribution</w:t>
      </w:r>
      <w:r>
        <w:rPr>
          <w:rStyle w:val="NormalTok"/>
        </w:rPr>
        <w:t xml:space="preserve">(</w:t>
      </w:r>
      <w:r>
        <w:rPr>
          <w:rStyle w:val="AttributeTok"/>
        </w:rPr>
        <w:t xml:space="preserve">select =</w:t>
      </w:r>
      <w:r>
        <w:rPr>
          <w:rStyle w:val="NormalTok"/>
        </w:rPr>
        <w:t xml:space="preserve"> </w:t>
      </w:r>
      <w:r>
        <w:rPr>
          <w:rStyle w:val="StringTok"/>
        </w:rPr>
        <w:t xml:space="preserve">"vocalizations"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data_remove</w:t>
      </w:r>
      <w:r>
        <w:rPr>
          <w:rStyle w:val="NormalTok"/>
        </w:rPr>
        <w:t xml:space="preserve">(</w:t>
      </w:r>
      <w:r>
        <w:rPr>
          <w:rStyle w:val="FunctionTok"/>
        </w:rPr>
        <w:t xml:space="preserve">c</w:t>
      </w:r>
      <w:r>
        <w:rPr>
          <w:rStyle w:val="NormalTok"/>
        </w:rPr>
        <w:t xml:space="preserve">(</w:t>
      </w:r>
      <w:r>
        <w:rPr>
          <w:rStyle w:val="StringTok"/>
        </w:rPr>
        <w:t xml:space="preserve">"Variable"</w:t>
      </w:r>
      <w:r>
        <w:rPr>
          <w:rStyle w:val="NormalTok"/>
        </w:rPr>
        <w:t xml:space="preserve">, </w:t>
      </w:r>
      <w:r>
        <w:rPr>
          <w:rStyle w:val="StringTok"/>
        </w:rPr>
        <w:t xml:space="preserve">"n_Missing"</w:t>
      </w:r>
      <w:r>
        <w:rPr>
          <w:rStyle w:val="NormalTok"/>
        </w:rPr>
        <w:t xml:space="preserve">)) </w:t>
      </w:r>
      <w:r>
        <w:rPr>
          <w:rStyle w:val="SpecialCharTok"/>
        </w:rPr>
        <w:t xml:space="preserve">|&gt;</w:t>
      </w:r>
      <w:r>
        <w:rPr>
          <w:rStyle w:val="NormalTok"/>
        </w:rPr>
        <w:t xml:space="preserve"> </w:t>
      </w:r>
      <w:r>
        <w:rPr>
          <w:rStyle w:val="CommentTok"/>
        </w:rPr>
        <w:t xml:space="preserve"># optional to remove redundant column</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entity</w:t>
            </w:r>
          </w:p>
        </w:tc>
        <w:tc>
          <w:tcPr/>
          <w:p>
            <w:pPr>
              <w:pStyle w:val="Compact"/>
            </w:pPr>
            <w:r>
              <w:t xml:space="preserve">Mean</w:t>
            </w:r>
          </w:p>
        </w:tc>
        <w:tc>
          <w:tcPr/>
          <w:p>
            <w:pPr>
              <w:pStyle w:val="Compact"/>
            </w:pPr>
            <w:r>
              <w:t xml:space="preserve">SD</w:t>
            </w:r>
          </w:p>
        </w:tc>
        <w:tc>
          <w:tcPr/>
          <w:p>
            <w:pPr>
              <w:pStyle w:val="Compact"/>
            </w:pPr>
            <w:r>
              <w:t xml:space="preserve">IQR</w:t>
            </w:r>
          </w:p>
        </w:tc>
        <w:tc>
          <w:tcPr/>
          <w:p>
            <w:pPr>
              <w:pStyle w:val="Compact"/>
            </w:pPr>
            <w:r>
              <w:t xml:space="preserve">Range</w:t>
            </w:r>
          </w:p>
        </w:tc>
        <w:tc>
          <w:tcPr/>
          <w:p>
            <w:pPr>
              <w:pStyle w:val="Compact"/>
            </w:pPr>
            <w:r>
              <w:t xml:space="preserve">Skewness</w:t>
            </w:r>
          </w:p>
        </w:tc>
        <w:tc>
          <w:tcPr/>
          <w:p>
            <w:pPr>
              <w:pStyle w:val="Compact"/>
            </w:pPr>
            <w:r>
              <w:t xml:space="preserve">Kurtosis</w:t>
            </w:r>
          </w:p>
        </w:tc>
        <w:tc>
          <w:tcPr/>
          <w:p>
            <w:pPr>
              <w:pStyle w:val="Compact"/>
            </w:pPr>
            <w:r>
              <w:t xml:space="preserve">n</w:t>
            </w:r>
          </w:p>
        </w:tc>
      </w:tr>
      <w:tr>
        <w:tc>
          <w:tcPr/>
          <w:p>
            <w:pPr>
              <w:pStyle w:val="Compact"/>
            </w:pPr>
            <w:r>
              <w:t xml:space="preserve">Alien</w:t>
            </w:r>
          </w:p>
        </w:tc>
        <w:tc>
          <w:tcPr/>
          <w:p>
            <w:pPr>
              <w:pStyle w:val="Compact"/>
            </w:pPr>
            <w:r>
              <w:t xml:space="preserve">8.12</w:t>
            </w:r>
          </w:p>
        </w:tc>
        <w:tc>
          <w:tcPr/>
          <w:p>
            <w:pPr>
              <w:pStyle w:val="Compact"/>
            </w:pPr>
            <w:r>
              <w:t xml:space="preserve">2.23</w:t>
            </w:r>
          </w:p>
        </w:tc>
        <w:tc>
          <w:tcPr/>
          <w:p>
            <w:pPr>
              <w:pStyle w:val="Compact"/>
            </w:pPr>
            <w:r>
              <w:t xml:space="preserve">3.50</w:t>
            </w:r>
          </w:p>
        </w:tc>
        <w:tc>
          <w:tcPr/>
          <w:p>
            <w:pPr>
              <w:pStyle w:val="Compact"/>
            </w:pPr>
            <w:r>
              <w:t xml:space="preserve">(5.00, 12.00)</w:t>
            </w:r>
          </w:p>
        </w:tc>
        <w:tc>
          <w:tcPr/>
          <w:p>
            <w:pPr>
              <w:pStyle w:val="Compact"/>
            </w:pPr>
            <w:r>
              <w:t xml:space="preserve">0.41</w:t>
            </w:r>
          </w:p>
        </w:tc>
        <w:tc>
          <w:tcPr/>
          <w:p>
            <w:pPr>
              <w:pStyle w:val="Compact"/>
            </w:pPr>
            <w:r>
              <w:t xml:space="preserve">0.01</w:t>
            </w:r>
          </w:p>
        </w:tc>
        <w:tc>
          <w:tcPr/>
          <w:p>
            <w:pPr>
              <w:pStyle w:val="Compact"/>
            </w:pPr>
            <w:r>
              <w:t xml:space="preserve">8</w:t>
            </w:r>
          </w:p>
        </w:tc>
      </w:tr>
      <w:tr>
        <w:tc>
          <w:tcPr/>
          <w:p>
            <w:pPr>
              <w:pStyle w:val="Compact"/>
            </w:pPr>
            <w:r>
              <w:t xml:space="preserve">Human</w:t>
            </w:r>
          </w:p>
        </w:tc>
        <w:tc>
          <w:tcPr/>
          <w:p>
            <w:pPr>
              <w:pStyle w:val="Compact"/>
            </w:pPr>
            <w:r>
              <w:t xml:space="preserve">4.25</w:t>
            </w:r>
          </w:p>
        </w:tc>
        <w:tc>
          <w:tcPr/>
          <w:p>
            <w:pPr>
              <w:pStyle w:val="Compact"/>
            </w:pPr>
            <w:r>
              <w:t xml:space="preserve">1.83</w:t>
            </w:r>
          </w:p>
        </w:tc>
        <w:tc>
          <w:tcPr/>
          <w:p>
            <w:pPr>
              <w:pStyle w:val="Compact"/>
            </w:pPr>
            <w:r>
              <w:t xml:space="preserve">3.50</w:t>
            </w:r>
          </w:p>
        </w:tc>
        <w:tc>
          <w:tcPr/>
          <w:p>
            <w:pPr>
              <w:pStyle w:val="Compact"/>
            </w:pPr>
            <w:r>
              <w:t xml:space="preserve">(2.00, 7.00)</w:t>
            </w:r>
          </w:p>
        </w:tc>
        <w:tc>
          <w:tcPr/>
          <w:p>
            <w:pPr>
              <w:pStyle w:val="Compact"/>
            </w:pPr>
            <w:r>
              <w:t xml:space="preserve">0.07</w:t>
            </w:r>
          </w:p>
        </w:tc>
        <w:tc>
          <w:tcPr/>
          <w:p>
            <w:pPr>
              <w:pStyle w:val="Compact"/>
            </w:pPr>
            <w:r>
              <w:t xml:space="preserve">-1.22</w:t>
            </w:r>
          </w:p>
        </w:tc>
        <w:tc>
          <w:tcPr/>
          <w:p>
            <w:pPr>
              <w:pStyle w:val="Compact"/>
            </w:pPr>
            <w:r>
              <w:t xml:space="preserve">8</w:t>
            </w:r>
          </w:p>
        </w:tc>
      </w:tr>
      <w:tr>
        <w:tc>
          <w:tcPr/>
          <w:p>
            <w:pPr>
              <w:pStyle w:val="Compact"/>
            </w:pPr>
            <w:r>
              <w:t xml:space="preserve">Mannequin</w:t>
            </w:r>
          </w:p>
        </w:tc>
        <w:tc>
          <w:tcPr/>
          <w:p>
            <w:pPr>
              <w:pStyle w:val="Compact"/>
            </w:pPr>
            <w:r>
              <w:t xml:space="preserve">4.12</w:t>
            </w:r>
          </w:p>
        </w:tc>
        <w:tc>
          <w:tcPr/>
          <w:p>
            <w:pPr>
              <w:pStyle w:val="Compact"/>
            </w:pPr>
            <w:r>
              <w:t xml:space="preserve">2.75</w:t>
            </w:r>
          </w:p>
        </w:tc>
        <w:tc>
          <w:tcPr/>
          <w:p>
            <w:pPr>
              <w:pStyle w:val="Compact"/>
            </w:pPr>
            <w:r>
              <w:t xml:space="preserve">5.50</w:t>
            </w:r>
          </w:p>
        </w:tc>
        <w:tc>
          <w:tcPr/>
          <w:p>
            <w:pPr>
              <w:pStyle w:val="Compact"/>
            </w:pPr>
            <w:r>
              <w:t xml:space="preserve">(1.00, 8.00)</w:t>
            </w:r>
          </w:p>
        </w:tc>
        <w:tc>
          <w:tcPr/>
          <w:p>
            <w:pPr>
              <w:pStyle w:val="Compact"/>
            </w:pPr>
            <w:r>
              <w:t xml:space="preserve">0.16</w:t>
            </w:r>
          </w:p>
        </w:tc>
        <w:tc>
          <w:tcPr/>
          <w:p>
            <w:pPr>
              <w:pStyle w:val="Compact"/>
            </w:pPr>
            <w:r>
              <w:t xml:space="preserve">-1.78</w:t>
            </w:r>
          </w:p>
        </w:tc>
        <w:tc>
          <w:tcPr/>
          <w:p>
            <w:pPr>
              <w:pStyle w:val="Compact"/>
            </w:pPr>
            <w:r>
              <w:t xml:space="preserve">8</w:t>
            </w:r>
          </w:p>
        </w:tc>
      </w:tr>
      <w:tr>
        <w:tc>
          <w:tcPr/>
          <w:p>
            <w:pPr>
              <w:pStyle w:val="Compact"/>
            </w:pPr>
            <w:r>
              <w:t xml:space="preserve">Shapeshifter</w:t>
            </w:r>
          </w:p>
        </w:tc>
        <w:tc>
          <w:tcPr/>
          <w:p>
            <w:pPr>
              <w:pStyle w:val="Compact"/>
            </w:pPr>
            <w:r>
              <w:t xml:space="preserve">5.75</w:t>
            </w:r>
          </w:p>
        </w:tc>
        <w:tc>
          <w:tcPr/>
          <w:p>
            <w:pPr>
              <w:pStyle w:val="Compact"/>
            </w:pPr>
            <w:r>
              <w:t xml:space="preserve">2.92</w:t>
            </w:r>
          </w:p>
        </w:tc>
        <w:tc>
          <w:tcPr/>
          <w:p>
            <w:pPr>
              <w:pStyle w:val="Compact"/>
            </w:pPr>
            <w:r>
              <w:t xml:space="preserve">5.25</w:t>
            </w:r>
          </w:p>
        </w:tc>
        <w:tc>
          <w:tcPr/>
          <w:p>
            <w:pPr>
              <w:pStyle w:val="Compact"/>
            </w:pPr>
            <w:r>
              <w:t xml:space="preserve">(1.00, 9.00)</w:t>
            </w:r>
          </w:p>
        </w:tc>
        <w:tc>
          <w:tcPr/>
          <w:p>
            <w:pPr>
              <w:pStyle w:val="Compact"/>
            </w:pPr>
            <w:r>
              <w:t xml:space="preserve">-0.78</w:t>
            </w:r>
          </w:p>
        </w:tc>
        <w:tc>
          <w:tcPr/>
          <w:p>
            <w:pPr>
              <w:pStyle w:val="Compact"/>
            </w:pPr>
            <w:r>
              <w:t xml:space="preserve">-0.76</w:t>
            </w:r>
          </w:p>
        </w:tc>
        <w:tc>
          <w:tcPr/>
          <w:p>
            <w:pPr>
              <w:pStyle w:val="Compact"/>
            </w:pPr>
            <w:r>
              <w:t xml:space="preserve">8</w:t>
            </w:r>
          </w:p>
        </w:tc>
      </w:tr>
    </w:tbl>
    <w:p>
      <w:pPr>
        <w:pStyle w:val="BodyText"/>
      </w:pPr>
      <w:r>
        <w:drawing>
          <wp:inline>
            <wp:extent cx="532125" cy="636104"/>
            <wp:effectExtent b="0" l="0" r="0" t="0"/>
            <wp:docPr descr="Image: l hex (no description provided yet)" title="" id="60" name="Picture"/>
            <a:graphic>
              <a:graphicData uri="http://schemas.openxmlformats.org/drawingml/2006/picture">
                <pic:pic>
                  <pic:nvPicPr>
                    <pic:cNvPr descr="images/l_hex.png" id="61" name="Picture"/>
                    <pic:cNvPicPr>
                      <a:picLocks noChangeArrowheads="1" noChangeAspect="1"/>
                    </pic:cNvPicPr>
                  </pic:nvPicPr>
                  <pic:blipFill>
                    <a:blip r:embed="rId59"/>
                    <a:stretch>
                      <a:fillRect/>
                    </a:stretch>
                  </pic:blipFill>
                  <pic:spPr bwMode="auto">
                    <a:xfrm>
                      <a:off x="0" y="0"/>
                      <a:ext cx="532125" cy="636104"/>
                    </a:xfrm>
                    <a:prstGeom prst="rect">
                      <a:avLst/>
                    </a:prstGeom>
                    <a:noFill/>
                    <a:ln w="9525">
                      <a:noFill/>
                      <a:headEnd/>
                      <a:tailEnd/>
                    </a:ln>
                  </pic:spPr>
                </pic:pic>
              </a:graphicData>
            </a:graphic>
          </wp:inline>
        </w:drawing>
      </w:r>
    </w:p>
    <w:bookmarkEnd w:id="62"/>
    <w:bookmarkStart w:id="69" w:name="slide-23-visualize"/>
    <w:p>
      <w:pPr>
        <w:pStyle w:val="Heading2"/>
      </w:pPr>
      <w:r>
        <w:t xml:space="preserve">Slide 23: Visualize</w:t>
      </w:r>
    </w:p>
    <w:p>
      <w:pPr>
        <w:pStyle w:val="FirstParagraph"/>
      </w:pPr>
      <w:r>
        <w:drawing>
          <wp:inline>
            <wp:extent cx="5334000" cy="2667000"/>
            <wp:effectExtent b="0" l="0" r="0" t="0"/>
            <wp:docPr descr="Plot (no description provided yet)" title="" id="64" name="Picture"/>
            <a:graphic>
              <a:graphicData uri="http://schemas.openxmlformats.org/drawingml/2006/picture">
                <pic:pic>
                  <pic:nvPicPr>
                    <pic:cNvPr descr="images/repeated_measures_afex_slide023_unnamed-chunk-7-1.png"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2125" cy="648337"/>
            <wp:effectExtent b="0" l="0" r="0" t="0"/>
            <wp:docPr descr="Image: v hex (no description provided yet)" title="" id="67" name="Picture"/>
            <a:graphic>
              <a:graphicData uri="http://schemas.openxmlformats.org/drawingml/2006/picture">
                <pic:pic>
                  <pic:nvPicPr>
                    <pic:cNvPr descr="images/v_hex.png" id="68" name="Picture"/>
                    <pic:cNvPicPr>
                      <a:picLocks noChangeArrowheads="1" noChangeAspect="1"/>
                    </pic:cNvPicPr>
                  </pic:nvPicPr>
                  <pic:blipFill>
                    <a:blip r:embed="rId66"/>
                    <a:stretch>
                      <a:fillRect/>
                    </a:stretch>
                  </pic:blipFill>
                  <pic:spPr bwMode="auto">
                    <a:xfrm>
                      <a:off x="0" y="0"/>
                      <a:ext cx="532125" cy="648337"/>
                    </a:xfrm>
                    <a:prstGeom prst="rect">
                      <a:avLst/>
                    </a:prstGeom>
                    <a:noFill/>
                    <a:ln w="9525">
                      <a:noFill/>
                      <a:headEnd/>
                      <a:tailEnd/>
                    </a:ln>
                  </pic:spPr>
                </pic:pic>
              </a:graphicData>
            </a:graphic>
          </wp:inline>
        </w:drawing>
      </w:r>
    </w:p>
    <w:bookmarkEnd w:id="69"/>
    <w:bookmarkStart w:id="70" w:name="slide-24-fit-the-model-contrasts"/>
    <w:p>
      <w:pPr>
        <w:pStyle w:val="Heading2"/>
      </w:pPr>
      <w:r>
        <w:t xml:space="preserve">Slide 24: Fit the model: Contrasts</w:t>
      </w:r>
    </w:p>
    <w:p>
      <w:pPr>
        <w:pStyle w:val="FirstParagraph"/>
      </w:pPr>
      <w:r>
        <w:t xml:space="preserve">If the dog training has been successful then we’d expect sniffer dogs to make more vocalizations when sniffing alien entities than non alien-entities.</w:t>
      </w:r>
    </w:p>
    <w:p>
      <w:pPr>
        <w:pStyle w:val="Compact"/>
        <w:numPr>
          <w:ilvl w:val="0"/>
          <w:numId w:val="1019"/>
        </w:numPr>
      </w:pPr>
      <w:r>
        <w:rPr>
          <w:b/>
          <w:bCs/>
        </w:rPr>
        <w:t xml:space="preserve">Contrast 1</w:t>
      </w:r>
      <w:r>
        <w:t xml:space="preserve">: {alien, shapeshifter} vs. {human, mannequin}</w:t>
      </w:r>
    </w:p>
    <w:p>
      <w:pPr>
        <w:pStyle w:val="FirstParagraph"/>
      </w:pPr>
      <w:r>
        <w:t xml:space="preserve">We have two ‘chunks’ in contrast 1 that would then need to be decomposed:</w:t>
      </w:r>
    </w:p>
    <w:p>
      <w:pPr>
        <w:pStyle w:val="Compact"/>
        <w:numPr>
          <w:ilvl w:val="0"/>
          <w:numId w:val="1020"/>
        </w:numPr>
      </w:pPr>
      <w:r>
        <w:rPr>
          <w:b/>
          <w:bCs/>
        </w:rPr>
        <w:t xml:space="preserve">Contrast 2</w:t>
      </w:r>
      <w:r>
        <w:t xml:space="preserve">: {alien} vs. {shapeshifter}</w:t>
      </w:r>
    </w:p>
    <w:p>
      <w:pPr>
        <w:pStyle w:val="Compact"/>
        <w:numPr>
          <w:ilvl w:val="0"/>
          <w:numId w:val="1020"/>
        </w:numPr>
      </w:pPr>
      <w:r>
        <w:rPr>
          <w:b/>
          <w:bCs/>
        </w:rPr>
        <w:t xml:space="preserve">Contrast 3</w:t>
      </w:r>
      <w:r>
        <w:t xml:space="preserve">: {human} vs. {mannequin}</w:t>
      </w:r>
    </w:p>
    <w:p>
      <w:pPr>
        <w:pStyle w:val="FirstParagraph"/>
      </w:pPr>
      <w:r>
        <w:t xml:space="preserve">Using the rules for contrast coding we’d get the codes in Table 4:</w:t>
      </w:r>
    </w:p>
    <w:p>
      <w:pPr>
        <w:pStyle w:val="TableCaption"/>
      </w:pPr>
      <w:r>
        <w:t xml:space="preserve">Table 4: Contrast coding for the entity variable</w:t>
      </w:r>
    </w:p>
    <w:tbl>
      <w:tblPr>
        <w:tblStyle w:val="Table"/>
        <w:tblW w:type="auto" w:w="0"/>
        <w:tblLook w:firstRow="1" w:lastRow="0" w:firstColumn="0" w:lastColumn="0" w:noHBand="0" w:noVBand="0" w:val="0020"/>
        <w:tblCaption w:val="Table 4: Contrast coding for the entity variable"/>
      </w:tblPr>
      <w:tblGrid>
        <w:gridCol w:w="1980"/>
        <w:gridCol w:w="1980"/>
        <w:gridCol w:w="1980"/>
        <w:gridCol w:w="1980"/>
      </w:tblGrid>
      <w:tr>
        <w:trPr>
          <w:tblHeader w:val="on"/>
        </w:trPr>
        <w:tc>
          <w:tcPr/>
          <w:p>
            <w:pPr>
              <w:pStyle w:val="Compact"/>
            </w:pPr>
            <w:r>
              <w:t xml:space="preserve">Group</w:t>
            </w:r>
          </w:p>
        </w:tc>
        <w:tc>
          <w:tcPr/>
          <w:p>
            <w:pPr>
              <w:pStyle w:val="Compact"/>
            </w:pPr>
            <w:r>
              <w:t xml:space="preserve">Contrast 1</w:t>
            </w:r>
          </w:p>
        </w:tc>
        <w:tc>
          <w:tcPr/>
          <w:p>
            <w:pPr>
              <w:pStyle w:val="Compact"/>
            </w:pPr>
            <w:r>
              <w:t xml:space="preserve">Contrast 2</w:t>
            </w:r>
          </w:p>
        </w:tc>
        <w:tc>
          <w:tcPr/>
          <w:p>
            <w:pPr>
              <w:pStyle w:val="Compact"/>
            </w:pPr>
            <w:r>
              <w:t xml:space="preserve">Contrast 3</w:t>
            </w:r>
          </w:p>
        </w:tc>
      </w:tr>
      <w:tr>
        <w:tc>
          <w:tcPr/>
          <w:p>
            <w:pPr>
              <w:pStyle w:val="Compact"/>
            </w:pPr>
            <w:r>
              <w:t xml:space="preserve">Alien</w:t>
            </w:r>
          </w:p>
        </w:tc>
        <w:tc>
          <w:tcPr/>
          <w:p>
            <w:pPr>
              <w:pStyle w:val="Compact"/>
            </w:pPr>
            <w:r>
              <w:t xml:space="preserve">1/2</w:t>
            </w:r>
          </w:p>
        </w:tc>
        <w:tc>
          <w:tcPr/>
          <w:p>
            <w:pPr>
              <w:pStyle w:val="Compact"/>
            </w:pPr>
            <w:r>
              <w:t xml:space="preserve">1/2</w:t>
            </w:r>
          </w:p>
        </w:tc>
        <w:tc>
          <w:tcPr/>
          <w:p>
            <w:pPr>
              <w:pStyle w:val="Compact"/>
            </w:pPr>
            <w:r>
              <w:t xml:space="preserve">0</w:t>
            </w:r>
          </w:p>
        </w:tc>
      </w:tr>
      <w:tr>
        <w:tc>
          <w:tcPr/>
          <w:p>
            <w:pPr>
              <w:pStyle w:val="Compact"/>
            </w:pPr>
            <w:r>
              <w:t xml:space="preserve">Human</w:t>
            </w:r>
          </w:p>
        </w:tc>
        <w:tc>
          <w:tcPr/>
          <w:p>
            <w:pPr>
              <w:pStyle w:val="Compact"/>
            </w:pPr>
            <w:r>
              <w:t xml:space="preserve">-1/2</w:t>
            </w:r>
          </w:p>
        </w:tc>
        <w:tc>
          <w:tcPr/>
          <w:p>
            <w:pPr>
              <w:pStyle w:val="Compact"/>
            </w:pPr>
            <w:r>
              <w:t xml:space="preserve">0</w:t>
            </w:r>
          </w:p>
        </w:tc>
        <w:tc>
          <w:tcPr/>
          <w:p>
            <w:pPr>
              <w:pStyle w:val="Compact"/>
            </w:pPr>
            <w:r>
              <w:t xml:space="preserve">1/2</w:t>
            </w:r>
          </w:p>
        </w:tc>
      </w:tr>
      <w:tr>
        <w:tc>
          <w:tcPr/>
          <w:p>
            <w:pPr>
              <w:pStyle w:val="Compact"/>
            </w:pPr>
            <w:r>
              <w:t xml:space="preserve">Mannequin</w:t>
            </w:r>
          </w:p>
        </w:tc>
        <w:tc>
          <w:tcPr/>
          <w:p>
            <w:pPr>
              <w:pStyle w:val="Compact"/>
            </w:pPr>
            <w:r>
              <w:t xml:space="preserve">-1/2</w:t>
            </w:r>
          </w:p>
        </w:tc>
        <w:tc>
          <w:tcPr/>
          <w:p>
            <w:pPr>
              <w:pStyle w:val="Compact"/>
            </w:pPr>
            <w:r>
              <w:t xml:space="preserve">0</w:t>
            </w:r>
          </w:p>
        </w:tc>
        <w:tc>
          <w:tcPr/>
          <w:p>
            <w:pPr>
              <w:pStyle w:val="Compact"/>
            </w:pPr>
            <w:r>
              <w:t xml:space="preserve">-1/2</w:t>
            </w:r>
          </w:p>
        </w:tc>
      </w:tr>
      <w:tr>
        <w:tc>
          <w:tcPr/>
          <w:p>
            <w:pPr>
              <w:pStyle w:val="Compact"/>
            </w:pPr>
            <w:r>
              <w:t xml:space="preserve">Shapeshifter</w:t>
            </w:r>
          </w:p>
        </w:tc>
        <w:tc>
          <w:tcPr/>
          <w:p>
            <w:pPr>
              <w:pStyle w:val="Compact"/>
            </w:pPr>
            <w:r>
              <w:t xml:space="preserve">1/2</w:t>
            </w:r>
          </w:p>
        </w:tc>
        <w:tc>
          <w:tcPr/>
          <w:p>
            <w:pPr>
              <w:pStyle w:val="Compact"/>
            </w:pPr>
            <w:r>
              <w:t xml:space="preserve">-1/2</w:t>
            </w:r>
          </w:p>
        </w:tc>
        <w:tc>
          <w:tcPr/>
          <w:p>
            <w:pPr>
              <w:pStyle w:val="Compact"/>
            </w:pPr>
            <w:r>
              <w:t xml:space="preserve">0</w:t>
            </w:r>
          </w:p>
        </w:tc>
      </w:tr>
    </w:tbl>
    <w:bookmarkEnd w:id="70"/>
    <w:bookmarkStart w:id="71" w:name="slide-25-fitting-the-model"/>
    <w:p>
      <w:pPr>
        <w:pStyle w:val="Heading2"/>
      </w:pPr>
      <w:r>
        <w:t xml:space="preserve">Slide 25: Fitting the model</w:t>
      </w:r>
    </w:p>
    <w:p>
      <w:pPr>
        <w:pStyle w:val="SourceCode"/>
      </w:pPr>
      <w:r>
        <w:rPr>
          <w:rStyle w:val="NormalTok"/>
        </w:rPr>
        <w:t xml:space="preserve">sniff_afx </w:t>
      </w:r>
      <w:r>
        <w:rPr>
          <w:rStyle w:val="OtherTok"/>
        </w:rPr>
        <w:t xml:space="preserve">&lt;-</w:t>
      </w:r>
      <w:r>
        <w:rPr>
          <w:rStyle w:val="NormalTok"/>
        </w:rPr>
        <w:t xml:space="preserve"> afex</w:t>
      </w:r>
      <w:r>
        <w:rPr>
          <w:rStyle w:val="SpecialCharTok"/>
        </w:rPr>
        <w:t xml:space="preserve">::</w:t>
      </w:r>
      <w:r>
        <w:rPr>
          <w:rStyle w:val="FunctionTok"/>
        </w:rPr>
        <w:t xml:space="preserve">aov_4</w:t>
      </w:r>
      <w:r>
        <w:rPr>
          <w:rStyle w:val="NormalTok"/>
        </w:rPr>
        <w:t xml:space="preserve">(vocalizations </w:t>
      </w:r>
      <w:r>
        <w:rPr>
          <w:rStyle w:val="SpecialCharTok"/>
        </w:rPr>
        <w:t xml:space="preserve">~</w:t>
      </w:r>
      <w:r>
        <w:rPr>
          <w:rStyle w:val="NormalTok"/>
        </w:rPr>
        <w:t xml:space="preserve"> entity </w:t>
      </w:r>
      <w:r>
        <w:rPr>
          <w:rStyle w:val="SpecialCharTok"/>
        </w:rPr>
        <w:t xml:space="preserve">+</w:t>
      </w:r>
      <w:r>
        <w:rPr>
          <w:rStyle w:val="NormalTok"/>
        </w:rPr>
        <w:t xml:space="preserve"> (entity</w:t>
      </w:r>
      <w:r>
        <w:rPr>
          <w:rStyle w:val="SpecialCharTok"/>
        </w:rPr>
        <w:t xml:space="preserve">|</w:t>
      </w:r>
      <w:r>
        <w:rPr>
          <w:rStyle w:val="NormalTok"/>
        </w:rPr>
        <w:t xml:space="preserve">dog_name),</w:t>
      </w:r>
      <w:r>
        <w:br/>
      </w:r>
      <w:r>
        <w:rPr>
          <w:rStyle w:val="NormalTok"/>
        </w:rPr>
        <w:t xml:space="preserve">                         </w:t>
      </w:r>
      <w:r>
        <w:rPr>
          <w:rStyle w:val="AttributeTok"/>
        </w:rPr>
        <w:t xml:space="preserve">data =</w:t>
      </w:r>
      <w:r>
        <w:rPr>
          <w:rStyle w:val="NormalTok"/>
        </w:rPr>
        <w:t xml:space="preserve"> sniff_tib)</w:t>
      </w:r>
    </w:p>
    <w:bookmarkEnd w:id="71"/>
    <w:bookmarkStart w:id="75" w:name="slide-26-evaluate-fit"/>
    <w:p>
      <w:pPr>
        <w:pStyle w:val="Heading2"/>
      </w:pPr>
      <w:r>
        <w:t xml:space="preserve">Slide 26: Evaluate fit</w:t>
      </w:r>
    </w:p>
    <w:p>
      <w:pPr>
        <w:pStyle w:val="SourceCode"/>
      </w:pPr>
      <w:r>
        <w:rPr>
          <w:rStyle w:val="FunctionTok"/>
        </w:rPr>
        <w:t xml:space="preserve">model_parameters</w:t>
      </w:r>
      <w:r>
        <w:rPr>
          <w:rStyle w:val="NormalTok"/>
        </w:rPr>
        <w:t xml:space="preserve">(sniff_afx, </w:t>
      </w:r>
      <w:r>
        <w:rPr>
          <w:rStyle w:val="AttributeTok"/>
        </w:rPr>
        <w:t xml:space="preserve">es_type =</w:t>
      </w:r>
      <w:r>
        <w:rPr>
          <w:rStyle w:val="NormalTok"/>
        </w:rPr>
        <w:t xml:space="preserve"> </w:t>
      </w:r>
      <w:r>
        <w:rPr>
          <w:rStyle w:val="StringTok"/>
        </w:rPr>
        <w:t xml:space="preserve">"omega"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r>
        <w:rPr>
          <w:rStyle w:val="AttributeTok"/>
        </w:rPr>
        <w:t xml:space="preserve">use_symbols =</w:t>
      </w:r>
      <w:r>
        <w:rPr>
          <w:rStyle w:val="NormalTok"/>
        </w:rPr>
        <w:t xml:space="preserve"> </w:t>
      </w:r>
      <w:r>
        <w:rPr>
          <w:rStyle w:val="ConstantTok"/>
        </w:rPr>
        <w:t xml:space="preserve">TRUE</w:t>
      </w:r>
      <w:r>
        <w:rPr>
          <w:rStyle w:val="NormalTok"/>
        </w:rPr>
        <w:t xml:space="preserve">)</w:t>
      </w:r>
    </w:p>
    <w:p>
      <w:pPr>
        <w:pStyle w:val="TableCaption"/>
      </w:pPr>
      <w:r>
        <w:t xml:space="preserve">ANOVA estimation for factorial designs using ‘afex’</w:t>
      </w:r>
    </w:p>
    <w:tbl>
      <w:tblPr>
        <w:tblStyle w:val="Table"/>
        <w:tblW w:type="auto" w:w="0"/>
        <w:tblLook w:firstRow="1" w:lastRow="0" w:firstColumn="0" w:lastColumn="0" w:noHBand="0" w:noVBand="0" w:val="0020"/>
        <w:tblCaption w:val="ANOVA estimation for factorial designs using ‘afex’"/>
      </w:tblPr>
      <w:tblGrid>
        <w:gridCol w:w="880"/>
        <w:gridCol w:w="880"/>
        <w:gridCol w:w="880"/>
        <w:gridCol w:w="880"/>
        <w:gridCol w:w="880"/>
        <w:gridCol w:w="880"/>
        <w:gridCol w:w="880"/>
        <w:gridCol w:w="880"/>
        <w:gridCol w:w="880"/>
      </w:tblGrid>
      <w:tr>
        <w:trPr>
          <w:tblHeader w:val="on"/>
        </w:trPr>
        <w:tc>
          <w:tcPr/>
          <w:p>
            <w:pPr>
              <w:pStyle w:val="Compact"/>
            </w:pPr>
            <w:r>
              <w:t xml:space="preserve">Parameter</w:t>
            </w:r>
          </w:p>
        </w:tc>
        <w:tc>
          <w:tcPr/>
          <w:p>
            <w:pPr>
              <w:pStyle w:val="Compact"/>
            </w:pPr>
            <w:r>
              <w:t xml:space="preserve">Sum_Squares</w:t>
            </w:r>
          </w:p>
        </w:tc>
        <w:tc>
          <w:tcPr/>
          <w:p>
            <w:pPr>
              <w:pStyle w:val="Compact"/>
            </w:pPr>
            <w:r>
              <w:t xml:space="preserve">Sum_Squares_Error</w:t>
            </w:r>
          </w:p>
        </w:tc>
        <w:tc>
          <w:tcPr/>
          <w:p>
            <w:pPr>
              <w:pStyle w:val="Compact"/>
            </w:pPr>
            <w:r>
              <w:t xml:space="preserve">df</w:t>
            </w:r>
          </w:p>
        </w:tc>
        <w:tc>
          <w:tcPr/>
          <w:p>
            <w:pPr>
              <w:pStyle w:val="Compact"/>
            </w:pPr>
            <w:r>
              <w:t xml:space="preserve">df (error)</w:t>
            </w:r>
          </w:p>
        </w:tc>
        <w:tc>
          <w:tcPr/>
          <w:p>
            <w:pPr>
              <w:pStyle w:val="Compact"/>
            </w:pPr>
            <w:r>
              <w:t xml:space="preserve">Mean_Square</w:t>
            </w:r>
          </w:p>
        </w:tc>
        <w:tc>
          <w:tcPr/>
          <w:p>
            <w:pPr>
              <w:pStyle w:val="Compact"/>
            </w:pPr>
            <w:r>
              <w:t xml:space="preserve">F</w:t>
            </w:r>
          </w:p>
        </w:tc>
        <w:tc>
          <w:tcPr/>
          <w:p>
            <w:pPr>
              <w:pStyle w:val="Compact"/>
            </w:pPr>
            <w:r>
              <w:t xml:space="preserve">p</w:t>
            </w:r>
          </w:p>
        </w:tc>
        <w:tc>
          <w:tcPr/>
          <w:p>
            <w:pPr>
              <w:pStyle w:val="Compact"/>
            </w:pPr>
            <w:r>
              <w:t xml:space="preserve">ω² (partial)</w:t>
            </w:r>
          </w:p>
        </w:tc>
      </w:tr>
      <w:tr>
        <w:tc>
          <w:tcPr/>
          <w:p>
            <w:pPr>
              <w:pStyle w:val="Compact"/>
            </w:pPr>
            <w:r>
              <w:t xml:space="preserve">entity</w:t>
            </w:r>
          </w:p>
        </w:tc>
        <w:tc>
          <w:tcPr/>
          <w:p>
            <w:pPr>
              <w:pStyle w:val="Compact"/>
            </w:pPr>
            <w:r>
              <w:t xml:space="preserve">83.12</w:t>
            </w:r>
          </w:p>
        </w:tc>
        <w:tc>
          <w:tcPr/>
          <w:p>
            <w:pPr>
              <w:pStyle w:val="Compact"/>
            </w:pPr>
            <w:r>
              <w:t xml:space="preserve">153.37</w:t>
            </w:r>
          </w:p>
        </w:tc>
        <w:tc>
          <w:tcPr/>
          <w:p>
            <w:pPr>
              <w:pStyle w:val="Compact"/>
            </w:pPr>
            <w:r>
              <w:t xml:space="preserve">1.60</w:t>
            </w:r>
          </w:p>
        </w:tc>
        <w:tc>
          <w:tcPr/>
          <w:p>
            <w:pPr>
              <w:pStyle w:val="Compact"/>
            </w:pPr>
            <w:r>
              <w:t xml:space="preserve">11.19</w:t>
            </w:r>
          </w:p>
        </w:tc>
        <w:tc>
          <w:tcPr/>
          <w:p>
            <w:pPr>
              <w:pStyle w:val="Compact"/>
            </w:pPr>
            <w:r>
              <w:t xml:space="preserve">13.71</w:t>
            </w:r>
          </w:p>
        </w:tc>
        <w:tc>
          <w:tcPr/>
          <w:p>
            <w:pPr>
              <w:pStyle w:val="Compact"/>
            </w:pPr>
            <w:r>
              <w:t xml:space="preserve">3.79</w:t>
            </w:r>
          </w:p>
        </w:tc>
        <w:tc>
          <w:tcPr/>
          <w:p>
            <w:pPr>
              <w:pStyle w:val="Compact"/>
            </w:pPr>
            <w:r>
              <w:t xml:space="preserve">0.063</w:t>
            </w:r>
          </w:p>
        </w:tc>
        <w:tc>
          <w:tcPr/>
          <w:p>
            <w:pPr>
              <w:pStyle w:val="Compact"/>
            </w:pPr>
            <w:r>
              <w:t xml:space="preserve">0.24</w:t>
            </w:r>
          </w:p>
        </w:tc>
      </w:tr>
    </w:tbl>
    <w:p>
      <w:pPr>
        <w:pStyle w:val="BlockText"/>
      </w:pPr>
      <w:r>
        <w:rPr>
          <w:b/>
          <w:bCs/>
        </w:rPr>
        <w:t xml:space="preserve">Important: ReportR</w:t>
      </w:r>
    </w:p>
    <w:p>
      <w:pPr>
        <w:pStyle w:val="BlockText"/>
      </w:pPr>
      <w:r>
        <w:t xml:space="preserve">The entity sniffed had a non-significant effect on the number of vocalizations by sniffer dogs, F(2, 11) = 3.79,</w:t>
      </w:r>
      <w:r>
        <w:t xml:space="preserve"> </w:t>
      </w:r>
      <w:r>
        <w:rPr>
          <w:i/>
          <w:iCs/>
        </w:rPr>
        <w:t xml:space="preserve">p</w:t>
      </w:r>
      <w:r>
        <w:t xml:space="preserve"> </w:t>
      </w:r>
      <w:r>
        <w:t xml:space="preserve">= 0.063,</w:t>
      </w:r>
      <w:r>
        <w:t xml:space="preserve"> </w:t>
      </w:r>
      <m:oMath>
        <m:sSup>
          <m:e>
            <m:acc>
              <m:accPr>
                <m:chr m:val="̂"/>
              </m:accPr>
              <m:e>
                <m:r>
                  <m:t>ω</m:t>
                </m:r>
              </m:e>
            </m:acc>
          </m:e>
          <m:sup>
            <m:r>
              <m:t>2</m:t>
            </m:r>
          </m:sup>
        </m:sSup>
      </m:oMath>
      <w:r>
        <w:t xml:space="preserve"> </w:t>
      </w:r>
      <w:r>
        <w:t xml:space="preserve">= 0.24.</w:t>
      </w:r>
    </w:p>
    <w:p>
      <w:pPr>
        <w:pStyle w:val="FirstParagraph"/>
      </w:pPr>
      <w:r>
        <w:drawing>
          <wp:inline>
            <wp:extent cx="532125" cy="636104"/>
            <wp:effectExtent b="0" l="0" r="0" t="0"/>
            <wp:docPr descr="Image: e hex (no description provided yet)" title="" id="73" name="Picture"/>
            <a:graphic>
              <a:graphicData uri="http://schemas.openxmlformats.org/drawingml/2006/picture">
                <pic:pic>
                  <pic:nvPicPr>
                    <pic:cNvPr descr="images/e_hex.png" id="74" name="Picture"/>
                    <pic:cNvPicPr>
                      <a:picLocks noChangeArrowheads="1" noChangeAspect="1"/>
                    </pic:cNvPicPr>
                  </pic:nvPicPr>
                  <pic:blipFill>
                    <a:blip r:embed="rId72"/>
                    <a:stretch>
                      <a:fillRect/>
                    </a:stretch>
                  </pic:blipFill>
                  <pic:spPr bwMode="auto">
                    <a:xfrm>
                      <a:off x="0" y="0"/>
                      <a:ext cx="532125" cy="636104"/>
                    </a:xfrm>
                    <a:prstGeom prst="rect">
                      <a:avLst/>
                    </a:prstGeom>
                    <a:noFill/>
                    <a:ln w="9525">
                      <a:noFill/>
                      <a:headEnd/>
                      <a:tailEnd/>
                    </a:ln>
                  </pic:spPr>
                </pic:pic>
              </a:graphicData>
            </a:graphic>
          </wp:inline>
        </w:drawing>
      </w:r>
    </w:p>
    <w:bookmarkEnd w:id="75"/>
    <w:bookmarkStart w:id="79" w:name="slide-27-evaluate-assumptions"/>
    <w:p>
      <w:pPr>
        <w:pStyle w:val="Heading2"/>
      </w:pPr>
      <w:r>
        <w:t xml:space="preserve">Slide 27: Evaluate assumptions</w:t>
      </w:r>
    </w:p>
    <w:p>
      <w:pPr>
        <w:pStyle w:val="SourceCode"/>
      </w:pPr>
      <w:r>
        <w:rPr>
          <w:rStyle w:val="FunctionTok"/>
        </w:rPr>
        <w:t xml:space="preserve">check_model</w:t>
      </w:r>
      <w:r>
        <w:rPr>
          <w:rStyle w:val="NormalTok"/>
        </w:rPr>
        <w:t xml:space="preserve">(sniff_afx)</w:t>
      </w:r>
    </w:p>
    <w:p>
      <w:pPr>
        <w:pStyle w:val="FirstParagraph"/>
      </w:pPr>
      <w:r>
        <w:drawing>
          <wp:inline>
            <wp:extent cx="5334000" cy="4572000"/>
            <wp:effectExtent b="0" l="0" r="0" t="0"/>
            <wp:docPr descr="Plot (no description provided yet)" title="" id="77" name="Picture"/>
            <a:graphic>
              <a:graphicData uri="http://schemas.openxmlformats.org/drawingml/2006/picture">
                <pic:pic>
                  <pic:nvPicPr>
                    <pic:cNvPr descr="images/repeated_measures_afex_slide027_unnamed-chunk-13-1.png" id="78" name="Picture"/>
                    <pic:cNvPicPr>
                      <a:picLocks noChangeArrowheads="1" noChangeAspect="1"/>
                    </pic:cNvPicPr>
                  </pic:nvPicPr>
                  <pic:blipFill>
                    <a:blip r:embed="rId76"/>
                    <a:stretch>
                      <a:fillRect/>
                    </a:stretch>
                  </pic:blipFill>
                  <pic:spPr bwMode="auto">
                    <a:xfrm>
                      <a:off x="0" y="0"/>
                      <a:ext cx="5334000" cy="4572000"/>
                    </a:xfrm>
                    <a:prstGeom prst="rect">
                      <a:avLst/>
                    </a:prstGeom>
                    <a:noFill/>
                    <a:ln w="9525">
                      <a:noFill/>
                      <a:headEnd/>
                      <a:tailEnd/>
                    </a:ln>
                  </pic:spPr>
                </pic:pic>
              </a:graphicData>
            </a:graphic>
          </wp:inline>
        </w:drawing>
      </w:r>
    </w:p>
    <w:bookmarkEnd w:id="79"/>
    <w:bookmarkStart w:id="83" w:name="slide-28-interpret"/>
    <w:p>
      <w:pPr>
        <w:pStyle w:val="Heading2"/>
      </w:pPr>
      <w:r>
        <w:t xml:space="preserve">Slide 28: Interpret</w:t>
      </w:r>
    </w:p>
    <w:p>
      <w:pPr>
        <w:pStyle w:val="BlockText"/>
      </w:pPr>
      <w:r>
        <w:rPr>
          <w:b/>
          <w:bCs/>
        </w:rPr>
        <w:t xml:space="preserve">Warning: The danger zone!</w:t>
      </w:r>
    </w:p>
    <w:p>
      <w:pPr>
        <w:pStyle w:val="Compact"/>
        <w:numPr>
          <w:ilvl w:val="0"/>
          <w:numId w:val="1021"/>
        </w:numPr>
      </w:pPr>
      <w:r>
        <w:t xml:space="preserve">At this point we would stop interpreting the results</w:t>
      </w:r>
      <w:r>
        <w:t xml:space="preserve"> </w:t>
      </w:r>
      <w:r>
        <w:rPr>
          <w:b/>
          <w:bCs/>
        </w:rPr>
        <w:t xml:space="preserve">because the overall effect was non-significant</w:t>
      </w:r>
      <w:r>
        <w:t xml:space="preserve">.</w:t>
      </w:r>
    </w:p>
    <w:p>
      <w:pPr>
        <w:pStyle w:val="Compact"/>
        <w:numPr>
          <w:ilvl w:val="0"/>
          <w:numId w:val="1021"/>
        </w:numPr>
      </w:pPr>
      <w:r>
        <w:t xml:space="preserve">What follows is for pedagogic kicks and giggles.</w:t>
      </w:r>
    </w:p>
    <w:p>
      <w:pPr>
        <w:pStyle w:val="FirstParagraph"/>
      </w:pPr>
      <w:r>
        <w:drawing>
          <wp:inline>
            <wp:extent cx="519892" cy="636104"/>
            <wp:effectExtent b="0" l="0" r="0" t="0"/>
            <wp:docPr descr="Image: i hex (no description provided yet)" title="" id="81" name="Picture"/>
            <a:graphic>
              <a:graphicData uri="http://schemas.openxmlformats.org/drawingml/2006/picture">
                <pic:pic>
                  <pic:nvPicPr>
                    <pic:cNvPr descr="images/i_hex.png" id="82" name="Picture"/>
                    <pic:cNvPicPr>
                      <a:picLocks noChangeArrowheads="1" noChangeAspect="1"/>
                    </pic:cNvPicPr>
                  </pic:nvPicPr>
                  <pic:blipFill>
                    <a:blip r:embed="rId80"/>
                    <a:stretch>
                      <a:fillRect/>
                    </a:stretch>
                  </pic:blipFill>
                  <pic:spPr bwMode="auto">
                    <a:xfrm>
                      <a:off x="0" y="0"/>
                      <a:ext cx="519892" cy="636104"/>
                    </a:xfrm>
                    <a:prstGeom prst="rect">
                      <a:avLst/>
                    </a:prstGeom>
                    <a:noFill/>
                    <a:ln w="9525">
                      <a:noFill/>
                      <a:headEnd/>
                      <a:tailEnd/>
                    </a:ln>
                  </pic:spPr>
                </pic:pic>
              </a:graphicData>
            </a:graphic>
          </wp:inline>
        </w:drawing>
      </w:r>
    </w:p>
    <w:bookmarkEnd w:id="83"/>
    <w:bookmarkStart w:id="86" w:name="slide-29-interpret-contrasts"/>
    <w:p>
      <w:pPr>
        <w:pStyle w:val="Heading2"/>
      </w:pPr>
      <w:r>
        <w:t xml:space="preserve">Slide 29: Interpret contrasts</w:t>
      </w:r>
    </w:p>
    <w:p>
      <w:pPr>
        <w:pStyle w:val="SourceCode"/>
      </w:pPr>
      <w:r>
        <w:rPr>
          <w:rStyle w:val="NormalTok"/>
        </w:rPr>
        <w:t xml:space="preserve">sniff_cons </w:t>
      </w:r>
      <w:r>
        <w:rPr>
          <w:rStyle w:val="OtherTok"/>
        </w:rPr>
        <w:t xml:space="preserve">&lt;-</w:t>
      </w:r>
      <w:r>
        <w:rPr>
          <w:rStyle w:val="NormalTok"/>
        </w:rPr>
        <w:t xml:space="preserve"> </w:t>
      </w:r>
      <w:r>
        <w:rPr>
          <w:rStyle w:val="FunctionTok"/>
        </w:rPr>
        <w:t xml:space="preserve">cbind</w:t>
      </w:r>
      <w:r>
        <w:rPr>
          <w:rStyle w:val="NormalTok"/>
        </w:rPr>
        <w:t xml:space="preserve">(</w:t>
      </w:r>
      <w:r>
        <w:br/>
      </w:r>
      <w:r>
        <w:rPr>
          <w:rStyle w:val="NormalTok"/>
        </w:rPr>
        <w:t xml:space="preserve">  </w:t>
      </w:r>
      <w:r>
        <w:rPr>
          <w:rStyle w:val="AttributeTok"/>
        </w:rPr>
        <w:t xml:space="preserve">aliens_vs_non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alien_vs_shape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human_vs_manquin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SpecialChar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rPr>
          <w:rStyle w:val="FunctionTok"/>
        </w:rPr>
        <w:t xml:space="preserve">estimate_contrasts</w:t>
      </w:r>
      <w:r>
        <w:rPr>
          <w:rStyle w:val="NormalTok"/>
        </w:rPr>
        <w:t xml:space="preserve">(sniff_afx, </w:t>
      </w:r>
      <w:r>
        <w:rPr>
          <w:rStyle w:val="AttributeTok"/>
        </w:rPr>
        <w:t xml:space="preserve">contrast =</w:t>
      </w:r>
      <w:r>
        <w:rPr>
          <w:rStyle w:val="NormalTok"/>
        </w:rPr>
        <w:t xml:space="preserve"> </w:t>
      </w:r>
      <w:r>
        <w:rPr>
          <w:rStyle w:val="StringTok"/>
        </w:rPr>
        <w:t xml:space="preserve">"entity"</w:t>
      </w:r>
      <w:r>
        <w:rPr>
          <w:rStyle w:val="NormalTok"/>
        </w:rPr>
        <w:t xml:space="preserve">, </w:t>
      </w:r>
      <w:r>
        <w:rPr>
          <w:rStyle w:val="AttributeTok"/>
        </w:rPr>
        <w:t xml:space="preserve">comparison =</w:t>
      </w:r>
      <w:r>
        <w:rPr>
          <w:rStyle w:val="NormalTok"/>
        </w:rPr>
        <w:t xml:space="preserve"> sniff_cons)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Marginal Contrasts Analysis</w:t>
      </w:r>
    </w:p>
    <w:tbl>
      <w:tblPr>
        <w:tblStyle w:val="Table"/>
        <w:tblW w:type="auto" w:w="0"/>
        <w:tblLook w:firstRow="1" w:lastRow="0" w:firstColumn="0" w:lastColumn="0" w:noHBand="0" w:noVBand="0" w:val="0020"/>
        <w:tblCaption w:val="Marginal Contrasts Analysis"/>
      </w:tblPr>
      <w:tblGrid>
        <w:gridCol w:w="1320"/>
        <w:gridCol w:w="1320"/>
        <w:gridCol w:w="1320"/>
        <w:gridCol w:w="1320"/>
        <w:gridCol w:w="1320"/>
        <w:gridCol w:w="1320"/>
      </w:tblGrid>
      <w:tr>
        <w:trPr>
          <w:tblHeader w:val="on"/>
        </w:trPr>
        <w:tc>
          <w:tcPr/>
          <w:p>
            <w:pPr>
              <w:pStyle w:val="Compact"/>
            </w:pPr>
            <w:r>
              <w:t xml:space="preserve">Parameter</w:t>
            </w:r>
          </w:p>
        </w:tc>
        <w:tc>
          <w:tcPr/>
          <w:p>
            <w:pPr>
              <w:pStyle w:val="Compact"/>
            </w:pPr>
            <w:r>
              <w:t xml:space="preserve">Difference</w:t>
            </w:r>
          </w:p>
        </w:tc>
        <w:tc>
          <w:tcPr/>
          <w:p>
            <w:pPr>
              <w:pStyle w:val="Compact"/>
            </w:pPr>
            <w:r>
              <w:t xml:space="preserve">SE</w:t>
            </w:r>
          </w:p>
        </w:tc>
        <w:tc>
          <w:tcPr/>
          <w:p>
            <w:pPr>
              <w:pStyle w:val="Compact"/>
            </w:pPr>
            <w:r>
              <w:t xml:space="preserve">95% CI</w:t>
            </w:r>
          </w:p>
        </w:tc>
        <w:tc>
          <w:tcPr/>
          <w:p>
            <w:pPr>
              <w:pStyle w:val="Compact"/>
            </w:pPr>
            <w:r>
              <w:t xml:space="preserve">t(7)</w:t>
            </w:r>
          </w:p>
        </w:tc>
        <w:tc>
          <w:tcPr/>
          <w:p>
            <w:pPr>
              <w:pStyle w:val="Compact"/>
            </w:pPr>
            <w:r>
              <w:t xml:space="preserve">p</w:t>
            </w:r>
          </w:p>
        </w:tc>
      </w:tr>
      <w:tr>
        <w:tc>
          <w:tcPr/>
          <w:p>
            <w:pPr>
              <w:pStyle w:val="Compact"/>
            </w:pPr>
            <w:r>
              <w:t xml:space="preserve">aliens_vs_non</w:t>
            </w:r>
          </w:p>
        </w:tc>
        <w:tc>
          <w:tcPr/>
          <w:p>
            <w:pPr>
              <w:pStyle w:val="Compact"/>
            </w:pPr>
            <w:r>
              <w:t xml:space="preserve">2.75</w:t>
            </w:r>
          </w:p>
        </w:tc>
        <w:tc>
          <w:tcPr/>
          <w:p>
            <w:pPr>
              <w:pStyle w:val="Compact"/>
            </w:pPr>
            <w:r>
              <w:t xml:space="preserve">0.64</w:t>
            </w:r>
          </w:p>
        </w:tc>
        <w:tc>
          <w:tcPr/>
          <w:p>
            <w:pPr>
              <w:pStyle w:val="Compact"/>
            </w:pPr>
            <w:r>
              <w:t xml:space="preserve">( 1.23, 4.27)</w:t>
            </w:r>
          </w:p>
        </w:tc>
        <w:tc>
          <w:tcPr/>
          <w:p>
            <w:pPr>
              <w:pStyle w:val="Compact"/>
            </w:pPr>
            <w:r>
              <w:t xml:space="preserve">4.29</w:t>
            </w:r>
          </w:p>
        </w:tc>
        <w:tc>
          <w:tcPr/>
          <w:p>
            <w:pPr>
              <w:pStyle w:val="Compact"/>
            </w:pPr>
            <w:r>
              <w:t xml:space="preserve">0.004</w:t>
            </w:r>
          </w:p>
        </w:tc>
      </w:tr>
      <w:tr>
        <w:tc>
          <w:tcPr/>
          <w:p>
            <w:pPr>
              <w:pStyle w:val="Compact"/>
            </w:pPr>
            <w:r>
              <w:t xml:space="preserve">alien_vs_shape</w:t>
            </w:r>
          </w:p>
        </w:tc>
        <w:tc>
          <w:tcPr/>
          <w:p>
            <w:pPr>
              <w:pStyle w:val="Compact"/>
            </w:pPr>
            <w:r>
              <w:t xml:space="preserve">1.19</w:t>
            </w:r>
          </w:p>
        </w:tc>
        <w:tc>
          <w:tcPr/>
          <w:p>
            <w:pPr>
              <w:pStyle w:val="Compact"/>
            </w:pPr>
            <w:r>
              <w:t xml:space="preserve">0.90</w:t>
            </w:r>
          </w:p>
        </w:tc>
        <w:tc>
          <w:tcPr/>
          <w:p>
            <w:pPr>
              <w:pStyle w:val="Compact"/>
            </w:pPr>
            <w:r>
              <w:t xml:space="preserve">(-0.93, 3.31)</w:t>
            </w:r>
          </w:p>
        </w:tc>
        <w:tc>
          <w:tcPr/>
          <w:p>
            <w:pPr>
              <w:pStyle w:val="Compact"/>
            </w:pPr>
            <w:r>
              <w:t xml:space="preserve">1.33</w:t>
            </w:r>
          </w:p>
        </w:tc>
        <w:tc>
          <w:tcPr/>
          <w:p>
            <w:pPr>
              <w:pStyle w:val="Compact"/>
            </w:pPr>
            <w:r>
              <w:t xml:space="preserve">0.227</w:t>
            </w:r>
          </w:p>
        </w:tc>
      </w:tr>
      <w:tr>
        <w:tc>
          <w:tcPr/>
          <w:p>
            <w:pPr>
              <w:pStyle w:val="Compact"/>
            </w:pPr>
            <w:r>
              <w:t xml:space="preserve">human_vs_manquin</w:t>
            </w:r>
          </w:p>
        </w:tc>
        <w:tc>
          <w:tcPr/>
          <w:p>
            <w:pPr>
              <w:pStyle w:val="Compact"/>
            </w:pPr>
            <w:r>
              <w:t xml:space="preserve">0.06</w:t>
            </w:r>
          </w:p>
        </w:tc>
        <w:tc>
          <w:tcPr/>
          <w:p>
            <w:pPr>
              <w:pStyle w:val="Compact"/>
            </w:pPr>
            <w:r>
              <w:t xml:space="preserve">0.60</w:t>
            </w:r>
          </w:p>
        </w:tc>
        <w:tc>
          <w:tcPr/>
          <w:p>
            <w:pPr>
              <w:pStyle w:val="Compact"/>
            </w:pPr>
            <w:r>
              <w:t xml:space="preserve">(-1.36, 1.48)</w:t>
            </w:r>
          </w:p>
        </w:tc>
        <w:tc>
          <w:tcPr/>
          <w:p>
            <w:pPr>
              <w:pStyle w:val="Compact"/>
            </w:pPr>
            <w:r>
              <w:t xml:space="preserve">0.10</w:t>
            </w:r>
          </w:p>
        </w:tc>
        <w:tc>
          <w:tcPr/>
          <w:p>
            <w:pPr>
              <w:pStyle w:val="Compact"/>
            </w:pPr>
            <w:r>
              <w:t xml:space="preserve">0.920</w:t>
            </w:r>
          </w:p>
        </w:tc>
      </w:tr>
    </w:tbl>
    <w:p>
      <w:pPr>
        <w:pStyle w:val="BlockText"/>
      </w:pPr>
      <w:r>
        <w:rPr>
          <w:b/>
          <w:bCs/>
        </w:rPr>
        <w:t xml:space="preserve">Important: ReportR</w:t>
      </w:r>
    </w:p>
    <w:p>
      <w:pPr>
        <w:pStyle w:val="BlockText"/>
      </w:pPr>
      <w:r>
        <w:t xml:space="preserve">Contrasts revealed that vocalizations were significantly higher when sniffing aliens compared to non-aliens,</w:t>
      </w:r>
      <w:r>
        <w:t xml:space="preserve"> </w:t>
      </w:r>
      <m:oMath>
        <m:sSub>
          <m:e>
            <m:acc>
              <m:accPr>
                <m:chr m:val="‾"/>
              </m:accPr>
              <m:e>
                <m:r>
                  <m:t>X</m:t>
                </m:r>
              </m:e>
            </m:acc>
          </m:e>
          <m:sub>
            <m:r>
              <m:rPr>
                <m:nor/>
                <m:sty m:val="p"/>
              </m:rPr>
              <m:t>Diff</m:t>
            </m:r>
          </m:sub>
        </m:sSub>
      </m:oMath>
      <w:r>
        <w:t xml:space="preserve"> </w:t>
      </w:r>
      <w:r>
        <w:t xml:space="preserve">= 2.75 (1.23, 4.27),</w:t>
      </w:r>
      <w:r>
        <w:t xml:space="preserve"> </w:t>
      </w:r>
      <w:r>
        <w:rPr>
          <w:i/>
          <w:iCs/>
        </w:rPr>
        <w:t xml:space="preserve">t</w:t>
      </w:r>
      <w:r>
        <w:t xml:space="preserve">(7) = 4.29,</w:t>
      </w:r>
      <w:r>
        <w:t xml:space="preserve"> </w:t>
      </w:r>
      <w:r>
        <w:rPr>
          <w:i/>
          <w:iCs/>
        </w:rPr>
        <w:t xml:space="preserve">p</w:t>
      </w:r>
      <w:r>
        <w:t xml:space="preserve"> </w:t>
      </w:r>
      <w:r>
        <w:t xml:space="preserve">= 0.004), but not when sniffing an alien compared to a shapeshifter,</w:t>
      </w:r>
      <w:r>
        <w:t xml:space="preserve"> </w:t>
      </w:r>
      <m:oMath>
        <m:sSub>
          <m:e>
            <m:acc>
              <m:accPr>
                <m:chr m:val="‾"/>
              </m:accPr>
              <m:e>
                <m:r>
                  <m:t>X</m:t>
                </m:r>
              </m:e>
            </m:acc>
          </m:e>
          <m:sub>
            <m:r>
              <m:rPr>
                <m:nor/>
                <m:sty m:val="p"/>
              </m:rPr>
              <m:t>Diff</m:t>
            </m:r>
          </m:sub>
        </m:sSub>
      </m:oMath>
      <w:r>
        <w:t xml:space="preserve"> </w:t>
      </w:r>
      <w:r>
        <w:t xml:space="preserve">= 1.19 (-0.93, 3.31),</w:t>
      </w:r>
      <w:r>
        <w:t xml:space="preserve"> </w:t>
      </w:r>
      <w:r>
        <w:rPr>
          <w:i/>
          <w:iCs/>
        </w:rPr>
        <w:t xml:space="preserve">t</w:t>
      </w:r>
      <w:r>
        <w:t xml:space="preserve">(7) = 1.33,</w:t>
      </w:r>
      <w:r>
        <w:t xml:space="preserve"> </w:t>
      </w:r>
      <w:r>
        <w:rPr>
          <w:i/>
          <w:iCs/>
        </w:rPr>
        <w:t xml:space="preserve">p</w:t>
      </w:r>
      <w:r>
        <w:t xml:space="preserve"> </w:t>
      </w:r>
      <w:r>
        <w:t xml:space="preserve">= 0.227 or when sniffing a human compared to a mannequin,</w:t>
      </w:r>
      <w:r>
        <w:t xml:space="preserve"> </w:t>
      </w:r>
      <m:oMath>
        <m:sSub>
          <m:e>
            <m:acc>
              <m:accPr>
                <m:chr m:val="‾"/>
              </m:accPr>
              <m:e>
                <m:r>
                  <m:t>X</m:t>
                </m:r>
              </m:e>
            </m:acc>
          </m:e>
          <m:sub>
            <m:r>
              <m:rPr>
                <m:nor/>
                <m:sty m:val="p"/>
              </m:rPr>
              <m:t>Diff</m:t>
            </m:r>
          </m:sub>
        </m:sSub>
      </m:oMath>
      <w:r>
        <w:t xml:space="preserve"> </w:t>
      </w:r>
      <w:r>
        <w:t xml:space="preserve">= 0.06 (-1.36, 1.48),</w:t>
      </w:r>
      <w:r>
        <w:t xml:space="preserve"> </w:t>
      </w:r>
      <w:r>
        <w:rPr>
          <w:i/>
          <w:iCs/>
        </w:rPr>
        <w:t xml:space="preserve">t</w:t>
      </w:r>
      <w:r>
        <w:t xml:space="preserve">(7) = 0.10,</w:t>
      </w:r>
      <w:r>
        <w:t xml:space="preserve"> </w:t>
      </w:r>
      <w:r>
        <w:rPr>
          <w:i/>
          <w:iCs/>
        </w:rPr>
        <w:t xml:space="preserve">p</w:t>
      </w:r>
      <w:r>
        <w:t xml:space="preserve"> </w:t>
      </w:r>
      <w:r>
        <w:t xml:space="preserve">= 0.920).</w:t>
      </w:r>
    </w:p>
    <w:p>
      <w:pPr>
        <w:pStyle w:val="FirstParagraph"/>
      </w:pPr>
      <w:r>
        <w:drawing>
          <wp:inline>
            <wp:extent cx="519892" cy="636104"/>
            <wp:effectExtent b="0" l="0" r="0" t="0"/>
            <wp:docPr descr="Image: i hex (no description provided yet)" title="" id="84" name="Picture"/>
            <a:graphic>
              <a:graphicData uri="http://schemas.openxmlformats.org/drawingml/2006/picture">
                <pic:pic>
                  <pic:nvPicPr>
                    <pic:cNvPr descr="images/i_hex.png" id="85" name="Picture"/>
                    <pic:cNvPicPr>
                      <a:picLocks noChangeArrowheads="1" noChangeAspect="1"/>
                    </pic:cNvPicPr>
                  </pic:nvPicPr>
                  <pic:blipFill>
                    <a:blip r:embed="rId80"/>
                    <a:stretch>
                      <a:fillRect/>
                    </a:stretch>
                  </pic:blipFill>
                  <pic:spPr bwMode="auto">
                    <a:xfrm>
                      <a:off x="0" y="0"/>
                      <a:ext cx="519892" cy="636104"/>
                    </a:xfrm>
                    <a:prstGeom prst="rect">
                      <a:avLst/>
                    </a:prstGeom>
                    <a:noFill/>
                    <a:ln w="9525">
                      <a:noFill/>
                      <a:headEnd/>
                      <a:tailEnd/>
                    </a:ln>
                  </pic:spPr>
                </pic:pic>
              </a:graphicData>
            </a:graphic>
          </wp:inline>
        </w:drawing>
      </w:r>
    </w:p>
    <w:bookmarkEnd w:id="86"/>
    <w:bookmarkStart w:id="87" w:name="slide-30-interpret-post-hoc-tests"/>
    <w:p>
      <w:pPr>
        <w:pStyle w:val="Heading2"/>
      </w:pPr>
      <w:r>
        <w:t xml:space="preserve">Slide 30: Interpret post hoc tests</w:t>
      </w:r>
    </w:p>
    <w:p>
      <w:pPr>
        <w:pStyle w:val="BlockText"/>
      </w:pPr>
      <w:r>
        <w:rPr>
          <w:b/>
          <w:bCs/>
        </w:rPr>
        <w:t xml:space="preserve">Warning: The danger zone!</w:t>
      </w:r>
    </w:p>
    <w:p>
      <w:pPr>
        <w:pStyle w:val="Compact"/>
        <w:numPr>
          <w:ilvl w:val="0"/>
          <w:numId w:val="1022"/>
        </w:numPr>
      </w:pPr>
      <w:r>
        <w:t xml:space="preserve">You wouldn’t do contrasts AND</w:t>
      </w:r>
      <w:r>
        <w:t xml:space="preserve"> </w:t>
      </w:r>
      <w:r>
        <w:rPr>
          <w:i/>
          <w:iCs/>
        </w:rPr>
        <w:t xml:space="preserve">post hoc</w:t>
      </w:r>
      <w:r>
        <w:t xml:space="preserve"> </w:t>
      </w:r>
      <w:r>
        <w:t xml:space="preserve">tests, you’d do one or the other.</w:t>
      </w:r>
    </w:p>
    <w:p>
      <w:pPr>
        <w:pStyle w:val="Compact"/>
        <w:numPr>
          <w:ilvl w:val="0"/>
          <w:numId w:val="1022"/>
        </w:numPr>
      </w:pPr>
      <w:r>
        <w:t xml:space="preserve">We wouldn’t interpret these particular</w:t>
      </w:r>
      <w:r>
        <w:t xml:space="preserve"> </w:t>
      </w:r>
      <w:r>
        <w:rPr>
          <w:i/>
          <w:iCs/>
        </w:rPr>
        <w:t xml:space="preserve">post hoc</w:t>
      </w:r>
      <w:r>
        <w:t xml:space="preserve"> </w:t>
      </w:r>
      <w:r>
        <w:t xml:space="preserve">tests given the main effect of the entity sniffed was not significant.</w:t>
      </w:r>
    </w:p>
    <w:p>
      <w:pPr>
        <w:pStyle w:val="SourceCode"/>
      </w:pPr>
      <w:r>
        <w:rPr>
          <w:rStyle w:val="FunctionTok"/>
        </w:rPr>
        <w:t xml:space="preserve">estimate_contrasts</w:t>
      </w:r>
      <w:r>
        <w:rPr>
          <w:rStyle w:val="NormalTok"/>
        </w:rPr>
        <w:t xml:space="preserve">(sniff_afx, </w:t>
      </w:r>
      <w:r>
        <w:rPr>
          <w:rStyle w:val="AttributeTok"/>
        </w:rPr>
        <w:t xml:space="preserve">contrast =</w:t>
      </w:r>
      <w:r>
        <w:rPr>
          <w:rStyle w:val="NormalTok"/>
        </w:rPr>
        <w:t xml:space="preserve"> </w:t>
      </w:r>
      <w:r>
        <w:rPr>
          <w:rStyle w:val="StringTok"/>
        </w:rPr>
        <w:t xml:space="preserve">"entity"</w:t>
      </w:r>
      <w:r>
        <w:rPr>
          <w:rStyle w:val="NormalTok"/>
        </w:rPr>
        <w:t xml:space="preserve">, </w:t>
      </w:r>
      <w:r>
        <w:rPr>
          <w:rStyle w:val="AttributeTok"/>
        </w:rPr>
        <w:t xml:space="preserve">p_adjust =</w:t>
      </w:r>
      <w:r>
        <w:rPr>
          <w:rStyle w:val="NormalTok"/>
        </w:rPr>
        <w:t xml:space="preserve"> </w:t>
      </w:r>
      <w:r>
        <w:rPr>
          <w:rStyle w:val="StringTok"/>
        </w:rPr>
        <w:t xml:space="preserve">"bonferroni"</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Marginal Contrasts Analysis</w:t>
      </w:r>
    </w:p>
    <w:tbl>
      <w:tblPr>
        <w:tblStyle w:val="Table"/>
        <w:tblW w:type="auto" w:w="0"/>
        <w:tblLook w:firstRow="1" w:lastRow="0" w:firstColumn="0" w:lastColumn="0" w:noHBand="0" w:noVBand="0" w:val="0020"/>
        <w:tblCaption w:val="Marginal Contrasts Analysis"/>
      </w:tblPr>
      <w:tblGrid>
        <w:gridCol w:w="1131"/>
        <w:gridCol w:w="1131"/>
        <w:gridCol w:w="1131"/>
        <w:gridCol w:w="1131"/>
        <w:gridCol w:w="1131"/>
        <w:gridCol w:w="1131"/>
        <w:gridCol w:w="1131"/>
      </w:tblGrid>
      <w:tr>
        <w:trPr>
          <w:tblHeader w:val="on"/>
        </w:trPr>
        <w:tc>
          <w:tcPr/>
          <w:p>
            <w:pPr>
              <w:pStyle w:val="Compact"/>
            </w:pPr>
            <w:r>
              <w:t xml:space="preserve">Level1</w:t>
            </w:r>
          </w:p>
        </w:tc>
        <w:tc>
          <w:tcPr/>
          <w:p>
            <w:pPr>
              <w:pStyle w:val="Compact"/>
            </w:pPr>
            <w:r>
              <w:t xml:space="preserve">Level2</w:t>
            </w:r>
          </w:p>
        </w:tc>
        <w:tc>
          <w:tcPr/>
          <w:p>
            <w:pPr>
              <w:pStyle w:val="Compact"/>
            </w:pPr>
            <w:r>
              <w:t xml:space="preserve">Difference</w:t>
            </w:r>
          </w:p>
        </w:tc>
        <w:tc>
          <w:tcPr/>
          <w:p>
            <w:pPr>
              <w:pStyle w:val="Compact"/>
            </w:pPr>
            <w:r>
              <w:t xml:space="preserve">SE</w:t>
            </w:r>
          </w:p>
        </w:tc>
        <w:tc>
          <w:tcPr/>
          <w:p>
            <w:pPr>
              <w:pStyle w:val="Compact"/>
            </w:pPr>
            <w:r>
              <w:t xml:space="preserve">95% CI</w:t>
            </w:r>
          </w:p>
        </w:tc>
        <w:tc>
          <w:tcPr/>
          <w:p>
            <w:pPr>
              <w:pStyle w:val="Compact"/>
            </w:pPr>
            <w:r>
              <w:t xml:space="preserve">t(7)</w:t>
            </w:r>
          </w:p>
        </w:tc>
        <w:tc>
          <w:tcPr/>
          <w:p>
            <w:pPr>
              <w:pStyle w:val="Compact"/>
            </w:pPr>
            <w:r>
              <w:t xml:space="preserve">p</w:t>
            </w:r>
          </w:p>
        </w:tc>
      </w:tr>
      <w:tr>
        <w:tc>
          <w:tcPr/>
          <w:p>
            <w:pPr>
              <w:pStyle w:val="Compact"/>
            </w:pPr>
            <w:r>
              <w:t xml:space="preserve">Human</w:t>
            </w:r>
          </w:p>
        </w:tc>
        <w:tc>
          <w:tcPr/>
          <w:p>
            <w:pPr>
              <w:pStyle w:val="Compact"/>
            </w:pPr>
            <w:r>
              <w:t xml:space="preserve">Alien</w:t>
            </w:r>
          </w:p>
        </w:tc>
        <w:tc>
          <w:tcPr/>
          <w:p>
            <w:pPr>
              <w:pStyle w:val="Compact"/>
            </w:pPr>
            <w:r>
              <w:t xml:space="preserve">-3.87</w:t>
            </w:r>
          </w:p>
        </w:tc>
        <w:tc>
          <w:tcPr/>
          <w:p>
            <w:pPr>
              <w:pStyle w:val="Compact"/>
            </w:pPr>
            <w:r>
              <w:t xml:space="preserve">0.81</w:t>
            </w:r>
          </w:p>
        </w:tc>
        <w:tc>
          <w:tcPr/>
          <w:p>
            <w:pPr>
              <w:pStyle w:val="Compact"/>
            </w:pPr>
            <w:r>
              <w:t xml:space="preserve">(-5.79, -1.96)</w:t>
            </w:r>
          </w:p>
        </w:tc>
        <w:tc>
          <w:tcPr/>
          <w:p>
            <w:pPr>
              <w:pStyle w:val="Compact"/>
            </w:pPr>
            <w:r>
              <w:t xml:space="preserve">-4.78</w:t>
            </w:r>
          </w:p>
        </w:tc>
        <w:tc>
          <w:tcPr/>
          <w:p>
            <w:pPr>
              <w:pStyle w:val="Compact"/>
            </w:pPr>
            <w:r>
              <w:t xml:space="preserve">0.012</w:t>
            </w:r>
          </w:p>
        </w:tc>
      </w:tr>
      <w:tr>
        <w:tc>
          <w:tcPr/>
          <w:p>
            <w:pPr>
              <w:pStyle w:val="Compact"/>
            </w:pPr>
            <w:r>
              <w:t xml:space="preserve">Mannequin</w:t>
            </w:r>
          </w:p>
        </w:tc>
        <w:tc>
          <w:tcPr/>
          <w:p>
            <w:pPr>
              <w:pStyle w:val="Compact"/>
            </w:pPr>
            <w:r>
              <w:t xml:space="preserve">Alien</w:t>
            </w:r>
          </w:p>
        </w:tc>
        <w:tc>
          <w:tcPr/>
          <w:p>
            <w:pPr>
              <w:pStyle w:val="Compact"/>
            </w:pPr>
            <w:r>
              <w:t xml:space="preserve">-4.00</w:t>
            </w:r>
          </w:p>
        </w:tc>
        <w:tc>
          <w:tcPr/>
          <w:p>
            <w:pPr>
              <w:pStyle w:val="Compact"/>
            </w:pPr>
            <w:r>
              <w:t xml:space="preserve">0.73</w:t>
            </w:r>
          </w:p>
        </w:tc>
        <w:tc>
          <w:tcPr/>
          <w:p>
            <w:pPr>
              <w:pStyle w:val="Compact"/>
            </w:pPr>
            <w:r>
              <w:t xml:space="preserve">(-5.73, -2.27)</w:t>
            </w:r>
          </w:p>
        </w:tc>
        <w:tc>
          <w:tcPr/>
          <w:p>
            <w:pPr>
              <w:pStyle w:val="Compact"/>
            </w:pPr>
            <w:r>
              <w:t xml:space="preserve">-5.47</w:t>
            </w:r>
          </w:p>
        </w:tc>
        <w:tc>
          <w:tcPr/>
          <w:p>
            <w:pPr>
              <w:pStyle w:val="Compact"/>
            </w:pPr>
            <w:r>
              <w:t xml:space="preserve">0.006</w:t>
            </w:r>
          </w:p>
        </w:tc>
      </w:tr>
      <w:tr>
        <w:tc>
          <w:tcPr/>
          <w:p>
            <w:pPr>
              <w:pStyle w:val="Compact"/>
            </w:pPr>
            <w:r>
              <w:t xml:space="preserve">Shapeshifter</w:t>
            </w:r>
          </w:p>
        </w:tc>
        <w:tc>
          <w:tcPr/>
          <w:p>
            <w:pPr>
              <w:pStyle w:val="Compact"/>
            </w:pPr>
            <w:r>
              <w:t xml:space="preserve">Alien</w:t>
            </w:r>
          </w:p>
        </w:tc>
        <w:tc>
          <w:tcPr/>
          <w:p>
            <w:pPr>
              <w:pStyle w:val="Compact"/>
            </w:pPr>
            <w:r>
              <w:t xml:space="preserve">-2.37</w:t>
            </w:r>
          </w:p>
        </w:tc>
        <w:tc>
          <w:tcPr/>
          <w:p>
            <w:pPr>
              <w:pStyle w:val="Compact"/>
            </w:pPr>
            <w:r>
              <w:t xml:space="preserve">1.79</w:t>
            </w:r>
          </w:p>
        </w:tc>
        <w:tc>
          <w:tcPr/>
          <w:p>
            <w:pPr>
              <w:pStyle w:val="Compact"/>
            </w:pPr>
            <w:r>
              <w:t xml:space="preserve">(-6.61, 1.86)</w:t>
            </w:r>
          </w:p>
        </w:tc>
        <w:tc>
          <w:tcPr/>
          <w:p>
            <w:pPr>
              <w:pStyle w:val="Compact"/>
            </w:pPr>
            <w:r>
              <w:t xml:space="preserve">-1.33</w:t>
            </w:r>
          </w:p>
        </w:tc>
        <w:tc>
          <w:tcPr/>
          <w:p>
            <w:pPr>
              <w:pStyle w:val="Compact"/>
            </w:pPr>
            <w:r>
              <w:t xml:space="preserve">&gt; .999</w:t>
            </w:r>
          </w:p>
        </w:tc>
      </w:tr>
      <w:tr>
        <w:tc>
          <w:tcPr/>
          <w:p>
            <w:pPr>
              <w:pStyle w:val="Compact"/>
            </w:pPr>
            <w:r>
              <w:t xml:space="preserve">Mannequin</w:t>
            </w:r>
          </w:p>
        </w:tc>
        <w:tc>
          <w:tcPr/>
          <w:p>
            <w:pPr>
              <w:pStyle w:val="Compact"/>
            </w:pPr>
            <w:r>
              <w:t xml:space="preserve">Human</w:t>
            </w:r>
          </w:p>
        </w:tc>
        <w:tc>
          <w:tcPr/>
          <w:p>
            <w:pPr>
              <w:pStyle w:val="Compact"/>
            </w:pPr>
            <w:r>
              <w:t xml:space="preserve">-0.13</w:t>
            </w:r>
          </w:p>
        </w:tc>
        <w:tc>
          <w:tcPr/>
          <w:p>
            <w:pPr>
              <w:pStyle w:val="Compact"/>
            </w:pPr>
            <w:r>
              <w:t xml:space="preserve">1.20</w:t>
            </w:r>
          </w:p>
        </w:tc>
        <w:tc>
          <w:tcPr/>
          <w:p>
            <w:pPr>
              <w:pStyle w:val="Compact"/>
            </w:pPr>
            <w:r>
              <w:t xml:space="preserve">(-2.97, 2.72)</w:t>
            </w:r>
          </w:p>
        </w:tc>
        <w:tc>
          <w:tcPr/>
          <w:p>
            <w:pPr>
              <w:pStyle w:val="Compact"/>
            </w:pPr>
            <w:r>
              <w:t xml:space="preserve">-0.10</w:t>
            </w:r>
          </w:p>
        </w:tc>
        <w:tc>
          <w:tcPr/>
          <w:p>
            <w:pPr>
              <w:pStyle w:val="Compact"/>
            </w:pPr>
            <w:r>
              <w:t xml:space="preserve">&gt; .999</w:t>
            </w:r>
          </w:p>
        </w:tc>
      </w:tr>
      <w:tr>
        <w:tc>
          <w:tcPr/>
          <w:p>
            <w:pPr>
              <w:pStyle w:val="Compact"/>
            </w:pPr>
            <w:r>
              <w:t xml:space="preserve">Shapeshifter</w:t>
            </w:r>
          </w:p>
        </w:tc>
        <w:tc>
          <w:tcPr/>
          <w:p>
            <w:pPr>
              <w:pStyle w:val="Compact"/>
            </w:pPr>
            <w:r>
              <w:t xml:space="preserve">Human</w:t>
            </w:r>
          </w:p>
        </w:tc>
        <w:tc>
          <w:tcPr/>
          <w:p>
            <w:pPr>
              <w:pStyle w:val="Compact"/>
            </w:pPr>
            <w:r>
              <w:t xml:space="preserve">1.50</w:t>
            </w:r>
          </w:p>
        </w:tc>
        <w:tc>
          <w:tcPr/>
          <w:p>
            <w:pPr>
              <w:pStyle w:val="Compact"/>
            </w:pPr>
            <w:r>
              <w:t xml:space="preserve">1.34</w:t>
            </w:r>
          </w:p>
        </w:tc>
        <w:tc>
          <w:tcPr/>
          <w:p>
            <w:pPr>
              <w:pStyle w:val="Compact"/>
            </w:pPr>
            <w:r>
              <w:t xml:space="preserve">(-1.66, 4.66)</w:t>
            </w:r>
          </w:p>
        </w:tc>
        <w:tc>
          <w:tcPr/>
          <w:p>
            <w:pPr>
              <w:pStyle w:val="Compact"/>
            </w:pPr>
            <w:r>
              <w:t xml:space="preserve">1.12</w:t>
            </w:r>
          </w:p>
        </w:tc>
        <w:tc>
          <w:tcPr/>
          <w:p>
            <w:pPr>
              <w:pStyle w:val="Compact"/>
            </w:pPr>
            <w:r>
              <w:t xml:space="preserve">&gt; .999</w:t>
            </w:r>
          </w:p>
        </w:tc>
      </w:tr>
      <w:tr>
        <w:tc>
          <w:tcPr/>
          <w:p>
            <w:pPr>
              <w:pStyle w:val="Compact"/>
            </w:pPr>
            <w:r>
              <w:t xml:space="preserve">Shapeshifter</w:t>
            </w:r>
          </w:p>
        </w:tc>
        <w:tc>
          <w:tcPr/>
          <w:p>
            <w:pPr>
              <w:pStyle w:val="Compact"/>
            </w:pPr>
            <w:r>
              <w:t xml:space="preserve">Mannequin</w:t>
            </w:r>
          </w:p>
        </w:tc>
        <w:tc>
          <w:tcPr/>
          <w:p>
            <w:pPr>
              <w:pStyle w:val="Compact"/>
            </w:pPr>
            <w:r>
              <w:t xml:space="preserve">1.62</w:t>
            </w:r>
          </w:p>
        </w:tc>
        <w:tc>
          <w:tcPr/>
          <w:p>
            <w:pPr>
              <w:pStyle w:val="Compact"/>
            </w:pPr>
            <w:r>
              <w:t xml:space="preserve">1.82</w:t>
            </w:r>
          </w:p>
        </w:tc>
        <w:tc>
          <w:tcPr/>
          <w:p>
            <w:pPr>
              <w:pStyle w:val="Compact"/>
            </w:pPr>
            <w:r>
              <w:t xml:space="preserve">(-2.68, 5.93)</w:t>
            </w:r>
          </w:p>
        </w:tc>
        <w:tc>
          <w:tcPr/>
          <w:p>
            <w:pPr>
              <w:pStyle w:val="Compact"/>
            </w:pPr>
            <w:r>
              <w:t xml:space="preserve">0.89</w:t>
            </w:r>
          </w:p>
        </w:tc>
        <w:tc>
          <w:tcPr/>
          <w:p>
            <w:pPr>
              <w:pStyle w:val="Compact"/>
            </w:pPr>
            <w:r>
              <w:t xml:space="preserve">&gt; .999</w:t>
            </w:r>
          </w:p>
        </w:tc>
      </w:tr>
    </w:tbl>
    <w:bookmarkEnd w:id="87"/>
    <w:bookmarkStart w:id="89" w:name="slide-31"/>
    <w:p>
      <w:pPr>
        <w:pStyle w:val="Heading2"/>
      </w:pPr>
      <w:r>
        <w:t xml:space="preserve">Slide 31</w:t>
      </w:r>
    </w:p>
    <w:p>
      <w:pPr>
        <w:pStyle w:val="FirstParagraph"/>
      </w:pPr>
      <w:r>
        <w:t xml:space="preserve">Audio clip:</w:t>
      </w:r>
      <w:r>
        <w:t xml:space="preserve"> </w:t>
      </w:r>
      <w:hyperlink r:id="rId88">
        <w:r>
          <w:rPr>
            <w:rStyle w:val="Hyperlink"/>
          </w:rPr>
          <w:t xml:space="preserve">spaceship interior</w:t>
        </w:r>
      </w:hyperlink>
    </w:p>
    <w:bookmarkEnd w:id="89"/>
    <w:bookmarkStart w:id="91" w:name="slide-32"/>
    <w:p>
      <w:pPr>
        <w:pStyle w:val="Heading2"/>
      </w:pPr>
      <w:r>
        <w:t xml:space="preserve">Slide 32</w:t>
      </w:r>
    </w:p>
    <w:p>
      <w:pPr>
        <w:pStyle w:val="FirstParagraph"/>
      </w:pPr>
      <w:r>
        <w:t xml:space="preserve">Video clip:</w:t>
      </w:r>
      <w:r>
        <w:t xml:space="preserve"> </w:t>
      </w:r>
      <w:hyperlink r:id="rId90">
        <w:r>
          <w:rPr>
            <w:rStyle w:val="Hyperlink"/>
          </w:rPr>
          <w:t xml:space="preserve">daze middle 01</w:t>
        </w:r>
      </w:hyperlink>
    </w:p>
    <w:bookmarkEnd w:id="91"/>
    <w:bookmarkStart w:id="93" w:name="slide-33"/>
    <w:p>
      <w:pPr>
        <w:pStyle w:val="Heading2"/>
      </w:pPr>
      <w:r>
        <w:t xml:space="preserve">Slide 33</w:t>
      </w:r>
    </w:p>
    <w:p>
      <w:pPr>
        <w:pStyle w:val="FirstParagraph"/>
      </w:pPr>
      <w:r>
        <w:t xml:space="preserve">Video clip:</w:t>
      </w:r>
      <w:r>
        <w:t xml:space="preserve"> </w:t>
      </w:r>
      <w:hyperlink r:id="rId92">
        <w:r>
          <w:rPr>
            <w:rStyle w:val="Hyperlink"/>
          </w:rPr>
          <w:t xml:space="preserve">transmission 02 lme</w:t>
        </w:r>
      </w:hyperlink>
    </w:p>
    <w:bookmarkEnd w:id="93"/>
    <w:bookmarkStart w:id="95" w:name="slide-34"/>
    <w:p>
      <w:pPr>
        <w:pStyle w:val="Heading2"/>
      </w:pPr>
      <w:r>
        <w:t xml:space="preserve">Slide 34</w:t>
      </w:r>
    </w:p>
    <w:p>
      <w:pPr>
        <w:pStyle w:val="FirstParagraph"/>
      </w:pPr>
      <w:r>
        <w:t xml:space="preserve">Video clip:</w:t>
      </w:r>
      <w:r>
        <w:t xml:space="preserve"> </w:t>
      </w:r>
      <w:hyperlink r:id="rId94">
        <w:r>
          <w:rPr>
            <w:rStyle w:val="Hyperlink"/>
          </w:rPr>
          <w:t xml:space="preserve">daze middle 02</w:t>
        </w:r>
      </w:hyperlink>
    </w:p>
    <w:bookmarkEnd w:id="95"/>
    <w:bookmarkStart w:id="96" w:name="Xcbb44347ee59133c5a685861f0c84478cd02705"/>
    <w:p>
      <w:pPr>
        <w:pStyle w:val="Heading2"/>
      </w:pPr>
      <w:r>
        <w:t xml:space="preserve">Slide 35 (new section): Scenting a victory … factorial repeated measures designs</w:t>
      </w:r>
    </w:p>
    <w:bookmarkEnd w:id="96"/>
    <w:bookmarkStart w:id="100" w:name="X0b05cb6385235a4939eee9c10900ac69235c6e1"/>
    <w:p>
      <w:pPr>
        <w:pStyle w:val="Heading2"/>
      </w:pPr>
      <w:r>
        <w:t xml:space="preserve">Slide 36: Can scents distract the sniffer dogs?</w:t>
      </w:r>
    </w:p>
    <w:p>
      <w:pPr>
        <w:pStyle w:val="Compact"/>
        <w:numPr>
          <w:ilvl w:val="0"/>
          <w:numId w:val="1023"/>
        </w:numPr>
      </w:pPr>
      <w:r>
        <w:t xml:space="preserve">50 sniffer dogs</w:t>
      </w:r>
    </w:p>
    <w:p>
      <w:pPr>
        <w:pStyle w:val="Compact"/>
        <w:numPr>
          <w:ilvl w:val="1"/>
          <w:numId w:val="1024"/>
        </w:numPr>
      </w:pPr>
      <w:r>
        <w:t xml:space="preserve">Participated in all conditions</w:t>
      </w:r>
    </w:p>
    <w:p>
      <w:pPr>
        <w:pStyle w:val="Compact"/>
        <w:numPr>
          <w:ilvl w:val="1"/>
          <w:numId w:val="1024"/>
        </w:numPr>
      </w:pPr>
      <w:r>
        <w:t xml:space="preserve">Sniffed 9 different ‘things’</w:t>
      </w:r>
    </w:p>
    <w:p>
      <w:pPr>
        <w:pStyle w:val="Compact"/>
        <w:numPr>
          <w:ilvl w:val="0"/>
          <w:numId w:val="1023"/>
        </w:numPr>
      </w:pPr>
      <w:r>
        <w:t xml:space="preserve">Predictor:</w:t>
      </w:r>
      <w:r>
        <w:t xml:space="preserve"> </w:t>
      </w:r>
      <w:r>
        <w:rPr>
          <w:rStyle w:val="VerbatimChar"/>
        </w:rPr>
        <w:t xml:space="preserve">entity</w:t>
      </w:r>
    </w:p>
    <w:p>
      <w:pPr>
        <w:pStyle w:val="Compact"/>
        <w:numPr>
          <w:ilvl w:val="1"/>
          <w:numId w:val="1025"/>
        </w:numPr>
      </w:pPr>
      <w:r>
        <w:rPr>
          <w:b/>
          <w:bCs/>
        </w:rPr>
        <w:t xml:space="preserve">Human</w:t>
      </w:r>
      <w:r>
        <w:t xml:space="preserve">: the dog sniffs a human</w:t>
      </w:r>
    </w:p>
    <w:p>
      <w:pPr>
        <w:pStyle w:val="Compact"/>
        <w:numPr>
          <w:ilvl w:val="1"/>
          <w:numId w:val="1025"/>
        </w:numPr>
      </w:pPr>
      <w:r>
        <w:rPr>
          <w:b/>
          <w:bCs/>
        </w:rPr>
        <w:t xml:space="preserve">Shapeshifter</w:t>
      </w:r>
      <w:r>
        <w:t xml:space="preserve"> </w:t>
      </w:r>
      <w:r>
        <w:t xml:space="preserve">the dog sniffs an alien in humanoid form</w:t>
      </w:r>
    </w:p>
    <w:p>
      <w:pPr>
        <w:pStyle w:val="Compact"/>
        <w:numPr>
          <w:ilvl w:val="1"/>
          <w:numId w:val="1025"/>
        </w:numPr>
      </w:pPr>
      <w:r>
        <w:rPr>
          <w:b/>
          <w:bCs/>
        </w:rPr>
        <w:t xml:space="preserve">Alien</w:t>
      </w:r>
      <w:r>
        <w:t xml:space="preserve"> </w:t>
      </w:r>
      <w:r>
        <w:t xml:space="preserve">the dog sniffs an alien in lizard form</w:t>
      </w:r>
    </w:p>
    <w:p>
      <w:pPr>
        <w:pStyle w:val="Compact"/>
        <w:numPr>
          <w:ilvl w:val="0"/>
          <w:numId w:val="1023"/>
        </w:numPr>
      </w:pPr>
      <w:r>
        <w:t xml:space="preserve">Predictor:</w:t>
      </w:r>
      <w:r>
        <w:t xml:space="preserve"> </w:t>
      </w:r>
      <w:r>
        <w:rPr>
          <w:rStyle w:val="VerbatimChar"/>
        </w:rPr>
        <w:t xml:space="preserve">scent_mask</w:t>
      </w:r>
    </w:p>
    <w:p>
      <w:pPr>
        <w:pStyle w:val="Compact"/>
        <w:numPr>
          <w:ilvl w:val="1"/>
          <w:numId w:val="1026"/>
        </w:numPr>
      </w:pPr>
      <w:r>
        <w:t xml:space="preserve">The entity had no masking scent (</w:t>
      </w:r>
      <w:r>
        <w:rPr>
          <w:b/>
          <w:bCs/>
        </w:rPr>
        <w:t xml:space="preserve">none</w:t>
      </w:r>
      <w:r>
        <w:t xml:space="preserve">)</w:t>
      </w:r>
    </w:p>
    <w:p>
      <w:pPr>
        <w:pStyle w:val="Compact"/>
        <w:numPr>
          <w:ilvl w:val="1"/>
          <w:numId w:val="1026"/>
        </w:numPr>
      </w:pPr>
      <w:r>
        <w:t xml:space="preserve">The entity was smeared with</w:t>
      </w:r>
      <w:r>
        <w:t xml:space="preserve"> </w:t>
      </w:r>
      <w:r>
        <w:rPr>
          <w:b/>
          <w:bCs/>
        </w:rPr>
        <w:t xml:space="preserve">human</w:t>
      </w:r>
      <w:r>
        <w:t xml:space="preserve"> </w:t>
      </w:r>
      <w:r>
        <w:t xml:space="preserve">pheromones</w:t>
      </w:r>
    </w:p>
    <w:p>
      <w:pPr>
        <w:pStyle w:val="Compact"/>
        <w:numPr>
          <w:ilvl w:val="1"/>
          <w:numId w:val="1026"/>
        </w:numPr>
      </w:pPr>
      <w:r>
        <w:t xml:space="preserve">The entity was smeared with</w:t>
      </w:r>
      <w:r>
        <w:t xml:space="preserve"> </w:t>
      </w:r>
      <w:r>
        <w:rPr>
          <w:b/>
          <w:bCs/>
        </w:rPr>
        <w:t xml:space="preserve">fox</w:t>
      </w:r>
      <w:r>
        <w:t xml:space="preserve"> </w:t>
      </w:r>
      <w:r>
        <w:t xml:space="preserve">pheromones</w:t>
      </w:r>
    </w:p>
    <w:p>
      <w:pPr>
        <w:pStyle w:val="Compact"/>
        <w:numPr>
          <w:ilvl w:val="0"/>
          <w:numId w:val="1023"/>
        </w:numPr>
      </w:pPr>
      <w:r>
        <w:t xml:space="preserve">Outcome: The number of</w:t>
      </w:r>
      <w:r>
        <w:t xml:space="preserve"> </w:t>
      </w:r>
      <w:r>
        <w:rPr>
          <w:rStyle w:val="VerbatimChar"/>
        </w:rPr>
        <w:t xml:space="preserve">vocalizations</w:t>
      </w:r>
      <w:r>
        <w:t xml:space="preserve"> </w:t>
      </w:r>
      <w:r>
        <w:t xml:space="preserve">during each 1 minute sniff</w:t>
      </w:r>
    </w:p>
    <w:p>
      <w:pPr>
        <w:pStyle w:val="FirstParagraph"/>
      </w:pPr>
      <w:r>
        <w:drawing>
          <wp:inline>
            <wp:extent cx="3810000" cy="2540000"/>
            <wp:effectExtent b="0" l="0" r="0" t="0"/>
            <wp:docPr descr="Image: milton animal adventures 20200926 173443 (no description provided yet)" title="" id="98" name="Picture"/>
            <a:graphic>
              <a:graphicData uri="http://schemas.openxmlformats.org/drawingml/2006/picture">
                <pic:pic>
                  <pic:nvPicPr>
                    <pic:cNvPr descr="images/milton_animal_adventures_20200926_173443.jpg" id="99" name="Picture"/>
                    <pic:cNvPicPr>
                      <a:picLocks noChangeArrowheads="1" noChangeAspect="1"/>
                    </pic:cNvPicPr>
                  </pic:nvPicPr>
                  <pic:blipFill>
                    <a:blip r:embed="rId97"/>
                    <a:stretch>
                      <a:fillRect/>
                    </a:stretch>
                  </pic:blipFill>
                  <pic:spPr bwMode="auto">
                    <a:xfrm>
                      <a:off x="0" y="0"/>
                      <a:ext cx="3810000" cy="2540000"/>
                    </a:xfrm>
                    <a:prstGeom prst="rect">
                      <a:avLst/>
                    </a:prstGeom>
                    <a:noFill/>
                    <a:ln w="9525">
                      <a:noFill/>
                      <a:headEnd/>
                      <a:tailEnd/>
                    </a:ln>
                  </pic:spPr>
                </pic:pic>
              </a:graphicData>
            </a:graphic>
          </wp:inline>
        </w:drawing>
      </w:r>
    </w:p>
    <w:p>
      <w:pPr>
        <w:pStyle w:val="BlockText"/>
      </w:pPr>
      <w:r>
        <w:rPr>
          <w:b/>
          <w:bCs/>
        </w:rPr>
        <w:t xml:space="preserve">Note: Statis-tip</w:t>
      </w:r>
    </w:p>
    <w:p>
      <w:pPr>
        <w:pStyle w:val="BlockText"/>
      </w:pPr>
      <w:r>
        <w:t xml:space="preserve">This is a</w:t>
      </w:r>
      <w:r>
        <w:t xml:space="preserve"> </w:t>
      </w:r>
      <w:r>
        <w:rPr>
          <w:b/>
          <w:bCs/>
        </w:rPr>
        <w:t xml:space="preserve">two-way repeated measures design</w:t>
      </w:r>
      <w:r>
        <w:t xml:space="preserve">.</w:t>
      </w:r>
    </w:p>
    <w:bookmarkEnd w:id="100"/>
    <w:bookmarkStart w:id="101" w:name="slide-37-the-model"/>
    <w:p>
      <w:pPr>
        <w:pStyle w:val="Heading2"/>
      </w:pPr>
      <w:r>
        <w:t xml:space="preserve">Slide 37: The model</w:t>
      </w:r>
    </w:p>
    <w:p>
      <w:pPr>
        <w:pStyle w:val="Compact"/>
        <w:numPr>
          <w:ilvl w:val="0"/>
          <w:numId w:val="1027"/>
        </w:numPr>
      </w:pPr>
      <w:r>
        <w:t xml:space="preserve">Let’s simplify things by ignoring the fact that</w:t>
      </w:r>
      <w:r>
        <w:t xml:space="preserve"> </w:t>
      </w:r>
      <w:r>
        <w:rPr>
          <w:rStyle w:val="VerbatimChar"/>
        </w:rPr>
        <w:t xml:space="preserve">entity</w:t>
      </w:r>
      <w:r>
        <w:t xml:space="preserve"> </w:t>
      </w:r>
      <w:r>
        <w:t xml:space="preserve">and</w:t>
      </w:r>
      <w:r>
        <w:t xml:space="preserve"> </w:t>
      </w:r>
      <w:r>
        <w:rPr>
          <w:rStyle w:val="VerbatimChar"/>
        </w:rPr>
        <w:t xml:space="preserve">scent_mask</w:t>
      </w:r>
      <w:r>
        <w:t xml:space="preserve"> </w:t>
      </w:r>
      <w:r>
        <w:t xml:space="preserve">will be represented by two dummy variables each (and the interaction by 4!)</w:t>
      </w:r>
    </w:p>
    <w:p>
      <w:pPr>
        <w:pStyle w:val="Compact"/>
        <w:numPr>
          <w:ilvl w:val="0"/>
          <w:numId w:val="1027"/>
        </w:numPr>
      </w:pPr>
      <w:r>
        <w:t xml:space="preserve">The simplest version of the repeated measures model instead treats the effects of predictor variables as fixed, but acknowledges that dogs, overall, will vary in their vocalizations</w:t>
      </w:r>
    </w:p>
    <w:p>
      <w:pPr>
        <w:pStyle w:val="FirstParagraph"/>
      </w:pPr>
      <m:oMathPara>
        <m:oMathParaPr>
          <m:jc m:val="center"/>
        </m:oMathParaPr>
        <m:oMath>
          <m:eqArr>
            <m:e>
              <m:sSub>
                <m:e>
                  <m:r>
                    <m:rPr>
                      <m:nor/>
                      <m:sty m:val="p"/>
                    </m:rPr>
                    <m:t>vocalizations</m:t>
                  </m:r>
                </m:e>
                <m:sub>
                  <m:r>
                    <m:t>i</m:t>
                  </m:r>
                  <m:r>
                    <m:t>j</m:t>
                  </m:r>
                </m:sub>
              </m:sSub>
              <m:r>
                <m:t>&amp;</m:t>
              </m:r>
              <m:r>
                <m:rPr>
                  <m:sty m:val="p"/>
                </m:rPr>
                <m:t>=</m:t>
              </m:r>
              <m:d>
                <m:dPr>
                  <m:begChr m:val="["/>
                  <m:sepChr m:val=""/>
                  <m:endChr m:val="]"/>
                  <m:grow/>
                </m:dPr>
                <m:e>
                  <m:sSub>
                    <m:e>
                      <m:acc>
                        <m:accPr>
                          <m:chr m:val="̂"/>
                        </m:accPr>
                        <m:e>
                          <m:r>
                            <m:t>b</m:t>
                          </m:r>
                        </m:e>
                      </m:acc>
                    </m:e>
                    <m:sub>
                      <m:r>
                        <m:t>0</m:t>
                      </m:r>
                    </m:sub>
                  </m:sSub>
                  <m:r>
                    <m:rPr>
                      <m:sty m:val="p"/>
                    </m:rPr>
                    <m:t>+</m:t>
                  </m:r>
                  <m:sSub>
                    <m:e>
                      <m:acc>
                        <m:accPr>
                          <m:chr m:val="̂"/>
                        </m:accPr>
                        <m:e>
                          <m:r>
                            <m:t>b</m:t>
                          </m:r>
                        </m:e>
                      </m:acc>
                    </m:e>
                    <m:sub>
                      <m:r>
                        <m:t>1</m:t>
                      </m:r>
                    </m:sub>
                  </m:sSub>
                  <m:sSub>
                    <m:e>
                      <m:r>
                        <m:rPr>
                          <m:nor/>
                          <m:sty m:val="p"/>
                        </m:rPr>
                        <m:t>entity</m:t>
                      </m:r>
                    </m:e>
                    <m:sub>
                      <m:r>
                        <m:t>i</m:t>
                      </m:r>
                      <m:r>
                        <m:t>j</m:t>
                      </m:r>
                    </m:sub>
                  </m:sSub>
                  <m:r>
                    <m:rPr>
                      <m:sty m:val="p"/>
                    </m:rPr>
                    <m:t>+</m:t>
                  </m:r>
                  <m:sSub>
                    <m:e>
                      <m:acc>
                        <m:accPr>
                          <m:chr m:val="̂"/>
                        </m:accPr>
                        <m:e>
                          <m:r>
                            <m:t>b</m:t>
                          </m:r>
                        </m:e>
                      </m:acc>
                    </m:e>
                    <m:sub>
                      <m:r>
                        <m:t>2</m:t>
                      </m:r>
                    </m:sub>
                  </m:sSub>
                  <m:sSub>
                    <m:e>
                      <m:r>
                        <m:rPr>
                          <m:nor/>
                          <m:sty m:val="p"/>
                        </m:rPr>
                        <m:t>scent</m:t>
                      </m:r>
                    </m:e>
                    <m:sub>
                      <m:r>
                        <m:t>i</m:t>
                      </m:r>
                      <m:r>
                        <m:t>j</m:t>
                      </m:r>
                    </m:sub>
                  </m:sSub>
                  <m:r>
                    <m:rPr>
                      <m:sty m:val="p"/>
                    </m:rPr>
                    <m:t>+</m:t>
                  </m:r>
                  <m:sSub>
                    <m:e>
                      <m:acc>
                        <m:accPr>
                          <m:chr m:val="̂"/>
                        </m:accPr>
                        <m:e>
                          <m:r>
                            <m:t>b</m:t>
                          </m:r>
                        </m:e>
                      </m:acc>
                    </m:e>
                    <m:sub>
                      <m:r>
                        <m:t>3</m:t>
                      </m:r>
                    </m:sub>
                  </m:sSub>
                  <m:r>
                    <m:rPr>
                      <m:sty m:val="p"/>
                    </m:rPr>
                    <m:t>(</m:t>
                  </m:r>
                  <m:sSub>
                    <m:e>
                      <m:r>
                        <m:rPr>
                          <m:nor/>
                          <m:sty m:val="p"/>
                        </m:rPr>
                        <m:t>entity</m:t>
                      </m:r>
                    </m:e>
                    <m:sub>
                      <m:r>
                        <m:t>i</m:t>
                      </m:r>
                      <m:r>
                        <m:t>j</m:t>
                      </m:r>
                    </m:sub>
                  </m:sSub>
                  <m:r>
                    <m:rPr>
                      <m:sty m:val="p"/>
                    </m:rPr>
                    <m:t>×</m:t>
                  </m:r>
                  <m:sSub>
                    <m:e>
                      <m:r>
                        <m:rPr>
                          <m:nor/>
                          <m:sty m:val="p"/>
                        </m:rPr>
                        <m:t>scent</m:t>
                      </m:r>
                    </m:e>
                    <m:sub>
                      <m:r>
                        <m:t>i</m:t>
                      </m:r>
                      <m:r>
                        <m:t>j</m:t>
                      </m:r>
                    </m:sub>
                  </m:sSub>
                  <m:r>
                    <m:rPr>
                      <m:sty m:val="p"/>
                    </m:rPr>
                    <m:t>)</m:t>
                  </m:r>
                </m:e>
              </m:d>
              <m:r>
                <m:rPr>
                  <m:sty m:val="p"/>
                </m:rPr>
                <m:t>+</m:t>
              </m:r>
            </m:e>
            <m:e>
              <m:r>
                <m:t>&amp;</m:t>
              </m:r>
              <m:r>
                <m:t> </m:t>
              </m:r>
              <m:d>
                <m:dPr>
                  <m:begChr m:val="["/>
                  <m:sepChr m:val=""/>
                  <m:endChr m:val="]"/>
                  <m:grow/>
                </m:dPr>
                <m:e>
                  <m:sSub>
                    <m:e>
                      <m:r>
                        <m:t>u</m:t>
                      </m:r>
                    </m:e>
                    <m:sub>
                      <m:r>
                        <m:t>0</m:t>
                      </m:r>
                      <m:r>
                        <m:t>j</m:t>
                      </m:r>
                    </m:sub>
                  </m:sSub>
                  <m:r>
                    <m:rPr>
                      <m:sty m:val="p"/>
                    </m:rPr>
                    <m:t>+</m:t>
                  </m:r>
                  <m:sSub>
                    <m:e>
                      <m:r>
                        <m:t>e</m:t>
                      </m:r>
                    </m:e>
                    <m:sub>
                      <m:r>
                        <m:t>i</m:t>
                      </m:r>
                      <m:r>
                        <m:t>j</m:t>
                      </m:r>
                    </m:sub>
                  </m:sSub>
                </m:e>
              </m:d>
            </m:e>
            <m:e>
              <m:sSub>
                <m:e>
                  <m:r>
                    <m:t>u</m:t>
                  </m:r>
                </m:e>
                <m:sub>
                  <m:r>
                    <m:t>0</m:t>
                  </m:r>
                  <m:r>
                    <m:t>j</m:t>
                  </m:r>
                </m:sub>
              </m:sSub>
              <m:r>
                <m:t>&amp;</m:t>
              </m:r>
              <m:r>
                <m:rPr>
                  <m:sty m:val="p"/>
                </m:rPr>
                <m:t>∼</m:t>
              </m:r>
              <m:r>
                <m:t>N</m:t>
              </m:r>
              <m:r>
                <m:rPr>
                  <m:sty m:val="p"/>
                </m:rPr>
                <m:t>(</m:t>
              </m:r>
              <m:r>
                <m:t>0</m:t>
              </m:r>
              <m:r>
                <m:rPr>
                  <m:sty m:val="p"/>
                </m:rPr>
                <m:t>,</m:t>
              </m:r>
              <m:sSubSup>
                <m:e>
                  <m:r>
                    <m:t>σ</m:t>
                  </m:r>
                </m:e>
                <m:sub>
                  <m:sSub>
                    <m:e>
                      <m:r>
                        <m:t>μ</m:t>
                      </m:r>
                    </m:e>
                    <m:sub>
                      <m:r>
                        <m:t>0</m:t>
                      </m:r>
                    </m:sub>
                  </m:sSub>
                </m:sub>
                <m:sup>
                  <m:r>
                    <m:t>2</m:t>
                  </m:r>
                </m:sup>
              </m:sSubSup>
              <m:r>
                <m:rPr>
                  <m:sty m:val="p"/>
                </m:rPr>
                <m:t>)</m:t>
              </m:r>
            </m:e>
          </m:eqArr>
        </m:oMath>
      </m:oMathPara>
    </w:p>
    <w:p>
      <w:pPr>
        <w:pStyle w:val="Compact"/>
        <w:numPr>
          <w:ilvl w:val="0"/>
          <w:numId w:val="1028"/>
        </w:numPr>
      </w:pPr>
      <m:oMath>
        <m:sSub>
          <m:e>
            <m:r>
              <m:t>u</m:t>
            </m:r>
          </m:e>
          <m:sub>
            <m:r>
              <m:t>0</m:t>
            </m:r>
            <m:r>
              <m:t>j</m:t>
            </m:r>
          </m:sub>
        </m:sSub>
      </m:oMath>
      <w:r>
        <w:t xml:space="preserve"> </w:t>
      </w:r>
      <w:r>
        <w:t xml:space="preserve">represents the difference in vocalizations for a particular dog from the overall mean number of vocalizations</w:t>
      </w:r>
    </w:p>
    <w:p>
      <w:pPr>
        <w:pStyle w:val="Compact"/>
        <w:numPr>
          <w:ilvl w:val="0"/>
          <w:numId w:val="1028"/>
        </w:numPr>
      </w:pPr>
      <w:r>
        <w:t xml:space="preserve">The model also includes a parameter that estimates the variance in vocalizations across dogs (</w:t>
      </w:r>
      <m:oMath>
        <m:sSubSup>
          <m:e>
            <m:r>
              <m:t>σ</m:t>
            </m:r>
          </m:e>
          <m:sub>
            <m:sSub>
              <m:e>
                <m:r>
                  <m:t>μ</m:t>
                </m:r>
              </m:e>
              <m:sub>
                <m:r>
                  <m:t>0</m:t>
                </m:r>
              </m:sub>
            </m:sSub>
          </m:sub>
          <m:sup>
            <m:r>
              <m:t>2</m:t>
            </m:r>
          </m:sup>
        </m:sSubSup>
      </m:oMath>
      <w:r>
        <w:t xml:space="preserve">)</w:t>
      </w:r>
    </w:p>
    <w:bookmarkEnd w:id="101"/>
    <w:bookmarkStart w:id="102" w:name="slide-38-load-and-look"/>
    <w:p>
      <w:pPr>
        <w:pStyle w:val="Heading2"/>
      </w:pPr>
      <w:r>
        <w:t xml:space="preserve">Slide 38: Load and Look</w:t>
      </w:r>
    </w:p>
    <w:p>
      <w:pPr>
        <w:pStyle w:val="TableCaption"/>
      </w:pPr>
      <w:r>
        <w:t xml:space="preserve">Table 7: Data for the scent masking example (first 50 of 450 rows)</w:t>
      </w:r>
    </w:p>
    <w:tbl>
      <w:tblPr>
        <w:tblStyle w:val="Table"/>
        <w:tblW w:type="auto" w:w="0"/>
        <w:tblLook w:firstRow="1" w:lastRow="0" w:firstColumn="0" w:lastColumn="0" w:noHBand="0" w:noVBand="0" w:val="0020"/>
        <w:tblCaption w:val="Table 7: Data for the scent masking example (first 50 of 450 rows)"/>
      </w:tblPr>
      <w:tblGrid>
        <w:gridCol w:w="1584"/>
        <w:gridCol w:w="1584"/>
        <w:gridCol w:w="1584"/>
        <w:gridCol w:w="1584"/>
        <w:gridCol w:w="1584"/>
      </w:tblGrid>
      <w:tr>
        <w:trPr>
          <w:tblHeader w:val="on"/>
        </w:trPr>
        <w:tc>
          <w:tcPr/>
          <w:p>
            <w:pPr>
              <w:pStyle w:val="Compact"/>
            </w:pPr>
          </w:p>
        </w:tc>
        <w:tc>
          <w:tcPr/>
          <w:p>
            <w:pPr>
              <w:pStyle w:val="Compact"/>
            </w:pPr>
            <w:r>
              <w:t xml:space="preserve">dog_id</w:t>
            </w:r>
          </w:p>
        </w:tc>
        <w:tc>
          <w:tcPr/>
          <w:p>
            <w:pPr>
              <w:pStyle w:val="Compact"/>
            </w:pPr>
            <w:r>
              <w:t xml:space="preserve">entity</w:t>
            </w:r>
          </w:p>
        </w:tc>
        <w:tc>
          <w:tcPr/>
          <w:p>
            <w:pPr>
              <w:pStyle w:val="Compact"/>
            </w:pPr>
            <w:r>
              <w:t xml:space="preserve">scent_mask</w:t>
            </w:r>
          </w:p>
        </w:tc>
        <w:tc>
          <w:tcPr/>
          <w:p>
            <w:pPr>
              <w:pStyle w:val="Compact"/>
            </w:pPr>
            <w:r>
              <w:t xml:space="preserve">vocalizations</w:t>
            </w:r>
          </w:p>
        </w:tc>
      </w:tr>
      <w:tr>
        <w:tc>
          <w:tcPr/>
          <w:p>
            <w:pPr>
              <w:pStyle w:val="Compact"/>
            </w:pPr>
            <w:r>
              <w:t xml:space="preserve">1</w:t>
            </w:r>
          </w:p>
        </w:tc>
        <w:tc>
          <w:tcPr/>
          <w:p>
            <w:pPr>
              <w:pStyle w:val="Compact"/>
            </w:pPr>
            <w:r>
              <w:t xml:space="preserve">56f9p</w:t>
            </w:r>
          </w:p>
        </w:tc>
        <w:tc>
          <w:tcPr/>
          <w:p>
            <w:pPr>
              <w:pStyle w:val="Compact"/>
            </w:pPr>
            <w:r>
              <w:t xml:space="preserve">Alien</w:t>
            </w:r>
          </w:p>
        </w:tc>
        <w:tc>
          <w:tcPr/>
          <w:p>
            <w:pPr>
              <w:pStyle w:val="Compact"/>
            </w:pPr>
            <w:r>
              <w:t xml:space="preserve">Fox</w:t>
            </w:r>
          </w:p>
        </w:tc>
        <w:tc>
          <w:tcPr/>
          <w:p>
            <w:pPr>
              <w:pStyle w:val="Compact"/>
            </w:pPr>
            <w:r>
              <w:t xml:space="preserve">7</w:t>
            </w:r>
          </w:p>
        </w:tc>
      </w:tr>
      <w:tr>
        <w:tc>
          <w:tcPr/>
          <w:p>
            <w:pPr>
              <w:pStyle w:val="Compact"/>
            </w:pPr>
            <w:r>
              <w:t xml:space="preserve">2</w:t>
            </w:r>
          </w:p>
        </w:tc>
        <w:tc>
          <w:tcPr/>
          <w:p>
            <w:pPr>
              <w:pStyle w:val="Compact"/>
            </w:pPr>
            <w:r>
              <w:t xml:space="preserve">56f9p</w:t>
            </w:r>
          </w:p>
        </w:tc>
        <w:tc>
          <w:tcPr/>
          <w:p>
            <w:pPr>
              <w:pStyle w:val="Compact"/>
            </w:pPr>
            <w:r>
              <w:t xml:space="preserve">Alien</w:t>
            </w:r>
          </w:p>
        </w:tc>
        <w:tc>
          <w:tcPr/>
          <w:p>
            <w:pPr>
              <w:pStyle w:val="Compact"/>
            </w:pPr>
            <w:r>
              <w:t xml:space="preserve">Human</w:t>
            </w:r>
          </w:p>
        </w:tc>
        <w:tc>
          <w:tcPr/>
          <w:p>
            <w:pPr>
              <w:pStyle w:val="Compact"/>
            </w:pPr>
            <w:r>
              <w:t xml:space="preserve">9</w:t>
            </w:r>
          </w:p>
        </w:tc>
      </w:tr>
      <w:tr>
        <w:tc>
          <w:tcPr/>
          <w:p>
            <w:pPr>
              <w:pStyle w:val="Compact"/>
            </w:pPr>
            <w:r>
              <w:t xml:space="preserve">3</w:t>
            </w:r>
          </w:p>
        </w:tc>
        <w:tc>
          <w:tcPr/>
          <w:p>
            <w:pPr>
              <w:pStyle w:val="Compact"/>
            </w:pPr>
            <w:r>
              <w:t xml:space="preserve">56f9p</w:t>
            </w:r>
          </w:p>
        </w:tc>
        <w:tc>
          <w:tcPr/>
          <w:p>
            <w:pPr>
              <w:pStyle w:val="Compact"/>
            </w:pPr>
            <w:r>
              <w:t xml:space="preserve">Alien</w:t>
            </w:r>
          </w:p>
        </w:tc>
        <w:tc>
          <w:tcPr/>
          <w:p>
            <w:pPr>
              <w:pStyle w:val="Compact"/>
            </w:pPr>
            <w:r>
              <w:t xml:space="preserve">None</w:t>
            </w:r>
          </w:p>
        </w:tc>
        <w:tc>
          <w:tcPr/>
          <w:p>
            <w:pPr>
              <w:pStyle w:val="Compact"/>
            </w:pPr>
            <w:r>
              <w:t xml:space="preserve">8</w:t>
            </w:r>
          </w:p>
        </w:tc>
      </w:tr>
      <w:tr>
        <w:tc>
          <w:tcPr/>
          <w:p>
            <w:pPr>
              <w:pStyle w:val="Compact"/>
            </w:pPr>
            <w:r>
              <w:t xml:space="preserve">4</w:t>
            </w:r>
          </w:p>
        </w:tc>
        <w:tc>
          <w:tcPr/>
          <w:p>
            <w:pPr>
              <w:pStyle w:val="Compact"/>
            </w:pPr>
            <w:r>
              <w:t xml:space="preserve">56f9p</w:t>
            </w:r>
          </w:p>
        </w:tc>
        <w:tc>
          <w:tcPr/>
          <w:p>
            <w:pPr>
              <w:pStyle w:val="Compact"/>
            </w:pPr>
            <w:r>
              <w:t xml:space="preserve">Shapeshifter</w:t>
            </w:r>
          </w:p>
        </w:tc>
        <w:tc>
          <w:tcPr/>
          <w:p>
            <w:pPr>
              <w:pStyle w:val="Compact"/>
            </w:pPr>
            <w:r>
              <w:t xml:space="preserve">Fox</w:t>
            </w:r>
          </w:p>
        </w:tc>
        <w:tc>
          <w:tcPr/>
          <w:p>
            <w:pPr>
              <w:pStyle w:val="Compact"/>
            </w:pPr>
            <w:r>
              <w:t xml:space="preserve">11</w:t>
            </w:r>
          </w:p>
        </w:tc>
      </w:tr>
      <w:tr>
        <w:tc>
          <w:tcPr/>
          <w:p>
            <w:pPr>
              <w:pStyle w:val="Compact"/>
            </w:pPr>
            <w:r>
              <w:t xml:space="preserve">5</w:t>
            </w:r>
          </w:p>
        </w:tc>
        <w:tc>
          <w:tcPr/>
          <w:p>
            <w:pPr>
              <w:pStyle w:val="Compact"/>
            </w:pPr>
            <w:r>
              <w:t xml:space="preserve">56f9p</w:t>
            </w:r>
          </w:p>
        </w:tc>
        <w:tc>
          <w:tcPr/>
          <w:p>
            <w:pPr>
              <w:pStyle w:val="Compact"/>
            </w:pPr>
            <w:r>
              <w:t xml:space="preserve">Shapeshifter</w:t>
            </w:r>
          </w:p>
        </w:tc>
        <w:tc>
          <w:tcPr/>
          <w:p>
            <w:pPr>
              <w:pStyle w:val="Compact"/>
            </w:pPr>
            <w:r>
              <w:t xml:space="preserve">Human</w:t>
            </w:r>
          </w:p>
        </w:tc>
        <w:tc>
          <w:tcPr/>
          <w:p>
            <w:pPr>
              <w:pStyle w:val="Compact"/>
            </w:pPr>
            <w:r>
              <w:t xml:space="preserve">6</w:t>
            </w:r>
          </w:p>
        </w:tc>
      </w:tr>
      <w:tr>
        <w:tc>
          <w:tcPr/>
          <w:p>
            <w:pPr>
              <w:pStyle w:val="Compact"/>
            </w:pPr>
            <w:r>
              <w:t xml:space="preserve">6</w:t>
            </w:r>
          </w:p>
        </w:tc>
        <w:tc>
          <w:tcPr/>
          <w:p>
            <w:pPr>
              <w:pStyle w:val="Compact"/>
            </w:pPr>
            <w:r>
              <w:t xml:space="preserve">56f9p</w:t>
            </w:r>
          </w:p>
        </w:tc>
        <w:tc>
          <w:tcPr/>
          <w:p>
            <w:pPr>
              <w:pStyle w:val="Compact"/>
            </w:pPr>
            <w:r>
              <w:t xml:space="preserve">Shapeshifter</w:t>
            </w:r>
          </w:p>
        </w:tc>
        <w:tc>
          <w:tcPr/>
          <w:p>
            <w:pPr>
              <w:pStyle w:val="Compact"/>
            </w:pPr>
            <w:r>
              <w:t xml:space="preserve">None</w:t>
            </w:r>
          </w:p>
        </w:tc>
        <w:tc>
          <w:tcPr/>
          <w:p>
            <w:pPr>
              <w:pStyle w:val="Compact"/>
            </w:pPr>
            <w:r>
              <w:t xml:space="preserve">8</w:t>
            </w:r>
          </w:p>
        </w:tc>
      </w:tr>
      <w:tr>
        <w:tc>
          <w:tcPr/>
          <w:p>
            <w:pPr>
              <w:pStyle w:val="Compact"/>
            </w:pPr>
            <w:r>
              <w:t xml:space="preserve">7</w:t>
            </w:r>
          </w:p>
        </w:tc>
        <w:tc>
          <w:tcPr/>
          <w:p>
            <w:pPr>
              <w:pStyle w:val="Compact"/>
            </w:pPr>
            <w:r>
              <w:t xml:space="preserve">56f9p</w:t>
            </w:r>
          </w:p>
        </w:tc>
        <w:tc>
          <w:tcPr/>
          <w:p>
            <w:pPr>
              <w:pStyle w:val="Compact"/>
            </w:pPr>
            <w:r>
              <w:t xml:space="preserve">Human</w:t>
            </w:r>
          </w:p>
        </w:tc>
        <w:tc>
          <w:tcPr/>
          <w:p>
            <w:pPr>
              <w:pStyle w:val="Compact"/>
            </w:pPr>
            <w:r>
              <w:t xml:space="preserve">Fox</w:t>
            </w:r>
          </w:p>
        </w:tc>
        <w:tc>
          <w:tcPr/>
          <w:p>
            <w:pPr>
              <w:pStyle w:val="Compact"/>
            </w:pPr>
            <w:r>
              <w:t xml:space="preserve">3</w:t>
            </w:r>
          </w:p>
        </w:tc>
      </w:tr>
      <w:tr>
        <w:tc>
          <w:tcPr/>
          <w:p>
            <w:pPr>
              <w:pStyle w:val="Compact"/>
            </w:pPr>
            <w:r>
              <w:t xml:space="preserve">8</w:t>
            </w:r>
          </w:p>
        </w:tc>
        <w:tc>
          <w:tcPr/>
          <w:p>
            <w:pPr>
              <w:pStyle w:val="Compact"/>
            </w:pPr>
            <w:r>
              <w:t xml:space="preserve">56f9p</w:t>
            </w:r>
          </w:p>
        </w:tc>
        <w:tc>
          <w:tcPr/>
          <w:p>
            <w:pPr>
              <w:pStyle w:val="Compact"/>
            </w:pPr>
            <w:r>
              <w:t xml:space="preserve">Human</w:t>
            </w:r>
          </w:p>
        </w:tc>
        <w:tc>
          <w:tcPr/>
          <w:p>
            <w:pPr>
              <w:pStyle w:val="Compact"/>
            </w:pPr>
            <w:r>
              <w:t xml:space="preserve">Human</w:t>
            </w:r>
          </w:p>
        </w:tc>
        <w:tc>
          <w:tcPr/>
          <w:p>
            <w:pPr>
              <w:pStyle w:val="Compact"/>
            </w:pPr>
            <w:r>
              <w:t xml:space="preserve">3</w:t>
            </w:r>
          </w:p>
        </w:tc>
      </w:tr>
      <w:tr>
        <w:tc>
          <w:tcPr/>
          <w:p>
            <w:pPr>
              <w:pStyle w:val="Compact"/>
            </w:pPr>
            <w:r>
              <w:t xml:space="preserve">9</w:t>
            </w:r>
          </w:p>
        </w:tc>
        <w:tc>
          <w:tcPr/>
          <w:p>
            <w:pPr>
              <w:pStyle w:val="Compact"/>
            </w:pPr>
            <w:r>
              <w:t xml:space="preserve">56f9p</w:t>
            </w:r>
          </w:p>
        </w:tc>
        <w:tc>
          <w:tcPr/>
          <w:p>
            <w:pPr>
              <w:pStyle w:val="Compact"/>
            </w:pPr>
            <w:r>
              <w:t xml:space="preserve">Human</w:t>
            </w:r>
          </w:p>
        </w:tc>
        <w:tc>
          <w:tcPr/>
          <w:p>
            <w:pPr>
              <w:pStyle w:val="Compact"/>
            </w:pPr>
            <w:r>
              <w:t xml:space="preserve">None</w:t>
            </w:r>
          </w:p>
        </w:tc>
        <w:tc>
          <w:tcPr/>
          <w:p>
            <w:pPr>
              <w:pStyle w:val="Compact"/>
            </w:pPr>
            <w:r>
              <w:t xml:space="preserve">3</w:t>
            </w:r>
          </w:p>
        </w:tc>
      </w:tr>
      <w:tr>
        <w:tc>
          <w:tcPr/>
          <w:p>
            <w:pPr>
              <w:pStyle w:val="Compact"/>
            </w:pPr>
            <w:r>
              <w:t xml:space="preserve">10</w:t>
            </w:r>
          </w:p>
        </w:tc>
        <w:tc>
          <w:tcPr/>
          <w:p>
            <w:pPr>
              <w:pStyle w:val="Compact"/>
            </w:pPr>
            <w:r>
              <w:t xml:space="preserve">2m89y</w:t>
            </w:r>
          </w:p>
        </w:tc>
        <w:tc>
          <w:tcPr/>
          <w:p>
            <w:pPr>
              <w:pStyle w:val="Compact"/>
            </w:pPr>
            <w:r>
              <w:t xml:space="preserve">Alien</w:t>
            </w:r>
          </w:p>
        </w:tc>
        <w:tc>
          <w:tcPr/>
          <w:p>
            <w:pPr>
              <w:pStyle w:val="Compact"/>
            </w:pPr>
            <w:r>
              <w:t xml:space="preserve">Fox</w:t>
            </w:r>
          </w:p>
        </w:tc>
        <w:tc>
          <w:tcPr/>
          <w:p>
            <w:pPr>
              <w:pStyle w:val="Compact"/>
            </w:pPr>
            <w:r>
              <w:t xml:space="preserve">8</w:t>
            </w:r>
          </w:p>
        </w:tc>
      </w:tr>
      <w:tr>
        <w:tc>
          <w:tcPr/>
          <w:p>
            <w:pPr>
              <w:pStyle w:val="Compact"/>
            </w:pPr>
            <w:r>
              <w:t xml:space="preserve">11</w:t>
            </w:r>
          </w:p>
        </w:tc>
        <w:tc>
          <w:tcPr/>
          <w:p>
            <w:pPr>
              <w:pStyle w:val="Compact"/>
            </w:pPr>
            <w:r>
              <w:t xml:space="preserve">2m89y</w:t>
            </w:r>
          </w:p>
        </w:tc>
        <w:tc>
          <w:tcPr/>
          <w:p>
            <w:pPr>
              <w:pStyle w:val="Compact"/>
            </w:pPr>
            <w:r>
              <w:t xml:space="preserve">Alien</w:t>
            </w:r>
          </w:p>
        </w:tc>
        <w:tc>
          <w:tcPr/>
          <w:p>
            <w:pPr>
              <w:pStyle w:val="Compact"/>
            </w:pPr>
            <w:r>
              <w:t xml:space="preserve">Human</w:t>
            </w:r>
          </w:p>
        </w:tc>
        <w:tc>
          <w:tcPr/>
          <w:p>
            <w:pPr>
              <w:pStyle w:val="Compact"/>
            </w:pPr>
            <w:r>
              <w:t xml:space="preserve">8</w:t>
            </w:r>
          </w:p>
        </w:tc>
      </w:tr>
      <w:tr>
        <w:tc>
          <w:tcPr/>
          <w:p>
            <w:pPr>
              <w:pStyle w:val="Compact"/>
            </w:pPr>
            <w:r>
              <w:t xml:space="preserve">12</w:t>
            </w:r>
          </w:p>
        </w:tc>
        <w:tc>
          <w:tcPr/>
          <w:p>
            <w:pPr>
              <w:pStyle w:val="Compact"/>
            </w:pPr>
            <w:r>
              <w:t xml:space="preserve">2m89y</w:t>
            </w:r>
          </w:p>
        </w:tc>
        <w:tc>
          <w:tcPr/>
          <w:p>
            <w:pPr>
              <w:pStyle w:val="Compact"/>
            </w:pPr>
            <w:r>
              <w:t xml:space="preserve">Alien</w:t>
            </w:r>
          </w:p>
        </w:tc>
        <w:tc>
          <w:tcPr/>
          <w:p>
            <w:pPr>
              <w:pStyle w:val="Compact"/>
            </w:pPr>
            <w:r>
              <w:t xml:space="preserve">None</w:t>
            </w:r>
          </w:p>
        </w:tc>
        <w:tc>
          <w:tcPr/>
          <w:p>
            <w:pPr>
              <w:pStyle w:val="Compact"/>
            </w:pPr>
            <w:r>
              <w:t xml:space="preserve">10</w:t>
            </w:r>
          </w:p>
        </w:tc>
      </w:tr>
      <w:tr>
        <w:tc>
          <w:tcPr/>
          <w:p>
            <w:pPr>
              <w:pStyle w:val="Compact"/>
            </w:pPr>
            <w:r>
              <w:t xml:space="preserve">13</w:t>
            </w:r>
          </w:p>
        </w:tc>
        <w:tc>
          <w:tcPr/>
          <w:p>
            <w:pPr>
              <w:pStyle w:val="Compact"/>
            </w:pPr>
            <w:r>
              <w:t xml:space="preserve">2m89y</w:t>
            </w:r>
          </w:p>
        </w:tc>
        <w:tc>
          <w:tcPr/>
          <w:p>
            <w:pPr>
              <w:pStyle w:val="Compact"/>
            </w:pPr>
            <w:r>
              <w:t xml:space="preserve">Shapeshifter</w:t>
            </w:r>
          </w:p>
        </w:tc>
        <w:tc>
          <w:tcPr/>
          <w:p>
            <w:pPr>
              <w:pStyle w:val="Compact"/>
            </w:pPr>
            <w:r>
              <w:t xml:space="preserve">Fox</w:t>
            </w:r>
          </w:p>
        </w:tc>
        <w:tc>
          <w:tcPr/>
          <w:p>
            <w:pPr>
              <w:pStyle w:val="Compact"/>
            </w:pPr>
            <w:r>
              <w:t xml:space="preserve">10</w:t>
            </w:r>
          </w:p>
        </w:tc>
      </w:tr>
      <w:tr>
        <w:tc>
          <w:tcPr/>
          <w:p>
            <w:pPr>
              <w:pStyle w:val="Compact"/>
            </w:pPr>
            <w:r>
              <w:t xml:space="preserve">14</w:t>
            </w:r>
          </w:p>
        </w:tc>
        <w:tc>
          <w:tcPr/>
          <w:p>
            <w:pPr>
              <w:pStyle w:val="Compact"/>
            </w:pPr>
            <w:r>
              <w:t xml:space="preserve">2m89y</w:t>
            </w:r>
          </w:p>
        </w:tc>
        <w:tc>
          <w:tcPr/>
          <w:p>
            <w:pPr>
              <w:pStyle w:val="Compact"/>
            </w:pPr>
            <w:r>
              <w:t xml:space="preserve">Shapeshifter</w:t>
            </w:r>
          </w:p>
        </w:tc>
        <w:tc>
          <w:tcPr/>
          <w:p>
            <w:pPr>
              <w:pStyle w:val="Compact"/>
            </w:pPr>
            <w:r>
              <w:t xml:space="preserve">Human</w:t>
            </w:r>
          </w:p>
        </w:tc>
        <w:tc>
          <w:tcPr/>
          <w:p>
            <w:pPr>
              <w:pStyle w:val="Compact"/>
            </w:pPr>
            <w:r>
              <w:t xml:space="preserve">7</w:t>
            </w:r>
          </w:p>
        </w:tc>
      </w:tr>
      <w:tr>
        <w:tc>
          <w:tcPr/>
          <w:p>
            <w:pPr>
              <w:pStyle w:val="Compact"/>
            </w:pPr>
            <w:r>
              <w:t xml:space="preserve">15</w:t>
            </w:r>
          </w:p>
        </w:tc>
        <w:tc>
          <w:tcPr/>
          <w:p>
            <w:pPr>
              <w:pStyle w:val="Compact"/>
            </w:pPr>
            <w:r>
              <w:t xml:space="preserve">2m89y</w:t>
            </w:r>
          </w:p>
        </w:tc>
        <w:tc>
          <w:tcPr/>
          <w:p>
            <w:pPr>
              <w:pStyle w:val="Compact"/>
            </w:pPr>
            <w:r>
              <w:t xml:space="preserve">Shapeshifter</w:t>
            </w:r>
          </w:p>
        </w:tc>
        <w:tc>
          <w:tcPr/>
          <w:p>
            <w:pPr>
              <w:pStyle w:val="Compact"/>
            </w:pPr>
            <w:r>
              <w:t xml:space="preserve">None</w:t>
            </w:r>
          </w:p>
        </w:tc>
        <w:tc>
          <w:tcPr/>
          <w:p>
            <w:pPr>
              <w:pStyle w:val="Compact"/>
            </w:pPr>
            <w:r>
              <w:t xml:space="preserve">10</w:t>
            </w:r>
          </w:p>
        </w:tc>
      </w:tr>
      <w:tr>
        <w:tc>
          <w:tcPr/>
          <w:p>
            <w:pPr>
              <w:pStyle w:val="Compact"/>
            </w:pPr>
            <w:r>
              <w:t xml:space="preserve">16</w:t>
            </w:r>
          </w:p>
        </w:tc>
        <w:tc>
          <w:tcPr/>
          <w:p>
            <w:pPr>
              <w:pStyle w:val="Compact"/>
            </w:pPr>
            <w:r>
              <w:t xml:space="preserve">2m89y</w:t>
            </w:r>
          </w:p>
        </w:tc>
        <w:tc>
          <w:tcPr/>
          <w:p>
            <w:pPr>
              <w:pStyle w:val="Compact"/>
            </w:pPr>
            <w:r>
              <w:t xml:space="preserve">Human</w:t>
            </w:r>
          </w:p>
        </w:tc>
        <w:tc>
          <w:tcPr/>
          <w:p>
            <w:pPr>
              <w:pStyle w:val="Compact"/>
            </w:pPr>
            <w:r>
              <w:t xml:space="preserve">Fox</w:t>
            </w:r>
          </w:p>
        </w:tc>
        <w:tc>
          <w:tcPr/>
          <w:p>
            <w:pPr>
              <w:pStyle w:val="Compact"/>
            </w:pPr>
            <w:r>
              <w:t xml:space="preserve">6</w:t>
            </w:r>
          </w:p>
        </w:tc>
      </w:tr>
      <w:tr>
        <w:tc>
          <w:tcPr/>
          <w:p>
            <w:pPr>
              <w:pStyle w:val="Compact"/>
            </w:pPr>
            <w:r>
              <w:t xml:space="preserve">17</w:t>
            </w:r>
          </w:p>
        </w:tc>
        <w:tc>
          <w:tcPr/>
          <w:p>
            <w:pPr>
              <w:pStyle w:val="Compact"/>
            </w:pPr>
            <w:r>
              <w:t xml:space="preserve">2m89y</w:t>
            </w:r>
          </w:p>
        </w:tc>
        <w:tc>
          <w:tcPr/>
          <w:p>
            <w:pPr>
              <w:pStyle w:val="Compact"/>
            </w:pPr>
            <w:r>
              <w:t xml:space="preserve">Human</w:t>
            </w:r>
          </w:p>
        </w:tc>
        <w:tc>
          <w:tcPr/>
          <w:p>
            <w:pPr>
              <w:pStyle w:val="Compact"/>
            </w:pPr>
            <w:r>
              <w:t xml:space="preserve">Human</w:t>
            </w:r>
          </w:p>
        </w:tc>
        <w:tc>
          <w:tcPr/>
          <w:p>
            <w:pPr>
              <w:pStyle w:val="Compact"/>
            </w:pPr>
            <w:r>
              <w:t xml:space="preserve">4</w:t>
            </w:r>
          </w:p>
        </w:tc>
      </w:tr>
      <w:tr>
        <w:tc>
          <w:tcPr/>
          <w:p>
            <w:pPr>
              <w:pStyle w:val="Compact"/>
            </w:pPr>
            <w:r>
              <w:t xml:space="preserve">18</w:t>
            </w:r>
          </w:p>
        </w:tc>
        <w:tc>
          <w:tcPr/>
          <w:p>
            <w:pPr>
              <w:pStyle w:val="Compact"/>
            </w:pPr>
            <w:r>
              <w:t xml:space="preserve">2m89y</w:t>
            </w:r>
          </w:p>
        </w:tc>
        <w:tc>
          <w:tcPr/>
          <w:p>
            <w:pPr>
              <w:pStyle w:val="Compact"/>
            </w:pPr>
            <w:r>
              <w:t xml:space="preserve">Human</w:t>
            </w:r>
          </w:p>
        </w:tc>
        <w:tc>
          <w:tcPr/>
          <w:p>
            <w:pPr>
              <w:pStyle w:val="Compact"/>
            </w:pPr>
            <w:r>
              <w:t xml:space="preserve">None</w:t>
            </w:r>
          </w:p>
        </w:tc>
        <w:tc>
          <w:tcPr/>
          <w:p>
            <w:pPr>
              <w:pStyle w:val="Compact"/>
            </w:pPr>
            <w:r>
              <w:t xml:space="preserve">3</w:t>
            </w:r>
          </w:p>
        </w:tc>
      </w:tr>
      <w:tr>
        <w:tc>
          <w:tcPr/>
          <w:p>
            <w:pPr>
              <w:pStyle w:val="Compact"/>
            </w:pPr>
            <w:r>
              <w:t xml:space="preserve">19</w:t>
            </w:r>
          </w:p>
        </w:tc>
        <w:tc>
          <w:tcPr/>
          <w:p>
            <w:pPr>
              <w:pStyle w:val="Compact"/>
            </w:pPr>
            <w:r>
              <w:t xml:space="preserve">682h3</w:t>
            </w:r>
          </w:p>
        </w:tc>
        <w:tc>
          <w:tcPr/>
          <w:p>
            <w:pPr>
              <w:pStyle w:val="Compact"/>
            </w:pPr>
            <w:r>
              <w:t xml:space="preserve">Alien</w:t>
            </w:r>
          </w:p>
        </w:tc>
        <w:tc>
          <w:tcPr/>
          <w:p>
            <w:pPr>
              <w:pStyle w:val="Compact"/>
            </w:pPr>
            <w:r>
              <w:t xml:space="preserve">Fox</w:t>
            </w:r>
          </w:p>
        </w:tc>
        <w:tc>
          <w:tcPr/>
          <w:p>
            <w:pPr>
              <w:pStyle w:val="Compact"/>
            </w:pPr>
            <w:r>
              <w:t xml:space="preserve">13</w:t>
            </w:r>
          </w:p>
        </w:tc>
      </w:tr>
      <w:tr>
        <w:tc>
          <w:tcPr/>
          <w:p>
            <w:pPr>
              <w:pStyle w:val="Compact"/>
            </w:pPr>
            <w:r>
              <w:t xml:space="preserve">20</w:t>
            </w:r>
          </w:p>
        </w:tc>
        <w:tc>
          <w:tcPr/>
          <w:p>
            <w:pPr>
              <w:pStyle w:val="Compact"/>
            </w:pPr>
            <w:r>
              <w:t xml:space="preserve">682h3</w:t>
            </w:r>
          </w:p>
        </w:tc>
        <w:tc>
          <w:tcPr/>
          <w:p>
            <w:pPr>
              <w:pStyle w:val="Compact"/>
            </w:pPr>
            <w:r>
              <w:t xml:space="preserve">Alien</w:t>
            </w:r>
          </w:p>
        </w:tc>
        <w:tc>
          <w:tcPr/>
          <w:p>
            <w:pPr>
              <w:pStyle w:val="Compact"/>
            </w:pPr>
            <w:r>
              <w:t xml:space="preserve">Human</w:t>
            </w:r>
          </w:p>
        </w:tc>
        <w:tc>
          <w:tcPr/>
          <w:p>
            <w:pPr>
              <w:pStyle w:val="Compact"/>
            </w:pPr>
            <w:r>
              <w:t xml:space="preserve">5</w:t>
            </w:r>
          </w:p>
        </w:tc>
      </w:tr>
      <w:tr>
        <w:tc>
          <w:tcPr/>
          <w:p>
            <w:pPr>
              <w:pStyle w:val="Compact"/>
            </w:pPr>
            <w:r>
              <w:t xml:space="preserve">21</w:t>
            </w:r>
          </w:p>
        </w:tc>
        <w:tc>
          <w:tcPr/>
          <w:p>
            <w:pPr>
              <w:pStyle w:val="Compact"/>
            </w:pPr>
            <w:r>
              <w:t xml:space="preserve">682h3</w:t>
            </w:r>
          </w:p>
        </w:tc>
        <w:tc>
          <w:tcPr/>
          <w:p>
            <w:pPr>
              <w:pStyle w:val="Compact"/>
            </w:pPr>
            <w:r>
              <w:t xml:space="preserve">Alien</w:t>
            </w:r>
          </w:p>
        </w:tc>
        <w:tc>
          <w:tcPr/>
          <w:p>
            <w:pPr>
              <w:pStyle w:val="Compact"/>
            </w:pPr>
            <w:r>
              <w:t xml:space="preserve">None</w:t>
            </w:r>
          </w:p>
        </w:tc>
        <w:tc>
          <w:tcPr/>
          <w:p>
            <w:pPr>
              <w:pStyle w:val="Compact"/>
            </w:pPr>
            <w:r>
              <w:t xml:space="preserve">5</w:t>
            </w:r>
          </w:p>
        </w:tc>
      </w:tr>
      <w:tr>
        <w:tc>
          <w:tcPr/>
          <w:p>
            <w:pPr>
              <w:pStyle w:val="Compact"/>
            </w:pPr>
            <w:r>
              <w:t xml:space="preserve">22</w:t>
            </w:r>
          </w:p>
        </w:tc>
        <w:tc>
          <w:tcPr/>
          <w:p>
            <w:pPr>
              <w:pStyle w:val="Compact"/>
            </w:pPr>
            <w:r>
              <w:t xml:space="preserve">682h3</w:t>
            </w:r>
          </w:p>
        </w:tc>
        <w:tc>
          <w:tcPr/>
          <w:p>
            <w:pPr>
              <w:pStyle w:val="Compact"/>
            </w:pPr>
            <w:r>
              <w:t xml:space="preserve">Shapeshifter</w:t>
            </w:r>
          </w:p>
        </w:tc>
        <w:tc>
          <w:tcPr/>
          <w:p>
            <w:pPr>
              <w:pStyle w:val="Compact"/>
            </w:pPr>
            <w:r>
              <w:t xml:space="preserve">Fox</w:t>
            </w:r>
          </w:p>
        </w:tc>
        <w:tc>
          <w:tcPr/>
          <w:p>
            <w:pPr>
              <w:pStyle w:val="Compact"/>
            </w:pPr>
            <w:r>
              <w:t xml:space="preserve">4</w:t>
            </w:r>
          </w:p>
        </w:tc>
      </w:tr>
      <w:tr>
        <w:tc>
          <w:tcPr/>
          <w:p>
            <w:pPr>
              <w:pStyle w:val="Compact"/>
            </w:pPr>
            <w:r>
              <w:t xml:space="preserve">23</w:t>
            </w:r>
          </w:p>
        </w:tc>
        <w:tc>
          <w:tcPr/>
          <w:p>
            <w:pPr>
              <w:pStyle w:val="Compact"/>
            </w:pPr>
            <w:r>
              <w:t xml:space="preserve">682h3</w:t>
            </w:r>
          </w:p>
        </w:tc>
        <w:tc>
          <w:tcPr/>
          <w:p>
            <w:pPr>
              <w:pStyle w:val="Compact"/>
            </w:pPr>
            <w:r>
              <w:t xml:space="preserve">Shapeshifter</w:t>
            </w:r>
          </w:p>
        </w:tc>
        <w:tc>
          <w:tcPr/>
          <w:p>
            <w:pPr>
              <w:pStyle w:val="Compact"/>
            </w:pPr>
            <w:r>
              <w:t xml:space="preserve">Human</w:t>
            </w:r>
          </w:p>
        </w:tc>
        <w:tc>
          <w:tcPr/>
          <w:p>
            <w:pPr>
              <w:pStyle w:val="Compact"/>
            </w:pPr>
            <w:r>
              <w:t xml:space="preserve">4</w:t>
            </w:r>
          </w:p>
        </w:tc>
      </w:tr>
      <w:tr>
        <w:tc>
          <w:tcPr/>
          <w:p>
            <w:pPr>
              <w:pStyle w:val="Compact"/>
            </w:pPr>
            <w:r>
              <w:t xml:space="preserve">24</w:t>
            </w:r>
          </w:p>
        </w:tc>
        <w:tc>
          <w:tcPr/>
          <w:p>
            <w:pPr>
              <w:pStyle w:val="Compact"/>
            </w:pPr>
            <w:r>
              <w:t xml:space="preserve">682h3</w:t>
            </w:r>
          </w:p>
        </w:tc>
        <w:tc>
          <w:tcPr/>
          <w:p>
            <w:pPr>
              <w:pStyle w:val="Compact"/>
            </w:pPr>
            <w:r>
              <w:t xml:space="preserve">Shapeshifter</w:t>
            </w:r>
          </w:p>
        </w:tc>
        <w:tc>
          <w:tcPr/>
          <w:p>
            <w:pPr>
              <w:pStyle w:val="Compact"/>
            </w:pPr>
            <w:r>
              <w:t xml:space="preserve">None</w:t>
            </w:r>
          </w:p>
        </w:tc>
        <w:tc>
          <w:tcPr/>
          <w:p>
            <w:pPr>
              <w:pStyle w:val="Compact"/>
            </w:pPr>
            <w:r>
              <w:t xml:space="preserve">7</w:t>
            </w:r>
          </w:p>
        </w:tc>
      </w:tr>
      <w:tr>
        <w:tc>
          <w:tcPr/>
          <w:p>
            <w:pPr>
              <w:pStyle w:val="Compact"/>
            </w:pPr>
            <w:r>
              <w:t xml:space="preserve">25</w:t>
            </w:r>
          </w:p>
        </w:tc>
        <w:tc>
          <w:tcPr/>
          <w:p>
            <w:pPr>
              <w:pStyle w:val="Compact"/>
            </w:pPr>
            <w:r>
              <w:t xml:space="preserve">682h3</w:t>
            </w:r>
          </w:p>
        </w:tc>
        <w:tc>
          <w:tcPr/>
          <w:p>
            <w:pPr>
              <w:pStyle w:val="Compact"/>
            </w:pPr>
            <w:r>
              <w:t xml:space="preserve">Human</w:t>
            </w:r>
          </w:p>
        </w:tc>
        <w:tc>
          <w:tcPr/>
          <w:p>
            <w:pPr>
              <w:pStyle w:val="Compact"/>
            </w:pPr>
            <w:r>
              <w:t xml:space="preserve">Fox</w:t>
            </w:r>
          </w:p>
        </w:tc>
        <w:tc>
          <w:tcPr/>
          <w:p>
            <w:pPr>
              <w:pStyle w:val="Compact"/>
            </w:pPr>
            <w:r>
              <w:t xml:space="preserve">8</w:t>
            </w:r>
          </w:p>
        </w:tc>
      </w:tr>
      <w:tr>
        <w:tc>
          <w:tcPr/>
          <w:p>
            <w:pPr>
              <w:pStyle w:val="Compact"/>
            </w:pPr>
            <w:r>
              <w:t xml:space="preserve">26</w:t>
            </w:r>
          </w:p>
        </w:tc>
        <w:tc>
          <w:tcPr/>
          <w:p>
            <w:pPr>
              <w:pStyle w:val="Compact"/>
            </w:pPr>
            <w:r>
              <w:t xml:space="preserve">682h3</w:t>
            </w:r>
          </w:p>
        </w:tc>
        <w:tc>
          <w:tcPr/>
          <w:p>
            <w:pPr>
              <w:pStyle w:val="Compact"/>
            </w:pPr>
            <w:r>
              <w:t xml:space="preserve">Human</w:t>
            </w:r>
          </w:p>
        </w:tc>
        <w:tc>
          <w:tcPr/>
          <w:p>
            <w:pPr>
              <w:pStyle w:val="Compact"/>
            </w:pPr>
            <w:r>
              <w:t xml:space="preserve">Human</w:t>
            </w:r>
          </w:p>
        </w:tc>
        <w:tc>
          <w:tcPr/>
          <w:p>
            <w:pPr>
              <w:pStyle w:val="Compact"/>
            </w:pPr>
            <w:r>
              <w:t xml:space="preserve">2</w:t>
            </w:r>
          </w:p>
        </w:tc>
      </w:tr>
      <w:tr>
        <w:tc>
          <w:tcPr/>
          <w:p>
            <w:pPr>
              <w:pStyle w:val="Compact"/>
            </w:pPr>
            <w:r>
              <w:t xml:space="preserve">27</w:t>
            </w:r>
          </w:p>
        </w:tc>
        <w:tc>
          <w:tcPr/>
          <w:p>
            <w:pPr>
              <w:pStyle w:val="Compact"/>
            </w:pPr>
            <w:r>
              <w:t xml:space="preserve">682h3</w:t>
            </w:r>
          </w:p>
        </w:tc>
        <w:tc>
          <w:tcPr/>
          <w:p>
            <w:pPr>
              <w:pStyle w:val="Compact"/>
            </w:pPr>
            <w:r>
              <w:t xml:space="preserve">Human</w:t>
            </w:r>
          </w:p>
        </w:tc>
        <w:tc>
          <w:tcPr/>
          <w:p>
            <w:pPr>
              <w:pStyle w:val="Compact"/>
            </w:pPr>
            <w:r>
              <w:t xml:space="preserve">None</w:t>
            </w:r>
          </w:p>
        </w:tc>
        <w:tc>
          <w:tcPr/>
          <w:p>
            <w:pPr>
              <w:pStyle w:val="Compact"/>
            </w:pPr>
            <w:r>
              <w:t xml:space="preserve">2</w:t>
            </w:r>
          </w:p>
        </w:tc>
      </w:tr>
      <w:tr>
        <w:tc>
          <w:tcPr/>
          <w:p>
            <w:pPr>
              <w:pStyle w:val="Compact"/>
            </w:pPr>
            <w:r>
              <w:t xml:space="preserve">28</w:t>
            </w:r>
          </w:p>
        </w:tc>
        <w:tc>
          <w:tcPr/>
          <w:p>
            <w:pPr>
              <w:pStyle w:val="Compact"/>
            </w:pPr>
            <w:r>
              <w:t xml:space="preserve">7o1d2</w:t>
            </w:r>
          </w:p>
        </w:tc>
        <w:tc>
          <w:tcPr/>
          <w:p>
            <w:pPr>
              <w:pStyle w:val="Compact"/>
            </w:pPr>
            <w:r>
              <w:t xml:space="preserve">Alien</w:t>
            </w:r>
          </w:p>
        </w:tc>
        <w:tc>
          <w:tcPr/>
          <w:p>
            <w:pPr>
              <w:pStyle w:val="Compact"/>
            </w:pPr>
            <w:r>
              <w:t xml:space="preserve">Fox</w:t>
            </w:r>
          </w:p>
        </w:tc>
        <w:tc>
          <w:tcPr/>
          <w:p>
            <w:pPr>
              <w:pStyle w:val="Compact"/>
            </w:pPr>
            <w:r>
              <w:t xml:space="preserve">7</w:t>
            </w:r>
          </w:p>
        </w:tc>
      </w:tr>
      <w:tr>
        <w:tc>
          <w:tcPr/>
          <w:p>
            <w:pPr>
              <w:pStyle w:val="Compact"/>
            </w:pPr>
            <w:r>
              <w:t xml:space="preserve">29</w:t>
            </w:r>
          </w:p>
        </w:tc>
        <w:tc>
          <w:tcPr/>
          <w:p>
            <w:pPr>
              <w:pStyle w:val="Compact"/>
            </w:pPr>
            <w:r>
              <w:t xml:space="preserve">7o1d2</w:t>
            </w:r>
          </w:p>
        </w:tc>
        <w:tc>
          <w:tcPr/>
          <w:p>
            <w:pPr>
              <w:pStyle w:val="Compact"/>
            </w:pPr>
            <w:r>
              <w:t xml:space="preserve">Alien</w:t>
            </w:r>
          </w:p>
        </w:tc>
        <w:tc>
          <w:tcPr/>
          <w:p>
            <w:pPr>
              <w:pStyle w:val="Compact"/>
            </w:pPr>
            <w:r>
              <w:t xml:space="preserve">Human</w:t>
            </w:r>
          </w:p>
        </w:tc>
        <w:tc>
          <w:tcPr/>
          <w:p>
            <w:pPr>
              <w:pStyle w:val="Compact"/>
            </w:pPr>
            <w:r>
              <w:t xml:space="preserve">10</w:t>
            </w:r>
          </w:p>
        </w:tc>
      </w:tr>
      <w:tr>
        <w:tc>
          <w:tcPr/>
          <w:p>
            <w:pPr>
              <w:pStyle w:val="Compact"/>
            </w:pPr>
            <w:r>
              <w:t xml:space="preserve">30</w:t>
            </w:r>
          </w:p>
        </w:tc>
        <w:tc>
          <w:tcPr/>
          <w:p>
            <w:pPr>
              <w:pStyle w:val="Compact"/>
            </w:pPr>
            <w:r>
              <w:t xml:space="preserve">7o1d2</w:t>
            </w:r>
          </w:p>
        </w:tc>
        <w:tc>
          <w:tcPr/>
          <w:p>
            <w:pPr>
              <w:pStyle w:val="Compact"/>
            </w:pPr>
            <w:r>
              <w:t xml:space="preserve">Alien</w:t>
            </w:r>
          </w:p>
        </w:tc>
        <w:tc>
          <w:tcPr/>
          <w:p>
            <w:pPr>
              <w:pStyle w:val="Compact"/>
            </w:pPr>
            <w:r>
              <w:t xml:space="preserve">None</w:t>
            </w:r>
          </w:p>
        </w:tc>
        <w:tc>
          <w:tcPr/>
          <w:p>
            <w:pPr>
              <w:pStyle w:val="Compact"/>
            </w:pPr>
            <w:r>
              <w:t xml:space="preserve">12</w:t>
            </w:r>
          </w:p>
        </w:tc>
      </w:tr>
      <w:tr>
        <w:tc>
          <w:tcPr/>
          <w:p>
            <w:pPr>
              <w:pStyle w:val="Compact"/>
            </w:pPr>
            <w:r>
              <w:t xml:space="preserve">31</w:t>
            </w:r>
          </w:p>
        </w:tc>
        <w:tc>
          <w:tcPr/>
          <w:p>
            <w:pPr>
              <w:pStyle w:val="Compact"/>
            </w:pPr>
            <w:r>
              <w:t xml:space="preserve">7o1d2</w:t>
            </w:r>
          </w:p>
        </w:tc>
        <w:tc>
          <w:tcPr/>
          <w:p>
            <w:pPr>
              <w:pStyle w:val="Compact"/>
            </w:pPr>
            <w:r>
              <w:t xml:space="preserve">Shapeshifter</w:t>
            </w:r>
          </w:p>
        </w:tc>
        <w:tc>
          <w:tcPr/>
          <w:p>
            <w:pPr>
              <w:pStyle w:val="Compact"/>
            </w:pPr>
            <w:r>
              <w:t xml:space="preserve">Fox</w:t>
            </w:r>
          </w:p>
        </w:tc>
        <w:tc>
          <w:tcPr/>
          <w:p>
            <w:pPr>
              <w:pStyle w:val="Compact"/>
            </w:pPr>
            <w:r>
              <w:t xml:space="preserve">9</w:t>
            </w:r>
          </w:p>
        </w:tc>
      </w:tr>
      <w:tr>
        <w:tc>
          <w:tcPr/>
          <w:p>
            <w:pPr>
              <w:pStyle w:val="Compact"/>
            </w:pPr>
            <w:r>
              <w:t xml:space="preserve">32</w:t>
            </w:r>
          </w:p>
        </w:tc>
        <w:tc>
          <w:tcPr/>
          <w:p>
            <w:pPr>
              <w:pStyle w:val="Compact"/>
            </w:pPr>
            <w:r>
              <w:t xml:space="preserve">7o1d2</w:t>
            </w:r>
          </w:p>
        </w:tc>
        <w:tc>
          <w:tcPr/>
          <w:p>
            <w:pPr>
              <w:pStyle w:val="Compact"/>
            </w:pPr>
            <w:r>
              <w:t xml:space="preserve">Shapeshifter</w:t>
            </w:r>
          </w:p>
        </w:tc>
        <w:tc>
          <w:tcPr/>
          <w:p>
            <w:pPr>
              <w:pStyle w:val="Compact"/>
            </w:pPr>
            <w:r>
              <w:t xml:space="preserve">Human</w:t>
            </w:r>
          </w:p>
        </w:tc>
        <w:tc>
          <w:tcPr/>
          <w:p>
            <w:pPr>
              <w:pStyle w:val="Compact"/>
            </w:pPr>
            <w:r>
              <w:t xml:space="preserve">6</w:t>
            </w:r>
          </w:p>
        </w:tc>
      </w:tr>
      <w:tr>
        <w:tc>
          <w:tcPr/>
          <w:p>
            <w:pPr>
              <w:pStyle w:val="Compact"/>
            </w:pPr>
            <w:r>
              <w:t xml:space="preserve">33</w:t>
            </w:r>
          </w:p>
        </w:tc>
        <w:tc>
          <w:tcPr/>
          <w:p>
            <w:pPr>
              <w:pStyle w:val="Compact"/>
            </w:pPr>
            <w:r>
              <w:t xml:space="preserve">7o1d2</w:t>
            </w:r>
          </w:p>
        </w:tc>
        <w:tc>
          <w:tcPr/>
          <w:p>
            <w:pPr>
              <w:pStyle w:val="Compact"/>
            </w:pPr>
            <w:r>
              <w:t xml:space="preserve">Shapeshifter</w:t>
            </w:r>
          </w:p>
        </w:tc>
        <w:tc>
          <w:tcPr/>
          <w:p>
            <w:pPr>
              <w:pStyle w:val="Compact"/>
            </w:pPr>
            <w:r>
              <w:t xml:space="preserve">None</w:t>
            </w:r>
          </w:p>
        </w:tc>
        <w:tc>
          <w:tcPr/>
          <w:p>
            <w:pPr>
              <w:pStyle w:val="Compact"/>
            </w:pPr>
            <w:r>
              <w:t xml:space="preserve">12</w:t>
            </w:r>
          </w:p>
        </w:tc>
      </w:tr>
      <w:tr>
        <w:tc>
          <w:tcPr/>
          <w:p>
            <w:pPr>
              <w:pStyle w:val="Compact"/>
            </w:pPr>
            <w:r>
              <w:t xml:space="preserve">34</w:t>
            </w:r>
          </w:p>
        </w:tc>
        <w:tc>
          <w:tcPr/>
          <w:p>
            <w:pPr>
              <w:pStyle w:val="Compact"/>
            </w:pPr>
            <w:r>
              <w:t xml:space="preserve">7o1d2</w:t>
            </w:r>
          </w:p>
        </w:tc>
        <w:tc>
          <w:tcPr/>
          <w:p>
            <w:pPr>
              <w:pStyle w:val="Compact"/>
            </w:pPr>
            <w:r>
              <w:t xml:space="preserve">Human</w:t>
            </w:r>
          </w:p>
        </w:tc>
        <w:tc>
          <w:tcPr/>
          <w:p>
            <w:pPr>
              <w:pStyle w:val="Compact"/>
            </w:pPr>
            <w:r>
              <w:t xml:space="preserve">Fox</w:t>
            </w:r>
          </w:p>
        </w:tc>
        <w:tc>
          <w:tcPr/>
          <w:p>
            <w:pPr>
              <w:pStyle w:val="Compact"/>
            </w:pPr>
            <w:r>
              <w:t xml:space="preserve">8</w:t>
            </w:r>
          </w:p>
        </w:tc>
      </w:tr>
      <w:tr>
        <w:tc>
          <w:tcPr/>
          <w:p>
            <w:pPr>
              <w:pStyle w:val="Compact"/>
            </w:pPr>
            <w:r>
              <w:t xml:space="preserve">35</w:t>
            </w:r>
          </w:p>
        </w:tc>
        <w:tc>
          <w:tcPr/>
          <w:p>
            <w:pPr>
              <w:pStyle w:val="Compact"/>
            </w:pPr>
            <w:r>
              <w:t xml:space="preserve">7o1d2</w:t>
            </w:r>
          </w:p>
        </w:tc>
        <w:tc>
          <w:tcPr/>
          <w:p>
            <w:pPr>
              <w:pStyle w:val="Compact"/>
            </w:pPr>
            <w:r>
              <w:t xml:space="preserve">Human</w:t>
            </w:r>
          </w:p>
        </w:tc>
        <w:tc>
          <w:tcPr/>
          <w:p>
            <w:pPr>
              <w:pStyle w:val="Compact"/>
            </w:pPr>
            <w:r>
              <w:t xml:space="preserve">Human</w:t>
            </w:r>
          </w:p>
        </w:tc>
        <w:tc>
          <w:tcPr/>
          <w:p>
            <w:pPr>
              <w:pStyle w:val="Compact"/>
            </w:pPr>
            <w:r>
              <w:t xml:space="preserve">2</w:t>
            </w:r>
          </w:p>
        </w:tc>
      </w:tr>
      <w:tr>
        <w:tc>
          <w:tcPr/>
          <w:p>
            <w:pPr>
              <w:pStyle w:val="Compact"/>
            </w:pPr>
            <w:r>
              <w:t xml:space="preserve">36</w:t>
            </w:r>
          </w:p>
        </w:tc>
        <w:tc>
          <w:tcPr/>
          <w:p>
            <w:pPr>
              <w:pStyle w:val="Compact"/>
            </w:pPr>
            <w:r>
              <w:t xml:space="preserve">7o1d2</w:t>
            </w:r>
          </w:p>
        </w:tc>
        <w:tc>
          <w:tcPr/>
          <w:p>
            <w:pPr>
              <w:pStyle w:val="Compact"/>
            </w:pPr>
            <w:r>
              <w:t xml:space="preserve">Human</w:t>
            </w:r>
          </w:p>
        </w:tc>
        <w:tc>
          <w:tcPr/>
          <w:p>
            <w:pPr>
              <w:pStyle w:val="Compact"/>
            </w:pPr>
            <w:r>
              <w:t xml:space="preserve">None</w:t>
            </w:r>
          </w:p>
        </w:tc>
        <w:tc>
          <w:tcPr/>
          <w:p>
            <w:pPr>
              <w:pStyle w:val="Compact"/>
            </w:pPr>
            <w:r>
              <w:t xml:space="preserve">2</w:t>
            </w:r>
          </w:p>
        </w:tc>
      </w:tr>
      <w:tr>
        <w:tc>
          <w:tcPr/>
          <w:p>
            <w:pPr>
              <w:pStyle w:val="Compact"/>
            </w:pPr>
            <w:r>
              <w:t xml:space="preserve">37</w:t>
            </w:r>
          </w:p>
        </w:tc>
        <w:tc>
          <w:tcPr/>
          <w:p>
            <w:pPr>
              <w:pStyle w:val="Compact"/>
            </w:pPr>
            <w:r>
              <w:t xml:space="preserve">2k3vo</w:t>
            </w:r>
          </w:p>
        </w:tc>
        <w:tc>
          <w:tcPr/>
          <w:p>
            <w:pPr>
              <w:pStyle w:val="Compact"/>
            </w:pPr>
            <w:r>
              <w:t xml:space="preserve">Alien</w:t>
            </w:r>
          </w:p>
        </w:tc>
        <w:tc>
          <w:tcPr/>
          <w:p>
            <w:pPr>
              <w:pStyle w:val="Compact"/>
            </w:pPr>
            <w:r>
              <w:t xml:space="preserve">Fox</w:t>
            </w:r>
          </w:p>
        </w:tc>
        <w:tc>
          <w:tcPr/>
          <w:p>
            <w:pPr>
              <w:pStyle w:val="Compact"/>
            </w:pPr>
            <w:r>
              <w:t xml:space="preserve">11</w:t>
            </w:r>
          </w:p>
        </w:tc>
      </w:tr>
      <w:tr>
        <w:tc>
          <w:tcPr/>
          <w:p>
            <w:pPr>
              <w:pStyle w:val="Compact"/>
            </w:pPr>
            <w:r>
              <w:t xml:space="preserve">38</w:t>
            </w:r>
          </w:p>
        </w:tc>
        <w:tc>
          <w:tcPr/>
          <w:p>
            <w:pPr>
              <w:pStyle w:val="Compact"/>
            </w:pPr>
            <w:r>
              <w:t xml:space="preserve">2k3vo</w:t>
            </w:r>
          </w:p>
        </w:tc>
        <w:tc>
          <w:tcPr/>
          <w:p>
            <w:pPr>
              <w:pStyle w:val="Compact"/>
            </w:pPr>
            <w:r>
              <w:t xml:space="preserve">Alien</w:t>
            </w:r>
          </w:p>
        </w:tc>
        <w:tc>
          <w:tcPr/>
          <w:p>
            <w:pPr>
              <w:pStyle w:val="Compact"/>
            </w:pPr>
            <w:r>
              <w:t xml:space="preserve">Human</w:t>
            </w:r>
          </w:p>
        </w:tc>
        <w:tc>
          <w:tcPr/>
          <w:p>
            <w:pPr>
              <w:pStyle w:val="Compact"/>
            </w:pPr>
            <w:r>
              <w:t xml:space="preserve">9</w:t>
            </w:r>
          </w:p>
        </w:tc>
      </w:tr>
      <w:tr>
        <w:tc>
          <w:tcPr/>
          <w:p>
            <w:pPr>
              <w:pStyle w:val="Compact"/>
            </w:pPr>
            <w:r>
              <w:t xml:space="preserve">39</w:t>
            </w:r>
          </w:p>
        </w:tc>
        <w:tc>
          <w:tcPr/>
          <w:p>
            <w:pPr>
              <w:pStyle w:val="Compact"/>
            </w:pPr>
            <w:r>
              <w:t xml:space="preserve">2k3vo</w:t>
            </w:r>
          </w:p>
        </w:tc>
        <w:tc>
          <w:tcPr/>
          <w:p>
            <w:pPr>
              <w:pStyle w:val="Compact"/>
            </w:pPr>
            <w:r>
              <w:t xml:space="preserve">Alien</w:t>
            </w:r>
          </w:p>
        </w:tc>
        <w:tc>
          <w:tcPr/>
          <w:p>
            <w:pPr>
              <w:pStyle w:val="Compact"/>
            </w:pPr>
            <w:r>
              <w:t xml:space="preserve">None</w:t>
            </w:r>
          </w:p>
        </w:tc>
        <w:tc>
          <w:tcPr/>
          <w:p>
            <w:pPr>
              <w:pStyle w:val="Compact"/>
            </w:pPr>
            <w:r>
              <w:t xml:space="preserve">11</w:t>
            </w:r>
          </w:p>
        </w:tc>
      </w:tr>
      <w:tr>
        <w:tc>
          <w:tcPr/>
          <w:p>
            <w:pPr>
              <w:pStyle w:val="Compact"/>
            </w:pPr>
            <w:r>
              <w:t xml:space="preserve">40</w:t>
            </w:r>
          </w:p>
        </w:tc>
        <w:tc>
          <w:tcPr/>
          <w:p>
            <w:pPr>
              <w:pStyle w:val="Compact"/>
            </w:pPr>
            <w:r>
              <w:t xml:space="preserve">2k3vo</w:t>
            </w:r>
          </w:p>
        </w:tc>
        <w:tc>
          <w:tcPr/>
          <w:p>
            <w:pPr>
              <w:pStyle w:val="Compact"/>
            </w:pPr>
            <w:r>
              <w:t xml:space="preserve">Shapeshifter</w:t>
            </w:r>
          </w:p>
        </w:tc>
        <w:tc>
          <w:tcPr/>
          <w:p>
            <w:pPr>
              <w:pStyle w:val="Compact"/>
            </w:pPr>
            <w:r>
              <w:t xml:space="preserve">Fox</w:t>
            </w:r>
          </w:p>
        </w:tc>
        <w:tc>
          <w:tcPr/>
          <w:p>
            <w:pPr>
              <w:pStyle w:val="Compact"/>
            </w:pPr>
            <w:r>
              <w:t xml:space="preserve">10</w:t>
            </w:r>
          </w:p>
        </w:tc>
      </w:tr>
      <w:tr>
        <w:tc>
          <w:tcPr/>
          <w:p>
            <w:pPr>
              <w:pStyle w:val="Compact"/>
            </w:pPr>
            <w:r>
              <w:t xml:space="preserve">41</w:t>
            </w:r>
          </w:p>
        </w:tc>
        <w:tc>
          <w:tcPr/>
          <w:p>
            <w:pPr>
              <w:pStyle w:val="Compact"/>
            </w:pPr>
            <w:r>
              <w:t xml:space="preserve">2k3vo</w:t>
            </w:r>
          </w:p>
        </w:tc>
        <w:tc>
          <w:tcPr/>
          <w:p>
            <w:pPr>
              <w:pStyle w:val="Compact"/>
            </w:pPr>
            <w:r>
              <w:t xml:space="preserve">Shapeshifter</w:t>
            </w:r>
          </w:p>
        </w:tc>
        <w:tc>
          <w:tcPr/>
          <w:p>
            <w:pPr>
              <w:pStyle w:val="Compact"/>
            </w:pPr>
            <w:r>
              <w:t xml:space="preserve">Human</w:t>
            </w:r>
          </w:p>
        </w:tc>
        <w:tc>
          <w:tcPr/>
          <w:p>
            <w:pPr>
              <w:pStyle w:val="Compact"/>
            </w:pPr>
            <w:r>
              <w:t xml:space="preserve">9</w:t>
            </w:r>
          </w:p>
        </w:tc>
      </w:tr>
      <w:tr>
        <w:tc>
          <w:tcPr/>
          <w:p>
            <w:pPr>
              <w:pStyle w:val="Compact"/>
            </w:pPr>
            <w:r>
              <w:t xml:space="preserve">42</w:t>
            </w:r>
          </w:p>
        </w:tc>
        <w:tc>
          <w:tcPr/>
          <w:p>
            <w:pPr>
              <w:pStyle w:val="Compact"/>
            </w:pPr>
            <w:r>
              <w:t xml:space="preserve">2k3vo</w:t>
            </w:r>
          </w:p>
        </w:tc>
        <w:tc>
          <w:tcPr/>
          <w:p>
            <w:pPr>
              <w:pStyle w:val="Compact"/>
            </w:pPr>
            <w:r>
              <w:t xml:space="preserve">Shapeshifter</w:t>
            </w:r>
          </w:p>
        </w:tc>
        <w:tc>
          <w:tcPr/>
          <w:p>
            <w:pPr>
              <w:pStyle w:val="Compact"/>
            </w:pPr>
            <w:r>
              <w:t xml:space="preserve">None</w:t>
            </w:r>
          </w:p>
        </w:tc>
        <w:tc>
          <w:tcPr/>
          <w:p>
            <w:pPr>
              <w:pStyle w:val="Compact"/>
            </w:pPr>
            <w:r>
              <w:t xml:space="preserve">7</w:t>
            </w:r>
          </w:p>
        </w:tc>
      </w:tr>
      <w:tr>
        <w:tc>
          <w:tcPr/>
          <w:p>
            <w:pPr>
              <w:pStyle w:val="Compact"/>
            </w:pPr>
            <w:r>
              <w:t xml:space="preserve">43</w:t>
            </w:r>
          </w:p>
        </w:tc>
        <w:tc>
          <w:tcPr/>
          <w:p>
            <w:pPr>
              <w:pStyle w:val="Compact"/>
            </w:pPr>
            <w:r>
              <w:t xml:space="preserve">2k3vo</w:t>
            </w:r>
          </w:p>
        </w:tc>
        <w:tc>
          <w:tcPr/>
          <w:p>
            <w:pPr>
              <w:pStyle w:val="Compact"/>
            </w:pPr>
            <w:r>
              <w:t xml:space="preserve">Human</w:t>
            </w:r>
          </w:p>
        </w:tc>
        <w:tc>
          <w:tcPr/>
          <w:p>
            <w:pPr>
              <w:pStyle w:val="Compact"/>
            </w:pPr>
            <w:r>
              <w:t xml:space="preserve">Fox</w:t>
            </w:r>
          </w:p>
        </w:tc>
        <w:tc>
          <w:tcPr/>
          <w:p>
            <w:pPr>
              <w:pStyle w:val="Compact"/>
            </w:pPr>
            <w:r>
              <w:t xml:space="preserve">7</w:t>
            </w:r>
          </w:p>
        </w:tc>
      </w:tr>
      <w:tr>
        <w:tc>
          <w:tcPr/>
          <w:p>
            <w:pPr>
              <w:pStyle w:val="Compact"/>
            </w:pPr>
            <w:r>
              <w:t xml:space="preserve">44</w:t>
            </w:r>
          </w:p>
        </w:tc>
        <w:tc>
          <w:tcPr/>
          <w:p>
            <w:pPr>
              <w:pStyle w:val="Compact"/>
            </w:pPr>
            <w:r>
              <w:t xml:space="preserve">2k3vo</w:t>
            </w:r>
          </w:p>
        </w:tc>
        <w:tc>
          <w:tcPr/>
          <w:p>
            <w:pPr>
              <w:pStyle w:val="Compact"/>
            </w:pPr>
            <w:r>
              <w:t xml:space="preserve">Human</w:t>
            </w:r>
          </w:p>
        </w:tc>
        <w:tc>
          <w:tcPr/>
          <w:p>
            <w:pPr>
              <w:pStyle w:val="Compact"/>
            </w:pPr>
            <w:r>
              <w:t xml:space="preserve">Human</w:t>
            </w:r>
          </w:p>
        </w:tc>
        <w:tc>
          <w:tcPr/>
          <w:p>
            <w:pPr>
              <w:pStyle w:val="Compact"/>
            </w:pPr>
            <w:r>
              <w:t xml:space="preserve">5</w:t>
            </w:r>
          </w:p>
        </w:tc>
      </w:tr>
      <w:tr>
        <w:tc>
          <w:tcPr/>
          <w:p>
            <w:pPr>
              <w:pStyle w:val="Compact"/>
            </w:pPr>
            <w:r>
              <w:t xml:space="preserve">45</w:t>
            </w:r>
          </w:p>
        </w:tc>
        <w:tc>
          <w:tcPr/>
          <w:p>
            <w:pPr>
              <w:pStyle w:val="Compact"/>
            </w:pPr>
            <w:r>
              <w:t xml:space="preserve">2k3vo</w:t>
            </w:r>
          </w:p>
        </w:tc>
        <w:tc>
          <w:tcPr/>
          <w:p>
            <w:pPr>
              <w:pStyle w:val="Compact"/>
            </w:pPr>
            <w:r>
              <w:t xml:space="preserve">Human</w:t>
            </w:r>
          </w:p>
        </w:tc>
        <w:tc>
          <w:tcPr/>
          <w:p>
            <w:pPr>
              <w:pStyle w:val="Compact"/>
            </w:pPr>
            <w:r>
              <w:t xml:space="preserve">None</w:t>
            </w:r>
          </w:p>
        </w:tc>
        <w:tc>
          <w:tcPr/>
          <w:p>
            <w:pPr>
              <w:pStyle w:val="Compact"/>
            </w:pPr>
            <w:r>
              <w:t xml:space="preserve">2</w:t>
            </w:r>
          </w:p>
        </w:tc>
      </w:tr>
      <w:tr>
        <w:tc>
          <w:tcPr/>
          <w:p>
            <w:pPr>
              <w:pStyle w:val="Compact"/>
            </w:pPr>
            <w:r>
              <w:t xml:space="preserve">46</w:t>
            </w:r>
          </w:p>
        </w:tc>
        <w:tc>
          <w:tcPr/>
          <w:p>
            <w:pPr>
              <w:pStyle w:val="Compact"/>
            </w:pPr>
            <w:r>
              <w:t xml:space="preserve">ik011</w:t>
            </w:r>
          </w:p>
        </w:tc>
        <w:tc>
          <w:tcPr/>
          <w:p>
            <w:pPr>
              <w:pStyle w:val="Compact"/>
            </w:pPr>
            <w:r>
              <w:t xml:space="preserve">Alien</w:t>
            </w:r>
          </w:p>
        </w:tc>
        <w:tc>
          <w:tcPr/>
          <w:p>
            <w:pPr>
              <w:pStyle w:val="Compact"/>
            </w:pPr>
            <w:r>
              <w:t xml:space="preserve">Fox</w:t>
            </w:r>
          </w:p>
        </w:tc>
        <w:tc>
          <w:tcPr/>
          <w:p>
            <w:pPr>
              <w:pStyle w:val="Compact"/>
            </w:pPr>
            <w:r>
              <w:t xml:space="preserve">6</w:t>
            </w:r>
          </w:p>
        </w:tc>
      </w:tr>
      <w:tr>
        <w:tc>
          <w:tcPr/>
          <w:p>
            <w:pPr>
              <w:pStyle w:val="Compact"/>
            </w:pPr>
            <w:r>
              <w:t xml:space="preserve">47</w:t>
            </w:r>
          </w:p>
        </w:tc>
        <w:tc>
          <w:tcPr/>
          <w:p>
            <w:pPr>
              <w:pStyle w:val="Compact"/>
            </w:pPr>
            <w:r>
              <w:t xml:space="preserve">ik011</w:t>
            </w:r>
          </w:p>
        </w:tc>
        <w:tc>
          <w:tcPr/>
          <w:p>
            <w:pPr>
              <w:pStyle w:val="Compact"/>
            </w:pPr>
            <w:r>
              <w:t xml:space="preserve">Alien</w:t>
            </w:r>
          </w:p>
        </w:tc>
        <w:tc>
          <w:tcPr/>
          <w:p>
            <w:pPr>
              <w:pStyle w:val="Compact"/>
            </w:pPr>
            <w:r>
              <w:t xml:space="preserve">Human</w:t>
            </w:r>
          </w:p>
        </w:tc>
        <w:tc>
          <w:tcPr/>
          <w:p>
            <w:pPr>
              <w:pStyle w:val="Compact"/>
            </w:pPr>
            <w:r>
              <w:t xml:space="preserve">9</w:t>
            </w:r>
          </w:p>
        </w:tc>
      </w:tr>
      <w:tr>
        <w:tc>
          <w:tcPr/>
          <w:p>
            <w:pPr>
              <w:pStyle w:val="Compact"/>
            </w:pPr>
            <w:r>
              <w:t xml:space="preserve">48</w:t>
            </w:r>
          </w:p>
        </w:tc>
        <w:tc>
          <w:tcPr/>
          <w:p>
            <w:pPr>
              <w:pStyle w:val="Compact"/>
            </w:pPr>
            <w:r>
              <w:t xml:space="preserve">ik011</w:t>
            </w:r>
          </w:p>
        </w:tc>
        <w:tc>
          <w:tcPr/>
          <w:p>
            <w:pPr>
              <w:pStyle w:val="Compact"/>
            </w:pPr>
            <w:r>
              <w:t xml:space="preserve">Alien</w:t>
            </w:r>
          </w:p>
        </w:tc>
        <w:tc>
          <w:tcPr/>
          <w:p>
            <w:pPr>
              <w:pStyle w:val="Compact"/>
            </w:pPr>
            <w:r>
              <w:t xml:space="preserve">None</w:t>
            </w:r>
          </w:p>
        </w:tc>
        <w:tc>
          <w:tcPr/>
          <w:p>
            <w:pPr>
              <w:pStyle w:val="Compact"/>
            </w:pPr>
            <w:r>
              <w:t xml:space="preserve">11</w:t>
            </w:r>
          </w:p>
        </w:tc>
      </w:tr>
      <w:tr>
        <w:tc>
          <w:tcPr/>
          <w:p>
            <w:pPr>
              <w:pStyle w:val="Compact"/>
            </w:pPr>
            <w:r>
              <w:t xml:space="preserve">49</w:t>
            </w:r>
          </w:p>
        </w:tc>
        <w:tc>
          <w:tcPr/>
          <w:p>
            <w:pPr>
              <w:pStyle w:val="Compact"/>
            </w:pPr>
            <w:r>
              <w:t xml:space="preserve">ik011</w:t>
            </w:r>
          </w:p>
        </w:tc>
        <w:tc>
          <w:tcPr/>
          <w:p>
            <w:pPr>
              <w:pStyle w:val="Compact"/>
            </w:pPr>
            <w:r>
              <w:t xml:space="preserve">Shapeshifter</w:t>
            </w:r>
          </w:p>
        </w:tc>
        <w:tc>
          <w:tcPr/>
          <w:p>
            <w:pPr>
              <w:pStyle w:val="Compact"/>
            </w:pPr>
            <w:r>
              <w:t xml:space="preserve">Fox</w:t>
            </w:r>
          </w:p>
        </w:tc>
        <w:tc>
          <w:tcPr/>
          <w:p>
            <w:pPr>
              <w:pStyle w:val="Compact"/>
            </w:pPr>
            <w:r>
              <w:t xml:space="preserve">8</w:t>
            </w:r>
          </w:p>
        </w:tc>
      </w:tr>
      <w:tr>
        <w:tc>
          <w:tcPr/>
          <w:p>
            <w:pPr>
              <w:pStyle w:val="Compact"/>
            </w:pPr>
            <w:r>
              <w:t xml:space="preserve">50</w:t>
            </w:r>
          </w:p>
        </w:tc>
        <w:tc>
          <w:tcPr/>
          <w:p>
            <w:pPr>
              <w:pStyle w:val="Compact"/>
            </w:pPr>
            <w:r>
              <w:t xml:space="preserve">ik011</w:t>
            </w:r>
          </w:p>
        </w:tc>
        <w:tc>
          <w:tcPr/>
          <w:p>
            <w:pPr>
              <w:pStyle w:val="Compact"/>
            </w:pPr>
            <w:r>
              <w:t xml:space="preserve">Shapeshifter</w:t>
            </w:r>
          </w:p>
        </w:tc>
        <w:tc>
          <w:tcPr/>
          <w:p>
            <w:pPr>
              <w:pStyle w:val="Compact"/>
            </w:pPr>
            <w:r>
              <w:t xml:space="preserve">Human</w:t>
            </w:r>
          </w:p>
        </w:tc>
        <w:tc>
          <w:tcPr/>
          <w:p>
            <w:pPr>
              <w:pStyle w:val="Compact"/>
            </w:pPr>
            <w:r>
              <w:t xml:space="preserve">9</w:t>
            </w:r>
          </w:p>
        </w:tc>
      </w:tr>
    </w:tbl>
    <w:bookmarkEnd w:id="102"/>
    <w:bookmarkStart w:id="105" w:name="slide-39-load-and-look"/>
    <w:p>
      <w:pPr>
        <w:pStyle w:val="Heading2"/>
      </w:pPr>
      <w:r>
        <w:t xml:space="preserve">Slide 39: Load and Look</w:t>
      </w:r>
    </w:p>
    <w:p>
      <w:pPr>
        <w:pStyle w:val="SourceCode"/>
      </w:pPr>
      <w:r>
        <w:rPr>
          <w:rStyle w:val="NormalTok"/>
        </w:rPr>
        <w:t xml:space="preserve">scent_tib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(entity, scent_mask) </w:t>
      </w:r>
      <w:r>
        <w:rPr>
          <w:rStyle w:val="SpecialCharTok"/>
        </w:rPr>
        <w:t xml:space="preserve">|&gt;</w:t>
      </w:r>
      <w:r>
        <w:rPr>
          <w:rStyle w:val="NormalTok"/>
        </w:rPr>
        <w:t xml:space="preserve"> </w:t>
      </w:r>
      <w:r>
        <w:br/>
      </w:r>
      <w:r>
        <w:rPr>
          <w:rStyle w:val="NormalTok"/>
        </w:rPr>
        <w:t xml:space="preserve">  </w:t>
      </w:r>
      <w:r>
        <w:rPr>
          <w:rStyle w:val="FunctionTok"/>
        </w:rPr>
        <w:t xml:space="preserve">describe_distribution</w:t>
      </w:r>
      <w:r>
        <w:rPr>
          <w:rStyle w:val="NormalTok"/>
        </w:rPr>
        <w:t xml:space="preserve">(</w:t>
      </w:r>
      <w:r>
        <w:rPr>
          <w:rStyle w:val="AttributeTok"/>
        </w:rPr>
        <w:t xml:space="preserve">select =</w:t>
      </w:r>
      <w:r>
        <w:rPr>
          <w:rStyle w:val="NormalTok"/>
        </w:rPr>
        <w:t xml:space="preserve"> </w:t>
      </w:r>
      <w:r>
        <w:rPr>
          <w:rStyle w:val="StringTok"/>
        </w:rPr>
        <w:t xml:space="preserve">"vocalizations"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data_remove</w:t>
      </w:r>
      <w:r>
        <w:rPr>
          <w:rStyle w:val="NormalTok"/>
        </w:rPr>
        <w:t xml:space="preserve">(</w:t>
      </w:r>
      <w:r>
        <w:rPr>
          <w:rStyle w:val="FunctionTok"/>
        </w:rPr>
        <w:t xml:space="preserve">c</w:t>
      </w:r>
      <w:r>
        <w:rPr>
          <w:rStyle w:val="NormalTok"/>
        </w:rPr>
        <w:t xml:space="preserve">(</w:t>
      </w:r>
      <w:r>
        <w:rPr>
          <w:rStyle w:val="StringTok"/>
        </w:rPr>
        <w:t xml:space="preserve">"Variable"</w:t>
      </w:r>
      <w:r>
        <w:rPr>
          <w:rStyle w:val="NormalTok"/>
        </w:rPr>
        <w:t xml:space="preserve">, </w:t>
      </w:r>
      <w:r>
        <w:rPr>
          <w:rStyle w:val="StringTok"/>
        </w:rPr>
        <w:t xml:space="preserve">"n_Missing"</w:t>
      </w:r>
      <w:r>
        <w:rPr>
          <w:rStyle w:val="NormalTok"/>
        </w:rPr>
        <w:t xml:space="preserve">)) </w:t>
      </w:r>
      <w:r>
        <w:rPr>
          <w:rStyle w:val="SpecialCharTok"/>
        </w:rPr>
        <w:t xml:space="preserve">|&gt;</w:t>
      </w:r>
      <w:r>
        <w:rPr>
          <w:rStyle w:val="NormalTok"/>
        </w:rPr>
        <w:t xml:space="preserve"> </w:t>
      </w:r>
      <w:r>
        <w:rPr>
          <w:rStyle w:val="CommentTok"/>
        </w:rPr>
        <w:t xml:space="preserve"># optional to remove redundant column</w:t>
      </w:r>
      <w:r>
        <w:br/>
      </w:r>
      <w:r>
        <w:rPr>
          <w:rStyle w:val="NormalTok"/>
        </w:rPr>
        <w:t xml:space="preserve">  </w:t>
      </w:r>
      <w:r>
        <w:rPr>
          <w:rStyle w:val="FunctionTok"/>
        </w:rPr>
        <w:t xml:space="preserve">display</w:t>
      </w:r>
      <w:r>
        <w:rPr>
          <w:rStyle w:val="NormalTok"/>
        </w:rPr>
        <w:t xml:space="preserv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entity</w:t>
            </w:r>
          </w:p>
        </w:tc>
        <w:tc>
          <w:tcPr/>
          <w:p>
            <w:pPr>
              <w:pStyle w:val="Compact"/>
            </w:pPr>
            <w:r>
              <w:t xml:space="preserve">scent_mask</w:t>
            </w:r>
          </w:p>
        </w:tc>
        <w:tc>
          <w:tcPr/>
          <w:p>
            <w:pPr>
              <w:pStyle w:val="Compact"/>
            </w:pPr>
            <w:r>
              <w:t xml:space="preserve">Mean</w:t>
            </w:r>
          </w:p>
        </w:tc>
        <w:tc>
          <w:tcPr/>
          <w:p>
            <w:pPr>
              <w:pStyle w:val="Compact"/>
            </w:pPr>
            <w:r>
              <w:t xml:space="preserve">SD</w:t>
            </w:r>
          </w:p>
        </w:tc>
        <w:tc>
          <w:tcPr/>
          <w:p>
            <w:pPr>
              <w:pStyle w:val="Compact"/>
            </w:pPr>
            <w:r>
              <w:t xml:space="preserve">IQR</w:t>
            </w:r>
          </w:p>
        </w:tc>
        <w:tc>
          <w:tcPr/>
          <w:p>
            <w:pPr>
              <w:pStyle w:val="Compact"/>
            </w:pPr>
            <w:r>
              <w:t xml:space="preserve">Range</w:t>
            </w:r>
          </w:p>
        </w:tc>
        <w:tc>
          <w:tcPr/>
          <w:p>
            <w:pPr>
              <w:pStyle w:val="Compact"/>
            </w:pPr>
            <w:r>
              <w:t xml:space="preserve">Skewness</w:t>
            </w:r>
          </w:p>
        </w:tc>
        <w:tc>
          <w:tcPr/>
          <w:p>
            <w:pPr>
              <w:pStyle w:val="Compact"/>
            </w:pPr>
            <w:r>
              <w:t xml:space="preserve">Kurtosis</w:t>
            </w:r>
          </w:p>
        </w:tc>
        <w:tc>
          <w:tcPr/>
          <w:p>
            <w:pPr>
              <w:pStyle w:val="Compact"/>
            </w:pPr>
            <w:r>
              <w:t xml:space="preserve">n</w:t>
            </w:r>
          </w:p>
        </w:tc>
      </w:tr>
      <w:tr>
        <w:tc>
          <w:tcPr/>
          <w:p>
            <w:pPr>
              <w:pStyle w:val="Compact"/>
            </w:pPr>
            <w:r>
              <w:t xml:space="preserve">Human</w:t>
            </w:r>
          </w:p>
        </w:tc>
        <w:tc>
          <w:tcPr/>
          <w:p>
            <w:pPr>
              <w:pStyle w:val="Compact"/>
            </w:pPr>
            <w:r>
              <w:t xml:space="preserve">None</w:t>
            </w:r>
          </w:p>
        </w:tc>
        <w:tc>
          <w:tcPr/>
          <w:p>
            <w:pPr>
              <w:pStyle w:val="Compact"/>
            </w:pPr>
            <w:r>
              <w:t xml:space="preserve">2.98</w:t>
            </w:r>
          </w:p>
        </w:tc>
        <w:tc>
          <w:tcPr/>
          <w:p>
            <w:pPr>
              <w:pStyle w:val="Compact"/>
            </w:pPr>
            <w:r>
              <w:t xml:space="preserve">1.08</w:t>
            </w:r>
          </w:p>
        </w:tc>
        <w:tc>
          <w:tcPr/>
          <w:p>
            <w:pPr>
              <w:pStyle w:val="Compact"/>
            </w:pPr>
            <w:r>
              <w:t xml:space="preserve">2.00</w:t>
            </w:r>
          </w:p>
        </w:tc>
        <w:tc>
          <w:tcPr/>
          <w:p>
            <w:pPr>
              <w:pStyle w:val="Compact"/>
            </w:pPr>
            <w:r>
              <w:t xml:space="preserve">(1.00, 6.00)</w:t>
            </w:r>
          </w:p>
        </w:tc>
        <w:tc>
          <w:tcPr/>
          <w:p>
            <w:pPr>
              <w:pStyle w:val="Compact"/>
            </w:pPr>
            <w:r>
              <w:t xml:space="preserve">0.45</w:t>
            </w:r>
          </w:p>
        </w:tc>
        <w:tc>
          <w:tcPr/>
          <w:p>
            <w:pPr>
              <w:pStyle w:val="Compact"/>
            </w:pPr>
            <w:r>
              <w:t xml:space="preserve">0.27</w:t>
            </w:r>
          </w:p>
        </w:tc>
        <w:tc>
          <w:tcPr/>
          <w:p>
            <w:pPr>
              <w:pStyle w:val="Compact"/>
            </w:pPr>
            <w:r>
              <w:t xml:space="preserve">50</w:t>
            </w:r>
          </w:p>
        </w:tc>
      </w:tr>
      <w:tr>
        <w:tc>
          <w:tcPr/>
          <w:p>
            <w:pPr>
              <w:pStyle w:val="Compact"/>
            </w:pPr>
            <w:r>
              <w:t xml:space="preserve">Shapeshifter</w:t>
            </w:r>
          </w:p>
        </w:tc>
        <w:tc>
          <w:tcPr/>
          <w:p>
            <w:pPr>
              <w:pStyle w:val="Compact"/>
            </w:pPr>
            <w:r>
              <w:t xml:space="preserve">None</w:t>
            </w:r>
          </w:p>
        </w:tc>
        <w:tc>
          <w:tcPr/>
          <w:p>
            <w:pPr>
              <w:pStyle w:val="Compact"/>
            </w:pPr>
            <w:r>
              <w:t xml:space="preserve">10.42</w:t>
            </w:r>
          </w:p>
        </w:tc>
        <w:tc>
          <w:tcPr/>
          <w:p>
            <w:pPr>
              <w:pStyle w:val="Compact"/>
            </w:pPr>
            <w:r>
              <w:t xml:space="preserve">2.79</w:t>
            </w:r>
          </w:p>
        </w:tc>
        <w:tc>
          <w:tcPr/>
          <w:p>
            <w:pPr>
              <w:pStyle w:val="Compact"/>
            </w:pPr>
            <w:r>
              <w:t xml:space="preserve">4.25</w:t>
            </w:r>
          </w:p>
        </w:tc>
        <w:tc>
          <w:tcPr/>
          <w:p>
            <w:pPr>
              <w:pStyle w:val="Compact"/>
            </w:pPr>
            <w:r>
              <w:t xml:space="preserve">(5.00, 16.00)</w:t>
            </w:r>
          </w:p>
        </w:tc>
        <w:tc>
          <w:tcPr/>
          <w:p>
            <w:pPr>
              <w:pStyle w:val="Compact"/>
            </w:pPr>
            <w:r>
              <w:t xml:space="preserve">0.04</w:t>
            </w:r>
          </w:p>
        </w:tc>
        <w:tc>
          <w:tcPr/>
          <w:p>
            <w:pPr>
              <w:pStyle w:val="Compact"/>
            </w:pPr>
            <w:r>
              <w:t xml:space="preserve">-0.73</w:t>
            </w:r>
          </w:p>
        </w:tc>
        <w:tc>
          <w:tcPr/>
          <w:p>
            <w:pPr>
              <w:pStyle w:val="Compact"/>
            </w:pPr>
            <w:r>
              <w:t xml:space="preserve">50</w:t>
            </w:r>
          </w:p>
        </w:tc>
      </w:tr>
      <w:tr>
        <w:tc>
          <w:tcPr/>
          <w:p>
            <w:pPr>
              <w:pStyle w:val="Compact"/>
            </w:pPr>
            <w:r>
              <w:t xml:space="preserve">Alien</w:t>
            </w:r>
          </w:p>
        </w:tc>
        <w:tc>
          <w:tcPr/>
          <w:p>
            <w:pPr>
              <w:pStyle w:val="Compact"/>
            </w:pPr>
            <w:r>
              <w:t xml:space="preserve">None</w:t>
            </w:r>
          </w:p>
        </w:tc>
        <w:tc>
          <w:tcPr/>
          <w:p>
            <w:pPr>
              <w:pStyle w:val="Compact"/>
            </w:pPr>
            <w:r>
              <w:t xml:space="preserve">12.06</w:t>
            </w:r>
          </w:p>
        </w:tc>
        <w:tc>
          <w:tcPr/>
          <w:p>
            <w:pPr>
              <w:pStyle w:val="Compact"/>
            </w:pPr>
            <w:r>
              <w:t xml:space="preserve">3.03</w:t>
            </w:r>
          </w:p>
        </w:tc>
        <w:tc>
          <w:tcPr/>
          <w:p>
            <w:pPr>
              <w:pStyle w:val="Compact"/>
            </w:pPr>
            <w:r>
              <w:t xml:space="preserve">4.00</w:t>
            </w:r>
          </w:p>
        </w:tc>
        <w:tc>
          <w:tcPr/>
          <w:p>
            <w:pPr>
              <w:pStyle w:val="Compact"/>
            </w:pPr>
            <w:r>
              <w:t xml:space="preserve">(5.00, 19.00)</w:t>
            </w:r>
          </w:p>
        </w:tc>
        <w:tc>
          <w:tcPr/>
          <w:p>
            <w:pPr>
              <w:pStyle w:val="Compact"/>
            </w:pPr>
            <w:r>
              <w:t xml:space="preserve">0.18</w:t>
            </w:r>
          </w:p>
        </w:tc>
        <w:tc>
          <w:tcPr/>
          <w:p>
            <w:pPr>
              <w:pStyle w:val="Compact"/>
            </w:pPr>
            <w:r>
              <w:t xml:space="preserve">-0.21</w:t>
            </w:r>
          </w:p>
        </w:tc>
        <w:tc>
          <w:tcPr/>
          <w:p>
            <w:pPr>
              <w:pStyle w:val="Compact"/>
            </w:pPr>
            <w:r>
              <w:t xml:space="preserve">50</w:t>
            </w:r>
          </w:p>
        </w:tc>
      </w:tr>
      <w:tr>
        <w:tc>
          <w:tcPr/>
          <w:p>
            <w:pPr>
              <w:pStyle w:val="Compact"/>
            </w:pPr>
            <w:r>
              <w:t xml:space="preserve">Human</w:t>
            </w:r>
          </w:p>
        </w:tc>
        <w:tc>
          <w:tcPr/>
          <w:p>
            <w:pPr>
              <w:pStyle w:val="Compact"/>
            </w:pPr>
            <w:r>
              <w:t xml:space="preserve">Human</w:t>
            </w:r>
          </w:p>
        </w:tc>
        <w:tc>
          <w:tcPr/>
          <w:p>
            <w:pPr>
              <w:pStyle w:val="Compact"/>
            </w:pPr>
            <w:r>
              <w:t xml:space="preserve">4.16</w:t>
            </w:r>
          </w:p>
        </w:tc>
        <w:tc>
          <w:tcPr/>
          <w:p>
            <w:pPr>
              <w:pStyle w:val="Compact"/>
            </w:pPr>
            <w:r>
              <w:t xml:space="preserve">1.42</w:t>
            </w:r>
          </w:p>
        </w:tc>
        <w:tc>
          <w:tcPr/>
          <w:p>
            <w:pPr>
              <w:pStyle w:val="Compact"/>
            </w:pPr>
            <w:r>
              <w:t xml:space="preserve">2.00</w:t>
            </w:r>
          </w:p>
        </w:tc>
        <w:tc>
          <w:tcPr/>
          <w:p>
            <w:pPr>
              <w:pStyle w:val="Compact"/>
            </w:pPr>
            <w:r>
              <w:t xml:space="preserve">(1.00, 8.00)</w:t>
            </w:r>
          </w:p>
        </w:tc>
        <w:tc>
          <w:tcPr/>
          <w:p>
            <w:pPr>
              <w:pStyle w:val="Compact"/>
            </w:pPr>
            <w:r>
              <w:t xml:space="preserve">0.33</w:t>
            </w:r>
          </w:p>
        </w:tc>
        <w:tc>
          <w:tcPr/>
          <w:p>
            <w:pPr>
              <w:pStyle w:val="Compact"/>
            </w:pPr>
            <w:r>
              <w:t xml:space="preserve">0.26</w:t>
            </w:r>
          </w:p>
        </w:tc>
        <w:tc>
          <w:tcPr/>
          <w:p>
            <w:pPr>
              <w:pStyle w:val="Compact"/>
            </w:pPr>
            <w:r>
              <w:t xml:space="preserve">50</w:t>
            </w:r>
          </w:p>
        </w:tc>
      </w:tr>
      <w:tr>
        <w:tc>
          <w:tcPr/>
          <w:p>
            <w:pPr>
              <w:pStyle w:val="Compact"/>
            </w:pPr>
            <w:r>
              <w:t xml:space="preserve">Shapeshifter</w:t>
            </w:r>
          </w:p>
        </w:tc>
        <w:tc>
          <w:tcPr/>
          <w:p>
            <w:pPr>
              <w:pStyle w:val="Compact"/>
            </w:pPr>
            <w:r>
              <w:t xml:space="preserve">Human</w:t>
            </w:r>
          </w:p>
        </w:tc>
        <w:tc>
          <w:tcPr/>
          <w:p>
            <w:pPr>
              <w:pStyle w:val="Compact"/>
            </w:pPr>
            <w:r>
              <w:t xml:space="preserve">8.78</w:t>
            </w:r>
          </w:p>
        </w:tc>
        <w:tc>
          <w:tcPr/>
          <w:p>
            <w:pPr>
              <w:pStyle w:val="Compact"/>
            </w:pPr>
            <w:r>
              <w:t xml:space="preserve">2.47</w:t>
            </w:r>
          </w:p>
        </w:tc>
        <w:tc>
          <w:tcPr/>
          <w:p>
            <w:pPr>
              <w:pStyle w:val="Compact"/>
            </w:pPr>
            <w:r>
              <w:t xml:space="preserve">2.50</w:t>
            </w:r>
          </w:p>
        </w:tc>
        <w:tc>
          <w:tcPr/>
          <w:p>
            <w:pPr>
              <w:pStyle w:val="Compact"/>
            </w:pPr>
            <w:r>
              <w:t xml:space="preserve">(4.00, 16.00)</w:t>
            </w:r>
          </w:p>
        </w:tc>
        <w:tc>
          <w:tcPr/>
          <w:p>
            <w:pPr>
              <w:pStyle w:val="Compact"/>
            </w:pPr>
            <w:r>
              <w:t xml:space="preserve">0.44</w:t>
            </w:r>
          </w:p>
        </w:tc>
        <w:tc>
          <w:tcPr/>
          <w:p>
            <w:pPr>
              <w:pStyle w:val="Compact"/>
            </w:pPr>
            <w:r>
              <w:t xml:space="preserve">0.94</w:t>
            </w:r>
          </w:p>
        </w:tc>
        <w:tc>
          <w:tcPr/>
          <w:p>
            <w:pPr>
              <w:pStyle w:val="Compact"/>
            </w:pPr>
            <w:r>
              <w:t xml:space="preserve">50</w:t>
            </w:r>
          </w:p>
        </w:tc>
      </w:tr>
      <w:tr>
        <w:tc>
          <w:tcPr/>
          <w:p>
            <w:pPr>
              <w:pStyle w:val="Compact"/>
            </w:pPr>
            <w:r>
              <w:t xml:space="preserve">Alien</w:t>
            </w:r>
          </w:p>
        </w:tc>
        <w:tc>
          <w:tcPr/>
          <w:p>
            <w:pPr>
              <w:pStyle w:val="Compact"/>
            </w:pPr>
            <w:r>
              <w:t xml:space="preserve">Human</w:t>
            </w:r>
          </w:p>
        </w:tc>
        <w:tc>
          <w:tcPr/>
          <w:p>
            <w:pPr>
              <w:pStyle w:val="Compact"/>
            </w:pPr>
            <w:r>
              <w:t xml:space="preserve">9.98</w:t>
            </w:r>
          </w:p>
        </w:tc>
        <w:tc>
          <w:tcPr/>
          <w:p>
            <w:pPr>
              <w:pStyle w:val="Compact"/>
            </w:pPr>
            <w:r>
              <w:t xml:space="preserve">2.75</w:t>
            </w:r>
          </w:p>
        </w:tc>
        <w:tc>
          <w:tcPr/>
          <w:p>
            <w:pPr>
              <w:pStyle w:val="Compact"/>
            </w:pPr>
            <w:r>
              <w:t xml:space="preserve">2.50</w:t>
            </w:r>
          </w:p>
        </w:tc>
        <w:tc>
          <w:tcPr/>
          <w:p>
            <w:pPr>
              <w:pStyle w:val="Compact"/>
            </w:pPr>
            <w:r>
              <w:t xml:space="preserve">(3.00, 19.00)</w:t>
            </w:r>
          </w:p>
        </w:tc>
        <w:tc>
          <w:tcPr/>
          <w:p>
            <w:pPr>
              <w:pStyle w:val="Compact"/>
            </w:pPr>
            <w:r>
              <w:t xml:space="preserve">0.61</w:t>
            </w:r>
          </w:p>
        </w:tc>
        <w:tc>
          <w:tcPr/>
          <w:p>
            <w:pPr>
              <w:pStyle w:val="Compact"/>
            </w:pPr>
            <w:r>
              <w:t xml:space="preserve">1.82</w:t>
            </w:r>
          </w:p>
        </w:tc>
        <w:tc>
          <w:tcPr/>
          <w:p>
            <w:pPr>
              <w:pStyle w:val="Compact"/>
            </w:pPr>
            <w:r>
              <w:t xml:space="preserve">50</w:t>
            </w:r>
          </w:p>
        </w:tc>
      </w:tr>
      <w:tr>
        <w:tc>
          <w:tcPr/>
          <w:p>
            <w:pPr>
              <w:pStyle w:val="Compact"/>
            </w:pPr>
            <w:r>
              <w:t xml:space="preserve">Human</w:t>
            </w:r>
          </w:p>
        </w:tc>
        <w:tc>
          <w:tcPr/>
          <w:p>
            <w:pPr>
              <w:pStyle w:val="Compact"/>
            </w:pPr>
            <w:r>
              <w:t xml:space="preserve">Fox</w:t>
            </w:r>
          </w:p>
        </w:tc>
        <w:tc>
          <w:tcPr/>
          <w:p>
            <w:pPr>
              <w:pStyle w:val="Compact"/>
            </w:pPr>
            <w:r>
              <w:t xml:space="preserve">7.32</w:t>
            </w:r>
          </w:p>
        </w:tc>
        <w:tc>
          <w:tcPr/>
          <w:p>
            <w:pPr>
              <w:pStyle w:val="Compact"/>
            </w:pPr>
            <w:r>
              <w:t xml:space="preserve">1.98</w:t>
            </w:r>
          </w:p>
        </w:tc>
        <w:tc>
          <w:tcPr/>
          <w:p>
            <w:pPr>
              <w:pStyle w:val="Compact"/>
            </w:pPr>
            <w:r>
              <w:t xml:space="preserve">3.00</w:t>
            </w:r>
          </w:p>
        </w:tc>
        <w:tc>
          <w:tcPr/>
          <w:p>
            <w:pPr>
              <w:pStyle w:val="Compact"/>
            </w:pPr>
            <w:r>
              <w:t xml:space="preserve">(3.00, 11.00)</w:t>
            </w:r>
          </w:p>
        </w:tc>
        <w:tc>
          <w:tcPr/>
          <w:p>
            <w:pPr>
              <w:pStyle w:val="Compact"/>
            </w:pPr>
            <w:r>
              <w:t xml:space="preserve">-0.25</w:t>
            </w:r>
          </w:p>
        </w:tc>
        <w:tc>
          <w:tcPr/>
          <w:p>
            <w:pPr>
              <w:pStyle w:val="Compact"/>
            </w:pPr>
            <w:r>
              <w:t xml:space="preserve">-0.45</w:t>
            </w:r>
          </w:p>
        </w:tc>
        <w:tc>
          <w:tcPr/>
          <w:p>
            <w:pPr>
              <w:pStyle w:val="Compact"/>
            </w:pPr>
            <w:r>
              <w:t xml:space="preserve">50</w:t>
            </w:r>
          </w:p>
        </w:tc>
      </w:tr>
      <w:tr>
        <w:tc>
          <w:tcPr/>
          <w:p>
            <w:pPr>
              <w:pStyle w:val="Compact"/>
            </w:pPr>
            <w:r>
              <w:t xml:space="preserve">Shapeshifter</w:t>
            </w:r>
          </w:p>
        </w:tc>
        <w:tc>
          <w:tcPr/>
          <w:p>
            <w:pPr>
              <w:pStyle w:val="Compact"/>
            </w:pPr>
            <w:r>
              <w:t xml:space="preserve">Fox</w:t>
            </w:r>
          </w:p>
        </w:tc>
        <w:tc>
          <w:tcPr/>
          <w:p>
            <w:pPr>
              <w:pStyle w:val="Compact"/>
            </w:pPr>
            <w:r>
              <w:t xml:space="preserve">8.84</w:t>
            </w:r>
          </w:p>
        </w:tc>
        <w:tc>
          <w:tcPr/>
          <w:p>
            <w:pPr>
              <w:pStyle w:val="Compact"/>
            </w:pPr>
            <w:r>
              <w:t xml:space="preserve">2.43</w:t>
            </w:r>
          </w:p>
        </w:tc>
        <w:tc>
          <w:tcPr/>
          <w:p>
            <w:pPr>
              <w:pStyle w:val="Compact"/>
            </w:pPr>
            <w:r>
              <w:t xml:space="preserve">4.00</w:t>
            </w:r>
          </w:p>
        </w:tc>
        <w:tc>
          <w:tcPr/>
          <w:p>
            <w:pPr>
              <w:pStyle w:val="Compact"/>
            </w:pPr>
            <w:r>
              <w:t xml:space="preserve">(4.00, 16.00)</w:t>
            </w:r>
          </w:p>
        </w:tc>
        <w:tc>
          <w:tcPr/>
          <w:p>
            <w:pPr>
              <w:pStyle w:val="Compact"/>
            </w:pPr>
            <w:r>
              <w:t xml:space="preserve">0.46</w:t>
            </w:r>
          </w:p>
        </w:tc>
        <w:tc>
          <w:tcPr/>
          <w:p>
            <w:pPr>
              <w:pStyle w:val="Compact"/>
            </w:pPr>
            <w:r>
              <w:t xml:space="preserve">0.53</w:t>
            </w:r>
          </w:p>
        </w:tc>
        <w:tc>
          <w:tcPr/>
          <w:p>
            <w:pPr>
              <w:pStyle w:val="Compact"/>
            </w:pPr>
            <w:r>
              <w:t xml:space="preserve">50</w:t>
            </w:r>
          </w:p>
        </w:tc>
      </w:tr>
      <w:tr>
        <w:tc>
          <w:tcPr/>
          <w:p>
            <w:pPr>
              <w:pStyle w:val="Compact"/>
            </w:pPr>
            <w:r>
              <w:t xml:space="preserve">Alien</w:t>
            </w:r>
          </w:p>
        </w:tc>
        <w:tc>
          <w:tcPr/>
          <w:p>
            <w:pPr>
              <w:pStyle w:val="Compact"/>
            </w:pPr>
            <w:r>
              <w:t xml:space="preserve">Fox</w:t>
            </w:r>
          </w:p>
        </w:tc>
        <w:tc>
          <w:tcPr/>
          <w:p>
            <w:pPr>
              <w:pStyle w:val="Compact"/>
            </w:pPr>
            <w:r>
              <w:t xml:space="preserve">9.18</w:t>
            </w:r>
          </w:p>
        </w:tc>
        <w:tc>
          <w:tcPr/>
          <w:p>
            <w:pPr>
              <w:pStyle w:val="Compact"/>
            </w:pPr>
            <w:r>
              <w:t xml:space="preserve">2.41</w:t>
            </w:r>
          </w:p>
        </w:tc>
        <w:tc>
          <w:tcPr/>
          <w:p>
            <w:pPr>
              <w:pStyle w:val="Compact"/>
            </w:pPr>
            <w:r>
              <w:t xml:space="preserve">4.00</w:t>
            </w:r>
          </w:p>
        </w:tc>
        <w:tc>
          <w:tcPr/>
          <w:p>
            <w:pPr>
              <w:pStyle w:val="Compact"/>
            </w:pPr>
            <w:r>
              <w:t xml:space="preserve">(5.00, 14.00)</w:t>
            </w:r>
          </w:p>
        </w:tc>
        <w:tc>
          <w:tcPr/>
          <w:p>
            <w:pPr>
              <w:pStyle w:val="Compact"/>
            </w:pPr>
            <w:r>
              <w:t xml:space="preserve">0.14</w:t>
            </w:r>
          </w:p>
        </w:tc>
        <w:tc>
          <w:tcPr/>
          <w:p>
            <w:pPr>
              <w:pStyle w:val="Compact"/>
            </w:pPr>
            <w:r>
              <w:t xml:space="preserve">-0.68</w:t>
            </w:r>
          </w:p>
        </w:tc>
        <w:tc>
          <w:tcPr/>
          <w:p>
            <w:pPr>
              <w:pStyle w:val="Compact"/>
            </w:pPr>
            <w:r>
              <w:t xml:space="preserve">50</w:t>
            </w:r>
          </w:p>
        </w:tc>
      </w:tr>
    </w:tbl>
    <w:p>
      <w:pPr>
        <w:pStyle w:val="BodyText"/>
      </w:pPr>
      <w:r>
        <w:drawing>
          <wp:inline>
            <wp:extent cx="532125" cy="636104"/>
            <wp:effectExtent b="0" l="0" r="0" t="0"/>
            <wp:docPr descr="Image: l hex (no description provided yet)" title="" id="103" name="Picture"/>
            <a:graphic>
              <a:graphicData uri="http://schemas.openxmlformats.org/drawingml/2006/picture">
                <pic:pic>
                  <pic:nvPicPr>
                    <pic:cNvPr descr="images/l_hex.png" id="104" name="Picture"/>
                    <pic:cNvPicPr>
                      <a:picLocks noChangeArrowheads="1" noChangeAspect="1"/>
                    </pic:cNvPicPr>
                  </pic:nvPicPr>
                  <pic:blipFill>
                    <a:blip r:embed="rId59"/>
                    <a:stretch>
                      <a:fillRect/>
                    </a:stretch>
                  </pic:blipFill>
                  <pic:spPr bwMode="auto">
                    <a:xfrm>
                      <a:off x="0" y="0"/>
                      <a:ext cx="532125" cy="636104"/>
                    </a:xfrm>
                    <a:prstGeom prst="rect">
                      <a:avLst/>
                    </a:prstGeom>
                    <a:noFill/>
                    <a:ln w="9525">
                      <a:noFill/>
                      <a:headEnd/>
                      <a:tailEnd/>
                    </a:ln>
                  </pic:spPr>
                </pic:pic>
              </a:graphicData>
            </a:graphic>
          </wp:inline>
        </w:drawing>
      </w:r>
    </w:p>
    <w:bookmarkEnd w:id="105"/>
    <w:bookmarkStart w:id="111" w:name="slide-40-visualize"/>
    <w:p>
      <w:pPr>
        <w:pStyle w:val="Heading2"/>
      </w:pPr>
      <w:r>
        <w:t xml:space="preserve">Slide 40: Visualize</w:t>
      </w:r>
    </w:p>
    <w:p>
      <w:pPr>
        <w:pStyle w:val="FirstParagraph"/>
      </w:pPr>
      <w:r>
        <w:drawing>
          <wp:inline>
            <wp:extent cx="5334000" cy="3200400"/>
            <wp:effectExtent b="0" l="0" r="0" t="0"/>
            <wp:docPr descr="Plot (no description provided yet)" title="" id="107" name="Picture"/>
            <a:graphic>
              <a:graphicData uri="http://schemas.openxmlformats.org/drawingml/2006/picture">
                <pic:pic>
                  <pic:nvPicPr>
                    <pic:cNvPr descr="images/repeated_measures_afex_slide040_unnamed-chunk-22-1.png" id="108" name="Picture"/>
                    <pic:cNvPicPr>
                      <a:picLocks noChangeArrowheads="1" noChangeAspect="1"/>
                    </pic:cNvPicPr>
                  </pic:nvPicPr>
                  <pic:blipFill>
                    <a:blip r:embed="rId10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drawing>
          <wp:inline>
            <wp:extent cx="532125" cy="648337"/>
            <wp:effectExtent b="0" l="0" r="0" t="0"/>
            <wp:docPr descr="Image: v hex (no description provided yet)" title="" id="109" name="Picture"/>
            <a:graphic>
              <a:graphicData uri="http://schemas.openxmlformats.org/drawingml/2006/picture">
                <pic:pic>
                  <pic:nvPicPr>
                    <pic:cNvPr descr="images/v_hex.png" id="110" name="Picture"/>
                    <pic:cNvPicPr>
                      <a:picLocks noChangeArrowheads="1" noChangeAspect="1"/>
                    </pic:cNvPicPr>
                  </pic:nvPicPr>
                  <pic:blipFill>
                    <a:blip r:embed="rId66"/>
                    <a:stretch>
                      <a:fillRect/>
                    </a:stretch>
                  </pic:blipFill>
                  <pic:spPr bwMode="auto">
                    <a:xfrm>
                      <a:off x="0" y="0"/>
                      <a:ext cx="532125" cy="648337"/>
                    </a:xfrm>
                    <a:prstGeom prst="rect">
                      <a:avLst/>
                    </a:prstGeom>
                    <a:noFill/>
                    <a:ln w="9525">
                      <a:noFill/>
                      <a:headEnd/>
                      <a:tailEnd/>
                    </a:ln>
                  </pic:spPr>
                </pic:pic>
              </a:graphicData>
            </a:graphic>
          </wp:inline>
        </w:drawing>
      </w:r>
    </w:p>
    <w:bookmarkEnd w:id="111"/>
    <w:bookmarkStart w:id="112" w:name="slide-41-fit-the-model"/>
    <w:p>
      <w:pPr>
        <w:pStyle w:val="Heading2"/>
      </w:pPr>
      <w:r>
        <w:t xml:space="preserve">Slide 41: Fit the model</w:t>
      </w:r>
    </w:p>
    <w:p>
      <w:pPr>
        <w:pStyle w:val="SourceCode"/>
      </w:pPr>
      <w:r>
        <w:rPr>
          <w:rStyle w:val="NormalTok"/>
        </w:rPr>
        <w:t xml:space="preserve">scent_afx </w:t>
      </w:r>
      <w:r>
        <w:rPr>
          <w:rStyle w:val="OtherTok"/>
        </w:rPr>
        <w:t xml:space="preserve">&lt;-</w:t>
      </w:r>
      <w:r>
        <w:rPr>
          <w:rStyle w:val="NormalTok"/>
        </w:rPr>
        <w:t xml:space="preserve"> afex</w:t>
      </w:r>
      <w:r>
        <w:rPr>
          <w:rStyle w:val="SpecialCharTok"/>
        </w:rPr>
        <w:t xml:space="preserve">::</w:t>
      </w:r>
      <w:r>
        <w:rPr>
          <w:rStyle w:val="FunctionTok"/>
        </w:rPr>
        <w:t xml:space="preserve">aov_4</w:t>
      </w:r>
      <w:r>
        <w:rPr>
          <w:rStyle w:val="NormalTok"/>
        </w:rPr>
        <w:t xml:space="preserve">(vocalizations </w:t>
      </w:r>
      <w:r>
        <w:rPr>
          <w:rStyle w:val="SpecialCharTok"/>
        </w:rPr>
        <w:t xml:space="preserve">~</w:t>
      </w:r>
      <w:r>
        <w:rPr>
          <w:rStyle w:val="NormalTok"/>
        </w:rPr>
        <w:t xml:space="preserve"> entity</w:t>
      </w:r>
      <w:r>
        <w:rPr>
          <w:rStyle w:val="SpecialCharTok"/>
        </w:rPr>
        <w:t xml:space="preserve">*</w:t>
      </w:r>
      <w:r>
        <w:rPr>
          <w:rStyle w:val="NormalTok"/>
        </w:rPr>
        <w:t xml:space="preserve">scent_mask </w:t>
      </w:r>
      <w:r>
        <w:rPr>
          <w:rStyle w:val="SpecialCharTok"/>
        </w:rPr>
        <w:t xml:space="preserve">+</w:t>
      </w:r>
      <w:r>
        <w:rPr>
          <w:rStyle w:val="NormalTok"/>
        </w:rPr>
        <w:t xml:space="preserve"> (entity</w:t>
      </w:r>
      <w:r>
        <w:rPr>
          <w:rStyle w:val="SpecialCharTok"/>
        </w:rPr>
        <w:t xml:space="preserve">*</w:t>
      </w:r>
      <w:r>
        <w:rPr>
          <w:rStyle w:val="NormalTok"/>
        </w:rPr>
        <w:t xml:space="preserve">scent_mask</w:t>
      </w:r>
      <w:r>
        <w:rPr>
          <w:rStyle w:val="SpecialCharTok"/>
        </w:rPr>
        <w:t xml:space="preserve">|</w:t>
      </w:r>
      <w:r>
        <w:rPr>
          <w:rStyle w:val="NormalTok"/>
        </w:rPr>
        <w:t xml:space="preserve">dog_id),</w:t>
      </w:r>
      <w:r>
        <w:br/>
      </w:r>
      <w:r>
        <w:rPr>
          <w:rStyle w:val="NormalTok"/>
        </w:rPr>
        <w:t xml:space="preserve">                         </w:t>
      </w:r>
      <w:r>
        <w:rPr>
          <w:rStyle w:val="AttributeTok"/>
        </w:rPr>
        <w:t xml:space="preserve">data =</w:t>
      </w:r>
      <w:r>
        <w:rPr>
          <w:rStyle w:val="NormalTok"/>
        </w:rPr>
        <w:t xml:space="preserve"> scent_tib)</w:t>
      </w:r>
    </w:p>
    <w:bookmarkEnd w:id="112"/>
    <w:bookmarkStart w:id="115" w:name="slide-42-evaluate"/>
    <w:p>
      <w:pPr>
        <w:pStyle w:val="Heading2"/>
      </w:pPr>
      <w:r>
        <w:t xml:space="preserve">Slide 42: Evaluate</w:t>
      </w:r>
    </w:p>
    <w:p>
      <w:pPr>
        <w:pStyle w:val="SourceCode"/>
      </w:pPr>
      <w:r>
        <w:rPr>
          <w:rStyle w:val="FunctionTok"/>
        </w:rPr>
        <w:t xml:space="preserve">model_parameters</w:t>
      </w:r>
      <w:r>
        <w:rPr>
          <w:rStyle w:val="NormalTok"/>
        </w:rPr>
        <w:t xml:space="preserve">(scent_afx, </w:t>
      </w:r>
      <w:r>
        <w:rPr>
          <w:rStyle w:val="AttributeTok"/>
        </w:rPr>
        <w:t xml:space="preserve">es_type =</w:t>
      </w:r>
      <w:r>
        <w:rPr>
          <w:rStyle w:val="NormalTok"/>
        </w:rPr>
        <w:t xml:space="preserve"> </w:t>
      </w:r>
      <w:r>
        <w:rPr>
          <w:rStyle w:val="StringTok"/>
        </w:rPr>
        <w:t xml:space="preserve">"omega"</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r>
        <w:rPr>
          <w:rStyle w:val="AttributeTok"/>
        </w:rPr>
        <w:t xml:space="preserve">use_symbols =</w:t>
      </w:r>
      <w:r>
        <w:rPr>
          <w:rStyle w:val="NormalTok"/>
        </w:rPr>
        <w:t xml:space="preserve"> </w:t>
      </w:r>
      <w:r>
        <w:rPr>
          <w:rStyle w:val="ConstantTok"/>
        </w:rPr>
        <w:t xml:space="preserve">TRUE</w:t>
      </w:r>
      <w:r>
        <w:rPr>
          <w:rStyle w:val="NormalTok"/>
        </w:rPr>
        <w:t xml:space="preserve">)</w:t>
      </w:r>
    </w:p>
    <w:p>
      <w:pPr>
        <w:pStyle w:val="TableCaption"/>
      </w:pPr>
      <w:r>
        <w:t xml:space="preserve">ANOVA estimation for factorial designs using ‘afex’</w:t>
      </w:r>
    </w:p>
    <w:tbl>
      <w:tblPr>
        <w:tblStyle w:val="Table"/>
        <w:tblW w:type="auto" w:w="0"/>
        <w:tblLook w:firstRow="1" w:lastRow="0" w:firstColumn="0" w:lastColumn="0" w:noHBand="0" w:noVBand="0" w:val="0020"/>
        <w:tblCaption w:val="ANOVA estimation for factorial designs using ‘afex’"/>
      </w:tblPr>
      <w:tblGrid>
        <w:gridCol w:w="880"/>
        <w:gridCol w:w="880"/>
        <w:gridCol w:w="880"/>
        <w:gridCol w:w="880"/>
        <w:gridCol w:w="880"/>
        <w:gridCol w:w="880"/>
        <w:gridCol w:w="880"/>
        <w:gridCol w:w="880"/>
        <w:gridCol w:w="880"/>
      </w:tblGrid>
      <w:tr>
        <w:trPr>
          <w:tblHeader w:val="on"/>
        </w:trPr>
        <w:tc>
          <w:tcPr/>
          <w:p>
            <w:pPr>
              <w:pStyle w:val="Compact"/>
            </w:pPr>
            <w:r>
              <w:t xml:space="preserve">Parameter</w:t>
            </w:r>
          </w:p>
        </w:tc>
        <w:tc>
          <w:tcPr/>
          <w:p>
            <w:pPr>
              <w:pStyle w:val="Compact"/>
            </w:pPr>
            <w:r>
              <w:t xml:space="preserve">Sum_Squares</w:t>
            </w:r>
          </w:p>
        </w:tc>
        <w:tc>
          <w:tcPr/>
          <w:p>
            <w:pPr>
              <w:pStyle w:val="Compact"/>
            </w:pPr>
            <w:r>
              <w:t xml:space="preserve">Sum_Squares_Error</w:t>
            </w:r>
          </w:p>
        </w:tc>
        <w:tc>
          <w:tcPr/>
          <w:p>
            <w:pPr>
              <w:pStyle w:val="Compact"/>
            </w:pPr>
            <w:r>
              <w:t xml:space="preserve">df</w:t>
            </w:r>
          </w:p>
        </w:tc>
        <w:tc>
          <w:tcPr/>
          <w:p>
            <w:pPr>
              <w:pStyle w:val="Compact"/>
            </w:pPr>
            <w:r>
              <w:t xml:space="preserve">df (error)</w:t>
            </w:r>
          </w:p>
        </w:tc>
        <w:tc>
          <w:tcPr/>
          <w:p>
            <w:pPr>
              <w:pStyle w:val="Compact"/>
            </w:pPr>
            <w:r>
              <w:t xml:space="preserve">Mean_Square</w:t>
            </w:r>
          </w:p>
        </w:tc>
        <w:tc>
          <w:tcPr/>
          <w:p>
            <w:pPr>
              <w:pStyle w:val="Compact"/>
            </w:pPr>
            <w:r>
              <w:t xml:space="preserve">F</w:t>
            </w:r>
          </w:p>
        </w:tc>
        <w:tc>
          <w:tcPr/>
          <w:p>
            <w:pPr>
              <w:pStyle w:val="Compact"/>
            </w:pPr>
            <w:r>
              <w:t xml:space="preserve">p</w:t>
            </w:r>
          </w:p>
        </w:tc>
        <w:tc>
          <w:tcPr/>
          <w:p>
            <w:pPr>
              <w:pStyle w:val="Compact"/>
            </w:pPr>
            <w:r>
              <w:t xml:space="preserve">ω² (partial)</w:t>
            </w:r>
          </w:p>
        </w:tc>
      </w:tr>
      <w:tr>
        <w:tc>
          <w:tcPr/>
          <w:p>
            <w:pPr>
              <w:pStyle w:val="Compact"/>
            </w:pPr>
            <w:r>
              <w:t xml:space="preserve">entity</w:t>
            </w:r>
          </w:p>
        </w:tc>
        <w:tc>
          <w:tcPr/>
          <w:p>
            <w:pPr>
              <w:pStyle w:val="Compact"/>
            </w:pPr>
            <w:r>
              <w:t xml:space="preserve">2641.26</w:t>
            </w:r>
          </w:p>
        </w:tc>
        <w:tc>
          <w:tcPr/>
          <w:p>
            <w:pPr>
              <w:pStyle w:val="Compact"/>
            </w:pPr>
            <w:r>
              <w:t xml:space="preserve">409.63</w:t>
            </w:r>
          </w:p>
        </w:tc>
        <w:tc>
          <w:tcPr/>
          <w:p>
            <w:pPr>
              <w:pStyle w:val="Compact"/>
            </w:pPr>
            <w:r>
              <w:t xml:space="preserve">1.98</w:t>
            </w:r>
          </w:p>
        </w:tc>
        <w:tc>
          <w:tcPr/>
          <w:p>
            <w:pPr>
              <w:pStyle w:val="Compact"/>
            </w:pPr>
            <w:r>
              <w:t xml:space="preserve">96.88</w:t>
            </w:r>
          </w:p>
        </w:tc>
        <w:tc>
          <w:tcPr/>
          <w:p>
            <w:pPr>
              <w:pStyle w:val="Compact"/>
            </w:pPr>
            <w:r>
              <w:t xml:space="preserve">4.23</w:t>
            </w:r>
          </w:p>
        </w:tc>
        <w:tc>
          <w:tcPr/>
          <w:p>
            <w:pPr>
              <w:pStyle w:val="Compact"/>
            </w:pPr>
            <w:r>
              <w:t xml:space="preserve">315.95</w:t>
            </w:r>
          </w:p>
        </w:tc>
        <w:tc>
          <w:tcPr/>
          <w:p>
            <w:pPr>
              <w:pStyle w:val="Compact"/>
            </w:pPr>
            <w:r>
              <w:t xml:space="preserve">&lt; .001</w:t>
            </w:r>
          </w:p>
        </w:tc>
        <w:tc>
          <w:tcPr/>
          <w:p>
            <w:pPr>
              <w:pStyle w:val="Compact"/>
            </w:pPr>
            <w:r>
              <w:t xml:space="preserve">0.62</w:t>
            </w:r>
          </w:p>
        </w:tc>
      </w:tr>
      <w:tr>
        <w:tc>
          <w:tcPr/>
          <w:p>
            <w:pPr>
              <w:pStyle w:val="Compact"/>
            </w:pPr>
            <w:r>
              <w:t xml:space="preserve">scent_mask</w:t>
            </w:r>
          </w:p>
        </w:tc>
        <w:tc>
          <w:tcPr/>
          <w:p>
            <w:pPr>
              <w:pStyle w:val="Compact"/>
            </w:pPr>
            <w:r>
              <w:t xml:space="preserve">68.46</w:t>
            </w:r>
          </w:p>
        </w:tc>
        <w:tc>
          <w:tcPr/>
          <w:p>
            <w:pPr>
              <w:pStyle w:val="Compact"/>
            </w:pPr>
            <w:r>
              <w:t xml:space="preserve">259.76</w:t>
            </w:r>
          </w:p>
        </w:tc>
        <w:tc>
          <w:tcPr/>
          <w:p>
            <w:pPr>
              <w:pStyle w:val="Compact"/>
            </w:pPr>
            <w:r>
              <w:t xml:space="preserve">1.95</w:t>
            </w:r>
          </w:p>
        </w:tc>
        <w:tc>
          <w:tcPr/>
          <w:p>
            <w:pPr>
              <w:pStyle w:val="Compact"/>
            </w:pPr>
            <w:r>
              <w:t xml:space="preserve">95.75</w:t>
            </w:r>
          </w:p>
        </w:tc>
        <w:tc>
          <w:tcPr/>
          <w:p>
            <w:pPr>
              <w:pStyle w:val="Compact"/>
            </w:pPr>
            <w:r>
              <w:t xml:space="preserve">2.71</w:t>
            </w:r>
          </w:p>
        </w:tc>
        <w:tc>
          <w:tcPr/>
          <w:p>
            <w:pPr>
              <w:pStyle w:val="Compact"/>
            </w:pPr>
            <w:r>
              <w:t xml:space="preserve">12.91</w:t>
            </w:r>
          </w:p>
        </w:tc>
        <w:tc>
          <w:tcPr/>
          <w:p>
            <w:pPr>
              <w:pStyle w:val="Compact"/>
            </w:pPr>
            <w:r>
              <w:t xml:space="preserve">&lt; .001</w:t>
            </w:r>
          </w:p>
        </w:tc>
        <w:tc>
          <w:tcPr/>
          <w:p>
            <w:pPr>
              <w:pStyle w:val="Compact"/>
            </w:pPr>
            <w:r>
              <w:t xml:space="preserve">0.04</w:t>
            </w:r>
          </w:p>
        </w:tc>
      </w:tr>
      <w:tr>
        <w:tc>
          <w:tcPr/>
          <w:p>
            <w:pPr>
              <w:pStyle w:val="Compact"/>
            </w:pPr>
            <w:r>
              <w:t xml:space="preserve">entity:scent_mask</w:t>
            </w:r>
          </w:p>
        </w:tc>
        <w:tc>
          <w:tcPr/>
          <w:p>
            <w:pPr>
              <w:pStyle w:val="Compact"/>
            </w:pPr>
            <w:r>
              <w:t xml:space="preserve">742.61</w:t>
            </w:r>
          </w:p>
        </w:tc>
        <w:tc>
          <w:tcPr/>
          <w:p>
            <w:pPr>
              <w:pStyle w:val="Compact"/>
            </w:pPr>
            <w:r>
              <w:t xml:space="preserve">603.84</w:t>
            </w:r>
          </w:p>
        </w:tc>
        <w:tc>
          <w:tcPr/>
          <w:p>
            <w:pPr>
              <w:pStyle w:val="Compact"/>
            </w:pPr>
            <w:r>
              <w:t xml:space="preserve">3.66</w:t>
            </w:r>
          </w:p>
        </w:tc>
        <w:tc>
          <w:tcPr/>
          <w:p>
            <w:pPr>
              <w:pStyle w:val="Compact"/>
            </w:pPr>
            <w:r>
              <w:t xml:space="preserve">179.27</w:t>
            </w:r>
          </w:p>
        </w:tc>
        <w:tc>
          <w:tcPr/>
          <w:p>
            <w:pPr>
              <w:pStyle w:val="Compact"/>
            </w:pPr>
            <w:r>
              <w:t xml:space="preserve">3.37</w:t>
            </w:r>
          </w:p>
        </w:tc>
        <w:tc>
          <w:tcPr/>
          <w:p>
            <w:pPr>
              <w:pStyle w:val="Compact"/>
            </w:pPr>
            <w:r>
              <w:t xml:space="preserve">60.26</w:t>
            </w:r>
          </w:p>
        </w:tc>
        <w:tc>
          <w:tcPr/>
          <w:p>
            <w:pPr>
              <w:pStyle w:val="Compact"/>
            </w:pPr>
            <w:r>
              <w:t xml:space="preserve">&lt; .001</w:t>
            </w:r>
          </w:p>
        </w:tc>
        <w:tc>
          <w:tcPr/>
          <w:p>
            <w:pPr>
              <w:pStyle w:val="Compact"/>
            </w:pPr>
            <w:r>
              <w:t xml:space="preserve">0.29</w:t>
            </w:r>
          </w:p>
        </w:tc>
      </w:tr>
    </w:tbl>
    <w:p>
      <w:pPr>
        <w:pStyle w:val="BlockText"/>
      </w:pPr>
      <w:r>
        <w:rPr>
          <w:b/>
          <w:bCs/>
        </w:rPr>
        <w:t xml:space="preserve">Important: ReportR</w:t>
      </w:r>
    </w:p>
    <w:p>
      <w:pPr>
        <w:pStyle w:val="BlockText"/>
      </w:pPr>
      <w:r>
        <w:t xml:space="preserve">The interaction effect suggests that the effect of entity on vocalizations was significantly moderated by what scent the entity was wearing, F(4, 179) = 60.26,</w:t>
      </w:r>
      <w:r>
        <w:t xml:space="preserve"> </w:t>
      </w:r>
      <w:r>
        <w:rPr>
          <w:i/>
          <w:iCs/>
        </w:rPr>
        <w:t xml:space="preserve">p</w:t>
      </w:r>
      <w:r>
        <w:t xml:space="preserve"> </w:t>
      </w:r>
      <w:r>
        <w:t xml:space="preserve">&lt; 0.001.</w:t>
      </w:r>
    </w:p>
    <w:p>
      <w:pPr>
        <w:pStyle w:val="BlockText"/>
      </w:pPr>
      <w:r>
        <w:rPr>
          <w:b/>
          <w:bCs/>
        </w:rPr>
        <w:t xml:space="preserve">Warning: The danger zone!</w:t>
      </w:r>
    </w:p>
    <w:p>
      <w:pPr>
        <w:pStyle w:val="BlockText"/>
      </w:pPr>
      <w:r>
        <w:rPr>
          <w:b/>
          <w:bCs/>
        </w:rPr>
        <w:t xml:space="preserve">“It is never sensible to interpret main effects in the presence of a significant interaction effect.”</w:t>
      </w:r>
    </w:p>
    <w:p>
      <w:pPr>
        <w:pStyle w:val="FirstParagraph"/>
      </w:pPr>
      <w:r>
        <w:drawing>
          <wp:inline>
            <wp:extent cx="532125" cy="636104"/>
            <wp:effectExtent b="0" l="0" r="0" t="0"/>
            <wp:docPr descr="Image: e hex (no description provided yet)" title="" id="113" name="Picture"/>
            <a:graphic>
              <a:graphicData uri="http://schemas.openxmlformats.org/drawingml/2006/picture">
                <pic:pic>
                  <pic:nvPicPr>
                    <pic:cNvPr descr="images/e_hex.png" id="114" name="Picture"/>
                    <pic:cNvPicPr>
                      <a:picLocks noChangeArrowheads="1" noChangeAspect="1"/>
                    </pic:cNvPicPr>
                  </pic:nvPicPr>
                  <pic:blipFill>
                    <a:blip r:embed="rId72"/>
                    <a:stretch>
                      <a:fillRect/>
                    </a:stretch>
                  </pic:blipFill>
                  <pic:spPr bwMode="auto">
                    <a:xfrm>
                      <a:off x="0" y="0"/>
                      <a:ext cx="532125" cy="636104"/>
                    </a:xfrm>
                    <a:prstGeom prst="rect">
                      <a:avLst/>
                    </a:prstGeom>
                    <a:noFill/>
                    <a:ln w="9525">
                      <a:noFill/>
                      <a:headEnd/>
                      <a:tailEnd/>
                    </a:ln>
                  </pic:spPr>
                </pic:pic>
              </a:graphicData>
            </a:graphic>
          </wp:inline>
        </w:drawing>
      </w:r>
    </w:p>
    <w:bookmarkEnd w:id="115"/>
    <w:bookmarkStart w:id="121" w:name="slide-43-evaluate-assumptions"/>
    <w:p>
      <w:pPr>
        <w:pStyle w:val="Heading2"/>
      </w:pPr>
      <w:r>
        <w:t xml:space="preserve">Slide 43: Evaluate assumptions</w:t>
      </w:r>
    </w:p>
    <w:p>
      <w:pPr>
        <w:pStyle w:val="SourceCode"/>
      </w:pPr>
      <w:r>
        <w:rPr>
          <w:rStyle w:val="FunctionTok"/>
        </w:rPr>
        <w:t xml:space="preserve">check_model</w:t>
      </w:r>
      <w:r>
        <w:rPr>
          <w:rStyle w:val="NormalTok"/>
        </w:rPr>
        <w:t xml:space="preserve">(scent_afx)</w:t>
      </w:r>
    </w:p>
    <w:p>
      <w:pPr>
        <w:pStyle w:val="FirstParagraph"/>
      </w:pPr>
      <w:r>
        <w:drawing>
          <wp:inline>
            <wp:extent cx="5334000" cy="4572000"/>
            <wp:effectExtent b="0" l="0" r="0" t="0"/>
            <wp:docPr descr="Plot (no description provided yet)" title="" id="117" name="Picture"/>
            <a:graphic>
              <a:graphicData uri="http://schemas.openxmlformats.org/drawingml/2006/picture">
                <pic:pic>
                  <pic:nvPicPr>
                    <pic:cNvPr descr="images/repeated_measures_afex_slide043_unnamed-chunk-27-1.png" id="118" name="Picture"/>
                    <pic:cNvPicPr>
                      <a:picLocks noChangeArrowheads="1" noChangeAspect="1"/>
                    </pic:cNvPicPr>
                  </pic:nvPicPr>
                  <pic:blipFill>
                    <a:blip r:embed="rId116"/>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drawing>
          <wp:inline>
            <wp:extent cx="532125" cy="636104"/>
            <wp:effectExtent b="0" l="0" r="0" t="0"/>
            <wp:docPr descr="Image: e hex (no description provided yet)" title="" id="119" name="Picture"/>
            <a:graphic>
              <a:graphicData uri="http://schemas.openxmlformats.org/drawingml/2006/picture">
                <pic:pic>
                  <pic:nvPicPr>
                    <pic:cNvPr descr="images/e_hex.png" id="120" name="Picture"/>
                    <pic:cNvPicPr>
                      <a:picLocks noChangeArrowheads="1" noChangeAspect="1"/>
                    </pic:cNvPicPr>
                  </pic:nvPicPr>
                  <pic:blipFill>
                    <a:blip r:embed="rId72"/>
                    <a:stretch>
                      <a:fillRect/>
                    </a:stretch>
                  </pic:blipFill>
                  <pic:spPr bwMode="auto">
                    <a:xfrm>
                      <a:off x="0" y="0"/>
                      <a:ext cx="532125" cy="636104"/>
                    </a:xfrm>
                    <a:prstGeom prst="rect">
                      <a:avLst/>
                    </a:prstGeom>
                    <a:noFill/>
                    <a:ln w="9525">
                      <a:noFill/>
                      <a:headEnd/>
                      <a:tailEnd/>
                    </a:ln>
                  </pic:spPr>
                </pic:pic>
              </a:graphicData>
            </a:graphic>
          </wp:inline>
        </w:drawing>
      </w:r>
    </w:p>
    <w:bookmarkEnd w:id="121"/>
    <w:bookmarkStart w:id="125" w:name="slide-44-robust-tests"/>
    <w:p>
      <w:pPr>
        <w:pStyle w:val="Heading2"/>
      </w:pPr>
      <w:r>
        <w:t xml:space="preserve">Slide 44: Robust tests</w:t>
      </w:r>
    </w:p>
    <w:p>
      <w:pPr>
        <w:pStyle w:val="FirstParagraph"/>
      </w:pPr>
      <w:r>
        <w:drawing>
          <wp:inline>
            <wp:extent cx="3810000" cy="2540000"/>
            <wp:effectExtent b="0" l="0" r="0" t="0"/>
            <wp:docPr descr="Image: sad spaniel face (no description provided yet)" title="" id="123" name="Picture"/>
            <a:graphic>
              <a:graphicData uri="http://schemas.openxmlformats.org/drawingml/2006/picture">
                <pic:pic>
                  <pic:nvPicPr>
                    <pic:cNvPr descr="images/sad_spaniel_face.jpg" id="124" name="Picture"/>
                    <pic:cNvPicPr>
                      <a:picLocks noChangeArrowheads="1" noChangeAspect="1"/>
                    </pic:cNvPicPr>
                  </pic:nvPicPr>
                  <pic:blipFill>
                    <a:blip r:embed="rId122"/>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31" w:name="X2f7fba03039d9e8cc065c76b3d70fede46e2bb7"/>
    <w:p>
      <w:pPr>
        <w:pStyle w:val="Heading2"/>
      </w:pPr>
      <w:r>
        <w:t xml:space="preserve">Slide 45: Interpret: Entity × scent_mask interaction</w:t>
      </w:r>
    </w:p>
    <w:p>
      <w:pPr>
        <w:pStyle w:val="BlockText"/>
      </w:pPr>
      <w:r>
        <w:rPr>
          <w:b/>
          <w:bCs/>
        </w:rPr>
        <w:t xml:space="preserve">Important: ReportR</w:t>
      </w:r>
    </w:p>
    <w:p>
      <w:pPr>
        <w:pStyle w:val="BlockText"/>
      </w:pPr>
      <w:r>
        <w:t xml:space="preserve">The interaction effect suggests that the effect of entity on vocalizations was significantly moderated by what scent the entity was wearing, F(4, 179) = 60.26,</w:t>
      </w:r>
      <w:r>
        <w:t xml:space="preserve"> </w:t>
      </w:r>
      <w:r>
        <w:rPr>
          <w:i/>
          <w:iCs/>
        </w:rPr>
        <w:t xml:space="preserve">p</w:t>
      </w:r>
      <w:r>
        <w:t xml:space="preserve"> </w:t>
      </w:r>
      <w:r>
        <w:t xml:space="preserve">&lt; 0.001.</w:t>
      </w:r>
    </w:p>
    <w:p>
      <w:pPr>
        <w:pStyle w:val="FirstParagraph"/>
      </w:pPr>
      <w:r>
        <w:drawing>
          <wp:inline>
            <wp:extent cx="5334000" cy="2400300"/>
            <wp:effectExtent b="0" l="0" r="0" t="0"/>
            <wp:docPr descr="Plot (no description provided yet)" title="" id="127" name="Picture"/>
            <a:graphic>
              <a:graphicData uri="http://schemas.openxmlformats.org/drawingml/2006/picture">
                <pic:pic>
                  <pic:nvPicPr>
                    <pic:cNvPr descr="images/repeated_measures_afex_slide045_unnamed-chunk-28-1.png" id="128" name="Picture"/>
                    <pic:cNvPicPr>
                      <a:picLocks noChangeArrowheads="1" noChangeAspect="1"/>
                    </pic:cNvPicPr>
                  </pic:nvPicPr>
                  <pic:blipFill>
                    <a:blip r:embed="rId126"/>
                    <a:stretch>
                      <a:fillRect/>
                    </a:stretch>
                  </pic:blipFill>
                  <pic:spPr bwMode="auto">
                    <a:xfrm>
                      <a:off x="0" y="0"/>
                      <a:ext cx="5334000" cy="2400300"/>
                    </a:xfrm>
                    <a:prstGeom prst="rect">
                      <a:avLst/>
                    </a:prstGeom>
                    <a:noFill/>
                    <a:ln w="9525">
                      <a:noFill/>
                      <a:headEnd/>
                      <a:tailEnd/>
                    </a:ln>
                  </pic:spPr>
                </pic:pic>
              </a:graphicData>
            </a:graphic>
          </wp:inline>
        </w:drawing>
      </w:r>
    </w:p>
    <w:p>
      <w:pPr>
        <w:pStyle w:val="BodyText"/>
      </w:pPr>
      <w:r>
        <w:drawing>
          <wp:inline>
            <wp:extent cx="519892" cy="636104"/>
            <wp:effectExtent b="0" l="0" r="0" t="0"/>
            <wp:docPr descr="Image: i hex (no description provided yet)" title="" id="129" name="Picture"/>
            <a:graphic>
              <a:graphicData uri="http://schemas.openxmlformats.org/drawingml/2006/picture">
                <pic:pic>
                  <pic:nvPicPr>
                    <pic:cNvPr descr="images/i_hex.png" id="130" name="Picture"/>
                    <pic:cNvPicPr>
                      <a:picLocks noChangeArrowheads="1" noChangeAspect="1"/>
                    </pic:cNvPicPr>
                  </pic:nvPicPr>
                  <pic:blipFill>
                    <a:blip r:embed="rId80"/>
                    <a:stretch>
                      <a:fillRect/>
                    </a:stretch>
                  </pic:blipFill>
                  <pic:spPr bwMode="auto">
                    <a:xfrm>
                      <a:off x="0" y="0"/>
                      <a:ext cx="519892" cy="636104"/>
                    </a:xfrm>
                    <a:prstGeom prst="rect">
                      <a:avLst/>
                    </a:prstGeom>
                    <a:noFill/>
                    <a:ln w="9525">
                      <a:noFill/>
                      <a:headEnd/>
                      <a:tailEnd/>
                    </a:ln>
                  </pic:spPr>
                </pic:pic>
              </a:graphicData>
            </a:graphic>
          </wp:inline>
        </w:drawing>
      </w:r>
    </w:p>
    <w:bookmarkEnd w:id="131"/>
    <w:bookmarkStart w:id="135" w:name="slide-46-interpret-simple-effects"/>
    <w:p>
      <w:pPr>
        <w:pStyle w:val="Heading2"/>
      </w:pPr>
      <w:r>
        <w:t xml:space="preserve">Slide 46: Interpret simple effects</w:t>
      </w:r>
    </w:p>
    <w:bookmarkStart w:id="134" w:name="X7624154ded7db29853b6f12e2d030096be47fd4"/>
    <w:p>
      <w:pPr>
        <w:pStyle w:val="Heading3"/>
      </w:pPr>
      <w:r>
        <w:t xml:space="preserve">The effect of</w:t>
      </w:r>
      <w:r>
        <w:t xml:space="preserve"> </w:t>
      </w:r>
      <w:r>
        <w:rPr>
          <w:rStyle w:val="VerbatimChar"/>
        </w:rPr>
        <w:t xml:space="preserve">entity</w:t>
      </w:r>
      <w:r>
        <w:t xml:space="preserve"> </w:t>
      </w:r>
      <w:r>
        <w:t xml:space="preserve">within type of</w:t>
      </w:r>
      <w:r>
        <w:t xml:space="preserve"> </w:t>
      </w:r>
      <w:r>
        <w:rPr>
          <w:rStyle w:val="VerbatimChar"/>
        </w:rPr>
        <w:t xml:space="preserve">scent_mask</w:t>
      </w:r>
    </w:p>
    <w:p>
      <w:pPr>
        <w:pStyle w:val="SourceCode"/>
      </w:pPr>
      <w:r>
        <w:rPr>
          <w:rStyle w:val="FunctionTok"/>
        </w:rPr>
        <w:t xml:space="preserve">estimate_contrasts</w:t>
      </w:r>
      <w:r>
        <w:rPr>
          <w:rStyle w:val="NormalTok"/>
        </w:rPr>
        <w:t xml:space="preserve">(</w:t>
      </w:r>
      <w:r>
        <w:rPr>
          <w:rStyle w:val="AttributeTok"/>
        </w:rPr>
        <w:t xml:space="preserve">model =</w:t>
      </w:r>
      <w:r>
        <w:rPr>
          <w:rStyle w:val="NormalTok"/>
        </w:rPr>
        <w:t xml:space="preserve"> scent_afx,</w:t>
      </w:r>
      <w:r>
        <w:br/>
      </w:r>
      <w:r>
        <w:rPr>
          <w:rStyle w:val="NormalTok"/>
        </w:rPr>
        <w:t xml:space="preserve">                   </w:t>
      </w:r>
      <w:r>
        <w:rPr>
          <w:rStyle w:val="AttributeTok"/>
        </w:rPr>
        <w:t xml:space="preserve">contrast =</w:t>
      </w:r>
      <w:r>
        <w:rPr>
          <w:rStyle w:val="NormalTok"/>
        </w:rPr>
        <w:t xml:space="preserve"> </w:t>
      </w:r>
      <w:r>
        <w:rPr>
          <w:rStyle w:val="StringTok"/>
        </w:rPr>
        <w:t xml:space="preserve">"entity"</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"scent_mask"</w:t>
      </w:r>
      <w:r>
        <w:rPr>
          <w:rStyle w:val="NormalTok"/>
        </w:rPr>
        <w:t xml:space="preserve">,</w:t>
      </w:r>
      <w:r>
        <w:br/>
      </w:r>
      <w:r>
        <w:rPr>
          <w:rStyle w:val="NormalTok"/>
        </w:rPr>
        <w:t xml:space="preserve">                   </w:t>
      </w:r>
      <w:r>
        <w:rPr>
          <w:rStyle w:val="AttributeTok"/>
        </w:rPr>
        <w:t xml:space="preserve">comparison =</w:t>
      </w:r>
      <w:r>
        <w:rPr>
          <w:rStyle w:val="NormalTok"/>
        </w:rPr>
        <w:t xml:space="preserve"> </w:t>
      </w:r>
      <w:r>
        <w:rPr>
          <w:rStyle w:val="StringTok"/>
        </w:rPr>
        <w:t xml:space="preserve">"joint"</w:t>
      </w:r>
      <w:r>
        <w:rPr>
          <w:rStyle w:val="NormalTok"/>
        </w:rPr>
        <w:t xml:space="preserve">,</w:t>
      </w:r>
      <w:r>
        <w:br/>
      </w:r>
      <w:r>
        <w:rPr>
          <w:rStyle w:val="NormalTok"/>
        </w:rPr>
        <w:t xml:space="preserve">                   </w:t>
      </w:r>
      <w:r>
        <w:rPr>
          <w:rStyle w:val="AttributeTok"/>
        </w:rPr>
        <w:t xml:space="preserve">p_adjust =</w:t>
      </w:r>
      <w:r>
        <w:rPr>
          <w:rStyle w:val="NormalTok"/>
        </w:rPr>
        <w:t xml:space="preserve"> </w:t>
      </w:r>
      <w:r>
        <w:rPr>
          <w:rStyle w:val="StringTok"/>
        </w:rPr>
        <w:t xml:space="preserve">"bonferroni"</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Marginal Joint Test</w:t>
      </w:r>
    </w:p>
    <w:tbl>
      <w:tblPr>
        <w:tblStyle w:val="Table"/>
        <w:tblW w:type="auto" w:w="0"/>
        <w:tblLook w:firstRow="1" w:lastRow="0" w:firstColumn="0" w:lastColumn="0" w:noHBand="0" w:noVBand="0" w:val="0020"/>
        <w:tblCaption w:val="Marginal Joint Test"/>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scent_mask</w:t>
            </w:r>
          </w:p>
        </w:tc>
        <w:tc>
          <w:tcPr/>
          <w:p>
            <w:pPr>
              <w:pStyle w:val="Compact"/>
            </w:pPr>
            <w:r>
              <w:t xml:space="preserve">df1</w:t>
            </w:r>
          </w:p>
        </w:tc>
        <w:tc>
          <w:tcPr/>
          <w:p>
            <w:pPr>
              <w:pStyle w:val="Compact"/>
            </w:pPr>
            <w:r>
              <w:t xml:space="preserve">df2</w:t>
            </w:r>
          </w:p>
        </w:tc>
        <w:tc>
          <w:tcPr/>
          <w:p>
            <w:pPr>
              <w:pStyle w:val="Compact"/>
            </w:pPr>
            <w:r>
              <w:t xml:space="preserve">F</w:t>
            </w:r>
          </w:p>
        </w:tc>
        <w:tc>
          <w:tcPr/>
          <w:p>
            <w:pPr>
              <w:pStyle w:val="Compact"/>
            </w:pPr>
            <w:r>
              <w:t xml:space="preserve">p</w:t>
            </w:r>
          </w:p>
        </w:tc>
      </w:tr>
      <w:tr>
        <w:tc>
          <w:tcPr/>
          <w:p>
            <w:pPr>
              <w:pStyle w:val="Compact"/>
            </w:pPr>
            <w:r>
              <w:t xml:space="preserve">entity</w:t>
            </w:r>
          </w:p>
        </w:tc>
        <w:tc>
          <w:tcPr/>
          <w:p>
            <w:pPr>
              <w:pStyle w:val="Compact"/>
            </w:pPr>
            <w:r>
              <w:t xml:space="preserve">None</w:t>
            </w:r>
          </w:p>
        </w:tc>
        <w:tc>
          <w:tcPr/>
          <w:p>
            <w:pPr>
              <w:pStyle w:val="Compact"/>
            </w:pPr>
            <w:r>
              <w:t xml:space="preserve">2</w:t>
            </w:r>
          </w:p>
        </w:tc>
        <w:tc>
          <w:tcPr/>
          <w:p>
            <w:pPr>
              <w:pStyle w:val="Compact"/>
            </w:pPr>
            <w:r>
              <w:t xml:space="preserve">49</w:t>
            </w:r>
          </w:p>
        </w:tc>
        <w:tc>
          <w:tcPr/>
          <w:p>
            <w:pPr>
              <w:pStyle w:val="Compact"/>
            </w:pPr>
            <w:r>
              <w:t xml:space="preserve">391.10</w:t>
            </w:r>
          </w:p>
        </w:tc>
        <w:tc>
          <w:tcPr/>
          <w:p>
            <w:pPr>
              <w:pStyle w:val="Compact"/>
            </w:pPr>
            <w:r>
              <w:t xml:space="preserve">&lt; .001</w:t>
            </w:r>
          </w:p>
        </w:tc>
      </w:tr>
      <w:tr>
        <w:tc>
          <w:tcPr/>
          <w:p>
            <w:pPr>
              <w:pStyle w:val="Compact"/>
            </w:pPr>
            <w:r>
              <w:t xml:space="preserve">entity</w:t>
            </w:r>
          </w:p>
        </w:tc>
        <w:tc>
          <w:tcPr/>
          <w:p>
            <w:pPr>
              <w:pStyle w:val="Compact"/>
            </w:pPr>
            <w:r>
              <w:t xml:space="preserve">Human</w:t>
            </w:r>
          </w:p>
        </w:tc>
        <w:tc>
          <w:tcPr/>
          <w:p>
            <w:pPr>
              <w:pStyle w:val="Compact"/>
            </w:pPr>
            <w:r>
              <w:t xml:space="preserve">2</w:t>
            </w:r>
          </w:p>
        </w:tc>
        <w:tc>
          <w:tcPr/>
          <w:p>
            <w:pPr>
              <w:pStyle w:val="Compact"/>
            </w:pPr>
            <w:r>
              <w:t xml:space="preserve">49</w:t>
            </w:r>
          </w:p>
        </w:tc>
        <w:tc>
          <w:tcPr/>
          <w:p>
            <w:pPr>
              <w:pStyle w:val="Compact"/>
            </w:pPr>
            <w:r>
              <w:t xml:space="preserve">133.31</w:t>
            </w:r>
          </w:p>
        </w:tc>
        <w:tc>
          <w:tcPr/>
          <w:p>
            <w:pPr>
              <w:pStyle w:val="Compact"/>
            </w:pPr>
            <w:r>
              <w:t xml:space="preserve">&lt; .001</w:t>
            </w:r>
          </w:p>
        </w:tc>
      </w:tr>
      <w:tr>
        <w:tc>
          <w:tcPr/>
          <w:p>
            <w:pPr>
              <w:pStyle w:val="Compact"/>
            </w:pPr>
            <w:r>
              <w:t xml:space="preserve">entity</w:t>
            </w:r>
          </w:p>
        </w:tc>
        <w:tc>
          <w:tcPr/>
          <w:p>
            <w:pPr>
              <w:pStyle w:val="Compact"/>
            </w:pPr>
            <w:r>
              <w:t xml:space="preserve">Fox</w:t>
            </w:r>
          </w:p>
        </w:tc>
        <w:tc>
          <w:tcPr/>
          <w:p>
            <w:pPr>
              <w:pStyle w:val="Compact"/>
            </w:pPr>
            <w:r>
              <w:t xml:space="preserve">2</w:t>
            </w:r>
          </w:p>
        </w:tc>
        <w:tc>
          <w:tcPr/>
          <w:p>
            <w:pPr>
              <w:pStyle w:val="Compact"/>
            </w:pPr>
            <w:r>
              <w:t xml:space="preserve">49</w:t>
            </w:r>
          </w:p>
        </w:tc>
        <w:tc>
          <w:tcPr/>
          <w:p>
            <w:pPr>
              <w:pStyle w:val="Compact"/>
            </w:pPr>
            <w:r>
              <w:t xml:space="preserve">19.10</w:t>
            </w:r>
          </w:p>
        </w:tc>
        <w:tc>
          <w:tcPr/>
          <w:p>
            <w:pPr>
              <w:pStyle w:val="Compact"/>
            </w:pPr>
            <w:r>
              <w:t xml:space="preserve">&lt; .001</w:t>
            </w:r>
          </w:p>
        </w:tc>
      </w:tr>
    </w:tbl>
    <w:p>
      <w:pPr>
        <w:pStyle w:val="BlockText"/>
      </w:pPr>
      <w:r>
        <w:rPr>
          <w:b/>
          <w:bCs/>
        </w:rPr>
        <w:t xml:space="preserve">Important: ReportR</w:t>
      </w:r>
    </w:p>
    <w:p>
      <w:pPr>
        <w:pStyle w:val="BlockText"/>
      </w:pPr>
      <w:r>
        <w:t xml:space="preserve">Simple effects analysis revealed that the effect of entity was significant when no scent was used,</w:t>
      </w:r>
      <w:r>
        <w:t xml:space="preserve"> </w:t>
      </w:r>
      <w:r>
        <w:rPr>
          <w:i/>
          <w:iCs/>
        </w:rPr>
        <w:t xml:space="preserve">F</w:t>
      </w:r>
      <w:r>
        <w:t xml:space="preserve">(2, 49) = 391.10,</w:t>
      </w:r>
      <w:r>
        <w:t xml:space="preserve"> </w:t>
      </w:r>
      <w:r>
        <w:rPr>
          <w:i/>
          <w:iCs/>
        </w:rPr>
        <w:t xml:space="preserve">p</w:t>
      </w:r>
      <w:r>
        <w:t xml:space="preserve"> </w:t>
      </w:r>
      <w:r>
        <w:t xml:space="preserve">&lt; 0.001, when human scent was used,</w:t>
      </w:r>
      <w:r>
        <w:t xml:space="preserve"> </w:t>
      </w:r>
      <w:r>
        <w:rPr>
          <w:i/>
          <w:iCs/>
        </w:rPr>
        <w:t xml:space="preserve">F</w:t>
      </w:r>
      <w:r>
        <w:t xml:space="preserve">(2, 49) = 133.31,</w:t>
      </w:r>
      <w:r>
        <w:t xml:space="preserve"> </w:t>
      </w:r>
      <w:r>
        <w:rPr>
          <w:i/>
          <w:iCs/>
        </w:rPr>
        <w:t xml:space="preserve">p</w:t>
      </w:r>
      <w:r>
        <w:t xml:space="preserve"> </w:t>
      </w:r>
      <w:r>
        <w:t xml:space="preserve">&lt; 0.001 and also when fox scent was used,</w:t>
      </w:r>
      <w:r>
        <w:t xml:space="preserve"> </w:t>
      </w:r>
      <w:r>
        <w:rPr>
          <w:i/>
          <w:iCs/>
        </w:rPr>
        <w:t xml:space="preserve">F</w:t>
      </w:r>
      <w:r>
        <w:t xml:space="preserve">(2, 49) = 19.10,</w:t>
      </w:r>
      <w:r>
        <w:t xml:space="preserve"> </w:t>
      </w:r>
      <w:r>
        <w:rPr>
          <w:i/>
          <w:iCs/>
        </w:rPr>
        <w:t xml:space="preserve">p</w:t>
      </w:r>
      <w:r>
        <w:t xml:space="preserve"> </w:t>
      </w:r>
      <w:r>
        <w:t xml:space="preserve">&lt; 0.001.</w:t>
      </w:r>
    </w:p>
    <w:p>
      <w:pPr>
        <w:pStyle w:val="Compact"/>
        <w:numPr>
          <w:ilvl w:val="0"/>
          <w:numId w:val="1029"/>
        </w:numPr>
      </w:pPr>
      <w:r>
        <w:t xml:space="preserve">The effect of</w:t>
      </w:r>
      <w:r>
        <w:t xml:space="preserve"> </w:t>
      </w:r>
      <w:r>
        <w:rPr>
          <w:rStyle w:val="VerbatimChar"/>
        </w:rPr>
        <w:t xml:space="preserve">entity</w:t>
      </w:r>
      <w:r>
        <w:t xml:space="preserve"> </w:t>
      </w:r>
      <w:r>
        <w:t xml:space="preserve">is significant for all three scents.</w:t>
      </w:r>
    </w:p>
    <w:p>
      <w:pPr>
        <w:pStyle w:val="Compact"/>
        <w:numPr>
          <w:ilvl w:val="0"/>
          <w:numId w:val="1029"/>
        </w:numPr>
      </w:pPr>
      <w:r>
        <w:t xml:space="preserve">That’s not a helpful finding.</w:t>
      </w:r>
    </w:p>
    <w:p>
      <w:pPr>
        <w:pStyle w:val="FirstParagraph"/>
      </w:pPr>
      <w:r>
        <w:drawing>
          <wp:inline>
            <wp:extent cx="519892" cy="636104"/>
            <wp:effectExtent b="0" l="0" r="0" t="0"/>
            <wp:docPr descr="Image: i hex (no description provided yet)" title="" id="132" name="Picture"/>
            <a:graphic>
              <a:graphicData uri="http://schemas.openxmlformats.org/drawingml/2006/picture">
                <pic:pic>
                  <pic:nvPicPr>
                    <pic:cNvPr descr="images/i_hex.png" id="133" name="Picture"/>
                    <pic:cNvPicPr>
                      <a:picLocks noChangeArrowheads="1" noChangeAspect="1"/>
                    </pic:cNvPicPr>
                  </pic:nvPicPr>
                  <pic:blipFill>
                    <a:blip r:embed="rId80"/>
                    <a:stretch>
                      <a:fillRect/>
                    </a:stretch>
                  </pic:blipFill>
                  <pic:spPr bwMode="auto">
                    <a:xfrm>
                      <a:off x="0" y="0"/>
                      <a:ext cx="519892" cy="636104"/>
                    </a:xfrm>
                    <a:prstGeom prst="rect">
                      <a:avLst/>
                    </a:prstGeom>
                    <a:noFill/>
                    <a:ln w="9525">
                      <a:noFill/>
                      <a:headEnd/>
                      <a:tailEnd/>
                    </a:ln>
                  </pic:spPr>
                </pic:pic>
              </a:graphicData>
            </a:graphic>
          </wp:inline>
        </w:drawing>
      </w:r>
    </w:p>
    <w:bookmarkEnd w:id="134"/>
    <w:bookmarkEnd w:id="135"/>
    <w:bookmarkStart w:id="139" w:name="slide-47-interpret-simple-effects"/>
    <w:p>
      <w:pPr>
        <w:pStyle w:val="Heading2"/>
      </w:pPr>
      <w:r>
        <w:t xml:space="preserve">Slide 47: Interpret simple effects</w:t>
      </w:r>
    </w:p>
    <w:bookmarkStart w:id="138" w:name="X0fa1d471c84766b02c85b6abfb5cbffd5b6d6cd"/>
    <w:p>
      <w:pPr>
        <w:pStyle w:val="Heading3"/>
      </w:pPr>
      <w:r>
        <w:t xml:space="preserve">The effect of</w:t>
      </w:r>
      <w:r>
        <w:t xml:space="preserve"> </w:t>
      </w:r>
      <w:r>
        <w:rPr>
          <w:rStyle w:val="VerbatimChar"/>
        </w:rPr>
        <w:t xml:space="preserve">scent_mask</w:t>
      </w:r>
      <w:r>
        <w:t xml:space="preserve"> </w:t>
      </w:r>
      <w:r>
        <w:t xml:space="preserve">within each</w:t>
      </w:r>
      <w:r>
        <w:t xml:space="preserve"> </w:t>
      </w:r>
      <w:r>
        <w:rPr>
          <w:rStyle w:val="VerbatimChar"/>
        </w:rPr>
        <w:t xml:space="preserve">entity</w:t>
      </w:r>
    </w:p>
    <w:p>
      <w:pPr>
        <w:pStyle w:val="SourceCode"/>
      </w:pPr>
      <w:r>
        <w:rPr>
          <w:rStyle w:val="FunctionTok"/>
        </w:rPr>
        <w:t xml:space="preserve">estimate_contrasts</w:t>
      </w:r>
      <w:r>
        <w:rPr>
          <w:rStyle w:val="NormalTok"/>
        </w:rPr>
        <w:t xml:space="preserve">(</w:t>
      </w:r>
      <w:r>
        <w:rPr>
          <w:rStyle w:val="AttributeTok"/>
        </w:rPr>
        <w:t xml:space="preserve">model =</w:t>
      </w:r>
      <w:r>
        <w:rPr>
          <w:rStyle w:val="NormalTok"/>
        </w:rPr>
        <w:t xml:space="preserve"> scent_afx,</w:t>
      </w:r>
      <w:r>
        <w:br/>
      </w:r>
      <w:r>
        <w:rPr>
          <w:rStyle w:val="NormalTok"/>
        </w:rPr>
        <w:t xml:space="preserve">                   </w:t>
      </w:r>
      <w:r>
        <w:rPr>
          <w:rStyle w:val="AttributeTok"/>
        </w:rPr>
        <w:t xml:space="preserve">contrast =</w:t>
      </w:r>
      <w:r>
        <w:rPr>
          <w:rStyle w:val="NormalTok"/>
        </w:rPr>
        <w:t xml:space="preserve"> </w:t>
      </w:r>
      <w:r>
        <w:rPr>
          <w:rStyle w:val="StringTok"/>
        </w:rPr>
        <w:t xml:space="preserve">"scent_mask"</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"entity"</w:t>
      </w:r>
      <w:r>
        <w:rPr>
          <w:rStyle w:val="NormalTok"/>
        </w:rPr>
        <w:t xml:space="preserve">,</w:t>
      </w:r>
      <w:r>
        <w:br/>
      </w:r>
      <w:r>
        <w:rPr>
          <w:rStyle w:val="NormalTok"/>
        </w:rPr>
        <w:t xml:space="preserve">                   </w:t>
      </w:r>
      <w:r>
        <w:rPr>
          <w:rStyle w:val="AttributeTok"/>
        </w:rPr>
        <w:t xml:space="preserve">comparison =</w:t>
      </w:r>
      <w:r>
        <w:rPr>
          <w:rStyle w:val="NormalTok"/>
        </w:rPr>
        <w:t xml:space="preserve"> </w:t>
      </w:r>
      <w:r>
        <w:rPr>
          <w:rStyle w:val="StringTok"/>
        </w:rPr>
        <w:t xml:space="preserve">"joint"</w:t>
      </w:r>
      <w:r>
        <w:rPr>
          <w:rStyle w:val="NormalTok"/>
        </w:rPr>
        <w:t xml:space="preserve">,</w:t>
      </w:r>
      <w:r>
        <w:br/>
      </w:r>
      <w:r>
        <w:rPr>
          <w:rStyle w:val="NormalTok"/>
        </w:rPr>
        <w:t xml:space="preserve">                   </w:t>
      </w:r>
      <w:r>
        <w:rPr>
          <w:rStyle w:val="AttributeTok"/>
        </w:rPr>
        <w:t xml:space="preserve">p_adjust =</w:t>
      </w:r>
      <w:r>
        <w:rPr>
          <w:rStyle w:val="NormalTok"/>
        </w:rPr>
        <w:t xml:space="preserve"> </w:t>
      </w:r>
      <w:r>
        <w:rPr>
          <w:rStyle w:val="StringTok"/>
        </w:rPr>
        <w:t xml:space="preserve">"bonferroni"</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Marginal Joint Test</w:t>
      </w:r>
    </w:p>
    <w:tbl>
      <w:tblPr>
        <w:tblStyle w:val="Table"/>
        <w:tblW w:type="auto" w:w="0"/>
        <w:tblLook w:firstRow="1" w:lastRow="0" w:firstColumn="0" w:lastColumn="0" w:noHBand="0" w:noVBand="0" w:val="0020"/>
        <w:tblCaption w:val="Marginal Joint Test"/>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entity</w:t>
            </w:r>
          </w:p>
        </w:tc>
        <w:tc>
          <w:tcPr/>
          <w:p>
            <w:pPr>
              <w:pStyle w:val="Compact"/>
            </w:pPr>
            <w:r>
              <w:t xml:space="preserve">df1</w:t>
            </w:r>
          </w:p>
        </w:tc>
        <w:tc>
          <w:tcPr/>
          <w:p>
            <w:pPr>
              <w:pStyle w:val="Compact"/>
            </w:pPr>
            <w:r>
              <w:t xml:space="preserve">df2</w:t>
            </w:r>
          </w:p>
        </w:tc>
        <w:tc>
          <w:tcPr/>
          <w:p>
            <w:pPr>
              <w:pStyle w:val="Compact"/>
            </w:pPr>
            <w:r>
              <w:t xml:space="preserve">F</w:t>
            </w:r>
          </w:p>
        </w:tc>
        <w:tc>
          <w:tcPr/>
          <w:p>
            <w:pPr>
              <w:pStyle w:val="Compact"/>
            </w:pPr>
            <w:r>
              <w:t xml:space="preserve">p</w:t>
            </w:r>
          </w:p>
        </w:tc>
      </w:tr>
      <w:tr>
        <w:tc>
          <w:tcPr/>
          <w:p>
            <w:pPr>
              <w:pStyle w:val="Compact"/>
            </w:pPr>
            <w:r>
              <w:t xml:space="preserve">scent_mask</w:t>
            </w:r>
          </w:p>
        </w:tc>
        <w:tc>
          <w:tcPr/>
          <w:p>
            <w:pPr>
              <w:pStyle w:val="Compact"/>
            </w:pPr>
            <w:r>
              <w:t xml:space="preserve">Human</w:t>
            </w:r>
          </w:p>
        </w:tc>
        <w:tc>
          <w:tcPr/>
          <w:p>
            <w:pPr>
              <w:pStyle w:val="Compact"/>
            </w:pPr>
            <w:r>
              <w:t xml:space="preserve">2</w:t>
            </w:r>
          </w:p>
        </w:tc>
        <w:tc>
          <w:tcPr/>
          <w:p>
            <w:pPr>
              <w:pStyle w:val="Compact"/>
            </w:pPr>
            <w:r>
              <w:t xml:space="preserve">49</w:t>
            </w:r>
          </w:p>
        </w:tc>
        <w:tc>
          <w:tcPr/>
          <w:p>
            <w:pPr>
              <w:pStyle w:val="Compact"/>
            </w:pPr>
            <w:r>
              <w:t xml:space="preserve">166.94</w:t>
            </w:r>
          </w:p>
        </w:tc>
        <w:tc>
          <w:tcPr/>
          <w:p>
            <w:pPr>
              <w:pStyle w:val="Compact"/>
            </w:pPr>
            <w:r>
              <w:t xml:space="preserve">&lt; .001</w:t>
            </w:r>
          </w:p>
        </w:tc>
      </w:tr>
      <w:tr>
        <w:tc>
          <w:tcPr/>
          <w:p>
            <w:pPr>
              <w:pStyle w:val="Compact"/>
            </w:pPr>
            <w:r>
              <w:t xml:space="preserve">scent_mask</w:t>
            </w:r>
          </w:p>
        </w:tc>
        <w:tc>
          <w:tcPr/>
          <w:p>
            <w:pPr>
              <w:pStyle w:val="Compact"/>
            </w:pPr>
            <w:r>
              <w:t xml:space="preserve">Shapeshifter</w:t>
            </w:r>
          </w:p>
        </w:tc>
        <w:tc>
          <w:tcPr/>
          <w:p>
            <w:pPr>
              <w:pStyle w:val="Compact"/>
            </w:pPr>
            <w:r>
              <w:t xml:space="preserve">2</w:t>
            </w:r>
          </w:p>
        </w:tc>
        <w:tc>
          <w:tcPr/>
          <w:p>
            <w:pPr>
              <w:pStyle w:val="Compact"/>
            </w:pPr>
            <w:r>
              <w:t xml:space="preserve">49</w:t>
            </w:r>
          </w:p>
        </w:tc>
        <w:tc>
          <w:tcPr/>
          <w:p>
            <w:pPr>
              <w:pStyle w:val="Compact"/>
            </w:pPr>
            <w:r>
              <w:t xml:space="preserve">10.98</w:t>
            </w:r>
          </w:p>
        </w:tc>
        <w:tc>
          <w:tcPr/>
          <w:p>
            <w:pPr>
              <w:pStyle w:val="Compact"/>
            </w:pPr>
            <w:r>
              <w:t xml:space="preserve">&lt; .001</w:t>
            </w:r>
          </w:p>
        </w:tc>
      </w:tr>
      <w:tr>
        <w:tc>
          <w:tcPr/>
          <w:p>
            <w:pPr>
              <w:pStyle w:val="Compact"/>
            </w:pPr>
            <w:r>
              <w:t xml:space="preserve">scent_mask</w:t>
            </w:r>
          </w:p>
        </w:tc>
        <w:tc>
          <w:tcPr/>
          <w:p>
            <w:pPr>
              <w:pStyle w:val="Compact"/>
            </w:pPr>
            <w:r>
              <w:t xml:space="preserve">Alien</w:t>
            </w:r>
          </w:p>
        </w:tc>
        <w:tc>
          <w:tcPr/>
          <w:p>
            <w:pPr>
              <w:pStyle w:val="Compact"/>
            </w:pPr>
            <w:r>
              <w:t xml:space="preserve">2</w:t>
            </w:r>
          </w:p>
        </w:tc>
        <w:tc>
          <w:tcPr/>
          <w:p>
            <w:pPr>
              <w:pStyle w:val="Compact"/>
            </w:pPr>
            <w:r>
              <w:t xml:space="preserve">49</w:t>
            </w:r>
          </w:p>
        </w:tc>
        <w:tc>
          <w:tcPr/>
          <w:p>
            <w:pPr>
              <w:pStyle w:val="Compact"/>
            </w:pPr>
            <w:r>
              <w:t xml:space="preserve">24.97</w:t>
            </w:r>
          </w:p>
        </w:tc>
        <w:tc>
          <w:tcPr/>
          <w:p>
            <w:pPr>
              <w:pStyle w:val="Compact"/>
            </w:pPr>
            <w:r>
              <w:t xml:space="preserve">&lt; .001</w:t>
            </w:r>
          </w:p>
        </w:tc>
      </w:tr>
    </w:tbl>
    <w:p>
      <w:pPr>
        <w:pStyle w:val="BlockText"/>
      </w:pPr>
      <w:r>
        <w:rPr>
          <w:b/>
          <w:bCs/>
        </w:rPr>
        <w:t xml:space="preserve">Important: ReportR</w:t>
      </w:r>
    </w:p>
    <w:p>
      <w:pPr>
        <w:pStyle w:val="BlockText"/>
      </w:pPr>
      <w:r>
        <w:t xml:space="preserve">Simple effects analysis revealed that the effect of scant mask was significant when sniffing a human,</w:t>
      </w:r>
      <w:r>
        <w:t xml:space="preserve"> </w:t>
      </w:r>
      <w:r>
        <w:rPr>
          <w:i/>
          <w:iCs/>
        </w:rPr>
        <w:t xml:space="preserve">F</w:t>
      </w:r>
      <w:r>
        <w:t xml:space="preserve">(2, 49) = 166.94,</w:t>
      </w:r>
      <w:r>
        <w:t xml:space="preserve"> </w:t>
      </w:r>
      <w:r>
        <w:rPr>
          <w:i/>
          <w:iCs/>
        </w:rPr>
        <w:t xml:space="preserve">p</w:t>
      </w:r>
      <w:r>
        <w:t xml:space="preserve"> </w:t>
      </w:r>
      <w:r>
        <w:t xml:space="preserve">&lt; 0.001, shapeshifter,</w:t>
      </w:r>
      <w:r>
        <w:t xml:space="preserve"> </w:t>
      </w:r>
      <w:r>
        <w:rPr>
          <w:i/>
          <w:iCs/>
        </w:rPr>
        <w:t xml:space="preserve">F</w:t>
      </w:r>
      <w:r>
        <w:t xml:space="preserve">(2, 49) = 10.98,</w:t>
      </w:r>
      <w:r>
        <w:t xml:space="preserve"> </w:t>
      </w:r>
      <w:r>
        <w:rPr>
          <w:i/>
          <w:iCs/>
        </w:rPr>
        <w:t xml:space="preserve">p</w:t>
      </w:r>
      <w:r>
        <w:t xml:space="preserve"> </w:t>
      </w:r>
      <w:r>
        <w:t xml:space="preserve">&lt; 0.001 and alien,</w:t>
      </w:r>
      <w:r>
        <w:t xml:space="preserve"> </w:t>
      </w:r>
      <w:r>
        <w:rPr>
          <w:i/>
          <w:iCs/>
        </w:rPr>
        <w:t xml:space="preserve">F</w:t>
      </w:r>
      <w:r>
        <w:t xml:space="preserve">(2, 49) = 24.97,</w:t>
      </w:r>
      <w:r>
        <w:t xml:space="preserve"> </w:t>
      </w:r>
      <w:r>
        <w:rPr>
          <w:i/>
          <w:iCs/>
        </w:rPr>
        <w:t xml:space="preserve">p</w:t>
      </w:r>
      <w:r>
        <w:t xml:space="preserve"> </w:t>
      </w:r>
      <w:r>
        <w:t xml:space="preserve">&lt; 0.001.</w:t>
      </w:r>
    </w:p>
    <w:p>
      <w:pPr>
        <w:pStyle w:val="Compact"/>
        <w:numPr>
          <w:ilvl w:val="0"/>
          <w:numId w:val="1030"/>
        </w:numPr>
      </w:pPr>
      <w:r>
        <w:t xml:space="preserve">The effect of</w:t>
      </w:r>
      <w:r>
        <w:t xml:space="preserve"> </w:t>
      </w:r>
      <w:r>
        <w:rPr>
          <w:rStyle w:val="VerbatimChar"/>
        </w:rPr>
        <w:t xml:space="preserve">scent_mask</w:t>
      </w:r>
      <w:r>
        <w:t xml:space="preserve"> </w:t>
      </w:r>
      <w:r>
        <w:t xml:space="preserve">is significant for all three entities</w:t>
      </w:r>
    </w:p>
    <w:p>
      <w:pPr>
        <w:pStyle w:val="Compact"/>
        <w:numPr>
          <w:ilvl w:val="0"/>
          <w:numId w:val="1030"/>
        </w:numPr>
      </w:pPr>
      <w:r>
        <w:t xml:space="preserve">That’s also not a helpful finding.</w:t>
      </w:r>
    </w:p>
    <w:p>
      <w:pPr>
        <w:pStyle w:val="FirstParagraph"/>
      </w:pPr>
      <w:r>
        <w:drawing>
          <wp:inline>
            <wp:extent cx="519892" cy="636104"/>
            <wp:effectExtent b="0" l="0" r="0" t="0"/>
            <wp:docPr descr="Image: i hex (no description provided yet)" title="" id="136" name="Picture"/>
            <a:graphic>
              <a:graphicData uri="http://schemas.openxmlformats.org/drawingml/2006/picture">
                <pic:pic>
                  <pic:nvPicPr>
                    <pic:cNvPr descr="images/i_hex.png" id="137" name="Picture"/>
                    <pic:cNvPicPr>
                      <a:picLocks noChangeArrowheads="1" noChangeAspect="1"/>
                    </pic:cNvPicPr>
                  </pic:nvPicPr>
                  <pic:blipFill>
                    <a:blip r:embed="rId80"/>
                    <a:stretch>
                      <a:fillRect/>
                    </a:stretch>
                  </pic:blipFill>
                  <pic:spPr bwMode="auto">
                    <a:xfrm>
                      <a:off x="0" y="0"/>
                      <a:ext cx="519892" cy="636104"/>
                    </a:xfrm>
                    <a:prstGeom prst="rect">
                      <a:avLst/>
                    </a:prstGeom>
                    <a:noFill/>
                    <a:ln w="9525">
                      <a:noFill/>
                      <a:headEnd/>
                      <a:tailEnd/>
                    </a:ln>
                  </pic:spPr>
                </pic:pic>
              </a:graphicData>
            </a:graphic>
          </wp:inline>
        </w:drawing>
      </w:r>
    </w:p>
    <w:bookmarkEnd w:id="138"/>
    <w:bookmarkEnd w:id="139"/>
    <w:bookmarkStart w:id="143" w:name="Xc3829975aa6ae3e9d55e4854f41c854d09045b6"/>
    <w:p>
      <w:pPr>
        <w:pStyle w:val="Heading2"/>
      </w:pPr>
      <w:r>
        <w:t xml:space="preserve">Slide 48: Interpret post hoc tests across an interaction</w:t>
      </w:r>
    </w:p>
    <w:p>
      <w:pPr>
        <w:pStyle w:val="FirstParagraph"/>
      </w:pPr>
      <w:r>
        <w:drawing>
          <wp:inline>
            <wp:extent cx="5334000" cy="3467100"/>
            <wp:effectExtent b="0" l="0" r="0" t="0"/>
            <wp:docPr descr="Plot (no description provided yet)" title="" id="141" name="Picture"/>
            <a:graphic>
              <a:graphicData uri="http://schemas.openxmlformats.org/drawingml/2006/picture">
                <pic:pic>
                  <pic:nvPicPr>
                    <pic:cNvPr descr="images/repeated_measures_afex_slide048_unnamed-chunk-34-1.png" id="142" name="Picture"/>
                    <pic:cNvPicPr>
                      <a:picLocks noChangeArrowheads="1" noChangeAspect="1"/>
                    </pic:cNvPicPr>
                  </pic:nvPicPr>
                  <pic:blipFill>
                    <a:blip r:embed="rId140"/>
                    <a:stretch>
                      <a:fillRect/>
                    </a:stretch>
                  </pic:blipFill>
                  <pic:spPr bwMode="auto">
                    <a:xfrm>
                      <a:off x="0" y="0"/>
                      <a:ext cx="5334000" cy="3467100"/>
                    </a:xfrm>
                    <a:prstGeom prst="rect">
                      <a:avLst/>
                    </a:prstGeom>
                    <a:noFill/>
                    <a:ln w="9525">
                      <a:noFill/>
                      <a:headEnd/>
                      <a:tailEnd/>
                    </a:ln>
                  </pic:spPr>
                </pic:pic>
              </a:graphicData>
            </a:graphic>
          </wp:inline>
        </w:drawing>
      </w:r>
    </w:p>
    <w:bookmarkEnd w:id="143"/>
    <w:bookmarkStart w:id="146" w:name="Xaf146924734dd10877330c5ca431bf67865874b"/>
    <w:p>
      <w:pPr>
        <w:pStyle w:val="Heading2"/>
      </w:pPr>
      <w:r>
        <w:t xml:space="preserve">Slide 49: Interpret post hoc tests across an interaction</w:t>
      </w:r>
    </w:p>
    <w:p>
      <w:pPr>
        <w:pStyle w:val="SourceCode"/>
      </w:pPr>
      <w:r>
        <w:rPr>
          <w:rStyle w:val="FunctionTok"/>
        </w:rPr>
        <w:t xml:space="preserve">estimate_contrasts</w:t>
      </w:r>
      <w:r>
        <w:rPr>
          <w:rStyle w:val="NormalTok"/>
        </w:rPr>
        <w:t xml:space="preserve">(</w:t>
      </w:r>
      <w:r>
        <w:rPr>
          <w:rStyle w:val="AttributeTok"/>
        </w:rPr>
        <w:t xml:space="preserve">model =</w:t>
      </w:r>
      <w:r>
        <w:rPr>
          <w:rStyle w:val="NormalTok"/>
        </w:rPr>
        <w:t xml:space="preserve"> scent_afx,</w:t>
      </w:r>
      <w:r>
        <w:br/>
      </w:r>
      <w:r>
        <w:rPr>
          <w:rStyle w:val="NormalTok"/>
        </w:rPr>
        <w:t xml:space="preserve">                   </w:t>
      </w:r>
      <w:r>
        <w:rPr>
          <w:rStyle w:val="AttributeTok"/>
        </w:rPr>
        <w:t xml:space="preserve">contrast =</w:t>
      </w:r>
      <w:r>
        <w:rPr>
          <w:rStyle w:val="NormalTok"/>
        </w:rPr>
        <w:t xml:space="preserve"> </w:t>
      </w:r>
      <w:r>
        <w:rPr>
          <w:rStyle w:val="StringTok"/>
        </w:rPr>
        <w:t xml:space="preserve">"entity"</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"scent_mask"</w:t>
      </w:r>
      <w:r>
        <w:rPr>
          <w:rStyle w:val="NormalTok"/>
        </w:rPr>
        <w:t xml:space="preserve">,</w:t>
      </w:r>
      <w:r>
        <w:br/>
      </w:r>
      <w:r>
        <w:rPr>
          <w:rStyle w:val="NormalTok"/>
        </w:rPr>
        <w:t xml:space="preserve">                   </w:t>
      </w:r>
      <w:r>
        <w:rPr>
          <w:rStyle w:val="AttributeTok"/>
        </w:rPr>
        <w:t xml:space="preserve">p_adjust =</w:t>
      </w:r>
      <w:r>
        <w:rPr>
          <w:rStyle w:val="NormalTok"/>
        </w:rPr>
        <w:t xml:space="preserve"> </w:t>
      </w:r>
      <w:r>
        <w:rPr>
          <w:rStyle w:val="StringTok"/>
        </w:rPr>
        <w:t xml:space="preserve">"bonferroni"</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display</w:t>
      </w:r>
      <w:r>
        <w:rPr>
          <w:rStyle w:val="NormalTok"/>
        </w:rPr>
        <w:t xml:space="preserve">()</w:t>
      </w:r>
    </w:p>
    <w:p>
      <w:pPr>
        <w:pStyle w:val="TableCaption"/>
      </w:pPr>
      <w:r>
        <w:t xml:space="preserve">Marginal Contrasts Analysis</w:t>
      </w:r>
    </w:p>
    <w:tbl>
      <w:tblPr>
        <w:tblStyle w:val="Table"/>
        <w:tblW w:type="auto" w:w="0"/>
        <w:tblLook w:firstRow="1" w:lastRow="0" w:firstColumn="0" w:lastColumn="0" w:noHBand="0" w:noVBand="0" w:val="0020"/>
        <w:tblCaption w:val="Marginal Contrasts Analysis"/>
      </w:tblPr>
      <w:tblGrid>
        <w:gridCol w:w="990"/>
        <w:gridCol w:w="990"/>
        <w:gridCol w:w="990"/>
        <w:gridCol w:w="990"/>
        <w:gridCol w:w="990"/>
        <w:gridCol w:w="990"/>
        <w:gridCol w:w="990"/>
        <w:gridCol w:w="990"/>
      </w:tblGrid>
      <w:tr>
        <w:trPr>
          <w:tblHeader w:val="on"/>
        </w:trPr>
        <w:tc>
          <w:tcPr/>
          <w:p>
            <w:pPr>
              <w:pStyle w:val="Compact"/>
            </w:pPr>
            <w:r>
              <w:t xml:space="preserve">Level1</w:t>
            </w:r>
          </w:p>
        </w:tc>
        <w:tc>
          <w:tcPr/>
          <w:p>
            <w:pPr>
              <w:pStyle w:val="Compact"/>
            </w:pPr>
            <w:r>
              <w:t xml:space="preserve">Level2</w:t>
            </w:r>
          </w:p>
        </w:tc>
        <w:tc>
          <w:tcPr/>
          <w:p>
            <w:pPr>
              <w:pStyle w:val="Compact"/>
            </w:pPr>
            <w:r>
              <w:t xml:space="preserve">scent_mask</w:t>
            </w:r>
          </w:p>
        </w:tc>
        <w:tc>
          <w:tcPr/>
          <w:p>
            <w:pPr>
              <w:pStyle w:val="Compact"/>
            </w:pPr>
            <w:r>
              <w:t xml:space="preserve">Difference</w:t>
            </w:r>
          </w:p>
        </w:tc>
        <w:tc>
          <w:tcPr/>
          <w:p>
            <w:pPr>
              <w:pStyle w:val="Compact"/>
            </w:pPr>
            <w:r>
              <w:t xml:space="preserve">SE</w:t>
            </w:r>
          </w:p>
        </w:tc>
        <w:tc>
          <w:tcPr/>
          <w:p>
            <w:pPr>
              <w:pStyle w:val="Compact"/>
            </w:pPr>
            <w:r>
              <w:t xml:space="preserve">95% CI</w:t>
            </w:r>
          </w:p>
        </w:tc>
        <w:tc>
          <w:tcPr/>
          <w:p>
            <w:pPr>
              <w:pStyle w:val="Compact"/>
            </w:pPr>
            <w:r>
              <w:t xml:space="preserve">t(49)</w:t>
            </w:r>
          </w:p>
        </w:tc>
        <w:tc>
          <w:tcPr/>
          <w:p>
            <w:pPr>
              <w:pStyle w:val="Compact"/>
            </w:pPr>
            <w:r>
              <w:t xml:space="preserve">p</w:t>
            </w:r>
          </w:p>
        </w:tc>
      </w:tr>
      <w:tr>
        <w:tc>
          <w:tcPr/>
          <w:p>
            <w:pPr>
              <w:pStyle w:val="Compact"/>
            </w:pPr>
            <w:r>
              <w:t xml:space="preserve">Shapeshifter</w:t>
            </w:r>
          </w:p>
        </w:tc>
        <w:tc>
          <w:tcPr/>
          <w:p>
            <w:pPr>
              <w:pStyle w:val="Compact"/>
            </w:pPr>
            <w:r>
              <w:t xml:space="preserve">Human</w:t>
            </w:r>
          </w:p>
        </w:tc>
        <w:tc>
          <w:tcPr/>
          <w:p>
            <w:pPr>
              <w:pStyle w:val="Compact"/>
            </w:pPr>
            <w:r>
              <w:t xml:space="preserve">None</w:t>
            </w:r>
          </w:p>
        </w:tc>
        <w:tc>
          <w:tcPr/>
          <w:p>
            <w:pPr>
              <w:pStyle w:val="Compact"/>
            </w:pPr>
            <w:r>
              <w:t xml:space="preserve">7.44</w:t>
            </w:r>
          </w:p>
        </w:tc>
        <w:tc>
          <w:tcPr/>
          <w:p>
            <w:pPr>
              <w:pStyle w:val="Compact"/>
            </w:pPr>
            <w:r>
              <w:t xml:space="preserve">0.35</w:t>
            </w:r>
          </w:p>
        </w:tc>
        <w:tc>
          <w:tcPr/>
          <w:p>
            <w:pPr>
              <w:pStyle w:val="Compact"/>
            </w:pPr>
            <w:r>
              <w:t xml:space="preserve">( 6.74, 8.14)</w:t>
            </w:r>
          </w:p>
        </w:tc>
        <w:tc>
          <w:tcPr/>
          <w:p>
            <w:pPr>
              <w:pStyle w:val="Compact"/>
            </w:pPr>
            <w:r>
              <w:t xml:space="preserve">21.25</w:t>
            </w:r>
          </w:p>
        </w:tc>
        <w:tc>
          <w:tcPr/>
          <w:p>
            <w:pPr>
              <w:pStyle w:val="Compact"/>
            </w:pPr>
            <w:r>
              <w:t xml:space="preserve">&lt; .001</w:t>
            </w:r>
          </w:p>
        </w:tc>
      </w:tr>
      <w:tr>
        <w:tc>
          <w:tcPr/>
          <w:p>
            <w:pPr>
              <w:pStyle w:val="Compact"/>
            </w:pPr>
            <w:r>
              <w:t xml:space="preserve">Alien</w:t>
            </w:r>
          </w:p>
        </w:tc>
        <w:tc>
          <w:tcPr/>
          <w:p>
            <w:pPr>
              <w:pStyle w:val="Compact"/>
            </w:pPr>
            <w:r>
              <w:t xml:space="preserve">Human</w:t>
            </w:r>
          </w:p>
        </w:tc>
        <w:tc>
          <w:tcPr/>
          <w:p>
            <w:pPr>
              <w:pStyle w:val="Compact"/>
            </w:pPr>
            <w:r>
              <w:t xml:space="preserve">None</w:t>
            </w:r>
          </w:p>
        </w:tc>
        <w:tc>
          <w:tcPr/>
          <w:p>
            <w:pPr>
              <w:pStyle w:val="Compact"/>
            </w:pPr>
            <w:r>
              <w:t xml:space="preserve">9.08</w:t>
            </w:r>
          </w:p>
        </w:tc>
        <w:tc>
          <w:tcPr/>
          <w:p>
            <w:pPr>
              <w:pStyle w:val="Compact"/>
            </w:pPr>
            <w:r>
              <w:t xml:space="preserve">0.38</w:t>
            </w:r>
          </w:p>
        </w:tc>
        <w:tc>
          <w:tcPr/>
          <w:p>
            <w:pPr>
              <w:pStyle w:val="Compact"/>
            </w:pPr>
            <w:r>
              <w:t xml:space="preserve">( 8.31, 9.85)</w:t>
            </w:r>
          </w:p>
        </w:tc>
        <w:tc>
          <w:tcPr/>
          <w:p>
            <w:pPr>
              <w:pStyle w:val="Compact"/>
            </w:pPr>
            <w:r>
              <w:t xml:space="preserve">23.76</w:t>
            </w:r>
          </w:p>
        </w:tc>
        <w:tc>
          <w:tcPr/>
          <w:p>
            <w:pPr>
              <w:pStyle w:val="Compact"/>
            </w:pPr>
            <w:r>
              <w:t xml:space="preserve">&lt; .001</w:t>
            </w:r>
          </w:p>
        </w:tc>
      </w:tr>
      <w:tr>
        <w:tc>
          <w:tcPr/>
          <w:p>
            <w:pPr>
              <w:pStyle w:val="Compact"/>
            </w:pPr>
            <w:r>
              <w:t xml:space="preserve">Alien</w:t>
            </w:r>
          </w:p>
        </w:tc>
        <w:tc>
          <w:tcPr/>
          <w:p>
            <w:pPr>
              <w:pStyle w:val="Compact"/>
            </w:pPr>
            <w:r>
              <w:t xml:space="preserve">Shapeshifter</w:t>
            </w:r>
          </w:p>
        </w:tc>
        <w:tc>
          <w:tcPr/>
          <w:p>
            <w:pPr>
              <w:pStyle w:val="Compact"/>
            </w:pPr>
            <w:r>
              <w:t xml:space="preserve">None</w:t>
            </w:r>
          </w:p>
        </w:tc>
        <w:tc>
          <w:tcPr/>
          <w:p>
            <w:pPr>
              <w:pStyle w:val="Compact"/>
            </w:pPr>
            <w:r>
              <w:t xml:space="preserve">1.64</w:t>
            </w:r>
          </w:p>
        </w:tc>
        <w:tc>
          <w:tcPr/>
          <w:p>
            <w:pPr>
              <w:pStyle w:val="Compact"/>
            </w:pPr>
            <w:r>
              <w:t xml:space="preserve">0.43</w:t>
            </w:r>
          </w:p>
        </w:tc>
        <w:tc>
          <w:tcPr/>
          <w:p>
            <w:pPr>
              <w:pStyle w:val="Compact"/>
            </w:pPr>
            <w:r>
              <w:t xml:space="preserve">( 0.77, 2.51)</w:t>
            </w:r>
          </w:p>
        </w:tc>
        <w:tc>
          <w:tcPr/>
          <w:p>
            <w:pPr>
              <w:pStyle w:val="Compact"/>
            </w:pPr>
            <w:r>
              <w:t xml:space="preserve">3.79</w:t>
            </w:r>
          </w:p>
        </w:tc>
        <w:tc>
          <w:tcPr/>
          <w:p>
            <w:pPr>
              <w:pStyle w:val="Compact"/>
            </w:pPr>
            <w:r>
              <w:t xml:space="preserve">0.004</w:t>
            </w:r>
          </w:p>
        </w:tc>
      </w:tr>
      <w:tr>
        <w:tc>
          <w:tcPr/>
          <w:p>
            <w:pPr>
              <w:pStyle w:val="Compact"/>
            </w:pPr>
            <w:r>
              <w:t xml:space="preserve">Shapeshifter</w:t>
            </w:r>
          </w:p>
        </w:tc>
        <w:tc>
          <w:tcPr/>
          <w:p>
            <w:pPr>
              <w:pStyle w:val="Compact"/>
            </w:pPr>
            <w:r>
              <w:t xml:space="preserve">Human</w:t>
            </w:r>
          </w:p>
        </w:tc>
        <w:tc>
          <w:tcPr/>
          <w:p>
            <w:pPr>
              <w:pStyle w:val="Compact"/>
            </w:pPr>
            <w:r>
              <w:t xml:space="preserve">Human</w:t>
            </w:r>
          </w:p>
        </w:tc>
        <w:tc>
          <w:tcPr/>
          <w:p>
            <w:pPr>
              <w:pStyle w:val="Compact"/>
            </w:pPr>
            <w:r>
              <w:t xml:space="preserve">4.62</w:t>
            </w:r>
          </w:p>
        </w:tc>
        <w:tc>
          <w:tcPr/>
          <w:p>
            <w:pPr>
              <w:pStyle w:val="Compact"/>
            </w:pPr>
            <w:r>
              <w:t xml:space="preserve">0.35</w:t>
            </w:r>
          </w:p>
        </w:tc>
        <w:tc>
          <w:tcPr/>
          <w:p>
            <w:pPr>
              <w:pStyle w:val="Compact"/>
            </w:pPr>
            <w:r>
              <w:t xml:space="preserve">( 3.91, 5.33)</w:t>
            </w:r>
          </w:p>
        </w:tc>
        <w:tc>
          <w:tcPr/>
          <w:p>
            <w:pPr>
              <w:pStyle w:val="Compact"/>
            </w:pPr>
            <w:r>
              <w:t xml:space="preserve">13.03</w:t>
            </w:r>
          </w:p>
        </w:tc>
        <w:tc>
          <w:tcPr/>
          <w:p>
            <w:pPr>
              <w:pStyle w:val="Compact"/>
            </w:pPr>
            <w:r>
              <w:t xml:space="preserve">&lt; .001</w:t>
            </w:r>
          </w:p>
        </w:tc>
      </w:tr>
      <w:tr>
        <w:tc>
          <w:tcPr/>
          <w:p>
            <w:pPr>
              <w:pStyle w:val="Compact"/>
            </w:pPr>
            <w:r>
              <w:t xml:space="preserve">Alien</w:t>
            </w:r>
          </w:p>
        </w:tc>
        <w:tc>
          <w:tcPr/>
          <w:p>
            <w:pPr>
              <w:pStyle w:val="Compact"/>
            </w:pPr>
            <w:r>
              <w:t xml:space="preserve">Human</w:t>
            </w:r>
          </w:p>
        </w:tc>
        <w:tc>
          <w:tcPr/>
          <w:p>
            <w:pPr>
              <w:pStyle w:val="Compact"/>
            </w:pPr>
            <w:r>
              <w:t xml:space="preserve">Human</w:t>
            </w:r>
          </w:p>
        </w:tc>
        <w:tc>
          <w:tcPr/>
          <w:p>
            <w:pPr>
              <w:pStyle w:val="Compact"/>
            </w:pPr>
            <w:r>
              <w:t xml:space="preserve">5.82</w:t>
            </w:r>
          </w:p>
        </w:tc>
        <w:tc>
          <w:tcPr/>
          <w:p>
            <w:pPr>
              <w:pStyle w:val="Compact"/>
            </w:pPr>
            <w:r>
              <w:t xml:space="preserve">0.38</w:t>
            </w:r>
          </w:p>
        </w:tc>
        <w:tc>
          <w:tcPr/>
          <w:p>
            <w:pPr>
              <w:pStyle w:val="Compact"/>
            </w:pPr>
            <w:r>
              <w:t xml:space="preserve">( 5.06, 6.58)</w:t>
            </w:r>
          </w:p>
        </w:tc>
        <w:tc>
          <w:tcPr/>
          <w:p>
            <w:pPr>
              <w:pStyle w:val="Compact"/>
            </w:pPr>
            <w:r>
              <w:t xml:space="preserve">15.46</w:t>
            </w:r>
          </w:p>
        </w:tc>
        <w:tc>
          <w:tcPr/>
          <w:p>
            <w:pPr>
              <w:pStyle w:val="Compact"/>
            </w:pPr>
            <w:r>
              <w:t xml:space="preserve">&lt; .001</w:t>
            </w:r>
          </w:p>
        </w:tc>
      </w:tr>
      <w:tr>
        <w:tc>
          <w:tcPr/>
          <w:p>
            <w:pPr>
              <w:pStyle w:val="Compact"/>
            </w:pPr>
            <w:r>
              <w:t xml:space="preserve">Alien</w:t>
            </w:r>
          </w:p>
        </w:tc>
        <w:tc>
          <w:tcPr/>
          <w:p>
            <w:pPr>
              <w:pStyle w:val="Compact"/>
            </w:pPr>
            <w:r>
              <w:t xml:space="preserve">Shapeshifter</w:t>
            </w:r>
          </w:p>
        </w:tc>
        <w:tc>
          <w:tcPr/>
          <w:p>
            <w:pPr>
              <w:pStyle w:val="Compact"/>
            </w:pPr>
            <w:r>
              <w:t xml:space="preserve">Human</w:t>
            </w:r>
          </w:p>
        </w:tc>
        <w:tc>
          <w:tcPr/>
          <w:p>
            <w:pPr>
              <w:pStyle w:val="Compact"/>
            </w:pPr>
            <w:r>
              <w:t xml:space="preserve">1.20</w:t>
            </w:r>
          </w:p>
        </w:tc>
        <w:tc>
          <w:tcPr/>
          <w:p>
            <w:pPr>
              <w:pStyle w:val="Compact"/>
            </w:pPr>
            <w:r>
              <w:t xml:space="preserve">0.34</w:t>
            </w:r>
          </w:p>
        </w:tc>
        <w:tc>
          <w:tcPr/>
          <w:p>
            <w:pPr>
              <w:pStyle w:val="Compact"/>
            </w:pPr>
            <w:r>
              <w:t xml:space="preserve">( 0.51, 1.89)</w:t>
            </w:r>
          </w:p>
        </w:tc>
        <w:tc>
          <w:tcPr/>
          <w:p>
            <w:pPr>
              <w:pStyle w:val="Compact"/>
            </w:pPr>
            <w:r>
              <w:t xml:space="preserve">3.50</w:t>
            </w:r>
          </w:p>
        </w:tc>
        <w:tc>
          <w:tcPr/>
          <w:p>
            <w:pPr>
              <w:pStyle w:val="Compact"/>
            </w:pPr>
            <w:r>
              <w:t xml:space="preserve">0.009</w:t>
            </w:r>
          </w:p>
        </w:tc>
      </w:tr>
      <w:tr>
        <w:tc>
          <w:tcPr/>
          <w:p>
            <w:pPr>
              <w:pStyle w:val="Compact"/>
            </w:pPr>
            <w:r>
              <w:t xml:space="preserve">Shapeshifter</w:t>
            </w:r>
          </w:p>
        </w:tc>
        <w:tc>
          <w:tcPr/>
          <w:p>
            <w:pPr>
              <w:pStyle w:val="Compact"/>
            </w:pPr>
            <w:r>
              <w:t xml:space="preserve">Human</w:t>
            </w:r>
          </w:p>
        </w:tc>
        <w:tc>
          <w:tcPr/>
          <w:p>
            <w:pPr>
              <w:pStyle w:val="Compact"/>
            </w:pPr>
            <w:r>
              <w:t xml:space="preserve">Fox</w:t>
            </w:r>
          </w:p>
        </w:tc>
        <w:tc>
          <w:tcPr/>
          <w:p>
            <w:pPr>
              <w:pStyle w:val="Compact"/>
            </w:pPr>
            <w:r>
              <w:t xml:space="preserve">1.52</w:t>
            </w:r>
          </w:p>
        </w:tc>
        <w:tc>
          <w:tcPr/>
          <w:p>
            <w:pPr>
              <w:pStyle w:val="Compact"/>
            </w:pPr>
            <w:r>
              <w:t xml:space="preserve">0.38</w:t>
            </w:r>
          </w:p>
        </w:tc>
        <w:tc>
          <w:tcPr/>
          <w:p>
            <w:pPr>
              <w:pStyle w:val="Compact"/>
            </w:pPr>
            <w:r>
              <w:t xml:space="preserve">( 0.76, 2.28)</w:t>
            </w:r>
          </w:p>
        </w:tc>
        <w:tc>
          <w:tcPr/>
          <w:p>
            <w:pPr>
              <w:pStyle w:val="Compact"/>
            </w:pPr>
            <w:r>
              <w:t xml:space="preserve">4.02</w:t>
            </w:r>
          </w:p>
        </w:tc>
        <w:tc>
          <w:tcPr/>
          <w:p>
            <w:pPr>
              <w:pStyle w:val="Compact"/>
            </w:pPr>
            <w:r>
              <w:t xml:space="preserve">0.002</w:t>
            </w:r>
          </w:p>
        </w:tc>
      </w:tr>
      <w:tr>
        <w:tc>
          <w:tcPr/>
          <w:p>
            <w:pPr>
              <w:pStyle w:val="Compact"/>
            </w:pPr>
            <w:r>
              <w:t xml:space="preserve">Alien</w:t>
            </w:r>
          </w:p>
        </w:tc>
        <w:tc>
          <w:tcPr/>
          <w:p>
            <w:pPr>
              <w:pStyle w:val="Compact"/>
            </w:pPr>
            <w:r>
              <w:t xml:space="preserve">Human</w:t>
            </w:r>
          </w:p>
        </w:tc>
        <w:tc>
          <w:tcPr/>
          <w:p>
            <w:pPr>
              <w:pStyle w:val="Compact"/>
            </w:pPr>
            <w:r>
              <w:t xml:space="preserve">Fox</w:t>
            </w:r>
          </w:p>
        </w:tc>
        <w:tc>
          <w:tcPr/>
          <w:p>
            <w:pPr>
              <w:pStyle w:val="Compact"/>
            </w:pPr>
            <w:r>
              <w:t xml:space="preserve">1.86</w:t>
            </w:r>
          </w:p>
        </w:tc>
        <w:tc>
          <w:tcPr/>
          <w:p>
            <w:pPr>
              <w:pStyle w:val="Compact"/>
            </w:pPr>
            <w:r>
              <w:t xml:space="preserve">0.32</w:t>
            </w:r>
          </w:p>
        </w:tc>
        <w:tc>
          <w:tcPr/>
          <w:p>
            <w:pPr>
              <w:pStyle w:val="Compact"/>
            </w:pPr>
            <w:r>
              <w:t xml:space="preserve">( 1.22, 2.50)</w:t>
            </w:r>
          </w:p>
        </w:tc>
        <w:tc>
          <w:tcPr/>
          <w:p>
            <w:pPr>
              <w:pStyle w:val="Compact"/>
            </w:pPr>
            <w:r>
              <w:t xml:space="preserve">5.85</w:t>
            </w:r>
          </w:p>
        </w:tc>
        <w:tc>
          <w:tcPr/>
          <w:p>
            <w:pPr>
              <w:pStyle w:val="Compact"/>
            </w:pPr>
            <w:r>
              <w:t xml:space="preserve">&lt; .001</w:t>
            </w:r>
          </w:p>
        </w:tc>
      </w:tr>
      <w:tr>
        <w:tc>
          <w:tcPr/>
          <w:p>
            <w:pPr>
              <w:pStyle w:val="Compact"/>
            </w:pPr>
            <w:r>
              <w:t xml:space="preserve">Alien</w:t>
            </w:r>
          </w:p>
        </w:tc>
        <w:tc>
          <w:tcPr/>
          <w:p>
            <w:pPr>
              <w:pStyle w:val="Compact"/>
            </w:pPr>
            <w:r>
              <w:t xml:space="preserve">Shapeshifter</w:t>
            </w:r>
          </w:p>
        </w:tc>
        <w:tc>
          <w:tcPr/>
          <w:p>
            <w:pPr>
              <w:pStyle w:val="Compact"/>
            </w:pPr>
            <w:r>
              <w:t xml:space="preserve">Fox</w:t>
            </w:r>
          </w:p>
        </w:tc>
        <w:tc>
          <w:tcPr/>
          <w:p>
            <w:pPr>
              <w:pStyle w:val="Compact"/>
            </w:pPr>
            <w:r>
              <w:t xml:space="preserve">0.34</w:t>
            </w:r>
          </w:p>
        </w:tc>
        <w:tc>
          <w:tcPr/>
          <w:p>
            <w:pPr>
              <w:pStyle w:val="Compact"/>
            </w:pPr>
            <w:r>
              <w:t xml:space="preserve">0.39</w:t>
            </w:r>
          </w:p>
        </w:tc>
        <w:tc>
          <w:tcPr/>
          <w:p>
            <w:pPr>
              <w:pStyle w:val="Compact"/>
            </w:pPr>
            <w:r>
              <w:t xml:space="preserve">(-0.45, 1.13)</w:t>
            </w:r>
          </w:p>
        </w:tc>
        <w:tc>
          <w:tcPr/>
          <w:p>
            <w:pPr>
              <w:pStyle w:val="Compact"/>
            </w:pPr>
            <w:r>
              <w:t xml:space="preserve">0.86</w:t>
            </w:r>
          </w:p>
        </w:tc>
        <w:tc>
          <w:tcPr/>
          <w:p>
            <w:pPr>
              <w:pStyle w:val="Compact"/>
            </w:pPr>
            <w:r>
              <w:t xml:space="preserve">&gt; .999</w:t>
            </w:r>
          </w:p>
        </w:tc>
      </w:tr>
    </w:tbl>
    <w:p>
      <w:pPr>
        <w:pStyle w:val="BodyText"/>
      </w:pPr>
      <w:r>
        <w:drawing>
          <wp:inline>
            <wp:extent cx="519892" cy="636104"/>
            <wp:effectExtent b="0" l="0" r="0" t="0"/>
            <wp:docPr descr="Image: i hex (no description provided yet)" title="" id="144" name="Picture"/>
            <a:graphic>
              <a:graphicData uri="http://schemas.openxmlformats.org/drawingml/2006/picture">
                <pic:pic>
                  <pic:nvPicPr>
                    <pic:cNvPr descr="images/i_hex.png" id="145" name="Picture"/>
                    <pic:cNvPicPr>
                      <a:picLocks noChangeArrowheads="1" noChangeAspect="1"/>
                    </pic:cNvPicPr>
                  </pic:nvPicPr>
                  <pic:blipFill>
                    <a:blip r:embed="rId80"/>
                    <a:stretch>
                      <a:fillRect/>
                    </a:stretch>
                  </pic:blipFill>
                  <pic:spPr bwMode="auto">
                    <a:xfrm>
                      <a:off x="0" y="0"/>
                      <a:ext cx="519892" cy="636104"/>
                    </a:xfrm>
                    <a:prstGeom prst="rect">
                      <a:avLst/>
                    </a:prstGeom>
                    <a:noFill/>
                    <a:ln w="9525">
                      <a:noFill/>
                      <a:headEnd/>
                      <a:tailEnd/>
                    </a:ln>
                  </pic:spPr>
                </pic:pic>
              </a:graphicData>
            </a:graphic>
          </wp:inline>
        </w:drawing>
      </w:r>
    </w:p>
    <w:bookmarkEnd w:id="146"/>
    <w:bookmarkStart w:id="149" w:name="Xc0f3f47fc0315f37f25d162deddca19aa39a838"/>
    <w:p>
      <w:pPr>
        <w:pStyle w:val="Heading2"/>
      </w:pPr>
      <w:r>
        <w:t xml:space="preserve">Slide 50: Interpret post hoc tests across an interaction</w:t>
      </w:r>
    </w:p>
    <w:p>
      <w:pPr>
        <w:pStyle w:val="BlockText"/>
      </w:pPr>
      <w:r>
        <w:rPr>
          <w:b/>
          <w:bCs/>
        </w:rPr>
        <w:t xml:space="preserve">Important: ReportR</w:t>
      </w:r>
    </w:p>
    <w:p>
      <w:pPr>
        <w:pStyle w:val="Compact"/>
        <w:numPr>
          <w:ilvl w:val="0"/>
          <w:numId w:val="1031"/>
        </w:numPr>
      </w:pPr>
      <w:r>
        <w:t xml:space="preserve">When no scent is worn, mean vocalizations differ between all entities: aliens elicit significantly more vocalizations than both shapeshifters and humans, and shapeshifters elicit significantly more vocalizations than humans.</w:t>
      </w:r>
    </w:p>
    <w:p>
      <w:pPr>
        <w:pStyle w:val="Compact"/>
        <w:numPr>
          <w:ilvl w:val="0"/>
          <w:numId w:val="1031"/>
        </w:numPr>
      </w:pPr>
      <w:r>
        <w:t xml:space="preserve">This pattern of findings is the same when a human scent is worn.</w:t>
      </w:r>
    </w:p>
    <w:p>
      <w:pPr>
        <w:pStyle w:val="Compact"/>
        <w:numPr>
          <w:ilvl w:val="0"/>
          <w:numId w:val="1031"/>
        </w:numPr>
      </w:pPr>
      <w:r>
        <w:t xml:space="preserve">When fox scent is worn, there are still significantly more vocalizations when sniffing aliens and shapeshifters compared to humans, but the difference between shapeshifters and aliens is</w:t>
      </w:r>
      <w:r>
        <w:t xml:space="preserve"> </w:t>
      </w:r>
      <w:r>
        <w:rPr>
          <w:i/>
          <w:iCs/>
        </w:rPr>
        <w:t xml:space="preserve">not significant</w:t>
      </w:r>
      <w:r>
        <w:t xml:space="preserve">.</w:t>
      </w:r>
    </w:p>
    <w:p>
      <w:pPr>
        <w:pStyle w:val="Compact"/>
        <w:numPr>
          <w:ilvl w:val="0"/>
          <w:numId w:val="1031"/>
        </w:numPr>
      </w:pPr>
      <w:r>
        <w:t xml:space="preserve">To sum up, the scents don’t distract the sniffer dogs from detecting aliens compared to humans, but confuses them when distinguishing aliens in their lizard form compared to when in humanoid form.</w:t>
      </w:r>
    </w:p>
    <w:p>
      <w:pPr>
        <w:pStyle w:val="FirstParagraph"/>
      </w:pPr>
      <w:r>
        <w:drawing>
          <wp:inline>
            <wp:extent cx="519892" cy="636104"/>
            <wp:effectExtent b="0" l="0" r="0" t="0"/>
            <wp:docPr descr="Image: i hex (no description provided yet)" title="" id="147" name="Picture"/>
            <a:graphic>
              <a:graphicData uri="http://schemas.openxmlformats.org/drawingml/2006/picture">
                <pic:pic>
                  <pic:nvPicPr>
                    <pic:cNvPr descr="images/i_hex.png" id="148" name="Picture"/>
                    <pic:cNvPicPr>
                      <a:picLocks noChangeArrowheads="1" noChangeAspect="1"/>
                    </pic:cNvPicPr>
                  </pic:nvPicPr>
                  <pic:blipFill>
                    <a:blip r:embed="rId80"/>
                    <a:stretch>
                      <a:fillRect/>
                    </a:stretch>
                  </pic:blipFill>
                  <pic:spPr bwMode="auto">
                    <a:xfrm>
                      <a:off x="0" y="0"/>
                      <a:ext cx="519892" cy="636104"/>
                    </a:xfrm>
                    <a:prstGeom prst="rect">
                      <a:avLst/>
                    </a:prstGeom>
                    <a:noFill/>
                    <a:ln w="9525">
                      <a:noFill/>
                      <a:headEnd/>
                      <a:tailEnd/>
                    </a:ln>
                  </pic:spPr>
                </pic:pic>
              </a:graphicData>
            </a:graphic>
          </wp:inline>
        </w:drawing>
      </w:r>
    </w:p>
    <w:bookmarkEnd w:id="149"/>
    <w:bookmarkStart w:id="151" w:name="slide-51"/>
    <w:p>
      <w:pPr>
        <w:pStyle w:val="Heading2"/>
      </w:pPr>
      <w:r>
        <w:t xml:space="preserve">Slide 51</w:t>
      </w:r>
    </w:p>
    <w:p>
      <w:pPr>
        <w:pStyle w:val="FirstParagraph"/>
      </w:pPr>
      <w:r>
        <w:t xml:space="preserve">Video clip:</w:t>
      </w:r>
      <w:r>
        <w:t xml:space="preserve"> </w:t>
      </w:r>
      <w:hyperlink r:id="rId150">
        <w:r>
          <w:rPr>
            <w:rStyle w:val="Hyperlink"/>
          </w:rPr>
          <w:t xml:space="preserve">space closing scene</w:t>
        </w:r>
      </w:hyperlink>
    </w:p>
    <w:bookmarkEnd w:id="151"/>
    <w:bookmarkEnd w:id="1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72" Target="media/rId72.png" /><Relationship Type="http://schemas.openxmlformats.org/officeDocument/2006/relationships/image" Id="rId80" Target="media/rId80.png" /><Relationship Type="http://schemas.openxmlformats.org/officeDocument/2006/relationships/image" Id="rId59" Target="media/rId59.png" /><Relationship Type="http://schemas.openxmlformats.org/officeDocument/2006/relationships/image" Id="rId97" Target="media/rId97.jpg" /><Relationship Type="http://schemas.openxmlformats.org/officeDocument/2006/relationships/image" Id="rId63" Target="media/rId63.png" /><Relationship Type="http://schemas.openxmlformats.org/officeDocument/2006/relationships/image" Id="rId76" Target="media/rId76.png" /><Relationship Type="http://schemas.openxmlformats.org/officeDocument/2006/relationships/image" Id="rId106" Target="media/rId106.png" /><Relationship Type="http://schemas.openxmlformats.org/officeDocument/2006/relationships/image" Id="rId116" Target="media/rId116.png" /><Relationship Type="http://schemas.openxmlformats.org/officeDocument/2006/relationships/image" Id="rId126" Target="media/rId126.png" /><Relationship Type="http://schemas.openxmlformats.org/officeDocument/2006/relationships/image" Id="rId140" Target="media/rId140.png" /><Relationship Type="http://schemas.openxmlformats.org/officeDocument/2006/relationships/image" Id="rId36" Target="media/rId36.png" /><Relationship Type="http://schemas.openxmlformats.org/officeDocument/2006/relationships/image" Id="rId122" Target="media/rId122.jp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66" Target="media/rId66.png" /><Relationship Type="http://schemas.openxmlformats.org/officeDocument/2006/relationships/hyperlink" Id="rId9" Target="https://bsky.app/profile/profandyfield.bsky.social" TargetMode="External" /><Relationship Type="http://schemas.openxmlformats.org/officeDocument/2006/relationships/hyperlink" Id="rId52" Target="https://profandyfield.github.io/statistics_lectures/ds_10_rm_designs/media/sphericity_song.mp4" TargetMode="External" /><Relationship Type="http://schemas.openxmlformats.org/officeDocument/2006/relationships/hyperlink" Id="rId88" Target="https://profandyfield.github.io/statistics_lectures/shared_media/audio/spaceship_interior.mp3" TargetMode="External" /><Relationship Type="http://schemas.openxmlformats.org/officeDocument/2006/relationships/hyperlink" Id="rId17" Target="https://profandyfield.github.io/statistics_lectures/shared_media/video/daze_intro_01.mp4" TargetMode="External" /><Relationship Type="http://schemas.openxmlformats.org/officeDocument/2006/relationships/hyperlink" Id="rId19" Target="https://profandyfield.github.io/statistics_lectures/shared_media/video/daze_intro_02.mp4" TargetMode="External" /><Relationship Type="http://schemas.openxmlformats.org/officeDocument/2006/relationships/hyperlink" Id="rId23" Target="https://profandyfield.github.io/statistics_lectures/shared_media/video/daze_intro_03.mp4" TargetMode="External" /><Relationship Type="http://schemas.openxmlformats.org/officeDocument/2006/relationships/hyperlink" Id="rId25" Target="https://profandyfield.github.io/statistics_lectures/shared_media/video/daze_intro_04.mp4" TargetMode="External" /><Relationship Type="http://schemas.openxmlformats.org/officeDocument/2006/relationships/hyperlink" Id="rId90" Target="https://profandyfield.github.io/statistics_lectures/shared_media/video/daze_middle_01.mp4" TargetMode="External" /><Relationship Type="http://schemas.openxmlformats.org/officeDocument/2006/relationships/hyperlink" Id="rId94" Target="https://profandyfield.github.io/statistics_lectures/shared_media/video/daze_middle_02.mp4" TargetMode="External" /><Relationship Type="http://schemas.openxmlformats.org/officeDocument/2006/relationships/hyperlink" Id="rId150" Target="https://profandyfield.github.io/statistics_lectures/shared_media/video/space_closing_scene.mp4" TargetMode="External" /><Relationship Type="http://schemas.openxmlformats.org/officeDocument/2006/relationships/hyperlink" Id="rId27" Target="https://profandyfield.github.io/statistics_lectures/shared_media/video/space_hippo.mp4" TargetMode="External" /><Relationship Type="http://schemas.openxmlformats.org/officeDocument/2006/relationships/hyperlink" Id="rId15" Target="https://profandyfield.github.io/statistics_lectures/shared_media/video/space_opening_scene.mp4" TargetMode="External" /><Relationship Type="http://schemas.openxmlformats.org/officeDocument/2006/relationships/hyperlink" Id="rId21" Target="https://profandyfield.github.io/statistics_lectures/shared_media/video/transmission_01.mp4" TargetMode="External" /><Relationship Type="http://schemas.openxmlformats.org/officeDocument/2006/relationships/hyperlink" Id="rId92" Target="https://profandyfield.github.io/statistics_lectures/shared_media/video/transmission_02_lme.mp4" TargetMode="External" /><Relationship Type="http://schemas.openxmlformats.org/officeDocument/2006/relationships/hyperlink" Id="rId11" Target="https://www.discoveringstatistics.com" TargetMode="External" /><Relationship Type="http://schemas.openxmlformats.org/officeDocument/2006/relationships/hyperlink" Id="rId12" Target="https://www.discovr.rocks" TargetMode="External" /><Relationship Type="http://schemas.openxmlformats.org/officeDocument/2006/relationships/hyperlink" Id="rId13" Target="https://www.statisticsadventure.com" TargetMode="External" /><Relationship Type="http://schemas.openxmlformats.org/officeDocument/2006/relationships/hyperlink" Id="rId10" Target="https://www.youtube.com/user/ProfAndyField" TargetMode="External" /></Relationships>
</file>

<file path=word/_rels/footnotes.xml.rels><?xml version="1.0" encoding="UTF-8"?><Relationships xmlns="http://schemas.openxmlformats.org/package/2006/relationships"><Relationship Type="http://schemas.openxmlformats.org/officeDocument/2006/relationships/hyperlink" Id="rId9" Target="https://bsky.app/profile/profandyfield.bsky.social" TargetMode="External" /><Relationship Type="http://schemas.openxmlformats.org/officeDocument/2006/relationships/hyperlink" Id="rId52" Target="https://profandyfield.github.io/statistics_lectures/ds_10_rm_designs/media/sphericity_song.mp4" TargetMode="External" /><Relationship Type="http://schemas.openxmlformats.org/officeDocument/2006/relationships/hyperlink" Id="rId88" Target="https://profandyfield.github.io/statistics_lectures/shared_media/audio/spaceship_interior.mp3" TargetMode="External" /><Relationship Type="http://schemas.openxmlformats.org/officeDocument/2006/relationships/hyperlink" Id="rId17" Target="https://profandyfield.github.io/statistics_lectures/shared_media/video/daze_intro_01.mp4" TargetMode="External" /><Relationship Type="http://schemas.openxmlformats.org/officeDocument/2006/relationships/hyperlink" Id="rId19" Target="https://profandyfield.github.io/statistics_lectures/shared_media/video/daze_intro_02.mp4" TargetMode="External" /><Relationship Type="http://schemas.openxmlformats.org/officeDocument/2006/relationships/hyperlink" Id="rId23" Target="https://profandyfield.github.io/statistics_lectures/shared_media/video/daze_intro_03.mp4" TargetMode="External" /><Relationship Type="http://schemas.openxmlformats.org/officeDocument/2006/relationships/hyperlink" Id="rId25" Target="https://profandyfield.github.io/statistics_lectures/shared_media/video/daze_intro_04.mp4" TargetMode="External" /><Relationship Type="http://schemas.openxmlformats.org/officeDocument/2006/relationships/hyperlink" Id="rId90" Target="https://profandyfield.github.io/statistics_lectures/shared_media/video/daze_middle_01.mp4" TargetMode="External" /><Relationship Type="http://schemas.openxmlformats.org/officeDocument/2006/relationships/hyperlink" Id="rId94" Target="https://profandyfield.github.io/statistics_lectures/shared_media/video/daze_middle_02.mp4" TargetMode="External" /><Relationship Type="http://schemas.openxmlformats.org/officeDocument/2006/relationships/hyperlink" Id="rId150" Target="https://profandyfield.github.io/statistics_lectures/shared_media/video/space_closing_scene.mp4" TargetMode="External" /><Relationship Type="http://schemas.openxmlformats.org/officeDocument/2006/relationships/hyperlink" Id="rId27" Target="https://profandyfield.github.io/statistics_lectures/shared_media/video/space_hippo.mp4" TargetMode="External" /><Relationship Type="http://schemas.openxmlformats.org/officeDocument/2006/relationships/hyperlink" Id="rId15" Target="https://profandyfield.github.io/statistics_lectures/shared_media/video/space_opening_scene.mp4" TargetMode="External" /><Relationship Type="http://schemas.openxmlformats.org/officeDocument/2006/relationships/hyperlink" Id="rId21" Target="https://profandyfield.github.io/statistics_lectures/shared_media/video/transmission_01.mp4" TargetMode="External" /><Relationship Type="http://schemas.openxmlformats.org/officeDocument/2006/relationships/hyperlink" Id="rId92" Target="https://profandyfield.github.io/statistics_lectures/shared_media/video/transmission_02_lme.mp4" TargetMode="External" /><Relationship Type="http://schemas.openxmlformats.org/officeDocument/2006/relationships/hyperlink" Id="rId11" Target="https://www.discoveringstatistics.com" TargetMode="External" /><Relationship Type="http://schemas.openxmlformats.org/officeDocument/2006/relationships/hyperlink" Id="rId12" Target="https://www.discovr.rocks" TargetMode="External" /><Relationship Type="http://schemas.openxmlformats.org/officeDocument/2006/relationships/hyperlink" Id="rId13" Target="https://www.statisticsadventure.com" TargetMode="External" /><Relationship Type="http://schemas.openxmlformats.org/officeDocument/2006/relationships/hyperlink" Id="rId10" Target="https://www.youtube.com/user/ProfAndyFie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
  <dcterms:created xsi:type="dcterms:W3CDTF">2026-10-06T18:47:57Z</dcterms:created>
  <dcterms:modified xsi:type="dcterms:W3CDTF">2026-10-06T18:47:57Z</dcterms:modified>
</cp:coreProperties>
</file>

<file path=docProps/custom.xml><?xml version="1.0" encoding="utf-8"?>
<Properties xmlns="http://schemas.openxmlformats.org/officeDocument/2006/custom-properties" xmlns:vt="http://schemas.openxmlformats.org/officeDocument/2006/docPropsVTypes"/>
</file>