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CEB" w:rsidRDefault="00F02F90" w:rsidP="00590BF5">
      <w:pPr>
        <w:spacing w:after="0" w:line="400" w:lineRule="exact"/>
        <w:jc w:val="center"/>
        <w:rPr>
          <w:rFonts w:cs="Traditional Arabic"/>
          <w:b/>
          <w:bCs/>
          <w:sz w:val="32"/>
          <w:szCs w:val="32"/>
          <w:rtl/>
        </w:rPr>
      </w:pPr>
      <w:r w:rsidRPr="00F02F90">
        <w:rPr>
          <w:rFonts w:cs="Traditional Arabic"/>
          <w:b/>
          <w:bCs/>
          <w:noProof/>
          <w:sz w:val="32"/>
          <w:szCs w:val="32"/>
          <w:rtl/>
        </w:rPr>
        <w:pict>
          <v:shapetype id="_x0000_t202" coordsize="21600,21600" o:spt="202" path="m,l,21600r21600,l21600,xe">
            <v:stroke joinstyle="miter"/>
            <v:path gradientshapeok="t" o:connecttype="rect"/>
          </v:shapetype>
          <v:shape id="_x0000_s1026" type="#_x0000_t202" style="position:absolute;left:0;text-align:left;margin-left:178.6pt;margin-top:-54.75pt;width:140.55pt;height:89.35pt;z-index:251660288;mso-width-percent:400;mso-height-percent:200;mso-width-percent:400;mso-height-percent:200;mso-width-relative:margin;mso-height-relative:margin" strokecolor="white [3212]">
            <v:textbox style="mso-fit-shape-to-text:t">
              <w:txbxContent>
                <w:p w:rsidR="006D6898" w:rsidRPr="00F077CD" w:rsidRDefault="006D6898" w:rsidP="00F077CD">
                  <w:pPr>
                    <w:spacing w:after="120" w:line="240" w:lineRule="auto"/>
                    <w:jc w:val="center"/>
                    <w:rPr>
                      <w:rFonts w:ascii="Microsoft Sans Serif" w:hAnsi="Microsoft Sans Serif" w:cs="Microsoft Sans Serif"/>
                      <w:sz w:val="28"/>
                      <w:szCs w:val="28"/>
                      <w:rtl/>
                    </w:rPr>
                  </w:pPr>
                  <w:r w:rsidRPr="00F077CD">
                    <w:rPr>
                      <w:rFonts w:ascii="Microsoft Sans Serif" w:hAnsi="Microsoft Sans Serif" w:cs="Microsoft Sans Serif"/>
                      <w:sz w:val="28"/>
                      <w:szCs w:val="28"/>
                      <w:rtl/>
                    </w:rPr>
                    <w:t>الجامعة الإسلامية بالمدينة المنورة</w:t>
                  </w:r>
                </w:p>
                <w:p w:rsidR="006D6898" w:rsidRPr="00F077CD" w:rsidRDefault="006D6898" w:rsidP="00F077CD">
                  <w:pPr>
                    <w:spacing w:after="120" w:line="240" w:lineRule="auto"/>
                    <w:jc w:val="center"/>
                    <w:rPr>
                      <w:rFonts w:ascii="Microsoft Sans Serif" w:hAnsi="Microsoft Sans Serif" w:cs="Microsoft Sans Serif"/>
                      <w:sz w:val="28"/>
                      <w:szCs w:val="28"/>
                      <w:rtl/>
                    </w:rPr>
                  </w:pPr>
                  <w:r w:rsidRPr="00F077CD">
                    <w:rPr>
                      <w:rFonts w:ascii="Microsoft Sans Serif" w:hAnsi="Microsoft Sans Serif" w:cs="Microsoft Sans Serif"/>
                      <w:sz w:val="28"/>
                      <w:szCs w:val="28"/>
                      <w:rtl/>
                    </w:rPr>
                    <w:t>كلية الشريعة – قسم الأنظمة</w:t>
                  </w:r>
                </w:p>
                <w:p w:rsidR="006D6898" w:rsidRPr="00F077CD" w:rsidRDefault="006D6898" w:rsidP="00F077CD">
                  <w:pPr>
                    <w:spacing w:after="120" w:line="240" w:lineRule="auto"/>
                    <w:jc w:val="center"/>
                    <w:rPr>
                      <w:rFonts w:ascii="Microsoft Sans Serif" w:hAnsi="Microsoft Sans Serif" w:cs="Microsoft Sans Serif"/>
                      <w:sz w:val="28"/>
                      <w:szCs w:val="28"/>
                    </w:rPr>
                  </w:pPr>
                  <w:r w:rsidRPr="00F077CD">
                    <w:rPr>
                      <w:rFonts w:ascii="Microsoft Sans Serif" w:hAnsi="Microsoft Sans Serif" w:cs="Microsoft Sans Serif"/>
                      <w:sz w:val="28"/>
                      <w:szCs w:val="28"/>
                      <w:rtl/>
                    </w:rPr>
                    <w:t>مرحلة الدكتوراه</w:t>
                  </w:r>
                </w:p>
              </w:txbxContent>
            </v:textbox>
          </v:shape>
        </w:pict>
      </w:r>
    </w:p>
    <w:p w:rsidR="004C3CEB" w:rsidRDefault="004C3CEB" w:rsidP="00590BF5">
      <w:pPr>
        <w:spacing w:after="0" w:line="400" w:lineRule="exact"/>
        <w:jc w:val="center"/>
        <w:rPr>
          <w:rFonts w:cs="Traditional Arabic"/>
          <w:b/>
          <w:bCs/>
          <w:sz w:val="32"/>
          <w:szCs w:val="32"/>
          <w:rtl/>
        </w:rPr>
      </w:pPr>
    </w:p>
    <w:p w:rsidR="004C3CEB" w:rsidRDefault="004C3CEB" w:rsidP="00590BF5">
      <w:pPr>
        <w:spacing w:after="0" w:line="400" w:lineRule="exact"/>
        <w:jc w:val="center"/>
        <w:rPr>
          <w:rFonts w:cs="Traditional Arabic"/>
          <w:b/>
          <w:bCs/>
          <w:sz w:val="32"/>
          <w:szCs w:val="32"/>
          <w:rtl/>
        </w:rPr>
      </w:pPr>
    </w:p>
    <w:p w:rsidR="004C3CEB" w:rsidRDefault="004C3CEB" w:rsidP="00590BF5">
      <w:pPr>
        <w:spacing w:after="0" w:line="400" w:lineRule="exact"/>
        <w:jc w:val="center"/>
        <w:rPr>
          <w:rFonts w:cs="Traditional Arabic"/>
          <w:b/>
          <w:bCs/>
          <w:sz w:val="32"/>
          <w:szCs w:val="32"/>
          <w:rtl/>
        </w:rPr>
      </w:pPr>
    </w:p>
    <w:p w:rsidR="004C3CEB" w:rsidRDefault="004C3CEB" w:rsidP="00590BF5">
      <w:pPr>
        <w:spacing w:after="0" w:line="400" w:lineRule="exact"/>
        <w:jc w:val="center"/>
        <w:rPr>
          <w:rFonts w:cs="Traditional Arabic"/>
          <w:b/>
          <w:bCs/>
          <w:sz w:val="32"/>
          <w:szCs w:val="32"/>
          <w:rtl/>
        </w:rPr>
      </w:pPr>
    </w:p>
    <w:p w:rsidR="004C3CEB" w:rsidRDefault="004C3CEB" w:rsidP="00590BF5">
      <w:pPr>
        <w:spacing w:after="0" w:line="400" w:lineRule="exact"/>
        <w:jc w:val="center"/>
        <w:rPr>
          <w:rFonts w:cs="PT Bold Heading"/>
          <w:sz w:val="44"/>
          <w:szCs w:val="44"/>
          <w:rtl/>
        </w:rPr>
      </w:pPr>
    </w:p>
    <w:p w:rsidR="004C3CEB" w:rsidRDefault="004C3CEB" w:rsidP="00590BF5">
      <w:pPr>
        <w:spacing w:after="0" w:line="400" w:lineRule="exact"/>
        <w:jc w:val="center"/>
        <w:rPr>
          <w:rFonts w:cs="PT Bold Heading"/>
          <w:sz w:val="44"/>
          <w:szCs w:val="44"/>
          <w:rtl/>
        </w:rPr>
      </w:pPr>
    </w:p>
    <w:p w:rsidR="00F077CD" w:rsidRPr="00F077CD" w:rsidRDefault="00CF02A1" w:rsidP="00590BF5">
      <w:pPr>
        <w:spacing w:after="0" w:line="400" w:lineRule="exact"/>
        <w:jc w:val="center"/>
        <w:rPr>
          <w:rFonts w:cs="PT Bold Heading"/>
          <w:sz w:val="36"/>
          <w:szCs w:val="36"/>
          <w:rtl/>
        </w:rPr>
      </w:pPr>
      <w:r>
        <w:rPr>
          <w:rFonts w:cs="PT Bold Heading" w:hint="cs"/>
          <w:sz w:val="36"/>
          <w:szCs w:val="36"/>
          <w:rtl/>
        </w:rPr>
        <w:t>النظام الدولي الخاص السعودي</w:t>
      </w:r>
    </w:p>
    <w:p w:rsidR="00F077CD" w:rsidRPr="00F077CD" w:rsidRDefault="00F077CD" w:rsidP="00590BF5">
      <w:pPr>
        <w:spacing w:after="0" w:line="400" w:lineRule="exact"/>
        <w:jc w:val="center"/>
        <w:rPr>
          <w:rFonts w:cs="PT Bold Heading"/>
          <w:sz w:val="36"/>
          <w:szCs w:val="36"/>
          <w:rtl/>
        </w:rPr>
      </w:pPr>
      <w:r w:rsidRPr="00F077CD">
        <w:rPr>
          <w:rFonts w:cs="PT Bold Heading" w:hint="cs"/>
          <w:sz w:val="36"/>
          <w:szCs w:val="36"/>
          <w:rtl/>
        </w:rPr>
        <w:t xml:space="preserve">أ.د/ </w:t>
      </w:r>
    </w:p>
    <w:p w:rsidR="00F077CD" w:rsidRPr="00F077CD" w:rsidRDefault="00F077CD" w:rsidP="00590BF5">
      <w:pPr>
        <w:spacing w:after="0" w:line="400" w:lineRule="exact"/>
        <w:jc w:val="center"/>
        <w:rPr>
          <w:rFonts w:cs="Traditional Arabic"/>
          <w:b/>
          <w:bCs/>
          <w:sz w:val="36"/>
          <w:szCs w:val="36"/>
          <w:rtl/>
        </w:rPr>
      </w:pPr>
      <w:r w:rsidRPr="00F077CD">
        <w:rPr>
          <w:rFonts w:cs="PT Bold Heading" w:hint="cs"/>
          <w:sz w:val="36"/>
          <w:szCs w:val="36"/>
          <w:rtl/>
        </w:rPr>
        <w:t>عطية عبد الحليم صقر</w:t>
      </w:r>
    </w:p>
    <w:p w:rsidR="002150F2" w:rsidRPr="004C3CEB" w:rsidRDefault="002150F2" w:rsidP="00590BF5">
      <w:pPr>
        <w:bidi w:val="0"/>
        <w:spacing w:after="0" w:line="400" w:lineRule="exact"/>
        <w:rPr>
          <w:rFonts w:cs="Traditional Arabic"/>
          <w:b/>
          <w:bCs/>
          <w:sz w:val="36"/>
          <w:szCs w:val="36"/>
          <w:lang w:val="en-US"/>
        </w:rPr>
      </w:pPr>
      <w:r>
        <w:rPr>
          <w:rFonts w:cs="Traditional Arabic"/>
          <w:b/>
          <w:bCs/>
          <w:sz w:val="36"/>
          <w:szCs w:val="36"/>
          <w:rtl/>
        </w:rPr>
        <w:br w:type="page"/>
      </w:r>
    </w:p>
    <w:p w:rsidR="00E575DA" w:rsidRPr="00CB23A6" w:rsidRDefault="00E575DA" w:rsidP="00E575DA">
      <w:pPr>
        <w:spacing w:after="0" w:line="400" w:lineRule="exact"/>
        <w:jc w:val="center"/>
        <w:rPr>
          <w:rFonts w:cs="Traditional Arabic"/>
          <w:b/>
          <w:bCs/>
          <w:sz w:val="36"/>
          <w:szCs w:val="36"/>
          <w:rtl/>
        </w:rPr>
      </w:pPr>
      <w:r w:rsidRPr="00CB23A6">
        <w:rPr>
          <w:rFonts w:cs="Traditional Arabic" w:hint="cs"/>
          <w:b/>
          <w:bCs/>
          <w:sz w:val="36"/>
          <w:szCs w:val="36"/>
          <w:rtl/>
        </w:rPr>
        <w:lastRenderedPageBreak/>
        <w:t>محاضرات</w:t>
      </w:r>
      <w:r>
        <w:rPr>
          <w:rFonts w:cs="Traditional Arabic" w:hint="cs"/>
          <w:b/>
          <w:bCs/>
          <w:sz w:val="36"/>
          <w:szCs w:val="36"/>
          <w:rtl/>
        </w:rPr>
        <w:t xml:space="preserve"> </w:t>
      </w:r>
      <w:r w:rsidRPr="00CB23A6">
        <w:rPr>
          <w:rFonts w:cs="Traditional Arabic" w:hint="cs"/>
          <w:b/>
          <w:bCs/>
          <w:sz w:val="36"/>
          <w:szCs w:val="36"/>
          <w:rtl/>
        </w:rPr>
        <w:t>في</w:t>
      </w:r>
      <w:r>
        <w:rPr>
          <w:rFonts w:cs="Traditional Arabic" w:hint="cs"/>
          <w:b/>
          <w:bCs/>
          <w:sz w:val="36"/>
          <w:szCs w:val="36"/>
          <w:rtl/>
        </w:rPr>
        <w:t xml:space="preserve"> </w:t>
      </w:r>
      <w:r w:rsidRPr="00CB23A6">
        <w:rPr>
          <w:rFonts w:cs="Traditional Arabic" w:hint="cs"/>
          <w:b/>
          <w:bCs/>
          <w:sz w:val="36"/>
          <w:szCs w:val="36"/>
          <w:rtl/>
        </w:rPr>
        <w:t>النظام الدولي الخاص</w:t>
      </w:r>
      <w:r>
        <w:rPr>
          <w:rFonts w:cs="Traditional Arabic" w:hint="cs"/>
          <w:b/>
          <w:bCs/>
          <w:sz w:val="36"/>
          <w:szCs w:val="36"/>
          <w:rtl/>
        </w:rPr>
        <w:t xml:space="preserve"> </w:t>
      </w:r>
      <w:r w:rsidRPr="00CB23A6">
        <w:rPr>
          <w:rFonts w:cs="Traditional Arabic" w:hint="cs"/>
          <w:b/>
          <w:bCs/>
          <w:sz w:val="36"/>
          <w:szCs w:val="36"/>
          <w:rtl/>
        </w:rPr>
        <w:t>السعودي</w:t>
      </w:r>
    </w:p>
    <w:p w:rsidR="00E575DA" w:rsidRPr="00CB23A6" w:rsidRDefault="00E575DA" w:rsidP="00E575DA">
      <w:pPr>
        <w:spacing w:after="0" w:line="400" w:lineRule="exact"/>
        <w:jc w:val="center"/>
        <w:rPr>
          <w:rFonts w:cs="Traditional Arabic"/>
          <w:b/>
          <w:bCs/>
          <w:sz w:val="36"/>
          <w:szCs w:val="36"/>
          <w:rtl/>
        </w:rPr>
      </w:pPr>
      <w:r w:rsidRPr="00CB23A6">
        <w:rPr>
          <w:rFonts w:cs="Traditional Arabic" w:hint="cs"/>
          <w:b/>
          <w:bCs/>
          <w:sz w:val="36"/>
          <w:szCs w:val="36"/>
          <w:rtl/>
        </w:rPr>
        <w:t>أ.د / عطية عبد الحليم صقر</w:t>
      </w:r>
    </w:p>
    <w:p w:rsidR="00E575DA" w:rsidRPr="00E575DA" w:rsidRDefault="00E575DA" w:rsidP="00E575DA">
      <w:pPr>
        <w:pStyle w:val="a7"/>
        <w:numPr>
          <w:ilvl w:val="0"/>
          <w:numId w:val="1"/>
        </w:numPr>
        <w:spacing w:after="0" w:line="400" w:lineRule="exact"/>
        <w:rPr>
          <w:rFonts w:cs="Traditional Arabic"/>
          <w:b/>
          <w:bCs/>
          <w:sz w:val="36"/>
          <w:szCs w:val="36"/>
          <w:rtl/>
        </w:rPr>
      </w:pPr>
      <w:r w:rsidRPr="00E575DA">
        <w:rPr>
          <w:rFonts w:cs="Traditional Arabic" w:hint="cs"/>
          <w:b/>
          <w:bCs/>
          <w:sz w:val="36"/>
          <w:szCs w:val="36"/>
          <w:rtl/>
        </w:rPr>
        <w:t>بين يدي المحاضرات:</w:t>
      </w:r>
    </w:p>
    <w:p w:rsidR="00E575DA" w:rsidRDefault="00E575DA" w:rsidP="00D34C9A">
      <w:pPr>
        <w:spacing w:after="0" w:line="400" w:lineRule="exact"/>
        <w:rPr>
          <w:rFonts w:cs="Traditional Arabic"/>
          <w:sz w:val="36"/>
          <w:szCs w:val="36"/>
          <w:rtl/>
        </w:rPr>
      </w:pPr>
      <w:r>
        <w:rPr>
          <w:rFonts w:cs="Traditional Arabic" w:hint="cs"/>
          <w:sz w:val="36"/>
          <w:szCs w:val="36"/>
          <w:rtl/>
        </w:rPr>
        <w:t>أسند لي قسم القضاء بكلية الشريعة بالجامعة الإسلامية بالمدينة المنورة تدريس مقرر النظام الدولي الخاص لطلاب المستوى الثالث بمرحلة الماجستير بشعبة الأنظمة، خلال الفصل الدراسي الأول من العام الجامعي 1429/1430 الموافق 2008/2009م</w:t>
      </w:r>
      <w:r w:rsidR="00D34C9A">
        <w:rPr>
          <w:rFonts w:cs="Traditional Arabic" w:hint="cs"/>
          <w:sz w:val="36"/>
          <w:szCs w:val="36"/>
          <w:rtl/>
        </w:rPr>
        <w:t>، وقد استمر هذا التكليف على مدار خمس سنوات دراسية متصلة إلى حين كتابة هذه المحاضرات في الفصل الأول من العام الدراسي 33/1434هـ.</w:t>
      </w:r>
    </w:p>
    <w:p w:rsidR="00D34C9A" w:rsidRDefault="00E575DA" w:rsidP="00D34C9A">
      <w:pPr>
        <w:spacing w:after="0" w:line="400" w:lineRule="exact"/>
        <w:rPr>
          <w:rFonts w:cs="Traditional Arabic"/>
          <w:sz w:val="36"/>
          <w:szCs w:val="36"/>
          <w:rtl/>
        </w:rPr>
      </w:pPr>
      <w:r>
        <w:rPr>
          <w:rFonts w:cs="Traditional Arabic" w:hint="cs"/>
          <w:sz w:val="36"/>
          <w:szCs w:val="36"/>
          <w:rtl/>
        </w:rPr>
        <w:t xml:space="preserve">ونزولا على رغبة الطلاب في أن أدون لهم مرئياتي وترجيحاتي ووجهة نظري في مفردات المقرر، هذه الرغبة التي صادفت حاجة في نفسي بأن أترك علما ينتفع به بعد موتي، عملا بقول سيدي رسول الله </w:t>
      </w:r>
      <w:r>
        <w:rPr>
          <w:rFonts w:cs="Traditional Arabic"/>
          <w:sz w:val="36"/>
          <w:szCs w:val="36"/>
          <w:rtl/>
        </w:rPr>
        <w:t>–</w:t>
      </w:r>
      <w:r>
        <w:rPr>
          <w:rFonts w:cs="Traditional Arabic" w:hint="cs"/>
          <w:sz w:val="36"/>
          <w:szCs w:val="36"/>
          <w:rtl/>
        </w:rPr>
        <w:t>صلى الله عليه وسلم-: "إذا مات ابن آدم انقطع عمله إلا من ثلاث ..</w:t>
      </w:r>
      <w:r w:rsidR="00D34C9A">
        <w:rPr>
          <w:rFonts w:cs="Traditional Arabic" w:hint="cs"/>
          <w:sz w:val="36"/>
          <w:szCs w:val="36"/>
          <w:rtl/>
        </w:rPr>
        <w:t>"</w:t>
      </w:r>
      <w:r>
        <w:rPr>
          <w:rFonts w:cs="Traditional Arabic" w:hint="cs"/>
          <w:sz w:val="36"/>
          <w:szCs w:val="36"/>
          <w:rtl/>
        </w:rPr>
        <w:t xml:space="preserve"> ومنها</w:t>
      </w:r>
      <w:r w:rsidR="00D34C9A">
        <w:rPr>
          <w:rFonts w:cs="Traditional Arabic" w:hint="cs"/>
          <w:sz w:val="36"/>
          <w:szCs w:val="36"/>
          <w:rtl/>
        </w:rPr>
        <w:t>:</w:t>
      </w:r>
      <w:r>
        <w:rPr>
          <w:rFonts w:cs="Traditional Arabic" w:hint="cs"/>
          <w:sz w:val="36"/>
          <w:szCs w:val="36"/>
          <w:rtl/>
        </w:rPr>
        <w:t xml:space="preserve"> "علم ينتفع به"، وانطلاقا من هذا، أمسكت قلمي وقرطاسي وبدأت </w:t>
      </w:r>
      <w:r w:rsidR="00D34C9A">
        <w:rPr>
          <w:rFonts w:cs="Traditional Arabic" w:hint="cs"/>
          <w:sz w:val="36"/>
          <w:szCs w:val="36"/>
          <w:rtl/>
        </w:rPr>
        <w:t>في تدوين هذه المحاضرات، فإذا ما علمنا أن طلاب المستوى الثالث ينقسمون إلى ثلاث شعب أدركنا أن هذه المحاضرات هي ناتج الخبرة النظرية والعملية لشرح المقرر للمرة الخامسة عشرة تحقيقاً لمزيد من الفائدة.</w:t>
      </w:r>
    </w:p>
    <w:p w:rsidR="00E575DA" w:rsidRDefault="00E575DA" w:rsidP="00D34C9A">
      <w:pPr>
        <w:spacing w:after="0" w:line="400" w:lineRule="exact"/>
        <w:rPr>
          <w:rFonts w:cs="Traditional Arabic"/>
          <w:sz w:val="36"/>
          <w:szCs w:val="36"/>
          <w:rtl/>
        </w:rPr>
      </w:pPr>
      <w:r>
        <w:rPr>
          <w:rFonts w:cs="Traditional Arabic" w:hint="cs"/>
          <w:sz w:val="36"/>
          <w:szCs w:val="36"/>
          <w:rtl/>
        </w:rPr>
        <w:t>والله عز وجل أسأل العون والتوفيق في عملي الماثل الذي لا يقدره حق قدره إلا من له عهد وصلة بالقرطاس والقلم.</w:t>
      </w:r>
    </w:p>
    <w:p w:rsidR="00E575DA" w:rsidRPr="00846BE7" w:rsidRDefault="00E575DA" w:rsidP="00846BE7">
      <w:pPr>
        <w:spacing w:after="0" w:line="400" w:lineRule="exact"/>
        <w:ind w:left="3600"/>
        <w:rPr>
          <w:rFonts w:cs="Traditional Arabic"/>
          <w:b/>
          <w:bCs/>
          <w:sz w:val="36"/>
          <w:szCs w:val="36"/>
          <w:rtl/>
        </w:rPr>
      </w:pPr>
      <w:r w:rsidRPr="00846BE7">
        <w:rPr>
          <w:rFonts w:cs="Traditional Arabic" w:hint="cs"/>
          <w:b/>
          <w:bCs/>
          <w:sz w:val="36"/>
          <w:szCs w:val="36"/>
          <w:rtl/>
        </w:rPr>
        <w:t>أ.د/ عطية عبد الحليم صقر</w:t>
      </w:r>
    </w:p>
    <w:p w:rsidR="00E575DA" w:rsidRDefault="00E575DA" w:rsidP="00D34C9A">
      <w:pPr>
        <w:spacing w:after="0" w:line="400" w:lineRule="exact"/>
        <w:jc w:val="right"/>
        <w:rPr>
          <w:rFonts w:cs="Traditional Arabic"/>
          <w:sz w:val="36"/>
          <w:szCs w:val="36"/>
          <w:rtl/>
        </w:rPr>
      </w:pPr>
      <w:r>
        <w:rPr>
          <w:rFonts w:cs="Traditional Arabic" w:hint="cs"/>
          <w:sz w:val="36"/>
          <w:szCs w:val="36"/>
          <w:rtl/>
        </w:rPr>
        <w:t xml:space="preserve">المدينة المنورة في </w:t>
      </w:r>
      <w:r w:rsidR="00D34C9A">
        <w:rPr>
          <w:rFonts w:cs="Traditional Arabic" w:hint="cs"/>
          <w:sz w:val="36"/>
          <w:szCs w:val="36"/>
          <w:rtl/>
        </w:rPr>
        <w:t>14</w:t>
      </w:r>
      <w:r>
        <w:rPr>
          <w:rFonts w:cs="Traditional Arabic" w:hint="cs"/>
          <w:sz w:val="36"/>
          <w:szCs w:val="36"/>
          <w:rtl/>
        </w:rPr>
        <w:t>/10/14</w:t>
      </w:r>
      <w:r w:rsidR="00D34C9A">
        <w:rPr>
          <w:rFonts w:cs="Traditional Arabic" w:hint="cs"/>
          <w:sz w:val="36"/>
          <w:szCs w:val="36"/>
          <w:rtl/>
        </w:rPr>
        <w:t>33</w:t>
      </w:r>
      <w:r>
        <w:rPr>
          <w:rFonts w:cs="Traditional Arabic" w:hint="cs"/>
          <w:sz w:val="36"/>
          <w:szCs w:val="36"/>
          <w:rtl/>
        </w:rPr>
        <w:t>هـ.</w:t>
      </w:r>
    </w:p>
    <w:p w:rsidR="00E575DA" w:rsidRDefault="00E575DA" w:rsidP="00E575DA">
      <w:pPr>
        <w:spacing w:after="0" w:line="400" w:lineRule="exact"/>
        <w:rPr>
          <w:rFonts w:cs="Traditional Arabic"/>
          <w:sz w:val="36"/>
          <w:szCs w:val="36"/>
          <w:rtl/>
        </w:rPr>
      </w:pPr>
      <w:r>
        <w:rPr>
          <w:rFonts w:cs="Traditional Arabic" w:hint="cs"/>
          <w:sz w:val="36"/>
          <w:szCs w:val="36"/>
          <w:rtl/>
        </w:rPr>
        <w:t>أعلم بأني ما قدمت من عمل</w:t>
      </w:r>
      <w:r>
        <w:rPr>
          <w:rFonts w:cs="Traditional Arabic" w:hint="cs"/>
          <w:sz w:val="36"/>
          <w:szCs w:val="36"/>
          <w:rtl/>
        </w:rPr>
        <w:tab/>
        <w:t xml:space="preserve">  محصيّ عليّ وما خلّفت موروث</w:t>
      </w:r>
    </w:p>
    <w:p w:rsidR="00D34C9A" w:rsidRDefault="00D34C9A" w:rsidP="00E575DA">
      <w:pPr>
        <w:spacing w:after="0" w:line="400" w:lineRule="exact"/>
        <w:rPr>
          <w:rFonts w:cs="Traditional Arabic"/>
          <w:sz w:val="36"/>
          <w:szCs w:val="36"/>
          <w:rtl/>
        </w:rPr>
      </w:pPr>
    </w:p>
    <w:p w:rsidR="00D34C9A" w:rsidRDefault="00D34C9A">
      <w:pPr>
        <w:bidi w:val="0"/>
        <w:spacing w:after="0" w:line="240" w:lineRule="auto"/>
        <w:rPr>
          <w:rFonts w:ascii="Symbol" w:hAnsi="Symbol" w:cs="Traditional Arabic"/>
          <w:bCs/>
          <w:sz w:val="36"/>
          <w:szCs w:val="36"/>
          <w:highlight w:val="lightGray"/>
        </w:rPr>
      </w:pPr>
      <w:r>
        <w:rPr>
          <w:rFonts w:ascii="Symbol" w:hAnsi="Symbol" w:cs="Traditional Arabic"/>
          <w:bCs/>
          <w:sz w:val="36"/>
          <w:szCs w:val="36"/>
          <w:highlight w:val="lightGray"/>
        </w:rPr>
        <w:br w:type="page"/>
      </w:r>
    </w:p>
    <w:p w:rsidR="00F077CD" w:rsidRPr="00D34C9A" w:rsidRDefault="00CF02A1" w:rsidP="00D34C9A">
      <w:pPr>
        <w:pStyle w:val="a7"/>
        <w:numPr>
          <w:ilvl w:val="0"/>
          <w:numId w:val="1"/>
        </w:numPr>
        <w:spacing w:after="0" w:line="400" w:lineRule="exact"/>
        <w:rPr>
          <w:rFonts w:cs="Traditional Arabic"/>
          <w:b/>
          <w:bCs/>
          <w:sz w:val="36"/>
          <w:szCs w:val="36"/>
          <w:u w:val="single"/>
          <w:rtl/>
        </w:rPr>
      </w:pPr>
      <w:r w:rsidRPr="00D34C9A">
        <w:rPr>
          <w:rFonts w:cs="Traditional Arabic" w:hint="cs"/>
          <w:b/>
          <w:bCs/>
          <w:sz w:val="36"/>
          <w:szCs w:val="36"/>
          <w:u w:val="single"/>
          <w:rtl/>
        </w:rPr>
        <w:lastRenderedPageBreak/>
        <w:t>التعريف بالقانون الدولي الخاص</w:t>
      </w:r>
      <w:r w:rsidR="00F077CD" w:rsidRPr="00D34C9A">
        <w:rPr>
          <w:rFonts w:cs="Traditional Arabic" w:hint="cs"/>
          <w:b/>
          <w:bCs/>
          <w:sz w:val="36"/>
          <w:szCs w:val="36"/>
          <w:u w:val="single"/>
          <w:rtl/>
        </w:rPr>
        <w:t>:</w:t>
      </w:r>
    </w:p>
    <w:p w:rsidR="00CF02A1" w:rsidRDefault="00CF02A1" w:rsidP="00590BF5">
      <w:pPr>
        <w:spacing w:after="0" w:line="400" w:lineRule="exact"/>
        <w:rPr>
          <w:rFonts w:cs="Traditional Arabic"/>
          <w:sz w:val="36"/>
          <w:szCs w:val="36"/>
          <w:rtl/>
        </w:rPr>
      </w:pPr>
      <w:r>
        <w:rPr>
          <w:rFonts w:cs="Traditional Arabic" w:hint="cs"/>
          <w:sz w:val="36"/>
          <w:szCs w:val="36"/>
          <w:rtl/>
        </w:rPr>
        <w:t>يمكن تعريف القانون الدولي الخاص بأنه: مجموعة القواعد القانونية التي تعنى بتنظيم علاقات الأفراد ذات الطابع الدولي عن طريق:</w:t>
      </w:r>
    </w:p>
    <w:p w:rsidR="00CF02A1" w:rsidRDefault="00CF02A1" w:rsidP="00106FE2">
      <w:pPr>
        <w:pStyle w:val="a7"/>
        <w:numPr>
          <w:ilvl w:val="0"/>
          <w:numId w:val="2"/>
        </w:numPr>
        <w:spacing w:after="0" w:line="400" w:lineRule="exact"/>
        <w:ind w:left="1275" w:hanging="569"/>
        <w:rPr>
          <w:rFonts w:cs="Traditional Arabic"/>
          <w:sz w:val="36"/>
          <w:szCs w:val="36"/>
        </w:rPr>
      </w:pPr>
      <w:r>
        <w:rPr>
          <w:rFonts w:cs="Traditional Arabic" w:hint="cs"/>
          <w:sz w:val="36"/>
          <w:szCs w:val="36"/>
          <w:rtl/>
        </w:rPr>
        <w:t>تمييز الوطني عن الأجنبي وتحديد قدرة الأجنبي على التمتع بالحقوق داخل إقليم الدولة.</w:t>
      </w:r>
    </w:p>
    <w:p w:rsidR="00CF02A1" w:rsidRDefault="00CF02A1" w:rsidP="00D34C9A">
      <w:pPr>
        <w:pStyle w:val="a7"/>
        <w:numPr>
          <w:ilvl w:val="0"/>
          <w:numId w:val="2"/>
        </w:numPr>
        <w:spacing w:after="0" w:line="400" w:lineRule="exact"/>
        <w:ind w:left="1275" w:hanging="569"/>
        <w:rPr>
          <w:rFonts w:cs="Traditional Arabic"/>
          <w:sz w:val="36"/>
          <w:szCs w:val="36"/>
        </w:rPr>
      </w:pPr>
      <w:r>
        <w:rPr>
          <w:rFonts w:cs="Traditional Arabic" w:hint="cs"/>
          <w:sz w:val="36"/>
          <w:szCs w:val="36"/>
          <w:rtl/>
        </w:rPr>
        <w:t>بيان القانون الواجب</w:t>
      </w:r>
      <w:r w:rsidR="00D34C9A">
        <w:rPr>
          <w:rFonts w:cs="Traditional Arabic" w:hint="cs"/>
          <w:sz w:val="36"/>
          <w:szCs w:val="36"/>
          <w:rtl/>
        </w:rPr>
        <w:t xml:space="preserve"> </w:t>
      </w:r>
      <w:r>
        <w:rPr>
          <w:rFonts w:cs="Traditional Arabic" w:hint="cs"/>
          <w:sz w:val="36"/>
          <w:szCs w:val="36"/>
          <w:rtl/>
        </w:rPr>
        <w:t>التطبيق على العلاقات ذات العنصر الأجنبي.</w:t>
      </w:r>
    </w:p>
    <w:p w:rsidR="00CF02A1" w:rsidRDefault="00CF02A1" w:rsidP="00106FE2">
      <w:pPr>
        <w:pStyle w:val="a7"/>
        <w:numPr>
          <w:ilvl w:val="0"/>
          <w:numId w:val="2"/>
        </w:numPr>
        <w:spacing w:after="0" w:line="400" w:lineRule="exact"/>
        <w:ind w:left="1275" w:hanging="569"/>
        <w:rPr>
          <w:rFonts w:cs="Traditional Arabic"/>
          <w:sz w:val="36"/>
          <w:szCs w:val="36"/>
        </w:rPr>
      </w:pPr>
      <w:r>
        <w:rPr>
          <w:rFonts w:cs="Traditional Arabic" w:hint="cs"/>
          <w:sz w:val="36"/>
          <w:szCs w:val="36"/>
          <w:rtl/>
        </w:rPr>
        <w:t>بيان المحكمة المختصة بنظر المنازعات المتعلقة بالعلاقات ذات العنصر الأجنبي.</w:t>
      </w:r>
    </w:p>
    <w:p w:rsidR="00CF02A1" w:rsidRPr="00CF02A1" w:rsidRDefault="00CF02A1" w:rsidP="00106FE2">
      <w:pPr>
        <w:pStyle w:val="a7"/>
        <w:numPr>
          <w:ilvl w:val="0"/>
          <w:numId w:val="2"/>
        </w:numPr>
        <w:spacing w:after="0" w:line="400" w:lineRule="exact"/>
        <w:ind w:left="1275" w:hanging="569"/>
        <w:rPr>
          <w:rFonts w:cs="Traditional Arabic"/>
          <w:sz w:val="36"/>
          <w:szCs w:val="36"/>
          <w:rtl/>
        </w:rPr>
      </w:pPr>
      <w:r>
        <w:rPr>
          <w:rFonts w:cs="Traditional Arabic" w:hint="cs"/>
          <w:sz w:val="36"/>
          <w:szCs w:val="36"/>
          <w:rtl/>
        </w:rPr>
        <w:t>بيان آثار الأحكام الصادرة من قضاء دولة أجنبية.</w:t>
      </w:r>
    </w:p>
    <w:p w:rsidR="00CF02A1" w:rsidRPr="00CF02A1" w:rsidRDefault="00CF02A1" w:rsidP="00590BF5">
      <w:pPr>
        <w:pStyle w:val="a7"/>
        <w:numPr>
          <w:ilvl w:val="0"/>
          <w:numId w:val="1"/>
        </w:numPr>
        <w:spacing w:after="0" w:line="400" w:lineRule="exact"/>
        <w:rPr>
          <w:rFonts w:cs="Traditional Arabic"/>
          <w:b/>
          <w:bCs/>
          <w:sz w:val="36"/>
          <w:szCs w:val="36"/>
          <w:u w:val="single"/>
          <w:rtl/>
        </w:rPr>
      </w:pPr>
      <w:r w:rsidRPr="00CF02A1">
        <w:rPr>
          <w:rFonts w:cs="Traditional Arabic" w:hint="cs"/>
          <w:b/>
          <w:bCs/>
          <w:sz w:val="36"/>
          <w:szCs w:val="36"/>
          <w:u w:val="single"/>
          <w:rtl/>
        </w:rPr>
        <w:t>شرح التعريف:</w:t>
      </w:r>
    </w:p>
    <w:p w:rsidR="00CF02A1" w:rsidRDefault="00CF02A1" w:rsidP="00590BF5">
      <w:pPr>
        <w:spacing w:after="0" w:line="400" w:lineRule="exact"/>
        <w:rPr>
          <w:rFonts w:cs="Traditional Arabic"/>
          <w:sz w:val="36"/>
          <w:szCs w:val="36"/>
          <w:rtl/>
        </w:rPr>
      </w:pPr>
      <w:r>
        <w:rPr>
          <w:rFonts w:cs="Traditional Arabic" w:hint="cs"/>
          <w:sz w:val="36"/>
          <w:szCs w:val="36"/>
          <w:rtl/>
        </w:rPr>
        <w:t xml:space="preserve">لما كان القانون الدول الخاص يختص بتنظيم العلاقات الخاصة بالأفراد في المجال الدولي، أي العلاقات بين أفراد من دول مختلفة، ولما كانت هذه العلاقات تتميز بكون أحد عناصرها أجنبيا </w:t>
      </w:r>
      <w:r w:rsidRPr="00CF02A1">
        <w:rPr>
          <w:rFonts w:cs="Traditional Arabic" w:hint="cs"/>
          <w:sz w:val="36"/>
          <w:szCs w:val="36"/>
          <w:vertAlign w:val="superscript"/>
          <w:rtl/>
        </w:rPr>
        <w:t>(</w:t>
      </w:r>
      <w:r w:rsidRPr="00CF02A1">
        <w:rPr>
          <w:rStyle w:val="a4"/>
          <w:rFonts w:cs="Traditional Arabic"/>
          <w:sz w:val="36"/>
          <w:szCs w:val="36"/>
          <w:rtl/>
        </w:rPr>
        <w:footnoteReference w:id="3"/>
      </w:r>
      <w:r w:rsidRPr="00CF02A1">
        <w:rPr>
          <w:rFonts w:cs="Traditional Arabic" w:hint="cs"/>
          <w:sz w:val="36"/>
          <w:szCs w:val="36"/>
          <w:vertAlign w:val="superscript"/>
          <w:rtl/>
        </w:rPr>
        <w:t>)</w:t>
      </w:r>
      <w:r>
        <w:rPr>
          <w:rFonts w:cs="Traditional Arabic" w:hint="cs"/>
          <w:sz w:val="36"/>
          <w:szCs w:val="36"/>
          <w:rtl/>
        </w:rPr>
        <w:t xml:space="preserve"> فمن ثم تغدو هذه العلاقة ذات عنصر أجنبي أو ذات طابع دولي وذلك مثل:</w:t>
      </w:r>
    </w:p>
    <w:p w:rsidR="00CF02A1" w:rsidRDefault="00CF02A1" w:rsidP="00106FE2">
      <w:pPr>
        <w:pStyle w:val="a7"/>
        <w:numPr>
          <w:ilvl w:val="0"/>
          <w:numId w:val="3"/>
        </w:numPr>
        <w:spacing w:after="0" w:line="400" w:lineRule="exact"/>
        <w:rPr>
          <w:rFonts w:cs="Traditional Arabic"/>
          <w:sz w:val="36"/>
          <w:szCs w:val="36"/>
        </w:rPr>
      </w:pPr>
      <w:r>
        <w:rPr>
          <w:rFonts w:cs="Traditional Arabic" w:hint="cs"/>
          <w:sz w:val="36"/>
          <w:szCs w:val="36"/>
          <w:rtl/>
        </w:rPr>
        <w:t>أن يتم التعاقد أو يقع  الفعل الضار المنشئ للالتزام في الخارج.</w:t>
      </w:r>
    </w:p>
    <w:p w:rsidR="00CF02A1" w:rsidRDefault="00CF02A1" w:rsidP="00106FE2">
      <w:pPr>
        <w:pStyle w:val="a7"/>
        <w:numPr>
          <w:ilvl w:val="0"/>
          <w:numId w:val="3"/>
        </w:numPr>
        <w:spacing w:after="0" w:line="400" w:lineRule="exact"/>
        <w:rPr>
          <w:rFonts w:cs="Traditional Arabic"/>
          <w:sz w:val="36"/>
          <w:szCs w:val="36"/>
        </w:rPr>
      </w:pPr>
      <w:r>
        <w:rPr>
          <w:rFonts w:cs="Traditional Arabic" w:hint="cs"/>
          <w:sz w:val="36"/>
          <w:szCs w:val="36"/>
          <w:rtl/>
        </w:rPr>
        <w:t>أو يكون أحد طرفي العلاقة أو كلاهما منتميا إلى دولة أجنبية.</w:t>
      </w:r>
    </w:p>
    <w:p w:rsidR="00CF02A1" w:rsidRPr="00CF02A1" w:rsidRDefault="00CF02A1" w:rsidP="00106FE2">
      <w:pPr>
        <w:pStyle w:val="a7"/>
        <w:numPr>
          <w:ilvl w:val="0"/>
          <w:numId w:val="3"/>
        </w:numPr>
        <w:spacing w:after="0" w:line="400" w:lineRule="exact"/>
        <w:rPr>
          <w:rFonts w:cs="Traditional Arabic"/>
          <w:sz w:val="36"/>
          <w:szCs w:val="36"/>
          <w:rtl/>
        </w:rPr>
      </w:pPr>
      <w:r>
        <w:rPr>
          <w:rFonts w:cs="Traditional Arabic" w:hint="cs"/>
          <w:sz w:val="36"/>
          <w:szCs w:val="36"/>
          <w:rtl/>
        </w:rPr>
        <w:t>أو يرتبط موضوع العلاقة بإقليم دولة أجنبية.</w:t>
      </w:r>
    </w:p>
    <w:p w:rsidR="00CF02A1" w:rsidRDefault="00CF02A1" w:rsidP="00590BF5">
      <w:pPr>
        <w:spacing w:after="0" w:line="400" w:lineRule="exact"/>
        <w:rPr>
          <w:rFonts w:cs="Traditional Arabic"/>
          <w:sz w:val="36"/>
          <w:szCs w:val="36"/>
          <w:rtl/>
        </w:rPr>
      </w:pPr>
      <w:r>
        <w:rPr>
          <w:rFonts w:cs="Traditional Arabic" w:hint="cs"/>
          <w:sz w:val="36"/>
          <w:szCs w:val="36"/>
          <w:rtl/>
        </w:rPr>
        <w:lastRenderedPageBreak/>
        <w:t>فإذا باع مصري بضاعة إلى سعودي واجبة التسليم في مصر فإن السؤال يثور حول القواعد التي تحكم شروط العقد وانتقال الملكية في هذه الحالة، هل هي قواعد القانون المصري أو قواعد النظام السعودي، وكذلك الحال:</w:t>
      </w:r>
    </w:p>
    <w:p w:rsidR="00CF02A1" w:rsidRDefault="00CF02A1" w:rsidP="00590BF5">
      <w:pPr>
        <w:spacing w:after="0" w:line="400" w:lineRule="exact"/>
        <w:rPr>
          <w:rFonts w:cs="Traditional Arabic"/>
          <w:sz w:val="36"/>
          <w:szCs w:val="36"/>
          <w:rtl/>
        </w:rPr>
      </w:pPr>
      <w:r>
        <w:rPr>
          <w:rFonts w:cs="Traditional Arabic" w:hint="cs"/>
          <w:sz w:val="36"/>
          <w:szCs w:val="36"/>
          <w:rtl/>
        </w:rPr>
        <w:t>فيما يتعلق بعلاقات الأفراد العائلية، فإذا أراد مصر</w:t>
      </w:r>
      <w:r w:rsidR="00D34C9A">
        <w:rPr>
          <w:rFonts w:cs="Traditional Arabic" w:hint="cs"/>
          <w:sz w:val="36"/>
          <w:szCs w:val="36"/>
          <w:rtl/>
        </w:rPr>
        <w:t>ي</w:t>
      </w:r>
      <w:r>
        <w:rPr>
          <w:rFonts w:cs="Traditional Arabic" w:hint="cs"/>
          <w:sz w:val="36"/>
          <w:szCs w:val="36"/>
          <w:rtl/>
        </w:rPr>
        <w:t xml:space="preserve"> طلاق زوجته السودانية في السعودية فإن السؤال يثور حول معرفة القواعد التي تحكم هذا الطلاق هل هي قواعد النظام السعودي أو المصري أو السوداني.</w:t>
      </w:r>
    </w:p>
    <w:p w:rsidR="00CF02A1" w:rsidRDefault="00CF02A1" w:rsidP="00590BF5">
      <w:pPr>
        <w:spacing w:after="0" w:line="400" w:lineRule="exact"/>
        <w:rPr>
          <w:rFonts w:cs="Traditional Arabic"/>
          <w:sz w:val="36"/>
          <w:szCs w:val="36"/>
          <w:rtl/>
        </w:rPr>
      </w:pPr>
      <w:r>
        <w:rPr>
          <w:rFonts w:cs="Traditional Arabic" w:hint="cs"/>
          <w:sz w:val="36"/>
          <w:szCs w:val="36"/>
          <w:rtl/>
        </w:rPr>
        <w:t>ونحن لا نستطيع القول بإخضاع الروابط (العلاقات) ذات الطابع الدولي أو ذات العنصر الأجنبي لنفس النظام القانوني الذي تخضع له الروابط (العلاقات) الوطنية البحتة، إذ لو قلنا بذلك لأدى بنا هذا القول إلى ارتباك شديد في حياة المجتمع الدولي والداخلي على حد سواء.</w:t>
      </w:r>
    </w:p>
    <w:p w:rsidR="00721BC9" w:rsidRDefault="00721BC9" w:rsidP="00D45167">
      <w:pPr>
        <w:spacing w:after="0" w:line="400" w:lineRule="exact"/>
        <w:rPr>
          <w:rFonts w:cs="Traditional Arabic"/>
          <w:sz w:val="36"/>
          <w:szCs w:val="36"/>
          <w:rtl/>
        </w:rPr>
      </w:pPr>
      <w:r>
        <w:rPr>
          <w:rFonts w:cs="Traditional Arabic" w:hint="cs"/>
          <w:sz w:val="36"/>
          <w:szCs w:val="36"/>
          <w:rtl/>
        </w:rPr>
        <w:t>فلو طبقنا القانون المصري في المثال الأول وأخضعنا عقد البيع لأحكامه فقد يؤدي ذلك إلى انعقاد البيع صحيحا وفقا لأحكام القانون المصري، وعدم صحته وفقا لأحكام النظام السعودي.</w:t>
      </w:r>
    </w:p>
    <w:p w:rsidR="00721BC9" w:rsidRDefault="00721BC9" w:rsidP="00590BF5">
      <w:pPr>
        <w:spacing w:after="0" w:line="400" w:lineRule="exact"/>
        <w:rPr>
          <w:rFonts w:cs="Traditional Arabic"/>
          <w:sz w:val="36"/>
          <w:szCs w:val="36"/>
          <w:rtl/>
        </w:rPr>
      </w:pPr>
      <w:r>
        <w:rPr>
          <w:rFonts w:cs="Traditional Arabic" w:hint="cs"/>
          <w:sz w:val="36"/>
          <w:szCs w:val="36"/>
          <w:rtl/>
        </w:rPr>
        <w:t>وكذلك الحال في المثال الثاني، قد يقع الطلاق صحيحا وفقا لأحكام نظام الأحوال المدنية السعودي، بينما قد يكون هذا الطلاق غير صحيح وفقا لأحكام قانون الأحوال الشخصية المصري أو السوداني، وهنا تقع في إشكالية هي هل تنحل الرابطة الزوجية بين الزوجين وفقا للنظام السعودي، أم تظل قائمة وفقا لأحد القانونين المصري والسوداني.</w:t>
      </w:r>
    </w:p>
    <w:p w:rsidR="00721BC9" w:rsidRDefault="00721BC9" w:rsidP="00590BF5">
      <w:pPr>
        <w:spacing w:after="0" w:line="400" w:lineRule="exact"/>
        <w:rPr>
          <w:rFonts w:cs="Traditional Arabic"/>
          <w:sz w:val="36"/>
          <w:szCs w:val="36"/>
          <w:rtl/>
        </w:rPr>
      </w:pPr>
      <w:r>
        <w:rPr>
          <w:rFonts w:cs="Traditional Arabic" w:hint="cs"/>
          <w:sz w:val="36"/>
          <w:szCs w:val="36"/>
          <w:rtl/>
        </w:rPr>
        <w:t xml:space="preserve">وفضلا عن ذلك: </w:t>
      </w:r>
      <w:r w:rsidR="00B368BF">
        <w:rPr>
          <w:rFonts w:cs="Traditional Arabic" w:hint="cs"/>
          <w:sz w:val="36"/>
          <w:szCs w:val="36"/>
          <w:rtl/>
        </w:rPr>
        <w:t>فلو قام كل قاضي وطني بتطبيق قانون دولته على النزاع ذي الطابع الدولي المطروح أمامه، فإن ذلك من شأنه أن يتيح الفرصة للمدعي باختيار القانون الذي يتفق مع مصلحته، ذلك لأنه عن طريق اختيار المحكمة التي يرفع أمامها النزاع تتحدد مباشرة القواعد التي سيتم بمقتضاها الفصل في الدعوى، وبذلك نكون قد تركنا للمدعي فرصة (سلطة) اختيار القواعد التي ستحكم دعواه وهو الأمر الذي قد يجحف بمصلحة المدعى عليه.</w:t>
      </w:r>
    </w:p>
    <w:p w:rsidR="00B368BF" w:rsidRDefault="00B368BF" w:rsidP="00590BF5">
      <w:pPr>
        <w:spacing w:after="0" w:line="400" w:lineRule="exact"/>
        <w:rPr>
          <w:rFonts w:cs="Traditional Arabic"/>
          <w:sz w:val="36"/>
          <w:szCs w:val="36"/>
          <w:rtl/>
        </w:rPr>
      </w:pPr>
      <w:r>
        <w:rPr>
          <w:rFonts w:cs="Traditional Arabic" w:hint="cs"/>
          <w:sz w:val="36"/>
          <w:szCs w:val="36"/>
          <w:rtl/>
        </w:rPr>
        <w:lastRenderedPageBreak/>
        <w:t>ولا يعني ما تقدم أن على القانون (النظام) الوطني أن يتخلى نهائيا عن العلاقة ذات العنصر الأجنبي.</w:t>
      </w:r>
    </w:p>
    <w:p w:rsidR="00B368BF" w:rsidRDefault="00B368BF" w:rsidP="00590BF5">
      <w:pPr>
        <w:spacing w:after="0" w:line="400" w:lineRule="exact"/>
        <w:rPr>
          <w:rFonts w:cs="Traditional Arabic"/>
          <w:sz w:val="36"/>
          <w:szCs w:val="36"/>
          <w:rtl/>
        </w:rPr>
      </w:pPr>
      <w:r>
        <w:rPr>
          <w:rFonts w:cs="Traditional Arabic" w:hint="cs"/>
          <w:sz w:val="36"/>
          <w:szCs w:val="36"/>
          <w:rtl/>
        </w:rPr>
        <w:t>فلو امتنعت المحاكم السعودية مثلا عن الح</w:t>
      </w:r>
      <w:r w:rsidR="00D34C9A">
        <w:rPr>
          <w:rFonts w:cs="Traditional Arabic" w:hint="cs"/>
          <w:sz w:val="36"/>
          <w:szCs w:val="36"/>
          <w:rtl/>
        </w:rPr>
        <w:t>ك</w:t>
      </w:r>
      <w:r>
        <w:rPr>
          <w:rFonts w:cs="Traditional Arabic" w:hint="cs"/>
          <w:sz w:val="36"/>
          <w:szCs w:val="36"/>
          <w:rtl/>
        </w:rPr>
        <w:t>م في قضية ذات عنصر أجنبي فإنها بذلك لا تحرم الأجانب فقط من الحماية اللازمة لحقوقهم، بل إنها سوف تحرم كذلك رعاياها أنفسهم من هذه الحماية، إذ أن هذه العلاقة ذات العنصر الأجنبي قد يكون بها طرف سعودي.</w:t>
      </w:r>
    </w:p>
    <w:p w:rsidR="00B368BF" w:rsidRDefault="00B368BF" w:rsidP="00D34C9A">
      <w:pPr>
        <w:spacing w:after="0" w:line="400" w:lineRule="exact"/>
        <w:rPr>
          <w:rFonts w:cs="Traditional Arabic"/>
          <w:sz w:val="36"/>
          <w:szCs w:val="36"/>
          <w:rtl/>
        </w:rPr>
      </w:pPr>
      <w:r>
        <w:rPr>
          <w:rFonts w:cs="Traditional Arabic" w:hint="cs"/>
          <w:sz w:val="36"/>
          <w:szCs w:val="36"/>
          <w:rtl/>
        </w:rPr>
        <w:t xml:space="preserve">وإذا ما اتبعت جميع الدول نفس المسلك فإن الأفراد الداخلين في علاقات ذات طابع دولي أو ذات عنصر أجنبي لن </w:t>
      </w:r>
      <w:r w:rsidR="00D34C9A">
        <w:rPr>
          <w:rFonts w:cs="Traditional Arabic" w:hint="cs"/>
          <w:sz w:val="36"/>
          <w:szCs w:val="36"/>
          <w:rtl/>
        </w:rPr>
        <w:t>يج</w:t>
      </w:r>
      <w:r>
        <w:rPr>
          <w:rFonts w:cs="Traditional Arabic" w:hint="cs"/>
          <w:sz w:val="36"/>
          <w:szCs w:val="36"/>
          <w:rtl/>
        </w:rPr>
        <w:t>دوا حماية لحقوقهم في أية دولة من الدول ولا شك أن مثل هذه النتيجة من شأنها شلّ الحياة الاقتصادية والاجتماعية والتجارية في المجتمع الدولي، نظرا  لأن الأفراد سوف يحجمون عن الدخول في معاملات لا تتمتع بالحماية القانونية اللازمة.</w:t>
      </w:r>
    </w:p>
    <w:p w:rsidR="00B368BF" w:rsidRDefault="00B368BF" w:rsidP="00B368BF">
      <w:pPr>
        <w:spacing w:after="0" w:line="400" w:lineRule="exact"/>
        <w:rPr>
          <w:rFonts w:cs="Traditional Arabic"/>
          <w:sz w:val="36"/>
          <w:szCs w:val="36"/>
          <w:rtl/>
        </w:rPr>
      </w:pPr>
      <w:r>
        <w:rPr>
          <w:rFonts w:cs="Traditional Arabic" w:hint="cs"/>
          <w:sz w:val="36"/>
          <w:szCs w:val="36"/>
          <w:rtl/>
        </w:rPr>
        <w:t>لذلك: كان من الضروري إخضاع العلاقات القانونية ذات الطابع الدولي لقواعد تتفق مع طبيعتها التي تقتضي التوفيق بين اعتبارين هما:</w:t>
      </w:r>
    </w:p>
    <w:p w:rsidR="00B368BF" w:rsidRDefault="00B368BF" w:rsidP="00106FE2">
      <w:pPr>
        <w:pStyle w:val="a7"/>
        <w:numPr>
          <w:ilvl w:val="1"/>
          <w:numId w:val="4"/>
        </w:numPr>
        <w:spacing w:after="0" w:line="400" w:lineRule="exact"/>
        <w:ind w:left="1133" w:hanging="425"/>
        <w:rPr>
          <w:rFonts w:cs="Traditional Arabic"/>
          <w:sz w:val="36"/>
          <w:szCs w:val="36"/>
        </w:rPr>
      </w:pPr>
      <w:r w:rsidRPr="00B368BF">
        <w:rPr>
          <w:rFonts w:cs="Traditional Arabic" w:hint="cs"/>
          <w:sz w:val="36"/>
          <w:szCs w:val="36"/>
          <w:rtl/>
        </w:rPr>
        <w:t>احترام سيادة الدولة على إقليمها وما يقتضيه ذلك من تطبيق قانونها الوطني.</w:t>
      </w:r>
    </w:p>
    <w:p w:rsidR="00B368BF" w:rsidRPr="00B368BF" w:rsidRDefault="00B368BF" w:rsidP="00106FE2">
      <w:pPr>
        <w:pStyle w:val="a7"/>
        <w:numPr>
          <w:ilvl w:val="1"/>
          <w:numId w:val="4"/>
        </w:numPr>
        <w:spacing w:after="0" w:line="400" w:lineRule="exact"/>
        <w:ind w:left="1133" w:hanging="425"/>
        <w:rPr>
          <w:rFonts w:cs="Traditional Arabic"/>
          <w:sz w:val="36"/>
          <w:szCs w:val="36"/>
          <w:rtl/>
        </w:rPr>
      </w:pPr>
      <w:r w:rsidRPr="00B368BF">
        <w:rPr>
          <w:rFonts w:cs="Traditional Arabic" w:hint="cs"/>
          <w:sz w:val="36"/>
          <w:szCs w:val="36"/>
          <w:rtl/>
        </w:rPr>
        <w:t>استمرارية المعاملات الدولية ودخول رعايا كل دولة في علاقات تتعدى حدود إقليم دولتهم مما قد يستلزم تطبيق قانون دولة أجنبية على هذه العلاقة.</w:t>
      </w:r>
    </w:p>
    <w:p w:rsidR="005A5AFF" w:rsidRPr="005A5AFF" w:rsidRDefault="005A5AFF" w:rsidP="005A5AFF">
      <w:pPr>
        <w:spacing w:after="0" w:line="400" w:lineRule="exact"/>
        <w:jc w:val="center"/>
        <w:rPr>
          <w:rFonts w:cs="Traditional Arabic"/>
          <w:b/>
          <w:bCs/>
          <w:sz w:val="36"/>
          <w:szCs w:val="36"/>
          <w:rtl/>
        </w:rPr>
      </w:pPr>
      <w:r w:rsidRPr="005A5AFF">
        <w:rPr>
          <w:rFonts w:cs="Traditional Arabic" w:hint="cs"/>
          <w:b/>
          <w:bCs/>
          <w:sz w:val="36"/>
          <w:szCs w:val="36"/>
          <w:rtl/>
        </w:rPr>
        <w:t>نطاق القانون الدولي الخاص وموضوعاته</w:t>
      </w:r>
    </w:p>
    <w:p w:rsidR="005A5AFF" w:rsidRDefault="005A5AFF" w:rsidP="00590BF5">
      <w:pPr>
        <w:spacing w:after="0" w:line="400" w:lineRule="exact"/>
        <w:rPr>
          <w:rFonts w:cs="Traditional Arabic"/>
          <w:sz w:val="36"/>
          <w:szCs w:val="36"/>
          <w:rtl/>
        </w:rPr>
      </w:pPr>
      <w:r>
        <w:rPr>
          <w:rFonts w:cs="Traditional Arabic" w:hint="cs"/>
          <w:sz w:val="36"/>
          <w:szCs w:val="36"/>
          <w:rtl/>
        </w:rPr>
        <w:t xml:space="preserve">إذا نظرنا إلى المراحل التي تمر بها علاقات الأفراد في ميدان العلاقات ذات الطابع الدولي لوجدنا </w:t>
      </w:r>
      <w:r w:rsidR="00E67D52">
        <w:rPr>
          <w:rFonts w:cs="Traditional Arabic" w:hint="cs"/>
          <w:sz w:val="36"/>
          <w:szCs w:val="36"/>
          <w:rtl/>
        </w:rPr>
        <w:t>أنها تنحصر في ثلاث مراحل أساسية هي:</w:t>
      </w:r>
    </w:p>
    <w:p w:rsidR="00E67D52" w:rsidRDefault="00E67D52" w:rsidP="00590BF5">
      <w:pPr>
        <w:spacing w:after="0" w:line="400" w:lineRule="exact"/>
        <w:rPr>
          <w:rFonts w:cs="Traditional Arabic"/>
          <w:sz w:val="36"/>
          <w:szCs w:val="36"/>
          <w:rtl/>
        </w:rPr>
      </w:pPr>
      <w:r>
        <w:rPr>
          <w:rFonts w:cs="Traditional Arabic" w:hint="cs"/>
          <w:sz w:val="36"/>
          <w:szCs w:val="36"/>
          <w:rtl/>
        </w:rPr>
        <w:t>1- المرحلة الأولى: مرحلة التمتع بالحقوق.</w:t>
      </w:r>
    </w:p>
    <w:p w:rsidR="00E67D52" w:rsidRDefault="00E67D52" w:rsidP="00590BF5">
      <w:pPr>
        <w:spacing w:after="0" w:line="400" w:lineRule="exact"/>
        <w:rPr>
          <w:rFonts w:cs="Traditional Arabic"/>
          <w:sz w:val="36"/>
          <w:szCs w:val="36"/>
          <w:rtl/>
        </w:rPr>
      </w:pPr>
      <w:r>
        <w:rPr>
          <w:rFonts w:cs="Traditional Arabic" w:hint="cs"/>
          <w:sz w:val="36"/>
          <w:szCs w:val="36"/>
          <w:rtl/>
        </w:rPr>
        <w:t>2- المرحلة الثانية: مرحلة ممارسة الحقوق.</w:t>
      </w:r>
    </w:p>
    <w:p w:rsidR="00E67D52" w:rsidRDefault="00E67D52" w:rsidP="00590BF5">
      <w:pPr>
        <w:spacing w:after="0" w:line="400" w:lineRule="exact"/>
        <w:rPr>
          <w:rFonts w:cs="Traditional Arabic"/>
          <w:sz w:val="36"/>
          <w:szCs w:val="36"/>
          <w:rtl/>
        </w:rPr>
      </w:pPr>
      <w:r>
        <w:rPr>
          <w:rFonts w:cs="Traditional Arabic" w:hint="cs"/>
          <w:sz w:val="36"/>
          <w:szCs w:val="36"/>
          <w:rtl/>
        </w:rPr>
        <w:t>3- المرحلة الثالثة: مرحلة حماية الحقوق.</w:t>
      </w:r>
    </w:p>
    <w:p w:rsidR="00E67D52" w:rsidRPr="00E67D52" w:rsidRDefault="00E67D52" w:rsidP="00E67D52">
      <w:pPr>
        <w:pStyle w:val="a7"/>
        <w:numPr>
          <w:ilvl w:val="0"/>
          <w:numId w:val="1"/>
        </w:numPr>
        <w:spacing w:after="0" w:line="400" w:lineRule="exact"/>
        <w:rPr>
          <w:rFonts w:cs="Traditional Arabic"/>
          <w:b/>
          <w:bCs/>
          <w:sz w:val="36"/>
          <w:szCs w:val="36"/>
          <w:u w:val="single"/>
          <w:rtl/>
        </w:rPr>
      </w:pPr>
      <w:r w:rsidRPr="00E67D52">
        <w:rPr>
          <w:rFonts w:cs="Traditional Arabic" w:hint="cs"/>
          <w:b/>
          <w:bCs/>
          <w:sz w:val="36"/>
          <w:szCs w:val="36"/>
          <w:u w:val="single"/>
          <w:rtl/>
        </w:rPr>
        <w:t>القواعد المنظمة للتمتع بالحقوق:</w:t>
      </w:r>
    </w:p>
    <w:p w:rsidR="00CF02A1" w:rsidRDefault="00E67D52" w:rsidP="00590BF5">
      <w:pPr>
        <w:spacing w:after="0" w:line="400" w:lineRule="exact"/>
        <w:rPr>
          <w:rFonts w:cs="Traditional Arabic"/>
          <w:sz w:val="36"/>
          <w:szCs w:val="36"/>
          <w:rtl/>
        </w:rPr>
      </w:pPr>
      <w:r>
        <w:rPr>
          <w:rFonts w:cs="Traditional Arabic" w:hint="cs"/>
          <w:sz w:val="36"/>
          <w:szCs w:val="36"/>
          <w:rtl/>
        </w:rPr>
        <w:t>الأصل أن يتمتع المواطن بأهلية الوجوب التي تثبت له التمتع بكافة الحقوق، أما الأجانب المقيمين على إقليم دولة أجنبية، فك</w:t>
      </w:r>
      <w:r w:rsidR="00D34C9A">
        <w:rPr>
          <w:rFonts w:cs="Traditional Arabic" w:hint="cs"/>
          <w:sz w:val="36"/>
          <w:szCs w:val="36"/>
          <w:rtl/>
        </w:rPr>
        <w:t>ث</w:t>
      </w:r>
      <w:r>
        <w:rPr>
          <w:rFonts w:cs="Traditional Arabic" w:hint="cs"/>
          <w:sz w:val="36"/>
          <w:szCs w:val="36"/>
          <w:rtl/>
        </w:rPr>
        <w:t xml:space="preserve">يرا ما لا تسمح لهم </w:t>
      </w:r>
      <w:r>
        <w:rPr>
          <w:rFonts w:cs="Traditional Arabic" w:hint="cs"/>
          <w:sz w:val="36"/>
          <w:szCs w:val="36"/>
          <w:rtl/>
        </w:rPr>
        <w:lastRenderedPageBreak/>
        <w:t>قوانين هذه الدولة بالتمتع ببعض الحقوق مثل الحق في تملك العقارات، أو الزواج من وطنية وعليه فإن علينا قبل بحث مسألة اكتساب الأجنبي لحق الملكية داخل حدود الدولة التي يقيم فيها، علينا البت في مسألة هل تسمح له قوانين هذه الدولة بالتمتع بهذا الحق أم لا، وعليه:</w:t>
      </w:r>
    </w:p>
    <w:p w:rsidR="00CF02A1" w:rsidRDefault="00667CC3" w:rsidP="00590BF5">
      <w:pPr>
        <w:spacing w:after="0" w:line="400" w:lineRule="exact"/>
        <w:rPr>
          <w:rFonts w:cs="Traditional Arabic"/>
          <w:sz w:val="36"/>
          <w:szCs w:val="36"/>
          <w:rtl/>
        </w:rPr>
      </w:pPr>
      <w:r>
        <w:rPr>
          <w:rFonts w:cs="Traditional Arabic" w:hint="cs"/>
          <w:sz w:val="36"/>
          <w:szCs w:val="36"/>
          <w:rtl/>
        </w:rPr>
        <w:t>فإنه إذا كانت العلاقة ذات العنصر الأجنبي متعلقة بحق لا يجوز للأجنبي التمتع به داخل حدود دولة الإقامة، فإن بحث مسألة القانون الذي يحكم هذه العلاقة لا تثار.</w:t>
      </w:r>
    </w:p>
    <w:p w:rsidR="00667CC3" w:rsidRPr="00667CC3" w:rsidRDefault="00667CC3" w:rsidP="00667CC3">
      <w:pPr>
        <w:pStyle w:val="a7"/>
        <w:numPr>
          <w:ilvl w:val="0"/>
          <w:numId w:val="1"/>
        </w:numPr>
        <w:spacing w:after="0" w:line="400" w:lineRule="exact"/>
        <w:rPr>
          <w:rFonts w:cs="Traditional Arabic"/>
          <w:b/>
          <w:bCs/>
          <w:sz w:val="36"/>
          <w:szCs w:val="36"/>
          <w:u w:val="single"/>
          <w:rtl/>
        </w:rPr>
      </w:pPr>
      <w:r w:rsidRPr="00667CC3">
        <w:rPr>
          <w:rFonts w:cs="Traditional Arabic" w:hint="cs"/>
          <w:b/>
          <w:bCs/>
          <w:sz w:val="36"/>
          <w:szCs w:val="36"/>
          <w:u w:val="single"/>
          <w:rtl/>
        </w:rPr>
        <w:t xml:space="preserve">قواعد مركز الأجانب: </w:t>
      </w:r>
    </w:p>
    <w:p w:rsidR="00CF02A1" w:rsidRDefault="00667CC3" w:rsidP="00D34C9A">
      <w:pPr>
        <w:spacing w:after="0" w:line="400" w:lineRule="exact"/>
        <w:rPr>
          <w:rFonts w:cs="Traditional Arabic"/>
          <w:sz w:val="36"/>
          <w:szCs w:val="36"/>
          <w:rtl/>
        </w:rPr>
      </w:pPr>
      <w:r>
        <w:rPr>
          <w:rFonts w:cs="Traditional Arabic" w:hint="cs"/>
          <w:sz w:val="36"/>
          <w:szCs w:val="36"/>
          <w:rtl/>
        </w:rPr>
        <w:t xml:space="preserve">تعالج هذه القواعد مسألة ثبوت أهلية الوجوب للأجنبي بالنسبة للحق المراد اكتسابه، وهي تبين مدى (مقدار) الحقوق المدنية أو الخاصة التي يتمتع بها هذا الأجنبي، سواء كان شخصا طبيعيا أو شخصا اعتباريا كالحق في التملك </w:t>
      </w:r>
      <w:r w:rsidR="00D34C9A">
        <w:rPr>
          <w:rFonts w:cs="Traditional Arabic" w:hint="cs"/>
          <w:sz w:val="36"/>
          <w:szCs w:val="36"/>
          <w:rtl/>
        </w:rPr>
        <w:t>و</w:t>
      </w:r>
      <w:r>
        <w:rPr>
          <w:rFonts w:cs="Traditional Arabic" w:hint="cs"/>
          <w:sz w:val="36"/>
          <w:szCs w:val="36"/>
          <w:rtl/>
        </w:rPr>
        <w:t>الحق في التقاضي، كما تبين مدى تمتع الأجانب بالحقوق العامة كالحق في الإقامة داخل إقليم الدولة والحق في الانتفاع بالمرافق العامة.</w:t>
      </w:r>
    </w:p>
    <w:p w:rsidR="00667CC3" w:rsidRPr="00667CC3" w:rsidRDefault="00667CC3" w:rsidP="00667CC3">
      <w:pPr>
        <w:pStyle w:val="a7"/>
        <w:numPr>
          <w:ilvl w:val="0"/>
          <w:numId w:val="1"/>
        </w:numPr>
        <w:spacing w:after="0" w:line="400" w:lineRule="exact"/>
        <w:rPr>
          <w:rFonts w:cs="Traditional Arabic"/>
          <w:b/>
          <w:bCs/>
          <w:sz w:val="36"/>
          <w:szCs w:val="36"/>
          <w:u w:val="single"/>
          <w:rtl/>
        </w:rPr>
      </w:pPr>
      <w:r w:rsidRPr="00667CC3">
        <w:rPr>
          <w:rFonts w:cs="Traditional Arabic" w:hint="cs"/>
          <w:b/>
          <w:bCs/>
          <w:sz w:val="36"/>
          <w:szCs w:val="36"/>
          <w:u w:val="single"/>
          <w:rtl/>
        </w:rPr>
        <w:t>قواعد الجنسية:</w:t>
      </w:r>
    </w:p>
    <w:p w:rsidR="00CF02A1" w:rsidRDefault="00667CC3" w:rsidP="00590BF5">
      <w:pPr>
        <w:spacing w:after="0" w:line="400" w:lineRule="exact"/>
        <w:rPr>
          <w:rFonts w:cs="Traditional Arabic"/>
          <w:sz w:val="36"/>
          <w:szCs w:val="36"/>
          <w:rtl/>
        </w:rPr>
      </w:pPr>
      <w:r>
        <w:rPr>
          <w:rFonts w:cs="Traditional Arabic" w:hint="cs"/>
          <w:sz w:val="36"/>
          <w:szCs w:val="36"/>
          <w:rtl/>
        </w:rPr>
        <w:t>تتضافر قواعد الجنسية مع قواعد مركز الأجانب في معالجة مسألة التمتع بالحقوق، ذلك لأن بحث مسألة مدى تمتع الشخص بحق معين لا يثور إلا بالنسبة للأجانب، فالوطني يتمتع بحقوق لا يتمتع بها الأجانب بل إن بعض الحقوق قاصرة فقط على الوطنيين دون غيرهم، كما يتمتع الوطني بحماية الدولة إذا ما وجد خارج إقليمها، عن طريق ما يكون للدولة من بعثات دبلوماسية ويخضع الوطني في مقابل ذلك لأعباء لا تفرض على الأجنبي، ويمتاز الوطني كذلك بأنه لا يجوز إبعاده عن الدولة أو ترحيله منها، بينما يحق للدولة ترحيل وإبعاد الأجانب غير المرغوب فيهم.</w:t>
      </w:r>
    </w:p>
    <w:p w:rsidR="00667CC3" w:rsidRDefault="00667CC3" w:rsidP="00590BF5">
      <w:pPr>
        <w:spacing w:after="0" w:line="400" w:lineRule="exact"/>
        <w:rPr>
          <w:rFonts w:cs="Traditional Arabic"/>
          <w:sz w:val="36"/>
          <w:szCs w:val="36"/>
          <w:rtl/>
        </w:rPr>
      </w:pPr>
      <w:r>
        <w:rPr>
          <w:rFonts w:cs="Traditional Arabic" w:hint="cs"/>
          <w:sz w:val="36"/>
          <w:szCs w:val="36"/>
          <w:rtl/>
        </w:rPr>
        <w:t>وتظهر أهمية الجنسية في نطاق القانون الدولي الخاص عند بحث مسألة القانون الواجب التطبيق على علاقة مشتملة على عنصر أجنبي.</w:t>
      </w:r>
    </w:p>
    <w:p w:rsidR="00667CC3" w:rsidRDefault="00667CC3" w:rsidP="00590BF5">
      <w:pPr>
        <w:spacing w:after="0" w:line="400" w:lineRule="exact"/>
        <w:rPr>
          <w:rFonts w:cs="Traditional Arabic"/>
          <w:sz w:val="36"/>
          <w:szCs w:val="36"/>
          <w:rtl/>
        </w:rPr>
      </w:pPr>
      <w:r>
        <w:rPr>
          <w:rFonts w:cs="Traditional Arabic" w:hint="cs"/>
          <w:sz w:val="36"/>
          <w:szCs w:val="36"/>
          <w:rtl/>
        </w:rPr>
        <w:t>فكثير ما يستعين القاضي بالجنسية كضابط يرشده إلى القانون الذي يجب تطبيقه على النزاع المعروض.</w:t>
      </w:r>
    </w:p>
    <w:p w:rsidR="00667CC3" w:rsidRDefault="00667CC3" w:rsidP="00590BF5">
      <w:pPr>
        <w:spacing w:after="0" w:line="400" w:lineRule="exact"/>
        <w:rPr>
          <w:rFonts w:cs="Traditional Arabic"/>
          <w:sz w:val="36"/>
          <w:szCs w:val="36"/>
          <w:rtl/>
        </w:rPr>
      </w:pPr>
      <w:r>
        <w:rPr>
          <w:rFonts w:cs="Traditional Arabic" w:hint="cs"/>
          <w:sz w:val="36"/>
          <w:szCs w:val="36"/>
          <w:rtl/>
        </w:rPr>
        <w:lastRenderedPageBreak/>
        <w:t>وقد جرى نظام الأحوال المدنية السعودي على الاعتداد بالجنسية في تحديد</w:t>
      </w:r>
      <w:r w:rsidR="00E002B4">
        <w:rPr>
          <w:rFonts w:cs="Traditional Arabic" w:hint="cs"/>
          <w:sz w:val="36"/>
          <w:szCs w:val="36"/>
          <w:rtl/>
        </w:rPr>
        <w:t xml:space="preserve"> النظام (القانون) الذي يحكم مسائل الأحوال الشخصية فيما يتصل بالشروط الموضوعية للزواج والميراث.</w:t>
      </w:r>
    </w:p>
    <w:p w:rsidR="00E31583" w:rsidRDefault="00E002B4" w:rsidP="00E31583">
      <w:pPr>
        <w:spacing w:after="0" w:line="400" w:lineRule="exact"/>
        <w:rPr>
          <w:rFonts w:cs="Traditional Arabic"/>
          <w:sz w:val="36"/>
          <w:szCs w:val="36"/>
          <w:rtl/>
        </w:rPr>
      </w:pPr>
      <w:r>
        <w:rPr>
          <w:rFonts w:cs="Traditional Arabic" w:hint="cs"/>
          <w:sz w:val="36"/>
          <w:szCs w:val="36"/>
          <w:rtl/>
        </w:rPr>
        <w:t xml:space="preserve">وقد تلعب الجنسية دورا هاما في تحديد الاختصاص القضائي لمحاكم الدولة في شأن نظر المنازعات ذات العنصر الأجنبي، فكثيرا ما تكون جنسية المدعي عليه أساسا يبنى عليه اختصاص محاكم الدولة </w:t>
      </w:r>
      <w:r w:rsidR="00E31583">
        <w:rPr>
          <w:rFonts w:cs="Traditional Arabic" w:hint="cs"/>
          <w:sz w:val="36"/>
          <w:szCs w:val="36"/>
          <w:rtl/>
        </w:rPr>
        <w:t>بنظر الدعاوى المرفوعة إليها.</w:t>
      </w:r>
    </w:p>
    <w:p w:rsidR="00E31583" w:rsidRPr="00E31583" w:rsidRDefault="00E31583" w:rsidP="00E31583">
      <w:pPr>
        <w:pStyle w:val="a7"/>
        <w:numPr>
          <w:ilvl w:val="0"/>
          <w:numId w:val="1"/>
        </w:numPr>
        <w:spacing w:after="0" w:line="400" w:lineRule="exact"/>
        <w:rPr>
          <w:rFonts w:cs="Traditional Arabic"/>
          <w:b/>
          <w:bCs/>
          <w:sz w:val="36"/>
          <w:szCs w:val="36"/>
          <w:u w:val="single"/>
          <w:rtl/>
        </w:rPr>
      </w:pPr>
      <w:r w:rsidRPr="00E31583">
        <w:rPr>
          <w:rFonts w:cs="Traditional Arabic" w:hint="cs"/>
          <w:b/>
          <w:bCs/>
          <w:sz w:val="36"/>
          <w:szCs w:val="36"/>
          <w:u w:val="single"/>
          <w:rtl/>
        </w:rPr>
        <w:t>القواعد المنظمة لممارسة الحقوق (قواعد تنازع القوانين):</w:t>
      </w:r>
    </w:p>
    <w:p w:rsidR="00CF02A1" w:rsidRDefault="00E31583" w:rsidP="00D34C9A">
      <w:pPr>
        <w:spacing w:after="0" w:line="400" w:lineRule="exact"/>
        <w:rPr>
          <w:rFonts w:cs="Traditional Arabic"/>
          <w:sz w:val="36"/>
          <w:szCs w:val="36"/>
          <w:rtl/>
        </w:rPr>
      </w:pPr>
      <w:r>
        <w:rPr>
          <w:rFonts w:cs="Traditional Arabic" w:hint="cs"/>
          <w:sz w:val="36"/>
          <w:szCs w:val="36"/>
          <w:rtl/>
        </w:rPr>
        <w:t>إذا ثبتت أهلية الأجنبي للتمتع بحق معين ونش</w:t>
      </w:r>
      <w:r w:rsidR="00D34C9A">
        <w:rPr>
          <w:rFonts w:cs="Traditional Arabic" w:hint="cs"/>
          <w:sz w:val="36"/>
          <w:szCs w:val="36"/>
          <w:rtl/>
        </w:rPr>
        <w:t>أت</w:t>
      </w:r>
      <w:r>
        <w:rPr>
          <w:rFonts w:cs="Traditional Arabic" w:hint="cs"/>
          <w:sz w:val="36"/>
          <w:szCs w:val="36"/>
          <w:rtl/>
        </w:rPr>
        <w:t xml:space="preserve"> العلاقة القانونية التي بمقتضاها يكتسب هذا الحق، كان لزاما معرفة القانون الذي يحكم الحق من نشأته إلى زواله.</w:t>
      </w:r>
    </w:p>
    <w:p w:rsidR="00E31583" w:rsidRDefault="00E31583" w:rsidP="00D34C9A">
      <w:pPr>
        <w:spacing w:after="0" w:line="400" w:lineRule="exact"/>
        <w:rPr>
          <w:rFonts w:cs="Traditional Arabic"/>
          <w:sz w:val="36"/>
          <w:szCs w:val="36"/>
          <w:rtl/>
        </w:rPr>
      </w:pPr>
      <w:r>
        <w:rPr>
          <w:rFonts w:cs="Traditional Arabic" w:hint="cs"/>
          <w:sz w:val="36"/>
          <w:szCs w:val="36"/>
          <w:rtl/>
        </w:rPr>
        <w:t xml:space="preserve">والعلاقة ذات الطابع الدولي قد ترتبط عناصرها بعدة دول، فلو باع سعودي إلى مصري شقة كائنة في أمريكا، فهنا اتصلت هذه العلاقة بأكثر من دولة، وهذه الصلة تكفي </w:t>
      </w:r>
      <w:r w:rsidR="00D34C9A">
        <w:rPr>
          <w:rFonts w:cs="Traditional Arabic" w:hint="cs"/>
          <w:sz w:val="36"/>
          <w:szCs w:val="36"/>
          <w:rtl/>
        </w:rPr>
        <w:t>لترشيح</w:t>
      </w:r>
      <w:r>
        <w:rPr>
          <w:rFonts w:cs="Traditional Arabic" w:hint="cs"/>
          <w:sz w:val="36"/>
          <w:szCs w:val="36"/>
          <w:rtl/>
        </w:rPr>
        <w:t xml:space="preserve"> قانون كل من هذه الدول لحكم العلاقة فهي من حيث انتماء المشتري لمصر ترشح القانون المصري ومن حيث انتماء جنسية البائع للسعودية ترشح القانون السعودي، ومن حيث وجود محل العلاقة بأمريكا ترشح القانون الأمريكي لحكم العلاقة.</w:t>
      </w:r>
    </w:p>
    <w:p w:rsidR="00E31583" w:rsidRDefault="00E31583" w:rsidP="00E31583">
      <w:pPr>
        <w:spacing w:after="0" w:line="400" w:lineRule="exact"/>
        <w:rPr>
          <w:rFonts w:cs="Traditional Arabic"/>
          <w:sz w:val="36"/>
          <w:szCs w:val="36"/>
          <w:rtl/>
        </w:rPr>
      </w:pPr>
      <w:r>
        <w:rPr>
          <w:rFonts w:cs="Traditional Arabic" w:hint="cs"/>
          <w:sz w:val="36"/>
          <w:szCs w:val="36"/>
          <w:rtl/>
        </w:rPr>
        <w:t>وبذلك نتبين أن القانون الوطني المصري أو السعودي أو الأمريكي لا ينفرد بأحقية حكم هذه العلاقة بل يزاحمه في ذلك قوانين الدول الأجنبية التي اتصلت بعناصر العلاقة الأخرى.</w:t>
      </w:r>
    </w:p>
    <w:p w:rsidR="00E31583" w:rsidRDefault="00E31583" w:rsidP="00E31583">
      <w:pPr>
        <w:spacing w:after="0" w:line="400" w:lineRule="exact"/>
        <w:rPr>
          <w:rFonts w:cs="Traditional Arabic"/>
          <w:sz w:val="36"/>
          <w:szCs w:val="36"/>
          <w:rtl/>
        </w:rPr>
      </w:pPr>
      <w:r>
        <w:rPr>
          <w:rFonts w:cs="Traditional Arabic" w:hint="cs"/>
          <w:sz w:val="36"/>
          <w:szCs w:val="36"/>
          <w:rtl/>
        </w:rPr>
        <w:t>ويطلق على هذا التزاحم في لغة القانون الدولي الخاص اصطلاح تنازع القوانين ويعبر البعض عن هذه التزاحم باصطلاح تناسق القوانين.</w:t>
      </w:r>
    </w:p>
    <w:p w:rsidR="00E31583" w:rsidRPr="00E31583" w:rsidRDefault="00E31583" w:rsidP="00E31583">
      <w:pPr>
        <w:pStyle w:val="a7"/>
        <w:numPr>
          <w:ilvl w:val="0"/>
          <w:numId w:val="1"/>
        </w:numPr>
        <w:spacing w:after="0" w:line="400" w:lineRule="exact"/>
        <w:rPr>
          <w:rFonts w:cs="Traditional Arabic"/>
          <w:b/>
          <w:bCs/>
          <w:sz w:val="36"/>
          <w:szCs w:val="36"/>
          <w:u w:val="single"/>
          <w:rtl/>
        </w:rPr>
      </w:pPr>
      <w:r w:rsidRPr="00E31583">
        <w:rPr>
          <w:rFonts w:cs="Traditional Arabic" w:hint="cs"/>
          <w:b/>
          <w:bCs/>
          <w:sz w:val="36"/>
          <w:szCs w:val="36"/>
          <w:u w:val="single"/>
          <w:rtl/>
        </w:rPr>
        <w:t xml:space="preserve">القواعد المنظمة لحماية الحقوق (قواعد الاختصاص القضائي الدولي): </w:t>
      </w:r>
    </w:p>
    <w:p w:rsidR="00CF02A1" w:rsidRDefault="00E31583" w:rsidP="00590BF5">
      <w:pPr>
        <w:spacing w:after="0" w:line="400" w:lineRule="exact"/>
        <w:rPr>
          <w:rFonts w:cs="Traditional Arabic"/>
          <w:sz w:val="36"/>
          <w:szCs w:val="36"/>
          <w:rtl/>
        </w:rPr>
      </w:pPr>
      <w:r>
        <w:rPr>
          <w:rFonts w:cs="Traditional Arabic" w:hint="cs"/>
          <w:sz w:val="36"/>
          <w:szCs w:val="36"/>
          <w:rtl/>
        </w:rPr>
        <w:t>بمقتضى هذه القواعد يتم تحديد المحكمة التي يمكن رفع النزاع إليها، حيث على القاضي الوطني إذا ما ثار نزاع ذو عنصر أجنبي أمامه أن يفصل أولا في مسألة اختصاصه بنظر النزاع.</w:t>
      </w:r>
    </w:p>
    <w:p w:rsidR="00E31583" w:rsidRDefault="00E31583" w:rsidP="00590BF5">
      <w:pPr>
        <w:spacing w:after="0" w:line="400" w:lineRule="exact"/>
        <w:rPr>
          <w:rFonts w:cs="Traditional Arabic"/>
          <w:sz w:val="36"/>
          <w:szCs w:val="36"/>
          <w:rtl/>
        </w:rPr>
      </w:pPr>
      <w:r>
        <w:rPr>
          <w:rFonts w:cs="Traditional Arabic" w:hint="cs"/>
          <w:sz w:val="36"/>
          <w:szCs w:val="36"/>
          <w:rtl/>
        </w:rPr>
        <w:lastRenderedPageBreak/>
        <w:t>ذلك لأن وجود عنصر أجنبي في المنازعة، يؤدي إلى تزاحم محاكم عدة دول لنظر نفس النزاع وهو ما يعرف بتنازع الاختصاص القضائي.</w:t>
      </w:r>
    </w:p>
    <w:p w:rsidR="006457E3" w:rsidRDefault="00E31583" w:rsidP="006457E3">
      <w:pPr>
        <w:spacing w:after="0" w:line="400" w:lineRule="exact"/>
        <w:rPr>
          <w:rFonts w:cs="Traditional Arabic"/>
          <w:sz w:val="36"/>
          <w:szCs w:val="36"/>
          <w:rtl/>
        </w:rPr>
      </w:pPr>
      <w:r>
        <w:rPr>
          <w:rFonts w:cs="Traditional Arabic" w:hint="cs"/>
          <w:sz w:val="36"/>
          <w:szCs w:val="36"/>
          <w:rtl/>
        </w:rPr>
        <w:t>ويرجع القاضي في تحديد هذا الاختصاص إلى قواعد الاختصاص القضائي التي يقضي بها نظامه (قانونه</w:t>
      </w:r>
      <w:r w:rsidR="006457E3">
        <w:rPr>
          <w:rFonts w:cs="Traditional Arabic" w:hint="cs"/>
          <w:sz w:val="36"/>
          <w:szCs w:val="36"/>
          <w:rtl/>
        </w:rPr>
        <w:t>) الوطني.</w:t>
      </w:r>
    </w:p>
    <w:p w:rsidR="006457E3" w:rsidRDefault="006457E3" w:rsidP="006457E3">
      <w:pPr>
        <w:spacing w:after="0" w:line="400" w:lineRule="exact"/>
        <w:rPr>
          <w:rFonts w:cs="Traditional Arabic"/>
          <w:sz w:val="36"/>
          <w:szCs w:val="36"/>
          <w:rtl/>
        </w:rPr>
      </w:pPr>
      <w:r>
        <w:rPr>
          <w:rFonts w:cs="Traditional Arabic" w:hint="cs"/>
          <w:sz w:val="36"/>
          <w:szCs w:val="36"/>
          <w:rtl/>
        </w:rPr>
        <w:t>ويلاحظ أن انعقاد الاختصاص لمحاكم دولة معينة لا يعني بالضرورة تطبيق قانون هذه الدولة على موضوع النزاع. إذ لو عنى ذلك فقط لانحصرت المشكلة في تحديد المحكمة المختصة بالفصل في النزاع، إذ بمجرد معرفة المحكمة المختصة سيتحدد في الوقت ذاته القانون الذي يحكم النزاع.</w:t>
      </w:r>
    </w:p>
    <w:p w:rsidR="00113503" w:rsidRDefault="00113503" w:rsidP="00F93CFD">
      <w:pPr>
        <w:spacing w:after="0" w:line="400" w:lineRule="exact"/>
        <w:rPr>
          <w:rFonts w:cs="Traditional Arabic"/>
          <w:sz w:val="36"/>
          <w:szCs w:val="36"/>
          <w:rtl/>
        </w:rPr>
      </w:pPr>
      <w:r>
        <w:rPr>
          <w:rFonts w:cs="Traditional Arabic" w:hint="cs"/>
          <w:sz w:val="36"/>
          <w:szCs w:val="36"/>
          <w:rtl/>
        </w:rPr>
        <w:t xml:space="preserve">وفي إشارة موجزة وسريعة سوف نعود إلى تفصيلها فيما بعد </w:t>
      </w:r>
      <w:r w:rsidR="00F93CFD">
        <w:rPr>
          <w:rFonts w:cs="Traditional Arabic" w:hint="cs"/>
          <w:sz w:val="36"/>
          <w:szCs w:val="36"/>
          <w:rtl/>
        </w:rPr>
        <w:t>يخصص</w:t>
      </w:r>
      <w:r>
        <w:rPr>
          <w:rFonts w:cs="Traditional Arabic" w:hint="cs"/>
          <w:sz w:val="36"/>
          <w:szCs w:val="36"/>
          <w:rtl/>
        </w:rPr>
        <w:t xml:space="preserve"> نظام المرافعات الشرعية السعودي الفصل الأول من الباب الثاني منه لتحديد الاختصاص الدولي للمحاكم السعودية سواء في القضايا التي ترفع على السعودي الذي ليس له محل إقامة عام أو مختار في المملكة، أو بالنسبة للقضايا التي ترفع على غير السعودي الذي له محل إقامة عام أو مختار في المملكة، أو بالنسبة للقضايا التي ترفع على غير السعودي الذي ليس له محل إقامة عام أو مختار في المملكة، وسواء كان المدعى عليه في كلا النوعين الأخيرين مسلما أو غير مسلم. وسوف نعود إلى تفصيل ذلك وغيره عند حديثنا عن قواعد الاختصاص القضائي الدولي في النظام السعودي.</w:t>
      </w:r>
    </w:p>
    <w:p w:rsidR="00F93CFD" w:rsidRDefault="00F93CFD" w:rsidP="00F93CFD">
      <w:pPr>
        <w:spacing w:after="0" w:line="400" w:lineRule="exact"/>
        <w:rPr>
          <w:rFonts w:cs="Traditional Arabic"/>
          <w:sz w:val="36"/>
          <w:szCs w:val="36"/>
          <w:rtl/>
        </w:rPr>
      </w:pPr>
      <w:r>
        <w:rPr>
          <w:rFonts w:cs="Traditional Arabic" w:hint="cs"/>
          <w:sz w:val="36"/>
          <w:szCs w:val="36"/>
          <w:rtl/>
        </w:rPr>
        <w:t>وبعد هذه المقدمة القصيرة عن نطاق قواعد القانون الدولي الخاص وموضوعاته نولي فيما يلي عنايتنا بكل موضوع على حدة في فصل خاص.</w:t>
      </w:r>
    </w:p>
    <w:p w:rsidR="00F93CFD" w:rsidRPr="00724516" w:rsidRDefault="00F93CFD">
      <w:pPr>
        <w:bidi w:val="0"/>
        <w:spacing w:after="0" w:line="240" w:lineRule="auto"/>
        <w:rPr>
          <w:rFonts w:cs="Traditional Arabic"/>
          <w:b/>
          <w:bCs/>
          <w:sz w:val="36"/>
          <w:szCs w:val="36"/>
          <w:lang w:val="en-US"/>
        </w:rPr>
      </w:pPr>
      <w:r>
        <w:rPr>
          <w:rFonts w:cs="Traditional Arabic"/>
          <w:b/>
          <w:bCs/>
          <w:sz w:val="36"/>
          <w:szCs w:val="36"/>
          <w:rtl/>
        </w:rPr>
        <w:br w:type="page"/>
      </w:r>
    </w:p>
    <w:p w:rsidR="00F93CFD" w:rsidRPr="00F93CFD" w:rsidRDefault="00F93CFD" w:rsidP="00F93CFD">
      <w:pPr>
        <w:spacing w:after="0" w:line="400" w:lineRule="exact"/>
        <w:jc w:val="center"/>
        <w:rPr>
          <w:rFonts w:cs="Traditional Arabic"/>
          <w:b/>
          <w:bCs/>
          <w:sz w:val="36"/>
          <w:szCs w:val="36"/>
          <w:rtl/>
        </w:rPr>
      </w:pPr>
      <w:r w:rsidRPr="00F93CFD">
        <w:rPr>
          <w:rFonts w:cs="Traditional Arabic" w:hint="cs"/>
          <w:b/>
          <w:bCs/>
          <w:sz w:val="36"/>
          <w:szCs w:val="36"/>
          <w:rtl/>
        </w:rPr>
        <w:lastRenderedPageBreak/>
        <w:t>الفصل الأول</w:t>
      </w:r>
    </w:p>
    <w:p w:rsidR="00F93CFD" w:rsidRPr="00F93CFD" w:rsidRDefault="00F93CFD" w:rsidP="00F93CFD">
      <w:pPr>
        <w:spacing w:after="0" w:line="400" w:lineRule="exact"/>
        <w:jc w:val="center"/>
        <w:rPr>
          <w:rFonts w:cs="Traditional Arabic"/>
          <w:b/>
          <w:bCs/>
          <w:sz w:val="36"/>
          <w:szCs w:val="36"/>
          <w:rtl/>
        </w:rPr>
      </w:pPr>
      <w:r w:rsidRPr="00F93CFD">
        <w:rPr>
          <w:rFonts w:cs="Traditional Arabic" w:hint="cs"/>
          <w:b/>
          <w:bCs/>
          <w:sz w:val="36"/>
          <w:szCs w:val="36"/>
          <w:rtl/>
        </w:rPr>
        <w:t>الجنسية</w:t>
      </w:r>
    </w:p>
    <w:p w:rsidR="00F93CFD" w:rsidRPr="00F93CFD" w:rsidRDefault="00F93CFD" w:rsidP="00F93CFD">
      <w:pPr>
        <w:spacing w:after="0" w:line="400" w:lineRule="exact"/>
        <w:jc w:val="center"/>
        <w:rPr>
          <w:rFonts w:cs="Traditional Arabic"/>
          <w:b/>
          <w:bCs/>
          <w:sz w:val="36"/>
          <w:szCs w:val="36"/>
          <w:rtl/>
        </w:rPr>
      </w:pPr>
      <w:r w:rsidRPr="00F93CFD">
        <w:rPr>
          <w:rFonts w:cs="Traditional Arabic" w:hint="cs"/>
          <w:b/>
          <w:bCs/>
          <w:sz w:val="36"/>
          <w:szCs w:val="36"/>
          <w:rtl/>
        </w:rPr>
        <w:t xml:space="preserve"> </w:t>
      </w:r>
      <w:r>
        <w:rPr>
          <w:rFonts w:cs="Traditional Arabic" w:hint="cs"/>
          <w:b/>
          <w:bCs/>
          <w:sz w:val="36"/>
          <w:szCs w:val="36"/>
          <w:rtl/>
        </w:rPr>
        <w:t>(النظرية العامة)</w:t>
      </w:r>
    </w:p>
    <w:p w:rsidR="00113503" w:rsidRPr="00113503" w:rsidRDefault="00113503" w:rsidP="00113503">
      <w:pPr>
        <w:pStyle w:val="a7"/>
        <w:numPr>
          <w:ilvl w:val="0"/>
          <w:numId w:val="1"/>
        </w:numPr>
        <w:spacing w:after="0" w:line="400" w:lineRule="exact"/>
        <w:rPr>
          <w:rFonts w:cs="Traditional Arabic"/>
          <w:b/>
          <w:bCs/>
          <w:sz w:val="36"/>
          <w:szCs w:val="36"/>
          <w:u w:val="single"/>
          <w:rtl/>
        </w:rPr>
      </w:pPr>
      <w:r w:rsidRPr="00113503">
        <w:rPr>
          <w:rFonts w:cs="Traditional Arabic" w:hint="cs"/>
          <w:b/>
          <w:bCs/>
          <w:sz w:val="36"/>
          <w:szCs w:val="36"/>
          <w:u w:val="single"/>
          <w:rtl/>
        </w:rPr>
        <w:t>الجنسية:</w:t>
      </w:r>
    </w:p>
    <w:p w:rsidR="00CF02A1" w:rsidRDefault="00113503" w:rsidP="00590BF5">
      <w:pPr>
        <w:spacing w:after="0" w:line="400" w:lineRule="exact"/>
        <w:rPr>
          <w:rFonts w:cs="Traditional Arabic"/>
          <w:sz w:val="36"/>
          <w:szCs w:val="36"/>
          <w:rtl/>
        </w:rPr>
      </w:pPr>
      <w:r>
        <w:rPr>
          <w:rFonts w:cs="Traditional Arabic" w:hint="cs"/>
          <w:sz w:val="36"/>
          <w:szCs w:val="36"/>
          <w:rtl/>
        </w:rPr>
        <w:t>يعد موضوع الجنسية واحدا من أبرز موضوعات القانون الدولي الخاص، الذي توليه كافة الدول أهمية خاصة في أنظمتها الخاصة.</w:t>
      </w:r>
    </w:p>
    <w:p w:rsidR="00113503" w:rsidRDefault="00113503" w:rsidP="00590BF5">
      <w:pPr>
        <w:spacing w:after="0" w:line="400" w:lineRule="exact"/>
        <w:rPr>
          <w:rFonts w:cs="Traditional Arabic"/>
          <w:sz w:val="36"/>
          <w:szCs w:val="36"/>
          <w:rtl/>
        </w:rPr>
      </w:pPr>
      <w:r>
        <w:rPr>
          <w:rFonts w:cs="Traditional Arabic" w:hint="cs"/>
          <w:sz w:val="36"/>
          <w:szCs w:val="36"/>
          <w:rtl/>
        </w:rPr>
        <w:t>وتجدر الإشارة إلى أن المنظم السعودي قد أصدر عددا من الأنظمة الخاصة بتحديد الجنسية العربية السعودية، وذلك بما يشير إلى أنه يولي موضوع الجنسية أهمية خاصة، ومن أبرز هذه الأنظمة:-</w:t>
      </w:r>
    </w:p>
    <w:p w:rsidR="00113503" w:rsidRDefault="00113503" w:rsidP="00590BF5">
      <w:pPr>
        <w:spacing w:after="0" w:line="400" w:lineRule="exact"/>
        <w:rPr>
          <w:rFonts w:cs="Traditional Arabic"/>
          <w:sz w:val="36"/>
          <w:szCs w:val="36"/>
          <w:rtl/>
        </w:rPr>
      </w:pPr>
      <w:r>
        <w:rPr>
          <w:rFonts w:cs="Traditional Arabic" w:hint="cs"/>
          <w:sz w:val="36"/>
          <w:szCs w:val="36"/>
          <w:rtl/>
        </w:rPr>
        <w:t xml:space="preserve">1- </w:t>
      </w:r>
      <w:r w:rsidR="00FA5CF0">
        <w:rPr>
          <w:rFonts w:cs="Traditional Arabic" w:hint="cs"/>
          <w:sz w:val="36"/>
          <w:szCs w:val="36"/>
          <w:rtl/>
        </w:rPr>
        <w:t xml:space="preserve">نظام الجنسية السعودية: وهو أول نظام أصدرته المملكة بعد تأسيسها وتوحيدها على يد الملك المؤسس </w:t>
      </w:r>
      <w:r w:rsidR="00FA5CF0">
        <w:rPr>
          <w:rFonts w:cs="Traditional Arabic"/>
          <w:sz w:val="36"/>
          <w:szCs w:val="36"/>
          <w:rtl/>
        </w:rPr>
        <w:t>–</w:t>
      </w:r>
      <w:r w:rsidR="00FA5CF0">
        <w:rPr>
          <w:rFonts w:cs="Traditional Arabic" w:hint="cs"/>
          <w:sz w:val="36"/>
          <w:szCs w:val="36"/>
          <w:rtl/>
        </w:rPr>
        <w:t xml:space="preserve">عبد العزيز </w:t>
      </w:r>
      <w:r w:rsidR="00FA5CF0">
        <w:rPr>
          <w:rFonts w:cs="Traditional Arabic"/>
          <w:sz w:val="36"/>
          <w:szCs w:val="36"/>
          <w:rtl/>
        </w:rPr>
        <w:t>–</w:t>
      </w:r>
      <w:r w:rsidR="00FA5CF0">
        <w:rPr>
          <w:rFonts w:cs="Traditional Arabic" w:hint="cs"/>
          <w:sz w:val="36"/>
          <w:szCs w:val="36"/>
          <w:rtl/>
        </w:rPr>
        <w:t xml:space="preserve"> طيب الله ثراه، وقد تم إصداره بموجب أمر ملكي سنة 1345 تحت مسمى نظام التابعية الحجازية، وقد حل محله نظام التابعية الحجازية النجدية الصادر بمقتضى أمر ملكي في 25/9/1349 والذي تم إلغاؤه فيما بعد، ليحل محله نظام الجنسية العربية السعودية الصادر بالأمر الملكي رقم 7/1/47 وتاريخ 13/10/1357، والذي استبدل مؤخرا بنظام جديد يحمل نفس الاسم (نظام الجنسية العربية السعودية) وهو النظام الذي وافق عليه مجلس الوزراء السعودي بالقرار رقم 4 وتاريخ 25/1/1374 والمعمول به بمقتضى خطاب الديوان العالي رقم 8/20/5604 وتاريخ 22/2/1374 والذي تم إصداره بالمرسوم الملكي رقم 8/20/5605 وتاريخ 23/2/1374، وهو النظام الذي لا يزال العمل به قائما، والمعدل بعدة تعديلات متعاقبة كان آخرها التعديل الصادر بالمرسوم الملكي رقم م/54 وتاريخ 29/10/1425، وقد تم إصدار اللائحة التنفيذية لنظام الجنسية العربية السعودية ونشرها بجريدة أم القرى في عددها الصادر بتاريخ 13/3/1426.</w:t>
      </w:r>
    </w:p>
    <w:p w:rsidR="00FA5CF0" w:rsidRPr="00FA5CF0" w:rsidRDefault="00FA5CF0" w:rsidP="00FA5CF0">
      <w:pPr>
        <w:pStyle w:val="a7"/>
        <w:numPr>
          <w:ilvl w:val="0"/>
          <w:numId w:val="1"/>
        </w:numPr>
        <w:spacing w:after="0" w:line="400" w:lineRule="exact"/>
        <w:rPr>
          <w:rFonts w:cs="Traditional Arabic"/>
          <w:b/>
          <w:bCs/>
          <w:sz w:val="36"/>
          <w:szCs w:val="36"/>
          <w:u w:val="single"/>
          <w:rtl/>
        </w:rPr>
      </w:pPr>
      <w:r w:rsidRPr="00FA5CF0">
        <w:rPr>
          <w:rFonts w:cs="Traditional Arabic" w:hint="cs"/>
          <w:b/>
          <w:bCs/>
          <w:sz w:val="36"/>
          <w:szCs w:val="36"/>
          <w:u w:val="single"/>
          <w:rtl/>
        </w:rPr>
        <w:t>تعريف الجنسية:</w:t>
      </w:r>
    </w:p>
    <w:p w:rsidR="00113503" w:rsidRDefault="00FA5CF0" w:rsidP="00F93CFD">
      <w:pPr>
        <w:spacing w:after="0" w:line="400" w:lineRule="exact"/>
        <w:rPr>
          <w:rFonts w:cs="Traditional Arabic"/>
          <w:sz w:val="36"/>
          <w:szCs w:val="36"/>
          <w:rtl/>
        </w:rPr>
      </w:pPr>
      <w:r>
        <w:rPr>
          <w:rFonts w:cs="Traditional Arabic" w:hint="cs"/>
          <w:sz w:val="36"/>
          <w:szCs w:val="36"/>
          <w:rtl/>
        </w:rPr>
        <w:t xml:space="preserve">لقد كان مصطلح الجنسية </w:t>
      </w:r>
      <w:r w:rsidR="00F93CFD">
        <w:rPr>
          <w:rFonts w:cs="Traditional Arabic" w:hint="cs"/>
          <w:sz w:val="36"/>
          <w:szCs w:val="36"/>
          <w:rtl/>
        </w:rPr>
        <w:t>يعرف</w:t>
      </w:r>
      <w:r>
        <w:rPr>
          <w:rFonts w:cs="Traditional Arabic" w:hint="cs"/>
          <w:sz w:val="36"/>
          <w:szCs w:val="36"/>
          <w:rtl/>
        </w:rPr>
        <w:t xml:space="preserve"> في الماضي القريب </w:t>
      </w:r>
      <w:r w:rsidR="00F93CFD">
        <w:rPr>
          <w:rFonts w:cs="Traditional Arabic" w:hint="cs"/>
          <w:sz w:val="36"/>
          <w:szCs w:val="36"/>
          <w:rtl/>
        </w:rPr>
        <w:t>بالرعوية أو التابعية، حيث كان يطلق على مواطني الدولة</w:t>
      </w:r>
      <w:r>
        <w:rPr>
          <w:rFonts w:cs="Traditional Arabic" w:hint="cs"/>
          <w:sz w:val="36"/>
          <w:szCs w:val="36"/>
          <w:rtl/>
        </w:rPr>
        <w:t xml:space="preserve"> الرعايا والتابعين فكان يقال: </w:t>
      </w:r>
      <w:r>
        <w:rPr>
          <w:rFonts w:cs="Traditional Arabic" w:hint="cs"/>
          <w:sz w:val="36"/>
          <w:szCs w:val="36"/>
          <w:rtl/>
        </w:rPr>
        <w:lastRenderedPageBreak/>
        <w:t>رعايا ملك فرنسا (مثلا) ولا يقال: المواطنون الفرنسيون، ومن ثم فقد كان اصطلاح الجنسية ينطوي على التعبير عن نوع من الرابطة الشخصية التي تربط الرعية بسلطة الملك أو الإمبراطور ، لكن التطور اللاحق لمصطلح الجنسية أخرجه عن هذا المفهوم إلى كونه علاقة انتماء سياسي لفرد ما بدولة ما</w:t>
      </w:r>
      <w:r w:rsidR="00044546">
        <w:rPr>
          <w:rFonts w:cs="Traditional Arabic" w:hint="cs"/>
          <w:sz w:val="36"/>
          <w:szCs w:val="36"/>
          <w:rtl/>
        </w:rPr>
        <w:t>. ويمكن تعريف هذه العلاقة أو الرابطة بأنها:</w:t>
      </w:r>
    </w:p>
    <w:p w:rsidR="00044546" w:rsidRDefault="00044546" w:rsidP="00590BF5">
      <w:pPr>
        <w:spacing w:after="0" w:line="400" w:lineRule="exact"/>
        <w:rPr>
          <w:rFonts w:cs="Traditional Arabic"/>
          <w:sz w:val="36"/>
          <w:szCs w:val="36"/>
          <w:rtl/>
        </w:rPr>
      </w:pPr>
      <w:r>
        <w:rPr>
          <w:rFonts w:cs="Traditional Arabic" w:hint="cs"/>
          <w:sz w:val="36"/>
          <w:szCs w:val="36"/>
          <w:rtl/>
        </w:rPr>
        <w:t>وصف قانون وسياسي، يرتب آثارا معينة، أبرزها قيام علاقة بين الفرد والدولة، ترتب الولاء من جانب الفرد، والحماية من جانب الدولة.</w:t>
      </w:r>
    </w:p>
    <w:p w:rsidR="00044546" w:rsidRDefault="00044546" w:rsidP="00F93CFD">
      <w:pPr>
        <w:spacing w:after="0" w:line="400" w:lineRule="exact"/>
        <w:rPr>
          <w:rFonts w:cs="Traditional Arabic"/>
          <w:sz w:val="36"/>
          <w:szCs w:val="36"/>
          <w:rtl/>
        </w:rPr>
      </w:pPr>
      <w:r>
        <w:rPr>
          <w:rFonts w:cs="Traditional Arabic" w:hint="cs"/>
          <w:sz w:val="36"/>
          <w:szCs w:val="36"/>
          <w:rtl/>
        </w:rPr>
        <w:t xml:space="preserve">وكقاعدة عامة فإن </w:t>
      </w:r>
      <w:r w:rsidR="00F93CFD">
        <w:rPr>
          <w:rFonts w:cs="Traditional Arabic" w:hint="cs"/>
          <w:sz w:val="36"/>
          <w:szCs w:val="36"/>
          <w:rtl/>
        </w:rPr>
        <w:t>المواطن الذي يتمتع بجنسية الدول</w:t>
      </w:r>
      <w:r>
        <w:rPr>
          <w:rFonts w:cs="Traditional Arabic" w:hint="cs"/>
          <w:sz w:val="36"/>
          <w:szCs w:val="36"/>
          <w:rtl/>
        </w:rPr>
        <w:t>ة تشمله حماية الدولة ورعايتها، سواء حال و جوده فوق إقليما أو عند ارتحاله إلى خارجه، كما يتمتع المواطن دون سو</w:t>
      </w:r>
      <w:r w:rsidR="00F93CFD">
        <w:rPr>
          <w:rFonts w:cs="Traditional Arabic" w:hint="cs"/>
          <w:sz w:val="36"/>
          <w:szCs w:val="36"/>
          <w:rtl/>
        </w:rPr>
        <w:t>اه</w:t>
      </w:r>
      <w:r>
        <w:rPr>
          <w:rFonts w:cs="Traditional Arabic" w:hint="cs"/>
          <w:sz w:val="36"/>
          <w:szCs w:val="36"/>
          <w:rtl/>
        </w:rPr>
        <w:t xml:space="preserve"> من الأجانب المقيمين، بالحقوق الع</w:t>
      </w:r>
      <w:r w:rsidR="00F93CFD">
        <w:rPr>
          <w:rFonts w:cs="Traditional Arabic" w:hint="cs"/>
          <w:sz w:val="36"/>
          <w:szCs w:val="36"/>
          <w:rtl/>
        </w:rPr>
        <w:t>ا</w:t>
      </w:r>
      <w:r>
        <w:rPr>
          <w:rFonts w:cs="Traditional Arabic" w:hint="cs"/>
          <w:sz w:val="36"/>
          <w:szCs w:val="36"/>
          <w:rtl/>
        </w:rPr>
        <w:t>مة والحقوق السياسية ولا يجوز من حيث المبدأ تسليمه إلى دولة أجنبية لمحاكمته عن جريمة ارتكبها خارج إقليم دولته.</w:t>
      </w:r>
    </w:p>
    <w:p w:rsidR="00044546" w:rsidRPr="00044546" w:rsidRDefault="00044546" w:rsidP="00044546">
      <w:pPr>
        <w:pStyle w:val="a7"/>
        <w:numPr>
          <w:ilvl w:val="0"/>
          <w:numId w:val="1"/>
        </w:numPr>
        <w:spacing w:after="0" w:line="400" w:lineRule="exact"/>
        <w:rPr>
          <w:rFonts w:cs="Traditional Arabic"/>
          <w:b/>
          <w:bCs/>
          <w:sz w:val="36"/>
          <w:szCs w:val="36"/>
          <w:u w:val="single"/>
          <w:rtl/>
        </w:rPr>
      </w:pPr>
      <w:r w:rsidRPr="00044546">
        <w:rPr>
          <w:rFonts w:cs="Traditional Arabic" w:hint="cs"/>
          <w:b/>
          <w:bCs/>
          <w:sz w:val="36"/>
          <w:szCs w:val="36"/>
          <w:u w:val="single"/>
          <w:rtl/>
        </w:rPr>
        <w:t>النظام القانوني للجنسية:</w:t>
      </w:r>
    </w:p>
    <w:p w:rsidR="00044546" w:rsidRDefault="00044546" w:rsidP="00590BF5">
      <w:pPr>
        <w:spacing w:after="0" w:line="400" w:lineRule="exact"/>
        <w:rPr>
          <w:rFonts w:cs="Traditional Arabic"/>
          <w:sz w:val="36"/>
          <w:szCs w:val="36"/>
          <w:rtl/>
        </w:rPr>
      </w:pPr>
      <w:r>
        <w:rPr>
          <w:rFonts w:cs="Traditional Arabic" w:hint="cs"/>
          <w:sz w:val="36"/>
          <w:szCs w:val="36"/>
          <w:rtl/>
        </w:rPr>
        <w:t>تعد مسألة التنظيم القانوني للجنسية من المسائل المتروكة للمنظم الداخلي في كل دولة، حيث يجوز للسلطة التنظيمية المختصة في كل دولة أن تنظم موضوع جنسيتها على النحو الذي تراه متفقا مع مصالح الدولة . وعليه:</w:t>
      </w:r>
    </w:p>
    <w:p w:rsidR="00044546" w:rsidRDefault="00044546" w:rsidP="00590BF5">
      <w:pPr>
        <w:spacing w:after="0" w:line="400" w:lineRule="exact"/>
        <w:rPr>
          <w:rFonts w:cs="Traditional Arabic"/>
          <w:sz w:val="36"/>
          <w:szCs w:val="36"/>
          <w:rtl/>
        </w:rPr>
      </w:pPr>
      <w:r>
        <w:rPr>
          <w:rFonts w:cs="Traditional Arabic" w:hint="cs"/>
          <w:sz w:val="36"/>
          <w:szCs w:val="36"/>
          <w:rtl/>
        </w:rPr>
        <w:t xml:space="preserve">فإن القانون (النظام) </w:t>
      </w:r>
      <w:r w:rsidR="00D15A44">
        <w:rPr>
          <w:rFonts w:cs="Traditional Arabic" w:hint="cs"/>
          <w:sz w:val="36"/>
          <w:szCs w:val="36"/>
          <w:rtl/>
        </w:rPr>
        <w:t>الداخلي في كل دولة ينطوي على نصوص خاصة ببيان الشروط التي يجب توفرها في الفرد لكي يكون له الحق في وصف المواطن، كما تبين هذه النصوص طرق اكتساب الجنسية والأسباب التي تؤدي إلى فقدها أو إسقاطها عن أشخاص يستمتعون بها، وما يتصل بذلك من إجراءات.</w:t>
      </w:r>
    </w:p>
    <w:p w:rsidR="00F93CFD" w:rsidRDefault="00D15A44" w:rsidP="00F93CFD">
      <w:pPr>
        <w:spacing w:after="0" w:line="400" w:lineRule="exact"/>
        <w:rPr>
          <w:rFonts w:cs="Traditional Arabic"/>
          <w:sz w:val="36"/>
          <w:szCs w:val="36"/>
          <w:rtl/>
        </w:rPr>
      </w:pPr>
      <w:r>
        <w:rPr>
          <w:rFonts w:cs="Traditional Arabic" w:hint="cs"/>
          <w:sz w:val="36"/>
          <w:szCs w:val="36"/>
          <w:rtl/>
        </w:rPr>
        <w:t>ولا تخضع الدولة في وضع القواعد النظامية الخاصة بجنسيتها، لأية قيود دولية اللهم إلا مراعاة عدم التعارض مع قواعد القانون الدولي المتعلقة بالجنسية.</w:t>
      </w:r>
    </w:p>
    <w:p w:rsidR="00F93CFD" w:rsidRDefault="00F93CFD" w:rsidP="00F93CFD">
      <w:pPr>
        <w:spacing w:after="0" w:line="400" w:lineRule="exact"/>
        <w:rPr>
          <w:rFonts w:cs="Traditional Arabic"/>
          <w:sz w:val="36"/>
          <w:szCs w:val="36"/>
          <w:rtl/>
        </w:rPr>
      </w:pPr>
      <w:r>
        <w:rPr>
          <w:rFonts w:cs="Traditional Arabic" w:hint="cs"/>
          <w:sz w:val="36"/>
          <w:szCs w:val="36"/>
          <w:rtl/>
        </w:rPr>
        <w:t xml:space="preserve">وقد أيدت المادة الأولى من اتفاقية لاهاي لسنة 1930 بشأن الجنسية مبدأ السلطة التقديرية المطلقة لكل دولة في تنظيم جنسيتها بالنص على أنه: </w:t>
      </w:r>
      <w:r w:rsidR="00396B01">
        <w:rPr>
          <w:rFonts w:cs="Traditional Arabic" w:hint="cs"/>
          <w:sz w:val="36"/>
          <w:szCs w:val="36"/>
          <w:rtl/>
        </w:rPr>
        <w:lastRenderedPageBreak/>
        <w:t>"لكل دولة أن ت</w:t>
      </w:r>
      <w:r>
        <w:rPr>
          <w:rFonts w:cs="Traditional Arabic" w:hint="cs"/>
          <w:sz w:val="36"/>
          <w:szCs w:val="36"/>
          <w:rtl/>
        </w:rPr>
        <w:t>حدد الأشخاص الداخلين في جنسيتها بمقتضى قوانينها الخاصة"</w:t>
      </w:r>
      <w:r w:rsidR="00396B01">
        <w:rPr>
          <w:rFonts w:cs="Traditional Arabic" w:hint="cs"/>
          <w:sz w:val="36"/>
          <w:szCs w:val="36"/>
          <w:rtl/>
        </w:rPr>
        <w:t>.</w:t>
      </w:r>
      <w:r>
        <w:rPr>
          <w:rFonts w:cs="Traditional Arabic" w:hint="cs"/>
          <w:sz w:val="36"/>
          <w:szCs w:val="36"/>
          <w:rtl/>
        </w:rPr>
        <w:t xml:space="preserve"> وعليه:</w:t>
      </w:r>
    </w:p>
    <w:p w:rsidR="00F93CFD" w:rsidRDefault="00F93CFD" w:rsidP="00396B01">
      <w:pPr>
        <w:spacing w:after="0" w:line="400" w:lineRule="exact"/>
        <w:rPr>
          <w:rFonts w:cs="Traditional Arabic"/>
          <w:sz w:val="36"/>
          <w:szCs w:val="36"/>
          <w:rtl/>
        </w:rPr>
      </w:pPr>
      <w:r>
        <w:rPr>
          <w:rFonts w:cs="Traditional Arabic" w:hint="cs"/>
          <w:sz w:val="36"/>
          <w:szCs w:val="36"/>
          <w:rtl/>
        </w:rPr>
        <w:t>فإن أية دولة لا تملك ولا تستطيع تطبيق قوانينها الخاصة لتحديد الأشخاص الداخلين في جنسية غيرها من الد</w:t>
      </w:r>
      <w:r w:rsidR="00396B01">
        <w:rPr>
          <w:rFonts w:cs="Traditional Arabic" w:hint="cs"/>
          <w:sz w:val="36"/>
          <w:szCs w:val="36"/>
          <w:rtl/>
        </w:rPr>
        <w:t>ول، بل يتعين عليها الرجوع إلى أ</w:t>
      </w:r>
      <w:r>
        <w:rPr>
          <w:rFonts w:cs="Traditional Arabic" w:hint="cs"/>
          <w:sz w:val="36"/>
          <w:szCs w:val="36"/>
          <w:rtl/>
        </w:rPr>
        <w:t xml:space="preserve">حكام قانون الدولة التي يدعي الشخص الانتماء إليها لمعرفة ما إذا كان هذا الشخص يحمل جنسية هذه الدولة أم لا والقول بغير ذلك يقتضي إسباغ الجنسية لأفراد لا تقرها لهم الدولة صاحبة الجنسية أو </w:t>
      </w:r>
      <w:r w:rsidR="00396B01">
        <w:rPr>
          <w:rFonts w:cs="Traditional Arabic" w:hint="cs"/>
          <w:sz w:val="36"/>
          <w:szCs w:val="36"/>
          <w:rtl/>
        </w:rPr>
        <w:t>إنكارها</w:t>
      </w:r>
      <w:r>
        <w:rPr>
          <w:rFonts w:cs="Traditional Arabic" w:hint="cs"/>
          <w:sz w:val="36"/>
          <w:szCs w:val="36"/>
          <w:rtl/>
        </w:rPr>
        <w:t xml:space="preserve"> لأفراد تقرها لهم الدولة صاحبة الجنسية.</w:t>
      </w:r>
    </w:p>
    <w:p w:rsidR="00F93CFD" w:rsidRPr="00396B01" w:rsidRDefault="00F93CFD" w:rsidP="00396B01">
      <w:pPr>
        <w:spacing w:after="0" w:line="400" w:lineRule="exact"/>
        <w:rPr>
          <w:rFonts w:cs="Traditional Arabic"/>
          <w:b/>
          <w:bCs/>
          <w:sz w:val="36"/>
          <w:szCs w:val="36"/>
        </w:rPr>
      </w:pPr>
      <w:r w:rsidRPr="00396B01">
        <w:rPr>
          <w:rFonts w:cs="Traditional Arabic" w:hint="cs"/>
          <w:b/>
          <w:bCs/>
          <w:sz w:val="36"/>
          <w:szCs w:val="36"/>
          <w:rtl/>
        </w:rPr>
        <w:t>القيود الواردة على حرية الدولة في تنظيم جنسيتها:</w:t>
      </w:r>
    </w:p>
    <w:p w:rsidR="00396B01" w:rsidRDefault="00396B01" w:rsidP="00396B01">
      <w:pPr>
        <w:spacing w:after="0" w:line="400" w:lineRule="exact"/>
        <w:rPr>
          <w:rFonts w:cs="Traditional Arabic"/>
          <w:sz w:val="36"/>
          <w:szCs w:val="36"/>
          <w:rtl/>
          <w:lang w:val="en-US"/>
        </w:rPr>
      </w:pPr>
      <w:r>
        <w:rPr>
          <w:rFonts w:cs="Traditional Arabic" w:hint="cs"/>
          <w:sz w:val="36"/>
          <w:szCs w:val="36"/>
          <w:rtl/>
          <w:lang w:val="en-US"/>
        </w:rPr>
        <w:t>أورد فقهاء القانون الدولي الخاص على مبدأ حرية الدولة وسيادتها في تنظيم جنسيتها عددا من القيود الخاصة من أبرزها:</w:t>
      </w:r>
    </w:p>
    <w:p w:rsidR="00396B01" w:rsidRDefault="00396B01" w:rsidP="00396B01">
      <w:pPr>
        <w:spacing w:after="0" w:line="400" w:lineRule="exact"/>
        <w:rPr>
          <w:rFonts w:cs="Traditional Arabic"/>
          <w:sz w:val="36"/>
          <w:szCs w:val="36"/>
          <w:rtl/>
          <w:lang w:val="en-US"/>
        </w:rPr>
      </w:pPr>
      <w:r>
        <w:rPr>
          <w:rFonts w:cs="Traditional Arabic" w:hint="cs"/>
          <w:sz w:val="36"/>
          <w:szCs w:val="36"/>
          <w:rtl/>
          <w:lang w:val="en-US"/>
        </w:rPr>
        <w:t>أ) ما ألزمت به الدولة نفسها بمحض إرادتها في اتفاقاتها الدولية من قيود اتفاقية.</w:t>
      </w:r>
    </w:p>
    <w:p w:rsidR="00396B01" w:rsidRDefault="00396B01" w:rsidP="00396B01">
      <w:pPr>
        <w:spacing w:after="0" w:line="400" w:lineRule="exact"/>
        <w:rPr>
          <w:rFonts w:cs="Traditional Arabic"/>
          <w:sz w:val="36"/>
          <w:szCs w:val="36"/>
          <w:rtl/>
          <w:lang w:val="en-US"/>
        </w:rPr>
      </w:pPr>
      <w:r>
        <w:rPr>
          <w:rFonts w:cs="Traditional Arabic" w:hint="cs"/>
          <w:sz w:val="36"/>
          <w:szCs w:val="36"/>
          <w:rtl/>
          <w:lang w:val="en-US"/>
        </w:rPr>
        <w:t>ب) تجنب الأضرار بغيرها من الدول في معاملة رعاياها المقيمين على أراضي هذه الدول حيث يجب على الدولة ألا تهدف عند وضع قواعد جنسيتها إلى الأضرار بغيرها عن طريق إسقاط جنسيتها عن رعاياها المقيمين في أراضي دولة معادية، حتى تسلب دولة الإقامة حقها في معاملة هؤلاء الرعايا معاملة الأعداء.</w:t>
      </w:r>
    </w:p>
    <w:p w:rsidR="00396B01" w:rsidRPr="00F93CFD" w:rsidRDefault="00396B01" w:rsidP="00396B01">
      <w:pPr>
        <w:spacing w:after="0" w:line="400" w:lineRule="exact"/>
        <w:rPr>
          <w:rFonts w:cs="Traditional Arabic"/>
          <w:sz w:val="36"/>
          <w:szCs w:val="36"/>
          <w:lang w:val="en-US"/>
        </w:rPr>
      </w:pPr>
      <w:r>
        <w:rPr>
          <w:rFonts w:cs="Traditional Arabic" w:hint="cs"/>
          <w:sz w:val="36"/>
          <w:szCs w:val="36"/>
          <w:rtl/>
          <w:lang w:val="en-US"/>
        </w:rPr>
        <w:t>ج) مراعاة حقوق الدول الأخرى، حيث لا يجوز لدولة الاحتلال فرض جنسيتها على سكان الأراضي المحتلة لكونهم يمثلون جزءا من شعب الدولة صاحبة الأرض المحتلة.</w:t>
      </w:r>
    </w:p>
    <w:p w:rsidR="00D15A44" w:rsidRPr="00D15A44" w:rsidRDefault="00D15A44" w:rsidP="00396B01">
      <w:pPr>
        <w:pStyle w:val="a7"/>
        <w:numPr>
          <w:ilvl w:val="0"/>
          <w:numId w:val="1"/>
        </w:numPr>
        <w:spacing w:after="0" w:line="400" w:lineRule="exact"/>
        <w:rPr>
          <w:rFonts w:cs="Traditional Arabic"/>
          <w:b/>
          <w:bCs/>
          <w:sz w:val="36"/>
          <w:szCs w:val="36"/>
          <w:u w:val="single"/>
          <w:rtl/>
        </w:rPr>
      </w:pPr>
      <w:r w:rsidRPr="00D15A44">
        <w:rPr>
          <w:rFonts w:cs="Traditional Arabic" w:hint="cs"/>
          <w:b/>
          <w:bCs/>
          <w:sz w:val="36"/>
          <w:szCs w:val="36"/>
          <w:u w:val="single"/>
          <w:rtl/>
        </w:rPr>
        <w:t>المبادئ العامة في منح الجنسية:</w:t>
      </w:r>
    </w:p>
    <w:p w:rsidR="00044546" w:rsidRDefault="00D15A44" w:rsidP="00396B01">
      <w:pPr>
        <w:spacing w:after="0" w:line="400" w:lineRule="exact"/>
        <w:rPr>
          <w:rFonts w:cs="Traditional Arabic"/>
          <w:sz w:val="36"/>
          <w:szCs w:val="36"/>
          <w:rtl/>
        </w:rPr>
      </w:pPr>
      <w:r>
        <w:rPr>
          <w:rFonts w:cs="Traditional Arabic" w:hint="cs"/>
          <w:sz w:val="36"/>
          <w:szCs w:val="36"/>
          <w:rtl/>
        </w:rPr>
        <w:t>تجري غالبية الأنظمة الوطنية الخاصة بالجنسية على محاولة التوفيق والأخذ بقدر من مبدأين رئيسين يقوم عليهما منح الجنسية وهما:</w:t>
      </w:r>
    </w:p>
    <w:p w:rsidR="00D15A44" w:rsidRDefault="00D15A44" w:rsidP="00396B01">
      <w:pPr>
        <w:pStyle w:val="a7"/>
        <w:numPr>
          <w:ilvl w:val="0"/>
          <w:numId w:val="5"/>
        </w:numPr>
        <w:spacing w:after="0" w:line="400" w:lineRule="exact"/>
        <w:rPr>
          <w:rFonts w:cs="Traditional Arabic"/>
          <w:sz w:val="36"/>
          <w:szCs w:val="36"/>
        </w:rPr>
      </w:pPr>
      <w:r w:rsidRPr="00D15A44">
        <w:rPr>
          <w:rFonts w:cs="Traditional Arabic" w:hint="cs"/>
          <w:sz w:val="36"/>
          <w:szCs w:val="36"/>
          <w:rtl/>
        </w:rPr>
        <w:t>حق الدم</w:t>
      </w:r>
      <w:r>
        <w:rPr>
          <w:rFonts w:cs="Traditional Arabic" w:hint="cs"/>
          <w:sz w:val="36"/>
          <w:szCs w:val="36"/>
          <w:rtl/>
        </w:rPr>
        <w:t>:</w:t>
      </w:r>
      <w:r w:rsidRPr="00D15A44">
        <w:rPr>
          <w:rFonts w:cs="Traditional Arabic" w:hint="cs"/>
          <w:sz w:val="36"/>
          <w:szCs w:val="36"/>
          <w:rtl/>
        </w:rPr>
        <w:t xml:space="preserve"> </w:t>
      </w:r>
      <w:r>
        <w:rPr>
          <w:rFonts w:cs="Traditional Arabic" w:hint="cs"/>
          <w:sz w:val="36"/>
          <w:szCs w:val="36"/>
          <w:rtl/>
        </w:rPr>
        <w:t>((</w:t>
      </w:r>
      <w:r w:rsidRPr="00D15A44">
        <w:rPr>
          <w:rFonts w:cs="Traditional Arabic" w:hint="cs"/>
          <w:sz w:val="36"/>
          <w:szCs w:val="36"/>
          <w:rtl/>
        </w:rPr>
        <w:t>ادْعُوهُمْ</w:t>
      </w:r>
      <w:r w:rsidRPr="00D15A44">
        <w:rPr>
          <w:rFonts w:cs="Traditional Arabic"/>
          <w:sz w:val="36"/>
          <w:szCs w:val="36"/>
          <w:rtl/>
        </w:rPr>
        <w:t xml:space="preserve"> </w:t>
      </w:r>
      <w:r w:rsidRPr="00D15A44">
        <w:rPr>
          <w:rFonts w:cs="Traditional Arabic" w:hint="cs"/>
          <w:sz w:val="36"/>
          <w:szCs w:val="36"/>
          <w:rtl/>
        </w:rPr>
        <w:t>لِآبَائِهِمْ</w:t>
      </w:r>
      <w:r w:rsidRPr="00D15A44">
        <w:rPr>
          <w:rFonts w:cs="Traditional Arabic"/>
          <w:sz w:val="36"/>
          <w:szCs w:val="36"/>
          <w:rtl/>
        </w:rPr>
        <w:t xml:space="preserve"> </w:t>
      </w:r>
      <w:r w:rsidRPr="00D15A44">
        <w:rPr>
          <w:rFonts w:cs="Traditional Arabic" w:hint="cs"/>
          <w:sz w:val="36"/>
          <w:szCs w:val="36"/>
          <w:rtl/>
        </w:rPr>
        <w:t>هُوَ</w:t>
      </w:r>
      <w:r w:rsidRPr="00D15A44">
        <w:rPr>
          <w:rFonts w:cs="Traditional Arabic"/>
          <w:sz w:val="36"/>
          <w:szCs w:val="36"/>
          <w:rtl/>
        </w:rPr>
        <w:t xml:space="preserve"> </w:t>
      </w:r>
      <w:r w:rsidRPr="00D15A44">
        <w:rPr>
          <w:rFonts w:cs="Traditional Arabic" w:hint="cs"/>
          <w:sz w:val="36"/>
          <w:szCs w:val="36"/>
          <w:rtl/>
        </w:rPr>
        <w:t>أَقْسَطُ</w:t>
      </w:r>
      <w:r w:rsidRPr="00D15A44">
        <w:rPr>
          <w:rFonts w:cs="Traditional Arabic"/>
          <w:sz w:val="36"/>
          <w:szCs w:val="36"/>
          <w:rtl/>
        </w:rPr>
        <w:t xml:space="preserve"> </w:t>
      </w:r>
      <w:r w:rsidRPr="00D15A44">
        <w:rPr>
          <w:rFonts w:cs="Traditional Arabic" w:hint="cs"/>
          <w:sz w:val="36"/>
          <w:szCs w:val="36"/>
          <w:rtl/>
        </w:rPr>
        <w:t>عِنْدَ</w:t>
      </w:r>
      <w:r w:rsidRPr="00D15A44">
        <w:rPr>
          <w:rFonts w:cs="Traditional Arabic"/>
          <w:sz w:val="36"/>
          <w:szCs w:val="36"/>
          <w:rtl/>
        </w:rPr>
        <w:t xml:space="preserve"> </w:t>
      </w:r>
      <w:r w:rsidRPr="00D15A44">
        <w:rPr>
          <w:rFonts w:cs="Traditional Arabic" w:hint="cs"/>
          <w:sz w:val="36"/>
          <w:szCs w:val="36"/>
          <w:rtl/>
        </w:rPr>
        <w:t>اللَّهِ</w:t>
      </w:r>
      <w:r>
        <w:rPr>
          <w:rFonts w:cs="Traditional Arabic" w:hint="cs"/>
          <w:sz w:val="36"/>
          <w:szCs w:val="36"/>
          <w:rtl/>
        </w:rPr>
        <w:t xml:space="preserve"> ..)) </w:t>
      </w:r>
      <w:r w:rsidRPr="00D15A44">
        <w:rPr>
          <w:rFonts w:cs="Traditional Arabic"/>
          <w:sz w:val="36"/>
          <w:szCs w:val="36"/>
          <w:rtl/>
        </w:rPr>
        <w:t>(</w:t>
      </w:r>
      <w:r w:rsidRPr="00D15A44">
        <w:rPr>
          <w:rFonts w:cs="Traditional Arabic" w:hint="cs"/>
          <w:sz w:val="36"/>
          <w:szCs w:val="36"/>
          <w:rtl/>
        </w:rPr>
        <w:t>الأحزاب</w:t>
      </w:r>
      <w:r w:rsidRPr="00D15A44">
        <w:rPr>
          <w:rFonts w:cs="Traditional Arabic"/>
          <w:sz w:val="36"/>
          <w:szCs w:val="36"/>
          <w:rtl/>
        </w:rPr>
        <w:t xml:space="preserve">: </w:t>
      </w:r>
      <w:r w:rsidRPr="00D15A44">
        <w:rPr>
          <w:rFonts w:cs="Traditional Arabic" w:hint="cs"/>
          <w:sz w:val="36"/>
          <w:szCs w:val="36"/>
          <w:rtl/>
        </w:rPr>
        <w:t>من</w:t>
      </w:r>
      <w:r w:rsidRPr="00D15A44">
        <w:rPr>
          <w:rFonts w:cs="Traditional Arabic"/>
          <w:sz w:val="36"/>
          <w:szCs w:val="36"/>
          <w:rtl/>
        </w:rPr>
        <w:t xml:space="preserve"> </w:t>
      </w:r>
      <w:r w:rsidRPr="00D15A44">
        <w:rPr>
          <w:rFonts w:cs="Traditional Arabic" w:hint="cs"/>
          <w:sz w:val="36"/>
          <w:szCs w:val="36"/>
          <w:rtl/>
        </w:rPr>
        <w:t>الآي</w:t>
      </w:r>
      <w:r>
        <w:rPr>
          <w:rFonts w:cs="Traditional Arabic" w:hint="cs"/>
          <w:sz w:val="36"/>
          <w:szCs w:val="36"/>
          <w:rtl/>
        </w:rPr>
        <w:t xml:space="preserve">ة </w:t>
      </w:r>
      <w:r w:rsidRPr="00D15A44">
        <w:rPr>
          <w:rFonts w:cs="Traditional Arabic"/>
          <w:sz w:val="36"/>
          <w:szCs w:val="36"/>
          <w:rtl/>
        </w:rPr>
        <w:t>5)</w:t>
      </w:r>
      <w:r>
        <w:rPr>
          <w:rFonts w:cs="Traditional Arabic" w:hint="cs"/>
          <w:sz w:val="36"/>
          <w:szCs w:val="36"/>
          <w:rtl/>
        </w:rPr>
        <w:t>.</w:t>
      </w:r>
    </w:p>
    <w:p w:rsidR="00D15A44" w:rsidRPr="00D15A44" w:rsidRDefault="00D15A44" w:rsidP="00396B01">
      <w:pPr>
        <w:pStyle w:val="a7"/>
        <w:numPr>
          <w:ilvl w:val="0"/>
          <w:numId w:val="5"/>
        </w:numPr>
        <w:spacing w:after="0" w:line="400" w:lineRule="exact"/>
        <w:rPr>
          <w:rFonts w:cs="Traditional Arabic"/>
          <w:sz w:val="36"/>
          <w:szCs w:val="36"/>
          <w:rtl/>
        </w:rPr>
      </w:pPr>
      <w:r>
        <w:rPr>
          <w:rFonts w:cs="Traditional Arabic" w:hint="cs"/>
          <w:sz w:val="36"/>
          <w:szCs w:val="36"/>
          <w:rtl/>
        </w:rPr>
        <w:lastRenderedPageBreak/>
        <w:t>حق الإقليم: ((</w:t>
      </w:r>
      <w:r w:rsidRPr="00D15A44">
        <w:rPr>
          <w:rFonts w:cs="Traditional Arabic" w:hint="cs"/>
          <w:sz w:val="36"/>
          <w:szCs w:val="36"/>
          <w:rtl/>
        </w:rPr>
        <w:t>إِنَّ</w:t>
      </w:r>
      <w:r w:rsidRPr="00D15A44">
        <w:rPr>
          <w:rFonts w:cs="Traditional Arabic"/>
          <w:sz w:val="36"/>
          <w:szCs w:val="36"/>
          <w:rtl/>
        </w:rPr>
        <w:t xml:space="preserve"> </w:t>
      </w:r>
      <w:r w:rsidRPr="00D15A44">
        <w:rPr>
          <w:rFonts w:cs="Traditional Arabic" w:hint="cs"/>
          <w:sz w:val="36"/>
          <w:szCs w:val="36"/>
          <w:rtl/>
        </w:rPr>
        <w:t>الَّذِينَ</w:t>
      </w:r>
      <w:r w:rsidRPr="00D15A44">
        <w:rPr>
          <w:rFonts w:cs="Traditional Arabic"/>
          <w:sz w:val="36"/>
          <w:szCs w:val="36"/>
          <w:rtl/>
        </w:rPr>
        <w:t xml:space="preserve"> </w:t>
      </w:r>
      <w:r w:rsidRPr="00D15A44">
        <w:rPr>
          <w:rFonts w:cs="Traditional Arabic" w:hint="cs"/>
          <w:sz w:val="36"/>
          <w:szCs w:val="36"/>
          <w:rtl/>
        </w:rPr>
        <w:t>آمَنُوا</w:t>
      </w:r>
      <w:r w:rsidRPr="00D15A44">
        <w:rPr>
          <w:rFonts w:cs="Traditional Arabic"/>
          <w:sz w:val="36"/>
          <w:szCs w:val="36"/>
          <w:rtl/>
        </w:rPr>
        <w:t xml:space="preserve"> </w:t>
      </w:r>
      <w:r w:rsidRPr="00D15A44">
        <w:rPr>
          <w:rFonts w:cs="Traditional Arabic" w:hint="cs"/>
          <w:sz w:val="36"/>
          <w:szCs w:val="36"/>
          <w:rtl/>
        </w:rPr>
        <w:t>وَهَاجَرُوا</w:t>
      </w:r>
      <w:r w:rsidRPr="00D15A44">
        <w:rPr>
          <w:rFonts w:cs="Traditional Arabic"/>
          <w:sz w:val="36"/>
          <w:szCs w:val="36"/>
          <w:rtl/>
        </w:rPr>
        <w:t xml:space="preserve"> </w:t>
      </w:r>
      <w:r w:rsidRPr="00D15A44">
        <w:rPr>
          <w:rFonts w:cs="Traditional Arabic" w:hint="cs"/>
          <w:sz w:val="36"/>
          <w:szCs w:val="36"/>
          <w:rtl/>
        </w:rPr>
        <w:t>وَجَاهَدُوا</w:t>
      </w:r>
      <w:r w:rsidRPr="00D15A44">
        <w:rPr>
          <w:rFonts w:cs="Traditional Arabic"/>
          <w:sz w:val="36"/>
          <w:szCs w:val="36"/>
          <w:rtl/>
        </w:rPr>
        <w:t xml:space="preserve"> </w:t>
      </w:r>
      <w:r w:rsidRPr="00D15A44">
        <w:rPr>
          <w:rFonts w:cs="Traditional Arabic" w:hint="cs"/>
          <w:sz w:val="36"/>
          <w:szCs w:val="36"/>
          <w:rtl/>
        </w:rPr>
        <w:t>بِأَمْوَالِهِمْ</w:t>
      </w:r>
      <w:r w:rsidRPr="00D15A44">
        <w:rPr>
          <w:rFonts w:cs="Traditional Arabic"/>
          <w:sz w:val="36"/>
          <w:szCs w:val="36"/>
          <w:rtl/>
        </w:rPr>
        <w:t xml:space="preserve"> </w:t>
      </w:r>
      <w:r w:rsidRPr="00D15A44">
        <w:rPr>
          <w:rFonts w:cs="Traditional Arabic" w:hint="cs"/>
          <w:sz w:val="36"/>
          <w:szCs w:val="36"/>
          <w:rtl/>
        </w:rPr>
        <w:t>وَأَنْفُسِهِمْ</w:t>
      </w:r>
      <w:r w:rsidRPr="00D15A44">
        <w:rPr>
          <w:rFonts w:cs="Traditional Arabic"/>
          <w:sz w:val="36"/>
          <w:szCs w:val="36"/>
          <w:rtl/>
        </w:rPr>
        <w:t xml:space="preserve"> </w:t>
      </w:r>
      <w:r w:rsidRPr="00D15A44">
        <w:rPr>
          <w:rFonts w:cs="Traditional Arabic" w:hint="cs"/>
          <w:sz w:val="36"/>
          <w:szCs w:val="36"/>
          <w:rtl/>
        </w:rPr>
        <w:t>فِي</w:t>
      </w:r>
      <w:r w:rsidRPr="00D15A44">
        <w:rPr>
          <w:rFonts w:cs="Traditional Arabic"/>
          <w:sz w:val="36"/>
          <w:szCs w:val="36"/>
          <w:rtl/>
        </w:rPr>
        <w:t xml:space="preserve"> </w:t>
      </w:r>
      <w:r w:rsidRPr="00D15A44">
        <w:rPr>
          <w:rFonts w:cs="Traditional Arabic" w:hint="cs"/>
          <w:sz w:val="36"/>
          <w:szCs w:val="36"/>
          <w:rtl/>
        </w:rPr>
        <w:t>سَبِيلِ</w:t>
      </w:r>
      <w:r w:rsidRPr="00D15A44">
        <w:rPr>
          <w:rFonts w:cs="Traditional Arabic"/>
          <w:sz w:val="36"/>
          <w:szCs w:val="36"/>
          <w:rtl/>
        </w:rPr>
        <w:t xml:space="preserve"> </w:t>
      </w:r>
      <w:r w:rsidRPr="00D15A44">
        <w:rPr>
          <w:rFonts w:cs="Traditional Arabic" w:hint="cs"/>
          <w:sz w:val="36"/>
          <w:szCs w:val="36"/>
          <w:rtl/>
        </w:rPr>
        <w:t>اللَّهِ</w:t>
      </w:r>
      <w:r w:rsidRPr="00D15A44">
        <w:rPr>
          <w:rFonts w:cs="Traditional Arabic"/>
          <w:sz w:val="36"/>
          <w:szCs w:val="36"/>
          <w:rtl/>
        </w:rPr>
        <w:t xml:space="preserve"> </w:t>
      </w:r>
      <w:r w:rsidRPr="00D15A44">
        <w:rPr>
          <w:rFonts w:cs="Traditional Arabic" w:hint="cs"/>
          <w:sz w:val="36"/>
          <w:szCs w:val="36"/>
          <w:rtl/>
        </w:rPr>
        <w:t>وَالَّذِينَ</w:t>
      </w:r>
      <w:r w:rsidRPr="00D15A44">
        <w:rPr>
          <w:rFonts w:cs="Traditional Arabic"/>
          <w:sz w:val="36"/>
          <w:szCs w:val="36"/>
          <w:rtl/>
        </w:rPr>
        <w:t xml:space="preserve"> </w:t>
      </w:r>
      <w:r w:rsidRPr="00D15A44">
        <w:rPr>
          <w:rFonts w:cs="Traditional Arabic" w:hint="cs"/>
          <w:sz w:val="36"/>
          <w:szCs w:val="36"/>
          <w:rtl/>
        </w:rPr>
        <w:t>آوَوْا</w:t>
      </w:r>
      <w:r w:rsidRPr="00D15A44">
        <w:rPr>
          <w:rFonts w:cs="Traditional Arabic"/>
          <w:sz w:val="36"/>
          <w:szCs w:val="36"/>
          <w:rtl/>
        </w:rPr>
        <w:t xml:space="preserve"> </w:t>
      </w:r>
      <w:r w:rsidRPr="00D15A44">
        <w:rPr>
          <w:rFonts w:cs="Traditional Arabic" w:hint="cs"/>
          <w:sz w:val="36"/>
          <w:szCs w:val="36"/>
          <w:rtl/>
        </w:rPr>
        <w:t>وَنَصَرُوا</w:t>
      </w:r>
      <w:r w:rsidRPr="00D15A44">
        <w:rPr>
          <w:rFonts w:cs="Traditional Arabic"/>
          <w:sz w:val="36"/>
          <w:szCs w:val="36"/>
          <w:rtl/>
        </w:rPr>
        <w:t xml:space="preserve"> </w:t>
      </w:r>
      <w:r w:rsidRPr="00D15A44">
        <w:rPr>
          <w:rFonts w:cs="Traditional Arabic" w:hint="cs"/>
          <w:sz w:val="36"/>
          <w:szCs w:val="36"/>
          <w:rtl/>
        </w:rPr>
        <w:t>أُولَئِكَ</w:t>
      </w:r>
      <w:r w:rsidRPr="00D15A44">
        <w:rPr>
          <w:rFonts w:cs="Traditional Arabic"/>
          <w:sz w:val="36"/>
          <w:szCs w:val="36"/>
          <w:rtl/>
        </w:rPr>
        <w:t xml:space="preserve"> </w:t>
      </w:r>
      <w:r w:rsidRPr="00D15A44">
        <w:rPr>
          <w:rFonts w:cs="Traditional Arabic" w:hint="cs"/>
          <w:sz w:val="36"/>
          <w:szCs w:val="36"/>
          <w:rtl/>
        </w:rPr>
        <w:t>بَعْضُهُمْ</w:t>
      </w:r>
      <w:r w:rsidRPr="00D15A44">
        <w:rPr>
          <w:rFonts w:cs="Traditional Arabic"/>
          <w:sz w:val="36"/>
          <w:szCs w:val="36"/>
          <w:rtl/>
        </w:rPr>
        <w:t xml:space="preserve"> </w:t>
      </w:r>
      <w:r w:rsidRPr="00D15A44">
        <w:rPr>
          <w:rFonts w:cs="Traditional Arabic" w:hint="cs"/>
          <w:sz w:val="36"/>
          <w:szCs w:val="36"/>
          <w:rtl/>
        </w:rPr>
        <w:t>أَوْلِيَاءُ</w:t>
      </w:r>
      <w:r w:rsidRPr="00D15A44">
        <w:rPr>
          <w:rFonts w:cs="Traditional Arabic"/>
          <w:sz w:val="36"/>
          <w:szCs w:val="36"/>
          <w:rtl/>
        </w:rPr>
        <w:t xml:space="preserve"> </w:t>
      </w:r>
      <w:r w:rsidRPr="00D15A44">
        <w:rPr>
          <w:rFonts w:cs="Traditional Arabic" w:hint="cs"/>
          <w:sz w:val="36"/>
          <w:szCs w:val="36"/>
          <w:rtl/>
        </w:rPr>
        <w:t>بَعْضٍ</w:t>
      </w:r>
      <w:r>
        <w:rPr>
          <w:rFonts w:cs="Traditional Arabic" w:hint="cs"/>
          <w:sz w:val="36"/>
          <w:szCs w:val="36"/>
          <w:rtl/>
        </w:rPr>
        <w:t xml:space="preserve"> ..)) </w:t>
      </w:r>
      <w:r w:rsidRPr="00D15A44">
        <w:rPr>
          <w:rFonts w:cs="Traditional Arabic"/>
          <w:sz w:val="36"/>
          <w:szCs w:val="36"/>
          <w:rtl/>
        </w:rPr>
        <w:t>(</w:t>
      </w:r>
      <w:r>
        <w:rPr>
          <w:rFonts w:cs="Traditional Arabic" w:hint="cs"/>
          <w:sz w:val="36"/>
          <w:szCs w:val="36"/>
          <w:rtl/>
        </w:rPr>
        <w:t>ا</w:t>
      </w:r>
      <w:r w:rsidRPr="00D15A44">
        <w:rPr>
          <w:rFonts w:cs="Traditional Arabic" w:hint="cs"/>
          <w:sz w:val="36"/>
          <w:szCs w:val="36"/>
          <w:rtl/>
        </w:rPr>
        <w:t>لأنفال</w:t>
      </w:r>
      <w:r w:rsidRPr="00D15A44">
        <w:rPr>
          <w:rFonts w:cs="Traditional Arabic"/>
          <w:sz w:val="36"/>
          <w:szCs w:val="36"/>
          <w:rtl/>
        </w:rPr>
        <w:t>:</w:t>
      </w:r>
      <w:r>
        <w:rPr>
          <w:rFonts w:cs="Traditional Arabic" w:hint="cs"/>
          <w:sz w:val="36"/>
          <w:szCs w:val="36"/>
          <w:rtl/>
        </w:rPr>
        <w:t xml:space="preserve"> من الآية </w:t>
      </w:r>
      <w:r w:rsidRPr="00D15A44">
        <w:rPr>
          <w:rFonts w:cs="Traditional Arabic"/>
          <w:sz w:val="36"/>
          <w:szCs w:val="36"/>
          <w:rtl/>
        </w:rPr>
        <w:t>72</w:t>
      </w:r>
      <w:r w:rsidR="00EF6AB2">
        <w:rPr>
          <w:rFonts w:cs="Traditional Arabic" w:hint="cs"/>
          <w:sz w:val="36"/>
          <w:szCs w:val="36"/>
          <w:rtl/>
        </w:rPr>
        <w:t>).</w:t>
      </w:r>
    </w:p>
    <w:p w:rsidR="00D15A44" w:rsidRDefault="00EF6AB2" w:rsidP="00396B01">
      <w:pPr>
        <w:spacing w:after="0" w:line="400" w:lineRule="exact"/>
        <w:rPr>
          <w:rFonts w:cs="Traditional Arabic"/>
          <w:sz w:val="36"/>
          <w:szCs w:val="36"/>
          <w:rtl/>
        </w:rPr>
      </w:pPr>
      <w:r>
        <w:rPr>
          <w:rFonts w:cs="Traditional Arabic" w:hint="cs"/>
          <w:sz w:val="36"/>
          <w:szCs w:val="36"/>
          <w:rtl/>
        </w:rPr>
        <w:t>والمبدأ أو الحق الأول يعني: منح الجنسية لكل من يرتبط بنسبه إلى أحد المتمتعين بالجنسية، أو يرتبط به برابطة الزواج.</w:t>
      </w:r>
    </w:p>
    <w:p w:rsidR="00EF6AB2" w:rsidRDefault="00EF6AB2" w:rsidP="00396B01">
      <w:pPr>
        <w:spacing w:after="0" w:line="400" w:lineRule="exact"/>
        <w:rPr>
          <w:rFonts w:cs="Traditional Arabic"/>
          <w:sz w:val="36"/>
          <w:szCs w:val="36"/>
          <w:rtl/>
        </w:rPr>
      </w:pPr>
      <w:r>
        <w:rPr>
          <w:rFonts w:cs="Traditional Arabic" w:hint="cs"/>
          <w:sz w:val="36"/>
          <w:szCs w:val="36"/>
          <w:rtl/>
        </w:rPr>
        <w:t xml:space="preserve">أما المبدأ أو الحق الثاني </w:t>
      </w:r>
      <w:r w:rsidR="00396B01">
        <w:rPr>
          <w:rFonts w:cs="Traditional Arabic" w:hint="cs"/>
          <w:sz w:val="36"/>
          <w:szCs w:val="36"/>
          <w:rtl/>
        </w:rPr>
        <w:t>فيعني</w:t>
      </w:r>
      <w:r>
        <w:rPr>
          <w:rFonts w:cs="Traditional Arabic" w:hint="cs"/>
          <w:sz w:val="36"/>
          <w:szCs w:val="36"/>
          <w:rtl/>
        </w:rPr>
        <w:t>: منح الجنسية لكل من يولد على إقليم الدولة بصرف النظر عن جنسية الأبوين.</w:t>
      </w:r>
    </w:p>
    <w:p w:rsidR="00EF6AB2" w:rsidRDefault="00EF6AB2" w:rsidP="00396B01">
      <w:pPr>
        <w:spacing w:after="0" w:line="400" w:lineRule="exact"/>
        <w:rPr>
          <w:rFonts w:cs="Traditional Arabic"/>
          <w:sz w:val="36"/>
          <w:szCs w:val="36"/>
          <w:rtl/>
        </w:rPr>
      </w:pPr>
      <w:r>
        <w:rPr>
          <w:rFonts w:cs="Traditional Arabic" w:hint="cs"/>
          <w:sz w:val="36"/>
          <w:szCs w:val="36"/>
          <w:rtl/>
        </w:rPr>
        <w:t>وتختلف الدول إزاء منح جنسيتها للأجانب باختلاف عدد من الاعتبارات منها:</w:t>
      </w:r>
    </w:p>
    <w:p w:rsidR="00EF6AB2" w:rsidRDefault="00EF6AB2" w:rsidP="00396B01">
      <w:pPr>
        <w:spacing w:after="0" w:line="400" w:lineRule="exact"/>
        <w:rPr>
          <w:rFonts w:cs="Traditional Arabic"/>
          <w:sz w:val="36"/>
          <w:szCs w:val="36"/>
          <w:rtl/>
        </w:rPr>
      </w:pPr>
      <w:r>
        <w:rPr>
          <w:rFonts w:cs="Traditional Arabic" w:hint="cs"/>
          <w:sz w:val="36"/>
          <w:szCs w:val="36"/>
          <w:rtl/>
        </w:rPr>
        <w:t>أ- وفرة عدد السكان وندرة الموارد الاقتصادية، وهي اعتبارات تدعو إلى التشدد في منح الجنسية، حيث تعد الدولة مص</w:t>
      </w:r>
      <w:r w:rsidR="00396B01">
        <w:rPr>
          <w:rFonts w:cs="Traditional Arabic" w:hint="cs"/>
          <w:sz w:val="36"/>
          <w:szCs w:val="36"/>
          <w:rtl/>
        </w:rPr>
        <w:t>دّرة</w:t>
      </w:r>
      <w:r>
        <w:rPr>
          <w:rFonts w:cs="Traditional Arabic" w:hint="cs"/>
          <w:sz w:val="36"/>
          <w:szCs w:val="36"/>
          <w:rtl/>
        </w:rPr>
        <w:t xml:space="preserve"> للمهاجرين، وعليه فإن هذه الد</w:t>
      </w:r>
      <w:r w:rsidR="00396B01">
        <w:rPr>
          <w:rFonts w:cs="Traditional Arabic" w:hint="cs"/>
          <w:sz w:val="36"/>
          <w:szCs w:val="36"/>
          <w:rtl/>
        </w:rPr>
        <w:t>ولة تغلب حق الدم في منح جنسيتها؛ لأنها في غير حاجة إلى مزيد من السكان لندرة مواردها الاقتصادية.</w:t>
      </w:r>
    </w:p>
    <w:p w:rsidR="00EF6AB2" w:rsidRDefault="00EF6AB2" w:rsidP="00590BF5">
      <w:pPr>
        <w:spacing w:after="0" w:line="400" w:lineRule="exact"/>
        <w:rPr>
          <w:rFonts w:cs="Traditional Arabic"/>
          <w:sz w:val="36"/>
          <w:szCs w:val="36"/>
          <w:rtl/>
        </w:rPr>
      </w:pPr>
      <w:r>
        <w:rPr>
          <w:rFonts w:cs="Traditional Arabic" w:hint="cs"/>
          <w:sz w:val="36"/>
          <w:szCs w:val="36"/>
          <w:rtl/>
        </w:rPr>
        <w:t>ب- نقص عدد السكان ووفرة الموارد الاقتصادية واحتياج الدولة إلى خبرات فنية أو إلى أيدي عاملة، وهي اعتبارات تدعو إلى تيسير إجراءات منح الجنسية وإلى تغليب الأخذ بمبدأ أو بحق الإقليم في منح جنسيتها، حيث تعد الدولة حينئذ دولة مستقبلة للمهاجرين الجدد.</w:t>
      </w:r>
    </w:p>
    <w:p w:rsidR="00EF6AB2" w:rsidRPr="00EF6AB2" w:rsidRDefault="00EF6AB2" w:rsidP="00EF6AB2">
      <w:pPr>
        <w:pStyle w:val="a7"/>
        <w:numPr>
          <w:ilvl w:val="0"/>
          <w:numId w:val="1"/>
        </w:numPr>
        <w:spacing w:after="0" w:line="400" w:lineRule="exact"/>
        <w:rPr>
          <w:rFonts w:cs="Traditional Arabic"/>
          <w:b/>
          <w:bCs/>
          <w:sz w:val="36"/>
          <w:szCs w:val="36"/>
          <w:u w:val="single"/>
          <w:rtl/>
        </w:rPr>
      </w:pPr>
      <w:r w:rsidRPr="00EF6AB2">
        <w:rPr>
          <w:rFonts w:cs="Traditional Arabic" w:hint="cs"/>
          <w:b/>
          <w:bCs/>
          <w:sz w:val="36"/>
          <w:szCs w:val="36"/>
          <w:u w:val="single"/>
          <w:rtl/>
        </w:rPr>
        <w:t>أهمية الجنسية في حياة الفرد والدولة:</w:t>
      </w:r>
    </w:p>
    <w:p w:rsidR="00D15A44" w:rsidRDefault="00EF6AB2" w:rsidP="00590BF5">
      <w:pPr>
        <w:spacing w:after="0" w:line="400" w:lineRule="exact"/>
        <w:rPr>
          <w:rFonts w:cs="Traditional Arabic"/>
          <w:sz w:val="36"/>
          <w:szCs w:val="36"/>
          <w:rtl/>
        </w:rPr>
      </w:pPr>
      <w:r>
        <w:rPr>
          <w:rFonts w:cs="Traditional Arabic" w:hint="cs"/>
          <w:sz w:val="36"/>
          <w:szCs w:val="36"/>
          <w:rtl/>
        </w:rPr>
        <w:t>تبدو أهمية رابطة الجنسية في حياة كل من الفرد والدولة من الوجوه التالية:</w:t>
      </w:r>
    </w:p>
    <w:p w:rsidR="00EF6AB2" w:rsidRDefault="00EF6AB2" w:rsidP="00590BF5">
      <w:pPr>
        <w:spacing w:after="0" w:line="400" w:lineRule="exact"/>
        <w:rPr>
          <w:rFonts w:cs="Traditional Arabic"/>
          <w:sz w:val="36"/>
          <w:szCs w:val="36"/>
          <w:rtl/>
        </w:rPr>
      </w:pPr>
      <w:r>
        <w:rPr>
          <w:rFonts w:cs="Traditional Arabic" w:hint="cs"/>
          <w:sz w:val="36"/>
          <w:szCs w:val="36"/>
          <w:rtl/>
        </w:rPr>
        <w:t>أ- أن الجنسية تشكل المعيار الذي يتم بمقتضاه التوزيع القانوني والجغرافي للأفراد</w:t>
      </w:r>
      <w:r w:rsidR="009A5909">
        <w:rPr>
          <w:rFonts w:cs="Traditional Arabic" w:hint="cs"/>
          <w:sz w:val="36"/>
          <w:szCs w:val="36"/>
          <w:rtl/>
        </w:rPr>
        <w:t xml:space="preserve"> من سكان العالم</w:t>
      </w:r>
      <w:r>
        <w:rPr>
          <w:rFonts w:cs="Traditional Arabic" w:hint="cs"/>
          <w:sz w:val="36"/>
          <w:szCs w:val="36"/>
          <w:rtl/>
        </w:rPr>
        <w:t xml:space="preserve"> بين الدول والذي تتحدد بمقتضاه حصة كل دولة من الأفراد الذين يكوّنون ركن الشعب فيها.</w:t>
      </w:r>
    </w:p>
    <w:p w:rsidR="00EF6AB2" w:rsidRDefault="00EF6AB2" w:rsidP="009A5909">
      <w:pPr>
        <w:spacing w:after="0" w:line="400" w:lineRule="exact"/>
        <w:rPr>
          <w:rFonts w:cs="Traditional Arabic"/>
          <w:sz w:val="36"/>
          <w:szCs w:val="36"/>
          <w:rtl/>
        </w:rPr>
      </w:pPr>
      <w:r>
        <w:rPr>
          <w:rFonts w:cs="Traditional Arabic" w:hint="cs"/>
          <w:sz w:val="36"/>
          <w:szCs w:val="36"/>
          <w:rtl/>
        </w:rPr>
        <w:t xml:space="preserve">ب- أنها </w:t>
      </w:r>
      <w:r w:rsidR="005F732A">
        <w:rPr>
          <w:rFonts w:cs="Traditional Arabic" w:hint="cs"/>
          <w:sz w:val="36"/>
          <w:szCs w:val="36"/>
          <w:rtl/>
        </w:rPr>
        <w:t>الأساس الذي يقوم عليه كيان الدولة وبقاءها عضوا في المجتمع الدولي فإن بقاء الدولة رهن بوجود ركن الشعب وتحديده تحديدا</w:t>
      </w:r>
      <w:r w:rsidR="009A5909">
        <w:rPr>
          <w:rFonts w:cs="Traditional Arabic" w:hint="cs"/>
          <w:sz w:val="36"/>
          <w:szCs w:val="36"/>
          <w:rtl/>
        </w:rPr>
        <w:t xml:space="preserve"> واضحا، وربما كانت قوتها الاقتصادية والعسكرية مرتبطة بوفرة  عدد شعبها.</w:t>
      </w:r>
    </w:p>
    <w:p w:rsidR="005F732A" w:rsidRDefault="005F732A" w:rsidP="00590BF5">
      <w:pPr>
        <w:spacing w:after="0" w:line="400" w:lineRule="exact"/>
        <w:rPr>
          <w:rFonts w:cs="Traditional Arabic"/>
          <w:sz w:val="36"/>
          <w:szCs w:val="36"/>
          <w:rtl/>
        </w:rPr>
      </w:pPr>
      <w:r>
        <w:rPr>
          <w:rFonts w:cs="Traditional Arabic" w:hint="cs"/>
          <w:sz w:val="36"/>
          <w:szCs w:val="36"/>
          <w:rtl/>
        </w:rPr>
        <w:lastRenderedPageBreak/>
        <w:t xml:space="preserve">ج- أن رابطة الجنسية تخول للدولة تجاه الفرد الذي يحمل جنسيتها طائفة من الحقوق من أهمها: شموله بالحماية </w:t>
      </w:r>
      <w:r w:rsidR="00442BEA">
        <w:rPr>
          <w:rFonts w:cs="Traditional Arabic" w:hint="cs"/>
          <w:sz w:val="36"/>
          <w:szCs w:val="36"/>
          <w:rtl/>
        </w:rPr>
        <w:t>خارج حدود إقليمها إذا تعرض لمعاملة لا تتفق مع مبادئ القانون الدولي العام.</w:t>
      </w:r>
    </w:p>
    <w:p w:rsidR="00442BEA" w:rsidRDefault="00442BEA" w:rsidP="00590BF5">
      <w:pPr>
        <w:spacing w:after="0" w:line="400" w:lineRule="exact"/>
        <w:rPr>
          <w:rFonts w:cs="Traditional Arabic"/>
          <w:sz w:val="36"/>
          <w:szCs w:val="36"/>
          <w:rtl/>
        </w:rPr>
      </w:pPr>
      <w:r>
        <w:rPr>
          <w:rFonts w:cs="Traditional Arabic" w:hint="cs"/>
          <w:sz w:val="36"/>
          <w:szCs w:val="36"/>
          <w:rtl/>
        </w:rPr>
        <w:t>د- أن الفرد لا يستطيع الإقامة الدائمة في إقليم دولة لا يحمل جنسيتها.</w:t>
      </w:r>
    </w:p>
    <w:p w:rsidR="00442BEA" w:rsidRDefault="00442BEA" w:rsidP="00590BF5">
      <w:pPr>
        <w:spacing w:after="0" w:line="400" w:lineRule="exact"/>
        <w:rPr>
          <w:rFonts w:cs="Traditional Arabic"/>
          <w:sz w:val="36"/>
          <w:szCs w:val="36"/>
          <w:rtl/>
        </w:rPr>
      </w:pPr>
      <w:r>
        <w:rPr>
          <w:rFonts w:cs="Traditional Arabic" w:hint="cs"/>
          <w:sz w:val="36"/>
          <w:szCs w:val="36"/>
          <w:rtl/>
        </w:rPr>
        <w:t>هـ أن تمتع الفرد بجنسية دولة ما يكفل له التمتع بكافة الحقوق السياسية والاجتماعية والاقتصادية التي لا تقوم حياته بدونها.</w:t>
      </w:r>
    </w:p>
    <w:p w:rsidR="00442BEA" w:rsidRDefault="00442BEA" w:rsidP="00590BF5">
      <w:pPr>
        <w:spacing w:after="0" w:line="400" w:lineRule="exact"/>
        <w:rPr>
          <w:rFonts w:cs="Traditional Arabic"/>
          <w:sz w:val="36"/>
          <w:szCs w:val="36"/>
          <w:rtl/>
        </w:rPr>
      </w:pPr>
      <w:r>
        <w:rPr>
          <w:rFonts w:cs="Traditional Arabic" w:hint="cs"/>
          <w:sz w:val="36"/>
          <w:szCs w:val="36"/>
          <w:rtl/>
        </w:rPr>
        <w:t xml:space="preserve">و- أنها الأساس الوحيد </w:t>
      </w:r>
      <w:r>
        <w:rPr>
          <w:rFonts w:cs="Traditional Arabic"/>
          <w:sz w:val="36"/>
          <w:szCs w:val="36"/>
          <w:rtl/>
        </w:rPr>
        <w:t>–</w:t>
      </w:r>
      <w:r>
        <w:rPr>
          <w:rFonts w:cs="Traditional Arabic" w:hint="cs"/>
          <w:sz w:val="36"/>
          <w:szCs w:val="36"/>
          <w:rtl/>
        </w:rPr>
        <w:t>حتى الآن- الذي يمكن عن طريقه حماية الفرد على مستوى المجتمع الدولي، حيث لا تسمح قواعد القانون الدولي بحماية الفرد إلا عن طرق الدولة التي يحمل جنسيتها.</w:t>
      </w:r>
    </w:p>
    <w:p w:rsidR="009A5909" w:rsidRDefault="009A5909" w:rsidP="009A5909">
      <w:pPr>
        <w:spacing w:after="0" w:line="400" w:lineRule="exact"/>
        <w:rPr>
          <w:rFonts w:cs="Traditional Arabic"/>
          <w:sz w:val="36"/>
          <w:szCs w:val="36"/>
          <w:rtl/>
        </w:rPr>
      </w:pPr>
      <w:r>
        <w:rPr>
          <w:rFonts w:cs="Traditional Arabic" w:hint="cs"/>
          <w:sz w:val="36"/>
          <w:szCs w:val="36"/>
          <w:rtl/>
        </w:rPr>
        <w:t>ز- أنها تعد في الوقت الحاضر حقا من حقوق الإنسان ولازمه من لوازم حياة الفرد يتطلبها كيانه الإنساني وتمتعه بحقوقه الأساسية في المأوى والعمل والتملك وشغل الوظائف العامة ومساهمته في الحياة السياسية في مجتمع إقامته.</w:t>
      </w:r>
    </w:p>
    <w:p w:rsidR="00442BEA" w:rsidRPr="00442BEA" w:rsidRDefault="00442BEA" w:rsidP="00442BEA">
      <w:pPr>
        <w:pStyle w:val="a7"/>
        <w:numPr>
          <w:ilvl w:val="0"/>
          <w:numId w:val="1"/>
        </w:numPr>
        <w:spacing w:after="0" w:line="400" w:lineRule="exact"/>
        <w:rPr>
          <w:rFonts w:cs="Traditional Arabic"/>
          <w:sz w:val="36"/>
          <w:szCs w:val="36"/>
          <w:rtl/>
        </w:rPr>
      </w:pPr>
      <w:r w:rsidRPr="00442BEA">
        <w:rPr>
          <w:rFonts w:cs="Traditional Arabic" w:hint="cs"/>
          <w:b/>
          <w:bCs/>
          <w:sz w:val="36"/>
          <w:szCs w:val="36"/>
          <w:u w:val="single"/>
          <w:rtl/>
        </w:rPr>
        <w:t>أركان الجنسية</w:t>
      </w:r>
      <w:r>
        <w:rPr>
          <w:rFonts w:cs="Traditional Arabic" w:hint="cs"/>
          <w:sz w:val="36"/>
          <w:szCs w:val="36"/>
          <w:rtl/>
        </w:rPr>
        <w:t>: لما كانت الجنسية علاقة تربط الفرد بالدولة فإنه يجب لقيامها توفر ثلاثة أركان هي:</w:t>
      </w:r>
    </w:p>
    <w:p w:rsidR="00FA5CF0" w:rsidRDefault="00442BEA" w:rsidP="00590BF5">
      <w:pPr>
        <w:spacing w:after="0" w:line="400" w:lineRule="exact"/>
        <w:rPr>
          <w:rFonts w:cs="Traditional Arabic"/>
          <w:sz w:val="36"/>
          <w:szCs w:val="36"/>
          <w:rtl/>
        </w:rPr>
      </w:pPr>
      <w:r w:rsidRPr="006310B9">
        <w:rPr>
          <w:rFonts w:cs="Traditional Arabic" w:hint="cs"/>
          <w:sz w:val="36"/>
          <w:szCs w:val="36"/>
          <w:u w:val="single"/>
          <w:rtl/>
        </w:rPr>
        <w:t xml:space="preserve">1- وجود الدولة: </w:t>
      </w:r>
      <w:r>
        <w:rPr>
          <w:rFonts w:cs="Traditional Arabic" w:hint="cs"/>
          <w:sz w:val="36"/>
          <w:szCs w:val="36"/>
          <w:rtl/>
        </w:rPr>
        <w:t>فإن الدولة وحدها هي التي تنشئ الجنسية وتمنحها ولا يملك إنشاء الجنسية إلا الدول المعترف لها بالشخصية الدولية</w:t>
      </w:r>
      <w:r w:rsidR="009A5909">
        <w:rPr>
          <w:rFonts w:cs="Traditional Arabic" w:hint="cs"/>
          <w:sz w:val="36"/>
          <w:szCs w:val="36"/>
          <w:rtl/>
        </w:rPr>
        <w:t xml:space="preserve"> وفقا لقواعد القانون الدولي العام</w:t>
      </w:r>
      <w:r>
        <w:rPr>
          <w:rFonts w:cs="Traditional Arabic" w:hint="cs"/>
          <w:sz w:val="36"/>
          <w:szCs w:val="36"/>
          <w:rtl/>
        </w:rPr>
        <w:t xml:space="preserve"> </w:t>
      </w:r>
      <w:r w:rsidR="009A5909">
        <w:rPr>
          <w:rFonts w:cs="Traditional Arabic" w:hint="cs"/>
          <w:sz w:val="36"/>
          <w:szCs w:val="36"/>
          <w:rtl/>
        </w:rPr>
        <w:t xml:space="preserve">ولكن: </w:t>
      </w:r>
      <w:r>
        <w:rPr>
          <w:rFonts w:cs="Traditional Arabic" w:hint="cs"/>
          <w:sz w:val="36"/>
          <w:szCs w:val="36"/>
          <w:rtl/>
        </w:rPr>
        <w:t xml:space="preserve">لا يشترط أن تكون الدولة تامة السيادة حتى </w:t>
      </w:r>
      <w:r w:rsidR="006310B9">
        <w:rPr>
          <w:rFonts w:cs="Traditional Arabic" w:hint="cs"/>
          <w:sz w:val="36"/>
          <w:szCs w:val="36"/>
          <w:rtl/>
        </w:rPr>
        <w:t>يثبت لها حق إنشاء الجنسية</w:t>
      </w:r>
      <w:r w:rsidR="009A5909">
        <w:rPr>
          <w:rFonts w:cs="Traditional Arabic" w:hint="cs"/>
          <w:sz w:val="36"/>
          <w:szCs w:val="36"/>
          <w:rtl/>
        </w:rPr>
        <w:t xml:space="preserve"> بل يكفي أن تكون الدولة معترفا بها دوليا</w:t>
      </w:r>
      <w:r w:rsidR="006310B9">
        <w:rPr>
          <w:rFonts w:cs="Traditional Arabic" w:hint="cs"/>
          <w:sz w:val="36"/>
          <w:szCs w:val="36"/>
          <w:rtl/>
        </w:rPr>
        <w:t>. وعليه:</w:t>
      </w:r>
    </w:p>
    <w:p w:rsidR="006310B9" w:rsidRDefault="006310B9" w:rsidP="00590BF5">
      <w:pPr>
        <w:spacing w:after="0" w:line="400" w:lineRule="exact"/>
        <w:rPr>
          <w:rFonts w:cs="Traditional Arabic"/>
          <w:sz w:val="36"/>
          <w:szCs w:val="36"/>
          <w:rtl/>
        </w:rPr>
      </w:pPr>
      <w:r>
        <w:rPr>
          <w:rFonts w:cs="Traditional Arabic" w:hint="cs"/>
          <w:sz w:val="36"/>
          <w:szCs w:val="36"/>
          <w:rtl/>
        </w:rPr>
        <w:t xml:space="preserve">فإن الأقاليم التي </w:t>
      </w:r>
      <w:r w:rsidR="009A5909">
        <w:rPr>
          <w:rFonts w:cs="Traditional Arabic" w:hint="cs"/>
          <w:sz w:val="36"/>
          <w:szCs w:val="36"/>
          <w:rtl/>
        </w:rPr>
        <w:t xml:space="preserve"> تتمتع بالحكم الذاتي و</w:t>
      </w:r>
      <w:r>
        <w:rPr>
          <w:rFonts w:cs="Traditional Arabic" w:hint="cs"/>
          <w:sz w:val="36"/>
          <w:szCs w:val="36"/>
          <w:rtl/>
        </w:rPr>
        <w:t>لا تتمتع بالشخصية الدولية لا يكون لأفرادها جنسية مستقلة بل ينتمون إلى الدولة التي يعتبر الإقليم جزء من أراضيها.</w:t>
      </w:r>
    </w:p>
    <w:p w:rsidR="006310B9" w:rsidRDefault="006310B9" w:rsidP="009A5909">
      <w:pPr>
        <w:spacing w:after="0" w:line="400" w:lineRule="exact"/>
        <w:rPr>
          <w:rFonts w:cs="Traditional Arabic"/>
          <w:sz w:val="36"/>
          <w:szCs w:val="36"/>
          <w:rtl/>
        </w:rPr>
      </w:pPr>
      <w:r>
        <w:rPr>
          <w:rFonts w:cs="Traditional Arabic" w:hint="cs"/>
          <w:sz w:val="36"/>
          <w:szCs w:val="36"/>
          <w:rtl/>
        </w:rPr>
        <w:t>ولا يجوز من الوجهة الدولية أن تمنح الدولة الوا</w:t>
      </w:r>
      <w:r w:rsidR="009A5909">
        <w:rPr>
          <w:rFonts w:cs="Traditional Arabic" w:hint="cs"/>
          <w:sz w:val="36"/>
          <w:szCs w:val="36"/>
          <w:rtl/>
        </w:rPr>
        <w:t>ح</w:t>
      </w:r>
      <w:r>
        <w:rPr>
          <w:rFonts w:cs="Traditional Arabic" w:hint="cs"/>
          <w:sz w:val="36"/>
          <w:szCs w:val="36"/>
          <w:rtl/>
        </w:rPr>
        <w:t xml:space="preserve">دة سوى جنسية واحدة حتى ولو كانت هذه الدولة اتحادية مكونة من عدة دويلات، حيث لا يثبت لأفرادها سوى جنسية واحدة هي الجنسية الاتحادية أما تبعية الأفراد </w:t>
      </w:r>
      <w:r>
        <w:rPr>
          <w:rFonts w:cs="Traditional Arabic" w:hint="cs"/>
          <w:sz w:val="36"/>
          <w:szCs w:val="36"/>
          <w:rtl/>
        </w:rPr>
        <w:lastRenderedPageBreak/>
        <w:t xml:space="preserve">للدويلات المكونة للدولة الاتحادية فإنها تظل تبعية داخلية أو رعوية لا </w:t>
      </w:r>
      <w:r w:rsidR="009A5909">
        <w:rPr>
          <w:rFonts w:cs="Traditional Arabic" w:hint="cs"/>
          <w:sz w:val="36"/>
          <w:szCs w:val="36"/>
          <w:rtl/>
        </w:rPr>
        <w:t>يعتد بها دوليا، كما لا يجوز لأية هيئة أو منظمة دولية منح جنسيتها لأفراد معينين حيث لا تكتسب الهيئات والمنظمات الدولية وصف الدولة صاحبة السيادة.</w:t>
      </w:r>
    </w:p>
    <w:p w:rsidR="00BC6A59" w:rsidRDefault="00BC6A59" w:rsidP="00590BF5">
      <w:pPr>
        <w:spacing w:after="0" w:line="400" w:lineRule="exact"/>
        <w:rPr>
          <w:rFonts w:cs="Traditional Arabic"/>
          <w:sz w:val="36"/>
          <w:szCs w:val="36"/>
          <w:rtl/>
        </w:rPr>
      </w:pPr>
      <w:r w:rsidRPr="003F1187">
        <w:rPr>
          <w:rFonts w:cs="Traditional Arabic" w:hint="cs"/>
          <w:sz w:val="36"/>
          <w:szCs w:val="36"/>
          <w:u w:val="single"/>
          <w:rtl/>
        </w:rPr>
        <w:t>2- الركن الثاني: وجود شخص (فرد</w:t>
      </w:r>
      <w:r>
        <w:rPr>
          <w:rFonts w:cs="Traditional Arabic" w:hint="cs"/>
          <w:sz w:val="36"/>
          <w:szCs w:val="36"/>
          <w:rtl/>
        </w:rPr>
        <w:t>) وتبدو أهمية هذا الركن من حيث إن وصف الجنسية لا يلحق إلا بالفرد بصفته الفردية ولا يلحق بمجموعات الأفراد فإن الوحدة الأساسية في الشعب هي الفرد وليس مجموعات الأفراد.</w:t>
      </w:r>
    </w:p>
    <w:p w:rsidR="00BC6A59" w:rsidRDefault="00BC6A59" w:rsidP="00590BF5">
      <w:pPr>
        <w:spacing w:after="0" w:line="400" w:lineRule="exact"/>
        <w:rPr>
          <w:rFonts w:cs="Traditional Arabic"/>
          <w:sz w:val="36"/>
          <w:szCs w:val="36"/>
          <w:rtl/>
        </w:rPr>
      </w:pPr>
      <w:r>
        <w:rPr>
          <w:rFonts w:cs="Traditional Arabic" w:hint="cs"/>
          <w:sz w:val="36"/>
          <w:szCs w:val="36"/>
          <w:rtl/>
        </w:rPr>
        <w:t xml:space="preserve">ويستوي في هذا الشخص أن يكون شخصا طبيعيا أو شخصا اعتباريا وذلك </w:t>
      </w:r>
      <w:r w:rsidR="00430EDD">
        <w:rPr>
          <w:rFonts w:cs="Traditional Arabic" w:hint="cs"/>
          <w:sz w:val="36"/>
          <w:szCs w:val="36"/>
          <w:rtl/>
        </w:rPr>
        <w:t xml:space="preserve">على </w:t>
      </w:r>
      <w:r>
        <w:rPr>
          <w:rFonts w:cs="Traditional Arabic" w:hint="cs"/>
          <w:sz w:val="36"/>
          <w:szCs w:val="36"/>
          <w:rtl/>
        </w:rPr>
        <w:t>الرأي الراجح لدى غالبية فقهاء القانون الدولي، وذلك لأن الشخص الاعتباري يعد عنصرا أساسيا في كيان الدولة الاقتصادي بما يستوجب انتسابه إلى الدولة هذا فضلا عن كون الجنسية بالنسبة للشخص الاعتباري هي السبيل إلى تقرير حق ملكية العقارات والقيم المنقولة له، وكذا إلى تقرير التزاماته ا لمالية من ضرائب ورسوم تجاه الدولة التي ينتمي إليها.</w:t>
      </w:r>
    </w:p>
    <w:p w:rsidR="00430EDD" w:rsidRDefault="00430EDD" w:rsidP="00590BF5">
      <w:pPr>
        <w:spacing w:after="0" w:line="400" w:lineRule="exact"/>
        <w:rPr>
          <w:rFonts w:cs="Traditional Arabic"/>
          <w:sz w:val="36"/>
          <w:szCs w:val="36"/>
          <w:rtl/>
        </w:rPr>
      </w:pPr>
      <w:r>
        <w:rPr>
          <w:rFonts w:cs="Traditional Arabic" w:hint="cs"/>
          <w:sz w:val="36"/>
          <w:szCs w:val="36"/>
          <w:rtl/>
        </w:rPr>
        <w:t>ويمكن إجمال الاعتبارات التي تستوجب منح الأشخاص الاعتبارية الكائنة في دولة ما لجنسية هذه الدولة فيما يلي:</w:t>
      </w:r>
    </w:p>
    <w:p w:rsidR="00430EDD" w:rsidRDefault="00430EDD" w:rsidP="00590BF5">
      <w:pPr>
        <w:spacing w:after="0" w:line="400" w:lineRule="exact"/>
        <w:rPr>
          <w:rFonts w:cs="Traditional Arabic"/>
          <w:sz w:val="36"/>
          <w:szCs w:val="36"/>
          <w:rtl/>
        </w:rPr>
      </w:pPr>
      <w:r>
        <w:rPr>
          <w:rFonts w:cs="Traditional Arabic" w:hint="cs"/>
          <w:sz w:val="36"/>
          <w:szCs w:val="36"/>
          <w:rtl/>
        </w:rPr>
        <w:t xml:space="preserve">1- </w:t>
      </w:r>
      <w:r w:rsidR="00C446E5">
        <w:rPr>
          <w:rFonts w:cs="Traditional Arabic" w:hint="cs"/>
          <w:sz w:val="36"/>
          <w:szCs w:val="36"/>
          <w:rtl/>
        </w:rPr>
        <w:t>لزوم تمتع الشخص الاعتباري الكائن في دولة ما بالحقوق التي تقصرها الدولة على رعاياها مثل الحق في التملك والحق في مباشرة النشاط الاقتصادي والمهني حيث لا يساغ أن يتمتع بهذه الحقوق الشخص الطبيعي ويحرم الشخص الاعتباري من التمتع بها.</w:t>
      </w:r>
    </w:p>
    <w:p w:rsidR="00C446E5" w:rsidRDefault="00C446E5" w:rsidP="00590BF5">
      <w:pPr>
        <w:spacing w:after="0" w:line="400" w:lineRule="exact"/>
        <w:rPr>
          <w:rFonts w:cs="Traditional Arabic"/>
          <w:sz w:val="36"/>
          <w:szCs w:val="36"/>
          <w:rtl/>
        </w:rPr>
      </w:pPr>
      <w:r>
        <w:rPr>
          <w:rFonts w:cs="Traditional Arabic" w:hint="cs"/>
          <w:sz w:val="36"/>
          <w:szCs w:val="36"/>
          <w:rtl/>
        </w:rPr>
        <w:t>2- لزوم تحديد الدولة التي يمتع الشخص الاعتباري بحمايتها فيما يتصل بنشاطه الدولي.</w:t>
      </w:r>
    </w:p>
    <w:p w:rsidR="00C446E5" w:rsidRDefault="00C446E5" w:rsidP="00590BF5">
      <w:pPr>
        <w:spacing w:after="0" w:line="400" w:lineRule="exact"/>
        <w:rPr>
          <w:rFonts w:cs="Traditional Arabic"/>
          <w:sz w:val="36"/>
          <w:szCs w:val="36"/>
          <w:rtl/>
        </w:rPr>
      </w:pPr>
      <w:r>
        <w:rPr>
          <w:rFonts w:cs="Traditional Arabic" w:hint="cs"/>
          <w:sz w:val="36"/>
          <w:szCs w:val="36"/>
          <w:rtl/>
        </w:rPr>
        <w:t>3- لزوم تمتع الشخص الاعتباري بالمزايا المترتبة على ما تعقده دولة جنسيته من اتفاقات ومعاهدات دولية.</w:t>
      </w:r>
    </w:p>
    <w:p w:rsidR="00C446E5" w:rsidRDefault="00C446E5" w:rsidP="000D7703">
      <w:pPr>
        <w:spacing w:after="0" w:line="400" w:lineRule="exact"/>
        <w:rPr>
          <w:rFonts w:cs="Traditional Arabic"/>
          <w:sz w:val="36"/>
          <w:szCs w:val="36"/>
          <w:rtl/>
        </w:rPr>
      </w:pPr>
      <w:r>
        <w:rPr>
          <w:rFonts w:cs="Traditional Arabic" w:hint="cs"/>
          <w:sz w:val="36"/>
          <w:szCs w:val="36"/>
          <w:rtl/>
        </w:rPr>
        <w:t xml:space="preserve">ويستوي في منح الجنسية للأشخاص الاعتبارية أن يكون الشخص الاعتباري شركة أو مؤسسة أو جمعية مدنية، ويسري في حق منح الجنسية للأشخاص الاعتبارية نفس مبدأ حرية الدولة وسلطتها التقديرية المطلقة في منح جنسيتها للأفراد. والفارق الجوهري بين الشخص الطبيعي والشخص </w:t>
      </w:r>
      <w:r>
        <w:rPr>
          <w:rFonts w:cs="Traditional Arabic" w:hint="cs"/>
          <w:sz w:val="36"/>
          <w:szCs w:val="36"/>
          <w:rtl/>
        </w:rPr>
        <w:lastRenderedPageBreak/>
        <w:t xml:space="preserve">الاعتباري في منح الجنسية هو: ضرورة ارتباط الشخص الاعتباري بدولة الجنسية برابطة اقتصادية أو قانونية مثل: ممارسة الشخص الاعتباري نشاطه بالدولة، </w:t>
      </w:r>
      <w:r w:rsidR="000D7703">
        <w:rPr>
          <w:rFonts w:cs="Traditional Arabic" w:hint="cs"/>
          <w:sz w:val="36"/>
          <w:szCs w:val="36"/>
          <w:rtl/>
        </w:rPr>
        <w:t>أو وجود مركز إدارته الرئيس فيها،</w:t>
      </w:r>
      <w:r>
        <w:rPr>
          <w:rFonts w:cs="Traditional Arabic" w:hint="cs"/>
          <w:sz w:val="36"/>
          <w:szCs w:val="36"/>
          <w:rtl/>
        </w:rPr>
        <w:t xml:space="preserve"> أو تأسيسه على إقليمها أو قي</w:t>
      </w:r>
      <w:r w:rsidR="000D7703">
        <w:rPr>
          <w:rFonts w:cs="Traditional Arabic" w:hint="cs"/>
          <w:sz w:val="36"/>
          <w:szCs w:val="36"/>
          <w:rtl/>
        </w:rPr>
        <w:t>ا</w:t>
      </w:r>
      <w:r>
        <w:rPr>
          <w:rFonts w:cs="Traditional Arabic" w:hint="cs"/>
          <w:sz w:val="36"/>
          <w:szCs w:val="36"/>
          <w:rtl/>
        </w:rPr>
        <w:t>مه على رأس مال وطني، فإذا لم تتحقق أحد هذه الروابط في</w:t>
      </w:r>
      <w:r w:rsidR="000D7703">
        <w:rPr>
          <w:rFonts w:cs="Traditional Arabic" w:hint="cs"/>
          <w:sz w:val="36"/>
          <w:szCs w:val="36"/>
          <w:rtl/>
        </w:rPr>
        <w:t xml:space="preserve"> الشخص الاعتباري كان للدول الأخرى عدم الاعتراف بانتماء الشخص الاعتباري إلى </w:t>
      </w:r>
      <w:r w:rsidR="00E57AD0">
        <w:rPr>
          <w:rFonts w:cs="Traditional Arabic" w:hint="cs"/>
          <w:sz w:val="36"/>
          <w:szCs w:val="36"/>
          <w:rtl/>
        </w:rPr>
        <w:t>ا</w:t>
      </w:r>
      <w:r w:rsidR="000D7703">
        <w:rPr>
          <w:rFonts w:cs="Traditional Arabic" w:hint="cs"/>
          <w:sz w:val="36"/>
          <w:szCs w:val="36"/>
          <w:rtl/>
        </w:rPr>
        <w:t>لدولة التي منحته جنسيتها وقد استقر الفقه  والقضاء الدوليين على عدم إقرار الجنسية للشخص الاعتباري في الحالات التالية:</w:t>
      </w:r>
    </w:p>
    <w:p w:rsidR="000D7703" w:rsidRDefault="000D7703" w:rsidP="00C446E5">
      <w:pPr>
        <w:spacing w:after="0" w:line="400" w:lineRule="exact"/>
        <w:rPr>
          <w:rFonts w:cs="Traditional Arabic"/>
          <w:sz w:val="36"/>
          <w:szCs w:val="36"/>
          <w:rtl/>
        </w:rPr>
      </w:pPr>
      <w:r>
        <w:rPr>
          <w:rFonts w:cs="Traditional Arabic" w:hint="cs"/>
          <w:sz w:val="36"/>
          <w:szCs w:val="36"/>
          <w:rtl/>
        </w:rPr>
        <w:t xml:space="preserve">1- إذا كان دخوله في جنسية الدولة التي منحته جنسيتها مبنيا على الغش </w:t>
      </w:r>
      <w:r w:rsidR="00E57AD0">
        <w:rPr>
          <w:rFonts w:cs="Traditional Arabic" w:hint="cs"/>
          <w:sz w:val="36"/>
          <w:szCs w:val="36"/>
          <w:rtl/>
        </w:rPr>
        <w:t>أو</w:t>
      </w:r>
      <w:r>
        <w:rPr>
          <w:rFonts w:cs="Traditional Arabic" w:hint="cs"/>
          <w:sz w:val="36"/>
          <w:szCs w:val="36"/>
          <w:rtl/>
        </w:rPr>
        <w:t xml:space="preserve"> التحايل.</w:t>
      </w:r>
    </w:p>
    <w:p w:rsidR="000D7703" w:rsidRDefault="00E57AD0" w:rsidP="00C446E5">
      <w:pPr>
        <w:spacing w:after="0" w:line="400" w:lineRule="exact"/>
        <w:rPr>
          <w:rFonts w:cs="Traditional Arabic"/>
          <w:sz w:val="36"/>
          <w:szCs w:val="36"/>
          <w:rtl/>
        </w:rPr>
      </w:pPr>
      <w:r>
        <w:rPr>
          <w:rFonts w:cs="Traditional Arabic" w:hint="cs"/>
          <w:sz w:val="36"/>
          <w:szCs w:val="36"/>
          <w:rtl/>
        </w:rPr>
        <w:t>2- إذا كان د</w:t>
      </w:r>
      <w:r w:rsidR="000D7703">
        <w:rPr>
          <w:rFonts w:cs="Traditional Arabic" w:hint="cs"/>
          <w:sz w:val="36"/>
          <w:szCs w:val="36"/>
          <w:rtl/>
        </w:rPr>
        <w:t>خوله في جنسية هذه الدولة بقصد الهروب من الانتماء لجنسية الدولة التي يرتبط بها فعلا.</w:t>
      </w:r>
    </w:p>
    <w:p w:rsidR="000D7703" w:rsidRDefault="000D7703" w:rsidP="00C446E5">
      <w:pPr>
        <w:spacing w:after="0" w:line="400" w:lineRule="exact"/>
        <w:rPr>
          <w:rFonts w:cs="Traditional Arabic"/>
          <w:sz w:val="36"/>
          <w:szCs w:val="36"/>
          <w:rtl/>
        </w:rPr>
      </w:pPr>
      <w:r>
        <w:rPr>
          <w:rFonts w:cs="Traditional Arabic" w:hint="cs"/>
          <w:sz w:val="36"/>
          <w:szCs w:val="36"/>
          <w:rtl/>
        </w:rPr>
        <w:t>3- إذا ثبت أن دخوله في جنسية هذه الدولة بقصد التهرب من الخضوع لقوانين دولة جنسيته الأصلية.</w:t>
      </w:r>
    </w:p>
    <w:p w:rsidR="000D7703" w:rsidRDefault="000D7703" w:rsidP="00C446E5">
      <w:pPr>
        <w:spacing w:after="0" w:line="400" w:lineRule="exact"/>
        <w:rPr>
          <w:rFonts w:cs="Traditional Arabic"/>
          <w:sz w:val="36"/>
          <w:szCs w:val="36"/>
          <w:rtl/>
        </w:rPr>
      </w:pPr>
      <w:r>
        <w:rPr>
          <w:rFonts w:cs="Traditional Arabic" w:hint="cs"/>
          <w:sz w:val="36"/>
          <w:szCs w:val="36"/>
          <w:rtl/>
        </w:rPr>
        <w:t>ويترتب على حرية الدولة في منح أو عدم منح جنسيتها للأشخاص الاعتبارية إمكانية تعدد الجنسية لبعض الأشخاص الاعتبارية دولية النشاط، وإمكانية انعدامها عن بعض الأشخاص الاعتبارية.</w:t>
      </w:r>
    </w:p>
    <w:p w:rsidR="00BC6A59" w:rsidRDefault="00BC6A59" w:rsidP="00590BF5">
      <w:pPr>
        <w:spacing w:after="0" w:line="400" w:lineRule="exact"/>
        <w:rPr>
          <w:rFonts w:cs="Traditional Arabic"/>
          <w:sz w:val="36"/>
          <w:szCs w:val="36"/>
          <w:rtl/>
        </w:rPr>
      </w:pPr>
      <w:r w:rsidRPr="003F1187">
        <w:rPr>
          <w:rFonts w:cs="Traditional Arabic" w:hint="cs"/>
          <w:sz w:val="36"/>
          <w:szCs w:val="36"/>
          <w:u w:val="single"/>
          <w:rtl/>
        </w:rPr>
        <w:t>وقد جرى العمل</w:t>
      </w:r>
      <w:r>
        <w:rPr>
          <w:rFonts w:cs="Traditional Arabic" w:hint="cs"/>
          <w:sz w:val="36"/>
          <w:szCs w:val="36"/>
          <w:rtl/>
        </w:rPr>
        <w:t xml:space="preserve"> في نطاق القانون الدولي على منح الجنسية لبعض الأشياء المادية كالسفن</w:t>
      </w:r>
      <w:r w:rsidR="003F1187">
        <w:rPr>
          <w:rFonts w:cs="Traditional Arabic" w:hint="cs"/>
          <w:sz w:val="36"/>
          <w:szCs w:val="36"/>
          <w:rtl/>
        </w:rPr>
        <w:t xml:space="preserve"> والطائرات وذلك</w:t>
      </w:r>
      <w:r w:rsidR="00E57AD0">
        <w:rPr>
          <w:rFonts w:cs="Traditional Arabic" w:hint="cs"/>
          <w:sz w:val="36"/>
          <w:szCs w:val="36"/>
          <w:rtl/>
        </w:rPr>
        <w:t xml:space="preserve"> على الرغم من أنها ليست أشخاصا طبيعية أو معنوية وذلك</w:t>
      </w:r>
      <w:r w:rsidR="003F1187">
        <w:rPr>
          <w:rFonts w:cs="Traditional Arabic" w:hint="cs"/>
          <w:sz w:val="36"/>
          <w:szCs w:val="36"/>
          <w:rtl/>
        </w:rPr>
        <w:t xml:space="preserve"> لما لارتباط مثل هذه الأموال المادية بدولة معينة من نتائج هامة في زمن الحرب، حيث تختلف المعاملة التي تلقاها السفينة أو الطائرة من الدول المتحاربة أو الدول المحايدة باختلاف الدولة التي تنتمي إليها وتحمل جنسيتها وترفع علمها.</w:t>
      </w:r>
    </w:p>
    <w:p w:rsidR="003F1187" w:rsidRDefault="003F1187" w:rsidP="00590BF5">
      <w:pPr>
        <w:spacing w:after="0" w:line="400" w:lineRule="exact"/>
        <w:rPr>
          <w:rFonts w:cs="Traditional Arabic"/>
          <w:sz w:val="36"/>
          <w:szCs w:val="36"/>
          <w:rtl/>
        </w:rPr>
      </w:pPr>
      <w:r>
        <w:rPr>
          <w:rFonts w:cs="Traditional Arabic" w:hint="cs"/>
          <w:sz w:val="36"/>
          <w:szCs w:val="36"/>
          <w:rtl/>
        </w:rPr>
        <w:t>أما في زمن السلم فإن قانون دولة جنسية السفينة أو الطائرة هو الذي يطبق على متنها (ظهرها) في عرض البحر الدولي أو الفضاء الدولي.</w:t>
      </w:r>
    </w:p>
    <w:p w:rsidR="003F1187" w:rsidRPr="003F1187" w:rsidRDefault="003F1187" w:rsidP="00590BF5">
      <w:pPr>
        <w:spacing w:after="0" w:line="400" w:lineRule="exact"/>
        <w:rPr>
          <w:rFonts w:cs="Traditional Arabic"/>
          <w:sz w:val="36"/>
          <w:szCs w:val="36"/>
          <w:u w:val="single"/>
          <w:rtl/>
        </w:rPr>
      </w:pPr>
      <w:r w:rsidRPr="003F1187">
        <w:rPr>
          <w:rFonts w:cs="Traditional Arabic" w:hint="cs"/>
          <w:sz w:val="36"/>
          <w:szCs w:val="36"/>
          <w:u w:val="single"/>
          <w:rtl/>
        </w:rPr>
        <w:t>3- الركن الثالث: وجود علاقة قانونية بين الشخص والدولة:</w:t>
      </w:r>
    </w:p>
    <w:p w:rsidR="003F1187" w:rsidRDefault="003F1187" w:rsidP="00590BF5">
      <w:pPr>
        <w:spacing w:after="0" w:line="400" w:lineRule="exact"/>
        <w:rPr>
          <w:rFonts w:cs="Traditional Arabic"/>
          <w:sz w:val="36"/>
          <w:szCs w:val="36"/>
          <w:rtl/>
        </w:rPr>
      </w:pPr>
      <w:r>
        <w:rPr>
          <w:rFonts w:cs="Traditional Arabic" w:hint="cs"/>
          <w:sz w:val="36"/>
          <w:szCs w:val="36"/>
          <w:rtl/>
        </w:rPr>
        <w:t xml:space="preserve">لما كانت الجنسية علاقة قانونية من حيث إن القانون هو الذي يحدد كيف تنشأ وكيف تزول وما هي الآثار المترتبة عليها، فإن هذه العلاقة أو </w:t>
      </w:r>
      <w:r>
        <w:rPr>
          <w:rFonts w:cs="Traditional Arabic" w:hint="cs"/>
          <w:sz w:val="36"/>
          <w:szCs w:val="36"/>
          <w:rtl/>
        </w:rPr>
        <w:lastRenderedPageBreak/>
        <w:t>الرابطة بين الفرد والدولة تختلف عن غيرها من الروابط القانونية من عدة وجوه هي:</w:t>
      </w:r>
    </w:p>
    <w:p w:rsidR="003F1187" w:rsidRDefault="003F1187" w:rsidP="00E57AD0">
      <w:pPr>
        <w:spacing w:after="0" w:line="400" w:lineRule="exact"/>
        <w:ind w:left="1133" w:hanging="413"/>
        <w:rPr>
          <w:rFonts w:cs="Traditional Arabic"/>
          <w:sz w:val="36"/>
          <w:szCs w:val="36"/>
          <w:rtl/>
        </w:rPr>
      </w:pPr>
      <w:r>
        <w:rPr>
          <w:rFonts w:cs="Traditional Arabic" w:hint="cs"/>
          <w:sz w:val="36"/>
          <w:szCs w:val="36"/>
          <w:rtl/>
        </w:rPr>
        <w:t xml:space="preserve">أ- </w:t>
      </w:r>
      <w:r w:rsidR="00E57AD0">
        <w:rPr>
          <w:rFonts w:cs="Traditional Arabic" w:hint="cs"/>
          <w:sz w:val="36"/>
          <w:szCs w:val="36"/>
          <w:rtl/>
        </w:rPr>
        <w:tab/>
        <w:t xml:space="preserve"> </w:t>
      </w:r>
      <w:r>
        <w:rPr>
          <w:rFonts w:cs="Traditional Arabic" w:hint="cs"/>
          <w:sz w:val="36"/>
          <w:szCs w:val="36"/>
          <w:rtl/>
        </w:rPr>
        <w:t>قيامها من حيث الأصل على اعتبارات سياسية أو اجتماعية.</w:t>
      </w:r>
    </w:p>
    <w:p w:rsidR="003F1187" w:rsidRDefault="003F1187" w:rsidP="00E57AD0">
      <w:pPr>
        <w:spacing w:after="0" w:line="400" w:lineRule="exact"/>
        <w:ind w:left="1133" w:hanging="413"/>
        <w:rPr>
          <w:rFonts w:cs="Traditional Arabic"/>
          <w:sz w:val="36"/>
          <w:szCs w:val="36"/>
          <w:rtl/>
        </w:rPr>
      </w:pPr>
      <w:r>
        <w:rPr>
          <w:rFonts w:cs="Traditional Arabic" w:hint="cs"/>
          <w:sz w:val="36"/>
          <w:szCs w:val="36"/>
          <w:rtl/>
        </w:rPr>
        <w:t>ب- قيامها على فكرة ولاء الفرد للدولة.</w:t>
      </w:r>
    </w:p>
    <w:p w:rsidR="003F1187" w:rsidRDefault="003F1187" w:rsidP="00E57AD0">
      <w:pPr>
        <w:spacing w:after="0" w:line="400" w:lineRule="exact"/>
        <w:ind w:left="1133" w:hanging="413"/>
        <w:rPr>
          <w:rFonts w:cs="Traditional Arabic"/>
          <w:sz w:val="36"/>
          <w:szCs w:val="36"/>
          <w:rtl/>
        </w:rPr>
      </w:pPr>
      <w:r>
        <w:rPr>
          <w:rFonts w:cs="Traditional Arabic" w:hint="cs"/>
          <w:sz w:val="36"/>
          <w:szCs w:val="36"/>
          <w:rtl/>
        </w:rPr>
        <w:t>ج- قيامها على توفر نوع من الصلة الروحية بين الفرد والدولة</w:t>
      </w:r>
      <w:r w:rsidR="00E57AD0">
        <w:rPr>
          <w:rFonts w:cs="Traditional Arabic" w:hint="cs"/>
          <w:sz w:val="36"/>
          <w:szCs w:val="36"/>
          <w:rtl/>
        </w:rPr>
        <w:t xml:space="preserve"> (اندماج الفرد في الدولة)</w:t>
      </w:r>
      <w:r>
        <w:rPr>
          <w:rFonts w:cs="Traditional Arabic" w:hint="cs"/>
          <w:sz w:val="36"/>
          <w:szCs w:val="36"/>
          <w:rtl/>
        </w:rPr>
        <w:t>.</w:t>
      </w:r>
    </w:p>
    <w:p w:rsidR="003F1187" w:rsidRPr="003F1187" w:rsidRDefault="003F1187" w:rsidP="00E57AD0">
      <w:pPr>
        <w:spacing w:after="0" w:line="400" w:lineRule="exact"/>
        <w:ind w:left="1133" w:hanging="413"/>
        <w:rPr>
          <w:rFonts w:cs="Traditional Arabic"/>
          <w:sz w:val="36"/>
          <w:szCs w:val="36"/>
          <w:rtl/>
        </w:rPr>
      </w:pPr>
      <w:r>
        <w:rPr>
          <w:rFonts w:cs="Traditional Arabic" w:hint="cs"/>
          <w:sz w:val="36"/>
          <w:szCs w:val="36"/>
          <w:rtl/>
        </w:rPr>
        <w:t xml:space="preserve">د- </w:t>
      </w:r>
      <w:r w:rsidR="00E57AD0">
        <w:rPr>
          <w:rFonts w:cs="Traditional Arabic" w:hint="cs"/>
          <w:sz w:val="36"/>
          <w:szCs w:val="36"/>
          <w:rtl/>
        </w:rPr>
        <w:tab/>
      </w:r>
      <w:r>
        <w:rPr>
          <w:rFonts w:cs="Traditional Arabic" w:hint="cs"/>
          <w:sz w:val="36"/>
          <w:szCs w:val="36"/>
          <w:rtl/>
        </w:rPr>
        <w:t>قيامها على تضامن فعلي في المعيشة والمصالح والمشاعر.</w:t>
      </w:r>
    </w:p>
    <w:p w:rsidR="00FA5CF0" w:rsidRPr="003F1187" w:rsidRDefault="003F1187" w:rsidP="003F1187">
      <w:pPr>
        <w:pStyle w:val="a7"/>
        <w:numPr>
          <w:ilvl w:val="0"/>
          <w:numId w:val="1"/>
        </w:numPr>
        <w:spacing w:after="0" w:line="400" w:lineRule="exact"/>
        <w:rPr>
          <w:rFonts w:cs="Traditional Arabic"/>
          <w:b/>
          <w:bCs/>
          <w:sz w:val="36"/>
          <w:szCs w:val="36"/>
          <w:u w:val="single"/>
          <w:rtl/>
        </w:rPr>
      </w:pPr>
      <w:r w:rsidRPr="003F1187">
        <w:rPr>
          <w:rFonts w:cs="Traditional Arabic" w:hint="cs"/>
          <w:b/>
          <w:bCs/>
          <w:sz w:val="36"/>
          <w:szCs w:val="36"/>
          <w:u w:val="single"/>
          <w:rtl/>
        </w:rPr>
        <w:t>الأساس القانوني لرابطة الجنسية:</w:t>
      </w:r>
    </w:p>
    <w:p w:rsidR="00FA5CF0" w:rsidRDefault="003F1187" w:rsidP="00590BF5">
      <w:pPr>
        <w:spacing w:after="0" w:line="400" w:lineRule="exact"/>
        <w:rPr>
          <w:rFonts w:cs="Traditional Arabic"/>
          <w:sz w:val="36"/>
          <w:szCs w:val="36"/>
          <w:rtl/>
        </w:rPr>
      </w:pPr>
      <w:r>
        <w:rPr>
          <w:rFonts w:cs="Traditional Arabic" w:hint="cs"/>
          <w:sz w:val="36"/>
          <w:szCs w:val="36"/>
          <w:rtl/>
        </w:rPr>
        <w:t>لقد ثار الخلاف حول الأساس القانوني لرابطة الجنسية وانقسم الفقه حوله إلى:</w:t>
      </w:r>
    </w:p>
    <w:p w:rsidR="003F1187" w:rsidRDefault="003F1187" w:rsidP="00590BF5">
      <w:pPr>
        <w:spacing w:after="0" w:line="400" w:lineRule="exact"/>
        <w:rPr>
          <w:rFonts w:cs="Traditional Arabic"/>
          <w:sz w:val="36"/>
          <w:szCs w:val="36"/>
          <w:rtl/>
        </w:rPr>
      </w:pPr>
      <w:r w:rsidRPr="003F1187">
        <w:rPr>
          <w:rFonts w:cs="Traditional Arabic" w:hint="cs"/>
          <w:sz w:val="36"/>
          <w:szCs w:val="36"/>
          <w:u w:val="single"/>
          <w:rtl/>
        </w:rPr>
        <w:t>1- يرى فريق من الفقهاء</w:t>
      </w:r>
      <w:r w:rsidR="00E57AD0">
        <w:rPr>
          <w:rFonts w:cs="Traditional Arabic" w:hint="cs"/>
          <w:sz w:val="36"/>
          <w:szCs w:val="36"/>
          <w:u w:val="single"/>
          <w:rtl/>
        </w:rPr>
        <w:t xml:space="preserve"> الكلاسيكيين</w:t>
      </w:r>
      <w:r w:rsidRPr="003F1187">
        <w:rPr>
          <w:rFonts w:cs="Traditional Arabic" w:hint="cs"/>
          <w:sz w:val="36"/>
          <w:szCs w:val="36"/>
          <w:u w:val="single"/>
          <w:rtl/>
        </w:rPr>
        <w:t xml:space="preserve"> </w:t>
      </w:r>
      <w:r>
        <w:rPr>
          <w:rFonts w:cs="Traditional Arabic" w:hint="cs"/>
          <w:sz w:val="36"/>
          <w:szCs w:val="36"/>
          <w:rtl/>
        </w:rPr>
        <w:t>تأسيس هذه الرابطة على وجود عقد تبادلي بين الفرد والدولة وهو عقد ناتج من اتحاد إرادتين (إرادتي الفرد والدولة).</w:t>
      </w:r>
    </w:p>
    <w:p w:rsidR="003F1187" w:rsidRDefault="003F1187" w:rsidP="00590BF5">
      <w:pPr>
        <w:spacing w:after="0" w:line="400" w:lineRule="exact"/>
        <w:rPr>
          <w:rFonts w:cs="Traditional Arabic"/>
          <w:sz w:val="36"/>
          <w:szCs w:val="36"/>
          <w:rtl/>
        </w:rPr>
      </w:pPr>
      <w:r>
        <w:rPr>
          <w:rFonts w:cs="Traditional Arabic" w:hint="cs"/>
          <w:sz w:val="36"/>
          <w:szCs w:val="36"/>
          <w:rtl/>
        </w:rPr>
        <w:t>أما إرادة الدولة فإنها تعبر عنها بما تضعه من شروط لكسب جنسيتها.</w:t>
      </w:r>
    </w:p>
    <w:p w:rsidR="003F1187" w:rsidRDefault="003F1187" w:rsidP="00590BF5">
      <w:pPr>
        <w:spacing w:after="0" w:line="400" w:lineRule="exact"/>
        <w:rPr>
          <w:rFonts w:cs="Traditional Arabic"/>
          <w:sz w:val="36"/>
          <w:szCs w:val="36"/>
          <w:rtl/>
        </w:rPr>
      </w:pPr>
      <w:r>
        <w:rPr>
          <w:rFonts w:cs="Traditional Arabic" w:hint="cs"/>
          <w:sz w:val="36"/>
          <w:szCs w:val="36"/>
          <w:rtl/>
        </w:rPr>
        <w:t xml:space="preserve">وأما إرادة الفرد فقد يكون التعبير عنها صريحا عندما يطلب الفرد </w:t>
      </w:r>
      <w:r w:rsidR="00E57AD0">
        <w:rPr>
          <w:rFonts w:cs="Traditional Arabic" w:hint="cs"/>
          <w:sz w:val="36"/>
          <w:szCs w:val="36"/>
          <w:rtl/>
        </w:rPr>
        <w:t xml:space="preserve">الدخول في </w:t>
      </w:r>
      <w:r>
        <w:rPr>
          <w:rFonts w:cs="Traditional Arabic" w:hint="cs"/>
          <w:sz w:val="36"/>
          <w:szCs w:val="36"/>
          <w:rtl/>
        </w:rPr>
        <w:t>جنسية دولة ما</w:t>
      </w:r>
      <w:r w:rsidR="00E57AD0">
        <w:rPr>
          <w:rFonts w:cs="Traditional Arabic" w:hint="cs"/>
          <w:sz w:val="36"/>
          <w:szCs w:val="36"/>
          <w:rtl/>
        </w:rPr>
        <w:t>،</w:t>
      </w:r>
      <w:r>
        <w:rPr>
          <w:rFonts w:cs="Traditional Arabic" w:hint="cs"/>
          <w:sz w:val="36"/>
          <w:szCs w:val="36"/>
          <w:rtl/>
        </w:rPr>
        <w:t xml:space="preserve"> وقد يكون التعبير عنها ضمنيا عندما لا يسعى هذا الفرد إلى إسقاط أو تغيير جنسيته </w:t>
      </w:r>
      <w:r w:rsidR="00E57AD0">
        <w:rPr>
          <w:rFonts w:cs="Traditional Arabic" w:hint="cs"/>
          <w:sz w:val="36"/>
          <w:szCs w:val="36"/>
          <w:rtl/>
        </w:rPr>
        <w:t xml:space="preserve">الأصلية أو المكتسبة، </w:t>
      </w:r>
      <w:r>
        <w:rPr>
          <w:rFonts w:cs="Traditional Arabic" w:hint="cs"/>
          <w:sz w:val="36"/>
          <w:szCs w:val="36"/>
          <w:rtl/>
        </w:rPr>
        <w:t>وقد تكون إرادة الفرد ضمنية مفترضة عندما تثبت الجنسية له فور ميلاده حيث افترض القانون أن إرادة الطفل كانت ستتجه إلى اختيار الجنسية التي</w:t>
      </w:r>
      <w:r w:rsidR="00C96DFE">
        <w:rPr>
          <w:rFonts w:cs="Traditional Arabic" w:hint="cs"/>
          <w:sz w:val="36"/>
          <w:szCs w:val="36"/>
          <w:rtl/>
        </w:rPr>
        <w:t xml:space="preserve"> منحت له لو أمكنه التعبير عن إرادته، وعلى ذلك: فإن الأساس القانوني لرابطة الجنسية بناء على وجهة نظر هذا الفريق هو العقد ومن ثم فإن العلاقة بين الفرد دولة جنسيته هي علاقة تعاقدية.</w:t>
      </w:r>
    </w:p>
    <w:p w:rsidR="00C96DFE" w:rsidRDefault="00C96DFE" w:rsidP="00C96DFE">
      <w:pPr>
        <w:spacing w:after="0" w:line="400" w:lineRule="exact"/>
        <w:rPr>
          <w:rFonts w:cs="Traditional Arabic"/>
          <w:sz w:val="36"/>
          <w:szCs w:val="36"/>
          <w:rtl/>
        </w:rPr>
      </w:pPr>
      <w:r>
        <w:rPr>
          <w:rFonts w:cs="Traditional Arabic" w:hint="cs"/>
          <w:sz w:val="36"/>
          <w:szCs w:val="36"/>
          <w:rtl/>
        </w:rPr>
        <w:t xml:space="preserve">ولما كانت علاقة الجنسية علاقة تعاقدية فإنها توجد التزامات متبادلة بين الفرد والدولة، حيث تلتزم الدولة بمنح رعاياها حماية قوانينها وولاية قضائها وتعترف لهم بكافة الحقوق السياسية والاجتماعية والاقتصادية، </w:t>
      </w:r>
      <w:r>
        <w:rPr>
          <w:rFonts w:cs="Traditional Arabic" w:hint="cs"/>
          <w:sz w:val="36"/>
          <w:szCs w:val="36"/>
          <w:rtl/>
        </w:rPr>
        <w:lastRenderedPageBreak/>
        <w:t>وحيث يلتزم الفرد بالمشاركة في الحياة العامة وفي التكاليف العام</w:t>
      </w:r>
      <w:r w:rsidR="00E57AD0">
        <w:rPr>
          <w:rFonts w:cs="Traditional Arabic" w:hint="cs"/>
          <w:sz w:val="36"/>
          <w:szCs w:val="36"/>
          <w:rtl/>
        </w:rPr>
        <w:t>ة</w:t>
      </w:r>
      <w:r>
        <w:rPr>
          <w:rFonts w:cs="Traditional Arabic" w:hint="cs"/>
          <w:sz w:val="36"/>
          <w:szCs w:val="36"/>
          <w:rtl/>
        </w:rPr>
        <w:t xml:space="preserve"> والدفاع عن دولته واحترام قوانينها.</w:t>
      </w:r>
    </w:p>
    <w:p w:rsidR="00C96DFE" w:rsidRDefault="00C96DFE" w:rsidP="00C96DFE">
      <w:pPr>
        <w:spacing w:after="0" w:line="400" w:lineRule="exact"/>
        <w:rPr>
          <w:rFonts w:cs="Traditional Arabic"/>
          <w:sz w:val="36"/>
          <w:szCs w:val="36"/>
          <w:rtl/>
        </w:rPr>
      </w:pPr>
      <w:r>
        <w:rPr>
          <w:rFonts w:cs="Traditional Arabic" w:hint="cs"/>
          <w:sz w:val="36"/>
          <w:szCs w:val="36"/>
          <w:rtl/>
        </w:rPr>
        <w:t>2- موقف الفكر القانوني الحديث:</w:t>
      </w:r>
    </w:p>
    <w:p w:rsidR="00C96DFE" w:rsidRDefault="00C96DFE" w:rsidP="00C96DFE">
      <w:pPr>
        <w:spacing w:after="0" w:line="400" w:lineRule="exact"/>
        <w:rPr>
          <w:rFonts w:cs="Traditional Arabic"/>
          <w:sz w:val="36"/>
          <w:szCs w:val="36"/>
          <w:rtl/>
        </w:rPr>
      </w:pPr>
      <w:r>
        <w:rPr>
          <w:rFonts w:cs="Traditional Arabic" w:hint="cs"/>
          <w:sz w:val="36"/>
          <w:szCs w:val="36"/>
          <w:rtl/>
        </w:rPr>
        <w:t>يرفض الفقه القانوني الحديث تأسيس الجنسية على الرابطة التعاقدية وذلك لأن ركن الرضا في التعاقد منعدم لدى غالبية أفراد المجتمع، فإن الدولة عندما تفرض جنسيتها على الأفراد لمجرد ميلادهم أو ولادتهم على إقليمها لا تنظر إلى توافر عنصر الرضا أو تحقق الإرادة لديهم. وعليه:</w:t>
      </w:r>
    </w:p>
    <w:p w:rsidR="00C96DFE" w:rsidRDefault="00C96DFE" w:rsidP="00E57AD0">
      <w:pPr>
        <w:spacing w:after="0" w:line="400" w:lineRule="exact"/>
        <w:rPr>
          <w:rFonts w:cs="Traditional Arabic"/>
          <w:sz w:val="36"/>
          <w:szCs w:val="36"/>
          <w:rtl/>
        </w:rPr>
      </w:pPr>
      <w:r>
        <w:rPr>
          <w:rFonts w:cs="Traditional Arabic" w:hint="cs"/>
          <w:sz w:val="36"/>
          <w:szCs w:val="36"/>
          <w:rtl/>
        </w:rPr>
        <w:t xml:space="preserve">فإن هذا العقد الافتراضي منعدم في ذاته، لأن الدولة هي التي تنفرد بوضع شروط الجنسية ومنحها أو حجبها </w:t>
      </w:r>
      <w:r w:rsidR="00E57AD0">
        <w:rPr>
          <w:rFonts w:cs="Traditional Arabic" w:hint="cs"/>
          <w:sz w:val="36"/>
          <w:szCs w:val="36"/>
          <w:rtl/>
        </w:rPr>
        <w:t xml:space="preserve">وإسقاطها </w:t>
      </w:r>
      <w:r>
        <w:rPr>
          <w:rFonts w:cs="Traditional Arabic" w:hint="cs"/>
          <w:sz w:val="36"/>
          <w:szCs w:val="36"/>
          <w:rtl/>
        </w:rPr>
        <w:t xml:space="preserve">عمن تشاء وفقا لما تمليه عليها مصالحها العليا، ولا إرادة </w:t>
      </w:r>
      <w:r w:rsidR="00E57AD0">
        <w:rPr>
          <w:rFonts w:cs="Traditional Arabic" w:hint="cs"/>
          <w:sz w:val="36"/>
          <w:szCs w:val="36"/>
          <w:rtl/>
        </w:rPr>
        <w:t>للأفراد</w:t>
      </w:r>
      <w:r>
        <w:rPr>
          <w:rFonts w:cs="Traditional Arabic" w:hint="cs"/>
          <w:sz w:val="36"/>
          <w:szCs w:val="36"/>
          <w:rtl/>
        </w:rPr>
        <w:t xml:space="preserve"> في ذلك. ومن ثم: فإن الجنسية ليست علاقة تعاقدية، وإنما هي علاقة تنظيمية تنشؤها الدولة بقرار من جانبها وتتكفل بوضع قواعدها مقدما، ولها </w:t>
      </w:r>
      <w:r w:rsidR="00E57AD0">
        <w:rPr>
          <w:rFonts w:cs="Traditional Arabic" w:hint="cs"/>
          <w:sz w:val="36"/>
          <w:szCs w:val="36"/>
          <w:rtl/>
        </w:rPr>
        <w:t>م</w:t>
      </w:r>
      <w:r>
        <w:rPr>
          <w:rFonts w:cs="Traditional Arabic" w:hint="cs"/>
          <w:sz w:val="36"/>
          <w:szCs w:val="36"/>
          <w:rtl/>
        </w:rPr>
        <w:t>طلق الحرية في تعديل هذه القواعد بما يتفق مع مصالحها العليا.</w:t>
      </w:r>
    </w:p>
    <w:p w:rsidR="00C1271E" w:rsidRPr="00C1271E" w:rsidRDefault="00C1271E" w:rsidP="00C1271E">
      <w:pPr>
        <w:pStyle w:val="a7"/>
        <w:numPr>
          <w:ilvl w:val="0"/>
          <w:numId w:val="1"/>
        </w:numPr>
        <w:spacing w:after="0" w:line="400" w:lineRule="exact"/>
        <w:rPr>
          <w:rFonts w:cs="Traditional Arabic"/>
          <w:sz w:val="36"/>
          <w:szCs w:val="36"/>
          <w:rtl/>
        </w:rPr>
      </w:pPr>
      <w:r w:rsidRPr="00C1271E">
        <w:rPr>
          <w:rFonts w:cs="Traditional Arabic" w:hint="cs"/>
          <w:b/>
          <w:bCs/>
          <w:sz w:val="36"/>
          <w:szCs w:val="36"/>
          <w:u w:val="single"/>
          <w:rtl/>
        </w:rPr>
        <w:t>أسباب اكتساب الجنسية:</w:t>
      </w:r>
      <w:r>
        <w:rPr>
          <w:rFonts w:cs="Traditional Arabic" w:hint="cs"/>
          <w:sz w:val="36"/>
          <w:szCs w:val="36"/>
          <w:rtl/>
        </w:rPr>
        <w:t xml:space="preserve"> تتنوع الجنسية إلى ثلاثة أنواع رئيسة هي:</w:t>
      </w:r>
    </w:p>
    <w:p w:rsidR="00EF6AB2" w:rsidRDefault="00C1271E" w:rsidP="00590BF5">
      <w:pPr>
        <w:spacing w:after="0" w:line="400" w:lineRule="exact"/>
        <w:rPr>
          <w:rFonts w:cs="Traditional Arabic"/>
          <w:sz w:val="36"/>
          <w:szCs w:val="36"/>
          <w:rtl/>
        </w:rPr>
      </w:pPr>
      <w:r>
        <w:rPr>
          <w:rFonts w:cs="Traditional Arabic" w:hint="cs"/>
          <w:sz w:val="36"/>
          <w:szCs w:val="36"/>
          <w:rtl/>
        </w:rPr>
        <w:t>1- الجنسية الأصيلة.</w:t>
      </w:r>
    </w:p>
    <w:p w:rsidR="00C1271E" w:rsidRDefault="00C1271E" w:rsidP="00590BF5">
      <w:pPr>
        <w:spacing w:after="0" w:line="400" w:lineRule="exact"/>
        <w:rPr>
          <w:rFonts w:cs="Traditional Arabic"/>
          <w:sz w:val="36"/>
          <w:szCs w:val="36"/>
          <w:rtl/>
        </w:rPr>
      </w:pPr>
      <w:r>
        <w:rPr>
          <w:rFonts w:cs="Traditional Arabic" w:hint="cs"/>
          <w:sz w:val="36"/>
          <w:szCs w:val="36"/>
          <w:rtl/>
        </w:rPr>
        <w:t>2- الجنسية الطارئة.</w:t>
      </w:r>
    </w:p>
    <w:p w:rsidR="00C1271E" w:rsidRDefault="00C1271E" w:rsidP="00590BF5">
      <w:pPr>
        <w:spacing w:after="0" w:line="400" w:lineRule="exact"/>
        <w:rPr>
          <w:rFonts w:cs="Traditional Arabic"/>
          <w:sz w:val="36"/>
          <w:szCs w:val="36"/>
          <w:rtl/>
        </w:rPr>
      </w:pPr>
      <w:r>
        <w:rPr>
          <w:rFonts w:cs="Traditional Arabic" w:hint="cs"/>
          <w:sz w:val="36"/>
          <w:szCs w:val="36"/>
          <w:rtl/>
        </w:rPr>
        <w:t>3- التجنس الاختياري أو الإرادي.</w:t>
      </w:r>
    </w:p>
    <w:p w:rsidR="00C1271E" w:rsidRDefault="00C1271E" w:rsidP="00590BF5">
      <w:pPr>
        <w:spacing w:after="0" w:line="400" w:lineRule="exact"/>
        <w:rPr>
          <w:rFonts w:cs="Traditional Arabic"/>
          <w:sz w:val="36"/>
          <w:szCs w:val="36"/>
          <w:rtl/>
        </w:rPr>
      </w:pPr>
      <w:r w:rsidRPr="006C034A">
        <w:rPr>
          <w:rFonts w:cs="Traditional Arabic" w:hint="cs"/>
          <w:b/>
          <w:bCs/>
          <w:sz w:val="36"/>
          <w:szCs w:val="36"/>
          <w:u w:val="single"/>
          <w:rtl/>
        </w:rPr>
        <w:t>أولا: الجنسية الأصيلة:</w:t>
      </w:r>
      <w:r>
        <w:rPr>
          <w:rFonts w:cs="Traditional Arabic" w:hint="cs"/>
          <w:sz w:val="36"/>
          <w:szCs w:val="36"/>
          <w:rtl/>
        </w:rPr>
        <w:t xml:space="preserve"> وهي الجنسية التي تثبت للفرد منذ لحظة ميلاده وقد استقرت غالبية الدول على بناء الجنسية الأصيلة على أساسين هما:</w:t>
      </w:r>
    </w:p>
    <w:p w:rsidR="00C1271E" w:rsidRDefault="00C1271E" w:rsidP="00590BF5">
      <w:pPr>
        <w:spacing w:after="0" w:line="400" w:lineRule="exact"/>
        <w:rPr>
          <w:rFonts w:cs="Traditional Arabic"/>
          <w:sz w:val="36"/>
          <w:szCs w:val="36"/>
          <w:rtl/>
        </w:rPr>
      </w:pPr>
      <w:r>
        <w:rPr>
          <w:rFonts w:cs="Traditional Arabic" w:hint="cs"/>
          <w:sz w:val="36"/>
          <w:szCs w:val="36"/>
          <w:rtl/>
        </w:rPr>
        <w:t>(أ) حق الدم.    (ب) حق الإقليم.</w:t>
      </w:r>
    </w:p>
    <w:p w:rsidR="00C1271E" w:rsidRDefault="00C1271E" w:rsidP="00E57AD0">
      <w:pPr>
        <w:spacing w:after="0" w:line="400" w:lineRule="exact"/>
        <w:rPr>
          <w:rFonts w:cs="Traditional Arabic"/>
          <w:sz w:val="36"/>
          <w:szCs w:val="36"/>
          <w:rtl/>
        </w:rPr>
      </w:pPr>
      <w:r>
        <w:rPr>
          <w:rFonts w:cs="Traditional Arabic" w:hint="cs"/>
          <w:sz w:val="36"/>
          <w:szCs w:val="36"/>
          <w:rtl/>
        </w:rPr>
        <w:t xml:space="preserve">ويقصد بحق الدم، حق الفرد </w:t>
      </w:r>
      <w:r w:rsidR="00E57AD0">
        <w:rPr>
          <w:rFonts w:cs="Traditional Arabic" w:hint="cs"/>
          <w:sz w:val="36"/>
          <w:szCs w:val="36"/>
          <w:rtl/>
        </w:rPr>
        <w:t>في</w:t>
      </w:r>
      <w:r>
        <w:rPr>
          <w:rFonts w:cs="Traditional Arabic" w:hint="cs"/>
          <w:sz w:val="36"/>
          <w:szCs w:val="36"/>
          <w:rtl/>
        </w:rPr>
        <w:t xml:space="preserve"> اكتساب جنسية الدولة التي ينتمي إليها آباؤه بمجرد ميلاده، ولذلك تسمى هذه الجنسية بجنسية النسب.</w:t>
      </w:r>
    </w:p>
    <w:p w:rsidR="00C1271E" w:rsidRDefault="00C1271E" w:rsidP="00CE334E">
      <w:pPr>
        <w:spacing w:after="0" w:line="400" w:lineRule="exact"/>
        <w:rPr>
          <w:rFonts w:cs="Traditional Arabic"/>
          <w:sz w:val="36"/>
          <w:szCs w:val="36"/>
          <w:rtl/>
        </w:rPr>
      </w:pPr>
      <w:r>
        <w:rPr>
          <w:rFonts w:cs="Traditional Arabic" w:hint="cs"/>
          <w:sz w:val="36"/>
          <w:szCs w:val="36"/>
          <w:rtl/>
        </w:rPr>
        <w:t>والنسب الذي يُعَوّل عليه في اكتساب الجنسية الأصيلة بناء على حق الدم</w:t>
      </w:r>
      <w:r w:rsidR="00E57AD0">
        <w:rPr>
          <w:rFonts w:cs="Traditional Arabic" w:hint="cs"/>
          <w:sz w:val="36"/>
          <w:szCs w:val="36"/>
          <w:rtl/>
        </w:rPr>
        <w:t xml:space="preserve"> في غالبية دول العالم</w:t>
      </w:r>
      <w:r>
        <w:rPr>
          <w:rFonts w:cs="Traditional Arabic" w:hint="cs"/>
          <w:sz w:val="36"/>
          <w:szCs w:val="36"/>
          <w:rtl/>
        </w:rPr>
        <w:t xml:space="preserve"> هو النسب من الأب، وقد يعتد في بعض الحالات بالنسب من الأم، فتمنح الدولة جنسيتها لكل من ولد لأم تنتمي إلى جنسية </w:t>
      </w:r>
      <w:r>
        <w:rPr>
          <w:rFonts w:cs="Traditional Arabic" w:hint="cs"/>
          <w:sz w:val="36"/>
          <w:szCs w:val="36"/>
          <w:rtl/>
        </w:rPr>
        <w:lastRenderedPageBreak/>
        <w:t xml:space="preserve">الدولة، </w:t>
      </w:r>
      <w:r w:rsidR="00E57AD0">
        <w:rPr>
          <w:rFonts w:cs="Traditional Arabic" w:hint="cs"/>
          <w:sz w:val="36"/>
          <w:szCs w:val="36"/>
          <w:rtl/>
        </w:rPr>
        <w:t xml:space="preserve">كما هو الحال في أمريكا وإسرائيل. </w:t>
      </w:r>
      <w:r>
        <w:rPr>
          <w:rFonts w:cs="Traditional Arabic" w:hint="cs"/>
          <w:sz w:val="36"/>
          <w:szCs w:val="36"/>
          <w:rtl/>
        </w:rPr>
        <w:t>ومن هذه الحالات: حالة المولود الذي لم تثبت نسبته إلى أبيه أو المولود لأب مجهول الجنسية أو عد</w:t>
      </w:r>
      <w:r w:rsidR="00E57AD0">
        <w:rPr>
          <w:rFonts w:cs="Traditional Arabic" w:hint="cs"/>
          <w:sz w:val="36"/>
          <w:szCs w:val="36"/>
          <w:rtl/>
        </w:rPr>
        <w:t>ي</w:t>
      </w:r>
      <w:r>
        <w:rPr>
          <w:rFonts w:cs="Traditional Arabic" w:hint="cs"/>
          <w:sz w:val="36"/>
          <w:szCs w:val="36"/>
          <w:rtl/>
        </w:rPr>
        <w:t>مها ولا يعتد في الأخذ بمبدأ حق الدم بمكان الميلاد، إذ تلحق جنسية النسب الفرد بمجرد ميلاده لأب وطني، سواء</w:t>
      </w:r>
      <w:r w:rsidR="00E57AD0">
        <w:rPr>
          <w:rFonts w:cs="Traditional Arabic" w:hint="cs"/>
          <w:sz w:val="36"/>
          <w:szCs w:val="36"/>
          <w:rtl/>
        </w:rPr>
        <w:t xml:space="preserve"> ولد داخل إقليم الدولة أو خارجه</w:t>
      </w:r>
      <w:r w:rsidR="00CE334E">
        <w:rPr>
          <w:rFonts w:cs="Traditional Arabic" w:hint="cs"/>
          <w:sz w:val="36"/>
          <w:szCs w:val="36"/>
          <w:rtl/>
        </w:rPr>
        <w:t>.</w:t>
      </w:r>
      <w:r w:rsidR="00E57AD0">
        <w:rPr>
          <w:rFonts w:cs="Traditional Arabic" w:hint="cs"/>
          <w:sz w:val="36"/>
          <w:szCs w:val="36"/>
          <w:rtl/>
        </w:rPr>
        <w:t xml:space="preserve"> إذ العبرة بالنسب لا بمكان الميلاد.</w:t>
      </w:r>
    </w:p>
    <w:p w:rsidR="00C1271E" w:rsidRDefault="00C1271E" w:rsidP="00590BF5">
      <w:pPr>
        <w:spacing w:after="0" w:line="400" w:lineRule="exact"/>
        <w:rPr>
          <w:rFonts w:cs="Traditional Arabic"/>
          <w:sz w:val="36"/>
          <w:szCs w:val="36"/>
          <w:rtl/>
        </w:rPr>
      </w:pPr>
      <w:r>
        <w:rPr>
          <w:rFonts w:cs="Traditional Arabic" w:hint="cs"/>
          <w:sz w:val="36"/>
          <w:szCs w:val="36"/>
          <w:rtl/>
        </w:rPr>
        <w:t xml:space="preserve">(ب) حق الإقليم </w:t>
      </w:r>
      <w:r w:rsidR="006C034A">
        <w:rPr>
          <w:rFonts w:cs="Traditional Arabic" w:hint="cs"/>
          <w:sz w:val="36"/>
          <w:szCs w:val="36"/>
          <w:rtl/>
        </w:rPr>
        <w:t>وبمقتضاه تتأسس رابطة الجنسية على الصلة التي تربط الفرد بالإقليم الذي ولد فيه، دون نظر إلى الأصل (النسب) الذي انحدر منه المولود أي سواء ولد لأب أو لأبوين وطنيين أم أجنبيين، فالعبرة هنا بالأرض التي ولد فيها لا بالأصل الذي انحدر منه.</w:t>
      </w:r>
    </w:p>
    <w:p w:rsidR="006C034A" w:rsidRDefault="006C034A" w:rsidP="006C034A">
      <w:pPr>
        <w:spacing w:after="0" w:line="400" w:lineRule="exact"/>
        <w:rPr>
          <w:rFonts w:cs="Traditional Arabic"/>
          <w:sz w:val="36"/>
          <w:szCs w:val="36"/>
          <w:rtl/>
        </w:rPr>
      </w:pPr>
      <w:r>
        <w:rPr>
          <w:rFonts w:cs="Traditional Arabic" w:hint="cs"/>
          <w:sz w:val="36"/>
          <w:szCs w:val="36"/>
          <w:rtl/>
        </w:rPr>
        <w:t>وينهض حق الإقليم على أساس أن مكان الميلاد يخلق نوعا من الصلة أو الشعور لدى المولود بالولاء نحو مكان ولادته، وهي صلة من شأنها سرعة اندماج المولود وتطبعه بطباع أقرانه من نفس المكان، وهو ما يبرر تمتعه بجنسية مكان ولادته.</w:t>
      </w:r>
    </w:p>
    <w:p w:rsidR="006C034A" w:rsidRDefault="006C034A" w:rsidP="00590BF5">
      <w:pPr>
        <w:spacing w:after="0" w:line="400" w:lineRule="exact"/>
        <w:rPr>
          <w:rFonts w:cs="Traditional Arabic"/>
          <w:sz w:val="36"/>
          <w:szCs w:val="36"/>
          <w:rtl/>
        </w:rPr>
      </w:pPr>
      <w:r>
        <w:rPr>
          <w:rFonts w:cs="Traditional Arabic" w:hint="cs"/>
          <w:sz w:val="36"/>
          <w:szCs w:val="36"/>
          <w:rtl/>
        </w:rPr>
        <w:t>ومن الدول من تشترط لمنح جنسيتها وفقا لمبدأ حق الإقليم باقتران ميلاد الفرد على إقليمها بميلاد أبيه على نفس الإقليم وهو ما يعرف بشرط الميلاد المضاعف والحكمة من هذا الشرط هو التأكد من اندماج الفرد في المجتمع وتوفر أكبر قدر من الشعور والروابط الروحية بينه وبين دولة جنسيته.</w:t>
      </w:r>
    </w:p>
    <w:p w:rsidR="006C034A" w:rsidRDefault="006C034A" w:rsidP="00590BF5">
      <w:pPr>
        <w:spacing w:after="0" w:line="400" w:lineRule="exact"/>
        <w:rPr>
          <w:rFonts w:cs="Traditional Arabic"/>
          <w:sz w:val="36"/>
          <w:szCs w:val="36"/>
          <w:rtl/>
        </w:rPr>
      </w:pPr>
      <w:r>
        <w:rPr>
          <w:rFonts w:cs="Traditional Arabic" w:hint="cs"/>
          <w:sz w:val="36"/>
          <w:szCs w:val="36"/>
          <w:rtl/>
        </w:rPr>
        <w:t>وقد تشترط بعض الدول باقتران واقعة الميلاد على أراضيها بالإقامة في هذا الإقليم فترة زمنية معينة وذلك حتى تسمح للمولود باكتساب جنسيتها لكن هذه الشرط الأخير يخرجنا من نطاق الجنسية الأصيلة إلى نطاق الجنسية المكتسبة أو الطارئة وهي التي تكتسب في تاريخ لاحق على الميلاد.</w:t>
      </w:r>
    </w:p>
    <w:p w:rsidR="006C034A" w:rsidRDefault="006C034A" w:rsidP="00590BF5">
      <w:pPr>
        <w:spacing w:after="0" w:line="400" w:lineRule="exact"/>
        <w:rPr>
          <w:rFonts w:cs="Traditional Arabic"/>
          <w:sz w:val="36"/>
          <w:szCs w:val="36"/>
          <w:rtl/>
        </w:rPr>
      </w:pPr>
      <w:r>
        <w:rPr>
          <w:rFonts w:cs="Traditional Arabic" w:hint="cs"/>
          <w:sz w:val="36"/>
          <w:szCs w:val="36"/>
          <w:rtl/>
        </w:rPr>
        <w:t>وإذا كان للدولة مطلق الحرية في منح جنسيتها</w:t>
      </w:r>
      <w:r w:rsidR="00EC5C1D">
        <w:rPr>
          <w:rFonts w:cs="Traditional Arabic" w:hint="cs"/>
          <w:sz w:val="36"/>
          <w:szCs w:val="36"/>
          <w:rtl/>
        </w:rPr>
        <w:t xml:space="preserve"> لكل من يولد على إقليمها، فإن العرف الدولي قد جرى على عدم جواز فرض جنسية الدولة على أبناء رجال السلك الدبلوماسي الأجنبي الذين يولدون على إقليمها.</w:t>
      </w:r>
    </w:p>
    <w:p w:rsidR="00EC5C1D" w:rsidRDefault="00EC5C1D" w:rsidP="00590BF5">
      <w:pPr>
        <w:spacing w:after="0" w:line="400" w:lineRule="exact"/>
        <w:rPr>
          <w:rFonts w:cs="Traditional Arabic"/>
          <w:sz w:val="36"/>
          <w:szCs w:val="36"/>
          <w:rtl/>
        </w:rPr>
      </w:pPr>
      <w:r>
        <w:rPr>
          <w:rFonts w:cs="Traditional Arabic" w:hint="cs"/>
          <w:sz w:val="36"/>
          <w:szCs w:val="36"/>
          <w:rtl/>
        </w:rPr>
        <w:t xml:space="preserve">كما جرى العرف الدولي كذلك على تقرير نوع من الالتزام الأدبي على الدولة بمقتضاه يتحتم عليها منح جنسيتها لكل من يولد على إقليمها من أبوين مجهولين </w:t>
      </w:r>
      <w:r w:rsidR="003B5AD5">
        <w:rPr>
          <w:rFonts w:cs="Traditional Arabic" w:hint="cs"/>
          <w:sz w:val="36"/>
          <w:szCs w:val="36"/>
          <w:rtl/>
        </w:rPr>
        <w:t xml:space="preserve">(اللقطاء) </w:t>
      </w:r>
      <w:r>
        <w:rPr>
          <w:rFonts w:cs="Traditional Arabic" w:hint="cs"/>
          <w:sz w:val="36"/>
          <w:szCs w:val="36"/>
          <w:rtl/>
        </w:rPr>
        <w:t>وذلك وقاية لهؤلاء الأفراد من انعدام الجنسية.</w:t>
      </w:r>
    </w:p>
    <w:p w:rsidR="00EC5C1D" w:rsidRPr="00EC5C1D" w:rsidRDefault="00EC5C1D" w:rsidP="00590BF5">
      <w:pPr>
        <w:spacing w:after="0" w:line="400" w:lineRule="exact"/>
        <w:rPr>
          <w:rFonts w:cs="Traditional Arabic"/>
          <w:b/>
          <w:bCs/>
          <w:sz w:val="36"/>
          <w:szCs w:val="36"/>
          <w:u w:val="single"/>
          <w:rtl/>
        </w:rPr>
      </w:pPr>
      <w:r w:rsidRPr="00EC5C1D">
        <w:rPr>
          <w:rFonts w:cs="Traditional Arabic" w:hint="cs"/>
          <w:b/>
          <w:bCs/>
          <w:sz w:val="36"/>
          <w:szCs w:val="36"/>
          <w:u w:val="single"/>
          <w:rtl/>
        </w:rPr>
        <w:lastRenderedPageBreak/>
        <w:t>ثانيا: أسباب اكتساب الجنسية الطارئة:</w:t>
      </w:r>
    </w:p>
    <w:p w:rsidR="00EC5C1D" w:rsidRDefault="00EC5C1D" w:rsidP="00590BF5">
      <w:pPr>
        <w:spacing w:after="0" w:line="400" w:lineRule="exact"/>
        <w:rPr>
          <w:rFonts w:cs="Traditional Arabic"/>
          <w:sz w:val="36"/>
          <w:szCs w:val="36"/>
          <w:rtl/>
        </w:rPr>
      </w:pPr>
      <w:r>
        <w:rPr>
          <w:rFonts w:cs="Traditional Arabic" w:hint="cs"/>
          <w:sz w:val="36"/>
          <w:szCs w:val="36"/>
          <w:rtl/>
        </w:rPr>
        <w:t>قلنا إن الجنسية الطارئة أو المكتسبة هي التي تثبت للفرد في تاريخ لاحق على الميلاد، حتى ولو استندت على سبب يرجع إلى وقت الميلاد.</w:t>
      </w:r>
    </w:p>
    <w:p w:rsidR="00EC5C1D" w:rsidRDefault="00EC5C1D" w:rsidP="00590BF5">
      <w:pPr>
        <w:spacing w:after="0" w:line="400" w:lineRule="exact"/>
        <w:rPr>
          <w:rFonts w:cs="Traditional Arabic"/>
          <w:sz w:val="36"/>
          <w:szCs w:val="36"/>
          <w:rtl/>
        </w:rPr>
      </w:pPr>
      <w:r>
        <w:rPr>
          <w:rFonts w:cs="Traditional Arabic" w:hint="cs"/>
          <w:sz w:val="36"/>
          <w:szCs w:val="36"/>
          <w:rtl/>
        </w:rPr>
        <w:t>ولعل أبرز وسائل أو أسباب دخول الفرد في جنسية الدولة في تاريخ لاحق على</w:t>
      </w:r>
      <w:r w:rsidR="003B5AD5">
        <w:rPr>
          <w:rFonts w:cs="Traditional Arabic" w:hint="cs"/>
          <w:sz w:val="36"/>
          <w:szCs w:val="36"/>
          <w:rtl/>
        </w:rPr>
        <w:t xml:space="preserve"> ميلاده ما يلي:</w:t>
      </w:r>
    </w:p>
    <w:p w:rsidR="00EC5C1D" w:rsidRDefault="00EC5C1D" w:rsidP="00590BF5">
      <w:pPr>
        <w:spacing w:after="0" w:line="400" w:lineRule="exact"/>
        <w:rPr>
          <w:rFonts w:cs="Traditional Arabic"/>
          <w:sz w:val="36"/>
          <w:szCs w:val="36"/>
          <w:rtl/>
        </w:rPr>
      </w:pPr>
      <w:r>
        <w:rPr>
          <w:rFonts w:cs="Traditional Arabic" w:hint="cs"/>
          <w:sz w:val="36"/>
          <w:szCs w:val="36"/>
          <w:rtl/>
        </w:rPr>
        <w:t xml:space="preserve">1- الإرادة الصريحة للفرد باكتساب جنسية الدولة والتي </w:t>
      </w:r>
      <w:r w:rsidR="003B5AD5">
        <w:rPr>
          <w:rFonts w:cs="Traditional Arabic" w:hint="cs"/>
          <w:sz w:val="36"/>
          <w:szCs w:val="36"/>
          <w:rtl/>
        </w:rPr>
        <w:t>لا تتحقق إلا بطلب صريح من جانبه مستوف لشروط اكتساب جنسية هذه الدولة.</w:t>
      </w:r>
    </w:p>
    <w:p w:rsidR="00846BE7" w:rsidRDefault="00EC5C1D" w:rsidP="00846BE7">
      <w:pPr>
        <w:spacing w:after="0" w:line="400" w:lineRule="exact"/>
        <w:rPr>
          <w:rFonts w:cs="Traditional Arabic"/>
          <w:sz w:val="36"/>
          <w:szCs w:val="36"/>
          <w:rtl/>
        </w:rPr>
      </w:pPr>
      <w:r>
        <w:rPr>
          <w:rFonts w:cs="Traditional Arabic" w:hint="cs"/>
          <w:sz w:val="36"/>
          <w:szCs w:val="36"/>
          <w:rtl/>
        </w:rPr>
        <w:t>2- اقتران واقعة ميلاد الفرد على إقليم الدولة بإقامته فوق هذا الإقليم مدة زمنية  يحددها نظام جنسية الدولة (الميلاد المقترن بالإقامة).</w:t>
      </w:r>
    </w:p>
    <w:p w:rsidR="003B5AD5" w:rsidRDefault="00846BE7" w:rsidP="003B5AD5">
      <w:pPr>
        <w:spacing w:after="0" w:line="400" w:lineRule="exact"/>
        <w:rPr>
          <w:rFonts w:cs="Traditional Arabic"/>
          <w:sz w:val="36"/>
          <w:szCs w:val="36"/>
          <w:rtl/>
        </w:rPr>
      </w:pPr>
      <w:r>
        <w:rPr>
          <w:rFonts w:cs="Traditional Arabic" w:hint="cs"/>
          <w:sz w:val="36"/>
          <w:szCs w:val="36"/>
          <w:rtl/>
        </w:rPr>
        <w:t xml:space="preserve">ويعرف هذا الاقتران في فقه القانون الدولي الخاص (بحق الإقليم المدعم بالإقامة) فإن الدولة قد لا تكتف بحق الإقليم وحده (واقعة الميلاد على </w:t>
      </w:r>
      <w:r w:rsidR="003B5AD5">
        <w:rPr>
          <w:rFonts w:cs="Traditional Arabic" w:hint="cs"/>
          <w:sz w:val="36"/>
          <w:szCs w:val="36"/>
          <w:rtl/>
        </w:rPr>
        <w:t>إقليمها</w:t>
      </w:r>
      <w:r>
        <w:rPr>
          <w:rFonts w:cs="Traditional Arabic" w:hint="cs"/>
          <w:sz w:val="36"/>
          <w:szCs w:val="36"/>
          <w:rtl/>
        </w:rPr>
        <w:t>) كسبب لمنح جنسيتها لمن ولد على أرضها، وترى ضرورة  اقتران واقعة الميلاد على إقليمها بإقامة هذا المولود على إقليم ميلاده فترة كافية لاندماجه في المجتمع الوطني بحيث لا يكتسب هذه المولود جنسية الدولة إلا بعد انقضاء مدة الإقامة المطلوبة</w:t>
      </w:r>
      <w:r w:rsidR="003B5AD5">
        <w:rPr>
          <w:rFonts w:cs="Traditional Arabic" w:hint="cs"/>
          <w:sz w:val="36"/>
          <w:szCs w:val="36"/>
          <w:rtl/>
        </w:rPr>
        <w:t>.</w:t>
      </w:r>
    </w:p>
    <w:p w:rsidR="003B5AD5" w:rsidRDefault="00846BE7" w:rsidP="003B5AD5">
      <w:pPr>
        <w:spacing w:after="0" w:line="400" w:lineRule="exact"/>
        <w:rPr>
          <w:rFonts w:cs="Traditional Arabic"/>
          <w:sz w:val="36"/>
          <w:szCs w:val="36"/>
          <w:rtl/>
        </w:rPr>
      </w:pPr>
      <w:r>
        <w:rPr>
          <w:rFonts w:cs="Traditional Arabic" w:hint="cs"/>
          <w:sz w:val="36"/>
          <w:szCs w:val="36"/>
          <w:rtl/>
        </w:rPr>
        <w:t xml:space="preserve">وعليه يمكن التفرقة بين نوعي الجنسية (الأصيلة، والطارئة أو المكتسبة) وفقا لما يلي: </w:t>
      </w:r>
    </w:p>
    <w:p w:rsidR="00846BE7" w:rsidRDefault="003B5AD5" w:rsidP="003B5AD5">
      <w:pPr>
        <w:spacing w:after="0" w:line="400" w:lineRule="exact"/>
        <w:rPr>
          <w:rFonts w:cs="Traditional Arabic"/>
          <w:sz w:val="36"/>
          <w:szCs w:val="36"/>
          <w:rtl/>
        </w:rPr>
      </w:pPr>
      <w:r>
        <w:rPr>
          <w:rFonts w:cs="Traditional Arabic" w:hint="cs"/>
          <w:sz w:val="36"/>
          <w:szCs w:val="36"/>
          <w:rtl/>
        </w:rPr>
        <w:t xml:space="preserve">1- </w:t>
      </w:r>
      <w:r w:rsidR="00846BE7">
        <w:rPr>
          <w:rFonts w:cs="Traditional Arabic" w:hint="cs"/>
          <w:sz w:val="36"/>
          <w:szCs w:val="36"/>
          <w:rtl/>
        </w:rPr>
        <w:t>أن حق الإقليم وحده يعد أساسا لثبوت الجنسية الأصيلة (أي الجنسية التي تلحق الفرد (الشخص) فور ميلاده. أما الجنسية الطارئة أو المكتسبة فهي التي تكتسب بالميلاد المقترن بالإقامة في إقليم الدولة.</w:t>
      </w:r>
    </w:p>
    <w:p w:rsidR="00846BE7" w:rsidRDefault="003B5AD5" w:rsidP="003B5AD5">
      <w:pPr>
        <w:spacing w:after="0" w:line="400" w:lineRule="exact"/>
        <w:rPr>
          <w:rFonts w:cs="Traditional Arabic"/>
          <w:sz w:val="36"/>
          <w:szCs w:val="36"/>
          <w:rtl/>
        </w:rPr>
      </w:pPr>
      <w:r>
        <w:rPr>
          <w:rFonts w:cs="Traditional Arabic" w:hint="cs"/>
          <w:sz w:val="36"/>
          <w:szCs w:val="36"/>
          <w:rtl/>
        </w:rPr>
        <w:t xml:space="preserve">2- </w:t>
      </w:r>
      <w:r w:rsidR="00846BE7">
        <w:rPr>
          <w:rFonts w:cs="Traditional Arabic" w:hint="cs"/>
          <w:sz w:val="36"/>
          <w:szCs w:val="36"/>
          <w:rtl/>
        </w:rPr>
        <w:t>كما أن الجنسية الأصيلة تفرض على الشخص المولود على إقليم الدولة فرضا أما الجنسية المكتسبة أو الطارئة فإنها تمنح للشخص بحكم القان</w:t>
      </w:r>
      <w:r>
        <w:rPr>
          <w:rFonts w:cs="Traditional Arabic" w:hint="cs"/>
          <w:sz w:val="36"/>
          <w:szCs w:val="36"/>
          <w:rtl/>
        </w:rPr>
        <w:t>ون</w:t>
      </w:r>
      <w:r w:rsidR="00846BE7">
        <w:rPr>
          <w:rFonts w:cs="Traditional Arabic" w:hint="cs"/>
          <w:sz w:val="36"/>
          <w:szCs w:val="36"/>
          <w:rtl/>
        </w:rPr>
        <w:t>، بمعنى أن لكل من تتوفر فيه الشروط اللازمة لاكتسابها الحق في الحصول عليها إذ طلب ذلك، دون أن تفرض عليه فرضا مع تخويله الحق في ردها وعدم طلبها.</w:t>
      </w:r>
    </w:p>
    <w:p w:rsidR="003B5AD5" w:rsidRDefault="003B5AD5" w:rsidP="00846BE7">
      <w:pPr>
        <w:spacing w:after="0" w:line="400" w:lineRule="exact"/>
        <w:rPr>
          <w:rFonts w:cs="Traditional Arabic"/>
          <w:b/>
          <w:bCs/>
          <w:sz w:val="36"/>
          <w:szCs w:val="36"/>
          <w:u w:val="single"/>
          <w:rtl/>
        </w:rPr>
      </w:pPr>
    </w:p>
    <w:p w:rsidR="003B5AD5" w:rsidRDefault="003B5AD5" w:rsidP="00846BE7">
      <w:pPr>
        <w:spacing w:after="0" w:line="400" w:lineRule="exact"/>
        <w:rPr>
          <w:rFonts w:cs="Traditional Arabic"/>
          <w:b/>
          <w:bCs/>
          <w:sz w:val="36"/>
          <w:szCs w:val="36"/>
          <w:u w:val="single"/>
          <w:rtl/>
        </w:rPr>
      </w:pPr>
    </w:p>
    <w:p w:rsidR="00846BE7" w:rsidRPr="00846BE7" w:rsidRDefault="00846BE7" w:rsidP="00846BE7">
      <w:pPr>
        <w:spacing w:after="0" w:line="400" w:lineRule="exact"/>
        <w:rPr>
          <w:rFonts w:cs="Traditional Arabic"/>
          <w:b/>
          <w:bCs/>
          <w:sz w:val="36"/>
          <w:szCs w:val="36"/>
          <w:u w:val="single"/>
          <w:rtl/>
        </w:rPr>
      </w:pPr>
      <w:r w:rsidRPr="00846BE7">
        <w:rPr>
          <w:rFonts w:cs="Traditional Arabic" w:hint="cs"/>
          <w:b/>
          <w:bCs/>
          <w:sz w:val="36"/>
          <w:szCs w:val="36"/>
          <w:u w:val="single"/>
          <w:rtl/>
        </w:rPr>
        <w:lastRenderedPageBreak/>
        <w:t>ثالثا: التجنس:</w:t>
      </w:r>
    </w:p>
    <w:p w:rsidR="00846BE7" w:rsidRDefault="00846BE7" w:rsidP="00846BE7">
      <w:pPr>
        <w:spacing w:after="0" w:line="400" w:lineRule="exact"/>
        <w:rPr>
          <w:rFonts w:cs="Traditional Arabic"/>
          <w:sz w:val="36"/>
          <w:szCs w:val="36"/>
          <w:rtl/>
        </w:rPr>
      </w:pPr>
      <w:r>
        <w:rPr>
          <w:rFonts w:cs="Traditional Arabic" w:hint="cs"/>
          <w:sz w:val="36"/>
          <w:szCs w:val="36"/>
          <w:rtl/>
        </w:rPr>
        <w:t>يعتبر التجنس أهم طريق للدخول في جنسية الدولة دخولا لاحقا على ميلاده ويمكن تعريف التجنس بأنه:</w:t>
      </w:r>
    </w:p>
    <w:p w:rsidR="00846BE7" w:rsidRDefault="00846BE7" w:rsidP="00846BE7">
      <w:pPr>
        <w:spacing w:after="0" w:line="400" w:lineRule="exact"/>
        <w:rPr>
          <w:rFonts w:cs="Traditional Arabic"/>
          <w:sz w:val="36"/>
          <w:szCs w:val="36"/>
          <w:rtl/>
        </w:rPr>
      </w:pPr>
      <w:r>
        <w:rPr>
          <w:rFonts w:cs="Traditional Arabic" w:hint="cs"/>
          <w:sz w:val="36"/>
          <w:szCs w:val="36"/>
          <w:rtl/>
        </w:rPr>
        <w:t>دخول الفرد في جنسية دولة ما بناء على طلبه وموافقة هذه الدولة. ووفقا لهذا التعريف يكون للتجنس ركنان هما:</w:t>
      </w:r>
    </w:p>
    <w:p w:rsidR="00846BE7" w:rsidRDefault="00846BE7" w:rsidP="00846BE7">
      <w:pPr>
        <w:spacing w:after="0" w:line="400" w:lineRule="exact"/>
        <w:rPr>
          <w:rFonts w:cs="Traditional Arabic"/>
          <w:sz w:val="36"/>
          <w:szCs w:val="36"/>
          <w:rtl/>
        </w:rPr>
      </w:pPr>
      <w:r w:rsidRPr="00FB017D">
        <w:rPr>
          <w:rFonts w:cs="Traditional Arabic" w:hint="cs"/>
          <w:sz w:val="36"/>
          <w:szCs w:val="36"/>
          <w:u w:val="single"/>
          <w:rtl/>
        </w:rPr>
        <w:t>الركن الأول:</w:t>
      </w:r>
      <w:r>
        <w:rPr>
          <w:rFonts w:cs="Traditional Arabic" w:hint="cs"/>
          <w:sz w:val="36"/>
          <w:szCs w:val="36"/>
          <w:rtl/>
        </w:rPr>
        <w:t xml:space="preserve"> وجود تعبير صريح من الفرد في الدخول في جنسية الدولة، حيث يعتبر التجنس عمل إرادي لا يقع من تلقاء نفسه أو يفرض على الفرد كما في الجنسية الأصيلة.</w:t>
      </w:r>
    </w:p>
    <w:p w:rsidR="00846BE7" w:rsidRDefault="00846BE7" w:rsidP="00846BE7">
      <w:pPr>
        <w:spacing w:after="0" w:line="400" w:lineRule="exact"/>
        <w:rPr>
          <w:rFonts w:cs="Traditional Arabic"/>
          <w:sz w:val="36"/>
          <w:szCs w:val="36"/>
          <w:rtl/>
        </w:rPr>
      </w:pPr>
      <w:r w:rsidRPr="00FB017D">
        <w:rPr>
          <w:rFonts w:cs="Traditional Arabic" w:hint="cs"/>
          <w:sz w:val="36"/>
          <w:szCs w:val="36"/>
          <w:u w:val="single"/>
          <w:rtl/>
        </w:rPr>
        <w:t>الركن الثاني:</w:t>
      </w:r>
      <w:r>
        <w:rPr>
          <w:rFonts w:cs="Traditional Arabic" w:hint="cs"/>
          <w:sz w:val="36"/>
          <w:szCs w:val="36"/>
          <w:rtl/>
        </w:rPr>
        <w:t xml:space="preserve"> وجوب موافقة الدولة مانحة الجنسية على دخول الفرد في جنسيتها حيث يعتبر التجنس منحة من الدولة خاضعة لسلطتها التقديرية، لا تلتزم بها الدولة حتى ولو توفرت الشروط التي تطلبها الدولة</w:t>
      </w:r>
      <w:r w:rsidR="00FB017D">
        <w:rPr>
          <w:rFonts w:cs="Traditional Arabic" w:hint="cs"/>
          <w:sz w:val="36"/>
          <w:szCs w:val="36"/>
          <w:rtl/>
        </w:rPr>
        <w:t>، وعليه: فإن للدولة رفض طلب الفرد  دون حاجة إلى إبداء أسباب لهذا الرفض.</w:t>
      </w:r>
    </w:p>
    <w:p w:rsidR="00FB017D" w:rsidRPr="00FB017D" w:rsidRDefault="00FB017D" w:rsidP="00FB017D">
      <w:pPr>
        <w:pStyle w:val="a7"/>
        <w:numPr>
          <w:ilvl w:val="0"/>
          <w:numId w:val="1"/>
        </w:numPr>
        <w:spacing w:after="0" w:line="400" w:lineRule="exact"/>
        <w:rPr>
          <w:rFonts w:cs="Traditional Arabic"/>
          <w:b/>
          <w:bCs/>
          <w:sz w:val="36"/>
          <w:szCs w:val="36"/>
          <w:u w:val="single"/>
          <w:rtl/>
        </w:rPr>
      </w:pPr>
      <w:r w:rsidRPr="00FB017D">
        <w:rPr>
          <w:rFonts w:cs="Traditional Arabic" w:hint="cs"/>
          <w:b/>
          <w:bCs/>
          <w:sz w:val="36"/>
          <w:szCs w:val="36"/>
          <w:u w:val="single"/>
          <w:rtl/>
        </w:rPr>
        <w:t>شروط التجنس:</w:t>
      </w:r>
    </w:p>
    <w:p w:rsidR="00846BE7" w:rsidRDefault="00FB017D" w:rsidP="00846BE7">
      <w:pPr>
        <w:spacing w:after="0" w:line="400" w:lineRule="exact"/>
        <w:rPr>
          <w:rFonts w:cs="Traditional Arabic"/>
          <w:sz w:val="36"/>
          <w:szCs w:val="36"/>
          <w:rtl/>
        </w:rPr>
      </w:pPr>
      <w:r>
        <w:rPr>
          <w:rFonts w:cs="Traditional Arabic" w:hint="cs"/>
          <w:sz w:val="36"/>
          <w:szCs w:val="36"/>
          <w:rtl/>
        </w:rPr>
        <w:t xml:space="preserve">لا يرتكز </w:t>
      </w:r>
      <w:r w:rsidR="0058743E">
        <w:rPr>
          <w:rFonts w:cs="Traditional Arabic" w:hint="cs"/>
          <w:sz w:val="36"/>
          <w:szCs w:val="36"/>
          <w:rtl/>
        </w:rPr>
        <w:t xml:space="preserve"> التجنس على فكرة الرباط العائلي الذي يتحقق بالانتساب إلى أب وطني كما لا يقوم كذلك على فكرة الرباط المادي الذي يتوافر بميلاد الفرد على إقليم الدولة إنما يستند التجنس على وجود رابط معنوي مقتضاه: اندماج طالب التجنس روحيا واجتماعيا في مجتمع الدولة ورغبته في أن يصبح واحدا من رعاياها. لذلك فإن غالبية شروط التجنس تستهدف التحقق من وجود هذا الرابط المعنوي، ويمكن إجمال شروط التجنس فيما يلي:</w:t>
      </w:r>
    </w:p>
    <w:p w:rsidR="0058743E" w:rsidRDefault="0058743E" w:rsidP="00106FE2">
      <w:pPr>
        <w:pStyle w:val="a7"/>
        <w:numPr>
          <w:ilvl w:val="0"/>
          <w:numId w:val="6"/>
        </w:numPr>
        <w:spacing w:after="0" w:line="400" w:lineRule="exact"/>
        <w:ind w:left="1275" w:hanging="567"/>
        <w:rPr>
          <w:rFonts w:cs="Traditional Arabic"/>
          <w:sz w:val="36"/>
          <w:szCs w:val="36"/>
        </w:rPr>
      </w:pPr>
      <w:r>
        <w:rPr>
          <w:rFonts w:cs="Traditional Arabic" w:hint="cs"/>
          <w:sz w:val="36"/>
          <w:szCs w:val="36"/>
          <w:rtl/>
        </w:rPr>
        <w:t>إقامة الأجنبي طالب التجنس في إقليم الدولة خلال فترة معنية، تكفي لتطبعه بطباع شعبها وتأكد الدولة من ولائه وصلاحيته للدخول في جنسيتها، وتختلف هذه الفترة من دولة إلى أخرى، ومن فئة معينة من الأجانب إلى فئة أخرى.</w:t>
      </w:r>
    </w:p>
    <w:p w:rsidR="0058743E" w:rsidRDefault="0058743E" w:rsidP="003B5AD5">
      <w:pPr>
        <w:pStyle w:val="a7"/>
        <w:numPr>
          <w:ilvl w:val="0"/>
          <w:numId w:val="6"/>
        </w:numPr>
        <w:spacing w:after="0" w:line="400" w:lineRule="exact"/>
        <w:ind w:left="1275" w:hanging="567"/>
        <w:rPr>
          <w:rFonts w:cs="Traditional Arabic"/>
          <w:sz w:val="36"/>
          <w:szCs w:val="36"/>
        </w:rPr>
      </w:pPr>
      <w:r>
        <w:rPr>
          <w:rFonts w:cs="Traditional Arabic" w:hint="cs"/>
          <w:sz w:val="36"/>
          <w:szCs w:val="36"/>
          <w:rtl/>
        </w:rPr>
        <w:t>ضرورة إلمام الأجنبي طالب التجنس بلغة ا</w:t>
      </w:r>
      <w:r w:rsidR="003B5AD5">
        <w:rPr>
          <w:rFonts w:cs="Traditional Arabic" w:hint="cs"/>
          <w:sz w:val="36"/>
          <w:szCs w:val="36"/>
          <w:rtl/>
        </w:rPr>
        <w:t>لبل</w:t>
      </w:r>
      <w:r>
        <w:rPr>
          <w:rFonts w:cs="Traditional Arabic" w:hint="cs"/>
          <w:sz w:val="36"/>
          <w:szCs w:val="36"/>
          <w:rtl/>
        </w:rPr>
        <w:t>اد.</w:t>
      </w:r>
    </w:p>
    <w:p w:rsidR="0058743E" w:rsidRDefault="0058743E" w:rsidP="00106FE2">
      <w:pPr>
        <w:pStyle w:val="a7"/>
        <w:numPr>
          <w:ilvl w:val="0"/>
          <w:numId w:val="6"/>
        </w:numPr>
        <w:spacing w:after="0" w:line="400" w:lineRule="exact"/>
        <w:ind w:left="1275" w:hanging="567"/>
        <w:rPr>
          <w:rFonts w:cs="Traditional Arabic"/>
          <w:sz w:val="36"/>
          <w:szCs w:val="36"/>
        </w:rPr>
      </w:pPr>
      <w:r>
        <w:rPr>
          <w:rFonts w:cs="Traditional Arabic" w:hint="cs"/>
          <w:sz w:val="36"/>
          <w:szCs w:val="36"/>
          <w:rtl/>
        </w:rPr>
        <w:t>ألا ينتمي هذا الأجنبي إلى جنس غير قابل للاندماج في شعب الدولة.</w:t>
      </w:r>
    </w:p>
    <w:p w:rsidR="0058743E" w:rsidRDefault="0058743E" w:rsidP="00106FE2">
      <w:pPr>
        <w:pStyle w:val="a7"/>
        <w:numPr>
          <w:ilvl w:val="0"/>
          <w:numId w:val="6"/>
        </w:numPr>
        <w:spacing w:after="0" w:line="400" w:lineRule="exact"/>
        <w:ind w:left="1275" w:hanging="567"/>
        <w:rPr>
          <w:rFonts w:cs="Traditional Arabic"/>
          <w:sz w:val="36"/>
          <w:szCs w:val="36"/>
        </w:rPr>
      </w:pPr>
      <w:r>
        <w:rPr>
          <w:rFonts w:cs="Traditional Arabic" w:hint="cs"/>
          <w:sz w:val="36"/>
          <w:szCs w:val="36"/>
          <w:rtl/>
        </w:rPr>
        <w:lastRenderedPageBreak/>
        <w:t>ألا يكون الأجنبي طالب التجنس معتنقا لمبادئ سياسية أو اجتماعية تتنافى مع النظام الأساسي للدولة.</w:t>
      </w:r>
    </w:p>
    <w:p w:rsidR="0058743E" w:rsidRDefault="0058743E" w:rsidP="00106FE2">
      <w:pPr>
        <w:pStyle w:val="a7"/>
        <w:numPr>
          <w:ilvl w:val="0"/>
          <w:numId w:val="6"/>
        </w:numPr>
        <w:spacing w:after="0" w:line="400" w:lineRule="exact"/>
        <w:ind w:left="1275" w:hanging="567"/>
        <w:rPr>
          <w:rFonts w:cs="Traditional Arabic"/>
          <w:sz w:val="36"/>
          <w:szCs w:val="36"/>
        </w:rPr>
      </w:pPr>
      <w:r>
        <w:rPr>
          <w:rFonts w:cs="Traditional Arabic" w:hint="cs"/>
          <w:sz w:val="36"/>
          <w:szCs w:val="36"/>
          <w:rtl/>
        </w:rPr>
        <w:t>القدرة على كسب الرزق بطريق مشروع.</w:t>
      </w:r>
    </w:p>
    <w:p w:rsidR="0058743E" w:rsidRDefault="0058743E" w:rsidP="00106FE2">
      <w:pPr>
        <w:pStyle w:val="a7"/>
        <w:numPr>
          <w:ilvl w:val="0"/>
          <w:numId w:val="6"/>
        </w:numPr>
        <w:spacing w:after="0" w:line="400" w:lineRule="exact"/>
        <w:ind w:left="1275" w:hanging="567"/>
        <w:rPr>
          <w:rFonts w:cs="Traditional Arabic"/>
          <w:sz w:val="36"/>
          <w:szCs w:val="36"/>
        </w:rPr>
      </w:pPr>
      <w:r>
        <w:rPr>
          <w:rFonts w:cs="Traditional Arabic" w:hint="cs"/>
          <w:sz w:val="36"/>
          <w:szCs w:val="36"/>
          <w:rtl/>
        </w:rPr>
        <w:t>سلامة طالب التجنس من الأمراض العقلية والبدنية الخطيرة أو المعدية.</w:t>
      </w:r>
    </w:p>
    <w:p w:rsidR="0058743E" w:rsidRDefault="0058743E" w:rsidP="00106FE2">
      <w:pPr>
        <w:pStyle w:val="a7"/>
        <w:numPr>
          <w:ilvl w:val="0"/>
          <w:numId w:val="6"/>
        </w:numPr>
        <w:spacing w:after="0" w:line="400" w:lineRule="exact"/>
        <w:ind w:left="1275" w:hanging="567"/>
        <w:rPr>
          <w:rFonts w:cs="Traditional Arabic"/>
          <w:sz w:val="36"/>
          <w:szCs w:val="36"/>
        </w:rPr>
      </w:pPr>
      <w:r>
        <w:rPr>
          <w:rFonts w:cs="Traditional Arabic" w:hint="cs"/>
          <w:sz w:val="36"/>
          <w:szCs w:val="36"/>
          <w:rtl/>
        </w:rPr>
        <w:t>ألا يكون قد صدر ضد طالب التجنس أحكاما جنائية.</w:t>
      </w:r>
    </w:p>
    <w:p w:rsidR="0058743E" w:rsidRDefault="0058743E" w:rsidP="00106FE2">
      <w:pPr>
        <w:pStyle w:val="a7"/>
        <w:numPr>
          <w:ilvl w:val="0"/>
          <w:numId w:val="6"/>
        </w:numPr>
        <w:spacing w:after="0" w:line="400" w:lineRule="exact"/>
        <w:ind w:left="1275" w:hanging="567"/>
        <w:rPr>
          <w:rFonts w:cs="Traditional Arabic"/>
          <w:sz w:val="36"/>
          <w:szCs w:val="36"/>
        </w:rPr>
      </w:pPr>
      <w:r>
        <w:rPr>
          <w:rFonts w:cs="Traditional Arabic" w:hint="cs"/>
          <w:sz w:val="36"/>
          <w:szCs w:val="36"/>
          <w:rtl/>
        </w:rPr>
        <w:t>أن يكون طالب التجنس كامل الأهلية وفقا لقانون دولته الأصلية وقانون الدولة التي يطلب جنسيتها.</w:t>
      </w:r>
    </w:p>
    <w:p w:rsidR="0058743E" w:rsidRPr="0058743E" w:rsidRDefault="0058743E" w:rsidP="00106FE2">
      <w:pPr>
        <w:pStyle w:val="a7"/>
        <w:numPr>
          <w:ilvl w:val="0"/>
          <w:numId w:val="6"/>
        </w:numPr>
        <w:spacing w:after="0" w:line="400" w:lineRule="exact"/>
        <w:ind w:left="1275" w:hanging="567"/>
        <w:rPr>
          <w:rFonts w:cs="Traditional Arabic"/>
          <w:sz w:val="36"/>
          <w:szCs w:val="36"/>
          <w:rtl/>
        </w:rPr>
      </w:pPr>
      <w:r>
        <w:rPr>
          <w:rFonts w:cs="Traditional Arabic" w:hint="cs"/>
          <w:sz w:val="36"/>
          <w:szCs w:val="36"/>
          <w:rtl/>
        </w:rPr>
        <w:t>أن تأذن له دولته الأصلية ويتحقق هذا الشرط بإسقاطها لجنسيتها عنه أو بخروجه من جنسية دولته الأصلية.</w:t>
      </w:r>
    </w:p>
    <w:p w:rsidR="0058743E" w:rsidRDefault="0058743E" w:rsidP="00846BE7">
      <w:pPr>
        <w:spacing w:after="0" w:line="400" w:lineRule="exact"/>
        <w:rPr>
          <w:rFonts w:cs="Traditional Arabic"/>
          <w:sz w:val="36"/>
          <w:szCs w:val="36"/>
          <w:rtl/>
        </w:rPr>
      </w:pPr>
    </w:p>
    <w:p w:rsidR="00846BE7" w:rsidRPr="0058743E" w:rsidRDefault="0058743E" w:rsidP="0058743E">
      <w:pPr>
        <w:spacing w:after="0" w:line="400" w:lineRule="exact"/>
        <w:jc w:val="center"/>
        <w:rPr>
          <w:rFonts w:cs="Traditional Arabic"/>
          <w:b/>
          <w:bCs/>
          <w:sz w:val="36"/>
          <w:szCs w:val="36"/>
          <w:rtl/>
        </w:rPr>
      </w:pPr>
      <w:r w:rsidRPr="0058743E">
        <w:rPr>
          <w:rFonts w:cs="Traditional Arabic" w:hint="cs"/>
          <w:b/>
          <w:bCs/>
          <w:sz w:val="36"/>
          <w:szCs w:val="36"/>
          <w:rtl/>
        </w:rPr>
        <w:t>الزواج المختلط</w:t>
      </w:r>
    </w:p>
    <w:p w:rsidR="0058743E" w:rsidRDefault="0058743E" w:rsidP="00846BE7">
      <w:pPr>
        <w:spacing w:after="0" w:line="400" w:lineRule="exact"/>
        <w:rPr>
          <w:rFonts w:cs="Traditional Arabic"/>
          <w:sz w:val="36"/>
          <w:szCs w:val="36"/>
          <w:rtl/>
        </w:rPr>
      </w:pPr>
      <w:r>
        <w:rPr>
          <w:rFonts w:cs="Traditional Arabic" w:hint="cs"/>
          <w:sz w:val="36"/>
          <w:szCs w:val="36"/>
          <w:rtl/>
        </w:rPr>
        <w:t>الزواج المختلط هو: الزواج الذي ينعقد بين طرفين من جنسيتين مختلفتين وكثيرا ما يؤدي الزواج المختلط إلى أثار هامة على جنسية أحد الزوجين أو كليهما، حيث قد يؤدي إلى اكتساب جنسية جديدة، أو إلى زوال الجنسية التي يتمتع بها الفرد. وبيان ذلك:</w:t>
      </w:r>
    </w:p>
    <w:p w:rsidR="0058743E" w:rsidRPr="0058743E" w:rsidRDefault="0058743E" w:rsidP="00846BE7">
      <w:pPr>
        <w:spacing w:after="0" w:line="400" w:lineRule="exact"/>
        <w:rPr>
          <w:rFonts w:cs="Traditional Arabic"/>
          <w:b/>
          <w:bCs/>
          <w:sz w:val="36"/>
          <w:szCs w:val="36"/>
          <w:u w:val="single"/>
          <w:rtl/>
        </w:rPr>
      </w:pPr>
      <w:r w:rsidRPr="0058743E">
        <w:rPr>
          <w:rFonts w:cs="Traditional Arabic" w:hint="cs"/>
          <w:b/>
          <w:bCs/>
          <w:sz w:val="36"/>
          <w:szCs w:val="36"/>
          <w:u w:val="single"/>
          <w:rtl/>
        </w:rPr>
        <w:t>أولا: أثر الزواج المختلط في جنسية المرأة (الزوجة):</w:t>
      </w:r>
    </w:p>
    <w:p w:rsidR="0058743E" w:rsidRDefault="0058743E" w:rsidP="00846BE7">
      <w:pPr>
        <w:spacing w:after="0" w:line="400" w:lineRule="exact"/>
        <w:rPr>
          <w:rFonts w:cs="Traditional Arabic"/>
          <w:sz w:val="36"/>
          <w:szCs w:val="36"/>
          <w:rtl/>
        </w:rPr>
      </w:pPr>
      <w:r>
        <w:rPr>
          <w:rFonts w:cs="Traditional Arabic" w:hint="cs"/>
          <w:sz w:val="36"/>
          <w:szCs w:val="36"/>
          <w:rtl/>
        </w:rPr>
        <w:t>اختلف فقهاء القانون الدولي الخاص في هذا الأثر إلى فريقين:</w:t>
      </w:r>
    </w:p>
    <w:p w:rsidR="0058743E" w:rsidRDefault="0058743E" w:rsidP="00846BE7">
      <w:pPr>
        <w:spacing w:after="0" w:line="400" w:lineRule="exact"/>
        <w:rPr>
          <w:rFonts w:cs="Traditional Arabic"/>
          <w:sz w:val="36"/>
          <w:szCs w:val="36"/>
          <w:rtl/>
        </w:rPr>
      </w:pPr>
      <w:r w:rsidRPr="0058743E">
        <w:rPr>
          <w:rFonts w:cs="Traditional Arabic" w:hint="cs"/>
          <w:sz w:val="36"/>
          <w:szCs w:val="36"/>
          <w:u w:val="single"/>
          <w:rtl/>
        </w:rPr>
        <w:t>الفريق الأول:</w:t>
      </w:r>
      <w:r>
        <w:rPr>
          <w:rFonts w:cs="Traditional Arabic" w:hint="cs"/>
          <w:sz w:val="36"/>
          <w:szCs w:val="36"/>
          <w:rtl/>
        </w:rPr>
        <w:t xml:space="preserve"> ويأخذ بالمبدأ التقليدي المعروف بمبدأ وحدة الجنسية في العائلة الواحدة والذي يقتضي باكتساب الزوجة جنسية زوجها بحكم القانون بمجرد انعقاد الزواج.</w:t>
      </w:r>
    </w:p>
    <w:p w:rsidR="0058743E" w:rsidRDefault="0058743E" w:rsidP="00846BE7">
      <w:pPr>
        <w:spacing w:after="0" w:line="400" w:lineRule="exact"/>
        <w:rPr>
          <w:rFonts w:cs="Traditional Arabic"/>
          <w:sz w:val="36"/>
          <w:szCs w:val="36"/>
          <w:rtl/>
        </w:rPr>
      </w:pPr>
      <w:r w:rsidRPr="0058743E">
        <w:rPr>
          <w:rFonts w:cs="Traditional Arabic" w:hint="cs"/>
          <w:sz w:val="36"/>
          <w:szCs w:val="36"/>
          <w:u w:val="single"/>
          <w:rtl/>
        </w:rPr>
        <w:t>الفريق الثاني:</w:t>
      </w:r>
      <w:r>
        <w:rPr>
          <w:rFonts w:cs="Traditional Arabic" w:hint="cs"/>
          <w:sz w:val="36"/>
          <w:szCs w:val="36"/>
          <w:rtl/>
        </w:rPr>
        <w:t xml:space="preserve"> ويأخذ بالمبدأ الحديث المعروف بمبدأ استقلال الجنسية في العائلة الواحدة ومؤداه وجوب احتفاظ المرأة بجنسيتها بالرغم من زواجها، وعدم دخولها في جنسية زوجها الأجنبية.</w:t>
      </w:r>
    </w:p>
    <w:p w:rsidR="0058743E" w:rsidRDefault="0058743E" w:rsidP="003B5AD5">
      <w:pPr>
        <w:spacing w:after="0" w:line="400" w:lineRule="exact"/>
        <w:rPr>
          <w:rFonts w:cs="Traditional Arabic"/>
          <w:sz w:val="36"/>
          <w:szCs w:val="36"/>
          <w:rtl/>
        </w:rPr>
      </w:pPr>
      <w:r w:rsidRPr="0058743E">
        <w:rPr>
          <w:rFonts w:cs="Traditional Arabic" w:hint="cs"/>
          <w:sz w:val="36"/>
          <w:szCs w:val="36"/>
          <w:u w:val="single"/>
          <w:rtl/>
        </w:rPr>
        <w:t>ويستند أنصار مبدأ وحدة الجنسية</w:t>
      </w:r>
      <w:r>
        <w:rPr>
          <w:rFonts w:cs="Traditional Arabic" w:hint="cs"/>
          <w:sz w:val="36"/>
          <w:szCs w:val="36"/>
          <w:rtl/>
        </w:rPr>
        <w:t xml:space="preserve"> في العائلة الواحدة، إلى أن اتحاد جنسية الزوجين من شأنه أن يوجد التوافق الروحي والفكري في نطاق الأسرة</w:t>
      </w:r>
      <w:r w:rsidR="003B5AD5">
        <w:rPr>
          <w:rFonts w:cs="Traditional Arabic" w:hint="cs"/>
          <w:sz w:val="36"/>
          <w:szCs w:val="36"/>
          <w:rtl/>
        </w:rPr>
        <w:t xml:space="preserve"> الواحدة</w:t>
      </w:r>
      <w:r>
        <w:rPr>
          <w:rFonts w:cs="Traditional Arabic" w:hint="cs"/>
          <w:sz w:val="36"/>
          <w:szCs w:val="36"/>
          <w:rtl/>
        </w:rPr>
        <w:t>،</w:t>
      </w:r>
      <w:r w:rsidR="003B5AD5">
        <w:rPr>
          <w:rFonts w:cs="Traditional Arabic" w:hint="cs"/>
          <w:sz w:val="36"/>
          <w:szCs w:val="36"/>
          <w:rtl/>
        </w:rPr>
        <w:t xml:space="preserve"> فالزواج يجب أن ينشئ وطنا واحدا للزوجين تنتمي إليه </w:t>
      </w:r>
      <w:r w:rsidR="003B5AD5">
        <w:rPr>
          <w:rFonts w:cs="Traditional Arabic" w:hint="cs"/>
          <w:sz w:val="36"/>
          <w:szCs w:val="36"/>
          <w:rtl/>
        </w:rPr>
        <w:lastRenderedPageBreak/>
        <w:t>الأسرة الجديدة ويتحقق عن طريقه التمازج الروحي والفكري والسياسي بين الزوجين،</w:t>
      </w:r>
      <w:r>
        <w:rPr>
          <w:rFonts w:cs="Traditional Arabic" w:hint="cs"/>
          <w:sz w:val="36"/>
          <w:szCs w:val="36"/>
          <w:rtl/>
        </w:rPr>
        <w:t xml:space="preserve"> ولما كانت الزوجة هي التي تنتقل في الغالب إلى موطن الزوج فإن ذلك أدعى لأن تحمل جنسيته، فضلا عن</w:t>
      </w:r>
      <w:r w:rsidR="003B5AD5">
        <w:rPr>
          <w:rFonts w:cs="Traditional Arabic" w:hint="cs"/>
          <w:sz w:val="36"/>
          <w:szCs w:val="36"/>
          <w:rtl/>
        </w:rPr>
        <w:t xml:space="preserve"> ضرورة تلافي</w:t>
      </w:r>
      <w:r>
        <w:rPr>
          <w:rFonts w:cs="Traditional Arabic" w:hint="cs"/>
          <w:sz w:val="36"/>
          <w:szCs w:val="36"/>
          <w:rtl/>
        </w:rPr>
        <w:t xml:space="preserve"> مخاطر عدم اكتساب </w:t>
      </w:r>
      <w:r w:rsidR="003B5AD5">
        <w:rPr>
          <w:rFonts w:cs="Traditional Arabic" w:hint="cs"/>
          <w:sz w:val="36"/>
          <w:szCs w:val="36"/>
          <w:rtl/>
        </w:rPr>
        <w:t>الزوجة</w:t>
      </w:r>
      <w:r>
        <w:rPr>
          <w:rFonts w:cs="Traditional Arabic" w:hint="cs"/>
          <w:sz w:val="36"/>
          <w:szCs w:val="36"/>
          <w:rtl/>
        </w:rPr>
        <w:t xml:space="preserve"> لجنسية الزوج والتي </w:t>
      </w:r>
      <w:r w:rsidR="00AA38CA">
        <w:rPr>
          <w:rFonts w:cs="Traditional Arabic" w:hint="cs"/>
          <w:sz w:val="36"/>
          <w:szCs w:val="36"/>
          <w:rtl/>
        </w:rPr>
        <w:t xml:space="preserve"> يمكن أن يكون منها: إبعاد الزوجة من إقليم دولة زوجها فتتشتت العائلة، وخاص</w:t>
      </w:r>
      <w:r w:rsidR="003B5AD5">
        <w:rPr>
          <w:rFonts w:cs="Traditional Arabic" w:hint="cs"/>
          <w:sz w:val="36"/>
          <w:szCs w:val="36"/>
          <w:rtl/>
        </w:rPr>
        <w:t>ة</w:t>
      </w:r>
      <w:r w:rsidR="00AA38CA">
        <w:rPr>
          <w:rFonts w:cs="Traditional Arabic" w:hint="cs"/>
          <w:sz w:val="36"/>
          <w:szCs w:val="36"/>
          <w:rtl/>
        </w:rPr>
        <w:t xml:space="preserve"> عندما تنشب الحرب بين دولتي الزوجين. علاوة على أن اختلاف جنسية الزوجين من شأنه أن يخضع الزواج لأكثر من قانون للأحوال الشخصية.</w:t>
      </w:r>
    </w:p>
    <w:p w:rsidR="00AA38CA" w:rsidRDefault="00AA38CA" w:rsidP="00846BE7">
      <w:pPr>
        <w:spacing w:after="0" w:line="400" w:lineRule="exact"/>
        <w:rPr>
          <w:rFonts w:cs="Traditional Arabic"/>
          <w:sz w:val="36"/>
          <w:szCs w:val="36"/>
          <w:rtl/>
        </w:rPr>
      </w:pPr>
      <w:r w:rsidRPr="00AA38CA">
        <w:rPr>
          <w:rFonts w:cs="Traditional Arabic" w:hint="cs"/>
          <w:sz w:val="36"/>
          <w:szCs w:val="36"/>
          <w:u w:val="single"/>
          <w:rtl/>
        </w:rPr>
        <w:t>أما أنصار مبدأ استقلال الجنسية</w:t>
      </w:r>
      <w:r>
        <w:rPr>
          <w:rFonts w:cs="Traditional Arabic" w:hint="cs"/>
          <w:sz w:val="36"/>
          <w:szCs w:val="36"/>
          <w:rtl/>
        </w:rPr>
        <w:t xml:space="preserve"> في العائلة الواحدة فيستندون إلى:</w:t>
      </w:r>
    </w:p>
    <w:p w:rsidR="00AA38CA" w:rsidRPr="00AA38CA" w:rsidRDefault="00AA38CA" w:rsidP="003B5AD5">
      <w:pPr>
        <w:pStyle w:val="a7"/>
        <w:numPr>
          <w:ilvl w:val="0"/>
          <w:numId w:val="7"/>
        </w:numPr>
        <w:spacing w:after="0" w:line="400" w:lineRule="exact"/>
        <w:ind w:left="1133" w:hanging="425"/>
        <w:rPr>
          <w:rFonts w:cs="Traditional Arabic"/>
          <w:sz w:val="36"/>
          <w:szCs w:val="36"/>
          <w:rtl/>
        </w:rPr>
      </w:pPr>
      <w:r w:rsidRPr="00AA38CA">
        <w:rPr>
          <w:rFonts w:cs="Traditional Arabic" w:hint="cs"/>
          <w:sz w:val="36"/>
          <w:szCs w:val="36"/>
          <w:rtl/>
        </w:rPr>
        <w:t>فكرة المساواة بين المرأة والرجل بما يستتبع عدم فرض جنسية</w:t>
      </w:r>
      <w:r w:rsidR="003B5AD5">
        <w:rPr>
          <w:rFonts w:cs="Traditional Arabic" w:hint="cs"/>
          <w:sz w:val="36"/>
          <w:szCs w:val="36"/>
          <w:rtl/>
        </w:rPr>
        <w:t xml:space="preserve"> دولة </w:t>
      </w:r>
      <w:r w:rsidRPr="00AA38CA">
        <w:rPr>
          <w:rFonts w:cs="Traditional Arabic" w:hint="cs"/>
          <w:sz w:val="36"/>
          <w:szCs w:val="36"/>
          <w:rtl/>
        </w:rPr>
        <w:t>الزوج على الزوجة.</w:t>
      </w:r>
    </w:p>
    <w:p w:rsidR="00AA38CA" w:rsidRPr="00AA38CA" w:rsidRDefault="00AA38CA" w:rsidP="00106FE2">
      <w:pPr>
        <w:pStyle w:val="a7"/>
        <w:numPr>
          <w:ilvl w:val="0"/>
          <w:numId w:val="7"/>
        </w:numPr>
        <w:spacing w:after="0" w:line="400" w:lineRule="exact"/>
        <w:ind w:left="1133" w:hanging="425"/>
        <w:rPr>
          <w:rFonts w:cs="Traditional Arabic"/>
          <w:sz w:val="36"/>
          <w:szCs w:val="36"/>
          <w:rtl/>
        </w:rPr>
      </w:pPr>
      <w:r w:rsidRPr="00AA38CA">
        <w:rPr>
          <w:rFonts w:cs="Traditional Arabic" w:hint="cs"/>
          <w:sz w:val="36"/>
          <w:szCs w:val="36"/>
          <w:rtl/>
        </w:rPr>
        <w:t>من شأن منح جنسية دولة الزوج للزوجة، دخول أفراد قد يكون</w:t>
      </w:r>
      <w:r w:rsidR="003B5AD5">
        <w:rPr>
          <w:rFonts w:cs="Traditional Arabic" w:hint="cs"/>
          <w:sz w:val="36"/>
          <w:szCs w:val="36"/>
          <w:rtl/>
        </w:rPr>
        <w:t xml:space="preserve"> غير مرغوب فيهم في جنسية الدولة، ونتيجة لذلك فإن كثيرا من الدول تشترط على مواطنيها عدم الزواج من أجنبيات إلا بعد الحصول على إذن وموافقة السلطات المختصة في دولهم.</w:t>
      </w:r>
    </w:p>
    <w:p w:rsidR="00AA38CA" w:rsidRPr="00AA38CA" w:rsidRDefault="00AA38CA" w:rsidP="00106FE2">
      <w:pPr>
        <w:pStyle w:val="a7"/>
        <w:numPr>
          <w:ilvl w:val="0"/>
          <w:numId w:val="7"/>
        </w:numPr>
        <w:spacing w:after="0" w:line="400" w:lineRule="exact"/>
        <w:ind w:left="1133" w:hanging="425"/>
        <w:rPr>
          <w:rFonts w:cs="Traditional Arabic"/>
          <w:sz w:val="36"/>
          <w:szCs w:val="36"/>
          <w:rtl/>
        </w:rPr>
      </w:pPr>
      <w:r w:rsidRPr="00AA38CA">
        <w:rPr>
          <w:rFonts w:cs="Traditional Arabic" w:hint="cs"/>
          <w:sz w:val="36"/>
          <w:szCs w:val="36"/>
          <w:rtl/>
        </w:rPr>
        <w:t>في منح هذه الجنسية للزوجة مع بقاء هذه الزوجة على ولائها لدولة</w:t>
      </w:r>
      <w:r w:rsidR="003B5AD5">
        <w:rPr>
          <w:rFonts w:cs="Traditional Arabic" w:hint="cs"/>
          <w:sz w:val="36"/>
          <w:szCs w:val="36"/>
          <w:rtl/>
        </w:rPr>
        <w:t xml:space="preserve"> جنسيتها</w:t>
      </w:r>
      <w:r w:rsidRPr="00AA38CA">
        <w:rPr>
          <w:rFonts w:cs="Traditional Arabic" w:hint="cs"/>
          <w:sz w:val="36"/>
          <w:szCs w:val="36"/>
          <w:rtl/>
        </w:rPr>
        <w:t xml:space="preserve"> خطورة على الأمن القومي لبلد جنسية الزوج.</w:t>
      </w:r>
    </w:p>
    <w:p w:rsidR="00AA38CA" w:rsidRPr="00AA38CA" w:rsidRDefault="00AA38CA" w:rsidP="00AA38CA">
      <w:pPr>
        <w:pStyle w:val="a7"/>
        <w:numPr>
          <w:ilvl w:val="0"/>
          <w:numId w:val="1"/>
        </w:numPr>
        <w:spacing w:after="0" w:line="400" w:lineRule="exact"/>
        <w:rPr>
          <w:rFonts w:cs="Traditional Arabic"/>
          <w:b/>
          <w:bCs/>
          <w:sz w:val="36"/>
          <w:szCs w:val="36"/>
          <w:u w:val="single"/>
          <w:rtl/>
        </w:rPr>
      </w:pPr>
      <w:r w:rsidRPr="00AA38CA">
        <w:rPr>
          <w:rFonts w:cs="Traditional Arabic" w:hint="cs"/>
          <w:b/>
          <w:bCs/>
          <w:sz w:val="36"/>
          <w:szCs w:val="36"/>
          <w:u w:val="single"/>
          <w:rtl/>
        </w:rPr>
        <w:t>أثر الزواج المختلط في جنسية الزوج:</w:t>
      </w:r>
    </w:p>
    <w:p w:rsidR="00846BE7" w:rsidRDefault="00AA38CA" w:rsidP="00846BE7">
      <w:pPr>
        <w:spacing w:after="0" w:line="400" w:lineRule="exact"/>
        <w:rPr>
          <w:rFonts w:cs="Traditional Arabic"/>
          <w:sz w:val="36"/>
          <w:szCs w:val="36"/>
          <w:rtl/>
        </w:rPr>
      </w:pPr>
      <w:r>
        <w:rPr>
          <w:rFonts w:cs="Traditional Arabic" w:hint="cs"/>
          <w:sz w:val="36"/>
          <w:szCs w:val="36"/>
          <w:rtl/>
        </w:rPr>
        <w:t>يختلف مدى هذا الأثر باختلاف قانون الجنسية الوطني في كل دولة، حيث قد تمنح الدولة جنسيتها للأجنبي المتزوج من وطنية عند رغبته في ذلك، وقد تعلق الدولة منح هذه الجنسية على سلطتها التقديرية.</w:t>
      </w:r>
    </w:p>
    <w:p w:rsidR="00AA38CA" w:rsidRDefault="00AA38CA" w:rsidP="00846BE7">
      <w:pPr>
        <w:spacing w:after="0" w:line="400" w:lineRule="exact"/>
        <w:rPr>
          <w:rFonts w:cs="Traditional Arabic"/>
          <w:sz w:val="36"/>
          <w:szCs w:val="36"/>
          <w:rtl/>
        </w:rPr>
      </w:pPr>
      <w:r>
        <w:rPr>
          <w:rFonts w:cs="Traditional Arabic" w:hint="cs"/>
          <w:sz w:val="36"/>
          <w:szCs w:val="36"/>
          <w:rtl/>
        </w:rPr>
        <w:t>وقد لا يكون للزوج الحق في دخول جنسية دولة الزوجة إلا عن طريق التجنس المفتوح أمام جميع الأجانب، وقد تخفف الدولة من شروط التجنس بالنسبة للزوج المتزوج من وطنية.</w:t>
      </w:r>
    </w:p>
    <w:p w:rsidR="00AA38CA" w:rsidRPr="00AA38CA" w:rsidRDefault="00AA38CA" w:rsidP="00AA38CA">
      <w:pPr>
        <w:pStyle w:val="a7"/>
        <w:numPr>
          <w:ilvl w:val="0"/>
          <w:numId w:val="1"/>
        </w:numPr>
        <w:spacing w:after="0" w:line="400" w:lineRule="exact"/>
        <w:rPr>
          <w:rFonts w:cs="Traditional Arabic"/>
          <w:b/>
          <w:bCs/>
          <w:sz w:val="36"/>
          <w:szCs w:val="36"/>
          <w:u w:val="single"/>
          <w:rtl/>
        </w:rPr>
      </w:pPr>
      <w:r w:rsidRPr="00AA38CA">
        <w:rPr>
          <w:rFonts w:cs="Traditional Arabic" w:hint="cs"/>
          <w:b/>
          <w:bCs/>
          <w:sz w:val="36"/>
          <w:szCs w:val="36"/>
          <w:u w:val="single"/>
          <w:rtl/>
        </w:rPr>
        <w:t>أثر الزواج المختلط في جنسية الأولاد</w:t>
      </w:r>
    </w:p>
    <w:p w:rsidR="00846BE7" w:rsidRDefault="00AA38CA" w:rsidP="00846BE7">
      <w:pPr>
        <w:spacing w:after="0" w:line="400" w:lineRule="exact"/>
        <w:rPr>
          <w:rFonts w:cs="Traditional Arabic"/>
          <w:sz w:val="36"/>
          <w:szCs w:val="36"/>
          <w:rtl/>
        </w:rPr>
      </w:pPr>
      <w:r>
        <w:rPr>
          <w:rFonts w:cs="Traditional Arabic" w:hint="cs"/>
          <w:sz w:val="36"/>
          <w:szCs w:val="36"/>
          <w:rtl/>
        </w:rPr>
        <w:t>لا تثور مشكلة جنسية الأولاد في ظل الأخذ بمبدأ وحدة الجنسية في العائلة الواحدة، إذ يكتسب الأبناء جنسية الوالدين.</w:t>
      </w:r>
    </w:p>
    <w:p w:rsidR="00AA38CA" w:rsidRDefault="00AA38CA" w:rsidP="00846BE7">
      <w:pPr>
        <w:spacing w:after="0" w:line="400" w:lineRule="exact"/>
        <w:rPr>
          <w:rFonts w:cs="Traditional Arabic"/>
          <w:sz w:val="36"/>
          <w:szCs w:val="36"/>
          <w:rtl/>
        </w:rPr>
      </w:pPr>
      <w:r>
        <w:rPr>
          <w:rFonts w:cs="Traditional Arabic" w:hint="cs"/>
          <w:sz w:val="36"/>
          <w:szCs w:val="36"/>
          <w:rtl/>
        </w:rPr>
        <w:lastRenderedPageBreak/>
        <w:t>أما في ظل الأخذ بمبدأ استقلال جنسية الزوجة عن جنسية الزوج فإن المشكلة تثور عند البحث في معرفة أي من الجنسيتين هي التي يجب أن تنتقل إلى الأولاد الناتجين عن هذا الزواج المختلط.</w:t>
      </w:r>
    </w:p>
    <w:p w:rsidR="00AA38CA" w:rsidRDefault="00AA38CA" w:rsidP="00846BE7">
      <w:pPr>
        <w:spacing w:after="0" w:line="400" w:lineRule="exact"/>
        <w:rPr>
          <w:rFonts w:cs="Traditional Arabic"/>
          <w:sz w:val="36"/>
          <w:szCs w:val="36"/>
          <w:rtl/>
        </w:rPr>
      </w:pPr>
      <w:r>
        <w:rPr>
          <w:rFonts w:cs="Traditional Arabic" w:hint="cs"/>
          <w:sz w:val="36"/>
          <w:szCs w:val="36"/>
          <w:rtl/>
        </w:rPr>
        <w:t>وإذا كان منطق المساواة بين المرأة والرجل في مجال الجنسية يستتبع إمكان نقل المرأة جنسيتها إلى الأولاد كالرجل سواء بسواء، إلا أن الدول لا تعمل</w:t>
      </w:r>
      <w:r w:rsidR="003B5AD5">
        <w:rPr>
          <w:rFonts w:cs="Traditional Arabic" w:hint="cs"/>
          <w:sz w:val="36"/>
          <w:szCs w:val="36"/>
          <w:rtl/>
        </w:rPr>
        <w:t xml:space="preserve"> وفقا</w:t>
      </w:r>
      <w:r>
        <w:rPr>
          <w:rFonts w:cs="Traditional Arabic" w:hint="cs"/>
          <w:sz w:val="36"/>
          <w:szCs w:val="36"/>
          <w:rtl/>
        </w:rPr>
        <w:t xml:space="preserve"> هذا المنطق، ولا تقر في غالبيتها للمرأة نقل جنسيتها إلى الأولاد، وعلى وجه العموم يوجد في هذا الشأن ثلاث توجهات للدول هي:</w:t>
      </w:r>
    </w:p>
    <w:p w:rsidR="00B1453E" w:rsidRDefault="00B1453E" w:rsidP="00846BE7">
      <w:pPr>
        <w:spacing w:after="0" w:line="400" w:lineRule="exact"/>
        <w:rPr>
          <w:rFonts w:cs="Traditional Arabic"/>
          <w:sz w:val="36"/>
          <w:szCs w:val="36"/>
          <w:rtl/>
        </w:rPr>
      </w:pPr>
      <w:r>
        <w:rPr>
          <w:rFonts w:cs="Traditional Arabic" w:hint="cs"/>
          <w:sz w:val="36"/>
          <w:szCs w:val="36"/>
          <w:rtl/>
        </w:rPr>
        <w:t>1- من الدول من لا يعتد مطلقا بجنسية الأم في تحديد جنسية الأولاد الناتجين من الزواج المختلط، بل تقتصر في منح جنسيتها الأصلية للأولاد على أساس النسب من الأب، فإذا كان الأب وطنيا اكتسب أبناؤه جنسيته بالميلاد أيا كانت جنسية الأم أما إذا كان الأب أجنبيا، اعتبر الأولاد أجانب حتى لو كانت الأم وطنية.</w:t>
      </w:r>
    </w:p>
    <w:p w:rsidR="00846BE7" w:rsidRDefault="00B1453E" w:rsidP="00846BE7">
      <w:pPr>
        <w:spacing w:after="0" w:line="400" w:lineRule="exact"/>
        <w:rPr>
          <w:rFonts w:cs="Traditional Arabic"/>
          <w:sz w:val="36"/>
          <w:szCs w:val="36"/>
          <w:rtl/>
        </w:rPr>
      </w:pPr>
      <w:r>
        <w:rPr>
          <w:rFonts w:cs="Traditional Arabic" w:hint="cs"/>
          <w:sz w:val="36"/>
          <w:szCs w:val="36"/>
          <w:rtl/>
        </w:rPr>
        <w:t>2- ومن الدول من لا يستبعد مطلقا أثر النسب من الأم في منح الجنسية لأبناء الوطنية المتزوجة من أجنبي، وذلك في حالات معينة منها:</w:t>
      </w:r>
    </w:p>
    <w:p w:rsidR="00B1453E" w:rsidRDefault="00B1453E" w:rsidP="00106FE2">
      <w:pPr>
        <w:pStyle w:val="a7"/>
        <w:numPr>
          <w:ilvl w:val="0"/>
          <w:numId w:val="8"/>
        </w:numPr>
        <w:spacing w:after="0" w:line="400" w:lineRule="exact"/>
        <w:rPr>
          <w:rFonts w:cs="Traditional Arabic"/>
          <w:sz w:val="36"/>
          <w:szCs w:val="36"/>
        </w:rPr>
      </w:pPr>
      <w:r>
        <w:rPr>
          <w:rFonts w:cs="Traditional Arabic" w:hint="cs"/>
          <w:sz w:val="36"/>
          <w:szCs w:val="36"/>
          <w:rtl/>
        </w:rPr>
        <w:t>إذا كان الأب عديم الجنسية.</w:t>
      </w:r>
    </w:p>
    <w:p w:rsidR="00B1453E" w:rsidRDefault="00B1453E" w:rsidP="00106FE2">
      <w:pPr>
        <w:pStyle w:val="a7"/>
        <w:numPr>
          <w:ilvl w:val="0"/>
          <w:numId w:val="8"/>
        </w:numPr>
        <w:spacing w:after="0" w:line="400" w:lineRule="exact"/>
        <w:rPr>
          <w:rFonts w:cs="Traditional Arabic"/>
          <w:sz w:val="36"/>
          <w:szCs w:val="36"/>
        </w:rPr>
      </w:pPr>
      <w:r>
        <w:rPr>
          <w:rFonts w:cs="Traditional Arabic" w:hint="cs"/>
          <w:sz w:val="36"/>
          <w:szCs w:val="36"/>
          <w:rtl/>
        </w:rPr>
        <w:t>إذا لم يكن من الممكن للابن اكتساب جنسية أبيه وفقا لقانون جنسية الأب.</w:t>
      </w:r>
    </w:p>
    <w:p w:rsidR="00B1453E" w:rsidRPr="00B1453E" w:rsidRDefault="00B1453E" w:rsidP="00106FE2">
      <w:pPr>
        <w:pStyle w:val="a7"/>
        <w:numPr>
          <w:ilvl w:val="0"/>
          <w:numId w:val="8"/>
        </w:numPr>
        <w:spacing w:after="0" w:line="400" w:lineRule="exact"/>
        <w:rPr>
          <w:rFonts w:cs="Traditional Arabic"/>
          <w:sz w:val="36"/>
          <w:szCs w:val="36"/>
          <w:rtl/>
        </w:rPr>
      </w:pPr>
      <w:r>
        <w:rPr>
          <w:rFonts w:cs="Traditional Arabic" w:hint="cs"/>
          <w:sz w:val="36"/>
          <w:szCs w:val="36"/>
          <w:rtl/>
        </w:rPr>
        <w:t>ألا يتسنى للابن اكتساب أية جنسية بالميلاد كأن يولد في بلد لا تأخذ بحق الإقليم لأب لا تأخذ دولته بحق الدم.</w:t>
      </w:r>
    </w:p>
    <w:p w:rsidR="00846BE7" w:rsidRDefault="00B1453E" w:rsidP="00846BE7">
      <w:pPr>
        <w:spacing w:after="0" w:line="400" w:lineRule="exact"/>
        <w:rPr>
          <w:rFonts w:cs="Traditional Arabic"/>
          <w:sz w:val="36"/>
          <w:szCs w:val="36"/>
          <w:rtl/>
        </w:rPr>
      </w:pPr>
      <w:r>
        <w:rPr>
          <w:rFonts w:cs="Traditional Arabic" w:hint="cs"/>
          <w:sz w:val="36"/>
          <w:szCs w:val="36"/>
          <w:rtl/>
        </w:rPr>
        <w:t xml:space="preserve">3- </w:t>
      </w:r>
      <w:r w:rsidR="008417E6">
        <w:rPr>
          <w:rFonts w:cs="Traditional Arabic" w:hint="cs"/>
          <w:sz w:val="36"/>
          <w:szCs w:val="36"/>
          <w:rtl/>
        </w:rPr>
        <w:t>ومن الدول ما يرتب على حق الدم عن طريق الأم نفس الأثر الذي يتمتع به حق الدم عن طريق الأب في تحديد جنسية الأولاد الناتجين عن الزواج المختلط حيث يكفي أن يولد الأولاد لأم وطنية، أو لأب وطني حتى يتكسبوا جنسية الدولة بمجرد الميلاد (روسيا، إسرائيل، فرنسا).</w:t>
      </w:r>
    </w:p>
    <w:p w:rsidR="003B5AD5" w:rsidRPr="003B5AD5" w:rsidRDefault="003B5AD5" w:rsidP="003B5AD5">
      <w:pPr>
        <w:pStyle w:val="a7"/>
        <w:numPr>
          <w:ilvl w:val="0"/>
          <w:numId w:val="1"/>
        </w:numPr>
        <w:spacing w:after="0" w:line="400" w:lineRule="exact"/>
        <w:rPr>
          <w:rFonts w:cs="Traditional Arabic"/>
          <w:b/>
          <w:bCs/>
          <w:sz w:val="36"/>
          <w:szCs w:val="36"/>
          <w:u w:val="single"/>
          <w:rtl/>
        </w:rPr>
      </w:pPr>
      <w:r w:rsidRPr="003B5AD5">
        <w:rPr>
          <w:rFonts w:cs="Traditional Arabic" w:hint="cs"/>
          <w:b/>
          <w:bCs/>
          <w:sz w:val="36"/>
          <w:szCs w:val="36"/>
          <w:u w:val="single"/>
          <w:rtl/>
        </w:rPr>
        <w:t>آثار الجنسية:</w:t>
      </w:r>
    </w:p>
    <w:p w:rsidR="003B5AD5" w:rsidRDefault="003B5AD5" w:rsidP="003B5AD5">
      <w:pPr>
        <w:spacing w:after="0" w:line="400" w:lineRule="exact"/>
        <w:rPr>
          <w:rFonts w:cs="Traditional Arabic"/>
          <w:sz w:val="36"/>
          <w:szCs w:val="36"/>
          <w:rtl/>
        </w:rPr>
      </w:pPr>
      <w:r>
        <w:rPr>
          <w:rFonts w:cs="Traditional Arabic" w:hint="cs"/>
          <w:sz w:val="36"/>
          <w:szCs w:val="36"/>
          <w:rtl/>
        </w:rPr>
        <w:t xml:space="preserve">يترتب على قيام رابطة الجنسية بين الفرد والدولة نشأة حقوق والتزامات متبادلة بين الطرفين، حيث يلتزم الفرد المتمتع بجنسية الدولة بالدفاع عن كيان ووجود دولته وأهم صور هذا الالتزام: الخضوع لأحكام </w:t>
      </w:r>
      <w:r>
        <w:rPr>
          <w:rFonts w:cs="Traditional Arabic" w:hint="cs"/>
          <w:sz w:val="36"/>
          <w:szCs w:val="36"/>
          <w:rtl/>
        </w:rPr>
        <w:lastRenderedPageBreak/>
        <w:t>التكليف بأداء الخدمة العسكرية الإجبارية، كما يلتزم الفرد بالخضوع الكامل لقوانين دولة جنسيته وعلى الأخص منها قانون الضرائب والرسوم وكافة الالتزامات المالية.</w:t>
      </w:r>
    </w:p>
    <w:p w:rsidR="003B5AD5" w:rsidRDefault="003B5AD5" w:rsidP="003B5AD5">
      <w:pPr>
        <w:spacing w:after="0" w:line="400" w:lineRule="exact"/>
        <w:rPr>
          <w:rFonts w:cs="Traditional Arabic"/>
          <w:sz w:val="36"/>
          <w:szCs w:val="36"/>
          <w:rtl/>
        </w:rPr>
      </w:pPr>
      <w:r>
        <w:rPr>
          <w:rFonts w:cs="Traditional Arabic" w:hint="cs"/>
          <w:sz w:val="36"/>
          <w:szCs w:val="36"/>
          <w:rtl/>
        </w:rPr>
        <w:t>ويقابل التزام الفرد بالدفاع عن دولته، ودفع الضرائب التزام الدولة تجاه الفرد بعدد من الالتزامات من أبرزها:</w:t>
      </w:r>
    </w:p>
    <w:p w:rsidR="003B5AD5" w:rsidRDefault="000F7620" w:rsidP="003B5AD5">
      <w:pPr>
        <w:pStyle w:val="a7"/>
        <w:numPr>
          <w:ilvl w:val="0"/>
          <w:numId w:val="44"/>
        </w:numPr>
        <w:spacing w:after="0" w:line="400" w:lineRule="exact"/>
        <w:ind w:left="1275" w:hanging="567"/>
        <w:rPr>
          <w:rFonts w:cs="Traditional Arabic"/>
          <w:sz w:val="36"/>
          <w:szCs w:val="36"/>
        </w:rPr>
      </w:pPr>
      <w:r>
        <w:rPr>
          <w:rFonts w:cs="Traditional Arabic" w:hint="cs"/>
          <w:sz w:val="36"/>
          <w:szCs w:val="36"/>
          <w:rtl/>
        </w:rPr>
        <w:t>عدم التمييز بين المواطنين على أساس الجنس أو العرق أو اللون أو الدين.</w:t>
      </w:r>
    </w:p>
    <w:p w:rsidR="000F7620" w:rsidRDefault="000F7620" w:rsidP="003B5AD5">
      <w:pPr>
        <w:pStyle w:val="a7"/>
        <w:numPr>
          <w:ilvl w:val="0"/>
          <w:numId w:val="44"/>
        </w:numPr>
        <w:spacing w:after="0" w:line="400" w:lineRule="exact"/>
        <w:ind w:left="1275" w:hanging="567"/>
        <w:rPr>
          <w:rFonts w:cs="Traditional Arabic"/>
          <w:sz w:val="36"/>
          <w:szCs w:val="36"/>
        </w:rPr>
      </w:pPr>
      <w:r>
        <w:rPr>
          <w:rFonts w:cs="Traditional Arabic" w:hint="cs"/>
          <w:sz w:val="36"/>
          <w:szCs w:val="36"/>
          <w:rtl/>
        </w:rPr>
        <w:t>تمكين الفرد من المشاركة في الحياة السياسية وتولي المناصب العامة.</w:t>
      </w:r>
    </w:p>
    <w:p w:rsidR="000F7620" w:rsidRDefault="000F7620" w:rsidP="000F7620">
      <w:pPr>
        <w:pStyle w:val="a7"/>
        <w:numPr>
          <w:ilvl w:val="0"/>
          <w:numId w:val="44"/>
        </w:numPr>
        <w:spacing w:after="0" w:line="400" w:lineRule="exact"/>
        <w:ind w:left="1275" w:hanging="567"/>
        <w:rPr>
          <w:rFonts w:cs="Traditional Arabic"/>
          <w:sz w:val="36"/>
          <w:szCs w:val="36"/>
        </w:rPr>
      </w:pPr>
      <w:r>
        <w:rPr>
          <w:rFonts w:cs="Traditional Arabic" w:hint="cs"/>
          <w:sz w:val="36"/>
          <w:szCs w:val="36"/>
          <w:rtl/>
        </w:rPr>
        <w:t>حرية الدخول والخروج من وإلى دولته دون منع أو إبعاد.</w:t>
      </w:r>
    </w:p>
    <w:p w:rsidR="000F7620" w:rsidRDefault="000F7620" w:rsidP="000F7620">
      <w:pPr>
        <w:pStyle w:val="a7"/>
        <w:numPr>
          <w:ilvl w:val="0"/>
          <w:numId w:val="44"/>
        </w:numPr>
        <w:spacing w:after="0" w:line="400" w:lineRule="exact"/>
        <w:ind w:left="1275" w:hanging="567"/>
        <w:rPr>
          <w:rFonts w:cs="Traditional Arabic"/>
          <w:sz w:val="36"/>
          <w:szCs w:val="36"/>
        </w:rPr>
      </w:pPr>
      <w:r>
        <w:rPr>
          <w:rFonts w:cs="Traditional Arabic" w:hint="cs"/>
          <w:sz w:val="36"/>
          <w:szCs w:val="36"/>
          <w:rtl/>
        </w:rPr>
        <w:t>تمكين رعايا الدولة المبعدين من دول الإقامة من الإقامة في دولة جنسيتهم وممارسة كافة أنشطتهم باعتبارهم مواطنين عائدين إلى وطنهم.</w:t>
      </w:r>
    </w:p>
    <w:p w:rsidR="000F7620" w:rsidRPr="000F7620" w:rsidRDefault="000F7620" w:rsidP="000F7620">
      <w:pPr>
        <w:pStyle w:val="a7"/>
        <w:numPr>
          <w:ilvl w:val="0"/>
          <w:numId w:val="44"/>
        </w:numPr>
        <w:spacing w:after="0" w:line="400" w:lineRule="exact"/>
        <w:ind w:left="1275" w:hanging="567"/>
        <w:rPr>
          <w:rFonts w:cs="Traditional Arabic"/>
          <w:sz w:val="36"/>
          <w:szCs w:val="36"/>
          <w:rtl/>
        </w:rPr>
      </w:pPr>
      <w:r>
        <w:rPr>
          <w:rFonts w:cs="Traditional Arabic" w:hint="cs"/>
          <w:sz w:val="36"/>
          <w:szCs w:val="36"/>
          <w:rtl/>
        </w:rPr>
        <w:t xml:space="preserve">حق الفرد في الحصول على حماية دولة جنسيته دبلوماسيا إذا ما لحقه ضرر في دولة أقامته ولم ينصفه القضاء الوطني لدولة </w:t>
      </w:r>
      <w:r w:rsidRPr="000F7620">
        <w:rPr>
          <w:rFonts w:cs="Traditional Arabic" w:hint="cs"/>
          <w:sz w:val="36"/>
          <w:szCs w:val="36"/>
          <w:rtl/>
        </w:rPr>
        <w:t>الإقامة.</w:t>
      </w:r>
    </w:p>
    <w:p w:rsidR="003B5AD5" w:rsidRPr="000F7620" w:rsidRDefault="000F7620" w:rsidP="000F7620">
      <w:pPr>
        <w:pStyle w:val="a7"/>
        <w:numPr>
          <w:ilvl w:val="0"/>
          <w:numId w:val="1"/>
        </w:numPr>
        <w:spacing w:after="0" w:line="400" w:lineRule="exact"/>
        <w:rPr>
          <w:rFonts w:cs="Traditional Arabic"/>
          <w:b/>
          <w:bCs/>
          <w:sz w:val="36"/>
          <w:szCs w:val="36"/>
          <w:u w:val="single"/>
          <w:rtl/>
        </w:rPr>
      </w:pPr>
      <w:r w:rsidRPr="000F7620">
        <w:rPr>
          <w:rFonts w:cs="Traditional Arabic" w:hint="cs"/>
          <w:b/>
          <w:bCs/>
          <w:sz w:val="36"/>
          <w:szCs w:val="36"/>
          <w:u w:val="single"/>
          <w:rtl/>
        </w:rPr>
        <w:t>بين الجنسية والمواطنة:</w:t>
      </w:r>
    </w:p>
    <w:p w:rsidR="000F7620" w:rsidRDefault="000F7620" w:rsidP="00846BE7">
      <w:pPr>
        <w:spacing w:after="0" w:line="400" w:lineRule="exact"/>
        <w:rPr>
          <w:rFonts w:cs="Traditional Arabic"/>
          <w:sz w:val="36"/>
          <w:szCs w:val="36"/>
          <w:rtl/>
        </w:rPr>
      </w:pPr>
      <w:r>
        <w:rPr>
          <w:rFonts w:cs="Traditional Arabic" w:hint="cs"/>
          <w:sz w:val="36"/>
          <w:szCs w:val="36"/>
          <w:rtl/>
        </w:rPr>
        <w:t xml:space="preserve">قدمنا أن الجنسية تعرف بأنها: وصف قانوني وسياسي يرتب آثارا معينة، أبرزها: قيام علاقة بين الفرد والدولة ترتب الولاء والانتماء من جانب الفرد والحماية من جانب الدولة، أما المواطنة فهي في مفهومها السياسي تعني: صفة المواطن الذي يتمتع بالحقوق ويلتزم بالواجبات التي يفرضها عليه انتماؤه إلى الوطن الذي يحمل جنسيته، أو هي: علاقة مفاعلة بين فرد ودولة، كما يحددها قانون هذه الدولة، بما تتضمنه هذه العلاقة من حقوق والتزامات متبادلة بين طرفيها، وعلى ذلك: فإن المواطنة في مفهومها السياسي ترادف الجنسية، وهي في مفهومها القانوني لا تخرج كذلك عن هذا المسار حيث تعني: علاقة أو رابطة قانونية بين الدولة والأفراد الذين يحملون جنسيتها، تلتزم الدولة بموجبها بحماية مواطنيها سياسيا واقتصاديا واجتماعيا وأمنيا عن </w:t>
      </w:r>
      <w:r>
        <w:rPr>
          <w:rFonts w:cs="Traditional Arabic" w:hint="cs"/>
          <w:sz w:val="36"/>
          <w:szCs w:val="36"/>
          <w:rtl/>
        </w:rPr>
        <w:lastRenderedPageBreak/>
        <w:t>طريق الدستور والقانون، ويلتزم المواطنون بالولاء والانتماء للدولة واحترام قوانينها كطريق للحصول على حقوقهم وحرياتهم.</w:t>
      </w:r>
    </w:p>
    <w:p w:rsidR="000F7620" w:rsidRDefault="000F7620" w:rsidP="00846BE7">
      <w:pPr>
        <w:spacing w:after="0" w:line="400" w:lineRule="exact"/>
        <w:rPr>
          <w:rFonts w:cs="Traditional Arabic"/>
          <w:sz w:val="36"/>
          <w:szCs w:val="36"/>
          <w:rtl/>
        </w:rPr>
      </w:pPr>
      <w:r>
        <w:rPr>
          <w:rFonts w:cs="Traditional Arabic" w:hint="cs"/>
          <w:sz w:val="36"/>
          <w:szCs w:val="36"/>
          <w:rtl/>
        </w:rPr>
        <w:t>ويمكن القول كذلك بأن وصف المواطن يطلق على الفرد الذي ينتمي بجنسيته إلى دولة معينة ويتمتع بكامل حقوق المواطنة السياسية والاقتصادية والاجتماعية والقانونية وينحصر ولاؤه وانتماؤه لدولة جنسيته، أما حامل جنسية الدولة الذي لا يتمتع بكامل حقوق المواطنين فيها والذي يدين بالولاء والانتماء لموطنه الأصلي ويتمتع فيه بكامل حقوق مواطنته فإنه لا يعتبر مواطنا في دولة جنسيته الثانية وإن حمل جنسيتها.</w:t>
      </w:r>
    </w:p>
    <w:p w:rsidR="008417E6" w:rsidRPr="008417E6" w:rsidRDefault="008417E6" w:rsidP="008417E6">
      <w:pPr>
        <w:pStyle w:val="a7"/>
        <w:numPr>
          <w:ilvl w:val="0"/>
          <w:numId w:val="1"/>
        </w:numPr>
        <w:spacing w:after="0" w:line="400" w:lineRule="exact"/>
        <w:rPr>
          <w:rFonts w:cs="Traditional Arabic"/>
          <w:sz w:val="36"/>
          <w:szCs w:val="36"/>
          <w:rtl/>
        </w:rPr>
      </w:pPr>
      <w:r w:rsidRPr="008417E6">
        <w:rPr>
          <w:rFonts w:cs="Traditional Arabic" w:hint="cs"/>
          <w:b/>
          <w:bCs/>
          <w:sz w:val="36"/>
          <w:szCs w:val="36"/>
          <w:u w:val="single"/>
          <w:rtl/>
        </w:rPr>
        <w:t>فقد الجنسية</w:t>
      </w:r>
      <w:r>
        <w:rPr>
          <w:rFonts w:cs="Traditional Arabic" w:hint="cs"/>
          <w:sz w:val="36"/>
          <w:szCs w:val="36"/>
          <w:rtl/>
        </w:rPr>
        <w:t>: إن فقد الجنسية في اصطلاح القانون الدولي الخاص يعني واحدا من معنيين هما:</w:t>
      </w:r>
    </w:p>
    <w:p w:rsidR="00846BE7" w:rsidRDefault="008417E6" w:rsidP="00846BE7">
      <w:pPr>
        <w:spacing w:after="0" w:line="400" w:lineRule="exact"/>
        <w:rPr>
          <w:rFonts w:cs="Traditional Arabic"/>
          <w:sz w:val="36"/>
          <w:szCs w:val="36"/>
          <w:rtl/>
        </w:rPr>
      </w:pPr>
      <w:r w:rsidRPr="008417E6">
        <w:rPr>
          <w:rFonts w:cs="Traditional Arabic" w:hint="cs"/>
          <w:sz w:val="36"/>
          <w:szCs w:val="36"/>
          <w:u w:val="single"/>
          <w:rtl/>
        </w:rPr>
        <w:t>أ- تغيير الفرد لجنسيته بإرادته</w:t>
      </w:r>
      <w:r>
        <w:rPr>
          <w:rFonts w:cs="Traditional Arabic" w:hint="cs"/>
          <w:sz w:val="36"/>
          <w:szCs w:val="36"/>
          <w:rtl/>
        </w:rPr>
        <w:t xml:space="preserve"> عن طريق سعيه إلى التخلي عنها رغبة منه في اكتساب جنسية جديدة إما عن طريق التجنس أو بالزواج من أجنبية. حيث لا يؤدي ذلك إلى الزوال الحقيقي للجنسية الأصيلة، وإنما إلى حلول جنسية جديدة محل جنسية سابقة.</w:t>
      </w:r>
    </w:p>
    <w:p w:rsidR="008417E6" w:rsidRDefault="008417E6" w:rsidP="00846BE7">
      <w:pPr>
        <w:spacing w:after="0" w:line="400" w:lineRule="exact"/>
        <w:rPr>
          <w:rFonts w:cs="Traditional Arabic"/>
          <w:sz w:val="36"/>
          <w:szCs w:val="36"/>
          <w:rtl/>
        </w:rPr>
      </w:pPr>
      <w:r w:rsidRPr="008417E6">
        <w:rPr>
          <w:rFonts w:cs="Traditional Arabic" w:hint="cs"/>
          <w:sz w:val="36"/>
          <w:szCs w:val="36"/>
          <w:u w:val="single"/>
          <w:rtl/>
        </w:rPr>
        <w:t>ب- أما المعنى الثاني لفقد الجنسية فهو</w:t>
      </w:r>
      <w:r>
        <w:rPr>
          <w:rFonts w:cs="Traditional Arabic" w:hint="cs"/>
          <w:sz w:val="36"/>
          <w:szCs w:val="36"/>
          <w:rtl/>
        </w:rPr>
        <w:t>: الفقد بالتجريد أي: زوال الجنسية عن الفرد بإرادة الدولة عن طريق تجريد الدولة للفرد من جنسيتها رغما عنه، سواء كان هذا الفرد متجنسا حديثا، أو وطنيا أصيلا، وفيما يلي بيان لحالتي الفقد المتقدمتين:</w:t>
      </w:r>
    </w:p>
    <w:p w:rsidR="008417E6" w:rsidRDefault="008417E6" w:rsidP="00846BE7">
      <w:pPr>
        <w:spacing w:after="0" w:line="400" w:lineRule="exact"/>
        <w:rPr>
          <w:rFonts w:cs="Traditional Arabic"/>
          <w:sz w:val="36"/>
          <w:szCs w:val="36"/>
          <w:rtl/>
        </w:rPr>
      </w:pPr>
      <w:r w:rsidRPr="008417E6">
        <w:rPr>
          <w:rFonts w:cs="Traditional Arabic" w:hint="cs"/>
          <w:sz w:val="36"/>
          <w:szCs w:val="36"/>
          <w:u w:val="single"/>
          <w:rtl/>
        </w:rPr>
        <w:t>أولا: الفقد بالتغيير:</w:t>
      </w:r>
      <w:r>
        <w:rPr>
          <w:rFonts w:cs="Traditional Arabic" w:hint="cs"/>
          <w:sz w:val="36"/>
          <w:szCs w:val="36"/>
          <w:rtl/>
        </w:rPr>
        <w:t xml:space="preserve"> وهو أحد الحقوق التي اكتسب</w:t>
      </w:r>
      <w:r w:rsidR="00005C9E">
        <w:rPr>
          <w:rFonts w:cs="Traditional Arabic" w:hint="cs"/>
          <w:sz w:val="36"/>
          <w:szCs w:val="36"/>
          <w:rtl/>
        </w:rPr>
        <w:t>ه</w:t>
      </w:r>
      <w:r>
        <w:rPr>
          <w:rFonts w:cs="Traditional Arabic" w:hint="cs"/>
          <w:sz w:val="36"/>
          <w:szCs w:val="36"/>
          <w:rtl/>
        </w:rPr>
        <w:t>ا الفرد مؤخرا في مواجهة دولة جنسيته، والذي استقرت عليه أغلب أنظمة الجنسية في العالم الحديث، حيث سمحت بإمكان فقد الوطني لجنسيته الأولى واكتساب جنسية جديدة، لكن الدول مازالت مختلفة حول الكيفية التي يتحقق بها هذا الفقد على ثلاث فرق (اتجاهات).</w:t>
      </w:r>
    </w:p>
    <w:p w:rsidR="008417E6" w:rsidRDefault="008417E6" w:rsidP="00846BE7">
      <w:pPr>
        <w:spacing w:after="0" w:line="400" w:lineRule="exact"/>
        <w:rPr>
          <w:rFonts w:cs="Traditional Arabic"/>
          <w:sz w:val="36"/>
          <w:szCs w:val="36"/>
          <w:rtl/>
        </w:rPr>
      </w:pPr>
      <w:r w:rsidRPr="008417E6">
        <w:rPr>
          <w:rFonts w:cs="Traditional Arabic" w:hint="cs"/>
          <w:sz w:val="36"/>
          <w:szCs w:val="36"/>
          <w:u w:val="single"/>
          <w:rtl/>
        </w:rPr>
        <w:t>(أولها):</w:t>
      </w:r>
      <w:r>
        <w:rPr>
          <w:rFonts w:cs="Traditional Arabic" w:hint="cs"/>
          <w:sz w:val="36"/>
          <w:szCs w:val="36"/>
          <w:rtl/>
        </w:rPr>
        <w:t xml:space="preserve"> فقد الجنسية بقوة النظام (القانون): فهناك من الدول من يرتب على اكتساب الوطني لجنسية أجنبية أثرا مباشرا هو فقد جنسيته الأصيلة بقوة القانون، وذلك تأسيسا على أن سعي الفرد إلى اكتساب جنسية أجنبية يقطع بزهده في جنسيته الأولى وعدم رغبته أو حرصه في </w:t>
      </w:r>
      <w:r>
        <w:rPr>
          <w:rFonts w:cs="Traditional Arabic" w:hint="cs"/>
          <w:sz w:val="36"/>
          <w:szCs w:val="36"/>
          <w:rtl/>
        </w:rPr>
        <w:lastRenderedPageBreak/>
        <w:t>التمسك بها ويغلب هذا التوجه لدى الدول المصدرة للسكان</w:t>
      </w:r>
      <w:r w:rsidR="00005C9E">
        <w:rPr>
          <w:rFonts w:cs="Traditional Arabic" w:hint="cs"/>
          <w:sz w:val="36"/>
          <w:szCs w:val="36"/>
          <w:rtl/>
        </w:rPr>
        <w:t xml:space="preserve"> (ذات الكثافة السكانية الكبيرة)</w:t>
      </w:r>
      <w:r>
        <w:rPr>
          <w:rFonts w:cs="Traditional Arabic" w:hint="cs"/>
          <w:sz w:val="36"/>
          <w:szCs w:val="36"/>
          <w:rtl/>
        </w:rPr>
        <w:t>.</w:t>
      </w:r>
    </w:p>
    <w:p w:rsidR="008417E6" w:rsidRDefault="008417E6" w:rsidP="00846BE7">
      <w:pPr>
        <w:spacing w:after="0" w:line="400" w:lineRule="exact"/>
        <w:rPr>
          <w:rFonts w:cs="Traditional Arabic"/>
          <w:sz w:val="36"/>
          <w:szCs w:val="36"/>
          <w:rtl/>
        </w:rPr>
      </w:pPr>
      <w:r w:rsidRPr="008417E6">
        <w:rPr>
          <w:rFonts w:cs="Traditional Arabic" w:hint="cs"/>
          <w:sz w:val="36"/>
          <w:szCs w:val="36"/>
          <w:u w:val="single"/>
          <w:rtl/>
        </w:rPr>
        <w:t>(ثانيها):</w:t>
      </w:r>
      <w:r>
        <w:rPr>
          <w:rFonts w:cs="Traditional Arabic" w:hint="cs"/>
          <w:sz w:val="36"/>
          <w:szCs w:val="36"/>
          <w:rtl/>
        </w:rPr>
        <w:t xml:space="preserve"> تعليق فقد الجنسية على إرادة الدولة وسلطتها التقديرية: حيث توجد دول تعترف بحق رعاياها في الخروج من جنسيتها، لكنها تعلق هذا الفقد على إرادتها وسلطتها التقديرية، ومن ثم فإنها تشترط موافقتها المسبقة على رغبة الفرد في الخروج من جنسيتها</w:t>
      </w:r>
      <w:r w:rsidR="00005C9E">
        <w:rPr>
          <w:rFonts w:cs="Traditional Arabic" w:hint="cs"/>
          <w:sz w:val="36"/>
          <w:szCs w:val="36"/>
          <w:rtl/>
        </w:rPr>
        <w:t xml:space="preserve"> قبل إسقاطها عنه</w:t>
      </w:r>
      <w:r>
        <w:rPr>
          <w:rFonts w:cs="Traditional Arabic" w:hint="cs"/>
          <w:sz w:val="36"/>
          <w:szCs w:val="36"/>
          <w:rtl/>
        </w:rPr>
        <w:t>.</w:t>
      </w:r>
    </w:p>
    <w:p w:rsidR="008417E6" w:rsidRDefault="008417E6" w:rsidP="00005C9E">
      <w:pPr>
        <w:spacing w:after="0" w:line="400" w:lineRule="exact"/>
        <w:rPr>
          <w:rFonts w:cs="Traditional Arabic"/>
          <w:sz w:val="36"/>
          <w:szCs w:val="36"/>
          <w:rtl/>
        </w:rPr>
      </w:pPr>
      <w:r w:rsidRPr="005224FE">
        <w:rPr>
          <w:rFonts w:cs="Traditional Arabic" w:hint="cs"/>
          <w:sz w:val="36"/>
          <w:szCs w:val="36"/>
          <w:u w:val="single"/>
          <w:rtl/>
        </w:rPr>
        <w:t>(ثالثها):</w:t>
      </w:r>
      <w:r>
        <w:rPr>
          <w:rFonts w:cs="Traditional Arabic" w:hint="cs"/>
          <w:sz w:val="36"/>
          <w:szCs w:val="36"/>
          <w:rtl/>
        </w:rPr>
        <w:t xml:space="preserve"> تعليق فقد الجنسية على شروط معينة: هناك طائفة ثالثة من الدول لا تجعل خروج الفرد من جنسيتها رهنا بمشيئ</w:t>
      </w:r>
      <w:r w:rsidR="00005C9E">
        <w:rPr>
          <w:rFonts w:cs="Traditional Arabic" w:hint="cs"/>
          <w:sz w:val="36"/>
          <w:szCs w:val="36"/>
          <w:rtl/>
        </w:rPr>
        <w:t>ته</w:t>
      </w:r>
      <w:r>
        <w:rPr>
          <w:rFonts w:cs="Traditional Arabic" w:hint="cs"/>
          <w:sz w:val="36"/>
          <w:szCs w:val="36"/>
          <w:rtl/>
        </w:rPr>
        <w:t xml:space="preserve"> الفردية أو متوقفا على إرادتها الخاصة، ولكنها تعلق ذلك على شروط معينة من أهمها:</w:t>
      </w:r>
    </w:p>
    <w:p w:rsidR="008417E6" w:rsidRDefault="008417E6" w:rsidP="00846BE7">
      <w:pPr>
        <w:spacing w:after="0" w:line="400" w:lineRule="exact"/>
        <w:rPr>
          <w:rFonts w:cs="Traditional Arabic"/>
          <w:sz w:val="36"/>
          <w:szCs w:val="36"/>
          <w:rtl/>
        </w:rPr>
      </w:pPr>
      <w:r>
        <w:rPr>
          <w:rFonts w:cs="Traditional Arabic" w:hint="cs"/>
          <w:sz w:val="36"/>
          <w:szCs w:val="36"/>
          <w:rtl/>
        </w:rPr>
        <w:t>أ- وفاء الفرد بالتزاماته الوطنية وأخصها أداء الخدمة العسكرية الإجبارية والحكمة من هذا الشرط هي قطع الطريق أمام هروب بعض الرعايا من أداء هذا الواجب الوطني.</w:t>
      </w:r>
    </w:p>
    <w:p w:rsidR="008417E6" w:rsidRDefault="008417E6" w:rsidP="00846BE7">
      <w:pPr>
        <w:spacing w:after="0" w:line="400" w:lineRule="exact"/>
        <w:rPr>
          <w:rFonts w:cs="Traditional Arabic"/>
          <w:sz w:val="36"/>
          <w:szCs w:val="36"/>
          <w:rtl/>
        </w:rPr>
      </w:pPr>
      <w:r>
        <w:rPr>
          <w:rFonts w:cs="Traditional Arabic" w:hint="cs"/>
          <w:sz w:val="36"/>
          <w:szCs w:val="36"/>
          <w:rtl/>
        </w:rPr>
        <w:t>ب- مغادرة إقليم الدولة واستقرار الفرد نهائيا في الخارج، حيث يكشف هذا الشرط عن جدية الفرد في إنهاء روابطه السياسية بدولة جنسيته الأصيلة.</w:t>
      </w:r>
    </w:p>
    <w:p w:rsidR="008417E6" w:rsidRDefault="008417E6" w:rsidP="00846BE7">
      <w:pPr>
        <w:spacing w:after="0" w:line="400" w:lineRule="exact"/>
        <w:rPr>
          <w:rFonts w:cs="Traditional Arabic"/>
          <w:sz w:val="36"/>
          <w:szCs w:val="36"/>
          <w:rtl/>
        </w:rPr>
      </w:pPr>
      <w:r>
        <w:rPr>
          <w:rFonts w:cs="Traditional Arabic" w:hint="cs"/>
          <w:sz w:val="36"/>
          <w:szCs w:val="36"/>
          <w:rtl/>
        </w:rPr>
        <w:t xml:space="preserve">ج- تمتع الفرد بالأهلية اللازمة </w:t>
      </w:r>
      <w:r w:rsidR="005224FE">
        <w:rPr>
          <w:rFonts w:cs="Traditional Arabic" w:hint="cs"/>
          <w:sz w:val="36"/>
          <w:szCs w:val="36"/>
          <w:rtl/>
        </w:rPr>
        <w:t>للتجنس وفقا لأحكام قانون دولة جنسيته الأصيلة، ووفقا لأحكام قانون الدولة المطلوب التجنس بجنسيتها.</w:t>
      </w:r>
    </w:p>
    <w:p w:rsidR="005224FE" w:rsidRDefault="005224FE" w:rsidP="00846BE7">
      <w:pPr>
        <w:spacing w:after="0" w:line="400" w:lineRule="exact"/>
        <w:rPr>
          <w:rFonts w:cs="Traditional Arabic"/>
          <w:sz w:val="36"/>
          <w:szCs w:val="36"/>
          <w:rtl/>
        </w:rPr>
      </w:pPr>
      <w:r>
        <w:rPr>
          <w:rFonts w:cs="Traditional Arabic" w:hint="cs"/>
          <w:sz w:val="36"/>
          <w:szCs w:val="36"/>
          <w:rtl/>
        </w:rPr>
        <w:t>د- قد تشترط بعض الدول تعليق فقد الزوجة (التي تجنس زوجها بجنسية أجنبية) لجنسيتها، على دخولها في جنسية الزوج الجديدة</w:t>
      </w:r>
      <w:r w:rsidR="00005C9E">
        <w:rPr>
          <w:rFonts w:cs="Traditional Arabic" w:hint="cs"/>
          <w:sz w:val="36"/>
          <w:szCs w:val="36"/>
          <w:rtl/>
        </w:rPr>
        <w:t xml:space="preserve"> حتى لا تصير منعدمة الجنسية</w:t>
      </w:r>
      <w:r>
        <w:rPr>
          <w:rFonts w:cs="Traditional Arabic" w:hint="cs"/>
          <w:sz w:val="36"/>
          <w:szCs w:val="36"/>
          <w:rtl/>
        </w:rPr>
        <w:t>.</w:t>
      </w:r>
    </w:p>
    <w:p w:rsidR="005224FE" w:rsidRDefault="005224FE" w:rsidP="00846BE7">
      <w:pPr>
        <w:spacing w:after="0" w:line="400" w:lineRule="exact"/>
        <w:rPr>
          <w:rFonts w:cs="Traditional Arabic"/>
          <w:sz w:val="36"/>
          <w:szCs w:val="36"/>
          <w:rtl/>
        </w:rPr>
      </w:pPr>
      <w:r>
        <w:rPr>
          <w:rFonts w:cs="Traditional Arabic" w:hint="cs"/>
          <w:sz w:val="36"/>
          <w:szCs w:val="36"/>
          <w:rtl/>
        </w:rPr>
        <w:t>هـ- قد تشترط بعض الدول تعليق فقد الأولاد القصّر (الذين تجنس أبوهم بجنسية أجنبية) لجنسيتهم على اكتسابهم لجنسية أبوهم الجديدة، وقد تحتفظ دولة الأصل لهؤلاء الأولاد بالحق في استرداد جنسيتها إذا ما رغبوا في ذلك عند بلوغهم سن الرشد.</w:t>
      </w:r>
    </w:p>
    <w:p w:rsidR="008417E6" w:rsidRDefault="005224FE" w:rsidP="00846BE7">
      <w:pPr>
        <w:spacing w:after="0" w:line="400" w:lineRule="exact"/>
        <w:rPr>
          <w:rFonts w:cs="Traditional Arabic"/>
          <w:sz w:val="36"/>
          <w:szCs w:val="36"/>
          <w:rtl/>
        </w:rPr>
      </w:pPr>
      <w:r w:rsidRPr="005224FE">
        <w:rPr>
          <w:rFonts w:cs="Traditional Arabic" w:hint="cs"/>
          <w:sz w:val="36"/>
          <w:szCs w:val="36"/>
          <w:u w:val="single"/>
          <w:rtl/>
        </w:rPr>
        <w:t>ثانيا: الفقد الناتج عن الزواج المختلط:</w:t>
      </w:r>
      <w:r>
        <w:rPr>
          <w:rFonts w:cs="Traditional Arabic" w:hint="cs"/>
          <w:sz w:val="36"/>
          <w:szCs w:val="36"/>
          <w:rtl/>
        </w:rPr>
        <w:t xml:space="preserve"> تتجه الكثير من أنظمة (قوانين) الجنسية إلى ضرورة جعل فقد الوطنية لجنسيتها الأصيلة مرهونا </w:t>
      </w:r>
      <w:r>
        <w:rPr>
          <w:rFonts w:cs="Traditional Arabic" w:hint="cs"/>
          <w:sz w:val="36"/>
          <w:szCs w:val="36"/>
          <w:rtl/>
        </w:rPr>
        <w:lastRenderedPageBreak/>
        <w:t>بدخولها في جنسية الزوج، وقد نصت المادة الثامنة من اتفاقية لاهاي المعقودة سنة 1930 بشأن الجنسية على هذا الشرط.</w:t>
      </w:r>
    </w:p>
    <w:p w:rsidR="005224FE" w:rsidRDefault="005224FE" w:rsidP="00846BE7">
      <w:pPr>
        <w:spacing w:after="0" w:line="400" w:lineRule="exact"/>
        <w:rPr>
          <w:rFonts w:cs="Traditional Arabic"/>
          <w:sz w:val="36"/>
          <w:szCs w:val="36"/>
          <w:rtl/>
        </w:rPr>
      </w:pPr>
      <w:r>
        <w:rPr>
          <w:rFonts w:cs="Traditional Arabic" w:hint="cs"/>
          <w:sz w:val="36"/>
          <w:szCs w:val="36"/>
          <w:rtl/>
        </w:rPr>
        <w:t>وتتجه بعض الدول إلى السماح للمرأة المتزوجة من أجنبي بالاحتفاظ بجنسيتها الأصيلة إذا رغبت في ذلك.</w:t>
      </w:r>
    </w:p>
    <w:p w:rsidR="005224FE" w:rsidRDefault="005224FE" w:rsidP="00846BE7">
      <w:pPr>
        <w:spacing w:after="0" w:line="400" w:lineRule="exact"/>
        <w:rPr>
          <w:rFonts w:cs="Traditional Arabic"/>
          <w:sz w:val="36"/>
          <w:szCs w:val="36"/>
          <w:rtl/>
        </w:rPr>
      </w:pPr>
      <w:r>
        <w:rPr>
          <w:rFonts w:cs="Traditional Arabic" w:hint="cs"/>
          <w:sz w:val="36"/>
          <w:szCs w:val="36"/>
          <w:rtl/>
        </w:rPr>
        <w:t>وتذهب بعض الدول إلى بقاء الزوجة المتزوجة من أجنبي على جنسيتها الأولى إلا إذا رغبت صراحة في الدخول في جنسية زوجها.</w:t>
      </w:r>
    </w:p>
    <w:p w:rsidR="005224FE" w:rsidRDefault="005224FE" w:rsidP="00846BE7">
      <w:pPr>
        <w:spacing w:after="0" w:line="400" w:lineRule="exact"/>
        <w:rPr>
          <w:rFonts w:cs="Traditional Arabic"/>
          <w:sz w:val="36"/>
          <w:szCs w:val="36"/>
          <w:rtl/>
        </w:rPr>
      </w:pPr>
      <w:r>
        <w:rPr>
          <w:rFonts w:cs="Traditional Arabic" w:hint="cs"/>
          <w:sz w:val="36"/>
          <w:szCs w:val="36"/>
          <w:rtl/>
        </w:rPr>
        <w:t>وتذهب بعض الدول إلى عدم ترتيب أية آثار على زواج الوطنية من أجنبي على جنسيتها الأصيلة، حيث يكون لها حق الاحتفاظ بجنسيتها الأصيلة حتى ولو أدخلتها دولة الزوج في جنسيتها كأثر لزواجها من أحد مواطنيها.</w:t>
      </w:r>
    </w:p>
    <w:p w:rsidR="005224FE" w:rsidRPr="00C976A5" w:rsidRDefault="005224FE" w:rsidP="00846BE7">
      <w:pPr>
        <w:spacing w:after="0" w:line="400" w:lineRule="exact"/>
        <w:rPr>
          <w:rFonts w:cs="Traditional Arabic"/>
          <w:sz w:val="36"/>
          <w:szCs w:val="36"/>
          <w:u w:val="single"/>
          <w:rtl/>
        </w:rPr>
      </w:pPr>
      <w:r w:rsidRPr="00C976A5">
        <w:rPr>
          <w:rFonts w:cs="Traditional Arabic" w:hint="cs"/>
          <w:sz w:val="36"/>
          <w:szCs w:val="36"/>
          <w:u w:val="single"/>
          <w:rtl/>
        </w:rPr>
        <w:t>ثالثا: الفقد بالتجريد (فقد الجنسية بإرادة الدولة):</w:t>
      </w:r>
    </w:p>
    <w:p w:rsidR="005224FE" w:rsidRDefault="005224FE" w:rsidP="00846BE7">
      <w:pPr>
        <w:spacing w:after="0" w:line="400" w:lineRule="exact"/>
        <w:rPr>
          <w:rFonts w:cs="Traditional Arabic"/>
          <w:sz w:val="36"/>
          <w:szCs w:val="36"/>
          <w:rtl/>
        </w:rPr>
      </w:pPr>
      <w:r>
        <w:rPr>
          <w:rFonts w:cs="Traditional Arabic" w:hint="cs"/>
          <w:sz w:val="36"/>
          <w:szCs w:val="36"/>
          <w:rtl/>
        </w:rPr>
        <w:t>قد تجرد</w:t>
      </w:r>
      <w:r w:rsidR="00C976A5">
        <w:rPr>
          <w:rFonts w:cs="Traditional Arabic" w:hint="cs"/>
          <w:sz w:val="36"/>
          <w:szCs w:val="36"/>
          <w:rtl/>
        </w:rPr>
        <w:t xml:space="preserve"> الدولة أحد رعاياها من جنسيتها رغما عنه، سواء كان متجنسا أو كان وطنيا أصيلا، ويعرف التجريد في حالة المتجنس (بسحب الجنسية) أما في حالة الوطني الأصيل فإنه يعرف (بإسقاط الجنسية). وللتجريد أسباب كثيرة منها:</w:t>
      </w:r>
    </w:p>
    <w:p w:rsidR="00C976A5" w:rsidRDefault="00C976A5" w:rsidP="00846BE7">
      <w:pPr>
        <w:spacing w:after="0" w:line="400" w:lineRule="exact"/>
        <w:rPr>
          <w:rFonts w:cs="Traditional Arabic"/>
          <w:sz w:val="36"/>
          <w:szCs w:val="36"/>
          <w:rtl/>
        </w:rPr>
      </w:pPr>
      <w:r>
        <w:rPr>
          <w:rFonts w:cs="Traditional Arabic" w:hint="cs"/>
          <w:sz w:val="36"/>
          <w:szCs w:val="36"/>
          <w:rtl/>
        </w:rPr>
        <w:t>1- قد يكون التجريد عقوبة أو جزاء خاص على جرم ارتكبه الوطني في حق دولته</w:t>
      </w:r>
      <w:r w:rsidR="00005C9E">
        <w:rPr>
          <w:rFonts w:cs="Traditional Arabic" w:hint="cs"/>
          <w:sz w:val="36"/>
          <w:szCs w:val="36"/>
          <w:rtl/>
        </w:rPr>
        <w:t xml:space="preserve"> كالخيانة العظمى</w:t>
      </w:r>
      <w:r>
        <w:rPr>
          <w:rFonts w:cs="Traditional Arabic" w:hint="cs"/>
          <w:sz w:val="36"/>
          <w:szCs w:val="36"/>
          <w:rtl/>
        </w:rPr>
        <w:t>.</w:t>
      </w:r>
    </w:p>
    <w:p w:rsidR="00C976A5" w:rsidRDefault="00C976A5" w:rsidP="00005C9E">
      <w:pPr>
        <w:spacing w:after="0" w:line="400" w:lineRule="exact"/>
        <w:rPr>
          <w:rFonts w:cs="Traditional Arabic"/>
          <w:sz w:val="36"/>
          <w:szCs w:val="36"/>
          <w:rtl/>
        </w:rPr>
      </w:pPr>
      <w:r>
        <w:rPr>
          <w:rFonts w:cs="Traditional Arabic" w:hint="cs"/>
          <w:sz w:val="36"/>
          <w:szCs w:val="36"/>
          <w:rtl/>
        </w:rPr>
        <w:t>2- قد يكون التجريد وسيلة عامة للتخلص من الوطني الذي يبدر منه ما ينم عن عدم الولاء لدولته، أو يصدر عنه أفعالا تتعارض مع المصالح العليا لدولته أو تمس كيانها وسيادتها</w:t>
      </w:r>
      <w:r w:rsidR="00005C9E">
        <w:rPr>
          <w:rFonts w:cs="Traditional Arabic" w:hint="cs"/>
          <w:sz w:val="36"/>
          <w:szCs w:val="36"/>
          <w:rtl/>
        </w:rPr>
        <w:t xml:space="preserve"> كالأعمال الإرهابية أو تكوين خلايا ومنظمات مناوئة للدولة</w:t>
      </w:r>
      <w:r>
        <w:rPr>
          <w:rFonts w:cs="Traditional Arabic" w:hint="cs"/>
          <w:sz w:val="36"/>
          <w:szCs w:val="36"/>
          <w:rtl/>
        </w:rPr>
        <w:t>.</w:t>
      </w:r>
    </w:p>
    <w:p w:rsidR="00C976A5" w:rsidRDefault="00C976A5" w:rsidP="00C976A5">
      <w:pPr>
        <w:spacing w:after="0" w:line="400" w:lineRule="exact"/>
        <w:rPr>
          <w:rFonts w:cs="Traditional Arabic"/>
          <w:sz w:val="36"/>
          <w:szCs w:val="36"/>
          <w:rtl/>
        </w:rPr>
      </w:pPr>
      <w:r>
        <w:rPr>
          <w:rFonts w:cs="Traditional Arabic" w:hint="cs"/>
          <w:sz w:val="36"/>
          <w:szCs w:val="36"/>
          <w:rtl/>
        </w:rPr>
        <w:t>3- قد يكون التجريد ناتجا عن انتماء الفرد إلى جنس أو دين أو مذهب سياسي معين، أو تلبسه بحالة نص القانون على تجريده من جنسيته عند تلبسه بها مثل التحاق الفرد بالخدمة العسكرية في جيش دولة أجنبية، أو أدائه لعمل في دولة أجنبية يتعارض مع مصالح دولته الأصلية</w:t>
      </w:r>
      <w:r w:rsidR="00005C9E">
        <w:rPr>
          <w:rFonts w:cs="Traditional Arabic" w:hint="cs"/>
          <w:sz w:val="36"/>
          <w:szCs w:val="36"/>
          <w:rtl/>
        </w:rPr>
        <w:t xml:space="preserve"> كالجاسوسية</w:t>
      </w:r>
      <w:r>
        <w:rPr>
          <w:rFonts w:cs="Traditional Arabic" w:hint="cs"/>
          <w:sz w:val="36"/>
          <w:szCs w:val="36"/>
          <w:rtl/>
        </w:rPr>
        <w:t>.</w:t>
      </w:r>
    </w:p>
    <w:p w:rsidR="00C976A5" w:rsidRDefault="00C976A5" w:rsidP="00C976A5">
      <w:pPr>
        <w:spacing w:after="0" w:line="400" w:lineRule="exact"/>
        <w:rPr>
          <w:rFonts w:cs="Traditional Arabic"/>
          <w:sz w:val="36"/>
          <w:szCs w:val="36"/>
          <w:rtl/>
        </w:rPr>
      </w:pPr>
      <w:r>
        <w:rPr>
          <w:rFonts w:cs="Traditional Arabic" w:hint="cs"/>
          <w:sz w:val="36"/>
          <w:szCs w:val="36"/>
          <w:rtl/>
        </w:rPr>
        <w:t>4- وبالجملة فإنه يم</w:t>
      </w:r>
      <w:r w:rsidR="00005C9E">
        <w:rPr>
          <w:rFonts w:cs="Traditional Arabic" w:hint="cs"/>
          <w:sz w:val="36"/>
          <w:szCs w:val="36"/>
          <w:rtl/>
        </w:rPr>
        <w:t>ك</w:t>
      </w:r>
      <w:r>
        <w:rPr>
          <w:rFonts w:cs="Traditional Arabic" w:hint="cs"/>
          <w:sz w:val="36"/>
          <w:szCs w:val="36"/>
          <w:rtl/>
        </w:rPr>
        <w:t xml:space="preserve">ن رد أسباب سحب أو إسقاط الجنسية إلى عدم ولاء الفرد لدولة جنسيته وعدم حرصه على مصالحها العليا، أو ولائه </w:t>
      </w:r>
      <w:r>
        <w:rPr>
          <w:rFonts w:cs="Traditional Arabic" w:hint="cs"/>
          <w:sz w:val="36"/>
          <w:szCs w:val="36"/>
          <w:rtl/>
        </w:rPr>
        <w:lastRenderedPageBreak/>
        <w:t>لدولة أجنبية ولاء يقطع بعدم صلاحيته لأن يكون عضوا (مواطنا) في دولة جنسيته.</w:t>
      </w:r>
    </w:p>
    <w:p w:rsidR="00C976A5" w:rsidRDefault="00C976A5" w:rsidP="00005C9E">
      <w:pPr>
        <w:spacing w:after="0" w:line="400" w:lineRule="exact"/>
        <w:rPr>
          <w:rFonts w:cs="Traditional Arabic"/>
          <w:sz w:val="36"/>
          <w:szCs w:val="36"/>
          <w:rtl/>
        </w:rPr>
      </w:pPr>
      <w:r>
        <w:rPr>
          <w:rFonts w:cs="Traditional Arabic" w:hint="cs"/>
          <w:sz w:val="36"/>
          <w:szCs w:val="36"/>
          <w:rtl/>
        </w:rPr>
        <w:t>5- وقد يكون التجريد ناتجا عن المغادرة النهائية لإقليم الدولة والاستقرار في الخارج، حيث يكشف ذلك عن زه</w:t>
      </w:r>
      <w:r w:rsidR="00005C9E">
        <w:rPr>
          <w:rFonts w:cs="Traditional Arabic" w:hint="cs"/>
          <w:sz w:val="36"/>
          <w:szCs w:val="36"/>
          <w:rtl/>
        </w:rPr>
        <w:t>د</w:t>
      </w:r>
      <w:r>
        <w:rPr>
          <w:rFonts w:cs="Traditional Arabic" w:hint="cs"/>
          <w:sz w:val="36"/>
          <w:szCs w:val="36"/>
          <w:rtl/>
        </w:rPr>
        <w:t xml:space="preserve"> الفرد في جنسيته وضعف ولائه لدولته.</w:t>
      </w:r>
    </w:p>
    <w:p w:rsidR="00C976A5" w:rsidRDefault="00C976A5" w:rsidP="00C976A5">
      <w:pPr>
        <w:spacing w:after="0" w:line="400" w:lineRule="exact"/>
        <w:rPr>
          <w:rFonts w:cs="Traditional Arabic"/>
          <w:sz w:val="36"/>
          <w:szCs w:val="36"/>
          <w:rtl/>
        </w:rPr>
      </w:pPr>
      <w:r>
        <w:rPr>
          <w:rFonts w:cs="Traditional Arabic" w:hint="cs"/>
          <w:sz w:val="36"/>
          <w:szCs w:val="36"/>
          <w:rtl/>
        </w:rPr>
        <w:t>6- قد يكون التجريد ناتجا عن ارتكاب الوطني جرائم معينة ترى الدولة أنها من الخطورة التي تجعل من بقاء هذا الفرد في مجتمعها ضارا بها.</w:t>
      </w:r>
    </w:p>
    <w:p w:rsidR="00C976A5" w:rsidRDefault="00C976A5" w:rsidP="00C976A5">
      <w:pPr>
        <w:spacing w:after="0" w:line="400" w:lineRule="exact"/>
        <w:rPr>
          <w:rFonts w:cs="Traditional Arabic"/>
          <w:sz w:val="36"/>
          <w:szCs w:val="36"/>
          <w:rtl/>
        </w:rPr>
      </w:pPr>
      <w:r>
        <w:rPr>
          <w:rFonts w:cs="Traditional Arabic" w:hint="cs"/>
          <w:sz w:val="36"/>
          <w:szCs w:val="36"/>
          <w:rtl/>
        </w:rPr>
        <w:t xml:space="preserve">وقد استقر </w:t>
      </w:r>
      <w:r w:rsidR="0040491A">
        <w:rPr>
          <w:rFonts w:cs="Traditional Arabic" w:hint="cs"/>
          <w:sz w:val="36"/>
          <w:szCs w:val="36"/>
          <w:rtl/>
        </w:rPr>
        <w:t>الرأي في الفقه والقضاء الدوليين على الاعتراف بحق كل دولة في تحديد الحالات المؤدية إلى التجريد من جنسيتها، إلا أن الخلاف مازال قائما حول الإسقاط الجماعي للجنسية عن طائفة أو طوائف معينة من المواطنين بسبب الجنس أو العرق أو الدين، وكذلك حول تجريد الوطني من جنسيته لأسباب سياسية.</w:t>
      </w:r>
    </w:p>
    <w:p w:rsidR="0040491A" w:rsidRDefault="0040491A" w:rsidP="00C976A5">
      <w:pPr>
        <w:spacing w:after="0" w:line="400" w:lineRule="exact"/>
        <w:rPr>
          <w:rFonts w:cs="Traditional Arabic"/>
          <w:sz w:val="36"/>
          <w:szCs w:val="36"/>
          <w:rtl/>
        </w:rPr>
      </w:pPr>
      <w:r>
        <w:rPr>
          <w:rFonts w:cs="Traditional Arabic" w:hint="cs"/>
          <w:sz w:val="36"/>
          <w:szCs w:val="36"/>
          <w:rtl/>
        </w:rPr>
        <w:t>وواقع الأمر أنه لا يوجد حتى الآن مبدأ دولي يحد من حق الدولة في تجريد بعض رعاياها من جنسيتها، وإن كانت الاعتبارات الإنسانية تدعو إلى عدم التوسع في استعمال الدول لهذا الحق، درءا لانعدام الجنسية بالنسبة لمن تسقط عنهم</w:t>
      </w:r>
      <w:r w:rsidR="00005C9E">
        <w:rPr>
          <w:rFonts w:cs="Traditional Arabic" w:hint="cs"/>
          <w:sz w:val="36"/>
          <w:szCs w:val="36"/>
          <w:rtl/>
        </w:rPr>
        <w:t xml:space="preserve"> إذا لم ترغب دولة أخرى في منحهم جنسيتها.</w:t>
      </w:r>
      <w:r>
        <w:rPr>
          <w:rFonts w:cs="Traditional Arabic" w:hint="cs"/>
          <w:sz w:val="36"/>
          <w:szCs w:val="36"/>
          <w:rtl/>
        </w:rPr>
        <w:t xml:space="preserve"> هذا فضلا عن أن إسقاط الجنسية كعقوبة على ارتكاب الفرد لبعض الجرائم الخاصة قد يسقط سلطان الدولة ورقابتها عليه باعتباره من رعاياها، وقد تكون الجزاءات الأخرى مثل مصادرة أمواله أو حرمانه من بعض الحقوق الهامة أكثر نفعا للدولة.</w:t>
      </w:r>
    </w:p>
    <w:p w:rsidR="0040491A" w:rsidRPr="0040491A" w:rsidRDefault="0040491A" w:rsidP="0040491A">
      <w:pPr>
        <w:pStyle w:val="a7"/>
        <w:numPr>
          <w:ilvl w:val="0"/>
          <w:numId w:val="1"/>
        </w:numPr>
        <w:spacing w:after="0" w:line="400" w:lineRule="exact"/>
        <w:rPr>
          <w:rFonts w:cs="Traditional Arabic"/>
          <w:b/>
          <w:bCs/>
          <w:sz w:val="36"/>
          <w:szCs w:val="36"/>
          <w:u w:val="single"/>
          <w:rtl/>
        </w:rPr>
      </w:pPr>
      <w:r w:rsidRPr="0040491A">
        <w:rPr>
          <w:rFonts w:cs="Traditional Arabic" w:hint="cs"/>
          <w:b/>
          <w:bCs/>
          <w:sz w:val="36"/>
          <w:szCs w:val="36"/>
          <w:u w:val="single"/>
          <w:rtl/>
        </w:rPr>
        <w:t xml:space="preserve">أبرز المشكلات المرتبطة بالجنسية: </w:t>
      </w:r>
    </w:p>
    <w:p w:rsidR="008417E6" w:rsidRDefault="0040491A" w:rsidP="00846BE7">
      <w:pPr>
        <w:spacing w:after="0" w:line="400" w:lineRule="exact"/>
        <w:rPr>
          <w:rFonts w:cs="Traditional Arabic"/>
          <w:sz w:val="36"/>
          <w:szCs w:val="36"/>
          <w:rtl/>
        </w:rPr>
      </w:pPr>
      <w:r>
        <w:rPr>
          <w:rFonts w:cs="Traditional Arabic" w:hint="cs"/>
          <w:sz w:val="36"/>
          <w:szCs w:val="36"/>
          <w:rtl/>
        </w:rPr>
        <w:t>استقر العرف الدولي على إعطاء كل دولة مطلق الحق والحرية في تنظيم جنسيتها وطرق اكتسابها وشروط فقدها وفقا لمصالحها الخاصة، وذلك بما ترتب عليه ظهور العديد من المشكلات المتعلقة بالجنسية منها:</w:t>
      </w:r>
    </w:p>
    <w:p w:rsidR="0040491A" w:rsidRDefault="0040491A" w:rsidP="00846BE7">
      <w:pPr>
        <w:spacing w:after="0" w:line="400" w:lineRule="exact"/>
        <w:rPr>
          <w:rFonts w:cs="Traditional Arabic"/>
          <w:sz w:val="36"/>
          <w:szCs w:val="36"/>
          <w:rtl/>
        </w:rPr>
      </w:pPr>
      <w:r>
        <w:rPr>
          <w:rFonts w:cs="Traditional Arabic" w:hint="cs"/>
          <w:sz w:val="36"/>
          <w:szCs w:val="36"/>
          <w:rtl/>
        </w:rPr>
        <w:t>1- ظهور مشكلة ازدواج أو تعدد الجنسية.</w:t>
      </w:r>
    </w:p>
    <w:p w:rsidR="0040491A" w:rsidRDefault="0040491A" w:rsidP="00846BE7">
      <w:pPr>
        <w:spacing w:after="0" w:line="400" w:lineRule="exact"/>
        <w:rPr>
          <w:rFonts w:cs="Traditional Arabic"/>
          <w:sz w:val="36"/>
          <w:szCs w:val="36"/>
          <w:rtl/>
        </w:rPr>
      </w:pPr>
      <w:r>
        <w:rPr>
          <w:rFonts w:cs="Traditional Arabic" w:hint="cs"/>
          <w:sz w:val="36"/>
          <w:szCs w:val="36"/>
          <w:rtl/>
        </w:rPr>
        <w:t>2- وجود أشخاص لا يتمتعون مطلقا بجنسية أي دولة (انعدام الجنسية).</w:t>
      </w:r>
    </w:p>
    <w:p w:rsidR="0040491A" w:rsidRDefault="0040491A" w:rsidP="00846BE7">
      <w:pPr>
        <w:spacing w:after="0" w:line="400" w:lineRule="exact"/>
        <w:rPr>
          <w:rFonts w:cs="Traditional Arabic"/>
          <w:sz w:val="36"/>
          <w:szCs w:val="36"/>
          <w:rtl/>
        </w:rPr>
      </w:pPr>
      <w:r>
        <w:rPr>
          <w:rFonts w:cs="Traditional Arabic" w:hint="cs"/>
          <w:sz w:val="36"/>
          <w:szCs w:val="36"/>
          <w:rtl/>
        </w:rPr>
        <w:lastRenderedPageBreak/>
        <w:t>ويثير وجود هاتين الظاهرتين مشكلات فرعية عديدة نتناولها فيما يلي:</w:t>
      </w:r>
    </w:p>
    <w:p w:rsidR="0040491A" w:rsidRDefault="0040491A" w:rsidP="0040491A">
      <w:pPr>
        <w:spacing w:after="0" w:line="400" w:lineRule="exact"/>
        <w:rPr>
          <w:rFonts w:cs="Traditional Arabic"/>
          <w:sz w:val="36"/>
          <w:szCs w:val="36"/>
          <w:rtl/>
        </w:rPr>
      </w:pPr>
      <w:r w:rsidRPr="0040491A">
        <w:rPr>
          <w:rFonts w:cs="Traditional Arabic" w:hint="cs"/>
          <w:sz w:val="36"/>
          <w:szCs w:val="36"/>
          <w:u w:val="single"/>
          <w:rtl/>
        </w:rPr>
        <w:t xml:space="preserve">أولا: ظاهرة ازدواج أو تعدد الجنسية: </w:t>
      </w:r>
      <w:r>
        <w:rPr>
          <w:rFonts w:cs="Traditional Arabic" w:hint="cs"/>
          <w:sz w:val="36"/>
          <w:szCs w:val="36"/>
          <w:rtl/>
        </w:rPr>
        <w:t>وبمقتضى هذه الظاهرة يمكن أن يتمتع الفرد الواحد بجنسية أكثر من دولة في نفس الوقت، وهو الأمر الذي يثير عددا من المشكلات المرتبطة بالنسبة للدولة وبالنسبة للفرد منها:</w:t>
      </w:r>
    </w:p>
    <w:p w:rsidR="0040491A" w:rsidRDefault="0040491A" w:rsidP="00005C9E">
      <w:pPr>
        <w:spacing w:after="0" w:line="400" w:lineRule="exact"/>
        <w:rPr>
          <w:rFonts w:cs="Traditional Arabic"/>
          <w:sz w:val="36"/>
          <w:szCs w:val="36"/>
          <w:rtl/>
        </w:rPr>
      </w:pPr>
      <w:r>
        <w:rPr>
          <w:rFonts w:cs="Traditional Arabic" w:hint="cs"/>
          <w:sz w:val="36"/>
          <w:szCs w:val="36"/>
          <w:rtl/>
        </w:rPr>
        <w:t>1- انقسام أو تشتت ولاء الفرد لأكثر من دولة</w:t>
      </w:r>
      <w:r w:rsidR="00005C9E">
        <w:rPr>
          <w:rFonts w:cs="Traditional Arabic" w:hint="cs"/>
          <w:sz w:val="36"/>
          <w:szCs w:val="36"/>
          <w:rtl/>
        </w:rPr>
        <w:t xml:space="preserve"> (دولة جنسيته الأصيلة ودولة جنسيته المكتسبة)</w:t>
      </w:r>
      <w:r>
        <w:rPr>
          <w:rFonts w:cs="Traditional Arabic" w:hint="cs"/>
          <w:sz w:val="36"/>
          <w:szCs w:val="36"/>
          <w:rtl/>
        </w:rPr>
        <w:t>.</w:t>
      </w:r>
    </w:p>
    <w:p w:rsidR="0040491A" w:rsidRDefault="0040491A" w:rsidP="00846BE7">
      <w:pPr>
        <w:spacing w:after="0" w:line="400" w:lineRule="exact"/>
        <w:rPr>
          <w:rFonts w:cs="Traditional Arabic"/>
          <w:sz w:val="36"/>
          <w:szCs w:val="36"/>
          <w:rtl/>
        </w:rPr>
      </w:pPr>
      <w:r>
        <w:rPr>
          <w:rFonts w:cs="Traditional Arabic" w:hint="cs"/>
          <w:sz w:val="36"/>
          <w:szCs w:val="36"/>
          <w:rtl/>
        </w:rPr>
        <w:t>2- صعوبة معاملة الفرد مزدوج الجنسية على الصعيد الدولي.</w:t>
      </w:r>
    </w:p>
    <w:p w:rsidR="0040491A" w:rsidRDefault="0040491A" w:rsidP="00846BE7">
      <w:pPr>
        <w:spacing w:after="0" w:line="400" w:lineRule="exact"/>
        <w:rPr>
          <w:rFonts w:cs="Traditional Arabic"/>
          <w:sz w:val="36"/>
          <w:szCs w:val="36"/>
          <w:rtl/>
        </w:rPr>
      </w:pPr>
      <w:r>
        <w:rPr>
          <w:rFonts w:cs="Traditional Arabic" w:hint="cs"/>
          <w:sz w:val="36"/>
          <w:szCs w:val="36"/>
          <w:rtl/>
        </w:rPr>
        <w:t>3- خضوع الفرد لسيادة أكثر من دولة في وقت واحد.</w:t>
      </w:r>
    </w:p>
    <w:p w:rsidR="0040491A" w:rsidRDefault="0040491A" w:rsidP="00846BE7">
      <w:pPr>
        <w:spacing w:after="0" w:line="400" w:lineRule="exact"/>
        <w:rPr>
          <w:rFonts w:cs="Traditional Arabic"/>
          <w:sz w:val="36"/>
          <w:szCs w:val="36"/>
          <w:rtl/>
        </w:rPr>
      </w:pPr>
      <w:r>
        <w:rPr>
          <w:rFonts w:cs="Traditional Arabic" w:hint="cs"/>
          <w:sz w:val="36"/>
          <w:szCs w:val="36"/>
          <w:rtl/>
        </w:rPr>
        <w:t>4- خضوع الفرد لضرائب أكثر من دولة في وقت واحد ومطالبته بأكثر من واجب وطني (أداء الخدمة العسكرية الإجبارية) في وقت واحد.</w:t>
      </w:r>
    </w:p>
    <w:p w:rsidR="0040491A" w:rsidRDefault="0040491A" w:rsidP="00846BE7">
      <w:pPr>
        <w:spacing w:after="0" w:line="400" w:lineRule="exact"/>
        <w:rPr>
          <w:rFonts w:cs="Traditional Arabic"/>
          <w:sz w:val="36"/>
          <w:szCs w:val="36"/>
          <w:rtl/>
        </w:rPr>
      </w:pPr>
      <w:r>
        <w:rPr>
          <w:rFonts w:cs="Traditional Arabic" w:hint="cs"/>
          <w:sz w:val="36"/>
          <w:szCs w:val="36"/>
          <w:rtl/>
        </w:rPr>
        <w:t>5- خيانة الفرد لواجبه الوطني عند أداء الخدمة العسكرية في دولة التجنس إذا كانت في حالة حرب مع دولة الجنسية الأصيلة.</w:t>
      </w:r>
    </w:p>
    <w:p w:rsidR="0040491A" w:rsidRDefault="0040491A" w:rsidP="00846BE7">
      <w:pPr>
        <w:spacing w:after="0" w:line="400" w:lineRule="exact"/>
        <w:rPr>
          <w:rFonts w:cs="Traditional Arabic"/>
          <w:sz w:val="36"/>
          <w:szCs w:val="36"/>
          <w:rtl/>
        </w:rPr>
      </w:pPr>
      <w:r>
        <w:rPr>
          <w:rFonts w:cs="Traditional Arabic" w:hint="cs"/>
          <w:sz w:val="36"/>
          <w:szCs w:val="36"/>
          <w:rtl/>
        </w:rPr>
        <w:t>6- صعوبة تحديد القانون الواجب التطبيق على أحواله الشخصية (الزواج، الطلاق والميراث) إذا كان هناك تعارض بين قوانين الدول التي ينتمي إليها متعدد الجنسية</w:t>
      </w:r>
      <w:r w:rsidR="00005C9E">
        <w:rPr>
          <w:rFonts w:cs="Traditional Arabic" w:hint="cs"/>
          <w:sz w:val="36"/>
          <w:szCs w:val="36"/>
          <w:rtl/>
        </w:rPr>
        <w:t xml:space="preserve"> كأن تكون دولة جنسيته الأصيلة مسلمة ودولة جنسيته المكتسبة مسيحية</w:t>
      </w:r>
      <w:r>
        <w:rPr>
          <w:rFonts w:cs="Traditional Arabic" w:hint="cs"/>
          <w:sz w:val="36"/>
          <w:szCs w:val="36"/>
          <w:rtl/>
        </w:rPr>
        <w:t>.</w:t>
      </w:r>
    </w:p>
    <w:p w:rsidR="0040491A" w:rsidRDefault="0040491A" w:rsidP="00846BE7">
      <w:pPr>
        <w:spacing w:after="0" w:line="400" w:lineRule="exact"/>
        <w:rPr>
          <w:rFonts w:cs="Traditional Arabic"/>
          <w:sz w:val="36"/>
          <w:szCs w:val="36"/>
          <w:rtl/>
        </w:rPr>
      </w:pPr>
      <w:r w:rsidRPr="0040491A">
        <w:rPr>
          <w:rFonts w:cs="Traditional Arabic" w:hint="cs"/>
          <w:sz w:val="36"/>
          <w:szCs w:val="36"/>
          <w:u w:val="single"/>
          <w:rtl/>
        </w:rPr>
        <w:t xml:space="preserve">ثانيا: ظاهرة انعدام الجنسية: </w:t>
      </w:r>
      <w:r>
        <w:rPr>
          <w:rFonts w:cs="Traditional Arabic" w:hint="cs"/>
          <w:sz w:val="36"/>
          <w:szCs w:val="36"/>
          <w:rtl/>
        </w:rPr>
        <w:t>وهي ظاهرة تثير بدورها عددا من المشكلات المرتبطة بالنسبة للأفراد عديمي الجنسية منها:</w:t>
      </w:r>
    </w:p>
    <w:p w:rsidR="0040491A" w:rsidRDefault="0040491A" w:rsidP="00005C9E">
      <w:pPr>
        <w:spacing w:after="0" w:line="400" w:lineRule="exact"/>
        <w:rPr>
          <w:rFonts w:cs="Traditional Arabic"/>
          <w:sz w:val="36"/>
          <w:szCs w:val="36"/>
          <w:rtl/>
        </w:rPr>
      </w:pPr>
      <w:r>
        <w:rPr>
          <w:rFonts w:cs="Traditional Arabic" w:hint="cs"/>
          <w:sz w:val="36"/>
          <w:szCs w:val="36"/>
          <w:rtl/>
        </w:rPr>
        <w:t>1- لا يتمتع عديم الجنسية بحماية أي دولة في المجتمع الدول</w:t>
      </w:r>
      <w:r w:rsidR="00005C9E">
        <w:rPr>
          <w:rFonts w:cs="Traditional Arabic" w:hint="cs"/>
          <w:sz w:val="36"/>
          <w:szCs w:val="36"/>
          <w:rtl/>
        </w:rPr>
        <w:t>ي لأنه لا يحمل جنسية أي دولة</w:t>
      </w:r>
      <w:r>
        <w:rPr>
          <w:rFonts w:cs="Traditional Arabic" w:hint="cs"/>
          <w:sz w:val="36"/>
          <w:szCs w:val="36"/>
          <w:rtl/>
        </w:rPr>
        <w:t>.</w:t>
      </w:r>
    </w:p>
    <w:p w:rsidR="0040491A" w:rsidRDefault="0040491A" w:rsidP="00846BE7">
      <w:pPr>
        <w:spacing w:after="0" w:line="400" w:lineRule="exact"/>
        <w:rPr>
          <w:rFonts w:cs="Traditional Arabic"/>
          <w:sz w:val="36"/>
          <w:szCs w:val="36"/>
          <w:rtl/>
        </w:rPr>
      </w:pPr>
      <w:r>
        <w:rPr>
          <w:rFonts w:cs="Traditional Arabic" w:hint="cs"/>
          <w:sz w:val="36"/>
          <w:szCs w:val="36"/>
          <w:rtl/>
        </w:rPr>
        <w:t>2- يفقد عديم الجنسية الكثير من الحقوق السياسية والاقتصادية داخل دولة إقامته إذ يكون التمتع بها قاصرا على المواطنين فقط.</w:t>
      </w:r>
    </w:p>
    <w:p w:rsidR="0040491A" w:rsidRDefault="0040491A" w:rsidP="00005C9E">
      <w:pPr>
        <w:spacing w:after="0" w:line="400" w:lineRule="exact"/>
        <w:rPr>
          <w:rFonts w:cs="Traditional Arabic"/>
          <w:sz w:val="36"/>
          <w:szCs w:val="36"/>
          <w:rtl/>
        </w:rPr>
      </w:pPr>
      <w:r>
        <w:rPr>
          <w:rFonts w:cs="Traditional Arabic" w:hint="cs"/>
          <w:sz w:val="36"/>
          <w:szCs w:val="36"/>
          <w:rtl/>
        </w:rPr>
        <w:t>3- لا يتمت</w:t>
      </w:r>
      <w:r w:rsidR="00005C9E">
        <w:rPr>
          <w:rFonts w:cs="Traditional Arabic" w:hint="cs"/>
          <w:sz w:val="36"/>
          <w:szCs w:val="36"/>
          <w:rtl/>
        </w:rPr>
        <w:t>ع</w:t>
      </w:r>
      <w:r>
        <w:rPr>
          <w:rFonts w:cs="Traditional Arabic" w:hint="cs"/>
          <w:sz w:val="36"/>
          <w:szCs w:val="36"/>
          <w:rtl/>
        </w:rPr>
        <w:t xml:space="preserve"> عديم الجنسية بالاستقرار الدائم بإقليم أي دولة، إذ يجوز لكل دولة إبعاده عن أراضيها في أي وقت</w:t>
      </w:r>
      <w:r w:rsidR="00005C9E">
        <w:rPr>
          <w:rFonts w:cs="Traditional Arabic" w:hint="cs"/>
          <w:sz w:val="36"/>
          <w:szCs w:val="36"/>
          <w:rtl/>
        </w:rPr>
        <w:t>، فالأصل أن دولة الإقامة بما تملكه من حق السيادة على إقليمها تملك الحق الذي يخول لها تحديد الأجانب غير المرغوب في إقامتهم على أرضها وإبعادهم عنها في أي وقت</w:t>
      </w:r>
      <w:r>
        <w:rPr>
          <w:rFonts w:cs="Traditional Arabic" w:hint="cs"/>
          <w:sz w:val="36"/>
          <w:szCs w:val="36"/>
          <w:rtl/>
        </w:rPr>
        <w:t>.</w:t>
      </w:r>
    </w:p>
    <w:p w:rsidR="0040491A" w:rsidRDefault="0040491A" w:rsidP="00846BE7">
      <w:pPr>
        <w:spacing w:after="0" w:line="400" w:lineRule="exact"/>
        <w:rPr>
          <w:rFonts w:cs="Traditional Arabic"/>
          <w:sz w:val="36"/>
          <w:szCs w:val="36"/>
          <w:rtl/>
        </w:rPr>
      </w:pPr>
      <w:r>
        <w:rPr>
          <w:rFonts w:cs="Traditional Arabic" w:hint="cs"/>
          <w:sz w:val="36"/>
          <w:szCs w:val="36"/>
          <w:rtl/>
        </w:rPr>
        <w:lastRenderedPageBreak/>
        <w:t>4- صعوبة تحديد القانون الواجب التطبيق على أحواله الشخصية عند ربط مسائلها بقانون الجنسية.</w:t>
      </w:r>
    </w:p>
    <w:p w:rsidR="0040491A" w:rsidRDefault="0040491A" w:rsidP="00846BE7">
      <w:pPr>
        <w:spacing w:after="0" w:line="400" w:lineRule="exact"/>
        <w:rPr>
          <w:rFonts w:cs="Traditional Arabic"/>
          <w:sz w:val="36"/>
          <w:szCs w:val="36"/>
          <w:rtl/>
        </w:rPr>
      </w:pPr>
      <w:r>
        <w:rPr>
          <w:rFonts w:cs="Traditional Arabic" w:hint="cs"/>
          <w:sz w:val="36"/>
          <w:szCs w:val="36"/>
          <w:rtl/>
        </w:rPr>
        <w:t>ولكل من ظاهرتي ازدواج وانعدام الجنسية أسباب مؤدية إليها وحلول للمشكلات المترتبة عليها، وسبل لتلافيها والتخلص منها، مبسوطة في مراجع القانون الدولي الخاص لمن يريد أن يراجعها، لكننا ولضيق وقت الفصل الدراسي عن استيعاب باقي مفردات المقرر نكتفي بالإحالة إليها.</w:t>
      </w:r>
    </w:p>
    <w:p w:rsidR="0040491A" w:rsidRDefault="0040491A" w:rsidP="00846BE7">
      <w:pPr>
        <w:spacing w:after="0" w:line="400" w:lineRule="exact"/>
        <w:rPr>
          <w:rFonts w:cs="Traditional Arabic"/>
          <w:sz w:val="36"/>
          <w:szCs w:val="36"/>
          <w:rtl/>
        </w:rPr>
      </w:pPr>
    </w:p>
    <w:p w:rsidR="004A5B05" w:rsidRPr="004A5B05" w:rsidRDefault="004A5B05" w:rsidP="004A5B05">
      <w:pPr>
        <w:spacing w:after="0" w:line="400" w:lineRule="exact"/>
        <w:jc w:val="center"/>
        <w:rPr>
          <w:rFonts w:cs="Traditional Arabic"/>
          <w:b/>
          <w:bCs/>
          <w:sz w:val="36"/>
          <w:szCs w:val="36"/>
          <w:rtl/>
        </w:rPr>
      </w:pPr>
      <w:r w:rsidRPr="004A5B05">
        <w:rPr>
          <w:rFonts w:cs="Traditional Arabic" w:hint="cs"/>
          <w:b/>
          <w:bCs/>
          <w:sz w:val="36"/>
          <w:szCs w:val="36"/>
          <w:rtl/>
        </w:rPr>
        <w:t>نظام الجنسية العربية السعودية</w:t>
      </w:r>
    </w:p>
    <w:p w:rsidR="004A5B05" w:rsidRDefault="004A5B05" w:rsidP="00005C9E">
      <w:pPr>
        <w:spacing w:after="0" w:line="400" w:lineRule="exact"/>
        <w:rPr>
          <w:rFonts w:cs="Traditional Arabic"/>
          <w:sz w:val="36"/>
          <w:szCs w:val="36"/>
          <w:rtl/>
        </w:rPr>
      </w:pPr>
      <w:r>
        <w:rPr>
          <w:rFonts w:cs="Traditional Arabic" w:hint="cs"/>
          <w:sz w:val="36"/>
          <w:szCs w:val="36"/>
          <w:rtl/>
        </w:rPr>
        <w:t>قدمنا أن نظام الجنسية المعمول</w:t>
      </w:r>
      <w:r w:rsidR="00EB53A8">
        <w:rPr>
          <w:rFonts w:cs="Traditional Arabic" w:hint="cs"/>
          <w:sz w:val="36"/>
          <w:szCs w:val="36"/>
          <w:rtl/>
        </w:rPr>
        <w:t xml:space="preserve"> به وقت كتابة هذه المذكرات في المملكة العربية السعودية هو نظام الجنسية العربية السعودية الصادر بالإرادة الملكية رقم (8/20/5604) وتاريخ 22/2/1374هـ وتعديلاته، ويكمل هذا النظام لائحتان: (أولهما) اللائحة التفسيرية الصادرة بقرار مجلس الوزراء رقم (175) وتاريخ 26/9/1379هـ، (والثانية) اللائحة التنفيذية الصادرة بقرار وزير الداخلية رقم (74 وز) وتاريخ 9/3/14</w:t>
      </w:r>
      <w:r w:rsidR="00005C9E">
        <w:rPr>
          <w:rFonts w:cs="Traditional Arabic" w:hint="cs"/>
          <w:sz w:val="36"/>
          <w:szCs w:val="36"/>
          <w:rtl/>
        </w:rPr>
        <w:t>2</w:t>
      </w:r>
      <w:r w:rsidR="00EB53A8">
        <w:rPr>
          <w:rFonts w:cs="Traditional Arabic" w:hint="cs"/>
          <w:sz w:val="36"/>
          <w:szCs w:val="36"/>
          <w:rtl/>
        </w:rPr>
        <w:t>6هـ، وبمقتضى هذا النظام ولائحتيه التفسيرية والتنفيذية سوف نتناول أربع مفردات (جزئيات) نص عليها المقرر الدراسي على النحو التالي:</w:t>
      </w:r>
    </w:p>
    <w:p w:rsidR="00EB53A8" w:rsidRPr="00EB53A8" w:rsidRDefault="00EB53A8" w:rsidP="00EB53A8">
      <w:pPr>
        <w:pStyle w:val="a7"/>
        <w:numPr>
          <w:ilvl w:val="0"/>
          <w:numId w:val="1"/>
        </w:numPr>
        <w:spacing w:after="0" w:line="400" w:lineRule="exact"/>
        <w:rPr>
          <w:rFonts w:cs="Traditional Arabic"/>
          <w:sz w:val="36"/>
          <w:szCs w:val="36"/>
          <w:rtl/>
        </w:rPr>
      </w:pPr>
      <w:r w:rsidRPr="00EB53A8">
        <w:rPr>
          <w:rFonts w:cs="Traditional Arabic" w:hint="cs"/>
          <w:b/>
          <w:bCs/>
          <w:sz w:val="36"/>
          <w:szCs w:val="36"/>
          <w:u w:val="single"/>
          <w:rtl/>
        </w:rPr>
        <w:t>منح الجنسية السعودية الأصلية</w:t>
      </w:r>
      <w:r>
        <w:rPr>
          <w:rFonts w:cs="Traditional Arabic" w:hint="cs"/>
          <w:sz w:val="36"/>
          <w:szCs w:val="36"/>
          <w:rtl/>
        </w:rPr>
        <w:t>: أشار نظام الجنسية العربية السعودية إلى أربعة أنواع من الجنسية الممنوحة بمقتضاه هي:</w:t>
      </w:r>
    </w:p>
    <w:p w:rsidR="0040491A" w:rsidRDefault="00EB53A8" w:rsidP="00005C9E">
      <w:pPr>
        <w:spacing w:after="0" w:line="400" w:lineRule="exact"/>
        <w:rPr>
          <w:rFonts w:cs="Traditional Arabic"/>
          <w:sz w:val="36"/>
          <w:szCs w:val="36"/>
          <w:rtl/>
        </w:rPr>
      </w:pPr>
      <w:r w:rsidRPr="006314F5">
        <w:rPr>
          <w:rFonts w:cs="Traditional Arabic" w:hint="cs"/>
          <w:sz w:val="36"/>
          <w:szCs w:val="36"/>
          <w:u w:val="single"/>
          <w:rtl/>
        </w:rPr>
        <w:t xml:space="preserve">(1) جنسية السعوديين </w:t>
      </w:r>
      <w:r>
        <w:rPr>
          <w:rFonts w:cs="Traditional Arabic" w:hint="cs"/>
          <w:sz w:val="36"/>
          <w:szCs w:val="36"/>
          <w:rtl/>
        </w:rPr>
        <w:t xml:space="preserve">الأصليين من سكان المملكة الأصليين المكونين لركن الشعب </w:t>
      </w:r>
      <w:r w:rsidR="006314F5">
        <w:rPr>
          <w:rFonts w:cs="Traditional Arabic" w:hint="cs"/>
          <w:sz w:val="36"/>
          <w:szCs w:val="36"/>
          <w:rtl/>
        </w:rPr>
        <w:t>فيها وقت تأسيسها ونشأتها، والذين عبرت عنهم المادة الرابعة من النظام بتعبير السعوديين وهم ثلاث طوائف منحصرة في:</w:t>
      </w:r>
    </w:p>
    <w:p w:rsidR="006314F5" w:rsidRDefault="006314F5" w:rsidP="00846BE7">
      <w:pPr>
        <w:spacing w:after="0" w:line="400" w:lineRule="exact"/>
        <w:rPr>
          <w:rFonts w:cs="Traditional Arabic"/>
          <w:sz w:val="36"/>
          <w:szCs w:val="36"/>
          <w:rtl/>
        </w:rPr>
      </w:pPr>
      <w:r>
        <w:rPr>
          <w:rFonts w:cs="Traditional Arabic" w:hint="cs"/>
          <w:sz w:val="36"/>
          <w:szCs w:val="36"/>
          <w:rtl/>
        </w:rPr>
        <w:t>(أ) كل من كانت تابعيته (جنسيته) عثمانية عام 1332هـ (1914م) من سكان أراضي المملكة العربية السعودية الأصليين، ويشير هذا التاريخ إلى تاريخ انفصال أقاليم المملكة عن الدولة العثمانية، وتأسيس (نشأة) الدولة والجنسية السعودية.</w:t>
      </w:r>
    </w:p>
    <w:p w:rsidR="006314F5" w:rsidRDefault="006314F5" w:rsidP="00846BE7">
      <w:pPr>
        <w:spacing w:after="0" w:line="400" w:lineRule="exact"/>
        <w:rPr>
          <w:rFonts w:cs="Traditional Arabic"/>
          <w:sz w:val="36"/>
          <w:szCs w:val="36"/>
          <w:rtl/>
        </w:rPr>
      </w:pPr>
      <w:r>
        <w:rPr>
          <w:rFonts w:cs="Traditional Arabic" w:hint="cs"/>
          <w:sz w:val="36"/>
          <w:szCs w:val="36"/>
          <w:rtl/>
        </w:rPr>
        <w:t xml:space="preserve">(ب) الرعايا العثمانيون المولودون في أراضي المملكة العربية السعودية والمقيمون فيها منذ العام 1332هـ (1914م) والذين حافظوا على إقامتهم </w:t>
      </w:r>
      <w:r>
        <w:rPr>
          <w:rFonts w:cs="Traditional Arabic" w:hint="cs"/>
          <w:sz w:val="36"/>
          <w:szCs w:val="36"/>
          <w:rtl/>
        </w:rPr>
        <w:lastRenderedPageBreak/>
        <w:t>في تلك الأراضي حتى تاريخ صدور نظام التابعية الحجازية في 22/3/1345 (وهو أول نظام للجنسية يصدر في المملكة) ولم يكتسبوا جنسية أجنبية قبل هذا التاريخ.</w:t>
      </w:r>
    </w:p>
    <w:p w:rsidR="006314F5" w:rsidRDefault="006314F5" w:rsidP="00932093">
      <w:pPr>
        <w:spacing w:after="0" w:line="400" w:lineRule="exact"/>
        <w:rPr>
          <w:rFonts w:cs="Traditional Arabic"/>
          <w:sz w:val="36"/>
          <w:szCs w:val="36"/>
          <w:rtl/>
        </w:rPr>
      </w:pPr>
      <w:r>
        <w:rPr>
          <w:rFonts w:cs="Traditional Arabic" w:hint="cs"/>
          <w:sz w:val="36"/>
          <w:szCs w:val="36"/>
          <w:rtl/>
        </w:rPr>
        <w:t xml:space="preserve">(ج) </w:t>
      </w:r>
      <w:r w:rsidR="00932093">
        <w:rPr>
          <w:rFonts w:cs="Traditional Arabic" w:hint="cs"/>
          <w:sz w:val="36"/>
          <w:szCs w:val="36"/>
          <w:rtl/>
        </w:rPr>
        <w:t>من كان من غير الرعايا العثمانيين مقيما في أراضي المملكة في عام 1332هـ (1914م) وحافظ على إقامته فيها حتى تاريخ 22/</w:t>
      </w:r>
      <w:r w:rsidR="00005C9E">
        <w:rPr>
          <w:rFonts w:cs="Traditional Arabic" w:hint="cs"/>
          <w:sz w:val="36"/>
          <w:szCs w:val="36"/>
          <w:rtl/>
        </w:rPr>
        <w:t>3/</w:t>
      </w:r>
      <w:r w:rsidR="00932093">
        <w:rPr>
          <w:rFonts w:cs="Traditional Arabic" w:hint="cs"/>
          <w:sz w:val="36"/>
          <w:szCs w:val="36"/>
          <w:rtl/>
        </w:rPr>
        <w:t>1345هـ ولم يكتسب جنسية أجنبية قبل هذا التاريخ.</w:t>
      </w:r>
    </w:p>
    <w:p w:rsidR="00932093" w:rsidRDefault="00932093" w:rsidP="00846BE7">
      <w:pPr>
        <w:spacing w:after="0" w:line="400" w:lineRule="exact"/>
        <w:rPr>
          <w:rFonts w:cs="Traditional Arabic"/>
          <w:sz w:val="36"/>
          <w:szCs w:val="36"/>
          <w:rtl/>
        </w:rPr>
      </w:pPr>
      <w:r>
        <w:rPr>
          <w:rFonts w:cs="Traditional Arabic" w:hint="cs"/>
          <w:sz w:val="36"/>
          <w:szCs w:val="36"/>
          <w:rtl/>
        </w:rPr>
        <w:t>(د) ويلحق بهذه الطوائف الثلاثة بطريق التبعية وفقا لنص المادة الخامسة من النظام سالف البيان النسوة من سكان المملكة الأصليين اللاتي يتقدمن بطلب استرداد الجنسية السعودية بعد طلاقهن أو وفاة أزواجهن، كما يلحق بهذه الفئات الثلاث كذلك الزوجات والأولاد القصر التابعين عائليا</w:t>
      </w:r>
      <w:r w:rsidR="00005C9E">
        <w:rPr>
          <w:rFonts w:cs="Traditional Arabic" w:hint="cs"/>
          <w:sz w:val="36"/>
          <w:szCs w:val="36"/>
          <w:rtl/>
        </w:rPr>
        <w:t xml:space="preserve"> لأي من أفراد هذه الطوائف والفئات</w:t>
      </w:r>
      <w:r>
        <w:rPr>
          <w:rFonts w:cs="Traditional Arabic" w:hint="cs"/>
          <w:sz w:val="36"/>
          <w:szCs w:val="36"/>
          <w:rtl/>
        </w:rPr>
        <w:t>.</w:t>
      </w:r>
    </w:p>
    <w:p w:rsidR="00932093" w:rsidRPr="00E91039" w:rsidRDefault="00E91039" w:rsidP="00846BE7">
      <w:pPr>
        <w:spacing w:after="0" w:line="400" w:lineRule="exact"/>
        <w:rPr>
          <w:rFonts w:cs="Traditional Arabic"/>
          <w:sz w:val="36"/>
          <w:szCs w:val="36"/>
          <w:u w:val="single"/>
          <w:rtl/>
        </w:rPr>
      </w:pPr>
      <w:r w:rsidRPr="00E91039">
        <w:rPr>
          <w:rFonts w:cs="Traditional Arabic" w:hint="cs"/>
          <w:sz w:val="36"/>
          <w:szCs w:val="36"/>
          <w:u w:val="single"/>
          <w:rtl/>
        </w:rPr>
        <w:t>(2) النوع الثاني من أنواع الجنسية السعودية : الجنسية الأصلية:</w:t>
      </w:r>
    </w:p>
    <w:p w:rsidR="00E91039" w:rsidRDefault="00E91039" w:rsidP="00846BE7">
      <w:pPr>
        <w:spacing w:after="0" w:line="400" w:lineRule="exact"/>
        <w:rPr>
          <w:rFonts w:cs="Traditional Arabic"/>
          <w:sz w:val="36"/>
          <w:szCs w:val="36"/>
          <w:rtl/>
        </w:rPr>
      </w:pPr>
      <w:r>
        <w:rPr>
          <w:rFonts w:cs="Traditional Arabic" w:hint="cs"/>
          <w:sz w:val="36"/>
          <w:szCs w:val="36"/>
          <w:rtl/>
        </w:rPr>
        <w:t>وهي الجنسية  التي تثبت للفرد</w:t>
      </w:r>
      <w:r w:rsidR="00005C9E">
        <w:rPr>
          <w:rFonts w:cs="Traditional Arabic" w:hint="cs"/>
          <w:sz w:val="36"/>
          <w:szCs w:val="36"/>
          <w:rtl/>
        </w:rPr>
        <w:t xml:space="preserve"> من أبناء وأحفاد الطوائف الثلاث المتقدمة</w:t>
      </w:r>
      <w:r>
        <w:rPr>
          <w:rFonts w:cs="Traditional Arabic" w:hint="cs"/>
          <w:sz w:val="36"/>
          <w:szCs w:val="36"/>
          <w:rtl/>
        </w:rPr>
        <w:t xml:space="preserve"> من لحظة ميلاده، إما بناء على حق الدم وهو الأصل في منحها، أو بناء على حق الإقليم، </w:t>
      </w:r>
      <w:r w:rsidR="00005C9E">
        <w:rPr>
          <w:rFonts w:cs="Traditional Arabic" w:hint="cs"/>
          <w:sz w:val="36"/>
          <w:szCs w:val="36"/>
          <w:rtl/>
        </w:rPr>
        <w:t>و</w:t>
      </w:r>
      <w:r>
        <w:rPr>
          <w:rFonts w:cs="Traditional Arabic" w:hint="cs"/>
          <w:sz w:val="36"/>
          <w:szCs w:val="36"/>
          <w:rtl/>
        </w:rPr>
        <w:t>حق الدم وفقا لنظ</w:t>
      </w:r>
      <w:r w:rsidR="00005C9E">
        <w:rPr>
          <w:rFonts w:cs="Traditional Arabic" w:hint="cs"/>
          <w:sz w:val="36"/>
          <w:szCs w:val="36"/>
          <w:rtl/>
        </w:rPr>
        <w:t>ا</w:t>
      </w:r>
      <w:r>
        <w:rPr>
          <w:rFonts w:cs="Traditional Arabic" w:hint="cs"/>
          <w:sz w:val="36"/>
          <w:szCs w:val="36"/>
          <w:rtl/>
        </w:rPr>
        <w:t>م الجنسية العربية السعودية إما أن يكون من جهة الأب (النسب لأب سعودي) وإما أن يكون من جهة الأم (بأن تكون الأم سعودية والأب مجهول الجنسية أو لا جنسية له، وقد نصت على هذا النوع من الجنسية المادة السابعة من نظام الجنسية العربية السعودية المعدلة بموجب المرسوم الملكي رقم 20 وتاريخ 12/11/1392 بقولها: "يكون سعوديا من ولد داخل المملكة العربية السعودية أو خارجها لأب سعودي، أو لأم سعودية وأب مجهول الجنسية، أو لا جنسية له، أو ولد داخل المملكة لأبوين مجهولين، ويعتبر اللقيط في المملكة مولودا فيها ما لم يثبت عكس ذلك" حيث فرَّعت هذه المادة الجنسية الأصيلة إلى أربعة فروع:</w:t>
      </w:r>
    </w:p>
    <w:p w:rsidR="00E91039" w:rsidRDefault="00E91039" w:rsidP="00846BE7">
      <w:pPr>
        <w:spacing w:after="0" w:line="400" w:lineRule="exact"/>
        <w:rPr>
          <w:rFonts w:cs="Traditional Arabic"/>
          <w:sz w:val="36"/>
          <w:szCs w:val="36"/>
          <w:rtl/>
        </w:rPr>
      </w:pPr>
      <w:r>
        <w:rPr>
          <w:rFonts w:cs="Traditional Arabic" w:hint="cs"/>
          <w:sz w:val="36"/>
          <w:szCs w:val="36"/>
          <w:rtl/>
        </w:rPr>
        <w:t xml:space="preserve">1- </w:t>
      </w:r>
      <w:r w:rsidR="00B71B9D">
        <w:rPr>
          <w:rFonts w:cs="Traditional Arabic" w:hint="cs"/>
          <w:sz w:val="36"/>
          <w:szCs w:val="36"/>
          <w:rtl/>
        </w:rPr>
        <w:t>الجنسية الأصيلة التي تثبت للفرد بناء على حق الدم (النسب) من جهة الأب، وهي جنسية مطلقة عن أية شروط</w:t>
      </w:r>
      <w:r w:rsidR="00005C9E">
        <w:rPr>
          <w:rFonts w:cs="Traditional Arabic" w:hint="cs"/>
          <w:sz w:val="36"/>
          <w:szCs w:val="36"/>
          <w:rtl/>
        </w:rPr>
        <w:t xml:space="preserve"> أو قيود في منحها</w:t>
      </w:r>
      <w:r w:rsidR="00B71B9D">
        <w:rPr>
          <w:rFonts w:cs="Traditional Arabic" w:hint="cs"/>
          <w:sz w:val="36"/>
          <w:szCs w:val="36"/>
          <w:rtl/>
        </w:rPr>
        <w:t>.</w:t>
      </w:r>
    </w:p>
    <w:p w:rsidR="00B71B9D" w:rsidRDefault="00B71B9D" w:rsidP="00846BE7">
      <w:pPr>
        <w:spacing w:after="0" w:line="400" w:lineRule="exact"/>
        <w:rPr>
          <w:rFonts w:cs="Traditional Arabic"/>
          <w:sz w:val="36"/>
          <w:szCs w:val="36"/>
          <w:rtl/>
        </w:rPr>
      </w:pPr>
      <w:r>
        <w:rPr>
          <w:rFonts w:cs="Traditional Arabic" w:hint="cs"/>
          <w:sz w:val="36"/>
          <w:szCs w:val="36"/>
          <w:rtl/>
        </w:rPr>
        <w:lastRenderedPageBreak/>
        <w:t>2- الجنسية الأصيلة التي تثبت للفرد بناء على حق الدم (النسب) من جهة الأم وهي جنسية مقيدة بقيدين (شرطين) هما: أن تكون الأم سعودية وأن يكون الأب مجهول الجنسية أو لا جنسية له.</w:t>
      </w:r>
    </w:p>
    <w:p w:rsidR="00B71B9D" w:rsidRDefault="00B71B9D" w:rsidP="00846BE7">
      <w:pPr>
        <w:spacing w:after="0" w:line="400" w:lineRule="exact"/>
        <w:rPr>
          <w:rFonts w:cs="Traditional Arabic"/>
          <w:sz w:val="36"/>
          <w:szCs w:val="36"/>
          <w:rtl/>
        </w:rPr>
      </w:pPr>
      <w:r>
        <w:rPr>
          <w:rFonts w:cs="Traditional Arabic" w:hint="cs"/>
          <w:sz w:val="36"/>
          <w:szCs w:val="36"/>
          <w:rtl/>
        </w:rPr>
        <w:t>3- الجنسية الأصيلة التي تثبت للفرد بناء على</w:t>
      </w:r>
      <w:r w:rsidR="00005C9E">
        <w:rPr>
          <w:rFonts w:cs="Traditional Arabic" w:hint="cs"/>
          <w:sz w:val="36"/>
          <w:szCs w:val="36"/>
          <w:rtl/>
        </w:rPr>
        <w:t xml:space="preserve"> حق</w:t>
      </w:r>
      <w:r>
        <w:rPr>
          <w:rFonts w:cs="Traditional Arabic" w:hint="cs"/>
          <w:sz w:val="36"/>
          <w:szCs w:val="36"/>
          <w:rtl/>
        </w:rPr>
        <w:t xml:space="preserve"> الإقليم (المولد) وهي جنسية مقيدة بقيدين هما: أن تتم واقعة الميلاد داخل المملكة، وأن يك</w:t>
      </w:r>
      <w:r w:rsidR="00005C9E">
        <w:rPr>
          <w:rFonts w:cs="Traditional Arabic" w:hint="cs"/>
          <w:sz w:val="36"/>
          <w:szCs w:val="36"/>
          <w:rtl/>
        </w:rPr>
        <w:t>و</w:t>
      </w:r>
      <w:r>
        <w:rPr>
          <w:rFonts w:cs="Traditional Arabic" w:hint="cs"/>
          <w:sz w:val="36"/>
          <w:szCs w:val="36"/>
          <w:rtl/>
        </w:rPr>
        <w:t>ن الأبوان مجهولي الجنسية.</w:t>
      </w:r>
    </w:p>
    <w:p w:rsidR="00B71B9D" w:rsidRDefault="00B71B9D" w:rsidP="00846BE7">
      <w:pPr>
        <w:spacing w:after="0" w:line="400" w:lineRule="exact"/>
        <w:rPr>
          <w:rFonts w:cs="Traditional Arabic"/>
          <w:sz w:val="36"/>
          <w:szCs w:val="36"/>
          <w:rtl/>
        </w:rPr>
      </w:pPr>
      <w:r>
        <w:rPr>
          <w:rFonts w:cs="Traditional Arabic" w:hint="cs"/>
          <w:sz w:val="36"/>
          <w:szCs w:val="36"/>
          <w:rtl/>
        </w:rPr>
        <w:t xml:space="preserve">4- الجنسية الأصيلة التي تثبت للقيط، وهي جنسية مقيدة مثل سابقتها </w:t>
      </w:r>
      <w:r w:rsidR="00005C9E">
        <w:rPr>
          <w:rFonts w:cs="Traditional Arabic" w:hint="cs"/>
          <w:sz w:val="36"/>
          <w:szCs w:val="36"/>
          <w:rtl/>
        </w:rPr>
        <w:t>ب</w:t>
      </w:r>
      <w:r>
        <w:rPr>
          <w:rFonts w:cs="Traditional Arabic" w:hint="cs"/>
          <w:sz w:val="36"/>
          <w:szCs w:val="36"/>
          <w:rtl/>
        </w:rPr>
        <w:t>قيدين هما أن يكون اللقيط مولودا في المملكة وأن يكون الأبوان مجهولي الجنسية إلا أن النظام جعل واقعة الميلاد داخل المملكة واقعة مادية قابلة لإثبات العكس</w:t>
      </w:r>
      <w:r w:rsidR="00D21C6B">
        <w:rPr>
          <w:rFonts w:cs="Traditional Arabic" w:hint="cs"/>
          <w:sz w:val="36"/>
          <w:szCs w:val="36"/>
          <w:rtl/>
        </w:rPr>
        <w:t xml:space="preserve"> في أي مرحلة من مراحل عمر اللقيط، حيث يمكن سحب الجنسية السعودية منه في أي وقت عند معرفة جنسية أبويه</w:t>
      </w:r>
      <w:r>
        <w:rPr>
          <w:rFonts w:cs="Traditional Arabic" w:hint="cs"/>
          <w:sz w:val="36"/>
          <w:szCs w:val="36"/>
          <w:rtl/>
        </w:rPr>
        <w:t>.</w:t>
      </w:r>
    </w:p>
    <w:p w:rsidR="00B71B9D" w:rsidRPr="003E1B19" w:rsidRDefault="00B71B9D" w:rsidP="00846BE7">
      <w:pPr>
        <w:spacing w:after="0" w:line="400" w:lineRule="exact"/>
        <w:rPr>
          <w:rFonts w:cs="Traditional Arabic"/>
          <w:sz w:val="36"/>
          <w:szCs w:val="36"/>
          <w:u w:val="single"/>
          <w:rtl/>
        </w:rPr>
      </w:pPr>
      <w:r w:rsidRPr="003E1B19">
        <w:rPr>
          <w:rFonts w:cs="Traditional Arabic" w:hint="cs"/>
          <w:sz w:val="36"/>
          <w:szCs w:val="36"/>
          <w:u w:val="single"/>
          <w:rtl/>
        </w:rPr>
        <w:t>(3) النوع الثالث: الجنسية الطارئة أو المكتسبة:</w:t>
      </w:r>
    </w:p>
    <w:p w:rsidR="001714DC" w:rsidRDefault="001714DC" w:rsidP="001714DC">
      <w:pPr>
        <w:spacing w:after="0" w:line="400" w:lineRule="exact"/>
        <w:rPr>
          <w:rFonts w:cs="Traditional Arabic"/>
          <w:sz w:val="36"/>
          <w:szCs w:val="36"/>
          <w:rtl/>
        </w:rPr>
      </w:pPr>
      <w:r>
        <w:rPr>
          <w:rFonts w:cs="Traditional Arabic" w:hint="cs"/>
          <w:sz w:val="36"/>
          <w:szCs w:val="36"/>
          <w:rtl/>
        </w:rPr>
        <w:t>قدمنا أن الجنسية الطارئة أو المكتسبة هي التي تثبت للفرد في تاريخ لاحق على واقعة ميلاده، حتى ولو استندت إلى سبب يرجع إلى وقت ميلاده، كما قدمنا أنه يعتبر من أهم أسباب اكتسابها اقتران واقعة ميلاد الفرد على إقليم الدولة بإقامته فوق هذا الإقليم إقامة شرعية متصلة مدة زمنية محددة، يحددها قانون الجنسية لكل دولة وفقا لما يراه كافيا لاندماج هذا الفرد في المجتمع الوطني.</w:t>
      </w:r>
    </w:p>
    <w:p w:rsidR="001714DC" w:rsidRDefault="001714DC" w:rsidP="001714DC">
      <w:pPr>
        <w:spacing w:after="0" w:line="400" w:lineRule="exact"/>
        <w:rPr>
          <w:rFonts w:cs="Traditional Arabic"/>
          <w:sz w:val="36"/>
          <w:szCs w:val="36"/>
          <w:rtl/>
        </w:rPr>
      </w:pPr>
      <w:r>
        <w:rPr>
          <w:rFonts w:cs="Traditional Arabic" w:hint="cs"/>
          <w:sz w:val="36"/>
          <w:szCs w:val="36"/>
          <w:rtl/>
        </w:rPr>
        <w:t>كما قدمنا كذلك أنه يشترط لمنح الجنسية الطارئة أو المكتسبة أن تتوفر لدى الفرد إرادة صحيحة في الحصول عليها، يكتفي في التعبير عنها بتقديمه طلبا إلى الجهات المختصة في الدولة المانحة لها، للحصول عليها. وتبعا لما تقدم:</w:t>
      </w:r>
    </w:p>
    <w:p w:rsidR="001714DC" w:rsidRDefault="001714DC" w:rsidP="001714DC">
      <w:pPr>
        <w:spacing w:after="0" w:line="400" w:lineRule="exact"/>
        <w:rPr>
          <w:rFonts w:cs="Traditional Arabic"/>
          <w:sz w:val="36"/>
          <w:szCs w:val="36"/>
          <w:rtl/>
        </w:rPr>
      </w:pPr>
      <w:r>
        <w:rPr>
          <w:rFonts w:cs="Traditional Arabic" w:hint="cs"/>
          <w:sz w:val="36"/>
          <w:szCs w:val="36"/>
          <w:rtl/>
        </w:rPr>
        <w:t>فإن المادة الثامنة من نظام الجنسية العربية السعودية قد عددت ثلاث طوائف من الأجانب، رخصت لهم باكتساب الجنسية العربية السعودية بشروط خاصة وهذه الطوائف هي:</w:t>
      </w:r>
    </w:p>
    <w:p w:rsidR="001714DC" w:rsidRDefault="001714DC" w:rsidP="001714DC">
      <w:pPr>
        <w:spacing w:after="0" w:line="400" w:lineRule="exact"/>
        <w:rPr>
          <w:rFonts w:cs="Traditional Arabic"/>
          <w:sz w:val="36"/>
          <w:szCs w:val="36"/>
          <w:rtl/>
        </w:rPr>
      </w:pPr>
      <w:r>
        <w:rPr>
          <w:rFonts w:cs="Traditional Arabic" w:hint="cs"/>
          <w:sz w:val="36"/>
          <w:szCs w:val="36"/>
          <w:rtl/>
        </w:rPr>
        <w:t>أ- من ولد في المملكة العربية السعودية عن أبوين أجنبيين، وقد أخذ النظام السعودي في منح الجن</w:t>
      </w:r>
      <w:r w:rsidR="003E1B19">
        <w:rPr>
          <w:rFonts w:cs="Traditional Arabic" w:hint="cs"/>
          <w:sz w:val="36"/>
          <w:szCs w:val="36"/>
          <w:rtl/>
        </w:rPr>
        <w:t>س</w:t>
      </w:r>
      <w:r>
        <w:rPr>
          <w:rFonts w:cs="Traditional Arabic" w:hint="cs"/>
          <w:sz w:val="36"/>
          <w:szCs w:val="36"/>
          <w:rtl/>
        </w:rPr>
        <w:t>ية لهذه الطائفة بمبدأ (حق الإقليم).</w:t>
      </w:r>
    </w:p>
    <w:p w:rsidR="001714DC" w:rsidRDefault="001714DC" w:rsidP="001714DC">
      <w:pPr>
        <w:spacing w:after="0" w:line="400" w:lineRule="exact"/>
        <w:rPr>
          <w:rFonts w:cs="Traditional Arabic"/>
          <w:sz w:val="36"/>
          <w:szCs w:val="36"/>
          <w:rtl/>
        </w:rPr>
      </w:pPr>
      <w:r>
        <w:rPr>
          <w:rFonts w:cs="Traditional Arabic" w:hint="cs"/>
          <w:sz w:val="36"/>
          <w:szCs w:val="36"/>
          <w:rtl/>
        </w:rPr>
        <w:lastRenderedPageBreak/>
        <w:t>ب- من ولد في المملكة العربية السعودية لأب أجنبي وأم سعودية، وقد أخذ النظام في منح الجنسية لهذه الطائفة بحق الإقليم والنسب من الأم.</w:t>
      </w:r>
    </w:p>
    <w:p w:rsidR="001714DC" w:rsidRDefault="001714DC" w:rsidP="001714DC">
      <w:pPr>
        <w:spacing w:after="0" w:line="400" w:lineRule="exact"/>
        <w:rPr>
          <w:rFonts w:cs="Traditional Arabic"/>
          <w:sz w:val="36"/>
          <w:szCs w:val="36"/>
          <w:rtl/>
        </w:rPr>
      </w:pPr>
      <w:r>
        <w:rPr>
          <w:rFonts w:cs="Traditional Arabic" w:hint="cs"/>
          <w:sz w:val="36"/>
          <w:szCs w:val="36"/>
          <w:rtl/>
        </w:rPr>
        <w:t>ج- من ولد في الخارج لأب أجنبي معروف الجنسية وأم سعودية، وقد أخذ النظام في منح الجنسية لهذه الطائفة بحق الدم (النسب من جهة الأم) ويلاحظ أن هذه الجنسية وإن كانت ترجع إلى سبب واقعة الميلاد بالنسبة لأفراد الطائفتين الأولى والثانية، إلا أنها لا تمنح لهما إلا بعد بلوغ سن الرشد (18سنة) وبناء على رغبة واختيار هؤلاء الأفراد الذين ولدوا في المملكة، ومن هذا المنطلق اعتبرناها جنسية طارئة أو مكتسبة.</w:t>
      </w:r>
    </w:p>
    <w:p w:rsidR="001714DC" w:rsidRPr="001714DC" w:rsidRDefault="001714DC" w:rsidP="001714DC">
      <w:pPr>
        <w:pStyle w:val="a7"/>
        <w:numPr>
          <w:ilvl w:val="0"/>
          <w:numId w:val="1"/>
        </w:numPr>
        <w:spacing w:after="0" w:line="400" w:lineRule="exact"/>
        <w:rPr>
          <w:rFonts w:cs="Traditional Arabic"/>
          <w:b/>
          <w:bCs/>
          <w:sz w:val="36"/>
          <w:szCs w:val="36"/>
          <w:u w:val="single"/>
          <w:rtl/>
        </w:rPr>
      </w:pPr>
      <w:r w:rsidRPr="001714DC">
        <w:rPr>
          <w:rFonts w:cs="Traditional Arabic" w:hint="cs"/>
          <w:b/>
          <w:bCs/>
          <w:sz w:val="36"/>
          <w:szCs w:val="36"/>
          <w:u w:val="single"/>
          <w:rtl/>
        </w:rPr>
        <w:t>شروط منح الجنسية العربية السعودية الطارئة أو المكتسبة:</w:t>
      </w:r>
    </w:p>
    <w:p w:rsidR="0040491A" w:rsidRDefault="001714DC" w:rsidP="00846BE7">
      <w:pPr>
        <w:spacing w:after="0" w:line="400" w:lineRule="exact"/>
        <w:rPr>
          <w:rFonts w:cs="Traditional Arabic"/>
          <w:sz w:val="36"/>
          <w:szCs w:val="36"/>
          <w:rtl/>
        </w:rPr>
      </w:pPr>
      <w:r>
        <w:rPr>
          <w:rFonts w:cs="Traditional Arabic" w:hint="cs"/>
          <w:sz w:val="36"/>
          <w:szCs w:val="36"/>
          <w:rtl/>
        </w:rPr>
        <w:t>حددث المادة الثامنة من نظام الجنسية العربية السعودية شروط منح هذه الجنسية بأربعة شروط هي:</w:t>
      </w:r>
    </w:p>
    <w:p w:rsidR="0040491A" w:rsidRDefault="001714DC" w:rsidP="00846BE7">
      <w:pPr>
        <w:spacing w:after="0" w:line="400" w:lineRule="exact"/>
        <w:rPr>
          <w:rFonts w:cs="Traditional Arabic"/>
          <w:sz w:val="36"/>
          <w:szCs w:val="36"/>
          <w:rtl/>
        </w:rPr>
      </w:pPr>
      <w:r>
        <w:rPr>
          <w:rFonts w:cs="Traditional Arabic" w:hint="cs"/>
          <w:sz w:val="36"/>
          <w:szCs w:val="36"/>
          <w:rtl/>
        </w:rPr>
        <w:t>(أ) أن تكون للفرد الوارد صفته في صدر المادة الثامنة سالفة البيان صفة الإقامة الدائمة في المملكة العربية السعودية عند بلوغه سن الرشد والإقامة الدائمة تعني وفقا لنص المادة السادسة من اللائحة التنفيذية لنظام الجنسية العر</w:t>
      </w:r>
      <w:r w:rsidR="00663F7A">
        <w:rPr>
          <w:rFonts w:cs="Traditional Arabic" w:hint="cs"/>
          <w:sz w:val="36"/>
          <w:szCs w:val="36"/>
          <w:rtl/>
        </w:rPr>
        <w:t>بية السعودية: الإقامة الفعلية ا</w:t>
      </w:r>
      <w:r>
        <w:rPr>
          <w:rFonts w:cs="Traditional Arabic" w:hint="cs"/>
          <w:sz w:val="36"/>
          <w:szCs w:val="36"/>
          <w:rtl/>
        </w:rPr>
        <w:t>لمستمرة، والتي يمكن إثباتها برخصة الإقامة أو بواحد أو أكثر من طرق الإثبات المدنية وعلى الأخص منها: شهادة الشهود، أو الشهادات الدراسية أو قيود الجوازات. وعليه:</w:t>
      </w:r>
    </w:p>
    <w:p w:rsidR="001714DC" w:rsidRDefault="001714DC" w:rsidP="003E1B19">
      <w:pPr>
        <w:spacing w:after="0" w:line="400" w:lineRule="exact"/>
        <w:rPr>
          <w:rFonts w:cs="Traditional Arabic"/>
          <w:sz w:val="36"/>
          <w:szCs w:val="36"/>
          <w:rtl/>
        </w:rPr>
      </w:pPr>
      <w:r>
        <w:rPr>
          <w:rFonts w:cs="Traditional Arabic" w:hint="cs"/>
          <w:sz w:val="36"/>
          <w:szCs w:val="36"/>
          <w:rtl/>
        </w:rPr>
        <w:t xml:space="preserve">فإنه </w:t>
      </w:r>
      <w:r w:rsidR="00663F7A">
        <w:rPr>
          <w:rFonts w:cs="Traditional Arabic" w:hint="cs"/>
          <w:sz w:val="36"/>
          <w:szCs w:val="36"/>
          <w:rtl/>
        </w:rPr>
        <w:t xml:space="preserve">لا يكفي في منح الجنسية السعودية الطارئة للفرد المولود في المملكة من أبوين أجنبيين، أو من أب أجنبي وأم سعودية، وكذا للفرد المولود في خارج المملكة لأب أجنبي وأم سعودية، لا يكفي مجرد الإقامة عند (وقت) بلوغه سن الرشد، بل يلزم لذلك أن يكون مقيما إقامة شرعية </w:t>
      </w:r>
      <w:r w:rsidR="003E1B19">
        <w:rPr>
          <w:rFonts w:cs="Traditional Arabic" w:hint="cs"/>
          <w:sz w:val="36"/>
          <w:szCs w:val="36"/>
          <w:rtl/>
        </w:rPr>
        <w:t>فعليه</w:t>
      </w:r>
      <w:r w:rsidR="00663F7A">
        <w:rPr>
          <w:rFonts w:cs="Traditional Arabic" w:hint="cs"/>
          <w:sz w:val="36"/>
          <w:szCs w:val="36"/>
          <w:rtl/>
        </w:rPr>
        <w:t xml:space="preserve"> دائمة ومستمرة من لحظة ميلاده وإلى بلوغه سن الرشد.</w:t>
      </w:r>
    </w:p>
    <w:p w:rsidR="00663F7A" w:rsidRDefault="00663F7A" w:rsidP="003E1B19">
      <w:pPr>
        <w:spacing w:after="0" w:line="400" w:lineRule="exact"/>
        <w:rPr>
          <w:rFonts w:cs="Traditional Arabic"/>
          <w:sz w:val="36"/>
          <w:szCs w:val="36"/>
          <w:rtl/>
        </w:rPr>
      </w:pPr>
      <w:r>
        <w:rPr>
          <w:rFonts w:cs="Traditional Arabic" w:hint="cs"/>
          <w:sz w:val="36"/>
          <w:szCs w:val="36"/>
          <w:rtl/>
        </w:rPr>
        <w:t>ونحن نود أن يكون لمن ولد خارج المملكة لأب أجنبي معروف الجنسية وأم سعودية استثناء خاص من هذا الشرط في حالة انتهاء الحياة الزوجية لأ</w:t>
      </w:r>
      <w:r w:rsidR="003E1B19">
        <w:rPr>
          <w:rFonts w:cs="Traditional Arabic" w:hint="cs"/>
          <w:sz w:val="36"/>
          <w:szCs w:val="36"/>
          <w:rtl/>
        </w:rPr>
        <w:t>م</w:t>
      </w:r>
      <w:r>
        <w:rPr>
          <w:rFonts w:cs="Traditional Arabic" w:hint="cs"/>
          <w:sz w:val="36"/>
          <w:szCs w:val="36"/>
          <w:rtl/>
        </w:rPr>
        <w:t>ه مع أبيه الأجنبي، وعودتها للإقامة في المملكة، واستردادها لجنسيته</w:t>
      </w:r>
      <w:r w:rsidR="003E1B19">
        <w:rPr>
          <w:rFonts w:cs="Traditional Arabic" w:hint="cs"/>
          <w:sz w:val="36"/>
          <w:szCs w:val="36"/>
          <w:rtl/>
        </w:rPr>
        <w:t>ا</w:t>
      </w:r>
      <w:r>
        <w:rPr>
          <w:rFonts w:cs="Traditional Arabic" w:hint="cs"/>
          <w:sz w:val="36"/>
          <w:szCs w:val="36"/>
          <w:rtl/>
        </w:rPr>
        <w:t xml:space="preserve"> العربية السعودية واحتياجها إلى رعاية ولدها لكبرها أو مرضها، ورغبة هذا الفرد في الحصول على الجنسية السعودية.</w:t>
      </w:r>
    </w:p>
    <w:p w:rsidR="00663F7A" w:rsidRDefault="00663F7A" w:rsidP="00846BE7">
      <w:pPr>
        <w:spacing w:after="0" w:line="400" w:lineRule="exact"/>
        <w:rPr>
          <w:rFonts w:cs="Traditional Arabic"/>
          <w:sz w:val="36"/>
          <w:szCs w:val="36"/>
          <w:rtl/>
        </w:rPr>
      </w:pPr>
      <w:r w:rsidRPr="00663F7A">
        <w:rPr>
          <w:rFonts w:cs="Traditional Arabic" w:hint="cs"/>
          <w:sz w:val="36"/>
          <w:szCs w:val="36"/>
          <w:u w:val="single"/>
          <w:rtl/>
        </w:rPr>
        <w:lastRenderedPageBreak/>
        <w:t>(ب) الشرط الثاني</w:t>
      </w:r>
      <w:r>
        <w:rPr>
          <w:rFonts w:cs="Traditional Arabic" w:hint="cs"/>
          <w:sz w:val="36"/>
          <w:szCs w:val="36"/>
          <w:rtl/>
        </w:rPr>
        <w:t xml:space="preserve"> من شروط منح الجنسية السعودية الطارئة: أن يكون هذا الفرد حسن السيرة والسلوك، ولم يسبق الحكم عليه بحكم جنائي أو بعقوبة السجن لجريمة أخلاقية لمدة تزيد عن ستة أشهر، سواء كان قد ارتكب هذه الجريمة داخل المملكة أو خارجها، وسواء صدر الحكم عليه من القضاء السعودي أو من القضاء الخارجي.</w:t>
      </w:r>
    </w:p>
    <w:p w:rsidR="00663F7A" w:rsidRDefault="00663F7A" w:rsidP="00846BE7">
      <w:pPr>
        <w:spacing w:after="0" w:line="400" w:lineRule="exact"/>
        <w:rPr>
          <w:rFonts w:cs="Traditional Arabic"/>
          <w:sz w:val="36"/>
          <w:szCs w:val="36"/>
          <w:rtl/>
        </w:rPr>
      </w:pPr>
      <w:r w:rsidRPr="00663F7A">
        <w:rPr>
          <w:rFonts w:cs="Traditional Arabic" w:hint="cs"/>
          <w:sz w:val="36"/>
          <w:szCs w:val="36"/>
          <w:u w:val="single"/>
          <w:rtl/>
        </w:rPr>
        <w:t>(ج) الشرط الثالث:</w:t>
      </w:r>
      <w:r>
        <w:rPr>
          <w:rFonts w:cs="Traditional Arabic" w:hint="cs"/>
          <w:sz w:val="36"/>
          <w:szCs w:val="36"/>
          <w:rtl/>
        </w:rPr>
        <w:t xml:space="preserve"> أن يكون ملما باللغة العربية، ويلاحظ أن هذا الشرط يكتفي فيه بمجرد الإلمام فقط دون الإجادة، وهو شرط طبيعي تقتضيه ضرورة التعامل والعيش في المجتمع الوطني.</w:t>
      </w:r>
    </w:p>
    <w:p w:rsidR="00663F7A" w:rsidRDefault="00663F7A" w:rsidP="003E1B19">
      <w:pPr>
        <w:spacing w:after="0" w:line="400" w:lineRule="exact"/>
        <w:rPr>
          <w:rFonts w:cs="Traditional Arabic"/>
          <w:sz w:val="36"/>
          <w:szCs w:val="36"/>
          <w:rtl/>
        </w:rPr>
      </w:pPr>
      <w:r w:rsidRPr="00663F7A">
        <w:rPr>
          <w:rFonts w:cs="Traditional Arabic" w:hint="cs"/>
          <w:sz w:val="36"/>
          <w:szCs w:val="36"/>
          <w:u w:val="single"/>
          <w:rtl/>
        </w:rPr>
        <w:t>(د) الشرط الرابع:</w:t>
      </w:r>
      <w:r>
        <w:rPr>
          <w:rFonts w:cs="Traditional Arabic" w:hint="cs"/>
          <w:sz w:val="36"/>
          <w:szCs w:val="36"/>
          <w:rtl/>
        </w:rPr>
        <w:t xml:space="preserve"> أن يقدم خلال السنة التالية بعد بلوغه سن الرشد طلبا بمنحه الجنسية العربية السعودية، أما المجنون </w:t>
      </w:r>
      <w:r w:rsidR="003E1B19">
        <w:rPr>
          <w:rFonts w:cs="Traditional Arabic" w:hint="cs"/>
          <w:sz w:val="36"/>
          <w:szCs w:val="36"/>
          <w:rtl/>
        </w:rPr>
        <w:t>والمعتوه</w:t>
      </w:r>
      <w:r>
        <w:rPr>
          <w:rFonts w:cs="Traditional Arabic" w:hint="cs"/>
          <w:sz w:val="36"/>
          <w:szCs w:val="36"/>
          <w:rtl/>
        </w:rPr>
        <w:t xml:space="preserve"> فكل منهما يتبع أباه في رعويته إذا كان الأب على قيد الحياة، وفي حالة وفاته فللقي</w:t>
      </w:r>
      <w:r w:rsidR="003E1B19">
        <w:rPr>
          <w:rFonts w:cs="Traditional Arabic" w:hint="cs"/>
          <w:sz w:val="36"/>
          <w:szCs w:val="36"/>
          <w:rtl/>
        </w:rPr>
        <w:t>ّ</w:t>
      </w:r>
      <w:r>
        <w:rPr>
          <w:rFonts w:cs="Traditional Arabic" w:hint="cs"/>
          <w:sz w:val="36"/>
          <w:szCs w:val="36"/>
          <w:rtl/>
        </w:rPr>
        <w:t>م الشرعي على كل منهما أن يختار له الجنسية العربية السعودية بعد استكمال الشروط السابقة.</w:t>
      </w:r>
    </w:p>
    <w:p w:rsidR="00663F7A" w:rsidRPr="00663F7A" w:rsidRDefault="00663F7A" w:rsidP="00663F7A">
      <w:pPr>
        <w:spacing w:after="0" w:line="400" w:lineRule="exact"/>
        <w:rPr>
          <w:rFonts w:cs="Traditional Arabic"/>
          <w:b/>
          <w:bCs/>
          <w:sz w:val="36"/>
          <w:szCs w:val="36"/>
          <w:u w:val="single"/>
          <w:rtl/>
        </w:rPr>
      </w:pPr>
      <w:r w:rsidRPr="00663F7A">
        <w:rPr>
          <w:rFonts w:cs="Traditional Arabic" w:hint="cs"/>
          <w:b/>
          <w:bCs/>
          <w:sz w:val="36"/>
          <w:szCs w:val="36"/>
          <w:u w:val="single"/>
          <w:rtl/>
        </w:rPr>
        <w:t xml:space="preserve">* تنبيهان هامان: </w:t>
      </w:r>
      <w:r>
        <w:rPr>
          <w:rFonts w:cs="Traditional Arabic" w:hint="cs"/>
          <w:b/>
          <w:bCs/>
          <w:sz w:val="36"/>
          <w:szCs w:val="36"/>
          <w:u w:val="single"/>
          <w:rtl/>
        </w:rPr>
        <w:t>التنبيه</w:t>
      </w:r>
      <w:r w:rsidRPr="00663F7A">
        <w:rPr>
          <w:rFonts w:cs="Traditional Arabic" w:hint="cs"/>
          <w:b/>
          <w:bCs/>
          <w:sz w:val="36"/>
          <w:szCs w:val="36"/>
          <w:u w:val="single"/>
          <w:rtl/>
        </w:rPr>
        <w:t xml:space="preserve"> الأول:</w:t>
      </w:r>
    </w:p>
    <w:p w:rsidR="00663F7A" w:rsidRDefault="00663F7A" w:rsidP="00846BE7">
      <w:pPr>
        <w:spacing w:after="0" w:line="400" w:lineRule="exact"/>
        <w:rPr>
          <w:rFonts w:cs="Traditional Arabic"/>
          <w:sz w:val="36"/>
          <w:szCs w:val="36"/>
          <w:rtl/>
        </w:rPr>
      </w:pPr>
      <w:r>
        <w:rPr>
          <w:rFonts w:cs="Traditional Arabic" w:hint="cs"/>
          <w:sz w:val="36"/>
          <w:szCs w:val="36"/>
          <w:rtl/>
        </w:rPr>
        <w:t>تم تعديل المادة الثامنة سالفة الذكر بموجب المرسوم الملكي رقم م/14 وتاريخ 24/5/1405، وكان من مقتضى هذا التعديل ما يلي:</w:t>
      </w:r>
    </w:p>
    <w:p w:rsidR="00663F7A" w:rsidRDefault="00663F7A" w:rsidP="00846BE7">
      <w:pPr>
        <w:spacing w:after="0" w:line="400" w:lineRule="exact"/>
        <w:rPr>
          <w:rFonts w:cs="Traditional Arabic"/>
          <w:sz w:val="36"/>
          <w:szCs w:val="36"/>
          <w:rtl/>
        </w:rPr>
      </w:pPr>
      <w:r>
        <w:rPr>
          <w:rFonts w:cs="Traditional Arabic" w:hint="cs"/>
          <w:sz w:val="36"/>
          <w:szCs w:val="36"/>
          <w:rtl/>
        </w:rPr>
        <w:t>1- قصر الطوائف المرخص لهم باكتساب الجنسية العربية السعودية الطارئة على طائفة واحدة بدلا من ثلاث وهي: (من ولد داخل المملكة العربية السعودية من أب أجنبي وأم سعودية).</w:t>
      </w:r>
    </w:p>
    <w:p w:rsidR="00663F7A" w:rsidRDefault="00663F7A" w:rsidP="00846BE7">
      <w:pPr>
        <w:spacing w:after="0" w:line="400" w:lineRule="exact"/>
        <w:rPr>
          <w:rFonts w:cs="Traditional Arabic"/>
          <w:sz w:val="36"/>
          <w:szCs w:val="36"/>
          <w:rtl/>
        </w:rPr>
      </w:pPr>
      <w:r>
        <w:rPr>
          <w:rFonts w:cs="Traditional Arabic" w:hint="cs"/>
          <w:sz w:val="36"/>
          <w:szCs w:val="36"/>
          <w:rtl/>
        </w:rPr>
        <w:t>2- اشتراط إجادته اللغة العربية بدلا من مجرد إلمامه بها.</w:t>
      </w:r>
    </w:p>
    <w:p w:rsidR="00663F7A" w:rsidRPr="00663F7A" w:rsidRDefault="00663F7A" w:rsidP="00846BE7">
      <w:pPr>
        <w:spacing w:after="0" w:line="400" w:lineRule="exact"/>
        <w:rPr>
          <w:rFonts w:cs="Traditional Arabic"/>
          <w:b/>
          <w:bCs/>
          <w:sz w:val="36"/>
          <w:szCs w:val="36"/>
          <w:u w:val="single"/>
          <w:rtl/>
        </w:rPr>
      </w:pPr>
      <w:r w:rsidRPr="00663F7A">
        <w:rPr>
          <w:rFonts w:cs="Traditional Arabic" w:hint="cs"/>
          <w:b/>
          <w:bCs/>
          <w:sz w:val="36"/>
          <w:szCs w:val="36"/>
          <w:u w:val="single"/>
          <w:rtl/>
        </w:rPr>
        <w:t>التنبيه الثاني:</w:t>
      </w:r>
    </w:p>
    <w:p w:rsidR="00663F7A" w:rsidRDefault="00663F7A" w:rsidP="00846BE7">
      <w:pPr>
        <w:spacing w:after="0" w:line="400" w:lineRule="exact"/>
        <w:rPr>
          <w:rFonts w:cs="Traditional Arabic"/>
          <w:sz w:val="36"/>
          <w:szCs w:val="36"/>
          <w:rtl/>
        </w:rPr>
      </w:pPr>
      <w:r>
        <w:rPr>
          <w:rFonts w:cs="Traditional Arabic" w:hint="cs"/>
          <w:sz w:val="36"/>
          <w:szCs w:val="36"/>
          <w:rtl/>
        </w:rPr>
        <w:t>أن المنظم السعودي لم يجعل للتعديل المشار إليه أثرا رجعيا، بل نص في الفقرة الثانية من المادة الثامنة بعد تعديلها على أن: "يستمر تطبيق المادة الثامنة بنصها قبل التعديل، على من تقدم من المستفيدين من هذه المادة باختيار الجنسية العربية السعودية وفقا لها قبل تاريخ صدور هذا المرسوم".</w:t>
      </w:r>
    </w:p>
    <w:p w:rsidR="00663F7A" w:rsidRDefault="00663F7A" w:rsidP="00846BE7">
      <w:pPr>
        <w:spacing w:after="0" w:line="400" w:lineRule="exact"/>
        <w:rPr>
          <w:rFonts w:cs="Traditional Arabic"/>
          <w:sz w:val="36"/>
          <w:szCs w:val="36"/>
          <w:rtl/>
        </w:rPr>
      </w:pPr>
      <w:r>
        <w:rPr>
          <w:rFonts w:cs="Traditional Arabic" w:hint="cs"/>
          <w:sz w:val="36"/>
          <w:szCs w:val="36"/>
          <w:rtl/>
        </w:rPr>
        <w:t xml:space="preserve">وكم كنا نود أن ينسحب هذا الاستمرار على كل من ولد على أرض المملكة وتحققت فيه شروط الانطباق الأخرى، وليس فقط </w:t>
      </w:r>
      <w:r w:rsidR="00C251FD">
        <w:rPr>
          <w:rFonts w:cs="Traditional Arabic" w:hint="cs"/>
          <w:sz w:val="36"/>
          <w:szCs w:val="36"/>
          <w:rtl/>
        </w:rPr>
        <w:t xml:space="preserve">على كل </w:t>
      </w:r>
      <w:r w:rsidR="00C251FD">
        <w:rPr>
          <w:rFonts w:cs="Traditional Arabic" w:hint="cs"/>
          <w:sz w:val="36"/>
          <w:szCs w:val="36"/>
          <w:rtl/>
        </w:rPr>
        <w:lastRenderedPageBreak/>
        <w:t>من تقدم بطلب حيث إن مقتضى قصر الاستمرار في تطبيق النص القديم عليه وحده أن يكون هذا الشخص قد بلغ سن الثامنة عشرة وقت صدور التعديل وتقدم بطلب الحصول على الجنسية السعودية، وفي هذا تطبيق للتعديل بأثر رجعي.</w:t>
      </w:r>
    </w:p>
    <w:p w:rsidR="00C251FD" w:rsidRDefault="00C251FD" w:rsidP="00846BE7">
      <w:pPr>
        <w:spacing w:after="0" w:line="400" w:lineRule="exact"/>
        <w:rPr>
          <w:rFonts w:cs="Traditional Arabic"/>
          <w:sz w:val="36"/>
          <w:szCs w:val="36"/>
          <w:rtl/>
        </w:rPr>
      </w:pPr>
      <w:r>
        <w:rPr>
          <w:rFonts w:cs="Traditional Arabic" w:hint="cs"/>
          <w:sz w:val="36"/>
          <w:szCs w:val="36"/>
          <w:rtl/>
        </w:rPr>
        <w:t xml:space="preserve">وإنما </w:t>
      </w:r>
      <w:r w:rsidR="00CA314A">
        <w:rPr>
          <w:rFonts w:cs="Traditional Arabic" w:hint="cs"/>
          <w:sz w:val="36"/>
          <w:szCs w:val="36"/>
          <w:rtl/>
        </w:rPr>
        <w:t>آثرنا أن نتناول هذا النص قبل التعديل وبعده من أجل أن ننبه إلى هذه الجزئية، وإلى جزئية أخرى وهي احتمال وجود حالات فردية لم يتم البت في منحها أو رفض منحها للجنسية حتى الآن وفقا للنص المذكور قبل تعديله.</w:t>
      </w:r>
    </w:p>
    <w:p w:rsidR="00CA314A" w:rsidRPr="00CA314A" w:rsidRDefault="00CA314A" w:rsidP="00CA314A">
      <w:pPr>
        <w:pStyle w:val="a7"/>
        <w:numPr>
          <w:ilvl w:val="0"/>
          <w:numId w:val="1"/>
        </w:numPr>
        <w:spacing w:after="0" w:line="400" w:lineRule="exact"/>
        <w:rPr>
          <w:rFonts w:cs="Traditional Arabic"/>
          <w:sz w:val="36"/>
          <w:szCs w:val="36"/>
          <w:rtl/>
        </w:rPr>
      </w:pPr>
      <w:r w:rsidRPr="00CA314A">
        <w:rPr>
          <w:rFonts w:cs="Traditional Arabic" w:hint="cs"/>
          <w:sz w:val="36"/>
          <w:szCs w:val="36"/>
          <w:u w:val="single"/>
          <w:rtl/>
        </w:rPr>
        <w:t>وفي تطب</w:t>
      </w:r>
      <w:r>
        <w:rPr>
          <w:rFonts w:cs="Traditional Arabic" w:hint="cs"/>
          <w:sz w:val="36"/>
          <w:szCs w:val="36"/>
          <w:u w:val="single"/>
          <w:rtl/>
        </w:rPr>
        <w:t>ي</w:t>
      </w:r>
      <w:r w:rsidRPr="00CA314A">
        <w:rPr>
          <w:rFonts w:cs="Traditional Arabic" w:hint="cs"/>
          <w:sz w:val="36"/>
          <w:szCs w:val="36"/>
          <w:u w:val="single"/>
          <w:rtl/>
        </w:rPr>
        <w:t>ق نص المادة الثامنة بعد تعديلها</w:t>
      </w:r>
      <w:r w:rsidRPr="00CA314A">
        <w:rPr>
          <w:rFonts w:cs="Traditional Arabic" w:hint="cs"/>
          <w:sz w:val="36"/>
          <w:szCs w:val="36"/>
          <w:rtl/>
        </w:rPr>
        <w:t xml:space="preserve"> فقد نصت اللائحة التنفيذية على أمور نود أن نلفت النظر إليها هي:</w:t>
      </w:r>
    </w:p>
    <w:p w:rsidR="00CA314A" w:rsidRDefault="00CA314A" w:rsidP="00CA314A">
      <w:pPr>
        <w:pStyle w:val="a7"/>
        <w:numPr>
          <w:ilvl w:val="0"/>
          <w:numId w:val="9"/>
        </w:numPr>
        <w:spacing w:after="0" w:line="400" w:lineRule="exact"/>
        <w:ind w:left="1133" w:hanging="425"/>
        <w:rPr>
          <w:rFonts w:cs="Traditional Arabic"/>
          <w:sz w:val="36"/>
          <w:szCs w:val="36"/>
        </w:rPr>
      </w:pPr>
      <w:r>
        <w:rPr>
          <w:rFonts w:cs="Traditional Arabic" w:hint="cs"/>
          <w:sz w:val="36"/>
          <w:szCs w:val="36"/>
          <w:rtl/>
        </w:rPr>
        <w:t>أن جهة الاختصاص في منح الجنسية السعودية المكتسبة هو معالي وزير الداخلية.</w:t>
      </w:r>
    </w:p>
    <w:p w:rsidR="00CA314A" w:rsidRDefault="00CA314A" w:rsidP="00CA314A">
      <w:pPr>
        <w:pStyle w:val="a7"/>
        <w:numPr>
          <w:ilvl w:val="0"/>
          <w:numId w:val="9"/>
        </w:numPr>
        <w:spacing w:after="0" w:line="400" w:lineRule="exact"/>
        <w:ind w:left="1133" w:hanging="425"/>
        <w:rPr>
          <w:rFonts w:cs="Traditional Arabic"/>
          <w:sz w:val="36"/>
          <w:szCs w:val="36"/>
        </w:rPr>
      </w:pPr>
      <w:r>
        <w:rPr>
          <w:rFonts w:cs="Traditional Arabic" w:hint="cs"/>
          <w:sz w:val="36"/>
          <w:szCs w:val="36"/>
          <w:rtl/>
        </w:rPr>
        <w:t>أنه يشترط لقبول طلب الحصول على الجنسية السعودية المكتسبة أن يتقدم به إما صاحب الطلب شخصيا، أو ممثله (وكيله) الشرعي.</w:t>
      </w:r>
    </w:p>
    <w:p w:rsidR="00CA314A" w:rsidRDefault="00CA314A" w:rsidP="00CA314A">
      <w:pPr>
        <w:pStyle w:val="a7"/>
        <w:numPr>
          <w:ilvl w:val="0"/>
          <w:numId w:val="9"/>
        </w:numPr>
        <w:spacing w:after="0" w:line="400" w:lineRule="exact"/>
        <w:ind w:left="1133" w:hanging="425"/>
        <w:rPr>
          <w:rFonts w:cs="Traditional Arabic"/>
          <w:sz w:val="36"/>
          <w:szCs w:val="36"/>
        </w:rPr>
      </w:pPr>
      <w:r>
        <w:rPr>
          <w:rFonts w:cs="Traditional Arabic" w:hint="cs"/>
          <w:sz w:val="36"/>
          <w:szCs w:val="36"/>
          <w:rtl/>
        </w:rPr>
        <w:t>حصر الجهة التي يمكن تقديم الطلب إليها في جهتين: إدارة الأحوال المدنية أو ممثلية (قنصلية) المملكة في بلد إقامة صاحب الطلب.</w:t>
      </w:r>
    </w:p>
    <w:p w:rsidR="00CA314A" w:rsidRDefault="00CA314A" w:rsidP="00CA314A">
      <w:pPr>
        <w:pStyle w:val="a7"/>
        <w:numPr>
          <w:ilvl w:val="0"/>
          <w:numId w:val="9"/>
        </w:numPr>
        <w:spacing w:after="0" w:line="400" w:lineRule="exact"/>
        <w:ind w:left="1133" w:hanging="425"/>
        <w:rPr>
          <w:rFonts w:cs="Traditional Arabic"/>
          <w:sz w:val="36"/>
          <w:szCs w:val="36"/>
        </w:rPr>
      </w:pPr>
      <w:r>
        <w:rPr>
          <w:rFonts w:cs="Traditional Arabic" w:hint="cs"/>
          <w:sz w:val="36"/>
          <w:szCs w:val="36"/>
          <w:rtl/>
        </w:rPr>
        <w:t>أن المدة المحددة للتقدم بالطلب هي: سنة من تاريخ بلوغ الطالب سن الرشد على أن يتم احتساب هذه السنة ابتداء من اليوم التالي لبلوغ سن الرشد.</w:t>
      </w:r>
    </w:p>
    <w:p w:rsidR="00CA314A" w:rsidRDefault="00CA314A" w:rsidP="00CA314A">
      <w:pPr>
        <w:pStyle w:val="a7"/>
        <w:numPr>
          <w:ilvl w:val="0"/>
          <w:numId w:val="9"/>
        </w:numPr>
        <w:spacing w:after="0" w:line="400" w:lineRule="exact"/>
        <w:ind w:left="1133" w:hanging="425"/>
        <w:rPr>
          <w:rFonts w:cs="Traditional Arabic"/>
          <w:sz w:val="36"/>
          <w:szCs w:val="36"/>
        </w:rPr>
      </w:pPr>
      <w:r>
        <w:rPr>
          <w:rFonts w:cs="Traditional Arabic" w:hint="cs"/>
          <w:sz w:val="36"/>
          <w:szCs w:val="36"/>
          <w:rtl/>
        </w:rPr>
        <w:t>أن الإقامة الدائمة المنصوص عليها كشرط أول للحصول على الجنسية السعودية المكتسبة هي الإقامة الفعلية المستمرة المشروعة التي يمكن إثباتها بطريق صحيح من طرق الإثبات.</w:t>
      </w:r>
    </w:p>
    <w:p w:rsidR="00CA314A" w:rsidRPr="00CA314A" w:rsidRDefault="00CA314A" w:rsidP="00CA314A">
      <w:pPr>
        <w:pStyle w:val="a7"/>
        <w:numPr>
          <w:ilvl w:val="0"/>
          <w:numId w:val="9"/>
        </w:numPr>
        <w:spacing w:after="0" w:line="400" w:lineRule="exact"/>
        <w:ind w:left="1133" w:hanging="425"/>
        <w:rPr>
          <w:rFonts w:cs="Traditional Arabic"/>
          <w:sz w:val="36"/>
          <w:szCs w:val="36"/>
          <w:rtl/>
        </w:rPr>
      </w:pPr>
      <w:r>
        <w:rPr>
          <w:rFonts w:cs="Traditional Arabic" w:hint="cs"/>
          <w:sz w:val="36"/>
          <w:szCs w:val="36"/>
          <w:rtl/>
        </w:rPr>
        <w:t>أن هناك عدد من الإجراءات التي يتعين على الجهة المختصة لقبول الطلب اتخاذها، علاوة على إجراءات أخرى يتعين على الطالب اتخاذها.</w:t>
      </w:r>
    </w:p>
    <w:p w:rsidR="001714DC" w:rsidRPr="00CA314A" w:rsidRDefault="00CA314A" w:rsidP="00846BE7">
      <w:pPr>
        <w:spacing w:after="0" w:line="400" w:lineRule="exact"/>
        <w:rPr>
          <w:rFonts w:cs="Traditional Arabic"/>
          <w:sz w:val="36"/>
          <w:szCs w:val="36"/>
          <w:u w:val="single"/>
          <w:rtl/>
        </w:rPr>
      </w:pPr>
      <w:r w:rsidRPr="00CA314A">
        <w:rPr>
          <w:rFonts w:cs="Traditional Arabic" w:hint="cs"/>
          <w:sz w:val="36"/>
          <w:szCs w:val="36"/>
          <w:u w:val="single"/>
          <w:rtl/>
        </w:rPr>
        <w:lastRenderedPageBreak/>
        <w:t>(4) التجنس بالجنسية العربية السعودية:</w:t>
      </w:r>
    </w:p>
    <w:p w:rsidR="00CA314A" w:rsidRDefault="00CA314A" w:rsidP="00846BE7">
      <w:pPr>
        <w:spacing w:after="0" w:line="400" w:lineRule="exact"/>
        <w:rPr>
          <w:rFonts w:cs="Traditional Arabic"/>
          <w:sz w:val="36"/>
          <w:szCs w:val="36"/>
          <w:rtl/>
        </w:rPr>
      </w:pPr>
      <w:r>
        <w:rPr>
          <w:rFonts w:cs="Traditional Arabic" w:hint="cs"/>
          <w:sz w:val="36"/>
          <w:szCs w:val="36"/>
          <w:rtl/>
        </w:rPr>
        <w:t>قدمنا أن التجنس يعني: دخول الفرد الأجنبي، دخولا لاحقا على واقعة ميلاده في جنسية دولة ما بناء على طلبه وموافقة هذه الدولة، وأنه لا يشترط فيه أن تتم واقعة ميلاد هذا الفرد على أرض الدولة التي يطلب التجنس بجنسيتها، وفي أحكام تجنس الأجانب بالجنسية العربية السعودية نص النظام على ما يلي:</w:t>
      </w:r>
    </w:p>
    <w:p w:rsidR="00CA314A" w:rsidRDefault="00CA314A" w:rsidP="00846BE7">
      <w:pPr>
        <w:spacing w:after="0" w:line="400" w:lineRule="exact"/>
        <w:rPr>
          <w:rFonts w:cs="Traditional Arabic"/>
          <w:sz w:val="36"/>
          <w:szCs w:val="36"/>
          <w:rtl/>
        </w:rPr>
      </w:pPr>
      <w:r>
        <w:rPr>
          <w:rFonts w:cs="Traditional Arabic" w:hint="cs"/>
          <w:sz w:val="36"/>
          <w:szCs w:val="36"/>
          <w:rtl/>
        </w:rPr>
        <w:t>أ- أن منح الجنسية العربية السعودية لمن يطلب التجنس بها من الأجانب ممن توفرت فيه شروط الحصول عليها، أمر جوازي راجع إلى محض تقدير السلطة المختصة وليس أمرا إلزاميا عليها.</w:t>
      </w:r>
    </w:p>
    <w:p w:rsidR="00CA314A" w:rsidRDefault="00CA314A" w:rsidP="00846BE7">
      <w:pPr>
        <w:spacing w:after="0" w:line="400" w:lineRule="exact"/>
        <w:rPr>
          <w:rFonts w:cs="Traditional Arabic"/>
          <w:sz w:val="36"/>
          <w:szCs w:val="36"/>
          <w:rtl/>
        </w:rPr>
      </w:pPr>
      <w:r>
        <w:rPr>
          <w:rFonts w:cs="Traditional Arabic" w:hint="cs"/>
          <w:sz w:val="36"/>
          <w:szCs w:val="36"/>
          <w:rtl/>
        </w:rPr>
        <w:t>ب- أن المادة التاسعة من النظام قد وضعت شروطا خاصة يجب توفرها فيمن يطلب التجنس بالجنسية العربية السعودية هي:</w:t>
      </w:r>
    </w:p>
    <w:p w:rsidR="00CA314A" w:rsidRDefault="00CA314A" w:rsidP="00CA314A">
      <w:pPr>
        <w:pStyle w:val="a7"/>
        <w:numPr>
          <w:ilvl w:val="0"/>
          <w:numId w:val="3"/>
        </w:numPr>
        <w:spacing w:after="0" w:line="400" w:lineRule="exact"/>
        <w:rPr>
          <w:rFonts w:cs="Traditional Arabic"/>
          <w:sz w:val="36"/>
          <w:szCs w:val="36"/>
        </w:rPr>
      </w:pPr>
      <w:r>
        <w:rPr>
          <w:rFonts w:cs="Traditional Arabic" w:hint="cs"/>
          <w:sz w:val="36"/>
          <w:szCs w:val="36"/>
          <w:rtl/>
        </w:rPr>
        <w:t>أن يكون عند تقديم الطلب قد بلغ سن الرشد.</w:t>
      </w:r>
    </w:p>
    <w:p w:rsidR="00CA314A" w:rsidRDefault="00CA314A" w:rsidP="00CA314A">
      <w:pPr>
        <w:pStyle w:val="a7"/>
        <w:numPr>
          <w:ilvl w:val="0"/>
          <w:numId w:val="3"/>
        </w:numPr>
        <w:spacing w:after="0" w:line="400" w:lineRule="exact"/>
        <w:rPr>
          <w:rFonts w:cs="Traditional Arabic"/>
          <w:sz w:val="36"/>
          <w:szCs w:val="36"/>
        </w:rPr>
      </w:pPr>
      <w:r>
        <w:rPr>
          <w:rFonts w:cs="Traditional Arabic" w:hint="cs"/>
          <w:sz w:val="36"/>
          <w:szCs w:val="36"/>
          <w:rtl/>
        </w:rPr>
        <w:t>أن يكون غير معتوه أو مجنون ويمكن إثبات ذلك بموجب تقرير طبي صادر من مستشفى حكومي.</w:t>
      </w:r>
    </w:p>
    <w:p w:rsidR="00CA314A" w:rsidRPr="003E1B19" w:rsidRDefault="00F06987" w:rsidP="00CA314A">
      <w:pPr>
        <w:pStyle w:val="a7"/>
        <w:numPr>
          <w:ilvl w:val="0"/>
          <w:numId w:val="3"/>
        </w:numPr>
        <w:spacing w:after="0" w:line="400" w:lineRule="exact"/>
        <w:rPr>
          <w:rFonts w:cs="Traditional Arabic"/>
          <w:b/>
          <w:bCs/>
          <w:sz w:val="36"/>
          <w:szCs w:val="36"/>
          <w:rtl/>
        </w:rPr>
      </w:pPr>
      <w:r w:rsidRPr="003E1B19">
        <w:rPr>
          <w:rFonts w:cs="Traditional Arabic" w:hint="cs"/>
          <w:b/>
          <w:bCs/>
          <w:sz w:val="36"/>
          <w:szCs w:val="36"/>
          <w:rtl/>
        </w:rPr>
        <w:t>أن يكون حين تقديم الطلب:</w:t>
      </w:r>
    </w:p>
    <w:p w:rsidR="001714DC" w:rsidRPr="003E1B19" w:rsidRDefault="00F06987" w:rsidP="003E1B19">
      <w:pPr>
        <w:pStyle w:val="a7"/>
        <w:numPr>
          <w:ilvl w:val="0"/>
          <w:numId w:val="45"/>
        </w:numPr>
        <w:spacing w:after="0" w:line="400" w:lineRule="exact"/>
        <w:ind w:left="1133" w:hanging="425"/>
        <w:rPr>
          <w:rFonts w:cs="Traditional Arabic"/>
          <w:sz w:val="36"/>
          <w:szCs w:val="36"/>
          <w:rtl/>
        </w:rPr>
      </w:pPr>
      <w:r w:rsidRPr="003E1B19">
        <w:rPr>
          <w:rFonts w:cs="Traditional Arabic" w:hint="cs"/>
          <w:sz w:val="36"/>
          <w:szCs w:val="36"/>
          <w:rtl/>
        </w:rPr>
        <w:t>قد اكتسب صفة الإقامة الدائمة العادية في المملكة العربية السعودية بمقتضى أحكام نظامها الخاص، لمدة لا تقل عن خمس سنوات متواليات (عدلت هذه المدة بموجب أحكام اللائحة التنفيذية لنظام الجنسية الصادرة بقرار سمو وزير الداخلية رقم (74 وز) وتاريخ 9/3/1426، إلى عشر سنوات متتالية، ونحن هنا ننبه إلى ضرورة تعديل الفقرة الثالثة من المادة التاسعة من النظام).</w:t>
      </w:r>
    </w:p>
    <w:p w:rsidR="00F06987" w:rsidRPr="003E1B19" w:rsidRDefault="00F06987" w:rsidP="003E1B19">
      <w:pPr>
        <w:pStyle w:val="a7"/>
        <w:numPr>
          <w:ilvl w:val="0"/>
          <w:numId w:val="45"/>
        </w:numPr>
        <w:spacing w:after="0" w:line="400" w:lineRule="exact"/>
        <w:ind w:left="1133" w:hanging="425"/>
        <w:rPr>
          <w:rFonts w:cs="Traditional Arabic"/>
          <w:sz w:val="36"/>
          <w:szCs w:val="36"/>
          <w:rtl/>
        </w:rPr>
      </w:pPr>
      <w:r w:rsidRPr="003E1B19">
        <w:rPr>
          <w:rFonts w:cs="Traditional Arabic" w:hint="cs"/>
          <w:sz w:val="36"/>
          <w:szCs w:val="36"/>
          <w:rtl/>
        </w:rPr>
        <w:t>أن يكون حسن السيرة والسلوك.</w:t>
      </w:r>
    </w:p>
    <w:p w:rsidR="00F06987" w:rsidRPr="003E1B19" w:rsidRDefault="00F06987" w:rsidP="003E1B19">
      <w:pPr>
        <w:pStyle w:val="a7"/>
        <w:numPr>
          <w:ilvl w:val="0"/>
          <w:numId w:val="45"/>
        </w:numPr>
        <w:spacing w:after="0" w:line="400" w:lineRule="exact"/>
        <w:ind w:left="1133" w:hanging="425"/>
        <w:rPr>
          <w:rFonts w:cs="Traditional Arabic"/>
          <w:sz w:val="36"/>
          <w:szCs w:val="36"/>
          <w:rtl/>
        </w:rPr>
      </w:pPr>
      <w:r w:rsidRPr="003E1B19">
        <w:rPr>
          <w:rFonts w:cs="Traditional Arabic" w:hint="cs"/>
          <w:sz w:val="36"/>
          <w:szCs w:val="36"/>
          <w:rtl/>
        </w:rPr>
        <w:t>أن لا يكون قد صدر عليه حكم قضائي بالسجن لجريمة أخلاقية لمدة تزيد عن ستة أشهر.</w:t>
      </w:r>
    </w:p>
    <w:p w:rsidR="00F06987" w:rsidRPr="003E1B19" w:rsidRDefault="00F06987" w:rsidP="003E1B19">
      <w:pPr>
        <w:pStyle w:val="a7"/>
        <w:numPr>
          <w:ilvl w:val="0"/>
          <w:numId w:val="45"/>
        </w:numPr>
        <w:spacing w:after="0" w:line="400" w:lineRule="exact"/>
        <w:ind w:left="1133" w:hanging="425"/>
        <w:rPr>
          <w:rFonts w:cs="Traditional Arabic"/>
          <w:sz w:val="36"/>
          <w:szCs w:val="36"/>
          <w:rtl/>
        </w:rPr>
      </w:pPr>
      <w:r w:rsidRPr="003E1B19">
        <w:rPr>
          <w:rFonts w:cs="Traditional Arabic" w:hint="cs"/>
          <w:sz w:val="36"/>
          <w:szCs w:val="36"/>
          <w:rtl/>
        </w:rPr>
        <w:t>أن يثبت ارتزاقه بطريقة مشروعة.</w:t>
      </w:r>
    </w:p>
    <w:p w:rsidR="00F06987" w:rsidRPr="00F06987" w:rsidRDefault="00F06987" w:rsidP="00F06987">
      <w:pPr>
        <w:pStyle w:val="a7"/>
        <w:numPr>
          <w:ilvl w:val="0"/>
          <w:numId w:val="1"/>
        </w:numPr>
        <w:spacing w:after="0" w:line="400" w:lineRule="exact"/>
        <w:rPr>
          <w:rFonts w:cs="Traditional Arabic"/>
          <w:b/>
          <w:bCs/>
          <w:sz w:val="36"/>
          <w:szCs w:val="36"/>
          <w:u w:val="single"/>
          <w:rtl/>
        </w:rPr>
      </w:pPr>
      <w:r w:rsidRPr="00F06987">
        <w:rPr>
          <w:rFonts w:cs="Traditional Arabic" w:hint="cs"/>
          <w:b/>
          <w:bCs/>
          <w:sz w:val="36"/>
          <w:szCs w:val="36"/>
          <w:u w:val="single"/>
          <w:rtl/>
        </w:rPr>
        <w:lastRenderedPageBreak/>
        <w:t>الشروط الإضافية التي وضعتها اللائحة التنفيذية لنظام الجنسية السعودية:</w:t>
      </w:r>
    </w:p>
    <w:p w:rsidR="001714DC" w:rsidRDefault="00F06987" w:rsidP="00846BE7">
      <w:pPr>
        <w:spacing w:after="0" w:line="400" w:lineRule="exact"/>
        <w:rPr>
          <w:rFonts w:cs="Traditional Arabic"/>
          <w:sz w:val="36"/>
          <w:szCs w:val="36"/>
          <w:rtl/>
        </w:rPr>
      </w:pPr>
      <w:r>
        <w:rPr>
          <w:rFonts w:cs="Traditional Arabic" w:hint="cs"/>
          <w:sz w:val="36"/>
          <w:szCs w:val="36"/>
          <w:rtl/>
        </w:rPr>
        <w:t>أ- أن يكون قدوم صاحب الطلب إلى المملكة بطريقة مشروعة، وأن يحمل جواز سفر ساري المفعول، يخوله العودة إلى بلاده دون قيد أو شرط.</w:t>
      </w:r>
    </w:p>
    <w:p w:rsidR="00F06987" w:rsidRDefault="00F06987" w:rsidP="00846BE7">
      <w:pPr>
        <w:spacing w:after="0" w:line="400" w:lineRule="exact"/>
        <w:rPr>
          <w:rFonts w:cs="Traditional Arabic"/>
          <w:sz w:val="36"/>
          <w:szCs w:val="36"/>
          <w:rtl/>
        </w:rPr>
      </w:pPr>
      <w:r>
        <w:rPr>
          <w:rFonts w:cs="Traditional Arabic" w:hint="cs"/>
          <w:sz w:val="36"/>
          <w:szCs w:val="36"/>
          <w:rtl/>
        </w:rPr>
        <w:t>ب- أن يكون من أصحاب المهن التي تحتاج إليها البلاد والتي يمكن إثباتها من خلال المؤهلات العلمية التي يحملها الطالب في التخصصات التي تحتاج إليها البلاد.</w:t>
      </w:r>
    </w:p>
    <w:p w:rsidR="00F06987" w:rsidRDefault="00F06987" w:rsidP="00846BE7">
      <w:pPr>
        <w:spacing w:after="0" w:line="400" w:lineRule="exact"/>
        <w:rPr>
          <w:rFonts w:cs="Traditional Arabic"/>
          <w:sz w:val="36"/>
          <w:szCs w:val="36"/>
          <w:rtl/>
        </w:rPr>
      </w:pPr>
      <w:r>
        <w:rPr>
          <w:rFonts w:cs="Traditional Arabic" w:hint="cs"/>
          <w:sz w:val="36"/>
          <w:szCs w:val="36"/>
          <w:rtl/>
        </w:rPr>
        <w:t xml:space="preserve">ج- أن يكون لصاحب الطلب أقارب سعوديين (أب </w:t>
      </w:r>
      <w:r>
        <w:rPr>
          <w:rFonts w:cs="Traditional Arabic"/>
          <w:sz w:val="36"/>
          <w:szCs w:val="36"/>
          <w:rtl/>
        </w:rPr>
        <w:t>–</w:t>
      </w:r>
      <w:r>
        <w:rPr>
          <w:rFonts w:cs="Traditional Arabic" w:hint="cs"/>
          <w:sz w:val="36"/>
          <w:szCs w:val="36"/>
          <w:rtl/>
        </w:rPr>
        <w:t xml:space="preserve"> أم </w:t>
      </w:r>
      <w:r>
        <w:rPr>
          <w:rFonts w:cs="Traditional Arabic"/>
          <w:sz w:val="36"/>
          <w:szCs w:val="36"/>
          <w:rtl/>
        </w:rPr>
        <w:t>–</w:t>
      </w:r>
      <w:r>
        <w:rPr>
          <w:rFonts w:cs="Traditional Arabic" w:hint="cs"/>
          <w:sz w:val="36"/>
          <w:szCs w:val="36"/>
          <w:rtl/>
        </w:rPr>
        <w:t xml:space="preserve"> زوجة </w:t>
      </w:r>
      <w:r>
        <w:rPr>
          <w:rFonts w:cs="Traditional Arabic"/>
          <w:sz w:val="36"/>
          <w:szCs w:val="36"/>
          <w:rtl/>
        </w:rPr>
        <w:t>–</w:t>
      </w:r>
      <w:r>
        <w:rPr>
          <w:rFonts w:cs="Traditional Arabic" w:hint="cs"/>
          <w:sz w:val="36"/>
          <w:szCs w:val="36"/>
          <w:rtl/>
        </w:rPr>
        <w:t xml:space="preserve"> اثنان فأكثر من الأولاد، أو من الأخوة السعوديين).</w:t>
      </w:r>
    </w:p>
    <w:p w:rsidR="00F06987" w:rsidRDefault="00F06987" w:rsidP="00846BE7">
      <w:pPr>
        <w:spacing w:after="0" w:line="400" w:lineRule="exact"/>
        <w:rPr>
          <w:rFonts w:cs="Traditional Arabic"/>
          <w:sz w:val="36"/>
          <w:szCs w:val="36"/>
          <w:rtl/>
        </w:rPr>
      </w:pPr>
      <w:r>
        <w:rPr>
          <w:rFonts w:cs="Traditional Arabic" w:hint="cs"/>
          <w:sz w:val="36"/>
          <w:szCs w:val="36"/>
          <w:rtl/>
        </w:rPr>
        <w:t>على أن أبرز الشروط الواردة في النظام وفي لائحته التنفيذية هو شرط الإقامة، وهو ما سنوليه مزيدا من التفصيل على النحو التالي:</w:t>
      </w:r>
    </w:p>
    <w:p w:rsidR="00F06987" w:rsidRDefault="00F06987" w:rsidP="00846BE7">
      <w:pPr>
        <w:spacing w:after="0" w:line="400" w:lineRule="exact"/>
        <w:rPr>
          <w:rFonts w:cs="Traditional Arabic"/>
          <w:sz w:val="36"/>
          <w:szCs w:val="36"/>
          <w:rtl/>
        </w:rPr>
      </w:pPr>
      <w:r w:rsidRPr="008A786B">
        <w:rPr>
          <w:rFonts w:cs="Traditional Arabic" w:hint="cs"/>
          <w:sz w:val="36"/>
          <w:szCs w:val="36"/>
          <w:u w:val="single"/>
          <w:rtl/>
        </w:rPr>
        <w:t>أولا: في تطبيق أحكام شرط الإقامة المنصوص عليه في المادة التاسعة</w:t>
      </w:r>
      <w:r>
        <w:rPr>
          <w:rFonts w:cs="Traditional Arabic" w:hint="cs"/>
          <w:sz w:val="36"/>
          <w:szCs w:val="36"/>
          <w:rtl/>
        </w:rPr>
        <w:t xml:space="preserve"> من النظام أضافت المادة العشرون من النظام نفسه حكما جديدا يقضي بأن: "كل من أقام المدة المقررة لمنح الجنسية السعودية، وقدم طلبا للتجنس، ثم خرج من المملكة بجواز سفر حكومته الأصلية، قبل منحه الجنسية العربية السعودية، وغاب عن البلاد مدة تزيد عن سنة، تعتبر المدة التي سبق له أن أقامها كأن لم تكن، أما من سافر بعد انتهاء المدة المقررة دون أن يتقدم بطلب الجنسية العربية السعودية فإنه يسقط حقه في طلب الجنسية، إذا زادت غيبته عن مدة تأشيرة العودة وأقصاها ستة أشهر" والمعنى في هذا النص:</w:t>
      </w:r>
    </w:p>
    <w:p w:rsidR="00F06987" w:rsidRDefault="00F06987" w:rsidP="00846BE7">
      <w:pPr>
        <w:spacing w:after="0" w:line="400" w:lineRule="exact"/>
        <w:rPr>
          <w:rFonts w:cs="Traditional Arabic"/>
          <w:sz w:val="36"/>
          <w:szCs w:val="36"/>
          <w:rtl/>
        </w:rPr>
      </w:pPr>
      <w:r>
        <w:rPr>
          <w:rFonts w:cs="Traditional Arabic" w:hint="cs"/>
          <w:sz w:val="36"/>
          <w:szCs w:val="36"/>
          <w:rtl/>
        </w:rPr>
        <w:t>أن النظام</w:t>
      </w:r>
      <w:r w:rsidR="003240FB">
        <w:rPr>
          <w:rFonts w:cs="Traditional Arabic" w:hint="cs"/>
          <w:sz w:val="36"/>
          <w:szCs w:val="36"/>
          <w:rtl/>
        </w:rPr>
        <w:t xml:space="preserve"> يفرق بين حالتين: (أولاهما) حالة من أقام المدة المقررة لمنح الجنسية وتقدم بطلب الحصول عليها، لكنه خرج من البلاد قبل منحه إياها، واستمرت غيبته في الخارج لأكثر من سنة، وفي هذه الحالة تعتبر المدة التي سبق له إقامتها بالمملكة كأن لم تكن، ومن ثم فإن عليه من جديد أن يستأنف الإقامة الشرعية بالمملكة للمدة التي يشترطها النظام.</w:t>
      </w:r>
    </w:p>
    <w:p w:rsidR="003240FB" w:rsidRDefault="003240FB" w:rsidP="003E1B19">
      <w:pPr>
        <w:spacing w:after="0" w:line="400" w:lineRule="exact"/>
        <w:rPr>
          <w:rFonts w:cs="Traditional Arabic"/>
          <w:sz w:val="36"/>
          <w:szCs w:val="36"/>
          <w:rtl/>
        </w:rPr>
      </w:pPr>
      <w:r>
        <w:rPr>
          <w:rFonts w:cs="Traditional Arabic" w:hint="cs"/>
          <w:sz w:val="36"/>
          <w:szCs w:val="36"/>
          <w:rtl/>
        </w:rPr>
        <w:t>(والثانية) حالة من أقام بالمملكة المدة المقررة لمنح الجنسية، ولم يتقدم بطلب الحصول عليها ثم سافر إلى بلده الأصلي أو إلى أي مكان آخر واستمرت غيبته عن المملكة ستة أشهر فأكثر</w:t>
      </w:r>
      <w:r w:rsidR="00D961AC">
        <w:rPr>
          <w:rFonts w:cs="Traditional Arabic" w:hint="cs"/>
          <w:sz w:val="36"/>
          <w:szCs w:val="36"/>
          <w:rtl/>
        </w:rPr>
        <w:t>،</w:t>
      </w:r>
      <w:r>
        <w:rPr>
          <w:rFonts w:cs="Traditional Arabic" w:hint="cs"/>
          <w:sz w:val="36"/>
          <w:szCs w:val="36"/>
          <w:rtl/>
        </w:rPr>
        <w:t xml:space="preserve"> ففي هذه الحالة يسقط حق </w:t>
      </w:r>
      <w:r>
        <w:rPr>
          <w:rFonts w:cs="Traditional Arabic" w:hint="cs"/>
          <w:sz w:val="36"/>
          <w:szCs w:val="36"/>
          <w:rtl/>
        </w:rPr>
        <w:lastRenderedPageBreak/>
        <w:t>صاحبها في طلب الجنسية السعودية</w:t>
      </w:r>
      <w:r w:rsidR="003E1B19">
        <w:rPr>
          <w:rFonts w:cs="Traditional Arabic" w:hint="cs"/>
          <w:sz w:val="36"/>
          <w:szCs w:val="36"/>
          <w:rtl/>
        </w:rPr>
        <w:t>، لكن النظام سكت عن سقوط مدة إقامته السابقة أو عن اشتراط استئناف مدة إقامة جديدة. ونرى أن الأمر في ذلك يرجع إلى السلطة التقديرية المطلقة للجهة المختصة</w:t>
      </w:r>
      <w:r>
        <w:rPr>
          <w:rFonts w:cs="Traditional Arabic" w:hint="cs"/>
          <w:sz w:val="36"/>
          <w:szCs w:val="36"/>
          <w:rtl/>
        </w:rPr>
        <w:t>.</w:t>
      </w:r>
    </w:p>
    <w:p w:rsidR="003240FB" w:rsidRDefault="003240FB" w:rsidP="00846BE7">
      <w:pPr>
        <w:spacing w:after="0" w:line="400" w:lineRule="exact"/>
        <w:rPr>
          <w:rFonts w:cs="Traditional Arabic"/>
          <w:sz w:val="36"/>
          <w:szCs w:val="36"/>
          <w:rtl/>
        </w:rPr>
      </w:pPr>
      <w:r w:rsidRPr="003240FB">
        <w:rPr>
          <w:rFonts w:cs="Traditional Arabic" w:hint="cs"/>
          <w:sz w:val="36"/>
          <w:szCs w:val="36"/>
          <w:u w:val="single"/>
          <w:rtl/>
        </w:rPr>
        <w:t>ثانيا: في تطبيق أحكام شرط الإقامة المنصوص عليه في المادة التاسعة</w:t>
      </w:r>
      <w:r>
        <w:rPr>
          <w:rFonts w:cs="Traditional Arabic" w:hint="cs"/>
          <w:sz w:val="36"/>
          <w:szCs w:val="36"/>
          <w:rtl/>
        </w:rPr>
        <w:t xml:space="preserve"> من النظام نصت اللائحة التنفيذية للنظام على عدة أحكام هي:</w:t>
      </w:r>
    </w:p>
    <w:p w:rsidR="001714DC" w:rsidRDefault="00D961AC" w:rsidP="00846BE7">
      <w:pPr>
        <w:spacing w:after="0" w:line="400" w:lineRule="exact"/>
        <w:rPr>
          <w:rFonts w:cs="Traditional Arabic"/>
          <w:sz w:val="36"/>
          <w:szCs w:val="36"/>
          <w:rtl/>
        </w:rPr>
      </w:pPr>
      <w:r>
        <w:rPr>
          <w:rFonts w:cs="Traditional Arabic" w:hint="cs"/>
          <w:sz w:val="36"/>
          <w:szCs w:val="36"/>
          <w:rtl/>
        </w:rPr>
        <w:t>أ- أن يمضي على إقامته بالمملكة مدة لا تقل عن عشر سنوات متتالية بموجب رخصة إقامة نظامية، وفقا لأحكام نظام الإقامة.</w:t>
      </w:r>
    </w:p>
    <w:p w:rsidR="00D961AC" w:rsidRDefault="00D961AC" w:rsidP="00846BE7">
      <w:pPr>
        <w:spacing w:after="0" w:line="400" w:lineRule="exact"/>
        <w:rPr>
          <w:rFonts w:cs="Traditional Arabic"/>
          <w:sz w:val="36"/>
          <w:szCs w:val="36"/>
          <w:rtl/>
        </w:rPr>
      </w:pPr>
      <w:r>
        <w:rPr>
          <w:rFonts w:cs="Traditional Arabic" w:hint="cs"/>
          <w:sz w:val="36"/>
          <w:szCs w:val="36"/>
          <w:rtl/>
        </w:rPr>
        <w:t xml:space="preserve">ب- أن الإقامة لا تثبت إلا بموجب رخصة إقامة، بحيث لا تعتبر </w:t>
      </w:r>
      <w:r w:rsidR="003E1B19">
        <w:rPr>
          <w:rFonts w:cs="Traditional Arabic" w:hint="cs"/>
          <w:sz w:val="36"/>
          <w:szCs w:val="36"/>
          <w:rtl/>
        </w:rPr>
        <w:t xml:space="preserve">الإقامة </w:t>
      </w:r>
      <w:r>
        <w:rPr>
          <w:rFonts w:cs="Traditional Arabic" w:hint="cs"/>
          <w:sz w:val="36"/>
          <w:szCs w:val="36"/>
          <w:rtl/>
        </w:rPr>
        <w:t>بدون رخصة، أو مد</w:t>
      </w:r>
      <w:r w:rsidR="003E1B19">
        <w:rPr>
          <w:rFonts w:cs="Traditional Arabic" w:hint="cs"/>
          <w:sz w:val="36"/>
          <w:szCs w:val="36"/>
          <w:rtl/>
        </w:rPr>
        <w:t>د</w:t>
      </w:r>
      <w:r>
        <w:rPr>
          <w:rFonts w:cs="Traditional Arabic" w:hint="cs"/>
          <w:sz w:val="36"/>
          <w:szCs w:val="36"/>
          <w:rtl/>
        </w:rPr>
        <w:t xml:space="preserve"> الإقامة غير المشروعة مهما طال أمدها مؤهلا لطلب الجنسية.</w:t>
      </w:r>
    </w:p>
    <w:p w:rsidR="00D961AC" w:rsidRDefault="00D961AC" w:rsidP="00846BE7">
      <w:pPr>
        <w:spacing w:after="0" w:line="400" w:lineRule="exact"/>
        <w:rPr>
          <w:rFonts w:cs="Traditional Arabic"/>
          <w:sz w:val="36"/>
          <w:szCs w:val="36"/>
          <w:rtl/>
        </w:rPr>
      </w:pPr>
      <w:r>
        <w:rPr>
          <w:rFonts w:cs="Traditional Arabic" w:hint="cs"/>
          <w:sz w:val="36"/>
          <w:szCs w:val="36"/>
          <w:rtl/>
        </w:rPr>
        <w:t>ج- أن صفة الإقامة المقررة لمنح الجنسية لا تنقطع عن من تغيب عن أراضي المملكة قبل تقدمه بطلب الجنسية لمدة لا تزيد عن ستة أشهر (مدة تأشيرة العودة) كما لا يعتبر انقطاعا، التغيب لمدة لا تزيد عن سنة في حال تقديم طلب الجنسية.</w:t>
      </w:r>
    </w:p>
    <w:p w:rsidR="00D961AC" w:rsidRPr="00D961AC" w:rsidRDefault="00D961AC" w:rsidP="00D961AC">
      <w:pPr>
        <w:pStyle w:val="a7"/>
        <w:numPr>
          <w:ilvl w:val="0"/>
          <w:numId w:val="1"/>
        </w:numPr>
        <w:spacing w:after="0" w:line="400" w:lineRule="exact"/>
        <w:rPr>
          <w:rFonts w:cs="Traditional Arabic"/>
          <w:b/>
          <w:bCs/>
          <w:sz w:val="36"/>
          <w:szCs w:val="36"/>
          <w:u w:val="single"/>
          <w:rtl/>
        </w:rPr>
      </w:pPr>
      <w:r w:rsidRPr="00D961AC">
        <w:rPr>
          <w:rFonts w:cs="Traditional Arabic" w:hint="cs"/>
          <w:b/>
          <w:bCs/>
          <w:sz w:val="36"/>
          <w:szCs w:val="36"/>
          <w:u w:val="single"/>
          <w:rtl/>
        </w:rPr>
        <w:t>فقدان الجنسية السعودية:</w:t>
      </w:r>
    </w:p>
    <w:p w:rsidR="001714DC" w:rsidRDefault="00D961AC" w:rsidP="00846BE7">
      <w:pPr>
        <w:spacing w:after="0" w:line="400" w:lineRule="exact"/>
        <w:rPr>
          <w:rFonts w:cs="Traditional Arabic"/>
          <w:sz w:val="36"/>
          <w:szCs w:val="36"/>
          <w:rtl/>
        </w:rPr>
      </w:pPr>
      <w:r>
        <w:rPr>
          <w:rFonts w:cs="Traditional Arabic" w:hint="cs"/>
          <w:sz w:val="36"/>
          <w:szCs w:val="36"/>
          <w:rtl/>
        </w:rPr>
        <w:t>عبر النظام السعودي عن فقدان الجنسية السعودية بالنسبة للسعودي الأصيل بالإسقاط، وعن فقدانها بالنسبة للمتجنس بالسحب وغالبا ما يكون إسقاط الجنسية السعودية عن السعودي الأصيل عقوبة له على بعض الأفعال الخاصة التي تكشف عن عدم ولائه لحكومة دولته، أو عن نقص شعوره وحسّه الوطني، وقد يكون هذا الإسقاط اختياريا بالنسبة للزوجة والأبناء القصر لمن تم إسقاط الجنسية السعودية عنه، لكنه لا يكون بالتبعية المبنية على الحتم والإلزام، ونبحث فيما يلي في جزئيتين منفصلتين حالات إسقاط الجنسية كعقوبة، وحالات فقدها (إسقاطها) الاختيارية بالنسبة للتابعين الواقعين تحت ولاية من أسقطت عنه الجنسية.</w:t>
      </w:r>
    </w:p>
    <w:p w:rsidR="00D961AC" w:rsidRPr="00480382" w:rsidRDefault="00D961AC" w:rsidP="00846BE7">
      <w:pPr>
        <w:spacing w:after="0" w:line="400" w:lineRule="exact"/>
        <w:rPr>
          <w:rFonts w:cs="Traditional Arabic"/>
          <w:b/>
          <w:bCs/>
          <w:sz w:val="36"/>
          <w:szCs w:val="36"/>
          <w:u w:val="single"/>
          <w:rtl/>
        </w:rPr>
      </w:pPr>
      <w:r w:rsidRPr="00480382">
        <w:rPr>
          <w:rFonts w:cs="Traditional Arabic" w:hint="cs"/>
          <w:b/>
          <w:bCs/>
          <w:sz w:val="36"/>
          <w:szCs w:val="36"/>
          <w:u w:val="single"/>
          <w:rtl/>
        </w:rPr>
        <w:t>أولا: حالات إسقاط الجنسية السعودية كعقوبة أصلية:</w:t>
      </w:r>
    </w:p>
    <w:p w:rsidR="00D961AC" w:rsidRDefault="00D961AC" w:rsidP="00D961AC">
      <w:pPr>
        <w:spacing w:after="0" w:line="400" w:lineRule="exact"/>
        <w:rPr>
          <w:rFonts w:cs="Traditional Arabic"/>
          <w:sz w:val="36"/>
          <w:szCs w:val="36"/>
          <w:rtl/>
        </w:rPr>
      </w:pPr>
      <w:r>
        <w:rPr>
          <w:rFonts w:cs="Traditional Arabic" w:hint="cs"/>
          <w:sz w:val="36"/>
          <w:szCs w:val="36"/>
          <w:rtl/>
        </w:rPr>
        <w:t xml:space="preserve">رتب نظام الجنسية العربية السعودية عقوبة إسقاط الجنسية السعودية عن بعض السعوديين الأصليين، على ارتكابهم لبعض الأفعال التي تنم </w:t>
      </w:r>
      <w:r w:rsidR="00285ACD">
        <w:rPr>
          <w:rFonts w:cs="Traditional Arabic" w:hint="cs"/>
          <w:sz w:val="36"/>
          <w:szCs w:val="36"/>
          <w:rtl/>
        </w:rPr>
        <w:t>ع</w:t>
      </w:r>
      <w:r>
        <w:rPr>
          <w:rFonts w:cs="Traditional Arabic" w:hint="cs"/>
          <w:sz w:val="36"/>
          <w:szCs w:val="36"/>
          <w:rtl/>
        </w:rPr>
        <w:t xml:space="preserve">ن </w:t>
      </w:r>
      <w:r>
        <w:rPr>
          <w:rFonts w:cs="Traditional Arabic" w:hint="cs"/>
          <w:sz w:val="36"/>
          <w:szCs w:val="36"/>
          <w:rtl/>
        </w:rPr>
        <w:lastRenderedPageBreak/>
        <w:t>عدم انتمائهم وولائهم الكامل لوطنهم، حيث عدت المادتان الحادية عشرة والثالثة عشرة من النظام أربع حالات على سبيل الحصر أجازتا فيها إصدار مرسوم ملكي بإسقاط الجنسية السعودية عن أي سعودي يقع في المخالفة الخاصة بكل حالة، وذلك بعد مرور ثلاثة أشهر من إنذاره إنذارا صحيحا بعواقب فعلته، وذلك مع اقتران العقوبة الأصلية (إسقاط الجنسية) بعقوبة أصلية ثانية وهي: تصفية أملاكه وفقا لنظام تملك العقار، وكذا بعقوبة تكميلية إضافية جوازية وهي: حرمان السعودي الذي أسقطت جنسيته السعودية من الإقامة في أراضي المملكة أو العودة إليها. وتنحصر الحالات المشار إليها فيما يلي:</w:t>
      </w:r>
    </w:p>
    <w:p w:rsidR="00D961AC" w:rsidRDefault="00D961AC" w:rsidP="00D961AC">
      <w:pPr>
        <w:spacing w:after="0" w:line="400" w:lineRule="exact"/>
        <w:rPr>
          <w:rFonts w:cs="Traditional Arabic"/>
          <w:sz w:val="36"/>
          <w:szCs w:val="36"/>
          <w:rtl/>
        </w:rPr>
      </w:pPr>
      <w:r>
        <w:rPr>
          <w:rFonts w:cs="Traditional Arabic" w:hint="cs"/>
          <w:sz w:val="36"/>
          <w:szCs w:val="36"/>
          <w:rtl/>
        </w:rPr>
        <w:t>1- الحالة التي نصت عليها المادة الحادية عشرة، وأكدتها الفقرة الأولى من المادة الثالثة عشرة من النظام وهي حالة ما لو دخل السعودي (تجنس) في جنسية أجنبية أخرى، دون إذن سابق من رئيس مجلس الوزراء، ورأت حكومة جلالة الملك إسقاط الجنسية السعودية عنه.</w:t>
      </w:r>
    </w:p>
    <w:p w:rsidR="00D961AC" w:rsidRDefault="00D961AC" w:rsidP="00D961AC">
      <w:pPr>
        <w:spacing w:after="0" w:line="400" w:lineRule="exact"/>
        <w:rPr>
          <w:rFonts w:cs="Traditional Arabic"/>
          <w:sz w:val="36"/>
          <w:szCs w:val="36"/>
          <w:rtl/>
        </w:rPr>
      </w:pPr>
      <w:r>
        <w:rPr>
          <w:rFonts w:cs="Traditional Arabic" w:hint="cs"/>
          <w:sz w:val="36"/>
          <w:szCs w:val="36"/>
          <w:rtl/>
        </w:rPr>
        <w:t>ويلاحظ أن المادة الحادية عشرة من النظام قد جعلت إسقاط الجنسية عند ارتكاب هذه المخالفة جوازيا وليس وجوبيا، إذ هو خاضع للسلطة التقديرية للحكومة السعودية، حيث لا تسقط الجنسية لمجرد تجنس السعودي بجنسية دولة أجنبية أخرى دون إذن سابق، بل يظل معتبرا سعوديا إلى أن تقرر الحكومة السعودية إسقاط الجنسية عنه ويصدر بهذا الإسقاط مرسوم ملكي.</w:t>
      </w:r>
    </w:p>
    <w:p w:rsidR="008923D2" w:rsidRDefault="008923D2" w:rsidP="00D961AC">
      <w:pPr>
        <w:spacing w:after="0" w:line="400" w:lineRule="exact"/>
        <w:rPr>
          <w:rFonts w:cs="Traditional Arabic"/>
          <w:sz w:val="36"/>
          <w:szCs w:val="36"/>
          <w:rtl/>
        </w:rPr>
      </w:pPr>
      <w:r>
        <w:rPr>
          <w:rFonts w:cs="Traditional Arabic" w:hint="cs"/>
          <w:sz w:val="36"/>
          <w:szCs w:val="36"/>
          <w:rtl/>
        </w:rPr>
        <w:t>2- حالة ما إذا عمل السعودي في القوات المسلحة لإحدى الحكومات الأجنبية بدون موافقة سابقة من الحكومة السعودية.</w:t>
      </w:r>
    </w:p>
    <w:p w:rsidR="008923D2" w:rsidRDefault="008923D2" w:rsidP="008923D2">
      <w:pPr>
        <w:spacing w:after="0" w:line="400" w:lineRule="exact"/>
        <w:rPr>
          <w:rFonts w:cs="Traditional Arabic"/>
          <w:sz w:val="36"/>
          <w:szCs w:val="36"/>
          <w:rtl/>
        </w:rPr>
      </w:pPr>
      <w:r>
        <w:rPr>
          <w:rFonts w:cs="Traditional Arabic" w:hint="cs"/>
          <w:sz w:val="36"/>
          <w:szCs w:val="36"/>
          <w:rtl/>
        </w:rPr>
        <w:t>ولعل الحكمة من إسقاط الجنسية السعودية عند ارتكاب المخالفة في هذه الحالة هي: أن الخدمة في القوات المسلحة، تقف على قمة الواجب الوطني في كل دولة، وفي التحاق السعودي دون إذن مسبق من حكومته بالخدمة الوطنية في القوات المسلحة لدولة أجنبية، ما يكشف عن مقدار ولائه وانتمائه لهذه الدولة، وعن ضعف حسّه الوطني، وهو ما يبرر إسقاط الجنسية عنه.</w:t>
      </w:r>
    </w:p>
    <w:p w:rsidR="008923D2" w:rsidRDefault="008923D2" w:rsidP="00D961AC">
      <w:pPr>
        <w:spacing w:after="0" w:line="400" w:lineRule="exact"/>
        <w:rPr>
          <w:rFonts w:cs="Traditional Arabic"/>
          <w:sz w:val="36"/>
          <w:szCs w:val="36"/>
          <w:rtl/>
        </w:rPr>
      </w:pPr>
      <w:r>
        <w:rPr>
          <w:rFonts w:cs="Traditional Arabic" w:hint="cs"/>
          <w:sz w:val="36"/>
          <w:szCs w:val="36"/>
          <w:rtl/>
        </w:rPr>
        <w:lastRenderedPageBreak/>
        <w:t>3- حالة ما إذا عمل السعودي لمصلحة دولة أو حكومة أجنبية وهي في حالة حرب مع المملكة العربية السعودية</w:t>
      </w:r>
      <w:r w:rsidR="00285ACD">
        <w:rPr>
          <w:rFonts w:cs="Traditional Arabic" w:hint="cs"/>
          <w:sz w:val="36"/>
          <w:szCs w:val="36"/>
          <w:rtl/>
        </w:rPr>
        <w:t>، كما لو صار جاسوسا على بلاده واتهم بموجب ذلك بجريمة الخيانة العظمى</w:t>
      </w:r>
      <w:r>
        <w:rPr>
          <w:rFonts w:cs="Traditional Arabic" w:hint="cs"/>
          <w:sz w:val="36"/>
          <w:szCs w:val="36"/>
          <w:rtl/>
        </w:rPr>
        <w:t>.</w:t>
      </w:r>
    </w:p>
    <w:p w:rsidR="008923D2" w:rsidRDefault="008923D2" w:rsidP="00D961AC">
      <w:pPr>
        <w:spacing w:after="0" w:line="400" w:lineRule="exact"/>
        <w:rPr>
          <w:rFonts w:cs="Traditional Arabic"/>
          <w:sz w:val="36"/>
          <w:szCs w:val="36"/>
          <w:rtl/>
        </w:rPr>
      </w:pPr>
      <w:r>
        <w:rPr>
          <w:rFonts w:cs="Traditional Arabic" w:hint="cs"/>
          <w:sz w:val="36"/>
          <w:szCs w:val="36"/>
          <w:rtl/>
        </w:rPr>
        <w:t>وتكشف هذه الحالة عن إحدى صور جريمة الخيانة العظمى وهي صورة التخابر أو التجسس لصالح دولة أجنبية في حالة حرب مع المملكة، ونحن نرى أنه لا ضرورة لأن تكون هذه الحرب معلنة وقائمة، إذ يكفي في قيام حالة الحرب مجرد قطع العلاقات، أو عدم قيامها أصلا، والجرم في هذه الحالة لا يكشف فقط عن ولاء الجاسوس للدولة الأجنبية التي يعمل لصالحها وإنما يكشف كذلك عن مدى عدائه لوطنه الأصلي وهو ما يبرر إسقاط الجنسية عنه.</w:t>
      </w:r>
    </w:p>
    <w:p w:rsidR="008923D2" w:rsidRDefault="008923D2" w:rsidP="00D961AC">
      <w:pPr>
        <w:spacing w:after="0" w:line="400" w:lineRule="exact"/>
        <w:rPr>
          <w:rFonts w:cs="Traditional Arabic"/>
          <w:sz w:val="36"/>
          <w:szCs w:val="36"/>
          <w:rtl/>
        </w:rPr>
      </w:pPr>
      <w:r>
        <w:rPr>
          <w:rFonts w:cs="Traditional Arabic" w:hint="cs"/>
          <w:sz w:val="36"/>
          <w:szCs w:val="36"/>
          <w:rtl/>
        </w:rPr>
        <w:t>4- حالة ما إذا قبل السعودي وظيفة لدى حكومة أجنبية أو هيئة دولية وبقي فيها بالرغم من الأمر الذي صدر إليه من حكومة جلالة الملك بتركها</w:t>
      </w:r>
      <w:r w:rsidR="00285ACD">
        <w:rPr>
          <w:rFonts w:cs="Traditional Arabic" w:hint="cs"/>
          <w:sz w:val="36"/>
          <w:szCs w:val="36"/>
          <w:rtl/>
        </w:rPr>
        <w:t xml:space="preserve"> لأسباب تقدرها حكومة المملكة</w:t>
      </w:r>
      <w:r>
        <w:rPr>
          <w:rFonts w:cs="Traditional Arabic" w:hint="cs"/>
          <w:sz w:val="36"/>
          <w:szCs w:val="36"/>
          <w:rtl/>
        </w:rPr>
        <w:t>.</w:t>
      </w:r>
    </w:p>
    <w:p w:rsidR="008923D2" w:rsidRDefault="008923D2" w:rsidP="00D961AC">
      <w:pPr>
        <w:spacing w:after="0" w:line="400" w:lineRule="exact"/>
        <w:rPr>
          <w:rFonts w:cs="Traditional Arabic"/>
          <w:sz w:val="36"/>
          <w:szCs w:val="36"/>
          <w:rtl/>
        </w:rPr>
      </w:pPr>
      <w:r>
        <w:rPr>
          <w:rFonts w:cs="Traditional Arabic" w:hint="cs"/>
          <w:sz w:val="36"/>
          <w:szCs w:val="36"/>
          <w:rtl/>
        </w:rPr>
        <w:t>وتكشف هذه الحالة عن حجم العصيان والتمرد المدني الكامن في نفس مرتكبها، على أوامر حكومته الوطنية، وهو ما يبرر إسقاط الجنسية عنه.</w:t>
      </w:r>
    </w:p>
    <w:p w:rsidR="008923D2" w:rsidRDefault="008923D2" w:rsidP="00D961AC">
      <w:pPr>
        <w:spacing w:after="0" w:line="400" w:lineRule="exact"/>
        <w:rPr>
          <w:rFonts w:cs="Traditional Arabic"/>
          <w:sz w:val="36"/>
          <w:szCs w:val="36"/>
          <w:rtl/>
        </w:rPr>
      </w:pPr>
      <w:r>
        <w:rPr>
          <w:rFonts w:cs="Traditional Arabic" w:hint="cs"/>
          <w:sz w:val="36"/>
          <w:szCs w:val="36"/>
          <w:rtl/>
        </w:rPr>
        <w:t>ويلاحظ أن هذه الحالات الأربعة واردة على سبيل الحصر فلا يجوز التوسع فيها ولا القياس عليها، وقد اشترط نظام الجنسية السعودية لإسقاط الجنسية في الحالات الثلاث الأخيرة شرطا وجوبيا هو: إنذار السعودي الذي يرتكب إحداها إنذارا صحيحا بعواقب عمله مع إمهاله ثلاثة أشهر على الأقل لتصفية عمله الأجنبي وتصحيح أوضاعه، قيل صدور المرسوم الملكي بإسقاط الجنسية السعودية عنه، فإن انصاع وامتثل للإنذار فهو باق على جنسيته السعودية وإن تمرد عليه أسقطت عنه الجنسية.</w:t>
      </w:r>
    </w:p>
    <w:p w:rsidR="008923D2" w:rsidRPr="00480382" w:rsidRDefault="00480382" w:rsidP="00D961AC">
      <w:pPr>
        <w:spacing w:after="0" w:line="400" w:lineRule="exact"/>
        <w:rPr>
          <w:rFonts w:cs="Traditional Arabic"/>
          <w:b/>
          <w:bCs/>
          <w:sz w:val="36"/>
          <w:szCs w:val="36"/>
          <w:u w:val="single"/>
          <w:rtl/>
        </w:rPr>
      </w:pPr>
      <w:r w:rsidRPr="00480382">
        <w:rPr>
          <w:rFonts w:cs="Traditional Arabic" w:hint="cs"/>
          <w:b/>
          <w:bCs/>
          <w:sz w:val="36"/>
          <w:szCs w:val="36"/>
          <w:u w:val="single"/>
          <w:rtl/>
        </w:rPr>
        <w:t>ثانيا: حالات سحب الجنسية السعودية:</w:t>
      </w:r>
    </w:p>
    <w:p w:rsidR="00480382" w:rsidRDefault="00480382" w:rsidP="00D961AC">
      <w:pPr>
        <w:spacing w:after="0" w:line="400" w:lineRule="exact"/>
        <w:rPr>
          <w:rFonts w:cs="Traditional Arabic"/>
          <w:sz w:val="36"/>
          <w:szCs w:val="36"/>
          <w:rtl/>
        </w:rPr>
      </w:pPr>
      <w:r>
        <w:rPr>
          <w:rFonts w:cs="Traditional Arabic" w:hint="cs"/>
          <w:sz w:val="36"/>
          <w:szCs w:val="36"/>
          <w:rtl/>
        </w:rPr>
        <w:t xml:space="preserve">نظمت المادتان الحادية والعشرون والثانية والعشرون من نظام الجنسية العربية السعودية لعام 1374 أحكام وشروط سحب الجنسية السعودية ممن </w:t>
      </w:r>
      <w:r>
        <w:rPr>
          <w:rFonts w:cs="Traditional Arabic" w:hint="cs"/>
          <w:sz w:val="36"/>
          <w:szCs w:val="36"/>
          <w:rtl/>
        </w:rPr>
        <w:lastRenderedPageBreak/>
        <w:t>تجنس بها بما يترتب عليه زوالها عنه وعن من كان قد اكتسبها معه بطريق التبعية من الزوجة أو الزوجات والأبناء القصر، وذلك على النحو التالي:</w:t>
      </w:r>
    </w:p>
    <w:p w:rsidR="00480382" w:rsidRPr="00480382" w:rsidRDefault="00480382" w:rsidP="005806EB">
      <w:pPr>
        <w:spacing w:after="0" w:line="400" w:lineRule="exact"/>
        <w:ind w:hanging="1"/>
        <w:rPr>
          <w:rFonts w:cs="Traditional Arabic"/>
          <w:sz w:val="36"/>
          <w:szCs w:val="36"/>
          <w:u w:val="single"/>
          <w:rtl/>
        </w:rPr>
      </w:pPr>
      <w:r w:rsidRPr="00480382">
        <w:rPr>
          <w:rFonts w:cs="Traditional Arabic" w:hint="cs"/>
          <w:sz w:val="36"/>
          <w:szCs w:val="36"/>
          <w:u w:val="single"/>
          <w:rtl/>
        </w:rPr>
        <w:t>(أ) سحب الجنسية السعودية من المجتنس وفقا لأحكام المادة (21).</w:t>
      </w:r>
    </w:p>
    <w:p w:rsidR="00480382" w:rsidRDefault="00480382" w:rsidP="00D961AC">
      <w:pPr>
        <w:spacing w:after="0" w:line="400" w:lineRule="exact"/>
        <w:rPr>
          <w:rFonts w:cs="Traditional Arabic"/>
          <w:sz w:val="36"/>
          <w:szCs w:val="36"/>
          <w:rtl/>
        </w:rPr>
      </w:pPr>
      <w:r>
        <w:rPr>
          <w:rFonts w:cs="Traditional Arabic" w:hint="cs"/>
          <w:sz w:val="36"/>
          <w:szCs w:val="36"/>
          <w:rtl/>
        </w:rPr>
        <w:t>أجازت المادة الحادية والعشرون سحب الجنسية السعودية ممن تجنس بها وفقا لحق الإقليم والنسب من الأم (وهو من ولد داخل المملكة لأب أجنبي وأم سعودية) المقترن بالإقامة من مولده إلى بلوغه سن الرشد، وكذا ممن تجنس بها من الأجانب الذين اكتسبوا صفة الإقامة الدائمة في المملكة وفقا لأحكام المادة التاسعة من النظام والمادة الثامنة من لائحته التنفيذية بشرطين هما:</w:t>
      </w:r>
    </w:p>
    <w:p w:rsidR="00480382" w:rsidRDefault="00480382" w:rsidP="00480382">
      <w:pPr>
        <w:pStyle w:val="a7"/>
        <w:numPr>
          <w:ilvl w:val="0"/>
          <w:numId w:val="10"/>
        </w:numPr>
        <w:spacing w:after="0" w:line="400" w:lineRule="exact"/>
        <w:rPr>
          <w:rFonts w:cs="Traditional Arabic"/>
          <w:sz w:val="36"/>
          <w:szCs w:val="36"/>
        </w:rPr>
      </w:pPr>
      <w:r w:rsidRPr="00480382">
        <w:rPr>
          <w:rFonts w:cs="Traditional Arabic" w:hint="cs"/>
          <w:sz w:val="36"/>
          <w:szCs w:val="36"/>
          <w:rtl/>
        </w:rPr>
        <w:t>أن يصدر بسحب الجنسية مرسوم</w:t>
      </w:r>
      <w:r w:rsidR="005806EB">
        <w:rPr>
          <w:rFonts w:cs="Traditional Arabic" w:hint="cs"/>
          <w:sz w:val="36"/>
          <w:szCs w:val="36"/>
          <w:rtl/>
        </w:rPr>
        <w:t xml:space="preserve"> ملكي مسبب بناء على طلب وزير الداخلية.</w:t>
      </w:r>
    </w:p>
    <w:p w:rsidR="005806EB" w:rsidRPr="00480382" w:rsidRDefault="005806EB" w:rsidP="00480382">
      <w:pPr>
        <w:pStyle w:val="a7"/>
        <w:numPr>
          <w:ilvl w:val="0"/>
          <w:numId w:val="10"/>
        </w:numPr>
        <w:spacing w:after="0" w:line="400" w:lineRule="exact"/>
        <w:rPr>
          <w:rFonts w:cs="Traditional Arabic"/>
          <w:sz w:val="36"/>
          <w:szCs w:val="36"/>
          <w:rtl/>
        </w:rPr>
      </w:pPr>
      <w:r>
        <w:rPr>
          <w:rFonts w:cs="Traditional Arabic" w:hint="cs"/>
          <w:sz w:val="36"/>
          <w:szCs w:val="36"/>
          <w:rtl/>
        </w:rPr>
        <w:t>أن يتم السحب خلال السنوات الخمس الأولى من التجنس.</w:t>
      </w:r>
    </w:p>
    <w:p w:rsidR="008923D2" w:rsidRDefault="005806EB" w:rsidP="00D961AC">
      <w:pPr>
        <w:spacing w:after="0" w:line="400" w:lineRule="exact"/>
        <w:rPr>
          <w:rFonts w:cs="Traditional Arabic"/>
          <w:sz w:val="36"/>
          <w:szCs w:val="36"/>
          <w:rtl/>
        </w:rPr>
      </w:pPr>
      <w:r>
        <w:rPr>
          <w:rFonts w:cs="Traditional Arabic" w:hint="cs"/>
          <w:sz w:val="36"/>
          <w:szCs w:val="36"/>
          <w:rtl/>
        </w:rPr>
        <w:t>وقد حصرت  المادة الحادية والعشرون حالات سحب الجنسية وفقا لأحكامها في حالتين وهما:</w:t>
      </w:r>
    </w:p>
    <w:p w:rsidR="005806EB" w:rsidRDefault="005806EB" w:rsidP="005806EB">
      <w:pPr>
        <w:pStyle w:val="a7"/>
        <w:numPr>
          <w:ilvl w:val="0"/>
          <w:numId w:val="11"/>
        </w:numPr>
        <w:spacing w:after="0" w:line="400" w:lineRule="exact"/>
        <w:rPr>
          <w:rFonts w:cs="Traditional Arabic"/>
          <w:sz w:val="36"/>
          <w:szCs w:val="36"/>
        </w:rPr>
      </w:pPr>
      <w:r>
        <w:rPr>
          <w:rFonts w:cs="Traditional Arabic" w:hint="cs"/>
          <w:sz w:val="36"/>
          <w:szCs w:val="36"/>
          <w:rtl/>
        </w:rPr>
        <w:t>إذا حكم على المتجنس بحكم جنائي، أو عوقب بالسجن لجريمة أخلاقية لمدة تزيد عن سنة.</w:t>
      </w:r>
    </w:p>
    <w:p w:rsidR="005806EB" w:rsidRDefault="005806EB" w:rsidP="005806EB">
      <w:pPr>
        <w:pStyle w:val="a7"/>
        <w:numPr>
          <w:ilvl w:val="0"/>
          <w:numId w:val="11"/>
        </w:numPr>
        <w:spacing w:after="0" w:line="400" w:lineRule="exact"/>
        <w:rPr>
          <w:rFonts w:cs="Traditional Arabic"/>
          <w:sz w:val="36"/>
          <w:szCs w:val="36"/>
          <w:rtl/>
        </w:rPr>
      </w:pPr>
      <w:r>
        <w:rPr>
          <w:rFonts w:cs="Traditional Arabic" w:hint="cs"/>
          <w:sz w:val="36"/>
          <w:szCs w:val="36"/>
          <w:rtl/>
        </w:rPr>
        <w:t>إذا ثبت قيامه أو اشتراكه في عمل يخل بالأمن العام في المملكة، أو ثبت عنه صدور ما يجعله من غير المرغوب فيهم في البلاد.</w:t>
      </w:r>
    </w:p>
    <w:p w:rsidR="0040491A" w:rsidRPr="005806EB" w:rsidRDefault="005806EB" w:rsidP="005806EB">
      <w:pPr>
        <w:spacing w:after="0" w:line="400" w:lineRule="exact"/>
        <w:ind w:hanging="1"/>
        <w:rPr>
          <w:rFonts w:cs="Traditional Arabic"/>
          <w:sz w:val="36"/>
          <w:szCs w:val="36"/>
          <w:u w:val="single"/>
          <w:rtl/>
        </w:rPr>
      </w:pPr>
      <w:r w:rsidRPr="005806EB">
        <w:rPr>
          <w:rFonts w:cs="Traditional Arabic" w:hint="cs"/>
          <w:sz w:val="36"/>
          <w:szCs w:val="36"/>
          <w:u w:val="single"/>
          <w:rtl/>
        </w:rPr>
        <w:t>(ب) سحب الجنسية السعودية من المجتنس بها طبقا لأحكام المادة (22).</w:t>
      </w:r>
    </w:p>
    <w:p w:rsidR="005806EB" w:rsidRDefault="005806EB" w:rsidP="00846BE7">
      <w:pPr>
        <w:spacing w:after="0" w:line="400" w:lineRule="exact"/>
        <w:rPr>
          <w:rFonts w:cs="Traditional Arabic"/>
          <w:sz w:val="36"/>
          <w:szCs w:val="36"/>
          <w:rtl/>
        </w:rPr>
      </w:pPr>
      <w:r>
        <w:rPr>
          <w:rFonts w:cs="Traditional Arabic" w:hint="cs"/>
          <w:sz w:val="36"/>
          <w:szCs w:val="36"/>
          <w:rtl/>
        </w:rPr>
        <w:t>أجازت المادة الثانية والعشرون بعد تعديلها بموجب المرسوم الملكي رقم م/4 وتاريخ 4/6/1389هـ، سحب الجنسية السعودية ممن تجنس بها من الأجانب طبقا لأحكام المواد (8، 9، 10) من النظام بشرط واحد وفي حالة واحدة هي: أن يتم السحب بأمر من رئيس مجلس الوزراء بناء على اقتراح وزير الداخلية وذلك في حالة ما إذا ثبت أنه قد حصل على الجنسية السعودية بناء على أقوال كاذبة أو بطريقة الغش أو الخطأ، أو بالتزوير في الشهود أو الوثائق أو المستندات أو البيانات التي قدمها للدخول فيها.</w:t>
      </w:r>
    </w:p>
    <w:p w:rsidR="005806EB" w:rsidRDefault="005806EB" w:rsidP="00846BE7">
      <w:pPr>
        <w:spacing w:after="0" w:line="400" w:lineRule="exact"/>
        <w:rPr>
          <w:rFonts w:cs="Traditional Arabic"/>
          <w:sz w:val="36"/>
          <w:szCs w:val="36"/>
          <w:rtl/>
        </w:rPr>
      </w:pPr>
      <w:r>
        <w:rPr>
          <w:rFonts w:cs="Traditional Arabic" w:hint="cs"/>
          <w:sz w:val="36"/>
          <w:szCs w:val="36"/>
          <w:rtl/>
        </w:rPr>
        <w:lastRenderedPageBreak/>
        <w:t>وخلافا لما تقضي به المادة الحادية والعشرون من تحديد مدة زمنية معينة لسحب الجنسية خلالها، فإن المادة الثانية والعشرون قد أجازت إجراء هذا السحب في أي وقت ولو كان ذلك بعد مضي عشرات السنين من اكتساب الجنسية</w:t>
      </w:r>
      <w:r w:rsidR="00285ACD">
        <w:rPr>
          <w:rFonts w:cs="Traditional Arabic" w:hint="cs"/>
          <w:sz w:val="36"/>
          <w:szCs w:val="36"/>
          <w:rtl/>
        </w:rPr>
        <w:t>، حيث لا تسقط جريمة الحصول على الجنسية بطريق الغش أو التزوير بالتقادم</w:t>
      </w:r>
      <w:r>
        <w:rPr>
          <w:rFonts w:cs="Traditional Arabic" w:hint="cs"/>
          <w:sz w:val="36"/>
          <w:szCs w:val="36"/>
          <w:rtl/>
        </w:rPr>
        <w:t>.</w:t>
      </w:r>
    </w:p>
    <w:p w:rsidR="005806EB" w:rsidRPr="005806EB" w:rsidRDefault="005806EB" w:rsidP="005806EB">
      <w:pPr>
        <w:pStyle w:val="a7"/>
        <w:numPr>
          <w:ilvl w:val="0"/>
          <w:numId w:val="1"/>
        </w:numPr>
        <w:spacing w:after="0" w:line="400" w:lineRule="exact"/>
        <w:rPr>
          <w:rFonts w:cs="Traditional Arabic"/>
          <w:b/>
          <w:bCs/>
          <w:sz w:val="36"/>
          <w:szCs w:val="36"/>
          <w:u w:val="single"/>
          <w:rtl/>
        </w:rPr>
      </w:pPr>
      <w:r w:rsidRPr="005806EB">
        <w:rPr>
          <w:rFonts w:cs="Traditional Arabic" w:hint="cs"/>
          <w:b/>
          <w:bCs/>
          <w:sz w:val="36"/>
          <w:szCs w:val="36"/>
          <w:u w:val="single"/>
          <w:rtl/>
        </w:rPr>
        <w:t>أحكام سقوط الجنسية السعودية عن الزوجة والأبناء القصر التابعين لمن أسقطت عنه الجنسية السعودية:</w:t>
      </w:r>
    </w:p>
    <w:p w:rsidR="005806EB" w:rsidRDefault="005806EB" w:rsidP="00846BE7">
      <w:pPr>
        <w:spacing w:after="0" w:line="400" w:lineRule="exact"/>
        <w:rPr>
          <w:rFonts w:cs="Traditional Arabic"/>
          <w:sz w:val="36"/>
          <w:szCs w:val="36"/>
          <w:rtl/>
        </w:rPr>
      </w:pPr>
      <w:r>
        <w:rPr>
          <w:rFonts w:cs="Traditional Arabic" w:hint="cs"/>
          <w:sz w:val="36"/>
          <w:szCs w:val="36"/>
          <w:rtl/>
        </w:rPr>
        <w:t>وضعت الفقرة الثانية من المادة التاسعة عشرة من نظام الجنسية السعودية لعام 1374 مبدءا عاما يقضي بأن لا يترتب على سقوط الجنسية السعودية عن شخص ما، تطبيقا لأحكام المادة الحادية عشرة من النظام (وهي التي تناولت الإسقاط لتجنس السعودي بجنسية دولة أجنبية أخرى دون إذن سابق من رئيس مجلس الوزراء السعودي) سقوطها عن زوجته وأولاده أو من كان يتمتع بها من ذويه بطريقة التبعية.</w:t>
      </w:r>
    </w:p>
    <w:p w:rsidR="005806EB" w:rsidRDefault="005806EB" w:rsidP="00285ACD">
      <w:pPr>
        <w:spacing w:after="0" w:line="400" w:lineRule="exact"/>
        <w:rPr>
          <w:rFonts w:cs="Traditional Arabic"/>
          <w:sz w:val="36"/>
          <w:szCs w:val="36"/>
          <w:rtl/>
        </w:rPr>
      </w:pPr>
      <w:r>
        <w:rPr>
          <w:rFonts w:cs="Traditional Arabic" w:hint="cs"/>
          <w:sz w:val="36"/>
          <w:szCs w:val="36"/>
          <w:rtl/>
        </w:rPr>
        <w:t xml:space="preserve">إلا أن الزوجة إذا سمح لها بالخروج مع زوجها خارج المملكة ودخلت بإرادتها في الجنسية الجديدة لزوجها بحكم القانون الخاص بهذه الجنسية، فإن السؤال الذي يثار هنا هو: هل تفقد هذه الزوجة جنسيتها السعودية، وللإجابة على ذلك نقول: بأن نظام الجنسية السعودية لم يعالج هذه المشكلة، حيث اكتفى بمعالجة مشكلة الزوجة التي أذن لزوجها السعودي بالتجنس بجنسية دولة أجنبية أخرى، حيث رتبت المادة الثانية عشرة من النظام على هذا التجنس أن تفقد الزوجة جنسيتها السعودية إذا كانت </w:t>
      </w:r>
      <w:r w:rsidR="00285ACD">
        <w:rPr>
          <w:rFonts w:cs="Traditional Arabic" w:hint="cs"/>
          <w:sz w:val="36"/>
          <w:szCs w:val="36"/>
          <w:rtl/>
        </w:rPr>
        <w:t>تدخل</w:t>
      </w:r>
      <w:r>
        <w:rPr>
          <w:rFonts w:cs="Traditional Arabic" w:hint="cs"/>
          <w:sz w:val="36"/>
          <w:szCs w:val="36"/>
          <w:rtl/>
        </w:rPr>
        <w:t xml:space="preserve"> في جنسية زوجها بمقتضى القانون الخاص بهذه الجنسية الجديدة، إلا إذا قررت خلال سنة من تاريخ دخول زوجها في هذه الجنسية أنها ترغب في الاحتفاظ بجنسيتها السعودية والسؤال هو: هل يمكن القياس بين الحالتين؟ والجواب: إن الأمر في ذلك متروك للنظام.</w:t>
      </w:r>
    </w:p>
    <w:p w:rsidR="005806EB" w:rsidRDefault="00C61799" w:rsidP="00846BE7">
      <w:pPr>
        <w:spacing w:after="0" w:line="400" w:lineRule="exact"/>
        <w:rPr>
          <w:rFonts w:cs="Traditional Arabic"/>
          <w:sz w:val="36"/>
          <w:szCs w:val="36"/>
          <w:rtl/>
        </w:rPr>
      </w:pPr>
      <w:r>
        <w:rPr>
          <w:rFonts w:cs="Traditional Arabic" w:hint="cs"/>
          <w:sz w:val="36"/>
          <w:szCs w:val="36"/>
          <w:rtl/>
        </w:rPr>
        <w:t>وكقاعدة عامة فإن للمرأة السعودية المتزوجة من أجنبي والتي اختارت جنسية زوجها، وفقدت الجنسية السعودية الحق في أن تسترد جنسيتها السعودية عند انتهاء الزوجية وعودتها للإقامة في المملكة.</w:t>
      </w:r>
    </w:p>
    <w:p w:rsidR="00C61799" w:rsidRDefault="00C61799" w:rsidP="00846BE7">
      <w:pPr>
        <w:spacing w:after="0" w:line="400" w:lineRule="exact"/>
        <w:rPr>
          <w:rFonts w:cs="Traditional Arabic"/>
          <w:sz w:val="36"/>
          <w:szCs w:val="36"/>
          <w:rtl/>
        </w:rPr>
      </w:pPr>
      <w:r>
        <w:rPr>
          <w:rFonts w:cs="Traditional Arabic" w:hint="cs"/>
          <w:sz w:val="36"/>
          <w:szCs w:val="36"/>
          <w:rtl/>
        </w:rPr>
        <w:lastRenderedPageBreak/>
        <w:t>أما بالنسبة للأبناء الصغار للسعودي الذي أسقطت عنه الجنسية السعودية والذين تمتعوا بالجنسية السعودية بناء على حق الدم، والمقيمين معه في غير أراضي المملكة، فإن الفقرة الأولى من المادة التاسعة عشرة من النظام قد منحتهم الحق حين بلوغهم سن الرشد في اختيار الجنسية السعودية بدون قيد أو شرط، كما خولتهم كافة الحقوق التي للسعوديين بدون استثناء وما ذلك إلا لأنهم مازالوا على جنسيتهم السعودية</w:t>
      </w:r>
      <w:r w:rsidR="00285ACD">
        <w:rPr>
          <w:rFonts w:cs="Traditional Arabic" w:hint="cs"/>
          <w:sz w:val="36"/>
          <w:szCs w:val="36"/>
          <w:rtl/>
        </w:rPr>
        <w:t xml:space="preserve"> منذ ميلادهم بناء على حق الدم</w:t>
      </w:r>
      <w:r>
        <w:rPr>
          <w:rFonts w:cs="Traditional Arabic" w:hint="cs"/>
          <w:sz w:val="36"/>
          <w:szCs w:val="36"/>
          <w:rtl/>
        </w:rPr>
        <w:t xml:space="preserve"> وقد وقع اختيارهم على بقائهم عليها وعدم الدخول في جنسية أبيهم الأجنبية.</w:t>
      </w:r>
    </w:p>
    <w:p w:rsidR="00C61799" w:rsidRPr="00C61799" w:rsidRDefault="00C61799" w:rsidP="00285ACD">
      <w:pPr>
        <w:pStyle w:val="a7"/>
        <w:numPr>
          <w:ilvl w:val="0"/>
          <w:numId w:val="1"/>
        </w:numPr>
        <w:spacing w:after="0" w:line="400" w:lineRule="exact"/>
        <w:rPr>
          <w:rFonts w:cs="Traditional Arabic"/>
          <w:b/>
          <w:bCs/>
          <w:sz w:val="36"/>
          <w:szCs w:val="36"/>
          <w:u w:val="single"/>
          <w:rtl/>
        </w:rPr>
      </w:pPr>
      <w:r w:rsidRPr="00C61799">
        <w:rPr>
          <w:rFonts w:cs="Traditional Arabic" w:hint="cs"/>
          <w:b/>
          <w:bCs/>
          <w:sz w:val="36"/>
          <w:szCs w:val="36"/>
          <w:u w:val="single"/>
          <w:rtl/>
        </w:rPr>
        <w:t xml:space="preserve">سحب الجنسية السعودية من تابعي المتجنس الذي سحبت </w:t>
      </w:r>
      <w:r w:rsidR="00285ACD">
        <w:rPr>
          <w:rFonts w:cs="Traditional Arabic" w:hint="cs"/>
          <w:b/>
          <w:bCs/>
          <w:sz w:val="36"/>
          <w:szCs w:val="36"/>
          <w:u w:val="single"/>
          <w:rtl/>
        </w:rPr>
        <w:t>جنسيته</w:t>
      </w:r>
      <w:r w:rsidRPr="00C61799">
        <w:rPr>
          <w:rFonts w:cs="Traditional Arabic" w:hint="cs"/>
          <w:b/>
          <w:bCs/>
          <w:sz w:val="36"/>
          <w:szCs w:val="36"/>
          <w:u w:val="single"/>
          <w:rtl/>
        </w:rPr>
        <w:t>:</w:t>
      </w:r>
    </w:p>
    <w:p w:rsidR="005806EB" w:rsidRDefault="00C61799" w:rsidP="00846BE7">
      <w:pPr>
        <w:spacing w:after="0" w:line="400" w:lineRule="exact"/>
        <w:rPr>
          <w:rFonts w:cs="Traditional Arabic"/>
          <w:sz w:val="36"/>
          <w:szCs w:val="36"/>
          <w:rtl/>
        </w:rPr>
      </w:pPr>
      <w:r>
        <w:rPr>
          <w:rFonts w:cs="Traditional Arabic" w:hint="cs"/>
          <w:sz w:val="36"/>
          <w:szCs w:val="36"/>
          <w:rtl/>
        </w:rPr>
        <w:t>رتبت المادة الثالثة والعشرون من نظام الجنسية السعودية لعام 1374هـ على سحب الجنسية السعودية من المتجنس بها نتيجتين هامتين هما:</w:t>
      </w:r>
    </w:p>
    <w:p w:rsidR="00C61799" w:rsidRDefault="00C61799" w:rsidP="00C61799">
      <w:pPr>
        <w:pStyle w:val="a7"/>
        <w:numPr>
          <w:ilvl w:val="0"/>
          <w:numId w:val="12"/>
        </w:numPr>
        <w:spacing w:after="0" w:line="400" w:lineRule="exact"/>
        <w:rPr>
          <w:rFonts w:cs="Traditional Arabic"/>
          <w:sz w:val="36"/>
          <w:szCs w:val="36"/>
        </w:rPr>
      </w:pPr>
      <w:r>
        <w:rPr>
          <w:rFonts w:cs="Traditional Arabic" w:hint="cs"/>
          <w:sz w:val="36"/>
          <w:szCs w:val="36"/>
          <w:rtl/>
        </w:rPr>
        <w:t>زوال الجنسية السعودية عن صاحبها.</w:t>
      </w:r>
    </w:p>
    <w:p w:rsidR="00C61799" w:rsidRPr="00C61799" w:rsidRDefault="00C61799" w:rsidP="00C61799">
      <w:pPr>
        <w:pStyle w:val="a7"/>
        <w:numPr>
          <w:ilvl w:val="0"/>
          <w:numId w:val="12"/>
        </w:numPr>
        <w:spacing w:after="0" w:line="400" w:lineRule="exact"/>
        <w:rPr>
          <w:rFonts w:cs="Traditional Arabic"/>
          <w:sz w:val="36"/>
          <w:szCs w:val="36"/>
          <w:rtl/>
        </w:rPr>
      </w:pPr>
      <w:r>
        <w:rPr>
          <w:rFonts w:cs="Traditional Arabic" w:hint="cs"/>
          <w:sz w:val="36"/>
          <w:szCs w:val="36"/>
          <w:rtl/>
        </w:rPr>
        <w:t>سحب الجنسية ممن كان قد اكتسبها مع المتجنس بطريق التبعية وهم:</w:t>
      </w:r>
    </w:p>
    <w:p w:rsidR="005806EB" w:rsidRDefault="00C61799" w:rsidP="00C61799">
      <w:pPr>
        <w:pStyle w:val="a7"/>
        <w:numPr>
          <w:ilvl w:val="0"/>
          <w:numId w:val="3"/>
        </w:numPr>
        <w:spacing w:after="0" w:line="400" w:lineRule="exact"/>
        <w:rPr>
          <w:rFonts w:cs="Traditional Arabic"/>
          <w:sz w:val="36"/>
          <w:szCs w:val="36"/>
        </w:rPr>
      </w:pPr>
      <w:r>
        <w:rPr>
          <w:rFonts w:cs="Traditional Arabic" w:hint="cs"/>
          <w:sz w:val="36"/>
          <w:szCs w:val="36"/>
          <w:rtl/>
        </w:rPr>
        <w:t>النسوة اللاتي له عليهن حق الولاية الشرعية بموجب وثيقة شرعية.</w:t>
      </w:r>
    </w:p>
    <w:p w:rsidR="00C61799" w:rsidRDefault="00C61799" w:rsidP="00C61799">
      <w:pPr>
        <w:pStyle w:val="a7"/>
        <w:numPr>
          <w:ilvl w:val="0"/>
          <w:numId w:val="3"/>
        </w:numPr>
        <w:spacing w:after="0" w:line="400" w:lineRule="exact"/>
        <w:rPr>
          <w:rFonts w:cs="Traditional Arabic"/>
          <w:sz w:val="36"/>
          <w:szCs w:val="36"/>
        </w:rPr>
      </w:pPr>
      <w:r>
        <w:rPr>
          <w:rFonts w:cs="Traditional Arabic" w:hint="cs"/>
          <w:sz w:val="36"/>
          <w:szCs w:val="36"/>
          <w:rtl/>
        </w:rPr>
        <w:t>الزوجة (أو الزوجات) التي لم تقرر خلال سنة من دخول الزوج في الجنسية السعودية أنها ترغب في الاحتفاظ بجنسيتها الأصلية.</w:t>
      </w:r>
    </w:p>
    <w:p w:rsidR="00C61799" w:rsidRDefault="00C61799" w:rsidP="00C61799">
      <w:pPr>
        <w:pStyle w:val="a7"/>
        <w:numPr>
          <w:ilvl w:val="0"/>
          <w:numId w:val="3"/>
        </w:numPr>
        <w:spacing w:after="0" w:line="400" w:lineRule="exact"/>
        <w:rPr>
          <w:rFonts w:cs="Traditional Arabic"/>
          <w:sz w:val="36"/>
          <w:szCs w:val="36"/>
        </w:rPr>
      </w:pPr>
      <w:r>
        <w:rPr>
          <w:rFonts w:cs="Traditional Arabic" w:hint="cs"/>
          <w:sz w:val="36"/>
          <w:szCs w:val="36"/>
          <w:rtl/>
        </w:rPr>
        <w:t>الأبناء القصر المقيمين في المملكة مع أبيهم.</w:t>
      </w:r>
    </w:p>
    <w:p w:rsidR="00C61799" w:rsidRPr="00C61799" w:rsidRDefault="00C61799" w:rsidP="00C61799">
      <w:pPr>
        <w:pStyle w:val="a7"/>
        <w:numPr>
          <w:ilvl w:val="0"/>
          <w:numId w:val="3"/>
        </w:numPr>
        <w:spacing w:after="0" w:line="400" w:lineRule="exact"/>
        <w:rPr>
          <w:rFonts w:cs="Traditional Arabic"/>
          <w:sz w:val="36"/>
          <w:szCs w:val="36"/>
          <w:rtl/>
        </w:rPr>
      </w:pPr>
      <w:r>
        <w:rPr>
          <w:rFonts w:cs="Traditional Arabic" w:hint="cs"/>
          <w:sz w:val="36"/>
          <w:szCs w:val="36"/>
          <w:rtl/>
        </w:rPr>
        <w:t>الأبناء القصر المقيمين خارج المملكة الذين اختاروا خلال سنة من تاريخ بلوغهم سن الرشد الدخول في الجنسية السعودية.</w:t>
      </w:r>
    </w:p>
    <w:p w:rsidR="005806EB" w:rsidRDefault="00C61799" w:rsidP="00846BE7">
      <w:pPr>
        <w:spacing w:after="0" w:line="400" w:lineRule="exact"/>
        <w:rPr>
          <w:rFonts w:cs="Traditional Arabic"/>
          <w:sz w:val="36"/>
          <w:szCs w:val="36"/>
          <w:rtl/>
        </w:rPr>
      </w:pPr>
      <w:r>
        <w:rPr>
          <w:rFonts w:cs="Traditional Arabic" w:hint="cs"/>
          <w:sz w:val="36"/>
          <w:szCs w:val="36"/>
          <w:rtl/>
        </w:rPr>
        <w:t xml:space="preserve">إلا أن المادة الثالثة والعشرون ومع ترتيبها للحكم السابق، قد منحت هؤلاء التابعين حق اكتساب الجنسية السعودية لمن يثبت منهم أنه من ذوي الأخلاق الحسنة وأنه ليس هناك مانع من منحه الجنسية السعودية وعلى أن تحسب له مدة إقامته السابقة بالمملكة والتي أمضاها مع متبوعه الذي سحبت </w:t>
      </w:r>
      <w:r>
        <w:rPr>
          <w:rFonts w:cs="Traditional Arabic" w:hint="cs"/>
          <w:sz w:val="36"/>
          <w:szCs w:val="36"/>
          <w:rtl/>
        </w:rPr>
        <w:lastRenderedPageBreak/>
        <w:t>جنسيته، وذلك عند احتساب مدة الإقامة النظامية المشروطة لاكتساب الجنسية.</w:t>
      </w:r>
    </w:p>
    <w:p w:rsidR="00C61799" w:rsidRPr="00C61799" w:rsidRDefault="00C61799" w:rsidP="00C61799">
      <w:pPr>
        <w:pStyle w:val="a7"/>
        <w:numPr>
          <w:ilvl w:val="0"/>
          <w:numId w:val="1"/>
        </w:numPr>
        <w:spacing w:after="0" w:line="400" w:lineRule="exact"/>
        <w:rPr>
          <w:rFonts w:cs="Traditional Arabic"/>
          <w:b/>
          <w:bCs/>
          <w:sz w:val="36"/>
          <w:szCs w:val="36"/>
          <w:u w:val="single"/>
          <w:rtl/>
        </w:rPr>
      </w:pPr>
      <w:r w:rsidRPr="00C61799">
        <w:rPr>
          <w:rFonts w:cs="Traditional Arabic" w:hint="cs"/>
          <w:b/>
          <w:bCs/>
          <w:sz w:val="36"/>
          <w:szCs w:val="36"/>
          <w:u w:val="single"/>
          <w:rtl/>
        </w:rPr>
        <w:t>استرداد الجنسية السعودية:</w:t>
      </w:r>
    </w:p>
    <w:p w:rsidR="005806EB" w:rsidRDefault="00C61799" w:rsidP="00846BE7">
      <w:pPr>
        <w:spacing w:after="0" w:line="400" w:lineRule="exact"/>
        <w:rPr>
          <w:rFonts w:cs="Traditional Arabic"/>
          <w:sz w:val="36"/>
          <w:szCs w:val="36"/>
          <w:rtl/>
        </w:rPr>
      </w:pPr>
      <w:r>
        <w:rPr>
          <w:rFonts w:cs="Traditional Arabic" w:hint="cs"/>
          <w:sz w:val="36"/>
          <w:szCs w:val="36"/>
          <w:rtl/>
        </w:rPr>
        <w:t>سكت نظام الجنسية العربية السعودية لعام 1374 عن الإفصاح عن حق من أسقطت جنس</w:t>
      </w:r>
      <w:r w:rsidR="00285ACD">
        <w:rPr>
          <w:rFonts w:cs="Traditional Arabic" w:hint="cs"/>
          <w:sz w:val="36"/>
          <w:szCs w:val="36"/>
          <w:rtl/>
        </w:rPr>
        <w:t>ي</w:t>
      </w:r>
      <w:r>
        <w:rPr>
          <w:rFonts w:cs="Traditional Arabic" w:hint="cs"/>
          <w:sz w:val="36"/>
          <w:szCs w:val="36"/>
          <w:rtl/>
        </w:rPr>
        <w:t>ته أو سحبت منه الجنسية من الرجال في استردادها، بل وعن بيان أي  إجراءات خاصة بذلك، وكذلك فعلت اللائحة التنفيذية للنظام.</w:t>
      </w:r>
    </w:p>
    <w:p w:rsidR="00C61799" w:rsidRDefault="00C61799" w:rsidP="00846BE7">
      <w:pPr>
        <w:spacing w:after="0" w:line="400" w:lineRule="exact"/>
        <w:rPr>
          <w:rFonts w:cs="Traditional Arabic"/>
          <w:sz w:val="36"/>
          <w:szCs w:val="36"/>
          <w:rtl/>
        </w:rPr>
      </w:pPr>
      <w:r>
        <w:rPr>
          <w:rFonts w:cs="Traditional Arabic" w:hint="cs"/>
          <w:sz w:val="36"/>
          <w:szCs w:val="36"/>
          <w:rtl/>
        </w:rPr>
        <w:t>إلا أن النظام قد أورد في المواد 12، 18، 19 منه ثلاث حالات خاصة باسترداد المرأة السعودية لجنسيتها الأصلية (السعودية) بعد فقدها، وهذه الحالات هي:</w:t>
      </w:r>
    </w:p>
    <w:p w:rsidR="00C61799" w:rsidRDefault="00C61799" w:rsidP="00846BE7">
      <w:pPr>
        <w:spacing w:after="0" w:line="400" w:lineRule="exact"/>
        <w:rPr>
          <w:rFonts w:cs="Traditional Arabic"/>
          <w:sz w:val="36"/>
          <w:szCs w:val="36"/>
          <w:rtl/>
        </w:rPr>
      </w:pPr>
      <w:r>
        <w:rPr>
          <w:rFonts w:cs="Traditional Arabic" w:hint="cs"/>
          <w:sz w:val="36"/>
          <w:szCs w:val="36"/>
          <w:rtl/>
        </w:rPr>
        <w:t>1- زوجة السعودي المأذون له بالتجنس بجنسية دولة أجنبية، إذا كانت تدخل في جنسية زوجها بمقتضى القانون الخاص بهذه الجنسية الأجنبية، فإن هذه الزوجة وبحكم قانون جنسية زوجها الجديدة تدخل في جنسية زوجها بما يترتب عليه فقدها لجنسيتها السعودية وفقا لنص المادة 12 من نظام الجنسية السعودية.</w:t>
      </w:r>
    </w:p>
    <w:p w:rsidR="00C61799" w:rsidRDefault="00AD6606" w:rsidP="00846BE7">
      <w:pPr>
        <w:spacing w:after="0" w:line="400" w:lineRule="exact"/>
        <w:rPr>
          <w:rFonts w:cs="Traditional Arabic"/>
          <w:sz w:val="36"/>
          <w:szCs w:val="36"/>
          <w:rtl/>
        </w:rPr>
      </w:pPr>
      <w:r>
        <w:rPr>
          <w:rFonts w:cs="Traditional Arabic" w:hint="cs"/>
          <w:sz w:val="36"/>
          <w:szCs w:val="36"/>
          <w:rtl/>
        </w:rPr>
        <w:t>إلا أن هذه المادة قد رخصت لهذه الزوجة في استرداد جنسيتها السعودية إذا قررت خلال سنة من تاريخ دخول زوجها جنسيته الأجنبية أنها ترغب في الاحتفاظ بجنسيتها السعودية، وتقدمت بطلب الاسترداد إلى إحدى إدارات الأحوال المدنية أو إلى ممثلية المملكة في الخارج.</w:t>
      </w:r>
    </w:p>
    <w:p w:rsidR="00831F11" w:rsidRDefault="00831F11" w:rsidP="00285ACD">
      <w:pPr>
        <w:spacing w:after="0" w:line="400" w:lineRule="exact"/>
        <w:rPr>
          <w:rFonts w:cs="Traditional Arabic"/>
          <w:sz w:val="36"/>
          <w:szCs w:val="36"/>
          <w:rtl/>
        </w:rPr>
      </w:pPr>
      <w:r>
        <w:rPr>
          <w:rFonts w:cs="Traditional Arabic" w:hint="cs"/>
          <w:sz w:val="36"/>
          <w:szCs w:val="36"/>
          <w:rtl/>
        </w:rPr>
        <w:t>2- المرأة السعودية المتزوجة من أجنبي والتي اكتسبت جنسية زوجها بحكم قانون جنسيته، وفقدت لذلك الجنسية السعودية، فإن المادة (18) من النظام قد منحتها الحق في استرداد جنسيتها السعودية، عند انتهاء علاقة الزوجية إما بالطلاق البائن أو بوفاة زوجها الأجنبي، بشرط عودتها للإقامة في المملكة.</w:t>
      </w:r>
    </w:p>
    <w:p w:rsidR="00831F11" w:rsidRDefault="00831F11" w:rsidP="00831F11">
      <w:pPr>
        <w:spacing w:after="0" w:line="400" w:lineRule="exact"/>
        <w:rPr>
          <w:rFonts w:cs="Traditional Arabic"/>
          <w:sz w:val="36"/>
          <w:szCs w:val="36"/>
          <w:rtl/>
        </w:rPr>
      </w:pPr>
      <w:r>
        <w:rPr>
          <w:rFonts w:cs="Traditional Arabic" w:hint="cs"/>
          <w:sz w:val="36"/>
          <w:szCs w:val="36"/>
          <w:rtl/>
        </w:rPr>
        <w:t xml:space="preserve">3- المرأة السعودية المتزوجة من سعودي سقطت عنه الجنسية السعودية بمقتضى حكم المادة الثالثة عشرة من النظام سالفة البيان، والتي سقطت عنها الجنسية السعودية لاختيارها لجنسية زوجها الجديدة، فإن لها </w:t>
      </w:r>
      <w:r>
        <w:rPr>
          <w:rFonts w:cs="Traditional Arabic" w:hint="cs"/>
          <w:sz w:val="36"/>
          <w:szCs w:val="36"/>
          <w:rtl/>
        </w:rPr>
        <w:lastRenderedPageBreak/>
        <w:t>الحق وفقا لنص المادة (19) من النظام في استرداد جنسيتها السعودية في حالة انتهاء الزوجية بينها وبين زوجها.</w:t>
      </w:r>
    </w:p>
    <w:p w:rsidR="00285ACD" w:rsidRDefault="00285ACD" w:rsidP="00285ACD">
      <w:pPr>
        <w:spacing w:after="0" w:line="400" w:lineRule="exact"/>
        <w:rPr>
          <w:rFonts w:cs="Traditional Arabic"/>
          <w:sz w:val="36"/>
          <w:szCs w:val="36"/>
          <w:rtl/>
        </w:rPr>
      </w:pPr>
      <w:r>
        <w:rPr>
          <w:rFonts w:cs="Traditional Arabic" w:hint="cs"/>
          <w:sz w:val="36"/>
          <w:szCs w:val="36"/>
          <w:rtl/>
        </w:rPr>
        <w:t>وخلاف هذه الحالات الثلاث فإن نظام الجنسية العربية السعودية ولائحته التنفيذية لم يفصحا عن حق الفرد الذي زالت عنه جنسيته السعودية في الرجوع إليها أو في ردّها لهم كما لم يفصحا عن حق هذا الفرد في اكتساب الجنسية العربية السعودية الطارئة.</w:t>
      </w:r>
    </w:p>
    <w:p w:rsidR="00285ACD" w:rsidRDefault="00285ACD" w:rsidP="00285ACD">
      <w:pPr>
        <w:spacing w:after="0" w:line="400" w:lineRule="exact"/>
        <w:rPr>
          <w:rFonts w:cs="Traditional Arabic"/>
          <w:sz w:val="36"/>
          <w:szCs w:val="36"/>
          <w:rtl/>
        </w:rPr>
      </w:pPr>
      <w:r>
        <w:rPr>
          <w:rFonts w:cs="Traditional Arabic" w:hint="cs"/>
          <w:sz w:val="36"/>
          <w:szCs w:val="36"/>
          <w:rtl/>
        </w:rPr>
        <w:t>وربما رجع ذلك إلى رغبة المنظم السعودي في إعطاء الدولة سلطة تقديرية مطلقة في رفض رجوع العناصر غير المرغوب فيها إلى الجنسية السعودية.</w:t>
      </w:r>
    </w:p>
    <w:p w:rsidR="00922AC0" w:rsidRDefault="00285ACD" w:rsidP="00922AC0">
      <w:pPr>
        <w:spacing w:after="0" w:line="400" w:lineRule="exact"/>
        <w:rPr>
          <w:rFonts w:cs="Traditional Arabic"/>
          <w:sz w:val="36"/>
          <w:szCs w:val="36"/>
          <w:rtl/>
        </w:rPr>
      </w:pPr>
      <w:r>
        <w:rPr>
          <w:rFonts w:cs="Traditional Arabic" w:hint="cs"/>
          <w:sz w:val="36"/>
          <w:szCs w:val="36"/>
          <w:rtl/>
        </w:rPr>
        <w:t>أو ربما رجع ذلك إلى رغبة المنظم السعودي في جعل رد الجنسية العربية السعودية إلى من أسقطت عنه أو سحبت منه، في يد الدولة بحيث لا يتم إلا بقرار منفرد من جانبها وليس بناء على إرادة الفرد، وذلك بعد تقييم السبب الذي بني عليه قرار الإسقاط أو السحب وبعد أن تطمئن الدولة إلى أن الردع الذي كانت تهدف إليه من وراء التجريد قد تحقق بالفعل. وجدير بالقول بأن قرار الدولة برد الجنسية يرتب آثار مستقبلية دون ترتيب أية آثار من حيث الماضي، بحيث لا يمكن اعتبار من ردت إليه الجنسية العربية السعودية سعوديا إلا من تاريخ صدور قرار الرد، أما قبل هذا التاريخ فإنه يظل معتبرا أجنبيا خلال الفترة التي انقضت من تاريخ تجريده من الجنسية وحتى تاريخ ردها إليه.</w:t>
      </w:r>
    </w:p>
    <w:p w:rsidR="00922AC0" w:rsidRDefault="00922AC0" w:rsidP="00922AC0">
      <w:pPr>
        <w:spacing w:after="0" w:line="400" w:lineRule="exact"/>
        <w:rPr>
          <w:rFonts w:cs="Traditional Arabic"/>
          <w:b/>
          <w:bCs/>
          <w:sz w:val="36"/>
          <w:szCs w:val="36"/>
          <w:u w:val="single"/>
          <w:rtl/>
        </w:rPr>
      </w:pPr>
    </w:p>
    <w:p w:rsidR="00831F11" w:rsidRPr="00922AC0" w:rsidRDefault="00831F11" w:rsidP="00922AC0">
      <w:pPr>
        <w:spacing w:after="0" w:line="400" w:lineRule="exact"/>
        <w:rPr>
          <w:rFonts w:cs="Traditional Arabic"/>
          <w:sz w:val="36"/>
          <w:szCs w:val="36"/>
          <w:rtl/>
        </w:rPr>
      </w:pPr>
      <w:r w:rsidRPr="00831F11">
        <w:rPr>
          <w:rFonts w:cs="Traditional Arabic" w:hint="cs"/>
          <w:b/>
          <w:bCs/>
          <w:sz w:val="36"/>
          <w:szCs w:val="36"/>
          <w:u w:val="single"/>
          <w:rtl/>
        </w:rPr>
        <w:t>** تنبيه هام جدا:</w:t>
      </w:r>
    </w:p>
    <w:p w:rsidR="004326F0" w:rsidRDefault="00831F11" w:rsidP="004326F0">
      <w:pPr>
        <w:spacing w:after="0" w:line="400" w:lineRule="exact"/>
        <w:rPr>
          <w:rFonts w:cs="Traditional Arabic"/>
          <w:sz w:val="36"/>
          <w:szCs w:val="36"/>
          <w:rtl/>
        </w:rPr>
      </w:pPr>
      <w:r>
        <w:rPr>
          <w:rFonts w:cs="Traditional Arabic" w:hint="cs"/>
          <w:sz w:val="36"/>
          <w:szCs w:val="36"/>
          <w:rtl/>
        </w:rPr>
        <w:t>يلفت مدرس المادة نظر أبنائه الطلاب أن هذا الملخص لا يكفي ولا يغني مطلقا عن المراجع الرئيسة التي طلبت خطة الدراسة الرجوع إليها، وما هذا الملخص إلا أثر من آثار المدرس لعل الله عز وجل أن يجعله من العلم النافع.</w:t>
      </w:r>
    </w:p>
    <w:p w:rsidR="00922AC0" w:rsidRDefault="00922AC0">
      <w:pPr>
        <w:bidi w:val="0"/>
        <w:spacing w:after="0" w:line="240" w:lineRule="auto"/>
        <w:rPr>
          <w:rFonts w:cs="Traditional Arabic"/>
          <w:b/>
          <w:bCs/>
          <w:sz w:val="36"/>
          <w:szCs w:val="36"/>
          <w:rtl/>
        </w:rPr>
      </w:pPr>
      <w:r>
        <w:rPr>
          <w:rFonts w:cs="Traditional Arabic"/>
          <w:b/>
          <w:bCs/>
          <w:sz w:val="36"/>
          <w:szCs w:val="36"/>
          <w:rtl/>
        </w:rPr>
        <w:br w:type="page"/>
      </w:r>
    </w:p>
    <w:p w:rsidR="00922AC0" w:rsidRDefault="00922AC0" w:rsidP="004326F0">
      <w:pPr>
        <w:spacing w:after="0" w:line="400" w:lineRule="exact"/>
        <w:jc w:val="center"/>
        <w:rPr>
          <w:rFonts w:cs="Traditional Arabic"/>
          <w:b/>
          <w:bCs/>
          <w:sz w:val="36"/>
          <w:szCs w:val="36"/>
          <w:rtl/>
        </w:rPr>
      </w:pPr>
      <w:r>
        <w:rPr>
          <w:rFonts w:cs="Traditional Arabic" w:hint="cs"/>
          <w:b/>
          <w:bCs/>
          <w:sz w:val="36"/>
          <w:szCs w:val="36"/>
          <w:rtl/>
        </w:rPr>
        <w:lastRenderedPageBreak/>
        <w:t>الفصل الثاني</w:t>
      </w:r>
    </w:p>
    <w:p w:rsidR="00831F11" w:rsidRPr="00922AC0" w:rsidRDefault="00922AC0" w:rsidP="00922AC0">
      <w:pPr>
        <w:spacing w:after="0" w:line="400" w:lineRule="exact"/>
        <w:jc w:val="center"/>
        <w:rPr>
          <w:rFonts w:cs="Traditional Arabic"/>
          <w:b/>
          <w:bCs/>
          <w:sz w:val="36"/>
          <w:szCs w:val="36"/>
          <w:rtl/>
        </w:rPr>
      </w:pPr>
      <w:r w:rsidRPr="00922AC0">
        <w:rPr>
          <w:rFonts w:cs="Traditional Arabic" w:hint="cs"/>
          <w:b/>
          <w:bCs/>
          <w:sz w:val="36"/>
          <w:szCs w:val="36"/>
          <w:rtl/>
        </w:rPr>
        <w:t xml:space="preserve">تنازع </w:t>
      </w:r>
      <w:r w:rsidR="00831F11" w:rsidRPr="00922AC0">
        <w:rPr>
          <w:rFonts w:cs="Traditional Arabic" w:hint="cs"/>
          <w:b/>
          <w:bCs/>
          <w:sz w:val="36"/>
          <w:szCs w:val="36"/>
          <w:rtl/>
        </w:rPr>
        <w:t>الاختصاص القضائي الدولي</w:t>
      </w:r>
      <w:r>
        <w:rPr>
          <w:rFonts w:cs="Traditional Arabic" w:hint="cs"/>
          <w:b/>
          <w:bCs/>
          <w:sz w:val="36"/>
          <w:szCs w:val="36"/>
          <w:rtl/>
        </w:rPr>
        <w:t xml:space="preserve"> و</w:t>
      </w:r>
      <w:r w:rsidRPr="00922AC0">
        <w:rPr>
          <w:rFonts w:cs="Traditional Arabic" w:hint="cs"/>
          <w:b/>
          <w:bCs/>
          <w:sz w:val="36"/>
          <w:szCs w:val="36"/>
          <w:rtl/>
        </w:rPr>
        <w:t xml:space="preserve"> تنازع القوانين</w:t>
      </w:r>
    </w:p>
    <w:p w:rsidR="00922AC0" w:rsidRDefault="00922AC0" w:rsidP="00922AC0">
      <w:pPr>
        <w:spacing w:after="0" w:line="400" w:lineRule="exact"/>
        <w:rPr>
          <w:rFonts w:cs="Traditional Arabic"/>
          <w:sz w:val="36"/>
          <w:szCs w:val="36"/>
          <w:rtl/>
        </w:rPr>
      </w:pPr>
      <w:r>
        <w:rPr>
          <w:rFonts w:cs="Traditional Arabic" w:hint="cs"/>
          <w:sz w:val="36"/>
          <w:szCs w:val="36"/>
          <w:rtl/>
        </w:rPr>
        <w:t>نتناول في هذا الفصل موضوعين أساسين هما: تنازع الاختصاص القضائي الدولي وتنازع القوانين، وذلك في مبحثين مستقلين:</w:t>
      </w:r>
    </w:p>
    <w:p w:rsidR="00922AC0" w:rsidRPr="00922AC0" w:rsidRDefault="00922AC0" w:rsidP="00922AC0">
      <w:pPr>
        <w:spacing w:after="0" w:line="400" w:lineRule="exact"/>
        <w:jc w:val="center"/>
        <w:rPr>
          <w:rFonts w:cs="Traditional Arabic"/>
          <w:b/>
          <w:bCs/>
          <w:sz w:val="36"/>
          <w:szCs w:val="36"/>
          <w:rtl/>
        </w:rPr>
      </w:pPr>
      <w:r w:rsidRPr="00922AC0">
        <w:rPr>
          <w:rFonts w:cs="Traditional Arabic" w:hint="cs"/>
          <w:b/>
          <w:bCs/>
          <w:sz w:val="36"/>
          <w:szCs w:val="36"/>
          <w:rtl/>
        </w:rPr>
        <w:t>المبحث الأول</w:t>
      </w:r>
    </w:p>
    <w:p w:rsidR="00922AC0" w:rsidRPr="00922AC0" w:rsidRDefault="00922AC0" w:rsidP="00922AC0">
      <w:pPr>
        <w:spacing w:after="0" w:line="400" w:lineRule="exact"/>
        <w:jc w:val="center"/>
        <w:rPr>
          <w:rFonts w:cs="Traditional Arabic"/>
          <w:b/>
          <w:bCs/>
          <w:sz w:val="36"/>
          <w:szCs w:val="36"/>
          <w:rtl/>
        </w:rPr>
      </w:pPr>
      <w:r w:rsidRPr="00922AC0">
        <w:rPr>
          <w:rFonts w:cs="Traditional Arabic" w:hint="cs"/>
          <w:b/>
          <w:bCs/>
          <w:sz w:val="36"/>
          <w:szCs w:val="36"/>
          <w:rtl/>
        </w:rPr>
        <w:t>تنازع الاختصاص القضائي الدولي.</w:t>
      </w:r>
    </w:p>
    <w:p w:rsidR="00922AC0" w:rsidRDefault="00922AC0" w:rsidP="00922AC0">
      <w:pPr>
        <w:spacing w:after="0" w:line="400" w:lineRule="exact"/>
        <w:rPr>
          <w:rFonts w:cs="Traditional Arabic"/>
          <w:sz w:val="36"/>
          <w:szCs w:val="36"/>
          <w:rtl/>
        </w:rPr>
      </w:pPr>
      <w:r>
        <w:rPr>
          <w:rFonts w:cs="Traditional Arabic" w:hint="cs"/>
          <w:sz w:val="36"/>
          <w:szCs w:val="36"/>
          <w:rtl/>
        </w:rPr>
        <w:t>يعني الاختصاص القضائي في مفهومه المبسط: السلطة التي خولها القانون لمحكمة ما في الفصل في نزاع ما، وتهدف قواعد الاختصاص القضائي إلى تحديد نصيب كل جهة قضائية من المنازعات التي يجوز لها الفصل فيها.</w:t>
      </w:r>
    </w:p>
    <w:p w:rsidR="00922AC0" w:rsidRDefault="00922AC0" w:rsidP="00922AC0">
      <w:pPr>
        <w:spacing w:after="0" w:line="400" w:lineRule="exact"/>
        <w:rPr>
          <w:rFonts w:cs="Traditional Arabic"/>
          <w:sz w:val="36"/>
          <w:szCs w:val="36"/>
          <w:rtl/>
        </w:rPr>
      </w:pPr>
      <w:r>
        <w:rPr>
          <w:rFonts w:cs="Traditional Arabic" w:hint="cs"/>
          <w:sz w:val="36"/>
          <w:szCs w:val="36"/>
          <w:rtl/>
        </w:rPr>
        <w:t>وتتنوع قواعد الاختصاص القضائي إلى نوعين رئيسين هما:</w:t>
      </w:r>
    </w:p>
    <w:p w:rsidR="00922AC0" w:rsidRDefault="00922AC0" w:rsidP="00922AC0">
      <w:pPr>
        <w:spacing w:after="0" w:line="400" w:lineRule="exact"/>
        <w:rPr>
          <w:rFonts w:cs="Traditional Arabic"/>
          <w:sz w:val="36"/>
          <w:szCs w:val="36"/>
          <w:rtl/>
        </w:rPr>
      </w:pPr>
      <w:r>
        <w:rPr>
          <w:rFonts w:cs="Traditional Arabic" w:hint="cs"/>
          <w:sz w:val="36"/>
          <w:szCs w:val="36"/>
          <w:rtl/>
        </w:rPr>
        <w:t>1- اختصاص قضائي داخلي.</w:t>
      </w:r>
      <w:r>
        <w:rPr>
          <w:rFonts w:cs="Traditional Arabic" w:hint="cs"/>
          <w:sz w:val="36"/>
          <w:szCs w:val="36"/>
          <w:rtl/>
        </w:rPr>
        <w:tab/>
      </w:r>
      <w:r>
        <w:rPr>
          <w:rFonts w:cs="Traditional Arabic" w:hint="cs"/>
          <w:sz w:val="36"/>
          <w:szCs w:val="36"/>
          <w:rtl/>
        </w:rPr>
        <w:tab/>
        <w:t>2- اختصاص قضائي دولي.</w:t>
      </w:r>
    </w:p>
    <w:p w:rsidR="00922AC0" w:rsidRDefault="00922AC0" w:rsidP="003422D7">
      <w:pPr>
        <w:spacing w:after="0" w:line="400" w:lineRule="exact"/>
        <w:rPr>
          <w:rFonts w:cs="Traditional Arabic"/>
          <w:sz w:val="36"/>
          <w:szCs w:val="36"/>
          <w:rtl/>
        </w:rPr>
      </w:pPr>
      <w:r>
        <w:rPr>
          <w:rFonts w:cs="Traditional Arabic" w:hint="cs"/>
          <w:sz w:val="36"/>
          <w:szCs w:val="36"/>
          <w:rtl/>
        </w:rPr>
        <w:t xml:space="preserve">وتتكفل قواعد قانون المرافعات المدنية والتجارية بتحديد القواعد القانونية المنظمة لكلا النوعين حيث تحدد في الاختصاص الداخلي القواعد المنظمة لتوزيع الدعاوى على المحاكم وتحديد نصيب كل محكمة منها بناء على معايير ثلاثة هي: نوع الدعوى </w:t>
      </w:r>
      <w:r>
        <w:rPr>
          <w:rFonts w:cs="Traditional Arabic"/>
          <w:sz w:val="36"/>
          <w:szCs w:val="36"/>
          <w:rtl/>
        </w:rPr>
        <w:t>–</w:t>
      </w:r>
      <w:r>
        <w:rPr>
          <w:rFonts w:cs="Traditional Arabic" w:hint="cs"/>
          <w:sz w:val="36"/>
          <w:szCs w:val="36"/>
          <w:rtl/>
        </w:rPr>
        <w:t xml:space="preserve"> قيمة الدعوى </w:t>
      </w:r>
      <w:r>
        <w:rPr>
          <w:rFonts w:cs="Traditional Arabic"/>
          <w:sz w:val="36"/>
          <w:szCs w:val="36"/>
          <w:rtl/>
        </w:rPr>
        <w:t>–</w:t>
      </w:r>
      <w:r>
        <w:rPr>
          <w:rFonts w:cs="Traditional Arabic" w:hint="cs"/>
          <w:sz w:val="36"/>
          <w:szCs w:val="36"/>
          <w:rtl/>
        </w:rPr>
        <w:t xml:space="preserve"> مكان رفع الدعوى. كما تحدد في الاختصاص الدولي القواعد القانونية المبينة لاختصاص محاكم الدولة بالمنازعات ذات العنصر الأجنبي، إزاء محاكم الدول الأخرى ذات العلاقة بالمنازعة.</w:t>
      </w:r>
    </w:p>
    <w:p w:rsidR="003422D7" w:rsidRDefault="003422D7" w:rsidP="003422D7">
      <w:pPr>
        <w:spacing w:after="0" w:line="400" w:lineRule="exact"/>
        <w:rPr>
          <w:rFonts w:cs="Traditional Arabic"/>
          <w:sz w:val="36"/>
          <w:szCs w:val="36"/>
          <w:rtl/>
        </w:rPr>
      </w:pPr>
      <w:r>
        <w:rPr>
          <w:rFonts w:cs="Traditional Arabic" w:hint="cs"/>
          <w:sz w:val="36"/>
          <w:szCs w:val="36"/>
          <w:rtl/>
        </w:rPr>
        <w:t>وتعد قواعد الاختصاص القضائي الدولي من مسائل القانون الدولي  الخاص الواجبة الانطباق فقط على المنازعات المشتملة على عنصر (طرف) أجنبي، دون المنازعات الوطنية البحتة.</w:t>
      </w:r>
    </w:p>
    <w:p w:rsidR="003422D7" w:rsidRDefault="00742BC8" w:rsidP="003422D7">
      <w:pPr>
        <w:spacing w:after="0" w:line="400" w:lineRule="exact"/>
        <w:rPr>
          <w:rFonts w:cs="Traditional Arabic"/>
          <w:sz w:val="36"/>
          <w:szCs w:val="36"/>
          <w:rtl/>
        </w:rPr>
      </w:pPr>
      <w:r>
        <w:rPr>
          <w:rFonts w:cs="Traditional Arabic" w:hint="cs"/>
          <w:sz w:val="36"/>
          <w:szCs w:val="36"/>
          <w:rtl/>
        </w:rPr>
        <w:t>وتبرز أهمية دراسة الاختصاص القضائي الدولي في إطار دراسة القانون الدولي الخاص من ثلاث زوايا هي:</w:t>
      </w:r>
    </w:p>
    <w:p w:rsidR="00742BC8" w:rsidRDefault="00742BC8" w:rsidP="003422D7">
      <w:pPr>
        <w:spacing w:after="0" w:line="400" w:lineRule="exact"/>
        <w:rPr>
          <w:rFonts w:cs="Traditional Arabic"/>
          <w:sz w:val="36"/>
          <w:szCs w:val="36"/>
          <w:rtl/>
        </w:rPr>
      </w:pPr>
      <w:r>
        <w:rPr>
          <w:rFonts w:cs="Traditional Arabic" w:hint="cs"/>
          <w:sz w:val="36"/>
          <w:szCs w:val="36"/>
          <w:rtl/>
        </w:rPr>
        <w:t>1- أن تحديد القاضي الوطني لاختصاصه بنظر الدعوى المطروحة أمامه ذات العنصر الأجنبي من المسائل الأوّلية والجوهرية التي يجب عليه الفصل فيها قبل نظر الدعوى.</w:t>
      </w:r>
    </w:p>
    <w:p w:rsidR="00742BC8" w:rsidRDefault="00742BC8" w:rsidP="00742BC8">
      <w:pPr>
        <w:spacing w:after="0" w:line="400" w:lineRule="exact"/>
        <w:rPr>
          <w:rFonts w:cs="Traditional Arabic"/>
          <w:sz w:val="36"/>
          <w:szCs w:val="36"/>
          <w:rtl/>
        </w:rPr>
      </w:pPr>
      <w:r>
        <w:rPr>
          <w:rFonts w:cs="Traditional Arabic" w:hint="cs"/>
          <w:sz w:val="36"/>
          <w:szCs w:val="36"/>
          <w:rtl/>
        </w:rPr>
        <w:lastRenderedPageBreak/>
        <w:t>2- أن تحديد الاختصاص القضائي الدولي يؤثر على الناحية الإجرامية في رفع الدعوى ومتابعة السير فيها، حيث تخضع هذه الإجراءات لقانون القاضي المختص بنظر الدعوى.</w:t>
      </w:r>
    </w:p>
    <w:p w:rsidR="00742BC8" w:rsidRDefault="00742BC8" w:rsidP="00742BC8">
      <w:pPr>
        <w:spacing w:after="0" w:line="400" w:lineRule="exact"/>
        <w:rPr>
          <w:rFonts w:cs="Traditional Arabic"/>
          <w:sz w:val="36"/>
          <w:szCs w:val="36"/>
          <w:rtl/>
        </w:rPr>
      </w:pPr>
      <w:r>
        <w:rPr>
          <w:rFonts w:cs="Traditional Arabic" w:hint="cs"/>
          <w:sz w:val="36"/>
          <w:szCs w:val="36"/>
          <w:rtl/>
        </w:rPr>
        <w:t>3- أن تحديد الاختصاص القضائي الدولي يكشف عن مدى وطبيعة الحكم في الدعوى ذات العنصر الأجنبي، فإن القاضي الوطني إذا انعقد له الاختصاص بنظرها فإنه يقضي فيها وفقا لقانونه في الغالب من حيث تكييفها القانوني وتطبيق قواعد الإسناد المنصوص عليها فيه، تلك القواعد التي ستحدد القانون المختص بالفصل في النزاع من جانبه الموضوعي.</w:t>
      </w:r>
    </w:p>
    <w:p w:rsidR="00742BC8" w:rsidRPr="004F6021" w:rsidRDefault="00742BC8" w:rsidP="00742BC8">
      <w:pPr>
        <w:pStyle w:val="a7"/>
        <w:numPr>
          <w:ilvl w:val="0"/>
          <w:numId w:val="1"/>
        </w:numPr>
        <w:spacing w:after="0" w:line="400" w:lineRule="exact"/>
        <w:rPr>
          <w:rFonts w:cs="Traditional Arabic"/>
          <w:b/>
          <w:bCs/>
          <w:sz w:val="36"/>
          <w:szCs w:val="36"/>
          <w:u w:val="single"/>
          <w:rtl/>
        </w:rPr>
      </w:pPr>
      <w:r w:rsidRPr="004F6021">
        <w:rPr>
          <w:rFonts w:cs="Traditional Arabic" w:hint="cs"/>
          <w:b/>
          <w:bCs/>
          <w:sz w:val="36"/>
          <w:szCs w:val="36"/>
          <w:u w:val="single"/>
          <w:rtl/>
        </w:rPr>
        <w:t>طبيعة قواعد الاختصاص القضائي الدولي:</w:t>
      </w:r>
    </w:p>
    <w:p w:rsidR="00742BC8" w:rsidRDefault="00742BC8" w:rsidP="00742BC8">
      <w:pPr>
        <w:spacing w:after="0" w:line="400" w:lineRule="exact"/>
        <w:rPr>
          <w:rFonts w:cs="Traditional Arabic"/>
          <w:sz w:val="36"/>
          <w:szCs w:val="36"/>
          <w:rtl/>
        </w:rPr>
      </w:pPr>
      <w:r>
        <w:rPr>
          <w:rFonts w:cs="Traditional Arabic" w:hint="cs"/>
          <w:sz w:val="36"/>
          <w:szCs w:val="36"/>
          <w:rtl/>
        </w:rPr>
        <w:t xml:space="preserve">تتميز هذه </w:t>
      </w:r>
      <w:r w:rsidR="004F6021">
        <w:rPr>
          <w:rFonts w:cs="Traditional Arabic" w:hint="cs"/>
          <w:sz w:val="36"/>
          <w:szCs w:val="36"/>
          <w:rtl/>
        </w:rPr>
        <w:t>القواعد بالخصائص التالية:</w:t>
      </w:r>
    </w:p>
    <w:p w:rsidR="004F6021" w:rsidRDefault="004F6021" w:rsidP="00742BC8">
      <w:pPr>
        <w:spacing w:after="0" w:line="400" w:lineRule="exact"/>
        <w:rPr>
          <w:rFonts w:cs="Traditional Arabic"/>
          <w:sz w:val="36"/>
          <w:szCs w:val="36"/>
          <w:rtl/>
        </w:rPr>
      </w:pPr>
      <w:r>
        <w:rPr>
          <w:rFonts w:cs="Traditional Arabic" w:hint="cs"/>
          <w:sz w:val="36"/>
          <w:szCs w:val="36"/>
          <w:rtl/>
        </w:rPr>
        <w:t>1- أنها قواعد قانونية آمرة يستوجب خطأ القاضي الوطني في تطبيقها الطعن على حكمه أمام الجهات القضائية الأعلى.</w:t>
      </w:r>
    </w:p>
    <w:p w:rsidR="004F6021" w:rsidRDefault="004F6021" w:rsidP="00742BC8">
      <w:pPr>
        <w:spacing w:after="0" w:line="400" w:lineRule="exact"/>
        <w:rPr>
          <w:rFonts w:cs="Traditional Arabic"/>
          <w:sz w:val="36"/>
          <w:szCs w:val="36"/>
          <w:rtl/>
        </w:rPr>
      </w:pPr>
      <w:r>
        <w:rPr>
          <w:rFonts w:cs="Traditional Arabic" w:hint="cs"/>
          <w:sz w:val="36"/>
          <w:szCs w:val="36"/>
          <w:rtl/>
        </w:rPr>
        <w:t>2- انفراد القانون الوطني في كل دولة بتحديدها بما يتضمن تحديد اختصاص محاكمه الوطنية من المنازعات المشتملة على عنصر أجنبي دون التعرض لتحديد اختصاص المحاكم الأجنبية.</w:t>
      </w:r>
    </w:p>
    <w:p w:rsidR="004F6021" w:rsidRDefault="004F6021" w:rsidP="004F6021">
      <w:pPr>
        <w:spacing w:after="0" w:line="400" w:lineRule="exact"/>
        <w:rPr>
          <w:rFonts w:cs="Traditional Arabic"/>
          <w:sz w:val="36"/>
          <w:szCs w:val="36"/>
          <w:rtl/>
        </w:rPr>
      </w:pPr>
      <w:r>
        <w:rPr>
          <w:rFonts w:cs="Traditional Arabic" w:hint="cs"/>
          <w:sz w:val="36"/>
          <w:szCs w:val="36"/>
          <w:rtl/>
        </w:rPr>
        <w:t>3- أنها قواعد موضوعية تتكفل مباشرة بتحديد اختصاص المحاكم الوطنية بالدعاوى ذات العنصر الأجنبي وذلك دون تحديد القانون الواجب التطبيق على المنازعة، والذي تتكفل بتحديده قواعد الإسناد.</w:t>
      </w:r>
    </w:p>
    <w:p w:rsidR="004F6021" w:rsidRDefault="004F6021" w:rsidP="004F6021">
      <w:pPr>
        <w:spacing w:after="0" w:line="400" w:lineRule="exact"/>
        <w:rPr>
          <w:rFonts w:cs="Traditional Arabic"/>
          <w:sz w:val="36"/>
          <w:szCs w:val="36"/>
          <w:rtl/>
        </w:rPr>
      </w:pPr>
      <w:r>
        <w:rPr>
          <w:rFonts w:cs="Traditional Arabic" w:hint="cs"/>
          <w:sz w:val="36"/>
          <w:szCs w:val="36"/>
          <w:rtl/>
        </w:rPr>
        <w:t>والمبدأ العام في تحديد قواعد الاختصاص القضائي الدولي هو: حرية كل دولة في تحديد هذه القواعد بما لها من حق السيادة وبالنظر إلى انعدام وجود قواعد قانونية دولية ملزمة في تحديد هذا الاختصاص فضلا عن عدم وجود هيئات قضائية دولية مختصة بالفصل في المنازعات ذات العنصر الأجنبي.</w:t>
      </w:r>
    </w:p>
    <w:p w:rsidR="004F6021" w:rsidRDefault="004F6021" w:rsidP="004F6021">
      <w:pPr>
        <w:spacing w:after="0" w:line="400" w:lineRule="exact"/>
        <w:rPr>
          <w:rFonts w:cs="Traditional Arabic"/>
          <w:sz w:val="36"/>
          <w:szCs w:val="36"/>
          <w:rtl/>
        </w:rPr>
      </w:pPr>
      <w:r>
        <w:rPr>
          <w:rFonts w:cs="Traditional Arabic" w:hint="cs"/>
          <w:sz w:val="36"/>
          <w:szCs w:val="36"/>
          <w:rtl/>
        </w:rPr>
        <w:t>ولا يرد على هذا المبدأ العام سوى قيدين رئيسين هما:</w:t>
      </w:r>
    </w:p>
    <w:p w:rsidR="004F6021" w:rsidRDefault="004F6021" w:rsidP="00503A13">
      <w:pPr>
        <w:spacing w:after="0" w:line="400" w:lineRule="exact"/>
        <w:rPr>
          <w:rFonts w:cs="Traditional Arabic"/>
          <w:sz w:val="36"/>
          <w:szCs w:val="36"/>
          <w:rtl/>
        </w:rPr>
      </w:pPr>
      <w:r>
        <w:rPr>
          <w:rFonts w:cs="Traditional Arabic" w:hint="cs"/>
          <w:sz w:val="36"/>
          <w:szCs w:val="36"/>
          <w:rtl/>
        </w:rPr>
        <w:t xml:space="preserve">1- تنازل الدولة عن عقد الاختصاص لمحاكمها الوطنية بنظر منازعات معينة بموجب اتفاقية دولية منظمة لاختصاص محاكم الدول </w:t>
      </w:r>
      <w:r>
        <w:rPr>
          <w:rFonts w:cs="Traditional Arabic" w:hint="cs"/>
          <w:sz w:val="36"/>
          <w:szCs w:val="36"/>
          <w:rtl/>
        </w:rPr>
        <w:lastRenderedPageBreak/>
        <w:t>الأعضاء في المنازعات التي تكون طرفا فيها</w:t>
      </w:r>
      <w:r w:rsidR="00503A13">
        <w:rPr>
          <w:rFonts w:cs="Traditional Arabic" w:hint="cs"/>
          <w:sz w:val="36"/>
          <w:szCs w:val="36"/>
          <w:rtl/>
        </w:rPr>
        <w:t>،</w:t>
      </w:r>
      <w:r>
        <w:rPr>
          <w:rFonts w:cs="Traditional Arabic" w:hint="cs"/>
          <w:sz w:val="36"/>
          <w:szCs w:val="36"/>
          <w:rtl/>
        </w:rPr>
        <w:t xml:space="preserve"> ومن نماذج هذه الاتفاقيات الدولية اتفاقيات تسليم المجرمين واتفاقيات التعاون القضائي.</w:t>
      </w:r>
    </w:p>
    <w:p w:rsidR="00503A13" w:rsidRDefault="00503A13" w:rsidP="00503A13">
      <w:pPr>
        <w:spacing w:after="0" w:line="400" w:lineRule="exact"/>
        <w:rPr>
          <w:rFonts w:cs="Traditional Arabic"/>
          <w:sz w:val="36"/>
          <w:szCs w:val="36"/>
          <w:rtl/>
        </w:rPr>
      </w:pPr>
      <w:r>
        <w:rPr>
          <w:rFonts w:cs="Traditional Arabic" w:hint="cs"/>
          <w:sz w:val="36"/>
          <w:szCs w:val="36"/>
          <w:rtl/>
        </w:rPr>
        <w:t>2- سلب المحاكم الوطنية اختصاص محاكمة رؤساء الدول الأجنبية وممثليها الدبلوماسيين عما يقع منهم من جرائم خارج حدود دولهم، حيث يتمتع هؤلاء بحصانة عدم الخضوع لولاية القضاء الأجنبي.</w:t>
      </w:r>
    </w:p>
    <w:p w:rsidR="00503A13" w:rsidRPr="00503A13" w:rsidRDefault="00503A13" w:rsidP="00503A13">
      <w:pPr>
        <w:pStyle w:val="a7"/>
        <w:numPr>
          <w:ilvl w:val="0"/>
          <w:numId w:val="1"/>
        </w:numPr>
        <w:spacing w:after="0" w:line="400" w:lineRule="exact"/>
        <w:rPr>
          <w:rFonts w:cs="Traditional Arabic"/>
          <w:b/>
          <w:bCs/>
          <w:sz w:val="36"/>
          <w:szCs w:val="36"/>
          <w:u w:val="single"/>
          <w:rtl/>
        </w:rPr>
      </w:pPr>
      <w:r w:rsidRPr="00503A13">
        <w:rPr>
          <w:rFonts w:cs="Traditional Arabic" w:hint="cs"/>
          <w:b/>
          <w:bCs/>
          <w:sz w:val="36"/>
          <w:szCs w:val="36"/>
          <w:u w:val="single"/>
          <w:rtl/>
        </w:rPr>
        <w:t>القواعد العامة للاختصاص القضائي الدولي:</w:t>
      </w:r>
    </w:p>
    <w:p w:rsidR="00922AC0" w:rsidRDefault="00503A13" w:rsidP="00503A13">
      <w:pPr>
        <w:spacing w:after="0" w:line="400" w:lineRule="exact"/>
        <w:rPr>
          <w:rFonts w:cs="Traditional Arabic"/>
          <w:sz w:val="36"/>
          <w:szCs w:val="36"/>
          <w:rtl/>
        </w:rPr>
      </w:pPr>
      <w:r>
        <w:rPr>
          <w:rFonts w:cs="Traditional Arabic" w:hint="cs"/>
          <w:sz w:val="36"/>
          <w:szCs w:val="36"/>
          <w:rtl/>
        </w:rPr>
        <w:t>هناك مجموعة من القواعد العامة الاسترشادية التي يفضل أن يراعيها المشرع الوطني عند تحديد قواعد الاختصاص القضائي الدولي لمحاكمه الوطنية دون إلزام له بالأخذ بها، ومن أبرز هذه القواعد ما يلي:</w:t>
      </w:r>
    </w:p>
    <w:p w:rsidR="00503A13" w:rsidRDefault="00503A13" w:rsidP="00503A13">
      <w:pPr>
        <w:spacing w:after="0" w:line="400" w:lineRule="exact"/>
        <w:rPr>
          <w:rFonts w:cs="Traditional Arabic"/>
          <w:sz w:val="36"/>
          <w:szCs w:val="36"/>
          <w:rtl/>
        </w:rPr>
      </w:pPr>
      <w:r>
        <w:rPr>
          <w:rFonts w:cs="Traditional Arabic" w:hint="cs"/>
          <w:sz w:val="36"/>
          <w:szCs w:val="36"/>
          <w:rtl/>
        </w:rPr>
        <w:t>1- عقد الاختصاص القضائي لمحكمة موطن المدعى عليه أو محل إقامته في المنازعات ذات الطابع الدولي (ذات العنصر الأجنبي) حيث الأصل براءة ذمة المدعى عليه إلى أن يتم إثبات العكس، ومن العدالة عدم تحميله لمشقة وتكاليف الانتقال إلى محكمة المدعي فضلا عن كون محكمة موطن المدعى عليه هي الأقدر على تنفيذ ما تصدره عليه من أحكام حال صدورها ضده، اللهم إلا إذا كانت الدعوى متعلقة بعقار كائن في دولة أخرى غير دولة موطن المدعى عليه وقد أخذت المادة 25 من نظام المرافعات الشرعية السعودي بهذه القاعدة.</w:t>
      </w:r>
    </w:p>
    <w:p w:rsidR="00503A13" w:rsidRDefault="00503A13" w:rsidP="00503A13">
      <w:pPr>
        <w:spacing w:after="0" w:line="400" w:lineRule="exact"/>
        <w:rPr>
          <w:rFonts w:cs="Traditional Arabic"/>
          <w:sz w:val="36"/>
          <w:szCs w:val="36"/>
          <w:rtl/>
        </w:rPr>
      </w:pPr>
      <w:r>
        <w:rPr>
          <w:rFonts w:cs="Traditional Arabic" w:hint="cs"/>
          <w:sz w:val="36"/>
          <w:szCs w:val="36"/>
          <w:rtl/>
        </w:rPr>
        <w:t>2- عقد الاختصاص القضائي الدولي لمحاكم دولة جنسية المدعى عليه حتى ولو لم يكن متوطنا أو مقيما بها، إذ هي محاكمه الطبيعية التي يخضع لها ولائيا بحكم ما لدولة الجنسية من سيادة على رعاياها، وذلك عدا الدعاوى المتصلة بعقار كائن في دولة أخرى، وقد أخذت بهذه القاعدة المادة 24 من نظام المرافعات الشرعية السعودي حيث نصت على أن: تختص محاكم المملكة بنظر الدعاوى التي ترفع على السعودي ولو لم يكن له محل إقامة عام أو مختار في المملكة فيما عدا الدعاوى العينية المتعلقة بعقار واقع خارج المملكة.</w:t>
      </w:r>
    </w:p>
    <w:p w:rsidR="00503A13" w:rsidRDefault="00503A13" w:rsidP="00503A13">
      <w:pPr>
        <w:spacing w:after="0" w:line="400" w:lineRule="exact"/>
        <w:rPr>
          <w:rFonts w:cs="Traditional Arabic"/>
          <w:sz w:val="36"/>
          <w:szCs w:val="36"/>
          <w:rtl/>
        </w:rPr>
      </w:pPr>
      <w:r>
        <w:rPr>
          <w:rFonts w:cs="Traditional Arabic" w:hint="cs"/>
          <w:sz w:val="36"/>
          <w:szCs w:val="36"/>
          <w:rtl/>
        </w:rPr>
        <w:t xml:space="preserve">3- عقد الاختصاص القضائي الدولي لمحاكم دولة موقع المال المتنازع عليه بين أطراف من دول مختلفة، وهي قاعدة تقتضيها الاعتبارات العملية، </w:t>
      </w:r>
      <w:r>
        <w:rPr>
          <w:rFonts w:cs="Traditional Arabic" w:hint="cs"/>
          <w:sz w:val="36"/>
          <w:szCs w:val="36"/>
          <w:rtl/>
        </w:rPr>
        <w:lastRenderedPageBreak/>
        <w:t>فإن محاكم دولة موقع المال هي ا لأقدر على المعاينة والتحقيق والإثبات والتقدير والحجز التحفظي على المال وتنفيذ الأحكام الواردة عليه وقد أخذت بهذه القاعدة الفقرة (أ) من الماد 26 من نظام المرافعات الشرعية السعودي.</w:t>
      </w:r>
    </w:p>
    <w:p w:rsidR="006C041C" w:rsidRDefault="00503A13" w:rsidP="006C041C">
      <w:pPr>
        <w:spacing w:after="0" w:line="400" w:lineRule="exact"/>
        <w:rPr>
          <w:rFonts w:cs="Traditional Arabic"/>
          <w:sz w:val="36"/>
          <w:szCs w:val="36"/>
          <w:rtl/>
        </w:rPr>
      </w:pPr>
      <w:r>
        <w:rPr>
          <w:rFonts w:cs="Traditional Arabic" w:hint="cs"/>
          <w:sz w:val="36"/>
          <w:szCs w:val="36"/>
          <w:rtl/>
        </w:rPr>
        <w:t xml:space="preserve">4- عقد الاختصاص القضائي الدولي لمحاكم دولة محل نشأة الالتزام أو محل تنفيذه سواء كان هذا الالتزام تعاقديا أو غير تعاقدي (أي محل وقوع الفعل الضار الذي تترتب عليه المسئولية بالتعويض، أو </w:t>
      </w:r>
      <w:r w:rsidR="006C041C">
        <w:rPr>
          <w:rFonts w:cs="Traditional Arabic" w:hint="cs"/>
          <w:sz w:val="36"/>
          <w:szCs w:val="36"/>
          <w:rtl/>
        </w:rPr>
        <w:t>م</w:t>
      </w:r>
      <w:r>
        <w:rPr>
          <w:rFonts w:cs="Traditional Arabic" w:hint="cs"/>
          <w:sz w:val="36"/>
          <w:szCs w:val="36"/>
          <w:rtl/>
        </w:rPr>
        <w:t>حل وقوع الفعل النافع الذي نتج عنه الإثراء بلا سبب)</w:t>
      </w:r>
      <w:r w:rsidR="006C041C">
        <w:rPr>
          <w:rFonts w:cs="Traditional Arabic" w:hint="cs"/>
          <w:sz w:val="36"/>
          <w:szCs w:val="36"/>
          <w:rtl/>
        </w:rPr>
        <w:t xml:space="preserve">، </w:t>
      </w:r>
      <w:r>
        <w:rPr>
          <w:rFonts w:cs="Traditional Arabic" w:hint="cs"/>
          <w:sz w:val="36"/>
          <w:szCs w:val="36"/>
          <w:rtl/>
        </w:rPr>
        <w:t xml:space="preserve">وذلك حيث </w:t>
      </w:r>
      <w:r w:rsidR="006C041C">
        <w:rPr>
          <w:rFonts w:cs="Traditional Arabic" w:hint="cs"/>
          <w:sz w:val="36"/>
          <w:szCs w:val="36"/>
          <w:rtl/>
        </w:rPr>
        <w:t>تعد محاكم دولة محل نشأة الالتزام أو محل تنفيذه أكثر ارتباطا بالظروف والملابسات المحيطة بهذا الالتزام وأكثر قدرة على تنفيذ ما تصدره من أحكام، وذلك فيما عدا الدعاوى المتعلقة بعقار خارج إقليم دولة محل نشأة الالتزام. وقد أخذت بهذه القاعدة المادة 27 من نظام المرافعات الشرعية السعودي.</w:t>
      </w:r>
    </w:p>
    <w:p w:rsidR="006C041C" w:rsidRDefault="006C041C" w:rsidP="006C041C">
      <w:pPr>
        <w:spacing w:after="0" w:line="400" w:lineRule="exact"/>
        <w:rPr>
          <w:rFonts w:cs="Traditional Arabic"/>
          <w:sz w:val="36"/>
          <w:szCs w:val="36"/>
          <w:rtl/>
        </w:rPr>
      </w:pPr>
      <w:r>
        <w:rPr>
          <w:rFonts w:cs="Traditional Arabic" w:hint="cs"/>
          <w:sz w:val="36"/>
          <w:szCs w:val="36"/>
          <w:rtl/>
        </w:rPr>
        <w:t>5- عقد الاختصاص القضائي الدولي لمحاكم الدولة التي يقبل المتداعيان باختيارهما ولايتها حتى ولو لم تكن المحكمة المختارة غير مختصة، وذلك فيما عدا الدعاوى العينية المتعلقة بعقار كائن خارج هذه الدولة، وقد أخذت المادة 28 من نظام المرافعات الشرعية السعودي بقاعدة الخضوع الاختياري لولاية قضائها الوطني.</w:t>
      </w:r>
    </w:p>
    <w:p w:rsidR="0055729E" w:rsidRPr="0055729E" w:rsidRDefault="0055729E" w:rsidP="0055729E">
      <w:pPr>
        <w:pStyle w:val="a7"/>
        <w:numPr>
          <w:ilvl w:val="0"/>
          <w:numId w:val="1"/>
        </w:numPr>
        <w:spacing w:after="0" w:line="400" w:lineRule="exact"/>
        <w:rPr>
          <w:rFonts w:cs="Traditional Arabic"/>
          <w:b/>
          <w:bCs/>
          <w:sz w:val="36"/>
          <w:szCs w:val="36"/>
          <w:u w:val="single"/>
        </w:rPr>
      </w:pPr>
      <w:r w:rsidRPr="0055729E">
        <w:rPr>
          <w:rFonts w:cs="Traditional Arabic" w:hint="cs"/>
          <w:b/>
          <w:bCs/>
          <w:sz w:val="36"/>
          <w:szCs w:val="36"/>
          <w:u w:val="single"/>
          <w:rtl/>
        </w:rPr>
        <w:t>أهمية البحث في تنازع الاختصاص القضائي الدولي وقواعده العامة:</w:t>
      </w:r>
    </w:p>
    <w:p w:rsidR="0055729E" w:rsidRPr="0055729E" w:rsidRDefault="0055729E" w:rsidP="0055729E">
      <w:pPr>
        <w:spacing w:after="0" w:line="400" w:lineRule="exact"/>
        <w:rPr>
          <w:rFonts w:cs="Traditional Arabic"/>
          <w:sz w:val="36"/>
          <w:szCs w:val="36"/>
          <w:rtl/>
        </w:rPr>
      </w:pPr>
      <w:r w:rsidRPr="0055729E">
        <w:rPr>
          <w:rFonts w:cs="Traditional Arabic" w:hint="cs"/>
          <w:sz w:val="36"/>
          <w:szCs w:val="36"/>
          <w:rtl/>
        </w:rPr>
        <w:t xml:space="preserve">من المعروف أن القضاء هو الأداة أو الآلية التي تكفل حماية حقوق الأفراد عند الاقتضاء, وإذا كانت المحاكم الداخلية في كل دولة تتكفل بتحقيق العدالة بين مواطني الدولة, فإن المشكلة تثور بالنسبة للمنازعات المتصلة بالعلاقات ذات العنصر الأجنبي, وهي مشكلة من شقين: يتصل أولهما بتحديد القانون الواجب التطبيق, فيما سبق أن بحثناه تحت باب تنازع القوانين ويتصل الشق الثاني بتحديد المحكمة التي يدخل النزاع في ولايتها, إذ على القاضي المطروح أمامه النزاع في العلاقة ذات العنصر الأجنبي أن يبحث أولاً قبل سماعه الدعوى وقبل الفصل فيها, عما إذا كان هذا النزاع يدخل </w:t>
      </w:r>
      <w:r w:rsidRPr="0055729E">
        <w:rPr>
          <w:rFonts w:cs="Traditional Arabic" w:hint="cs"/>
          <w:sz w:val="36"/>
          <w:szCs w:val="36"/>
          <w:rtl/>
        </w:rPr>
        <w:lastRenderedPageBreak/>
        <w:t>ضمن ولاية قضاء دولته بوجه عام أم لا, وله في سبيل ذلك أن يستعين بقواعد تنازع الاختصاص القضائي الدولي في قانون(نظام) المرافعات في دولته.</w:t>
      </w:r>
    </w:p>
    <w:p w:rsidR="0055729E" w:rsidRPr="0055729E" w:rsidRDefault="0055729E" w:rsidP="0055729E">
      <w:pPr>
        <w:spacing w:after="0" w:line="400" w:lineRule="exact"/>
        <w:rPr>
          <w:rFonts w:cs="Traditional Arabic"/>
          <w:sz w:val="36"/>
          <w:szCs w:val="36"/>
          <w:rtl/>
        </w:rPr>
      </w:pPr>
      <w:r w:rsidRPr="0055729E">
        <w:rPr>
          <w:rFonts w:cs="Traditional Arabic" w:hint="cs"/>
          <w:sz w:val="36"/>
          <w:szCs w:val="36"/>
          <w:rtl/>
        </w:rPr>
        <w:t>ونلفت النظر هنا إلى أن قواعد الاختصاص  القضائي الدولي في قانون المرافعات في أية دولة لا تتكفل مباشر ة بإعطاء الحل الموضوعي للنزاع وإنما تتكفل بتحديد القانون الواجب التطبيق على إجراءات إقامة الدعوى وسير الخصومة في المنازعة ذات الطابع الدولي.</w:t>
      </w:r>
    </w:p>
    <w:p w:rsidR="0055729E" w:rsidRPr="0055729E" w:rsidRDefault="0055729E" w:rsidP="0055729E">
      <w:pPr>
        <w:spacing w:after="0" w:line="400" w:lineRule="exact"/>
        <w:rPr>
          <w:rFonts w:cs="Traditional Arabic"/>
          <w:sz w:val="36"/>
          <w:szCs w:val="36"/>
          <w:rtl/>
        </w:rPr>
      </w:pPr>
      <w:r w:rsidRPr="0055729E">
        <w:rPr>
          <w:rFonts w:cs="Traditional Arabic" w:hint="cs"/>
          <w:sz w:val="36"/>
          <w:szCs w:val="36"/>
          <w:rtl/>
        </w:rPr>
        <w:t>كما تتكفل قواعد الاختصاص القضائي الدولي بتحديد الآثار المترتبة على الحكم الأجنبي وشروط إنتاج هذا الحكم لتلك الآثار, وذلك إذا ما لجأ المدعي الوطني إلى محاكم دولة أجنبية وحصل على حكم مقرر لحقه, وأراد الاحتجاج بهذا الحكم أمام محاكمه الوطنية, أو تنفيذه, حيث تثور أمام هذا الحكم إشكاليات إمكان تنفيذه في غير دولته, ومدى حجيته أمام المحاكم الوطنية لدولة أخرى وعليه: فإن نطاق البحث في موضوع تنازع الاختصاص القضائي الدولي يمتد لكي يشمل ثلاث موضوعات رئيسية هي:</w:t>
      </w:r>
    </w:p>
    <w:p w:rsidR="0055729E" w:rsidRPr="0055729E" w:rsidRDefault="0055729E" w:rsidP="0055729E">
      <w:pPr>
        <w:pStyle w:val="a7"/>
        <w:numPr>
          <w:ilvl w:val="0"/>
          <w:numId w:val="43"/>
        </w:numPr>
        <w:spacing w:after="0" w:line="400" w:lineRule="exact"/>
        <w:ind w:left="1133" w:hanging="425"/>
        <w:rPr>
          <w:rFonts w:cs="Traditional Arabic"/>
          <w:sz w:val="36"/>
          <w:szCs w:val="36"/>
        </w:rPr>
      </w:pPr>
      <w:r w:rsidRPr="0055729E">
        <w:rPr>
          <w:rFonts w:cs="Traditional Arabic" w:hint="cs"/>
          <w:sz w:val="36"/>
          <w:szCs w:val="36"/>
          <w:rtl/>
        </w:rPr>
        <w:t>تحديد قواعد الاختصاص القضائي الدولي للمحاكم الوطنية.</w:t>
      </w:r>
    </w:p>
    <w:p w:rsidR="0055729E" w:rsidRPr="0055729E" w:rsidRDefault="0055729E" w:rsidP="0055729E">
      <w:pPr>
        <w:pStyle w:val="a7"/>
        <w:numPr>
          <w:ilvl w:val="0"/>
          <w:numId w:val="43"/>
        </w:numPr>
        <w:spacing w:after="0" w:line="400" w:lineRule="exact"/>
        <w:ind w:left="1133" w:hanging="425"/>
        <w:rPr>
          <w:rFonts w:cs="Traditional Arabic"/>
          <w:sz w:val="36"/>
          <w:szCs w:val="36"/>
        </w:rPr>
      </w:pPr>
      <w:r w:rsidRPr="0055729E">
        <w:rPr>
          <w:rFonts w:cs="Traditional Arabic" w:hint="cs"/>
          <w:sz w:val="36"/>
          <w:szCs w:val="36"/>
          <w:rtl/>
        </w:rPr>
        <w:t>تحديد القانون الذي يحكم الإجراءات الواجب إتباعها لإقامة الدعوى والسير في الخصومة في المنازعات المتصلة بالعلاقات ذات الطابع الدولي.</w:t>
      </w:r>
    </w:p>
    <w:p w:rsidR="0055729E" w:rsidRPr="0055729E" w:rsidRDefault="0055729E" w:rsidP="0055729E">
      <w:pPr>
        <w:pStyle w:val="a7"/>
        <w:numPr>
          <w:ilvl w:val="0"/>
          <w:numId w:val="43"/>
        </w:numPr>
        <w:spacing w:after="0" w:line="400" w:lineRule="exact"/>
        <w:ind w:left="1133" w:hanging="425"/>
        <w:rPr>
          <w:rFonts w:cs="Traditional Arabic"/>
          <w:sz w:val="36"/>
          <w:szCs w:val="36"/>
        </w:rPr>
      </w:pPr>
      <w:r w:rsidRPr="0055729E">
        <w:rPr>
          <w:rFonts w:cs="Traditional Arabic" w:hint="cs"/>
          <w:sz w:val="36"/>
          <w:szCs w:val="36"/>
          <w:rtl/>
        </w:rPr>
        <w:t>تحديد الآثار المترتبة على الأحكام الأجنبية داخل الإقليم الوطني للمدعي والشروط اللازمة لإنتاج هذه الأحكام لآثارها.</w:t>
      </w:r>
    </w:p>
    <w:p w:rsidR="0055729E" w:rsidRPr="0055729E" w:rsidRDefault="0055729E" w:rsidP="0055729E">
      <w:pPr>
        <w:pStyle w:val="a7"/>
        <w:numPr>
          <w:ilvl w:val="0"/>
          <w:numId w:val="43"/>
        </w:numPr>
        <w:spacing w:after="0" w:line="400" w:lineRule="exact"/>
        <w:ind w:left="1133" w:hanging="425"/>
        <w:rPr>
          <w:rFonts w:cs="Traditional Arabic"/>
          <w:sz w:val="36"/>
          <w:szCs w:val="36"/>
          <w:rtl/>
        </w:rPr>
      </w:pPr>
      <w:r w:rsidRPr="0055729E">
        <w:rPr>
          <w:rFonts w:cs="Traditional Arabic" w:hint="cs"/>
          <w:sz w:val="36"/>
          <w:szCs w:val="36"/>
          <w:rtl/>
        </w:rPr>
        <w:t>وسوف نتناول فيما يلي هذه الموضوعات تباعاً.</w:t>
      </w:r>
    </w:p>
    <w:p w:rsidR="0055729E" w:rsidRPr="0055729E" w:rsidRDefault="0055729E" w:rsidP="0055729E">
      <w:pPr>
        <w:spacing w:after="0" w:line="400" w:lineRule="exact"/>
        <w:rPr>
          <w:rFonts w:cs="Traditional Arabic"/>
          <w:sz w:val="36"/>
          <w:szCs w:val="36"/>
          <w:u w:val="single"/>
          <w:rtl/>
        </w:rPr>
      </w:pPr>
      <w:r w:rsidRPr="0055729E">
        <w:rPr>
          <w:rFonts w:cs="Traditional Arabic" w:hint="cs"/>
          <w:sz w:val="36"/>
          <w:szCs w:val="36"/>
          <w:u w:val="single"/>
          <w:rtl/>
        </w:rPr>
        <w:t>أولاً:قواعد الاختصاص القضائي الدولي:</w:t>
      </w:r>
    </w:p>
    <w:p w:rsidR="0055729E" w:rsidRPr="0055729E" w:rsidRDefault="0055729E" w:rsidP="0055729E">
      <w:pPr>
        <w:spacing w:after="0" w:line="400" w:lineRule="exact"/>
        <w:rPr>
          <w:rFonts w:cs="Traditional Arabic"/>
          <w:sz w:val="36"/>
          <w:szCs w:val="36"/>
          <w:rtl/>
        </w:rPr>
      </w:pPr>
      <w:r w:rsidRPr="0055729E">
        <w:rPr>
          <w:rFonts w:cs="Traditional Arabic" w:hint="cs"/>
          <w:sz w:val="36"/>
          <w:szCs w:val="36"/>
          <w:rtl/>
        </w:rPr>
        <w:t xml:space="preserve">تناول المنظم السعودي أحكام الاختصاص الدولي في الفصل الأول من الباب الثاني من نظام المرافعات الشرعية في المواد من 24-28 من النظام وقد عني المنظم السعودي بتحديد نصيب محاكم المملكة من ولاية القضاء إزاء غيرها من محاكم الدول الأخرى المتصلة بعناصر النزاع ذي الطابع الدولي وذلك من غير أن يربط بين الاختصاص القضائي لمحاكم المملكة وبين تطبيق </w:t>
      </w:r>
      <w:r w:rsidRPr="0055729E">
        <w:rPr>
          <w:rFonts w:cs="Traditional Arabic" w:hint="cs"/>
          <w:sz w:val="36"/>
          <w:szCs w:val="36"/>
          <w:rtl/>
        </w:rPr>
        <w:lastRenderedPageBreak/>
        <w:t>أنظمة المملكة على موضوع النزاع, بل ترك للقاضي المطروح أمامه النزاع حرية اللجوء إلى قواعد الإسناد في أنظمته الوطنية, لتعيين النظام (القانون) الواجب التطبيق وذلك بما يعني إمكانية تطبيق القاضي لقانون آخر غير قانون دولته, أو تطبيق أنظمته الوطنية وفقاً لما تشير إليه قواعد الإسناد.</w:t>
      </w:r>
    </w:p>
    <w:p w:rsidR="0055729E" w:rsidRPr="0055729E" w:rsidRDefault="0055729E" w:rsidP="0055729E">
      <w:pPr>
        <w:pStyle w:val="a7"/>
        <w:numPr>
          <w:ilvl w:val="0"/>
          <w:numId w:val="1"/>
        </w:numPr>
        <w:spacing w:after="0" w:line="400" w:lineRule="exact"/>
        <w:rPr>
          <w:rFonts w:cs="Traditional Arabic"/>
          <w:b/>
          <w:bCs/>
          <w:sz w:val="36"/>
          <w:szCs w:val="36"/>
          <w:u w:val="single"/>
        </w:rPr>
      </w:pPr>
      <w:r w:rsidRPr="0055729E">
        <w:rPr>
          <w:rFonts w:cs="Traditional Arabic" w:hint="cs"/>
          <w:b/>
          <w:bCs/>
          <w:sz w:val="36"/>
          <w:szCs w:val="36"/>
          <w:u w:val="single"/>
          <w:rtl/>
        </w:rPr>
        <w:t>المبادئ العامة للاختصاص القضائي الدولي في نظام المرافعات الشرعية السعودي:</w:t>
      </w:r>
    </w:p>
    <w:p w:rsidR="0055729E" w:rsidRPr="0055729E" w:rsidRDefault="0055729E" w:rsidP="0055729E">
      <w:pPr>
        <w:spacing w:after="0" w:line="400" w:lineRule="exact"/>
        <w:rPr>
          <w:rFonts w:cs="Traditional Arabic"/>
          <w:sz w:val="36"/>
          <w:szCs w:val="36"/>
        </w:rPr>
      </w:pPr>
      <w:r w:rsidRPr="0055729E">
        <w:rPr>
          <w:rFonts w:cs="Traditional Arabic" w:hint="cs"/>
          <w:b/>
          <w:bCs/>
          <w:sz w:val="36"/>
          <w:szCs w:val="36"/>
          <w:u w:val="single"/>
          <w:rtl/>
        </w:rPr>
        <w:t>المبدأ الأول:</w:t>
      </w:r>
      <w:r w:rsidRPr="0055729E">
        <w:rPr>
          <w:rFonts w:cs="Traditional Arabic" w:hint="cs"/>
          <w:sz w:val="36"/>
          <w:szCs w:val="36"/>
          <w:rtl/>
        </w:rPr>
        <w:t xml:space="preserve"> ينعقد لقضاء المملكة ولاية النظر في أية منازعة ترفع على سعودي:</w:t>
      </w:r>
    </w:p>
    <w:p w:rsidR="0055729E" w:rsidRPr="0055729E" w:rsidRDefault="0055729E" w:rsidP="0055729E">
      <w:pPr>
        <w:spacing w:after="0" w:line="400" w:lineRule="exact"/>
        <w:rPr>
          <w:rFonts w:cs="Traditional Arabic"/>
          <w:sz w:val="36"/>
          <w:szCs w:val="36"/>
          <w:rtl/>
        </w:rPr>
      </w:pPr>
      <w:r w:rsidRPr="0055729E">
        <w:rPr>
          <w:rFonts w:cs="Traditional Arabic" w:hint="cs"/>
          <w:sz w:val="36"/>
          <w:szCs w:val="36"/>
          <w:rtl/>
        </w:rPr>
        <w:t>وإلى هذا المبدأ تشير المادة(24) من نظام المرافعات الشرعية السعودي بقولها:</w:t>
      </w:r>
    </w:p>
    <w:p w:rsidR="0055729E" w:rsidRPr="0055729E" w:rsidRDefault="0055729E" w:rsidP="0055729E">
      <w:pPr>
        <w:spacing w:after="0" w:line="400" w:lineRule="exact"/>
        <w:rPr>
          <w:rFonts w:cs="Traditional Arabic"/>
          <w:sz w:val="36"/>
          <w:szCs w:val="36"/>
          <w:rtl/>
        </w:rPr>
      </w:pPr>
      <w:r w:rsidRPr="0055729E">
        <w:rPr>
          <w:rFonts w:cs="Traditional Arabic" w:hint="cs"/>
          <w:sz w:val="36"/>
          <w:szCs w:val="36"/>
          <w:rtl/>
        </w:rPr>
        <w:t>"تختص محاكم المملكة بنظر الدعاوى التي ترفع على السعودي, ولو لم يكن له محل إقامة عام أو مختار في المملكة, فيما عدا الدعاوى العينية المتعلقة بعقار واقع خارج المملكة" .</w:t>
      </w:r>
    </w:p>
    <w:p w:rsidR="0055729E" w:rsidRPr="0055729E" w:rsidRDefault="0055729E" w:rsidP="0055729E">
      <w:pPr>
        <w:spacing w:after="0" w:line="400" w:lineRule="exact"/>
        <w:rPr>
          <w:rFonts w:cs="Traditional Arabic"/>
          <w:sz w:val="36"/>
          <w:szCs w:val="36"/>
          <w:rtl/>
        </w:rPr>
      </w:pPr>
      <w:r w:rsidRPr="0055729E">
        <w:rPr>
          <w:rFonts w:cs="Traditional Arabic" w:hint="cs"/>
          <w:sz w:val="36"/>
          <w:szCs w:val="36"/>
          <w:rtl/>
        </w:rPr>
        <w:t>ويتضح من هذا المبدأ:</w:t>
      </w:r>
    </w:p>
    <w:p w:rsidR="0055729E" w:rsidRPr="0055729E" w:rsidRDefault="0055729E" w:rsidP="0055729E">
      <w:pPr>
        <w:spacing w:after="0" w:line="400" w:lineRule="exact"/>
        <w:rPr>
          <w:rFonts w:cs="Traditional Arabic"/>
          <w:sz w:val="36"/>
          <w:szCs w:val="36"/>
          <w:rtl/>
        </w:rPr>
      </w:pPr>
      <w:r w:rsidRPr="0055729E">
        <w:rPr>
          <w:rFonts w:cs="Traditional Arabic" w:hint="cs"/>
          <w:sz w:val="36"/>
          <w:szCs w:val="36"/>
          <w:rtl/>
        </w:rPr>
        <w:t>أن المنظم السعودي قد أخذ بضابط جنسية المدعى عليه لعقد الاختصاص القضائي للمحاكم السعودية ويرجع ذلك إلى اعتبارين هما:</w:t>
      </w:r>
    </w:p>
    <w:p w:rsidR="0055729E" w:rsidRPr="0055729E" w:rsidRDefault="0055729E" w:rsidP="0055729E">
      <w:pPr>
        <w:spacing w:after="0" w:line="400" w:lineRule="exact"/>
        <w:rPr>
          <w:rFonts w:cs="Traditional Arabic"/>
          <w:sz w:val="36"/>
          <w:szCs w:val="36"/>
        </w:rPr>
      </w:pPr>
      <w:r w:rsidRPr="0055729E">
        <w:rPr>
          <w:rFonts w:cs="Traditional Arabic" w:hint="cs"/>
          <w:sz w:val="36"/>
          <w:szCs w:val="36"/>
          <w:rtl/>
        </w:rPr>
        <w:t>أ- أن مرفق القضاء في كل دولة إنما هو امتياز خاص للوطنيين وجد لإقامة العدل بينهم.</w:t>
      </w:r>
    </w:p>
    <w:p w:rsidR="0055729E" w:rsidRPr="0055729E" w:rsidRDefault="0055729E" w:rsidP="0055729E">
      <w:pPr>
        <w:spacing w:after="0" w:line="400" w:lineRule="exact"/>
        <w:rPr>
          <w:rFonts w:cs="Traditional Arabic"/>
          <w:sz w:val="36"/>
          <w:szCs w:val="36"/>
        </w:rPr>
      </w:pPr>
      <w:r w:rsidRPr="0055729E">
        <w:rPr>
          <w:rFonts w:cs="Traditional Arabic" w:hint="cs"/>
          <w:sz w:val="36"/>
          <w:szCs w:val="36"/>
          <w:rtl/>
        </w:rPr>
        <w:t>ب- أن اختصاص المحاكم الوطنية بنظر دعاوى المواطنين إنما هو تعبير عن السيادة الشخصية للدولة.</w:t>
      </w:r>
    </w:p>
    <w:p w:rsidR="0055729E" w:rsidRPr="0055729E" w:rsidRDefault="0055729E" w:rsidP="0055729E">
      <w:pPr>
        <w:spacing w:after="0" w:line="400" w:lineRule="exact"/>
        <w:rPr>
          <w:rFonts w:cs="Traditional Arabic"/>
          <w:sz w:val="36"/>
          <w:szCs w:val="36"/>
          <w:rtl/>
        </w:rPr>
      </w:pPr>
      <w:r w:rsidRPr="0055729E">
        <w:rPr>
          <w:rFonts w:cs="Traditional Arabic" w:hint="cs"/>
          <w:sz w:val="36"/>
          <w:szCs w:val="36"/>
          <w:rtl/>
        </w:rPr>
        <w:t xml:space="preserve"> ويؤكد جانب كبير من فقه القانون الدولي الخاص وفقه قانون المرافعات بناء الاختصاص على ضابط جنسية المدعى عليه لثلاثة اعتبارات هي:</w:t>
      </w:r>
    </w:p>
    <w:p w:rsidR="0055729E" w:rsidRPr="0055729E" w:rsidRDefault="0055729E" w:rsidP="0055729E">
      <w:pPr>
        <w:spacing w:after="0" w:line="400" w:lineRule="exact"/>
        <w:rPr>
          <w:rFonts w:cs="Traditional Arabic"/>
          <w:sz w:val="36"/>
          <w:szCs w:val="36"/>
        </w:rPr>
      </w:pPr>
      <w:r w:rsidRPr="0055729E">
        <w:rPr>
          <w:rFonts w:cs="Traditional Arabic" w:hint="cs"/>
          <w:sz w:val="36"/>
          <w:szCs w:val="36"/>
          <w:rtl/>
        </w:rPr>
        <w:t xml:space="preserve">أ- أن ضابط جنسية المدعى عليه يحقق مصلحة المدعى عليه على أساس أن ذمته بريئة من ادعاءات المدعى حتى يثبت العكس, وليس من العدل تحميله مشاق الانتقال إلى محكمة أخرى غير محكمة موطنه قبل أن </w:t>
      </w:r>
      <w:r w:rsidRPr="0055729E">
        <w:rPr>
          <w:rFonts w:cs="Traditional Arabic" w:hint="cs"/>
          <w:sz w:val="36"/>
          <w:szCs w:val="36"/>
          <w:rtl/>
        </w:rPr>
        <w:lastRenderedPageBreak/>
        <w:t>تثبت مسئوليته ولذلك جاءت القاعدة العامة في قانون المرافعات بعقد الاختصاص لمحكمة موطن المدعى عليه.</w:t>
      </w:r>
    </w:p>
    <w:p w:rsidR="0055729E" w:rsidRPr="0055729E" w:rsidRDefault="0055729E" w:rsidP="0055729E">
      <w:pPr>
        <w:spacing w:after="0" w:line="400" w:lineRule="exact"/>
        <w:rPr>
          <w:rFonts w:cs="Traditional Arabic"/>
          <w:sz w:val="36"/>
          <w:szCs w:val="36"/>
        </w:rPr>
      </w:pPr>
      <w:r w:rsidRPr="0055729E">
        <w:rPr>
          <w:rFonts w:cs="Traditional Arabic" w:hint="cs"/>
          <w:sz w:val="36"/>
          <w:szCs w:val="36"/>
          <w:rtl/>
        </w:rPr>
        <w:t>ب- كما أن ضابط جنسية المدعى عليه يوفر للمدعي في الوقت نفسه محكمة يقاضى فيها المدعى عليه(السعودي) الغير متوطن في السعودية بدعوى قد لا يتوافر الاختصاص بها لأية محكمة أجنبية.</w:t>
      </w:r>
    </w:p>
    <w:p w:rsidR="0055729E" w:rsidRPr="0055729E" w:rsidRDefault="0055729E" w:rsidP="0055729E">
      <w:pPr>
        <w:spacing w:after="0" w:line="400" w:lineRule="exact"/>
        <w:rPr>
          <w:rFonts w:cs="Traditional Arabic"/>
          <w:sz w:val="36"/>
          <w:szCs w:val="36"/>
          <w:rtl/>
        </w:rPr>
      </w:pPr>
      <w:r w:rsidRPr="0055729E">
        <w:rPr>
          <w:rFonts w:cs="Traditional Arabic" w:hint="cs"/>
          <w:sz w:val="36"/>
          <w:szCs w:val="36"/>
          <w:rtl/>
        </w:rPr>
        <w:t>فضلاً عن أن محكمة موطن المدعى عليه هي أقدر المحاكم على إلزامه بتنفيذ الحكم الصادر عليه, بما لها عليه من سلطة فعلية, علاوة على أنها أقدر المحاكم على كفاله آثار الحكم الصادر منها, باعتبار أن موطن المدعى عليه هو المكان الذي تتمركز فيه مصالحه وأوجه نشاطه.</w:t>
      </w:r>
    </w:p>
    <w:p w:rsidR="0055729E" w:rsidRPr="0055729E" w:rsidRDefault="0055729E" w:rsidP="0055729E">
      <w:pPr>
        <w:spacing w:after="0" w:line="400" w:lineRule="exact"/>
        <w:rPr>
          <w:rFonts w:cs="Traditional Arabic"/>
          <w:sz w:val="36"/>
          <w:szCs w:val="36"/>
        </w:rPr>
      </w:pPr>
      <w:r w:rsidRPr="0055729E">
        <w:rPr>
          <w:rFonts w:cs="Traditional Arabic" w:hint="cs"/>
          <w:sz w:val="36"/>
          <w:szCs w:val="36"/>
          <w:rtl/>
        </w:rPr>
        <w:t>ج- أما الاعتبار الثالث لضابط جنسية المدعى عليه في تحديد اختصاص المحاكم الوطنية فهو:أن تقرير هذا الاختصاص يتفق مع قاعدة" أن المدعي يتبع المدعي عليه" وهي القاعدة المعمول بها في قانون المرافعات.</w:t>
      </w:r>
    </w:p>
    <w:p w:rsidR="0055729E" w:rsidRPr="0055729E" w:rsidRDefault="0055729E" w:rsidP="0055729E">
      <w:pPr>
        <w:spacing w:after="0" w:line="400" w:lineRule="exact"/>
        <w:rPr>
          <w:rFonts w:cs="Traditional Arabic"/>
          <w:sz w:val="36"/>
          <w:szCs w:val="36"/>
          <w:rtl/>
        </w:rPr>
      </w:pPr>
      <w:r w:rsidRPr="0055729E">
        <w:rPr>
          <w:rFonts w:cs="Traditional Arabic" w:hint="cs"/>
          <w:sz w:val="36"/>
          <w:szCs w:val="36"/>
          <w:rtl/>
        </w:rPr>
        <w:t>وقد أخذ المنظم السعودي بضابط جنسية المدعى عليه بشكل مطلق دون أن يدعمه بأية رابطة مادية بين المدعى عليه السعودي وإقليم الدولة,أي دون اشتراط إقامته في المملكة أو حتى اشتراط وجود أموال أو مصالح حقيقية تربطه بالمملكة, ومن ثم فإن اختصاص المحاكم السعودية في هذه الحالة يفتقر إلى عنصر أساسي هو عنصر الرابطة الفعلية بين النزاع وبين الدولة(المملكة) وهي الرابطة التي من شأنها كفالة آثار الحكم الذي تصدره محاكم المملكة في النزاع.</w:t>
      </w:r>
    </w:p>
    <w:p w:rsidR="0055729E" w:rsidRPr="0055729E" w:rsidRDefault="0055729E" w:rsidP="0055729E">
      <w:pPr>
        <w:spacing w:after="0" w:line="400" w:lineRule="exact"/>
        <w:rPr>
          <w:rFonts w:cs="Traditional Arabic"/>
          <w:sz w:val="36"/>
          <w:szCs w:val="36"/>
          <w:rtl/>
        </w:rPr>
      </w:pPr>
      <w:r w:rsidRPr="0055729E">
        <w:rPr>
          <w:rFonts w:cs="Traditional Arabic" w:hint="cs"/>
          <w:sz w:val="36"/>
          <w:szCs w:val="36"/>
          <w:rtl/>
        </w:rPr>
        <w:t>ومما يلاحظ على نص المادة(24) مرافعات سالفة الذكر أنها أخذت بضابط جنسية المدعى عليه الطبيعي وسكتت عن بيان ما إذا كانت الأشخاص المعنوية تخضع لنفس الضابط أم لا؟</w:t>
      </w:r>
    </w:p>
    <w:p w:rsidR="0055729E" w:rsidRPr="0055729E" w:rsidRDefault="0055729E" w:rsidP="0055729E">
      <w:pPr>
        <w:spacing w:after="0" w:line="400" w:lineRule="exact"/>
        <w:rPr>
          <w:rFonts w:cs="Traditional Arabic"/>
          <w:sz w:val="36"/>
          <w:szCs w:val="36"/>
          <w:rtl/>
        </w:rPr>
      </w:pPr>
      <w:r w:rsidRPr="0055729E">
        <w:rPr>
          <w:rFonts w:cs="Traditional Arabic" w:hint="cs"/>
          <w:sz w:val="36"/>
          <w:szCs w:val="36"/>
          <w:rtl/>
        </w:rPr>
        <w:t>ونحن نرى أنه لا محل للمنازعة حول قصر إعمال ضابط الجنسية على الأشخاص الطبيعيين دون الأشخاص الاعتبارية, فالجنسية نظام قانوني تترتب عليه نتائج لازمة بالنسبة لكلا الشخصين معاً على حد سواء, وعلى ذلك: فإن النص السابق باختصاص المحاكم السعودية بالدعاوى التي ترفع على السعودي بصفة عامة سواء كان شخصاً طبيعياً أو اعتبارياً.</w:t>
      </w:r>
    </w:p>
    <w:p w:rsidR="0055729E" w:rsidRPr="0055729E" w:rsidRDefault="0055729E" w:rsidP="0055729E">
      <w:pPr>
        <w:spacing w:after="0" w:line="400" w:lineRule="exact"/>
        <w:rPr>
          <w:rFonts w:cs="Traditional Arabic"/>
          <w:sz w:val="36"/>
          <w:szCs w:val="36"/>
          <w:rtl/>
        </w:rPr>
      </w:pPr>
      <w:r w:rsidRPr="0055729E">
        <w:rPr>
          <w:rFonts w:cs="Traditional Arabic" w:hint="cs"/>
          <w:sz w:val="36"/>
          <w:szCs w:val="36"/>
          <w:rtl/>
        </w:rPr>
        <w:lastRenderedPageBreak/>
        <w:t>وقد استثنى المنظم السعودي من اختصاص المحاكم السعودية المبني على جنسية المدعى عليه السعودية, الدعاوى العينية العقارية المتعلقة بعقار واقع خارج المملكة, والمقصود بهذه الدعاوى: كل دعوى تقام على واضع اليد على عقار ينازعه المدعي في ملكيته أو في حق متصل به مثل: حق الانتفاع أو الارتفاق أو الوقف أو الرهن, ومنه دعوى الضرر من العقار ذاته أو الساكن فيه. وعلى ذلك:</w:t>
      </w:r>
    </w:p>
    <w:p w:rsidR="0055729E" w:rsidRPr="0055729E" w:rsidRDefault="0055729E" w:rsidP="0055729E">
      <w:pPr>
        <w:spacing w:after="0" w:line="400" w:lineRule="exact"/>
        <w:rPr>
          <w:rFonts w:cs="Traditional Arabic"/>
          <w:sz w:val="36"/>
          <w:szCs w:val="36"/>
          <w:rtl/>
        </w:rPr>
      </w:pPr>
      <w:r w:rsidRPr="0055729E">
        <w:rPr>
          <w:rFonts w:cs="Traditional Arabic" w:hint="cs"/>
          <w:sz w:val="36"/>
          <w:szCs w:val="36"/>
          <w:rtl/>
        </w:rPr>
        <w:t>فإن المحاكم السعودية تختص بكافة الدعاوى التي ترفع على السعودي حتى ولو كانت كافة عناصر النزاع الأخرى غير مرتبطة بالمملكة, كما لو كان المال محل النزاع بالخارج, أو كانت الواقعة مصدر الالتزام,أو محل تنفيذ الالتزام بالخارج, وذلك باستثناء الدعاوى العقارية العينية المتعلقة بعقار كائن خارج المملكة, وقد اكتفى المنظم السعودي بالنص على استثناء الدعاوى العينية العقارية دون الدعاوى الشخصية والمختلطة, وذلك بما ينمَ عن إخضاعهما لولاية القضاء السعودي.</w:t>
      </w:r>
    </w:p>
    <w:p w:rsidR="0055729E" w:rsidRPr="0055729E" w:rsidRDefault="0055729E" w:rsidP="0055729E">
      <w:pPr>
        <w:spacing w:after="0" w:line="400" w:lineRule="exact"/>
        <w:rPr>
          <w:rFonts w:cs="Traditional Arabic"/>
          <w:sz w:val="36"/>
          <w:szCs w:val="36"/>
          <w:rtl/>
        </w:rPr>
      </w:pPr>
      <w:r w:rsidRPr="0055729E">
        <w:rPr>
          <w:rFonts w:cs="Traditional Arabic" w:hint="cs"/>
          <w:sz w:val="36"/>
          <w:szCs w:val="36"/>
          <w:rtl/>
        </w:rPr>
        <w:t xml:space="preserve"> ويلاحظ أن انعقاد الاختصاص لمحاكم المملكة لا يتوقف على كون المدعى عليه السعودي له موطن أو محل إقامة في المملكة أو لا, كما يستوي فيه أن يكون المدعي سعودياً أو أجنبياً.</w:t>
      </w:r>
    </w:p>
    <w:p w:rsidR="0055729E" w:rsidRPr="0055729E" w:rsidRDefault="0055729E" w:rsidP="0055729E">
      <w:pPr>
        <w:spacing w:after="0" w:line="400" w:lineRule="exact"/>
        <w:rPr>
          <w:rFonts w:cs="Traditional Arabic"/>
          <w:sz w:val="36"/>
          <w:szCs w:val="36"/>
        </w:rPr>
      </w:pPr>
      <w:r w:rsidRPr="0055729E">
        <w:rPr>
          <w:rFonts w:cs="Traditional Arabic" w:hint="cs"/>
          <w:b/>
          <w:bCs/>
          <w:sz w:val="36"/>
          <w:szCs w:val="36"/>
          <w:u w:val="single"/>
          <w:rtl/>
        </w:rPr>
        <w:t>المبدأ الثاني</w:t>
      </w:r>
      <w:r w:rsidRPr="0055729E">
        <w:rPr>
          <w:rFonts w:cs="Traditional Arabic" w:hint="cs"/>
          <w:sz w:val="36"/>
          <w:szCs w:val="36"/>
          <w:rtl/>
        </w:rPr>
        <w:t>: خضوع الأجانب المقيمين في المملكة لولاية القضاء السعودي:</w:t>
      </w:r>
    </w:p>
    <w:p w:rsidR="0055729E" w:rsidRPr="0055729E" w:rsidRDefault="0055729E" w:rsidP="0055729E">
      <w:pPr>
        <w:spacing w:after="0" w:line="400" w:lineRule="exact"/>
        <w:rPr>
          <w:rFonts w:cs="Traditional Arabic"/>
          <w:sz w:val="36"/>
          <w:szCs w:val="36"/>
          <w:rtl/>
        </w:rPr>
      </w:pPr>
      <w:r w:rsidRPr="0055729E">
        <w:rPr>
          <w:rFonts w:cs="Traditional Arabic" w:hint="cs"/>
          <w:sz w:val="36"/>
          <w:szCs w:val="36"/>
          <w:rtl/>
        </w:rPr>
        <w:t>وإلى هذا المبدأ أشارت المادة(25) من نظام المرافعات الشرعية السعودي بقولها: "تختص محاكم المملكة بنظر الدعاوى التي ترفع على غير السعودي الذي له محل إقامة عام أو مختار في المملكة, فيما عدا الدعاوى العينية المتعلقة بعقار خارج المملكة".</w:t>
      </w:r>
    </w:p>
    <w:p w:rsidR="0055729E" w:rsidRPr="0055729E" w:rsidRDefault="0055729E" w:rsidP="0055729E">
      <w:pPr>
        <w:spacing w:after="0" w:line="400" w:lineRule="exact"/>
        <w:rPr>
          <w:rFonts w:cs="Traditional Arabic"/>
          <w:sz w:val="36"/>
          <w:szCs w:val="36"/>
          <w:rtl/>
        </w:rPr>
      </w:pPr>
      <w:r w:rsidRPr="0055729E">
        <w:rPr>
          <w:rFonts w:cs="Traditional Arabic" w:hint="cs"/>
          <w:sz w:val="36"/>
          <w:szCs w:val="36"/>
          <w:rtl/>
        </w:rPr>
        <w:t>وبموجب هذا المبدأ:</w:t>
      </w:r>
    </w:p>
    <w:p w:rsidR="0055729E" w:rsidRPr="0055729E" w:rsidRDefault="0055729E" w:rsidP="0055729E">
      <w:pPr>
        <w:spacing w:after="0" w:line="400" w:lineRule="exact"/>
        <w:rPr>
          <w:rFonts w:cs="Traditional Arabic"/>
          <w:sz w:val="36"/>
          <w:szCs w:val="36"/>
          <w:rtl/>
        </w:rPr>
      </w:pPr>
      <w:r w:rsidRPr="0055729E">
        <w:rPr>
          <w:rFonts w:cs="Traditional Arabic" w:hint="cs"/>
          <w:sz w:val="36"/>
          <w:szCs w:val="36"/>
          <w:rtl/>
        </w:rPr>
        <w:t>تختص محاكم المملكة بنظر الدعاوى التي ترفع على الأجنبي الذي له بها محل إقامة عام, أو موطن مختار, فيما عدا الدعاوى العينية المتعلقة بعقار في الخارج وهذا المبدأ تطبيق لقاعدة سعي المدعي وراء المدعى عليه.</w:t>
      </w:r>
    </w:p>
    <w:p w:rsidR="0055729E" w:rsidRPr="0055729E" w:rsidRDefault="0055729E" w:rsidP="0055729E">
      <w:pPr>
        <w:spacing w:after="0" w:line="400" w:lineRule="exact"/>
        <w:rPr>
          <w:rFonts w:cs="Traditional Arabic"/>
          <w:sz w:val="36"/>
          <w:szCs w:val="36"/>
          <w:rtl/>
        </w:rPr>
      </w:pPr>
      <w:r w:rsidRPr="0055729E">
        <w:rPr>
          <w:rFonts w:cs="Traditional Arabic" w:hint="cs"/>
          <w:sz w:val="36"/>
          <w:szCs w:val="36"/>
          <w:rtl/>
        </w:rPr>
        <w:lastRenderedPageBreak/>
        <w:t>ويلاحظ هنا أن المنظم السعودي لم يشترط لعقد الاختصاص لمحاكم المملكة أن يكون للأجنبي موطن عام أو موطن خاص( الموطن العام هو المكان الذي يوجد فيه الشخص عادة, والموطن الخاص: هو المكان الذي يباشر فيه الشخص تجارته أو حرفته).</w:t>
      </w:r>
    </w:p>
    <w:p w:rsidR="0055729E" w:rsidRPr="0055729E" w:rsidRDefault="0055729E" w:rsidP="0055729E">
      <w:pPr>
        <w:spacing w:after="0" w:line="400" w:lineRule="exact"/>
        <w:rPr>
          <w:rFonts w:cs="Traditional Arabic"/>
          <w:sz w:val="36"/>
          <w:szCs w:val="36"/>
          <w:rtl/>
        </w:rPr>
      </w:pPr>
      <w:r w:rsidRPr="0055729E">
        <w:rPr>
          <w:rFonts w:cs="Traditional Arabic" w:hint="cs"/>
          <w:sz w:val="36"/>
          <w:szCs w:val="36"/>
          <w:rtl/>
        </w:rPr>
        <w:t>وإنما اكتفى بمجرد كون المملكة محلاً لإقامة المدعى عليه الأجنبي كأساس كاف لاختصاص محاكم المملكة بنظر الدعاوى التي ترفع عليه, كأن يكون له سكن بها ولو لم يكن يقيم فيه عادة, وكما سبق القول فإن ضابط موطن المدعى عليه من ضوابط الاختصاص المبنية على سيادة الدولة على إقليمها, ويستند الأخذ بهذا الضابط على أساس مبدأ قوة النفاذ الذي يعني أن محكمة موطن المدعى عليه هي أقدر المحاكم على إلزامه بالحكم الصادر منها بما لها من سلطة فعلية عليه.</w:t>
      </w:r>
    </w:p>
    <w:p w:rsidR="0055729E" w:rsidRPr="0055729E" w:rsidRDefault="0055729E" w:rsidP="0055729E">
      <w:pPr>
        <w:spacing w:after="0" w:line="400" w:lineRule="exact"/>
        <w:rPr>
          <w:rFonts w:cs="Traditional Arabic"/>
          <w:sz w:val="36"/>
          <w:szCs w:val="36"/>
          <w:rtl/>
        </w:rPr>
      </w:pPr>
      <w:r w:rsidRPr="0055729E">
        <w:rPr>
          <w:rFonts w:cs="Traditional Arabic" w:hint="cs"/>
          <w:b/>
          <w:bCs/>
          <w:sz w:val="36"/>
          <w:szCs w:val="36"/>
          <w:u w:val="single"/>
          <w:rtl/>
        </w:rPr>
        <w:t>المبدأ الثالث:</w:t>
      </w:r>
      <w:r w:rsidRPr="0055729E">
        <w:rPr>
          <w:rFonts w:cs="Traditional Arabic" w:hint="cs"/>
          <w:sz w:val="36"/>
          <w:szCs w:val="36"/>
          <w:rtl/>
        </w:rPr>
        <w:t xml:space="preserve"> لمحاكم المملكة ولاية النظر في الدعاوى المتعلقة بالأموال التي توجد على إقليمها, وفي الدعاوى المتعلقة بالتزامات نشأت فيها أو تنفذ فيها: وقد أشارت إلى هذا المبدأ الفقرتان الأولى والثانية من المادة(26) من نظام المرافعات الشرعية السعودي بقولها:"تختص محاكم المملكة بنظر الدعاوى التي ترفع على غير السعودي الذي ليس له محل إقامة عام أو مختار في المملكة في الأحوال الآتية:</w:t>
      </w:r>
    </w:p>
    <w:p w:rsidR="0055729E" w:rsidRPr="0055729E" w:rsidRDefault="0055729E" w:rsidP="0055729E">
      <w:pPr>
        <w:spacing w:after="0" w:line="400" w:lineRule="exact"/>
        <w:rPr>
          <w:rFonts w:cs="Traditional Arabic"/>
          <w:sz w:val="36"/>
          <w:szCs w:val="36"/>
        </w:rPr>
      </w:pPr>
      <w:r w:rsidRPr="0055729E">
        <w:rPr>
          <w:rFonts w:cs="Traditional Arabic" w:hint="cs"/>
          <w:sz w:val="36"/>
          <w:szCs w:val="36"/>
          <w:rtl/>
        </w:rPr>
        <w:t>أ- إذا كانت الدعوى متعلقة بمال موجود في المملكة, أو بالتزام تعتبر المملكة محل نشوئه أو تنفيذه".</w:t>
      </w:r>
    </w:p>
    <w:p w:rsidR="0055729E" w:rsidRPr="0055729E" w:rsidRDefault="0055729E" w:rsidP="0055729E">
      <w:pPr>
        <w:spacing w:after="0" w:line="400" w:lineRule="exact"/>
        <w:rPr>
          <w:rFonts w:cs="Traditional Arabic"/>
          <w:sz w:val="36"/>
          <w:szCs w:val="36"/>
          <w:rtl/>
        </w:rPr>
      </w:pPr>
      <w:r w:rsidRPr="0055729E">
        <w:rPr>
          <w:rFonts w:cs="Traditional Arabic" w:hint="cs"/>
          <w:sz w:val="36"/>
          <w:szCs w:val="36"/>
          <w:rtl/>
        </w:rPr>
        <w:t>ونحن نرى أنه يستوي في الأموال الموجودة في المملكة أن تكون منقولة أو عقارية كما نرى أن انعقاد الاختصاص لمحكمة موقع المال إنما ينبني على أساس أنها الأقدر من غيرها على الفصل في الدعوى, لما قد تستلزمه هذه الدعوى من إجراء تحقيقات لا تتيسر إلا لها, فضلاَ عن قدرتها على تنفيذ ما يصدر عنها من أحكام.</w:t>
      </w:r>
    </w:p>
    <w:p w:rsidR="0055729E" w:rsidRPr="0055729E" w:rsidRDefault="0055729E" w:rsidP="0055729E">
      <w:pPr>
        <w:spacing w:after="0" w:line="400" w:lineRule="exact"/>
        <w:rPr>
          <w:rFonts w:cs="Traditional Arabic"/>
          <w:sz w:val="36"/>
          <w:szCs w:val="36"/>
          <w:lang w:val="en-US"/>
        </w:rPr>
      </w:pPr>
      <w:r w:rsidRPr="0055729E">
        <w:rPr>
          <w:rFonts w:cs="Traditional Arabic" w:hint="cs"/>
          <w:sz w:val="36"/>
          <w:szCs w:val="36"/>
          <w:rtl/>
        </w:rPr>
        <w:t xml:space="preserve">أما بالنسبة لاختصاص محاكم المملكة بالدعاوى المتعلقة بالالتزامات التي تنشأ أو التي تنفذ فيها فإنه يقوم على أساس أن إبرام التصرفات التعاقدية </w:t>
      </w:r>
      <w:r w:rsidRPr="0055729E">
        <w:rPr>
          <w:rFonts w:cs="Traditional Arabic" w:hint="cs"/>
          <w:sz w:val="36"/>
          <w:szCs w:val="36"/>
          <w:rtl/>
        </w:rPr>
        <w:lastRenderedPageBreak/>
        <w:t>الإرادية أو تنفيذها في بلد يدل ضمناً على رضا طرفيه باختصاص محاكمة بنظر ما يتصل به من منازعات.</w:t>
      </w:r>
    </w:p>
    <w:p w:rsidR="00503A13" w:rsidRDefault="00A14A16" w:rsidP="00922AC0">
      <w:pPr>
        <w:spacing w:after="0" w:line="400" w:lineRule="exact"/>
        <w:rPr>
          <w:rFonts w:cs="Traditional Arabic"/>
          <w:sz w:val="36"/>
          <w:szCs w:val="36"/>
          <w:rtl/>
        </w:rPr>
      </w:pPr>
      <w:r>
        <w:rPr>
          <w:rFonts w:cs="Traditional Arabic" w:hint="cs"/>
          <w:sz w:val="36"/>
          <w:szCs w:val="36"/>
          <w:rtl/>
        </w:rPr>
        <w:t>وبعد هذه المقدمة القصيرة في تعريف الاختصاص القضائي الدولي وبيان أهميته وطبيعة قواعده والمبدأ العام في تحديده وما يرد عليه من قيود وفي القواعد العامة الاسترشادية في تحديده، ننتقل إلى استكمال باقي مباحث هذا الفصل بادئين في ذلك بالمراحل التي تمر بها العلاقة القانونية ذات الطابع الدولي وذلك كتمهيد لبحث مشكلة تنازع القوانين</w:t>
      </w:r>
      <w:r w:rsidR="00CE025F">
        <w:rPr>
          <w:rFonts w:cs="Traditional Arabic" w:hint="cs"/>
          <w:sz w:val="36"/>
          <w:szCs w:val="36"/>
          <w:rtl/>
        </w:rPr>
        <w:t>.</w:t>
      </w:r>
    </w:p>
    <w:p w:rsidR="00CE025F" w:rsidRPr="00CE025F" w:rsidRDefault="00CE025F" w:rsidP="00CE025F">
      <w:pPr>
        <w:spacing w:after="0" w:line="400" w:lineRule="exact"/>
        <w:jc w:val="center"/>
        <w:rPr>
          <w:rFonts w:cs="Traditional Arabic"/>
          <w:b/>
          <w:bCs/>
          <w:sz w:val="36"/>
          <w:szCs w:val="36"/>
          <w:rtl/>
        </w:rPr>
      </w:pPr>
      <w:r w:rsidRPr="00CE025F">
        <w:rPr>
          <w:rFonts w:cs="Traditional Arabic" w:hint="cs"/>
          <w:b/>
          <w:bCs/>
          <w:sz w:val="36"/>
          <w:szCs w:val="36"/>
          <w:rtl/>
        </w:rPr>
        <w:t>المبحث الثاني</w:t>
      </w:r>
    </w:p>
    <w:p w:rsidR="00CE025F" w:rsidRPr="00CE025F" w:rsidRDefault="00CE025F" w:rsidP="00CE025F">
      <w:pPr>
        <w:spacing w:after="0" w:line="400" w:lineRule="exact"/>
        <w:jc w:val="center"/>
        <w:rPr>
          <w:rFonts w:cs="Traditional Arabic"/>
          <w:b/>
          <w:bCs/>
          <w:sz w:val="36"/>
          <w:szCs w:val="36"/>
          <w:rtl/>
        </w:rPr>
      </w:pPr>
      <w:r w:rsidRPr="00CE025F">
        <w:rPr>
          <w:rFonts w:cs="Traditional Arabic" w:hint="cs"/>
          <w:b/>
          <w:bCs/>
          <w:sz w:val="36"/>
          <w:szCs w:val="36"/>
          <w:rtl/>
        </w:rPr>
        <w:t>تنازع القوانين</w:t>
      </w:r>
    </w:p>
    <w:p w:rsidR="00CE025F" w:rsidRDefault="00CE025F" w:rsidP="00CE025F">
      <w:pPr>
        <w:spacing w:after="0" w:line="400" w:lineRule="exact"/>
        <w:rPr>
          <w:rFonts w:cs="Traditional Arabic"/>
          <w:sz w:val="36"/>
          <w:szCs w:val="36"/>
          <w:rtl/>
        </w:rPr>
      </w:pPr>
      <w:r w:rsidRPr="00CE025F">
        <w:rPr>
          <w:rFonts w:cs="Traditional Arabic" w:hint="cs"/>
          <w:b/>
          <w:bCs/>
          <w:sz w:val="36"/>
          <w:szCs w:val="36"/>
          <w:u w:val="single"/>
          <w:rtl/>
        </w:rPr>
        <w:t>مقدمة:</w:t>
      </w:r>
      <w:r>
        <w:rPr>
          <w:rFonts w:cs="Traditional Arabic" w:hint="cs"/>
          <w:sz w:val="36"/>
          <w:szCs w:val="36"/>
          <w:rtl/>
        </w:rPr>
        <w:t xml:space="preserve"> في المراحل التي تمر بها العلاقة القانونية ذات الطابع الدولي، أي المشتملة على عنصر أجنبي بثلاث مراحل على النحو التالي:</w:t>
      </w:r>
    </w:p>
    <w:p w:rsidR="00CE025F" w:rsidRDefault="00CE025F" w:rsidP="00CE025F">
      <w:pPr>
        <w:spacing w:after="0" w:line="400" w:lineRule="exact"/>
        <w:rPr>
          <w:rFonts w:cs="Traditional Arabic"/>
          <w:sz w:val="36"/>
          <w:szCs w:val="36"/>
          <w:rtl/>
        </w:rPr>
      </w:pPr>
      <w:r>
        <w:rPr>
          <w:rFonts w:cs="Traditional Arabic" w:hint="cs"/>
          <w:sz w:val="36"/>
          <w:szCs w:val="36"/>
          <w:rtl/>
        </w:rPr>
        <w:t>1- مرحلة التمتع بالحق: هي المرحلة التي تتحد فيها قدرة الفرد على التمتع بحق معين داخل حدود الدولة.</w:t>
      </w:r>
    </w:p>
    <w:p w:rsidR="00CE025F" w:rsidRDefault="00CE025F" w:rsidP="00CE025F">
      <w:pPr>
        <w:spacing w:after="0" w:line="400" w:lineRule="exact"/>
        <w:rPr>
          <w:rFonts w:cs="Traditional Arabic"/>
          <w:sz w:val="36"/>
          <w:szCs w:val="36"/>
          <w:rtl/>
        </w:rPr>
      </w:pPr>
      <w:r>
        <w:rPr>
          <w:rFonts w:cs="Traditional Arabic" w:hint="cs"/>
          <w:sz w:val="36"/>
          <w:szCs w:val="36"/>
          <w:rtl/>
        </w:rPr>
        <w:t>2- مرحلة ممارسة الحق: وهي المرحلة التي يتم فيها اكتساب الحق ونفاذه.</w:t>
      </w:r>
    </w:p>
    <w:p w:rsidR="004F7BFF" w:rsidRDefault="00CE025F" w:rsidP="009367C3">
      <w:pPr>
        <w:spacing w:after="0" w:line="400" w:lineRule="exact"/>
        <w:rPr>
          <w:rFonts w:cs="Traditional Arabic"/>
          <w:sz w:val="36"/>
          <w:szCs w:val="36"/>
          <w:rtl/>
        </w:rPr>
      </w:pPr>
      <w:r>
        <w:rPr>
          <w:rFonts w:cs="Traditional Arabic" w:hint="cs"/>
          <w:sz w:val="36"/>
          <w:szCs w:val="36"/>
          <w:rtl/>
        </w:rPr>
        <w:t xml:space="preserve">3- مرحلة حماية الحق: </w:t>
      </w:r>
      <w:r w:rsidR="009367C3">
        <w:rPr>
          <w:rFonts w:cs="Traditional Arabic" w:hint="cs"/>
          <w:sz w:val="36"/>
          <w:szCs w:val="36"/>
          <w:rtl/>
        </w:rPr>
        <w:t>وهي المرحلة التي يتم فيها تحديد محاكم الدولة التي تختص</w:t>
      </w:r>
      <w:r w:rsidR="004F7BFF">
        <w:rPr>
          <w:rFonts w:cs="Traditional Arabic" w:hint="cs"/>
          <w:sz w:val="36"/>
          <w:szCs w:val="36"/>
          <w:rtl/>
        </w:rPr>
        <w:t xml:space="preserve"> بنظر الدعوى التي تحمي الحق والتي يقيمها أحد أطراف العلاقة إذا ثار نزاع بشأنها وكذا تحديد القواعد النظامية (القانونية) التي تحكم العلاقة موضوع النزاع، وتندرج هذه المرحلة الثالثة في فقه القانون الدولي الخاص تحت باب تنازع القوانين وتنازع الاختصاص القضائي الدولي.</w:t>
      </w:r>
    </w:p>
    <w:p w:rsidR="004F7BFF" w:rsidRPr="004F7BFF" w:rsidRDefault="009367C3" w:rsidP="009367C3">
      <w:pPr>
        <w:pStyle w:val="a7"/>
        <w:numPr>
          <w:ilvl w:val="0"/>
          <w:numId w:val="1"/>
        </w:numPr>
        <w:spacing w:after="0" w:line="400" w:lineRule="exact"/>
        <w:rPr>
          <w:rFonts w:cs="Traditional Arabic"/>
          <w:b/>
          <w:bCs/>
          <w:sz w:val="36"/>
          <w:szCs w:val="36"/>
          <w:u w:val="single"/>
          <w:rtl/>
        </w:rPr>
      </w:pPr>
      <w:r>
        <w:rPr>
          <w:rFonts w:cs="Traditional Arabic" w:hint="cs"/>
          <w:b/>
          <w:bCs/>
          <w:sz w:val="36"/>
          <w:szCs w:val="36"/>
          <w:u w:val="single"/>
          <w:rtl/>
        </w:rPr>
        <w:t>مدى ارتباط مشكلة تنازع القوانين بعناصر</w:t>
      </w:r>
      <w:r w:rsidR="004F7BFF" w:rsidRPr="004F7BFF">
        <w:rPr>
          <w:rFonts w:cs="Traditional Arabic" w:hint="cs"/>
          <w:b/>
          <w:bCs/>
          <w:sz w:val="36"/>
          <w:szCs w:val="36"/>
          <w:u w:val="single"/>
          <w:rtl/>
        </w:rPr>
        <w:t xml:space="preserve"> العلاقة ذات الطابع الدولي:</w:t>
      </w:r>
    </w:p>
    <w:p w:rsidR="0040491A" w:rsidRDefault="009367C3" w:rsidP="00846BE7">
      <w:pPr>
        <w:spacing w:after="0" w:line="400" w:lineRule="exact"/>
        <w:rPr>
          <w:rFonts w:cs="Traditional Arabic"/>
          <w:sz w:val="36"/>
          <w:szCs w:val="36"/>
          <w:rtl/>
        </w:rPr>
      </w:pPr>
      <w:r>
        <w:rPr>
          <w:rFonts w:cs="Traditional Arabic" w:hint="cs"/>
          <w:sz w:val="36"/>
          <w:szCs w:val="36"/>
          <w:rtl/>
        </w:rPr>
        <w:t xml:space="preserve">قد </w:t>
      </w:r>
      <w:r w:rsidR="004F7BFF">
        <w:rPr>
          <w:rFonts w:cs="Traditional Arabic" w:hint="cs"/>
          <w:sz w:val="36"/>
          <w:szCs w:val="36"/>
          <w:rtl/>
        </w:rPr>
        <w:t>تتصل العلاقة ذات الطابع الدولي عن طريق عناصرها الثلاث المكونة لها بعدة دول، مثال ذلك: لو باع مصري إلى سعودي عقارا كائنا في فرنسا بعقد تم إبرامه في أمريكا، فإن هذه العلاقة تكون حينئذ متصلة بكل من مصر والسعودية عن طريق أطرافها، كما تتصل بفرنسا عن طريق محلها، كما تتصل بأمريكا عن طريق السبب المنشئ لها</w:t>
      </w:r>
      <w:r>
        <w:rPr>
          <w:rFonts w:cs="Traditional Arabic" w:hint="cs"/>
          <w:sz w:val="36"/>
          <w:szCs w:val="36"/>
          <w:rtl/>
        </w:rPr>
        <w:t xml:space="preserve"> (إبرام العقد)</w:t>
      </w:r>
      <w:r w:rsidR="004F7BFF">
        <w:rPr>
          <w:rFonts w:cs="Traditional Arabic" w:hint="cs"/>
          <w:sz w:val="36"/>
          <w:szCs w:val="36"/>
          <w:rtl/>
        </w:rPr>
        <w:t>.</w:t>
      </w:r>
    </w:p>
    <w:p w:rsidR="004F7BFF" w:rsidRDefault="004F7BFF" w:rsidP="00846BE7">
      <w:pPr>
        <w:spacing w:after="0" w:line="400" w:lineRule="exact"/>
        <w:rPr>
          <w:rFonts w:cs="Traditional Arabic"/>
          <w:sz w:val="36"/>
          <w:szCs w:val="36"/>
          <w:rtl/>
        </w:rPr>
      </w:pPr>
      <w:r>
        <w:rPr>
          <w:rFonts w:cs="Traditional Arabic" w:hint="cs"/>
          <w:sz w:val="36"/>
          <w:szCs w:val="36"/>
          <w:rtl/>
        </w:rPr>
        <w:lastRenderedPageBreak/>
        <w:t>وهذه الصلات المتعددة تكفي لترشيح قانون كل من الدول الأربعة، لحكم هذه العلاقة، وعليه: يكون قانون القاضي المطروح أمامه النزاع الحادث بشأنها غير قادر على الانفراد وحده بحكم موضوع هذه العلاقة، إذ قد تكون العلاقة أكثر ارتباطا بقانون إحدى الدول الأخرى المتصلة بها.</w:t>
      </w:r>
    </w:p>
    <w:p w:rsidR="004F7BFF" w:rsidRDefault="004F7BFF" w:rsidP="00846BE7">
      <w:pPr>
        <w:spacing w:after="0" w:line="400" w:lineRule="exact"/>
        <w:rPr>
          <w:rFonts w:cs="Traditional Arabic"/>
          <w:sz w:val="36"/>
          <w:szCs w:val="36"/>
          <w:rtl/>
        </w:rPr>
      </w:pPr>
      <w:r>
        <w:rPr>
          <w:rFonts w:cs="Traditional Arabic" w:hint="cs"/>
          <w:sz w:val="36"/>
          <w:szCs w:val="36"/>
          <w:rtl/>
        </w:rPr>
        <w:t>والأمر إذن يتطلب</w:t>
      </w:r>
      <w:r w:rsidR="009367C3">
        <w:rPr>
          <w:rFonts w:cs="Traditional Arabic" w:hint="cs"/>
          <w:sz w:val="36"/>
          <w:szCs w:val="36"/>
          <w:rtl/>
        </w:rPr>
        <w:t xml:space="preserve"> بعد تحديد المحكمة المختصة بنظر النزاع</w:t>
      </w:r>
      <w:r>
        <w:rPr>
          <w:rFonts w:cs="Traditional Arabic" w:hint="cs"/>
          <w:sz w:val="36"/>
          <w:szCs w:val="36"/>
          <w:rtl/>
        </w:rPr>
        <w:t xml:space="preserve"> اختيار أنسب القوانين وأكثرها انسجاما مع نوع العلاقة ذات الطابع الدولي وذلك عن طريق المفاضلة بين قوانين الدول المتصلة بالعلاقة والتي قد تنتهي إما إلى اختيار القانون الوطني أو إلى اختيار قانون أجنبي، وقد استقر الرأي في فقه القانون الدولي الخاص على تسمية عملية المفاضلة السابقة بظاهرة تنازع القوانين، وذلك على الرغم من عدم دقة هذا المصطلح.</w:t>
      </w:r>
    </w:p>
    <w:p w:rsidR="004F7BFF" w:rsidRPr="004F7BFF" w:rsidRDefault="004F7BFF" w:rsidP="004F7BFF">
      <w:pPr>
        <w:pStyle w:val="a7"/>
        <w:numPr>
          <w:ilvl w:val="0"/>
          <w:numId w:val="1"/>
        </w:numPr>
        <w:spacing w:after="0" w:line="400" w:lineRule="exact"/>
        <w:rPr>
          <w:rFonts w:cs="Traditional Arabic"/>
          <w:sz w:val="36"/>
          <w:szCs w:val="36"/>
          <w:rtl/>
        </w:rPr>
      </w:pPr>
      <w:r w:rsidRPr="004F7BFF">
        <w:rPr>
          <w:rFonts w:cs="Traditional Arabic" w:hint="cs"/>
          <w:b/>
          <w:bCs/>
          <w:sz w:val="36"/>
          <w:szCs w:val="36"/>
          <w:u w:val="single"/>
          <w:rtl/>
        </w:rPr>
        <w:t>ارتباطات مشكلة تنازع القوانين:</w:t>
      </w:r>
      <w:r>
        <w:rPr>
          <w:rFonts w:cs="Traditional Arabic" w:hint="cs"/>
          <w:sz w:val="36"/>
          <w:szCs w:val="36"/>
          <w:rtl/>
        </w:rPr>
        <w:t xml:space="preserve"> ترتبط مشكلة أو ظاهرة تنازع القوانين بثلاث مشكلات أو ظواهر أخرى هي:</w:t>
      </w:r>
    </w:p>
    <w:p w:rsidR="004F7BFF" w:rsidRDefault="004F7BFF" w:rsidP="00846BE7">
      <w:pPr>
        <w:spacing w:after="0" w:line="400" w:lineRule="exact"/>
        <w:rPr>
          <w:rFonts w:cs="Traditional Arabic"/>
          <w:sz w:val="36"/>
          <w:szCs w:val="36"/>
          <w:rtl/>
        </w:rPr>
      </w:pPr>
      <w:r>
        <w:rPr>
          <w:rFonts w:cs="Traditional Arabic" w:hint="cs"/>
          <w:sz w:val="36"/>
          <w:szCs w:val="36"/>
          <w:rtl/>
        </w:rPr>
        <w:t>أ- إمكانية تطبيق القاضي الوطني لقانون آخر غير قانون دولته وذلك عند نظر النزاع حول العلاقة ذات الطابع الدولي، وذلك بما من شأنه: انفصال التلازم بين الاختصاص القضائي والقانون الذي يحكم العلاقة ذات الطابع الدولي.</w:t>
      </w:r>
    </w:p>
    <w:p w:rsidR="004F7BFF" w:rsidRDefault="004F7BFF" w:rsidP="00846BE7">
      <w:pPr>
        <w:spacing w:after="0" w:line="400" w:lineRule="exact"/>
        <w:rPr>
          <w:rFonts w:cs="Traditional Arabic"/>
          <w:sz w:val="36"/>
          <w:szCs w:val="36"/>
          <w:rtl/>
        </w:rPr>
      </w:pPr>
      <w:r>
        <w:rPr>
          <w:rFonts w:cs="Traditional Arabic" w:hint="cs"/>
          <w:sz w:val="36"/>
          <w:szCs w:val="36"/>
          <w:rtl/>
        </w:rPr>
        <w:t>ب- ارتباط ظاهرة تنازع القوانين بوجود قواعد قانونية متباينة ومختل</w:t>
      </w:r>
      <w:r w:rsidR="004326F0">
        <w:rPr>
          <w:rFonts w:cs="Traditional Arabic" w:hint="cs"/>
          <w:sz w:val="36"/>
          <w:szCs w:val="36"/>
          <w:rtl/>
        </w:rPr>
        <w:t>ف</w:t>
      </w:r>
      <w:r>
        <w:rPr>
          <w:rFonts w:cs="Traditional Arabic" w:hint="cs"/>
          <w:sz w:val="36"/>
          <w:szCs w:val="36"/>
          <w:rtl/>
        </w:rPr>
        <w:t>ة وذلك حيث لا يتصور وجود تنازع بين قواعد قانونية متماثلة في قوانين الدول التي تتصل بعناصر العلاقة ذات الطابع الدولي، ولا مجال لقيام هذا التنازع إذا لم تكن القواعد القانونية الموضوعية المنظمة للعلاقة مختلفة عن بعضها البعض في الدول المرشح قانونها لحكم العلاقة.</w:t>
      </w:r>
    </w:p>
    <w:p w:rsidR="004F7BFF" w:rsidRDefault="004F7BFF" w:rsidP="00846BE7">
      <w:pPr>
        <w:spacing w:after="0" w:line="400" w:lineRule="exact"/>
        <w:rPr>
          <w:rFonts w:cs="Traditional Arabic"/>
          <w:sz w:val="36"/>
          <w:szCs w:val="36"/>
          <w:rtl/>
        </w:rPr>
      </w:pPr>
      <w:r>
        <w:rPr>
          <w:rFonts w:cs="Traditional Arabic" w:hint="cs"/>
          <w:sz w:val="36"/>
          <w:szCs w:val="36"/>
          <w:rtl/>
        </w:rPr>
        <w:t xml:space="preserve">ج- </w:t>
      </w:r>
      <w:r w:rsidR="004326F0">
        <w:rPr>
          <w:rFonts w:cs="Traditional Arabic" w:hint="cs"/>
          <w:sz w:val="36"/>
          <w:szCs w:val="36"/>
          <w:rtl/>
        </w:rPr>
        <w:t>ارتباط ظاهرة تنازع القوانين بفكرة الدول المستقلة ذات السيادة وذلك حيث يفترض لقيام التنازع بين القوانين، انتماء هذه القوانين المتنازعة إلى دول متعددة مستقلة وذات سيادة، وحيث ينتفي هذا التنازع لو كانت القوانين المتنازعة في حكم العلاقة جميعها منتمية إلى دولة واحدة أي صادرة عن نفس الدولة وسارية جميعها داخل حدود هذه الدولة.</w:t>
      </w:r>
    </w:p>
    <w:p w:rsidR="009367C3" w:rsidRDefault="009367C3" w:rsidP="00846BE7">
      <w:pPr>
        <w:spacing w:after="0" w:line="400" w:lineRule="exact"/>
        <w:rPr>
          <w:rFonts w:cs="Traditional Arabic"/>
          <w:sz w:val="36"/>
          <w:szCs w:val="36"/>
          <w:rtl/>
        </w:rPr>
      </w:pPr>
      <w:r>
        <w:rPr>
          <w:rFonts w:cs="Traditional Arabic" w:hint="cs"/>
          <w:sz w:val="36"/>
          <w:szCs w:val="36"/>
          <w:rtl/>
        </w:rPr>
        <w:lastRenderedPageBreak/>
        <w:t>ولسوف ينصب بحثنا فيما يلي في شأن مشكلة تنازع القوانين على موضوعين رئيسين هما:</w:t>
      </w:r>
    </w:p>
    <w:p w:rsidR="009367C3" w:rsidRDefault="009367C3" w:rsidP="00846BE7">
      <w:pPr>
        <w:spacing w:after="0" w:line="400" w:lineRule="exact"/>
        <w:rPr>
          <w:rFonts w:cs="Traditional Arabic"/>
          <w:sz w:val="36"/>
          <w:szCs w:val="36"/>
          <w:rtl/>
        </w:rPr>
      </w:pPr>
      <w:r>
        <w:rPr>
          <w:rFonts w:cs="Traditional Arabic" w:hint="cs"/>
          <w:sz w:val="36"/>
          <w:szCs w:val="36"/>
          <w:rtl/>
        </w:rPr>
        <w:t>1- الأساليب الفنية لفض التنازع بين القوانين.</w:t>
      </w:r>
    </w:p>
    <w:p w:rsidR="009367C3" w:rsidRDefault="009367C3" w:rsidP="00846BE7">
      <w:pPr>
        <w:spacing w:after="0" w:line="400" w:lineRule="exact"/>
        <w:rPr>
          <w:rFonts w:cs="Traditional Arabic"/>
          <w:sz w:val="36"/>
          <w:szCs w:val="36"/>
          <w:rtl/>
        </w:rPr>
      </w:pPr>
      <w:r>
        <w:rPr>
          <w:rFonts w:cs="Traditional Arabic" w:hint="cs"/>
          <w:sz w:val="36"/>
          <w:szCs w:val="36"/>
          <w:rtl/>
        </w:rPr>
        <w:t>2- قواعد الإسناد.</w:t>
      </w:r>
    </w:p>
    <w:p w:rsidR="004326F0" w:rsidRDefault="004326F0" w:rsidP="00846BE7">
      <w:pPr>
        <w:spacing w:after="0" w:line="400" w:lineRule="exact"/>
        <w:rPr>
          <w:rFonts w:cs="Traditional Arabic"/>
          <w:sz w:val="36"/>
          <w:szCs w:val="36"/>
          <w:rtl/>
        </w:rPr>
      </w:pPr>
      <w:r>
        <w:rPr>
          <w:rFonts w:cs="Traditional Arabic" w:hint="cs"/>
          <w:sz w:val="36"/>
          <w:szCs w:val="36"/>
          <w:rtl/>
        </w:rPr>
        <w:t>فنقول ومن الله العون والتوفيق:</w:t>
      </w:r>
    </w:p>
    <w:p w:rsidR="009367C3" w:rsidRDefault="009367C3" w:rsidP="00846BE7">
      <w:pPr>
        <w:spacing w:after="0" w:line="400" w:lineRule="exact"/>
        <w:rPr>
          <w:rFonts w:cs="Traditional Arabic"/>
          <w:sz w:val="36"/>
          <w:szCs w:val="36"/>
          <w:rtl/>
        </w:rPr>
      </w:pPr>
      <w:r>
        <w:rPr>
          <w:rFonts w:cs="Traditional Arabic" w:hint="cs"/>
          <w:sz w:val="36"/>
          <w:szCs w:val="36"/>
          <w:rtl/>
        </w:rPr>
        <w:t>إننا وعبر التطور التاريخي للأساليب الفنية لفض تنازع القوانين يمكننا الوقوف على</w:t>
      </w:r>
      <w:r w:rsidRPr="002534E4">
        <w:rPr>
          <w:rFonts w:cs="Traditional Arabic" w:hint="cs"/>
          <w:b/>
          <w:bCs/>
          <w:sz w:val="36"/>
          <w:szCs w:val="36"/>
          <w:rtl/>
        </w:rPr>
        <w:t xml:space="preserve"> أربعة أساليب فنية لفض تنازع القوانين نوجزها فيما يلي:</w:t>
      </w:r>
    </w:p>
    <w:p w:rsidR="004326F0" w:rsidRDefault="004326F0" w:rsidP="004326F0">
      <w:pPr>
        <w:spacing w:after="0" w:line="400" w:lineRule="exact"/>
        <w:rPr>
          <w:rFonts w:cs="Traditional Arabic"/>
          <w:sz w:val="36"/>
          <w:szCs w:val="36"/>
          <w:rtl/>
        </w:rPr>
      </w:pPr>
      <w:r w:rsidRPr="009367C3">
        <w:rPr>
          <w:rFonts w:cs="Traditional Arabic" w:hint="cs"/>
          <w:b/>
          <w:bCs/>
          <w:sz w:val="36"/>
          <w:szCs w:val="36"/>
          <w:u w:val="single"/>
          <w:rtl/>
        </w:rPr>
        <w:t>الأسلوب الأول:</w:t>
      </w:r>
      <w:r>
        <w:rPr>
          <w:rFonts w:cs="Traditional Arabic" w:hint="cs"/>
          <w:sz w:val="36"/>
          <w:szCs w:val="36"/>
          <w:rtl/>
        </w:rPr>
        <w:t xml:space="preserve"> ويأخذ بمبدأ إقليمية القانون: أي خضوع كل ما يتم داخل إقليم الدولة لقانون هذه الدولة، وقد تطور هذا الأسلوب إلى الأخذ بمبدأ آخر مكمل للمبدأ الأول وهو مبدأ: امتداد القانون، أي خضوع الأشخاص لقانون دولتهم أينما ذهبوا وحيثما وجدوا.</w:t>
      </w:r>
    </w:p>
    <w:p w:rsidR="004326F0" w:rsidRDefault="004326F0" w:rsidP="002534E4">
      <w:pPr>
        <w:spacing w:after="0" w:line="400" w:lineRule="exact"/>
        <w:rPr>
          <w:rFonts w:cs="Traditional Arabic"/>
          <w:sz w:val="36"/>
          <w:szCs w:val="36"/>
          <w:rtl/>
        </w:rPr>
      </w:pPr>
      <w:r>
        <w:rPr>
          <w:rFonts w:cs="Traditional Arabic" w:hint="cs"/>
          <w:sz w:val="36"/>
          <w:szCs w:val="36"/>
          <w:rtl/>
        </w:rPr>
        <w:t xml:space="preserve">وقد تطور هذا الأسلوب في الفقه القانوني المعاصر من الاقتصار على وضع مبدأ عام يسري بالنسبة لكافة الحالات، كمبدأ الإقليمية أو الامتداد إلى وضع عدد من المبادئ تتعدد بتعدد القوانين المراد تحديد مجال تطبيقها فأصبح هناك مثلا مبدءا يحدد مقدما مجال تطبيق قانون الجنسية وآخر يحدد مقدما مجال تطبيق القانون </w:t>
      </w:r>
      <w:r w:rsidR="002534E4">
        <w:rPr>
          <w:rFonts w:cs="Traditional Arabic" w:hint="cs"/>
          <w:sz w:val="36"/>
          <w:szCs w:val="36"/>
          <w:rtl/>
        </w:rPr>
        <w:t>، كل قانون محلي على حدة</w:t>
      </w:r>
      <w:r>
        <w:rPr>
          <w:rFonts w:cs="Traditional Arabic" w:hint="cs"/>
          <w:sz w:val="36"/>
          <w:szCs w:val="36"/>
          <w:rtl/>
        </w:rPr>
        <w:t>.</w:t>
      </w:r>
    </w:p>
    <w:p w:rsidR="004326F0" w:rsidRDefault="003E1316" w:rsidP="004326F0">
      <w:pPr>
        <w:spacing w:after="0" w:line="400" w:lineRule="exact"/>
        <w:rPr>
          <w:rFonts w:cs="Traditional Arabic"/>
          <w:sz w:val="36"/>
          <w:szCs w:val="36"/>
          <w:rtl/>
        </w:rPr>
      </w:pPr>
      <w:r>
        <w:rPr>
          <w:rFonts w:cs="Traditional Arabic" w:hint="cs"/>
          <w:sz w:val="36"/>
          <w:szCs w:val="36"/>
          <w:rtl/>
        </w:rPr>
        <w:t>وسواء كان هذا الأسلوب في صورته القديمة أو في صورته الحديثة فإنه كان يكفل إخضاع أية علاقة أو منازعة تثور في العمل لقانون ما، نظرا لأن مجال تطبيق القانون قد تم تحديده مقدما ليشمل كل الحالات.</w:t>
      </w:r>
    </w:p>
    <w:p w:rsidR="003E1316" w:rsidRDefault="003E1316" w:rsidP="004326F0">
      <w:pPr>
        <w:spacing w:after="0" w:line="400" w:lineRule="exact"/>
        <w:rPr>
          <w:rFonts w:cs="Traditional Arabic"/>
          <w:sz w:val="36"/>
          <w:szCs w:val="36"/>
          <w:rtl/>
        </w:rPr>
      </w:pPr>
      <w:r>
        <w:rPr>
          <w:rFonts w:cs="Traditional Arabic" w:hint="cs"/>
          <w:sz w:val="36"/>
          <w:szCs w:val="36"/>
          <w:rtl/>
        </w:rPr>
        <w:t>غير أن من أبرز عيوب هذا الأسلوب أنه لم يحل مشكلة تنازع القوانين على ضوء  معطيات العلاقة القانونية التي يثور بشأنها النزاع، الحل الأنسب لهذه العلاقة، وإنما يحلها وفقا لمبدأ إقليمية القانون أو امتداده.</w:t>
      </w:r>
    </w:p>
    <w:p w:rsidR="004326F0" w:rsidRDefault="003E1316" w:rsidP="003E1316">
      <w:pPr>
        <w:spacing w:after="0" w:line="400" w:lineRule="exact"/>
        <w:rPr>
          <w:rFonts w:cs="Traditional Arabic"/>
          <w:sz w:val="36"/>
          <w:szCs w:val="36"/>
          <w:rtl/>
        </w:rPr>
      </w:pPr>
      <w:r w:rsidRPr="002534E4">
        <w:rPr>
          <w:rFonts w:cs="Traditional Arabic" w:hint="cs"/>
          <w:b/>
          <w:bCs/>
          <w:sz w:val="36"/>
          <w:szCs w:val="36"/>
          <w:u w:val="single"/>
          <w:rtl/>
        </w:rPr>
        <w:t>الأسلوب الثاني:</w:t>
      </w:r>
      <w:r>
        <w:rPr>
          <w:rFonts w:cs="Traditional Arabic" w:hint="cs"/>
          <w:sz w:val="36"/>
          <w:szCs w:val="36"/>
          <w:rtl/>
        </w:rPr>
        <w:t xml:space="preserve"> وهو لا يعني بوضع مبدأ يحدد مجال تطبيق مختلف القوانين بصفة عامة أو مجال تطبيق كل قانون على حدة، وإنما ينطلق لحسم مشكلة تنازع القوانين من معطيات العلاقة التي يثار بشأنها النزاع، ومن ثم فإنه يختار في ضوء هذه المعطيات أنسب القوانين لحلها. وعليه:</w:t>
      </w:r>
    </w:p>
    <w:p w:rsidR="003E1316" w:rsidRDefault="003E1316" w:rsidP="003E1316">
      <w:pPr>
        <w:spacing w:after="0" w:line="400" w:lineRule="exact"/>
        <w:rPr>
          <w:rFonts w:cs="Traditional Arabic"/>
          <w:sz w:val="36"/>
          <w:szCs w:val="36"/>
          <w:rtl/>
        </w:rPr>
      </w:pPr>
      <w:r>
        <w:rPr>
          <w:rFonts w:cs="Traditional Arabic" w:hint="cs"/>
          <w:sz w:val="36"/>
          <w:szCs w:val="36"/>
          <w:rtl/>
        </w:rPr>
        <w:lastRenderedPageBreak/>
        <w:t>فإن هذا الأسلوب يربط كل علاقة بالنظام القانوني الذي يتبين أنها أكثر اتصالا به، وهو الأمر الذي يجعل من هذا الأسلوب أقدر من غيره على الوصول إلى حلول عادلة لتنازع القوانين، وقد جرت غالبية الأنظمة الوطنية على اتباعه عند تحديدها لقواعد الإسناد على نحو ما سيأتي قريبا.</w:t>
      </w:r>
    </w:p>
    <w:p w:rsidR="00601921" w:rsidRDefault="00601921" w:rsidP="003E1316">
      <w:pPr>
        <w:spacing w:after="0" w:line="400" w:lineRule="exact"/>
        <w:rPr>
          <w:rFonts w:cs="Traditional Arabic"/>
          <w:sz w:val="36"/>
          <w:szCs w:val="36"/>
          <w:rtl/>
        </w:rPr>
      </w:pPr>
      <w:r w:rsidRPr="002534E4">
        <w:rPr>
          <w:rFonts w:cs="Traditional Arabic" w:hint="cs"/>
          <w:b/>
          <w:bCs/>
          <w:sz w:val="36"/>
          <w:szCs w:val="36"/>
          <w:u w:val="single"/>
          <w:rtl/>
        </w:rPr>
        <w:t>الأسلوب الثالث:</w:t>
      </w:r>
      <w:r>
        <w:rPr>
          <w:rFonts w:cs="Traditional Arabic" w:hint="cs"/>
          <w:sz w:val="36"/>
          <w:szCs w:val="36"/>
          <w:rtl/>
        </w:rPr>
        <w:t xml:space="preserve"> وهو يختص بمعالجة ظاهرة تنازع القوانين في المعاملات الاقتصادية الدولية التي تمس كيان المجتمع الدولي، حيث تلجأ بموجب هذا الأسلوب الكثير من الدول إلى عقد اتفاقات دولية ثنائية وجماعية تتضمن قواعد موضوعية مشتركة تحكم هذا النوع من العلاقات ذات الطابع الدولي، بحيث تكون هذه القواعد ملزمة للقضاء الوطني في دول هذه الاتفاقيات، ومن أهم أمثلة هذه الاتفاقيات:</w:t>
      </w:r>
    </w:p>
    <w:p w:rsidR="00601921" w:rsidRDefault="00601921" w:rsidP="00601921">
      <w:pPr>
        <w:pStyle w:val="a7"/>
        <w:numPr>
          <w:ilvl w:val="0"/>
          <w:numId w:val="3"/>
        </w:numPr>
        <w:spacing w:after="0" w:line="400" w:lineRule="exact"/>
        <w:rPr>
          <w:rFonts w:cs="Traditional Arabic"/>
          <w:sz w:val="36"/>
          <w:szCs w:val="36"/>
        </w:rPr>
      </w:pPr>
      <w:r>
        <w:rPr>
          <w:rFonts w:cs="Traditional Arabic" w:hint="cs"/>
          <w:sz w:val="36"/>
          <w:szCs w:val="36"/>
          <w:rtl/>
        </w:rPr>
        <w:t>الاتفاقية الدولية في مجال النقل الدولي.</w:t>
      </w:r>
    </w:p>
    <w:p w:rsidR="00601921" w:rsidRDefault="00601921" w:rsidP="00601921">
      <w:pPr>
        <w:pStyle w:val="a7"/>
        <w:numPr>
          <w:ilvl w:val="0"/>
          <w:numId w:val="3"/>
        </w:numPr>
        <w:spacing w:after="0" w:line="400" w:lineRule="exact"/>
        <w:rPr>
          <w:rFonts w:cs="Traditional Arabic"/>
          <w:sz w:val="36"/>
          <w:szCs w:val="36"/>
        </w:rPr>
      </w:pPr>
      <w:r>
        <w:rPr>
          <w:rFonts w:cs="Traditional Arabic" w:hint="cs"/>
          <w:sz w:val="36"/>
          <w:szCs w:val="36"/>
          <w:rtl/>
        </w:rPr>
        <w:t>اتفاقية لاهاي لعام 1961 بشأن وضع قانون موحد لعقد البيع الدولي للمنقولات المادية.</w:t>
      </w:r>
    </w:p>
    <w:p w:rsidR="00601921" w:rsidRPr="00601921" w:rsidRDefault="00601921" w:rsidP="00601921">
      <w:pPr>
        <w:pStyle w:val="a7"/>
        <w:numPr>
          <w:ilvl w:val="0"/>
          <w:numId w:val="3"/>
        </w:numPr>
        <w:spacing w:after="0" w:line="400" w:lineRule="exact"/>
        <w:rPr>
          <w:rFonts w:cs="Traditional Arabic"/>
          <w:sz w:val="36"/>
          <w:szCs w:val="36"/>
          <w:rtl/>
        </w:rPr>
      </w:pPr>
      <w:r>
        <w:rPr>
          <w:rFonts w:cs="Traditional Arabic" w:hint="cs"/>
          <w:sz w:val="36"/>
          <w:szCs w:val="36"/>
          <w:rtl/>
        </w:rPr>
        <w:t>الاتفاقية المبرمة بين دول شرق أوروبا في يناير 1958 والمعروفة باسم: "الشروط العامة لتسليم السلع التجارية".</w:t>
      </w:r>
    </w:p>
    <w:p w:rsidR="00601921" w:rsidRDefault="00874FBF" w:rsidP="003E1316">
      <w:pPr>
        <w:spacing w:after="0" w:line="400" w:lineRule="exact"/>
        <w:rPr>
          <w:rFonts w:cs="Traditional Arabic"/>
          <w:sz w:val="36"/>
          <w:szCs w:val="36"/>
          <w:rtl/>
        </w:rPr>
      </w:pPr>
      <w:r w:rsidRPr="002534E4">
        <w:rPr>
          <w:rFonts w:cs="Traditional Arabic" w:hint="cs"/>
          <w:b/>
          <w:bCs/>
          <w:sz w:val="36"/>
          <w:szCs w:val="36"/>
          <w:u w:val="single"/>
          <w:rtl/>
        </w:rPr>
        <w:t>الأسلوب الرابع:</w:t>
      </w:r>
      <w:r>
        <w:rPr>
          <w:rFonts w:cs="Traditional Arabic" w:hint="cs"/>
          <w:sz w:val="36"/>
          <w:szCs w:val="36"/>
          <w:rtl/>
        </w:rPr>
        <w:t xml:space="preserve"> وهو ينهض على قيام كل دولة بصفة مستقلة بوضع قواعد موضوعية في أنظمتها الداخلية لحكم العلاقات ذات الطابع الدولي، ويرى بعض الفقهاء أن هذا الأسلوب يمكن أن يقضي على الأسباب المؤدية إلى مشكلة تنازع القوانين، وعلى الأخص منها ما يتصل باختلاف القواعد القانونية الموضوعية من دولة إلى دولة أخرى.</w:t>
      </w:r>
    </w:p>
    <w:p w:rsidR="00874FBF" w:rsidRPr="00874FBF" w:rsidRDefault="00874FBF" w:rsidP="00874FBF">
      <w:pPr>
        <w:pStyle w:val="a7"/>
        <w:numPr>
          <w:ilvl w:val="0"/>
          <w:numId w:val="1"/>
        </w:numPr>
        <w:spacing w:after="0" w:line="400" w:lineRule="exact"/>
        <w:rPr>
          <w:rFonts w:cs="Traditional Arabic"/>
          <w:b/>
          <w:bCs/>
          <w:sz w:val="36"/>
          <w:szCs w:val="36"/>
          <w:u w:val="single"/>
          <w:rtl/>
        </w:rPr>
      </w:pPr>
      <w:r w:rsidRPr="00874FBF">
        <w:rPr>
          <w:rFonts w:cs="Traditional Arabic" w:hint="cs"/>
          <w:b/>
          <w:bCs/>
          <w:sz w:val="36"/>
          <w:szCs w:val="36"/>
          <w:u w:val="single"/>
          <w:rtl/>
        </w:rPr>
        <w:t>نشأة وحقيقة اصطلاح تنازع القوانين:</w:t>
      </w:r>
    </w:p>
    <w:p w:rsidR="00601921" w:rsidRDefault="00874FBF" w:rsidP="00E93AC7">
      <w:pPr>
        <w:spacing w:after="0" w:line="400" w:lineRule="exact"/>
        <w:rPr>
          <w:rFonts w:cs="Traditional Arabic"/>
          <w:sz w:val="36"/>
          <w:szCs w:val="36"/>
          <w:rtl/>
        </w:rPr>
      </w:pPr>
      <w:r>
        <w:rPr>
          <w:rFonts w:cs="Traditional Arabic" w:hint="cs"/>
          <w:sz w:val="36"/>
          <w:szCs w:val="36"/>
          <w:rtl/>
        </w:rPr>
        <w:t xml:space="preserve">إن مصطلح تنازع القوانين قد يدعو إلى الاعتقاد بوجود صراع أو تضارب بين القوانين، وهذا الاعتقاد مخالف للحقيقة إذ لا يوجد تنازع حقيقي بين أكثر من قانون يدعي كل منها </w:t>
      </w:r>
      <w:r w:rsidR="0023646C">
        <w:rPr>
          <w:rFonts w:cs="Traditional Arabic" w:hint="cs"/>
          <w:sz w:val="36"/>
          <w:szCs w:val="36"/>
          <w:rtl/>
        </w:rPr>
        <w:t xml:space="preserve">أنه صاحب سند شرعي في حكم المنازعة ذات الطابع الدولي، وكل ما هنالك أن هذه المنازعات تثير مشكلة ذات طابع خاص، نتيجة لارتباطها بأكثر من دولة، وإزاء هذه المشكلة يثور التساؤل عن القانون الذي يتولى دون غيره حكم هذه المنازعة. وعليه </w:t>
      </w:r>
      <w:r w:rsidR="00E93AC7">
        <w:rPr>
          <w:rFonts w:cs="Traditional Arabic" w:hint="cs"/>
          <w:sz w:val="36"/>
          <w:szCs w:val="36"/>
          <w:rtl/>
        </w:rPr>
        <w:t xml:space="preserve">فإنه إذا </w:t>
      </w:r>
      <w:r w:rsidR="00E93AC7">
        <w:rPr>
          <w:rFonts w:cs="Traditional Arabic" w:hint="cs"/>
          <w:sz w:val="36"/>
          <w:szCs w:val="36"/>
          <w:rtl/>
        </w:rPr>
        <w:lastRenderedPageBreak/>
        <w:t>وجدت منازعة ذات عنصر أجنبي كالزواج بين وطني وأجنبية أو عقد أبرم في الخارج بين وطنيين، أو حادث تصادم بين أجانب على إقليم دولة أخرى، فإن السؤال الأول الذي يثور، ليس عن حكم القانون في هذه المنازعة وإنما عن القانون الذي يحكم جميع جوانب هذا النزاع أي القانون الذي يتعين الرجوع إليه للفصل في كل مسألة من مسائل النزاع ويتم حل هذا التنازع باختيار قانون إحدى الدول المتصلة بالنزاع، والسؤال الأهم من كل ذلك هو: كيف يمكن حل مثل هذا التنازع؟ ولا شك أن الإجابة عن هذا السؤال تختلف باختلاف النظر إلى المجال المكاني لانطباق القانون.</w:t>
      </w:r>
    </w:p>
    <w:p w:rsidR="00E93AC7" w:rsidRDefault="00E93AC7" w:rsidP="00E93AC7">
      <w:pPr>
        <w:spacing w:after="0" w:line="400" w:lineRule="exact"/>
        <w:rPr>
          <w:rFonts w:cs="Traditional Arabic"/>
          <w:sz w:val="36"/>
          <w:szCs w:val="36"/>
          <w:rtl/>
        </w:rPr>
      </w:pPr>
      <w:r>
        <w:rPr>
          <w:rFonts w:cs="Traditional Arabic" w:hint="cs"/>
          <w:sz w:val="36"/>
          <w:szCs w:val="36"/>
          <w:rtl/>
        </w:rPr>
        <w:t>ولا شك أن هذا النظر يختلف من زمان إلى زمان ومن بلد إلى آخر إذ من الممكن قصر تطبيق قوانين الدولة على إقليمها، ومن الممكن مد تطبيق هذه القوانين في دول أجنبية، ومن  الممكن كذلك السماح لقوانين الدول الأخرى بالانطباق في إقليم الدولة، ومن الممكن الامتناع عن تطبيق هذه القوانين داخل الدولة. وعليه:</w:t>
      </w:r>
    </w:p>
    <w:p w:rsidR="00E93AC7" w:rsidRDefault="00E93AC7" w:rsidP="00E93AC7">
      <w:pPr>
        <w:spacing w:after="0" w:line="400" w:lineRule="exact"/>
        <w:rPr>
          <w:rFonts w:cs="Traditional Arabic"/>
          <w:sz w:val="36"/>
          <w:szCs w:val="36"/>
          <w:rtl/>
        </w:rPr>
      </w:pPr>
      <w:r>
        <w:rPr>
          <w:rFonts w:cs="Traditional Arabic" w:hint="cs"/>
          <w:sz w:val="36"/>
          <w:szCs w:val="36"/>
          <w:rtl/>
        </w:rPr>
        <w:t xml:space="preserve">فإن الإجابة على هذا السؤال تختلف باختلاف النظر إلى وسيلة فض تنازع </w:t>
      </w:r>
      <w:r w:rsidRPr="00724516">
        <w:rPr>
          <w:rFonts w:cs="Traditional Arabic" w:hint="cs"/>
          <w:spacing w:val="-16"/>
          <w:sz w:val="36"/>
          <w:szCs w:val="36"/>
          <w:rtl/>
        </w:rPr>
        <w:t>القوانين، فهل يتم ذلك باتباع قاعدة موضوعية، أم باتباع قاعدة إسناد.</w:t>
      </w:r>
    </w:p>
    <w:p w:rsidR="00E93AC7" w:rsidRDefault="00E93AC7" w:rsidP="00E93AC7">
      <w:pPr>
        <w:spacing w:after="0" w:line="400" w:lineRule="exact"/>
        <w:rPr>
          <w:rFonts w:cs="Traditional Arabic"/>
          <w:sz w:val="36"/>
          <w:szCs w:val="36"/>
          <w:rtl/>
        </w:rPr>
      </w:pPr>
      <w:r>
        <w:rPr>
          <w:rFonts w:cs="Traditional Arabic" w:hint="cs"/>
          <w:sz w:val="36"/>
          <w:szCs w:val="36"/>
          <w:rtl/>
        </w:rPr>
        <w:t xml:space="preserve">وإذا ما اتبعنا قاعدة إسناد فعلى أي أساس تتحدد هذه القاعدة هل تتحدد بطريقة تحليلية أم بطريقة تأصيلية، وإزاء كل ذلك ينبغي أن تحدد المقصود بمشكلة تنازع القوانين في إطار علم القانون الدولي الخاص. وهذا ما يدعونا إلى التعرض إلى </w:t>
      </w:r>
      <w:r w:rsidRPr="00E93AC7">
        <w:rPr>
          <w:rFonts w:cs="Traditional Arabic" w:hint="cs"/>
          <w:b/>
          <w:bCs/>
          <w:sz w:val="36"/>
          <w:szCs w:val="36"/>
          <w:rtl/>
        </w:rPr>
        <w:t>ثلاث مسائل هي:</w:t>
      </w:r>
    </w:p>
    <w:p w:rsidR="00E93AC7" w:rsidRDefault="00E93AC7" w:rsidP="00E93AC7">
      <w:pPr>
        <w:pStyle w:val="a7"/>
        <w:numPr>
          <w:ilvl w:val="0"/>
          <w:numId w:val="13"/>
        </w:numPr>
        <w:spacing w:after="0" w:line="400" w:lineRule="exact"/>
        <w:ind w:left="1133" w:hanging="425"/>
        <w:rPr>
          <w:rFonts w:cs="Traditional Arabic"/>
          <w:sz w:val="36"/>
          <w:szCs w:val="36"/>
        </w:rPr>
      </w:pPr>
      <w:r>
        <w:rPr>
          <w:rFonts w:cs="Traditional Arabic" w:hint="cs"/>
          <w:sz w:val="36"/>
          <w:szCs w:val="36"/>
          <w:rtl/>
        </w:rPr>
        <w:t>المجال المكاني لانطباق القانون.</w:t>
      </w:r>
    </w:p>
    <w:p w:rsidR="00E93AC7" w:rsidRDefault="00E93AC7" w:rsidP="00E93AC7">
      <w:pPr>
        <w:pStyle w:val="a7"/>
        <w:numPr>
          <w:ilvl w:val="0"/>
          <w:numId w:val="13"/>
        </w:numPr>
        <w:spacing w:after="0" w:line="400" w:lineRule="exact"/>
        <w:ind w:left="1133" w:hanging="425"/>
        <w:rPr>
          <w:rFonts w:cs="Traditional Arabic"/>
          <w:sz w:val="36"/>
          <w:szCs w:val="36"/>
        </w:rPr>
      </w:pPr>
      <w:r>
        <w:rPr>
          <w:rFonts w:cs="Traditional Arabic" w:hint="cs"/>
          <w:sz w:val="36"/>
          <w:szCs w:val="36"/>
          <w:rtl/>
        </w:rPr>
        <w:t>نوع تنازع القوانين الذي يدخل في نطاق القانون الدولي الخاص.</w:t>
      </w:r>
    </w:p>
    <w:p w:rsidR="00E93AC7" w:rsidRPr="00E93AC7" w:rsidRDefault="00E93AC7" w:rsidP="00E93AC7">
      <w:pPr>
        <w:pStyle w:val="a7"/>
        <w:numPr>
          <w:ilvl w:val="0"/>
          <w:numId w:val="13"/>
        </w:numPr>
        <w:spacing w:after="0" w:line="400" w:lineRule="exact"/>
        <w:ind w:left="1133" w:hanging="425"/>
        <w:rPr>
          <w:rFonts w:cs="Traditional Arabic"/>
          <w:sz w:val="36"/>
          <w:szCs w:val="36"/>
          <w:rtl/>
        </w:rPr>
      </w:pPr>
      <w:r>
        <w:rPr>
          <w:rFonts w:cs="Traditional Arabic" w:hint="cs"/>
          <w:sz w:val="36"/>
          <w:szCs w:val="36"/>
          <w:rtl/>
        </w:rPr>
        <w:t>وسائل حل مشكلة تنازع القوانين.</w:t>
      </w:r>
    </w:p>
    <w:p w:rsidR="003E1316" w:rsidRPr="00E93AC7" w:rsidRDefault="00E93AC7" w:rsidP="003E1316">
      <w:pPr>
        <w:spacing w:after="0" w:line="400" w:lineRule="exact"/>
        <w:rPr>
          <w:rFonts w:cs="Traditional Arabic"/>
          <w:b/>
          <w:bCs/>
          <w:sz w:val="36"/>
          <w:szCs w:val="36"/>
          <w:u w:val="single"/>
          <w:rtl/>
        </w:rPr>
      </w:pPr>
      <w:r w:rsidRPr="00E93AC7">
        <w:rPr>
          <w:rFonts w:cs="Traditional Arabic" w:hint="cs"/>
          <w:b/>
          <w:bCs/>
          <w:sz w:val="36"/>
          <w:szCs w:val="36"/>
          <w:u w:val="single"/>
          <w:rtl/>
        </w:rPr>
        <w:t>أولا: المجال المكاني لانطباق القانون:</w:t>
      </w:r>
    </w:p>
    <w:p w:rsidR="00E93AC7" w:rsidRDefault="00E93AC7" w:rsidP="003E1316">
      <w:pPr>
        <w:spacing w:after="0" w:line="400" w:lineRule="exact"/>
        <w:rPr>
          <w:rFonts w:cs="Traditional Arabic"/>
          <w:sz w:val="36"/>
          <w:szCs w:val="36"/>
          <w:rtl/>
        </w:rPr>
      </w:pPr>
      <w:r>
        <w:rPr>
          <w:rFonts w:cs="Traditional Arabic" w:hint="cs"/>
          <w:sz w:val="36"/>
          <w:szCs w:val="36"/>
          <w:rtl/>
        </w:rPr>
        <w:t>القاعدة العامة في هذا الشأن هي أن القانون ينطبق أي يعمل به وينفذ داخل حدود الدولة التي أصدرته، إذ هو في الأساس يخاطب مواطني دولته، ولا يخاطب رعايا الدول الأجنبية الأخرى.</w:t>
      </w:r>
    </w:p>
    <w:p w:rsidR="00E93AC7" w:rsidRDefault="00E93AC7" w:rsidP="003E1316">
      <w:pPr>
        <w:spacing w:after="0" w:line="400" w:lineRule="exact"/>
        <w:rPr>
          <w:rFonts w:cs="Traditional Arabic"/>
          <w:sz w:val="36"/>
          <w:szCs w:val="36"/>
          <w:rtl/>
        </w:rPr>
      </w:pPr>
      <w:r>
        <w:rPr>
          <w:rFonts w:cs="Traditional Arabic" w:hint="cs"/>
          <w:sz w:val="36"/>
          <w:szCs w:val="36"/>
          <w:rtl/>
        </w:rPr>
        <w:lastRenderedPageBreak/>
        <w:t>إلا أن نفاذ القانون داخل حدود دولته وفقا لهذه القاعدة العامة قاصر فقط على العلاقات القانونية الداخلية التي تنشأ بين رعايا الدولة أما إذا كانت العلاقة ذات عنصر أجنبي فإنه يرد على القاعدة العامة المتقدمة عدة استثناءات في شأن النطاق (المجال) المكاني لنفاذ القانون ومن أبرز هذه الاستثناءات ما يلي:</w:t>
      </w:r>
    </w:p>
    <w:p w:rsidR="00E93AC7" w:rsidRDefault="00E93AC7" w:rsidP="003E1316">
      <w:pPr>
        <w:spacing w:after="0" w:line="400" w:lineRule="exact"/>
        <w:rPr>
          <w:rFonts w:cs="Traditional Arabic"/>
          <w:sz w:val="36"/>
          <w:szCs w:val="36"/>
          <w:rtl/>
        </w:rPr>
      </w:pPr>
      <w:r>
        <w:rPr>
          <w:rFonts w:cs="Traditional Arabic" w:hint="cs"/>
          <w:sz w:val="36"/>
          <w:szCs w:val="36"/>
          <w:rtl/>
        </w:rPr>
        <w:t>1- إمكانية نفاذ (تطبيق) القانون خارج حدود دولته.</w:t>
      </w:r>
    </w:p>
    <w:p w:rsidR="00E93AC7" w:rsidRDefault="00E93AC7" w:rsidP="003E1316">
      <w:pPr>
        <w:spacing w:after="0" w:line="400" w:lineRule="exact"/>
        <w:rPr>
          <w:rFonts w:cs="Traditional Arabic"/>
          <w:sz w:val="36"/>
          <w:szCs w:val="36"/>
          <w:rtl/>
        </w:rPr>
      </w:pPr>
      <w:r>
        <w:rPr>
          <w:rFonts w:cs="Traditional Arabic" w:hint="cs"/>
          <w:sz w:val="36"/>
          <w:szCs w:val="36"/>
          <w:rtl/>
        </w:rPr>
        <w:t xml:space="preserve">2- إمكانية وجواز </w:t>
      </w:r>
      <w:r w:rsidR="00B071C1">
        <w:rPr>
          <w:rFonts w:cs="Traditional Arabic" w:hint="cs"/>
          <w:sz w:val="36"/>
          <w:szCs w:val="36"/>
          <w:rtl/>
        </w:rPr>
        <w:t>أن تسمح الدولة بنفاذ القوانين الأجنبية داخل إقليمها وتعرف هذه الاستثناءات، بالاستثناءات على مبدأ إقليمية القوانين.</w:t>
      </w:r>
    </w:p>
    <w:p w:rsidR="00B071C1" w:rsidRPr="00B071C1" w:rsidRDefault="00B071C1" w:rsidP="003E1316">
      <w:pPr>
        <w:spacing w:after="0" w:line="400" w:lineRule="exact"/>
        <w:rPr>
          <w:rFonts w:cs="Traditional Arabic"/>
          <w:sz w:val="36"/>
          <w:szCs w:val="36"/>
          <w:u w:val="single"/>
          <w:rtl/>
        </w:rPr>
      </w:pPr>
      <w:r w:rsidRPr="00B071C1">
        <w:rPr>
          <w:rFonts w:cs="Traditional Arabic" w:hint="cs"/>
          <w:sz w:val="36"/>
          <w:szCs w:val="36"/>
          <w:u w:val="single"/>
          <w:rtl/>
        </w:rPr>
        <w:t>الأساس الفني للاستثناءات الواردة عل</w:t>
      </w:r>
      <w:r w:rsidR="002534E4">
        <w:rPr>
          <w:rFonts w:cs="Traditional Arabic" w:hint="cs"/>
          <w:sz w:val="36"/>
          <w:szCs w:val="36"/>
          <w:u w:val="single"/>
          <w:rtl/>
        </w:rPr>
        <w:t>ى</w:t>
      </w:r>
      <w:r w:rsidRPr="00B071C1">
        <w:rPr>
          <w:rFonts w:cs="Traditional Arabic" w:hint="cs"/>
          <w:sz w:val="36"/>
          <w:szCs w:val="36"/>
          <w:u w:val="single"/>
          <w:rtl/>
        </w:rPr>
        <w:t xml:space="preserve"> مبدأ إقليمية القانون.</w:t>
      </w:r>
    </w:p>
    <w:p w:rsidR="00B071C1" w:rsidRDefault="00B071C1" w:rsidP="00B071C1">
      <w:pPr>
        <w:spacing w:after="0" w:line="400" w:lineRule="exact"/>
        <w:rPr>
          <w:rFonts w:cs="Traditional Arabic"/>
          <w:sz w:val="36"/>
          <w:szCs w:val="36"/>
          <w:rtl/>
        </w:rPr>
      </w:pPr>
      <w:r>
        <w:rPr>
          <w:rFonts w:cs="Traditional Arabic" w:hint="cs"/>
          <w:sz w:val="36"/>
          <w:szCs w:val="36"/>
          <w:rtl/>
        </w:rPr>
        <w:t>قدمنا أن النزاع الذي يطرح بشأن العلاقة ذات الطابع الدولي يتنازعه عدد من قوانين الدول ذات الصلة بعناصر هذه العلاقة، ومن ثم فقد كان من اللازم أن يدخل على مبدأ إقليمية القانون الاستثناءان المشار إليهما، وقد ظهرت في فقه القانون الدولي الخاص لحل مشكلة تنازع القوانين أربعة توجهات تعتنقها أربعة مدارس فقهية قانونية هي: المدرسة الإيطالية والفرنسية والهولندية والألمانية.</w:t>
      </w:r>
    </w:p>
    <w:p w:rsidR="00B071C1" w:rsidRDefault="00B071C1" w:rsidP="003E1316">
      <w:pPr>
        <w:spacing w:after="0" w:line="400" w:lineRule="exact"/>
        <w:rPr>
          <w:rFonts w:cs="Traditional Arabic"/>
          <w:sz w:val="36"/>
          <w:szCs w:val="36"/>
          <w:rtl/>
        </w:rPr>
      </w:pPr>
      <w:r w:rsidRPr="00B071C1">
        <w:rPr>
          <w:rFonts w:cs="Traditional Arabic" w:hint="cs"/>
          <w:sz w:val="36"/>
          <w:szCs w:val="36"/>
          <w:u w:val="single"/>
          <w:rtl/>
        </w:rPr>
        <w:t>أما المدرسة الإيطالية:</w:t>
      </w:r>
      <w:r>
        <w:rPr>
          <w:rFonts w:cs="Traditional Arabic" w:hint="cs"/>
          <w:sz w:val="36"/>
          <w:szCs w:val="36"/>
          <w:rtl/>
        </w:rPr>
        <w:t xml:space="preserve"> فإن الأستاذ (بارتول) يعد من أبرز فقهاؤها، وهو الذي يعالج مشكلة تنازع القوانين على أساس تفريع النزاع إلى مسائل فرعية ووضع حل مستقل لكل مسألة فرعية وهو يرى أن هذه المعالجة صالحة لحل منازعات العقود والوصايا والجرائم، وعلى سبيل المثال:  </w:t>
      </w:r>
    </w:p>
    <w:p w:rsidR="00B071C1" w:rsidRDefault="00B071C1" w:rsidP="002534E4">
      <w:pPr>
        <w:spacing w:after="0" w:line="400" w:lineRule="exact"/>
        <w:rPr>
          <w:rFonts w:cs="Traditional Arabic"/>
          <w:sz w:val="36"/>
          <w:szCs w:val="36"/>
          <w:rtl/>
        </w:rPr>
      </w:pPr>
      <w:r>
        <w:rPr>
          <w:rFonts w:cs="Traditional Arabic" w:hint="cs"/>
          <w:sz w:val="36"/>
          <w:szCs w:val="36"/>
          <w:rtl/>
        </w:rPr>
        <w:t xml:space="preserve">لو </w:t>
      </w:r>
      <w:r w:rsidR="002534E4">
        <w:rPr>
          <w:rFonts w:cs="Traditional Arabic" w:hint="cs"/>
          <w:sz w:val="36"/>
          <w:szCs w:val="36"/>
          <w:rtl/>
        </w:rPr>
        <w:t>أ</w:t>
      </w:r>
      <w:r>
        <w:rPr>
          <w:rFonts w:cs="Traditional Arabic" w:hint="cs"/>
          <w:sz w:val="36"/>
          <w:szCs w:val="36"/>
          <w:rtl/>
        </w:rPr>
        <w:t>ن سعوديا أبرم عقدا في القاهرة فأثار هذا العقد نزاعا في السعودية فإننا نكون أمام قانونين صالحين لحكم هذا النزاع هما القانون السعودي والمصري فبأي من هذين القانونين نع</w:t>
      </w:r>
      <w:r w:rsidR="002534E4">
        <w:rPr>
          <w:rFonts w:cs="Traditional Arabic" w:hint="cs"/>
          <w:sz w:val="36"/>
          <w:szCs w:val="36"/>
          <w:rtl/>
        </w:rPr>
        <w:t>تد</w:t>
      </w:r>
      <w:r>
        <w:rPr>
          <w:rFonts w:cs="Traditional Arabic" w:hint="cs"/>
          <w:sz w:val="36"/>
          <w:szCs w:val="36"/>
          <w:rtl/>
        </w:rPr>
        <w:t>؟.</w:t>
      </w:r>
    </w:p>
    <w:p w:rsidR="00B071C1" w:rsidRDefault="00B071C1" w:rsidP="00B071C1">
      <w:pPr>
        <w:spacing w:after="0" w:line="400" w:lineRule="exact"/>
        <w:rPr>
          <w:rFonts w:cs="Traditional Arabic"/>
          <w:sz w:val="36"/>
          <w:szCs w:val="36"/>
          <w:rtl/>
        </w:rPr>
      </w:pPr>
      <w:r>
        <w:rPr>
          <w:rFonts w:cs="Traditional Arabic" w:hint="cs"/>
          <w:sz w:val="36"/>
          <w:szCs w:val="36"/>
          <w:rtl/>
        </w:rPr>
        <w:t xml:space="preserve">يفرق بارتول بين شكل العقد ويعتد فيه بقانون مكان انعقاده، وبين إجراءات الدعوى ويعتد فيها بقانون القاضي، أما إذا تعلق النزاع بآثار العقد، فإن بارتول يفرق بين المسائل المتعلقة بالآثار الطبيعية للعقد أي المترتبة على إنشائه، وبين الآثار المترتبة على حل العقد (فسخه) حيث يعتد في الأولى </w:t>
      </w:r>
      <w:r>
        <w:rPr>
          <w:rFonts w:cs="Traditional Arabic" w:hint="cs"/>
          <w:sz w:val="36"/>
          <w:szCs w:val="36"/>
          <w:rtl/>
        </w:rPr>
        <w:lastRenderedPageBreak/>
        <w:t>بقانون محل إبرام العقد، أما في الثانية فإنه يعتد إما بقانون المكان الذي كان مقررا لتنفيذ العقد، أو بقانون مكان رفع الدعوى (قانون القاضي).</w:t>
      </w:r>
    </w:p>
    <w:p w:rsidR="00B071C1" w:rsidRDefault="00B071C1" w:rsidP="002534E4">
      <w:pPr>
        <w:spacing w:after="0" w:line="400" w:lineRule="exact"/>
        <w:rPr>
          <w:rFonts w:cs="Traditional Arabic"/>
          <w:sz w:val="36"/>
          <w:szCs w:val="36"/>
          <w:rtl/>
        </w:rPr>
      </w:pPr>
      <w:r w:rsidRPr="00B071C1">
        <w:rPr>
          <w:rFonts w:cs="Traditional Arabic" w:hint="cs"/>
          <w:sz w:val="36"/>
          <w:szCs w:val="36"/>
          <w:u w:val="single"/>
          <w:rtl/>
        </w:rPr>
        <w:t>وأما المدرسة الفرنسية:</w:t>
      </w:r>
      <w:r>
        <w:rPr>
          <w:rFonts w:cs="Traditional Arabic" w:hint="cs"/>
          <w:sz w:val="36"/>
          <w:szCs w:val="36"/>
          <w:rtl/>
        </w:rPr>
        <w:t xml:space="preserve"> فإنها أكثر ميلا للأخذ بمبدأ إقليمية القانون فالقوانين في نظر الفقيه الفرنسي (دارجنتريه) عينية</w:t>
      </w:r>
      <w:r w:rsidR="002534E4">
        <w:rPr>
          <w:rFonts w:cs="Traditional Arabic" w:hint="cs"/>
          <w:sz w:val="36"/>
          <w:szCs w:val="36"/>
          <w:rtl/>
        </w:rPr>
        <w:t>،</w:t>
      </w:r>
      <w:r>
        <w:rPr>
          <w:rFonts w:cs="Traditional Arabic" w:hint="cs"/>
          <w:sz w:val="36"/>
          <w:szCs w:val="36"/>
          <w:rtl/>
        </w:rPr>
        <w:t xml:space="preserve"> </w:t>
      </w:r>
      <w:r w:rsidR="002534E4">
        <w:rPr>
          <w:rFonts w:cs="Traditional Arabic" w:hint="cs"/>
          <w:sz w:val="36"/>
          <w:szCs w:val="36"/>
          <w:rtl/>
        </w:rPr>
        <w:t>أي إقليمية التطببق، أي قاصرة في نفاذها على الوقائع التي تتم داخل إقليم الدولة</w:t>
      </w:r>
      <w:r>
        <w:rPr>
          <w:rFonts w:cs="Traditional Arabic" w:hint="cs"/>
          <w:sz w:val="36"/>
          <w:szCs w:val="36"/>
          <w:rtl/>
        </w:rPr>
        <w:t>، وذلك فيما عدا الوقائع المتصلة بالأحوال الشخصية فإن القوانين الصادرة بشأنها ممتدة التطبيق أي يخضع لأحكامها جميع مواطني الدولة  التي أصدرتها، أيا كان محل تواجدهم (إقامتهم).</w:t>
      </w:r>
    </w:p>
    <w:p w:rsidR="00B071C1" w:rsidRDefault="007C37E7" w:rsidP="00B071C1">
      <w:pPr>
        <w:spacing w:after="0" w:line="400" w:lineRule="exact"/>
        <w:rPr>
          <w:rFonts w:cs="Traditional Arabic"/>
          <w:sz w:val="36"/>
          <w:szCs w:val="36"/>
          <w:rtl/>
        </w:rPr>
      </w:pPr>
      <w:r w:rsidRPr="007C37E7">
        <w:rPr>
          <w:rFonts w:cs="Traditional Arabic" w:hint="cs"/>
          <w:sz w:val="36"/>
          <w:szCs w:val="36"/>
          <w:u w:val="single"/>
          <w:rtl/>
        </w:rPr>
        <w:t>وأما المدرسة الهولندية:</w:t>
      </w:r>
      <w:r>
        <w:rPr>
          <w:rFonts w:cs="Traditional Arabic" w:hint="cs"/>
          <w:sz w:val="36"/>
          <w:szCs w:val="36"/>
          <w:rtl/>
        </w:rPr>
        <w:t xml:space="preserve"> والتي يتزعمها الفقيهان (جين فيت، وهوبر) فإنها تعالج مشكلة تنازع القوانين على ثلاثة أسس هي:</w:t>
      </w:r>
    </w:p>
    <w:p w:rsidR="007C37E7" w:rsidRDefault="007C37E7" w:rsidP="00B071C1">
      <w:pPr>
        <w:spacing w:after="0" w:line="400" w:lineRule="exact"/>
        <w:rPr>
          <w:rFonts w:cs="Traditional Arabic"/>
          <w:sz w:val="36"/>
          <w:szCs w:val="36"/>
          <w:rtl/>
        </w:rPr>
      </w:pPr>
      <w:r>
        <w:rPr>
          <w:rFonts w:cs="Traditional Arabic" w:hint="cs"/>
          <w:sz w:val="36"/>
          <w:szCs w:val="36"/>
          <w:rtl/>
        </w:rPr>
        <w:t>أ- أن سلطان القانون قاصر فقط على إقليم ورعايا الدولة التي أصدرته ولا سلطان له خارج نطاق إقليميته.</w:t>
      </w:r>
    </w:p>
    <w:p w:rsidR="007C37E7" w:rsidRDefault="007C37E7" w:rsidP="00B071C1">
      <w:pPr>
        <w:spacing w:after="0" w:line="400" w:lineRule="exact"/>
        <w:rPr>
          <w:rFonts w:cs="Traditional Arabic"/>
          <w:sz w:val="36"/>
          <w:szCs w:val="36"/>
          <w:rtl/>
        </w:rPr>
      </w:pPr>
      <w:r>
        <w:rPr>
          <w:rFonts w:cs="Traditional Arabic" w:hint="cs"/>
          <w:sz w:val="36"/>
          <w:szCs w:val="36"/>
          <w:rtl/>
        </w:rPr>
        <w:t>ب- اعتبار جميع الأشخاص الموجودين داخل الدولة من رعايا حكومتها.</w:t>
      </w:r>
    </w:p>
    <w:p w:rsidR="007C37E7" w:rsidRDefault="007C37E7" w:rsidP="007C37E7">
      <w:pPr>
        <w:spacing w:after="0" w:line="400" w:lineRule="exact"/>
        <w:rPr>
          <w:rFonts w:cs="Traditional Arabic"/>
          <w:sz w:val="36"/>
          <w:szCs w:val="36"/>
          <w:rtl/>
        </w:rPr>
      </w:pPr>
      <w:r>
        <w:rPr>
          <w:rFonts w:cs="Traditional Arabic" w:hint="cs"/>
          <w:sz w:val="36"/>
          <w:szCs w:val="36"/>
          <w:rtl/>
        </w:rPr>
        <w:t>ج- أن لحاكم الدولة على سبيل المجاملة الدولية أن يسمح بتطبيق بعض القوانين الأجنبية داخل دولته بشرط عدم الإضرار بسلطة الحكومات الأجنبية أو بحقوق رعاياها، ولا يرد على هذه الأسس إلا ثلاث استثناءات هي:</w:t>
      </w:r>
    </w:p>
    <w:p w:rsidR="007C37E7" w:rsidRDefault="007C37E7" w:rsidP="00B071C1">
      <w:pPr>
        <w:spacing w:after="0" w:line="400" w:lineRule="exact"/>
        <w:rPr>
          <w:rFonts w:cs="Traditional Arabic"/>
          <w:sz w:val="36"/>
          <w:szCs w:val="36"/>
          <w:rtl/>
        </w:rPr>
      </w:pPr>
      <w:r>
        <w:rPr>
          <w:rFonts w:cs="Traditional Arabic" w:hint="cs"/>
          <w:sz w:val="36"/>
          <w:szCs w:val="36"/>
          <w:rtl/>
        </w:rPr>
        <w:t>أ- الأحوال الشخصية للأفراد فإنها تتحدد وتحكم بقانون البلد الذي يستقرون فيه.</w:t>
      </w:r>
    </w:p>
    <w:p w:rsidR="007C37E7" w:rsidRDefault="007C37E7" w:rsidP="00B071C1">
      <w:pPr>
        <w:spacing w:after="0" w:line="400" w:lineRule="exact"/>
        <w:rPr>
          <w:rFonts w:cs="Traditional Arabic"/>
          <w:sz w:val="36"/>
          <w:szCs w:val="36"/>
          <w:rtl/>
        </w:rPr>
      </w:pPr>
      <w:r>
        <w:rPr>
          <w:rFonts w:cs="Traditional Arabic" w:hint="cs"/>
          <w:sz w:val="36"/>
          <w:szCs w:val="36"/>
          <w:rtl/>
        </w:rPr>
        <w:t>ب- العقود فإنها تحكم بقانون مكان إبرامها.</w:t>
      </w:r>
    </w:p>
    <w:p w:rsidR="007C37E7" w:rsidRDefault="007C37E7" w:rsidP="00B071C1">
      <w:pPr>
        <w:spacing w:after="0" w:line="400" w:lineRule="exact"/>
        <w:rPr>
          <w:rFonts w:cs="Traditional Arabic"/>
          <w:sz w:val="36"/>
          <w:szCs w:val="36"/>
          <w:rtl/>
        </w:rPr>
      </w:pPr>
      <w:r>
        <w:rPr>
          <w:rFonts w:cs="Traditional Arabic" w:hint="cs"/>
          <w:sz w:val="36"/>
          <w:szCs w:val="36"/>
          <w:rtl/>
        </w:rPr>
        <w:t>ج- العلاقات المتعلقة بالعقارات بما فيها العقود التي تبرم بشأنها فإنها تخضع لقانون الدولة الكائن بها العقار.</w:t>
      </w:r>
    </w:p>
    <w:p w:rsidR="007C37E7" w:rsidRDefault="007C37E7" w:rsidP="00B071C1">
      <w:pPr>
        <w:spacing w:after="0" w:line="400" w:lineRule="exact"/>
        <w:rPr>
          <w:rFonts w:cs="Traditional Arabic"/>
          <w:sz w:val="36"/>
          <w:szCs w:val="36"/>
          <w:rtl/>
        </w:rPr>
      </w:pPr>
      <w:r w:rsidRPr="007C37E7">
        <w:rPr>
          <w:rFonts w:cs="Traditional Arabic" w:hint="cs"/>
          <w:sz w:val="36"/>
          <w:szCs w:val="36"/>
          <w:u w:val="single"/>
          <w:rtl/>
        </w:rPr>
        <w:t>وأما المدرسة الألمانية:</w:t>
      </w:r>
      <w:r>
        <w:rPr>
          <w:rFonts w:cs="Traditional Arabic" w:hint="cs"/>
          <w:sz w:val="36"/>
          <w:szCs w:val="36"/>
          <w:rtl/>
        </w:rPr>
        <w:t xml:space="preserve"> والتي يتزعمها الأستاذ (سافيني): فإنها تعالج مشكلة تنازع القوانين على أساس ديني مسيحي يقوم على افتراض وجود ميراث مشترك بين الشعوب اللاتينية المسيحية وريثة القانون الروماني تتكفل بموجبه فكرة العدالة بإيجاد حلول لتنازع القوانين عند هذه الشعوب حيث </w:t>
      </w:r>
      <w:r>
        <w:rPr>
          <w:rFonts w:cs="Traditional Arabic" w:hint="cs"/>
          <w:sz w:val="36"/>
          <w:szCs w:val="36"/>
          <w:rtl/>
        </w:rPr>
        <w:lastRenderedPageBreak/>
        <w:t xml:space="preserve">تتحقق العدالة عند سافيني عن طريق إسناد كل علاقة ذات عنصر أجنبي إلى القانون الأكثر اتفاقا مع طبيعتها. وعلى سبيل المثال: </w:t>
      </w:r>
    </w:p>
    <w:p w:rsidR="007C37E7" w:rsidRDefault="007C37E7" w:rsidP="007C37E7">
      <w:pPr>
        <w:spacing w:after="0" w:line="400" w:lineRule="exact"/>
        <w:rPr>
          <w:rFonts w:cs="Traditional Arabic"/>
          <w:sz w:val="36"/>
          <w:szCs w:val="36"/>
          <w:rtl/>
        </w:rPr>
      </w:pPr>
      <w:r>
        <w:rPr>
          <w:rFonts w:cs="Traditional Arabic" w:hint="cs"/>
          <w:sz w:val="36"/>
          <w:szCs w:val="36"/>
          <w:rtl/>
        </w:rPr>
        <w:t>فإن العلاقات المتعلقة بالحالة والأهلية تخضع لقانون موطن الشخص.</w:t>
      </w:r>
    </w:p>
    <w:p w:rsidR="007C37E7" w:rsidRDefault="007C37E7" w:rsidP="007C37E7">
      <w:pPr>
        <w:spacing w:after="0" w:line="400" w:lineRule="exact"/>
        <w:rPr>
          <w:rFonts w:cs="Traditional Arabic"/>
          <w:sz w:val="36"/>
          <w:szCs w:val="36"/>
          <w:rtl/>
        </w:rPr>
      </w:pPr>
      <w:r>
        <w:rPr>
          <w:rFonts w:cs="Traditional Arabic" w:hint="cs"/>
          <w:sz w:val="36"/>
          <w:szCs w:val="36"/>
          <w:rtl/>
        </w:rPr>
        <w:t>والعلاقات المتعلقة بالأموال سواء كانت منقولة أو عقارية تخضع لقانون موقع المال.</w:t>
      </w:r>
    </w:p>
    <w:p w:rsidR="007C37E7" w:rsidRDefault="007C37E7" w:rsidP="007C37E7">
      <w:pPr>
        <w:spacing w:after="0" w:line="400" w:lineRule="exact"/>
        <w:rPr>
          <w:rFonts w:cs="Traditional Arabic"/>
          <w:sz w:val="36"/>
          <w:szCs w:val="36"/>
          <w:rtl/>
        </w:rPr>
      </w:pPr>
      <w:r>
        <w:rPr>
          <w:rFonts w:cs="Traditional Arabic" w:hint="cs"/>
          <w:sz w:val="36"/>
          <w:szCs w:val="36"/>
          <w:rtl/>
        </w:rPr>
        <w:t>والعلاقات المتعلقة بتنفيذ الالتزامات تخضع لقانون محل التنفيذ، وهكذا.</w:t>
      </w:r>
    </w:p>
    <w:p w:rsidR="007C37E7" w:rsidRPr="007C37E7" w:rsidRDefault="007C37E7" w:rsidP="007C37E7">
      <w:pPr>
        <w:pStyle w:val="a7"/>
        <w:numPr>
          <w:ilvl w:val="0"/>
          <w:numId w:val="1"/>
        </w:numPr>
        <w:spacing w:after="0" w:line="400" w:lineRule="exact"/>
        <w:rPr>
          <w:rFonts w:cs="Traditional Arabic"/>
          <w:b/>
          <w:bCs/>
          <w:sz w:val="36"/>
          <w:szCs w:val="36"/>
          <w:u w:val="single"/>
          <w:rtl/>
        </w:rPr>
      </w:pPr>
      <w:r w:rsidRPr="007C37E7">
        <w:rPr>
          <w:rFonts w:cs="Traditional Arabic" w:hint="cs"/>
          <w:b/>
          <w:bCs/>
          <w:sz w:val="36"/>
          <w:szCs w:val="36"/>
          <w:u w:val="single"/>
          <w:rtl/>
        </w:rPr>
        <w:t>مشكلة تنازع القوانين في الشريعة الإسلامية:</w:t>
      </w:r>
    </w:p>
    <w:p w:rsidR="00B071C1" w:rsidRDefault="007C37E7" w:rsidP="003E1316">
      <w:pPr>
        <w:spacing w:after="0" w:line="400" w:lineRule="exact"/>
        <w:rPr>
          <w:rFonts w:cs="Traditional Arabic"/>
          <w:sz w:val="36"/>
          <w:szCs w:val="36"/>
          <w:rtl/>
        </w:rPr>
      </w:pPr>
      <w:r>
        <w:rPr>
          <w:rFonts w:cs="Traditional Arabic" w:hint="cs"/>
          <w:sz w:val="36"/>
          <w:szCs w:val="36"/>
          <w:rtl/>
        </w:rPr>
        <w:t>قسم الفقهاء المسلمون الديار إلى قسمين: دار إسلام ودار حرب، وذكروا أن دار الإسلام هي الدار التي يسود فيها تطبيق أحكام الشريعة الإسلامية وأن دار الحرب هي الدار التي لا تخضع لأحكام الشريعة الإسلامية، كما أتاحوا لغير المسلمين دخول دار الإسلام والإقامة فيها والتعامل مع المسلمين مع بقائهم على دياناتهم. وذكروا: أن غير المسلمين المقيمين في دار الإسلام على طائفتين هما: مستأمنين، وذميين، وإن كلتا الطائفتين تتمتعان بعصمة الدماء والأموال. و</w:t>
      </w:r>
      <w:r w:rsidR="00AE38FF">
        <w:rPr>
          <w:rFonts w:cs="Traditional Arabic" w:hint="cs"/>
          <w:sz w:val="36"/>
          <w:szCs w:val="36"/>
          <w:rtl/>
        </w:rPr>
        <w:t>مقتضى هذا التقسيم هو:</w:t>
      </w:r>
    </w:p>
    <w:p w:rsidR="00AE38FF" w:rsidRDefault="00AE38FF" w:rsidP="003E1316">
      <w:pPr>
        <w:spacing w:after="0" w:line="400" w:lineRule="exact"/>
        <w:rPr>
          <w:rFonts w:cs="Traditional Arabic"/>
          <w:sz w:val="36"/>
          <w:szCs w:val="36"/>
          <w:rtl/>
        </w:rPr>
      </w:pPr>
      <w:r>
        <w:rPr>
          <w:rFonts w:cs="Traditional Arabic" w:hint="cs"/>
          <w:sz w:val="36"/>
          <w:szCs w:val="36"/>
          <w:rtl/>
        </w:rPr>
        <w:t>أن العلاقات القانونية التي</w:t>
      </w:r>
      <w:r w:rsidR="002534E4">
        <w:rPr>
          <w:rFonts w:cs="Traditional Arabic" w:hint="cs"/>
          <w:sz w:val="36"/>
          <w:szCs w:val="36"/>
          <w:rtl/>
        </w:rPr>
        <w:t xml:space="preserve"> تقع</w:t>
      </w:r>
      <w:r>
        <w:rPr>
          <w:rFonts w:cs="Traditional Arabic" w:hint="cs"/>
          <w:sz w:val="36"/>
          <w:szCs w:val="36"/>
          <w:rtl/>
        </w:rPr>
        <w:t xml:space="preserve"> في نطاق الدولة الإسلامية يمكن تقسيمها إلى ثلاثة أنواع هي:</w:t>
      </w:r>
    </w:p>
    <w:p w:rsidR="00AE38FF" w:rsidRDefault="00AE38FF" w:rsidP="00AE38FF">
      <w:pPr>
        <w:spacing w:after="0" w:line="400" w:lineRule="exact"/>
        <w:rPr>
          <w:rFonts w:cs="Traditional Arabic"/>
          <w:sz w:val="36"/>
          <w:szCs w:val="36"/>
          <w:rtl/>
        </w:rPr>
      </w:pPr>
      <w:r>
        <w:rPr>
          <w:rFonts w:cs="Traditional Arabic" w:hint="cs"/>
          <w:sz w:val="36"/>
          <w:szCs w:val="36"/>
          <w:rtl/>
        </w:rPr>
        <w:t>أ- علاقات تتم بين مسلم ومسلم وهي تخضع لأحكام الشريعة الإسلامية ولولاية القاضي المسلم قولا واحدا.</w:t>
      </w:r>
    </w:p>
    <w:p w:rsidR="00AE38FF" w:rsidRDefault="00AE38FF" w:rsidP="00AE38FF">
      <w:pPr>
        <w:spacing w:after="0" w:line="400" w:lineRule="exact"/>
        <w:rPr>
          <w:rFonts w:cs="Traditional Arabic"/>
          <w:sz w:val="36"/>
          <w:szCs w:val="36"/>
          <w:rtl/>
        </w:rPr>
      </w:pPr>
      <w:r>
        <w:rPr>
          <w:rFonts w:cs="Traditional Arabic" w:hint="cs"/>
          <w:sz w:val="36"/>
          <w:szCs w:val="36"/>
          <w:rtl/>
        </w:rPr>
        <w:t>ب- علاقات تتم بين مسلم وذمي أو مستأمن، وهي تخضع كسابقتها لأحكام الشريعة الإسلامية وولاية القاضي المسلم.</w:t>
      </w:r>
    </w:p>
    <w:p w:rsidR="00AE38FF" w:rsidRDefault="00AE38FF" w:rsidP="00AE38FF">
      <w:pPr>
        <w:spacing w:after="0" w:line="400" w:lineRule="exact"/>
        <w:rPr>
          <w:rFonts w:cs="Traditional Arabic"/>
          <w:sz w:val="36"/>
          <w:szCs w:val="36"/>
          <w:rtl/>
        </w:rPr>
      </w:pPr>
      <w:r>
        <w:rPr>
          <w:rFonts w:cs="Traditional Arabic" w:hint="cs"/>
          <w:sz w:val="36"/>
          <w:szCs w:val="36"/>
          <w:rtl/>
        </w:rPr>
        <w:t xml:space="preserve">ج- علاقات تتم بين ذمي وذمي أو مستأمن (أي </w:t>
      </w:r>
      <w:r w:rsidR="002534E4">
        <w:rPr>
          <w:rFonts w:cs="Traditional Arabic" w:hint="cs"/>
          <w:sz w:val="36"/>
          <w:szCs w:val="36"/>
          <w:rtl/>
        </w:rPr>
        <w:t>ف</w:t>
      </w:r>
      <w:r>
        <w:rPr>
          <w:rFonts w:cs="Traditional Arabic" w:hint="cs"/>
          <w:sz w:val="36"/>
          <w:szCs w:val="36"/>
          <w:rtl/>
        </w:rPr>
        <w:t>يما بين غير المسلمين) وهذه العلاقات على أنواع تبعا لمحل العلاقة وسببها على النحو التالي:</w:t>
      </w:r>
    </w:p>
    <w:p w:rsidR="00AE38FF" w:rsidRDefault="00AE38FF" w:rsidP="002534E4">
      <w:pPr>
        <w:spacing w:after="0" w:line="400" w:lineRule="exact"/>
        <w:rPr>
          <w:rFonts w:cs="Traditional Arabic"/>
          <w:sz w:val="36"/>
          <w:szCs w:val="36"/>
          <w:rtl/>
        </w:rPr>
      </w:pPr>
      <w:r w:rsidRPr="00AE38FF">
        <w:rPr>
          <w:rFonts w:cs="Traditional Arabic" w:hint="cs"/>
          <w:sz w:val="36"/>
          <w:szCs w:val="36"/>
          <w:u w:val="single"/>
          <w:rtl/>
        </w:rPr>
        <w:t>فهي إن تعلقت بمسائل الأحوال الشخصية</w:t>
      </w:r>
      <w:r>
        <w:rPr>
          <w:rFonts w:cs="Traditional Arabic" w:hint="cs"/>
          <w:sz w:val="36"/>
          <w:szCs w:val="36"/>
          <w:rtl/>
        </w:rPr>
        <w:t xml:space="preserve"> انعقد الاختصاص القضائي في شأن ما يثور بصددها </w:t>
      </w:r>
      <w:r w:rsidR="002534E4">
        <w:rPr>
          <w:rFonts w:cs="Traditional Arabic" w:hint="cs"/>
          <w:sz w:val="36"/>
          <w:szCs w:val="36"/>
          <w:rtl/>
        </w:rPr>
        <w:t xml:space="preserve">من منازعات للمجالس الملّية لطرفي العلاقة حيث لهذه المجالس أن تقضي </w:t>
      </w:r>
      <w:r>
        <w:rPr>
          <w:rFonts w:cs="Traditional Arabic" w:hint="cs"/>
          <w:sz w:val="36"/>
          <w:szCs w:val="36"/>
          <w:rtl/>
        </w:rPr>
        <w:t xml:space="preserve">بموجب ما لديها من قواعد غير إسلامية، فإذا لم </w:t>
      </w:r>
      <w:r>
        <w:rPr>
          <w:rFonts w:cs="Traditional Arabic" w:hint="cs"/>
          <w:sz w:val="36"/>
          <w:szCs w:val="36"/>
          <w:rtl/>
        </w:rPr>
        <w:lastRenderedPageBreak/>
        <w:t>يقبل طرفا النزاع بحكم المجلس الملّي، أو اتفقا على طرح النزاع أمام القاضي المسلم انعقد الاختصاص القضائي للمحكمة الإسلامية وطبقت على  المنازعة أحكام الشريعة الإسلامية.</w:t>
      </w:r>
    </w:p>
    <w:p w:rsidR="00AE38FF" w:rsidRDefault="00AE38FF" w:rsidP="00AE38FF">
      <w:pPr>
        <w:spacing w:after="0" w:line="400" w:lineRule="exact"/>
        <w:rPr>
          <w:rFonts w:cs="Traditional Arabic"/>
          <w:sz w:val="36"/>
          <w:szCs w:val="36"/>
          <w:rtl/>
        </w:rPr>
      </w:pPr>
      <w:r w:rsidRPr="00AE38FF">
        <w:rPr>
          <w:rFonts w:cs="Traditional Arabic" w:hint="cs"/>
          <w:sz w:val="36"/>
          <w:szCs w:val="36"/>
          <w:u w:val="single"/>
          <w:rtl/>
        </w:rPr>
        <w:t>أما إن تعلقت المنازعة بحد من الحدود أو بالقصاص</w:t>
      </w:r>
      <w:r>
        <w:rPr>
          <w:rFonts w:cs="Traditional Arabic" w:hint="cs"/>
          <w:sz w:val="36"/>
          <w:szCs w:val="36"/>
          <w:rtl/>
        </w:rPr>
        <w:t xml:space="preserve"> فإنها تخضع لأحكام الشريعة الإسلامية نظرا لمساسها بالنظام العام.</w:t>
      </w:r>
    </w:p>
    <w:p w:rsidR="00AE38FF" w:rsidRDefault="00AE38FF" w:rsidP="00AE38FF">
      <w:pPr>
        <w:spacing w:after="0" w:line="400" w:lineRule="exact"/>
        <w:rPr>
          <w:rFonts w:cs="Traditional Arabic"/>
          <w:sz w:val="36"/>
          <w:szCs w:val="36"/>
          <w:rtl/>
        </w:rPr>
      </w:pPr>
      <w:r w:rsidRPr="00AE38FF">
        <w:rPr>
          <w:rFonts w:cs="Traditional Arabic" w:hint="cs"/>
          <w:sz w:val="36"/>
          <w:szCs w:val="36"/>
          <w:u w:val="single"/>
          <w:rtl/>
        </w:rPr>
        <w:t>أما إذا تعلقت العلاقة القانونية بمعاملة مالية،</w:t>
      </w:r>
      <w:r>
        <w:rPr>
          <w:rFonts w:cs="Traditional Arabic" w:hint="cs"/>
          <w:sz w:val="36"/>
          <w:szCs w:val="36"/>
          <w:rtl/>
        </w:rPr>
        <w:t xml:space="preserve"> فإن فقهاء الشريعة قد اختلفوا في تحديد القانون الواجب التطبيق، إلى فريقين على النحو التالي:</w:t>
      </w:r>
    </w:p>
    <w:p w:rsidR="00AE38FF" w:rsidRDefault="00AE38FF" w:rsidP="00AE38FF">
      <w:pPr>
        <w:spacing w:after="0" w:line="400" w:lineRule="exact"/>
        <w:rPr>
          <w:rFonts w:cs="Traditional Arabic"/>
          <w:sz w:val="36"/>
          <w:szCs w:val="36"/>
          <w:rtl/>
        </w:rPr>
      </w:pPr>
      <w:r w:rsidRPr="00AE38FF">
        <w:rPr>
          <w:rFonts w:cs="Traditional Arabic" w:hint="cs"/>
          <w:sz w:val="36"/>
          <w:szCs w:val="36"/>
          <w:u w:val="single"/>
          <w:rtl/>
        </w:rPr>
        <w:t>ذهب بعض الفقهاء</w:t>
      </w:r>
      <w:r>
        <w:rPr>
          <w:rFonts w:cs="Traditional Arabic" w:hint="cs"/>
          <w:sz w:val="36"/>
          <w:szCs w:val="36"/>
          <w:rtl/>
        </w:rPr>
        <w:t xml:space="preserve"> إلى أن غير المسلمين المقيمين في دار الإسلام مخاطبون بأحكام الشريعة الإسلامية فيما يتصل بمعاملاتهم، وعليه: فإن الاختصاص بنظر المنازعات المتصلة بالمعاملات ينعقد للقاضي المسلم، الذي عليه أن يطبق أحكام الشريعة الإسلامية.</w:t>
      </w:r>
    </w:p>
    <w:p w:rsidR="00AE38FF" w:rsidRDefault="00AE38FF" w:rsidP="00AE38FF">
      <w:pPr>
        <w:spacing w:after="0" w:line="400" w:lineRule="exact"/>
        <w:rPr>
          <w:rFonts w:cs="Traditional Arabic"/>
          <w:sz w:val="36"/>
          <w:szCs w:val="36"/>
          <w:rtl/>
        </w:rPr>
      </w:pPr>
      <w:r w:rsidRPr="00AE38FF">
        <w:rPr>
          <w:rFonts w:cs="Traditional Arabic" w:hint="cs"/>
          <w:sz w:val="36"/>
          <w:szCs w:val="36"/>
          <w:u w:val="single"/>
          <w:rtl/>
        </w:rPr>
        <w:t>وذهب البعض</w:t>
      </w:r>
      <w:r>
        <w:rPr>
          <w:rFonts w:cs="Traditional Arabic" w:hint="cs"/>
          <w:sz w:val="36"/>
          <w:szCs w:val="36"/>
          <w:rtl/>
        </w:rPr>
        <w:t xml:space="preserve"> بأن القاضي المسلم لا يختص بنظر هذه المنازعات إلا إذا تم طرح النزاع أمامه من جانب المدعي غير المسلم، وليس للقاضي في هذه الحالة أن يقضي بأحكام الشريعة الإسلامية، بل يطبق أحكام ديانة طرفي النزاع إلا إذا تراضى الطرفان على الخضوع لأحكام الشريعة الإسلامية.</w:t>
      </w:r>
    </w:p>
    <w:p w:rsidR="00AE38FF" w:rsidRPr="00AE38FF" w:rsidRDefault="00AE38FF" w:rsidP="00AE38FF">
      <w:pPr>
        <w:pStyle w:val="a7"/>
        <w:numPr>
          <w:ilvl w:val="0"/>
          <w:numId w:val="1"/>
        </w:numPr>
        <w:spacing w:after="0" w:line="400" w:lineRule="exact"/>
        <w:rPr>
          <w:rFonts w:cs="Traditional Arabic"/>
          <w:b/>
          <w:bCs/>
          <w:sz w:val="36"/>
          <w:szCs w:val="36"/>
          <w:u w:val="single"/>
          <w:rtl/>
        </w:rPr>
      </w:pPr>
      <w:r w:rsidRPr="00AE38FF">
        <w:rPr>
          <w:rFonts w:cs="Traditional Arabic" w:hint="cs"/>
          <w:b/>
          <w:bCs/>
          <w:sz w:val="36"/>
          <w:szCs w:val="36"/>
          <w:u w:val="single"/>
          <w:rtl/>
        </w:rPr>
        <w:t>أساسان إسلاميان لحل مشكلة تنازع القوانين:</w:t>
      </w:r>
    </w:p>
    <w:p w:rsidR="003E1316" w:rsidRDefault="00AE38FF" w:rsidP="003E1316">
      <w:pPr>
        <w:spacing w:after="0" w:line="400" w:lineRule="exact"/>
        <w:rPr>
          <w:rFonts w:cs="Traditional Arabic"/>
          <w:sz w:val="36"/>
          <w:szCs w:val="36"/>
          <w:rtl/>
        </w:rPr>
      </w:pPr>
      <w:r>
        <w:rPr>
          <w:rFonts w:cs="Traditional Arabic" w:hint="cs"/>
          <w:sz w:val="36"/>
          <w:szCs w:val="36"/>
          <w:rtl/>
        </w:rPr>
        <w:t>إن تحديد الأحكام القانونية الواجبة التطبيق على العلاقات ذات الطابع الدولي وفقا لأحكام الشريعة الإسلامية ينهض على أساسين هما:</w:t>
      </w:r>
    </w:p>
    <w:p w:rsidR="00AE38FF" w:rsidRDefault="00AE38FF" w:rsidP="002534E4">
      <w:pPr>
        <w:spacing w:after="0" w:line="400" w:lineRule="exact"/>
        <w:rPr>
          <w:rFonts w:cs="Traditional Arabic"/>
          <w:sz w:val="36"/>
          <w:szCs w:val="36"/>
          <w:rtl/>
        </w:rPr>
      </w:pPr>
      <w:r>
        <w:rPr>
          <w:rFonts w:cs="Traditional Arabic" w:hint="cs"/>
          <w:sz w:val="36"/>
          <w:szCs w:val="36"/>
          <w:rtl/>
        </w:rPr>
        <w:t xml:space="preserve">(أ) الاعتبار الديني الذي يقوم على وجوب تطبيق أحكام الشريعة الإسلامية طالما كان أحد أطراف العلاقة التي يثور بشأنها النزاع مسلما وتمت هذه </w:t>
      </w:r>
      <w:r w:rsidR="00983E93">
        <w:rPr>
          <w:rFonts w:cs="Traditional Arabic" w:hint="cs"/>
          <w:sz w:val="36"/>
          <w:szCs w:val="36"/>
          <w:rtl/>
        </w:rPr>
        <w:t>العلاقة في دار الإسلام ورفع النزاع</w:t>
      </w:r>
      <w:r w:rsidR="002534E4">
        <w:rPr>
          <w:rFonts w:cs="Traditional Arabic" w:hint="cs"/>
          <w:sz w:val="36"/>
          <w:szCs w:val="36"/>
          <w:rtl/>
        </w:rPr>
        <w:t xml:space="preserve"> بشأنها</w:t>
      </w:r>
      <w:r w:rsidR="00983E93">
        <w:rPr>
          <w:rFonts w:cs="Traditional Arabic" w:hint="cs"/>
          <w:sz w:val="36"/>
          <w:szCs w:val="36"/>
          <w:rtl/>
        </w:rPr>
        <w:t xml:space="preserve"> أمام القاضي المسلم، إذ العبرة في تحديد القانون الواجب التطبيق هي بديانة أطراف العلاقة لا </w:t>
      </w:r>
      <w:r w:rsidR="002534E4">
        <w:rPr>
          <w:rFonts w:cs="Traditional Arabic" w:hint="cs"/>
          <w:sz w:val="36"/>
          <w:szCs w:val="36"/>
          <w:rtl/>
        </w:rPr>
        <w:t>ب</w:t>
      </w:r>
      <w:r w:rsidR="00983E93">
        <w:rPr>
          <w:rFonts w:cs="Traditional Arabic" w:hint="cs"/>
          <w:sz w:val="36"/>
          <w:szCs w:val="36"/>
          <w:rtl/>
        </w:rPr>
        <w:t>كون بعض أطرافها وطنيا أو أجنبيا كما يأخذ بذلك القانون الدولي الخاص المعاصر، وبناء على هذا الأساس نلمس اختلافا جوهريا بين فكرة تنازع القوانين وأساليب حلها في الشريعة الإسلامية والقانون الدولي الخاص.</w:t>
      </w:r>
    </w:p>
    <w:p w:rsidR="00983E93" w:rsidRDefault="00983E93" w:rsidP="00983E93">
      <w:pPr>
        <w:spacing w:after="0" w:line="400" w:lineRule="exact"/>
        <w:rPr>
          <w:rFonts w:cs="Traditional Arabic"/>
          <w:sz w:val="36"/>
          <w:szCs w:val="36"/>
          <w:rtl/>
        </w:rPr>
      </w:pPr>
      <w:r>
        <w:rPr>
          <w:rFonts w:cs="Traditional Arabic" w:hint="cs"/>
          <w:sz w:val="36"/>
          <w:szCs w:val="36"/>
          <w:rtl/>
        </w:rPr>
        <w:t xml:space="preserve">(ب) أما الأساس الثاني فينهض على فكرة وحدة الأحكام القانونية التي تطبق داخل دار الإسلام مهما تعددت أقطارها، فالأصل العام هو تطبيق </w:t>
      </w:r>
      <w:r>
        <w:rPr>
          <w:rFonts w:cs="Traditional Arabic" w:hint="cs"/>
          <w:sz w:val="36"/>
          <w:szCs w:val="36"/>
          <w:rtl/>
        </w:rPr>
        <w:lastRenderedPageBreak/>
        <w:t>أحكام الشريعة الإسلامية على سائر العلاقات القانونية التي تنشأ أو تنفذ داخل دار الإسلام، واستثناء من هذا الأصل العام رأى بعض فقهاء الشريعة الإسلامية إمكانية تطبيق الأحكام المليّة في ا لديانات الأخرى على بعض أنواع العلاقات القانونية التي تنشأ بين الذميين والمستأمنين.</w:t>
      </w:r>
    </w:p>
    <w:p w:rsidR="00983E93" w:rsidRPr="00983E93" w:rsidRDefault="00983E93" w:rsidP="00983E93">
      <w:pPr>
        <w:pStyle w:val="a7"/>
        <w:numPr>
          <w:ilvl w:val="0"/>
          <w:numId w:val="1"/>
        </w:numPr>
        <w:spacing w:after="0" w:line="400" w:lineRule="exact"/>
        <w:rPr>
          <w:rFonts w:cs="Traditional Arabic"/>
          <w:b/>
          <w:bCs/>
          <w:sz w:val="36"/>
          <w:szCs w:val="36"/>
          <w:u w:val="single"/>
          <w:rtl/>
        </w:rPr>
      </w:pPr>
      <w:r w:rsidRPr="00983E93">
        <w:rPr>
          <w:rFonts w:cs="Traditional Arabic" w:hint="cs"/>
          <w:b/>
          <w:bCs/>
          <w:sz w:val="36"/>
          <w:szCs w:val="36"/>
          <w:u w:val="single"/>
          <w:rtl/>
        </w:rPr>
        <w:t>* تنازع القوانين الذي يدخل في نطاق دراسة القانون الدولي الخاص:</w:t>
      </w:r>
    </w:p>
    <w:p w:rsidR="00983E93" w:rsidRDefault="00983E93" w:rsidP="00983E93">
      <w:pPr>
        <w:spacing w:after="0" w:line="400" w:lineRule="exact"/>
        <w:rPr>
          <w:rFonts w:cs="Traditional Arabic"/>
          <w:sz w:val="36"/>
          <w:szCs w:val="36"/>
          <w:rtl/>
        </w:rPr>
      </w:pPr>
      <w:r>
        <w:rPr>
          <w:rFonts w:cs="Traditional Arabic" w:hint="cs"/>
          <w:sz w:val="36"/>
          <w:szCs w:val="36"/>
          <w:rtl/>
        </w:rPr>
        <w:t>قدمنا أن مشكلة تنازع القوانين لا تثور إذا كان هذا التنازع في نطاق القوانين الوطنية لدولة واحدة سواء كانت بسيطة أو مركبة، إذ المفترض أن تكون قوانين الدولة الواحدة متناسقة لا متنازعة، والمفترض كذلك أن تطبق القوانين الوطنية في كل دولة على العلاقات القانونية التي تنشا بين رعايا الدولة. وعليه:</w:t>
      </w:r>
    </w:p>
    <w:p w:rsidR="00983E93" w:rsidRDefault="00983E93" w:rsidP="00983E93">
      <w:pPr>
        <w:spacing w:after="0" w:line="400" w:lineRule="exact"/>
        <w:rPr>
          <w:rFonts w:cs="Traditional Arabic"/>
          <w:sz w:val="36"/>
          <w:szCs w:val="36"/>
          <w:rtl/>
        </w:rPr>
      </w:pPr>
      <w:r>
        <w:rPr>
          <w:rFonts w:cs="Traditional Arabic" w:hint="cs"/>
          <w:sz w:val="36"/>
          <w:szCs w:val="36"/>
          <w:rtl/>
        </w:rPr>
        <w:t>فإن الشرط الأساسي لنشأة مشكلة تنازع القوانين هو ارتباط العلاقة القانونية بأكثر من دولة نظرا لكون أحد عناصرها أجنبيا، وعليه: فإنه لا يدخل في مشكلة تنازع القوانين الذي يعني القانون الدولي الخاص بدراسته</w:t>
      </w:r>
      <w:r w:rsidR="002534E4">
        <w:rPr>
          <w:rFonts w:cs="Traditional Arabic" w:hint="cs"/>
          <w:sz w:val="36"/>
          <w:szCs w:val="36"/>
          <w:rtl/>
        </w:rPr>
        <w:t>ا</w:t>
      </w:r>
      <w:r>
        <w:rPr>
          <w:rFonts w:cs="Traditional Arabic" w:hint="cs"/>
          <w:sz w:val="36"/>
          <w:szCs w:val="36"/>
          <w:rtl/>
        </w:rPr>
        <w:t xml:space="preserve"> إلا التنازع بين قوانين دول مستقلة ذات سيادة.</w:t>
      </w:r>
    </w:p>
    <w:p w:rsidR="00983E93" w:rsidRDefault="00983E93" w:rsidP="00983E93">
      <w:pPr>
        <w:spacing w:after="0" w:line="400" w:lineRule="exact"/>
        <w:rPr>
          <w:rFonts w:cs="Traditional Arabic"/>
          <w:sz w:val="36"/>
          <w:szCs w:val="36"/>
          <w:rtl/>
        </w:rPr>
      </w:pPr>
      <w:r>
        <w:rPr>
          <w:rFonts w:cs="Traditional Arabic" w:hint="cs"/>
          <w:sz w:val="36"/>
          <w:szCs w:val="36"/>
          <w:rtl/>
        </w:rPr>
        <w:t xml:space="preserve">ومن جهة ثانية: فإن فقه القانون الدولي الخاص التقليدي كان يقصر بحثه لمشكلة تنازع القوانين، على حالات التنازع التي تثيرها علاقات القانون الخاص أي العلاقات التي تنشأ بين الأفراد، وذلك دون علاقات القانون العام أي العلاقات التي تنشأ بين الدولة والأفراد باعتبار الدولة صاحبة سيادة وسلطان، والسبب في ذلك هو أن علاقات القانون العام في نظر الفقه التقليدي يجب </w:t>
      </w:r>
      <w:r w:rsidR="00167A27">
        <w:rPr>
          <w:rFonts w:cs="Traditional Arabic" w:hint="cs"/>
          <w:sz w:val="36"/>
          <w:szCs w:val="36"/>
          <w:rtl/>
        </w:rPr>
        <w:t xml:space="preserve">أن تخضع لمبدأ إقليمية القانون، وذلك لتعلق علاقات القانون العام بسيادة الدولة والنظام العام، وعليه: فإن فقه القانون الدولي الخاص التقليدي كان يخرج قواعد القانون العام من نطاق </w:t>
      </w:r>
      <w:r w:rsidR="002534E4">
        <w:rPr>
          <w:rFonts w:cs="Traditional Arabic" w:hint="cs"/>
          <w:sz w:val="36"/>
          <w:szCs w:val="36"/>
          <w:rtl/>
        </w:rPr>
        <w:t xml:space="preserve">دراسة </w:t>
      </w:r>
      <w:r w:rsidR="00167A27">
        <w:rPr>
          <w:rFonts w:cs="Traditional Arabic" w:hint="cs"/>
          <w:sz w:val="36"/>
          <w:szCs w:val="36"/>
          <w:rtl/>
        </w:rPr>
        <w:t>تنازع القوانين.</w:t>
      </w:r>
    </w:p>
    <w:p w:rsidR="00167A27" w:rsidRDefault="00167A27" w:rsidP="00983E93">
      <w:pPr>
        <w:spacing w:after="0" w:line="400" w:lineRule="exact"/>
        <w:rPr>
          <w:rFonts w:cs="Traditional Arabic"/>
          <w:sz w:val="36"/>
          <w:szCs w:val="36"/>
          <w:rtl/>
        </w:rPr>
      </w:pPr>
      <w:r>
        <w:rPr>
          <w:rFonts w:cs="Traditional Arabic" w:hint="cs"/>
          <w:sz w:val="36"/>
          <w:szCs w:val="36"/>
          <w:rtl/>
        </w:rPr>
        <w:t>إلا أن هذا</w:t>
      </w:r>
      <w:r w:rsidR="00C35B30">
        <w:rPr>
          <w:rFonts w:cs="Traditional Arabic" w:hint="cs"/>
          <w:sz w:val="36"/>
          <w:szCs w:val="36"/>
          <w:rtl/>
        </w:rPr>
        <w:t xml:space="preserve"> المسلك قد بدأ العدول عنه في فقه القانون الدولي الخاص المعاصر وذلك من منطلق أنه وإن كانت علاقات القانون الخاص هي الموضوع الأصيل لقواعد الإسناد (أي لتنازع القوانين) إلا أن احتمالات قيام التنازع في علاقات القانون العام قد تزايدت  بما يصعب تجاهلها، ومن ثم فإنه </w:t>
      </w:r>
      <w:r w:rsidR="00C35B30">
        <w:rPr>
          <w:rFonts w:cs="Traditional Arabic" w:hint="cs"/>
          <w:sz w:val="36"/>
          <w:szCs w:val="36"/>
          <w:rtl/>
        </w:rPr>
        <w:lastRenderedPageBreak/>
        <w:t>لا مناص من الاعتراف بوجوب امتداد القانون إلى خارج حدود دولته دون نظر إلى طابعه الخاص أو العام، ولا مناص من الاعتراف بإمكانية تطبيق  القانون العام الأجنبي بواسطة القاضي الوطني وعلى الأخص فيما يتعلق بالقيود المفروضة على الملكية مثل قواعد الاستيلاء أو التأميم، وكذا في قواعد الرقابة على النقد وقوانين محاربة الاحتكار.</w:t>
      </w:r>
    </w:p>
    <w:p w:rsidR="00C35B30" w:rsidRDefault="00C35B30" w:rsidP="002534E4">
      <w:pPr>
        <w:spacing w:after="0" w:line="400" w:lineRule="exact"/>
        <w:rPr>
          <w:rFonts w:cs="Traditional Arabic"/>
          <w:sz w:val="36"/>
          <w:szCs w:val="36"/>
          <w:rtl/>
        </w:rPr>
      </w:pPr>
      <w:r>
        <w:rPr>
          <w:rFonts w:cs="Traditional Arabic" w:hint="cs"/>
          <w:sz w:val="36"/>
          <w:szCs w:val="36"/>
          <w:rtl/>
        </w:rPr>
        <w:t xml:space="preserve">هذا فضلا عن أن تصدي القاضي الوطني للفصل في إحدى علاقات القانون الخاص قد يجبره في بعض الأحيان إلى التعرض لبعض أحكام القانون العام ومثال ذلك: دعوى بطلان زواج تم إبرامه في الخارج لعيب في إجراءات إشهاره وتوثيقه، فإن هذه الدعوى تجبر القاضي الوطني </w:t>
      </w:r>
      <w:r w:rsidR="002534E4">
        <w:rPr>
          <w:rFonts w:cs="Traditional Arabic" w:hint="cs"/>
          <w:sz w:val="36"/>
          <w:szCs w:val="36"/>
          <w:rtl/>
        </w:rPr>
        <w:t>عل</w:t>
      </w:r>
      <w:r>
        <w:rPr>
          <w:rFonts w:cs="Traditional Arabic" w:hint="cs"/>
          <w:sz w:val="36"/>
          <w:szCs w:val="36"/>
          <w:rtl/>
        </w:rPr>
        <w:t>ى البحث في قواعد القانون العام الأجنبي المحددة لإجراءات التوثيق.</w:t>
      </w:r>
    </w:p>
    <w:p w:rsidR="00C35B30" w:rsidRDefault="00C35B30" w:rsidP="00983E93">
      <w:pPr>
        <w:spacing w:after="0" w:line="400" w:lineRule="exact"/>
        <w:rPr>
          <w:rFonts w:cs="Traditional Arabic"/>
          <w:sz w:val="36"/>
          <w:szCs w:val="36"/>
          <w:rtl/>
        </w:rPr>
      </w:pPr>
      <w:r>
        <w:rPr>
          <w:rFonts w:cs="Traditional Arabic" w:hint="cs"/>
          <w:sz w:val="36"/>
          <w:szCs w:val="36"/>
          <w:rtl/>
        </w:rPr>
        <w:t>وإذا كانت القاعدة العامة في القانون الجزائي تستوجب تطبيق القانون الأصلح للمتهم، فإن مقتضى هذه القاعدة العامة هي وجوب تطبيق القانون الجزائي الأجنبي متى كان أصلح للمتهم، والقانون الجزائي أحد فروع القانون العام.</w:t>
      </w:r>
    </w:p>
    <w:p w:rsidR="00C35B30" w:rsidRDefault="00C57124" w:rsidP="00983E93">
      <w:pPr>
        <w:spacing w:after="0" w:line="400" w:lineRule="exact"/>
        <w:rPr>
          <w:rFonts w:cs="Traditional Arabic"/>
          <w:sz w:val="36"/>
          <w:szCs w:val="36"/>
          <w:rtl/>
        </w:rPr>
      </w:pPr>
      <w:r>
        <w:rPr>
          <w:rFonts w:cs="Traditional Arabic" w:hint="cs"/>
          <w:sz w:val="36"/>
          <w:szCs w:val="36"/>
          <w:rtl/>
        </w:rPr>
        <w:t>وعلى هذا الأساس فإن فقه القانون الدولي الخاص المعاصر يستبعد فكرة عدم تطبيق القانون العام الأجنبي، في دولة القاضي استنادا إلى مبدأ إقليمية القانون العام، وذلك بما من مقتضاه القول بإمكانية أن تتضمن قواعد الإسناد في كل دولة تنظيم علاقات القانون العام باعتبارها مما يدخل في مجال التنازع الدولي للقوانين.</w:t>
      </w:r>
    </w:p>
    <w:p w:rsidR="00C57124" w:rsidRPr="00C57124" w:rsidRDefault="00C57124" w:rsidP="00C57124">
      <w:pPr>
        <w:pStyle w:val="a7"/>
        <w:numPr>
          <w:ilvl w:val="0"/>
          <w:numId w:val="1"/>
        </w:numPr>
        <w:spacing w:after="0" w:line="400" w:lineRule="exact"/>
        <w:rPr>
          <w:rFonts w:cs="Traditional Arabic"/>
          <w:b/>
          <w:bCs/>
          <w:sz w:val="36"/>
          <w:szCs w:val="36"/>
          <w:u w:val="single"/>
          <w:rtl/>
        </w:rPr>
      </w:pPr>
      <w:r w:rsidRPr="00C57124">
        <w:rPr>
          <w:rFonts w:cs="Traditional Arabic" w:hint="cs"/>
          <w:b/>
          <w:bCs/>
          <w:sz w:val="36"/>
          <w:szCs w:val="36"/>
          <w:u w:val="single"/>
          <w:rtl/>
        </w:rPr>
        <w:t>وسائل حل تنازع القوانين في الفقه المعاصر:</w:t>
      </w:r>
    </w:p>
    <w:p w:rsidR="00E93AC7" w:rsidRDefault="00C57124" w:rsidP="003E1316">
      <w:pPr>
        <w:spacing w:after="0" w:line="400" w:lineRule="exact"/>
        <w:rPr>
          <w:rFonts w:cs="Traditional Arabic"/>
          <w:sz w:val="36"/>
          <w:szCs w:val="36"/>
          <w:rtl/>
        </w:rPr>
      </w:pPr>
      <w:r>
        <w:rPr>
          <w:rFonts w:cs="Traditional Arabic" w:hint="cs"/>
          <w:sz w:val="36"/>
          <w:szCs w:val="36"/>
          <w:rtl/>
        </w:rPr>
        <w:t xml:space="preserve">يتنازع فقه القانون الدولي الخاص المعاصر في شأن وسائل حل تنازع القوانين اتجاهان: (أولهما) يحصر هذه الوسائل في وسيلتين فقط وهما: </w:t>
      </w:r>
    </w:p>
    <w:p w:rsidR="00C57124" w:rsidRDefault="00C57124" w:rsidP="00C57124">
      <w:pPr>
        <w:spacing w:after="0" w:line="400" w:lineRule="exact"/>
        <w:rPr>
          <w:rFonts w:cs="Traditional Arabic"/>
          <w:sz w:val="36"/>
          <w:szCs w:val="36"/>
          <w:rtl/>
        </w:rPr>
      </w:pPr>
      <w:r w:rsidRPr="00C57124">
        <w:rPr>
          <w:rFonts w:cs="Traditional Arabic" w:hint="cs"/>
          <w:sz w:val="36"/>
          <w:szCs w:val="36"/>
          <w:u w:val="single"/>
          <w:rtl/>
        </w:rPr>
        <w:t>(أ) الوسيلة الأصلية</w:t>
      </w:r>
      <w:r>
        <w:rPr>
          <w:rFonts w:cs="Traditional Arabic" w:hint="cs"/>
          <w:sz w:val="36"/>
          <w:szCs w:val="36"/>
          <w:rtl/>
        </w:rPr>
        <w:t xml:space="preserve"> وتتمثل في قواعد الإسناد وهي مجموعة القواعد القانونية التي تضعها كل دولة والتي تشير أو تسند حل النزاع في العلاقات ذات الطابع الدولي إلى القانون الأقوى صلة بهذه العلاقة والأجدر بحكم النزاع حولها من غيره من القوانين.</w:t>
      </w:r>
    </w:p>
    <w:p w:rsidR="002534E4" w:rsidRDefault="00C57124" w:rsidP="003E1316">
      <w:pPr>
        <w:spacing w:after="0" w:line="400" w:lineRule="exact"/>
        <w:rPr>
          <w:rFonts w:cs="Traditional Arabic"/>
          <w:sz w:val="36"/>
          <w:szCs w:val="36"/>
          <w:rtl/>
        </w:rPr>
      </w:pPr>
      <w:r w:rsidRPr="00C57124">
        <w:rPr>
          <w:rFonts w:cs="Traditional Arabic" w:hint="cs"/>
          <w:sz w:val="36"/>
          <w:szCs w:val="36"/>
          <w:u w:val="single"/>
          <w:rtl/>
        </w:rPr>
        <w:lastRenderedPageBreak/>
        <w:t>(ب) وأما الوسيلة الثانية فإنها وسيلة استثنائية على قواعد الإسناد</w:t>
      </w:r>
      <w:r>
        <w:rPr>
          <w:rFonts w:cs="Traditional Arabic" w:hint="cs"/>
          <w:sz w:val="36"/>
          <w:szCs w:val="36"/>
          <w:rtl/>
        </w:rPr>
        <w:t xml:space="preserve"> تدعو إليها بعض الاعتبارات الخاصة التي تحدو بالدولة إلى فرض قانونها الوطني بالنسبة لمسائل معينة مرتبطة بمصالح جديرة بالحماية تخشى الدولة أن يؤدي تطبيق القوانين الأجنبية إلى المساس بها، حيث تضع الدولة نوعين من القواعد الموضوعية الواجبة التطبيق على العلاقات ذات الطابع الدولي في المسائل المشار إليها هما: </w:t>
      </w:r>
    </w:p>
    <w:p w:rsidR="002534E4" w:rsidRDefault="00C57124" w:rsidP="002534E4">
      <w:pPr>
        <w:spacing w:after="0" w:line="400" w:lineRule="exact"/>
        <w:rPr>
          <w:rFonts w:cs="Traditional Arabic"/>
          <w:sz w:val="36"/>
          <w:szCs w:val="36"/>
          <w:rtl/>
        </w:rPr>
      </w:pPr>
      <w:r>
        <w:rPr>
          <w:rFonts w:cs="Traditional Arabic" w:hint="cs"/>
          <w:sz w:val="36"/>
          <w:szCs w:val="36"/>
          <w:rtl/>
        </w:rPr>
        <w:t>قواعد الأمن المدني، والقواعد ذات التطبيق الفوري</w:t>
      </w:r>
      <w:r w:rsidR="002534E4">
        <w:rPr>
          <w:rFonts w:cs="Traditional Arabic" w:hint="cs"/>
          <w:sz w:val="36"/>
          <w:szCs w:val="36"/>
          <w:rtl/>
        </w:rPr>
        <w:t>.</w:t>
      </w:r>
    </w:p>
    <w:p w:rsidR="00C57124" w:rsidRDefault="00C57124" w:rsidP="002534E4">
      <w:pPr>
        <w:spacing w:after="0" w:line="400" w:lineRule="exact"/>
        <w:rPr>
          <w:rFonts w:cs="Traditional Arabic"/>
          <w:sz w:val="36"/>
          <w:szCs w:val="36"/>
          <w:rtl/>
        </w:rPr>
      </w:pPr>
      <w:r>
        <w:rPr>
          <w:rFonts w:cs="Traditional Arabic" w:hint="cs"/>
          <w:sz w:val="36"/>
          <w:szCs w:val="36"/>
          <w:rtl/>
        </w:rPr>
        <w:t>(والثاني) وأما الاتجاه الثاني والذي يتزعمه الأستاذ (ماير) فإنه يرى أن هناك ثلاث وسائل لحل مشكلة تنازع القوانين هي: الوسيلتان اللتان يأخذ بهما الاتجاه الأول، إضافة إلى الأخذ بمبدأ إقليمية القانون الذي يتيح لكل دولة أن تطبق قانونها الوطني على الوقائع التي تقع على إقليمها، وعلى الرعايا الخاضعين لحكومتها أينما وجدوا بشرط: احترام الحقوق التي تم اكتسابها في أقاليم الدول الأجنبية. ونتناول فيما يلي</w:t>
      </w:r>
      <w:r w:rsidR="002534E4">
        <w:rPr>
          <w:rFonts w:cs="Traditional Arabic" w:hint="cs"/>
          <w:sz w:val="36"/>
          <w:szCs w:val="36"/>
          <w:rtl/>
        </w:rPr>
        <w:t xml:space="preserve"> بمزيد من التفصيل ل</w:t>
      </w:r>
      <w:r>
        <w:rPr>
          <w:rFonts w:cs="Traditional Arabic" w:hint="cs"/>
          <w:sz w:val="36"/>
          <w:szCs w:val="36"/>
          <w:rtl/>
        </w:rPr>
        <w:t>هذه الوسائل كل وسيلة على حدة:</w:t>
      </w:r>
    </w:p>
    <w:p w:rsidR="00C57124" w:rsidRPr="00C57124" w:rsidRDefault="00C57124" w:rsidP="003E1316">
      <w:pPr>
        <w:spacing w:after="0" w:line="400" w:lineRule="exact"/>
        <w:rPr>
          <w:rFonts w:cs="Traditional Arabic"/>
          <w:sz w:val="36"/>
          <w:szCs w:val="36"/>
          <w:u w:val="single"/>
          <w:rtl/>
        </w:rPr>
      </w:pPr>
      <w:r w:rsidRPr="00C57124">
        <w:rPr>
          <w:rFonts w:cs="Traditional Arabic" w:hint="cs"/>
          <w:sz w:val="36"/>
          <w:szCs w:val="36"/>
          <w:u w:val="single"/>
          <w:rtl/>
        </w:rPr>
        <w:t>أولا: مبدأ الإقليمية:</w:t>
      </w:r>
    </w:p>
    <w:p w:rsidR="00C57124" w:rsidRDefault="00C57124" w:rsidP="003E1316">
      <w:pPr>
        <w:spacing w:after="0" w:line="400" w:lineRule="exact"/>
        <w:rPr>
          <w:rFonts w:cs="Traditional Arabic"/>
          <w:sz w:val="36"/>
          <w:szCs w:val="36"/>
          <w:rtl/>
        </w:rPr>
      </w:pPr>
      <w:r>
        <w:rPr>
          <w:rFonts w:cs="Traditional Arabic" w:hint="cs"/>
          <w:sz w:val="36"/>
          <w:szCs w:val="36"/>
          <w:rtl/>
        </w:rPr>
        <w:t>أشرنا فيما تقدم إلى أن فكرة إقليمية القانون تعني أن تقتصر كل دولة على تطبيق قوانينها الوطنية على الوقائع التي تتم على إقليمها وعلى المقيمين على أرضها وأشرنا فيما سبق إلى تطور هذا المبدأ تبعا لما وجه إليه من انتقادات ونكتفي بشأنه بما أوردناه سابقا.</w:t>
      </w:r>
    </w:p>
    <w:p w:rsidR="00C57124" w:rsidRPr="00E0377E" w:rsidRDefault="00C57124" w:rsidP="003E1316">
      <w:pPr>
        <w:spacing w:after="0" w:line="400" w:lineRule="exact"/>
        <w:rPr>
          <w:rFonts w:cs="Traditional Arabic"/>
          <w:sz w:val="36"/>
          <w:szCs w:val="36"/>
          <w:u w:val="single"/>
          <w:rtl/>
        </w:rPr>
      </w:pPr>
      <w:r w:rsidRPr="00E0377E">
        <w:rPr>
          <w:rFonts w:cs="Traditional Arabic" w:hint="cs"/>
          <w:sz w:val="36"/>
          <w:szCs w:val="36"/>
          <w:u w:val="single"/>
          <w:rtl/>
        </w:rPr>
        <w:t>ثانيا: القواعد الموضوعية الاستثنائية على قواعد ا</w:t>
      </w:r>
      <w:r w:rsidR="00E0377E" w:rsidRPr="00E0377E">
        <w:rPr>
          <w:rFonts w:cs="Traditional Arabic" w:hint="cs"/>
          <w:sz w:val="36"/>
          <w:szCs w:val="36"/>
          <w:u w:val="single"/>
          <w:rtl/>
        </w:rPr>
        <w:t>لإسناد:</w:t>
      </w:r>
    </w:p>
    <w:p w:rsidR="00E0377E" w:rsidRDefault="00E0377E" w:rsidP="00E0377E">
      <w:pPr>
        <w:spacing w:after="0" w:line="400" w:lineRule="exact"/>
        <w:rPr>
          <w:rFonts w:cs="Traditional Arabic"/>
          <w:sz w:val="36"/>
          <w:szCs w:val="36"/>
          <w:rtl/>
        </w:rPr>
      </w:pPr>
      <w:r>
        <w:rPr>
          <w:rFonts w:cs="Traditional Arabic" w:hint="cs"/>
          <w:sz w:val="36"/>
          <w:szCs w:val="36"/>
          <w:rtl/>
        </w:rPr>
        <w:t>قد ترى الدولة بإزاء بعض الاعتبارات الخاصة تطبيق قانونها الوطني على وقائع معينة في</w:t>
      </w:r>
      <w:r w:rsidR="002534E4">
        <w:rPr>
          <w:rFonts w:cs="Traditional Arabic" w:hint="cs"/>
          <w:sz w:val="36"/>
          <w:szCs w:val="36"/>
          <w:rtl/>
        </w:rPr>
        <w:t xml:space="preserve"> م</w:t>
      </w:r>
      <w:r>
        <w:rPr>
          <w:rFonts w:cs="Traditional Arabic" w:hint="cs"/>
          <w:sz w:val="36"/>
          <w:szCs w:val="36"/>
          <w:rtl/>
        </w:rPr>
        <w:t>جال العلاقات ذات الطابع الدولي وذلك حماية لمصالح جديرة بالحماية تخشى الدولة من المساس بها إن هي سمحت بتطبيق القانون الأجنبي لحكم هذه الوقائع، لكن ذلك لا يعد قاعدة عامة مضطردة، بل هو استثناء على الأخذ بقواعد الإسناد، ويوجد في فقه القانون الدولي الخاص نوعان من هذه القواعد الموضوعية الاستثنائية هما:</w:t>
      </w:r>
    </w:p>
    <w:p w:rsidR="002534E4" w:rsidRDefault="00E0377E" w:rsidP="003E1316">
      <w:pPr>
        <w:spacing w:after="0" w:line="400" w:lineRule="exact"/>
        <w:rPr>
          <w:rFonts w:cs="Traditional Arabic"/>
          <w:sz w:val="36"/>
          <w:szCs w:val="36"/>
          <w:rtl/>
        </w:rPr>
      </w:pPr>
      <w:r w:rsidRPr="00E0377E">
        <w:rPr>
          <w:rFonts w:cs="Traditional Arabic" w:hint="cs"/>
          <w:sz w:val="36"/>
          <w:szCs w:val="36"/>
          <w:u w:val="single"/>
          <w:rtl/>
        </w:rPr>
        <w:lastRenderedPageBreak/>
        <w:t>(أ) القواعد الخاصة بحماية الأمن المدني:</w:t>
      </w:r>
      <w:r>
        <w:rPr>
          <w:rFonts w:cs="Traditional Arabic" w:hint="cs"/>
          <w:sz w:val="36"/>
          <w:szCs w:val="36"/>
          <w:rtl/>
        </w:rPr>
        <w:t xml:space="preserve"> وهي تلك القواعد التي تهدف إلى حماية النظام الاجتماعي والسياسي والاقتصادي في الدولة أي التي تهدف إلى حماية كيان الدولة ونظامها العام والتي يمكن أن يؤدي تطبيق أي قانون أجنبي مخالف لها إلى المساس بكيان الدولة السياسي أو الاجتماعي أو الاقتصادي وعلى ذلك: </w:t>
      </w:r>
    </w:p>
    <w:p w:rsidR="00E0377E" w:rsidRDefault="00E0377E" w:rsidP="003E1316">
      <w:pPr>
        <w:spacing w:after="0" w:line="400" w:lineRule="exact"/>
        <w:rPr>
          <w:rFonts w:cs="Traditional Arabic"/>
          <w:sz w:val="36"/>
          <w:szCs w:val="36"/>
          <w:rtl/>
        </w:rPr>
      </w:pPr>
      <w:r>
        <w:rPr>
          <w:rFonts w:cs="Traditional Arabic" w:hint="cs"/>
          <w:sz w:val="36"/>
          <w:szCs w:val="36"/>
          <w:rtl/>
        </w:rPr>
        <w:t>فإن تطبيق القانون الأجنبي إذا كان من شأنه معارضة هذه القواعد، فإنه لا يجوز تطبيقه حتى ولو أشارت إلى تطبيقه قاعدة الإسناد ومثال ذلك: الجرائم التي يرتكبها الأجانب على إقليم الدولة والمتعلقة بأعمال الجاسوسية والاغتيالات السياسية وتزييف العملة وغيرها من الأعمال التي تمس كيان الدولة السياسي أو الاجتماعي أو الاقتصادي فإنها تظل محكومة بهذه القواعد الوطنية حتى ولو أدى ذلك إلى استبعاد تطبيق القانون الأجنبي الذي تشير إليه قاعدة الإسناد.</w:t>
      </w:r>
    </w:p>
    <w:p w:rsidR="00E0377E" w:rsidRDefault="00E0377E" w:rsidP="00E0377E">
      <w:pPr>
        <w:spacing w:after="0" w:line="400" w:lineRule="exact"/>
        <w:rPr>
          <w:rFonts w:cs="Traditional Arabic"/>
          <w:sz w:val="36"/>
          <w:szCs w:val="36"/>
          <w:rtl/>
        </w:rPr>
      </w:pPr>
      <w:r>
        <w:rPr>
          <w:rFonts w:cs="Traditional Arabic" w:hint="cs"/>
          <w:sz w:val="36"/>
          <w:szCs w:val="36"/>
          <w:u w:val="single"/>
          <w:rtl/>
        </w:rPr>
        <w:t>(ب) القواعد فورية التطبيق:</w:t>
      </w:r>
      <w:r>
        <w:rPr>
          <w:rFonts w:cs="Traditional Arabic" w:hint="cs"/>
          <w:sz w:val="36"/>
          <w:szCs w:val="36"/>
          <w:rtl/>
        </w:rPr>
        <w:t xml:space="preserve"> وهي النوع الثاني من القواعد الاستثنائية التي أشرنا إليها آنفا، وهي التي يقصد بها: مجموعة القواعد القانونية الوطنية الواجبة التطبيق مباشرة دون التجاء إلى قاعدة إسناد، وهي القواعد التي تلزم لحماية النظام السياسي والاجتماعي والاقتصادي القائم في الدولة، والتي يتعين تطبيقها بالضرورة دون تطبيق قواعد الإسناد على كافة العلاقات ذات العناصر الوطنية وذات العنصر الأجنبي على حد سواء ويمكن التمثيل لها: بالقواعد التي تهدف إلى حماية العمال في عقد العمل الفردي، والقواعد التي تضع قيودا على التعامل في النقد الأجنبي، والقواعد المنظمة للضمان الاجتماعي والتأمين الإجباري.</w:t>
      </w:r>
    </w:p>
    <w:p w:rsidR="00E93AC7" w:rsidRDefault="00E0377E" w:rsidP="003E1316">
      <w:pPr>
        <w:spacing w:after="0" w:line="400" w:lineRule="exact"/>
        <w:rPr>
          <w:rFonts w:cs="Traditional Arabic"/>
          <w:sz w:val="36"/>
          <w:szCs w:val="36"/>
          <w:rtl/>
        </w:rPr>
      </w:pPr>
      <w:r>
        <w:rPr>
          <w:rFonts w:cs="Traditional Arabic" w:hint="cs"/>
          <w:sz w:val="36"/>
          <w:szCs w:val="36"/>
          <w:rtl/>
        </w:rPr>
        <w:t>ومن الممكن الكشف عن القاعدة القانونية فورية التطبيق من صياغتها ومن عبارة النص النظامي التي تكشف عن رغبة المنظم في تطبيقها داخل إقليم دولته حتى على العلاقات ذات الطابع الدولي، وعلى سبيل المثال فإن المادة الخامسة من نظام العمل السعودي الصادر بالمرسوم الملكي رقم م/51 وتاريخ 23/8/1426 تنص على أن: تسري أحكام هذا النظام على:</w:t>
      </w:r>
    </w:p>
    <w:p w:rsidR="00E0377E" w:rsidRDefault="00E0377E" w:rsidP="002534E4">
      <w:pPr>
        <w:spacing w:after="0" w:line="400" w:lineRule="exact"/>
        <w:rPr>
          <w:rFonts w:cs="Traditional Arabic"/>
          <w:sz w:val="36"/>
          <w:szCs w:val="36"/>
          <w:rtl/>
        </w:rPr>
      </w:pPr>
      <w:r>
        <w:rPr>
          <w:rFonts w:cs="Traditional Arabic" w:hint="cs"/>
          <w:sz w:val="36"/>
          <w:szCs w:val="36"/>
          <w:rtl/>
        </w:rPr>
        <w:lastRenderedPageBreak/>
        <w:t xml:space="preserve">1- </w:t>
      </w:r>
      <w:r w:rsidR="00E06C52">
        <w:rPr>
          <w:rFonts w:cs="Traditional Arabic" w:hint="cs"/>
          <w:sz w:val="36"/>
          <w:szCs w:val="36"/>
          <w:rtl/>
        </w:rPr>
        <w:t xml:space="preserve">كل عقد يلتزم بمقتضاه أي شخص بالعمل لمصلحة صاحب </w:t>
      </w:r>
      <w:r w:rsidR="002534E4">
        <w:rPr>
          <w:rFonts w:cs="Traditional Arabic" w:hint="cs"/>
          <w:sz w:val="36"/>
          <w:szCs w:val="36"/>
          <w:rtl/>
        </w:rPr>
        <w:t>عمل</w:t>
      </w:r>
      <w:r w:rsidR="00E06C52">
        <w:rPr>
          <w:rFonts w:cs="Traditional Arabic" w:hint="cs"/>
          <w:sz w:val="36"/>
          <w:szCs w:val="36"/>
          <w:rtl/>
        </w:rPr>
        <w:t xml:space="preserve"> وتحت إدارته أو إشرافه مقابل أجر، ثم تعدد المادة سبعة بنود أخرى، وعبارة النص فيها تكشف عن كونها قاعدة فورية التطبيق إقليمية الانطباق، حيث لم تفرق بين علاقات العمل ذات الأطراف الوطنية، وعلاقات العمل ذات العنصر الأجنبي.</w:t>
      </w:r>
    </w:p>
    <w:p w:rsidR="00E06C52" w:rsidRDefault="00E06C52" w:rsidP="003E1316">
      <w:pPr>
        <w:spacing w:after="0" w:line="400" w:lineRule="exact"/>
        <w:rPr>
          <w:rFonts w:cs="Traditional Arabic"/>
          <w:sz w:val="36"/>
          <w:szCs w:val="36"/>
          <w:rtl/>
        </w:rPr>
      </w:pPr>
      <w:r>
        <w:rPr>
          <w:rFonts w:cs="Traditional Arabic" w:hint="cs"/>
          <w:sz w:val="36"/>
          <w:szCs w:val="36"/>
          <w:rtl/>
        </w:rPr>
        <w:t>أما إذا لم يتعرض النظام للكشف عن فورية تطبيق القاعدة النظامية فلا مفر من ترك تقدير مدى فورية القاعدة للقاضي الوطني من خلال استجلائه للهدف الذي تغيّاه المنظم من سنّها. وعليه:</w:t>
      </w:r>
    </w:p>
    <w:p w:rsidR="00E06C52" w:rsidRDefault="00E06C52" w:rsidP="003E1316">
      <w:pPr>
        <w:spacing w:after="0" w:line="400" w:lineRule="exact"/>
        <w:rPr>
          <w:rFonts w:cs="Traditional Arabic"/>
          <w:sz w:val="36"/>
          <w:szCs w:val="36"/>
          <w:rtl/>
        </w:rPr>
      </w:pPr>
      <w:r>
        <w:rPr>
          <w:rFonts w:cs="Traditional Arabic" w:hint="cs"/>
          <w:sz w:val="36"/>
          <w:szCs w:val="36"/>
          <w:rtl/>
        </w:rPr>
        <w:t>فإنه إذا تبين للقاضي الوطني عدم وجود قواعد قانونية فورية التطبيق صالحة لحكم النزاع المطروح أمامه وجب عليه الرجوع إلى قواعد الإسناد لتحديد القانون الواجب التطبيق، حتى ولو كان قانونا أجنبيا فإنه يلتزم بتطبيقه وذلك بما يعني أن تطبيق القانون الأجنبي الذي تشير إليه قواعد الإسناد لا يكون إلا بعد الجزم بعدم معالجة المنظم الوطني للموضوع محل النزاع وفقا لقاعدة فورية التطبيق.</w:t>
      </w:r>
    </w:p>
    <w:p w:rsidR="00E06C52" w:rsidRPr="00E06C52" w:rsidRDefault="00E06C52" w:rsidP="00E06C52">
      <w:pPr>
        <w:pStyle w:val="a7"/>
        <w:numPr>
          <w:ilvl w:val="0"/>
          <w:numId w:val="1"/>
        </w:numPr>
        <w:spacing w:after="0" w:line="400" w:lineRule="exact"/>
        <w:rPr>
          <w:rFonts w:cs="Traditional Arabic"/>
          <w:b/>
          <w:bCs/>
          <w:sz w:val="36"/>
          <w:szCs w:val="36"/>
          <w:u w:val="single"/>
          <w:rtl/>
        </w:rPr>
      </w:pPr>
      <w:r w:rsidRPr="00E06C52">
        <w:rPr>
          <w:rFonts w:cs="Traditional Arabic" w:hint="cs"/>
          <w:b/>
          <w:bCs/>
          <w:sz w:val="36"/>
          <w:szCs w:val="36"/>
          <w:u w:val="single"/>
          <w:rtl/>
        </w:rPr>
        <w:t>التفرقة بين القواعد فورية التطبيق وقواعد النظام العام:</w:t>
      </w:r>
    </w:p>
    <w:p w:rsidR="00E0377E" w:rsidRDefault="00E06C52" w:rsidP="003E1316">
      <w:pPr>
        <w:spacing w:after="0" w:line="400" w:lineRule="exact"/>
        <w:rPr>
          <w:rFonts w:cs="Traditional Arabic"/>
          <w:sz w:val="36"/>
          <w:szCs w:val="36"/>
          <w:rtl/>
        </w:rPr>
      </w:pPr>
      <w:r>
        <w:rPr>
          <w:rFonts w:cs="Traditional Arabic" w:hint="cs"/>
          <w:sz w:val="36"/>
          <w:szCs w:val="36"/>
          <w:rtl/>
        </w:rPr>
        <w:t>تكمن التفرقة بين نوعي القواعد المشار إليهما في مرحلة الأخذ بأي منهما، فالأخذ بالقواعد المحققة لفكرة النظام العام لا يأتي إلا في مرحلة لاحقة لتطبيق قاعدة الإسناد والتعرف على القانون الأجنبي الذي تشير إليه هذه القاعدة، فإذا اتضح للقاضي أن القانون الأجنبي يتعارض مع النظام العام في الدولة، فإن القاضي يستبعد تطبيقه ويطبق قانونه الوطني.</w:t>
      </w:r>
    </w:p>
    <w:p w:rsidR="00E06C52" w:rsidRDefault="00E06C52" w:rsidP="00DE5921">
      <w:pPr>
        <w:spacing w:after="0" w:line="400" w:lineRule="exact"/>
        <w:rPr>
          <w:rFonts w:cs="Traditional Arabic"/>
          <w:sz w:val="36"/>
          <w:szCs w:val="36"/>
          <w:rtl/>
        </w:rPr>
      </w:pPr>
      <w:r>
        <w:rPr>
          <w:rFonts w:cs="Traditional Arabic" w:hint="cs"/>
          <w:sz w:val="36"/>
          <w:szCs w:val="36"/>
          <w:rtl/>
        </w:rPr>
        <w:t xml:space="preserve">أما بالنسبة للقواعد فورية التطبيق فإن على القاضي فور اتصاله بنزاع متصل بعلاقة ذات عنصر أجنبي، أن يبحث في قانونه الوطني عن وجود قاعدة فورية التطبيق صالحة </w:t>
      </w:r>
      <w:r w:rsidR="00DE5921">
        <w:rPr>
          <w:rFonts w:cs="Traditional Arabic" w:hint="cs"/>
          <w:sz w:val="36"/>
          <w:szCs w:val="36"/>
          <w:rtl/>
        </w:rPr>
        <w:t>لحكم هذا النزاع، فإذا وجدها وجب</w:t>
      </w:r>
      <w:r>
        <w:rPr>
          <w:rFonts w:cs="Traditional Arabic" w:hint="cs"/>
          <w:sz w:val="36"/>
          <w:szCs w:val="36"/>
          <w:rtl/>
        </w:rPr>
        <w:t xml:space="preserve"> عليه تطبيقها قبل أن ينظر في قواعد الإسناد، وإذا لم يجدها طبق القانون الذي تشير إليه قواعد الإسناد.</w:t>
      </w:r>
    </w:p>
    <w:p w:rsidR="00724516" w:rsidRDefault="00724516" w:rsidP="00E06C52">
      <w:pPr>
        <w:spacing w:after="0" w:line="400" w:lineRule="exact"/>
        <w:jc w:val="center"/>
        <w:rPr>
          <w:rFonts w:cs="Traditional Arabic"/>
          <w:b/>
          <w:bCs/>
          <w:sz w:val="36"/>
          <w:szCs w:val="36"/>
          <w:rtl/>
        </w:rPr>
      </w:pPr>
    </w:p>
    <w:p w:rsidR="00724516" w:rsidRDefault="00724516" w:rsidP="00E06C52">
      <w:pPr>
        <w:spacing w:after="0" w:line="400" w:lineRule="exact"/>
        <w:jc w:val="center"/>
        <w:rPr>
          <w:rFonts w:cs="Traditional Arabic"/>
          <w:b/>
          <w:bCs/>
          <w:sz w:val="36"/>
          <w:szCs w:val="36"/>
          <w:rtl/>
        </w:rPr>
      </w:pPr>
    </w:p>
    <w:p w:rsidR="00E06C52" w:rsidRDefault="00E06C52" w:rsidP="00E06C52">
      <w:pPr>
        <w:spacing w:after="0" w:line="400" w:lineRule="exact"/>
        <w:jc w:val="center"/>
        <w:rPr>
          <w:rFonts w:cs="Traditional Arabic"/>
          <w:b/>
          <w:bCs/>
          <w:sz w:val="36"/>
          <w:szCs w:val="36"/>
          <w:rtl/>
        </w:rPr>
      </w:pPr>
      <w:r w:rsidRPr="00E06C52">
        <w:rPr>
          <w:rFonts w:cs="Traditional Arabic" w:hint="cs"/>
          <w:b/>
          <w:bCs/>
          <w:sz w:val="36"/>
          <w:szCs w:val="36"/>
          <w:rtl/>
        </w:rPr>
        <w:lastRenderedPageBreak/>
        <w:t>ثالثا: قواعد الإسناد</w:t>
      </w:r>
    </w:p>
    <w:p w:rsidR="00E06C52" w:rsidRDefault="00E06C52" w:rsidP="003E1316">
      <w:pPr>
        <w:spacing w:after="0" w:line="400" w:lineRule="exact"/>
        <w:rPr>
          <w:rFonts w:cs="Traditional Arabic"/>
          <w:sz w:val="36"/>
          <w:szCs w:val="36"/>
          <w:rtl/>
        </w:rPr>
      </w:pPr>
      <w:r w:rsidRPr="00D8455F">
        <w:rPr>
          <w:rFonts w:cs="Traditional Arabic" w:hint="cs"/>
          <w:b/>
          <w:bCs/>
          <w:sz w:val="36"/>
          <w:szCs w:val="36"/>
          <w:u w:val="single"/>
          <w:rtl/>
        </w:rPr>
        <w:t>ماهية قواعد الإسناد:</w:t>
      </w:r>
      <w:r w:rsidR="00D8455F" w:rsidRPr="00D8455F">
        <w:rPr>
          <w:rFonts w:cs="Traditional Arabic" w:hint="cs"/>
          <w:b/>
          <w:bCs/>
          <w:sz w:val="36"/>
          <w:szCs w:val="36"/>
          <w:u w:val="single"/>
          <w:rtl/>
        </w:rPr>
        <w:t xml:space="preserve"> </w:t>
      </w:r>
      <w:r w:rsidR="00D8455F">
        <w:rPr>
          <w:rFonts w:cs="Traditional Arabic" w:hint="cs"/>
          <w:sz w:val="36"/>
          <w:szCs w:val="36"/>
          <w:rtl/>
        </w:rPr>
        <w:t>يمكن تعريف قواعد الإسناد بعدد من التعريفات تبعا للزاوية التي يتم النظر إليها منها، ومن هذه التعريفات ما يلي:</w:t>
      </w:r>
    </w:p>
    <w:p w:rsidR="00D8455F" w:rsidRDefault="00D8455F" w:rsidP="00DE5921">
      <w:pPr>
        <w:spacing w:after="0" w:line="400" w:lineRule="exact"/>
        <w:rPr>
          <w:rFonts w:cs="Traditional Arabic"/>
          <w:sz w:val="36"/>
          <w:szCs w:val="36"/>
          <w:rtl/>
        </w:rPr>
      </w:pPr>
      <w:r w:rsidRPr="00D8455F">
        <w:rPr>
          <w:rFonts w:cs="Traditional Arabic" w:hint="cs"/>
          <w:sz w:val="36"/>
          <w:szCs w:val="36"/>
          <w:u w:val="single"/>
          <w:rtl/>
        </w:rPr>
        <w:t xml:space="preserve">1- يمكن تعريف قواعد الإسناد </w:t>
      </w:r>
      <w:r>
        <w:rPr>
          <w:rFonts w:cs="Traditional Arabic" w:hint="cs"/>
          <w:sz w:val="36"/>
          <w:szCs w:val="36"/>
          <w:rtl/>
        </w:rPr>
        <w:t>من زاوية الوظيفة التي تؤديها بأنها: القاعدة التي تشير إلى القانون الواجب التطبيق لحكم العلاقة ذات الطابع الدولي عن طريق ضوابط تستمد أساسا من معطيات العلاقة ذاتها</w:t>
      </w:r>
      <w:r w:rsidR="00DE5921">
        <w:rPr>
          <w:rFonts w:cs="Traditional Arabic" w:hint="cs"/>
          <w:sz w:val="36"/>
          <w:szCs w:val="36"/>
          <w:rtl/>
        </w:rPr>
        <w:t>. مثل ضابط موقع العقار في الدعاوى العينية العقارية، وضابط الجنسية في دعاوى الأهلية، وضابط محل تنفيذ الالتزام في دعاوى المسئولية المدنية</w:t>
      </w:r>
      <w:r>
        <w:rPr>
          <w:rFonts w:cs="Traditional Arabic" w:hint="cs"/>
          <w:sz w:val="36"/>
          <w:szCs w:val="36"/>
          <w:rtl/>
        </w:rPr>
        <w:t>.</w:t>
      </w:r>
    </w:p>
    <w:p w:rsidR="00D8455F" w:rsidRDefault="00D8455F" w:rsidP="003E1316">
      <w:pPr>
        <w:spacing w:after="0" w:line="400" w:lineRule="exact"/>
        <w:rPr>
          <w:rFonts w:cs="Traditional Arabic"/>
          <w:sz w:val="36"/>
          <w:szCs w:val="36"/>
          <w:rtl/>
        </w:rPr>
      </w:pPr>
      <w:r w:rsidRPr="00D8455F">
        <w:rPr>
          <w:rFonts w:cs="Traditional Arabic" w:hint="cs"/>
          <w:sz w:val="36"/>
          <w:szCs w:val="36"/>
          <w:u w:val="single"/>
          <w:rtl/>
        </w:rPr>
        <w:t>2- كما يمكن تعريف قواعد الإسناد</w:t>
      </w:r>
      <w:r>
        <w:rPr>
          <w:rFonts w:cs="Traditional Arabic" w:hint="cs"/>
          <w:sz w:val="36"/>
          <w:szCs w:val="36"/>
          <w:rtl/>
        </w:rPr>
        <w:t xml:space="preserve"> من حيث طبيعتها وأوصافها بأنها: "قواعد لا تتكفل مباشرة بإعطاء الحل النهائي للنزاع المطروح بشأن العلاقات ذات الطابع الدولي، بل تقوم بالإشارة إلى القانون الذي تتكفل قواعده </w:t>
      </w:r>
      <w:r w:rsidR="00BE7AF2">
        <w:rPr>
          <w:rFonts w:cs="Traditional Arabic" w:hint="cs"/>
          <w:sz w:val="36"/>
          <w:szCs w:val="36"/>
          <w:rtl/>
        </w:rPr>
        <w:t xml:space="preserve">الموضوعية </w:t>
      </w:r>
      <w:r>
        <w:rPr>
          <w:rFonts w:cs="Traditional Arabic" w:hint="cs"/>
          <w:sz w:val="36"/>
          <w:szCs w:val="36"/>
          <w:rtl/>
        </w:rPr>
        <w:t>بإعطاء الحل النهائي لهذا النزاع". وبأنها:</w:t>
      </w:r>
    </w:p>
    <w:p w:rsidR="00D8455F" w:rsidRDefault="00D8455F" w:rsidP="003E1316">
      <w:pPr>
        <w:spacing w:after="0" w:line="400" w:lineRule="exact"/>
        <w:rPr>
          <w:rFonts w:cs="Traditional Arabic"/>
          <w:sz w:val="36"/>
          <w:szCs w:val="36"/>
          <w:rtl/>
        </w:rPr>
      </w:pPr>
      <w:r>
        <w:rPr>
          <w:rFonts w:cs="Traditional Arabic" w:hint="cs"/>
          <w:sz w:val="36"/>
          <w:szCs w:val="36"/>
          <w:rtl/>
        </w:rPr>
        <w:t>"قواعد غير محددة المضمون" وبأنها: "قواعد مزدوجة".</w:t>
      </w:r>
    </w:p>
    <w:p w:rsidR="00D8455F" w:rsidRDefault="00D8455F" w:rsidP="003E1316">
      <w:pPr>
        <w:spacing w:after="0" w:line="400" w:lineRule="exact"/>
        <w:rPr>
          <w:rFonts w:cs="Traditional Arabic"/>
          <w:sz w:val="36"/>
          <w:szCs w:val="36"/>
          <w:rtl/>
        </w:rPr>
      </w:pPr>
      <w:r>
        <w:rPr>
          <w:rFonts w:cs="Traditional Arabic" w:hint="cs"/>
          <w:sz w:val="36"/>
          <w:szCs w:val="36"/>
          <w:rtl/>
        </w:rPr>
        <w:t>أما كون قاعدة الإسناد قاعدة غير محددة المضمون، فلأنها لا تحدد قانون دولة معينة بالذات لحكم العلاقة ذات الطابع الدولي، وإنما تتكفل فقط بالربط بشكل مجرد بين طائفة معينة من العلاقات أو المراكز القانونية ذات الطابع الدولي وأحد القوانين المرشحة لحكمها، حيث تنص فقط على أن العلاقة يحكمها القانون الذي يرتبط بعنصرها الرئيس، وعلى سبيل المثال:</w:t>
      </w:r>
    </w:p>
    <w:p w:rsidR="00B629CF" w:rsidRDefault="00B629CF" w:rsidP="003E1316">
      <w:pPr>
        <w:spacing w:after="0" w:line="400" w:lineRule="exact"/>
        <w:rPr>
          <w:rFonts w:cs="Traditional Arabic"/>
          <w:sz w:val="36"/>
          <w:szCs w:val="36"/>
          <w:rtl/>
        </w:rPr>
      </w:pPr>
      <w:r>
        <w:rPr>
          <w:rFonts w:cs="Traditional Arabic" w:hint="cs"/>
          <w:sz w:val="36"/>
          <w:szCs w:val="36"/>
          <w:rtl/>
        </w:rPr>
        <w:t>فإن قاعدة الإسناد الخاصة بالأهلية، تقتصر على تقرير مبدأ إخضاع هذه الأهلية لقانون جنسية الشخص، وبالتالي: فإنه إذا كان الشخص الذي ثار الخلاف بشأن أهليته سعودي الجنسية، فإن أهليته تخضع لقانون (نظام) الجنسية العربية السعودية، وبالمثل: إذا كان هذه الشخص مصري الجنسية، خضعت أهليته لقانون الجنسية المصري.</w:t>
      </w:r>
    </w:p>
    <w:p w:rsidR="00B629CF" w:rsidRDefault="00B629CF" w:rsidP="003E1316">
      <w:pPr>
        <w:spacing w:after="0" w:line="400" w:lineRule="exact"/>
        <w:rPr>
          <w:rFonts w:cs="Traditional Arabic"/>
          <w:sz w:val="36"/>
          <w:szCs w:val="36"/>
          <w:rtl/>
        </w:rPr>
      </w:pPr>
      <w:r>
        <w:rPr>
          <w:rFonts w:cs="Traditional Arabic" w:hint="cs"/>
          <w:sz w:val="36"/>
          <w:szCs w:val="36"/>
          <w:rtl/>
        </w:rPr>
        <w:t xml:space="preserve">وكذلك الحال في قاعدة الإسناد الخاصة بالعلاقات المتعلقة بالعقار فإنها تقتصر على الإشارة إلى تطبيق قانون موقع المال على هذه العلاقات وبالتالي فإن العقار إذا كان كائنا في المملكة العربية السعودية، تعين تطبيق </w:t>
      </w:r>
      <w:r>
        <w:rPr>
          <w:rFonts w:cs="Traditional Arabic" w:hint="cs"/>
          <w:sz w:val="36"/>
          <w:szCs w:val="36"/>
          <w:rtl/>
        </w:rPr>
        <w:lastRenderedPageBreak/>
        <w:t>القانون السعودي، أما إذا كان العقار كائنا في مصر، فإنه يتعين تطبيق القانون المصري، وبهذا يتبين:</w:t>
      </w:r>
    </w:p>
    <w:p w:rsidR="00B629CF" w:rsidRDefault="00B629CF" w:rsidP="003E1316">
      <w:pPr>
        <w:spacing w:after="0" w:line="400" w:lineRule="exact"/>
        <w:rPr>
          <w:rFonts w:cs="Traditional Arabic"/>
          <w:sz w:val="36"/>
          <w:szCs w:val="36"/>
          <w:rtl/>
        </w:rPr>
      </w:pPr>
      <w:r>
        <w:rPr>
          <w:rFonts w:cs="Traditional Arabic" w:hint="cs"/>
          <w:sz w:val="36"/>
          <w:szCs w:val="36"/>
          <w:rtl/>
        </w:rPr>
        <w:t>أن مضمون قاعدة الإسناد ليس بالمضمون المحدد مقدما، بمعنى أن القانون الذي تقضي هذه القاعدة بتطبيقه، لا يتم معرفته إلا إذا كنا بصدد علاقة معينة محددة المعالم.</w:t>
      </w:r>
    </w:p>
    <w:p w:rsidR="00B629CF" w:rsidRDefault="00B629CF" w:rsidP="003E1316">
      <w:pPr>
        <w:spacing w:after="0" w:line="400" w:lineRule="exact"/>
        <w:rPr>
          <w:rFonts w:cs="Traditional Arabic"/>
          <w:sz w:val="36"/>
          <w:szCs w:val="36"/>
          <w:rtl/>
        </w:rPr>
      </w:pPr>
      <w:r w:rsidRPr="00EF3507">
        <w:rPr>
          <w:rFonts w:cs="Traditional Arabic" w:hint="cs"/>
          <w:sz w:val="36"/>
          <w:szCs w:val="36"/>
          <w:u w:val="single"/>
          <w:rtl/>
        </w:rPr>
        <w:t>وأما أن قاعدة الإسناد قاعدة مزدوجة:</w:t>
      </w:r>
      <w:r>
        <w:rPr>
          <w:rFonts w:cs="Traditional Arabic" w:hint="cs"/>
          <w:sz w:val="36"/>
          <w:szCs w:val="36"/>
          <w:rtl/>
        </w:rPr>
        <w:t xml:space="preserve"> فلأنها لا تقتصر فقط على بيان الحالات التي يتم فيها تطبيق القانون الوطني لها، وإنما تقوم كذلك ببيان الحالات التي يطبق فيها القانون الأجنبي الأكثر صلة بالعلاقة ذات الطابع الدولي، أو بعبارة أخرى: فإن قاعدة الإسناد تحمل في طياتها مضمونا مزدوجا من شأنه أن يؤدي إما إلى تطبيق القانون الوطني أو إلى تطبيق القانون الأجنبي على نفس العلاقة، ومثال ذلك: قاعدة الإسناد التي تقضي بخضوع آثار الزواج لقانون جنسية الزوج فإنها تحمل في طياتها تطبيق القانون الوطني إذا كان الزوج وطنيا، وإمكانية تطبيق القانون الأجنبي إذا كان الزوج أجنبيا.</w:t>
      </w:r>
    </w:p>
    <w:p w:rsidR="00B629CF" w:rsidRDefault="00B629CF" w:rsidP="003E1316">
      <w:pPr>
        <w:spacing w:after="0" w:line="400" w:lineRule="exact"/>
        <w:rPr>
          <w:rFonts w:cs="Traditional Arabic"/>
          <w:sz w:val="36"/>
          <w:szCs w:val="36"/>
          <w:rtl/>
        </w:rPr>
      </w:pPr>
      <w:r w:rsidRPr="00B629CF">
        <w:rPr>
          <w:rFonts w:cs="Traditional Arabic" w:hint="cs"/>
          <w:sz w:val="36"/>
          <w:szCs w:val="36"/>
          <w:u w:val="single"/>
          <w:rtl/>
        </w:rPr>
        <w:t>3- كما يمكن تعريف قواعد الإسناد بأنها:</w:t>
      </w:r>
      <w:r>
        <w:rPr>
          <w:rFonts w:cs="Traditional Arabic" w:hint="cs"/>
          <w:sz w:val="36"/>
          <w:szCs w:val="36"/>
          <w:rtl/>
        </w:rPr>
        <w:t xml:space="preserve"> القواعد التي تتولى توطين المنازعات ذات الطابع الدولي في بلد معين، وتخضعها لقانونه، باعتبار أن هذا البلد أقوى صلة بالعلاقة موضوع النزاع ومن ثم فإن قانونه هو الأجدر لحكم هذا النزاع من غيره من قوانين البلدان الأخرى المتصلة بعناصر العلاقة.</w:t>
      </w:r>
    </w:p>
    <w:p w:rsidR="00B629CF" w:rsidRPr="00BE7AF2" w:rsidRDefault="00B629CF" w:rsidP="00BE7AF2">
      <w:pPr>
        <w:pStyle w:val="a7"/>
        <w:numPr>
          <w:ilvl w:val="0"/>
          <w:numId w:val="1"/>
        </w:numPr>
        <w:spacing w:after="0" w:line="400" w:lineRule="exact"/>
        <w:rPr>
          <w:rFonts w:cs="Traditional Arabic"/>
          <w:b/>
          <w:bCs/>
          <w:sz w:val="36"/>
          <w:szCs w:val="36"/>
          <w:u w:val="single"/>
          <w:rtl/>
        </w:rPr>
      </w:pPr>
      <w:r w:rsidRPr="00BE7AF2">
        <w:rPr>
          <w:rFonts w:cs="Traditional Arabic" w:hint="cs"/>
          <w:b/>
          <w:bCs/>
          <w:sz w:val="36"/>
          <w:szCs w:val="36"/>
          <w:u w:val="single"/>
          <w:rtl/>
        </w:rPr>
        <w:t>اعتبارات تحديد القانون الواجب التطبيق على العلاقة ذات الطابع الدولي:</w:t>
      </w:r>
    </w:p>
    <w:p w:rsidR="00B629CF" w:rsidRPr="00BE7AF2" w:rsidRDefault="00B629CF" w:rsidP="003E1316">
      <w:pPr>
        <w:spacing w:after="0" w:line="400" w:lineRule="exact"/>
        <w:rPr>
          <w:rFonts w:cs="Traditional Arabic"/>
          <w:sz w:val="36"/>
          <w:szCs w:val="36"/>
          <w:rtl/>
        </w:rPr>
      </w:pPr>
      <w:r w:rsidRPr="00BE7AF2">
        <w:rPr>
          <w:rFonts w:cs="Traditional Arabic" w:hint="cs"/>
          <w:sz w:val="36"/>
          <w:szCs w:val="36"/>
          <w:rtl/>
        </w:rPr>
        <w:t xml:space="preserve">توجد في فقه القانون الدولي الخاص مجموعة من الاعتبارات التي قيل بها لتحديد هذا القانون منها: </w:t>
      </w:r>
    </w:p>
    <w:p w:rsidR="00B629CF" w:rsidRDefault="00B629CF" w:rsidP="003E1316">
      <w:pPr>
        <w:spacing w:after="0" w:line="400" w:lineRule="exact"/>
        <w:rPr>
          <w:rFonts w:cs="Traditional Arabic"/>
          <w:sz w:val="36"/>
          <w:szCs w:val="36"/>
          <w:rtl/>
        </w:rPr>
      </w:pPr>
      <w:r>
        <w:rPr>
          <w:rFonts w:cs="Traditional Arabic" w:hint="cs"/>
          <w:sz w:val="36"/>
          <w:szCs w:val="36"/>
          <w:rtl/>
        </w:rPr>
        <w:t>(أ) أنه قانون البلد الأكثر صلة بالعلاقة موضوع النزاع.</w:t>
      </w:r>
    </w:p>
    <w:p w:rsidR="00B629CF" w:rsidRDefault="00B629CF" w:rsidP="003E1316">
      <w:pPr>
        <w:spacing w:after="0" w:line="400" w:lineRule="exact"/>
        <w:rPr>
          <w:rFonts w:cs="Traditional Arabic"/>
          <w:sz w:val="36"/>
          <w:szCs w:val="36"/>
          <w:rtl/>
        </w:rPr>
      </w:pPr>
      <w:r>
        <w:rPr>
          <w:rFonts w:cs="Traditional Arabic" w:hint="cs"/>
          <w:sz w:val="36"/>
          <w:szCs w:val="36"/>
          <w:rtl/>
        </w:rPr>
        <w:t>(ب) أنه القانون الذي يمكن عن طريق تطبيقه منفردا تفادي تناقض الأحكام.</w:t>
      </w:r>
    </w:p>
    <w:p w:rsidR="00B629CF" w:rsidRDefault="00B629CF" w:rsidP="003E1316">
      <w:pPr>
        <w:spacing w:after="0" w:line="400" w:lineRule="exact"/>
        <w:rPr>
          <w:rFonts w:cs="Traditional Arabic"/>
          <w:sz w:val="36"/>
          <w:szCs w:val="36"/>
          <w:rtl/>
        </w:rPr>
      </w:pPr>
      <w:r>
        <w:rPr>
          <w:rFonts w:cs="Traditional Arabic" w:hint="cs"/>
          <w:sz w:val="36"/>
          <w:szCs w:val="36"/>
          <w:rtl/>
        </w:rPr>
        <w:t>(ج) أنه القانون الذي من شأنه تحقيق العدالة بين الأفراد.</w:t>
      </w:r>
    </w:p>
    <w:p w:rsidR="00B629CF" w:rsidRDefault="00B629CF" w:rsidP="003E1316">
      <w:pPr>
        <w:spacing w:after="0" w:line="400" w:lineRule="exact"/>
        <w:rPr>
          <w:rFonts w:cs="Traditional Arabic"/>
          <w:sz w:val="36"/>
          <w:szCs w:val="36"/>
          <w:rtl/>
        </w:rPr>
      </w:pPr>
      <w:r>
        <w:rPr>
          <w:rFonts w:cs="Traditional Arabic" w:hint="cs"/>
          <w:sz w:val="36"/>
          <w:szCs w:val="36"/>
          <w:rtl/>
        </w:rPr>
        <w:t>(د) أنه قانون بلد المركز الرئيسي للمصالح الأساسية التي يثيرها النزاع.</w:t>
      </w:r>
    </w:p>
    <w:p w:rsidR="00E0377E" w:rsidRPr="00EF3507" w:rsidRDefault="00EF3507" w:rsidP="00EF3507">
      <w:pPr>
        <w:pStyle w:val="a7"/>
        <w:numPr>
          <w:ilvl w:val="0"/>
          <w:numId w:val="1"/>
        </w:numPr>
        <w:spacing w:after="0" w:line="400" w:lineRule="exact"/>
        <w:rPr>
          <w:rFonts w:cs="Traditional Arabic"/>
          <w:sz w:val="36"/>
          <w:szCs w:val="36"/>
          <w:rtl/>
        </w:rPr>
      </w:pPr>
      <w:r w:rsidRPr="00EF3507">
        <w:rPr>
          <w:rFonts w:cs="Traditional Arabic" w:hint="cs"/>
          <w:b/>
          <w:bCs/>
          <w:sz w:val="36"/>
          <w:szCs w:val="36"/>
          <w:u w:val="single"/>
          <w:rtl/>
        </w:rPr>
        <w:lastRenderedPageBreak/>
        <w:t>عناصر (أرك</w:t>
      </w:r>
      <w:r>
        <w:rPr>
          <w:rFonts w:cs="Traditional Arabic" w:hint="cs"/>
          <w:b/>
          <w:bCs/>
          <w:sz w:val="36"/>
          <w:szCs w:val="36"/>
          <w:u w:val="single"/>
          <w:rtl/>
        </w:rPr>
        <w:t>ا</w:t>
      </w:r>
      <w:r w:rsidRPr="00EF3507">
        <w:rPr>
          <w:rFonts w:cs="Traditional Arabic" w:hint="cs"/>
          <w:b/>
          <w:bCs/>
          <w:sz w:val="36"/>
          <w:szCs w:val="36"/>
          <w:u w:val="single"/>
          <w:rtl/>
        </w:rPr>
        <w:t>ن) قاعدة الإسناد:</w:t>
      </w:r>
      <w:r w:rsidRPr="00EF3507">
        <w:rPr>
          <w:rFonts w:cs="Traditional Arabic" w:hint="cs"/>
          <w:sz w:val="36"/>
          <w:szCs w:val="36"/>
          <w:rtl/>
        </w:rPr>
        <w:t xml:space="preserve"> تنطوي قاعدة الإسناد</w:t>
      </w:r>
      <w:r>
        <w:rPr>
          <w:rFonts w:cs="Traditional Arabic" w:hint="cs"/>
          <w:sz w:val="36"/>
          <w:szCs w:val="36"/>
          <w:rtl/>
        </w:rPr>
        <w:t xml:space="preserve"> على ثلاثة عناصر أو أركان هي:</w:t>
      </w:r>
    </w:p>
    <w:p w:rsidR="00E0377E" w:rsidRPr="00EF3507" w:rsidRDefault="00EF3507" w:rsidP="003E1316">
      <w:pPr>
        <w:spacing w:after="0" w:line="400" w:lineRule="exact"/>
        <w:rPr>
          <w:rFonts w:cs="Traditional Arabic"/>
          <w:sz w:val="36"/>
          <w:szCs w:val="36"/>
          <w:u w:val="single"/>
          <w:rtl/>
        </w:rPr>
      </w:pPr>
      <w:r w:rsidRPr="00EF3507">
        <w:rPr>
          <w:rFonts w:cs="Traditional Arabic" w:hint="cs"/>
          <w:sz w:val="36"/>
          <w:szCs w:val="36"/>
          <w:u w:val="single"/>
          <w:rtl/>
        </w:rPr>
        <w:t>العنصر (الركن) الأول: القانون المسند إليه:</w:t>
      </w:r>
    </w:p>
    <w:p w:rsidR="00EF3507" w:rsidRDefault="00EF3507" w:rsidP="003E1316">
      <w:pPr>
        <w:spacing w:after="0" w:line="400" w:lineRule="exact"/>
        <w:rPr>
          <w:rFonts w:cs="Traditional Arabic"/>
          <w:sz w:val="36"/>
          <w:szCs w:val="36"/>
          <w:rtl/>
        </w:rPr>
      </w:pPr>
      <w:r>
        <w:rPr>
          <w:rFonts w:cs="Traditional Arabic" w:hint="cs"/>
          <w:sz w:val="36"/>
          <w:szCs w:val="36"/>
          <w:rtl/>
        </w:rPr>
        <w:t xml:space="preserve">وهو القانون </w:t>
      </w:r>
      <w:r w:rsidR="00F311FB">
        <w:rPr>
          <w:rFonts w:cs="Traditional Arabic" w:hint="cs"/>
          <w:sz w:val="36"/>
          <w:szCs w:val="36"/>
          <w:rtl/>
        </w:rPr>
        <w:t>الذي تسند إليه قاعدة الإسناد حكم النزاع، والفرض أنه يستوي في هذا القانون أن يكون قانون قاضي النزاع،أو أي قانون أجنبي آخر إلا أن السلطة التنظيمية (التشريعية) في الكثير من الدول تتدخل أحيانا لتوسيع حالات تطبيق القانون الوطني، ومن ثم سلب الاختصاص بحكم النزاع من القانون الأجنبي الذي تشير إليه قاعدة الإسناد.</w:t>
      </w:r>
    </w:p>
    <w:p w:rsidR="00F311FB" w:rsidRDefault="00F311FB" w:rsidP="002D7456">
      <w:pPr>
        <w:spacing w:after="0" w:line="400" w:lineRule="exact"/>
        <w:rPr>
          <w:rFonts w:cs="Traditional Arabic"/>
          <w:sz w:val="36"/>
          <w:szCs w:val="36"/>
          <w:rtl/>
        </w:rPr>
      </w:pPr>
      <w:r>
        <w:rPr>
          <w:rFonts w:cs="Traditional Arabic" w:hint="cs"/>
          <w:sz w:val="36"/>
          <w:szCs w:val="36"/>
          <w:rtl/>
        </w:rPr>
        <w:t xml:space="preserve">ويمكننا </w:t>
      </w:r>
      <w:r w:rsidR="002D7456">
        <w:rPr>
          <w:rFonts w:cs="Traditional Arabic" w:hint="cs"/>
          <w:sz w:val="36"/>
          <w:szCs w:val="36"/>
          <w:rtl/>
        </w:rPr>
        <w:t>التمثيل على ذلك بما نصت عليه المادة الأولى من نظام الوكالات التجارية السعودي الصادر بالمرسوم الملكي رقم 11 وتاريخ  20/2/1382هـ من أنه "لا يجوز لغير السعوديين سواء بصفة أشخاص طبيعيين أو معنويين أن يكونوا وكلاء تجاريين في المملكة العربية السعودية .."  فهذه القاعدة بلا شك تؤدي إلى تطبيق الأنظمة التجارية السعودية على الوكالات التجارية العاملة في المملكة باعتبارها أنظمة بلد الجنسية.</w:t>
      </w:r>
    </w:p>
    <w:p w:rsidR="002D7456" w:rsidRDefault="002D7456" w:rsidP="002D7456">
      <w:pPr>
        <w:spacing w:after="0" w:line="400" w:lineRule="exact"/>
        <w:rPr>
          <w:rFonts w:cs="Traditional Arabic"/>
          <w:sz w:val="36"/>
          <w:szCs w:val="36"/>
          <w:rtl/>
        </w:rPr>
      </w:pPr>
      <w:r>
        <w:rPr>
          <w:rFonts w:cs="Traditional Arabic" w:hint="cs"/>
          <w:sz w:val="36"/>
          <w:szCs w:val="36"/>
          <w:rtl/>
        </w:rPr>
        <w:t>إلا أن المنظم السعودي ورغبة منه في توسيع دائرة تطبيق الأنظمة التجارية السعودية ذات الصلة بالوكالات التجارية نص في المادة السابعة من نظام الجنسية العربية السعودية على أن: "يكون سعوديا من ولد خار</w:t>
      </w:r>
      <w:r w:rsidR="00BE7AF2">
        <w:rPr>
          <w:rFonts w:cs="Traditional Arabic" w:hint="cs"/>
          <w:sz w:val="36"/>
          <w:szCs w:val="36"/>
          <w:rtl/>
        </w:rPr>
        <w:t>ج</w:t>
      </w:r>
      <w:r>
        <w:rPr>
          <w:rFonts w:cs="Traditional Arabic" w:hint="cs"/>
          <w:sz w:val="36"/>
          <w:szCs w:val="36"/>
          <w:rtl/>
        </w:rPr>
        <w:t xml:space="preserve"> المملكة العربية السعودية لأم سعودية وأب مجهول الجنسية أو لا جنسية له، أو ولد داخل المملكة لأبوين مجهولين، ويعتبر اللقيط في المملكة مولودا فيها ما لم يثبت العكس"</w:t>
      </w:r>
    </w:p>
    <w:p w:rsidR="00B361B8" w:rsidRDefault="00B361B8" w:rsidP="002D7456">
      <w:pPr>
        <w:spacing w:after="0" w:line="400" w:lineRule="exact"/>
        <w:rPr>
          <w:rFonts w:cs="Traditional Arabic"/>
          <w:sz w:val="36"/>
          <w:szCs w:val="36"/>
          <w:rtl/>
        </w:rPr>
      </w:pPr>
      <w:r>
        <w:rPr>
          <w:rFonts w:cs="Traditional Arabic" w:hint="cs"/>
          <w:sz w:val="36"/>
          <w:szCs w:val="36"/>
          <w:rtl/>
        </w:rPr>
        <w:t>ونفس هذه النزعة الإقليمية نجدها عند المقنن المصري فيما يقرره في المادة 14 من القانون المدني بالمخالفة لما أشارت إليه قاعدتا الإسناد الموجودتان في المادتين 12، 13 من نفس القانون، حيث تشير قاعدة الإسناد الموجودة في المادة 12 إلى الرجوع في الشروط الموضوعية لصحة عقد الزواج إلى قانون كل من الزوجين، وحيث تشير قاعدة الإسناد الموجودة في المادة 13 إلى سريان قانون الدولة التي ينتمي إليها الزوج وقت انعقاد الزواج على الآثار التي يرتبها عقد الزواج بما في ذلك من أثر بالنسبة للمال.</w:t>
      </w:r>
    </w:p>
    <w:p w:rsidR="002E7FED" w:rsidRDefault="002E7FED" w:rsidP="002D7456">
      <w:pPr>
        <w:spacing w:after="0" w:line="400" w:lineRule="exact"/>
        <w:rPr>
          <w:rFonts w:cs="Traditional Arabic"/>
          <w:sz w:val="36"/>
          <w:szCs w:val="36"/>
          <w:rtl/>
        </w:rPr>
      </w:pPr>
      <w:r>
        <w:rPr>
          <w:rFonts w:cs="Traditional Arabic" w:hint="cs"/>
          <w:sz w:val="36"/>
          <w:szCs w:val="36"/>
          <w:rtl/>
        </w:rPr>
        <w:lastRenderedPageBreak/>
        <w:t>إلا أن النزعة الإقليمية قد سيطرت على المقنن المصري في المادة 14 فسلب الاختصاص بحكم النزاع من القانون الأجنبي الذي أشارت إليه قاعدتا الإسناد في المادتين 12، 13، وجعل الاختصاص للقانون المصري وحده، حيث نصت المادة 14 على أنه: "في الأحوال المنصوص عليها في المادتين السابقتين،</w:t>
      </w:r>
      <w:r w:rsidR="00C40A12">
        <w:rPr>
          <w:rFonts w:cs="Traditional Arabic" w:hint="cs"/>
          <w:sz w:val="36"/>
          <w:szCs w:val="36"/>
          <w:rtl/>
        </w:rPr>
        <w:t xml:space="preserve"> إذا كان أحد الزوجين مصريا وقت انعقاد العقد يسري القانون المصري و حده، فيما عدا شرط الأهلية للزواج".</w:t>
      </w:r>
    </w:p>
    <w:p w:rsidR="00C40A12" w:rsidRPr="00C40A12" w:rsidRDefault="00C40A12" w:rsidP="002D7456">
      <w:pPr>
        <w:spacing w:after="0" w:line="400" w:lineRule="exact"/>
        <w:rPr>
          <w:rFonts w:cs="Traditional Arabic"/>
          <w:sz w:val="36"/>
          <w:szCs w:val="36"/>
          <w:u w:val="single"/>
          <w:rtl/>
        </w:rPr>
      </w:pPr>
      <w:r w:rsidRPr="00C40A12">
        <w:rPr>
          <w:rFonts w:cs="Traditional Arabic" w:hint="cs"/>
          <w:sz w:val="36"/>
          <w:szCs w:val="36"/>
          <w:u w:val="single"/>
          <w:rtl/>
        </w:rPr>
        <w:t>العنصر (الركن) الثاني لقاعدة الإسناد: موضوع القاعدة:</w:t>
      </w:r>
    </w:p>
    <w:p w:rsidR="00C40A12" w:rsidRDefault="00C40A12" w:rsidP="002D7456">
      <w:pPr>
        <w:spacing w:after="0" w:line="400" w:lineRule="exact"/>
        <w:rPr>
          <w:rFonts w:cs="Traditional Arabic"/>
          <w:sz w:val="36"/>
          <w:szCs w:val="36"/>
          <w:rtl/>
        </w:rPr>
      </w:pPr>
      <w:r>
        <w:rPr>
          <w:rFonts w:cs="Traditional Arabic" w:hint="cs"/>
          <w:sz w:val="36"/>
          <w:szCs w:val="36"/>
          <w:rtl/>
        </w:rPr>
        <w:t>ثار الخلاف في فقه القانون الدولي الخاص حول موضوع قاعدة الإسناد وهل هو واقعة تعين لها قاعدة الإسناد القانون الواجب التطبيق على النزاع الواقع حولها، أم هو مشكلة قانونية يتنازع حكمها عدد من القوانين ويتحدد دور قاعدة الإسناد بشأنها في بيان أي هذه القوانين هو الص</w:t>
      </w:r>
      <w:r w:rsidR="00BE7AF2">
        <w:rPr>
          <w:rFonts w:cs="Traditional Arabic" w:hint="cs"/>
          <w:sz w:val="36"/>
          <w:szCs w:val="36"/>
          <w:rtl/>
        </w:rPr>
        <w:t>ا</w:t>
      </w:r>
      <w:r>
        <w:rPr>
          <w:rFonts w:cs="Traditional Arabic" w:hint="cs"/>
          <w:sz w:val="36"/>
          <w:szCs w:val="36"/>
          <w:rtl/>
        </w:rPr>
        <w:t>لح لحكم النزاع حولها، أم أن موضوع قاعدة الإسناد هو مسألة أو عدة مسائل يثور بشأنها نزاع ما، وهي في حاجة إلى إعطائها وصفا قانونيا يمكن من خلاله تطبيق قاعدة الإسناد عليها.</w:t>
      </w:r>
    </w:p>
    <w:p w:rsidR="00C40A12" w:rsidRDefault="00C40A12" w:rsidP="00C40A12">
      <w:pPr>
        <w:spacing w:after="0" w:line="400" w:lineRule="exact"/>
        <w:rPr>
          <w:rFonts w:cs="Traditional Arabic"/>
          <w:sz w:val="36"/>
          <w:szCs w:val="36"/>
          <w:rtl/>
        </w:rPr>
      </w:pPr>
      <w:r>
        <w:rPr>
          <w:rFonts w:cs="Traditional Arabic" w:hint="cs"/>
          <w:sz w:val="36"/>
          <w:szCs w:val="36"/>
          <w:rtl/>
        </w:rPr>
        <w:t>والواقع أن كل اتجاه من هذه الاتجاهات الثلاثة صالح لأن يكون موضوعا لقاعدة الإسناد، ولكننا إذا افترضنا صحة الاتجاه الأخير وقلنا بأن موضوع قاعدة الإسناد هو مسألة أو جملة مسائل تخضعها قاعدة الإسناد لحكم قانون ما، فإن المثال التوضيحي لذلك يمكن أن يكون في قاعدة الإسناد التي تشير إلى أن قانون جنسية الشخص هو القانون الأصلح لحكم ما يثور من نزاع حول حالته وأهليته، وأن قانون بلد موقع المال هو القانون الأصلح لحكم ما يثور من نزاع حول سبب كسب ملكيته.</w:t>
      </w:r>
    </w:p>
    <w:p w:rsidR="00C40A12" w:rsidRDefault="00C40A12" w:rsidP="00BE7AF2">
      <w:pPr>
        <w:spacing w:after="0" w:line="400" w:lineRule="exact"/>
        <w:rPr>
          <w:rFonts w:cs="Traditional Arabic"/>
          <w:sz w:val="36"/>
          <w:szCs w:val="36"/>
          <w:rtl/>
        </w:rPr>
      </w:pPr>
      <w:r>
        <w:rPr>
          <w:rFonts w:cs="Traditional Arabic" w:hint="cs"/>
          <w:sz w:val="36"/>
          <w:szCs w:val="36"/>
          <w:rtl/>
        </w:rPr>
        <w:t>وعلى العكس من ذلك قد تتوزع مسألة واحدة بين أكثر من قاعدة إسناد، كما هو الحال في الزواج وما يتعلق به، فإن قاعدة الإسناد الموجودة في المادة 12 من القانون المدني المصري على نحو ما رأينا سابقا تشير إلى الرجوع في الشروط الموضوعية لصحة عقد الزواج إ</w:t>
      </w:r>
      <w:r w:rsidR="00BE7AF2">
        <w:rPr>
          <w:rFonts w:cs="Traditional Arabic" w:hint="cs"/>
          <w:sz w:val="36"/>
          <w:szCs w:val="36"/>
          <w:rtl/>
        </w:rPr>
        <w:t>لى أي من قانون كل من الزوجين، أ</w:t>
      </w:r>
      <w:r>
        <w:rPr>
          <w:rFonts w:cs="Traditional Arabic" w:hint="cs"/>
          <w:sz w:val="36"/>
          <w:szCs w:val="36"/>
          <w:rtl/>
        </w:rPr>
        <w:t xml:space="preserve">ما المادة 13 من القانون نفسه فإن قاعدة الإسناد فيها تشير </w:t>
      </w:r>
      <w:r w:rsidR="00BE7AF2">
        <w:rPr>
          <w:rFonts w:cs="Traditional Arabic" w:hint="cs"/>
          <w:sz w:val="36"/>
          <w:szCs w:val="36"/>
          <w:rtl/>
        </w:rPr>
        <w:t>إ</w:t>
      </w:r>
      <w:r>
        <w:rPr>
          <w:rFonts w:cs="Traditional Arabic" w:hint="cs"/>
          <w:sz w:val="36"/>
          <w:szCs w:val="36"/>
          <w:rtl/>
        </w:rPr>
        <w:t xml:space="preserve">لى قانون دولة جنسية الزوج وقت انعقاد العقد في حكم المنازعات المتصلة بآثار </w:t>
      </w:r>
      <w:r>
        <w:rPr>
          <w:rFonts w:cs="Traditional Arabic" w:hint="cs"/>
          <w:sz w:val="36"/>
          <w:szCs w:val="36"/>
          <w:rtl/>
        </w:rPr>
        <w:lastRenderedPageBreak/>
        <w:t>عقد الزواج، أما بالنسبة للطلاق فإن قاعدة الإسناد الموجودة في الفقرة 2 من المادة 13 من القانون نفسه تشير إلى تطبيق قانون جنسية الزوج وقت الطلاق، أما التطليق والانفصال (ومثله الخلع) فيسري عليه قانون الدولة التي ينتمي إليها الزوج وقت الدعوى، وهكذا نجد أن مسائل الزواج وما يتعلق به  تتوزع بين عدة قواعد إسناد لا قاعدة واحدة.</w:t>
      </w:r>
    </w:p>
    <w:p w:rsidR="00C40A12" w:rsidRPr="00C40A12" w:rsidRDefault="00C40A12" w:rsidP="002D7456">
      <w:pPr>
        <w:spacing w:after="0" w:line="400" w:lineRule="exact"/>
        <w:rPr>
          <w:rFonts w:cs="Traditional Arabic"/>
          <w:sz w:val="36"/>
          <w:szCs w:val="36"/>
          <w:u w:val="single"/>
          <w:rtl/>
        </w:rPr>
      </w:pPr>
      <w:r w:rsidRPr="00C40A12">
        <w:rPr>
          <w:rFonts w:cs="Traditional Arabic" w:hint="cs"/>
          <w:sz w:val="36"/>
          <w:szCs w:val="36"/>
          <w:u w:val="single"/>
          <w:rtl/>
        </w:rPr>
        <w:t>العنصر (الركن) الثالث لقاعدة الإسناد وهو (ضابط الإسناد):</w:t>
      </w:r>
    </w:p>
    <w:p w:rsidR="00C40A12" w:rsidRDefault="00C40A12" w:rsidP="00C40A12">
      <w:pPr>
        <w:spacing w:after="0" w:line="400" w:lineRule="exact"/>
        <w:rPr>
          <w:rFonts w:cs="Traditional Arabic"/>
          <w:sz w:val="36"/>
          <w:szCs w:val="36"/>
          <w:rtl/>
        </w:rPr>
      </w:pPr>
      <w:r>
        <w:rPr>
          <w:rFonts w:cs="Traditional Arabic" w:hint="cs"/>
          <w:sz w:val="36"/>
          <w:szCs w:val="36"/>
          <w:rtl/>
        </w:rPr>
        <w:t xml:space="preserve">ضابط الإسناد هو: المعيار الذي يتم بمقتضاه تحديد القانون الواجب التطبيق على العلاقة ذات العنصر الأجنبي عن طريق الربط بين العنصر الرئيس في العلاقة وأكثر القوانين صلة به. وعليه: </w:t>
      </w:r>
    </w:p>
    <w:p w:rsidR="00C40A12" w:rsidRDefault="00C40A12" w:rsidP="00C40A12">
      <w:pPr>
        <w:spacing w:after="0" w:line="400" w:lineRule="exact"/>
        <w:rPr>
          <w:rFonts w:cs="Traditional Arabic"/>
          <w:sz w:val="36"/>
          <w:szCs w:val="36"/>
          <w:rtl/>
        </w:rPr>
      </w:pPr>
      <w:r>
        <w:rPr>
          <w:rFonts w:cs="Traditional Arabic" w:hint="cs"/>
          <w:sz w:val="36"/>
          <w:szCs w:val="36"/>
          <w:rtl/>
        </w:rPr>
        <w:t>فإنه إذا تبين مثلا أن عنصر (أطراف العلاقة) هو مركز الثقل في هذه العلاقة، كما هو الشأن بالنسبة لمسائل الأحوال الشخصية (الزواج والطلاق وما يتعلق بهما والميراث والوصية) فإنه يتعين الأخذ بمعيار أو ضابط يتصل بهذا العنصر، لا</w:t>
      </w:r>
      <w:r w:rsidR="00BE7AF2">
        <w:rPr>
          <w:rFonts w:cs="Traditional Arabic" w:hint="cs"/>
          <w:sz w:val="36"/>
          <w:szCs w:val="36"/>
          <w:rtl/>
        </w:rPr>
        <w:t xml:space="preserve"> ا</w:t>
      </w:r>
      <w:r>
        <w:rPr>
          <w:rFonts w:cs="Traditional Arabic" w:hint="cs"/>
          <w:sz w:val="36"/>
          <w:szCs w:val="36"/>
          <w:rtl/>
        </w:rPr>
        <w:t>ختيار قانون الدولة الواجب التطبيق على ما يثور من نزاع بشأن هذه العلاقة، كان يكون مثلا قانون دولة جنسية الزوج.</w:t>
      </w:r>
    </w:p>
    <w:p w:rsidR="00C40A12" w:rsidRDefault="00C40A12" w:rsidP="00C40A12">
      <w:pPr>
        <w:spacing w:after="0" w:line="400" w:lineRule="exact"/>
        <w:rPr>
          <w:rFonts w:cs="Traditional Arabic"/>
          <w:sz w:val="36"/>
          <w:szCs w:val="36"/>
          <w:rtl/>
        </w:rPr>
      </w:pPr>
      <w:r>
        <w:rPr>
          <w:rFonts w:cs="Traditional Arabic" w:hint="cs"/>
          <w:sz w:val="36"/>
          <w:szCs w:val="36"/>
          <w:rtl/>
        </w:rPr>
        <w:t>أما إذا تبين أن العنصر الرئيس في العلاقة، هو عنصر موضوع العلاقة كما هو الحال مثلا في مجال الحقوق العينية، فإنه يتعين الأخذ بمعيار أو ضابط يتصل بهذا العنصر، كضابط موقع المال.</w:t>
      </w:r>
    </w:p>
    <w:p w:rsidR="00C40A12" w:rsidRDefault="00C40A12" w:rsidP="005A75F8">
      <w:pPr>
        <w:spacing w:after="0" w:line="400" w:lineRule="exact"/>
        <w:rPr>
          <w:rFonts w:cs="Traditional Arabic"/>
          <w:sz w:val="36"/>
          <w:szCs w:val="36"/>
          <w:rtl/>
        </w:rPr>
      </w:pPr>
      <w:r>
        <w:rPr>
          <w:rFonts w:cs="Traditional Arabic" w:hint="cs"/>
          <w:sz w:val="36"/>
          <w:szCs w:val="36"/>
          <w:rtl/>
        </w:rPr>
        <w:t xml:space="preserve">أما إذا تبين أن عنصر السبب هو العنصر الرئيس في العلاقة، كما هو الحال في مجال التصرفات  القانونية، فإنه يتعين الأخذ بضابط يتصل هذا العنصر كضابط محل (مكان) وقوع الفعل الضار مثلا بالنسبة للمسئولية </w:t>
      </w:r>
      <w:r w:rsidR="005A75F8">
        <w:rPr>
          <w:rFonts w:cs="Traditional Arabic" w:hint="cs"/>
          <w:sz w:val="36"/>
          <w:szCs w:val="36"/>
          <w:rtl/>
        </w:rPr>
        <w:t>التقصيرية</w:t>
      </w:r>
      <w:r>
        <w:rPr>
          <w:rFonts w:cs="Traditional Arabic" w:hint="cs"/>
          <w:sz w:val="36"/>
          <w:szCs w:val="36"/>
          <w:rtl/>
        </w:rPr>
        <w:t>.</w:t>
      </w:r>
    </w:p>
    <w:p w:rsidR="00C40A12" w:rsidRDefault="005A75F8" w:rsidP="005A75F8">
      <w:pPr>
        <w:spacing w:after="0" w:line="400" w:lineRule="exact"/>
        <w:rPr>
          <w:rFonts w:cs="Traditional Arabic"/>
          <w:sz w:val="36"/>
          <w:szCs w:val="36"/>
          <w:rtl/>
        </w:rPr>
      </w:pPr>
      <w:r>
        <w:rPr>
          <w:rFonts w:cs="Traditional Arabic" w:hint="cs"/>
          <w:sz w:val="36"/>
          <w:szCs w:val="36"/>
          <w:rtl/>
        </w:rPr>
        <w:t>ضابط الإسناد إذن هو المعيار الذي يتعين بمقتضاه القانون الواجب التطبيق على العلاقة ذات العنصر الأجنبي، ويكون مستمدا من العنصر الأساسي الذي يشكل مركز الثقل في هذه العلاقة مثل: جنسية الشخص أو موطنه أو محل إقامته أو موقع المال، أو المركز الرئيس للشركة أو مكان وقوع الفعل الضار أو غير ذلك من الضوابط.</w:t>
      </w:r>
    </w:p>
    <w:p w:rsidR="00E469EF" w:rsidRDefault="00E469EF" w:rsidP="00E469EF">
      <w:pPr>
        <w:spacing w:after="0" w:line="400" w:lineRule="exact"/>
        <w:rPr>
          <w:rFonts w:cs="Traditional Arabic"/>
          <w:sz w:val="36"/>
          <w:szCs w:val="36"/>
          <w:rtl/>
        </w:rPr>
      </w:pPr>
    </w:p>
    <w:p w:rsidR="005A75F8" w:rsidRPr="005A75F8" w:rsidRDefault="005A75F8" w:rsidP="005A75F8">
      <w:pPr>
        <w:pStyle w:val="a7"/>
        <w:numPr>
          <w:ilvl w:val="0"/>
          <w:numId w:val="1"/>
        </w:numPr>
        <w:spacing w:after="0" w:line="400" w:lineRule="exact"/>
        <w:rPr>
          <w:rFonts w:cs="Traditional Arabic"/>
          <w:b/>
          <w:bCs/>
          <w:sz w:val="36"/>
          <w:szCs w:val="36"/>
          <w:u w:val="single"/>
          <w:rtl/>
        </w:rPr>
      </w:pPr>
      <w:r w:rsidRPr="005A75F8">
        <w:rPr>
          <w:rFonts w:cs="Traditional Arabic" w:hint="cs"/>
          <w:b/>
          <w:bCs/>
          <w:sz w:val="36"/>
          <w:szCs w:val="36"/>
          <w:u w:val="single"/>
          <w:rtl/>
        </w:rPr>
        <w:lastRenderedPageBreak/>
        <w:t>مدى إمكانية الأخذ بأكثر من ضابط إسناد:</w:t>
      </w:r>
    </w:p>
    <w:p w:rsidR="005A75F8" w:rsidRDefault="005A75F8" w:rsidP="005A75F8">
      <w:pPr>
        <w:spacing w:after="0" w:line="400" w:lineRule="exact"/>
        <w:rPr>
          <w:rFonts w:cs="Traditional Arabic"/>
          <w:sz w:val="36"/>
          <w:szCs w:val="36"/>
          <w:rtl/>
        </w:rPr>
      </w:pPr>
      <w:r>
        <w:rPr>
          <w:rFonts w:cs="Traditional Arabic" w:hint="cs"/>
          <w:sz w:val="36"/>
          <w:szCs w:val="36"/>
          <w:rtl/>
        </w:rPr>
        <w:t>القاعدة العامة هي أن قاعدة الإسناد يجب أن تتضمن ضابطا واحدا، لكنها أحيانا قد تشتمل على أكثر من ضابط إسناد ويكون ذلك لتحقيق ثلاثة أهداف هي:</w:t>
      </w:r>
    </w:p>
    <w:p w:rsidR="005A75F8" w:rsidRDefault="005A75F8" w:rsidP="005A75F8">
      <w:pPr>
        <w:spacing w:after="0" w:line="400" w:lineRule="exact"/>
        <w:rPr>
          <w:rFonts w:cs="Traditional Arabic"/>
          <w:sz w:val="36"/>
          <w:szCs w:val="36"/>
          <w:rtl/>
        </w:rPr>
      </w:pPr>
      <w:r w:rsidRPr="005A75F8">
        <w:rPr>
          <w:rFonts w:cs="Traditional Arabic" w:hint="cs"/>
          <w:sz w:val="36"/>
          <w:szCs w:val="36"/>
          <w:u w:val="single"/>
          <w:rtl/>
        </w:rPr>
        <w:t>أ) مجرد الاحتياط:</w:t>
      </w:r>
      <w:r>
        <w:rPr>
          <w:rFonts w:cs="Traditional Arabic" w:hint="cs"/>
          <w:sz w:val="36"/>
          <w:szCs w:val="36"/>
          <w:rtl/>
        </w:rPr>
        <w:t xml:space="preserve"> وبموجب هذا الهدف لا يتم الالتجاء إلى الضابط الثاني إلا إذا لم تتحقق ظروف معينة تمكن من الأخذ بالضابط الأول </w:t>
      </w:r>
      <w:r w:rsidRPr="005A75F8">
        <w:rPr>
          <w:rFonts w:cs="Traditional Arabic" w:hint="cs"/>
          <w:sz w:val="36"/>
          <w:szCs w:val="36"/>
          <w:u w:val="single"/>
          <w:rtl/>
        </w:rPr>
        <w:t>ومثال ذلك</w:t>
      </w:r>
      <w:r>
        <w:rPr>
          <w:rFonts w:cs="Traditional Arabic" w:hint="cs"/>
          <w:sz w:val="36"/>
          <w:szCs w:val="36"/>
          <w:rtl/>
        </w:rPr>
        <w:t>: أن تحدد قاعدة الإسناد القانون الواجب التطبيق على العقد بناء على الموطن المشترك للمتعاقدين فإن لم يوجد لهما موطنا مشتركا فالقانون الذي يعتد به احتياطيا هو قانون موطن المشتري.</w:t>
      </w:r>
    </w:p>
    <w:p w:rsidR="005A75F8" w:rsidRDefault="005A75F8" w:rsidP="00BE7AF2">
      <w:pPr>
        <w:spacing w:after="0" w:line="400" w:lineRule="exact"/>
        <w:rPr>
          <w:rFonts w:cs="Traditional Arabic"/>
          <w:sz w:val="36"/>
          <w:szCs w:val="36"/>
          <w:rtl/>
        </w:rPr>
      </w:pPr>
      <w:r w:rsidRPr="00274564">
        <w:rPr>
          <w:rFonts w:cs="Traditional Arabic" w:hint="cs"/>
          <w:sz w:val="36"/>
          <w:szCs w:val="36"/>
          <w:u w:val="single"/>
          <w:rtl/>
        </w:rPr>
        <w:t xml:space="preserve">ب) كما قد يكون الأخذ بأكثر من ضابط </w:t>
      </w:r>
      <w:r>
        <w:rPr>
          <w:rFonts w:cs="Traditional Arabic" w:hint="cs"/>
          <w:sz w:val="36"/>
          <w:szCs w:val="36"/>
          <w:rtl/>
        </w:rPr>
        <w:t>إسناد لتحقيق هدف آخر هو: إتاحة الفرصة أمام الأفراد لا</w:t>
      </w:r>
      <w:r w:rsidR="00BE7AF2">
        <w:rPr>
          <w:rFonts w:cs="Traditional Arabic" w:hint="cs"/>
          <w:sz w:val="36"/>
          <w:szCs w:val="36"/>
          <w:rtl/>
        </w:rPr>
        <w:t xml:space="preserve"> اخ</w:t>
      </w:r>
      <w:r>
        <w:rPr>
          <w:rFonts w:cs="Traditional Arabic" w:hint="cs"/>
          <w:sz w:val="36"/>
          <w:szCs w:val="36"/>
          <w:rtl/>
        </w:rPr>
        <w:t xml:space="preserve">تيار القانون الأكثر ملاءمة لحكم العلاقة القائمة بينهم، </w:t>
      </w:r>
      <w:r w:rsidRPr="005A75F8">
        <w:rPr>
          <w:rFonts w:cs="Traditional Arabic" w:hint="cs"/>
          <w:sz w:val="36"/>
          <w:szCs w:val="36"/>
          <w:u w:val="single"/>
          <w:rtl/>
        </w:rPr>
        <w:t>ومثال ذلك:</w:t>
      </w:r>
    </w:p>
    <w:p w:rsidR="005A75F8" w:rsidRDefault="005A75F8" w:rsidP="005A75F8">
      <w:pPr>
        <w:spacing w:after="0" w:line="400" w:lineRule="exact"/>
        <w:rPr>
          <w:rFonts w:cs="Traditional Arabic"/>
          <w:sz w:val="36"/>
          <w:szCs w:val="36"/>
          <w:rtl/>
        </w:rPr>
      </w:pPr>
      <w:r>
        <w:rPr>
          <w:rFonts w:cs="Traditional Arabic" w:hint="cs"/>
          <w:sz w:val="36"/>
          <w:szCs w:val="36"/>
          <w:rtl/>
        </w:rPr>
        <w:t>ما نصت عليه المادة 46 من نظام الأحوال المدنية السعودي الصادر بالمرسوم الملكي رقم م/7 وتاريخ 20/4/1407 من إخضاع توثيق عقد الزواج وجميع الواقعات المتصلة به من طلاق ورجعة وتطليق، لأحكامه متى كان طرفا العقد أو أحدهما سعوديا، وذلك حيث تنص هذه المادة على أنه: "يجب تقديم عقد الزواج، ووثيقة الطلاق، والرجعة، والأحكام الصادرة بالمخالفات، والتطليق متى كان طرفاها أو أحدهما سعوديا إلى مكاتب الأحوال المدنية، وذلك خلال شهرين من تاريخها لتسجيلها وختمها بخاتم الأحوال المدنية".</w:t>
      </w:r>
    </w:p>
    <w:p w:rsidR="005A75F8" w:rsidRDefault="005A75F8" w:rsidP="005A75F8">
      <w:pPr>
        <w:spacing w:after="0" w:line="400" w:lineRule="exact"/>
        <w:rPr>
          <w:rFonts w:cs="Traditional Arabic"/>
          <w:sz w:val="36"/>
          <w:szCs w:val="36"/>
          <w:rtl/>
        </w:rPr>
      </w:pPr>
      <w:r>
        <w:rPr>
          <w:rFonts w:cs="Traditional Arabic" w:hint="cs"/>
          <w:sz w:val="36"/>
          <w:szCs w:val="36"/>
          <w:rtl/>
        </w:rPr>
        <w:t>وفي نفس الوقت أخضعت المادة (30)  من النظام نفسه جميع واقعات الحالة المدنية من زواج وطلاق وفقد جنسية أو استردادها للمرأة سواء كانت سعودية متزوجة من أجنبي، أو أجنبية متزوجة من سعودي لقانون محل إقامة زوجها متى كانت العشرة مستمرة بين الزوجين، وفي ذلك تنص المادة (30) من نظام الأحوال المدنية السعودي على أن: "محل إقامة المرأة المتزوجة هو محل إقامة زوجها إذا كانت العشرة مستمرة بينهما..".</w:t>
      </w:r>
    </w:p>
    <w:p w:rsidR="00274564" w:rsidRDefault="00274564" w:rsidP="00BE7AF2">
      <w:pPr>
        <w:spacing w:after="0" w:line="400" w:lineRule="exact"/>
        <w:rPr>
          <w:rFonts w:cs="Traditional Arabic"/>
          <w:sz w:val="36"/>
          <w:szCs w:val="36"/>
          <w:rtl/>
        </w:rPr>
      </w:pPr>
      <w:r w:rsidRPr="00274564">
        <w:rPr>
          <w:rFonts w:cs="Traditional Arabic" w:hint="cs"/>
          <w:sz w:val="36"/>
          <w:szCs w:val="36"/>
          <w:u w:val="single"/>
          <w:rtl/>
        </w:rPr>
        <w:lastRenderedPageBreak/>
        <w:t xml:space="preserve">ج) كما قد يكون الداعي من الأخذ بأكثر من ضابط إسناد، هو: </w:t>
      </w:r>
      <w:r>
        <w:rPr>
          <w:rFonts w:cs="Traditional Arabic" w:hint="cs"/>
          <w:sz w:val="36"/>
          <w:szCs w:val="36"/>
          <w:rtl/>
        </w:rPr>
        <w:t xml:space="preserve">ارتباط العلاقة ذات العنصر الأجنبي بأكثر من قانون، ورغبة المنظم الوطني في إخضاعها لأكثر من قانون في نفس الوقت، ومثال ذلك،: ما </w:t>
      </w:r>
      <w:r w:rsidR="00BE7AF2">
        <w:rPr>
          <w:rFonts w:cs="Traditional Arabic" w:hint="cs"/>
          <w:sz w:val="36"/>
          <w:szCs w:val="36"/>
          <w:rtl/>
        </w:rPr>
        <w:t>ن</w:t>
      </w:r>
      <w:r>
        <w:rPr>
          <w:rFonts w:cs="Traditional Arabic" w:hint="cs"/>
          <w:sz w:val="36"/>
          <w:szCs w:val="36"/>
          <w:rtl/>
        </w:rPr>
        <w:t>صت عليه المادة (12) من القانون المدني المصري سالفة الذكر من إخضاع الشروط الموضوعية لعقد الزواج لقانون جنسية الزوجين، وبناء على هذا النص فإن كلا القانونين (قانون بلد جنسية الزوج) (وقانون بلد جنسية الزوجة) صالحين لحكم هذه العلاقة في هذا الشأن.</w:t>
      </w:r>
    </w:p>
    <w:p w:rsidR="00274564" w:rsidRPr="00274564" w:rsidRDefault="00274564" w:rsidP="00274564">
      <w:pPr>
        <w:pStyle w:val="a7"/>
        <w:numPr>
          <w:ilvl w:val="0"/>
          <w:numId w:val="1"/>
        </w:numPr>
        <w:spacing w:after="0" w:line="400" w:lineRule="exact"/>
        <w:rPr>
          <w:rFonts w:cs="Traditional Arabic"/>
          <w:b/>
          <w:bCs/>
          <w:sz w:val="36"/>
          <w:szCs w:val="36"/>
          <w:u w:val="single"/>
          <w:rtl/>
        </w:rPr>
      </w:pPr>
      <w:r>
        <w:rPr>
          <w:rFonts w:cs="Traditional Arabic" w:hint="cs"/>
          <w:b/>
          <w:bCs/>
          <w:sz w:val="36"/>
          <w:szCs w:val="36"/>
          <w:u w:val="single"/>
          <w:rtl/>
        </w:rPr>
        <w:t>ضابط الإسناد العام في المملكة العربية السعودية:</w:t>
      </w:r>
    </w:p>
    <w:p w:rsidR="00274564" w:rsidRDefault="00274564" w:rsidP="005A75F8">
      <w:pPr>
        <w:spacing w:after="0" w:line="400" w:lineRule="exact"/>
        <w:rPr>
          <w:rFonts w:cs="Traditional Arabic"/>
          <w:sz w:val="36"/>
          <w:szCs w:val="36"/>
          <w:rtl/>
        </w:rPr>
      </w:pPr>
      <w:r>
        <w:rPr>
          <w:rFonts w:cs="Traditional Arabic" w:hint="cs"/>
          <w:sz w:val="36"/>
          <w:szCs w:val="36"/>
          <w:rtl/>
        </w:rPr>
        <w:t>نصت المادة 41 من النظام الأساسي للحكم في المملكة العربية السعودية الصادر بالمرسوم الملكي رقم أ/90 وتاريخ 27/8/1412 على ما يمكننا اعتباره ضابط إسناد عام لحكم العلاقات ذات العنصر الأجنبي التي تنشأ داخل المملكة بين المواطنين والمقيمين الأجانب بقولها: "يلتزم المقيمون في المملكة العربية السعودية بأنظمتها، وعليهم مراعاة قيم المجتمع السعودي، واحترام تقاليده ومشاعره".</w:t>
      </w:r>
    </w:p>
    <w:p w:rsidR="00274564" w:rsidRDefault="00274564" w:rsidP="005A75F8">
      <w:pPr>
        <w:spacing w:after="0" w:line="400" w:lineRule="exact"/>
        <w:rPr>
          <w:rFonts w:cs="Traditional Arabic"/>
          <w:sz w:val="36"/>
          <w:szCs w:val="36"/>
          <w:rtl/>
        </w:rPr>
      </w:pPr>
      <w:r>
        <w:rPr>
          <w:rFonts w:cs="Traditional Arabic" w:hint="cs"/>
          <w:sz w:val="36"/>
          <w:szCs w:val="36"/>
          <w:rtl/>
        </w:rPr>
        <w:t>وقد أكدت المادة (48) من النظام نفسه الأخذ بهذا الضابط، حيث ألزمت المحاكم السعودية بأن تطبق على القضايا المعروضة أمامها أحكام الشريعة الإسلامية، وفقا لما دل عليه الكتاب والسنة، وما يصدره ولي الأمر من أنظمة لا تتعارض مع الكتاب والسنة.</w:t>
      </w:r>
    </w:p>
    <w:p w:rsidR="00274564" w:rsidRDefault="00274564" w:rsidP="00BE7AF2">
      <w:pPr>
        <w:spacing w:after="0" w:line="400" w:lineRule="exact"/>
        <w:rPr>
          <w:rFonts w:cs="Traditional Arabic"/>
          <w:sz w:val="36"/>
          <w:szCs w:val="36"/>
          <w:rtl/>
        </w:rPr>
      </w:pPr>
      <w:r>
        <w:rPr>
          <w:rFonts w:cs="Traditional Arabic" w:hint="cs"/>
          <w:sz w:val="36"/>
          <w:szCs w:val="36"/>
          <w:rtl/>
        </w:rPr>
        <w:t>ونكتفي بهذا القدر من الطرح لمشكلة تنازع القوانين لضيق الوقت وكثرة المفردات المتبقية من المقرر، وأ</w:t>
      </w:r>
      <w:r w:rsidR="00BE7AF2">
        <w:rPr>
          <w:rFonts w:cs="Traditional Arabic" w:hint="cs"/>
          <w:sz w:val="36"/>
          <w:szCs w:val="36"/>
          <w:rtl/>
        </w:rPr>
        <w:t>حي</w:t>
      </w:r>
      <w:r>
        <w:rPr>
          <w:rFonts w:cs="Traditional Arabic" w:hint="cs"/>
          <w:sz w:val="36"/>
          <w:szCs w:val="36"/>
          <w:rtl/>
        </w:rPr>
        <w:t>ل أبنائي الطلاب إلى مراجعة باقي مسائل تنازع القوانين في قائمة المراجع التي ذكرتها خطة الدراسة.</w:t>
      </w:r>
    </w:p>
    <w:p w:rsidR="00274564" w:rsidRDefault="00274564" w:rsidP="005A75F8">
      <w:pPr>
        <w:spacing w:after="0" w:line="400" w:lineRule="exact"/>
        <w:rPr>
          <w:rFonts w:cs="Traditional Arabic"/>
          <w:sz w:val="36"/>
          <w:szCs w:val="36"/>
          <w:rtl/>
        </w:rPr>
      </w:pPr>
      <w:r>
        <w:rPr>
          <w:rFonts w:cs="Traditional Arabic" w:hint="cs"/>
          <w:sz w:val="36"/>
          <w:szCs w:val="36"/>
          <w:rtl/>
        </w:rPr>
        <w:t>وننتقل الآن إلى معالجة موضوع جديد هو: مركز الوافدين (الأجانب) وأحكام الإقامة بالمملكة العربية السعودية.</w:t>
      </w:r>
    </w:p>
    <w:p w:rsidR="006F5466" w:rsidRDefault="006F5466">
      <w:pPr>
        <w:bidi w:val="0"/>
        <w:spacing w:after="0" w:line="240" w:lineRule="auto"/>
        <w:rPr>
          <w:rFonts w:cs="Traditional Arabic"/>
          <w:sz w:val="36"/>
          <w:szCs w:val="36"/>
          <w:rtl/>
        </w:rPr>
      </w:pPr>
      <w:r>
        <w:rPr>
          <w:rFonts w:cs="Traditional Arabic"/>
          <w:sz w:val="36"/>
          <w:szCs w:val="36"/>
          <w:rtl/>
        </w:rPr>
        <w:br w:type="page"/>
      </w:r>
    </w:p>
    <w:p w:rsidR="00BE7AF2" w:rsidRDefault="00BE7AF2" w:rsidP="006F5466">
      <w:pPr>
        <w:spacing w:after="0" w:line="400" w:lineRule="exact"/>
        <w:jc w:val="center"/>
        <w:rPr>
          <w:rFonts w:cs="Traditional Arabic"/>
          <w:b/>
          <w:bCs/>
          <w:sz w:val="36"/>
          <w:szCs w:val="36"/>
          <w:rtl/>
        </w:rPr>
      </w:pPr>
      <w:r>
        <w:rPr>
          <w:rFonts w:cs="Traditional Arabic" w:hint="cs"/>
          <w:b/>
          <w:bCs/>
          <w:sz w:val="36"/>
          <w:szCs w:val="36"/>
          <w:rtl/>
        </w:rPr>
        <w:lastRenderedPageBreak/>
        <w:t>الفصل الثالث</w:t>
      </w:r>
    </w:p>
    <w:p w:rsidR="006F5466" w:rsidRPr="006F5466" w:rsidRDefault="006F5466" w:rsidP="006F5466">
      <w:pPr>
        <w:spacing w:after="0" w:line="400" w:lineRule="exact"/>
        <w:jc w:val="center"/>
        <w:rPr>
          <w:rFonts w:cs="Traditional Arabic"/>
          <w:b/>
          <w:bCs/>
          <w:sz w:val="36"/>
          <w:szCs w:val="36"/>
          <w:rtl/>
        </w:rPr>
      </w:pPr>
      <w:r w:rsidRPr="006F5466">
        <w:rPr>
          <w:rFonts w:cs="Traditional Arabic" w:hint="cs"/>
          <w:b/>
          <w:bCs/>
          <w:sz w:val="36"/>
          <w:szCs w:val="36"/>
          <w:rtl/>
        </w:rPr>
        <w:t>مركز الوافدين (الأجانب) وأحكام الإقامة</w:t>
      </w:r>
    </w:p>
    <w:p w:rsidR="006F5466" w:rsidRPr="006F5466" w:rsidRDefault="006F5466" w:rsidP="006F5466">
      <w:pPr>
        <w:spacing w:after="0" w:line="400" w:lineRule="exact"/>
        <w:jc w:val="center"/>
        <w:rPr>
          <w:rFonts w:cs="Traditional Arabic"/>
          <w:b/>
          <w:bCs/>
          <w:sz w:val="36"/>
          <w:szCs w:val="36"/>
          <w:rtl/>
        </w:rPr>
      </w:pPr>
      <w:r w:rsidRPr="006F5466">
        <w:rPr>
          <w:rFonts w:cs="Traditional Arabic" w:hint="cs"/>
          <w:b/>
          <w:bCs/>
          <w:sz w:val="36"/>
          <w:szCs w:val="36"/>
          <w:rtl/>
        </w:rPr>
        <w:t>في المملكة العربية السعودية</w:t>
      </w:r>
    </w:p>
    <w:p w:rsidR="00BE7AF2" w:rsidRDefault="00BE7AF2" w:rsidP="00BE7AF2">
      <w:pPr>
        <w:spacing w:after="0" w:line="400" w:lineRule="exact"/>
        <w:rPr>
          <w:rFonts w:cs="Traditional Arabic"/>
          <w:sz w:val="36"/>
          <w:szCs w:val="36"/>
          <w:rtl/>
        </w:rPr>
      </w:pPr>
      <w:r w:rsidRPr="00BE7AF2">
        <w:rPr>
          <w:rFonts w:cs="Traditional Arabic" w:hint="cs"/>
          <w:b/>
          <w:bCs/>
          <w:sz w:val="36"/>
          <w:szCs w:val="36"/>
          <w:u w:val="single"/>
          <w:rtl/>
        </w:rPr>
        <w:t>مقدمة:</w:t>
      </w:r>
      <w:r>
        <w:rPr>
          <w:rFonts w:cs="Traditional Arabic" w:hint="cs"/>
          <w:sz w:val="36"/>
          <w:szCs w:val="36"/>
          <w:rtl/>
        </w:rPr>
        <w:t xml:space="preserve"> </w:t>
      </w:r>
    </w:p>
    <w:p w:rsidR="00BE7AF2" w:rsidRDefault="00BE7AF2" w:rsidP="00D93472">
      <w:pPr>
        <w:spacing w:after="0" w:line="400" w:lineRule="exact"/>
        <w:rPr>
          <w:rFonts w:cs="Traditional Arabic"/>
          <w:sz w:val="36"/>
          <w:szCs w:val="36"/>
          <w:rtl/>
        </w:rPr>
      </w:pPr>
      <w:r>
        <w:rPr>
          <w:rFonts w:cs="Traditional Arabic" w:hint="cs"/>
          <w:sz w:val="36"/>
          <w:szCs w:val="36"/>
          <w:rtl/>
        </w:rPr>
        <w:t xml:space="preserve">لا يمكننا اعتبار الأجنبي الوافد في دولة الإقامة لصا قادما من بلده لسرقة الخزانة العامة لدولة إقامته، وإنما هو شريك حقيقي في التنمية البشرية والاقتصادية في دولة إقامته، فمن معين علمه ينهل المواطنون في دولة الإقامة، ومن مهارة فكره وخبرة يديه يشفي الله </w:t>
      </w:r>
      <w:r>
        <w:rPr>
          <w:rFonts w:cs="Traditional Arabic"/>
          <w:sz w:val="36"/>
          <w:szCs w:val="36"/>
          <w:rtl/>
        </w:rPr>
        <w:t>–</w:t>
      </w:r>
      <w:r>
        <w:rPr>
          <w:rFonts w:cs="Traditional Arabic" w:hint="cs"/>
          <w:sz w:val="36"/>
          <w:szCs w:val="36"/>
          <w:rtl/>
        </w:rPr>
        <w:t>عز وجل- الآلاف من مواطني دولة إقامته، ومن فنون طهيه يتغذى الآلاف من ناتج يديه، وعلى أكتافه شيدت الفيلات والقصور والفنادق، ولولا وجوده لغرقت دولة إقامته في بحار القمامة ومن .. ومن .. ومن ناتج عمله وعرقه وخبرته تم تسليح الجيوش وتدريبها وصيانة أسلحتها وتم استخراج النفط وتكريره وتسويقه .. أنه خبير ليؤدي خدمات جليلة في دولة الإقامة في مقاب</w:t>
      </w:r>
      <w:r w:rsidR="00D93472">
        <w:rPr>
          <w:rFonts w:cs="Traditional Arabic" w:hint="cs"/>
          <w:sz w:val="36"/>
          <w:szCs w:val="36"/>
          <w:rtl/>
        </w:rPr>
        <w:t>ل</w:t>
      </w:r>
      <w:r>
        <w:rPr>
          <w:rFonts w:cs="Traditional Arabic" w:hint="cs"/>
          <w:sz w:val="36"/>
          <w:szCs w:val="36"/>
          <w:rtl/>
        </w:rPr>
        <w:t xml:space="preserve"> أجر، وهو قبل ذلك وبعده إنسان له حقوق واجبة الاقتضاء في مقابل ما يقع عليه من التزامات.</w:t>
      </w:r>
    </w:p>
    <w:p w:rsidR="00BE7AF2" w:rsidRDefault="00BE7AF2" w:rsidP="00D93472">
      <w:pPr>
        <w:spacing w:after="0" w:line="400" w:lineRule="exact"/>
        <w:rPr>
          <w:rFonts w:cs="Traditional Arabic"/>
          <w:sz w:val="36"/>
          <w:szCs w:val="36"/>
          <w:rtl/>
        </w:rPr>
      </w:pPr>
      <w:r>
        <w:rPr>
          <w:rFonts w:cs="Traditional Arabic" w:hint="cs"/>
          <w:sz w:val="36"/>
          <w:szCs w:val="36"/>
          <w:rtl/>
        </w:rPr>
        <w:t xml:space="preserve">وإذا </w:t>
      </w:r>
      <w:r w:rsidR="00D93472">
        <w:rPr>
          <w:rFonts w:cs="Traditional Arabic" w:hint="cs"/>
          <w:sz w:val="36"/>
          <w:szCs w:val="36"/>
          <w:rtl/>
        </w:rPr>
        <w:t>كان الفقه القانوني التقليدي يذهب إلى القول بأن من حق دولة الإقامة بما لها من حق السيادة على إقليمها وعلى كل من يقطن فيه من المواطنين والأجانب، أن تحدد مركز الأجانب المقيمين على أرضها، فإن الفقه القانوني الحديث يذهب إلى تقييد هذا الحق إلى تقرير حد أدنى من الحقوق للأجانب في دول إقامتهم، لا يجوز حرمانهم من التمتع بأقل منه وإلا تعرضت الدولة المنتهكة لهذا الحق للمسئولية الدولية، وأبسط هذه الحقوق هو:</w:t>
      </w:r>
    </w:p>
    <w:p w:rsidR="00D93472" w:rsidRDefault="00D93472" w:rsidP="00BE7AF2">
      <w:pPr>
        <w:spacing w:after="0" w:line="400" w:lineRule="exact"/>
        <w:rPr>
          <w:rFonts w:cs="Traditional Arabic"/>
          <w:sz w:val="36"/>
          <w:szCs w:val="36"/>
          <w:rtl/>
        </w:rPr>
      </w:pPr>
      <w:r>
        <w:rPr>
          <w:rFonts w:cs="Traditional Arabic" w:hint="cs"/>
          <w:sz w:val="36"/>
          <w:szCs w:val="36"/>
          <w:rtl/>
        </w:rPr>
        <w:t>الاعتراف للأجنبي المقيم بالشخصية القانونية وما تتطلبه من حقوق وحريات كالحق في التنقل والتعليم والإفادة من المرافق العامة وحرمة المسكن والحفاظ على الحياة الخاصة والحق في التقاضي وذلك دون تفرقة بين المواطن والمقيم.</w:t>
      </w:r>
    </w:p>
    <w:p w:rsidR="00D93472" w:rsidRDefault="00D93472" w:rsidP="00BE7AF2">
      <w:pPr>
        <w:spacing w:after="0" w:line="400" w:lineRule="exact"/>
        <w:rPr>
          <w:rFonts w:cs="Traditional Arabic"/>
          <w:sz w:val="36"/>
          <w:szCs w:val="36"/>
          <w:rtl/>
        </w:rPr>
      </w:pPr>
      <w:r>
        <w:rPr>
          <w:rFonts w:cs="Traditional Arabic" w:hint="cs"/>
          <w:sz w:val="36"/>
          <w:szCs w:val="36"/>
          <w:rtl/>
        </w:rPr>
        <w:t xml:space="preserve">وخارج نطاق الحد الأدنى من الحقوق المقررة للأجانب في دول إقامتهم بموجب العرف الدولي أو المعاهدات الدولية التي تكون دولة الإقامة </w:t>
      </w:r>
      <w:r>
        <w:rPr>
          <w:rFonts w:cs="Traditional Arabic" w:hint="cs"/>
          <w:sz w:val="36"/>
          <w:szCs w:val="36"/>
          <w:rtl/>
        </w:rPr>
        <w:lastRenderedPageBreak/>
        <w:t>طرفا فيها، فإن لدولة الإقامة أن تميز المواطن عن الأجنبي بما تمنحه للمواطن من حقوق إضافية سياسية كانت أو اقتصادية أو اجتماعية.</w:t>
      </w:r>
    </w:p>
    <w:p w:rsidR="00D93472" w:rsidRDefault="00D93472" w:rsidP="00BE7AF2">
      <w:pPr>
        <w:spacing w:after="0" w:line="400" w:lineRule="exact"/>
        <w:rPr>
          <w:rFonts w:cs="Traditional Arabic"/>
          <w:sz w:val="36"/>
          <w:szCs w:val="36"/>
          <w:rtl/>
        </w:rPr>
      </w:pPr>
      <w:r>
        <w:rPr>
          <w:rFonts w:cs="Traditional Arabic" w:hint="cs"/>
          <w:sz w:val="36"/>
          <w:szCs w:val="36"/>
          <w:rtl/>
        </w:rPr>
        <w:t>ويجري العرف الدولي على أن من حق كل دولة أن تعامل مواطني دولة أخرى بنفس المعاملة التي تعامل بها مواطنيها المقيمين على أرضها سواء بمنحهم حقوقا معادلة أو مطابقة أو مماثلة، كما يجري العرف الدولي على تسمية حقوق الأجانب والتزاماتهم بمصطلح مركز الأجانب.</w:t>
      </w:r>
    </w:p>
    <w:p w:rsidR="00D93472" w:rsidRDefault="00D93472" w:rsidP="00BE7AF2">
      <w:pPr>
        <w:spacing w:after="0" w:line="400" w:lineRule="exact"/>
        <w:rPr>
          <w:rFonts w:cs="Traditional Arabic"/>
          <w:sz w:val="36"/>
          <w:szCs w:val="36"/>
          <w:rtl/>
        </w:rPr>
      </w:pPr>
      <w:r>
        <w:rPr>
          <w:rFonts w:cs="Traditional Arabic" w:hint="cs"/>
          <w:sz w:val="36"/>
          <w:szCs w:val="36"/>
          <w:rtl/>
        </w:rPr>
        <w:t>ونتناول فيما يلي مركز الأجانب وأحكام إقامتهم في المملكة العربية السعودية.</w:t>
      </w:r>
    </w:p>
    <w:p w:rsidR="006F5466" w:rsidRDefault="00D93472" w:rsidP="005A75F8">
      <w:pPr>
        <w:spacing w:after="0" w:line="400" w:lineRule="exact"/>
        <w:rPr>
          <w:rFonts w:cs="Traditional Arabic"/>
          <w:sz w:val="36"/>
          <w:szCs w:val="36"/>
          <w:rtl/>
        </w:rPr>
      </w:pPr>
      <w:r>
        <w:rPr>
          <w:rFonts w:cs="Traditional Arabic" w:hint="cs"/>
          <w:sz w:val="36"/>
          <w:szCs w:val="36"/>
          <w:rtl/>
        </w:rPr>
        <w:t>تنظ</w:t>
      </w:r>
      <w:r w:rsidR="006F5466">
        <w:rPr>
          <w:rFonts w:cs="Traditional Arabic" w:hint="cs"/>
          <w:sz w:val="36"/>
          <w:szCs w:val="36"/>
          <w:rtl/>
        </w:rPr>
        <w:t>م الأحوال المدنية للوافدين (الأجانب) وإقامتهم بالمملكة العربية السعودية عدد من الأنظمة المرعية (المعمول بها) في المملكة منها:</w:t>
      </w:r>
    </w:p>
    <w:p w:rsidR="006F5466" w:rsidRPr="006F5466" w:rsidRDefault="006F5466" w:rsidP="006F5466">
      <w:pPr>
        <w:pStyle w:val="a7"/>
        <w:numPr>
          <w:ilvl w:val="1"/>
          <w:numId w:val="12"/>
        </w:numPr>
        <w:spacing w:after="0" w:line="400" w:lineRule="exact"/>
        <w:ind w:left="1275" w:hanging="567"/>
        <w:rPr>
          <w:rFonts w:cs="Traditional Arabic"/>
          <w:sz w:val="36"/>
          <w:szCs w:val="36"/>
          <w:rtl/>
        </w:rPr>
      </w:pPr>
      <w:r w:rsidRPr="006F5466">
        <w:rPr>
          <w:rFonts w:cs="Traditional Arabic" w:hint="cs"/>
          <w:sz w:val="36"/>
          <w:szCs w:val="36"/>
          <w:rtl/>
        </w:rPr>
        <w:t>بعض مواد نظام الأحوال المدنية الصادر بالمرسوم الملكي رقم م/7 وتاريخ20/4/1407هـ وتعديلاته.</w:t>
      </w:r>
    </w:p>
    <w:p w:rsidR="006F5466" w:rsidRPr="006F5466" w:rsidRDefault="006F5466" w:rsidP="006F5466">
      <w:pPr>
        <w:pStyle w:val="a7"/>
        <w:numPr>
          <w:ilvl w:val="1"/>
          <w:numId w:val="12"/>
        </w:numPr>
        <w:spacing w:after="0" w:line="400" w:lineRule="exact"/>
        <w:ind w:left="1275" w:hanging="567"/>
        <w:rPr>
          <w:rFonts w:cs="Traditional Arabic"/>
          <w:sz w:val="36"/>
          <w:szCs w:val="36"/>
          <w:rtl/>
        </w:rPr>
      </w:pPr>
      <w:r w:rsidRPr="006F5466">
        <w:rPr>
          <w:rFonts w:cs="Traditional Arabic" w:hint="cs"/>
          <w:sz w:val="36"/>
          <w:szCs w:val="36"/>
          <w:rtl/>
        </w:rPr>
        <w:t>نظام الإقامة المتوج بالتصديق الملكي رقم 17/2/25/1337 في 11/9/1371هـ وتعديلاته.</w:t>
      </w:r>
    </w:p>
    <w:p w:rsidR="006F5466" w:rsidRDefault="006F5466" w:rsidP="005A75F8">
      <w:pPr>
        <w:spacing w:after="0" w:line="400" w:lineRule="exact"/>
        <w:rPr>
          <w:rFonts w:cs="Traditional Arabic"/>
          <w:sz w:val="36"/>
          <w:szCs w:val="36"/>
          <w:rtl/>
        </w:rPr>
      </w:pPr>
      <w:r>
        <w:rPr>
          <w:rFonts w:cs="Traditional Arabic" w:hint="cs"/>
          <w:sz w:val="36"/>
          <w:szCs w:val="36"/>
          <w:rtl/>
        </w:rPr>
        <w:t>وقد تكفل هذان النظامان بصفة أساسية بتحديد مركز الأجانب وأحكام إقامتهم في المملكة، غير أن هناك أنظمة أخرى تناولت بطريق مباشر تحديد مركز الأجانب في المملكة، ونخص بالذكر من هذه الأنظمة ما يلي:</w:t>
      </w:r>
    </w:p>
    <w:p w:rsidR="006F5466" w:rsidRDefault="006F5466" w:rsidP="005A75F8">
      <w:pPr>
        <w:spacing w:after="0" w:line="400" w:lineRule="exact"/>
        <w:rPr>
          <w:rFonts w:cs="Traditional Arabic"/>
          <w:sz w:val="36"/>
          <w:szCs w:val="36"/>
          <w:rtl/>
        </w:rPr>
      </w:pPr>
      <w:r w:rsidRPr="007C5D77">
        <w:rPr>
          <w:rFonts w:cs="Traditional Arabic" w:hint="cs"/>
          <w:sz w:val="36"/>
          <w:szCs w:val="36"/>
          <w:u w:val="single"/>
          <w:rtl/>
        </w:rPr>
        <w:t>(1) النظام الأساسي للحكم الصادر</w:t>
      </w:r>
      <w:r>
        <w:rPr>
          <w:rFonts w:cs="Traditional Arabic" w:hint="cs"/>
          <w:sz w:val="36"/>
          <w:szCs w:val="36"/>
          <w:rtl/>
        </w:rPr>
        <w:t xml:space="preserve"> بالمرسوم الملكي رقم أ/90 وتاريخ 27/8/1412 وقد تناول تحديد مركز الأجانب المقيمين في المملكة على النحو التالي:</w:t>
      </w:r>
    </w:p>
    <w:p w:rsidR="007C5D77" w:rsidRDefault="007C5D77" w:rsidP="00D93472">
      <w:pPr>
        <w:spacing w:after="0" w:line="400" w:lineRule="exact"/>
        <w:rPr>
          <w:rFonts w:cs="Traditional Arabic"/>
          <w:sz w:val="36"/>
          <w:szCs w:val="36"/>
          <w:rtl/>
        </w:rPr>
      </w:pPr>
      <w:r w:rsidRPr="007C5D77">
        <w:rPr>
          <w:rFonts w:cs="Traditional Arabic" w:hint="cs"/>
          <w:sz w:val="36"/>
          <w:szCs w:val="36"/>
          <w:rtl/>
        </w:rPr>
        <w:t>أ- ألزمت</w:t>
      </w:r>
      <w:r>
        <w:rPr>
          <w:rFonts w:cs="Traditional Arabic" w:hint="cs"/>
          <w:sz w:val="36"/>
          <w:szCs w:val="36"/>
          <w:rtl/>
        </w:rPr>
        <w:t xml:space="preserve"> المادة (36) من هذا النظام الدولة بتوفير الأمن لجميع الأجانب المقيمين على أرضها ومنعت تقييد تصرفاتهم أو توقيفهم أو حبسهم إلا بموجب أحكام الأنظمة المرعية.</w:t>
      </w:r>
    </w:p>
    <w:p w:rsidR="007C5D77" w:rsidRDefault="007C5D77" w:rsidP="005A75F8">
      <w:pPr>
        <w:spacing w:after="0" w:line="400" w:lineRule="exact"/>
        <w:rPr>
          <w:rFonts w:cs="Traditional Arabic"/>
          <w:sz w:val="36"/>
          <w:szCs w:val="36"/>
          <w:rtl/>
        </w:rPr>
      </w:pPr>
      <w:r>
        <w:rPr>
          <w:rFonts w:cs="Traditional Arabic" w:hint="cs"/>
          <w:sz w:val="36"/>
          <w:szCs w:val="36"/>
          <w:rtl/>
        </w:rPr>
        <w:t>ب- أقرت المادة (37) من النظام نفسه  حرمة مسكن الأجنبي المقيم ومنعت دخوله أو تفتيشه بغير إذن صاحبه وفي الحالات التي يبنها النظام.</w:t>
      </w:r>
    </w:p>
    <w:p w:rsidR="007C5D77" w:rsidRDefault="007C5D77" w:rsidP="005A75F8">
      <w:pPr>
        <w:spacing w:after="0" w:line="400" w:lineRule="exact"/>
        <w:rPr>
          <w:rFonts w:cs="Traditional Arabic"/>
          <w:sz w:val="36"/>
          <w:szCs w:val="36"/>
          <w:rtl/>
        </w:rPr>
      </w:pPr>
      <w:r>
        <w:rPr>
          <w:rFonts w:cs="Traditional Arabic" w:hint="cs"/>
          <w:sz w:val="36"/>
          <w:szCs w:val="36"/>
          <w:rtl/>
        </w:rPr>
        <w:lastRenderedPageBreak/>
        <w:t>ج- ألزمت المادة (41) من النظام نفسه الأجانب المقيمين في المملكة بالخضوع لأنظمة المملكة وبمراعاة قيم المجتمع السعودي واحترام تقاليده ومشاعره.</w:t>
      </w:r>
    </w:p>
    <w:p w:rsidR="007C5D77" w:rsidRDefault="007C5D77" w:rsidP="005A75F8">
      <w:pPr>
        <w:spacing w:after="0" w:line="400" w:lineRule="exact"/>
        <w:rPr>
          <w:rFonts w:cs="Traditional Arabic"/>
          <w:sz w:val="36"/>
          <w:szCs w:val="36"/>
          <w:rtl/>
        </w:rPr>
      </w:pPr>
      <w:r>
        <w:rPr>
          <w:rFonts w:cs="Traditional Arabic" w:hint="cs"/>
          <w:sz w:val="36"/>
          <w:szCs w:val="36"/>
          <w:rtl/>
        </w:rPr>
        <w:t>د- أجازت المادة (42) من النظام للأجنبي حق طلب اللجوء السياسي إلى المملكة، كما رخصت للدولة منح الطالب لهذا الحق إذا اقتضت المصلحة العامة ذلك.</w:t>
      </w:r>
    </w:p>
    <w:p w:rsidR="007C5D77" w:rsidRDefault="007C5D77" w:rsidP="005A75F8">
      <w:pPr>
        <w:spacing w:after="0" w:line="400" w:lineRule="exact"/>
        <w:rPr>
          <w:rFonts w:cs="Traditional Arabic"/>
          <w:sz w:val="36"/>
          <w:szCs w:val="36"/>
          <w:rtl/>
        </w:rPr>
      </w:pPr>
      <w:r>
        <w:rPr>
          <w:rFonts w:cs="Traditional Arabic" w:hint="cs"/>
          <w:sz w:val="36"/>
          <w:szCs w:val="36"/>
          <w:rtl/>
        </w:rPr>
        <w:t>هـ_ منحت المادة (47) من النظام نفسه للأجنبي المقيم في المملكة حق التقاضي أمام كافة الجهات القضائية وفقا للإجراءات النظامية اللازمة لذلك.</w:t>
      </w:r>
    </w:p>
    <w:p w:rsidR="007C5D77" w:rsidRDefault="007C5D77" w:rsidP="00D93472">
      <w:pPr>
        <w:spacing w:after="0" w:line="400" w:lineRule="exact"/>
        <w:rPr>
          <w:rFonts w:cs="Traditional Arabic"/>
          <w:sz w:val="36"/>
          <w:szCs w:val="36"/>
          <w:rtl/>
        </w:rPr>
      </w:pPr>
      <w:r w:rsidRPr="007C5D77">
        <w:rPr>
          <w:rFonts w:cs="Traditional Arabic" w:hint="cs"/>
          <w:sz w:val="36"/>
          <w:szCs w:val="36"/>
          <w:u w:val="single"/>
          <w:rtl/>
        </w:rPr>
        <w:t>(2) ومن الأنظمة الأساسية</w:t>
      </w:r>
      <w:r>
        <w:rPr>
          <w:rFonts w:cs="Traditional Arabic" w:hint="cs"/>
          <w:sz w:val="36"/>
          <w:szCs w:val="36"/>
          <w:rtl/>
        </w:rPr>
        <w:t xml:space="preserve"> التي عالجت مركز الأجانب المقيمين في المملكة ولكن بطريق غير مباشر نظام مجلس الوزراء الصادر بالمرسوم الملكي رقم أ/13 وتاريخ 3/2/1414هـ، وقد عالج هذا النظام مسألة منع الأجنبي المقيم من تقلد المناصب السياسية، وذلك فيما نصت عليه المادة الثالثة من هذا النظام من أنه: "يشترط في عضو مجلس الوزراء أن يكون سعودي الجنسية بالأصل والمنشأ" وهذا الشرط طبيعي جدا ومعمول به في جميع دول العالم لما يختص به مجلس الوزراء من اختصاصات ومسئوليات كبرى لا يتصور وضعها في أيدي الأجانب مهما كان ولا</w:t>
      </w:r>
      <w:r w:rsidR="00D93472">
        <w:rPr>
          <w:rFonts w:cs="Traditional Arabic" w:hint="cs"/>
          <w:sz w:val="36"/>
          <w:szCs w:val="36"/>
          <w:rtl/>
        </w:rPr>
        <w:t>ؤ</w:t>
      </w:r>
      <w:r>
        <w:rPr>
          <w:rFonts w:cs="Traditional Arabic" w:hint="cs"/>
          <w:sz w:val="36"/>
          <w:szCs w:val="36"/>
          <w:rtl/>
        </w:rPr>
        <w:t>هم لدولة إقامتهم، حيث لا يتصور أن تترك أمور رسم السياسة الداخلية والخارجية والمالية والاقتصادية والتعليمية والدفاعية وجميع الشئون العامة للدولة في أيدي الأجانب ولا يتصور أن يكون الأجنبي مرجعا للشئون المالية والإدارية في أية وزارة سيادية أو خدمية، فلهذا ولغيره تمنع جميع دول العالم الأجانب المقيمين على أراضيها من تقلد المناصب الوزارية خاصة والسياسية عامة.</w:t>
      </w:r>
    </w:p>
    <w:p w:rsidR="007C5D77" w:rsidRDefault="007C5D77" w:rsidP="005A75F8">
      <w:pPr>
        <w:spacing w:after="0" w:line="400" w:lineRule="exact"/>
        <w:rPr>
          <w:rFonts w:cs="Traditional Arabic"/>
          <w:sz w:val="36"/>
          <w:szCs w:val="36"/>
          <w:rtl/>
        </w:rPr>
      </w:pPr>
      <w:r>
        <w:rPr>
          <w:rFonts w:cs="Traditional Arabic" w:hint="cs"/>
          <w:sz w:val="36"/>
          <w:szCs w:val="36"/>
          <w:rtl/>
        </w:rPr>
        <w:t xml:space="preserve">وإذا كان نظام مجلس الوزراء سالف البيان قد اشترط في عضو مجلس الوزراء أن يكون سعودي الجنسية بالأصل والمنشأ، فإن هذا الشرط نفسه قد </w:t>
      </w:r>
      <w:r>
        <w:rPr>
          <w:rFonts w:cs="Traditional Arabic" w:hint="cs"/>
          <w:sz w:val="36"/>
          <w:szCs w:val="36"/>
          <w:rtl/>
        </w:rPr>
        <w:lastRenderedPageBreak/>
        <w:t xml:space="preserve">اشترطه نظام مجلس الشورى الصادر بالمرسوم الملكي رقم أ/91 وتاريخ 27/8/1412هـ،  في عضو مجلس الشورى </w:t>
      </w:r>
      <w:r w:rsidRPr="007C5D77">
        <w:rPr>
          <w:rFonts w:cs="Traditional Arabic" w:hint="cs"/>
          <w:sz w:val="36"/>
          <w:szCs w:val="36"/>
          <w:vertAlign w:val="superscript"/>
          <w:rtl/>
        </w:rPr>
        <w:t>(</w:t>
      </w:r>
      <w:r w:rsidRPr="007C5D77">
        <w:rPr>
          <w:rStyle w:val="a4"/>
          <w:rFonts w:cs="Traditional Arabic"/>
          <w:sz w:val="36"/>
          <w:szCs w:val="36"/>
          <w:rtl/>
        </w:rPr>
        <w:footnoteReference w:id="4"/>
      </w:r>
      <w:r w:rsidRPr="007C5D77">
        <w:rPr>
          <w:rFonts w:cs="Traditional Arabic" w:hint="cs"/>
          <w:sz w:val="36"/>
          <w:szCs w:val="36"/>
          <w:vertAlign w:val="superscript"/>
          <w:rtl/>
        </w:rPr>
        <w:t>)</w:t>
      </w:r>
      <w:r>
        <w:rPr>
          <w:rFonts w:cs="Traditional Arabic" w:hint="cs"/>
          <w:sz w:val="36"/>
          <w:szCs w:val="36"/>
          <w:rtl/>
        </w:rPr>
        <w:t>.</w:t>
      </w:r>
    </w:p>
    <w:p w:rsidR="007C5D77" w:rsidRPr="007C5D77" w:rsidRDefault="007C5D77" w:rsidP="007C5D77">
      <w:pPr>
        <w:pStyle w:val="a7"/>
        <w:numPr>
          <w:ilvl w:val="0"/>
          <w:numId w:val="1"/>
        </w:numPr>
        <w:spacing w:after="0" w:line="400" w:lineRule="exact"/>
        <w:rPr>
          <w:rFonts w:cs="Traditional Arabic"/>
          <w:b/>
          <w:bCs/>
          <w:sz w:val="36"/>
          <w:szCs w:val="36"/>
          <w:u w:val="single"/>
          <w:rtl/>
        </w:rPr>
      </w:pPr>
      <w:r w:rsidRPr="007C5D77">
        <w:rPr>
          <w:rFonts w:cs="Traditional Arabic" w:hint="cs"/>
          <w:b/>
          <w:bCs/>
          <w:sz w:val="36"/>
          <w:szCs w:val="36"/>
          <w:u w:val="single"/>
          <w:rtl/>
        </w:rPr>
        <w:t>الأجنبي ومباشرة الحقوق السياسية في دولة إقامته:</w:t>
      </w:r>
    </w:p>
    <w:p w:rsidR="007C5D77" w:rsidRDefault="007C5D77" w:rsidP="005A75F8">
      <w:pPr>
        <w:spacing w:after="0" w:line="400" w:lineRule="exact"/>
        <w:rPr>
          <w:rFonts w:cs="Traditional Arabic"/>
          <w:sz w:val="36"/>
          <w:szCs w:val="36"/>
          <w:rtl/>
        </w:rPr>
      </w:pPr>
      <w:r>
        <w:rPr>
          <w:rFonts w:cs="Traditional Arabic" w:hint="cs"/>
          <w:sz w:val="36"/>
          <w:szCs w:val="36"/>
          <w:rtl/>
        </w:rPr>
        <w:t xml:space="preserve">إذا كان العرف الدولي قد جرى على منع الأجنبي المقيم من تقلد المناصب الوزارية خاصة والسياسية عامة، فإنه قد جرى كذلك على منعه من مباشرة الحقوق السياسية التي يتمتع بها المواطنون في دولة إقامته مثل الحق في الترشيح للانتخابات العامة والحق في التصويت في هذه الانتخابات، غير أن هذا المنع لا يحول بين هذا الأجنبي وبين مباشرة هذه الحقوق في دولة جنسيته الأصلية </w:t>
      </w:r>
      <w:r>
        <w:rPr>
          <w:rFonts w:cs="Traditional Arabic"/>
          <w:sz w:val="36"/>
          <w:szCs w:val="36"/>
          <w:rtl/>
        </w:rPr>
        <w:t>–</w:t>
      </w:r>
      <w:r>
        <w:rPr>
          <w:rFonts w:cs="Traditional Arabic" w:hint="cs"/>
          <w:sz w:val="36"/>
          <w:szCs w:val="36"/>
          <w:rtl/>
        </w:rPr>
        <w:t>إن كان معروف الجنسية- باعتباره مواطنا، اللهم إلا إذا كان قد صدر ضده حكم قضائي من قضاء دولته بمنعه أو بتقييد مباشرته لهذه الحقوق، فتلك مسألة أخرى.</w:t>
      </w:r>
    </w:p>
    <w:p w:rsidR="007C5D77" w:rsidRDefault="007C5D77" w:rsidP="005A75F8">
      <w:pPr>
        <w:spacing w:after="0" w:line="400" w:lineRule="exact"/>
        <w:rPr>
          <w:rFonts w:cs="Traditional Arabic"/>
          <w:sz w:val="36"/>
          <w:szCs w:val="36"/>
          <w:rtl/>
        </w:rPr>
      </w:pPr>
      <w:r>
        <w:rPr>
          <w:rFonts w:cs="Traditional Arabic" w:hint="cs"/>
          <w:sz w:val="36"/>
          <w:szCs w:val="36"/>
          <w:rtl/>
        </w:rPr>
        <w:t>وننتقل</w:t>
      </w:r>
      <w:r w:rsidR="00F27523">
        <w:rPr>
          <w:rFonts w:cs="Traditional Arabic" w:hint="cs"/>
          <w:sz w:val="36"/>
          <w:szCs w:val="36"/>
          <w:rtl/>
        </w:rPr>
        <w:t xml:space="preserve"> بعد هذه المقدمة الموجزة إلى تحديد مركز الأجنبي المقيم في المملكة العربية السعودية، في نظامي الأحوال المدنية، والإقامة سالفي الذكر.</w:t>
      </w:r>
    </w:p>
    <w:p w:rsidR="00F27523" w:rsidRPr="00F27523" w:rsidRDefault="00F27523" w:rsidP="00F27523">
      <w:pPr>
        <w:pStyle w:val="a7"/>
        <w:numPr>
          <w:ilvl w:val="0"/>
          <w:numId w:val="1"/>
        </w:numPr>
        <w:spacing w:after="0" w:line="400" w:lineRule="exact"/>
        <w:rPr>
          <w:rFonts w:cs="Traditional Arabic"/>
          <w:b/>
          <w:bCs/>
          <w:sz w:val="36"/>
          <w:szCs w:val="36"/>
          <w:u w:val="single"/>
          <w:rtl/>
        </w:rPr>
      </w:pPr>
      <w:r w:rsidRPr="00F27523">
        <w:rPr>
          <w:rFonts w:cs="Traditional Arabic" w:hint="cs"/>
          <w:b/>
          <w:bCs/>
          <w:sz w:val="36"/>
          <w:szCs w:val="36"/>
          <w:u w:val="single"/>
          <w:rtl/>
        </w:rPr>
        <w:t>مركز الأجنبي المقيم في المملكة في نظام الأحوال المدنية:</w:t>
      </w:r>
    </w:p>
    <w:p w:rsidR="006F5466" w:rsidRDefault="00F27523" w:rsidP="005A75F8">
      <w:pPr>
        <w:spacing w:after="0" w:line="400" w:lineRule="exact"/>
        <w:rPr>
          <w:rFonts w:cs="Traditional Arabic"/>
          <w:sz w:val="36"/>
          <w:szCs w:val="36"/>
          <w:rtl/>
        </w:rPr>
      </w:pPr>
      <w:r>
        <w:rPr>
          <w:rFonts w:cs="Traditional Arabic" w:hint="cs"/>
          <w:sz w:val="36"/>
          <w:szCs w:val="36"/>
          <w:rtl/>
        </w:rPr>
        <w:t>تعنى أحكام نظام الأحوال المدنية بتدوين وضبط الحالة المدنية (أي كل ما يصف حياة الشخص الطبيعي المدنية) لكل من المواطن والأجنبي المقيم في المملكة على حد سواء، وتسجيل كل ما يتصل بهذه الحالة من الواقعات المدنية التي تطرأ على حياته في السجل المخصص لذلك والمحفوظ لدى مكاتب الأحوال المدنية التابعة لإدارات الأحوال المدنية في مناطق المملكة، لكي يكون هذا السجل المرجع الرئيس فيما يدون في البطاقات الشخصية ودفاتر العائلة من بيانات وفيما يدون في مستخرجات الصور الرسمية (طبق الأصل) من قيود وبيانات متعلقة بكل واقعة.</w:t>
      </w:r>
    </w:p>
    <w:p w:rsidR="00F27523" w:rsidRDefault="00F27523" w:rsidP="005A75F8">
      <w:pPr>
        <w:spacing w:after="0" w:line="400" w:lineRule="exact"/>
        <w:rPr>
          <w:rFonts w:cs="Traditional Arabic"/>
          <w:sz w:val="36"/>
          <w:szCs w:val="36"/>
          <w:rtl/>
        </w:rPr>
      </w:pPr>
      <w:r>
        <w:rPr>
          <w:rFonts w:cs="Traditional Arabic" w:hint="cs"/>
          <w:sz w:val="36"/>
          <w:szCs w:val="36"/>
          <w:rtl/>
        </w:rPr>
        <w:lastRenderedPageBreak/>
        <w:t>ويحتوي نظام</w:t>
      </w:r>
      <w:r w:rsidR="004313DF">
        <w:rPr>
          <w:rFonts w:cs="Traditional Arabic" w:hint="cs"/>
          <w:sz w:val="36"/>
          <w:szCs w:val="36"/>
          <w:rtl/>
        </w:rPr>
        <w:t xml:space="preserve"> الأحوال المدنية سالف البيان على نحو ست مواد من بين مواده الست والتسعين، التي تعنى بتنظيم الواقعات المدنية للأجانب المقيمين في المملكة العربية السعودية، يمكن استعراضها على النحو التالي</w:t>
      </w:r>
      <w:r w:rsidR="00666B7A">
        <w:rPr>
          <w:rFonts w:cs="Traditional Arabic" w:hint="cs"/>
          <w:sz w:val="36"/>
          <w:szCs w:val="36"/>
          <w:rtl/>
        </w:rPr>
        <w:t>:</w:t>
      </w:r>
    </w:p>
    <w:p w:rsidR="00666B7A" w:rsidRDefault="00666B7A" w:rsidP="005A75F8">
      <w:pPr>
        <w:spacing w:after="0" w:line="400" w:lineRule="exact"/>
        <w:rPr>
          <w:rFonts w:cs="Traditional Arabic"/>
          <w:sz w:val="36"/>
          <w:szCs w:val="36"/>
          <w:rtl/>
        </w:rPr>
      </w:pPr>
      <w:r>
        <w:rPr>
          <w:rFonts w:cs="Traditional Arabic" w:hint="cs"/>
          <w:sz w:val="36"/>
          <w:szCs w:val="36"/>
          <w:rtl/>
        </w:rPr>
        <w:t>أ) ألزمت الفقرة الثانية من المادة الأولى من النظام الماثل الأجنبي المقيم في المملكة بأن يتقدم إلى مكتب الأحوال المدنية المختص (أ</w:t>
      </w:r>
      <w:r w:rsidR="00A44C67">
        <w:rPr>
          <w:rFonts w:cs="Traditional Arabic" w:hint="cs"/>
          <w:sz w:val="36"/>
          <w:szCs w:val="36"/>
          <w:rtl/>
        </w:rPr>
        <w:t>ي الذي يقع في دائرته محل إقامته المعتاد أو المختار) وفي المواعيد المحددة نظاما للتبليغ عن جميع الواقعات المدنية التي تحصل له ولجميع أفراد أسرته المقيمين معه داخل المملكة وقيدها في السجل المخصص لذلك، وإلا كان معرضا لتوقيع ما نص عليه الفصل التاسع من النظام من عقوبات.</w:t>
      </w:r>
    </w:p>
    <w:p w:rsidR="00A44C67" w:rsidRDefault="00A44C67" w:rsidP="00A44C67">
      <w:pPr>
        <w:spacing w:after="0" w:line="400" w:lineRule="exact"/>
        <w:rPr>
          <w:rFonts w:cs="Traditional Arabic"/>
          <w:sz w:val="36"/>
          <w:szCs w:val="36"/>
          <w:rtl/>
        </w:rPr>
      </w:pPr>
      <w:r>
        <w:rPr>
          <w:rFonts w:cs="Traditional Arabic" w:hint="cs"/>
          <w:sz w:val="36"/>
          <w:szCs w:val="36"/>
          <w:rtl/>
        </w:rPr>
        <w:t>ب) أوجبت المادة السابعة من النظام نفسه على مكاتب الأحوال المدنية كل في دائرة اختصاصه، إعداد سجلات مستقلة للأجانب ا لمقيمين في المملكة تدون فيها الواقعات المدنية التي تحصل لهم داخل المملكة، على أن تشتمل هذه السجلات وفقا لنص المادة الثامنة من النظام على سجل لتسجيل المواليد وآخر لتسجيل الوفيات، وثالث لتسجيل حالات الزواج والطلاق، مع إمكانية إضافة سجلات واقعات أخرى بقرار من وزير الداخلية.</w:t>
      </w:r>
    </w:p>
    <w:p w:rsidR="00A44C67" w:rsidRDefault="00A44C67" w:rsidP="00A44C67">
      <w:pPr>
        <w:spacing w:after="0" w:line="400" w:lineRule="exact"/>
        <w:rPr>
          <w:rFonts w:cs="Traditional Arabic"/>
          <w:sz w:val="36"/>
          <w:szCs w:val="36"/>
          <w:rtl/>
        </w:rPr>
      </w:pPr>
      <w:r>
        <w:rPr>
          <w:rFonts w:cs="Traditional Arabic" w:hint="cs"/>
          <w:sz w:val="36"/>
          <w:szCs w:val="36"/>
          <w:rtl/>
        </w:rPr>
        <w:t>ج) لم تفرق باقي نصوص مواد النظام الماثل بين السجلات المخصصة للوطني والسجلات المخصصة للأجنبي من حيث الشكل والاشتراطات وسرية السجلات وضرورة حفظها وطريقة القيد فيها وطريقة إجراء الإضافة والحذف والتعديل والتغيير في القيود الرئيسة للواقعات وفي البيانات المتفرعة من هذه الواقعات.</w:t>
      </w:r>
    </w:p>
    <w:p w:rsidR="00A44C67" w:rsidRDefault="00A44C67" w:rsidP="00A44C67">
      <w:pPr>
        <w:spacing w:after="0" w:line="400" w:lineRule="exact"/>
        <w:rPr>
          <w:rFonts w:cs="Traditional Arabic"/>
          <w:sz w:val="36"/>
          <w:szCs w:val="36"/>
          <w:rtl/>
        </w:rPr>
      </w:pPr>
      <w:r>
        <w:rPr>
          <w:rFonts w:cs="Traditional Arabic" w:hint="cs"/>
          <w:sz w:val="36"/>
          <w:szCs w:val="36"/>
          <w:rtl/>
        </w:rPr>
        <w:t xml:space="preserve">د) منحت </w:t>
      </w:r>
      <w:r w:rsidR="004C4968">
        <w:rPr>
          <w:rFonts w:cs="Traditional Arabic" w:hint="cs"/>
          <w:sz w:val="36"/>
          <w:szCs w:val="36"/>
          <w:rtl/>
        </w:rPr>
        <w:t>المادة الثالثة والعشرون من النظام للأجنبي المقيم في المملكة الحق في استخراج صورة رسمية (طبق الأصل) من القيود المتعلقة به وبجميع أفراد أسرته، وفقا للإجراءات النظامية وبعد دفع الرسوم المستحقة.</w:t>
      </w:r>
    </w:p>
    <w:p w:rsidR="00E469EF" w:rsidRDefault="00E469EF">
      <w:pPr>
        <w:bidi w:val="0"/>
        <w:spacing w:after="0" w:line="240" w:lineRule="auto"/>
        <w:rPr>
          <w:rFonts w:cs="Traditional Arabic"/>
          <w:sz w:val="36"/>
          <w:szCs w:val="36"/>
          <w:rtl/>
        </w:rPr>
      </w:pPr>
      <w:r>
        <w:rPr>
          <w:rFonts w:cs="Traditional Arabic"/>
          <w:sz w:val="36"/>
          <w:szCs w:val="36"/>
          <w:rtl/>
        </w:rPr>
        <w:br w:type="page"/>
      </w:r>
    </w:p>
    <w:p w:rsidR="004C4968" w:rsidRPr="004C4968" w:rsidRDefault="004C4968" w:rsidP="004C4968">
      <w:pPr>
        <w:pStyle w:val="a7"/>
        <w:numPr>
          <w:ilvl w:val="0"/>
          <w:numId w:val="1"/>
        </w:numPr>
        <w:spacing w:after="0" w:line="400" w:lineRule="exact"/>
        <w:rPr>
          <w:rFonts w:cs="Traditional Arabic"/>
          <w:b/>
          <w:bCs/>
          <w:sz w:val="36"/>
          <w:szCs w:val="36"/>
          <w:u w:val="single"/>
          <w:rtl/>
        </w:rPr>
      </w:pPr>
      <w:r>
        <w:rPr>
          <w:rFonts w:cs="Traditional Arabic" w:hint="cs"/>
          <w:b/>
          <w:bCs/>
          <w:sz w:val="36"/>
          <w:szCs w:val="36"/>
          <w:u w:val="single"/>
          <w:rtl/>
        </w:rPr>
        <w:lastRenderedPageBreak/>
        <w:t>مركز الأجنبي المقيم في المملكة في نظام الإقامة الموافق عليه بالتصديق الملكي رقم 17-2/25 في11/9/1371هـ وتعديلاته:</w:t>
      </w:r>
    </w:p>
    <w:p w:rsidR="00A44C67" w:rsidRDefault="004C4968" w:rsidP="005A75F8">
      <w:pPr>
        <w:spacing w:after="0" w:line="400" w:lineRule="exact"/>
        <w:rPr>
          <w:rFonts w:cs="Traditional Arabic"/>
          <w:sz w:val="36"/>
          <w:szCs w:val="36"/>
          <w:rtl/>
        </w:rPr>
      </w:pPr>
      <w:r>
        <w:rPr>
          <w:rFonts w:cs="Traditional Arabic" w:hint="cs"/>
          <w:sz w:val="36"/>
          <w:szCs w:val="36"/>
          <w:rtl/>
        </w:rPr>
        <w:t>يعد نظام الإقامة سالف البيان من الأنظمة الرئيسة المرعية في تحديد مركز الأجانب المقيمين في المملكة العربية السعودية وفي بيان حقوقهم والتزاماتهم أثناء إقامتهم، وذلك على التفصيل التالي:</w:t>
      </w:r>
    </w:p>
    <w:p w:rsidR="004C4968" w:rsidRPr="004C4968" w:rsidRDefault="004C4968" w:rsidP="005A75F8">
      <w:pPr>
        <w:spacing w:after="0" w:line="400" w:lineRule="exact"/>
        <w:rPr>
          <w:rFonts w:cs="Traditional Arabic"/>
          <w:sz w:val="36"/>
          <w:szCs w:val="36"/>
          <w:u w:val="single"/>
          <w:rtl/>
        </w:rPr>
      </w:pPr>
      <w:r w:rsidRPr="004C4968">
        <w:rPr>
          <w:rFonts w:cs="Traditional Arabic" w:hint="cs"/>
          <w:sz w:val="36"/>
          <w:szCs w:val="36"/>
          <w:u w:val="single"/>
          <w:rtl/>
        </w:rPr>
        <w:t>أولا: شرعية الدخول والخروج إلى/ ومن المملكة:</w:t>
      </w:r>
    </w:p>
    <w:p w:rsidR="004C4968" w:rsidRDefault="004C4968" w:rsidP="004C4968">
      <w:pPr>
        <w:spacing w:after="0" w:line="400" w:lineRule="exact"/>
        <w:rPr>
          <w:rFonts w:cs="Traditional Arabic"/>
          <w:sz w:val="36"/>
          <w:szCs w:val="36"/>
          <w:rtl/>
        </w:rPr>
      </w:pPr>
      <w:r>
        <w:rPr>
          <w:rFonts w:cs="Traditional Arabic" w:hint="cs"/>
          <w:sz w:val="36"/>
          <w:szCs w:val="36"/>
          <w:rtl/>
        </w:rPr>
        <w:t>عنيت المادتان 2، 3 من النظام الماثل بتحديد جملة من الأسباب التي تتحقق بموجبها للأجنبي شرعية الدخول إلى المملكة والخروج منها، وهي الشرعية المطلوبة لشرعية إقامته الدائمة أو المؤقتة في أراضي المملكة، وهذه الأسباب هي:</w:t>
      </w:r>
    </w:p>
    <w:p w:rsidR="004C4968" w:rsidRDefault="004C4968" w:rsidP="004C4968">
      <w:pPr>
        <w:spacing w:after="0" w:line="400" w:lineRule="exact"/>
        <w:rPr>
          <w:rFonts w:cs="Traditional Arabic"/>
          <w:sz w:val="36"/>
          <w:szCs w:val="36"/>
          <w:rtl/>
        </w:rPr>
      </w:pPr>
      <w:r>
        <w:rPr>
          <w:rFonts w:cs="Traditional Arabic" w:hint="cs"/>
          <w:sz w:val="36"/>
          <w:szCs w:val="36"/>
          <w:rtl/>
        </w:rPr>
        <w:t>1- أن يحمل جواز سفر قانوني صادر من حكومة بلاده، أو أية وثيقة أخرى  تعتبرها حكومة المملكة قائمة مقام جواز السفر.</w:t>
      </w:r>
    </w:p>
    <w:p w:rsidR="004C4968" w:rsidRDefault="004C4968" w:rsidP="004C4968">
      <w:pPr>
        <w:spacing w:after="0" w:line="400" w:lineRule="exact"/>
        <w:rPr>
          <w:rFonts w:cs="Traditional Arabic"/>
          <w:sz w:val="36"/>
          <w:szCs w:val="36"/>
          <w:rtl/>
        </w:rPr>
      </w:pPr>
      <w:r>
        <w:rPr>
          <w:rFonts w:cs="Traditional Arabic" w:hint="cs"/>
          <w:sz w:val="36"/>
          <w:szCs w:val="36"/>
          <w:rtl/>
        </w:rPr>
        <w:t>2- أن يحمل على جواز سفره أو وثيقته المشار إليها تأشيرة دخول ممنوحة له من السلطات القنصلية أو الدبلوماسية السعودية في الخارج، أو يحمل بدلا عن هذه التأشيرة رخصة قدوم صادرة من وزارة الخارجية في حالة قدومه من بلد ليس فيها ممثل قنصلي أو دبلوماسي سعودي.</w:t>
      </w:r>
    </w:p>
    <w:p w:rsidR="004C4968" w:rsidRDefault="004C4968" w:rsidP="004C4968">
      <w:pPr>
        <w:spacing w:after="0" w:line="400" w:lineRule="exact"/>
        <w:rPr>
          <w:rFonts w:cs="Traditional Arabic"/>
          <w:sz w:val="36"/>
          <w:szCs w:val="36"/>
          <w:rtl/>
        </w:rPr>
      </w:pPr>
      <w:r>
        <w:rPr>
          <w:rFonts w:cs="Traditional Arabic" w:hint="cs"/>
          <w:sz w:val="36"/>
          <w:szCs w:val="36"/>
          <w:rtl/>
        </w:rPr>
        <w:t>ويستثنى من حمل هذه التأشيرة أو الرخصة الحجاج القادمون من جهات ليس فيها سفارات أو مفوضيات أو قنصليات سعودية.</w:t>
      </w:r>
    </w:p>
    <w:p w:rsidR="004C4968" w:rsidRDefault="004C4968" w:rsidP="004C4968">
      <w:pPr>
        <w:spacing w:after="0" w:line="400" w:lineRule="exact"/>
        <w:rPr>
          <w:rFonts w:cs="Traditional Arabic"/>
          <w:sz w:val="36"/>
          <w:szCs w:val="36"/>
          <w:rtl/>
        </w:rPr>
      </w:pPr>
      <w:r>
        <w:rPr>
          <w:rFonts w:cs="Traditional Arabic" w:hint="cs"/>
          <w:sz w:val="36"/>
          <w:szCs w:val="36"/>
          <w:rtl/>
        </w:rPr>
        <w:t>3- أن يدخل إلى أراضي المملكة وأن يخرج منها، إما عن طريق البحر من أحد الموانئ المخصصة لذلك أو عن طريق البر من أحد مراكز الحدود المعدة لذلك أو عن طريق الجو من أحد المطارات المدنية المصرح لطائرات الرحلات الدولية المنتظمة بالهبوط فيها والإقلاع منها.</w:t>
      </w:r>
    </w:p>
    <w:p w:rsidR="004C4968" w:rsidRDefault="004C4968" w:rsidP="00C60F0E">
      <w:pPr>
        <w:spacing w:after="0" w:line="400" w:lineRule="exact"/>
        <w:rPr>
          <w:rFonts w:cs="Traditional Arabic"/>
          <w:sz w:val="36"/>
          <w:szCs w:val="36"/>
          <w:rtl/>
        </w:rPr>
      </w:pPr>
      <w:r>
        <w:rPr>
          <w:rFonts w:cs="Traditional Arabic" w:hint="cs"/>
          <w:sz w:val="36"/>
          <w:szCs w:val="36"/>
          <w:rtl/>
        </w:rPr>
        <w:t xml:space="preserve">فإن كان دخول </w:t>
      </w:r>
      <w:r w:rsidR="00C60F0E">
        <w:rPr>
          <w:rFonts w:cs="Traditional Arabic" w:hint="cs"/>
          <w:sz w:val="36"/>
          <w:szCs w:val="36"/>
          <w:rtl/>
        </w:rPr>
        <w:t xml:space="preserve">الأجنبي إلى أراضي المملكة من غير هذه الطرق، لظروف قهرية كالهبوط الاضطراري بالطائرة، أو الالتجاء السياسي، وجب عليه أن يقدم نفسه فورا (حالا) إلى أقرب مركز للشرطة أو أقرب مركز من مراكز الحدود أو إلى أية سلطة حاكمة، للإبلاغ عن شخصيته وهويته لاتخاذ </w:t>
      </w:r>
      <w:r w:rsidR="00C60F0E">
        <w:rPr>
          <w:rFonts w:cs="Traditional Arabic" w:hint="cs"/>
          <w:sz w:val="36"/>
          <w:szCs w:val="36"/>
          <w:rtl/>
        </w:rPr>
        <w:lastRenderedPageBreak/>
        <w:t>الإجراءات اللازمة نحو معاملته بموجب النظام، وفي جميع الأحوال لا يجوز دخول الأجنبي أو خروجه إلا بإذن من الجهة المختصة بمراقبة الأجانب، ويكون ذلك بالتأشيرة على جواز السفر أو الوثيقة بإذن رسمي مكتوب.</w:t>
      </w:r>
    </w:p>
    <w:p w:rsidR="00E469EF" w:rsidRPr="00E469EF" w:rsidRDefault="00E469EF" w:rsidP="00E469EF">
      <w:pPr>
        <w:spacing w:after="0" w:line="400" w:lineRule="exact"/>
        <w:rPr>
          <w:rFonts w:cs="Traditional Arabic"/>
          <w:sz w:val="36"/>
          <w:szCs w:val="36"/>
        </w:rPr>
      </w:pPr>
    </w:p>
    <w:p w:rsidR="00C60F0E" w:rsidRPr="00C60F0E" w:rsidRDefault="00C60F0E" w:rsidP="00C60F0E">
      <w:pPr>
        <w:pStyle w:val="a7"/>
        <w:numPr>
          <w:ilvl w:val="0"/>
          <w:numId w:val="1"/>
        </w:numPr>
        <w:spacing w:after="0" w:line="400" w:lineRule="exact"/>
        <w:rPr>
          <w:rFonts w:cs="Traditional Arabic"/>
          <w:b/>
          <w:bCs/>
          <w:sz w:val="36"/>
          <w:szCs w:val="36"/>
          <w:u w:val="single"/>
          <w:rtl/>
        </w:rPr>
      </w:pPr>
      <w:r w:rsidRPr="00C60F0E">
        <w:rPr>
          <w:rFonts w:cs="Traditional Arabic" w:hint="cs"/>
          <w:b/>
          <w:bCs/>
          <w:sz w:val="36"/>
          <w:szCs w:val="36"/>
          <w:u w:val="single"/>
          <w:rtl/>
        </w:rPr>
        <w:t>التزامات الأجانب الراغبين في الإقامة الدائمة عند دخولهم إلى أراضي المملكة:</w:t>
      </w:r>
    </w:p>
    <w:p w:rsidR="0061519A" w:rsidRDefault="00C60F0E" w:rsidP="0061519A">
      <w:pPr>
        <w:spacing w:after="0" w:line="400" w:lineRule="exact"/>
        <w:rPr>
          <w:rFonts w:cs="Traditional Arabic"/>
          <w:sz w:val="36"/>
          <w:szCs w:val="36"/>
          <w:rtl/>
        </w:rPr>
      </w:pPr>
      <w:r>
        <w:rPr>
          <w:rFonts w:cs="Traditional Arabic" w:hint="cs"/>
          <w:sz w:val="36"/>
          <w:szCs w:val="36"/>
          <w:rtl/>
        </w:rPr>
        <w:t>يلتزم</w:t>
      </w:r>
      <w:r w:rsidR="0061519A">
        <w:rPr>
          <w:rFonts w:cs="Traditional Arabic" w:hint="cs"/>
          <w:sz w:val="36"/>
          <w:szCs w:val="36"/>
          <w:rtl/>
        </w:rPr>
        <w:t xml:space="preserve"> الأجنبي المصرح له بالدخول بالطرق المشروعة سالفة الذكر أن يقدم لممثليات الحكومة السعودية في الخارج قبل سفره، وللجهة المختصة بمراقبة الأجانب فور وصوله إلى المملكة الإيضاحات التالية</w:t>
      </w:r>
    </w:p>
    <w:p w:rsidR="0061519A" w:rsidRDefault="0061519A" w:rsidP="0061519A">
      <w:pPr>
        <w:pStyle w:val="a7"/>
        <w:numPr>
          <w:ilvl w:val="0"/>
          <w:numId w:val="3"/>
        </w:numPr>
        <w:spacing w:after="0" w:line="400" w:lineRule="exact"/>
        <w:rPr>
          <w:rFonts w:cs="Traditional Arabic"/>
          <w:sz w:val="36"/>
          <w:szCs w:val="36"/>
        </w:rPr>
      </w:pPr>
      <w:r>
        <w:rPr>
          <w:rFonts w:cs="Traditional Arabic" w:hint="cs"/>
          <w:sz w:val="36"/>
          <w:szCs w:val="36"/>
          <w:rtl/>
        </w:rPr>
        <w:t>الغرض من الدخول.</w:t>
      </w:r>
    </w:p>
    <w:p w:rsidR="0061519A" w:rsidRDefault="0061519A" w:rsidP="0061519A">
      <w:pPr>
        <w:pStyle w:val="a7"/>
        <w:numPr>
          <w:ilvl w:val="0"/>
          <w:numId w:val="3"/>
        </w:numPr>
        <w:spacing w:after="0" w:line="400" w:lineRule="exact"/>
        <w:rPr>
          <w:rFonts w:cs="Traditional Arabic"/>
          <w:sz w:val="36"/>
          <w:szCs w:val="36"/>
        </w:rPr>
      </w:pPr>
      <w:r>
        <w:rPr>
          <w:rFonts w:cs="Traditional Arabic" w:hint="cs"/>
          <w:sz w:val="36"/>
          <w:szCs w:val="36"/>
          <w:rtl/>
        </w:rPr>
        <w:t>المال الذي يحمله ساعة دخوله نقدا أو بشيكات.</w:t>
      </w:r>
    </w:p>
    <w:p w:rsidR="0061519A" w:rsidRDefault="0061519A" w:rsidP="0061519A">
      <w:pPr>
        <w:pStyle w:val="a7"/>
        <w:numPr>
          <w:ilvl w:val="0"/>
          <w:numId w:val="3"/>
        </w:numPr>
        <w:spacing w:after="0" w:line="400" w:lineRule="exact"/>
        <w:rPr>
          <w:rFonts w:cs="Traditional Arabic"/>
          <w:sz w:val="36"/>
          <w:szCs w:val="36"/>
        </w:rPr>
      </w:pPr>
      <w:r>
        <w:rPr>
          <w:rFonts w:cs="Traditional Arabic" w:hint="cs"/>
          <w:sz w:val="36"/>
          <w:szCs w:val="36"/>
          <w:rtl/>
        </w:rPr>
        <w:t>الجهة التي ستمده بالمال في حالة عجزه عن الإنفاق على نفسه في المملكة.</w:t>
      </w:r>
    </w:p>
    <w:p w:rsidR="0061519A" w:rsidRDefault="0061519A" w:rsidP="0061519A">
      <w:pPr>
        <w:pStyle w:val="a7"/>
        <w:numPr>
          <w:ilvl w:val="0"/>
          <w:numId w:val="3"/>
        </w:numPr>
        <w:spacing w:after="0" w:line="400" w:lineRule="exact"/>
        <w:rPr>
          <w:rFonts w:cs="Traditional Arabic"/>
          <w:sz w:val="36"/>
          <w:szCs w:val="36"/>
        </w:rPr>
      </w:pPr>
      <w:r>
        <w:rPr>
          <w:rFonts w:cs="Traditional Arabic" w:hint="cs"/>
          <w:sz w:val="36"/>
          <w:szCs w:val="36"/>
          <w:rtl/>
        </w:rPr>
        <w:t>اسم الكفيل الغارم الذي يكفله على تعهداته والتزاماته وضمان ترحيله حالة لزوم سفره إلى خارج البلاد.</w:t>
      </w:r>
    </w:p>
    <w:p w:rsidR="0061519A" w:rsidRDefault="0061519A" w:rsidP="0061519A">
      <w:pPr>
        <w:pStyle w:val="a7"/>
        <w:numPr>
          <w:ilvl w:val="0"/>
          <w:numId w:val="3"/>
        </w:numPr>
        <w:spacing w:after="0" w:line="400" w:lineRule="exact"/>
        <w:rPr>
          <w:rFonts w:cs="Traditional Arabic"/>
          <w:sz w:val="36"/>
          <w:szCs w:val="36"/>
        </w:rPr>
      </w:pPr>
      <w:r>
        <w:rPr>
          <w:rFonts w:cs="Traditional Arabic" w:hint="cs"/>
          <w:sz w:val="36"/>
          <w:szCs w:val="36"/>
          <w:rtl/>
        </w:rPr>
        <w:t>الجهة المتعاقد معها من أصحاب الأعمال أو الشركات.</w:t>
      </w:r>
    </w:p>
    <w:p w:rsidR="0061519A" w:rsidRDefault="0061519A" w:rsidP="0061519A">
      <w:pPr>
        <w:pStyle w:val="a7"/>
        <w:numPr>
          <w:ilvl w:val="0"/>
          <w:numId w:val="3"/>
        </w:numPr>
        <w:spacing w:after="0" w:line="400" w:lineRule="exact"/>
        <w:rPr>
          <w:rFonts w:cs="Traditional Arabic"/>
          <w:sz w:val="36"/>
          <w:szCs w:val="36"/>
        </w:rPr>
      </w:pPr>
      <w:r>
        <w:rPr>
          <w:rFonts w:cs="Traditional Arabic" w:hint="cs"/>
          <w:sz w:val="36"/>
          <w:szCs w:val="36"/>
          <w:rtl/>
        </w:rPr>
        <w:t>وفي حالة عجزه عن إحضار الكفيل الغارم فإنه يكلف بدفع رصيد من المال يعادل تكاليف إعادته إلى المكان (الجهة) الذي منح فيه تأشيرة الدخول الأخيرة.</w:t>
      </w:r>
    </w:p>
    <w:p w:rsidR="0061519A" w:rsidRDefault="0061519A" w:rsidP="0061519A">
      <w:pPr>
        <w:pStyle w:val="a7"/>
        <w:numPr>
          <w:ilvl w:val="0"/>
          <w:numId w:val="3"/>
        </w:numPr>
        <w:spacing w:after="0" w:line="400" w:lineRule="exact"/>
        <w:rPr>
          <w:rFonts w:cs="Traditional Arabic"/>
          <w:sz w:val="36"/>
          <w:szCs w:val="36"/>
        </w:rPr>
      </w:pPr>
      <w:r>
        <w:rPr>
          <w:rFonts w:cs="Traditional Arabic" w:hint="cs"/>
          <w:sz w:val="36"/>
          <w:szCs w:val="36"/>
          <w:rtl/>
        </w:rPr>
        <w:t>عنوانه في ميناء أو بلد الوصول.</w:t>
      </w:r>
    </w:p>
    <w:p w:rsidR="0061519A" w:rsidRDefault="0061519A" w:rsidP="0061519A">
      <w:pPr>
        <w:pStyle w:val="a7"/>
        <w:numPr>
          <w:ilvl w:val="0"/>
          <w:numId w:val="3"/>
        </w:numPr>
        <w:spacing w:after="0" w:line="400" w:lineRule="exact"/>
        <w:rPr>
          <w:rFonts w:cs="Traditional Arabic"/>
          <w:sz w:val="36"/>
          <w:szCs w:val="36"/>
        </w:rPr>
      </w:pPr>
      <w:r>
        <w:rPr>
          <w:rFonts w:cs="Traditional Arabic" w:hint="cs"/>
          <w:sz w:val="36"/>
          <w:szCs w:val="36"/>
          <w:rtl/>
        </w:rPr>
        <w:t>الجهة التي يواصل سفره إليها وعنوانه فيها.</w:t>
      </w:r>
    </w:p>
    <w:p w:rsidR="0061519A" w:rsidRDefault="0061519A" w:rsidP="0061519A">
      <w:pPr>
        <w:pStyle w:val="a7"/>
        <w:numPr>
          <w:ilvl w:val="0"/>
          <w:numId w:val="3"/>
        </w:numPr>
        <w:spacing w:after="0" w:line="400" w:lineRule="exact"/>
        <w:rPr>
          <w:rFonts w:cs="Traditional Arabic"/>
          <w:sz w:val="36"/>
          <w:szCs w:val="36"/>
        </w:rPr>
      </w:pPr>
      <w:r>
        <w:rPr>
          <w:rFonts w:cs="Traditional Arabic" w:hint="cs"/>
          <w:sz w:val="36"/>
          <w:szCs w:val="36"/>
          <w:rtl/>
        </w:rPr>
        <w:t>ثلاث صور شمسية أو بصمة إبهامه الأيمن على الاستمارات الخاصة بذلك فإن كان الأجنبي قادما للزيارة ولا يرغب في الإقامة الدائمة، فإنه يمنح تأشيرة الخروج من المطار أو الميناء الذي ينوي المغادرة عن طريقه دون مطالبته بكفيل.</w:t>
      </w:r>
    </w:p>
    <w:p w:rsidR="00E469EF" w:rsidRPr="00E469EF" w:rsidRDefault="00E469EF">
      <w:pPr>
        <w:bidi w:val="0"/>
        <w:spacing w:after="0" w:line="240" w:lineRule="auto"/>
        <w:rPr>
          <w:rFonts w:cs="Traditional Arabic"/>
          <w:b/>
          <w:bCs/>
          <w:sz w:val="36"/>
          <w:szCs w:val="36"/>
          <w:u w:val="single"/>
          <w:lang w:val="en-US"/>
        </w:rPr>
      </w:pPr>
    </w:p>
    <w:p w:rsidR="0061519A" w:rsidRPr="0061519A" w:rsidRDefault="0061519A" w:rsidP="0061519A">
      <w:pPr>
        <w:pStyle w:val="a7"/>
        <w:numPr>
          <w:ilvl w:val="0"/>
          <w:numId w:val="1"/>
        </w:numPr>
        <w:spacing w:after="0" w:line="400" w:lineRule="exact"/>
        <w:rPr>
          <w:rFonts w:cs="Traditional Arabic"/>
          <w:b/>
          <w:bCs/>
          <w:sz w:val="36"/>
          <w:szCs w:val="36"/>
          <w:u w:val="single"/>
          <w:rtl/>
        </w:rPr>
      </w:pPr>
      <w:r w:rsidRPr="0061519A">
        <w:rPr>
          <w:rFonts w:cs="Traditional Arabic" w:hint="cs"/>
          <w:b/>
          <w:bCs/>
          <w:sz w:val="36"/>
          <w:szCs w:val="36"/>
          <w:u w:val="single"/>
          <w:rtl/>
        </w:rPr>
        <w:lastRenderedPageBreak/>
        <w:t>الكفالة كشرط جوهري لدخول وإقامة الأجنبي في أراضي المملكة:</w:t>
      </w:r>
    </w:p>
    <w:p w:rsidR="00F27523" w:rsidRDefault="0061519A" w:rsidP="005A75F8">
      <w:pPr>
        <w:spacing w:after="0" w:line="400" w:lineRule="exact"/>
        <w:rPr>
          <w:rFonts w:cs="Traditional Arabic"/>
          <w:sz w:val="36"/>
          <w:szCs w:val="36"/>
          <w:rtl/>
        </w:rPr>
      </w:pPr>
      <w:r>
        <w:rPr>
          <w:rFonts w:cs="Traditional Arabic" w:hint="cs"/>
          <w:sz w:val="36"/>
          <w:szCs w:val="36"/>
          <w:rtl/>
        </w:rPr>
        <w:t>اشترطت المادة 5/4 على الأجنبي الراغب في الإقامة الدائمة أو في العمل عند دخوله إلى أراضي المملكة أن يكفله كفيل وطني على تعهداته والتزاماته بحيث يضمن هذا الكفيل أي إخلال من مكفوله بأي التزام يلتزم به، وبحيث يضمن الكفيل تسليم مكفوله إلى السلطات الإدارية المختصة لترحيله إلى خارج البلاد حالة لزوم سفره، ويستوي في هذا الكفيل أن يكون فردا عاديا من أصحاب الأعمال متعاقدا مع مكفوله الأجنبي، أو يكون شخصا معنويا خاصا (شركة أو مؤسسة) أو يكو</w:t>
      </w:r>
      <w:r w:rsidR="00D93472">
        <w:rPr>
          <w:rFonts w:cs="Traditional Arabic" w:hint="cs"/>
          <w:sz w:val="36"/>
          <w:szCs w:val="36"/>
          <w:rtl/>
        </w:rPr>
        <w:t>ن</w:t>
      </w:r>
      <w:r>
        <w:rPr>
          <w:rFonts w:cs="Traditional Arabic" w:hint="cs"/>
          <w:sz w:val="36"/>
          <w:szCs w:val="36"/>
          <w:rtl/>
        </w:rPr>
        <w:t xml:space="preserve"> جهة حكومية.</w:t>
      </w:r>
    </w:p>
    <w:p w:rsidR="00874EF0" w:rsidRDefault="00874EF0" w:rsidP="005A75F8">
      <w:pPr>
        <w:spacing w:after="0" w:line="400" w:lineRule="exact"/>
        <w:rPr>
          <w:rFonts w:cs="Traditional Arabic"/>
          <w:sz w:val="36"/>
          <w:szCs w:val="36"/>
          <w:rtl/>
        </w:rPr>
      </w:pPr>
      <w:r>
        <w:rPr>
          <w:rFonts w:cs="Traditional Arabic" w:hint="cs"/>
          <w:sz w:val="36"/>
          <w:szCs w:val="36"/>
          <w:rtl/>
        </w:rPr>
        <w:t>وقد نظمت المادة (11) من نظام الإقامة الماثل أحكام الكفالة على النحو التالي:</w:t>
      </w:r>
    </w:p>
    <w:p w:rsidR="00874EF0" w:rsidRDefault="00874EF0" w:rsidP="005A75F8">
      <w:pPr>
        <w:spacing w:after="0" w:line="400" w:lineRule="exact"/>
        <w:rPr>
          <w:rFonts w:cs="Traditional Arabic"/>
          <w:sz w:val="36"/>
          <w:szCs w:val="36"/>
          <w:rtl/>
        </w:rPr>
      </w:pPr>
      <w:r>
        <w:rPr>
          <w:rFonts w:cs="Traditional Arabic" w:hint="cs"/>
          <w:sz w:val="36"/>
          <w:szCs w:val="36"/>
          <w:rtl/>
        </w:rPr>
        <w:t>أ- جعلت الكفالة في كل ما يتصل بإقامة الأجنبي نهائية ولزومية لا يجوز للكفيل أن ينفك منها أو يتنصل من تبعاتها.</w:t>
      </w:r>
    </w:p>
    <w:p w:rsidR="00874EF0" w:rsidRDefault="00874EF0" w:rsidP="005A75F8">
      <w:pPr>
        <w:spacing w:after="0" w:line="400" w:lineRule="exact"/>
        <w:rPr>
          <w:rFonts w:cs="Traditional Arabic"/>
          <w:sz w:val="36"/>
          <w:szCs w:val="36"/>
          <w:rtl/>
        </w:rPr>
      </w:pPr>
      <w:r>
        <w:rPr>
          <w:rFonts w:cs="Traditional Arabic" w:hint="cs"/>
          <w:sz w:val="36"/>
          <w:szCs w:val="36"/>
          <w:rtl/>
        </w:rPr>
        <w:t>ب- ألزمت الكفيل حالة رغبته في التنازل  أو التخلي عن كفالته لمكفوله الأجنبي أن يحضر كفيلا آخر يقبل التحمل بنفس الالتزامات ويتمتع بنفس الصفات (المواصفات) المرضية التي للكفيل الأول، وإن كان العرف قد جرى على تحميل المكفول بهذا الالتزام، بحيث يكون ملزما حالة رغبة كفيله الأول في التنازل أو التخلي عن كفالته بالبحث عن كفيل آخر يكفله بنفس شروط والتزامات الكفيل الأول، وإلا كان ملزما بالمغادرة النهائية للبلاد خلال أسبوع.</w:t>
      </w:r>
    </w:p>
    <w:p w:rsidR="00874EF0" w:rsidRDefault="00874EF0" w:rsidP="005A75F8">
      <w:pPr>
        <w:spacing w:after="0" w:line="400" w:lineRule="exact"/>
        <w:rPr>
          <w:rFonts w:cs="Traditional Arabic"/>
          <w:sz w:val="36"/>
          <w:szCs w:val="36"/>
          <w:rtl/>
        </w:rPr>
      </w:pPr>
      <w:r>
        <w:rPr>
          <w:rFonts w:cs="Traditional Arabic" w:hint="cs"/>
          <w:sz w:val="36"/>
          <w:szCs w:val="36"/>
          <w:rtl/>
        </w:rPr>
        <w:t xml:space="preserve">ج- في حالة إصرار الكفيل الأول على فسخ كفالته، وعدم تقديم كفيل جديد يتم نقل كفالة الأجنبي المقيم عليه، يتم توقيف الأجنبي أنى (متى وأين) </w:t>
      </w:r>
      <w:r w:rsidRPr="00E469EF">
        <w:rPr>
          <w:rFonts w:cs="Traditional Arabic" w:hint="cs"/>
          <w:spacing w:val="-14"/>
          <w:sz w:val="36"/>
          <w:szCs w:val="36"/>
          <w:rtl/>
        </w:rPr>
        <w:t>وجد ويكلف بالرحيل (مغادرة البلاد) خلال مدة لا تزيد عن أسبوع واحد.</w:t>
      </w:r>
    </w:p>
    <w:p w:rsidR="00874EF0" w:rsidRPr="00874EF0" w:rsidRDefault="00874EF0" w:rsidP="00874EF0">
      <w:pPr>
        <w:pStyle w:val="a7"/>
        <w:numPr>
          <w:ilvl w:val="0"/>
          <w:numId w:val="1"/>
        </w:numPr>
        <w:spacing w:after="0" w:line="400" w:lineRule="exact"/>
        <w:rPr>
          <w:rFonts w:cs="Traditional Arabic"/>
          <w:b/>
          <w:bCs/>
          <w:sz w:val="36"/>
          <w:szCs w:val="36"/>
          <w:u w:val="single"/>
          <w:rtl/>
        </w:rPr>
      </w:pPr>
      <w:r w:rsidRPr="00874EF0">
        <w:rPr>
          <w:rFonts w:cs="Traditional Arabic" w:hint="cs"/>
          <w:b/>
          <w:bCs/>
          <w:sz w:val="36"/>
          <w:szCs w:val="36"/>
          <w:u w:val="single"/>
          <w:rtl/>
        </w:rPr>
        <w:t>رسوم نقل الكفالة:</w:t>
      </w:r>
    </w:p>
    <w:p w:rsidR="0061519A" w:rsidRDefault="00874EF0" w:rsidP="005A75F8">
      <w:pPr>
        <w:spacing w:after="0" w:line="400" w:lineRule="exact"/>
        <w:rPr>
          <w:rFonts w:cs="Traditional Arabic"/>
          <w:sz w:val="36"/>
          <w:szCs w:val="36"/>
          <w:rtl/>
        </w:rPr>
      </w:pPr>
      <w:r>
        <w:rPr>
          <w:rFonts w:cs="Traditional Arabic" w:hint="cs"/>
          <w:sz w:val="36"/>
          <w:szCs w:val="36"/>
          <w:rtl/>
        </w:rPr>
        <w:t>حدد المرسوم الملكي رقم م/8 وتاريخ 25/7/1415 رسوم نقل الكفالة كما يلي:</w:t>
      </w:r>
    </w:p>
    <w:p w:rsidR="00874EF0" w:rsidRDefault="00874EF0" w:rsidP="00874EF0">
      <w:pPr>
        <w:pStyle w:val="a7"/>
        <w:numPr>
          <w:ilvl w:val="0"/>
          <w:numId w:val="15"/>
        </w:numPr>
        <w:spacing w:after="0" w:line="400" w:lineRule="exact"/>
        <w:rPr>
          <w:rFonts w:cs="Traditional Arabic"/>
          <w:sz w:val="36"/>
          <w:szCs w:val="36"/>
        </w:rPr>
      </w:pPr>
      <w:r>
        <w:rPr>
          <w:rFonts w:cs="Traditional Arabic" w:hint="cs"/>
          <w:sz w:val="36"/>
          <w:szCs w:val="36"/>
          <w:rtl/>
        </w:rPr>
        <w:t>نقل الكفالة للمرة الأولى (2000) ريال سعودي.</w:t>
      </w:r>
    </w:p>
    <w:p w:rsidR="00874EF0" w:rsidRDefault="00874EF0" w:rsidP="00874EF0">
      <w:pPr>
        <w:pStyle w:val="a7"/>
        <w:numPr>
          <w:ilvl w:val="0"/>
          <w:numId w:val="15"/>
        </w:numPr>
        <w:spacing w:after="0" w:line="400" w:lineRule="exact"/>
        <w:rPr>
          <w:rFonts w:cs="Traditional Arabic"/>
          <w:sz w:val="36"/>
          <w:szCs w:val="36"/>
        </w:rPr>
      </w:pPr>
      <w:r>
        <w:rPr>
          <w:rFonts w:cs="Traditional Arabic" w:hint="cs"/>
          <w:sz w:val="36"/>
          <w:szCs w:val="36"/>
          <w:rtl/>
        </w:rPr>
        <w:lastRenderedPageBreak/>
        <w:t xml:space="preserve"> نقل الكفالة للمرة الثانية (4000) ريال سعودي.</w:t>
      </w:r>
    </w:p>
    <w:p w:rsidR="00874EF0" w:rsidRPr="00874EF0" w:rsidRDefault="00874EF0" w:rsidP="00874EF0">
      <w:pPr>
        <w:pStyle w:val="a7"/>
        <w:numPr>
          <w:ilvl w:val="0"/>
          <w:numId w:val="15"/>
        </w:numPr>
        <w:spacing w:after="0" w:line="400" w:lineRule="exact"/>
        <w:rPr>
          <w:rFonts w:cs="Traditional Arabic"/>
          <w:sz w:val="36"/>
          <w:szCs w:val="36"/>
          <w:rtl/>
        </w:rPr>
      </w:pPr>
      <w:r>
        <w:rPr>
          <w:rFonts w:cs="Traditional Arabic" w:hint="cs"/>
          <w:sz w:val="36"/>
          <w:szCs w:val="36"/>
          <w:rtl/>
        </w:rPr>
        <w:t xml:space="preserve"> نقل الكفالة للمرة الثالثة (6000) ريال سعودي.</w:t>
      </w:r>
    </w:p>
    <w:p w:rsidR="00274564" w:rsidRDefault="00874EF0" w:rsidP="00874EF0">
      <w:pPr>
        <w:spacing w:after="0" w:line="400" w:lineRule="exact"/>
        <w:rPr>
          <w:rFonts w:cs="Traditional Arabic"/>
          <w:sz w:val="36"/>
          <w:szCs w:val="36"/>
          <w:rtl/>
        </w:rPr>
      </w:pPr>
      <w:r>
        <w:rPr>
          <w:rFonts w:cs="Traditional Arabic" w:hint="cs"/>
          <w:sz w:val="36"/>
          <w:szCs w:val="36"/>
          <w:rtl/>
        </w:rPr>
        <w:t>وقد سكت المرسوم المشار إليه عن بيان ما إذا كانت المرة الثالثة هي المرة الأخيرة لنقل الكفالة، بحيث يتم ترحيل الأجنبي بعدها، أم يكون في مكنة الأجنبي إحضار كفيل رابع يكفله للمرة الرابعة، كما سكت عن بيان مقدار رسم نقل الكفالة للمرة الرابعة وما بعدها، وهل هو نفس رسم نقل الكفالة للمرة الثالثة أم لا؟ والأمر يقتضي بيان ذلك في اللائحة التنفيذية.</w:t>
      </w:r>
    </w:p>
    <w:p w:rsidR="00874EF0" w:rsidRDefault="00874EF0" w:rsidP="00874EF0">
      <w:pPr>
        <w:spacing w:after="0" w:line="400" w:lineRule="exact"/>
        <w:rPr>
          <w:rFonts w:cs="Traditional Arabic"/>
          <w:sz w:val="36"/>
          <w:szCs w:val="36"/>
          <w:rtl/>
        </w:rPr>
      </w:pPr>
      <w:r>
        <w:rPr>
          <w:rFonts w:cs="Traditional Arabic" w:hint="cs"/>
          <w:sz w:val="36"/>
          <w:szCs w:val="36"/>
          <w:rtl/>
        </w:rPr>
        <w:t>وقد جرى العمل على تحميل المكفول لرسم نقل الكفالة إذا كان كفيله منشأة أو مؤسسة فردية، أو كان أحد المواطنين ا لسعوديين، أما إذا كان الكفيل جهة حكومية في حاجة إلى خبرة الأجنبي، وكانت هي التي تطلب نقل كفالته عليها، فإنها تتحمل بهذه الرسوم.</w:t>
      </w:r>
    </w:p>
    <w:p w:rsidR="00874EF0" w:rsidRPr="00874EF0" w:rsidRDefault="00874EF0" w:rsidP="00874EF0">
      <w:pPr>
        <w:pStyle w:val="a7"/>
        <w:numPr>
          <w:ilvl w:val="0"/>
          <w:numId w:val="1"/>
        </w:numPr>
        <w:spacing w:after="0" w:line="400" w:lineRule="exact"/>
        <w:rPr>
          <w:rFonts w:cs="Traditional Arabic"/>
          <w:b/>
          <w:bCs/>
          <w:sz w:val="36"/>
          <w:szCs w:val="36"/>
          <w:u w:val="single"/>
          <w:rtl/>
        </w:rPr>
      </w:pPr>
      <w:r w:rsidRPr="00874EF0">
        <w:rPr>
          <w:rFonts w:cs="Traditional Arabic" w:hint="cs"/>
          <w:b/>
          <w:bCs/>
          <w:sz w:val="36"/>
          <w:szCs w:val="36"/>
          <w:u w:val="single"/>
          <w:rtl/>
        </w:rPr>
        <w:t>الاستثناءات الواردة على المادة الخامسة وعلى تنظيم الكفالة:</w:t>
      </w:r>
    </w:p>
    <w:p w:rsidR="00274564" w:rsidRDefault="00874EF0" w:rsidP="00D93472">
      <w:pPr>
        <w:spacing w:after="0" w:line="400" w:lineRule="exact"/>
        <w:rPr>
          <w:rFonts w:cs="Traditional Arabic"/>
          <w:sz w:val="36"/>
          <w:szCs w:val="36"/>
          <w:rtl/>
        </w:rPr>
      </w:pPr>
      <w:r>
        <w:rPr>
          <w:rFonts w:cs="Traditional Arabic" w:hint="cs"/>
          <w:sz w:val="36"/>
          <w:szCs w:val="36"/>
          <w:rtl/>
        </w:rPr>
        <w:t>أعفت المادة (29)</w:t>
      </w:r>
      <w:r w:rsidR="00F33BD2">
        <w:rPr>
          <w:rFonts w:cs="Traditional Arabic" w:hint="cs"/>
          <w:sz w:val="36"/>
          <w:szCs w:val="36"/>
          <w:rtl/>
        </w:rPr>
        <w:t xml:space="preserve"> من نظام الإقامة الماثل جميع الموظفين القنصليين والدبلوماسيين التابعين للمفوضيات الأجنبية في المملكة، وجميع أفراد الوفود الرسمية وجميع الباحثين المشاركين في المؤتمرات والندوات التي تعقد في المملكة، وكذا ضيوف حكومة جلالة الملك ومن في حكمهم، ممن صدرت الأوامر بالسماح لهم بالدخول إلى المملكة بأي صفة من الصفات المشار إليها، أعفتهم من المطالبة بذكر أو تقديم الأموال التي يحملونها، والجهات التي ستمدهم بالمال في</w:t>
      </w:r>
      <w:r w:rsidR="00D93472">
        <w:rPr>
          <w:rFonts w:cs="Traditional Arabic" w:hint="cs"/>
          <w:sz w:val="36"/>
          <w:szCs w:val="36"/>
          <w:rtl/>
        </w:rPr>
        <w:t xml:space="preserve"> </w:t>
      </w:r>
      <w:r w:rsidR="00F33BD2">
        <w:rPr>
          <w:rFonts w:cs="Traditional Arabic" w:hint="cs"/>
          <w:sz w:val="36"/>
          <w:szCs w:val="36"/>
          <w:rtl/>
        </w:rPr>
        <w:t>المستقبل، كما أعفتهم من تقديم الكفيل أو المتعاقد معه، ومن دفع الرصيد النقدي اللازم للترحيل إلى بلد الموطن الذي قدم</w:t>
      </w:r>
      <w:r w:rsidR="00D93472">
        <w:rPr>
          <w:rFonts w:cs="Traditional Arabic" w:hint="cs"/>
          <w:sz w:val="36"/>
          <w:szCs w:val="36"/>
          <w:rtl/>
        </w:rPr>
        <w:t>وا</w:t>
      </w:r>
      <w:r w:rsidR="00F33BD2">
        <w:rPr>
          <w:rFonts w:cs="Traditional Arabic" w:hint="cs"/>
          <w:sz w:val="36"/>
          <w:szCs w:val="36"/>
          <w:rtl/>
        </w:rPr>
        <w:t xml:space="preserve"> منه ومن تقديم الصور الشمسية ومن أخذ بصمة الإبهام وبالجملة من جميع الالتزامات الواقعة على الأجنبي الراغب في الإقامة بموجب المادة الخامسة من النظام الماثل.</w:t>
      </w:r>
    </w:p>
    <w:p w:rsidR="00F33BD2" w:rsidRDefault="00F33BD2" w:rsidP="00F33BD2">
      <w:pPr>
        <w:spacing w:after="0" w:line="400" w:lineRule="exact"/>
        <w:rPr>
          <w:rFonts w:cs="Traditional Arabic"/>
          <w:sz w:val="36"/>
          <w:szCs w:val="36"/>
          <w:rtl/>
        </w:rPr>
      </w:pPr>
      <w:r>
        <w:rPr>
          <w:rFonts w:cs="Traditional Arabic" w:hint="cs"/>
          <w:sz w:val="36"/>
          <w:szCs w:val="36"/>
          <w:rtl/>
        </w:rPr>
        <w:t xml:space="preserve">كما أوردت المادة (20) من النظام استثناءا ثانيا من تطبيق المادة الخامسة سالفة الذكر يخص الحجاج القادمين في موسم الحج بالطرق المشروعة سالفة البيان ولكن هذا الاستثناء قاصر فقط على الحاج وكذا المعتمر الذي يغادر البلاد فور أداء النسك، أما المتخلفين بعد سفر آخر فوج </w:t>
      </w:r>
      <w:r>
        <w:rPr>
          <w:rFonts w:cs="Traditional Arabic" w:hint="cs"/>
          <w:sz w:val="36"/>
          <w:szCs w:val="36"/>
          <w:rtl/>
        </w:rPr>
        <w:lastRenderedPageBreak/>
        <w:t>من الحجاج، أو بعد سفر فوج العمرة القادمين معهم فإن لهم حكما آخر نظمته المادتان 20، 21 من النظام الماثل، وذلك حيث اعتبرتهم المادة (21) أجانب يخضعون لكافة أحكام نظام الإقامة الماثل.</w:t>
      </w:r>
    </w:p>
    <w:p w:rsidR="00F33BD2" w:rsidRPr="00F33BD2" w:rsidRDefault="00F33BD2" w:rsidP="00F33BD2">
      <w:pPr>
        <w:pStyle w:val="a7"/>
        <w:numPr>
          <w:ilvl w:val="0"/>
          <w:numId w:val="1"/>
        </w:numPr>
        <w:spacing w:after="0" w:line="400" w:lineRule="exact"/>
        <w:rPr>
          <w:rFonts w:cs="Traditional Arabic"/>
          <w:b/>
          <w:bCs/>
          <w:sz w:val="36"/>
          <w:szCs w:val="36"/>
          <w:u w:val="single"/>
          <w:rtl/>
        </w:rPr>
      </w:pPr>
      <w:r w:rsidRPr="00F33BD2">
        <w:rPr>
          <w:rFonts w:cs="Traditional Arabic" w:hint="cs"/>
          <w:b/>
          <w:bCs/>
          <w:sz w:val="36"/>
          <w:szCs w:val="36"/>
          <w:u w:val="single"/>
          <w:rtl/>
        </w:rPr>
        <w:t>تصريح (رخصة) الإقامة:</w:t>
      </w:r>
    </w:p>
    <w:p w:rsidR="00274564" w:rsidRDefault="00F33BD2" w:rsidP="00F33BD2">
      <w:pPr>
        <w:spacing w:after="0" w:line="400" w:lineRule="exact"/>
        <w:rPr>
          <w:rFonts w:cs="Traditional Arabic"/>
          <w:sz w:val="36"/>
          <w:szCs w:val="36"/>
          <w:rtl/>
        </w:rPr>
      </w:pPr>
      <w:r>
        <w:rPr>
          <w:rFonts w:cs="Traditional Arabic" w:hint="cs"/>
          <w:sz w:val="36"/>
          <w:szCs w:val="36"/>
          <w:rtl/>
        </w:rPr>
        <w:t>منعت المادة (12) من النظام الأجنبي من مزاولة أي عمل بأجر أو بغير أجر وفي أي شكل من الأشكال قبل حصوله من المديرية العامة للجوازات على تصريح أو رخصة الإقامة، وهو تصريح شخصي لا يجوز لغير صاحبه أن يحمله ويلتزم صاحب العمل بالاحتفاظ به عند سفر حامله إلى خارج البلاد بتأشيرة خروج وعودة، على أن يسلمه له فور عودته من سفره، وهو تصريح مؤقت يتم تجديده كل عام ولمدة أقصاها كل عامين بعد دفع الرسوم المقررة نظاما ويجب في حالة المغادرة النهائية لحامله تسليمه إلى إدارة الجوازات وإرفاقه مع استمارة طلب تأشيرة الخروج النهائي، وأهم البيانات الواردة به هي: رقم الرخصة وتاريخها ومصدرها وتاريخ انتهائها، وبعض المعلومات الشخصية عن صاحبها مثل اسمه وجنسيته وديانته ومهنته ورقم جواز سفره واسم صاحب العمل والصورة الشخصية لحاملها وأسماء وصور المرافقين له وتواريخ التجديد.</w:t>
      </w:r>
    </w:p>
    <w:p w:rsidR="00F33BD2" w:rsidRDefault="00F33BD2" w:rsidP="00F33BD2">
      <w:pPr>
        <w:spacing w:after="0" w:line="400" w:lineRule="exact"/>
        <w:rPr>
          <w:rFonts w:cs="Traditional Arabic"/>
          <w:sz w:val="36"/>
          <w:szCs w:val="36"/>
          <w:rtl/>
        </w:rPr>
      </w:pPr>
      <w:r>
        <w:rPr>
          <w:rFonts w:cs="Traditional Arabic" w:hint="cs"/>
          <w:sz w:val="36"/>
          <w:szCs w:val="36"/>
          <w:rtl/>
        </w:rPr>
        <w:t>وفي شأن مدد منح الإقامة والأشخاص الذين يمكن منحهم الإقامة الدائمة من الأجانب صدر قرار مجلس الوزراء رقم 1068 وتاريخ 19/11/1391 وه</w:t>
      </w:r>
      <w:r w:rsidR="00D93472">
        <w:rPr>
          <w:rFonts w:cs="Traditional Arabic" w:hint="cs"/>
          <w:sz w:val="36"/>
          <w:szCs w:val="36"/>
          <w:rtl/>
        </w:rPr>
        <w:t>و</w:t>
      </w:r>
      <w:r>
        <w:rPr>
          <w:rFonts w:cs="Traditional Arabic" w:hint="cs"/>
          <w:sz w:val="36"/>
          <w:szCs w:val="36"/>
          <w:rtl/>
        </w:rPr>
        <w:t xml:space="preserve"> يقسم فئات الأجانب الذين يمكن منحهم الإقامة النظامية الدائمة إلى:</w:t>
      </w:r>
    </w:p>
    <w:p w:rsidR="00F33BD2" w:rsidRDefault="00F33BD2" w:rsidP="00D93472">
      <w:pPr>
        <w:spacing w:after="0" w:line="400" w:lineRule="exact"/>
        <w:rPr>
          <w:rFonts w:cs="Traditional Arabic"/>
          <w:sz w:val="36"/>
          <w:szCs w:val="36"/>
          <w:rtl/>
        </w:rPr>
      </w:pPr>
      <w:r>
        <w:rPr>
          <w:rFonts w:cs="Traditional Arabic" w:hint="cs"/>
          <w:sz w:val="36"/>
          <w:szCs w:val="36"/>
          <w:rtl/>
        </w:rPr>
        <w:t>(1) أجانب يمكن منحهم رخصة الإقامة الدائمة لمدة لا تزيد عن أربع سنوات بصفة استثنائية وهم: مجاور</w:t>
      </w:r>
      <w:r w:rsidR="00D93472">
        <w:rPr>
          <w:rFonts w:cs="Traditional Arabic" w:hint="cs"/>
          <w:sz w:val="36"/>
          <w:szCs w:val="36"/>
          <w:rtl/>
        </w:rPr>
        <w:t>وا</w:t>
      </w:r>
      <w:r>
        <w:rPr>
          <w:rFonts w:cs="Traditional Arabic" w:hint="cs"/>
          <w:sz w:val="36"/>
          <w:szCs w:val="36"/>
          <w:rtl/>
        </w:rPr>
        <w:t xml:space="preserve"> الحرمين الشريفين، زوجات السعوديين، الحضارم </w:t>
      </w:r>
      <w:r w:rsidR="003D5415">
        <w:rPr>
          <w:rFonts w:cs="Traditional Arabic" w:hint="cs"/>
          <w:sz w:val="36"/>
          <w:szCs w:val="36"/>
          <w:rtl/>
        </w:rPr>
        <w:t>وأبناء الجنوب العربي المقيم</w:t>
      </w:r>
      <w:r w:rsidR="00D93472">
        <w:rPr>
          <w:rFonts w:cs="Traditional Arabic" w:hint="cs"/>
          <w:sz w:val="36"/>
          <w:szCs w:val="36"/>
          <w:rtl/>
        </w:rPr>
        <w:t>ي</w:t>
      </w:r>
      <w:r w:rsidR="003D5415">
        <w:rPr>
          <w:rFonts w:cs="Traditional Arabic" w:hint="cs"/>
          <w:sz w:val="36"/>
          <w:szCs w:val="36"/>
          <w:rtl/>
        </w:rPr>
        <w:t>ن في المملكة قبل تاريخ 29/6/1387 وكذا التركستانيون المقيمون في المملكة قبل هذا التاريخ، وقد كان أفراد الجالية اليمنية ملحقين بهذه الطوائف، وقد كانت هذه الفئات مستثناة من نظام الإقامة والعمل.</w:t>
      </w:r>
    </w:p>
    <w:p w:rsidR="003D5415" w:rsidRDefault="003D5415" w:rsidP="003D5415">
      <w:pPr>
        <w:spacing w:after="0" w:line="400" w:lineRule="exact"/>
        <w:rPr>
          <w:rFonts w:cs="Traditional Arabic"/>
          <w:sz w:val="36"/>
          <w:szCs w:val="36"/>
          <w:rtl/>
        </w:rPr>
      </w:pPr>
      <w:r>
        <w:rPr>
          <w:rFonts w:cs="Traditional Arabic" w:hint="cs"/>
          <w:sz w:val="36"/>
          <w:szCs w:val="36"/>
          <w:rtl/>
        </w:rPr>
        <w:lastRenderedPageBreak/>
        <w:t>(2) طلاب العلم الأجانب: وهم يمنحون رخصة الإقامة النظامية الدائمة لمدة لا تزيد عن مدة دراستهم المقررة.</w:t>
      </w:r>
    </w:p>
    <w:p w:rsidR="003D5415" w:rsidRDefault="003D5415" w:rsidP="003D5415">
      <w:pPr>
        <w:spacing w:after="0" w:line="400" w:lineRule="exact"/>
        <w:rPr>
          <w:rFonts w:cs="Traditional Arabic"/>
          <w:sz w:val="36"/>
          <w:szCs w:val="36"/>
          <w:rtl/>
        </w:rPr>
      </w:pPr>
      <w:r>
        <w:rPr>
          <w:rFonts w:cs="Traditional Arabic" w:hint="cs"/>
          <w:sz w:val="36"/>
          <w:szCs w:val="36"/>
          <w:rtl/>
        </w:rPr>
        <w:t>(3) المتعاقدين الأجانب مع الوزارات والمصالح والمؤسسات الحكومية ومن يعولونهم من أفراد اسرهم، ويمنحون رخصة الإقامة النظامية الدائمة لمدة لا تزيد عن مدة صلاحية عقودهم.</w:t>
      </w:r>
    </w:p>
    <w:p w:rsidR="003D5415" w:rsidRDefault="003D5415" w:rsidP="003D5415">
      <w:pPr>
        <w:spacing w:after="0" w:line="400" w:lineRule="exact"/>
        <w:rPr>
          <w:rFonts w:cs="Traditional Arabic"/>
          <w:sz w:val="36"/>
          <w:szCs w:val="36"/>
          <w:rtl/>
        </w:rPr>
      </w:pPr>
      <w:r>
        <w:rPr>
          <w:rFonts w:cs="Traditional Arabic" w:hint="cs"/>
          <w:sz w:val="36"/>
          <w:szCs w:val="36"/>
          <w:rtl/>
        </w:rPr>
        <w:t>وإذا كانت المادة 32/5 من نظام الإقامة قد أتاحت للأجنبي المقيم فرصة تجديد رخصة إقامته الدائمة لمرة أو مرات متتالية، فإن المادة 33  قد أعطت لوزارة الداخلية الحق في أن تسحب من أي أجنبي حق الإقامة ورخصتها وأن تكلفه بمغادرة البلاد متى شاءت بدون إبداء الأسباب ونحن نرى أن وزارة الداخلية إذ تستند في هذا الإجراء إلى مبدأ سيادة الدولة المطلقة على إقليمها، وتمتعها بالسلطة المطلقة في حر</w:t>
      </w:r>
      <w:r w:rsidR="003410DA">
        <w:rPr>
          <w:rFonts w:cs="Traditional Arabic" w:hint="cs"/>
          <w:sz w:val="36"/>
          <w:szCs w:val="36"/>
          <w:rtl/>
        </w:rPr>
        <w:t>م</w:t>
      </w:r>
      <w:r>
        <w:rPr>
          <w:rFonts w:cs="Traditional Arabic" w:hint="cs"/>
          <w:sz w:val="36"/>
          <w:szCs w:val="36"/>
          <w:rtl/>
        </w:rPr>
        <w:t>ان الأجنبي غير المرغوب فيه من الإقامة على أراضيها وفقا لما تقضي به مصالحها  العليا، فإنها بذلك لا تفتئت على حق دائم لهذا الأجنبي.</w:t>
      </w:r>
    </w:p>
    <w:p w:rsidR="003D5415" w:rsidRDefault="003D5415" w:rsidP="003D5415">
      <w:pPr>
        <w:spacing w:after="0" w:line="400" w:lineRule="exact"/>
        <w:rPr>
          <w:rFonts w:cs="Traditional Arabic"/>
          <w:sz w:val="36"/>
          <w:szCs w:val="36"/>
          <w:rtl/>
        </w:rPr>
      </w:pPr>
      <w:r>
        <w:rPr>
          <w:rFonts w:cs="Traditional Arabic" w:hint="cs"/>
          <w:sz w:val="36"/>
          <w:szCs w:val="36"/>
          <w:rtl/>
        </w:rPr>
        <w:t>ذلك لأنه من المقرر في العرف الدولي أن الدولة إذا ما سمحت للأجنبي بالدخول إلى إقليمها، فإنه لا يترتب على ذلك نشأة حق دائم للأجنبي في الاستقرار بإقليم الدولة، إذ أن هذا الحق، قاصر فقط على المواطنين ولهذا فقد جرى العرف الدولي على أن تحدد الدولة للأجنبي الذي يفد إلى إقليمها مدة إقامة معينة، يتعين عليه مغادرة الإقليم بمجرد انتهائها ما لم تسمح له الدولة بتجديد هذه المدة وفقا لمصالحها وباتباع الشروط والإجراءات التي تحددها.</w:t>
      </w:r>
    </w:p>
    <w:p w:rsidR="003D5415" w:rsidRDefault="003D5415" w:rsidP="003D5415">
      <w:pPr>
        <w:spacing w:after="0" w:line="400" w:lineRule="exact"/>
        <w:rPr>
          <w:rFonts w:cs="Traditional Arabic"/>
          <w:sz w:val="36"/>
          <w:szCs w:val="36"/>
          <w:rtl/>
        </w:rPr>
      </w:pPr>
      <w:r>
        <w:rPr>
          <w:rFonts w:cs="Traditional Arabic" w:hint="cs"/>
          <w:sz w:val="36"/>
          <w:szCs w:val="36"/>
          <w:rtl/>
        </w:rPr>
        <w:t xml:space="preserve">أما حق الأجنبي في الاستقرار بإقليم الدولة فإنه يرد عليه قيد أساسي مستمد من حق الدولة ذاتها في البقاء والمحافظة على كيانها وسلامتها وأمنها واستقرارها، وهذا الحق يخول الدولة سلطة إبعاد كل أجنبي يهدد أمنها وسلامتها حتى ولو كانت مدة الإقامة التي صرحت له بها لم تنقض بعد. ومن ثم فإن </w:t>
      </w:r>
      <w:r w:rsidR="001A5748">
        <w:rPr>
          <w:rFonts w:cs="Traditional Arabic" w:hint="cs"/>
          <w:sz w:val="36"/>
          <w:szCs w:val="36"/>
          <w:rtl/>
        </w:rPr>
        <w:t>حق الأجنبي في الدخول إلى إقليم الدولة والإقامة بأراضيها، والذي تقتضيه ضرورات التضامن والتعاون الدولي واضطراد التجارة الدولية، يقابله حق الدولة في الإبعاد.</w:t>
      </w:r>
    </w:p>
    <w:p w:rsidR="001A5748" w:rsidRPr="001A5748" w:rsidRDefault="001A5748" w:rsidP="001A5748">
      <w:pPr>
        <w:pStyle w:val="a7"/>
        <w:numPr>
          <w:ilvl w:val="0"/>
          <w:numId w:val="1"/>
        </w:numPr>
        <w:spacing w:after="0" w:line="400" w:lineRule="exact"/>
        <w:rPr>
          <w:rFonts w:cs="Traditional Arabic"/>
          <w:b/>
          <w:bCs/>
          <w:sz w:val="36"/>
          <w:szCs w:val="36"/>
          <w:u w:val="single"/>
          <w:rtl/>
        </w:rPr>
      </w:pPr>
      <w:r w:rsidRPr="001A5748">
        <w:rPr>
          <w:rFonts w:cs="Traditional Arabic" w:hint="cs"/>
          <w:b/>
          <w:bCs/>
          <w:sz w:val="36"/>
          <w:szCs w:val="36"/>
          <w:u w:val="single"/>
          <w:rtl/>
        </w:rPr>
        <w:lastRenderedPageBreak/>
        <w:t>إبعاد الأجانب:</w:t>
      </w:r>
    </w:p>
    <w:p w:rsidR="005A75F8" w:rsidRDefault="001A5748" w:rsidP="005A75F8">
      <w:pPr>
        <w:spacing w:after="0" w:line="400" w:lineRule="exact"/>
        <w:rPr>
          <w:rFonts w:cs="Traditional Arabic"/>
          <w:sz w:val="36"/>
          <w:szCs w:val="36"/>
          <w:rtl/>
        </w:rPr>
      </w:pPr>
      <w:r>
        <w:rPr>
          <w:rFonts w:cs="Traditional Arabic" w:hint="cs"/>
          <w:sz w:val="36"/>
          <w:szCs w:val="36"/>
          <w:rtl/>
        </w:rPr>
        <w:t>يمكن تعريف الإبعاد بأنه: إجراء أو عمل بمقتضاه تقوم الدولة بإنذار الأجنبي المقيم على أرضها بالخروج منها، وإكراهه على ذلك عند الاقتضاء خلال مدة زمنية محددة.</w:t>
      </w:r>
    </w:p>
    <w:p w:rsidR="001A5748" w:rsidRDefault="001A5748" w:rsidP="005A75F8">
      <w:pPr>
        <w:spacing w:after="0" w:line="400" w:lineRule="exact"/>
        <w:rPr>
          <w:rFonts w:cs="Traditional Arabic"/>
          <w:sz w:val="36"/>
          <w:szCs w:val="36"/>
          <w:rtl/>
        </w:rPr>
      </w:pPr>
      <w:r>
        <w:rPr>
          <w:rFonts w:cs="Traditional Arabic" w:hint="cs"/>
          <w:sz w:val="36"/>
          <w:szCs w:val="36"/>
          <w:rtl/>
        </w:rPr>
        <w:t>ومن المقرر أن الإبعاد إجراء قاصر على الأجانب المقيمين فقط لا يشمل مواطني أو رعايا الدولة، وهو على نوعين:</w:t>
      </w:r>
    </w:p>
    <w:p w:rsidR="001A5748" w:rsidRDefault="001A5748" w:rsidP="005A75F8">
      <w:pPr>
        <w:spacing w:after="0" w:line="400" w:lineRule="exact"/>
        <w:rPr>
          <w:rFonts w:cs="Traditional Arabic"/>
          <w:sz w:val="36"/>
          <w:szCs w:val="36"/>
          <w:rtl/>
        </w:rPr>
      </w:pPr>
      <w:r>
        <w:rPr>
          <w:rFonts w:cs="Traditional Arabic" w:hint="cs"/>
          <w:sz w:val="36"/>
          <w:szCs w:val="36"/>
          <w:rtl/>
        </w:rPr>
        <w:t>أ- إبعاد فردي وهو قاصر على فرد واحد أو مجموعة أفراد معينين.</w:t>
      </w:r>
    </w:p>
    <w:p w:rsidR="001A5748" w:rsidRDefault="001A5748" w:rsidP="005A75F8">
      <w:pPr>
        <w:spacing w:after="0" w:line="400" w:lineRule="exact"/>
        <w:rPr>
          <w:rFonts w:cs="Traditional Arabic"/>
          <w:sz w:val="36"/>
          <w:szCs w:val="36"/>
          <w:rtl/>
        </w:rPr>
      </w:pPr>
      <w:r>
        <w:rPr>
          <w:rFonts w:cs="Traditional Arabic" w:hint="cs"/>
          <w:sz w:val="36"/>
          <w:szCs w:val="36"/>
          <w:rtl/>
        </w:rPr>
        <w:t>ب- إبعاد جماعي وهو يشمل جميع رعايا دولة أجنبية معينة، ومن أمثلته إبعاد تركيا لكافة الرعايا اليونانيين سنة 1897م، وكافة الرعايا الإيطاليين سنة 1912م على إثر نشوب الحرب بين تركيا وكل من اليونان وإيطاليا، وقد عدلت الدول مؤخرا عن الإبعاد الجماعي واستعاضت عنه بوضع رعايا الدولة (العدو) تحت المراقبة أو قيد الاعتقال.</w:t>
      </w:r>
    </w:p>
    <w:p w:rsidR="001A5748" w:rsidRDefault="001A5748" w:rsidP="005A75F8">
      <w:pPr>
        <w:spacing w:after="0" w:line="400" w:lineRule="exact"/>
        <w:rPr>
          <w:rFonts w:cs="Traditional Arabic"/>
          <w:sz w:val="36"/>
          <w:szCs w:val="36"/>
          <w:rtl/>
        </w:rPr>
      </w:pPr>
      <w:r>
        <w:rPr>
          <w:rFonts w:cs="Traditional Arabic" w:hint="cs"/>
          <w:sz w:val="36"/>
          <w:szCs w:val="36"/>
          <w:rtl/>
        </w:rPr>
        <w:t>وقد اتجه فقه القانون الدولي الخاص التقليدي إلى اعتبار الإبعاد الجماعي عملا من أعمال السيادة تتمتع الدولة تجاهه بسلطة تقديرية مطلقة وفقا لمصالحها الذاتية دون خضوعها لأية رقابة قضائية.</w:t>
      </w:r>
    </w:p>
    <w:p w:rsidR="001A5748" w:rsidRDefault="001A5748" w:rsidP="005A75F8">
      <w:pPr>
        <w:spacing w:after="0" w:line="400" w:lineRule="exact"/>
        <w:rPr>
          <w:rFonts w:cs="Traditional Arabic"/>
          <w:sz w:val="36"/>
          <w:szCs w:val="36"/>
          <w:rtl/>
        </w:rPr>
      </w:pPr>
      <w:r>
        <w:rPr>
          <w:rFonts w:cs="Traditional Arabic" w:hint="cs"/>
          <w:sz w:val="36"/>
          <w:szCs w:val="36"/>
          <w:rtl/>
        </w:rPr>
        <w:t xml:space="preserve">أما فقه القانون الدولي الخاص الحديث فيرى أن </w:t>
      </w:r>
      <w:r w:rsidR="00ED3477">
        <w:rPr>
          <w:rFonts w:cs="Traditional Arabic" w:hint="cs"/>
          <w:sz w:val="36"/>
          <w:szCs w:val="36"/>
          <w:rtl/>
        </w:rPr>
        <w:t xml:space="preserve"> الإبعاد عمل من أعمال الإدارة التي تخضع فيها الدولة ( الحكومة) لرقابة القضاء، وذلك بما يتيح للأجنبي المبعد اللجوء إلى القضاء الوطني (في دولة الإقامة) للطعن في قرار إبعاده إذا كانت جهة الإدارة متعسفة في استعمال حقها في إبعاده أو لأسباب غير مشروعة.</w:t>
      </w:r>
    </w:p>
    <w:p w:rsidR="00ED3477" w:rsidRDefault="00ED3477" w:rsidP="005A75F8">
      <w:pPr>
        <w:spacing w:after="0" w:line="400" w:lineRule="exact"/>
        <w:rPr>
          <w:rFonts w:cs="Traditional Arabic"/>
          <w:sz w:val="36"/>
          <w:szCs w:val="36"/>
          <w:rtl/>
        </w:rPr>
      </w:pPr>
      <w:r>
        <w:rPr>
          <w:rFonts w:cs="Traditional Arabic" w:hint="cs"/>
          <w:sz w:val="36"/>
          <w:szCs w:val="36"/>
          <w:rtl/>
        </w:rPr>
        <w:t>وقد جرى العرف الدولي على منح دولة جنسية الأجنبي الذي يتم إبعاده عن إقليم دولة إقامته لأسباب غير مشروعة أو بطريقة تعسفية، حق التدخل لحماية رعاياها المبعدين والاحتجاج بالطرق الدبلوماسية، والمطالبة بالتعويض بل وقطع العلاقات الدبلوماسية إذا استمرت الدولة الأخرى في إبعاد رعاياها دون سبب مشروع.</w:t>
      </w:r>
    </w:p>
    <w:p w:rsidR="00E469EF" w:rsidRDefault="00E469EF">
      <w:pPr>
        <w:bidi w:val="0"/>
        <w:spacing w:after="0" w:line="240" w:lineRule="auto"/>
        <w:rPr>
          <w:rFonts w:cs="Traditional Arabic"/>
          <w:sz w:val="36"/>
          <w:szCs w:val="36"/>
          <w:rtl/>
        </w:rPr>
      </w:pPr>
      <w:r>
        <w:rPr>
          <w:rFonts w:cs="Traditional Arabic"/>
          <w:sz w:val="36"/>
          <w:szCs w:val="36"/>
          <w:rtl/>
        </w:rPr>
        <w:br w:type="page"/>
      </w:r>
    </w:p>
    <w:p w:rsidR="005A75F8" w:rsidRPr="00ED3477" w:rsidRDefault="00ED3477" w:rsidP="00ED3477">
      <w:pPr>
        <w:pStyle w:val="a7"/>
        <w:numPr>
          <w:ilvl w:val="0"/>
          <w:numId w:val="1"/>
        </w:numPr>
        <w:spacing w:after="0" w:line="400" w:lineRule="exact"/>
        <w:rPr>
          <w:rFonts w:cs="Traditional Arabic"/>
          <w:b/>
          <w:bCs/>
          <w:sz w:val="36"/>
          <w:szCs w:val="36"/>
          <w:u w:val="single"/>
          <w:rtl/>
        </w:rPr>
      </w:pPr>
      <w:r w:rsidRPr="00ED3477">
        <w:rPr>
          <w:rFonts w:cs="Traditional Arabic" w:hint="cs"/>
          <w:b/>
          <w:bCs/>
          <w:sz w:val="36"/>
          <w:szCs w:val="36"/>
          <w:u w:val="single"/>
          <w:rtl/>
        </w:rPr>
        <w:lastRenderedPageBreak/>
        <w:t>أسباب الإبعاد:</w:t>
      </w:r>
      <w:r w:rsidRPr="00ED3477">
        <w:rPr>
          <w:rFonts w:cs="Traditional Arabic" w:hint="cs"/>
          <w:sz w:val="36"/>
          <w:szCs w:val="36"/>
          <w:rtl/>
        </w:rPr>
        <w:t xml:space="preserve"> يمكن رد أسباب الإبعاد إلى طائفتين من الأسباب هما:</w:t>
      </w:r>
    </w:p>
    <w:p w:rsidR="00ED3477" w:rsidRPr="00ED3477" w:rsidRDefault="00ED3477" w:rsidP="00ED3477">
      <w:pPr>
        <w:pStyle w:val="a7"/>
        <w:numPr>
          <w:ilvl w:val="0"/>
          <w:numId w:val="16"/>
        </w:numPr>
        <w:spacing w:after="0" w:line="400" w:lineRule="exact"/>
        <w:ind w:left="1133" w:hanging="425"/>
        <w:rPr>
          <w:rFonts w:cs="Traditional Arabic"/>
          <w:sz w:val="36"/>
          <w:szCs w:val="36"/>
          <w:rtl/>
        </w:rPr>
      </w:pPr>
      <w:r w:rsidRPr="00ED3477">
        <w:rPr>
          <w:rFonts w:cs="Traditional Arabic" w:hint="cs"/>
          <w:sz w:val="36"/>
          <w:szCs w:val="36"/>
          <w:rtl/>
        </w:rPr>
        <w:t>أسباب متعلقة بالقانون العام ويدخل فيها: الحكم على الأجنبي في جريمة عادية والتسوّل والتشرد وحياة الفساد والفجور.</w:t>
      </w:r>
    </w:p>
    <w:p w:rsidR="00ED3477" w:rsidRPr="00ED3477" w:rsidRDefault="00ED3477" w:rsidP="00ED3477">
      <w:pPr>
        <w:pStyle w:val="a7"/>
        <w:numPr>
          <w:ilvl w:val="0"/>
          <w:numId w:val="16"/>
        </w:numPr>
        <w:spacing w:after="0" w:line="400" w:lineRule="exact"/>
        <w:ind w:left="1133" w:hanging="425"/>
        <w:rPr>
          <w:rFonts w:cs="Traditional Arabic"/>
          <w:sz w:val="36"/>
          <w:szCs w:val="36"/>
          <w:rtl/>
        </w:rPr>
      </w:pPr>
      <w:r w:rsidRPr="00ED3477">
        <w:rPr>
          <w:rFonts w:cs="Traditional Arabic" w:hint="cs"/>
          <w:sz w:val="36"/>
          <w:szCs w:val="36"/>
          <w:rtl/>
        </w:rPr>
        <w:t>أسباب سياسية ومنها: التجسس والتآمر ضد دولة الإقامة والقيام بأعمال فوضوية.</w:t>
      </w:r>
    </w:p>
    <w:p w:rsidR="00ED3477" w:rsidRPr="00ED3477" w:rsidRDefault="00ED3477" w:rsidP="00ED3477">
      <w:pPr>
        <w:pStyle w:val="a7"/>
        <w:numPr>
          <w:ilvl w:val="0"/>
          <w:numId w:val="1"/>
        </w:numPr>
        <w:spacing w:after="0" w:line="400" w:lineRule="exact"/>
        <w:rPr>
          <w:rFonts w:cs="Traditional Arabic"/>
          <w:b/>
          <w:bCs/>
          <w:sz w:val="36"/>
          <w:szCs w:val="36"/>
          <w:u w:val="single"/>
          <w:rtl/>
        </w:rPr>
      </w:pPr>
      <w:r>
        <w:rPr>
          <w:rFonts w:cs="Traditional Arabic" w:hint="cs"/>
          <w:b/>
          <w:bCs/>
          <w:sz w:val="36"/>
          <w:szCs w:val="36"/>
          <w:u w:val="single"/>
          <w:rtl/>
        </w:rPr>
        <w:t>الآثار النظامية للإبعاد:</w:t>
      </w:r>
    </w:p>
    <w:p w:rsidR="00ED3477" w:rsidRDefault="00ED3477" w:rsidP="00ED3477">
      <w:pPr>
        <w:spacing w:after="0" w:line="400" w:lineRule="exact"/>
        <w:rPr>
          <w:rFonts w:cs="Traditional Arabic"/>
          <w:sz w:val="36"/>
          <w:szCs w:val="36"/>
          <w:rtl/>
        </w:rPr>
      </w:pPr>
      <w:r>
        <w:rPr>
          <w:rFonts w:cs="Traditional Arabic" w:hint="cs"/>
          <w:sz w:val="36"/>
          <w:szCs w:val="36"/>
          <w:rtl/>
        </w:rPr>
        <w:t>تنص المادة 34 من نظام الإقامة على أن: "كل أجنبي يحرم حق الإقامة في البلاد ويكلف بمغادرتها، فلوزارة الداخلية أن تمهله المدة التي تراها كافية لقطع علاقته من البلاد إن وجدت، على أن يكون خلال هذه المدة تحت المراقبة" ويكشف هذا النص عن عدد من الآثار لقرار الإبعاد (التكليف بالمغادرة النهائية) هي:</w:t>
      </w:r>
    </w:p>
    <w:p w:rsidR="00ED3477" w:rsidRDefault="00ED3477" w:rsidP="00ED3477">
      <w:pPr>
        <w:pStyle w:val="a7"/>
        <w:numPr>
          <w:ilvl w:val="0"/>
          <w:numId w:val="18"/>
        </w:numPr>
        <w:spacing w:after="0" w:line="400" w:lineRule="exact"/>
        <w:ind w:left="1133" w:hanging="425"/>
        <w:rPr>
          <w:rFonts w:cs="Traditional Arabic"/>
          <w:sz w:val="36"/>
          <w:szCs w:val="36"/>
        </w:rPr>
      </w:pPr>
      <w:r>
        <w:rPr>
          <w:rFonts w:cs="Traditional Arabic" w:hint="cs"/>
          <w:sz w:val="36"/>
          <w:szCs w:val="36"/>
          <w:rtl/>
        </w:rPr>
        <w:t>قطع علاقة الأجنبي المكلف بالمغادرة النهائية بالبلاد.</w:t>
      </w:r>
    </w:p>
    <w:p w:rsidR="00ED3477" w:rsidRDefault="00ED3477" w:rsidP="00ED3477">
      <w:pPr>
        <w:pStyle w:val="a7"/>
        <w:numPr>
          <w:ilvl w:val="0"/>
          <w:numId w:val="18"/>
        </w:numPr>
        <w:spacing w:after="0" w:line="400" w:lineRule="exact"/>
        <w:ind w:left="1133" w:hanging="425"/>
        <w:rPr>
          <w:rFonts w:cs="Traditional Arabic"/>
          <w:sz w:val="36"/>
          <w:szCs w:val="36"/>
        </w:rPr>
      </w:pPr>
      <w:r>
        <w:rPr>
          <w:rFonts w:cs="Traditional Arabic" w:hint="cs"/>
          <w:sz w:val="36"/>
          <w:szCs w:val="36"/>
          <w:rtl/>
        </w:rPr>
        <w:t>وضعه تحت المراقبة خلال مدة الإمهال.</w:t>
      </w:r>
    </w:p>
    <w:p w:rsidR="00ED3477" w:rsidRDefault="00ED3477" w:rsidP="00ED3477">
      <w:pPr>
        <w:pStyle w:val="a7"/>
        <w:numPr>
          <w:ilvl w:val="0"/>
          <w:numId w:val="18"/>
        </w:numPr>
        <w:spacing w:after="0" w:line="400" w:lineRule="exact"/>
        <w:ind w:left="1133" w:hanging="425"/>
        <w:rPr>
          <w:rFonts w:cs="Traditional Arabic"/>
          <w:sz w:val="36"/>
          <w:szCs w:val="36"/>
        </w:rPr>
      </w:pPr>
      <w:r>
        <w:rPr>
          <w:rFonts w:cs="Traditional Arabic" w:hint="cs"/>
          <w:sz w:val="36"/>
          <w:szCs w:val="36"/>
          <w:rtl/>
        </w:rPr>
        <w:t>ضرورة مغادرة الأجنبي نهائيا للملكة خلال مدة الإمهال.</w:t>
      </w:r>
    </w:p>
    <w:p w:rsidR="00ED3477" w:rsidRDefault="00ED3477" w:rsidP="00ED3477">
      <w:pPr>
        <w:pStyle w:val="a7"/>
        <w:numPr>
          <w:ilvl w:val="0"/>
          <w:numId w:val="18"/>
        </w:numPr>
        <w:spacing w:after="0" w:line="400" w:lineRule="exact"/>
        <w:ind w:left="1133" w:hanging="425"/>
        <w:rPr>
          <w:rFonts w:cs="Traditional Arabic"/>
          <w:sz w:val="36"/>
          <w:szCs w:val="36"/>
        </w:rPr>
      </w:pPr>
      <w:r>
        <w:rPr>
          <w:rFonts w:cs="Traditional Arabic" w:hint="cs"/>
          <w:sz w:val="36"/>
          <w:szCs w:val="36"/>
          <w:rtl/>
        </w:rPr>
        <w:t>اعتبار إقامته بالمملكة بعد مدة الإمهال غير قانونية (نظامية).</w:t>
      </w:r>
    </w:p>
    <w:p w:rsidR="00ED3477" w:rsidRDefault="00ED3477" w:rsidP="00ED3477">
      <w:pPr>
        <w:pStyle w:val="a7"/>
        <w:numPr>
          <w:ilvl w:val="0"/>
          <w:numId w:val="18"/>
        </w:numPr>
        <w:spacing w:after="0" w:line="400" w:lineRule="exact"/>
        <w:ind w:left="1133" w:hanging="425"/>
        <w:rPr>
          <w:rFonts w:cs="Traditional Arabic"/>
          <w:sz w:val="36"/>
          <w:szCs w:val="36"/>
        </w:rPr>
      </w:pPr>
      <w:r>
        <w:rPr>
          <w:rFonts w:cs="Traditional Arabic" w:hint="cs"/>
          <w:sz w:val="36"/>
          <w:szCs w:val="36"/>
          <w:rtl/>
        </w:rPr>
        <w:t>قطع الإقامة الدائمة العادية التي اشترطتها المادة التاسعة من نظام الجنسية العربية السعودية لمنح الجنسية العربية السعودية للأجنبي.</w:t>
      </w:r>
    </w:p>
    <w:p w:rsidR="00ED3477" w:rsidRPr="00ED3477" w:rsidRDefault="00ED3477" w:rsidP="00ED3477">
      <w:pPr>
        <w:pStyle w:val="a7"/>
        <w:numPr>
          <w:ilvl w:val="0"/>
          <w:numId w:val="18"/>
        </w:numPr>
        <w:spacing w:after="0" w:line="400" w:lineRule="exact"/>
        <w:ind w:left="1133" w:hanging="425"/>
        <w:rPr>
          <w:rFonts w:cs="Traditional Arabic"/>
          <w:sz w:val="36"/>
          <w:szCs w:val="36"/>
          <w:rtl/>
        </w:rPr>
      </w:pPr>
      <w:r>
        <w:rPr>
          <w:rFonts w:cs="Traditional Arabic" w:hint="cs"/>
          <w:sz w:val="36"/>
          <w:szCs w:val="36"/>
          <w:rtl/>
        </w:rPr>
        <w:t>فقد ما اكتسبه الأجنبي من موطن في إقليم المملكة.</w:t>
      </w:r>
    </w:p>
    <w:p w:rsidR="00ED3477" w:rsidRPr="00ED3477" w:rsidRDefault="00ED3477" w:rsidP="00ED3477">
      <w:pPr>
        <w:pStyle w:val="a7"/>
        <w:numPr>
          <w:ilvl w:val="0"/>
          <w:numId w:val="1"/>
        </w:numPr>
        <w:spacing w:after="0" w:line="400" w:lineRule="exact"/>
        <w:rPr>
          <w:rFonts w:cs="Traditional Arabic"/>
          <w:b/>
          <w:bCs/>
          <w:sz w:val="36"/>
          <w:szCs w:val="36"/>
          <w:u w:val="single"/>
          <w:rtl/>
        </w:rPr>
      </w:pPr>
      <w:r w:rsidRPr="00ED3477">
        <w:rPr>
          <w:rFonts w:cs="Traditional Arabic" w:hint="cs"/>
          <w:b/>
          <w:bCs/>
          <w:sz w:val="36"/>
          <w:szCs w:val="36"/>
          <w:u w:val="single"/>
          <w:rtl/>
        </w:rPr>
        <w:t>تنويه هام:</w:t>
      </w:r>
    </w:p>
    <w:p w:rsidR="005A75F8" w:rsidRDefault="00ED3477" w:rsidP="005A75F8">
      <w:pPr>
        <w:spacing w:after="0" w:line="400" w:lineRule="exact"/>
        <w:rPr>
          <w:rFonts w:cs="Traditional Arabic"/>
          <w:sz w:val="36"/>
          <w:szCs w:val="36"/>
          <w:rtl/>
        </w:rPr>
      </w:pPr>
      <w:r>
        <w:rPr>
          <w:rFonts w:cs="Traditional Arabic" w:hint="cs"/>
          <w:sz w:val="36"/>
          <w:szCs w:val="36"/>
          <w:rtl/>
        </w:rPr>
        <w:t>لأغراض البحث العلمي وبعيدا عن الخوض في أمور السياسة فإننا ننوه إلى بعض الآثار السلبية الناتجة عن تطبيق البندين ثالثا وخامسا من جدول مدد الإقامة الدائمة للأجانب المنصوص عليها في المادة (32) من نظام الإقامة.</w:t>
      </w:r>
    </w:p>
    <w:p w:rsidR="00ED3477" w:rsidRDefault="00ED3477" w:rsidP="005A75F8">
      <w:pPr>
        <w:spacing w:after="0" w:line="400" w:lineRule="exact"/>
        <w:rPr>
          <w:rFonts w:cs="Traditional Arabic"/>
          <w:sz w:val="36"/>
          <w:szCs w:val="36"/>
          <w:rtl/>
        </w:rPr>
      </w:pPr>
      <w:r>
        <w:rPr>
          <w:rFonts w:cs="Traditional Arabic" w:hint="cs"/>
          <w:sz w:val="36"/>
          <w:szCs w:val="36"/>
          <w:rtl/>
        </w:rPr>
        <w:t xml:space="preserve">فإن البند الثالث ينص على أن: تمنح رخصة الإقامة الدائمة بموجب النظام ووفقا لإجراءاته للأجانب ومن يعولونهم، المتعاقدين مع الوزارات والمصالح والمؤسسات الحكومية لمدة لا تزيد عن مدة صلاحية العقد أو عن </w:t>
      </w:r>
      <w:r>
        <w:rPr>
          <w:rFonts w:cs="Traditional Arabic" w:hint="cs"/>
          <w:sz w:val="36"/>
          <w:szCs w:val="36"/>
          <w:rtl/>
        </w:rPr>
        <w:lastRenderedPageBreak/>
        <w:t xml:space="preserve">مدة </w:t>
      </w:r>
      <w:r w:rsidR="00802A7D">
        <w:rPr>
          <w:rFonts w:cs="Traditional Arabic" w:hint="cs"/>
          <w:sz w:val="36"/>
          <w:szCs w:val="36"/>
          <w:rtl/>
        </w:rPr>
        <w:t>أربع</w:t>
      </w:r>
      <w:r>
        <w:rPr>
          <w:rFonts w:cs="Traditional Arabic" w:hint="cs"/>
          <w:sz w:val="36"/>
          <w:szCs w:val="36"/>
          <w:rtl/>
        </w:rPr>
        <w:t xml:space="preserve"> سنوات أيهما أقل. </w:t>
      </w:r>
      <w:r w:rsidR="00802A7D">
        <w:rPr>
          <w:rFonts w:cs="Traditional Arabic" w:hint="cs"/>
          <w:sz w:val="36"/>
          <w:szCs w:val="36"/>
          <w:rtl/>
        </w:rPr>
        <w:t>أما</w:t>
      </w:r>
      <w:r>
        <w:rPr>
          <w:rFonts w:cs="Traditional Arabic" w:hint="cs"/>
          <w:sz w:val="36"/>
          <w:szCs w:val="36"/>
          <w:rtl/>
        </w:rPr>
        <w:t xml:space="preserve"> البند</w:t>
      </w:r>
      <w:r w:rsidR="00802A7D">
        <w:rPr>
          <w:rFonts w:cs="Traditional Arabic" w:hint="cs"/>
          <w:sz w:val="36"/>
          <w:szCs w:val="36"/>
          <w:rtl/>
        </w:rPr>
        <w:t xml:space="preserve"> خامساً فإنه ينص على أن: "يجوز تجديد رخصة الإقامة الدائمة للأجنبي لمرة أو لمرات متتالية بشرط أن لا تزيد مدة التجديد في كل مرة عن المدد المنصوص عليها فيما سبق بالنسبة لكل حالة".</w:t>
      </w:r>
    </w:p>
    <w:p w:rsidR="00802A7D" w:rsidRDefault="00802A7D" w:rsidP="005A75F8">
      <w:pPr>
        <w:spacing w:after="0" w:line="400" w:lineRule="exact"/>
        <w:rPr>
          <w:rFonts w:cs="Traditional Arabic"/>
          <w:sz w:val="36"/>
          <w:szCs w:val="36"/>
          <w:rtl/>
        </w:rPr>
      </w:pPr>
      <w:r>
        <w:rPr>
          <w:rFonts w:cs="Traditional Arabic" w:hint="cs"/>
          <w:sz w:val="36"/>
          <w:szCs w:val="36"/>
          <w:rtl/>
        </w:rPr>
        <w:t>وإعمالاً لنص الفقرة الخامسة فإن مدة إقامة الأجنبي في المملكة قد تستمر إلى أكثر من عشرين عامان وذلك إذا ما استمرت جهة عمله في تجديد عقده بناء على حاجتها إلى خدماته، وذلك بما من مقتضاه أن يتمتع هذا الأجنبي بالحق الذي منحته إياه المادة 62 مكرر من نظام الإقامة والمضافة بموجب المرسوم الملكي رقم م/14 وتاريخ 27/6/1387 والتي تنص على أنه: "استثناء من أحكام المادة 62 من نظام الإقامة، تمنح رخصة الإقامة الدائمة للأجنبي الذي أقام في المملكة بدون انقطاع مدة لا تقل عن عشرين عاما، وانقطعت صلته بوطنه وفقد جنسيته على أن يكون حسن السيرة".</w:t>
      </w:r>
    </w:p>
    <w:p w:rsidR="00C91C76" w:rsidRDefault="00802A7D" w:rsidP="003410DA">
      <w:pPr>
        <w:spacing w:after="0" w:line="400" w:lineRule="exact"/>
        <w:rPr>
          <w:rFonts w:cs="Traditional Arabic"/>
          <w:sz w:val="36"/>
          <w:szCs w:val="36"/>
          <w:rtl/>
        </w:rPr>
      </w:pPr>
      <w:r>
        <w:rPr>
          <w:rFonts w:cs="Traditional Arabic" w:hint="cs"/>
          <w:sz w:val="36"/>
          <w:szCs w:val="36"/>
          <w:rtl/>
        </w:rPr>
        <w:t>وبالنظر إلى كثرة الأجانب المقيمين في المملكة إقامة فعلية مستمرة مشروعة</w:t>
      </w:r>
      <w:r w:rsidR="00C91C76">
        <w:rPr>
          <w:rFonts w:cs="Traditional Arabic" w:hint="cs"/>
          <w:sz w:val="36"/>
          <w:szCs w:val="36"/>
          <w:rtl/>
        </w:rPr>
        <w:t xml:space="preserve"> بمقتضى أحكام نظام الإقامة </w:t>
      </w:r>
      <w:r w:rsidR="003410DA">
        <w:rPr>
          <w:rFonts w:cs="Traditional Arabic" w:hint="cs"/>
          <w:sz w:val="36"/>
          <w:szCs w:val="36"/>
          <w:rtl/>
        </w:rPr>
        <w:t>يمكن</w:t>
      </w:r>
      <w:r w:rsidR="00C91C76">
        <w:rPr>
          <w:rFonts w:cs="Traditional Arabic" w:hint="cs"/>
          <w:sz w:val="36"/>
          <w:szCs w:val="36"/>
          <w:rtl/>
        </w:rPr>
        <w:t xml:space="preserve"> إثباتها برخصة الإقامة وبكافة طرق الإثبات ال</w:t>
      </w:r>
      <w:r w:rsidR="003410DA">
        <w:rPr>
          <w:rFonts w:cs="Traditional Arabic" w:hint="cs"/>
          <w:sz w:val="36"/>
          <w:szCs w:val="36"/>
          <w:rtl/>
        </w:rPr>
        <w:t>م</w:t>
      </w:r>
      <w:r w:rsidR="00C91C76">
        <w:rPr>
          <w:rFonts w:cs="Traditional Arabic" w:hint="cs"/>
          <w:sz w:val="36"/>
          <w:szCs w:val="36"/>
          <w:rtl/>
        </w:rPr>
        <w:t>نصوص عليها في المادة السادسة من اللائحة التنفيذية لنظام الجنسية العربية السعودية الصادرة بالقرار رقم(74/وز) وتاريخ 9/3/1426هـ فإننا نخشى أن تفاجأ المملكة بعدة ملايين</w:t>
      </w:r>
      <w:r w:rsidR="003410DA">
        <w:rPr>
          <w:rFonts w:cs="Traditional Arabic" w:hint="cs"/>
          <w:sz w:val="36"/>
          <w:szCs w:val="36"/>
          <w:rtl/>
        </w:rPr>
        <w:t xml:space="preserve"> من</w:t>
      </w:r>
      <w:r w:rsidR="00C91C76">
        <w:rPr>
          <w:rFonts w:cs="Traditional Arabic" w:hint="cs"/>
          <w:sz w:val="36"/>
          <w:szCs w:val="36"/>
          <w:rtl/>
        </w:rPr>
        <w:t xml:space="preserve"> الأجانب المقيمين, يطلبون من</w:t>
      </w:r>
      <w:r w:rsidR="003410DA">
        <w:rPr>
          <w:rFonts w:cs="Traditional Arabic" w:hint="cs"/>
          <w:sz w:val="36"/>
          <w:szCs w:val="36"/>
          <w:rtl/>
        </w:rPr>
        <w:t>ح</w:t>
      </w:r>
      <w:r w:rsidR="00C91C76">
        <w:rPr>
          <w:rFonts w:cs="Traditional Arabic" w:hint="cs"/>
          <w:sz w:val="36"/>
          <w:szCs w:val="36"/>
          <w:rtl/>
        </w:rPr>
        <w:t>هم الجنسية العرب</w:t>
      </w:r>
      <w:r w:rsidR="003410DA">
        <w:rPr>
          <w:rFonts w:cs="Traditional Arabic" w:hint="cs"/>
          <w:sz w:val="36"/>
          <w:szCs w:val="36"/>
          <w:rtl/>
        </w:rPr>
        <w:t>ي</w:t>
      </w:r>
      <w:r w:rsidR="00C91C76">
        <w:rPr>
          <w:rFonts w:cs="Traditional Arabic" w:hint="cs"/>
          <w:sz w:val="36"/>
          <w:szCs w:val="36"/>
          <w:rtl/>
        </w:rPr>
        <w:t>ة السعودية وتتوافر فيهم كافة الشروط التي نصت عليها المادة التاسعة من نظام الجنسية العربية السعودية, ولائحته التنفيذية, ومن ثم تقف المملكة في موقف حرج إزاء رفض هذه الطلبات المشروعة والمطابقة لأحكام نظامي الإقامة والجنسية العربية السعودية, ويتم تصعيد هذا الرفض إلى منظمات حقوق الإنسان الدولية, وإلى الهيئات الدولية الأخرى المعنية, وبالنظر إلى أن الدماغ العربي فيه ما يكفيه من الصداع, فإننا ولأغراض البحث العلمي نطالب بإجراءين هما:</w:t>
      </w:r>
    </w:p>
    <w:p w:rsidR="00C91C76" w:rsidRPr="00C91C76" w:rsidRDefault="00C91C76" w:rsidP="00C91C76">
      <w:pPr>
        <w:spacing w:after="0" w:line="400" w:lineRule="exact"/>
        <w:rPr>
          <w:rFonts w:cs="Traditional Arabic"/>
          <w:sz w:val="36"/>
          <w:szCs w:val="36"/>
        </w:rPr>
      </w:pPr>
      <w:r w:rsidRPr="00C91C76">
        <w:rPr>
          <w:rFonts w:cs="Traditional Arabic" w:hint="cs"/>
          <w:sz w:val="36"/>
          <w:szCs w:val="36"/>
          <w:rtl/>
        </w:rPr>
        <w:t>أ- مراجعة نظام الإقامة الماثل للتنسيق بينه وبين نظام الجنسية.</w:t>
      </w:r>
    </w:p>
    <w:p w:rsidR="00C91C76" w:rsidRPr="00C91C76" w:rsidRDefault="00C91C76" w:rsidP="003410DA">
      <w:pPr>
        <w:spacing w:after="0" w:line="400" w:lineRule="exact"/>
        <w:rPr>
          <w:rFonts w:cs="Traditional Arabic"/>
          <w:sz w:val="36"/>
          <w:szCs w:val="36"/>
        </w:rPr>
      </w:pPr>
      <w:r w:rsidRPr="00C91C76">
        <w:rPr>
          <w:rFonts w:cs="Traditional Arabic" w:hint="cs"/>
          <w:sz w:val="36"/>
          <w:szCs w:val="36"/>
          <w:rtl/>
        </w:rPr>
        <w:lastRenderedPageBreak/>
        <w:t xml:space="preserve">ب- إيجاد آلية لتفادي ما نصت عليه الفقرة الأولى من </w:t>
      </w:r>
      <w:r w:rsidR="003410DA">
        <w:rPr>
          <w:rFonts w:cs="Traditional Arabic" w:hint="cs"/>
          <w:sz w:val="36"/>
          <w:szCs w:val="36"/>
          <w:rtl/>
        </w:rPr>
        <w:t>المادة</w:t>
      </w:r>
      <w:r w:rsidRPr="00C91C76">
        <w:rPr>
          <w:rFonts w:cs="Traditional Arabic" w:hint="cs"/>
          <w:sz w:val="36"/>
          <w:szCs w:val="36"/>
          <w:rtl/>
        </w:rPr>
        <w:t xml:space="preserve"> العشرين من اللائحة التنفيذية لنظام الجنسية, آلية تنقطع بموجبها صفة الإقامة المقررة لمنح الجنسية دون قطع الأرزاق, ونقترح هنا منح الأجنبي الذي لم تبلغ إقامته بالمملكة حد العشر سنوات إجازة إجبارية لمدة تزيد عن مدة تأشيرة العودة, ثم يمنح تأشيرة دخول جديدة لكي يبدأ مدة إقامة جديدة إذا كان عمله في حاجة إليه أو كان من أصحاب المهن التي تحتاج إليها البلاد.</w:t>
      </w:r>
    </w:p>
    <w:p w:rsidR="00C91C76" w:rsidRPr="00C91C76" w:rsidRDefault="00C91C76" w:rsidP="00C91C76">
      <w:pPr>
        <w:pStyle w:val="a7"/>
        <w:numPr>
          <w:ilvl w:val="0"/>
          <w:numId w:val="1"/>
        </w:numPr>
        <w:spacing w:after="0" w:line="400" w:lineRule="exact"/>
        <w:rPr>
          <w:rFonts w:cs="Traditional Arabic"/>
          <w:b/>
          <w:bCs/>
          <w:sz w:val="36"/>
          <w:szCs w:val="36"/>
          <w:u w:val="single"/>
          <w:rtl/>
        </w:rPr>
      </w:pPr>
      <w:r w:rsidRPr="00C91C76">
        <w:rPr>
          <w:rFonts w:cs="Traditional Arabic" w:hint="cs"/>
          <w:b/>
          <w:bCs/>
          <w:sz w:val="36"/>
          <w:szCs w:val="36"/>
          <w:u w:val="single"/>
          <w:rtl/>
        </w:rPr>
        <w:t>مركز الأجانب المقي</w:t>
      </w:r>
      <w:r>
        <w:rPr>
          <w:rFonts w:cs="Traditional Arabic" w:hint="cs"/>
          <w:b/>
          <w:bCs/>
          <w:sz w:val="36"/>
          <w:szCs w:val="36"/>
          <w:u w:val="single"/>
          <w:rtl/>
        </w:rPr>
        <w:t xml:space="preserve">مين في المملكة العربية السعودية </w:t>
      </w:r>
      <w:r w:rsidRPr="00C91C76">
        <w:rPr>
          <w:rFonts w:cs="Traditional Arabic" w:hint="cs"/>
          <w:b/>
          <w:bCs/>
          <w:sz w:val="36"/>
          <w:szCs w:val="36"/>
          <w:u w:val="single"/>
          <w:rtl/>
        </w:rPr>
        <w:t>في ضوء أحكام القانون الدولي الخاص المقارن :</w:t>
      </w:r>
    </w:p>
    <w:p w:rsidR="00C91C76" w:rsidRPr="00C91C76" w:rsidRDefault="00C91C76" w:rsidP="00C91C76">
      <w:pPr>
        <w:spacing w:after="0" w:line="400" w:lineRule="exact"/>
        <w:rPr>
          <w:rFonts w:cs="Traditional Arabic"/>
          <w:sz w:val="36"/>
          <w:szCs w:val="36"/>
          <w:rtl/>
        </w:rPr>
      </w:pPr>
      <w:r w:rsidRPr="00C91C76">
        <w:rPr>
          <w:rFonts w:cs="Traditional Arabic" w:hint="cs"/>
          <w:sz w:val="36"/>
          <w:szCs w:val="36"/>
          <w:rtl/>
        </w:rPr>
        <w:t xml:space="preserve">يتمتع الأجنبي المقيم في المملكة العربية السعودية, بكافة الحقوق التي يتمتع بها نظيره المقيم في أرقى الدول الديمقراطية الحديثة, وبكافة الحقوق التي أقرتها </w:t>
      </w:r>
      <w:r w:rsidR="003410DA">
        <w:rPr>
          <w:rFonts w:cs="Traditional Arabic" w:hint="cs"/>
          <w:sz w:val="36"/>
          <w:szCs w:val="36"/>
          <w:rtl/>
        </w:rPr>
        <w:t xml:space="preserve">مواثيق ومنظمات </w:t>
      </w:r>
      <w:r w:rsidRPr="00C91C76">
        <w:rPr>
          <w:rFonts w:cs="Traditional Arabic" w:hint="cs"/>
          <w:sz w:val="36"/>
          <w:szCs w:val="36"/>
          <w:rtl/>
        </w:rPr>
        <w:t>حقوق الإنسان الدولية, وذلك من خلال قواعد نظامية موضوعية احتوت عليها العديد من الأنظمة السعودية, والتي راعت فيها السلطة التنظيمية السعودية اشباع أكبر قدر من الحقوق التي يتطلبها الكيان الإنساني للأجنبي والتي تستلزمها حياته ومعيشته واشتراكه في الحياة العامة في المجتمع السعودي والتي راعت فيها كذلك تلبية دواعي ومتطلبات الحياة المشتركة بين الدول وازدهار العلاقات الدولية بين المملكة والدول المصدرة للعمالة الوافدة إليها.</w:t>
      </w:r>
    </w:p>
    <w:p w:rsidR="00C91C76" w:rsidRPr="00C91C76" w:rsidRDefault="00C91C76" w:rsidP="00C91C76">
      <w:pPr>
        <w:spacing w:after="0" w:line="400" w:lineRule="exact"/>
        <w:rPr>
          <w:rFonts w:cs="Traditional Arabic"/>
          <w:sz w:val="36"/>
          <w:szCs w:val="36"/>
          <w:rtl/>
        </w:rPr>
      </w:pPr>
      <w:r w:rsidRPr="00C91C76">
        <w:rPr>
          <w:rFonts w:cs="Traditional Arabic" w:hint="cs"/>
          <w:sz w:val="36"/>
          <w:szCs w:val="36"/>
          <w:rtl/>
        </w:rPr>
        <w:t>وقد أقرت الكثير من الأنظمة(القوانين) المعمول بها في المملكة, طوائف متعددة من الحقوق وأقرت للأجانب المقيمين في المملكة بالحق في التمتع بهذه الحقوق, ومن أبرز هذه الأنظمة ما يلي:</w:t>
      </w:r>
    </w:p>
    <w:p w:rsidR="00C91C76" w:rsidRPr="00C91C76" w:rsidRDefault="00C91C76" w:rsidP="00C91C76">
      <w:pPr>
        <w:pStyle w:val="a7"/>
        <w:numPr>
          <w:ilvl w:val="0"/>
          <w:numId w:val="38"/>
        </w:numPr>
        <w:spacing w:after="0" w:line="400" w:lineRule="exact"/>
        <w:ind w:left="850" w:hanging="449"/>
        <w:rPr>
          <w:rFonts w:cs="Traditional Arabic"/>
          <w:sz w:val="36"/>
          <w:szCs w:val="36"/>
        </w:rPr>
      </w:pPr>
      <w:r w:rsidRPr="00C91C76">
        <w:rPr>
          <w:rFonts w:cs="Traditional Arabic" w:hint="cs"/>
          <w:sz w:val="36"/>
          <w:szCs w:val="36"/>
          <w:rtl/>
        </w:rPr>
        <w:t>النظام الأساسي للحكم.</w:t>
      </w:r>
    </w:p>
    <w:p w:rsidR="00C91C76" w:rsidRPr="00C91C76" w:rsidRDefault="00C91C76" w:rsidP="00C91C76">
      <w:pPr>
        <w:pStyle w:val="a7"/>
        <w:numPr>
          <w:ilvl w:val="0"/>
          <w:numId w:val="38"/>
        </w:numPr>
        <w:spacing w:after="0" w:line="400" w:lineRule="exact"/>
        <w:ind w:left="850" w:hanging="449"/>
        <w:rPr>
          <w:rFonts w:cs="Traditional Arabic"/>
          <w:sz w:val="36"/>
          <w:szCs w:val="36"/>
        </w:rPr>
      </w:pPr>
      <w:r w:rsidRPr="00C91C76">
        <w:rPr>
          <w:rFonts w:cs="Traditional Arabic" w:hint="cs"/>
          <w:sz w:val="36"/>
          <w:szCs w:val="36"/>
          <w:rtl/>
        </w:rPr>
        <w:t>نظام الأحوال المدنية(سالف البيان).</w:t>
      </w:r>
    </w:p>
    <w:p w:rsidR="00C91C76" w:rsidRPr="00C91C76" w:rsidRDefault="00C91C76" w:rsidP="00C91C76">
      <w:pPr>
        <w:pStyle w:val="a7"/>
        <w:numPr>
          <w:ilvl w:val="0"/>
          <w:numId w:val="38"/>
        </w:numPr>
        <w:spacing w:after="0" w:line="400" w:lineRule="exact"/>
        <w:ind w:left="850" w:hanging="449"/>
        <w:rPr>
          <w:rFonts w:cs="Traditional Arabic"/>
          <w:sz w:val="36"/>
          <w:szCs w:val="36"/>
        </w:rPr>
      </w:pPr>
      <w:r w:rsidRPr="00C91C76">
        <w:rPr>
          <w:rFonts w:cs="Traditional Arabic" w:hint="cs"/>
          <w:sz w:val="36"/>
          <w:szCs w:val="36"/>
          <w:rtl/>
        </w:rPr>
        <w:t>نظام الإقامة(سالف البيان).</w:t>
      </w:r>
    </w:p>
    <w:p w:rsidR="00C91C76" w:rsidRPr="00C91C76" w:rsidRDefault="00C91C76" w:rsidP="00C91C76">
      <w:pPr>
        <w:pStyle w:val="a7"/>
        <w:numPr>
          <w:ilvl w:val="0"/>
          <w:numId w:val="38"/>
        </w:numPr>
        <w:spacing w:after="0" w:line="400" w:lineRule="exact"/>
        <w:ind w:left="850" w:hanging="449"/>
        <w:rPr>
          <w:rFonts w:cs="Traditional Arabic"/>
          <w:sz w:val="36"/>
          <w:szCs w:val="36"/>
        </w:rPr>
      </w:pPr>
      <w:r w:rsidRPr="00C91C76">
        <w:rPr>
          <w:rFonts w:cs="Traditional Arabic" w:hint="cs"/>
          <w:sz w:val="36"/>
          <w:szCs w:val="36"/>
          <w:rtl/>
        </w:rPr>
        <w:t>نظام الخدمة المدنية الصادر بالمرسوم الملكي رقم49 وتاريخ 10/7/1397هـ.</w:t>
      </w:r>
    </w:p>
    <w:p w:rsidR="00C91C76" w:rsidRPr="00C91C76" w:rsidRDefault="00C91C76" w:rsidP="00C91C76">
      <w:pPr>
        <w:pStyle w:val="a7"/>
        <w:numPr>
          <w:ilvl w:val="0"/>
          <w:numId w:val="38"/>
        </w:numPr>
        <w:spacing w:after="0" w:line="400" w:lineRule="exact"/>
        <w:ind w:left="850" w:hanging="449"/>
        <w:rPr>
          <w:rFonts w:cs="Traditional Arabic"/>
          <w:sz w:val="36"/>
          <w:szCs w:val="36"/>
        </w:rPr>
      </w:pPr>
      <w:r w:rsidRPr="00C91C76">
        <w:rPr>
          <w:rFonts w:cs="Traditional Arabic" w:hint="cs"/>
          <w:sz w:val="36"/>
          <w:szCs w:val="36"/>
          <w:rtl/>
        </w:rPr>
        <w:t>نظام العمل الصادر بالمرسوم الملكي رقم م/51 وتاريخ 23/8/1426هـ.</w:t>
      </w:r>
    </w:p>
    <w:p w:rsidR="00C91C76" w:rsidRPr="00C91C76" w:rsidRDefault="00C91C76" w:rsidP="00C91C76">
      <w:pPr>
        <w:pStyle w:val="a7"/>
        <w:numPr>
          <w:ilvl w:val="0"/>
          <w:numId w:val="38"/>
        </w:numPr>
        <w:spacing w:after="0" w:line="400" w:lineRule="exact"/>
        <w:ind w:left="850" w:hanging="449"/>
        <w:rPr>
          <w:rFonts w:cs="Traditional Arabic"/>
          <w:sz w:val="36"/>
          <w:szCs w:val="36"/>
        </w:rPr>
      </w:pPr>
      <w:r w:rsidRPr="00C91C76">
        <w:rPr>
          <w:rFonts w:cs="Traditional Arabic" w:hint="cs"/>
          <w:sz w:val="36"/>
          <w:szCs w:val="36"/>
          <w:rtl/>
        </w:rPr>
        <w:lastRenderedPageBreak/>
        <w:t>نظام القضاء الصادر بالمرسوم الملكي رقم م/ 78 وتاريخ 19/9/1428هـ.</w:t>
      </w:r>
    </w:p>
    <w:p w:rsidR="00C91C76" w:rsidRPr="00C91C76" w:rsidRDefault="00C91C76" w:rsidP="00C91C76">
      <w:pPr>
        <w:pStyle w:val="a7"/>
        <w:numPr>
          <w:ilvl w:val="0"/>
          <w:numId w:val="38"/>
        </w:numPr>
        <w:spacing w:after="0" w:line="400" w:lineRule="exact"/>
        <w:ind w:left="850" w:hanging="449"/>
        <w:rPr>
          <w:rFonts w:cs="Traditional Arabic"/>
          <w:sz w:val="36"/>
          <w:szCs w:val="36"/>
        </w:rPr>
      </w:pPr>
      <w:r w:rsidRPr="00C91C76">
        <w:rPr>
          <w:rFonts w:cs="Traditional Arabic" w:hint="cs"/>
          <w:sz w:val="36"/>
          <w:szCs w:val="36"/>
          <w:rtl/>
        </w:rPr>
        <w:t>نظام ديوان المظالم الصادر بالمرسوم الملكي رقم م/78 وتاريخ 19/9/1428هـ.</w:t>
      </w:r>
    </w:p>
    <w:p w:rsidR="00C91C76" w:rsidRPr="00C91C76" w:rsidRDefault="00C91C76" w:rsidP="00C91C76">
      <w:pPr>
        <w:pStyle w:val="a7"/>
        <w:numPr>
          <w:ilvl w:val="0"/>
          <w:numId w:val="38"/>
        </w:numPr>
        <w:spacing w:after="0" w:line="400" w:lineRule="exact"/>
        <w:ind w:left="850" w:hanging="449"/>
        <w:rPr>
          <w:rFonts w:cs="Traditional Arabic"/>
          <w:sz w:val="36"/>
          <w:szCs w:val="36"/>
        </w:rPr>
      </w:pPr>
      <w:r w:rsidRPr="00C91C76">
        <w:rPr>
          <w:rFonts w:cs="Traditional Arabic" w:hint="cs"/>
          <w:sz w:val="36"/>
          <w:szCs w:val="36"/>
          <w:rtl/>
        </w:rPr>
        <w:t>نظام الاستثمار الأجنبي الصادر بالمرسوم الملكي رقم م/1 وتاريخ 5/1/1421هـ.</w:t>
      </w:r>
    </w:p>
    <w:p w:rsidR="00C91C76" w:rsidRPr="00C91C76" w:rsidRDefault="00C91C76" w:rsidP="00C91C76">
      <w:pPr>
        <w:pStyle w:val="a7"/>
        <w:numPr>
          <w:ilvl w:val="0"/>
          <w:numId w:val="38"/>
        </w:numPr>
        <w:spacing w:after="0" w:line="400" w:lineRule="exact"/>
        <w:ind w:left="850" w:hanging="449"/>
        <w:rPr>
          <w:rFonts w:cs="Traditional Arabic"/>
          <w:sz w:val="36"/>
          <w:szCs w:val="36"/>
        </w:rPr>
      </w:pPr>
      <w:r w:rsidRPr="00C91C76">
        <w:rPr>
          <w:rFonts w:cs="Traditional Arabic" w:hint="cs"/>
          <w:sz w:val="36"/>
          <w:szCs w:val="36"/>
          <w:rtl/>
        </w:rPr>
        <w:t>وهناك العديد من الأنظمة الأخرى التي عالجت بعض حقوق وبعض التزامات الأجانب المقيمين في المملكة ومنها: نظام السوق المالية, ونظام ضريبة الدخل, ونظام مكافحة غسل الأموال, ونظام الشركات, والنظام التجاري.</w:t>
      </w:r>
    </w:p>
    <w:p w:rsidR="00C91C76" w:rsidRPr="00C91C76" w:rsidRDefault="00C91C76" w:rsidP="00C91C76">
      <w:pPr>
        <w:spacing w:after="0" w:line="400" w:lineRule="exact"/>
        <w:rPr>
          <w:rFonts w:cs="Traditional Arabic"/>
          <w:sz w:val="36"/>
          <w:szCs w:val="36"/>
          <w:rtl/>
        </w:rPr>
      </w:pPr>
      <w:r w:rsidRPr="00C91C76">
        <w:rPr>
          <w:rFonts w:cs="Traditional Arabic" w:hint="cs"/>
          <w:sz w:val="36"/>
          <w:szCs w:val="36"/>
          <w:rtl/>
        </w:rPr>
        <w:t>وقد تغيَت المملكة العربية السعودية من وراء ما أقرته في أنظمتها المتقدمة من حقوق للأجانب المقيمين على أرضها تحقيق أهداف رئيسية منها:</w:t>
      </w:r>
    </w:p>
    <w:p w:rsidR="00C91C76" w:rsidRPr="00C91C76" w:rsidRDefault="00C91C76" w:rsidP="00C91C76">
      <w:pPr>
        <w:spacing w:after="0" w:line="400" w:lineRule="exact"/>
        <w:rPr>
          <w:rFonts w:cs="Traditional Arabic"/>
          <w:sz w:val="36"/>
          <w:szCs w:val="36"/>
        </w:rPr>
      </w:pPr>
      <w:r w:rsidRPr="00C91C76">
        <w:rPr>
          <w:rFonts w:cs="Traditional Arabic" w:hint="cs"/>
          <w:sz w:val="36"/>
          <w:szCs w:val="36"/>
          <w:rtl/>
        </w:rPr>
        <w:t>أ- خدمة قضية التنمية الاقتصادية لديها, فالكثرة الكاثرة من هؤلاء الأجانب أصحاب مهن وخبرات وحرف تحتاج إليها البلاد, وهم فوق ذلك علماء متميزون وأطباء ومهندسون وأصحاب تخصصات نادرة.</w:t>
      </w:r>
    </w:p>
    <w:p w:rsidR="00C91C76" w:rsidRPr="00C91C76" w:rsidRDefault="00C91C76" w:rsidP="00C91C76">
      <w:pPr>
        <w:spacing w:after="0" w:line="400" w:lineRule="exact"/>
        <w:rPr>
          <w:rFonts w:cs="Traditional Arabic"/>
          <w:sz w:val="36"/>
          <w:szCs w:val="36"/>
        </w:rPr>
      </w:pPr>
      <w:r w:rsidRPr="00C91C76">
        <w:rPr>
          <w:rFonts w:cs="Traditional Arabic" w:hint="cs"/>
          <w:sz w:val="36"/>
          <w:szCs w:val="36"/>
          <w:rtl/>
        </w:rPr>
        <w:t>ب- خدمة قضايا الأمن والحرية والعدالة والمساواة بين المواطنين والأجانب المقيمين.</w:t>
      </w:r>
    </w:p>
    <w:p w:rsidR="00C91C76" w:rsidRPr="00C91C76" w:rsidRDefault="00C91C76" w:rsidP="00C91C76">
      <w:pPr>
        <w:spacing w:after="0" w:line="400" w:lineRule="exact"/>
        <w:rPr>
          <w:rFonts w:cs="Traditional Arabic"/>
          <w:sz w:val="36"/>
          <w:szCs w:val="36"/>
          <w:rtl/>
        </w:rPr>
      </w:pPr>
      <w:r w:rsidRPr="00C91C76">
        <w:rPr>
          <w:rFonts w:cs="Traditional Arabic" w:hint="cs"/>
          <w:sz w:val="36"/>
          <w:szCs w:val="36"/>
          <w:rtl/>
        </w:rPr>
        <w:t>ج- بث المزيد من الطمأنينة للدول المصدرة لرءوس الأموال والخبرات البشرية على رعاياها وأموالهم المستثمرة في المملكة.</w:t>
      </w:r>
    </w:p>
    <w:p w:rsidR="00C91C76" w:rsidRPr="00C91C76" w:rsidRDefault="00C91C76" w:rsidP="003410DA">
      <w:pPr>
        <w:spacing w:after="0" w:line="400" w:lineRule="exact"/>
        <w:rPr>
          <w:rFonts w:cs="Traditional Arabic"/>
          <w:sz w:val="36"/>
          <w:szCs w:val="36"/>
          <w:rtl/>
        </w:rPr>
      </w:pPr>
      <w:r w:rsidRPr="00C91C76">
        <w:rPr>
          <w:rFonts w:cs="Traditional Arabic" w:hint="cs"/>
          <w:sz w:val="36"/>
          <w:szCs w:val="36"/>
          <w:rtl/>
        </w:rPr>
        <w:t xml:space="preserve">د- نقل التكنولوجيا من الدول المتقدمة صناعياً وتجارياً وزراعياً إلى المملكة بترغيب رعايا هذه الدول من الأشخاص </w:t>
      </w:r>
      <w:r w:rsidR="003410DA">
        <w:rPr>
          <w:rFonts w:cs="Traditional Arabic" w:hint="cs"/>
          <w:sz w:val="36"/>
          <w:szCs w:val="36"/>
          <w:rtl/>
        </w:rPr>
        <w:t>الطبيعيين والاعتباريين</w:t>
      </w:r>
      <w:r w:rsidRPr="00C91C76">
        <w:rPr>
          <w:rFonts w:cs="Traditional Arabic" w:hint="cs"/>
          <w:sz w:val="36"/>
          <w:szCs w:val="36"/>
          <w:rtl/>
        </w:rPr>
        <w:t xml:space="preserve"> في الإقامة في المملكة والإسهام في تقدمها التكنولوجي وتقديم ما لديهم من اكتشافات وخبرات فنية وعملية, عن طريق حسن معاملة الأجانب المقيمين, حيث لا يتصور أن يقدم الأجنب</w:t>
      </w:r>
      <w:r w:rsidR="003410DA">
        <w:rPr>
          <w:rFonts w:cs="Traditional Arabic" w:hint="cs"/>
          <w:sz w:val="36"/>
          <w:szCs w:val="36"/>
          <w:rtl/>
        </w:rPr>
        <w:t xml:space="preserve">ي ما لديه من علم وخبرة إلا إذا </w:t>
      </w:r>
      <w:r w:rsidRPr="00C91C76">
        <w:rPr>
          <w:rFonts w:cs="Traditional Arabic" w:hint="cs"/>
          <w:sz w:val="36"/>
          <w:szCs w:val="36"/>
          <w:rtl/>
        </w:rPr>
        <w:t>كفلت له الدولة المضيفة القدر الكافي من الحقوق والضمانات.</w:t>
      </w:r>
    </w:p>
    <w:p w:rsidR="00C91C76" w:rsidRPr="00C91C76" w:rsidRDefault="00C91C76" w:rsidP="00C91C76">
      <w:pPr>
        <w:spacing w:after="0" w:line="400" w:lineRule="exact"/>
        <w:rPr>
          <w:rFonts w:cs="Traditional Arabic"/>
          <w:sz w:val="36"/>
          <w:szCs w:val="36"/>
          <w:rtl/>
        </w:rPr>
      </w:pPr>
      <w:r w:rsidRPr="00C91C76">
        <w:rPr>
          <w:rFonts w:cs="Traditional Arabic" w:hint="cs"/>
          <w:sz w:val="36"/>
          <w:szCs w:val="36"/>
          <w:rtl/>
        </w:rPr>
        <w:lastRenderedPageBreak/>
        <w:t>وانطلاقاً من هذه الأهداف والغايات فإن المملكة العربية السعودية توفر للأجانب المقيمين لديها خمس طوائف رئيسية من الحقوق هي:</w:t>
      </w:r>
    </w:p>
    <w:p w:rsidR="00C91C76" w:rsidRPr="00C91C76" w:rsidRDefault="00C91C76" w:rsidP="00C91C76">
      <w:pPr>
        <w:pStyle w:val="a7"/>
        <w:numPr>
          <w:ilvl w:val="0"/>
          <w:numId w:val="39"/>
        </w:numPr>
        <w:spacing w:after="0" w:line="400" w:lineRule="exact"/>
        <w:ind w:left="850" w:hanging="449"/>
        <w:rPr>
          <w:rFonts w:cs="Traditional Arabic"/>
          <w:sz w:val="36"/>
          <w:szCs w:val="36"/>
        </w:rPr>
      </w:pPr>
      <w:r w:rsidRPr="00C91C76">
        <w:rPr>
          <w:rFonts w:cs="Traditional Arabic" w:hint="cs"/>
          <w:sz w:val="36"/>
          <w:szCs w:val="36"/>
          <w:rtl/>
        </w:rPr>
        <w:t>حق الدخول إلى أرض المملكة والإقامة فيها.</w:t>
      </w:r>
    </w:p>
    <w:p w:rsidR="00C91C76" w:rsidRPr="00C91C76" w:rsidRDefault="00C91C76" w:rsidP="00C91C76">
      <w:pPr>
        <w:pStyle w:val="a7"/>
        <w:numPr>
          <w:ilvl w:val="0"/>
          <w:numId w:val="39"/>
        </w:numPr>
        <w:spacing w:after="0" w:line="400" w:lineRule="exact"/>
        <w:ind w:left="850" w:hanging="449"/>
        <w:rPr>
          <w:rFonts w:cs="Traditional Arabic"/>
          <w:sz w:val="36"/>
          <w:szCs w:val="36"/>
        </w:rPr>
      </w:pPr>
      <w:r w:rsidRPr="00C91C76">
        <w:rPr>
          <w:rFonts w:cs="Traditional Arabic" w:hint="cs"/>
          <w:sz w:val="36"/>
          <w:szCs w:val="36"/>
          <w:rtl/>
        </w:rPr>
        <w:t>الحقوق ا</w:t>
      </w:r>
      <w:r w:rsidR="003410DA">
        <w:rPr>
          <w:rFonts w:cs="Traditional Arabic" w:hint="cs"/>
          <w:sz w:val="36"/>
          <w:szCs w:val="36"/>
          <w:rtl/>
        </w:rPr>
        <w:t>للازمة لاحترام الكيان الإنساني ل</w:t>
      </w:r>
      <w:r w:rsidRPr="00C91C76">
        <w:rPr>
          <w:rFonts w:cs="Traditional Arabic" w:hint="cs"/>
          <w:sz w:val="36"/>
          <w:szCs w:val="36"/>
          <w:rtl/>
        </w:rPr>
        <w:t>لأجنبي وتوفير الأساسيات الكافية لمعيشته.</w:t>
      </w:r>
    </w:p>
    <w:p w:rsidR="00C91C76" w:rsidRPr="00C91C76" w:rsidRDefault="00C91C76" w:rsidP="00C91C76">
      <w:pPr>
        <w:pStyle w:val="a7"/>
        <w:numPr>
          <w:ilvl w:val="0"/>
          <w:numId w:val="39"/>
        </w:numPr>
        <w:spacing w:after="0" w:line="400" w:lineRule="exact"/>
        <w:ind w:left="850" w:hanging="449"/>
        <w:rPr>
          <w:rFonts w:cs="Traditional Arabic"/>
          <w:sz w:val="36"/>
          <w:szCs w:val="36"/>
        </w:rPr>
      </w:pPr>
      <w:r w:rsidRPr="00C91C76">
        <w:rPr>
          <w:rFonts w:cs="Traditional Arabic" w:hint="cs"/>
          <w:sz w:val="36"/>
          <w:szCs w:val="36"/>
          <w:rtl/>
        </w:rPr>
        <w:t>حق الانتفاع بالمرافق العامة.</w:t>
      </w:r>
    </w:p>
    <w:p w:rsidR="00C91C76" w:rsidRPr="00C91C76" w:rsidRDefault="00C91C76" w:rsidP="00C91C76">
      <w:pPr>
        <w:pStyle w:val="a7"/>
        <w:numPr>
          <w:ilvl w:val="0"/>
          <w:numId w:val="39"/>
        </w:numPr>
        <w:spacing w:after="0" w:line="400" w:lineRule="exact"/>
        <w:ind w:left="850" w:hanging="449"/>
        <w:rPr>
          <w:rFonts w:cs="Traditional Arabic"/>
          <w:sz w:val="36"/>
          <w:szCs w:val="36"/>
        </w:rPr>
      </w:pPr>
      <w:r w:rsidRPr="00C91C76">
        <w:rPr>
          <w:rFonts w:cs="Traditional Arabic" w:hint="cs"/>
          <w:sz w:val="36"/>
          <w:szCs w:val="36"/>
          <w:rtl/>
        </w:rPr>
        <w:t>حقوق التقاضي.</w:t>
      </w:r>
    </w:p>
    <w:p w:rsidR="00C91C76" w:rsidRPr="00C91C76" w:rsidRDefault="00C91C76" w:rsidP="00C91C76">
      <w:pPr>
        <w:pStyle w:val="a7"/>
        <w:numPr>
          <w:ilvl w:val="0"/>
          <w:numId w:val="39"/>
        </w:numPr>
        <w:spacing w:after="0" w:line="400" w:lineRule="exact"/>
        <w:ind w:left="850" w:hanging="449"/>
        <w:rPr>
          <w:rFonts w:cs="Traditional Arabic"/>
          <w:sz w:val="36"/>
          <w:szCs w:val="36"/>
        </w:rPr>
      </w:pPr>
      <w:r w:rsidRPr="00C91C76">
        <w:rPr>
          <w:rFonts w:cs="Traditional Arabic" w:hint="cs"/>
          <w:sz w:val="36"/>
          <w:szCs w:val="36"/>
          <w:rtl/>
        </w:rPr>
        <w:t>حق العمل في الوظائف الحكومية والمؤسسات الخاصة.</w:t>
      </w:r>
    </w:p>
    <w:p w:rsidR="00C91C76" w:rsidRPr="00C91C76" w:rsidRDefault="00C91C76" w:rsidP="00C91C76">
      <w:pPr>
        <w:spacing w:after="0" w:line="400" w:lineRule="exact"/>
        <w:rPr>
          <w:rFonts w:cs="Traditional Arabic"/>
          <w:sz w:val="36"/>
          <w:szCs w:val="36"/>
          <w:rtl/>
        </w:rPr>
      </w:pPr>
      <w:r w:rsidRPr="00C91C76">
        <w:rPr>
          <w:rFonts w:cs="Traditional Arabic" w:hint="cs"/>
          <w:sz w:val="36"/>
          <w:szCs w:val="36"/>
          <w:rtl/>
        </w:rPr>
        <w:t>ونظراً لضيق وقت الفصل الدراسي فإننا سوف نكتفي فيما يلي بأبرز أنواع الحقوق التي تندرج تحت كل طائفة من هذه الطوائف الخمس مقرونة بالنص النظامي الذي يحميها ويقررها.</w:t>
      </w:r>
    </w:p>
    <w:p w:rsidR="00C91C76" w:rsidRPr="00AA4E17" w:rsidRDefault="00C91C76" w:rsidP="00AA4E17">
      <w:pPr>
        <w:spacing w:after="0" w:line="400" w:lineRule="exact"/>
        <w:rPr>
          <w:rFonts w:cs="Traditional Arabic"/>
          <w:b/>
          <w:bCs/>
          <w:sz w:val="36"/>
          <w:szCs w:val="36"/>
          <w:u w:val="single"/>
          <w:rtl/>
        </w:rPr>
      </w:pPr>
      <w:r w:rsidRPr="00AA4E17">
        <w:rPr>
          <w:rFonts w:cs="Traditional Arabic" w:hint="cs"/>
          <w:b/>
          <w:bCs/>
          <w:sz w:val="36"/>
          <w:szCs w:val="36"/>
          <w:u w:val="single"/>
          <w:rtl/>
        </w:rPr>
        <w:t>أولاً:حق الدخول إلى أراضي المملكة والإقامة فيها:</w:t>
      </w:r>
    </w:p>
    <w:p w:rsidR="00C91C76" w:rsidRPr="00AA4E17" w:rsidRDefault="00C91C76" w:rsidP="00AA4E17">
      <w:pPr>
        <w:spacing w:after="0" w:line="400" w:lineRule="exact"/>
        <w:rPr>
          <w:rFonts w:cs="Traditional Arabic"/>
          <w:sz w:val="36"/>
          <w:szCs w:val="36"/>
          <w:rtl/>
        </w:rPr>
      </w:pPr>
      <w:r w:rsidRPr="00AA4E17">
        <w:rPr>
          <w:rFonts w:cs="Traditional Arabic" w:hint="cs"/>
          <w:sz w:val="36"/>
          <w:szCs w:val="36"/>
          <w:rtl/>
        </w:rPr>
        <w:t>تحقيقاً للتضامن والتعاون الدولي بين المملكة وبين كافة دول العالم وبالنظر إلى الطبيعة الخ</w:t>
      </w:r>
      <w:r w:rsidR="003410DA">
        <w:rPr>
          <w:rFonts w:cs="Traditional Arabic" w:hint="cs"/>
          <w:sz w:val="36"/>
          <w:szCs w:val="36"/>
          <w:rtl/>
        </w:rPr>
        <w:t>اصة للملكة وكونها حاضنة وراعية ل</w:t>
      </w:r>
      <w:r w:rsidRPr="00AA4E17">
        <w:rPr>
          <w:rFonts w:cs="Traditional Arabic" w:hint="cs"/>
          <w:sz w:val="36"/>
          <w:szCs w:val="36"/>
          <w:rtl/>
        </w:rPr>
        <w:t>لحرمين الشريفين قبلة الإسلام والمسلمين فإن المملكة تفتح أبوابها في وجه كافة الأفراد الأجانب, إلا إذا اقتضت الضرورة السياسية أو الاجتماعية منع الخطرين منهم على أمن البلاد من الدخول وهم قلة قليلة جداً من الأجانب.</w:t>
      </w:r>
    </w:p>
    <w:p w:rsidR="00C91C76" w:rsidRPr="00AA4E17" w:rsidRDefault="00C91C76" w:rsidP="003410DA">
      <w:pPr>
        <w:spacing w:after="0" w:line="400" w:lineRule="exact"/>
        <w:rPr>
          <w:rFonts w:cs="Traditional Arabic"/>
          <w:sz w:val="36"/>
          <w:szCs w:val="36"/>
          <w:rtl/>
        </w:rPr>
      </w:pPr>
      <w:r w:rsidRPr="00AA4E17">
        <w:rPr>
          <w:rFonts w:cs="Traditional Arabic" w:hint="cs"/>
          <w:sz w:val="36"/>
          <w:szCs w:val="36"/>
          <w:rtl/>
        </w:rPr>
        <w:t xml:space="preserve">وباستثناء مواطني دول مجلس التعاون الخليجي الذين يتميزون </w:t>
      </w:r>
      <w:r w:rsidR="003410DA">
        <w:rPr>
          <w:rFonts w:cs="Traditional Arabic" w:hint="cs"/>
          <w:sz w:val="36"/>
          <w:szCs w:val="36"/>
          <w:rtl/>
        </w:rPr>
        <w:t>بوضع</w:t>
      </w:r>
      <w:r w:rsidRPr="00AA4E17">
        <w:rPr>
          <w:rFonts w:cs="Traditional Arabic" w:hint="cs"/>
          <w:sz w:val="36"/>
          <w:szCs w:val="36"/>
          <w:rtl/>
        </w:rPr>
        <w:t xml:space="preserve"> خاص فإن المملكة لا تقوم بإجراء أي تمييز مجحف برعايا دولة أجنبية معينة ومن الطبيعي جداً أن تقيد المملكة دخول الأجانب الذين يهدفون إلى العمل والاستقرار بها ببعض القيود الصحية والحمائية المانعة من انتشار الأمراض الوبائية ومن المنافسة الأجنبية للأيدي العاملة الوطنية.</w:t>
      </w:r>
    </w:p>
    <w:p w:rsidR="00C91C76" w:rsidRPr="003410DA" w:rsidRDefault="00C91C76" w:rsidP="00AA4E17">
      <w:pPr>
        <w:spacing w:after="0" w:line="400" w:lineRule="exact"/>
        <w:rPr>
          <w:rFonts w:cs="Traditional Arabic"/>
          <w:b/>
          <w:bCs/>
          <w:sz w:val="36"/>
          <w:szCs w:val="36"/>
          <w:rtl/>
        </w:rPr>
      </w:pPr>
      <w:r w:rsidRPr="003410DA">
        <w:rPr>
          <w:rFonts w:cs="Traditional Arabic" w:hint="cs"/>
          <w:b/>
          <w:bCs/>
          <w:sz w:val="36"/>
          <w:szCs w:val="36"/>
          <w:rtl/>
        </w:rPr>
        <w:t>ومن أبرز هذه القيود:</w:t>
      </w:r>
    </w:p>
    <w:p w:rsidR="00C91C76" w:rsidRPr="00AA4E17" w:rsidRDefault="00C91C76" w:rsidP="00AA4E17">
      <w:pPr>
        <w:pStyle w:val="a7"/>
        <w:numPr>
          <w:ilvl w:val="0"/>
          <w:numId w:val="40"/>
        </w:numPr>
        <w:spacing w:after="0" w:line="400" w:lineRule="exact"/>
        <w:ind w:left="1275" w:hanging="567"/>
        <w:rPr>
          <w:rFonts w:cs="Traditional Arabic"/>
          <w:sz w:val="36"/>
          <w:szCs w:val="36"/>
        </w:rPr>
      </w:pPr>
      <w:r w:rsidRPr="00AA4E17">
        <w:rPr>
          <w:rFonts w:cs="Traditional Arabic" w:hint="cs"/>
          <w:sz w:val="36"/>
          <w:szCs w:val="36"/>
          <w:rtl/>
        </w:rPr>
        <w:t>أن يحمل الأجنبي جواز سفر قانوني صادر من حكومة بلاده وصالح لترحيله.</w:t>
      </w:r>
    </w:p>
    <w:p w:rsidR="00C91C76" w:rsidRPr="00AA4E17" w:rsidRDefault="00C91C76" w:rsidP="00AA4E17">
      <w:pPr>
        <w:pStyle w:val="a7"/>
        <w:numPr>
          <w:ilvl w:val="0"/>
          <w:numId w:val="40"/>
        </w:numPr>
        <w:spacing w:after="0" w:line="400" w:lineRule="exact"/>
        <w:ind w:left="1275" w:hanging="567"/>
        <w:rPr>
          <w:rFonts w:cs="Traditional Arabic"/>
          <w:sz w:val="36"/>
          <w:szCs w:val="36"/>
        </w:rPr>
      </w:pPr>
      <w:r w:rsidRPr="00AA4E17">
        <w:rPr>
          <w:rFonts w:cs="Traditional Arabic" w:hint="cs"/>
          <w:sz w:val="36"/>
          <w:szCs w:val="36"/>
          <w:rtl/>
        </w:rPr>
        <w:t xml:space="preserve">أن يحصل مسبقاً على تأشيرة دخول من إحدى السلطات القنصلية أو الدبلوماسية السعودية في الخارج, أو يحمل رخصة </w:t>
      </w:r>
      <w:r w:rsidRPr="00AA4E17">
        <w:rPr>
          <w:rFonts w:cs="Traditional Arabic" w:hint="cs"/>
          <w:sz w:val="36"/>
          <w:szCs w:val="36"/>
          <w:rtl/>
        </w:rPr>
        <w:lastRenderedPageBreak/>
        <w:t>قدوم صادرة من وزارة الخارجية السعودية(م:2من نظام الإقامة) ولا يخضع لهذين القيدين مواطنو دول مجلس التعاون الخليجي.</w:t>
      </w:r>
    </w:p>
    <w:p w:rsidR="00C91C76" w:rsidRPr="00AA4E17" w:rsidRDefault="00C91C76" w:rsidP="00AA4E17">
      <w:pPr>
        <w:pStyle w:val="a7"/>
        <w:numPr>
          <w:ilvl w:val="0"/>
          <w:numId w:val="40"/>
        </w:numPr>
        <w:spacing w:after="0" w:line="400" w:lineRule="exact"/>
        <w:ind w:left="1275" w:hanging="567"/>
        <w:rPr>
          <w:rFonts w:cs="Traditional Arabic"/>
          <w:sz w:val="36"/>
          <w:szCs w:val="36"/>
        </w:rPr>
      </w:pPr>
      <w:r w:rsidRPr="00AA4E17">
        <w:rPr>
          <w:rFonts w:cs="Traditional Arabic" w:hint="cs"/>
          <w:sz w:val="36"/>
          <w:szCs w:val="36"/>
          <w:rtl/>
        </w:rPr>
        <w:t>أن يلتزم الأجنبي بمغادرة المملكة فور تكليفه بذلك من السلطات المختصة.</w:t>
      </w:r>
    </w:p>
    <w:p w:rsidR="00C91C76" w:rsidRPr="00AA4E17" w:rsidRDefault="00C91C76" w:rsidP="00AA4E17">
      <w:pPr>
        <w:pStyle w:val="a7"/>
        <w:numPr>
          <w:ilvl w:val="0"/>
          <w:numId w:val="40"/>
        </w:numPr>
        <w:spacing w:after="0" w:line="400" w:lineRule="exact"/>
        <w:ind w:left="1275" w:hanging="567"/>
        <w:rPr>
          <w:rFonts w:cs="Traditional Arabic"/>
          <w:sz w:val="36"/>
          <w:szCs w:val="36"/>
        </w:rPr>
      </w:pPr>
      <w:r w:rsidRPr="00AA4E17">
        <w:rPr>
          <w:rFonts w:cs="Traditional Arabic" w:hint="cs"/>
          <w:sz w:val="36"/>
          <w:szCs w:val="36"/>
          <w:rtl/>
        </w:rPr>
        <w:t>أن يتوفر للأجنبي كفيل سعودي غارم يكفل قيامه بجميع ما تعهد والتزم به مدة إقامته وترحيله إلى الخارج وقت اللزوم.</w:t>
      </w:r>
    </w:p>
    <w:p w:rsidR="00C91C76" w:rsidRPr="00AA4E17" w:rsidRDefault="00C91C76" w:rsidP="00AA4E17">
      <w:pPr>
        <w:pStyle w:val="a7"/>
        <w:numPr>
          <w:ilvl w:val="0"/>
          <w:numId w:val="40"/>
        </w:numPr>
        <w:spacing w:after="0" w:line="400" w:lineRule="exact"/>
        <w:ind w:left="1275" w:hanging="567"/>
        <w:rPr>
          <w:rFonts w:cs="Traditional Arabic"/>
          <w:sz w:val="36"/>
          <w:szCs w:val="36"/>
        </w:rPr>
      </w:pPr>
      <w:r w:rsidRPr="00AA4E17">
        <w:rPr>
          <w:rFonts w:cs="Traditional Arabic" w:hint="cs"/>
          <w:sz w:val="36"/>
          <w:szCs w:val="36"/>
          <w:rtl/>
        </w:rPr>
        <w:t>أن يلتزم الأجنبي المقيم في المملكة بأنظمتها وأن يراعي قيم المجتمع السعودي ويحترم تقاليده ومشاعره.</w:t>
      </w:r>
    </w:p>
    <w:p w:rsidR="00C91C76" w:rsidRPr="00AA4E17" w:rsidRDefault="00C91C76" w:rsidP="003410DA">
      <w:pPr>
        <w:spacing w:after="0" w:line="400" w:lineRule="exact"/>
        <w:rPr>
          <w:rFonts w:cs="Traditional Arabic"/>
          <w:sz w:val="36"/>
          <w:szCs w:val="36"/>
          <w:rtl/>
        </w:rPr>
      </w:pPr>
      <w:r w:rsidRPr="00AA4E17">
        <w:rPr>
          <w:rFonts w:cs="Traditional Arabic" w:hint="cs"/>
          <w:sz w:val="36"/>
          <w:szCs w:val="36"/>
          <w:rtl/>
        </w:rPr>
        <w:t xml:space="preserve">وقد ناقشنا فيما تقدم ما يرتبط بحق الدخول إلى أراضي المملكة من حقوق فرعية ومن قيود والتزامات مفروضة على الأجنبي المقيم, ونستطيع أن نقرر بأن المملكة في كل ذلك تنتهج أوسط الأعراف الدولية المعمول بها في أرقى الدول الديمقراطية </w:t>
      </w:r>
      <w:r w:rsidR="003410DA">
        <w:rPr>
          <w:rFonts w:cs="Traditional Arabic" w:hint="cs"/>
          <w:sz w:val="36"/>
          <w:szCs w:val="36"/>
          <w:rtl/>
        </w:rPr>
        <w:t>المتمدينة</w:t>
      </w:r>
      <w:r w:rsidRPr="00AA4E17">
        <w:rPr>
          <w:rFonts w:cs="Traditional Arabic" w:hint="cs"/>
          <w:sz w:val="36"/>
          <w:szCs w:val="36"/>
          <w:rtl/>
        </w:rPr>
        <w:t>.</w:t>
      </w:r>
    </w:p>
    <w:p w:rsidR="00C91C76" w:rsidRPr="003410DA" w:rsidRDefault="003410DA" w:rsidP="00AA4E17">
      <w:pPr>
        <w:spacing w:after="0" w:line="400" w:lineRule="exact"/>
        <w:rPr>
          <w:rFonts w:cs="Traditional Arabic"/>
          <w:b/>
          <w:bCs/>
          <w:sz w:val="36"/>
          <w:szCs w:val="36"/>
          <w:u w:val="single"/>
          <w:rtl/>
        </w:rPr>
      </w:pPr>
      <w:r w:rsidRPr="003410DA">
        <w:rPr>
          <w:rFonts w:cs="Traditional Arabic" w:hint="cs"/>
          <w:b/>
          <w:bCs/>
          <w:sz w:val="36"/>
          <w:szCs w:val="36"/>
          <w:u w:val="single"/>
          <w:rtl/>
        </w:rPr>
        <w:t>ثانيا</w:t>
      </w:r>
      <w:r w:rsidR="00C91C76" w:rsidRPr="003410DA">
        <w:rPr>
          <w:rFonts w:cs="Traditional Arabic" w:hint="cs"/>
          <w:b/>
          <w:bCs/>
          <w:sz w:val="36"/>
          <w:szCs w:val="36"/>
          <w:u w:val="single"/>
          <w:rtl/>
        </w:rPr>
        <w:t>:كفالة المملكة لكافة الحقوق اللازمة لحياة الأجنبي المقيم على أراضيها:</w:t>
      </w:r>
    </w:p>
    <w:p w:rsidR="00C91C76" w:rsidRPr="00AA4E17" w:rsidRDefault="00C91C76" w:rsidP="00AA4E17">
      <w:pPr>
        <w:spacing w:after="0" w:line="400" w:lineRule="exact"/>
        <w:rPr>
          <w:rFonts w:cs="Traditional Arabic"/>
          <w:sz w:val="36"/>
          <w:szCs w:val="36"/>
          <w:rtl/>
        </w:rPr>
      </w:pPr>
      <w:r w:rsidRPr="00AA4E17">
        <w:rPr>
          <w:rFonts w:cs="Traditional Arabic" w:hint="cs"/>
          <w:sz w:val="36"/>
          <w:szCs w:val="36"/>
          <w:rtl/>
        </w:rPr>
        <w:t>يتمتع الأجنبي المقيم في المملكة بكافة الحقوق التي يتمتع</w:t>
      </w:r>
      <w:r w:rsidR="003410DA">
        <w:rPr>
          <w:rFonts w:cs="Traditional Arabic" w:hint="cs"/>
          <w:sz w:val="36"/>
          <w:szCs w:val="36"/>
          <w:rtl/>
        </w:rPr>
        <w:t xml:space="preserve"> بها</w:t>
      </w:r>
      <w:r w:rsidRPr="00AA4E17">
        <w:rPr>
          <w:rFonts w:cs="Traditional Arabic" w:hint="cs"/>
          <w:sz w:val="36"/>
          <w:szCs w:val="36"/>
          <w:rtl/>
        </w:rPr>
        <w:t xml:space="preserve"> المواطن في علاقته بالجماعة التي يعيش فيها, وتتفرع هذه الحقوق إلى:</w:t>
      </w:r>
    </w:p>
    <w:p w:rsidR="00C91C76" w:rsidRPr="00AA4E17" w:rsidRDefault="00AA4E17" w:rsidP="00AA4E17">
      <w:pPr>
        <w:spacing w:after="0" w:line="400" w:lineRule="exact"/>
        <w:rPr>
          <w:rFonts w:cs="Traditional Arabic"/>
          <w:sz w:val="36"/>
          <w:szCs w:val="36"/>
        </w:rPr>
      </w:pPr>
      <w:r w:rsidRPr="00AA4E17">
        <w:rPr>
          <w:rFonts w:cs="Traditional Arabic" w:hint="cs"/>
          <w:sz w:val="36"/>
          <w:szCs w:val="36"/>
          <w:rtl/>
        </w:rPr>
        <w:t xml:space="preserve">أ- </w:t>
      </w:r>
      <w:r w:rsidR="00C91C76" w:rsidRPr="00AA4E17">
        <w:rPr>
          <w:rFonts w:cs="Traditional Arabic" w:hint="cs"/>
          <w:sz w:val="36"/>
          <w:szCs w:val="36"/>
          <w:rtl/>
        </w:rPr>
        <w:t>حقوق لازمة للمحافظة على الكيان الإنساني للأجنبي المقيم.</w:t>
      </w:r>
    </w:p>
    <w:p w:rsidR="00C91C76" w:rsidRPr="00AA4E17" w:rsidRDefault="00AA4E17" w:rsidP="00AA4E17">
      <w:pPr>
        <w:spacing w:after="0" w:line="400" w:lineRule="exact"/>
        <w:rPr>
          <w:rFonts w:cs="Traditional Arabic"/>
          <w:sz w:val="36"/>
          <w:szCs w:val="36"/>
        </w:rPr>
      </w:pPr>
      <w:r w:rsidRPr="00AA4E17">
        <w:rPr>
          <w:rFonts w:cs="Traditional Arabic" w:hint="cs"/>
          <w:sz w:val="36"/>
          <w:szCs w:val="36"/>
          <w:rtl/>
        </w:rPr>
        <w:t xml:space="preserve">ب- </w:t>
      </w:r>
      <w:r w:rsidR="00C91C76" w:rsidRPr="00AA4E17">
        <w:rPr>
          <w:rFonts w:cs="Traditional Arabic" w:hint="cs"/>
          <w:sz w:val="36"/>
          <w:szCs w:val="36"/>
          <w:rtl/>
        </w:rPr>
        <w:t>حقوق لازمة لتوفير الأسباب الضرورية لمعيشة الأجنبي المقيم.</w:t>
      </w:r>
    </w:p>
    <w:p w:rsidR="00C91C76" w:rsidRPr="00AA4E17" w:rsidRDefault="00C91C76" w:rsidP="00AA4E17">
      <w:pPr>
        <w:spacing w:after="0" w:line="400" w:lineRule="exact"/>
        <w:rPr>
          <w:rFonts w:cs="Traditional Arabic"/>
          <w:sz w:val="36"/>
          <w:szCs w:val="36"/>
          <w:rtl/>
        </w:rPr>
      </w:pPr>
      <w:r w:rsidRPr="00AA4E17">
        <w:rPr>
          <w:rFonts w:cs="Traditional Arabic" w:hint="cs"/>
          <w:sz w:val="36"/>
          <w:szCs w:val="36"/>
          <w:rtl/>
        </w:rPr>
        <w:t>وقد كفلت الأنظمة الصادرة في المملكة العربية السعودية للأجنبي المقيم كلتا الطائفتين من الحقوق على التفصيل التالي:</w:t>
      </w:r>
    </w:p>
    <w:p w:rsidR="00C91C76" w:rsidRPr="00AA4E17" w:rsidRDefault="00C91C76" w:rsidP="00AA4E17">
      <w:pPr>
        <w:pStyle w:val="a7"/>
        <w:numPr>
          <w:ilvl w:val="0"/>
          <w:numId w:val="41"/>
        </w:numPr>
        <w:spacing w:after="0" w:line="400" w:lineRule="exact"/>
        <w:ind w:left="1133" w:hanging="425"/>
        <w:rPr>
          <w:rFonts w:cs="Traditional Arabic"/>
          <w:sz w:val="36"/>
          <w:szCs w:val="36"/>
        </w:rPr>
      </w:pPr>
      <w:r w:rsidRPr="00AA4E17">
        <w:rPr>
          <w:rFonts w:cs="Traditional Arabic" w:hint="cs"/>
          <w:sz w:val="36"/>
          <w:szCs w:val="36"/>
          <w:rtl/>
        </w:rPr>
        <w:t>كفل النظام الأساسي للحكم للأجنبي المقيم جميع حقوق الإنسان واعترف له بكافة الحقوق والحريات الأساسية التي تستلزمها شخصيته الإنسانية(م:26من النظام الأساسي للحكم).</w:t>
      </w:r>
    </w:p>
    <w:p w:rsidR="00C91C76" w:rsidRPr="00AA4E17" w:rsidRDefault="00C91C76" w:rsidP="00AA4E17">
      <w:pPr>
        <w:pStyle w:val="a7"/>
        <w:numPr>
          <w:ilvl w:val="0"/>
          <w:numId w:val="41"/>
        </w:numPr>
        <w:spacing w:after="0" w:line="400" w:lineRule="exact"/>
        <w:ind w:left="1133" w:hanging="425"/>
        <w:rPr>
          <w:rFonts w:cs="Traditional Arabic"/>
          <w:sz w:val="36"/>
          <w:szCs w:val="36"/>
        </w:rPr>
      </w:pPr>
      <w:r w:rsidRPr="00AA4E17">
        <w:rPr>
          <w:rFonts w:cs="Traditional Arabic" w:hint="cs"/>
          <w:sz w:val="36"/>
          <w:szCs w:val="36"/>
          <w:rtl/>
        </w:rPr>
        <w:t xml:space="preserve">كفل النظام الأساسي للحكم للأجنبي المقيم حق التمتع بالأمن(الحق في حماية السلطات الإدارية لشخصه وماله وذويه من أي اعتداء من جانب السلطات الإدارية أو رجال السلطة </w:t>
      </w:r>
      <w:r w:rsidRPr="00AA4E17">
        <w:rPr>
          <w:rFonts w:cs="Traditional Arabic" w:hint="cs"/>
          <w:sz w:val="36"/>
          <w:szCs w:val="36"/>
          <w:rtl/>
        </w:rPr>
        <w:lastRenderedPageBreak/>
        <w:t>العامة كالقبض عليه أو توقيفه أو حبسه أو تقييد تصرفاته دون محاكمة أو بالمخالفة لأحكام الأنظمة المعمول بها, وذلك بما من شأنه تقرير مسئولية الدولة عن هذا الاعتداء, حتى لو نجم الضرر عن مجرد تعدي رجال السلطة حدود اختصاصهم(م:36من النظام الأساسي للحكم).</w:t>
      </w:r>
    </w:p>
    <w:p w:rsidR="00C91C76" w:rsidRPr="00AA4E17" w:rsidRDefault="00C91C76" w:rsidP="00AA4E17">
      <w:pPr>
        <w:pStyle w:val="a7"/>
        <w:numPr>
          <w:ilvl w:val="0"/>
          <w:numId w:val="41"/>
        </w:numPr>
        <w:spacing w:after="0" w:line="400" w:lineRule="exact"/>
        <w:ind w:left="1133" w:hanging="425"/>
        <w:rPr>
          <w:rFonts w:cs="Traditional Arabic"/>
          <w:sz w:val="36"/>
          <w:szCs w:val="36"/>
        </w:rPr>
      </w:pPr>
      <w:r w:rsidRPr="00AA4E17">
        <w:rPr>
          <w:rFonts w:cs="Traditional Arabic" w:hint="cs"/>
          <w:sz w:val="36"/>
          <w:szCs w:val="36"/>
          <w:rtl/>
        </w:rPr>
        <w:t>كفل النظام الأساسي للحكم للأجنبي المقيم حرمة مسكنه حيث منع دخوله أو تفتيشه إلا بإذن صاحبه وفي الحالات التي يبينها النظام(م:37).</w:t>
      </w:r>
    </w:p>
    <w:p w:rsidR="00C91C76" w:rsidRPr="00AA4E17" w:rsidRDefault="00C91C76" w:rsidP="00AA4E17">
      <w:pPr>
        <w:pStyle w:val="a7"/>
        <w:numPr>
          <w:ilvl w:val="0"/>
          <w:numId w:val="41"/>
        </w:numPr>
        <w:spacing w:after="0" w:line="400" w:lineRule="exact"/>
        <w:ind w:left="1133" w:hanging="425"/>
        <w:rPr>
          <w:rFonts w:cs="Traditional Arabic"/>
          <w:sz w:val="36"/>
          <w:szCs w:val="36"/>
        </w:rPr>
      </w:pPr>
      <w:r w:rsidRPr="00AA4E17">
        <w:rPr>
          <w:rFonts w:cs="Traditional Arabic" w:hint="cs"/>
          <w:sz w:val="36"/>
          <w:szCs w:val="36"/>
          <w:rtl/>
        </w:rPr>
        <w:t>كفل النظام الأساسي للحكم للأجنبي المقيم السرية المطلقة لمراسلاته البرقية والبريدية ومخابراته الهاتفية وغيرها من وسائل الاتصال, ومنع مصادرتها أو تأخيرها أو الاطلاع عليها أو الاستماع إليها إلا في الحالات التي يبينها النظام(م:42).</w:t>
      </w:r>
    </w:p>
    <w:p w:rsidR="00C91C76" w:rsidRPr="00AA4E17" w:rsidRDefault="00C91C76" w:rsidP="00AA4E17">
      <w:pPr>
        <w:pStyle w:val="a7"/>
        <w:numPr>
          <w:ilvl w:val="0"/>
          <w:numId w:val="41"/>
        </w:numPr>
        <w:spacing w:after="0" w:line="400" w:lineRule="exact"/>
        <w:ind w:left="1133" w:hanging="425"/>
        <w:rPr>
          <w:rFonts w:cs="Traditional Arabic"/>
          <w:sz w:val="36"/>
          <w:szCs w:val="36"/>
        </w:rPr>
      </w:pPr>
      <w:r w:rsidRPr="00AA4E17">
        <w:rPr>
          <w:rFonts w:cs="Traditional Arabic" w:hint="cs"/>
          <w:sz w:val="36"/>
          <w:szCs w:val="36"/>
          <w:rtl/>
        </w:rPr>
        <w:t>كفل النظام الأساسي للحكم للأجنبي حق طلب اللجوء السياسي إلى المملكة(م:42).</w:t>
      </w:r>
    </w:p>
    <w:p w:rsidR="00C91C76" w:rsidRPr="00AA4E17" w:rsidRDefault="00C91C76" w:rsidP="00AA4E17">
      <w:pPr>
        <w:pStyle w:val="a7"/>
        <w:numPr>
          <w:ilvl w:val="0"/>
          <w:numId w:val="41"/>
        </w:numPr>
        <w:spacing w:after="0" w:line="400" w:lineRule="exact"/>
        <w:ind w:left="1133" w:hanging="425"/>
        <w:rPr>
          <w:rFonts w:cs="Traditional Arabic"/>
          <w:sz w:val="36"/>
          <w:szCs w:val="36"/>
        </w:rPr>
      </w:pPr>
      <w:r w:rsidRPr="00AA4E17">
        <w:rPr>
          <w:rFonts w:cs="Traditional Arabic" w:hint="cs"/>
          <w:sz w:val="36"/>
          <w:szCs w:val="36"/>
          <w:rtl/>
        </w:rPr>
        <w:t>كفلت الأنظمة السعودية قاطبة للأجنبي المقيم حث التمتع بالشخصية النظامية كما قضى بذلك النظام العالمي لحقوق الإنسان, واعترفت له في سبيل إعمال وتفعيل هذا الحق بعدد من الحقوق المتفرعة من أهمها:</w:t>
      </w:r>
    </w:p>
    <w:p w:rsidR="00C91C76" w:rsidRPr="00AA4E17" w:rsidRDefault="00AA4E17" w:rsidP="00AA4E17">
      <w:pPr>
        <w:spacing w:after="0" w:line="400" w:lineRule="exact"/>
        <w:rPr>
          <w:rFonts w:cs="Traditional Arabic"/>
          <w:sz w:val="36"/>
          <w:szCs w:val="36"/>
        </w:rPr>
      </w:pPr>
      <w:r w:rsidRPr="00AA4E17">
        <w:rPr>
          <w:rFonts w:cs="Traditional Arabic" w:hint="cs"/>
          <w:sz w:val="36"/>
          <w:szCs w:val="36"/>
          <w:rtl/>
        </w:rPr>
        <w:t xml:space="preserve">أ- </w:t>
      </w:r>
      <w:r w:rsidR="00C91C76" w:rsidRPr="00AA4E17">
        <w:rPr>
          <w:rFonts w:cs="Traditional Arabic" w:hint="cs"/>
          <w:sz w:val="36"/>
          <w:szCs w:val="36"/>
          <w:rtl/>
        </w:rPr>
        <w:t xml:space="preserve">اعترفت له بالأهلية النظامية اللازمة لإجراء كافة التصرفات التي تستلزمها </w:t>
      </w:r>
      <w:r w:rsidR="00C91C76" w:rsidRPr="00E469EF">
        <w:rPr>
          <w:rFonts w:cs="Traditional Arabic" w:hint="cs"/>
          <w:spacing w:val="-14"/>
          <w:sz w:val="36"/>
          <w:szCs w:val="36"/>
          <w:rtl/>
        </w:rPr>
        <w:t>حياته القانونية, وذلك فيما لا يتعارض مع مصالح الدولة المضيفة له.</w:t>
      </w:r>
    </w:p>
    <w:p w:rsidR="00C91C76" w:rsidRPr="00AA4E17" w:rsidRDefault="00AA4E17" w:rsidP="00AA4E17">
      <w:pPr>
        <w:spacing w:after="0" w:line="400" w:lineRule="exact"/>
        <w:rPr>
          <w:rFonts w:cs="Traditional Arabic"/>
          <w:sz w:val="36"/>
          <w:szCs w:val="36"/>
        </w:rPr>
      </w:pPr>
      <w:r w:rsidRPr="00AA4E17">
        <w:rPr>
          <w:rFonts w:cs="Traditional Arabic" w:hint="cs"/>
          <w:sz w:val="36"/>
          <w:szCs w:val="36"/>
          <w:rtl/>
        </w:rPr>
        <w:t xml:space="preserve">ب- </w:t>
      </w:r>
      <w:r w:rsidR="00C91C76" w:rsidRPr="00AA4E17">
        <w:rPr>
          <w:rFonts w:cs="Traditional Arabic" w:hint="cs"/>
          <w:sz w:val="36"/>
          <w:szCs w:val="36"/>
          <w:rtl/>
        </w:rPr>
        <w:t>اعترفت له بالحق في إبرام كافة العقود مع غيره من أفراد القانون الخاص وبالحق في التصرف في ماله الخاص بكافة الطرق.</w:t>
      </w:r>
    </w:p>
    <w:p w:rsidR="00C91C76" w:rsidRPr="00AA4E17" w:rsidRDefault="00AA4E17" w:rsidP="00AA4E17">
      <w:pPr>
        <w:spacing w:after="0" w:line="400" w:lineRule="exact"/>
        <w:rPr>
          <w:rFonts w:cs="Traditional Arabic"/>
          <w:sz w:val="36"/>
          <w:szCs w:val="36"/>
        </w:rPr>
      </w:pPr>
      <w:r w:rsidRPr="00AA4E17">
        <w:rPr>
          <w:rFonts w:cs="Traditional Arabic" w:hint="cs"/>
          <w:sz w:val="36"/>
          <w:szCs w:val="36"/>
          <w:rtl/>
        </w:rPr>
        <w:t xml:space="preserve">1) </w:t>
      </w:r>
      <w:r w:rsidR="00C91C76" w:rsidRPr="00AA4E17">
        <w:rPr>
          <w:rFonts w:cs="Traditional Arabic" w:hint="cs"/>
          <w:sz w:val="36"/>
          <w:szCs w:val="36"/>
          <w:rtl/>
        </w:rPr>
        <w:t>وفي شأن طائفة الحقوق اللازمة لتوفير الأسباب الضرورية لمعيشة الأجنبي المقيم فإن الأنظمة السعودية قد كفلت له الحقوق التالية:</w:t>
      </w:r>
    </w:p>
    <w:p w:rsidR="00C91C76" w:rsidRPr="00AA4E17" w:rsidRDefault="00AA4E17" w:rsidP="00AA4E17">
      <w:pPr>
        <w:spacing w:after="0" w:line="400" w:lineRule="exact"/>
        <w:rPr>
          <w:rFonts w:cs="Traditional Arabic"/>
          <w:sz w:val="36"/>
          <w:szCs w:val="36"/>
        </w:rPr>
      </w:pPr>
      <w:r w:rsidRPr="00AA4E17">
        <w:rPr>
          <w:rFonts w:cs="Traditional Arabic" w:hint="cs"/>
          <w:sz w:val="36"/>
          <w:szCs w:val="36"/>
          <w:rtl/>
        </w:rPr>
        <w:t xml:space="preserve">أ- </w:t>
      </w:r>
      <w:r w:rsidR="00C91C76" w:rsidRPr="00AA4E17">
        <w:rPr>
          <w:rFonts w:cs="Traditional Arabic" w:hint="cs"/>
          <w:sz w:val="36"/>
          <w:szCs w:val="36"/>
          <w:rtl/>
        </w:rPr>
        <w:t>الحق في التملك لكافة أنواع المنقولات والعقارات اللازمة لمعيشته, فيما عدا الأموال ذات الأهمية الاقتصادية الخاصة أو التي تشكل فيها ملكية الأجنبي لها خطورة على المجتمع(السفن والطائرات).</w:t>
      </w:r>
    </w:p>
    <w:p w:rsidR="00C91C76" w:rsidRPr="00AA4E17" w:rsidRDefault="00AA4E17" w:rsidP="00AA4E17">
      <w:pPr>
        <w:spacing w:after="0" w:line="400" w:lineRule="exact"/>
        <w:rPr>
          <w:rFonts w:cs="Traditional Arabic"/>
          <w:sz w:val="36"/>
          <w:szCs w:val="36"/>
        </w:rPr>
      </w:pPr>
      <w:r w:rsidRPr="00AA4E17">
        <w:rPr>
          <w:rFonts w:cs="Traditional Arabic" w:hint="cs"/>
          <w:sz w:val="36"/>
          <w:szCs w:val="36"/>
          <w:rtl/>
        </w:rPr>
        <w:lastRenderedPageBreak/>
        <w:t xml:space="preserve">ب- </w:t>
      </w:r>
      <w:r w:rsidR="00C91C76" w:rsidRPr="00AA4E17">
        <w:rPr>
          <w:rFonts w:cs="Traditional Arabic" w:hint="cs"/>
          <w:sz w:val="36"/>
          <w:szCs w:val="36"/>
          <w:rtl/>
        </w:rPr>
        <w:t>كفل النظام الأساسي للحكم للأجنبي المقيم حرية الملكية الخاصة وحرمتها, حيث منع نزعها إلا للمصلحة العامة وفي مقابل التعويض العادل, كما منع من مصادرتها إلا بموجب حكم قضائي بات(المادتان:19,18).</w:t>
      </w:r>
    </w:p>
    <w:p w:rsidR="00C91C76" w:rsidRPr="00AA4E17" w:rsidRDefault="00AA4E17" w:rsidP="00AA4E17">
      <w:pPr>
        <w:spacing w:after="0" w:line="400" w:lineRule="exact"/>
        <w:rPr>
          <w:rFonts w:cs="Traditional Arabic"/>
          <w:sz w:val="36"/>
          <w:szCs w:val="36"/>
        </w:rPr>
      </w:pPr>
      <w:r w:rsidRPr="00AA4E17">
        <w:rPr>
          <w:rFonts w:cs="Traditional Arabic" w:hint="cs"/>
          <w:sz w:val="36"/>
          <w:szCs w:val="36"/>
          <w:rtl/>
        </w:rPr>
        <w:t xml:space="preserve">ج- </w:t>
      </w:r>
      <w:r w:rsidR="00C91C76" w:rsidRPr="00AA4E17">
        <w:rPr>
          <w:rFonts w:cs="Traditional Arabic" w:hint="cs"/>
          <w:sz w:val="36"/>
          <w:szCs w:val="36"/>
          <w:rtl/>
        </w:rPr>
        <w:t>كفلت مجموعة الأنظمة التجارية الصادرة في المملكة للأجنبي المقيم حق مزاولة النشاط الاقتصادي التجاري وامتهان التجارة.</w:t>
      </w:r>
    </w:p>
    <w:p w:rsidR="00C91C76" w:rsidRPr="00AA4E17" w:rsidRDefault="00AA4E17" w:rsidP="003410DA">
      <w:pPr>
        <w:spacing w:after="0" w:line="400" w:lineRule="exact"/>
        <w:rPr>
          <w:rFonts w:cs="Traditional Arabic"/>
          <w:sz w:val="36"/>
          <w:szCs w:val="36"/>
        </w:rPr>
      </w:pPr>
      <w:r w:rsidRPr="00AA4E17">
        <w:rPr>
          <w:rFonts w:cs="Traditional Arabic" w:hint="cs"/>
          <w:sz w:val="36"/>
          <w:szCs w:val="36"/>
          <w:rtl/>
        </w:rPr>
        <w:t xml:space="preserve">د- </w:t>
      </w:r>
      <w:r w:rsidR="00C91C76" w:rsidRPr="00AA4E17">
        <w:rPr>
          <w:rFonts w:cs="Traditional Arabic" w:hint="cs"/>
          <w:sz w:val="36"/>
          <w:szCs w:val="36"/>
          <w:rtl/>
        </w:rPr>
        <w:t>كفل نظام الاستثمار الأجنبي للمستثمر الأجنبي سواء كان شخصاً طبيعياً أو اعتبارياً حق إقامة وتملك منشآت مملوكة بالمشاركة بينه وبين مستثمر وطني(م:5 من نظام الاستثمار الأجنبي الصادر بالمرسوم الملكي رقم (م/1 وتاريخ 5/1/1432هـ).</w:t>
      </w:r>
    </w:p>
    <w:p w:rsidR="00C91C76" w:rsidRPr="003410DA" w:rsidRDefault="00C91C76" w:rsidP="00AA4E17">
      <w:pPr>
        <w:spacing w:after="0" w:line="400" w:lineRule="exact"/>
        <w:rPr>
          <w:rFonts w:cs="Traditional Arabic"/>
          <w:b/>
          <w:bCs/>
          <w:sz w:val="36"/>
          <w:szCs w:val="36"/>
          <w:u w:val="single"/>
          <w:rtl/>
        </w:rPr>
      </w:pPr>
      <w:r w:rsidRPr="003410DA">
        <w:rPr>
          <w:rFonts w:cs="Traditional Arabic" w:hint="cs"/>
          <w:b/>
          <w:bCs/>
          <w:sz w:val="36"/>
          <w:szCs w:val="36"/>
          <w:u w:val="single"/>
          <w:rtl/>
        </w:rPr>
        <w:t>ثالثاً:حق الانتفاع بالمرافق العامة:</w:t>
      </w:r>
    </w:p>
    <w:p w:rsidR="00C91C76" w:rsidRPr="00AA4E17" w:rsidRDefault="00C91C76" w:rsidP="00AA4E17">
      <w:pPr>
        <w:spacing w:after="0" w:line="400" w:lineRule="exact"/>
        <w:rPr>
          <w:rFonts w:cs="Traditional Arabic"/>
          <w:sz w:val="36"/>
          <w:szCs w:val="36"/>
          <w:rtl/>
        </w:rPr>
      </w:pPr>
      <w:r w:rsidRPr="00AA4E17">
        <w:rPr>
          <w:rFonts w:cs="Traditional Arabic" w:hint="cs"/>
          <w:sz w:val="36"/>
          <w:szCs w:val="36"/>
          <w:rtl/>
        </w:rPr>
        <w:t>يمكن تعريف المرفق العام على أساس المعنى الموضوعي له بأنه: كل نشاط تقوم به هيئات الدولة ومؤسساتها بقصد تحقيق نفع عام وإشباع حاجات عامة للجمهور, وتتنوع المرافق العامة إلى:</w:t>
      </w:r>
    </w:p>
    <w:p w:rsidR="00C91C76" w:rsidRPr="00AA4E17" w:rsidRDefault="00C91C76" w:rsidP="00AA4E17">
      <w:pPr>
        <w:spacing w:after="0" w:line="400" w:lineRule="exact"/>
        <w:rPr>
          <w:rFonts w:cs="Traditional Arabic"/>
          <w:sz w:val="36"/>
          <w:szCs w:val="36"/>
        </w:rPr>
      </w:pPr>
      <w:r w:rsidRPr="00AA4E17">
        <w:rPr>
          <w:rFonts w:cs="Traditional Arabic" w:hint="cs"/>
          <w:sz w:val="36"/>
          <w:szCs w:val="36"/>
          <w:rtl/>
        </w:rPr>
        <w:t>مرافق عامة إدارية- مرافق عامة خدمية- مرافق عامة اقتصادية- مرافق عامة اجتماعية(التعليم المجاني-الصحة المجانية- التأمين الاجتماعي).</w:t>
      </w:r>
    </w:p>
    <w:p w:rsidR="00C91C76" w:rsidRPr="00AA4E17" w:rsidRDefault="00C91C76" w:rsidP="003410DA">
      <w:pPr>
        <w:spacing w:after="0" w:line="400" w:lineRule="exact"/>
        <w:rPr>
          <w:rFonts w:cs="Traditional Arabic"/>
          <w:sz w:val="36"/>
          <w:szCs w:val="36"/>
          <w:rtl/>
        </w:rPr>
      </w:pPr>
      <w:r w:rsidRPr="00AA4E17">
        <w:rPr>
          <w:rFonts w:cs="Traditional Arabic" w:hint="cs"/>
          <w:sz w:val="36"/>
          <w:szCs w:val="36"/>
          <w:rtl/>
        </w:rPr>
        <w:t xml:space="preserve">ومن المقرر بموجب الأنظمة السعودية الصادرة في شأن المرافق العامة المتقدمة أن للأجنبي المقيم في المملكة بوصفه إنساناً وليس بوصفه </w:t>
      </w:r>
      <w:r w:rsidR="003410DA">
        <w:rPr>
          <w:rFonts w:cs="Traditional Arabic" w:hint="cs"/>
          <w:sz w:val="36"/>
          <w:szCs w:val="36"/>
          <w:rtl/>
        </w:rPr>
        <w:t>مواطناً</w:t>
      </w:r>
      <w:r w:rsidRPr="00AA4E17">
        <w:rPr>
          <w:rFonts w:cs="Traditional Arabic" w:hint="cs"/>
          <w:sz w:val="36"/>
          <w:szCs w:val="36"/>
          <w:rtl/>
        </w:rPr>
        <w:t xml:space="preserve"> حق الانتفاع بما يشبع حاجاته الأساسية من خدمات المرافق العامة الإدارية والخدمية والاجتماعية,فالأجنبي المقيم في المملكة يتمتع على قدم المساواة مع المواطن بخدمات: مراكز الشرطة والدوريات الأمنية, وخدمات البيئة النظيفة, والمواصلات, والاتصالات, ومياه الشرب النقية, والكهرباء, والطرق المعبَدة, والصحة المجانية, والتعليم المجاني في مراحل التعليم قبل الجامعي إلى غير ذلك من خدمات المرافق العامة.</w:t>
      </w:r>
    </w:p>
    <w:p w:rsidR="00C91C76" w:rsidRPr="00AA4E17" w:rsidRDefault="00C91C76" w:rsidP="003410DA">
      <w:pPr>
        <w:spacing w:after="0" w:line="400" w:lineRule="exact"/>
        <w:rPr>
          <w:rFonts w:cs="Traditional Arabic"/>
          <w:sz w:val="36"/>
          <w:szCs w:val="36"/>
          <w:rtl/>
        </w:rPr>
      </w:pPr>
      <w:r w:rsidRPr="00AA4E17">
        <w:rPr>
          <w:rFonts w:cs="Traditional Arabic" w:hint="cs"/>
          <w:sz w:val="36"/>
          <w:szCs w:val="36"/>
          <w:rtl/>
        </w:rPr>
        <w:t xml:space="preserve">وإذا كانت المملكة تقصر بعض خدمات المرافق العامة الاجتماعية على المواطنين فقط مثل التعليم الجامعي, والتأمين الاجتماعي والضمان الاجتماعي, فأنها بذلك لا تفتئت على حقوق الأجانب ولا تستهدف </w:t>
      </w:r>
      <w:r w:rsidRPr="00AA4E17">
        <w:rPr>
          <w:rFonts w:cs="Traditional Arabic" w:hint="cs"/>
          <w:sz w:val="36"/>
          <w:szCs w:val="36"/>
          <w:rtl/>
        </w:rPr>
        <w:lastRenderedPageBreak/>
        <w:t>لإقصائهم عن مجتمع الدولة, إذ هي في الأصل غير ملزمة بمساواة الأجنبي بالوطني في حق التمتع بالمرافق العامة الاجتماعية, حيث استقر الرأي في فقه القانون الدولي الخاص على أنه ليس هناك التزام دولي يقضي بوجوب السماح للأجانب بالانتفاع بهذه المرافق, تأسيساً على أنها إنما تقام لإشباع الحاجات العامة للمواطنين, ومع وجود هذا الاعتبار فإن المملكة لا تقصي تماماً الأجانب المقيمين عن الانتفاع ببعض خدمات مرافقها الاجتماعية.</w:t>
      </w:r>
    </w:p>
    <w:p w:rsidR="00C91C76" w:rsidRPr="003410DA" w:rsidRDefault="00C91C76" w:rsidP="00AA4E17">
      <w:pPr>
        <w:spacing w:after="0" w:line="400" w:lineRule="exact"/>
        <w:rPr>
          <w:rFonts w:cs="Traditional Arabic"/>
          <w:b/>
          <w:bCs/>
          <w:sz w:val="36"/>
          <w:szCs w:val="36"/>
          <w:u w:val="single"/>
          <w:rtl/>
        </w:rPr>
      </w:pPr>
      <w:r w:rsidRPr="003410DA">
        <w:rPr>
          <w:rFonts w:cs="Traditional Arabic" w:hint="cs"/>
          <w:b/>
          <w:bCs/>
          <w:sz w:val="36"/>
          <w:szCs w:val="36"/>
          <w:u w:val="single"/>
          <w:rtl/>
        </w:rPr>
        <w:t>رابعاً:حقوق الأجانب المقيمين في المملكة في الالتجاء إلى القضاء:</w:t>
      </w:r>
    </w:p>
    <w:p w:rsidR="00C91C76" w:rsidRPr="00AA4E17" w:rsidRDefault="00C91C76" w:rsidP="00AA4E17">
      <w:pPr>
        <w:spacing w:after="0" w:line="400" w:lineRule="exact"/>
        <w:rPr>
          <w:rFonts w:cs="Traditional Arabic"/>
          <w:sz w:val="36"/>
          <w:szCs w:val="36"/>
          <w:rtl/>
        </w:rPr>
      </w:pPr>
      <w:r w:rsidRPr="00AA4E17">
        <w:rPr>
          <w:rFonts w:cs="Traditional Arabic" w:hint="cs"/>
          <w:sz w:val="36"/>
          <w:szCs w:val="36"/>
          <w:rtl/>
        </w:rPr>
        <w:t>تنص المادة(46) من النظام الأساسي للحكم في المملكة على أن:"حق التقاضي مكفول بالتساوي بين المواطنين والمقيمين في المملكة", و</w:t>
      </w:r>
      <w:r w:rsidR="003410DA">
        <w:rPr>
          <w:rFonts w:cs="Traditional Arabic" w:hint="cs"/>
          <w:sz w:val="36"/>
          <w:szCs w:val="36"/>
          <w:rtl/>
        </w:rPr>
        <w:t>ي</w:t>
      </w:r>
      <w:r w:rsidRPr="00AA4E17">
        <w:rPr>
          <w:rFonts w:cs="Traditional Arabic" w:hint="cs"/>
          <w:sz w:val="36"/>
          <w:szCs w:val="36"/>
          <w:rtl/>
        </w:rPr>
        <w:t>بين النظام</w:t>
      </w:r>
      <w:r w:rsidR="003410DA">
        <w:rPr>
          <w:rFonts w:cs="Traditional Arabic" w:hint="cs"/>
          <w:sz w:val="36"/>
          <w:szCs w:val="36"/>
          <w:rtl/>
        </w:rPr>
        <w:t xml:space="preserve"> </w:t>
      </w:r>
      <w:r w:rsidRPr="00AA4E17">
        <w:rPr>
          <w:rFonts w:cs="Traditional Arabic" w:hint="cs"/>
          <w:sz w:val="36"/>
          <w:szCs w:val="36"/>
          <w:rtl/>
        </w:rPr>
        <w:t>(نظام المرافعات الشرعية والإجراءات الجزائية) الإجراءات اللازمة لذلك, وتعليقاَ على هذا النص نقول:</w:t>
      </w:r>
    </w:p>
    <w:p w:rsidR="00C91C76" w:rsidRPr="00AA4E17" w:rsidRDefault="00C91C76" w:rsidP="00AA4E17">
      <w:pPr>
        <w:spacing w:after="0" w:line="400" w:lineRule="exact"/>
        <w:rPr>
          <w:rFonts w:cs="Traditional Arabic"/>
          <w:sz w:val="36"/>
          <w:szCs w:val="36"/>
          <w:rtl/>
        </w:rPr>
      </w:pPr>
      <w:r w:rsidRPr="00AA4E17">
        <w:rPr>
          <w:rFonts w:cs="Traditional Arabic" w:hint="cs"/>
          <w:sz w:val="36"/>
          <w:szCs w:val="36"/>
          <w:rtl/>
        </w:rPr>
        <w:t>إن المملكة تكفل للأجنبي المقيم فيها بالالتجاء إلى جميع الجهات القضائية السعودية, لحماية كافة الحقوق الممنوحة له, وذلك بلا أية كفالة قضائية كما أن المملكة تساوي في حق اللجوء إلى القضاء بين المواطن والمقيم وذلك بما يعني أن للأجنبي المقيم كامل الحق في مقاضاة أي مواطن يعتدي على حق من حقوقه العينية والشخصية ولا يقيده في استعمال هذا الحق إلا اتباع الإجراءات النظامية المنصوص عليها في نظامي المرافعات الشرعية والإجراءات الجزائية وعليه: فإن مرفق القضاء السعودي يخرج عن نطاق المرافق الاجتماعية التي تنفرد بأن للمواطن فيها حقوق امتياز خاصة.</w:t>
      </w:r>
    </w:p>
    <w:p w:rsidR="00C91C76" w:rsidRPr="00AA4E17" w:rsidRDefault="00C91C76" w:rsidP="00AA4E17">
      <w:pPr>
        <w:spacing w:after="0" w:line="400" w:lineRule="exact"/>
        <w:rPr>
          <w:rFonts w:cs="Traditional Arabic"/>
          <w:sz w:val="36"/>
          <w:szCs w:val="36"/>
          <w:rtl/>
        </w:rPr>
      </w:pPr>
      <w:r w:rsidRPr="00AA4E17">
        <w:rPr>
          <w:rFonts w:cs="Traditional Arabic" w:hint="cs"/>
          <w:sz w:val="36"/>
          <w:szCs w:val="36"/>
          <w:rtl/>
        </w:rPr>
        <w:t>وإذا كانت المملكة تكفل للأجنبي المقيم حق الالتجاء إلى القضاء, فإنها وتدعيماً منها لهذا الحق توفر له كافة الضمانات النظامية والفعلية اللازمة لحصوله على حقوقه المقضي بها, ولا تتراخى سلطاتها التنفيذية في تنفيذ الأحكام الصادرة لصالح الأجانب المقيمين فيها.</w:t>
      </w:r>
    </w:p>
    <w:p w:rsidR="00C91C76" w:rsidRPr="003410DA" w:rsidRDefault="00C91C76" w:rsidP="00AA4E17">
      <w:pPr>
        <w:spacing w:after="0" w:line="400" w:lineRule="exact"/>
        <w:rPr>
          <w:rFonts w:cs="Traditional Arabic"/>
          <w:b/>
          <w:bCs/>
          <w:sz w:val="36"/>
          <w:szCs w:val="36"/>
          <w:u w:val="single"/>
          <w:rtl/>
        </w:rPr>
      </w:pPr>
      <w:r w:rsidRPr="003410DA">
        <w:rPr>
          <w:rFonts w:cs="Traditional Arabic" w:hint="cs"/>
          <w:b/>
          <w:bCs/>
          <w:sz w:val="36"/>
          <w:szCs w:val="36"/>
          <w:u w:val="single"/>
          <w:rtl/>
        </w:rPr>
        <w:t>خامساً:حقوق الأجانب المقيمين في المملكة في العمل:</w:t>
      </w:r>
    </w:p>
    <w:p w:rsidR="00C91C76" w:rsidRPr="00AA4E17" w:rsidRDefault="00C91C76" w:rsidP="00AA4E17">
      <w:pPr>
        <w:spacing w:after="0" w:line="400" w:lineRule="exact"/>
        <w:rPr>
          <w:rFonts w:cs="Traditional Arabic"/>
          <w:sz w:val="36"/>
          <w:szCs w:val="36"/>
          <w:rtl/>
        </w:rPr>
      </w:pPr>
      <w:r w:rsidRPr="00AA4E17">
        <w:rPr>
          <w:rFonts w:cs="Traditional Arabic" w:hint="cs"/>
          <w:sz w:val="36"/>
          <w:szCs w:val="36"/>
          <w:rtl/>
        </w:rPr>
        <w:t xml:space="preserve">تنص المادة (4) من نظام الخدمة المدنية الصادر بالمرسوم الملكي رقم49 وتاريخ 10/7/1397هـ على أنه:" يجوز استثناء استخدام غير السعودي بصفة مؤقتة في الوظائف التي تتطلب كفاءات غير متوفرة في </w:t>
      </w:r>
      <w:r w:rsidRPr="00AA4E17">
        <w:rPr>
          <w:rFonts w:cs="Traditional Arabic" w:hint="cs"/>
          <w:sz w:val="36"/>
          <w:szCs w:val="36"/>
          <w:rtl/>
        </w:rPr>
        <w:lastRenderedPageBreak/>
        <w:t>السعوديين بموجب قواعد يضعها مجلس الخدمة المدنية" وتعليقاَ على هذا النص نقول:</w:t>
      </w:r>
    </w:p>
    <w:p w:rsidR="00C91C76" w:rsidRPr="00AA4E17" w:rsidRDefault="00C91C76" w:rsidP="00AA4E17">
      <w:pPr>
        <w:spacing w:after="0" w:line="400" w:lineRule="exact"/>
        <w:rPr>
          <w:rFonts w:cs="Traditional Arabic"/>
          <w:sz w:val="36"/>
          <w:szCs w:val="36"/>
          <w:rtl/>
        </w:rPr>
      </w:pPr>
      <w:r w:rsidRPr="00AA4E17">
        <w:rPr>
          <w:rFonts w:cs="Traditional Arabic" w:hint="cs"/>
          <w:sz w:val="36"/>
          <w:szCs w:val="36"/>
          <w:rtl/>
        </w:rPr>
        <w:t>إن تقلد الأجنبي لإحدى الوظائف العامة في الجهاز الإداري أو في المرافق العامة في المملكة إنما يأتي بطريق الاستثناء من الأصل العام وهو اشتراط المواطنة فيمن يتقلد هذه الوظائف التي لم تشترط لها الأنظمة الخاصة بها شروط خاصة أو إضافية(كالوظائف القضائية والقيادية العليا) ولا غضاضة في ذلك على الأجنبي, ولا انتقاص من حقوقه في دولة إقامته فإن العرف الدولي السائد في جميع دول العالم, يحظر على الأجنبي المقيم تقلد وظائف بعينها, ويقدم المواطن على الأجنبي في شغل باقي الوظائف العامة, وذلك ح</w:t>
      </w:r>
      <w:r w:rsidR="003410DA">
        <w:rPr>
          <w:rFonts w:cs="Traditional Arabic" w:hint="cs"/>
          <w:sz w:val="36"/>
          <w:szCs w:val="36"/>
          <w:rtl/>
        </w:rPr>
        <w:t>ماية للمواطن من منافسة الأجنبي ل</w:t>
      </w:r>
      <w:r w:rsidRPr="00AA4E17">
        <w:rPr>
          <w:rFonts w:cs="Traditional Arabic" w:hint="cs"/>
          <w:sz w:val="36"/>
          <w:szCs w:val="36"/>
          <w:rtl/>
        </w:rPr>
        <w:t>ه في تقلد الوظائف العامة وعلى ذلك:</w:t>
      </w:r>
    </w:p>
    <w:p w:rsidR="00C91C76" w:rsidRPr="00AA4E17" w:rsidRDefault="00C91C76" w:rsidP="00AA4E17">
      <w:pPr>
        <w:spacing w:after="0" w:line="400" w:lineRule="exact"/>
        <w:rPr>
          <w:rFonts w:cs="Traditional Arabic"/>
          <w:sz w:val="36"/>
          <w:szCs w:val="36"/>
          <w:rtl/>
        </w:rPr>
      </w:pPr>
      <w:r w:rsidRPr="00AA4E17">
        <w:rPr>
          <w:rFonts w:cs="Traditional Arabic" w:hint="cs"/>
          <w:sz w:val="36"/>
          <w:szCs w:val="36"/>
          <w:rtl/>
        </w:rPr>
        <w:t>فإن المملكة تقيد حق الأجنبي المقيم في تقلد الوظائف الع</w:t>
      </w:r>
      <w:r w:rsidR="003410DA">
        <w:rPr>
          <w:rFonts w:cs="Traditional Arabic" w:hint="cs"/>
          <w:sz w:val="36"/>
          <w:szCs w:val="36"/>
          <w:rtl/>
        </w:rPr>
        <w:t>ا</w:t>
      </w:r>
      <w:r w:rsidRPr="00AA4E17">
        <w:rPr>
          <w:rFonts w:cs="Traditional Arabic" w:hint="cs"/>
          <w:sz w:val="36"/>
          <w:szCs w:val="36"/>
          <w:rtl/>
        </w:rPr>
        <w:t>مة بعدد من القيود منها:</w:t>
      </w:r>
    </w:p>
    <w:p w:rsidR="00C91C76" w:rsidRPr="00AA4E17" w:rsidRDefault="00C91C76" w:rsidP="00AA4E17">
      <w:pPr>
        <w:pStyle w:val="a7"/>
        <w:numPr>
          <w:ilvl w:val="0"/>
          <w:numId w:val="42"/>
        </w:numPr>
        <w:spacing w:after="0" w:line="400" w:lineRule="exact"/>
        <w:ind w:left="1133" w:hanging="425"/>
        <w:rPr>
          <w:rFonts w:cs="Traditional Arabic"/>
          <w:sz w:val="36"/>
          <w:szCs w:val="36"/>
        </w:rPr>
      </w:pPr>
      <w:r w:rsidRPr="00AA4E17">
        <w:rPr>
          <w:rFonts w:cs="Traditional Arabic" w:hint="cs"/>
          <w:sz w:val="36"/>
          <w:szCs w:val="36"/>
          <w:rtl/>
        </w:rPr>
        <w:t>أن يكون شغله للوظيفة بصفة مؤقتة.</w:t>
      </w:r>
    </w:p>
    <w:p w:rsidR="00C91C76" w:rsidRPr="00AA4E17" w:rsidRDefault="00C91C76" w:rsidP="00AA4E17">
      <w:pPr>
        <w:pStyle w:val="a7"/>
        <w:numPr>
          <w:ilvl w:val="0"/>
          <w:numId w:val="42"/>
        </w:numPr>
        <w:spacing w:after="0" w:line="400" w:lineRule="exact"/>
        <w:ind w:left="1133" w:hanging="425"/>
        <w:rPr>
          <w:rFonts w:cs="Traditional Arabic"/>
          <w:sz w:val="36"/>
          <w:szCs w:val="36"/>
        </w:rPr>
      </w:pPr>
      <w:r w:rsidRPr="00AA4E17">
        <w:rPr>
          <w:rFonts w:cs="Traditional Arabic" w:hint="cs"/>
          <w:sz w:val="36"/>
          <w:szCs w:val="36"/>
          <w:rtl/>
        </w:rPr>
        <w:t>أن تتطلب الوظيفة كفاءات علمية أو مهنية غير متوفرة في السعوديين.</w:t>
      </w:r>
    </w:p>
    <w:p w:rsidR="00C91C76" w:rsidRPr="00AA4E17" w:rsidRDefault="00C91C76" w:rsidP="00AA4E17">
      <w:pPr>
        <w:pStyle w:val="a7"/>
        <w:numPr>
          <w:ilvl w:val="0"/>
          <w:numId w:val="42"/>
        </w:numPr>
        <w:spacing w:after="0" w:line="400" w:lineRule="exact"/>
        <w:ind w:left="1133" w:hanging="425"/>
        <w:rPr>
          <w:rFonts w:cs="Traditional Arabic"/>
          <w:sz w:val="36"/>
          <w:szCs w:val="36"/>
        </w:rPr>
      </w:pPr>
      <w:r w:rsidRPr="00AA4E17">
        <w:rPr>
          <w:rFonts w:cs="Traditional Arabic" w:hint="cs"/>
          <w:sz w:val="36"/>
          <w:szCs w:val="36"/>
          <w:rtl/>
        </w:rPr>
        <w:t>أن يتم لجهة العمل التأكد من عدم وجود مواطن سعودي يمكن تعيينه على هذه الوظيفة, وذلك بالإعلان عنها</w:t>
      </w:r>
      <w:r w:rsidR="003410DA">
        <w:rPr>
          <w:rFonts w:cs="Traditional Arabic" w:hint="cs"/>
          <w:sz w:val="36"/>
          <w:szCs w:val="36"/>
          <w:rtl/>
        </w:rPr>
        <w:t xml:space="preserve"> سنويا</w:t>
      </w:r>
      <w:r w:rsidRPr="00AA4E17">
        <w:rPr>
          <w:rFonts w:cs="Traditional Arabic" w:hint="cs"/>
          <w:sz w:val="36"/>
          <w:szCs w:val="36"/>
          <w:rtl/>
        </w:rPr>
        <w:t xml:space="preserve"> وطلب إشغالها بمواطن تتوافر لديه المؤهلات والخبرات اللازمة لشغلها.</w:t>
      </w:r>
    </w:p>
    <w:p w:rsidR="00C91C76" w:rsidRPr="00AA4E17" w:rsidRDefault="00C91C76" w:rsidP="00AA4E17">
      <w:pPr>
        <w:pStyle w:val="a7"/>
        <w:numPr>
          <w:ilvl w:val="0"/>
          <w:numId w:val="42"/>
        </w:numPr>
        <w:spacing w:after="0" w:line="400" w:lineRule="exact"/>
        <w:ind w:left="1133" w:hanging="425"/>
        <w:rPr>
          <w:rFonts w:cs="Traditional Arabic"/>
          <w:sz w:val="36"/>
          <w:szCs w:val="36"/>
        </w:rPr>
      </w:pPr>
      <w:r w:rsidRPr="00AA4E17">
        <w:rPr>
          <w:rFonts w:cs="Traditional Arabic" w:hint="cs"/>
          <w:sz w:val="36"/>
          <w:szCs w:val="36"/>
          <w:rtl/>
        </w:rPr>
        <w:t>أخذ موافقة الديوان العام للخدمة المدنية قبل شغل الأجنبي للوظيفة وعند التجديد السنوي له.</w:t>
      </w:r>
    </w:p>
    <w:p w:rsidR="00C91C76" w:rsidRPr="00AA4E17" w:rsidRDefault="00C91C76" w:rsidP="00AA4E17">
      <w:pPr>
        <w:pStyle w:val="a7"/>
        <w:numPr>
          <w:ilvl w:val="0"/>
          <w:numId w:val="1"/>
        </w:numPr>
        <w:spacing w:after="0" w:line="400" w:lineRule="exact"/>
        <w:rPr>
          <w:rFonts w:cs="Traditional Arabic"/>
          <w:b/>
          <w:bCs/>
          <w:sz w:val="36"/>
          <w:szCs w:val="36"/>
          <w:u w:val="single"/>
        </w:rPr>
      </w:pPr>
      <w:r w:rsidRPr="00AA4E17">
        <w:rPr>
          <w:rFonts w:cs="Traditional Arabic" w:hint="cs"/>
          <w:b/>
          <w:bCs/>
          <w:sz w:val="36"/>
          <w:szCs w:val="36"/>
          <w:u w:val="single"/>
          <w:rtl/>
        </w:rPr>
        <w:t>توظيف غير السعوديين(الأجانب) وفقاً لنظام العمل:</w:t>
      </w:r>
    </w:p>
    <w:p w:rsidR="00C91C76" w:rsidRPr="00AA4E17" w:rsidRDefault="00C91C76" w:rsidP="00AA4E17">
      <w:pPr>
        <w:spacing w:after="0" w:line="400" w:lineRule="exact"/>
        <w:rPr>
          <w:rFonts w:cs="Traditional Arabic"/>
          <w:sz w:val="36"/>
          <w:szCs w:val="36"/>
          <w:rtl/>
        </w:rPr>
      </w:pPr>
      <w:r w:rsidRPr="00AA4E17">
        <w:rPr>
          <w:rFonts w:cs="Traditional Arabic" w:hint="cs"/>
          <w:sz w:val="36"/>
          <w:szCs w:val="36"/>
          <w:rtl/>
        </w:rPr>
        <w:t>عقد نظام العمل السعودي الصادر بالمرسوم الملكي رقم م/51 وتاريخ 23/8/1426هـ الباب الثالث منه لتناول الأحكام النظامية لتوظيف غير السعوديين حيث تناولت المواد من 32-41 عدداً من الأحكام النظامية منها:</w:t>
      </w:r>
    </w:p>
    <w:p w:rsidR="00C91C76" w:rsidRPr="00AA4E17" w:rsidRDefault="00AA4E17" w:rsidP="00AA4E17">
      <w:pPr>
        <w:spacing w:after="0" w:line="400" w:lineRule="exact"/>
        <w:rPr>
          <w:rFonts w:cs="Traditional Arabic"/>
          <w:sz w:val="36"/>
          <w:szCs w:val="36"/>
        </w:rPr>
      </w:pPr>
      <w:r w:rsidRPr="00AA4E17">
        <w:rPr>
          <w:rFonts w:cs="Traditional Arabic" w:hint="cs"/>
          <w:sz w:val="36"/>
          <w:szCs w:val="36"/>
          <w:rtl/>
        </w:rPr>
        <w:t xml:space="preserve">أ- </w:t>
      </w:r>
      <w:r w:rsidR="00C91C76" w:rsidRPr="00AA4E17">
        <w:rPr>
          <w:rFonts w:cs="Traditional Arabic" w:hint="cs"/>
          <w:sz w:val="36"/>
          <w:szCs w:val="36"/>
          <w:rtl/>
        </w:rPr>
        <w:t>شروط تجديد رخصة العمل.</w:t>
      </w:r>
    </w:p>
    <w:p w:rsidR="00C91C76" w:rsidRPr="00AA4E17" w:rsidRDefault="00AA4E17" w:rsidP="003410DA">
      <w:pPr>
        <w:spacing w:after="0" w:line="400" w:lineRule="exact"/>
        <w:rPr>
          <w:rFonts w:cs="Traditional Arabic"/>
          <w:sz w:val="36"/>
          <w:szCs w:val="36"/>
        </w:rPr>
      </w:pPr>
      <w:r w:rsidRPr="00AA4E17">
        <w:rPr>
          <w:rFonts w:cs="Traditional Arabic" w:hint="cs"/>
          <w:sz w:val="36"/>
          <w:szCs w:val="36"/>
          <w:rtl/>
        </w:rPr>
        <w:lastRenderedPageBreak/>
        <w:t xml:space="preserve">ب- </w:t>
      </w:r>
      <w:r w:rsidR="00C91C76" w:rsidRPr="00AA4E17">
        <w:rPr>
          <w:rFonts w:cs="Traditional Arabic" w:hint="cs"/>
          <w:sz w:val="36"/>
          <w:szCs w:val="36"/>
          <w:rtl/>
        </w:rPr>
        <w:t xml:space="preserve">الأعمال والمهن التي </w:t>
      </w:r>
      <w:r w:rsidR="003410DA">
        <w:rPr>
          <w:rFonts w:cs="Traditional Arabic" w:hint="cs"/>
          <w:sz w:val="36"/>
          <w:szCs w:val="36"/>
          <w:rtl/>
        </w:rPr>
        <w:t>يحظر</w:t>
      </w:r>
      <w:r w:rsidR="00C91C76" w:rsidRPr="00AA4E17">
        <w:rPr>
          <w:rFonts w:cs="Traditional Arabic" w:hint="cs"/>
          <w:sz w:val="36"/>
          <w:szCs w:val="36"/>
          <w:rtl/>
        </w:rPr>
        <w:t xml:space="preserve"> على غير السعوديين الاشتغال بها.</w:t>
      </w:r>
    </w:p>
    <w:p w:rsidR="00C91C76" w:rsidRPr="00AA4E17" w:rsidRDefault="00AA4E17" w:rsidP="00AA4E17">
      <w:pPr>
        <w:spacing w:after="0" w:line="400" w:lineRule="exact"/>
        <w:rPr>
          <w:rFonts w:cs="Traditional Arabic"/>
          <w:sz w:val="36"/>
          <w:szCs w:val="36"/>
        </w:rPr>
      </w:pPr>
      <w:r w:rsidRPr="00AA4E17">
        <w:rPr>
          <w:rFonts w:cs="Traditional Arabic" w:hint="cs"/>
          <w:sz w:val="36"/>
          <w:szCs w:val="36"/>
          <w:rtl/>
        </w:rPr>
        <w:t xml:space="preserve">ج- </w:t>
      </w:r>
      <w:r w:rsidR="00C91C76" w:rsidRPr="00AA4E17">
        <w:rPr>
          <w:rFonts w:cs="Traditional Arabic" w:hint="cs"/>
          <w:sz w:val="36"/>
          <w:szCs w:val="36"/>
          <w:rtl/>
        </w:rPr>
        <w:t>بيانات عقد العمل الفردي.</w:t>
      </w:r>
    </w:p>
    <w:p w:rsidR="00C91C76" w:rsidRPr="00AA4E17" w:rsidRDefault="00AA4E17" w:rsidP="00AA4E17">
      <w:pPr>
        <w:spacing w:after="0" w:line="400" w:lineRule="exact"/>
        <w:rPr>
          <w:rFonts w:cs="Traditional Arabic"/>
          <w:sz w:val="36"/>
          <w:szCs w:val="36"/>
        </w:rPr>
      </w:pPr>
      <w:r w:rsidRPr="00AA4E17">
        <w:rPr>
          <w:rFonts w:cs="Traditional Arabic" w:hint="cs"/>
          <w:sz w:val="36"/>
          <w:szCs w:val="36"/>
          <w:rtl/>
        </w:rPr>
        <w:t xml:space="preserve">د- </w:t>
      </w:r>
      <w:r w:rsidR="00C91C76" w:rsidRPr="00AA4E17">
        <w:rPr>
          <w:rFonts w:cs="Traditional Arabic" w:hint="cs"/>
          <w:sz w:val="36"/>
          <w:szCs w:val="36"/>
          <w:rtl/>
        </w:rPr>
        <w:t>التزامات صاحب العمل والعامل</w:t>
      </w:r>
      <w:r w:rsidR="003410DA">
        <w:rPr>
          <w:rFonts w:cs="Traditional Arabic" w:hint="cs"/>
          <w:sz w:val="36"/>
          <w:szCs w:val="36"/>
          <w:rtl/>
        </w:rPr>
        <w:t xml:space="preserve"> </w:t>
      </w:r>
      <w:r w:rsidR="00C91C76" w:rsidRPr="00AA4E17">
        <w:rPr>
          <w:rFonts w:cs="Traditional Arabic" w:hint="cs"/>
          <w:sz w:val="36"/>
          <w:szCs w:val="36"/>
          <w:rtl/>
        </w:rPr>
        <w:t>(الوظيف</w:t>
      </w:r>
      <w:r w:rsidR="003410DA">
        <w:rPr>
          <w:rFonts w:cs="Traditional Arabic" w:hint="cs"/>
          <w:sz w:val="36"/>
          <w:szCs w:val="36"/>
          <w:rtl/>
        </w:rPr>
        <w:t>ي</w:t>
      </w:r>
      <w:r w:rsidR="00C91C76" w:rsidRPr="00AA4E17">
        <w:rPr>
          <w:rFonts w:cs="Traditional Arabic" w:hint="cs"/>
          <w:sz w:val="36"/>
          <w:szCs w:val="36"/>
          <w:rtl/>
        </w:rPr>
        <w:t>ة).</w:t>
      </w:r>
    </w:p>
    <w:p w:rsidR="00C91C76" w:rsidRPr="00AA4E17" w:rsidRDefault="00AA4E17" w:rsidP="00AA4E17">
      <w:pPr>
        <w:spacing w:after="0" w:line="400" w:lineRule="exact"/>
        <w:rPr>
          <w:rFonts w:cs="Traditional Arabic"/>
          <w:sz w:val="36"/>
          <w:szCs w:val="36"/>
        </w:rPr>
      </w:pPr>
      <w:r w:rsidRPr="00AA4E17">
        <w:rPr>
          <w:rFonts w:cs="Traditional Arabic" w:hint="cs"/>
          <w:sz w:val="36"/>
          <w:szCs w:val="36"/>
          <w:rtl/>
        </w:rPr>
        <w:t xml:space="preserve">هـ </w:t>
      </w:r>
      <w:r w:rsidR="00C91C76" w:rsidRPr="00AA4E17">
        <w:rPr>
          <w:rFonts w:cs="Traditional Arabic" w:hint="cs"/>
          <w:sz w:val="36"/>
          <w:szCs w:val="36"/>
          <w:rtl/>
        </w:rPr>
        <w:t>أحكام اشتغال العامل لدى صاحب عمل آخر أو لحساب نفسه.</w:t>
      </w:r>
    </w:p>
    <w:p w:rsidR="00C91C76" w:rsidRPr="00AA4E17" w:rsidRDefault="00AA4E17" w:rsidP="00AA4E17">
      <w:pPr>
        <w:spacing w:after="0" w:line="400" w:lineRule="exact"/>
        <w:rPr>
          <w:rFonts w:cs="Traditional Arabic"/>
          <w:sz w:val="36"/>
          <w:szCs w:val="36"/>
        </w:rPr>
      </w:pPr>
      <w:r w:rsidRPr="00AA4E17">
        <w:rPr>
          <w:rFonts w:cs="Traditional Arabic" w:hint="cs"/>
          <w:sz w:val="36"/>
          <w:szCs w:val="36"/>
          <w:rtl/>
        </w:rPr>
        <w:t xml:space="preserve">و- </w:t>
      </w:r>
      <w:r w:rsidR="00C91C76" w:rsidRPr="00AA4E17">
        <w:rPr>
          <w:rFonts w:cs="Traditional Arabic" w:hint="cs"/>
          <w:sz w:val="36"/>
          <w:szCs w:val="36"/>
          <w:rtl/>
        </w:rPr>
        <w:t>الالتزامات المالية لطرفي عقد العمل الفردي.</w:t>
      </w:r>
    </w:p>
    <w:p w:rsidR="00C91C76" w:rsidRPr="00AA4E17" w:rsidRDefault="00AA4E17" w:rsidP="00AA4E17">
      <w:pPr>
        <w:spacing w:after="0" w:line="400" w:lineRule="exact"/>
        <w:rPr>
          <w:rFonts w:cs="Traditional Arabic"/>
          <w:sz w:val="36"/>
          <w:szCs w:val="36"/>
        </w:rPr>
      </w:pPr>
      <w:r w:rsidRPr="00AA4E17">
        <w:rPr>
          <w:rFonts w:cs="Traditional Arabic" w:hint="cs"/>
          <w:sz w:val="36"/>
          <w:szCs w:val="36"/>
          <w:rtl/>
        </w:rPr>
        <w:t xml:space="preserve">ز- </w:t>
      </w:r>
      <w:r w:rsidR="00C91C76" w:rsidRPr="00AA4E17">
        <w:rPr>
          <w:rFonts w:cs="Traditional Arabic" w:hint="cs"/>
          <w:sz w:val="36"/>
          <w:szCs w:val="36"/>
          <w:rtl/>
        </w:rPr>
        <w:t>شروط الاستقدام ونقل الخدمات وتغيير المهنة والضوابط والإجراءات اللازمة لذلك.</w:t>
      </w:r>
    </w:p>
    <w:p w:rsidR="00C91C76" w:rsidRPr="00AA4E17" w:rsidRDefault="00C91C76" w:rsidP="00AA4E17">
      <w:pPr>
        <w:spacing w:after="0" w:line="400" w:lineRule="exact"/>
        <w:rPr>
          <w:rFonts w:cs="Traditional Arabic"/>
          <w:sz w:val="36"/>
          <w:szCs w:val="36"/>
          <w:rtl/>
        </w:rPr>
      </w:pPr>
      <w:r w:rsidRPr="00AA4E17">
        <w:rPr>
          <w:rFonts w:cs="Traditional Arabic" w:hint="cs"/>
          <w:sz w:val="36"/>
          <w:szCs w:val="36"/>
          <w:rtl/>
        </w:rPr>
        <w:t>وفي الباب الخامس من نظام العمل الماثل والذي عقده النظام لتناول أحكام علاقات العمل, تناول فيه النظام كل ما يتعلق بعقد العمل وعلى وجه الخصوص:</w:t>
      </w:r>
    </w:p>
    <w:p w:rsidR="00C91C76" w:rsidRPr="00AA4E17" w:rsidRDefault="00AA4E17" w:rsidP="00AA4E17">
      <w:pPr>
        <w:spacing w:after="0" w:line="400" w:lineRule="exact"/>
        <w:rPr>
          <w:rFonts w:cs="Traditional Arabic"/>
          <w:sz w:val="36"/>
          <w:szCs w:val="36"/>
        </w:rPr>
      </w:pPr>
      <w:r w:rsidRPr="00AA4E17">
        <w:rPr>
          <w:rFonts w:cs="Traditional Arabic" w:hint="cs"/>
          <w:sz w:val="36"/>
          <w:szCs w:val="36"/>
          <w:rtl/>
        </w:rPr>
        <w:t xml:space="preserve">- </w:t>
      </w:r>
      <w:r w:rsidR="00C91C76" w:rsidRPr="00AA4E17">
        <w:rPr>
          <w:rFonts w:cs="Traditional Arabic" w:hint="cs"/>
          <w:sz w:val="36"/>
          <w:szCs w:val="36"/>
          <w:rtl/>
        </w:rPr>
        <w:t>تعريف عقد العمل وبياناته ولزوم الكتابة له.</w:t>
      </w:r>
    </w:p>
    <w:p w:rsidR="00C91C76" w:rsidRPr="00AA4E17" w:rsidRDefault="00AA4E17" w:rsidP="00AA4E17">
      <w:pPr>
        <w:spacing w:after="0" w:line="400" w:lineRule="exact"/>
        <w:rPr>
          <w:rFonts w:cs="Traditional Arabic"/>
          <w:sz w:val="36"/>
          <w:szCs w:val="36"/>
        </w:rPr>
      </w:pPr>
      <w:r w:rsidRPr="00AA4E17">
        <w:rPr>
          <w:rFonts w:cs="Traditional Arabic" w:hint="cs"/>
          <w:sz w:val="36"/>
          <w:szCs w:val="36"/>
          <w:rtl/>
        </w:rPr>
        <w:t xml:space="preserve">- </w:t>
      </w:r>
      <w:r w:rsidR="00C91C76" w:rsidRPr="00AA4E17">
        <w:rPr>
          <w:rFonts w:cs="Traditional Arabic" w:hint="cs"/>
          <w:sz w:val="36"/>
          <w:szCs w:val="36"/>
          <w:rtl/>
        </w:rPr>
        <w:t>فترة التجربة وحقوق طرفي العقد خلالها.</w:t>
      </w:r>
    </w:p>
    <w:p w:rsidR="00C91C76" w:rsidRPr="00AA4E17" w:rsidRDefault="00AA4E17" w:rsidP="00AA4E17">
      <w:pPr>
        <w:spacing w:after="0" w:line="400" w:lineRule="exact"/>
        <w:rPr>
          <w:rFonts w:cs="Traditional Arabic"/>
          <w:sz w:val="36"/>
          <w:szCs w:val="36"/>
        </w:rPr>
      </w:pPr>
      <w:r w:rsidRPr="00AA4E17">
        <w:rPr>
          <w:rFonts w:cs="Traditional Arabic" w:hint="cs"/>
          <w:sz w:val="36"/>
          <w:szCs w:val="36"/>
          <w:rtl/>
        </w:rPr>
        <w:t xml:space="preserve">- </w:t>
      </w:r>
      <w:r w:rsidR="00C91C76" w:rsidRPr="00AA4E17">
        <w:rPr>
          <w:rFonts w:cs="Traditional Arabic" w:hint="cs"/>
          <w:sz w:val="36"/>
          <w:szCs w:val="36"/>
          <w:rtl/>
        </w:rPr>
        <w:t>انتهاء العقد المحدد المدة وحالات استمراريته وتجديده.</w:t>
      </w:r>
    </w:p>
    <w:p w:rsidR="00C91C76" w:rsidRDefault="00AA4E17" w:rsidP="00E469EF">
      <w:pPr>
        <w:spacing w:after="0" w:line="400" w:lineRule="exact"/>
        <w:rPr>
          <w:rFonts w:cs="Traditional Arabic"/>
          <w:sz w:val="36"/>
          <w:szCs w:val="36"/>
          <w:rtl/>
        </w:rPr>
      </w:pPr>
      <w:r w:rsidRPr="00AA4E17">
        <w:rPr>
          <w:rFonts w:cs="Traditional Arabic" w:hint="cs"/>
          <w:sz w:val="36"/>
          <w:szCs w:val="36"/>
          <w:rtl/>
        </w:rPr>
        <w:t xml:space="preserve">- </w:t>
      </w:r>
      <w:r w:rsidR="00C91C76" w:rsidRPr="00AA4E17">
        <w:rPr>
          <w:rFonts w:cs="Traditional Arabic" w:hint="cs"/>
          <w:sz w:val="36"/>
          <w:szCs w:val="36"/>
          <w:rtl/>
        </w:rPr>
        <w:t>أحكام نقل العامل من مكان عمله أو من فئته العمالية أو تكليفه بغير العمل المتفق عليه ويواصل نظام العمل الماثل تناوله لواجبات والتزامات طرفي عقد العمل وقواعد تأديب العمال وطرق انتهاء وإنهاء عقد العمل, والأجر ومكافأة نهاية الخدمة وشروط العمل وظروفه وفترات الراحة اليومية والأسبوعية وإجازات العامل السنوية ومخاطر العمل والخدمات الصحية والاجتماعية للعامل, وغير ذلك من المسائل التي تكشف عن حرص المنظم السعودي على تمتع العامل الأجنبي بكافة حقوقه الناشئة عن عقد العمل الفردي.</w:t>
      </w:r>
    </w:p>
    <w:p w:rsidR="006D6898" w:rsidRPr="006D6898" w:rsidRDefault="006D6898">
      <w:pPr>
        <w:bidi w:val="0"/>
        <w:spacing w:after="0" w:line="240" w:lineRule="auto"/>
        <w:rPr>
          <w:rFonts w:cs="Traditional Arabic"/>
          <w:sz w:val="36"/>
          <w:szCs w:val="36"/>
          <w:lang w:val="en-US"/>
        </w:rPr>
      </w:pPr>
      <w:r>
        <w:rPr>
          <w:rFonts w:cs="Traditional Arabic"/>
          <w:sz w:val="36"/>
          <w:szCs w:val="36"/>
          <w:rtl/>
        </w:rPr>
        <w:br w:type="page"/>
      </w:r>
    </w:p>
    <w:p w:rsidR="006D6898" w:rsidRPr="008523F0" w:rsidRDefault="006D6898" w:rsidP="008523F0">
      <w:pPr>
        <w:tabs>
          <w:tab w:val="left" w:pos="720"/>
        </w:tabs>
        <w:spacing w:after="0" w:line="400" w:lineRule="exact"/>
        <w:jc w:val="center"/>
        <w:rPr>
          <w:rFonts w:cs="Traditional Arabic"/>
          <w:b/>
          <w:bCs/>
          <w:sz w:val="36"/>
          <w:szCs w:val="36"/>
          <w:rtl/>
        </w:rPr>
      </w:pPr>
      <w:r w:rsidRPr="008523F0">
        <w:rPr>
          <w:rFonts w:cs="Traditional Arabic" w:hint="cs"/>
          <w:b/>
          <w:bCs/>
          <w:sz w:val="36"/>
          <w:szCs w:val="36"/>
          <w:rtl/>
        </w:rPr>
        <w:lastRenderedPageBreak/>
        <w:t>فهرس</w:t>
      </w:r>
      <w:r w:rsidR="008523F0" w:rsidRPr="008523F0">
        <w:rPr>
          <w:rFonts w:cs="Traditional Arabic" w:hint="cs"/>
          <w:b/>
          <w:bCs/>
          <w:sz w:val="36"/>
          <w:szCs w:val="36"/>
          <w:rtl/>
        </w:rPr>
        <w:t xml:space="preserve"> الموضوعات</w:t>
      </w:r>
    </w:p>
    <w:p w:rsidR="006D6898" w:rsidRDefault="006D6898" w:rsidP="006D6898">
      <w:pPr>
        <w:tabs>
          <w:tab w:val="left" w:pos="720"/>
        </w:tabs>
        <w:spacing w:after="0" w:line="400" w:lineRule="exact"/>
        <w:rPr>
          <w:rFonts w:cs="Traditional Arabic"/>
          <w:sz w:val="36"/>
          <w:szCs w:val="36"/>
          <w:rtl/>
        </w:rPr>
      </w:pPr>
    </w:p>
    <w:tbl>
      <w:tblPr>
        <w:tblStyle w:val="a9"/>
        <w:bidiVisual/>
        <w:tblW w:w="7195" w:type="dxa"/>
        <w:tblBorders>
          <w:top w:val="double" w:sz="4" w:space="0" w:color="auto"/>
          <w:left w:val="double" w:sz="4" w:space="0" w:color="auto"/>
          <w:bottom w:val="double" w:sz="4" w:space="0" w:color="auto"/>
          <w:right w:val="double" w:sz="4" w:space="0" w:color="auto"/>
          <w:insideH w:val="dotted" w:sz="4" w:space="0" w:color="auto"/>
          <w:insideV w:val="dotted" w:sz="4" w:space="0" w:color="auto"/>
        </w:tblBorders>
        <w:tblLayout w:type="fixed"/>
        <w:tblLook w:val="04A0"/>
      </w:tblPr>
      <w:tblGrid>
        <w:gridCol w:w="6202"/>
        <w:gridCol w:w="993"/>
      </w:tblGrid>
      <w:tr w:rsidR="006D6898" w:rsidTr="007A5891">
        <w:trPr>
          <w:tblHeader/>
        </w:trPr>
        <w:tc>
          <w:tcPr>
            <w:tcW w:w="6202" w:type="dxa"/>
            <w:tcBorders>
              <w:top w:val="double" w:sz="4" w:space="0" w:color="auto"/>
              <w:bottom w:val="double" w:sz="4" w:space="0" w:color="auto"/>
            </w:tcBorders>
          </w:tcPr>
          <w:p w:rsidR="006D6898" w:rsidRPr="006D6898" w:rsidRDefault="006D6898" w:rsidP="006D6898">
            <w:pPr>
              <w:tabs>
                <w:tab w:val="left" w:pos="720"/>
              </w:tabs>
              <w:spacing w:after="0" w:line="400" w:lineRule="exact"/>
              <w:ind w:firstLine="0"/>
              <w:jc w:val="center"/>
              <w:rPr>
                <w:rFonts w:cs="Traditional Arabic"/>
                <w:b/>
                <w:bCs/>
                <w:sz w:val="36"/>
                <w:szCs w:val="36"/>
                <w:rtl/>
              </w:rPr>
            </w:pPr>
            <w:r w:rsidRPr="006D6898">
              <w:rPr>
                <w:rFonts w:cs="Traditional Arabic" w:hint="cs"/>
                <w:b/>
                <w:bCs/>
                <w:sz w:val="36"/>
                <w:szCs w:val="36"/>
                <w:rtl/>
              </w:rPr>
              <w:t>الموضوع</w:t>
            </w:r>
          </w:p>
        </w:tc>
        <w:tc>
          <w:tcPr>
            <w:tcW w:w="993" w:type="dxa"/>
            <w:tcBorders>
              <w:top w:val="double" w:sz="4" w:space="0" w:color="auto"/>
              <w:bottom w:val="double" w:sz="4" w:space="0" w:color="auto"/>
            </w:tcBorders>
          </w:tcPr>
          <w:p w:rsidR="006D6898" w:rsidRPr="006D6898" w:rsidRDefault="006D6898" w:rsidP="007A5891">
            <w:pPr>
              <w:tabs>
                <w:tab w:val="left" w:pos="720"/>
              </w:tabs>
              <w:spacing w:after="0" w:line="400" w:lineRule="exact"/>
              <w:ind w:firstLine="0"/>
              <w:jc w:val="center"/>
              <w:rPr>
                <w:rFonts w:cs="Traditional Arabic"/>
                <w:b/>
                <w:bCs/>
                <w:sz w:val="36"/>
                <w:szCs w:val="36"/>
                <w:rtl/>
              </w:rPr>
            </w:pPr>
            <w:r w:rsidRPr="006D6898">
              <w:rPr>
                <w:rFonts w:cs="Traditional Arabic" w:hint="cs"/>
                <w:b/>
                <w:bCs/>
                <w:sz w:val="36"/>
                <w:szCs w:val="36"/>
                <w:rtl/>
              </w:rPr>
              <w:t>الصفحة</w:t>
            </w:r>
          </w:p>
        </w:tc>
      </w:tr>
      <w:tr w:rsidR="006D6898" w:rsidTr="007A5891">
        <w:tc>
          <w:tcPr>
            <w:tcW w:w="6202" w:type="dxa"/>
            <w:tcBorders>
              <w:top w:val="double" w:sz="4" w:space="0" w:color="auto"/>
            </w:tcBorders>
          </w:tcPr>
          <w:p w:rsidR="006D6898" w:rsidRDefault="006D6898" w:rsidP="006D6898">
            <w:pPr>
              <w:tabs>
                <w:tab w:val="left" w:pos="720"/>
              </w:tabs>
              <w:spacing w:after="0" w:line="400" w:lineRule="exact"/>
              <w:ind w:firstLine="0"/>
              <w:rPr>
                <w:rFonts w:cs="Traditional Arabic"/>
                <w:sz w:val="36"/>
                <w:szCs w:val="36"/>
                <w:rtl/>
              </w:rPr>
            </w:pPr>
            <w:r>
              <w:rPr>
                <w:rFonts w:cs="Traditional Arabic" w:hint="cs"/>
                <w:sz w:val="36"/>
                <w:szCs w:val="36"/>
                <w:rtl/>
              </w:rPr>
              <w:t>التعريف بالقانون الدولي الخاص.</w:t>
            </w:r>
          </w:p>
        </w:tc>
        <w:tc>
          <w:tcPr>
            <w:tcW w:w="993" w:type="dxa"/>
            <w:tcBorders>
              <w:top w:val="double" w:sz="4" w:space="0" w:color="auto"/>
            </w:tcBorders>
          </w:tcPr>
          <w:p w:rsidR="006D6898" w:rsidRDefault="006D6898"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2</w:t>
            </w:r>
          </w:p>
        </w:tc>
      </w:tr>
      <w:tr w:rsidR="006D6898" w:rsidTr="007A5891">
        <w:tc>
          <w:tcPr>
            <w:tcW w:w="6202" w:type="dxa"/>
          </w:tcPr>
          <w:p w:rsidR="006D6898" w:rsidRDefault="006D6898" w:rsidP="006D6898">
            <w:pPr>
              <w:tabs>
                <w:tab w:val="left" w:pos="720"/>
              </w:tabs>
              <w:spacing w:after="0" w:line="400" w:lineRule="exact"/>
              <w:ind w:firstLine="0"/>
              <w:rPr>
                <w:rFonts w:cs="Traditional Arabic"/>
                <w:sz w:val="36"/>
                <w:szCs w:val="36"/>
                <w:rtl/>
              </w:rPr>
            </w:pPr>
            <w:r>
              <w:rPr>
                <w:rFonts w:cs="Traditional Arabic" w:hint="cs"/>
                <w:sz w:val="36"/>
                <w:szCs w:val="36"/>
                <w:rtl/>
              </w:rPr>
              <w:t>شرح التعريف.</w:t>
            </w:r>
          </w:p>
        </w:tc>
        <w:tc>
          <w:tcPr>
            <w:tcW w:w="993" w:type="dxa"/>
          </w:tcPr>
          <w:p w:rsidR="006D6898" w:rsidRDefault="006D6898"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2</w:t>
            </w:r>
          </w:p>
        </w:tc>
      </w:tr>
      <w:tr w:rsidR="006D6898" w:rsidTr="007A5891">
        <w:tc>
          <w:tcPr>
            <w:tcW w:w="6202" w:type="dxa"/>
          </w:tcPr>
          <w:p w:rsidR="006D6898" w:rsidRDefault="006D6898" w:rsidP="006D6898">
            <w:pPr>
              <w:tabs>
                <w:tab w:val="left" w:pos="720"/>
              </w:tabs>
              <w:spacing w:after="0" w:line="400" w:lineRule="exact"/>
              <w:ind w:firstLine="0"/>
              <w:rPr>
                <w:rFonts w:cs="Traditional Arabic"/>
                <w:sz w:val="36"/>
                <w:szCs w:val="36"/>
                <w:rtl/>
              </w:rPr>
            </w:pPr>
            <w:r>
              <w:rPr>
                <w:rFonts w:cs="Traditional Arabic" w:hint="cs"/>
                <w:sz w:val="36"/>
                <w:szCs w:val="36"/>
                <w:rtl/>
              </w:rPr>
              <w:t>نطاق القانون الدولي الخاص.</w:t>
            </w:r>
          </w:p>
        </w:tc>
        <w:tc>
          <w:tcPr>
            <w:tcW w:w="993" w:type="dxa"/>
          </w:tcPr>
          <w:p w:rsidR="006D6898" w:rsidRDefault="006D6898"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4</w:t>
            </w:r>
          </w:p>
        </w:tc>
      </w:tr>
      <w:tr w:rsidR="006D6898" w:rsidTr="007A5891">
        <w:tc>
          <w:tcPr>
            <w:tcW w:w="6202" w:type="dxa"/>
          </w:tcPr>
          <w:p w:rsidR="006D6898" w:rsidRDefault="006D6898" w:rsidP="006D6898">
            <w:pPr>
              <w:tabs>
                <w:tab w:val="left" w:pos="720"/>
              </w:tabs>
              <w:spacing w:after="0" w:line="400" w:lineRule="exact"/>
              <w:ind w:firstLine="0"/>
              <w:rPr>
                <w:rFonts w:cs="Traditional Arabic"/>
                <w:sz w:val="36"/>
                <w:szCs w:val="36"/>
                <w:rtl/>
              </w:rPr>
            </w:pPr>
            <w:r>
              <w:rPr>
                <w:rFonts w:cs="Traditional Arabic" w:hint="cs"/>
                <w:sz w:val="36"/>
                <w:szCs w:val="36"/>
                <w:rtl/>
              </w:rPr>
              <w:t>القواعد المنظمة للتمتع بالحقوق.</w:t>
            </w:r>
          </w:p>
        </w:tc>
        <w:tc>
          <w:tcPr>
            <w:tcW w:w="993" w:type="dxa"/>
          </w:tcPr>
          <w:p w:rsidR="006D6898" w:rsidRDefault="006D6898"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4</w:t>
            </w:r>
          </w:p>
        </w:tc>
      </w:tr>
      <w:tr w:rsidR="006D6898" w:rsidTr="007A5891">
        <w:tc>
          <w:tcPr>
            <w:tcW w:w="6202" w:type="dxa"/>
          </w:tcPr>
          <w:p w:rsidR="006D6898" w:rsidRDefault="006D6898" w:rsidP="006D6898">
            <w:pPr>
              <w:tabs>
                <w:tab w:val="left" w:pos="720"/>
              </w:tabs>
              <w:spacing w:after="0" w:line="400" w:lineRule="exact"/>
              <w:ind w:firstLine="0"/>
              <w:rPr>
                <w:rFonts w:cs="Traditional Arabic"/>
                <w:sz w:val="36"/>
                <w:szCs w:val="36"/>
                <w:rtl/>
              </w:rPr>
            </w:pPr>
            <w:r>
              <w:rPr>
                <w:rFonts w:cs="Traditional Arabic" w:hint="cs"/>
                <w:sz w:val="36"/>
                <w:szCs w:val="36"/>
                <w:rtl/>
              </w:rPr>
              <w:t>قواعد مركز الأجانب.</w:t>
            </w:r>
          </w:p>
        </w:tc>
        <w:tc>
          <w:tcPr>
            <w:tcW w:w="993" w:type="dxa"/>
          </w:tcPr>
          <w:p w:rsidR="006D6898" w:rsidRDefault="006D6898"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5</w:t>
            </w:r>
          </w:p>
        </w:tc>
      </w:tr>
      <w:tr w:rsidR="006D6898" w:rsidTr="007A5891">
        <w:tc>
          <w:tcPr>
            <w:tcW w:w="6202" w:type="dxa"/>
          </w:tcPr>
          <w:p w:rsidR="006D6898" w:rsidRDefault="006D6898" w:rsidP="006D6898">
            <w:pPr>
              <w:tabs>
                <w:tab w:val="left" w:pos="720"/>
              </w:tabs>
              <w:spacing w:after="0" w:line="400" w:lineRule="exact"/>
              <w:ind w:firstLine="0"/>
              <w:rPr>
                <w:rFonts w:cs="Traditional Arabic"/>
                <w:sz w:val="36"/>
                <w:szCs w:val="36"/>
                <w:rtl/>
              </w:rPr>
            </w:pPr>
            <w:r>
              <w:rPr>
                <w:rFonts w:cs="Traditional Arabic" w:hint="cs"/>
                <w:sz w:val="36"/>
                <w:szCs w:val="36"/>
                <w:rtl/>
              </w:rPr>
              <w:t>قواعد الجنسية.</w:t>
            </w:r>
          </w:p>
        </w:tc>
        <w:tc>
          <w:tcPr>
            <w:tcW w:w="993" w:type="dxa"/>
          </w:tcPr>
          <w:p w:rsidR="006D6898" w:rsidRDefault="006D6898"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5</w:t>
            </w:r>
          </w:p>
        </w:tc>
      </w:tr>
      <w:tr w:rsidR="006D6898" w:rsidTr="007A5891">
        <w:tc>
          <w:tcPr>
            <w:tcW w:w="6202" w:type="dxa"/>
          </w:tcPr>
          <w:p w:rsidR="006D6898" w:rsidRDefault="006D6898" w:rsidP="006D6898">
            <w:pPr>
              <w:tabs>
                <w:tab w:val="left" w:pos="720"/>
              </w:tabs>
              <w:spacing w:after="0" w:line="400" w:lineRule="exact"/>
              <w:ind w:firstLine="0"/>
              <w:rPr>
                <w:rFonts w:cs="Traditional Arabic"/>
                <w:sz w:val="36"/>
                <w:szCs w:val="36"/>
                <w:rtl/>
              </w:rPr>
            </w:pPr>
            <w:r>
              <w:rPr>
                <w:rFonts w:cs="Traditional Arabic" w:hint="cs"/>
                <w:sz w:val="36"/>
                <w:szCs w:val="36"/>
                <w:rtl/>
              </w:rPr>
              <w:t>قواعد تنازع القوانين.</w:t>
            </w:r>
          </w:p>
        </w:tc>
        <w:tc>
          <w:tcPr>
            <w:tcW w:w="993" w:type="dxa"/>
          </w:tcPr>
          <w:p w:rsidR="006D6898" w:rsidRDefault="006D6898"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6</w:t>
            </w:r>
          </w:p>
        </w:tc>
      </w:tr>
      <w:tr w:rsidR="006D6898" w:rsidTr="007A5891">
        <w:tc>
          <w:tcPr>
            <w:tcW w:w="6202" w:type="dxa"/>
          </w:tcPr>
          <w:p w:rsidR="006D6898" w:rsidRDefault="006D6898" w:rsidP="006D6898">
            <w:pPr>
              <w:tabs>
                <w:tab w:val="left" w:pos="720"/>
              </w:tabs>
              <w:spacing w:after="0" w:line="400" w:lineRule="exact"/>
              <w:ind w:firstLine="0"/>
              <w:rPr>
                <w:rFonts w:cs="Traditional Arabic"/>
                <w:sz w:val="36"/>
                <w:szCs w:val="36"/>
                <w:rtl/>
              </w:rPr>
            </w:pPr>
            <w:r>
              <w:rPr>
                <w:rFonts w:cs="Traditional Arabic" w:hint="cs"/>
                <w:sz w:val="36"/>
                <w:szCs w:val="36"/>
                <w:rtl/>
              </w:rPr>
              <w:t>قواعد الاختصاص القضائي الدولي.</w:t>
            </w:r>
          </w:p>
        </w:tc>
        <w:tc>
          <w:tcPr>
            <w:tcW w:w="993" w:type="dxa"/>
          </w:tcPr>
          <w:p w:rsidR="006D6898" w:rsidRDefault="006D6898"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6</w:t>
            </w:r>
          </w:p>
        </w:tc>
      </w:tr>
      <w:tr w:rsidR="006D6898" w:rsidTr="007A5891">
        <w:tc>
          <w:tcPr>
            <w:tcW w:w="6202" w:type="dxa"/>
          </w:tcPr>
          <w:p w:rsidR="006D6898" w:rsidRDefault="006D6898" w:rsidP="006D6898">
            <w:pPr>
              <w:tabs>
                <w:tab w:val="left" w:pos="720"/>
              </w:tabs>
              <w:spacing w:after="0" w:line="400" w:lineRule="exact"/>
              <w:ind w:firstLine="0"/>
              <w:rPr>
                <w:rFonts w:cs="Traditional Arabic"/>
                <w:sz w:val="36"/>
                <w:szCs w:val="36"/>
                <w:rtl/>
              </w:rPr>
            </w:pPr>
            <w:r>
              <w:rPr>
                <w:rFonts w:cs="Traditional Arabic" w:hint="cs"/>
                <w:sz w:val="36"/>
                <w:szCs w:val="36"/>
                <w:rtl/>
              </w:rPr>
              <w:t>الفصل الأول.</w:t>
            </w:r>
          </w:p>
        </w:tc>
        <w:tc>
          <w:tcPr>
            <w:tcW w:w="993" w:type="dxa"/>
          </w:tcPr>
          <w:p w:rsidR="006D6898" w:rsidRDefault="006D6898"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8</w:t>
            </w:r>
          </w:p>
        </w:tc>
      </w:tr>
      <w:tr w:rsidR="006D6898" w:rsidTr="007A5891">
        <w:tc>
          <w:tcPr>
            <w:tcW w:w="6202" w:type="dxa"/>
          </w:tcPr>
          <w:p w:rsidR="006D6898" w:rsidRDefault="006D6898" w:rsidP="006D6898">
            <w:pPr>
              <w:tabs>
                <w:tab w:val="left" w:pos="720"/>
              </w:tabs>
              <w:spacing w:after="0" w:line="400" w:lineRule="exact"/>
              <w:ind w:firstLine="0"/>
              <w:rPr>
                <w:rFonts w:cs="Traditional Arabic"/>
                <w:sz w:val="36"/>
                <w:szCs w:val="36"/>
                <w:rtl/>
              </w:rPr>
            </w:pPr>
            <w:r>
              <w:rPr>
                <w:rFonts w:cs="Traditional Arabic" w:hint="cs"/>
                <w:sz w:val="36"/>
                <w:szCs w:val="36"/>
                <w:rtl/>
              </w:rPr>
              <w:t>الجنسية (النظرية العامة).</w:t>
            </w:r>
          </w:p>
        </w:tc>
        <w:tc>
          <w:tcPr>
            <w:tcW w:w="993" w:type="dxa"/>
          </w:tcPr>
          <w:p w:rsidR="006D6898" w:rsidRDefault="006D6898"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8</w:t>
            </w:r>
          </w:p>
        </w:tc>
      </w:tr>
      <w:tr w:rsidR="006D6898" w:rsidTr="007A5891">
        <w:tc>
          <w:tcPr>
            <w:tcW w:w="6202" w:type="dxa"/>
          </w:tcPr>
          <w:p w:rsidR="006D6898" w:rsidRDefault="006D6898" w:rsidP="006D6898">
            <w:pPr>
              <w:tabs>
                <w:tab w:val="left" w:pos="720"/>
              </w:tabs>
              <w:spacing w:after="0" w:line="400" w:lineRule="exact"/>
              <w:ind w:firstLine="0"/>
              <w:rPr>
                <w:rFonts w:cs="Traditional Arabic"/>
                <w:sz w:val="36"/>
                <w:szCs w:val="36"/>
                <w:rtl/>
              </w:rPr>
            </w:pPr>
            <w:r>
              <w:rPr>
                <w:rFonts w:cs="Traditional Arabic" w:hint="cs"/>
                <w:sz w:val="36"/>
                <w:szCs w:val="36"/>
                <w:rtl/>
              </w:rPr>
              <w:t>تعريف الجنسية.</w:t>
            </w:r>
          </w:p>
        </w:tc>
        <w:tc>
          <w:tcPr>
            <w:tcW w:w="993" w:type="dxa"/>
          </w:tcPr>
          <w:p w:rsidR="006D6898" w:rsidRDefault="006D6898"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8</w:t>
            </w:r>
          </w:p>
        </w:tc>
      </w:tr>
      <w:tr w:rsidR="006D6898" w:rsidTr="007A5891">
        <w:tc>
          <w:tcPr>
            <w:tcW w:w="6202" w:type="dxa"/>
          </w:tcPr>
          <w:p w:rsidR="006D6898" w:rsidRDefault="006D6898" w:rsidP="006D6898">
            <w:pPr>
              <w:tabs>
                <w:tab w:val="left" w:pos="720"/>
              </w:tabs>
              <w:spacing w:after="0" w:line="400" w:lineRule="exact"/>
              <w:ind w:firstLine="0"/>
              <w:rPr>
                <w:rFonts w:cs="Traditional Arabic"/>
                <w:sz w:val="36"/>
                <w:szCs w:val="36"/>
                <w:rtl/>
              </w:rPr>
            </w:pPr>
            <w:r>
              <w:rPr>
                <w:rFonts w:cs="Traditional Arabic" w:hint="cs"/>
                <w:sz w:val="36"/>
                <w:szCs w:val="36"/>
                <w:rtl/>
              </w:rPr>
              <w:t>النظام القانوني للجنسية.</w:t>
            </w:r>
          </w:p>
        </w:tc>
        <w:tc>
          <w:tcPr>
            <w:tcW w:w="993" w:type="dxa"/>
          </w:tcPr>
          <w:p w:rsidR="006D6898" w:rsidRDefault="006D6898"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9</w:t>
            </w:r>
          </w:p>
        </w:tc>
      </w:tr>
      <w:tr w:rsidR="006D6898" w:rsidTr="007A5891">
        <w:tc>
          <w:tcPr>
            <w:tcW w:w="6202" w:type="dxa"/>
          </w:tcPr>
          <w:p w:rsidR="006D6898" w:rsidRDefault="006D6898" w:rsidP="006D6898">
            <w:pPr>
              <w:tabs>
                <w:tab w:val="left" w:pos="720"/>
              </w:tabs>
              <w:spacing w:after="0" w:line="400" w:lineRule="exact"/>
              <w:ind w:firstLine="0"/>
              <w:rPr>
                <w:rFonts w:cs="Traditional Arabic"/>
                <w:sz w:val="36"/>
                <w:szCs w:val="36"/>
                <w:rtl/>
              </w:rPr>
            </w:pPr>
            <w:r>
              <w:rPr>
                <w:rFonts w:cs="Traditional Arabic" w:hint="cs"/>
                <w:sz w:val="36"/>
                <w:szCs w:val="36"/>
                <w:rtl/>
              </w:rPr>
              <w:t>القيود الواردة على حرية الدولة في تنظيم جنسيتها.</w:t>
            </w:r>
          </w:p>
        </w:tc>
        <w:tc>
          <w:tcPr>
            <w:tcW w:w="993" w:type="dxa"/>
          </w:tcPr>
          <w:p w:rsidR="006D6898" w:rsidRDefault="006D6898"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10</w:t>
            </w:r>
          </w:p>
        </w:tc>
      </w:tr>
      <w:tr w:rsidR="006D6898" w:rsidTr="007A5891">
        <w:tc>
          <w:tcPr>
            <w:tcW w:w="6202" w:type="dxa"/>
          </w:tcPr>
          <w:p w:rsidR="006D6898" w:rsidRDefault="006D6898" w:rsidP="006D6898">
            <w:pPr>
              <w:tabs>
                <w:tab w:val="left" w:pos="720"/>
              </w:tabs>
              <w:spacing w:after="0" w:line="400" w:lineRule="exact"/>
              <w:ind w:firstLine="0"/>
              <w:rPr>
                <w:rFonts w:cs="Traditional Arabic"/>
                <w:sz w:val="36"/>
                <w:szCs w:val="36"/>
                <w:rtl/>
              </w:rPr>
            </w:pPr>
            <w:r>
              <w:rPr>
                <w:rFonts w:cs="Traditional Arabic" w:hint="cs"/>
                <w:sz w:val="36"/>
                <w:szCs w:val="36"/>
                <w:rtl/>
              </w:rPr>
              <w:t>المبادئ العامة في منح الجنسية.</w:t>
            </w:r>
          </w:p>
        </w:tc>
        <w:tc>
          <w:tcPr>
            <w:tcW w:w="993" w:type="dxa"/>
          </w:tcPr>
          <w:p w:rsidR="006D6898" w:rsidRDefault="006D6898"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10</w:t>
            </w:r>
          </w:p>
        </w:tc>
      </w:tr>
      <w:tr w:rsidR="006D6898" w:rsidTr="007A5891">
        <w:tc>
          <w:tcPr>
            <w:tcW w:w="6202" w:type="dxa"/>
          </w:tcPr>
          <w:p w:rsidR="006D6898" w:rsidRDefault="006D6898" w:rsidP="006D6898">
            <w:pPr>
              <w:tabs>
                <w:tab w:val="left" w:pos="720"/>
              </w:tabs>
              <w:spacing w:after="0" w:line="400" w:lineRule="exact"/>
              <w:ind w:firstLine="0"/>
              <w:rPr>
                <w:rFonts w:cs="Traditional Arabic"/>
                <w:sz w:val="36"/>
                <w:szCs w:val="36"/>
                <w:rtl/>
              </w:rPr>
            </w:pPr>
            <w:r>
              <w:rPr>
                <w:rFonts w:cs="Traditional Arabic" w:hint="cs"/>
                <w:sz w:val="36"/>
                <w:szCs w:val="36"/>
                <w:rtl/>
              </w:rPr>
              <w:t>أهمية الجنسية في حياة الفرد والدولة.</w:t>
            </w:r>
          </w:p>
        </w:tc>
        <w:tc>
          <w:tcPr>
            <w:tcW w:w="993" w:type="dxa"/>
          </w:tcPr>
          <w:p w:rsidR="006D6898" w:rsidRDefault="006D6898"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11</w:t>
            </w:r>
          </w:p>
        </w:tc>
      </w:tr>
      <w:tr w:rsidR="006D6898" w:rsidTr="007A5891">
        <w:tc>
          <w:tcPr>
            <w:tcW w:w="6202" w:type="dxa"/>
          </w:tcPr>
          <w:p w:rsidR="006D6898" w:rsidRDefault="006D6898" w:rsidP="006D6898">
            <w:pPr>
              <w:tabs>
                <w:tab w:val="left" w:pos="720"/>
              </w:tabs>
              <w:spacing w:after="0" w:line="400" w:lineRule="exact"/>
              <w:ind w:firstLine="0"/>
              <w:rPr>
                <w:rFonts w:cs="Traditional Arabic"/>
                <w:sz w:val="36"/>
                <w:szCs w:val="36"/>
                <w:rtl/>
              </w:rPr>
            </w:pPr>
            <w:r>
              <w:rPr>
                <w:rFonts w:cs="Traditional Arabic" w:hint="cs"/>
                <w:sz w:val="36"/>
                <w:szCs w:val="36"/>
                <w:rtl/>
              </w:rPr>
              <w:t>أركان الجنسية.</w:t>
            </w:r>
          </w:p>
        </w:tc>
        <w:tc>
          <w:tcPr>
            <w:tcW w:w="993" w:type="dxa"/>
          </w:tcPr>
          <w:p w:rsidR="006D6898" w:rsidRDefault="006D6898"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12</w:t>
            </w:r>
          </w:p>
        </w:tc>
      </w:tr>
      <w:tr w:rsidR="006D6898" w:rsidTr="007A5891">
        <w:tc>
          <w:tcPr>
            <w:tcW w:w="6202" w:type="dxa"/>
          </w:tcPr>
          <w:p w:rsidR="006D6898" w:rsidRDefault="006D6898" w:rsidP="006D6898">
            <w:pPr>
              <w:tabs>
                <w:tab w:val="left" w:pos="720"/>
              </w:tabs>
              <w:spacing w:after="0" w:line="400" w:lineRule="exact"/>
              <w:ind w:firstLine="0"/>
              <w:rPr>
                <w:rFonts w:cs="Traditional Arabic"/>
                <w:sz w:val="36"/>
                <w:szCs w:val="36"/>
                <w:rtl/>
              </w:rPr>
            </w:pPr>
            <w:r>
              <w:rPr>
                <w:rFonts w:cs="Traditional Arabic" w:hint="cs"/>
                <w:sz w:val="36"/>
                <w:szCs w:val="36"/>
                <w:rtl/>
              </w:rPr>
              <w:t>الأساس القانوني لرابطة الجنسية.</w:t>
            </w:r>
          </w:p>
        </w:tc>
        <w:tc>
          <w:tcPr>
            <w:tcW w:w="993" w:type="dxa"/>
          </w:tcPr>
          <w:p w:rsidR="006D6898" w:rsidRDefault="006D6898"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15</w:t>
            </w:r>
          </w:p>
        </w:tc>
      </w:tr>
      <w:tr w:rsidR="006D6898" w:rsidTr="007A5891">
        <w:tc>
          <w:tcPr>
            <w:tcW w:w="6202" w:type="dxa"/>
          </w:tcPr>
          <w:p w:rsidR="006D6898" w:rsidRDefault="006D6898" w:rsidP="006D6898">
            <w:pPr>
              <w:tabs>
                <w:tab w:val="left" w:pos="720"/>
              </w:tabs>
              <w:spacing w:after="0" w:line="400" w:lineRule="exact"/>
              <w:ind w:firstLine="0"/>
              <w:rPr>
                <w:rFonts w:cs="Traditional Arabic"/>
                <w:sz w:val="36"/>
                <w:szCs w:val="36"/>
                <w:rtl/>
              </w:rPr>
            </w:pPr>
            <w:r>
              <w:rPr>
                <w:rFonts w:cs="Traditional Arabic" w:hint="cs"/>
                <w:sz w:val="36"/>
                <w:szCs w:val="36"/>
                <w:rtl/>
              </w:rPr>
              <w:t>أسباب اكتساب الجنسية الأصلية.</w:t>
            </w:r>
          </w:p>
        </w:tc>
        <w:tc>
          <w:tcPr>
            <w:tcW w:w="993" w:type="dxa"/>
          </w:tcPr>
          <w:p w:rsidR="006D6898" w:rsidRDefault="006D6898"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16</w:t>
            </w:r>
          </w:p>
        </w:tc>
      </w:tr>
      <w:tr w:rsidR="006D6898" w:rsidTr="007A5891">
        <w:tc>
          <w:tcPr>
            <w:tcW w:w="6202" w:type="dxa"/>
          </w:tcPr>
          <w:p w:rsidR="006D6898" w:rsidRDefault="006D6898" w:rsidP="006D6898">
            <w:pPr>
              <w:tabs>
                <w:tab w:val="left" w:pos="720"/>
              </w:tabs>
              <w:spacing w:after="0" w:line="400" w:lineRule="exact"/>
              <w:ind w:firstLine="0"/>
              <w:rPr>
                <w:rFonts w:cs="Traditional Arabic"/>
                <w:sz w:val="36"/>
                <w:szCs w:val="36"/>
                <w:rtl/>
              </w:rPr>
            </w:pPr>
            <w:r>
              <w:rPr>
                <w:rFonts w:cs="Traditional Arabic" w:hint="cs"/>
                <w:sz w:val="36"/>
                <w:szCs w:val="36"/>
                <w:rtl/>
              </w:rPr>
              <w:t>أسباب اكتساب الجنسية الطارئة.</w:t>
            </w:r>
          </w:p>
        </w:tc>
        <w:tc>
          <w:tcPr>
            <w:tcW w:w="993" w:type="dxa"/>
          </w:tcPr>
          <w:p w:rsidR="006D6898" w:rsidRDefault="006D6898"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18</w:t>
            </w:r>
          </w:p>
        </w:tc>
      </w:tr>
      <w:tr w:rsidR="006D6898" w:rsidTr="007A5891">
        <w:tc>
          <w:tcPr>
            <w:tcW w:w="6202" w:type="dxa"/>
          </w:tcPr>
          <w:p w:rsidR="006D6898" w:rsidRDefault="006D6898" w:rsidP="006D6898">
            <w:pPr>
              <w:tabs>
                <w:tab w:val="left" w:pos="720"/>
              </w:tabs>
              <w:spacing w:after="0" w:line="400" w:lineRule="exact"/>
              <w:ind w:firstLine="0"/>
              <w:rPr>
                <w:rFonts w:cs="Traditional Arabic"/>
                <w:sz w:val="36"/>
                <w:szCs w:val="36"/>
                <w:rtl/>
              </w:rPr>
            </w:pPr>
            <w:r>
              <w:rPr>
                <w:rFonts w:cs="Traditional Arabic" w:hint="cs"/>
                <w:sz w:val="36"/>
                <w:szCs w:val="36"/>
                <w:rtl/>
              </w:rPr>
              <w:t xml:space="preserve">التجنس (التعريف </w:t>
            </w:r>
            <w:r>
              <w:rPr>
                <w:rFonts w:cs="Traditional Arabic"/>
                <w:sz w:val="36"/>
                <w:szCs w:val="36"/>
                <w:rtl/>
              </w:rPr>
              <w:t>–</w:t>
            </w:r>
            <w:r>
              <w:rPr>
                <w:rFonts w:cs="Traditional Arabic" w:hint="cs"/>
                <w:sz w:val="36"/>
                <w:szCs w:val="36"/>
                <w:rtl/>
              </w:rPr>
              <w:t xml:space="preserve"> الشروط).</w:t>
            </w:r>
          </w:p>
        </w:tc>
        <w:tc>
          <w:tcPr>
            <w:tcW w:w="993" w:type="dxa"/>
          </w:tcPr>
          <w:p w:rsidR="006D6898" w:rsidRDefault="006D6898"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19</w:t>
            </w:r>
          </w:p>
        </w:tc>
      </w:tr>
      <w:tr w:rsidR="006D6898" w:rsidTr="007A5891">
        <w:tc>
          <w:tcPr>
            <w:tcW w:w="6202" w:type="dxa"/>
          </w:tcPr>
          <w:p w:rsidR="006D6898" w:rsidRDefault="006D6898" w:rsidP="006D6898">
            <w:pPr>
              <w:tabs>
                <w:tab w:val="left" w:pos="720"/>
              </w:tabs>
              <w:spacing w:after="0" w:line="400" w:lineRule="exact"/>
              <w:ind w:firstLine="0"/>
              <w:rPr>
                <w:rFonts w:cs="Traditional Arabic"/>
                <w:sz w:val="36"/>
                <w:szCs w:val="36"/>
                <w:rtl/>
              </w:rPr>
            </w:pPr>
            <w:r>
              <w:rPr>
                <w:rFonts w:cs="Traditional Arabic" w:hint="cs"/>
                <w:sz w:val="36"/>
                <w:szCs w:val="36"/>
                <w:rtl/>
              </w:rPr>
              <w:t xml:space="preserve">الزواج المختلط (التعريف </w:t>
            </w:r>
            <w:r>
              <w:rPr>
                <w:rFonts w:cs="Traditional Arabic"/>
                <w:sz w:val="36"/>
                <w:szCs w:val="36"/>
                <w:rtl/>
              </w:rPr>
              <w:t>–</w:t>
            </w:r>
            <w:r>
              <w:rPr>
                <w:rFonts w:cs="Traditional Arabic" w:hint="cs"/>
                <w:sz w:val="36"/>
                <w:szCs w:val="36"/>
                <w:rtl/>
              </w:rPr>
              <w:t xml:space="preserve"> آثاره على جنسية الزوجة).</w:t>
            </w:r>
          </w:p>
        </w:tc>
        <w:tc>
          <w:tcPr>
            <w:tcW w:w="993" w:type="dxa"/>
          </w:tcPr>
          <w:p w:rsidR="006D6898" w:rsidRDefault="006D6898"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20</w:t>
            </w:r>
          </w:p>
        </w:tc>
      </w:tr>
      <w:tr w:rsidR="006D6898" w:rsidTr="007A5891">
        <w:tc>
          <w:tcPr>
            <w:tcW w:w="6202" w:type="dxa"/>
          </w:tcPr>
          <w:p w:rsidR="006D6898" w:rsidRDefault="006D6898" w:rsidP="006D6898">
            <w:pPr>
              <w:tabs>
                <w:tab w:val="left" w:pos="720"/>
              </w:tabs>
              <w:spacing w:after="0" w:line="400" w:lineRule="exact"/>
              <w:ind w:firstLine="0"/>
              <w:rPr>
                <w:rFonts w:cs="Traditional Arabic"/>
                <w:sz w:val="36"/>
                <w:szCs w:val="36"/>
                <w:rtl/>
              </w:rPr>
            </w:pPr>
            <w:r>
              <w:rPr>
                <w:rFonts w:cs="Traditional Arabic" w:hint="cs"/>
                <w:sz w:val="36"/>
                <w:szCs w:val="36"/>
                <w:rtl/>
              </w:rPr>
              <w:t>اثر الزواج المختلط في جنسية الزوج والأولاد.</w:t>
            </w:r>
          </w:p>
        </w:tc>
        <w:tc>
          <w:tcPr>
            <w:tcW w:w="993" w:type="dxa"/>
          </w:tcPr>
          <w:p w:rsidR="006D6898" w:rsidRDefault="006D6898"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21</w:t>
            </w:r>
          </w:p>
        </w:tc>
      </w:tr>
      <w:tr w:rsidR="006D6898" w:rsidTr="007A5891">
        <w:tc>
          <w:tcPr>
            <w:tcW w:w="6202" w:type="dxa"/>
          </w:tcPr>
          <w:p w:rsidR="006D6898" w:rsidRDefault="006D6898" w:rsidP="006D6898">
            <w:pPr>
              <w:tabs>
                <w:tab w:val="left" w:pos="720"/>
              </w:tabs>
              <w:spacing w:after="0" w:line="400" w:lineRule="exact"/>
              <w:ind w:firstLine="0"/>
              <w:rPr>
                <w:rFonts w:cs="Traditional Arabic"/>
                <w:sz w:val="36"/>
                <w:szCs w:val="36"/>
                <w:rtl/>
              </w:rPr>
            </w:pPr>
            <w:r>
              <w:rPr>
                <w:rFonts w:cs="Traditional Arabic" w:hint="cs"/>
                <w:sz w:val="36"/>
                <w:szCs w:val="36"/>
                <w:rtl/>
              </w:rPr>
              <w:t>آثار الجنسية.</w:t>
            </w:r>
          </w:p>
        </w:tc>
        <w:tc>
          <w:tcPr>
            <w:tcW w:w="993" w:type="dxa"/>
          </w:tcPr>
          <w:p w:rsidR="006D6898" w:rsidRDefault="006D6898"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22</w:t>
            </w:r>
          </w:p>
        </w:tc>
      </w:tr>
      <w:tr w:rsidR="006D6898" w:rsidTr="007A5891">
        <w:tc>
          <w:tcPr>
            <w:tcW w:w="6202" w:type="dxa"/>
          </w:tcPr>
          <w:p w:rsidR="006D6898" w:rsidRDefault="006D6898" w:rsidP="006D6898">
            <w:pPr>
              <w:tabs>
                <w:tab w:val="left" w:pos="720"/>
              </w:tabs>
              <w:spacing w:after="0" w:line="400" w:lineRule="exact"/>
              <w:ind w:firstLine="0"/>
              <w:rPr>
                <w:rFonts w:cs="Traditional Arabic"/>
                <w:sz w:val="36"/>
                <w:szCs w:val="36"/>
                <w:rtl/>
              </w:rPr>
            </w:pPr>
            <w:r>
              <w:rPr>
                <w:rFonts w:cs="Traditional Arabic" w:hint="cs"/>
                <w:sz w:val="36"/>
                <w:szCs w:val="36"/>
                <w:rtl/>
              </w:rPr>
              <w:lastRenderedPageBreak/>
              <w:t>بين الجنسية والمواطنة.</w:t>
            </w:r>
          </w:p>
        </w:tc>
        <w:tc>
          <w:tcPr>
            <w:tcW w:w="993" w:type="dxa"/>
          </w:tcPr>
          <w:p w:rsidR="006D6898" w:rsidRDefault="006D6898"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23</w:t>
            </w:r>
          </w:p>
        </w:tc>
      </w:tr>
      <w:tr w:rsidR="006D6898" w:rsidTr="007A5891">
        <w:tc>
          <w:tcPr>
            <w:tcW w:w="6202" w:type="dxa"/>
          </w:tcPr>
          <w:p w:rsidR="006D6898" w:rsidRDefault="006D6898" w:rsidP="006D6898">
            <w:pPr>
              <w:tabs>
                <w:tab w:val="left" w:pos="720"/>
              </w:tabs>
              <w:spacing w:after="0" w:line="400" w:lineRule="exact"/>
              <w:ind w:firstLine="0"/>
              <w:rPr>
                <w:rFonts w:cs="Traditional Arabic"/>
                <w:sz w:val="36"/>
                <w:szCs w:val="36"/>
                <w:rtl/>
              </w:rPr>
            </w:pPr>
            <w:r>
              <w:rPr>
                <w:rFonts w:cs="Traditional Arabic" w:hint="cs"/>
                <w:sz w:val="36"/>
                <w:szCs w:val="36"/>
                <w:rtl/>
              </w:rPr>
              <w:t xml:space="preserve">فقد الجنسية (المفهوم </w:t>
            </w:r>
            <w:r>
              <w:rPr>
                <w:rFonts w:cs="Traditional Arabic"/>
                <w:sz w:val="36"/>
                <w:szCs w:val="36"/>
                <w:rtl/>
              </w:rPr>
              <w:t>–</w:t>
            </w:r>
            <w:r>
              <w:rPr>
                <w:rFonts w:cs="Traditional Arabic" w:hint="cs"/>
                <w:sz w:val="36"/>
                <w:szCs w:val="36"/>
                <w:rtl/>
              </w:rPr>
              <w:t xml:space="preserve"> الحالات).</w:t>
            </w:r>
          </w:p>
        </w:tc>
        <w:tc>
          <w:tcPr>
            <w:tcW w:w="993" w:type="dxa"/>
          </w:tcPr>
          <w:p w:rsidR="006D6898" w:rsidRDefault="006D6898"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24</w:t>
            </w:r>
          </w:p>
        </w:tc>
      </w:tr>
      <w:tr w:rsidR="006D6898" w:rsidTr="007A5891">
        <w:tc>
          <w:tcPr>
            <w:tcW w:w="6202" w:type="dxa"/>
          </w:tcPr>
          <w:p w:rsidR="006D6898" w:rsidRDefault="006D6898" w:rsidP="006D6898">
            <w:pPr>
              <w:tabs>
                <w:tab w:val="left" w:pos="720"/>
              </w:tabs>
              <w:spacing w:after="0" w:line="400" w:lineRule="exact"/>
              <w:ind w:firstLine="0"/>
              <w:rPr>
                <w:rFonts w:cs="Traditional Arabic"/>
                <w:sz w:val="36"/>
                <w:szCs w:val="36"/>
                <w:rtl/>
              </w:rPr>
            </w:pPr>
            <w:r>
              <w:rPr>
                <w:rFonts w:cs="Traditional Arabic" w:hint="cs"/>
                <w:sz w:val="36"/>
                <w:szCs w:val="36"/>
                <w:rtl/>
              </w:rPr>
              <w:t>الفقد الناتج عن الزواج المختلط.</w:t>
            </w:r>
          </w:p>
        </w:tc>
        <w:tc>
          <w:tcPr>
            <w:tcW w:w="993" w:type="dxa"/>
          </w:tcPr>
          <w:p w:rsidR="006D6898" w:rsidRDefault="006D6898"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25</w:t>
            </w:r>
          </w:p>
        </w:tc>
      </w:tr>
      <w:tr w:rsidR="00764EB0" w:rsidTr="007A5891">
        <w:tc>
          <w:tcPr>
            <w:tcW w:w="6202" w:type="dxa"/>
          </w:tcPr>
          <w:p w:rsidR="00764EB0" w:rsidRDefault="00764EB0" w:rsidP="006D6898">
            <w:pPr>
              <w:tabs>
                <w:tab w:val="left" w:pos="720"/>
              </w:tabs>
              <w:spacing w:after="0" w:line="400" w:lineRule="exact"/>
              <w:ind w:firstLine="0"/>
              <w:rPr>
                <w:rFonts w:cs="Traditional Arabic"/>
                <w:sz w:val="36"/>
                <w:szCs w:val="36"/>
                <w:rtl/>
              </w:rPr>
            </w:pPr>
            <w:r>
              <w:rPr>
                <w:rFonts w:cs="Traditional Arabic" w:hint="cs"/>
                <w:sz w:val="36"/>
                <w:szCs w:val="36"/>
                <w:rtl/>
              </w:rPr>
              <w:t>الفقد بالتجريد.</w:t>
            </w:r>
          </w:p>
        </w:tc>
        <w:tc>
          <w:tcPr>
            <w:tcW w:w="993" w:type="dxa"/>
          </w:tcPr>
          <w:p w:rsidR="00764EB0" w:rsidRDefault="00764EB0"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26</w:t>
            </w:r>
          </w:p>
        </w:tc>
      </w:tr>
      <w:tr w:rsidR="00764EB0" w:rsidTr="007A5891">
        <w:tc>
          <w:tcPr>
            <w:tcW w:w="6202" w:type="dxa"/>
          </w:tcPr>
          <w:p w:rsidR="00764EB0" w:rsidRDefault="00764EB0" w:rsidP="006D6898">
            <w:pPr>
              <w:tabs>
                <w:tab w:val="left" w:pos="720"/>
              </w:tabs>
              <w:spacing w:after="0" w:line="400" w:lineRule="exact"/>
              <w:ind w:firstLine="0"/>
              <w:rPr>
                <w:rFonts w:cs="Traditional Arabic"/>
                <w:sz w:val="36"/>
                <w:szCs w:val="36"/>
                <w:rtl/>
              </w:rPr>
            </w:pPr>
            <w:r>
              <w:rPr>
                <w:rFonts w:cs="Traditional Arabic" w:hint="cs"/>
                <w:sz w:val="36"/>
                <w:szCs w:val="36"/>
                <w:rtl/>
              </w:rPr>
              <w:t>أبرز المشكلات المرتبطة بالجنسية.</w:t>
            </w:r>
          </w:p>
        </w:tc>
        <w:tc>
          <w:tcPr>
            <w:tcW w:w="993" w:type="dxa"/>
          </w:tcPr>
          <w:p w:rsidR="00764EB0" w:rsidRDefault="00764EB0"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27</w:t>
            </w:r>
          </w:p>
        </w:tc>
      </w:tr>
      <w:tr w:rsidR="00764EB0" w:rsidTr="007A5891">
        <w:tc>
          <w:tcPr>
            <w:tcW w:w="6202" w:type="dxa"/>
          </w:tcPr>
          <w:p w:rsidR="00764EB0" w:rsidRDefault="00764EB0" w:rsidP="006D6898">
            <w:pPr>
              <w:tabs>
                <w:tab w:val="left" w:pos="720"/>
              </w:tabs>
              <w:spacing w:after="0" w:line="400" w:lineRule="exact"/>
              <w:ind w:firstLine="0"/>
              <w:rPr>
                <w:rFonts w:cs="Traditional Arabic"/>
                <w:sz w:val="36"/>
                <w:szCs w:val="36"/>
                <w:rtl/>
              </w:rPr>
            </w:pPr>
            <w:r>
              <w:rPr>
                <w:rFonts w:cs="Traditional Arabic" w:hint="cs"/>
                <w:sz w:val="36"/>
                <w:szCs w:val="36"/>
                <w:rtl/>
              </w:rPr>
              <w:t>ظاهرة ازدواج الجنسية.</w:t>
            </w:r>
          </w:p>
        </w:tc>
        <w:tc>
          <w:tcPr>
            <w:tcW w:w="993" w:type="dxa"/>
          </w:tcPr>
          <w:p w:rsidR="00764EB0" w:rsidRDefault="00764EB0"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28</w:t>
            </w:r>
          </w:p>
        </w:tc>
      </w:tr>
      <w:tr w:rsidR="00764EB0" w:rsidTr="007A5891">
        <w:tc>
          <w:tcPr>
            <w:tcW w:w="6202" w:type="dxa"/>
          </w:tcPr>
          <w:p w:rsidR="00764EB0" w:rsidRDefault="00764EB0" w:rsidP="006D6898">
            <w:pPr>
              <w:tabs>
                <w:tab w:val="left" w:pos="720"/>
              </w:tabs>
              <w:spacing w:after="0" w:line="400" w:lineRule="exact"/>
              <w:ind w:firstLine="0"/>
              <w:rPr>
                <w:rFonts w:cs="Traditional Arabic"/>
                <w:sz w:val="36"/>
                <w:szCs w:val="36"/>
                <w:rtl/>
              </w:rPr>
            </w:pPr>
            <w:r>
              <w:rPr>
                <w:rFonts w:cs="Traditional Arabic" w:hint="cs"/>
                <w:sz w:val="36"/>
                <w:szCs w:val="36"/>
                <w:rtl/>
              </w:rPr>
              <w:t>ظاهرة انعدام الجنسية.</w:t>
            </w:r>
          </w:p>
        </w:tc>
        <w:tc>
          <w:tcPr>
            <w:tcW w:w="993" w:type="dxa"/>
          </w:tcPr>
          <w:p w:rsidR="00764EB0" w:rsidRDefault="00764EB0"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28</w:t>
            </w:r>
          </w:p>
        </w:tc>
      </w:tr>
      <w:tr w:rsidR="00764EB0" w:rsidTr="007A5891">
        <w:tc>
          <w:tcPr>
            <w:tcW w:w="6202" w:type="dxa"/>
          </w:tcPr>
          <w:p w:rsidR="00764EB0" w:rsidRDefault="00764EB0" w:rsidP="006D6898">
            <w:pPr>
              <w:tabs>
                <w:tab w:val="left" w:pos="720"/>
              </w:tabs>
              <w:spacing w:after="0" w:line="400" w:lineRule="exact"/>
              <w:ind w:firstLine="0"/>
              <w:rPr>
                <w:rFonts w:cs="Traditional Arabic"/>
                <w:sz w:val="36"/>
                <w:szCs w:val="36"/>
                <w:rtl/>
              </w:rPr>
            </w:pPr>
            <w:r>
              <w:rPr>
                <w:rFonts w:cs="Traditional Arabic" w:hint="cs"/>
                <w:sz w:val="36"/>
                <w:szCs w:val="36"/>
                <w:rtl/>
              </w:rPr>
              <w:t>نظام الجنسية العربية السعودية.</w:t>
            </w:r>
          </w:p>
        </w:tc>
        <w:tc>
          <w:tcPr>
            <w:tcW w:w="993" w:type="dxa"/>
          </w:tcPr>
          <w:p w:rsidR="00764EB0" w:rsidRDefault="00764EB0"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29</w:t>
            </w:r>
          </w:p>
        </w:tc>
      </w:tr>
      <w:tr w:rsidR="00764EB0" w:rsidTr="007A5891">
        <w:tc>
          <w:tcPr>
            <w:tcW w:w="6202" w:type="dxa"/>
          </w:tcPr>
          <w:p w:rsidR="00764EB0" w:rsidRDefault="00764EB0" w:rsidP="006D6898">
            <w:pPr>
              <w:tabs>
                <w:tab w:val="left" w:pos="720"/>
              </w:tabs>
              <w:spacing w:after="0" w:line="400" w:lineRule="exact"/>
              <w:ind w:firstLine="0"/>
              <w:rPr>
                <w:rFonts w:cs="Traditional Arabic"/>
                <w:sz w:val="36"/>
                <w:szCs w:val="36"/>
                <w:rtl/>
              </w:rPr>
            </w:pPr>
            <w:r>
              <w:rPr>
                <w:rFonts w:cs="Traditional Arabic" w:hint="cs"/>
                <w:sz w:val="36"/>
                <w:szCs w:val="36"/>
                <w:rtl/>
              </w:rPr>
              <w:t>أنظمة الجنسية الصادرة والنافذة في المملكة.</w:t>
            </w:r>
          </w:p>
        </w:tc>
        <w:tc>
          <w:tcPr>
            <w:tcW w:w="993" w:type="dxa"/>
          </w:tcPr>
          <w:p w:rsidR="00764EB0" w:rsidRDefault="00764EB0"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29</w:t>
            </w:r>
          </w:p>
        </w:tc>
      </w:tr>
      <w:tr w:rsidR="00764EB0" w:rsidTr="007A5891">
        <w:tc>
          <w:tcPr>
            <w:tcW w:w="6202" w:type="dxa"/>
          </w:tcPr>
          <w:p w:rsidR="00764EB0" w:rsidRDefault="00764EB0" w:rsidP="006D6898">
            <w:pPr>
              <w:tabs>
                <w:tab w:val="left" w:pos="720"/>
              </w:tabs>
              <w:spacing w:after="0" w:line="400" w:lineRule="exact"/>
              <w:ind w:firstLine="0"/>
              <w:rPr>
                <w:rFonts w:cs="Traditional Arabic"/>
                <w:sz w:val="36"/>
                <w:szCs w:val="36"/>
                <w:rtl/>
              </w:rPr>
            </w:pPr>
            <w:r>
              <w:rPr>
                <w:rFonts w:cs="Traditional Arabic" w:hint="cs"/>
                <w:sz w:val="36"/>
                <w:szCs w:val="36"/>
                <w:rtl/>
              </w:rPr>
              <w:t>أنواع الجنسية العربية السعودية.</w:t>
            </w:r>
          </w:p>
        </w:tc>
        <w:tc>
          <w:tcPr>
            <w:tcW w:w="993" w:type="dxa"/>
          </w:tcPr>
          <w:p w:rsidR="00764EB0" w:rsidRDefault="00764EB0"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29</w:t>
            </w:r>
          </w:p>
        </w:tc>
      </w:tr>
      <w:tr w:rsidR="00764EB0" w:rsidTr="007A5891">
        <w:tc>
          <w:tcPr>
            <w:tcW w:w="6202" w:type="dxa"/>
          </w:tcPr>
          <w:p w:rsidR="00764EB0" w:rsidRDefault="00764EB0" w:rsidP="006D6898">
            <w:pPr>
              <w:tabs>
                <w:tab w:val="left" w:pos="720"/>
              </w:tabs>
              <w:spacing w:after="0" w:line="400" w:lineRule="exact"/>
              <w:ind w:firstLine="0"/>
              <w:rPr>
                <w:rFonts w:cs="Traditional Arabic"/>
                <w:sz w:val="36"/>
                <w:szCs w:val="36"/>
                <w:rtl/>
              </w:rPr>
            </w:pPr>
            <w:r>
              <w:rPr>
                <w:rFonts w:cs="Traditional Arabic" w:hint="cs"/>
                <w:sz w:val="36"/>
                <w:szCs w:val="36"/>
                <w:rtl/>
              </w:rPr>
              <w:t>جنسية السعوديين الأصليين المؤسسين للمملكة.</w:t>
            </w:r>
          </w:p>
        </w:tc>
        <w:tc>
          <w:tcPr>
            <w:tcW w:w="993" w:type="dxa"/>
          </w:tcPr>
          <w:p w:rsidR="00764EB0" w:rsidRDefault="00764EB0"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29</w:t>
            </w:r>
          </w:p>
        </w:tc>
      </w:tr>
      <w:tr w:rsidR="00764EB0" w:rsidTr="007A5891">
        <w:tc>
          <w:tcPr>
            <w:tcW w:w="6202" w:type="dxa"/>
          </w:tcPr>
          <w:p w:rsidR="00764EB0" w:rsidRDefault="00764EB0" w:rsidP="006D6898">
            <w:pPr>
              <w:tabs>
                <w:tab w:val="left" w:pos="720"/>
              </w:tabs>
              <w:spacing w:after="0" w:line="400" w:lineRule="exact"/>
              <w:ind w:firstLine="0"/>
              <w:rPr>
                <w:rFonts w:cs="Traditional Arabic"/>
                <w:sz w:val="36"/>
                <w:szCs w:val="36"/>
                <w:rtl/>
              </w:rPr>
            </w:pPr>
            <w:r>
              <w:rPr>
                <w:rFonts w:cs="Traditional Arabic" w:hint="cs"/>
                <w:sz w:val="36"/>
                <w:szCs w:val="36"/>
                <w:rtl/>
              </w:rPr>
              <w:t>الجنسية السعودية الأصلية.</w:t>
            </w:r>
          </w:p>
        </w:tc>
        <w:tc>
          <w:tcPr>
            <w:tcW w:w="993" w:type="dxa"/>
          </w:tcPr>
          <w:p w:rsidR="00764EB0" w:rsidRDefault="00764EB0"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30</w:t>
            </w:r>
          </w:p>
        </w:tc>
      </w:tr>
      <w:tr w:rsidR="00764EB0" w:rsidTr="007A5891">
        <w:tc>
          <w:tcPr>
            <w:tcW w:w="6202" w:type="dxa"/>
          </w:tcPr>
          <w:p w:rsidR="00764EB0" w:rsidRDefault="00764EB0" w:rsidP="006D6898">
            <w:pPr>
              <w:tabs>
                <w:tab w:val="left" w:pos="720"/>
              </w:tabs>
              <w:spacing w:after="0" w:line="400" w:lineRule="exact"/>
              <w:ind w:firstLine="0"/>
              <w:rPr>
                <w:rFonts w:cs="Traditional Arabic"/>
                <w:sz w:val="36"/>
                <w:szCs w:val="36"/>
                <w:rtl/>
              </w:rPr>
            </w:pPr>
            <w:r>
              <w:rPr>
                <w:rFonts w:cs="Traditional Arabic" w:hint="cs"/>
                <w:sz w:val="36"/>
                <w:szCs w:val="36"/>
                <w:rtl/>
              </w:rPr>
              <w:t>الجنسية الطارئة أو المكتسبة</w:t>
            </w:r>
          </w:p>
        </w:tc>
        <w:tc>
          <w:tcPr>
            <w:tcW w:w="993" w:type="dxa"/>
          </w:tcPr>
          <w:p w:rsidR="00764EB0" w:rsidRDefault="00764EB0"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31</w:t>
            </w:r>
          </w:p>
        </w:tc>
      </w:tr>
      <w:tr w:rsidR="00764EB0" w:rsidTr="007A5891">
        <w:tc>
          <w:tcPr>
            <w:tcW w:w="6202" w:type="dxa"/>
          </w:tcPr>
          <w:p w:rsidR="00764EB0" w:rsidRDefault="00764EB0" w:rsidP="006D6898">
            <w:pPr>
              <w:tabs>
                <w:tab w:val="left" w:pos="720"/>
              </w:tabs>
              <w:spacing w:after="0" w:line="400" w:lineRule="exact"/>
              <w:ind w:firstLine="0"/>
              <w:rPr>
                <w:rFonts w:cs="Traditional Arabic"/>
                <w:sz w:val="36"/>
                <w:szCs w:val="36"/>
                <w:rtl/>
              </w:rPr>
            </w:pPr>
            <w:r>
              <w:rPr>
                <w:rFonts w:cs="Traditional Arabic" w:hint="cs"/>
                <w:sz w:val="36"/>
                <w:szCs w:val="36"/>
                <w:rtl/>
              </w:rPr>
              <w:t>شروط منح الجنسية العربية السعودية الطارئة.</w:t>
            </w:r>
          </w:p>
        </w:tc>
        <w:tc>
          <w:tcPr>
            <w:tcW w:w="993" w:type="dxa"/>
          </w:tcPr>
          <w:p w:rsidR="00764EB0" w:rsidRDefault="00764EB0"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32</w:t>
            </w:r>
          </w:p>
        </w:tc>
      </w:tr>
      <w:tr w:rsidR="00764EB0" w:rsidTr="007A5891">
        <w:tc>
          <w:tcPr>
            <w:tcW w:w="6202" w:type="dxa"/>
          </w:tcPr>
          <w:p w:rsidR="00764EB0" w:rsidRDefault="00764EB0" w:rsidP="006D6898">
            <w:pPr>
              <w:tabs>
                <w:tab w:val="left" w:pos="720"/>
              </w:tabs>
              <w:spacing w:after="0" w:line="400" w:lineRule="exact"/>
              <w:ind w:firstLine="0"/>
              <w:rPr>
                <w:rFonts w:cs="Traditional Arabic"/>
                <w:sz w:val="36"/>
                <w:szCs w:val="36"/>
                <w:rtl/>
              </w:rPr>
            </w:pPr>
            <w:r>
              <w:rPr>
                <w:rFonts w:cs="Traditional Arabic" w:hint="cs"/>
                <w:sz w:val="36"/>
                <w:szCs w:val="36"/>
                <w:rtl/>
              </w:rPr>
              <w:t>التجنس بالجنسية العربية السعودية.</w:t>
            </w:r>
          </w:p>
        </w:tc>
        <w:tc>
          <w:tcPr>
            <w:tcW w:w="993" w:type="dxa"/>
          </w:tcPr>
          <w:p w:rsidR="00764EB0" w:rsidRDefault="00764EB0"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35</w:t>
            </w:r>
          </w:p>
        </w:tc>
      </w:tr>
      <w:tr w:rsidR="00764EB0" w:rsidTr="007A5891">
        <w:tc>
          <w:tcPr>
            <w:tcW w:w="6202" w:type="dxa"/>
          </w:tcPr>
          <w:p w:rsidR="00764EB0" w:rsidRDefault="00764EB0" w:rsidP="006D6898">
            <w:pPr>
              <w:tabs>
                <w:tab w:val="left" w:pos="720"/>
              </w:tabs>
              <w:spacing w:after="0" w:line="400" w:lineRule="exact"/>
              <w:ind w:firstLine="0"/>
              <w:rPr>
                <w:rFonts w:cs="Traditional Arabic"/>
                <w:sz w:val="36"/>
                <w:szCs w:val="36"/>
                <w:rtl/>
              </w:rPr>
            </w:pPr>
            <w:r>
              <w:rPr>
                <w:rFonts w:cs="Traditional Arabic" w:hint="cs"/>
                <w:sz w:val="36"/>
                <w:szCs w:val="36"/>
                <w:rtl/>
              </w:rPr>
              <w:t>شروط التجنس بالجنسية العربية السعودية.</w:t>
            </w:r>
          </w:p>
        </w:tc>
        <w:tc>
          <w:tcPr>
            <w:tcW w:w="993" w:type="dxa"/>
          </w:tcPr>
          <w:p w:rsidR="00764EB0" w:rsidRDefault="00764EB0"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36</w:t>
            </w:r>
          </w:p>
        </w:tc>
      </w:tr>
      <w:tr w:rsidR="00764EB0" w:rsidTr="007A5891">
        <w:tc>
          <w:tcPr>
            <w:tcW w:w="6202" w:type="dxa"/>
          </w:tcPr>
          <w:p w:rsidR="00764EB0" w:rsidRDefault="00764EB0" w:rsidP="006D6898">
            <w:pPr>
              <w:tabs>
                <w:tab w:val="left" w:pos="720"/>
              </w:tabs>
              <w:spacing w:after="0" w:line="400" w:lineRule="exact"/>
              <w:ind w:firstLine="0"/>
              <w:rPr>
                <w:rFonts w:cs="Traditional Arabic"/>
                <w:sz w:val="36"/>
                <w:szCs w:val="36"/>
                <w:rtl/>
              </w:rPr>
            </w:pPr>
            <w:r>
              <w:rPr>
                <w:rFonts w:cs="Traditional Arabic" w:hint="cs"/>
                <w:sz w:val="36"/>
                <w:szCs w:val="36"/>
                <w:rtl/>
              </w:rPr>
              <w:t>فقدان الجنسية العربية السعودية.</w:t>
            </w:r>
          </w:p>
        </w:tc>
        <w:tc>
          <w:tcPr>
            <w:tcW w:w="993" w:type="dxa"/>
          </w:tcPr>
          <w:p w:rsidR="00764EB0" w:rsidRDefault="00764EB0"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37</w:t>
            </w:r>
          </w:p>
        </w:tc>
      </w:tr>
      <w:tr w:rsidR="00764EB0" w:rsidTr="007A5891">
        <w:tc>
          <w:tcPr>
            <w:tcW w:w="6202" w:type="dxa"/>
          </w:tcPr>
          <w:p w:rsidR="00764EB0" w:rsidRDefault="00764EB0" w:rsidP="006D6898">
            <w:pPr>
              <w:tabs>
                <w:tab w:val="left" w:pos="720"/>
              </w:tabs>
              <w:spacing w:after="0" w:line="400" w:lineRule="exact"/>
              <w:ind w:firstLine="0"/>
              <w:rPr>
                <w:rFonts w:cs="Traditional Arabic"/>
                <w:sz w:val="36"/>
                <w:szCs w:val="36"/>
                <w:rtl/>
              </w:rPr>
            </w:pPr>
            <w:r>
              <w:rPr>
                <w:rFonts w:cs="Traditional Arabic" w:hint="cs"/>
                <w:sz w:val="36"/>
                <w:szCs w:val="36"/>
                <w:rtl/>
              </w:rPr>
              <w:t>الفقد بالإسقاط (حالاته وشروطه).</w:t>
            </w:r>
          </w:p>
        </w:tc>
        <w:tc>
          <w:tcPr>
            <w:tcW w:w="993" w:type="dxa"/>
          </w:tcPr>
          <w:p w:rsidR="00764EB0" w:rsidRDefault="00764EB0"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37</w:t>
            </w:r>
          </w:p>
        </w:tc>
      </w:tr>
      <w:tr w:rsidR="00764EB0" w:rsidTr="007A5891">
        <w:tc>
          <w:tcPr>
            <w:tcW w:w="6202" w:type="dxa"/>
          </w:tcPr>
          <w:p w:rsidR="00764EB0" w:rsidRDefault="00764EB0" w:rsidP="006D6898">
            <w:pPr>
              <w:tabs>
                <w:tab w:val="left" w:pos="720"/>
              </w:tabs>
              <w:spacing w:after="0" w:line="400" w:lineRule="exact"/>
              <w:ind w:firstLine="0"/>
              <w:rPr>
                <w:rFonts w:cs="Traditional Arabic"/>
                <w:sz w:val="36"/>
                <w:szCs w:val="36"/>
                <w:rtl/>
              </w:rPr>
            </w:pPr>
            <w:r>
              <w:rPr>
                <w:rFonts w:cs="Traditional Arabic" w:hint="cs"/>
                <w:sz w:val="36"/>
                <w:szCs w:val="36"/>
                <w:rtl/>
              </w:rPr>
              <w:t>الفقد بالسحب (حالاته وشروطه).</w:t>
            </w:r>
          </w:p>
        </w:tc>
        <w:tc>
          <w:tcPr>
            <w:tcW w:w="993" w:type="dxa"/>
          </w:tcPr>
          <w:p w:rsidR="00764EB0" w:rsidRDefault="00764EB0"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39</w:t>
            </w:r>
          </w:p>
        </w:tc>
      </w:tr>
      <w:tr w:rsidR="00764EB0" w:rsidTr="007A5891">
        <w:tc>
          <w:tcPr>
            <w:tcW w:w="6202" w:type="dxa"/>
          </w:tcPr>
          <w:p w:rsidR="00764EB0" w:rsidRDefault="00764EB0" w:rsidP="006D6898">
            <w:pPr>
              <w:tabs>
                <w:tab w:val="left" w:pos="720"/>
              </w:tabs>
              <w:spacing w:after="0" w:line="400" w:lineRule="exact"/>
              <w:ind w:firstLine="0"/>
              <w:rPr>
                <w:rFonts w:cs="Traditional Arabic"/>
                <w:sz w:val="36"/>
                <w:szCs w:val="36"/>
                <w:rtl/>
              </w:rPr>
            </w:pPr>
            <w:r>
              <w:rPr>
                <w:rFonts w:cs="Traditional Arabic" w:hint="cs"/>
                <w:sz w:val="36"/>
                <w:szCs w:val="36"/>
                <w:rtl/>
              </w:rPr>
              <w:t>سقوط الجنسية عن الزوجة والأبناء القصر.</w:t>
            </w:r>
          </w:p>
        </w:tc>
        <w:tc>
          <w:tcPr>
            <w:tcW w:w="993" w:type="dxa"/>
          </w:tcPr>
          <w:p w:rsidR="00764EB0" w:rsidRDefault="00764EB0"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41</w:t>
            </w:r>
          </w:p>
        </w:tc>
      </w:tr>
      <w:tr w:rsidR="00764EB0" w:rsidTr="007A5891">
        <w:tc>
          <w:tcPr>
            <w:tcW w:w="6202" w:type="dxa"/>
          </w:tcPr>
          <w:p w:rsidR="00764EB0" w:rsidRDefault="00764EB0" w:rsidP="006D6898">
            <w:pPr>
              <w:tabs>
                <w:tab w:val="left" w:pos="720"/>
              </w:tabs>
              <w:spacing w:after="0" w:line="400" w:lineRule="exact"/>
              <w:ind w:firstLine="0"/>
              <w:rPr>
                <w:rFonts w:cs="Traditional Arabic"/>
                <w:sz w:val="36"/>
                <w:szCs w:val="36"/>
                <w:rtl/>
              </w:rPr>
            </w:pPr>
            <w:r>
              <w:rPr>
                <w:rFonts w:cs="Traditional Arabic" w:hint="cs"/>
                <w:sz w:val="36"/>
                <w:szCs w:val="36"/>
                <w:rtl/>
              </w:rPr>
              <w:t>سحب الجنسية السعودية من تابعي المتجنس.</w:t>
            </w:r>
          </w:p>
        </w:tc>
        <w:tc>
          <w:tcPr>
            <w:tcW w:w="993" w:type="dxa"/>
          </w:tcPr>
          <w:p w:rsidR="00764EB0" w:rsidRDefault="00764EB0"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42</w:t>
            </w:r>
          </w:p>
        </w:tc>
      </w:tr>
      <w:tr w:rsidR="00764EB0" w:rsidTr="007A5891">
        <w:tc>
          <w:tcPr>
            <w:tcW w:w="6202" w:type="dxa"/>
          </w:tcPr>
          <w:p w:rsidR="00764EB0" w:rsidRDefault="00764EB0" w:rsidP="006D6898">
            <w:pPr>
              <w:tabs>
                <w:tab w:val="left" w:pos="720"/>
              </w:tabs>
              <w:spacing w:after="0" w:line="400" w:lineRule="exact"/>
              <w:ind w:firstLine="0"/>
              <w:rPr>
                <w:rFonts w:cs="Traditional Arabic"/>
                <w:sz w:val="36"/>
                <w:szCs w:val="36"/>
                <w:rtl/>
              </w:rPr>
            </w:pPr>
            <w:r>
              <w:rPr>
                <w:rFonts w:cs="Traditional Arabic" w:hint="cs"/>
                <w:sz w:val="36"/>
                <w:szCs w:val="36"/>
                <w:rtl/>
              </w:rPr>
              <w:t>استرداد الجنسية العربية السعودية.</w:t>
            </w:r>
          </w:p>
        </w:tc>
        <w:tc>
          <w:tcPr>
            <w:tcW w:w="993" w:type="dxa"/>
          </w:tcPr>
          <w:p w:rsidR="00764EB0" w:rsidRDefault="00764EB0"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43</w:t>
            </w:r>
          </w:p>
        </w:tc>
      </w:tr>
      <w:tr w:rsidR="00764EB0" w:rsidTr="007A5891">
        <w:tc>
          <w:tcPr>
            <w:tcW w:w="6202" w:type="dxa"/>
          </w:tcPr>
          <w:p w:rsidR="00764EB0" w:rsidRDefault="00764EB0" w:rsidP="006D6898">
            <w:pPr>
              <w:tabs>
                <w:tab w:val="left" w:pos="720"/>
              </w:tabs>
              <w:spacing w:after="0" w:line="400" w:lineRule="exact"/>
              <w:ind w:firstLine="0"/>
              <w:rPr>
                <w:rFonts w:cs="Traditional Arabic"/>
                <w:sz w:val="36"/>
                <w:szCs w:val="36"/>
                <w:rtl/>
              </w:rPr>
            </w:pPr>
            <w:r>
              <w:rPr>
                <w:rFonts w:cs="Traditional Arabic" w:hint="cs"/>
                <w:sz w:val="36"/>
                <w:szCs w:val="36"/>
                <w:rtl/>
              </w:rPr>
              <w:t>الفصل الثاني.</w:t>
            </w:r>
          </w:p>
        </w:tc>
        <w:tc>
          <w:tcPr>
            <w:tcW w:w="993" w:type="dxa"/>
          </w:tcPr>
          <w:p w:rsidR="00764EB0" w:rsidRDefault="0070501E"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45</w:t>
            </w:r>
          </w:p>
        </w:tc>
      </w:tr>
      <w:tr w:rsidR="00764EB0" w:rsidTr="007A5891">
        <w:tc>
          <w:tcPr>
            <w:tcW w:w="6202" w:type="dxa"/>
          </w:tcPr>
          <w:p w:rsidR="00764EB0" w:rsidRDefault="00764EB0" w:rsidP="006D6898">
            <w:pPr>
              <w:tabs>
                <w:tab w:val="left" w:pos="720"/>
              </w:tabs>
              <w:spacing w:after="0" w:line="400" w:lineRule="exact"/>
              <w:ind w:firstLine="0"/>
              <w:rPr>
                <w:rFonts w:cs="Traditional Arabic"/>
                <w:sz w:val="36"/>
                <w:szCs w:val="36"/>
                <w:rtl/>
              </w:rPr>
            </w:pPr>
            <w:r>
              <w:rPr>
                <w:rFonts w:cs="Traditional Arabic" w:hint="cs"/>
                <w:sz w:val="36"/>
                <w:szCs w:val="36"/>
                <w:rtl/>
              </w:rPr>
              <w:t xml:space="preserve">تنازع الاختصاص القضائي الدولي (الماهية </w:t>
            </w:r>
            <w:r>
              <w:rPr>
                <w:rFonts w:cs="Traditional Arabic"/>
                <w:sz w:val="36"/>
                <w:szCs w:val="36"/>
                <w:rtl/>
              </w:rPr>
              <w:t>–</w:t>
            </w:r>
            <w:r>
              <w:rPr>
                <w:rFonts w:cs="Traditional Arabic" w:hint="cs"/>
                <w:sz w:val="36"/>
                <w:szCs w:val="36"/>
                <w:rtl/>
              </w:rPr>
              <w:t xml:space="preserve"> أهمية دراسته).</w:t>
            </w:r>
          </w:p>
        </w:tc>
        <w:tc>
          <w:tcPr>
            <w:tcW w:w="993" w:type="dxa"/>
          </w:tcPr>
          <w:p w:rsidR="00764EB0" w:rsidRDefault="0070501E"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45</w:t>
            </w:r>
          </w:p>
        </w:tc>
      </w:tr>
      <w:tr w:rsidR="00764EB0" w:rsidTr="007A5891">
        <w:tc>
          <w:tcPr>
            <w:tcW w:w="6202" w:type="dxa"/>
          </w:tcPr>
          <w:p w:rsidR="00764EB0" w:rsidRDefault="00764EB0" w:rsidP="006D6898">
            <w:pPr>
              <w:tabs>
                <w:tab w:val="left" w:pos="720"/>
              </w:tabs>
              <w:spacing w:after="0" w:line="400" w:lineRule="exact"/>
              <w:ind w:firstLine="0"/>
              <w:rPr>
                <w:rFonts w:cs="Traditional Arabic"/>
                <w:sz w:val="36"/>
                <w:szCs w:val="36"/>
                <w:rtl/>
              </w:rPr>
            </w:pPr>
            <w:r>
              <w:rPr>
                <w:rFonts w:cs="Traditional Arabic" w:hint="cs"/>
                <w:sz w:val="36"/>
                <w:szCs w:val="36"/>
                <w:rtl/>
              </w:rPr>
              <w:t>خصائص قواعد الاختصاص القضائي الدولي.</w:t>
            </w:r>
          </w:p>
        </w:tc>
        <w:tc>
          <w:tcPr>
            <w:tcW w:w="993" w:type="dxa"/>
          </w:tcPr>
          <w:p w:rsidR="00764EB0" w:rsidRDefault="0070501E"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46</w:t>
            </w:r>
          </w:p>
        </w:tc>
      </w:tr>
      <w:tr w:rsidR="00764EB0" w:rsidTr="007A5891">
        <w:tc>
          <w:tcPr>
            <w:tcW w:w="6202" w:type="dxa"/>
          </w:tcPr>
          <w:p w:rsidR="00764EB0" w:rsidRDefault="00764EB0" w:rsidP="006D6898">
            <w:pPr>
              <w:tabs>
                <w:tab w:val="left" w:pos="720"/>
              </w:tabs>
              <w:spacing w:after="0" w:line="400" w:lineRule="exact"/>
              <w:ind w:firstLine="0"/>
              <w:rPr>
                <w:rFonts w:cs="Traditional Arabic"/>
                <w:sz w:val="36"/>
                <w:szCs w:val="36"/>
                <w:rtl/>
              </w:rPr>
            </w:pPr>
            <w:r>
              <w:rPr>
                <w:rFonts w:cs="Traditional Arabic" w:hint="cs"/>
                <w:sz w:val="36"/>
                <w:szCs w:val="36"/>
                <w:rtl/>
              </w:rPr>
              <w:lastRenderedPageBreak/>
              <w:t>القواعد العامة للاختصاص القضائي الدولي.</w:t>
            </w:r>
          </w:p>
        </w:tc>
        <w:tc>
          <w:tcPr>
            <w:tcW w:w="993" w:type="dxa"/>
          </w:tcPr>
          <w:p w:rsidR="00764EB0" w:rsidRDefault="0070501E"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47</w:t>
            </w:r>
          </w:p>
        </w:tc>
      </w:tr>
      <w:tr w:rsidR="00764EB0" w:rsidTr="007A5891">
        <w:tc>
          <w:tcPr>
            <w:tcW w:w="6202" w:type="dxa"/>
          </w:tcPr>
          <w:p w:rsidR="00764EB0" w:rsidRDefault="00764EB0" w:rsidP="006D6898">
            <w:pPr>
              <w:tabs>
                <w:tab w:val="left" w:pos="720"/>
              </w:tabs>
              <w:spacing w:after="0" w:line="400" w:lineRule="exact"/>
              <w:ind w:firstLine="0"/>
              <w:rPr>
                <w:rFonts w:cs="Traditional Arabic"/>
                <w:sz w:val="36"/>
                <w:szCs w:val="36"/>
                <w:rtl/>
              </w:rPr>
            </w:pPr>
            <w:r>
              <w:rPr>
                <w:rFonts w:cs="Traditional Arabic" w:hint="cs"/>
                <w:sz w:val="36"/>
                <w:szCs w:val="36"/>
                <w:rtl/>
              </w:rPr>
              <w:t>أهمية البحث في تنازع الاختصاص القضائي الدولي.</w:t>
            </w:r>
          </w:p>
        </w:tc>
        <w:tc>
          <w:tcPr>
            <w:tcW w:w="993" w:type="dxa"/>
          </w:tcPr>
          <w:p w:rsidR="00764EB0" w:rsidRDefault="0070501E"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48</w:t>
            </w:r>
          </w:p>
        </w:tc>
      </w:tr>
      <w:tr w:rsidR="00764EB0" w:rsidTr="007A5891">
        <w:tc>
          <w:tcPr>
            <w:tcW w:w="6202" w:type="dxa"/>
          </w:tcPr>
          <w:p w:rsidR="00764EB0" w:rsidRDefault="00764EB0" w:rsidP="006D6898">
            <w:pPr>
              <w:tabs>
                <w:tab w:val="left" w:pos="720"/>
              </w:tabs>
              <w:spacing w:after="0" w:line="400" w:lineRule="exact"/>
              <w:ind w:firstLine="0"/>
              <w:rPr>
                <w:rFonts w:cs="Traditional Arabic"/>
                <w:sz w:val="36"/>
                <w:szCs w:val="36"/>
                <w:rtl/>
              </w:rPr>
            </w:pPr>
            <w:r>
              <w:rPr>
                <w:rFonts w:cs="Traditional Arabic" w:hint="cs"/>
                <w:sz w:val="36"/>
                <w:szCs w:val="36"/>
                <w:rtl/>
              </w:rPr>
              <w:t>المبادئ العامة للاختصاص القضائي الدولي في نظام المرافعات السعودي.</w:t>
            </w:r>
          </w:p>
        </w:tc>
        <w:tc>
          <w:tcPr>
            <w:tcW w:w="993" w:type="dxa"/>
          </w:tcPr>
          <w:p w:rsidR="00764EB0" w:rsidRDefault="0070501E"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50</w:t>
            </w:r>
          </w:p>
        </w:tc>
      </w:tr>
      <w:tr w:rsidR="00764EB0" w:rsidTr="007A5891">
        <w:tc>
          <w:tcPr>
            <w:tcW w:w="6202" w:type="dxa"/>
          </w:tcPr>
          <w:p w:rsidR="00764EB0" w:rsidRDefault="00764EB0" w:rsidP="006D6898">
            <w:pPr>
              <w:tabs>
                <w:tab w:val="left" w:pos="720"/>
              </w:tabs>
              <w:spacing w:after="0" w:line="400" w:lineRule="exact"/>
              <w:ind w:firstLine="0"/>
              <w:rPr>
                <w:rFonts w:cs="Traditional Arabic"/>
                <w:sz w:val="36"/>
                <w:szCs w:val="36"/>
                <w:rtl/>
              </w:rPr>
            </w:pPr>
            <w:r>
              <w:rPr>
                <w:rFonts w:cs="Traditional Arabic" w:hint="cs"/>
                <w:sz w:val="36"/>
                <w:szCs w:val="36"/>
                <w:rtl/>
              </w:rPr>
              <w:t>تنازع القوانين.</w:t>
            </w:r>
          </w:p>
        </w:tc>
        <w:tc>
          <w:tcPr>
            <w:tcW w:w="993" w:type="dxa"/>
          </w:tcPr>
          <w:p w:rsidR="00764EB0" w:rsidRDefault="0070501E"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54</w:t>
            </w:r>
          </w:p>
        </w:tc>
      </w:tr>
      <w:tr w:rsidR="00764EB0" w:rsidTr="007A5891">
        <w:tc>
          <w:tcPr>
            <w:tcW w:w="6202" w:type="dxa"/>
          </w:tcPr>
          <w:p w:rsidR="00764EB0" w:rsidRDefault="00764EB0" w:rsidP="006D6898">
            <w:pPr>
              <w:tabs>
                <w:tab w:val="left" w:pos="720"/>
              </w:tabs>
              <w:spacing w:after="0" w:line="400" w:lineRule="exact"/>
              <w:ind w:firstLine="0"/>
              <w:rPr>
                <w:rFonts w:cs="Traditional Arabic"/>
                <w:sz w:val="36"/>
                <w:szCs w:val="36"/>
                <w:rtl/>
              </w:rPr>
            </w:pPr>
            <w:r>
              <w:rPr>
                <w:rFonts w:cs="Traditional Arabic" w:hint="cs"/>
                <w:sz w:val="36"/>
                <w:szCs w:val="36"/>
                <w:rtl/>
              </w:rPr>
              <w:t>مراحل العلاقة القانونية ذات الطابع الدولي.</w:t>
            </w:r>
          </w:p>
        </w:tc>
        <w:tc>
          <w:tcPr>
            <w:tcW w:w="993" w:type="dxa"/>
          </w:tcPr>
          <w:p w:rsidR="00764EB0" w:rsidRDefault="0070501E"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54</w:t>
            </w:r>
          </w:p>
        </w:tc>
      </w:tr>
      <w:tr w:rsidR="00764EB0" w:rsidTr="007A5891">
        <w:tc>
          <w:tcPr>
            <w:tcW w:w="6202" w:type="dxa"/>
          </w:tcPr>
          <w:p w:rsidR="00764EB0" w:rsidRDefault="00764EB0" w:rsidP="006D6898">
            <w:pPr>
              <w:tabs>
                <w:tab w:val="left" w:pos="720"/>
              </w:tabs>
              <w:spacing w:after="0" w:line="400" w:lineRule="exact"/>
              <w:ind w:firstLine="0"/>
              <w:rPr>
                <w:rFonts w:cs="Traditional Arabic"/>
                <w:sz w:val="36"/>
                <w:szCs w:val="36"/>
                <w:rtl/>
              </w:rPr>
            </w:pPr>
            <w:r>
              <w:rPr>
                <w:rFonts w:cs="Traditional Arabic" w:hint="cs"/>
                <w:sz w:val="36"/>
                <w:szCs w:val="36"/>
                <w:rtl/>
              </w:rPr>
              <w:t>المشكلات المرتبطة بمشكلة تنازع القوانين.</w:t>
            </w:r>
          </w:p>
        </w:tc>
        <w:tc>
          <w:tcPr>
            <w:tcW w:w="993" w:type="dxa"/>
          </w:tcPr>
          <w:p w:rsidR="00764EB0" w:rsidRDefault="0070501E"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55</w:t>
            </w:r>
          </w:p>
        </w:tc>
      </w:tr>
      <w:tr w:rsidR="00764EB0" w:rsidTr="007A5891">
        <w:tc>
          <w:tcPr>
            <w:tcW w:w="6202" w:type="dxa"/>
          </w:tcPr>
          <w:p w:rsidR="00764EB0" w:rsidRDefault="00764EB0" w:rsidP="006D6898">
            <w:pPr>
              <w:tabs>
                <w:tab w:val="left" w:pos="720"/>
              </w:tabs>
              <w:spacing w:after="0" w:line="400" w:lineRule="exact"/>
              <w:ind w:firstLine="0"/>
              <w:rPr>
                <w:rFonts w:cs="Traditional Arabic"/>
                <w:sz w:val="36"/>
                <w:szCs w:val="36"/>
                <w:rtl/>
              </w:rPr>
            </w:pPr>
            <w:r>
              <w:rPr>
                <w:rFonts w:cs="Traditional Arabic" w:hint="cs"/>
                <w:sz w:val="36"/>
                <w:szCs w:val="36"/>
                <w:rtl/>
              </w:rPr>
              <w:t>أساليب فض مشكلة تنازع القوانين.</w:t>
            </w:r>
          </w:p>
        </w:tc>
        <w:tc>
          <w:tcPr>
            <w:tcW w:w="993" w:type="dxa"/>
          </w:tcPr>
          <w:p w:rsidR="00764EB0" w:rsidRDefault="0070501E"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56</w:t>
            </w:r>
          </w:p>
        </w:tc>
      </w:tr>
      <w:tr w:rsidR="0070501E" w:rsidTr="007A5891">
        <w:tc>
          <w:tcPr>
            <w:tcW w:w="6202" w:type="dxa"/>
          </w:tcPr>
          <w:p w:rsidR="0070501E" w:rsidRDefault="0070501E" w:rsidP="006D6898">
            <w:pPr>
              <w:tabs>
                <w:tab w:val="left" w:pos="720"/>
              </w:tabs>
              <w:spacing w:after="0" w:line="400" w:lineRule="exact"/>
              <w:ind w:firstLine="0"/>
              <w:rPr>
                <w:rFonts w:cs="Traditional Arabic"/>
                <w:sz w:val="36"/>
                <w:szCs w:val="36"/>
                <w:rtl/>
              </w:rPr>
            </w:pPr>
            <w:r>
              <w:rPr>
                <w:rFonts w:cs="Traditional Arabic" w:hint="cs"/>
                <w:sz w:val="36"/>
                <w:szCs w:val="36"/>
                <w:rtl/>
              </w:rPr>
              <w:t>نشأة وحقيقة اصطلاح تنازع القوانين.</w:t>
            </w:r>
          </w:p>
        </w:tc>
        <w:tc>
          <w:tcPr>
            <w:tcW w:w="993" w:type="dxa"/>
          </w:tcPr>
          <w:p w:rsidR="0070501E" w:rsidRDefault="0070501E"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57</w:t>
            </w:r>
          </w:p>
        </w:tc>
      </w:tr>
      <w:tr w:rsidR="0070501E" w:rsidTr="007A5891">
        <w:tc>
          <w:tcPr>
            <w:tcW w:w="6202" w:type="dxa"/>
          </w:tcPr>
          <w:p w:rsidR="0070501E" w:rsidRDefault="0070501E" w:rsidP="006D6898">
            <w:pPr>
              <w:tabs>
                <w:tab w:val="left" w:pos="720"/>
              </w:tabs>
              <w:spacing w:after="0" w:line="400" w:lineRule="exact"/>
              <w:ind w:firstLine="0"/>
              <w:rPr>
                <w:rFonts w:cs="Traditional Arabic"/>
                <w:sz w:val="36"/>
                <w:szCs w:val="36"/>
                <w:rtl/>
              </w:rPr>
            </w:pPr>
            <w:r>
              <w:rPr>
                <w:rFonts w:cs="Traditional Arabic" w:hint="cs"/>
                <w:sz w:val="36"/>
                <w:szCs w:val="36"/>
                <w:rtl/>
              </w:rPr>
              <w:t>وسائل حل مشكلة تنازع القوانين</w:t>
            </w:r>
          </w:p>
        </w:tc>
        <w:tc>
          <w:tcPr>
            <w:tcW w:w="993" w:type="dxa"/>
          </w:tcPr>
          <w:p w:rsidR="0070501E" w:rsidRDefault="0070501E"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58</w:t>
            </w:r>
          </w:p>
        </w:tc>
      </w:tr>
      <w:tr w:rsidR="0070501E" w:rsidTr="007A5891">
        <w:tc>
          <w:tcPr>
            <w:tcW w:w="6202" w:type="dxa"/>
          </w:tcPr>
          <w:p w:rsidR="0070501E" w:rsidRDefault="0070501E" w:rsidP="006D6898">
            <w:pPr>
              <w:tabs>
                <w:tab w:val="left" w:pos="720"/>
              </w:tabs>
              <w:spacing w:after="0" w:line="400" w:lineRule="exact"/>
              <w:ind w:firstLine="0"/>
              <w:rPr>
                <w:rFonts w:cs="Traditional Arabic"/>
                <w:sz w:val="36"/>
                <w:szCs w:val="36"/>
                <w:rtl/>
              </w:rPr>
            </w:pPr>
            <w:r>
              <w:rPr>
                <w:rFonts w:cs="Traditional Arabic" w:hint="cs"/>
                <w:sz w:val="36"/>
                <w:szCs w:val="36"/>
                <w:rtl/>
              </w:rPr>
              <w:t>الاستثناءات الواردة على مبدأ إقليمية القانون.</w:t>
            </w:r>
          </w:p>
        </w:tc>
        <w:tc>
          <w:tcPr>
            <w:tcW w:w="993" w:type="dxa"/>
          </w:tcPr>
          <w:p w:rsidR="0070501E" w:rsidRDefault="0070501E"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59</w:t>
            </w:r>
          </w:p>
        </w:tc>
      </w:tr>
      <w:tr w:rsidR="0070501E" w:rsidTr="007A5891">
        <w:tc>
          <w:tcPr>
            <w:tcW w:w="6202" w:type="dxa"/>
          </w:tcPr>
          <w:p w:rsidR="0070501E" w:rsidRDefault="0070501E" w:rsidP="006D6898">
            <w:pPr>
              <w:tabs>
                <w:tab w:val="left" w:pos="720"/>
              </w:tabs>
              <w:spacing w:after="0" w:line="400" w:lineRule="exact"/>
              <w:ind w:firstLine="0"/>
              <w:rPr>
                <w:rFonts w:cs="Traditional Arabic"/>
                <w:sz w:val="36"/>
                <w:szCs w:val="36"/>
                <w:rtl/>
              </w:rPr>
            </w:pPr>
            <w:r>
              <w:rPr>
                <w:rFonts w:cs="Traditional Arabic" w:hint="cs"/>
                <w:sz w:val="36"/>
                <w:szCs w:val="36"/>
                <w:rtl/>
              </w:rPr>
              <w:t>مشكلة تنازع القوانين في الشريعة الإسلامية.</w:t>
            </w:r>
          </w:p>
        </w:tc>
        <w:tc>
          <w:tcPr>
            <w:tcW w:w="993" w:type="dxa"/>
          </w:tcPr>
          <w:p w:rsidR="0070501E" w:rsidRDefault="0070501E"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61</w:t>
            </w:r>
          </w:p>
        </w:tc>
      </w:tr>
      <w:tr w:rsidR="0070501E" w:rsidTr="007A5891">
        <w:tc>
          <w:tcPr>
            <w:tcW w:w="6202" w:type="dxa"/>
          </w:tcPr>
          <w:p w:rsidR="0070501E" w:rsidRDefault="0070501E" w:rsidP="006D6898">
            <w:pPr>
              <w:tabs>
                <w:tab w:val="left" w:pos="720"/>
              </w:tabs>
              <w:spacing w:after="0" w:line="400" w:lineRule="exact"/>
              <w:ind w:firstLine="0"/>
              <w:rPr>
                <w:rFonts w:cs="Traditional Arabic"/>
                <w:sz w:val="36"/>
                <w:szCs w:val="36"/>
                <w:rtl/>
              </w:rPr>
            </w:pPr>
            <w:r>
              <w:rPr>
                <w:rFonts w:cs="Traditional Arabic" w:hint="cs"/>
                <w:sz w:val="36"/>
                <w:szCs w:val="36"/>
                <w:rtl/>
              </w:rPr>
              <w:t>أساسان إسلاميان لحل مشكلة تنازع القوانين.</w:t>
            </w:r>
          </w:p>
        </w:tc>
        <w:tc>
          <w:tcPr>
            <w:tcW w:w="993" w:type="dxa"/>
          </w:tcPr>
          <w:p w:rsidR="0070501E" w:rsidRDefault="0070501E"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62</w:t>
            </w:r>
          </w:p>
        </w:tc>
      </w:tr>
      <w:tr w:rsidR="0070501E" w:rsidTr="007A5891">
        <w:tc>
          <w:tcPr>
            <w:tcW w:w="6202" w:type="dxa"/>
          </w:tcPr>
          <w:p w:rsidR="0070501E" w:rsidRPr="007A5891" w:rsidRDefault="0070501E" w:rsidP="0070501E">
            <w:pPr>
              <w:tabs>
                <w:tab w:val="left" w:pos="720"/>
              </w:tabs>
              <w:spacing w:after="0" w:line="400" w:lineRule="exact"/>
              <w:ind w:firstLine="0"/>
              <w:rPr>
                <w:rFonts w:cs="Traditional Arabic"/>
                <w:sz w:val="34"/>
                <w:szCs w:val="34"/>
                <w:rtl/>
              </w:rPr>
            </w:pPr>
            <w:r w:rsidRPr="007A5891">
              <w:rPr>
                <w:rFonts w:cs="Traditional Arabic" w:hint="cs"/>
                <w:sz w:val="34"/>
                <w:szCs w:val="34"/>
                <w:rtl/>
              </w:rPr>
              <w:t>تنازع القوانين الذي يدخل في نطاق دارسة القانون الدولي الخاص.</w:t>
            </w:r>
          </w:p>
        </w:tc>
        <w:tc>
          <w:tcPr>
            <w:tcW w:w="993" w:type="dxa"/>
          </w:tcPr>
          <w:p w:rsidR="0070501E" w:rsidRDefault="0070501E"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63</w:t>
            </w:r>
          </w:p>
        </w:tc>
      </w:tr>
      <w:tr w:rsidR="0070501E" w:rsidTr="007A5891">
        <w:tc>
          <w:tcPr>
            <w:tcW w:w="6202" w:type="dxa"/>
          </w:tcPr>
          <w:p w:rsidR="0070501E" w:rsidRDefault="0070501E" w:rsidP="0070501E">
            <w:pPr>
              <w:tabs>
                <w:tab w:val="left" w:pos="720"/>
              </w:tabs>
              <w:spacing w:after="0" w:line="400" w:lineRule="exact"/>
              <w:ind w:firstLine="0"/>
              <w:rPr>
                <w:rFonts w:cs="Traditional Arabic"/>
                <w:sz w:val="36"/>
                <w:szCs w:val="36"/>
                <w:rtl/>
              </w:rPr>
            </w:pPr>
            <w:r>
              <w:rPr>
                <w:rFonts w:cs="Traditional Arabic" w:hint="cs"/>
                <w:sz w:val="36"/>
                <w:szCs w:val="36"/>
                <w:rtl/>
              </w:rPr>
              <w:t>وسائل حل تنازع القوانين في الفقه المعاصر.</w:t>
            </w:r>
          </w:p>
        </w:tc>
        <w:tc>
          <w:tcPr>
            <w:tcW w:w="993" w:type="dxa"/>
          </w:tcPr>
          <w:p w:rsidR="0070501E" w:rsidRDefault="0070501E"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64</w:t>
            </w:r>
          </w:p>
        </w:tc>
      </w:tr>
      <w:tr w:rsidR="0070501E" w:rsidTr="007A5891">
        <w:tc>
          <w:tcPr>
            <w:tcW w:w="6202" w:type="dxa"/>
          </w:tcPr>
          <w:p w:rsidR="0070501E" w:rsidRDefault="0070501E" w:rsidP="0070501E">
            <w:pPr>
              <w:tabs>
                <w:tab w:val="left" w:pos="720"/>
              </w:tabs>
              <w:spacing w:after="0" w:line="400" w:lineRule="exact"/>
              <w:ind w:firstLine="0"/>
              <w:rPr>
                <w:rFonts w:cs="Traditional Arabic"/>
                <w:sz w:val="36"/>
                <w:szCs w:val="36"/>
                <w:rtl/>
              </w:rPr>
            </w:pPr>
            <w:r>
              <w:rPr>
                <w:rFonts w:cs="Traditional Arabic" w:hint="cs"/>
                <w:sz w:val="36"/>
                <w:szCs w:val="36"/>
                <w:rtl/>
              </w:rPr>
              <w:t>قواعد حماية الأمن المدني.</w:t>
            </w:r>
          </w:p>
        </w:tc>
        <w:tc>
          <w:tcPr>
            <w:tcW w:w="993" w:type="dxa"/>
          </w:tcPr>
          <w:p w:rsidR="0070501E" w:rsidRDefault="0070501E"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66</w:t>
            </w:r>
          </w:p>
        </w:tc>
      </w:tr>
      <w:tr w:rsidR="0070501E" w:rsidTr="007A5891">
        <w:tc>
          <w:tcPr>
            <w:tcW w:w="6202" w:type="dxa"/>
          </w:tcPr>
          <w:p w:rsidR="0070501E" w:rsidRDefault="0070501E" w:rsidP="0070501E">
            <w:pPr>
              <w:tabs>
                <w:tab w:val="left" w:pos="720"/>
              </w:tabs>
              <w:spacing w:after="0" w:line="400" w:lineRule="exact"/>
              <w:ind w:firstLine="0"/>
              <w:rPr>
                <w:rFonts w:cs="Traditional Arabic"/>
                <w:sz w:val="36"/>
                <w:szCs w:val="36"/>
                <w:rtl/>
              </w:rPr>
            </w:pPr>
            <w:r>
              <w:rPr>
                <w:rFonts w:cs="Traditional Arabic" w:hint="cs"/>
                <w:sz w:val="36"/>
                <w:szCs w:val="36"/>
                <w:rtl/>
              </w:rPr>
              <w:t>القواعد فورية التطبيق.</w:t>
            </w:r>
          </w:p>
        </w:tc>
        <w:tc>
          <w:tcPr>
            <w:tcW w:w="993" w:type="dxa"/>
          </w:tcPr>
          <w:p w:rsidR="0070501E" w:rsidRDefault="0070501E"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66</w:t>
            </w:r>
          </w:p>
        </w:tc>
      </w:tr>
      <w:tr w:rsidR="0070501E" w:rsidTr="007A5891">
        <w:tc>
          <w:tcPr>
            <w:tcW w:w="6202" w:type="dxa"/>
          </w:tcPr>
          <w:p w:rsidR="0070501E" w:rsidRDefault="0070501E" w:rsidP="0070501E">
            <w:pPr>
              <w:tabs>
                <w:tab w:val="left" w:pos="720"/>
              </w:tabs>
              <w:spacing w:after="0" w:line="400" w:lineRule="exact"/>
              <w:ind w:firstLine="0"/>
              <w:rPr>
                <w:rFonts w:cs="Traditional Arabic"/>
                <w:sz w:val="36"/>
                <w:szCs w:val="36"/>
                <w:rtl/>
              </w:rPr>
            </w:pPr>
            <w:r>
              <w:rPr>
                <w:rFonts w:cs="Traditional Arabic" w:hint="cs"/>
                <w:sz w:val="36"/>
                <w:szCs w:val="36"/>
                <w:rtl/>
              </w:rPr>
              <w:t>معايير التفرقة بين القواعد فورية التطبيق وقواعد النظام العام.</w:t>
            </w:r>
          </w:p>
        </w:tc>
        <w:tc>
          <w:tcPr>
            <w:tcW w:w="993" w:type="dxa"/>
          </w:tcPr>
          <w:p w:rsidR="0070501E" w:rsidRDefault="0070501E"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67</w:t>
            </w:r>
          </w:p>
        </w:tc>
      </w:tr>
      <w:tr w:rsidR="0070501E" w:rsidTr="007A5891">
        <w:tc>
          <w:tcPr>
            <w:tcW w:w="6202" w:type="dxa"/>
          </w:tcPr>
          <w:p w:rsidR="0070501E" w:rsidRDefault="0070501E" w:rsidP="0070501E">
            <w:pPr>
              <w:tabs>
                <w:tab w:val="left" w:pos="720"/>
              </w:tabs>
              <w:spacing w:after="0" w:line="400" w:lineRule="exact"/>
              <w:ind w:firstLine="0"/>
              <w:rPr>
                <w:rFonts w:cs="Traditional Arabic"/>
                <w:sz w:val="36"/>
                <w:szCs w:val="36"/>
                <w:rtl/>
              </w:rPr>
            </w:pPr>
            <w:r>
              <w:rPr>
                <w:rFonts w:cs="Traditional Arabic" w:hint="cs"/>
                <w:sz w:val="36"/>
                <w:szCs w:val="36"/>
                <w:rtl/>
              </w:rPr>
              <w:t>قواعد الإسناد.</w:t>
            </w:r>
          </w:p>
        </w:tc>
        <w:tc>
          <w:tcPr>
            <w:tcW w:w="993" w:type="dxa"/>
          </w:tcPr>
          <w:p w:rsidR="0070501E" w:rsidRDefault="0070501E"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68</w:t>
            </w:r>
          </w:p>
        </w:tc>
      </w:tr>
      <w:tr w:rsidR="0070501E" w:rsidTr="007A5891">
        <w:tc>
          <w:tcPr>
            <w:tcW w:w="6202" w:type="dxa"/>
          </w:tcPr>
          <w:p w:rsidR="0070501E" w:rsidRDefault="0070501E" w:rsidP="0070501E">
            <w:pPr>
              <w:tabs>
                <w:tab w:val="left" w:pos="720"/>
              </w:tabs>
              <w:spacing w:after="0" w:line="400" w:lineRule="exact"/>
              <w:ind w:firstLine="0"/>
              <w:rPr>
                <w:rFonts w:cs="Traditional Arabic"/>
                <w:sz w:val="36"/>
                <w:szCs w:val="36"/>
                <w:rtl/>
              </w:rPr>
            </w:pPr>
            <w:r>
              <w:rPr>
                <w:rFonts w:cs="Traditional Arabic" w:hint="cs"/>
                <w:sz w:val="36"/>
                <w:szCs w:val="36"/>
                <w:rtl/>
              </w:rPr>
              <w:t>اعتبارات تحديد القانون الواجب التطبيق على العلاقة ذات الطابع الدولي.</w:t>
            </w:r>
          </w:p>
        </w:tc>
        <w:tc>
          <w:tcPr>
            <w:tcW w:w="993" w:type="dxa"/>
          </w:tcPr>
          <w:p w:rsidR="0070501E" w:rsidRDefault="0070501E"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69</w:t>
            </w:r>
          </w:p>
        </w:tc>
      </w:tr>
      <w:tr w:rsidR="0070501E" w:rsidTr="007A5891">
        <w:tc>
          <w:tcPr>
            <w:tcW w:w="6202" w:type="dxa"/>
          </w:tcPr>
          <w:p w:rsidR="0070501E" w:rsidRDefault="0070501E" w:rsidP="0070501E">
            <w:pPr>
              <w:tabs>
                <w:tab w:val="left" w:pos="720"/>
              </w:tabs>
              <w:spacing w:after="0" w:line="400" w:lineRule="exact"/>
              <w:ind w:firstLine="0"/>
              <w:rPr>
                <w:rFonts w:cs="Traditional Arabic"/>
                <w:sz w:val="36"/>
                <w:szCs w:val="36"/>
                <w:rtl/>
              </w:rPr>
            </w:pPr>
            <w:r>
              <w:rPr>
                <w:rFonts w:cs="Traditional Arabic" w:hint="cs"/>
                <w:sz w:val="36"/>
                <w:szCs w:val="36"/>
                <w:rtl/>
              </w:rPr>
              <w:t>عناصر قاعدة الإسناد.</w:t>
            </w:r>
          </w:p>
        </w:tc>
        <w:tc>
          <w:tcPr>
            <w:tcW w:w="993" w:type="dxa"/>
          </w:tcPr>
          <w:p w:rsidR="0070501E" w:rsidRDefault="0070501E"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70</w:t>
            </w:r>
          </w:p>
        </w:tc>
      </w:tr>
      <w:tr w:rsidR="0070501E" w:rsidTr="007A5891">
        <w:tc>
          <w:tcPr>
            <w:tcW w:w="6202" w:type="dxa"/>
          </w:tcPr>
          <w:p w:rsidR="0070501E" w:rsidRDefault="0070501E" w:rsidP="0070501E">
            <w:pPr>
              <w:tabs>
                <w:tab w:val="left" w:pos="720"/>
              </w:tabs>
              <w:spacing w:after="0" w:line="400" w:lineRule="exact"/>
              <w:ind w:firstLine="0"/>
              <w:rPr>
                <w:rFonts w:cs="Traditional Arabic"/>
                <w:sz w:val="36"/>
                <w:szCs w:val="36"/>
                <w:rtl/>
              </w:rPr>
            </w:pPr>
            <w:r>
              <w:rPr>
                <w:rFonts w:cs="Traditional Arabic" w:hint="cs"/>
                <w:sz w:val="36"/>
                <w:szCs w:val="36"/>
                <w:rtl/>
              </w:rPr>
              <w:t>القانون المسند إليه.</w:t>
            </w:r>
          </w:p>
        </w:tc>
        <w:tc>
          <w:tcPr>
            <w:tcW w:w="993" w:type="dxa"/>
          </w:tcPr>
          <w:p w:rsidR="0070501E" w:rsidRDefault="0070501E"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70</w:t>
            </w:r>
          </w:p>
        </w:tc>
      </w:tr>
      <w:tr w:rsidR="0070501E" w:rsidTr="007A5891">
        <w:tc>
          <w:tcPr>
            <w:tcW w:w="6202" w:type="dxa"/>
          </w:tcPr>
          <w:p w:rsidR="0070501E" w:rsidRDefault="0070501E" w:rsidP="0070501E">
            <w:pPr>
              <w:tabs>
                <w:tab w:val="left" w:pos="720"/>
              </w:tabs>
              <w:spacing w:after="0" w:line="400" w:lineRule="exact"/>
              <w:ind w:firstLine="0"/>
              <w:rPr>
                <w:rFonts w:cs="Traditional Arabic"/>
                <w:sz w:val="36"/>
                <w:szCs w:val="36"/>
                <w:rtl/>
              </w:rPr>
            </w:pPr>
            <w:r>
              <w:rPr>
                <w:rFonts w:cs="Traditional Arabic" w:hint="cs"/>
                <w:sz w:val="36"/>
                <w:szCs w:val="36"/>
                <w:rtl/>
              </w:rPr>
              <w:t>موضوع قاعدة الإسناد.</w:t>
            </w:r>
          </w:p>
        </w:tc>
        <w:tc>
          <w:tcPr>
            <w:tcW w:w="993" w:type="dxa"/>
          </w:tcPr>
          <w:p w:rsidR="0070501E" w:rsidRDefault="0070501E"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71</w:t>
            </w:r>
          </w:p>
        </w:tc>
      </w:tr>
      <w:tr w:rsidR="0070501E" w:rsidTr="007A5891">
        <w:tc>
          <w:tcPr>
            <w:tcW w:w="6202" w:type="dxa"/>
          </w:tcPr>
          <w:p w:rsidR="0070501E" w:rsidRDefault="0070501E" w:rsidP="0070501E">
            <w:pPr>
              <w:tabs>
                <w:tab w:val="left" w:pos="720"/>
              </w:tabs>
              <w:spacing w:after="0" w:line="400" w:lineRule="exact"/>
              <w:ind w:firstLine="0"/>
              <w:rPr>
                <w:rFonts w:cs="Traditional Arabic"/>
                <w:sz w:val="36"/>
                <w:szCs w:val="36"/>
                <w:rtl/>
              </w:rPr>
            </w:pPr>
            <w:r>
              <w:rPr>
                <w:rFonts w:cs="Traditional Arabic" w:hint="cs"/>
                <w:sz w:val="36"/>
                <w:szCs w:val="36"/>
                <w:rtl/>
              </w:rPr>
              <w:t>ضابط الإسناد.</w:t>
            </w:r>
          </w:p>
        </w:tc>
        <w:tc>
          <w:tcPr>
            <w:tcW w:w="993" w:type="dxa"/>
          </w:tcPr>
          <w:p w:rsidR="0070501E" w:rsidRDefault="0070501E"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72</w:t>
            </w:r>
          </w:p>
        </w:tc>
      </w:tr>
      <w:tr w:rsidR="0070501E" w:rsidTr="007A5891">
        <w:tc>
          <w:tcPr>
            <w:tcW w:w="6202" w:type="dxa"/>
          </w:tcPr>
          <w:p w:rsidR="0070501E" w:rsidRDefault="0070501E" w:rsidP="0070501E">
            <w:pPr>
              <w:tabs>
                <w:tab w:val="left" w:pos="720"/>
              </w:tabs>
              <w:spacing w:after="0" w:line="400" w:lineRule="exact"/>
              <w:ind w:firstLine="0"/>
              <w:rPr>
                <w:rFonts w:cs="Traditional Arabic"/>
                <w:sz w:val="36"/>
                <w:szCs w:val="36"/>
                <w:rtl/>
              </w:rPr>
            </w:pPr>
            <w:r>
              <w:rPr>
                <w:rFonts w:cs="Traditional Arabic" w:hint="cs"/>
                <w:sz w:val="36"/>
                <w:szCs w:val="36"/>
                <w:rtl/>
              </w:rPr>
              <w:lastRenderedPageBreak/>
              <w:t xml:space="preserve">مدى </w:t>
            </w:r>
            <w:r w:rsidR="008523F0">
              <w:rPr>
                <w:rFonts w:cs="Traditional Arabic" w:hint="cs"/>
                <w:sz w:val="36"/>
                <w:szCs w:val="36"/>
                <w:rtl/>
              </w:rPr>
              <w:t>إمكانية الأخذ بأكثر من ضابط إ</w:t>
            </w:r>
            <w:r>
              <w:rPr>
                <w:rFonts w:cs="Traditional Arabic" w:hint="cs"/>
                <w:sz w:val="36"/>
                <w:szCs w:val="36"/>
                <w:rtl/>
              </w:rPr>
              <w:t>سناد.</w:t>
            </w:r>
          </w:p>
        </w:tc>
        <w:tc>
          <w:tcPr>
            <w:tcW w:w="993" w:type="dxa"/>
          </w:tcPr>
          <w:p w:rsidR="0070501E" w:rsidRDefault="0070501E"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73</w:t>
            </w:r>
          </w:p>
        </w:tc>
      </w:tr>
      <w:tr w:rsidR="0070501E" w:rsidTr="007A5891">
        <w:tc>
          <w:tcPr>
            <w:tcW w:w="6202" w:type="dxa"/>
          </w:tcPr>
          <w:p w:rsidR="0070501E" w:rsidRDefault="0070501E" w:rsidP="0070501E">
            <w:pPr>
              <w:tabs>
                <w:tab w:val="left" w:pos="720"/>
              </w:tabs>
              <w:spacing w:after="0" w:line="400" w:lineRule="exact"/>
              <w:ind w:firstLine="0"/>
              <w:rPr>
                <w:rFonts w:cs="Traditional Arabic"/>
                <w:sz w:val="36"/>
                <w:szCs w:val="36"/>
                <w:rtl/>
              </w:rPr>
            </w:pPr>
            <w:r>
              <w:rPr>
                <w:rFonts w:cs="Traditional Arabic" w:hint="cs"/>
                <w:sz w:val="36"/>
                <w:szCs w:val="36"/>
                <w:rtl/>
              </w:rPr>
              <w:t>ضابط الإسناد العام في المملكة العربية السعودية.</w:t>
            </w:r>
          </w:p>
        </w:tc>
        <w:tc>
          <w:tcPr>
            <w:tcW w:w="993" w:type="dxa"/>
          </w:tcPr>
          <w:p w:rsidR="0070501E" w:rsidRDefault="0070501E"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74</w:t>
            </w:r>
          </w:p>
        </w:tc>
      </w:tr>
      <w:tr w:rsidR="0070501E" w:rsidTr="007A5891">
        <w:tc>
          <w:tcPr>
            <w:tcW w:w="6202" w:type="dxa"/>
          </w:tcPr>
          <w:p w:rsidR="0070501E" w:rsidRDefault="0070501E" w:rsidP="0070501E">
            <w:pPr>
              <w:tabs>
                <w:tab w:val="left" w:pos="720"/>
              </w:tabs>
              <w:spacing w:after="0" w:line="400" w:lineRule="exact"/>
              <w:ind w:firstLine="0"/>
              <w:rPr>
                <w:rFonts w:cs="Traditional Arabic"/>
                <w:sz w:val="36"/>
                <w:szCs w:val="36"/>
                <w:rtl/>
              </w:rPr>
            </w:pPr>
            <w:r>
              <w:rPr>
                <w:rFonts w:cs="Traditional Arabic" w:hint="cs"/>
                <w:sz w:val="36"/>
                <w:szCs w:val="36"/>
                <w:rtl/>
              </w:rPr>
              <w:t>الفصل الثالث.</w:t>
            </w:r>
          </w:p>
        </w:tc>
        <w:tc>
          <w:tcPr>
            <w:tcW w:w="993" w:type="dxa"/>
          </w:tcPr>
          <w:p w:rsidR="0070501E" w:rsidRDefault="0070501E"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75</w:t>
            </w:r>
          </w:p>
        </w:tc>
      </w:tr>
      <w:tr w:rsidR="0070501E" w:rsidTr="007A5891">
        <w:tc>
          <w:tcPr>
            <w:tcW w:w="6202" w:type="dxa"/>
          </w:tcPr>
          <w:p w:rsidR="0070501E" w:rsidRDefault="0070501E" w:rsidP="0070501E">
            <w:pPr>
              <w:tabs>
                <w:tab w:val="left" w:pos="720"/>
              </w:tabs>
              <w:spacing w:after="0" w:line="400" w:lineRule="exact"/>
              <w:ind w:firstLine="0"/>
              <w:rPr>
                <w:rFonts w:cs="Traditional Arabic"/>
                <w:sz w:val="36"/>
                <w:szCs w:val="36"/>
                <w:rtl/>
              </w:rPr>
            </w:pPr>
            <w:r>
              <w:rPr>
                <w:rFonts w:cs="Traditional Arabic" w:hint="cs"/>
                <w:sz w:val="36"/>
                <w:szCs w:val="36"/>
                <w:rtl/>
              </w:rPr>
              <w:t>مركز الأجانب وأحكام الإقامة في المملكة العربية السعودية.</w:t>
            </w:r>
          </w:p>
        </w:tc>
        <w:tc>
          <w:tcPr>
            <w:tcW w:w="993" w:type="dxa"/>
          </w:tcPr>
          <w:p w:rsidR="0070501E" w:rsidRDefault="0070501E"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75</w:t>
            </w:r>
          </w:p>
        </w:tc>
      </w:tr>
      <w:tr w:rsidR="0070501E" w:rsidTr="007A5891">
        <w:tc>
          <w:tcPr>
            <w:tcW w:w="6202" w:type="dxa"/>
          </w:tcPr>
          <w:p w:rsidR="0070501E" w:rsidRDefault="0070501E" w:rsidP="0070501E">
            <w:pPr>
              <w:tabs>
                <w:tab w:val="left" w:pos="720"/>
              </w:tabs>
              <w:spacing w:after="0" w:line="400" w:lineRule="exact"/>
              <w:ind w:firstLine="0"/>
              <w:rPr>
                <w:rFonts w:cs="Traditional Arabic"/>
                <w:sz w:val="36"/>
                <w:szCs w:val="36"/>
                <w:rtl/>
              </w:rPr>
            </w:pPr>
            <w:r>
              <w:rPr>
                <w:rFonts w:cs="Traditional Arabic" w:hint="cs"/>
                <w:sz w:val="36"/>
                <w:szCs w:val="36"/>
                <w:rtl/>
              </w:rPr>
              <w:t>الأنظمة النافذة في المملكة المحددة لمركز الأجانب.</w:t>
            </w:r>
          </w:p>
        </w:tc>
        <w:tc>
          <w:tcPr>
            <w:tcW w:w="993" w:type="dxa"/>
          </w:tcPr>
          <w:p w:rsidR="0070501E" w:rsidRDefault="0070501E"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76</w:t>
            </w:r>
          </w:p>
        </w:tc>
      </w:tr>
      <w:tr w:rsidR="0070501E" w:rsidTr="007A5891">
        <w:tc>
          <w:tcPr>
            <w:tcW w:w="6202" w:type="dxa"/>
          </w:tcPr>
          <w:p w:rsidR="0070501E" w:rsidRDefault="0070501E" w:rsidP="0070501E">
            <w:pPr>
              <w:tabs>
                <w:tab w:val="left" w:pos="720"/>
              </w:tabs>
              <w:spacing w:after="0" w:line="400" w:lineRule="exact"/>
              <w:ind w:firstLine="0"/>
              <w:rPr>
                <w:rFonts w:cs="Traditional Arabic"/>
                <w:sz w:val="36"/>
                <w:szCs w:val="36"/>
                <w:rtl/>
              </w:rPr>
            </w:pPr>
            <w:r>
              <w:rPr>
                <w:rFonts w:cs="Traditional Arabic" w:hint="cs"/>
                <w:sz w:val="36"/>
                <w:szCs w:val="36"/>
                <w:rtl/>
              </w:rPr>
              <w:t>الأجنبي وحق مباشرة الحقوق السياسية في دولة إقامته.</w:t>
            </w:r>
          </w:p>
        </w:tc>
        <w:tc>
          <w:tcPr>
            <w:tcW w:w="993" w:type="dxa"/>
          </w:tcPr>
          <w:p w:rsidR="0070501E" w:rsidRDefault="0070501E"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78</w:t>
            </w:r>
          </w:p>
        </w:tc>
      </w:tr>
      <w:tr w:rsidR="008523F0" w:rsidTr="007A5891">
        <w:tc>
          <w:tcPr>
            <w:tcW w:w="6202" w:type="dxa"/>
          </w:tcPr>
          <w:p w:rsidR="008523F0" w:rsidRDefault="008523F0" w:rsidP="0070501E">
            <w:pPr>
              <w:tabs>
                <w:tab w:val="left" w:pos="720"/>
              </w:tabs>
              <w:spacing w:after="0" w:line="400" w:lineRule="exact"/>
              <w:ind w:firstLine="0"/>
              <w:rPr>
                <w:rFonts w:cs="Traditional Arabic"/>
                <w:sz w:val="36"/>
                <w:szCs w:val="36"/>
                <w:rtl/>
              </w:rPr>
            </w:pPr>
            <w:r>
              <w:rPr>
                <w:rFonts w:cs="Traditional Arabic" w:hint="cs"/>
                <w:sz w:val="36"/>
                <w:szCs w:val="36"/>
                <w:rtl/>
              </w:rPr>
              <w:t>مركز الأجنبي المقيم في المملكة في نظام الأحوال المدنية.</w:t>
            </w:r>
          </w:p>
        </w:tc>
        <w:tc>
          <w:tcPr>
            <w:tcW w:w="993" w:type="dxa"/>
          </w:tcPr>
          <w:p w:rsidR="008523F0" w:rsidRDefault="008523F0"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78</w:t>
            </w:r>
          </w:p>
        </w:tc>
      </w:tr>
      <w:tr w:rsidR="0070501E" w:rsidTr="007A5891">
        <w:tc>
          <w:tcPr>
            <w:tcW w:w="6202" w:type="dxa"/>
          </w:tcPr>
          <w:p w:rsidR="0070501E" w:rsidRDefault="0070501E" w:rsidP="0070501E">
            <w:pPr>
              <w:tabs>
                <w:tab w:val="left" w:pos="720"/>
              </w:tabs>
              <w:spacing w:after="0" w:line="400" w:lineRule="exact"/>
              <w:ind w:firstLine="0"/>
              <w:rPr>
                <w:rFonts w:cs="Traditional Arabic"/>
                <w:sz w:val="36"/>
                <w:szCs w:val="36"/>
                <w:rtl/>
              </w:rPr>
            </w:pPr>
            <w:r>
              <w:rPr>
                <w:rFonts w:cs="Traditional Arabic" w:hint="cs"/>
                <w:sz w:val="36"/>
                <w:szCs w:val="36"/>
                <w:rtl/>
              </w:rPr>
              <w:t>مركز الأجنبي المقيم في نظام الإقامة.</w:t>
            </w:r>
          </w:p>
        </w:tc>
        <w:tc>
          <w:tcPr>
            <w:tcW w:w="993" w:type="dxa"/>
          </w:tcPr>
          <w:p w:rsidR="0070501E" w:rsidRDefault="0070501E"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80</w:t>
            </w:r>
          </w:p>
        </w:tc>
      </w:tr>
      <w:tr w:rsidR="0070501E" w:rsidTr="007A5891">
        <w:tc>
          <w:tcPr>
            <w:tcW w:w="6202" w:type="dxa"/>
          </w:tcPr>
          <w:p w:rsidR="0070501E" w:rsidRDefault="0070501E" w:rsidP="0070501E">
            <w:pPr>
              <w:tabs>
                <w:tab w:val="left" w:pos="720"/>
              </w:tabs>
              <w:spacing w:after="0" w:line="400" w:lineRule="exact"/>
              <w:ind w:firstLine="0"/>
              <w:rPr>
                <w:rFonts w:cs="Traditional Arabic"/>
                <w:sz w:val="36"/>
                <w:szCs w:val="36"/>
                <w:rtl/>
              </w:rPr>
            </w:pPr>
            <w:r>
              <w:rPr>
                <w:rFonts w:cs="Traditional Arabic" w:hint="cs"/>
                <w:sz w:val="36"/>
                <w:szCs w:val="36"/>
                <w:rtl/>
              </w:rPr>
              <w:t>التزامات الأجانب الراغبين في الإقامة الدائمة في المملكة.</w:t>
            </w:r>
          </w:p>
        </w:tc>
        <w:tc>
          <w:tcPr>
            <w:tcW w:w="993" w:type="dxa"/>
          </w:tcPr>
          <w:p w:rsidR="0070501E" w:rsidRDefault="0070501E"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81</w:t>
            </w:r>
          </w:p>
        </w:tc>
      </w:tr>
      <w:tr w:rsidR="0070501E" w:rsidTr="007A5891">
        <w:tc>
          <w:tcPr>
            <w:tcW w:w="6202" w:type="dxa"/>
          </w:tcPr>
          <w:p w:rsidR="0070501E" w:rsidRDefault="0070501E" w:rsidP="0070501E">
            <w:pPr>
              <w:tabs>
                <w:tab w:val="left" w:pos="720"/>
              </w:tabs>
              <w:spacing w:after="0" w:line="400" w:lineRule="exact"/>
              <w:ind w:firstLine="0"/>
              <w:rPr>
                <w:rFonts w:cs="Traditional Arabic"/>
                <w:sz w:val="36"/>
                <w:szCs w:val="36"/>
                <w:rtl/>
              </w:rPr>
            </w:pPr>
            <w:r>
              <w:rPr>
                <w:rFonts w:cs="Traditional Arabic" w:hint="cs"/>
                <w:sz w:val="36"/>
                <w:szCs w:val="36"/>
                <w:rtl/>
              </w:rPr>
              <w:t xml:space="preserve">الكفالة (ماهيتها </w:t>
            </w:r>
            <w:r>
              <w:rPr>
                <w:rFonts w:cs="Traditional Arabic"/>
                <w:sz w:val="36"/>
                <w:szCs w:val="36"/>
                <w:rtl/>
              </w:rPr>
              <w:t>–</w:t>
            </w:r>
            <w:r>
              <w:rPr>
                <w:rFonts w:cs="Traditional Arabic" w:hint="cs"/>
                <w:sz w:val="36"/>
                <w:szCs w:val="36"/>
                <w:rtl/>
              </w:rPr>
              <w:t xml:space="preserve"> رسوم نقلها).</w:t>
            </w:r>
          </w:p>
        </w:tc>
        <w:tc>
          <w:tcPr>
            <w:tcW w:w="993" w:type="dxa"/>
          </w:tcPr>
          <w:p w:rsidR="0070501E" w:rsidRDefault="0070501E"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82</w:t>
            </w:r>
          </w:p>
        </w:tc>
      </w:tr>
      <w:tr w:rsidR="0070501E" w:rsidTr="007A5891">
        <w:tc>
          <w:tcPr>
            <w:tcW w:w="6202" w:type="dxa"/>
          </w:tcPr>
          <w:p w:rsidR="0070501E" w:rsidRDefault="0070501E" w:rsidP="0070501E">
            <w:pPr>
              <w:tabs>
                <w:tab w:val="left" w:pos="720"/>
              </w:tabs>
              <w:spacing w:after="0" w:line="400" w:lineRule="exact"/>
              <w:ind w:firstLine="0"/>
              <w:rPr>
                <w:rFonts w:cs="Traditional Arabic"/>
                <w:sz w:val="36"/>
                <w:szCs w:val="36"/>
                <w:rtl/>
              </w:rPr>
            </w:pPr>
            <w:r>
              <w:rPr>
                <w:rFonts w:cs="Traditional Arabic" w:hint="cs"/>
                <w:sz w:val="36"/>
                <w:szCs w:val="36"/>
                <w:rtl/>
              </w:rPr>
              <w:t>الاستثناءات الواردة على تنظيم الكفالة.</w:t>
            </w:r>
          </w:p>
        </w:tc>
        <w:tc>
          <w:tcPr>
            <w:tcW w:w="993" w:type="dxa"/>
          </w:tcPr>
          <w:p w:rsidR="0070501E" w:rsidRDefault="0070501E"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83</w:t>
            </w:r>
          </w:p>
        </w:tc>
      </w:tr>
      <w:tr w:rsidR="008523F0" w:rsidTr="007A5891">
        <w:tc>
          <w:tcPr>
            <w:tcW w:w="6202" w:type="dxa"/>
          </w:tcPr>
          <w:p w:rsidR="008523F0" w:rsidRDefault="008523F0" w:rsidP="0070501E">
            <w:pPr>
              <w:tabs>
                <w:tab w:val="left" w:pos="720"/>
              </w:tabs>
              <w:spacing w:after="0" w:line="400" w:lineRule="exact"/>
              <w:ind w:firstLine="0"/>
              <w:rPr>
                <w:rFonts w:cs="Traditional Arabic"/>
                <w:sz w:val="36"/>
                <w:szCs w:val="36"/>
                <w:rtl/>
              </w:rPr>
            </w:pPr>
            <w:r>
              <w:rPr>
                <w:rFonts w:cs="Traditional Arabic" w:hint="cs"/>
                <w:sz w:val="36"/>
                <w:szCs w:val="36"/>
                <w:rtl/>
              </w:rPr>
              <w:t>تصريح الإقامة.</w:t>
            </w:r>
          </w:p>
        </w:tc>
        <w:tc>
          <w:tcPr>
            <w:tcW w:w="993" w:type="dxa"/>
          </w:tcPr>
          <w:p w:rsidR="008523F0" w:rsidRDefault="008523F0"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84</w:t>
            </w:r>
          </w:p>
        </w:tc>
      </w:tr>
      <w:tr w:rsidR="008523F0" w:rsidTr="007A5891">
        <w:tc>
          <w:tcPr>
            <w:tcW w:w="6202" w:type="dxa"/>
          </w:tcPr>
          <w:p w:rsidR="008523F0" w:rsidRDefault="008523F0" w:rsidP="0070501E">
            <w:pPr>
              <w:tabs>
                <w:tab w:val="left" w:pos="720"/>
              </w:tabs>
              <w:spacing w:after="0" w:line="400" w:lineRule="exact"/>
              <w:ind w:firstLine="0"/>
              <w:rPr>
                <w:rFonts w:cs="Traditional Arabic"/>
                <w:sz w:val="36"/>
                <w:szCs w:val="36"/>
                <w:rtl/>
              </w:rPr>
            </w:pPr>
            <w:r>
              <w:rPr>
                <w:rFonts w:cs="Traditional Arabic" w:hint="cs"/>
                <w:sz w:val="36"/>
                <w:szCs w:val="36"/>
                <w:rtl/>
              </w:rPr>
              <w:t>إبعاد الأجانب.</w:t>
            </w:r>
          </w:p>
        </w:tc>
        <w:tc>
          <w:tcPr>
            <w:tcW w:w="993" w:type="dxa"/>
          </w:tcPr>
          <w:p w:rsidR="008523F0" w:rsidRDefault="008523F0"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86</w:t>
            </w:r>
          </w:p>
        </w:tc>
      </w:tr>
      <w:tr w:rsidR="008523F0" w:rsidTr="007A5891">
        <w:tc>
          <w:tcPr>
            <w:tcW w:w="6202" w:type="dxa"/>
          </w:tcPr>
          <w:p w:rsidR="008523F0" w:rsidRDefault="008523F0" w:rsidP="0070501E">
            <w:pPr>
              <w:tabs>
                <w:tab w:val="left" w:pos="720"/>
              </w:tabs>
              <w:spacing w:after="0" w:line="400" w:lineRule="exact"/>
              <w:ind w:firstLine="0"/>
              <w:rPr>
                <w:rFonts w:cs="Traditional Arabic"/>
                <w:sz w:val="36"/>
                <w:szCs w:val="36"/>
                <w:rtl/>
              </w:rPr>
            </w:pPr>
            <w:r>
              <w:rPr>
                <w:rFonts w:cs="Traditional Arabic" w:hint="cs"/>
                <w:sz w:val="36"/>
                <w:szCs w:val="36"/>
                <w:rtl/>
              </w:rPr>
              <w:t>أسباب الإبعاد وآثاره النظامية.</w:t>
            </w:r>
          </w:p>
        </w:tc>
        <w:tc>
          <w:tcPr>
            <w:tcW w:w="993" w:type="dxa"/>
          </w:tcPr>
          <w:p w:rsidR="008523F0" w:rsidRDefault="008523F0"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87</w:t>
            </w:r>
          </w:p>
        </w:tc>
      </w:tr>
      <w:tr w:rsidR="008523F0" w:rsidTr="007A5891">
        <w:tc>
          <w:tcPr>
            <w:tcW w:w="6202" w:type="dxa"/>
          </w:tcPr>
          <w:p w:rsidR="008523F0" w:rsidRPr="007A5891" w:rsidRDefault="008523F0" w:rsidP="0070501E">
            <w:pPr>
              <w:tabs>
                <w:tab w:val="left" w:pos="720"/>
              </w:tabs>
              <w:spacing w:after="0" w:line="400" w:lineRule="exact"/>
              <w:ind w:firstLine="0"/>
              <w:rPr>
                <w:rFonts w:cs="Traditional Arabic"/>
                <w:sz w:val="34"/>
                <w:szCs w:val="34"/>
                <w:rtl/>
              </w:rPr>
            </w:pPr>
            <w:r w:rsidRPr="007A5891">
              <w:rPr>
                <w:rFonts w:cs="Traditional Arabic" w:hint="cs"/>
                <w:sz w:val="34"/>
                <w:szCs w:val="34"/>
                <w:rtl/>
              </w:rPr>
              <w:t>مركز الأجانب المقيمين في المملكة في ضوء أحكام القانون المقارن.</w:t>
            </w:r>
          </w:p>
        </w:tc>
        <w:tc>
          <w:tcPr>
            <w:tcW w:w="993" w:type="dxa"/>
          </w:tcPr>
          <w:p w:rsidR="008523F0" w:rsidRDefault="008523F0"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89</w:t>
            </w:r>
          </w:p>
        </w:tc>
      </w:tr>
      <w:tr w:rsidR="008523F0" w:rsidTr="007A5891">
        <w:tc>
          <w:tcPr>
            <w:tcW w:w="6202" w:type="dxa"/>
          </w:tcPr>
          <w:p w:rsidR="008523F0" w:rsidRDefault="008523F0" w:rsidP="0070501E">
            <w:pPr>
              <w:tabs>
                <w:tab w:val="left" w:pos="720"/>
              </w:tabs>
              <w:spacing w:after="0" w:line="400" w:lineRule="exact"/>
              <w:ind w:firstLine="0"/>
              <w:rPr>
                <w:rFonts w:cs="Traditional Arabic"/>
                <w:sz w:val="36"/>
                <w:szCs w:val="36"/>
                <w:rtl/>
              </w:rPr>
            </w:pPr>
            <w:r>
              <w:rPr>
                <w:rFonts w:cs="Traditional Arabic" w:hint="cs"/>
                <w:sz w:val="36"/>
                <w:szCs w:val="36"/>
                <w:rtl/>
              </w:rPr>
              <w:t>حقوق الأجانب المقيمين في المملكة.</w:t>
            </w:r>
          </w:p>
        </w:tc>
        <w:tc>
          <w:tcPr>
            <w:tcW w:w="993" w:type="dxa"/>
          </w:tcPr>
          <w:p w:rsidR="008523F0" w:rsidRDefault="008523F0"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91</w:t>
            </w:r>
          </w:p>
        </w:tc>
      </w:tr>
      <w:tr w:rsidR="008523F0" w:rsidTr="007A5891">
        <w:tc>
          <w:tcPr>
            <w:tcW w:w="6202" w:type="dxa"/>
          </w:tcPr>
          <w:p w:rsidR="008523F0" w:rsidRDefault="008523F0" w:rsidP="0070501E">
            <w:pPr>
              <w:tabs>
                <w:tab w:val="left" w:pos="720"/>
              </w:tabs>
              <w:spacing w:after="0" w:line="400" w:lineRule="exact"/>
              <w:ind w:firstLine="0"/>
              <w:rPr>
                <w:rFonts w:cs="Traditional Arabic"/>
                <w:sz w:val="36"/>
                <w:szCs w:val="36"/>
                <w:rtl/>
              </w:rPr>
            </w:pPr>
            <w:r>
              <w:rPr>
                <w:rFonts w:cs="Traditional Arabic" w:hint="cs"/>
                <w:sz w:val="36"/>
                <w:szCs w:val="36"/>
                <w:rtl/>
              </w:rPr>
              <w:t>حق الدخول إلى أراضي المملكة والإقامة فيها.</w:t>
            </w:r>
          </w:p>
        </w:tc>
        <w:tc>
          <w:tcPr>
            <w:tcW w:w="993" w:type="dxa"/>
          </w:tcPr>
          <w:p w:rsidR="008523F0" w:rsidRDefault="008523F0"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91</w:t>
            </w:r>
          </w:p>
        </w:tc>
      </w:tr>
      <w:tr w:rsidR="008523F0" w:rsidTr="007A5891">
        <w:tc>
          <w:tcPr>
            <w:tcW w:w="6202" w:type="dxa"/>
          </w:tcPr>
          <w:p w:rsidR="008523F0" w:rsidRDefault="008523F0" w:rsidP="0070501E">
            <w:pPr>
              <w:tabs>
                <w:tab w:val="left" w:pos="720"/>
              </w:tabs>
              <w:spacing w:after="0" w:line="400" w:lineRule="exact"/>
              <w:ind w:firstLine="0"/>
              <w:rPr>
                <w:rFonts w:cs="Traditional Arabic"/>
                <w:sz w:val="36"/>
                <w:szCs w:val="36"/>
                <w:rtl/>
              </w:rPr>
            </w:pPr>
            <w:r>
              <w:rPr>
                <w:rFonts w:cs="Traditional Arabic" w:hint="cs"/>
                <w:sz w:val="36"/>
                <w:szCs w:val="36"/>
                <w:rtl/>
              </w:rPr>
              <w:t>الحقوق الاجتماعية للأجنبي المقيم في المملكة.</w:t>
            </w:r>
          </w:p>
        </w:tc>
        <w:tc>
          <w:tcPr>
            <w:tcW w:w="993" w:type="dxa"/>
          </w:tcPr>
          <w:p w:rsidR="008523F0" w:rsidRDefault="008523F0"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92</w:t>
            </w:r>
          </w:p>
        </w:tc>
      </w:tr>
      <w:tr w:rsidR="008523F0" w:rsidTr="007A5891">
        <w:tc>
          <w:tcPr>
            <w:tcW w:w="6202" w:type="dxa"/>
          </w:tcPr>
          <w:p w:rsidR="008523F0" w:rsidRDefault="008523F0" w:rsidP="0070501E">
            <w:pPr>
              <w:tabs>
                <w:tab w:val="left" w:pos="720"/>
              </w:tabs>
              <w:spacing w:after="0" w:line="400" w:lineRule="exact"/>
              <w:ind w:firstLine="0"/>
              <w:rPr>
                <w:rFonts w:cs="Traditional Arabic"/>
                <w:sz w:val="36"/>
                <w:szCs w:val="36"/>
                <w:rtl/>
              </w:rPr>
            </w:pPr>
            <w:r>
              <w:rPr>
                <w:rFonts w:cs="Traditional Arabic" w:hint="cs"/>
                <w:sz w:val="36"/>
                <w:szCs w:val="36"/>
                <w:rtl/>
              </w:rPr>
              <w:t>حق الانتفاع بالمرافق العامة.</w:t>
            </w:r>
          </w:p>
        </w:tc>
        <w:tc>
          <w:tcPr>
            <w:tcW w:w="993" w:type="dxa"/>
          </w:tcPr>
          <w:p w:rsidR="008523F0" w:rsidRDefault="008523F0"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94</w:t>
            </w:r>
          </w:p>
        </w:tc>
      </w:tr>
      <w:tr w:rsidR="008523F0" w:rsidTr="007A5891">
        <w:tc>
          <w:tcPr>
            <w:tcW w:w="6202" w:type="dxa"/>
          </w:tcPr>
          <w:p w:rsidR="008523F0" w:rsidRDefault="008523F0" w:rsidP="0070501E">
            <w:pPr>
              <w:tabs>
                <w:tab w:val="left" w:pos="720"/>
              </w:tabs>
              <w:spacing w:after="0" w:line="400" w:lineRule="exact"/>
              <w:ind w:firstLine="0"/>
              <w:rPr>
                <w:rFonts w:cs="Traditional Arabic"/>
                <w:sz w:val="36"/>
                <w:szCs w:val="36"/>
                <w:rtl/>
              </w:rPr>
            </w:pPr>
            <w:r>
              <w:rPr>
                <w:rFonts w:cs="Traditional Arabic" w:hint="cs"/>
                <w:sz w:val="36"/>
                <w:szCs w:val="36"/>
                <w:rtl/>
              </w:rPr>
              <w:t>حق الالتجاء إلى القضاء.</w:t>
            </w:r>
          </w:p>
        </w:tc>
        <w:tc>
          <w:tcPr>
            <w:tcW w:w="993" w:type="dxa"/>
          </w:tcPr>
          <w:p w:rsidR="008523F0" w:rsidRDefault="008523F0"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95</w:t>
            </w:r>
          </w:p>
        </w:tc>
      </w:tr>
      <w:tr w:rsidR="008523F0" w:rsidTr="007A5891">
        <w:tc>
          <w:tcPr>
            <w:tcW w:w="6202" w:type="dxa"/>
          </w:tcPr>
          <w:p w:rsidR="008523F0" w:rsidRDefault="008523F0" w:rsidP="0070501E">
            <w:pPr>
              <w:tabs>
                <w:tab w:val="left" w:pos="720"/>
              </w:tabs>
              <w:spacing w:after="0" w:line="400" w:lineRule="exact"/>
              <w:ind w:firstLine="0"/>
              <w:rPr>
                <w:rFonts w:cs="Traditional Arabic"/>
                <w:sz w:val="36"/>
                <w:szCs w:val="36"/>
                <w:rtl/>
              </w:rPr>
            </w:pPr>
            <w:r>
              <w:rPr>
                <w:rFonts w:cs="Traditional Arabic" w:hint="cs"/>
                <w:sz w:val="36"/>
                <w:szCs w:val="36"/>
                <w:rtl/>
              </w:rPr>
              <w:t>حق العمل.</w:t>
            </w:r>
          </w:p>
        </w:tc>
        <w:tc>
          <w:tcPr>
            <w:tcW w:w="993" w:type="dxa"/>
          </w:tcPr>
          <w:p w:rsidR="008523F0" w:rsidRDefault="008523F0"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95</w:t>
            </w:r>
          </w:p>
        </w:tc>
      </w:tr>
      <w:tr w:rsidR="008523F0" w:rsidTr="007A5891">
        <w:tc>
          <w:tcPr>
            <w:tcW w:w="6202" w:type="dxa"/>
          </w:tcPr>
          <w:p w:rsidR="008523F0" w:rsidRDefault="008523F0" w:rsidP="0070501E">
            <w:pPr>
              <w:tabs>
                <w:tab w:val="left" w:pos="720"/>
              </w:tabs>
              <w:spacing w:after="0" w:line="400" w:lineRule="exact"/>
              <w:ind w:firstLine="0"/>
              <w:rPr>
                <w:rFonts w:cs="Traditional Arabic"/>
                <w:sz w:val="36"/>
                <w:szCs w:val="36"/>
                <w:rtl/>
              </w:rPr>
            </w:pPr>
            <w:r>
              <w:rPr>
                <w:rFonts w:cs="Traditional Arabic" w:hint="cs"/>
                <w:sz w:val="36"/>
                <w:szCs w:val="36"/>
                <w:rtl/>
              </w:rPr>
              <w:t>توظيف الأجانب المقيمين وفقا لنظام العمل في المملكة.</w:t>
            </w:r>
          </w:p>
        </w:tc>
        <w:tc>
          <w:tcPr>
            <w:tcW w:w="993" w:type="dxa"/>
          </w:tcPr>
          <w:p w:rsidR="008523F0" w:rsidRDefault="008523F0"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96</w:t>
            </w:r>
          </w:p>
        </w:tc>
      </w:tr>
      <w:tr w:rsidR="008523F0" w:rsidTr="007A5891">
        <w:tc>
          <w:tcPr>
            <w:tcW w:w="6202" w:type="dxa"/>
          </w:tcPr>
          <w:p w:rsidR="008523F0" w:rsidRDefault="008523F0" w:rsidP="0070501E">
            <w:pPr>
              <w:tabs>
                <w:tab w:val="left" w:pos="720"/>
              </w:tabs>
              <w:spacing w:after="0" w:line="400" w:lineRule="exact"/>
              <w:ind w:firstLine="0"/>
              <w:rPr>
                <w:rFonts w:cs="Traditional Arabic"/>
                <w:sz w:val="36"/>
                <w:szCs w:val="36"/>
                <w:rtl/>
              </w:rPr>
            </w:pPr>
            <w:r>
              <w:rPr>
                <w:rFonts w:cs="Traditional Arabic" w:hint="cs"/>
                <w:sz w:val="36"/>
                <w:szCs w:val="36"/>
                <w:rtl/>
              </w:rPr>
              <w:t>فهرس الموضوعات.</w:t>
            </w:r>
          </w:p>
        </w:tc>
        <w:tc>
          <w:tcPr>
            <w:tcW w:w="993" w:type="dxa"/>
          </w:tcPr>
          <w:p w:rsidR="008523F0" w:rsidRDefault="008523F0" w:rsidP="007A5891">
            <w:pPr>
              <w:tabs>
                <w:tab w:val="left" w:pos="720"/>
              </w:tabs>
              <w:spacing w:after="0" w:line="400" w:lineRule="exact"/>
              <w:ind w:firstLine="0"/>
              <w:jc w:val="center"/>
              <w:rPr>
                <w:rFonts w:cs="Traditional Arabic"/>
                <w:sz w:val="36"/>
                <w:szCs w:val="36"/>
                <w:rtl/>
              </w:rPr>
            </w:pPr>
            <w:r>
              <w:rPr>
                <w:rFonts w:cs="Traditional Arabic" w:hint="cs"/>
                <w:sz w:val="36"/>
                <w:szCs w:val="36"/>
                <w:rtl/>
              </w:rPr>
              <w:t>98</w:t>
            </w:r>
          </w:p>
        </w:tc>
      </w:tr>
    </w:tbl>
    <w:p w:rsidR="006D6898" w:rsidRPr="00AA4E17" w:rsidRDefault="006D6898" w:rsidP="007A5891">
      <w:pPr>
        <w:tabs>
          <w:tab w:val="left" w:pos="720"/>
        </w:tabs>
        <w:spacing w:after="0" w:line="400" w:lineRule="exact"/>
        <w:ind w:firstLine="0"/>
        <w:rPr>
          <w:rFonts w:cs="Traditional Arabic"/>
          <w:sz w:val="36"/>
          <w:szCs w:val="36"/>
        </w:rPr>
      </w:pPr>
    </w:p>
    <w:sectPr w:rsidR="006D6898" w:rsidRPr="00AA4E17" w:rsidSect="00147E65">
      <w:footerReference w:type="default" r:id="rId8"/>
      <w:footnotePr>
        <w:numRestart w:val="eachPage"/>
      </w:footnotePr>
      <w:pgSz w:w="11907" w:h="16840" w:code="9"/>
      <w:pgMar w:top="4536" w:right="1418" w:bottom="726" w:left="3402" w:header="709" w:footer="709" w:gutter="0"/>
      <w:pgNumType w:start="0"/>
      <w:cols w:space="708"/>
      <w:titlePg/>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784E" w:rsidRDefault="00A7784E" w:rsidP="00F34341">
      <w:pPr>
        <w:spacing w:after="0" w:line="240" w:lineRule="auto"/>
      </w:pPr>
      <w:r>
        <w:separator/>
      </w:r>
    </w:p>
  </w:endnote>
  <w:endnote w:type="continuationSeparator" w:id="1">
    <w:p w:rsidR="00A7784E" w:rsidRDefault="00A7784E" w:rsidP="00F343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Times New Roman"/>
    <w:panose1 w:val="00000000000000000000"/>
    <w:charset w:val="00"/>
    <w:family w:val="roman"/>
    <w:notTrueType/>
    <w:pitch w:val="default"/>
    <w:sig w:usb0="00000000" w:usb1="00000000" w:usb2="00000000" w:usb3="00000000" w:csb0="00000000" w:csb1="00000000"/>
  </w:font>
  <w:font w:name="Traditional Arabic">
    <w:panose1 w:val="02010000000000000000"/>
    <w:charset w:val="B2"/>
    <w:family w:val="auto"/>
    <w:pitch w:val="variable"/>
    <w:sig w:usb0="00002001" w:usb1="00000000" w:usb2="00000000" w:usb3="00000000" w:csb0="0000004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Microsoft Sans Serif">
    <w:panose1 w:val="020B0604020202020204"/>
    <w:charset w:val="00"/>
    <w:family w:val="swiss"/>
    <w:pitch w:val="variable"/>
    <w:sig w:usb0="61002BDF" w:usb1="80000000" w:usb2="00000008" w:usb3="00000000" w:csb0="000101FF" w:csb1="00000000"/>
  </w:font>
  <w:font w:name="PT Bold Heading">
    <w:panose1 w:val="02010400000000000000"/>
    <w:charset w:val="B2"/>
    <w:family w:val="auto"/>
    <w:pitch w:val="variable"/>
    <w:sig w:usb0="00002001" w:usb1="80000000" w:usb2="00000008" w:usb3="00000000" w:csb0="00000040" w:csb1="00000000"/>
  </w:font>
  <w:font w:name="Simplified Arabic">
    <w:panose1 w:val="02010000000000000000"/>
    <w:charset w:val="B2"/>
    <w:family w:val="auto"/>
    <w:pitch w:val="variable"/>
    <w:sig w:usb0="00002001" w:usb1="00000000" w:usb2="00000000" w:usb3="00000000" w:csb0="0000004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6898" w:rsidRPr="00891B76" w:rsidRDefault="006D6898" w:rsidP="00265BE8">
    <w:pPr>
      <w:pStyle w:val="a6"/>
      <w:jc w:val="center"/>
      <w:rPr>
        <w:rFonts w:cs="Simplified Arabic"/>
        <w:sz w:val="32"/>
        <w:szCs w:val="32"/>
      </w:rPr>
    </w:pPr>
    <w:r>
      <w:rPr>
        <w:rFonts w:hint="cs"/>
        <w:sz w:val="32"/>
        <w:szCs w:val="32"/>
        <w:rtl/>
      </w:rPr>
      <w:t>-</w:t>
    </w:r>
    <w:r w:rsidR="00F02F90" w:rsidRPr="00DB042D">
      <w:rPr>
        <w:rFonts w:cs="Simplified Arabic"/>
        <w:sz w:val="30"/>
        <w:szCs w:val="30"/>
      </w:rPr>
      <w:fldChar w:fldCharType="begin"/>
    </w:r>
    <w:r w:rsidRPr="00DB042D">
      <w:rPr>
        <w:rFonts w:cs="Simplified Arabic"/>
        <w:sz w:val="30"/>
        <w:szCs w:val="30"/>
      </w:rPr>
      <w:instrText xml:space="preserve"> PAGE   \* MERGEFORMAT </w:instrText>
    </w:r>
    <w:r w:rsidR="00F02F90" w:rsidRPr="00DB042D">
      <w:rPr>
        <w:rFonts w:cs="Simplified Arabic"/>
        <w:sz w:val="30"/>
        <w:szCs w:val="30"/>
      </w:rPr>
      <w:fldChar w:fldCharType="separate"/>
    </w:r>
    <w:r w:rsidR="00D45167" w:rsidRPr="00D45167">
      <w:rPr>
        <w:rFonts w:cs="Simplified Arabic"/>
        <w:noProof/>
        <w:sz w:val="30"/>
        <w:szCs w:val="30"/>
        <w:rtl/>
        <w:lang w:val="ar-SA"/>
      </w:rPr>
      <w:t>89</w:t>
    </w:r>
    <w:r w:rsidR="00F02F90" w:rsidRPr="00DB042D">
      <w:rPr>
        <w:rFonts w:cs="Simplified Arabic"/>
        <w:sz w:val="30"/>
        <w:szCs w:val="30"/>
      </w:rPr>
      <w:fldChar w:fldCharType="end"/>
    </w:r>
    <w:r>
      <w:rPr>
        <w:rFonts w:hint="cs"/>
        <w:sz w:val="32"/>
        <w:szCs w:val="32"/>
        <w:rtl/>
      </w:rPr>
      <w:t>-</w:t>
    </w:r>
  </w:p>
  <w:p w:rsidR="006D6898" w:rsidRDefault="006D6898">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784E" w:rsidRDefault="00A7784E" w:rsidP="00F34341">
      <w:pPr>
        <w:spacing w:after="0" w:line="240" w:lineRule="auto"/>
      </w:pPr>
      <w:r>
        <w:separator/>
      </w:r>
    </w:p>
  </w:footnote>
  <w:footnote w:type="continuationSeparator" w:id="1">
    <w:p w:rsidR="00A7784E" w:rsidRDefault="00A7784E" w:rsidP="003215B1">
      <w:pPr>
        <w:spacing w:after="0" w:line="240" w:lineRule="auto"/>
        <w:rPr>
          <w:rtl/>
        </w:rPr>
      </w:pPr>
      <w:r>
        <w:separator/>
      </w:r>
    </w:p>
    <w:p w:rsidR="00A7784E" w:rsidRPr="003215B1" w:rsidRDefault="00A7784E" w:rsidP="003215B1">
      <w:pPr>
        <w:spacing w:after="0" w:line="240" w:lineRule="auto"/>
        <w:rPr>
          <w:rtl/>
        </w:rPr>
      </w:pPr>
      <w:r>
        <w:rPr>
          <w:rFonts w:hint="cs"/>
          <w:rtl/>
        </w:rPr>
        <w:t>=</w:t>
      </w:r>
    </w:p>
  </w:footnote>
  <w:footnote w:type="continuationNotice" w:id="2">
    <w:p w:rsidR="00A7784E" w:rsidRDefault="00A7784E" w:rsidP="00CA1BFC">
      <w:pPr>
        <w:spacing w:after="0" w:line="240" w:lineRule="auto"/>
      </w:pPr>
      <w:r>
        <w:rPr>
          <w:rFonts w:hint="cs"/>
          <w:rtl/>
        </w:rPr>
        <w:t>=</w:t>
      </w:r>
    </w:p>
  </w:footnote>
  <w:footnote w:id="3">
    <w:p w:rsidR="006D6898" w:rsidRDefault="006D6898" w:rsidP="009E39F0">
      <w:pPr>
        <w:pStyle w:val="a3"/>
        <w:spacing w:line="400" w:lineRule="exact"/>
        <w:ind w:left="369" w:hanging="368"/>
        <w:rPr>
          <w:rFonts w:cs="Traditional Arabic"/>
          <w:sz w:val="32"/>
          <w:szCs w:val="32"/>
          <w:rtl/>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تتكون العلاقة القانونية من ثلاث  عناصر هي:</w:t>
      </w:r>
    </w:p>
    <w:p w:rsidR="006D6898" w:rsidRDefault="006D6898" w:rsidP="009E39F0">
      <w:pPr>
        <w:pStyle w:val="a3"/>
        <w:spacing w:line="400" w:lineRule="exact"/>
        <w:ind w:left="369"/>
        <w:rPr>
          <w:rFonts w:cs="Traditional Arabic"/>
          <w:sz w:val="32"/>
          <w:szCs w:val="32"/>
          <w:rtl/>
        </w:rPr>
      </w:pPr>
      <w:r>
        <w:rPr>
          <w:rFonts w:cs="Traditional Arabic" w:hint="cs"/>
          <w:sz w:val="32"/>
          <w:szCs w:val="32"/>
          <w:rtl/>
        </w:rPr>
        <w:t>أ- سبب العلاقة وهو الفعل أو التصرف المنشئ للعلاقة كالفعل الضار أو العقد.</w:t>
      </w:r>
    </w:p>
    <w:p w:rsidR="006D6898" w:rsidRDefault="006D6898" w:rsidP="009E39F0">
      <w:pPr>
        <w:pStyle w:val="a3"/>
        <w:spacing w:line="400" w:lineRule="exact"/>
        <w:ind w:left="369"/>
        <w:rPr>
          <w:rFonts w:cs="Traditional Arabic"/>
          <w:sz w:val="32"/>
          <w:szCs w:val="32"/>
          <w:rtl/>
        </w:rPr>
      </w:pPr>
      <w:r>
        <w:rPr>
          <w:rFonts w:cs="Traditional Arabic" w:hint="cs"/>
          <w:sz w:val="32"/>
          <w:szCs w:val="32"/>
          <w:rtl/>
        </w:rPr>
        <w:t>ب- أطراف العلاقة وهما: المتعاقدان أو محدث الضرر والمضرور.</w:t>
      </w:r>
    </w:p>
    <w:p w:rsidR="006D6898" w:rsidRPr="00106389" w:rsidRDefault="006D6898" w:rsidP="009E39F0">
      <w:pPr>
        <w:pStyle w:val="a3"/>
        <w:spacing w:line="400" w:lineRule="exact"/>
        <w:ind w:left="369"/>
        <w:rPr>
          <w:rFonts w:cs="Traditional Arabic"/>
          <w:sz w:val="32"/>
          <w:szCs w:val="32"/>
          <w:rtl/>
        </w:rPr>
      </w:pPr>
      <w:r>
        <w:rPr>
          <w:rFonts w:cs="Traditional Arabic" w:hint="cs"/>
          <w:sz w:val="32"/>
          <w:szCs w:val="32"/>
          <w:rtl/>
        </w:rPr>
        <w:t>ج- موضوع العلاقة وهو عادة عمل أو امتناع عن عمل أو شيء مادي كالمال المبيع.</w:t>
      </w:r>
    </w:p>
  </w:footnote>
  <w:footnote w:id="4">
    <w:p w:rsidR="006D6898" w:rsidRPr="00106389" w:rsidRDefault="006D6898" w:rsidP="009E39F0">
      <w:pPr>
        <w:pStyle w:val="a3"/>
        <w:spacing w:line="400" w:lineRule="exact"/>
        <w:ind w:left="369" w:hanging="368"/>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وقد نصت المادة 10/1 من نظام البلديات والقرى الصادر بالمرسوم الملكي رقم م/5 في 21/2/1397 على أنه: "يشترط في عضو المجلس البلدي أن يكون سعوديا بالدم، أو المولد، أو متجنسا مضى على تجنسه عشر سنوات على الأقل.</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E62E5"/>
    <w:multiLevelType w:val="hybridMultilevel"/>
    <w:tmpl w:val="8542A7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B060432"/>
    <w:multiLevelType w:val="hybridMultilevel"/>
    <w:tmpl w:val="437C472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FD80649"/>
    <w:multiLevelType w:val="hybridMultilevel"/>
    <w:tmpl w:val="89D42E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E61A98"/>
    <w:multiLevelType w:val="hybridMultilevel"/>
    <w:tmpl w:val="BB5EBB1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0204A06"/>
    <w:multiLevelType w:val="hybridMultilevel"/>
    <w:tmpl w:val="20943B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0EC64A1"/>
    <w:multiLevelType w:val="hybridMultilevel"/>
    <w:tmpl w:val="38B49F7E"/>
    <w:lvl w:ilvl="0" w:tplc="E8A6E1A8">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267D96"/>
    <w:multiLevelType w:val="hybridMultilevel"/>
    <w:tmpl w:val="5A3657E4"/>
    <w:lvl w:ilvl="0" w:tplc="E8A6E1A8">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A74921"/>
    <w:multiLevelType w:val="hybridMultilevel"/>
    <w:tmpl w:val="34E0F2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3D2DC9"/>
    <w:multiLevelType w:val="hybridMultilevel"/>
    <w:tmpl w:val="C652CE5C"/>
    <w:lvl w:ilvl="0" w:tplc="E8A6E1A8">
      <w:start w:val="1"/>
      <w:numFmt w:val="arabicAlpha"/>
      <w:lvlText w:val="%1."/>
      <w:lvlJc w:val="left"/>
      <w:pPr>
        <w:ind w:left="1440" w:hanging="360"/>
      </w:pPr>
      <w:rPr>
        <w:rFonts w:hint="default"/>
      </w:rPr>
    </w:lvl>
    <w:lvl w:ilvl="1" w:tplc="04090013">
      <w:start w:val="1"/>
      <w:numFmt w:val="arabicAlpha"/>
      <w:lvlText w:val="%2-"/>
      <w:lvlJc w:val="center"/>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923071C"/>
    <w:multiLevelType w:val="hybridMultilevel"/>
    <w:tmpl w:val="FD94D12E"/>
    <w:lvl w:ilvl="0" w:tplc="E8A6E1A8">
      <w:start w:val="1"/>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D6323C4"/>
    <w:multiLevelType w:val="hybridMultilevel"/>
    <w:tmpl w:val="AB7C5560"/>
    <w:lvl w:ilvl="0" w:tplc="298EB538">
      <w:start w:val="1"/>
      <w:numFmt w:val="arabicAlpha"/>
      <w:lvlText w:val="%1-"/>
      <w:lvlJc w:val="left"/>
      <w:pPr>
        <w:ind w:left="1845" w:hanging="112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DAB537E"/>
    <w:multiLevelType w:val="hybridMultilevel"/>
    <w:tmpl w:val="34E0F2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8C0F0D"/>
    <w:multiLevelType w:val="hybridMultilevel"/>
    <w:tmpl w:val="EA288D80"/>
    <w:lvl w:ilvl="0" w:tplc="16423C0C">
      <w:start w:val="1"/>
      <w:numFmt w:val="bullet"/>
      <w:lvlText w:val=""/>
      <w:lvlJc w:val="left"/>
      <w:pPr>
        <w:ind w:left="1080" w:hanging="360"/>
      </w:pPr>
      <w:rPr>
        <w:rFonts w:ascii="Symbol" w:eastAsia="Calibri" w:hAnsi="Symbol" w:cs="Traditional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EE862FE"/>
    <w:multiLevelType w:val="hybridMultilevel"/>
    <w:tmpl w:val="CF6E41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1F330D59"/>
    <w:multiLevelType w:val="hybridMultilevel"/>
    <w:tmpl w:val="697AD956"/>
    <w:lvl w:ilvl="0" w:tplc="E8A6E1A8">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5E67E0"/>
    <w:multiLevelType w:val="hybridMultilevel"/>
    <w:tmpl w:val="461628F6"/>
    <w:lvl w:ilvl="0" w:tplc="F154D0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1C300E1"/>
    <w:multiLevelType w:val="hybridMultilevel"/>
    <w:tmpl w:val="38B49F7E"/>
    <w:lvl w:ilvl="0" w:tplc="E8A6E1A8">
      <w:start w:val="1"/>
      <w:numFmt w:val="arabicAlpha"/>
      <w:lvlText w:val="%1."/>
      <w:lvlJc w:val="left"/>
      <w:pPr>
        <w:ind w:left="64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25709C"/>
    <w:multiLevelType w:val="hybridMultilevel"/>
    <w:tmpl w:val="DDE417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92E74EA"/>
    <w:multiLevelType w:val="hybridMultilevel"/>
    <w:tmpl w:val="2A6E24D6"/>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2EFC3ED7"/>
    <w:multiLevelType w:val="hybridMultilevel"/>
    <w:tmpl w:val="10D4FA08"/>
    <w:lvl w:ilvl="0" w:tplc="E8A6E1A8">
      <w:start w:val="1"/>
      <w:numFmt w:val="arabicAlpha"/>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03C1C47"/>
    <w:multiLevelType w:val="hybridMultilevel"/>
    <w:tmpl w:val="1DEA142E"/>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34892D93"/>
    <w:multiLevelType w:val="hybridMultilevel"/>
    <w:tmpl w:val="42EE21C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5E727FC"/>
    <w:multiLevelType w:val="hybridMultilevel"/>
    <w:tmpl w:val="7E1C637A"/>
    <w:lvl w:ilvl="0" w:tplc="E8A6E1A8">
      <w:start w:val="1"/>
      <w:numFmt w:val="arabicAlpha"/>
      <w:lvlText w:val="%1."/>
      <w:lvlJc w:val="left"/>
      <w:pPr>
        <w:ind w:left="1440" w:hanging="360"/>
      </w:pPr>
      <w:rPr>
        <w:rFonts w:hint="default"/>
      </w:rPr>
    </w:lvl>
    <w:lvl w:ilvl="1" w:tplc="A4722E4C">
      <w:start w:val="1"/>
      <w:numFmt w:val="decimal"/>
      <w:lvlText w:val="%2-"/>
      <w:lvlJc w:val="left"/>
      <w:pPr>
        <w:ind w:left="2985" w:hanging="1185"/>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36441F8D"/>
    <w:multiLevelType w:val="hybridMultilevel"/>
    <w:tmpl w:val="2E7A8A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37172AD5"/>
    <w:multiLevelType w:val="hybridMultilevel"/>
    <w:tmpl w:val="E02A38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3BDA53DE"/>
    <w:multiLevelType w:val="hybridMultilevel"/>
    <w:tmpl w:val="6DE0C934"/>
    <w:lvl w:ilvl="0" w:tplc="E8A6E1A8">
      <w:start w:val="1"/>
      <w:numFmt w:val="arabicAlpha"/>
      <w:lvlText w:val="%1."/>
      <w:lvlJc w:val="left"/>
      <w:pPr>
        <w:ind w:left="21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3D593440"/>
    <w:multiLevelType w:val="hybridMultilevel"/>
    <w:tmpl w:val="5A304D0A"/>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3DC44737"/>
    <w:multiLevelType w:val="hybridMultilevel"/>
    <w:tmpl w:val="9F0653CA"/>
    <w:lvl w:ilvl="0" w:tplc="E8A6E1A8">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3FBF4111"/>
    <w:multiLevelType w:val="hybridMultilevel"/>
    <w:tmpl w:val="BB541E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FE7497E"/>
    <w:multiLevelType w:val="hybridMultilevel"/>
    <w:tmpl w:val="E22E9CC8"/>
    <w:lvl w:ilvl="0" w:tplc="04090011">
      <w:start w:val="1"/>
      <w:numFmt w:val="decimal"/>
      <w:lvlText w:val="%1)"/>
      <w:lvlJc w:val="left"/>
      <w:pPr>
        <w:ind w:left="1440" w:hanging="360"/>
      </w:pPr>
    </w:lvl>
    <w:lvl w:ilvl="1" w:tplc="245AE664">
      <w:start w:val="1"/>
      <w:numFmt w:val="arabicAlpha"/>
      <w:lvlText w:val="%2)"/>
      <w:lvlJc w:val="left"/>
      <w:pPr>
        <w:ind w:left="2835" w:hanging="1035"/>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42AD38FF"/>
    <w:multiLevelType w:val="hybridMultilevel"/>
    <w:tmpl w:val="8B20B60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468D5AED"/>
    <w:multiLevelType w:val="hybridMultilevel"/>
    <w:tmpl w:val="0A92CBF8"/>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476111BA"/>
    <w:multiLevelType w:val="hybridMultilevel"/>
    <w:tmpl w:val="96AA914C"/>
    <w:lvl w:ilvl="0" w:tplc="E8A6E1A8">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7A30741"/>
    <w:multiLevelType w:val="hybridMultilevel"/>
    <w:tmpl w:val="0D2EFBA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47F955E3"/>
    <w:multiLevelType w:val="hybridMultilevel"/>
    <w:tmpl w:val="4B4AE3F8"/>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4F7C7ED3"/>
    <w:multiLevelType w:val="hybridMultilevel"/>
    <w:tmpl w:val="10D4FA08"/>
    <w:lvl w:ilvl="0" w:tplc="E8A6E1A8">
      <w:start w:val="1"/>
      <w:numFmt w:val="arabicAlpha"/>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FBF169E"/>
    <w:multiLevelType w:val="hybridMultilevel"/>
    <w:tmpl w:val="0A92CBF8"/>
    <w:lvl w:ilvl="0" w:tplc="04090013">
      <w:start w:val="1"/>
      <w:numFmt w:val="arabicAlpha"/>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519F08D1"/>
    <w:multiLevelType w:val="hybridMultilevel"/>
    <w:tmpl w:val="E772C050"/>
    <w:lvl w:ilvl="0" w:tplc="6728FC76">
      <w:numFmt w:val="bullet"/>
      <w:lvlText w:val="-"/>
      <w:lvlJc w:val="left"/>
      <w:pPr>
        <w:ind w:left="1080" w:hanging="360"/>
      </w:pPr>
      <w:rPr>
        <w:rFonts w:ascii="Calibri" w:eastAsia="Calibri" w:hAnsi="Calibri" w:cs="Traditional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54587EC1"/>
    <w:multiLevelType w:val="hybridMultilevel"/>
    <w:tmpl w:val="AB123F98"/>
    <w:lvl w:ilvl="0" w:tplc="E8A6E1A8">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50F783B"/>
    <w:multiLevelType w:val="hybridMultilevel"/>
    <w:tmpl w:val="72520D76"/>
    <w:lvl w:ilvl="0" w:tplc="E8A6E1A8">
      <w:start w:val="1"/>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9571BE1"/>
    <w:multiLevelType w:val="hybridMultilevel"/>
    <w:tmpl w:val="9A0E789C"/>
    <w:lvl w:ilvl="0" w:tplc="04090011">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1">
    <w:nsid w:val="5D7F254E"/>
    <w:multiLevelType w:val="hybridMultilevel"/>
    <w:tmpl w:val="D988D764"/>
    <w:lvl w:ilvl="0" w:tplc="B4721F4A">
      <w:start w:val="1"/>
      <w:numFmt w:val="decimal"/>
      <w:lvlText w:val="(%1)"/>
      <w:lvlJc w:val="left"/>
      <w:pPr>
        <w:ind w:left="1935" w:hanging="121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63E51F65"/>
    <w:multiLevelType w:val="hybridMultilevel"/>
    <w:tmpl w:val="1FBA8ECE"/>
    <w:lvl w:ilvl="0" w:tplc="E8A6E1A8">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FBD0248"/>
    <w:multiLevelType w:val="hybridMultilevel"/>
    <w:tmpl w:val="6828657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7ADE5FE2"/>
    <w:multiLevelType w:val="hybridMultilevel"/>
    <w:tmpl w:val="5F0E1DB4"/>
    <w:lvl w:ilvl="0" w:tplc="E8A6E1A8">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D417E86"/>
    <w:multiLevelType w:val="hybridMultilevel"/>
    <w:tmpl w:val="60B0C7B6"/>
    <w:lvl w:ilvl="0" w:tplc="4B849BCC">
      <w:numFmt w:val="bullet"/>
      <w:lvlText w:val="-"/>
      <w:lvlJc w:val="left"/>
      <w:pPr>
        <w:ind w:left="720" w:hanging="360"/>
      </w:pPr>
      <w:rPr>
        <w:rFonts w:ascii="Calibri" w:eastAsia="Calibri" w:hAnsi="Calibri" w:cs="Traditional Arabic" w:hint="default"/>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9"/>
  </w:num>
  <w:num w:numId="3">
    <w:abstractNumId w:val="37"/>
  </w:num>
  <w:num w:numId="4">
    <w:abstractNumId w:val="8"/>
  </w:num>
  <w:num w:numId="5">
    <w:abstractNumId w:val="18"/>
  </w:num>
  <w:num w:numId="6">
    <w:abstractNumId w:val="33"/>
  </w:num>
  <w:num w:numId="7">
    <w:abstractNumId w:val="0"/>
  </w:num>
  <w:num w:numId="8">
    <w:abstractNumId w:val="20"/>
  </w:num>
  <w:num w:numId="9">
    <w:abstractNumId w:val="26"/>
  </w:num>
  <w:num w:numId="10">
    <w:abstractNumId w:val="31"/>
  </w:num>
  <w:num w:numId="11">
    <w:abstractNumId w:val="36"/>
  </w:num>
  <w:num w:numId="12">
    <w:abstractNumId w:val="22"/>
  </w:num>
  <w:num w:numId="13">
    <w:abstractNumId w:val="21"/>
  </w:num>
  <w:num w:numId="14">
    <w:abstractNumId w:val="25"/>
  </w:num>
  <w:num w:numId="15">
    <w:abstractNumId w:val="9"/>
  </w:num>
  <w:num w:numId="16">
    <w:abstractNumId w:val="3"/>
  </w:num>
  <w:num w:numId="17">
    <w:abstractNumId w:val="41"/>
  </w:num>
  <w:num w:numId="18">
    <w:abstractNumId w:val="23"/>
  </w:num>
  <w:num w:numId="19">
    <w:abstractNumId w:val="5"/>
  </w:num>
  <w:num w:numId="20">
    <w:abstractNumId w:val="15"/>
  </w:num>
  <w:num w:numId="21">
    <w:abstractNumId w:val="2"/>
  </w:num>
  <w:num w:numId="22">
    <w:abstractNumId w:val="16"/>
  </w:num>
  <w:num w:numId="23">
    <w:abstractNumId w:val="28"/>
  </w:num>
  <w:num w:numId="24">
    <w:abstractNumId w:val="14"/>
  </w:num>
  <w:num w:numId="25">
    <w:abstractNumId w:val="32"/>
  </w:num>
  <w:num w:numId="26">
    <w:abstractNumId w:val="11"/>
  </w:num>
  <w:num w:numId="27">
    <w:abstractNumId w:val="44"/>
  </w:num>
  <w:num w:numId="28">
    <w:abstractNumId w:val="42"/>
  </w:num>
  <w:num w:numId="29">
    <w:abstractNumId w:val="45"/>
  </w:num>
  <w:num w:numId="30">
    <w:abstractNumId w:val="7"/>
  </w:num>
  <w:num w:numId="31">
    <w:abstractNumId w:val="27"/>
  </w:num>
  <w:num w:numId="32">
    <w:abstractNumId w:val="24"/>
  </w:num>
  <w:num w:numId="33">
    <w:abstractNumId w:val="40"/>
  </w:num>
  <w:num w:numId="34">
    <w:abstractNumId w:val="6"/>
  </w:num>
  <w:num w:numId="35">
    <w:abstractNumId w:val="38"/>
  </w:num>
  <w:num w:numId="36">
    <w:abstractNumId w:val="19"/>
  </w:num>
  <w:num w:numId="37">
    <w:abstractNumId w:val="35"/>
  </w:num>
  <w:num w:numId="38">
    <w:abstractNumId w:val="30"/>
  </w:num>
  <w:num w:numId="39">
    <w:abstractNumId w:val="43"/>
  </w:num>
  <w:num w:numId="40">
    <w:abstractNumId w:val="39"/>
  </w:num>
  <w:num w:numId="41">
    <w:abstractNumId w:val="13"/>
  </w:num>
  <w:num w:numId="42">
    <w:abstractNumId w:val="17"/>
  </w:num>
  <w:num w:numId="43">
    <w:abstractNumId w:val="4"/>
  </w:num>
  <w:num w:numId="44">
    <w:abstractNumId w:val="1"/>
  </w:num>
  <w:num w:numId="45">
    <w:abstractNumId w:val="34"/>
  </w:num>
  <w:num w:numId="46">
    <w:abstractNumId w:val="10"/>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numRestart w:val="eachPage"/>
    <w:footnote w:id="0"/>
    <w:footnote w:id="1"/>
    <w:footnote w:id="2"/>
  </w:footnotePr>
  <w:endnotePr>
    <w:endnote w:id="0"/>
    <w:endnote w:id="1"/>
  </w:endnotePr>
  <w:compat/>
  <w:rsids>
    <w:rsidRoot w:val="00F34341"/>
    <w:rsid w:val="00003D81"/>
    <w:rsid w:val="00003E53"/>
    <w:rsid w:val="00005C9E"/>
    <w:rsid w:val="00013F67"/>
    <w:rsid w:val="000146F8"/>
    <w:rsid w:val="00016105"/>
    <w:rsid w:val="00022972"/>
    <w:rsid w:val="0002422F"/>
    <w:rsid w:val="00025BC9"/>
    <w:rsid w:val="00032DB7"/>
    <w:rsid w:val="00033863"/>
    <w:rsid w:val="000370F2"/>
    <w:rsid w:val="0003782C"/>
    <w:rsid w:val="000429B0"/>
    <w:rsid w:val="00044546"/>
    <w:rsid w:val="00046EB4"/>
    <w:rsid w:val="00051E83"/>
    <w:rsid w:val="00061170"/>
    <w:rsid w:val="0006470E"/>
    <w:rsid w:val="000677E1"/>
    <w:rsid w:val="00074D88"/>
    <w:rsid w:val="00075A3C"/>
    <w:rsid w:val="0007680F"/>
    <w:rsid w:val="00076BAD"/>
    <w:rsid w:val="000837B9"/>
    <w:rsid w:val="00084B39"/>
    <w:rsid w:val="00086A16"/>
    <w:rsid w:val="00090AE9"/>
    <w:rsid w:val="000951F3"/>
    <w:rsid w:val="000974F9"/>
    <w:rsid w:val="000A45ED"/>
    <w:rsid w:val="000B1A46"/>
    <w:rsid w:val="000B3472"/>
    <w:rsid w:val="000B7F58"/>
    <w:rsid w:val="000C17FB"/>
    <w:rsid w:val="000C4D7F"/>
    <w:rsid w:val="000C7565"/>
    <w:rsid w:val="000C7A07"/>
    <w:rsid w:val="000D0495"/>
    <w:rsid w:val="000D050D"/>
    <w:rsid w:val="000D0879"/>
    <w:rsid w:val="000D4688"/>
    <w:rsid w:val="000D6469"/>
    <w:rsid w:val="000D6656"/>
    <w:rsid w:val="000D73A6"/>
    <w:rsid w:val="000D7703"/>
    <w:rsid w:val="000E5403"/>
    <w:rsid w:val="000F583F"/>
    <w:rsid w:val="000F6780"/>
    <w:rsid w:val="000F7620"/>
    <w:rsid w:val="0010173F"/>
    <w:rsid w:val="00104B48"/>
    <w:rsid w:val="00105E2A"/>
    <w:rsid w:val="00106FE2"/>
    <w:rsid w:val="00112F8B"/>
    <w:rsid w:val="00113503"/>
    <w:rsid w:val="001211AE"/>
    <w:rsid w:val="00124323"/>
    <w:rsid w:val="001263D2"/>
    <w:rsid w:val="00126F7C"/>
    <w:rsid w:val="001303EA"/>
    <w:rsid w:val="00137C4B"/>
    <w:rsid w:val="00141A79"/>
    <w:rsid w:val="0014280D"/>
    <w:rsid w:val="001431F5"/>
    <w:rsid w:val="00146CFF"/>
    <w:rsid w:val="00147E65"/>
    <w:rsid w:val="00150221"/>
    <w:rsid w:val="00150959"/>
    <w:rsid w:val="00150E49"/>
    <w:rsid w:val="00152003"/>
    <w:rsid w:val="00166F67"/>
    <w:rsid w:val="00167A27"/>
    <w:rsid w:val="001714DC"/>
    <w:rsid w:val="001730F5"/>
    <w:rsid w:val="001742C6"/>
    <w:rsid w:val="00174863"/>
    <w:rsid w:val="00180501"/>
    <w:rsid w:val="00190C2D"/>
    <w:rsid w:val="001A0C03"/>
    <w:rsid w:val="001A2BF2"/>
    <w:rsid w:val="001A4EDD"/>
    <w:rsid w:val="001A5748"/>
    <w:rsid w:val="001A757F"/>
    <w:rsid w:val="001B50B3"/>
    <w:rsid w:val="001B5965"/>
    <w:rsid w:val="001C2CFF"/>
    <w:rsid w:val="001C5CE5"/>
    <w:rsid w:val="001C7E16"/>
    <w:rsid w:val="001D51C7"/>
    <w:rsid w:val="001E0529"/>
    <w:rsid w:val="001E18C9"/>
    <w:rsid w:val="001E4261"/>
    <w:rsid w:val="001F4DD6"/>
    <w:rsid w:val="001F4F79"/>
    <w:rsid w:val="001F5593"/>
    <w:rsid w:val="001F57E0"/>
    <w:rsid w:val="0020011A"/>
    <w:rsid w:val="002016CF"/>
    <w:rsid w:val="002070A8"/>
    <w:rsid w:val="002150F2"/>
    <w:rsid w:val="00215C26"/>
    <w:rsid w:val="00215E0E"/>
    <w:rsid w:val="002204EE"/>
    <w:rsid w:val="0022612E"/>
    <w:rsid w:val="0023646C"/>
    <w:rsid w:val="002412EB"/>
    <w:rsid w:val="00246F99"/>
    <w:rsid w:val="0024752C"/>
    <w:rsid w:val="002515FB"/>
    <w:rsid w:val="0025335F"/>
    <w:rsid w:val="002534E4"/>
    <w:rsid w:val="00262592"/>
    <w:rsid w:val="00265BE8"/>
    <w:rsid w:val="002663A0"/>
    <w:rsid w:val="002726F0"/>
    <w:rsid w:val="00274564"/>
    <w:rsid w:val="00282A22"/>
    <w:rsid w:val="00285ACD"/>
    <w:rsid w:val="00285F70"/>
    <w:rsid w:val="002872C4"/>
    <w:rsid w:val="00294C40"/>
    <w:rsid w:val="00295C01"/>
    <w:rsid w:val="00296917"/>
    <w:rsid w:val="002A5550"/>
    <w:rsid w:val="002A64BC"/>
    <w:rsid w:val="002B143A"/>
    <w:rsid w:val="002C2558"/>
    <w:rsid w:val="002C37DA"/>
    <w:rsid w:val="002D6374"/>
    <w:rsid w:val="002D7456"/>
    <w:rsid w:val="002D7CB9"/>
    <w:rsid w:val="002E2E39"/>
    <w:rsid w:val="002E48D8"/>
    <w:rsid w:val="002E535E"/>
    <w:rsid w:val="002E7FED"/>
    <w:rsid w:val="002F04E2"/>
    <w:rsid w:val="00303BD7"/>
    <w:rsid w:val="00307B5E"/>
    <w:rsid w:val="00313DE4"/>
    <w:rsid w:val="003215B1"/>
    <w:rsid w:val="003240FB"/>
    <w:rsid w:val="00324244"/>
    <w:rsid w:val="00325879"/>
    <w:rsid w:val="00326094"/>
    <w:rsid w:val="00326311"/>
    <w:rsid w:val="003266E6"/>
    <w:rsid w:val="0033040D"/>
    <w:rsid w:val="0033149C"/>
    <w:rsid w:val="003410DA"/>
    <w:rsid w:val="003422D7"/>
    <w:rsid w:val="00346379"/>
    <w:rsid w:val="0035013B"/>
    <w:rsid w:val="0035643E"/>
    <w:rsid w:val="003579D8"/>
    <w:rsid w:val="0036232E"/>
    <w:rsid w:val="00362A1B"/>
    <w:rsid w:val="00363DCC"/>
    <w:rsid w:val="00363F2B"/>
    <w:rsid w:val="00370C65"/>
    <w:rsid w:val="0037306B"/>
    <w:rsid w:val="00374BB6"/>
    <w:rsid w:val="003772D6"/>
    <w:rsid w:val="00381390"/>
    <w:rsid w:val="00387BEF"/>
    <w:rsid w:val="00393655"/>
    <w:rsid w:val="003961A5"/>
    <w:rsid w:val="00396B01"/>
    <w:rsid w:val="003B01F5"/>
    <w:rsid w:val="003B3D4C"/>
    <w:rsid w:val="003B5AD5"/>
    <w:rsid w:val="003B5B2D"/>
    <w:rsid w:val="003B7A0F"/>
    <w:rsid w:val="003C0766"/>
    <w:rsid w:val="003C1954"/>
    <w:rsid w:val="003C1E52"/>
    <w:rsid w:val="003C53C6"/>
    <w:rsid w:val="003D0907"/>
    <w:rsid w:val="003D31D4"/>
    <w:rsid w:val="003D5415"/>
    <w:rsid w:val="003D695A"/>
    <w:rsid w:val="003E1316"/>
    <w:rsid w:val="003E1B19"/>
    <w:rsid w:val="003E32F8"/>
    <w:rsid w:val="003E4AC8"/>
    <w:rsid w:val="003E6EC0"/>
    <w:rsid w:val="003F0E05"/>
    <w:rsid w:val="003F0E42"/>
    <w:rsid w:val="003F1187"/>
    <w:rsid w:val="003F189A"/>
    <w:rsid w:val="003F3156"/>
    <w:rsid w:val="003F4E47"/>
    <w:rsid w:val="004036DF"/>
    <w:rsid w:val="0040491A"/>
    <w:rsid w:val="0041299D"/>
    <w:rsid w:val="00414DF8"/>
    <w:rsid w:val="004177DF"/>
    <w:rsid w:val="0042355E"/>
    <w:rsid w:val="004238C8"/>
    <w:rsid w:val="00427B26"/>
    <w:rsid w:val="00430EDD"/>
    <w:rsid w:val="004313DF"/>
    <w:rsid w:val="004326F0"/>
    <w:rsid w:val="0043432A"/>
    <w:rsid w:val="00442506"/>
    <w:rsid w:val="00442BEA"/>
    <w:rsid w:val="00446363"/>
    <w:rsid w:val="00451727"/>
    <w:rsid w:val="00451EDF"/>
    <w:rsid w:val="004548C6"/>
    <w:rsid w:val="00454FD8"/>
    <w:rsid w:val="004656AC"/>
    <w:rsid w:val="004657E0"/>
    <w:rsid w:val="00480382"/>
    <w:rsid w:val="00481753"/>
    <w:rsid w:val="00481E0C"/>
    <w:rsid w:val="00482245"/>
    <w:rsid w:val="0048257D"/>
    <w:rsid w:val="00484941"/>
    <w:rsid w:val="00484CEC"/>
    <w:rsid w:val="004854FA"/>
    <w:rsid w:val="00487EA0"/>
    <w:rsid w:val="00496308"/>
    <w:rsid w:val="004A1BD2"/>
    <w:rsid w:val="004A4C3C"/>
    <w:rsid w:val="004A5B05"/>
    <w:rsid w:val="004B079C"/>
    <w:rsid w:val="004B41BB"/>
    <w:rsid w:val="004B6F25"/>
    <w:rsid w:val="004C3CEB"/>
    <w:rsid w:val="004C44DA"/>
    <w:rsid w:val="004C4968"/>
    <w:rsid w:val="004C75AE"/>
    <w:rsid w:val="004D1915"/>
    <w:rsid w:val="004E338E"/>
    <w:rsid w:val="004E4C0C"/>
    <w:rsid w:val="004E7DAA"/>
    <w:rsid w:val="004F422C"/>
    <w:rsid w:val="004F6021"/>
    <w:rsid w:val="004F7BFF"/>
    <w:rsid w:val="00501B86"/>
    <w:rsid w:val="00503A13"/>
    <w:rsid w:val="005051B9"/>
    <w:rsid w:val="00506AC2"/>
    <w:rsid w:val="00511113"/>
    <w:rsid w:val="00511134"/>
    <w:rsid w:val="0051189E"/>
    <w:rsid w:val="0051210F"/>
    <w:rsid w:val="00514EAD"/>
    <w:rsid w:val="00515512"/>
    <w:rsid w:val="005155EB"/>
    <w:rsid w:val="0051714A"/>
    <w:rsid w:val="005224FE"/>
    <w:rsid w:val="005232C2"/>
    <w:rsid w:val="005325E2"/>
    <w:rsid w:val="00534685"/>
    <w:rsid w:val="00541302"/>
    <w:rsid w:val="00550492"/>
    <w:rsid w:val="0055729E"/>
    <w:rsid w:val="0055790E"/>
    <w:rsid w:val="00562ED4"/>
    <w:rsid w:val="00564DE8"/>
    <w:rsid w:val="005664F5"/>
    <w:rsid w:val="00577953"/>
    <w:rsid w:val="005806EB"/>
    <w:rsid w:val="00583D6B"/>
    <w:rsid w:val="0058743E"/>
    <w:rsid w:val="0059066E"/>
    <w:rsid w:val="00590BF5"/>
    <w:rsid w:val="00591C2D"/>
    <w:rsid w:val="00596EFA"/>
    <w:rsid w:val="00597103"/>
    <w:rsid w:val="005A434D"/>
    <w:rsid w:val="005A43B1"/>
    <w:rsid w:val="005A5AFF"/>
    <w:rsid w:val="005A75F8"/>
    <w:rsid w:val="005B16DB"/>
    <w:rsid w:val="005B5BA5"/>
    <w:rsid w:val="005C39EE"/>
    <w:rsid w:val="005C3C83"/>
    <w:rsid w:val="005C7F00"/>
    <w:rsid w:val="005D15F3"/>
    <w:rsid w:val="005D7C72"/>
    <w:rsid w:val="005E4E5F"/>
    <w:rsid w:val="005F732A"/>
    <w:rsid w:val="00601921"/>
    <w:rsid w:val="00603BA2"/>
    <w:rsid w:val="0061519A"/>
    <w:rsid w:val="00616ACD"/>
    <w:rsid w:val="006234FB"/>
    <w:rsid w:val="0062387A"/>
    <w:rsid w:val="006310B9"/>
    <w:rsid w:val="006314F5"/>
    <w:rsid w:val="00633A47"/>
    <w:rsid w:val="006457E3"/>
    <w:rsid w:val="00651425"/>
    <w:rsid w:val="00652869"/>
    <w:rsid w:val="00663F7A"/>
    <w:rsid w:val="006642DD"/>
    <w:rsid w:val="00666054"/>
    <w:rsid w:val="00666B7A"/>
    <w:rsid w:val="00666CF1"/>
    <w:rsid w:val="00667CC3"/>
    <w:rsid w:val="006774BF"/>
    <w:rsid w:val="00681A27"/>
    <w:rsid w:val="006822E0"/>
    <w:rsid w:val="00682CA3"/>
    <w:rsid w:val="00683A4C"/>
    <w:rsid w:val="00684573"/>
    <w:rsid w:val="00691297"/>
    <w:rsid w:val="006A3BA2"/>
    <w:rsid w:val="006A3E05"/>
    <w:rsid w:val="006A58D1"/>
    <w:rsid w:val="006A598E"/>
    <w:rsid w:val="006A7F34"/>
    <w:rsid w:val="006B17DF"/>
    <w:rsid w:val="006B658A"/>
    <w:rsid w:val="006B73D4"/>
    <w:rsid w:val="006C034A"/>
    <w:rsid w:val="006C041C"/>
    <w:rsid w:val="006C1D9D"/>
    <w:rsid w:val="006D252D"/>
    <w:rsid w:val="006D661E"/>
    <w:rsid w:val="006D6898"/>
    <w:rsid w:val="006D7701"/>
    <w:rsid w:val="006E1402"/>
    <w:rsid w:val="006E189F"/>
    <w:rsid w:val="006E6DEB"/>
    <w:rsid w:val="006F5466"/>
    <w:rsid w:val="006F7FBF"/>
    <w:rsid w:val="007042AE"/>
    <w:rsid w:val="0070501E"/>
    <w:rsid w:val="00713E86"/>
    <w:rsid w:val="00721BC9"/>
    <w:rsid w:val="00723AAB"/>
    <w:rsid w:val="00724516"/>
    <w:rsid w:val="00727CBD"/>
    <w:rsid w:val="007330B8"/>
    <w:rsid w:val="00733912"/>
    <w:rsid w:val="007422A7"/>
    <w:rsid w:val="00742BC8"/>
    <w:rsid w:val="00751AFB"/>
    <w:rsid w:val="00752089"/>
    <w:rsid w:val="00755053"/>
    <w:rsid w:val="0075679F"/>
    <w:rsid w:val="00764EB0"/>
    <w:rsid w:val="00770B73"/>
    <w:rsid w:val="0078565E"/>
    <w:rsid w:val="00787A82"/>
    <w:rsid w:val="00794997"/>
    <w:rsid w:val="00797ABE"/>
    <w:rsid w:val="007A2C6C"/>
    <w:rsid w:val="007A308C"/>
    <w:rsid w:val="007A4277"/>
    <w:rsid w:val="007A4698"/>
    <w:rsid w:val="007A5891"/>
    <w:rsid w:val="007A5DE2"/>
    <w:rsid w:val="007A716B"/>
    <w:rsid w:val="007B0A88"/>
    <w:rsid w:val="007B323E"/>
    <w:rsid w:val="007B35CB"/>
    <w:rsid w:val="007C37E7"/>
    <w:rsid w:val="007C5D77"/>
    <w:rsid w:val="007D2B82"/>
    <w:rsid w:val="007D3709"/>
    <w:rsid w:val="007D4730"/>
    <w:rsid w:val="007D54A5"/>
    <w:rsid w:val="007F093A"/>
    <w:rsid w:val="007F14AA"/>
    <w:rsid w:val="00802212"/>
    <w:rsid w:val="00802A7D"/>
    <w:rsid w:val="00803803"/>
    <w:rsid w:val="00831F11"/>
    <w:rsid w:val="00833B44"/>
    <w:rsid w:val="008417E6"/>
    <w:rsid w:val="0084396D"/>
    <w:rsid w:val="00843EF4"/>
    <w:rsid w:val="00845F37"/>
    <w:rsid w:val="0084600D"/>
    <w:rsid w:val="00846BE7"/>
    <w:rsid w:val="00847A84"/>
    <w:rsid w:val="008523F0"/>
    <w:rsid w:val="00855AA4"/>
    <w:rsid w:val="008568F8"/>
    <w:rsid w:val="00860B3D"/>
    <w:rsid w:val="00867586"/>
    <w:rsid w:val="00870696"/>
    <w:rsid w:val="008706EB"/>
    <w:rsid w:val="00870C7B"/>
    <w:rsid w:val="008731B1"/>
    <w:rsid w:val="00874EF0"/>
    <w:rsid w:val="00874FBF"/>
    <w:rsid w:val="008824DE"/>
    <w:rsid w:val="00884ABC"/>
    <w:rsid w:val="00890AB3"/>
    <w:rsid w:val="008923D2"/>
    <w:rsid w:val="00896759"/>
    <w:rsid w:val="008A1294"/>
    <w:rsid w:val="008A45A7"/>
    <w:rsid w:val="008A786B"/>
    <w:rsid w:val="008A7F15"/>
    <w:rsid w:val="008B1FE0"/>
    <w:rsid w:val="008B286D"/>
    <w:rsid w:val="008B6F15"/>
    <w:rsid w:val="008B7229"/>
    <w:rsid w:val="008C1ED7"/>
    <w:rsid w:val="008C2184"/>
    <w:rsid w:val="008C6E5C"/>
    <w:rsid w:val="008C6FBA"/>
    <w:rsid w:val="008D00B6"/>
    <w:rsid w:val="008D32AA"/>
    <w:rsid w:val="008D4ADD"/>
    <w:rsid w:val="008E0D10"/>
    <w:rsid w:val="008F134B"/>
    <w:rsid w:val="008F1F1C"/>
    <w:rsid w:val="008F2C8C"/>
    <w:rsid w:val="0090420F"/>
    <w:rsid w:val="00910504"/>
    <w:rsid w:val="00910AA2"/>
    <w:rsid w:val="00916BF1"/>
    <w:rsid w:val="00922AC0"/>
    <w:rsid w:val="00923907"/>
    <w:rsid w:val="00923F5D"/>
    <w:rsid w:val="00930F58"/>
    <w:rsid w:val="00932093"/>
    <w:rsid w:val="009367C3"/>
    <w:rsid w:val="00943633"/>
    <w:rsid w:val="009560BA"/>
    <w:rsid w:val="00957606"/>
    <w:rsid w:val="00963C95"/>
    <w:rsid w:val="00970C0A"/>
    <w:rsid w:val="00970C8A"/>
    <w:rsid w:val="00971389"/>
    <w:rsid w:val="009762F8"/>
    <w:rsid w:val="00983E93"/>
    <w:rsid w:val="009918B2"/>
    <w:rsid w:val="00994FC1"/>
    <w:rsid w:val="00996B8C"/>
    <w:rsid w:val="009A5909"/>
    <w:rsid w:val="009A6014"/>
    <w:rsid w:val="009A6247"/>
    <w:rsid w:val="009C012C"/>
    <w:rsid w:val="009C2A25"/>
    <w:rsid w:val="009D1497"/>
    <w:rsid w:val="009D15AD"/>
    <w:rsid w:val="009D2148"/>
    <w:rsid w:val="009D47BC"/>
    <w:rsid w:val="009D611A"/>
    <w:rsid w:val="009D7458"/>
    <w:rsid w:val="009D7981"/>
    <w:rsid w:val="009E10E9"/>
    <w:rsid w:val="009E1ED7"/>
    <w:rsid w:val="009E27FB"/>
    <w:rsid w:val="009E2980"/>
    <w:rsid w:val="009E39F0"/>
    <w:rsid w:val="009F2CA4"/>
    <w:rsid w:val="009F53CC"/>
    <w:rsid w:val="00A02170"/>
    <w:rsid w:val="00A0217F"/>
    <w:rsid w:val="00A0477C"/>
    <w:rsid w:val="00A13B95"/>
    <w:rsid w:val="00A14A16"/>
    <w:rsid w:val="00A17793"/>
    <w:rsid w:val="00A24082"/>
    <w:rsid w:val="00A25EEF"/>
    <w:rsid w:val="00A33622"/>
    <w:rsid w:val="00A33BB1"/>
    <w:rsid w:val="00A4443F"/>
    <w:rsid w:val="00A44C67"/>
    <w:rsid w:val="00A457F6"/>
    <w:rsid w:val="00A47063"/>
    <w:rsid w:val="00A5021B"/>
    <w:rsid w:val="00A5042A"/>
    <w:rsid w:val="00A50D48"/>
    <w:rsid w:val="00A6069E"/>
    <w:rsid w:val="00A61408"/>
    <w:rsid w:val="00A62BDA"/>
    <w:rsid w:val="00A637AA"/>
    <w:rsid w:val="00A71324"/>
    <w:rsid w:val="00A75A5A"/>
    <w:rsid w:val="00A75AA3"/>
    <w:rsid w:val="00A7784E"/>
    <w:rsid w:val="00A80FEA"/>
    <w:rsid w:val="00A82F0C"/>
    <w:rsid w:val="00A85F61"/>
    <w:rsid w:val="00A91E25"/>
    <w:rsid w:val="00AA38CA"/>
    <w:rsid w:val="00AA4E17"/>
    <w:rsid w:val="00AA5EC4"/>
    <w:rsid w:val="00AB2F2E"/>
    <w:rsid w:val="00AB5449"/>
    <w:rsid w:val="00AB7CFF"/>
    <w:rsid w:val="00AD28A2"/>
    <w:rsid w:val="00AD6606"/>
    <w:rsid w:val="00AD75AA"/>
    <w:rsid w:val="00AD7BCA"/>
    <w:rsid w:val="00AE195A"/>
    <w:rsid w:val="00AE38FF"/>
    <w:rsid w:val="00AE3E03"/>
    <w:rsid w:val="00AE7D08"/>
    <w:rsid w:val="00AF1F5F"/>
    <w:rsid w:val="00AF4046"/>
    <w:rsid w:val="00AF600C"/>
    <w:rsid w:val="00B071C1"/>
    <w:rsid w:val="00B1042F"/>
    <w:rsid w:val="00B1453E"/>
    <w:rsid w:val="00B212FC"/>
    <w:rsid w:val="00B32D9B"/>
    <w:rsid w:val="00B361B8"/>
    <w:rsid w:val="00B368BF"/>
    <w:rsid w:val="00B36E41"/>
    <w:rsid w:val="00B41DAB"/>
    <w:rsid w:val="00B43A04"/>
    <w:rsid w:val="00B458CA"/>
    <w:rsid w:val="00B47FD7"/>
    <w:rsid w:val="00B517DD"/>
    <w:rsid w:val="00B540C6"/>
    <w:rsid w:val="00B60EA7"/>
    <w:rsid w:val="00B629CF"/>
    <w:rsid w:val="00B655E2"/>
    <w:rsid w:val="00B71B9D"/>
    <w:rsid w:val="00B92678"/>
    <w:rsid w:val="00BA6FD0"/>
    <w:rsid w:val="00BA7500"/>
    <w:rsid w:val="00BB0640"/>
    <w:rsid w:val="00BB2617"/>
    <w:rsid w:val="00BB657E"/>
    <w:rsid w:val="00BC246E"/>
    <w:rsid w:val="00BC4257"/>
    <w:rsid w:val="00BC6A59"/>
    <w:rsid w:val="00BD1483"/>
    <w:rsid w:val="00BD1CD4"/>
    <w:rsid w:val="00BE35D9"/>
    <w:rsid w:val="00BE5078"/>
    <w:rsid w:val="00BE7AF2"/>
    <w:rsid w:val="00C00C8D"/>
    <w:rsid w:val="00C02DB8"/>
    <w:rsid w:val="00C03E22"/>
    <w:rsid w:val="00C04EFB"/>
    <w:rsid w:val="00C11E48"/>
    <w:rsid w:val="00C11ED0"/>
    <w:rsid w:val="00C1271E"/>
    <w:rsid w:val="00C17821"/>
    <w:rsid w:val="00C17D4D"/>
    <w:rsid w:val="00C20D9B"/>
    <w:rsid w:val="00C225A4"/>
    <w:rsid w:val="00C251FD"/>
    <w:rsid w:val="00C35B30"/>
    <w:rsid w:val="00C406C6"/>
    <w:rsid w:val="00C40A12"/>
    <w:rsid w:val="00C446E5"/>
    <w:rsid w:val="00C52C14"/>
    <w:rsid w:val="00C56903"/>
    <w:rsid w:val="00C57124"/>
    <w:rsid w:val="00C573CF"/>
    <w:rsid w:val="00C60F0E"/>
    <w:rsid w:val="00C61799"/>
    <w:rsid w:val="00C654EF"/>
    <w:rsid w:val="00C7021E"/>
    <w:rsid w:val="00C81934"/>
    <w:rsid w:val="00C91C76"/>
    <w:rsid w:val="00C93CCB"/>
    <w:rsid w:val="00C945B8"/>
    <w:rsid w:val="00C94CA9"/>
    <w:rsid w:val="00C95785"/>
    <w:rsid w:val="00C96DFE"/>
    <w:rsid w:val="00C976A5"/>
    <w:rsid w:val="00CA1BFC"/>
    <w:rsid w:val="00CA314A"/>
    <w:rsid w:val="00CA3859"/>
    <w:rsid w:val="00CA5833"/>
    <w:rsid w:val="00CA7AA7"/>
    <w:rsid w:val="00CB05E3"/>
    <w:rsid w:val="00CB0CD6"/>
    <w:rsid w:val="00CB23A6"/>
    <w:rsid w:val="00CB6778"/>
    <w:rsid w:val="00CB750F"/>
    <w:rsid w:val="00CC063A"/>
    <w:rsid w:val="00CC5357"/>
    <w:rsid w:val="00CD014E"/>
    <w:rsid w:val="00CD26B2"/>
    <w:rsid w:val="00CE025F"/>
    <w:rsid w:val="00CE334E"/>
    <w:rsid w:val="00CE5FF9"/>
    <w:rsid w:val="00CE6DD1"/>
    <w:rsid w:val="00CF02A1"/>
    <w:rsid w:val="00D0188C"/>
    <w:rsid w:val="00D0218D"/>
    <w:rsid w:val="00D04921"/>
    <w:rsid w:val="00D079EF"/>
    <w:rsid w:val="00D109A6"/>
    <w:rsid w:val="00D15A44"/>
    <w:rsid w:val="00D16168"/>
    <w:rsid w:val="00D216D3"/>
    <w:rsid w:val="00D21C6B"/>
    <w:rsid w:val="00D34C9A"/>
    <w:rsid w:val="00D3506C"/>
    <w:rsid w:val="00D418A2"/>
    <w:rsid w:val="00D41988"/>
    <w:rsid w:val="00D4494D"/>
    <w:rsid w:val="00D450A8"/>
    <w:rsid w:val="00D45167"/>
    <w:rsid w:val="00D46183"/>
    <w:rsid w:val="00D577FF"/>
    <w:rsid w:val="00D60E3B"/>
    <w:rsid w:val="00D62A95"/>
    <w:rsid w:val="00D64EF7"/>
    <w:rsid w:val="00D655FB"/>
    <w:rsid w:val="00D659E4"/>
    <w:rsid w:val="00D74D6B"/>
    <w:rsid w:val="00D8032C"/>
    <w:rsid w:val="00D8455F"/>
    <w:rsid w:val="00D875BE"/>
    <w:rsid w:val="00D87C82"/>
    <w:rsid w:val="00D909BC"/>
    <w:rsid w:val="00D90C73"/>
    <w:rsid w:val="00D92133"/>
    <w:rsid w:val="00D93472"/>
    <w:rsid w:val="00D961AC"/>
    <w:rsid w:val="00DA33C3"/>
    <w:rsid w:val="00DA3FEB"/>
    <w:rsid w:val="00DB403E"/>
    <w:rsid w:val="00DC0CDB"/>
    <w:rsid w:val="00DC1869"/>
    <w:rsid w:val="00DC7421"/>
    <w:rsid w:val="00DD5C02"/>
    <w:rsid w:val="00DE284B"/>
    <w:rsid w:val="00DE2BC8"/>
    <w:rsid w:val="00DE5921"/>
    <w:rsid w:val="00DF2747"/>
    <w:rsid w:val="00DF4DB0"/>
    <w:rsid w:val="00DF5DD7"/>
    <w:rsid w:val="00E002B4"/>
    <w:rsid w:val="00E01AC4"/>
    <w:rsid w:val="00E02866"/>
    <w:rsid w:val="00E0377E"/>
    <w:rsid w:val="00E041A7"/>
    <w:rsid w:val="00E050D9"/>
    <w:rsid w:val="00E05302"/>
    <w:rsid w:val="00E06C52"/>
    <w:rsid w:val="00E12431"/>
    <w:rsid w:val="00E13124"/>
    <w:rsid w:val="00E13A3E"/>
    <w:rsid w:val="00E22841"/>
    <w:rsid w:val="00E24B2F"/>
    <w:rsid w:val="00E31583"/>
    <w:rsid w:val="00E32E4A"/>
    <w:rsid w:val="00E35352"/>
    <w:rsid w:val="00E45366"/>
    <w:rsid w:val="00E469EF"/>
    <w:rsid w:val="00E575DA"/>
    <w:rsid w:val="00E577AD"/>
    <w:rsid w:val="00E57AD0"/>
    <w:rsid w:val="00E57FDD"/>
    <w:rsid w:val="00E6142F"/>
    <w:rsid w:val="00E621BF"/>
    <w:rsid w:val="00E62DC8"/>
    <w:rsid w:val="00E6324F"/>
    <w:rsid w:val="00E67D52"/>
    <w:rsid w:val="00E90F6F"/>
    <w:rsid w:val="00E91039"/>
    <w:rsid w:val="00E93AC7"/>
    <w:rsid w:val="00E93E0E"/>
    <w:rsid w:val="00E96F38"/>
    <w:rsid w:val="00EA1801"/>
    <w:rsid w:val="00EA5440"/>
    <w:rsid w:val="00EA7916"/>
    <w:rsid w:val="00EB2057"/>
    <w:rsid w:val="00EB4526"/>
    <w:rsid w:val="00EB53A8"/>
    <w:rsid w:val="00EB7F78"/>
    <w:rsid w:val="00EC161F"/>
    <w:rsid w:val="00EC303B"/>
    <w:rsid w:val="00EC3E0F"/>
    <w:rsid w:val="00EC5C1D"/>
    <w:rsid w:val="00ED1274"/>
    <w:rsid w:val="00ED3477"/>
    <w:rsid w:val="00ED6EB7"/>
    <w:rsid w:val="00EE5355"/>
    <w:rsid w:val="00EE6BCB"/>
    <w:rsid w:val="00EF1E5B"/>
    <w:rsid w:val="00EF3507"/>
    <w:rsid w:val="00EF6AB2"/>
    <w:rsid w:val="00F004FD"/>
    <w:rsid w:val="00F01F00"/>
    <w:rsid w:val="00F02F90"/>
    <w:rsid w:val="00F043B4"/>
    <w:rsid w:val="00F05A34"/>
    <w:rsid w:val="00F06987"/>
    <w:rsid w:val="00F06F51"/>
    <w:rsid w:val="00F07447"/>
    <w:rsid w:val="00F077CD"/>
    <w:rsid w:val="00F20CF7"/>
    <w:rsid w:val="00F22991"/>
    <w:rsid w:val="00F27523"/>
    <w:rsid w:val="00F3102F"/>
    <w:rsid w:val="00F311FB"/>
    <w:rsid w:val="00F33BD2"/>
    <w:rsid w:val="00F34341"/>
    <w:rsid w:val="00F43A10"/>
    <w:rsid w:val="00F46011"/>
    <w:rsid w:val="00F50EC3"/>
    <w:rsid w:val="00F56A7D"/>
    <w:rsid w:val="00F66BCC"/>
    <w:rsid w:val="00F7232D"/>
    <w:rsid w:val="00F72C34"/>
    <w:rsid w:val="00F759FB"/>
    <w:rsid w:val="00F76C98"/>
    <w:rsid w:val="00F807B0"/>
    <w:rsid w:val="00F843B5"/>
    <w:rsid w:val="00F85F98"/>
    <w:rsid w:val="00F90157"/>
    <w:rsid w:val="00F93CFD"/>
    <w:rsid w:val="00F954B7"/>
    <w:rsid w:val="00FA5CF0"/>
    <w:rsid w:val="00FA6E32"/>
    <w:rsid w:val="00FA763D"/>
    <w:rsid w:val="00FB017D"/>
    <w:rsid w:val="00FB5719"/>
    <w:rsid w:val="00FB6980"/>
    <w:rsid w:val="00FC12FA"/>
    <w:rsid w:val="00FC7F9A"/>
    <w:rsid w:val="00FD0C06"/>
    <w:rsid w:val="00FD3490"/>
    <w:rsid w:val="00FD61D3"/>
    <w:rsid w:val="00FE11F0"/>
    <w:rsid w:val="00FE26DB"/>
    <w:rsid w:val="00FE4FC9"/>
    <w:rsid w:val="00FE6B94"/>
    <w:rsid w:val="00FE6D85"/>
    <w:rsid w:val="00FF7D2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pPr>
        <w:spacing w:line="400" w:lineRule="exact"/>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4341"/>
    <w:pPr>
      <w:bidi/>
      <w:spacing w:after="200" w:line="276" w:lineRule="auto"/>
    </w:pPr>
    <w:rPr>
      <w:sz w:val="22"/>
      <w:szCs w:val="22"/>
      <w:lang w:val="en-HK"/>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semiHidden/>
    <w:rsid w:val="00F34341"/>
    <w:pPr>
      <w:spacing w:after="0" w:line="240" w:lineRule="auto"/>
    </w:pPr>
    <w:rPr>
      <w:rFonts w:ascii="Times New Roman" w:eastAsia="Times New Roman" w:hAnsi="Times New Roman" w:cs="Times New Roman"/>
      <w:sz w:val="20"/>
      <w:szCs w:val="20"/>
      <w:lang w:val="en-US"/>
    </w:rPr>
  </w:style>
  <w:style w:type="character" w:customStyle="1" w:styleId="Char">
    <w:name w:val="نص حاشية سفلية Char"/>
    <w:basedOn w:val="a0"/>
    <w:link w:val="a3"/>
    <w:uiPriority w:val="99"/>
    <w:semiHidden/>
    <w:rsid w:val="00F34341"/>
    <w:rPr>
      <w:rFonts w:ascii="Times New Roman" w:eastAsia="Times New Roman" w:hAnsi="Times New Roman" w:cs="Times New Roman"/>
      <w:sz w:val="20"/>
      <w:szCs w:val="20"/>
    </w:rPr>
  </w:style>
  <w:style w:type="character" w:styleId="a4">
    <w:name w:val="footnote reference"/>
    <w:basedOn w:val="a0"/>
    <w:uiPriority w:val="99"/>
    <w:semiHidden/>
    <w:rsid w:val="00F34341"/>
    <w:rPr>
      <w:vertAlign w:val="superscript"/>
    </w:rPr>
  </w:style>
  <w:style w:type="paragraph" w:styleId="a5">
    <w:name w:val="Balloon Text"/>
    <w:basedOn w:val="a"/>
    <w:link w:val="Char0"/>
    <w:uiPriority w:val="99"/>
    <w:semiHidden/>
    <w:unhideWhenUsed/>
    <w:rsid w:val="00F34341"/>
    <w:pPr>
      <w:spacing w:after="0" w:line="240" w:lineRule="auto"/>
    </w:pPr>
    <w:rPr>
      <w:rFonts w:ascii="Tahoma" w:hAnsi="Tahoma" w:cs="Tahoma"/>
      <w:sz w:val="16"/>
      <w:szCs w:val="16"/>
    </w:rPr>
  </w:style>
  <w:style w:type="character" w:customStyle="1" w:styleId="Char0">
    <w:name w:val="نص في بالون Char"/>
    <w:basedOn w:val="a0"/>
    <w:link w:val="a5"/>
    <w:uiPriority w:val="99"/>
    <w:semiHidden/>
    <w:rsid w:val="00F34341"/>
    <w:rPr>
      <w:rFonts w:ascii="Tahoma" w:eastAsia="Calibri" w:hAnsi="Tahoma" w:cs="Tahoma"/>
      <w:sz w:val="16"/>
      <w:szCs w:val="16"/>
      <w:lang w:val="en-HK"/>
    </w:rPr>
  </w:style>
  <w:style w:type="paragraph" w:styleId="a6">
    <w:name w:val="footer"/>
    <w:basedOn w:val="a"/>
    <w:link w:val="Char1"/>
    <w:uiPriority w:val="99"/>
    <w:unhideWhenUsed/>
    <w:rsid w:val="00F34341"/>
    <w:pPr>
      <w:tabs>
        <w:tab w:val="center" w:pos="4153"/>
        <w:tab w:val="right" w:pos="8306"/>
      </w:tabs>
      <w:spacing w:after="0" w:line="240" w:lineRule="auto"/>
    </w:pPr>
  </w:style>
  <w:style w:type="character" w:customStyle="1" w:styleId="Char1">
    <w:name w:val="تذييل صفحة Char"/>
    <w:basedOn w:val="a0"/>
    <w:link w:val="a6"/>
    <w:uiPriority w:val="99"/>
    <w:rsid w:val="00F34341"/>
    <w:rPr>
      <w:rFonts w:ascii="Calibri" w:eastAsia="Calibri" w:hAnsi="Calibri" w:cs="Arial"/>
      <w:lang w:val="en-HK"/>
    </w:rPr>
  </w:style>
  <w:style w:type="paragraph" w:styleId="a7">
    <w:name w:val="List Paragraph"/>
    <w:basedOn w:val="a"/>
    <w:uiPriority w:val="34"/>
    <w:qFormat/>
    <w:rsid w:val="00F34341"/>
    <w:pPr>
      <w:ind w:left="720"/>
      <w:contextualSpacing/>
    </w:pPr>
  </w:style>
  <w:style w:type="paragraph" w:styleId="a8">
    <w:name w:val="header"/>
    <w:basedOn w:val="a"/>
    <w:link w:val="Char2"/>
    <w:uiPriority w:val="99"/>
    <w:semiHidden/>
    <w:unhideWhenUsed/>
    <w:rsid w:val="00F34341"/>
    <w:pPr>
      <w:tabs>
        <w:tab w:val="center" w:pos="4153"/>
        <w:tab w:val="right" w:pos="8306"/>
      </w:tabs>
      <w:spacing w:after="0" w:line="240" w:lineRule="auto"/>
    </w:pPr>
  </w:style>
  <w:style w:type="character" w:customStyle="1" w:styleId="Char2">
    <w:name w:val="رأس صفحة Char"/>
    <w:basedOn w:val="a0"/>
    <w:link w:val="a8"/>
    <w:uiPriority w:val="99"/>
    <w:semiHidden/>
    <w:rsid w:val="00F34341"/>
    <w:rPr>
      <w:rFonts w:ascii="Calibri" w:eastAsia="Calibri" w:hAnsi="Calibri" w:cs="Arial"/>
      <w:lang w:val="en-HK"/>
    </w:rPr>
  </w:style>
  <w:style w:type="table" w:styleId="a9">
    <w:name w:val="Table Grid"/>
    <w:basedOn w:val="a1"/>
    <w:uiPriority w:val="59"/>
    <w:rsid w:val="0051210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627B30-33B7-4671-84BF-1B1CD4BF9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5048</TotalTime>
  <Pages>102</Pages>
  <Words>21806</Words>
  <Characters>124300</Characters>
  <Application>Microsoft Office Word</Application>
  <DocSecurity>0</DocSecurity>
  <Lines>1035</Lines>
  <Paragraphs>291</Paragraphs>
  <ScaleCrop>false</ScaleCrop>
  <HeadingPairs>
    <vt:vector size="2" baseType="variant">
      <vt:variant>
        <vt:lpstr>العنوان</vt:lpstr>
      </vt:variant>
      <vt:variant>
        <vt:i4>1</vt:i4>
      </vt:variant>
    </vt:vector>
  </HeadingPairs>
  <TitlesOfParts>
    <vt:vector size="1" baseType="lpstr">
      <vt:lpstr/>
    </vt:vector>
  </TitlesOfParts>
  <Company>M</Company>
  <LinksUpToDate>false</LinksUpToDate>
  <CharactersWithSpaces>145815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Dreams</cp:lastModifiedBy>
  <cp:revision>287</cp:revision>
  <cp:lastPrinted>2012-12-09T07:23:00Z</cp:lastPrinted>
  <dcterms:created xsi:type="dcterms:W3CDTF">2009-04-07T14:35:00Z</dcterms:created>
  <dcterms:modified xsi:type="dcterms:W3CDTF">2013-06-10T12:32:00Z</dcterms:modified>
</cp:coreProperties>
</file>