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CEB" w:rsidRDefault="004C3CEB" w:rsidP="00065947">
      <w:pPr>
        <w:spacing w:after="0" w:line="480" w:lineRule="exact"/>
        <w:jc w:val="center"/>
        <w:rPr>
          <w:rFonts w:cs="Traditional Arabic"/>
          <w:b/>
          <w:bCs/>
          <w:sz w:val="32"/>
          <w:szCs w:val="32"/>
          <w:rtl/>
        </w:rPr>
      </w:pPr>
    </w:p>
    <w:p w:rsidR="004C3CEB" w:rsidRDefault="00F1426B" w:rsidP="00065947">
      <w:pPr>
        <w:spacing w:after="0" w:line="480" w:lineRule="exact"/>
        <w:jc w:val="center"/>
        <w:rPr>
          <w:rFonts w:cs="Traditional Arabic"/>
          <w:b/>
          <w:bCs/>
          <w:sz w:val="32"/>
          <w:szCs w:val="32"/>
          <w:rtl/>
        </w:rPr>
      </w:pPr>
      <w:r w:rsidRPr="00F1426B">
        <w:rPr>
          <w:rFonts w:cs="Traditional Arabic"/>
          <w:b/>
          <w:bCs/>
          <w:noProof/>
          <w:sz w:val="32"/>
          <w:szCs w:val="32"/>
          <w:rtl/>
        </w:rPr>
        <w:pict>
          <v:shapetype id="_x0000_t202" coordsize="21600,21600" o:spt="202" path="m,l,21600r21600,l21600,xe">
            <v:stroke joinstyle="miter"/>
            <v:path gradientshapeok="t" o:connecttype="rect"/>
          </v:shapetype>
          <v:shape id="_x0000_s1026" type="#_x0000_t202" style="position:absolute;left:0;text-align:left;margin-left:167.65pt;margin-top:20.1pt;width:176pt;height:114.85pt;z-index:251660288;mso-width-relative:margin;mso-height-relative:margin" strokecolor="white [3212]">
            <v:textbox>
              <w:txbxContent>
                <w:p w:rsidR="009C152B" w:rsidRDefault="009C152B" w:rsidP="00F077CD">
                  <w:pPr>
                    <w:spacing w:after="120" w:line="240" w:lineRule="auto"/>
                    <w:jc w:val="center"/>
                    <w:rPr>
                      <w:rFonts w:ascii="Microsoft Sans Serif" w:hAnsi="Microsoft Sans Serif" w:cs="Microsoft Sans Serif"/>
                      <w:sz w:val="28"/>
                      <w:szCs w:val="28"/>
                      <w:rtl/>
                    </w:rPr>
                  </w:pPr>
                  <w:r>
                    <w:rPr>
                      <w:rFonts w:ascii="Microsoft Sans Serif" w:hAnsi="Microsoft Sans Serif" w:cs="Microsoft Sans Serif" w:hint="cs"/>
                      <w:sz w:val="28"/>
                      <w:szCs w:val="28"/>
                      <w:rtl/>
                    </w:rPr>
                    <w:t>المملكة العربية السعودية</w:t>
                  </w:r>
                </w:p>
                <w:p w:rsidR="009C152B" w:rsidRDefault="009C152B" w:rsidP="00F077CD">
                  <w:pPr>
                    <w:spacing w:after="120" w:line="240" w:lineRule="auto"/>
                    <w:jc w:val="center"/>
                    <w:rPr>
                      <w:rFonts w:ascii="Microsoft Sans Serif" w:hAnsi="Microsoft Sans Serif" w:cs="Microsoft Sans Serif"/>
                      <w:sz w:val="28"/>
                      <w:szCs w:val="28"/>
                      <w:rtl/>
                    </w:rPr>
                  </w:pPr>
                  <w:r>
                    <w:rPr>
                      <w:rFonts w:ascii="Microsoft Sans Serif" w:hAnsi="Microsoft Sans Serif" w:cs="Microsoft Sans Serif" w:hint="cs"/>
                      <w:sz w:val="28"/>
                      <w:szCs w:val="28"/>
                      <w:rtl/>
                    </w:rPr>
                    <w:t>وزارة التعليم العالي</w:t>
                  </w:r>
                </w:p>
                <w:p w:rsidR="009C152B" w:rsidRDefault="009C152B" w:rsidP="00F077CD">
                  <w:pPr>
                    <w:spacing w:after="120" w:line="240" w:lineRule="auto"/>
                    <w:jc w:val="center"/>
                    <w:rPr>
                      <w:rFonts w:ascii="Microsoft Sans Serif" w:hAnsi="Microsoft Sans Serif" w:cs="Microsoft Sans Serif"/>
                      <w:sz w:val="28"/>
                      <w:szCs w:val="28"/>
                      <w:rtl/>
                    </w:rPr>
                  </w:pPr>
                  <w:r w:rsidRPr="00F077CD">
                    <w:rPr>
                      <w:rFonts w:ascii="Microsoft Sans Serif" w:hAnsi="Microsoft Sans Serif" w:cs="Microsoft Sans Serif"/>
                      <w:sz w:val="28"/>
                      <w:szCs w:val="28"/>
                      <w:rtl/>
                    </w:rPr>
                    <w:t xml:space="preserve">الجامعة الإسلامية </w:t>
                  </w:r>
                </w:p>
                <w:p w:rsidR="009C152B" w:rsidRDefault="009C152B" w:rsidP="00F077CD">
                  <w:pPr>
                    <w:spacing w:after="120" w:line="240" w:lineRule="auto"/>
                    <w:jc w:val="center"/>
                    <w:rPr>
                      <w:rFonts w:ascii="Microsoft Sans Serif" w:hAnsi="Microsoft Sans Serif" w:cs="Microsoft Sans Serif"/>
                      <w:sz w:val="28"/>
                      <w:szCs w:val="28"/>
                      <w:rtl/>
                    </w:rPr>
                  </w:pPr>
                  <w:r w:rsidRPr="00F077CD">
                    <w:rPr>
                      <w:rFonts w:ascii="Microsoft Sans Serif" w:hAnsi="Microsoft Sans Serif" w:cs="Microsoft Sans Serif"/>
                      <w:sz w:val="28"/>
                      <w:szCs w:val="28"/>
                      <w:rtl/>
                    </w:rPr>
                    <w:t>بالمدينة المنورة</w:t>
                  </w:r>
                </w:p>
                <w:p w:rsidR="009C152B" w:rsidRPr="00F077CD" w:rsidRDefault="009C152B" w:rsidP="00F077CD">
                  <w:pPr>
                    <w:spacing w:after="120" w:line="240" w:lineRule="auto"/>
                    <w:jc w:val="center"/>
                    <w:rPr>
                      <w:rFonts w:ascii="Microsoft Sans Serif" w:hAnsi="Microsoft Sans Serif" w:cs="Microsoft Sans Serif"/>
                      <w:sz w:val="28"/>
                      <w:szCs w:val="28"/>
                      <w:rtl/>
                    </w:rPr>
                  </w:pPr>
                  <w:r>
                    <w:rPr>
                      <w:rFonts w:ascii="Microsoft Sans Serif" w:hAnsi="Microsoft Sans Serif" w:cs="Microsoft Sans Serif" w:hint="cs"/>
                      <w:sz w:val="28"/>
                      <w:szCs w:val="28"/>
                      <w:rtl/>
                    </w:rPr>
                    <w:t>قسم الأنظمة</w:t>
                  </w:r>
                </w:p>
              </w:txbxContent>
            </v:textbox>
          </v:shape>
        </w:pict>
      </w: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PT Bold Heading"/>
          <w:sz w:val="44"/>
          <w:szCs w:val="44"/>
          <w:rtl/>
        </w:rPr>
      </w:pPr>
    </w:p>
    <w:p w:rsidR="004C3CEB" w:rsidRDefault="004C3CEB" w:rsidP="00065947">
      <w:pPr>
        <w:spacing w:after="0" w:line="480" w:lineRule="exact"/>
        <w:jc w:val="center"/>
        <w:rPr>
          <w:rFonts w:cs="PT Bold Heading"/>
          <w:sz w:val="44"/>
          <w:szCs w:val="44"/>
          <w:rtl/>
        </w:rPr>
      </w:pPr>
    </w:p>
    <w:p w:rsidR="00410ACC" w:rsidRDefault="00410ACC" w:rsidP="00065947">
      <w:pPr>
        <w:spacing w:after="0" w:line="480" w:lineRule="exact"/>
        <w:ind w:firstLine="720"/>
        <w:jc w:val="center"/>
        <w:rPr>
          <w:rFonts w:cs="PT Bold Heading"/>
          <w:sz w:val="32"/>
          <w:szCs w:val="32"/>
          <w:rtl/>
        </w:rPr>
      </w:pPr>
    </w:p>
    <w:p w:rsidR="00B13B8D" w:rsidRDefault="00C72E9B" w:rsidP="00C72E9B">
      <w:pPr>
        <w:spacing w:after="0" w:line="480" w:lineRule="exact"/>
        <w:ind w:firstLine="720"/>
        <w:jc w:val="center"/>
        <w:rPr>
          <w:rFonts w:cs="PT Bold Heading"/>
          <w:sz w:val="32"/>
          <w:szCs w:val="32"/>
          <w:rtl/>
        </w:rPr>
      </w:pPr>
      <w:r>
        <w:rPr>
          <w:rFonts w:cs="PT Bold Heading" w:hint="cs"/>
          <w:sz w:val="32"/>
          <w:szCs w:val="32"/>
          <w:rtl/>
        </w:rPr>
        <w:t xml:space="preserve">مقدمة </w:t>
      </w:r>
      <w:r w:rsidR="00B13B8D">
        <w:rPr>
          <w:rFonts w:cs="PT Bold Heading" w:hint="cs"/>
          <w:sz w:val="32"/>
          <w:szCs w:val="32"/>
          <w:rtl/>
        </w:rPr>
        <w:t xml:space="preserve">في </w:t>
      </w:r>
      <w:r w:rsidR="00410ACC">
        <w:rPr>
          <w:rFonts w:cs="PT Bold Heading" w:hint="cs"/>
          <w:sz w:val="32"/>
          <w:szCs w:val="32"/>
          <w:rtl/>
        </w:rPr>
        <w:t xml:space="preserve">نظـــــــام </w:t>
      </w:r>
    </w:p>
    <w:p w:rsidR="00F077CD" w:rsidRDefault="00B13B8D" w:rsidP="00B13B8D">
      <w:pPr>
        <w:spacing w:after="0" w:line="480" w:lineRule="exact"/>
        <w:ind w:firstLine="720"/>
        <w:jc w:val="center"/>
        <w:rPr>
          <w:rFonts w:cs="PT Bold Heading"/>
          <w:sz w:val="32"/>
          <w:szCs w:val="32"/>
          <w:rtl/>
        </w:rPr>
      </w:pPr>
      <w:r>
        <w:rPr>
          <w:rFonts w:cs="PT Bold Heading" w:hint="cs"/>
          <w:sz w:val="32"/>
          <w:szCs w:val="32"/>
          <w:rtl/>
        </w:rPr>
        <w:t>القضـــــاء</w:t>
      </w:r>
    </w:p>
    <w:p w:rsidR="00B13B8D" w:rsidRPr="003C0D4F" w:rsidRDefault="00B13B8D" w:rsidP="00B13B8D">
      <w:pPr>
        <w:spacing w:after="0" w:line="480" w:lineRule="exact"/>
        <w:ind w:firstLine="720"/>
        <w:jc w:val="center"/>
        <w:rPr>
          <w:rFonts w:cs="PT Bold Heading"/>
          <w:sz w:val="32"/>
          <w:szCs w:val="32"/>
          <w:rtl/>
        </w:rPr>
      </w:pPr>
      <w:r>
        <w:rPr>
          <w:rFonts w:cs="PT Bold Heading" w:hint="cs"/>
          <w:sz w:val="32"/>
          <w:szCs w:val="32"/>
          <w:rtl/>
        </w:rPr>
        <w:t>السعـــــــــــــودي</w:t>
      </w:r>
    </w:p>
    <w:p w:rsidR="00410ACC" w:rsidRDefault="00410ACC" w:rsidP="00065947">
      <w:pPr>
        <w:spacing w:after="0" w:line="480" w:lineRule="exact"/>
        <w:ind w:firstLine="720"/>
        <w:jc w:val="center"/>
        <w:rPr>
          <w:rFonts w:cs="PT Bold Heading"/>
          <w:sz w:val="36"/>
          <w:szCs w:val="36"/>
          <w:rtl/>
        </w:rPr>
      </w:pPr>
    </w:p>
    <w:p w:rsidR="00F077CD" w:rsidRPr="00F077CD" w:rsidRDefault="00F077CD" w:rsidP="00065947">
      <w:pPr>
        <w:spacing w:after="0" w:line="480" w:lineRule="exact"/>
        <w:ind w:firstLine="720"/>
        <w:jc w:val="center"/>
        <w:rPr>
          <w:rFonts w:cs="PT Bold Heading"/>
          <w:sz w:val="36"/>
          <w:szCs w:val="36"/>
          <w:rtl/>
        </w:rPr>
      </w:pPr>
      <w:r w:rsidRPr="00F077CD">
        <w:rPr>
          <w:rFonts w:cs="PT Bold Heading" w:hint="cs"/>
          <w:sz w:val="36"/>
          <w:szCs w:val="36"/>
          <w:rtl/>
        </w:rPr>
        <w:t xml:space="preserve">أ.د/ </w:t>
      </w:r>
    </w:p>
    <w:p w:rsidR="00F077CD" w:rsidRDefault="00F077CD" w:rsidP="00065947">
      <w:pPr>
        <w:spacing w:after="0" w:line="480" w:lineRule="exact"/>
        <w:ind w:firstLine="720"/>
        <w:jc w:val="center"/>
        <w:rPr>
          <w:rFonts w:cs="Monotype Koufi"/>
          <w:sz w:val="36"/>
          <w:szCs w:val="36"/>
          <w:rtl/>
        </w:rPr>
      </w:pPr>
      <w:r w:rsidRPr="003C0D4F">
        <w:rPr>
          <w:rFonts w:cs="Monotype Koufi" w:hint="cs"/>
          <w:sz w:val="36"/>
          <w:szCs w:val="36"/>
          <w:rtl/>
        </w:rPr>
        <w:t>عطية عبد الحليم صقر</w:t>
      </w:r>
    </w:p>
    <w:p w:rsidR="00C72E9B" w:rsidRPr="00D65347" w:rsidRDefault="00C72E9B" w:rsidP="00065947">
      <w:pPr>
        <w:spacing w:after="0" w:line="480" w:lineRule="exact"/>
        <w:ind w:firstLine="720"/>
        <w:jc w:val="center"/>
        <w:rPr>
          <w:rFonts w:ascii="Arial Unicode MS" w:eastAsia="Arial Unicode MS" w:hAnsi="Arial Unicode MS" w:cs="Arial Unicode MS"/>
          <w:sz w:val="36"/>
          <w:szCs w:val="36"/>
          <w:rtl/>
        </w:rPr>
      </w:pPr>
      <w:r w:rsidRPr="00D65347">
        <w:rPr>
          <w:rFonts w:ascii="Arial Unicode MS" w:eastAsia="Arial Unicode MS" w:hAnsi="Arial Unicode MS" w:cs="Arial Unicode MS" w:hint="cs"/>
          <w:sz w:val="36"/>
          <w:szCs w:val="36"/>
          <w:rtl/>
        </w:rPr>
        <w:t>الأستاذ</w:t>
      </w:r>
    </w:p>
    <w:p w:rsidR="00C72E9B" w:rsidRPr="00D65347" w:rsidRDefault="00C72E9B" w:rsidP="00065947">
      <w:pPr>
        <w:spacing w:after="0" w:line="480" w:lineRule="exact"/>
        <w:ind w:firstLine="720"/>
        <w:jc w:val="center"/>
        <w:rPr>
          <w:rFonts w:ascii="Arial Unicode MS" w:eastAsia="Arial Unicode MS" w:hAnsi="Arial Unicode MS" w:cs="Arial Unicode MS"/>
          <w:sz w:val="36"/>
          <w:szCs w:val="36"/>
          <w:rtl/>
        </w:rPr>
      </w:pPr>
      <w:r w:rsidRPr="00D65347">
        <w:rPr>
          <w:rFonts w:ascii="Arial Unicode MS" w:eastAsia="Arial Unicode MS" w:hAnsi="Arial Unicode MS" w:cs="Arial Unicode MS" w:hint="cs"/>
          <w:sz w:val="36"/>
          <w:szCs w:val="36"/>
          <w:rtl/>
        </w:rPr>
        <w:t>بقسم الأنظمة</w:t>
      </w:r>
    </w:p>
    <w:p w:rsidR="00410ACC" w:rsidRDefault="00410ACC" w:rsidP="00065947">
      <w:pPr>
        <w:spacing w:after="0" w:line="480" w:lineRule="exact"/>
        <w:ind w:firstLine="720"/>
        <w:jc w:val="center"/>
        <w:rPr>
          <w:rFonts w:cs="Monotype Koufi"/>
          <w:sz w:val="36"/>
          <w:szCs w:val="36"/>
          <w:rtl/>
        </w:rPr>
      </w:pPr>
    </w:p>
    <w:p w:rsidR="00B5562B" w:rsidRPr="00410ACC" w:rsidRDefault="00B5562B" w:rsidP="00065947">
      <w:pPr>
        <w:bidi w:val="0"/>
        <w:spacing w:after="0" w:line="480" w:lineRule="exact"/>
        <w:rPr>
          <w:rFonts w:cs="Monotype Koufi"/>
          <w:b/>
          <w:bCs/>
          <w:sz w:val="36"/>
          <w:szCs w:val="36"/>
          <w:rtl/>
          <w:lang w:val="en-US"/>
        </w:rPr>
      </w:pPr>
    </w:p>
    <w:p w:rsidR="000F3F5E" w:rsidRPr="003C0D4F" w:rsidRDefault="000F3F5E" w:rsidP="000F3F5E">
      <w:pPr>
        <w:bidi w:val="0"/>
        <w:spacing w:after="0" w:line="480" w:lineRule="exact"/>
        <w:rPr>
          <w:rFonts w:cs="Monotype Koufi"/>
          <w:b/>
          <w:bCs/>
          <w:sz w:val="36"/>
          <w:szCs w:val="36"/>
        </w:rPr>
        <w:sectPr w:rsidR="000F3F5E" w:rsidRPr="003C0D4F" w:rsidSect="00B5562B">
          <w:footerReference w:type="default" r:id="rId8"/>
          <w:footnotePr>
            <w:numRestart w:val="eachPage"/>
          </w:footnotePr>
          <w:pgSz w:w="11906" w:h="16838" w:code="9"/>
          <w:pgMar w:top="4536" w:right="1418" w:bottom="726" w:left="3402" w:header="709" w:footer="709" w:gutter="0"/>
          <w:pgNumType w:start="0"/>
          <w:cols w:space="708"/>
          <w:vAlign w:val="center"/>
          <w:titlePg/>
          <w:bidi/>
          <w:rtlGutter/>
          <w:docGrid w:linePitch="360"/>
        </w:sectPr>
      </w:pPr>
    </w:p>
    <w:p w:rsidR="00F46F99" w:rsidRDefault="00F46F99" w:rsidP="00626182">
      <w:pPr>
        <w:spacing w:after="0" w:line="480" w:lineRule="exact"/>
        <w:ind w:firstLine="720"/>
        <w:jc w:val="center"/>
        <w:rPr>
          <w:rFonts w:cs="Traditional Arabic"/>
          <w:b/>
          <w:bCs/>
          <w:sz w:val="36"/>
          <w:szCs w:val="36"/>
          <w:rtl/>
        </w:rPr>
      </w:pPr>
      <w:r>
        <w:rPr>
          <w:rFonts w:cs="Traditional Arabic" w:hint="cs"/>
          <w:b/>
          <w:bCs/>
          <w:sz w:val="36"/>
          <w:szCs w:val="36"/>
          <w:rtl/>
        </w:rPr>
        <w:lastRenderedPageBreak/>
        <w:t>الباب الأول</w:t>
      </w:r>
    </w:p>
    <w:p w:rsidR="00F46F99" w:rsidRDefault="00F46F99" w:rsidP="00626182">
      <w:pPr>
        <w:spacing w:after="0" w:line="480" w:lineRule="exact"/>
        <w:ind w:firstLine="720"/>
        <w:jc w:val="center"/>
        <w:rPr>
          <w:rFonts w:cs="Traditional Arabic"/>
          <w:b/>
          <w:bCs/>
          <w:sz w:val="36"/>
          <w:szCs w:val="36"/>
          <w:rtl/>
        </w:rPr>
      </w:pPr>
      <w:r>
        <w:rPr>
          <w:rFonts w:cs="Traditional Arabic" w:hint="cs"/>
          <w:b/>
          <w:bCs/>
          <w:sz w:val="36"/>
          <w:szCs w:val="36"/>
          <w:rtl/>
        </w:rPr>
        <w:t>مبادئ التنظيم القضائي</w:t>
      </w:r>
    </w:p>
    <w:p w:rsidR="00F46F99" w:rsidRDefault="00F46F99" w:rsidP="00626182">
      <w:pPr>
        <w:spacing w:after="0" w:line="480" w:lineRule="exact"/>
        <w:ind w:firstLine="720"/>
        <w:jc w:val="center"/>
        <w:rPr>
          <w:rFonts w:cs="Traditional Arabic"/>
          <w:b/>
          <w:bCs/>
          <w:sz w:val="36"/>
          <w:szCs w:val="36"/>
          <w:rtl/>
        </w:rPr>
      </w:pPr>
    </w:p>
    <w:p w:rsidR="00F46F99" w:rsidRDefault="00F46F99" w:rsidP="00626182">
      <w:pPr>
        <w:spacing w:after="0" w:line="480" w:lineRule="exact"/>
        <w:ind w:firstLine="720"/>
        <w:jc w:val="center"/>
        <w:rPr>
          <w:rFonts w:cs="Traditional Arabic"/>
          <w:b/>
          <w:bCs/>
          <w:sz w:val="36"/>
          <w:szCs w:val="36"/>
          <w:rtl/>
        </w:rPr>
      </w:pPr>
      <w:r>
        <w:rPr>
          <w:rFonts w:cs="Traditional Arabic" w:hint="cs"/>
          <w:b/>
          <w:bCs/>
          <w:sz w:val="36"/>
          <w:szCs w:val="36"/>
          <w:rtl/>
        </w:rPr>
        <w:t>الفصل الأول</w:t>
      </w:r>
    </w:p>
    <w:p w:rsidR="00F46F99" w:rsidRDefault="00F46F99" w:rsidP="00626182">
      <w:pPr>
        <w:spacing w:after="0" w:line="480" w:lineRule="exact"/>
        <w:ind w:firstLine="720"/>
        <w:jc w:val="center"/>
        <w:rPr>
          <w:rFonts w:cs="Traditional Arabic"/>
          <w:b/>
          <w:bCs/>
          <w:sz w:val="36"/>
          <w:szCs w:val="36"/>
          <w:rtl/>
        </w:rPr>
      </w:pPr>
      <w:r>
        <w:rPr>
          <w:rFonts w:cs="Traditional Arabic" w:hint="cs"/>
          <w:b/>
          <w:bCs/>
          <w:sz w:val="36"/>
          <w:szCs w:val="36"/>
          <w:rtl/>
        </w:rPr>
        <w:t>التعريف بالقضاء وبالعمل القضائي</w:t>
      </w:r>
    </w:p>
    <w:p w:rsidR="00F46F99" w:rsidRDefault="00F46F99" w:rsidP="00626182">
      <w:pPr>
        <w:spacing w:after="0" w:line="480" w:lineRule="exact"/>
        <w:ind w:firstLine="720"/>
        <w:jc w:val="center"/>
        <w:rPr>
          <w:rFonts w:cs="Traditional Arabic"/>
          <w:b/>
          <w:bCs/>
          <w:sz w:val="36"/>
          <w:szCs w:val="36"/>
          <w:rtl/>
        </w:rPr>
      </w:pPr>
    </w:p>
    <w:p w:rsidR="00F46F99" w:rsidRDefault="00F46F99" w:rsidP="00410ACC">
      <w:pPr>
        <w:spacing w:after="0" w:line="480" w:lineRule="exact"/>
        <w:ind w:firstLine="720"/>
        <w:jc w:val="both"/>
        <w:rPr>
          <w:rFonts w:cs="Traditional Arabic"/>
          <w:b/>
          <w:bCs/>
          <w:sz w:val="36"/>
          <w:szCs w:val="36"/>
          <w:u w:val="single"/>
          <w:rtl/>
        </w:rPr>
      </w:pPr>
      <w:r>
        <w:rPr>
          <w:rFonts w:cs="Traditional Arabic" w:hint="cs"/>
          <w:b/>
          <w:bCs/>
          <w:sz w:val="36"/>
          <w:szCs w:val="36"/>
          <w:u w:val="single"/>
          <w:rtl/>
        </w:rPr>
        <w:t>المبحث الأول: تعريف القضاء لغة واصطلاحا:</w:t>
      </w:r>
    </w:p>
    <w:p w:rsidR="00D24455" w:rsidRPr="00F46F99" w:rsidRDefault="00D24455" w:rsidP="00410ACC">
      <w:pPr>
        <w:spacing w:after="0" w:line="480" w:lineRule="exact"/>
        <w:ind w:firstLine="720"/>
        <w:jc w:val="both"/>
        <w:rPr>
          <w:rFonts w:cs="Traditional Arabic"/>
          <w:sz w:val="36"/>
          <w:szCs w:val="36"/>
          <w:u w:val="single"/>
          <w:rtl/>
        </w:rPr>
      </w:pPr>
      <w:r w:rsidRPr="00F46F99">
        <w:rPr>
          <w:rFonts w:cs="Traditional Arabic" w:hint="cs"/>
          <w:sz w:val="36"/>
          <w:szCs w:val="36"/>
          <w:u w:val="single"/>
          <w:rtl/>
        </w:rPr>
        <w:t xml:space="preserve">* </w:t>
      </w:r>
      <w:r w:rsidR="00410ACC" w:rsidRPr="00F46F99">
        <w:rPr>
          <w:rFonts w:cs="Traditional Arabic" w:hint="cs"/>
          <w:sz w:val="36"/>
          <w:szCs w:val="36"/>
          <w:u w:val="single"/>
          <w:rtl/>
        </w:rPr>
        <w:t>تعريف القضاء</w:t>
      </w:r>
      <w:r w:rsidR="00F46F99" w:rsidRPr="00F46F99">
        <w:rPr>
          <w:rFonts w:cs="Traditional Arabic" w:hint="cs"/>
          <w:sz w:val="36"/>
          <w:szCs w:val="36"/>
          <w:u w:val="single"/>
          <w:rtl/>
        </w:rPr>
        <w:t xml:space="preserve"> في اللغة</w:t>
      </w:r>
      <w:r w:rsidRPr="00F46F99">
        <w:rPr>
          <w:rFonts w:cs="Traditional Arabic" w:hint="cs"/>
          <w:sz w:val="36"/>
          <w:szCs w:val="36"/>
          <w:u w:val="single"/>
          <w:rtl/>
        </w:rPr>
        <w:t>:</w:t>
      </w:r>
    </w:p>
    <w:p w:rsidR="00D24455" w:rsidRDefault="00410ACC" w:rsidP="00D24455">
      <w:pPr>
        <w:spacing w:after="0" w:line="480" w:lineRule="exact"/>
        <w:ind w:firstLine="720"/>
        <w:jc w:val="both"/>
        <w:rPr>
          <w:rFonts w:cs="Traditional Arabic"/>
          <w:sz w:val="36"/>
          <w:szCs w:val="36"/>
          <w:rtl/>
        </w:rPr>
      </w:pPr>
      <w:r>
        <w:rPr>
          <w:rFonts w:cs="Traditional Arabic" w:hint="cs"/>
          <w:sz w:val="36"/>
          <w:szCs w:val="36"/>
          <w:rtl/>
        </w:rPr>
        <w:t>وردت مادة (قضى) في لفظ القرآن الكريم في عدد من المعاني التي ترجع في مجموعها إلى معنى واحد ومن أهم هذه المعاني:</w:t>
      </w:r>
      <w:r w:rsidR="004E03DF">
        <w:rPr>
          <w:rFonts w:cs="Traditional Arabic" w:hint="cs"/>
          <w:sz w:val="36"/>
          <w:szCs w:val="36"/>
          <w:rtl/>
        </w:rPr>
        <w:t xml:space="preserve"> </w:t>
      </w:r>
    </w:p>
    <w:p w:rsidR="004E03DF" w:rsidRPr="004E03DF" w:rsidRDefault="004E03DF" w:rsidP="0088281E">
      <w:pPr>
        <w:pStyle w:val="a7"/>
        <w:numPr>
          <w:ilvl w:val="0"/>
          <w:numId w:val="44"/>
        </w:numPr>
        <w:spacing w:after="0" w:line="480" w:lineRule="exact"/>
        <w:ind w:hanging="591"/>
        <w:jc w:val="both"/>
        <w:rPr>
          <w:rFonts w:cs="Traditional Arabic"/>
          <w:sz w:val="36"/>
          <w:szCs w:val="36"/>
        </w:rPr>
      </w:pPr>
      <w:r w:rsidRPr="004E03DF">
        <w:rPr>
          <w:rFonts w:cs="Traditional Arabic" w:hint="cs"/>
          <w:sz w:val="36"/>
          <w:szCs w:val="36"/>
          <w:rtl/>
        </w:rPr>
        <w:t xml:space="preserve">الأداء والوفاء </w:t>
      </w:r>
      <w:r>
        <w:rPr>
          <w:rFonts w:cs="Traditional Arabic" w:hint="cs"/>
          <w:sz w:val="36"/>
          <w:szCs w:val="36"/>
          <w:rtl/>
        </w:rPr>
        <w:t>((</w:t>
      </w:r>
      <w:r w:rsidRPr="004E03DF">
        <w:rPr>
          <w:rFonts w:cs="Traditional Arabic"/>
          <w:sz w:val="36"/>
          <w:szCs w:val="36"/>
          <w:rtl/>
        </w:rPr>
        <w:t>فَإِذَا قَضَيْتُمْ مَنَاسِكَكُمْ</w:t>
      </w:r>
      <w:r>
        <w:rPr>
          <w:rFonts w:cs="Traditional Arabic" w:hint="cs"/>
          <w:sz w:val="36"/>
          <w:szCs w:val="36"/>
          <w:rtl/>
        </w:rPr>
        <w:t>))</w:t>
      </w:r>
      <w:r w:rsidRPr="004E03DF">
        <w:rPr>
          <w:rFonts w:cs="Traditional Arabic" w:hint="cs"/>
          <w:sz w:val="36"/>
          <w:szCs w:val="36"/>
          <w:rtl/>
        </w:rPr>
        <w:t>.</w:t>
      </w:r>
    </w:p>
    <w:p w:rsidR="004E03DF" w:rsidRPr="004E03DF" w:rsidRDefault="004E03DF" w:rsidP="0088281E">
      <w:pPr>
        <w:pStyle w:val="a7"/>
        <w:numPr>
          <w:ilvl w:val="0"/>
          <w:numId w:val="44"/>
        </w:numPr>
        <w:spacing w:after="0" w:line="480" w:lineRule="exact"/>
        <w:ind w:hanging="591"/>
        <w:jc w:val="both"/>
        <w:rPr>
          <w:rFonts w:cs="Traditional Arabic"/>
          <w:sz w:val="36"/>
          <w:szCs w:val="36"/>
        </w:rPr>
      </w:pPr>
      <w:r w:rsidRPr="004E03DF">
        <w:rPr>
          <w:rFonts w:cs="Traditional Arabic" w:hint="cs"/>
          <w:sz w:val="36"/>
          <w:szCs w:val="36"/>
          <w:rtl/>
        </w:rPr>
        <w:t xml:space="preserve">الفراغ من الأمر </w:t>
      </w:r>
      <w:r>
        <w:rPr>
          <w:rFonts w:cs="Traditional Arabic" w:hint="cs"/>
          <w:sz w:val="36"/>
          <w:szCs w:val="36"/>
          <w:rtl/>
        </w:rPr>
        <w:t>((</w:t>
      </w:r>
      <w:r w:rsidRPr="004E03DF">
        <w:rPr>
          <w:rFonts w:cs="Traditional Arabic"/>
          <w:sz w:val="36"/>
          <w:szCs w:val="36"/>
          <w:rtl/>
        </w:rPr>
        <w:t>فَلَمَّا قَضَى زَيْدٌ مِنْهَا وَطَراً</w:t>
      </w:r>
      <w:r>
        <w:rPr>
          <w:rFonts w:cs="Traditional Arabic" w:hint="cs"/>
          <w:sz w:val="36"/>
          <w:szCs w:val="36"/>
          <w:rtl/>
        </w:rPr>
        <w:t>))</w:t>
      </w:r>
      <w:r w:rsidRPr="004E03DF">
        <w:rPr>
          <w:rFonts w:cs="Traditional Arabic" w:hint="cs"/>
          <w:sz w:val="36"/>
          <w:szCs w:val="36"/>
          <w:rtl/>
        </w:rPr>
        <w:t>.</w:t>
      </w:r>
    </w:p>
    <w:p w:rsidR="004E03DF" w:rsidRPr="004E03DF" w:rsidRDefault="004E03DF" w:rsidP="0088281E">
      <w:pPr>
        <w:pStyle w:val="a7"/>
        <w:numPr>
          <w:ilvl w:val="0"/>
          <w:numId w:val="44"/>
        </w:numPr>
        <w:spacing w:after="0" w:line="480" w:lineRule="exact"/>
        <w:ind w:hanging="591"/>
        <w:jc w:val="both"/>
        <w:rPr>
          <w:rFonts w:cs="Traditional Arabic"/>
          <w:sz w:val="36"/>
          <w:szCs w:val="36"/>
        </w:rPr>
      </w:pPr>
      <w:r w:rsidRPr="004E03DF">
        <w:rPr>
          <w:rFonts w:cs="Traditional Arabic" w:hint="cs"/>
          <w:sz w:val="36"/>
          <w:szCs w:val="36"/>
          <w:rtl/>
        </w:rPr>
        <w:t xml:space="preserve">الإعلام والإخبار </w:t>
      </w:r>
      <w:r>
        <w:rPr>
          <w:rFonts w:cs="Traditional Arabic" w:hint="cs"/>
          <w:sz w:val="36"/>
          <w:szCs w:val="36"/>
          <w:rtl/>
        </w:rPr>
        <w:t>((</w:t>
      </w:r>
      <w:r w:rsidRPr="004E03DF">
        <w:rPr>
          <w:rFonts w:cs="Traditional Arabic"/>
          <w:sz w:val="36"/>
          <w:szCs w:val="36"/>
          <w:rtl/>
        </w:rPr>
        <w:t>وَقَضَيْنَا إِلَيْهِ ذَلِكَ الأَمْرَ</w:t>
      </w:r>
      <w:r>
        <w:rPr>
          <w:rFonts w:cs="Traditional Arabic" w:hint="cs"/>
          <w:sz w:val="36"/>
          <w:szCs w:val="36"/>
          <w:rtl/>
        </w:rPr>
        <w:t>))</w:t>
      </w:r>
      <w:r w:rsidRPr="004E03DF">
        <w:rPr>
          <w:rFonts w:cs="Traditional Arabic" w:hint="cs"/>
          <w:sz w:val="36"/>
          <w:szCs w:val="36"/>
          <w:rtl/>
        </w:rPr>
        <w:t>.</w:t>
      </w:r>
    </w:p>
    <w:p w:rsidR="004E03DF" w:rsidRPr="004E03DF" w:rsidRDefault="004E03DF" w:rsidP="0088281E">
      <w:pPr>
        <w:pStyle w:val="a7"/>
        <w:numPr>
          <w:ilvl w:val="0"/>
          <w:numId w:val="44"/>
        </w:numPr>
        <w:spacing w:after="0" w:line="480" w:lineRule="exact"/>
        <w:ind w:hanging="591"/>
        <w:jc w:val="both"/>
        <w:rPr>
          <w:rFonts w:cs="Traditional Arabic"/>
          <w:sz w:val="36"/>
          <w:szCs w:val="36"/>
        </w:rPr>
      </w:pPr>
      <w:r w:rsidRPr="004E03DF">
        <w:rPr>
          <w:rFonts w:cs="Traditional Arabic" w:hint="cs"/>
          <w:sz w:val="36"/>
          <w:szCs w:val="36"/>
          <w:rtl/>
        </w:rPr>
        <w:t xml:space="preserve">التبليغ والإنهاء </w:t>
      </w:r>
      <w:r>
        <w:rPr>
          <w:rFonts w:cs="Traditional Arabic" w:hint="cs"/>
          <w:sz w:val="36"/>
          <w:szCs w:val="36"/>
          <w:rtl/>
        </w:rPr>
        <w:t>((</w:t>
      </w:r>
      <w:r w:rsidRPr="004E03DF">
        <w:rPr>
          <w:rFonts w:cs="Traditional Arabic"/>
          <w:sz w:val="36"/>
          <w:szCs w:val="36"/>
          <w:rtl/>
        </w:rPr>
        <w:t>وَقَضَيْنَا إِلَى بَنِي إسْرائِيلَ فِي الْكِتَابِ</w:t>
      </w:r>
      <w:r>
        <w:rPr>
          <w:rFonts w:cs="Traditional Arabic" w:hint="cs"/>
          <w:sz w:val="36"/>
          <w:szCs w:val="36"/>
          <w:rtl/>
        </w:rPr>
        <w:t>))</w:t>
      </w:r>
      <w:r w:rsidRPr="004E03DF">
        <w:rPr>
          <w:rFonts w:cs="Traditional Arabic" w:hint="cs"/>
          <w:sz w:val="36"/>
          <w:szCs w:val="36"/>
          <w:rtl/>
        </w:rPr>
        <w:t>.</w:t>
      </w:r>
    </w:p>
    <w:p w:rsidR="004E03DF" w:rsidRPr="004E03DF" w:rsidRDefault="004E03DF" w:rsidP="0088281E">
      <w:pPr>
        <w:pStyle w:val="a7"/>
        <w:numPr>
          <w:ilvl w:val="0"/>
          <w:numId w:val="44"/>
        </w:numPr>
        <w:spacing w:after="0" w:line="480" w:lineRule="exact"/>
        <w:ind w:hanging="591"/>
        <w:jc w:val="both"/>
        <w:rPr>
          <w:rFonts w:cs="Traditional Arabic"/>
          <w:sz w:val="36"/>
          <w:szCs w:val="36"/>
        </w:rPr>
      </w:pPr>
      <w:r w:rsidRPr="004E03DF">
        <w:rPr>
          <w:rFonts w:cs="Traditional Arabic" w:hint="cs"/>
          <w:sz w:val="36"/>
          <w:szCs w:val="36"/>
          <w:rtl/>
        </w:rPr>
        <w:t xml:space="preserve">التبيين </w:t>
      </w:r>
      <w:r>
        <w:rPr>
          <w:rFonts w:cs="Traditional Arabic" w:hint="cs"/>
          <w:sz w:val="36"/>
          <w:szCs w:val="36"/>
          <w:rtl/>
        </w:rPr>
        <w:t>((</w:t>
      </w:r>
      <w:r w:rsidRPr="004E03DF">
        <w:rPr>
          <w:rFonts w:cs="Traditional Arabic"/>
          <w:sz w:val="36"/>
          <w:szCs w:val="36"/>
          <w:rtl/>
        </w:rPr>
        <w:t>مِنْ قَبْلِ أَنْ يُقْضَى إِلَيْكَ وَحْيُهُ</w:t>
      </w:r>
      <w:r>
        <w:rPr>
          <w:rFonts w:cs="Traditional Arabic" w:hint="cs"/>
          <w:sz w:val="36"/>
          <w:szCs w:val="36"/>
          <w:rtl/>
        </w:rPr>
        <w:t>))</w:t>
      </w:r>
      <w:r w:rsidRPr="004E03DF">
        <w:rPr>
          <w:rFonts w:cs="Traditional Arabic" w:hint="cs"/>
          <w:sz w:val="36"/>
          <w:szCs w:val="36"/>
          <w:rtl/>
        </w:rPr>
        <w:t>.</w:t>
      </w:r>
    </w:p>
    <w:p w:rsidR="004E03DF" w:rsidRPr="004E03DF" w:rsidRDefault="004E03DF" w:rsidP="0088281E">
      <w:pPr>
        <w:pStyle w:val="a7"/>
        <w:numPr>
          <w:ilvl w:val="0"/>
          <w:numId w:val="44"/>
        </w:numPr>
        <w:spacing w:after="0" w:line="480" w:lineRule="exact"/>
        <w:ind w:hanging="591"/>
        <w:jc w:val="both"/>
        <w:rPr>
          <w:rFonts w:cs="Traditional Arabic"/>
          <w:sz w:val="36"/>
          <w:szCs w:val="36"/>
        </w:rPr>
      </w:pPr>
      <w:r w:rsidRPr="004E03DF">
        <w:rPr>
          <w:rFonts w:cs="Traditional Arabic" w:hint="cs"/>
          <w:sz w:val="36"/>
          <w:szCs w:val="36"/>
          <w:rtl/>
        </w:rPr>
        <w:t xml:space="preserve">الخلق والصنع </w:t>
      </w:r>
      <w:r>
        <w:rPr>
          <w:rFonts w:cs="Traditional Arabic" w:hint="cs"/>
          <w:sz w:val="36"/>
          <w:szCs w:val="36"/>
          <w:rtl/>
        </w:rPr>
        <w:t>((</w:t>
      </w:r>
      <w:r w:rsidRPr="004E03DF">
        <w:rPr>
          <w:rFonts w:cs="Traditional Arabic"/>
          <w:sz w:val="36"/>
          <w:szCs w:val="36"/>
          <w:rtl/>
        </w:rPr>
        <w:t>فَقَضَاهُنَّ سَبْعَ سَمَاوَاتٍ فِي يَوْمَيْنِ</w:t>
      </w:r>
      <w:r>
        <w:rPr>
          <w:rFonts w:cs="Traditional Arabic" w:hint="cs"/>
          <w:sz w:val="36"/>
          <w:szCs w:val="36"/>
          <w:rtl/>
        </w:rPr>
        <w:t>))</w:t>
      </w:r>
      <w:r w:rsidRPr="004E03DF">
        <w:rPr>
          <w:rFonts w:cs="Traditional Arabic" w:hint="cs"/>
          <w:sz w:val="36"/>
          <w:szCs w:val="36"/>
          <w:rtl/>
        </w:rPr>
        <w:t>.</w:t>
      </w:r>
    </w:p>
    <w:p w:rsidR="004E03DF" w:rsidRPr="004E03DF" w:rsidRDefault="004E03DF" w:rsidP="0088281E">
      <w:pPr>
        <w:pStyle w:val="a7"/>
        <w:numPr>
          <w:ilvl w:val="0"/>
          <w:numId w:val="44"/>
        </w:numPr>
        <w:spacing w:after="0" w:line="480" w:lineRule="exact"/>
        <w:ind w:hanging="591"/>
        <w:jc w:val="both"/>
        <w:rPr>
          <w:rFonts w:cs="Traditional Arabic"/>
          <w:sz w:val="36"/>
          <w:szCs w:val="36"/>
        </w:rPr>
      </w:pPr>
      <w:r w:rsidRPr="004E03DF">
        <w:rPr>
          <w:rFonts w:cs="Traditional Arabic" w:hint="cs"/>
          <w:sz w:val="36"/>
          <w:szCs w:val="36"/>
          <w:rtl/>
        </w:rPr>
        <w:t xml:space="preserve">الموت والهلاك </w:t>
      </w:r>
      <w:r>
        <w:rPr>
          <w:rFonts w:cs="Traditional Arabic" w:hint="cs"/>
          <w:sz w:val="36"/>
          <w:szCs w:val="36"/>
          <w:rtl/>
        </w:rPr>
        <w:t>((</w:t>
      </w:r>
      <w:r w:rsidRPr="004E03DF">
        <w:rPr>
          <w:rFonts w:cs="Traditional Arabic"/>
          <w:sz w:val="36"/>
          <w:szCs w:val="36"/>
          <w:rtl/>
        </w:rPr>
        <w:t>فَمِنْهُمْ مَنْ قَضَى نَحْبَهُ</w:t>
      </w:r>
      <w:r>
        <w:rPr>
          <w:rFonts w:cs="Traditional Arabic" w:hint="cs"/>
          <w:sz w:val="36"/>
          <w:szCs w:val="36"/>
          <w:rtl/>
        </w:rPr>
        <w:t>))</w:t>
      </w:r>
      <w:r w:rsidRPr="004E03DF">
        <w:rPr>
          <w:rFonts w:cs="Traditional Arabic" w:hint="cs"/>
          <w:sz w:val="36"/>
          <w:szCs w:val="36"/>
          <w:rtl/>
        </w:rPr>
        <w:t>.</w:t>
      </w:r>
    </w:p>
    <w:p w:rsidR="004E03DF" w:rsidRPr="00100869" w:rsidRDefault="004E03DF" w:rsidP="0088281E">
      <w:pPr>
        <w:pStyle w:val="a7"/>
        <w:numPr>
          <w:ilvl w:val="0"/>
          <w:numId w:val="44"/>
        </w:numPr>
        <w:spacing w:after="0" w:line="480" w:lineRule="exact"/>
        <w:ind w:hanging="591"/>
        <w:jc w:val="both"/>
        <w:rPr>
          <w:rFonts w:cs="Traditional Arabic"/>
          <w:spacing w:val="-12"/>
          <w:sz w:val="36"/>
          <w:szCs w:val="36"/>
        </w:rPr>
      </w:pPr>
      <w:r w:rsidRPr="00100869">
        <w:rPr>
          <w:rFonts w:cs="Traditional Arabic" w:hint="cs"/>
          <w:spacing w:val="-12"/>
          <w:sz w:val="36"/>
          <w:szCs w:val="36"/>
          <w:rtl/>
        </w:rPr>
        <w:t>التوقيت والتحديد ((</w:t>
      </w:r>
      <w:r w:rsidRPr="00100869">
        <w:rPr>
          <w:rFonts w:cs="Traditional Arabic"/>
          <w:spacing w:val="-12"/>
          <w:sz w:val="36"/>
          <w:szCs w:val="36"/>
          <w:rtl/>
        </w:rPr>
        <w:t>هُوَ الَّذِي خَلَقَكُمْ مِنْ طِينٍ ثُمَّ قَضَى أَجَلاً</w:t>
      </w:r>
      <w:r w:rsidRPr="00100869">
        <w:rPr>
          <w:rFonts w:cs="Traditional Arabic" w:hint="cs"/>
          <w:spacing w:val="-12"/>
          <w:sz w:val="36"/>
          <w:szCs w:val="36"/>
          <w:rtl/>
        </w:rPr>
        <w:t>)).</w:t>
      </w:r>
    </w:p>
    <w:p w:rsidR="004E03DF" w:rsidRPr="004E03DF" w:rsidRDefault="004E03DF" w:rsidP="0088281E">
      <w:pPr>
        <w:pStyle w:val="a7"/>
        <w:numPr>
          <w:ilvl w:val="0"/>
          <w:numId w:val="44"/>
        </w:numPr>
        <w:spacing w:after="0" w:line="480" w:lineRule="exact"/>
        <w:ind w:hanging="591"/>
        <w:jc w:val="both"/>
        <w:rPr>
          <w:rFonts w:cs="Traditional Arabic"/>
          <w:sz w:val="36"/>
          <w:szCs w:val="36"/>
        </w:rPr>
      </w:pPr>
      <w:r w:rsidRPr="004E03DF">
        <w:rPr>
          <w:rFonts w:cs="Traditional Arabic" w:hint="cs"/>
          <w:sz w:val="36"/>
          <w:szCs w:val="36"/>
          <w:rtl/>
        </w:rPr>
        <w:t>الإرادة</w:t>
      </w:r>
      <w:r w:rsidRPr="00100869">
        <w:rPr>
          <w:rFonts w:cs="Traditional Arabic" w:hint="cs"/>
          <w:spacing w:val="-12"/>
          <w:sz w:val="36"/>
          <w:szCs w:val="36"/>
          <w:rtl/>
        </w:rPr>
        <w:t xml:space="preserve"> والمشيئة </w:t>
      </w:r>
      <w:r w:rsidR="00100869" w:rsidRPr="00100869">
        <w:rPr>
          <w:rFonts w:cs="Traditional Arabic" w:hint="cs"/>
          <w:spacing w:val="-12"/>
          <w:sz w:val="36"/>
          <w:szCs w:val="36"/>
          <w:rtl/>
        </w:rPr>
        <w:t>((</w:t>
      </w:r>
      <w:r w:rsidRPr="00100869">
        <w:rPr>
          <w:rFonts w:cs="Traditional Arabic"/>
          <w:spacing w:val="-12"/>
          <w:sz w:val="36"/>
          <w:szCs w:val="36"/>
          <w:rtl/>
        </w:rPr>
        <w:t>وَإِذَا قَضَى أَمْراً فَإِنَّمَا يَقُولُ لَهُ كُنْ فَيَكُونُ</w:t>
      </w:r>
      <w:r w:rsidR="00100869" w:rsidRPr="00100869">
        <w:rPr>
          <w:rFonts w:cs="Traditional Arabic" w:hint="cs"/>
          <w:spacing w:val="-12"/>
          <w:sz w:val="36"/>
          <w:szCs w:val="36"/>
          <w:rtl/>
        </w:rPr>
        <w:t>))</w:t>
      </w:r>
      <w:r w:rsidRPr="00100869">
        <w:rPr>
          <w:rFonts w:cs="Traditional Arabic" w:hint="cs"/>
          <w:spacing w:val="-12"/>
          <w:sz w:val="36"/>
          <w:szCs w:val="36"/>
          <w:rtl/>
        </w:rPr>
        <w:t>.</w:t>
      </w:r>
    </w:p>
    <w:p w:rsidR="004E03DF" w:rsidRPr="004E03DF" w:rsidRDefault="004E03DF" w:rsidP="0088281E">
      <w:pPr>
        <w:pStyle w:val="a7"/>
        <w:numPr>
          <w:ilvl w:val="0"/>
          <w:numId w:val="44"/>
        </w:numPr>
        <w:spacing w:after="0" w:line="480" w:lineRule="exact"/>
        <w:ind w:hanging="591"/>
        <w:jc w:val="both"/>
        <w:rPr>
          <w:rFonts w:cs="Traditional Arabic"/>
          <w:sz w:val="36"/>
          <w:szCs w:val="36"/>
        </w:rPr>
      </w:pPr>
      <w:r w:rsidRPr="004E03DF">
        <w:rPr>
          <w:rFonts w:cs="Traditional Arabic" w:hint="cs"/>
          <w:sz w:val="36"/>
          <w:szCs w:val="36"/>
          <w:rtl/>
        </w:rPr>
        <w:t xml:space="preserve">الحكم والإلزام </w:t>
      </w:r>
      <w:r w:rsidR="00100869">
        <w:rPr>
          <w:rFonts w:cs="Traditional Arabic" w:hint="cs"/>
          <w:sz w:val="36"/>
          <w:szCs w:val="36"/>
          <w:rtl/>
        </w:rPr>
        <w:t>((</w:t>
      </w:r>
      <w:r w:rsidRPr="004E03DF">
        <w:rPr>
          <w:rFonts w:cs="Traditional Arabic"/>
          <w:sz w:val="36"/>
          <w:szCs w:val="36"/>
          <w:rtl/>
        </w:rPr>
        <w:t>فَاقْضِ مَا أَنْتَ قَاضٍ</w:t>
      </w:r>
      <w:r w:rsidR="00100869">
        <w:rPr>
          <w:rFonts w:cs="Traditional Arabic" w:hint="cs"/>
          <w:sz w:val="36"/>
          <w:szCs w:val="36"/>
          <w:rtl/>
        </w:rPr>
        <w:t>))</w:t>
      </w:r>
      <w:r w:rsidRPr="004E03DF">
        <w:rPr>
          <w:rFonts w:cs="Traditional Arabic" w:hint="cs"/>
          <w:sz w:val="36"/>
          <w:szCs w:val="36"/>
          <w:rtl/>
        </w:rPr>
        <w:t>.</w:t>
      </w:r>
    </w:p>
    <w:p w:rsidR="004E03DF" w:rsidRPr="004E03DF" w:rsidRDefault="004E03DF" w:rsidP="0088281E">
      <w:pPr>
        <w:pStyle w:val="a7"/>
        <w:numPr>
          <w:ilvl w:val="0"/>
          <w:numId w:val="44"/>
        </w:numPr>
        <w:spacing w:after="0" w:line="480" w:lineRule="exact"/>
        <w:ind w:hanging="591"/>
        <w:jc w:val="both"/>
        <w:rPr>
          <w:rFonts w:cs="Traditional Arabic"/>
          <w:sz w:val="36"/>
          <w:szCs w:val="36"/>
          <w:rtl/>
        </w:rPr>
      </w:pPr>
      <w:r w:rsidRPr="004E03DF">
        <w:rPr>
          <w:rFonts w:cs="Traditional Arabic" w:hint="cs"/>
          <w:sz w:val="36"/>
          <w:szCs w:val="36"/>
          <w:rtl/>
        </w:rPr>
        <w:t xml:space="preserve">الأمر </w:t>
      </w:r>
      <w:r w:rsidR="00100869">
        <w:rPr>
          <w:rFonts w:cs="Traditional Arabic" w:hint="cs"/>
          <w:sz w:val="36"/>
          <w:szCs w:val="36"/>
          <w:rtl/>
        </w:rPr>
        <w:t>((</w:t>
      </w:r>
      <w:r w:rsidRPr="004E03DF">
        <w:rPr>
          <w:rFonts w:cs="Traditional Arabic"/>
          <w:sz w:val="36"/>
          <w:szCs w:val="36"/>
          <w:rtl/>
        </w:rPr>
        <w:t>وَقَضَى رَبُّكَ أَلاَّ تَعْبُدُوا إِلاَّ إِيَّاهُ</w:t>
      </w:r>
      <w:r w:rsidR="00100869">
        <w:rPr>
          <w:rFonts w:cs="Traditional Arabic" w:hint="cs"/>
          <w:sz w:val="36"/>
          <w:szCs w:val="36"/>
          <w:rtl/>
        </w:rPr>
        <w:t>))</w:t>
      </w:r>
      <w:r w:rsidRPr="004E03DF">
        <w:rPr>
          <w:rFonts w:cs="Traditional Arabic" w:hint="cs"/>
          <w:sz w:val="36"/>
          <w:szCs w:val="36"/>
          <w:rtl/>
        </w:rPr>
        <w:t>.</w:t>
      </w:r>
    </w:p>
    <w:p w:rsidR="00410ACC" w:rsidRDefault="00100869" w:rsidP="00D24455">
      <w:pPr>
        <w:spacing w:after="0" w:line="480" w:lineRule="exact"/>
        <w:ind w:firstLine="720"/>
        <w:jc w:val="both"/>
        <w:rPr>
          <w:rFonts w:cs="Traditional Arabic"/>
          <w:sz w:val="36"/>
          <w:szCs w:val="36"/>
          <w:rtl/>
        </w:rPr>
      </w:pPr>
      <w:r>
        <w:rPr>
          <w:rFonts w:cs="Traditional Arabic" w:hint="cs"/>
          <w:sz w:val="36"/>
          <w:szCs w:val="36"/>
          <w:rtl/>
        </w:rPr>
        <w:lastRenderedPageBreak/>
        <w:t>وكل هذه الاستعمالات والمعاني ترجع إلى معنى واحد هو: تمام الشيء. أيا كانت صفة هذا الشيء قولا أو فعلا أو إرادة.</w:t>
      </w:r>
    </w:p>
    <w:p w:rsidR="00100869" w:rsidRPr="00100869" w:rsidRDefault="00100869" w:rsidP="00D24455">
      <w:pPr>
        <w:spacing w:after="0" w:line="480" w:lineRule="exact"/>
        <w:ind w:firstLine="720"/>
        <w:jc w:val="both"/>
        <w:rPr>
          <w:rFonts w:cs="Traditional Arabic"/>
          <w:sz w:val="36"/>
          <w:szCs w:val="36"/>
          <w:u w:val="single"/>
          <w:rtl/>
        </w:rPr>
      </w:pPr>
      <w:r w:rsidRPr="00100869">
        <w:rPr>
          <w:rFonts w:cs="Traditional Arabic" w:hint="cs"/>
          <w:sz w:val="36"/>
          <w:szCs w:val="36"/>
          <w:u w:val="single"/>
          <w:rtl/>
        </w:rPr>
        <w:t>ويطلق على القاضي في اللغة:</w:t>
      </w:r>
    </w:p>
    <w:p w:rsidR="00100869" w:rsidRDefault="00100869" w:rsidP="00D24455">
      <w:pPr>
        <w:spacing w:after="0" w:line="480" w:lineRule="exact"/>
        <w:ind w:firstLine="720"/>
        <w:jc w:val="both"/>
        <w:rPr>
          <w:rFonts w:cs="Traditional Arabic"/>
          <w:sz w:val="36"/>
          <w:szCs w:val="36"/>
          <w:rtl/>
        </w:rPr>
      </w:pPr>
      <w:r>
        <w:rPr>
          <w:rFonts w:cs="Traditional Arabic" w:hint="cs"/>
          <w:sz w:val="36"/>
          <w:szCs w:val="36"/>
          <w:rtl/>
        </w:rPr>
        <w:t>وصف الحاكم لما يقضي به من الأحكام ويحكمه من الأمور ويقطعه من المنازعات.</w:t>
      </w:r>
    </w:p>
    <w:p w:rsidR="00100869" w:rsidRPr="00F46F99" w:rsidRDefault="00F46F99" w:rsidP="00D24455">
      <w:pPr>
        <w:spacing w:after="0" w:line="480" w:lineRule="exact"/>
        <w:ind w:firstLine="720"/>
        <w:jc w:val="both"/>
        <w:rPr>
          <w:rFonts w:cs="Traditional Arabic"/>
          <w:sz w:val="36"/>
          <w:szCs w:val="36"/>
          <w:u w:val="single"/>
          <w:rtl/>
        </w:rPr>
      </w:pPr>
      <w:r w:rsidRPr="00F46F99">
        <w:rPr>
          <w:rFonts w:cs="Traditional Arabic" w:hint="cs"/>
          <w:sz w:val="36"/>
          <w:szCs w:val="36"/>
          <w:u w:val="single"/>
          <w:rtl/>
        </w:rPr>
        <w:t xml:space="preserve">* </w:t>
      </w:r>
      <w:r w:rsidR="00100869" w:rsidRPr="00F46F99">
        <w:rPr>
          <w:rFonts w:cs="Traditional Arabic" w:hint="cs"/>
          <w:sz w:val="36"/>
          <w:szCs w:val="36"/>
          <w:u w:val="single"/>
          <w:rtl/>
        </w:rPr>
        <w:t>والقضاء في اصطلاح الفقهاء هو:</w:t>
      </w:r>
    </w:p>
    <w:p w:rsidR="00100869" w:rsidRDefault="00100869" w:rsidP="0088281E">
      <w:pPr>
        <w:pStyle w:val="a7"/>
        <w:numPr>
          <w:ilvl w:val="0"/>
          <w:numId w:val="45"/>
        </w:numPr>
        <w:spacing w:after="0" w:line="480" w:lineRule="exact"/>
        <w:ind w:hanging="733"/>
        <w:jc w:val="both"/>
        <w:rPr>
          <w:rFonts w:cs="Traditional Arabic"/>
          <w:sz w:val="36"/>
          <w:szCs w:val="36"/>
        </w:rPr>
      </w:pPr>
      <w:r>
        <w:rPr>
          <w:rFonts w:cs="Traditional Arabic" w:hint="cs"/>
          <w:sz w:val="36"/>
          <w:szCs w:val="36"/>
          <w:rtl/>
        </w:rPr>
        <w:t>الفصل في الخصومات والمنازعات وإنهاؤها.</w:t>
      </w:r>
    </w:p>
    <w:p w:rsidR="00100869" w:rsidRDefault="00100869" w:rsidP="0088281E">
      <w:pPr>
        <w:pStyle w:val="a7"/>
        <w:numPr>
          <w:ilvl w:val="0"/>
          <w:numId w:val="45"/>
        </w:numPr>
        <w:spacing w:after="0" w:line="480" w:lineRule="exact"/>
        <w:ind w:hanging="733"/>
        <w:jc w:val="both"/>
        <w:rPr>
          <w:rFonts w:cs="Traditional Arabic"/>
          <w:sz w:val="36"/>
          <w:szCs w:val="36"/>
        </w:rPr>
      </w:pPr>
      <w:r>
        <w:rPr>
          <w:rFonts w:cs="Traditional Arabic" w:hint="cs"/>
          <w:sz w:val="36"/>
          <w:szCs w:val="36"/>
          <w:rtl/>
        </w:rPr>
        <w:t>صفة حكمية يتصف بها القاضي تستلزم إمضاء حكمه.</w:t>
      </w:r>
    </w:p>
    <w:p w:rsidR="00100869" w:rsidRDefault="00100869" w:rsidP="0088281E">
      <w:pPr>
        <w:pStyle w:val="a7"/>
        <w:numPr>
          <w:ilvl w:val="0"/>
          <w:numId w:val="45"/>
        </w:numPr>
        <w:spacing w:after="0" w:line="480" w:lineRule="exact"/>
        <w:ind w:hanging="733"/>
        <w:jc w:val="both"/>
        <w:rPr>
          <w:rFonts w:cs="Traditional Arabic"/>
          <w:sz w:val="36"/>
          <w:szCs w:val="36"/>
        </w:rPr>
      </w:pPr>
      <w:r>
        <w:rPr>
          <w:rFonts w:cs="Traditional Arabic" w:hint="cs"/>
          <w:sz w:val="36"/>
          <w:szCs w:val="36"/>
          <w:rtl/>
        </w:rPr>
        <w:t>صفة حكمية توجب للقاضي نفاذ حكمه في مسائل معينة.</w:t>
      </w:r>
    </w:p>
    <w:p w:rsidR="00100869" w:rsidRDefault="00100869" w:rsidP="0088281E">
      <w:pPr>
        <w:pStyle w:val="a7"/>
        <w:numPr>
          <w:ilvl w:val="0"/>
          <w:numId w:val="45"/>
        </w:numPr>
        <w:spacing w:after="0" w:line="480" w:lineRule="exact"/>
        <w:ind w:hanging="733"/>
        <w:jc w:val="both"/>
        <w:rPr>
          <w:rFonts w:cs="Traditional Arabic"/>
          <w:sz w:val="36"/>
          <w:szCs w:val="36"/>
        </w:rPr>
      </w:pPr>
      <w:r>
        <w:rPr>
          <w:rFonts w:cs="Traditional Arabic" w:hint="cs"/>
          <w:sz w:val="36"/>
          <w:szCs w:val="36"/>
          <w:rtl/>
        </w:rPr>
        <w:t>الإخبار عن حكم الشرع على سبيل الإلزام. وهذا التعريف إنما هو تعريف للقضاء باعتباره فعلا يقوم به القاضي لا باعتباره صفة حكمية فيه، أو باعتبار لازم القضاء ومتعلقه.</w:t>
      </w:r>
    </w:p>
    <w:p w:rsidR="00100869" w:rsidRDefault="00100869" w:rsidP="0088281E">
      <w:pPr>
        <w:pStyle w:val="a7"/>
        <w:numPr>
          <w:ilvl w:val="0"/>
          <w:numId w:val="45"/>
        </w:numPr>
        <w:spacing w:after="0" w:line="480" w:lineRule="exact"/>
        <w:ind w:hanging="733"/>
        <w:jc w:val="both"/>
        <w:rPr>
          <w:rFonts w:cs="Traditional Arabic"/>
          <w:sz w:val="36"/>
          <w:szCs w:val="36"/>
        </w:rPr>
      </w:pPr>
      <w:r>
        <w:rPr>
          <w:rFonts w:cs="Traditional Arabic" w:hint="cs"/>
          <w:sz w:val="36"/>
          <w:szCs w:val="36"/>
          <w:rtl/>
        </w:rPr>
        <w:t>الفصل في الخصومات وقطع المنازعات على وجه خاص. وهذا التعريف إنما ينظر إلى القضاء باعتبار ما يترتب عليه من أثر. وقول التعريف (على وجه خاص) إنما هو قيد فيه لإخراج التحكيم والصلح.</w:t>
      </w:r>
    </w:p>
    <w:p w:rsidR="00100869" w:rsidRDefault="00100869" w:rsidP="0088281E">
      <w:pPr>
        <w:pStyle w:val="a7"/>
        <w:numPr>
          <w:ilvl w:val="0"/>
          <w:numId w:val="45"/>
        </w:numPr>
        <w:spacing w:after="0" w:line="480" w:lineRule="exact"/>
        <w:ind w:hanging="733"/>
        <w:jc w:val="both"/>
        <w:rPr>
          <w:rFonts w:cs="Traditional Arabic"/>
          <w:sz w:val="36"/>
          <w:szCs w:val="36"/>
        </w:rPr>
      </w:pPr>
      <w:r>
        <w:rPr>
          <w:rFonts w:cs="Traditional Arabic" w:hint="cs"/>
          <w:sz w:val="36"/>
          <w:szCs w:val="36"/>
          <w:rtl/>
        </w:rPr>
        <w:t>تبيين الحكم الشرعي والإلزام به وفصل الخصومات. وقيل هو:</w:t>
      </w:r>
    </w:p>
    <w:p w:rsidR="00100869" w:rsidRPr="00100869" w:rsidRDefault="00100869" w:rsidP="0088281E">
      <w:pPr>
        <w:pStyle w:val="a7"/>
        <w:numPr>
          <w:ilvl w:val="0"/>
          <w:numId w:val="45"/>
        </w:numPr>
        <w:spacing w:after="0" w:line="480" w:lineRule="exact"/>
        <w:ind w:hanging="733"/>
        <w:jc w:val="both"/>
        <w:rPr>
          <w:rFonts w:cs="Traditional Arabic"/>
          <w:sz w:val="36"/>
          <w:szCs w:val="36"/>
          <w:rtl/>
        </w:rPr>
      </w:pPr>
      <w:r>
        <w:rPr>
          <w:rFonts w:cs="Traditional Arabic" w:hint="cs"/>
          <w:sz w:val="36"/>
          <w:szCs w:val="36"/>
          <w:rtl/>
        </w:rPr>
        <w:t xml:space="preserve">الإلزام </w:t>
      </w:r>
      <w:r>
        <w:rPr>
          <w:rFonts w:cs="Traditional Arabic"/>
          <w:sz w:val="36"/>
          <w:szCs w:val="36"/>
          <w:rtl/>
        </w:rPr>
        <w:t>–</w:t>
      </w:r>
      <w:r>
        <w:rPr>
          <w:rFonts w:cs="Traditional Arabic" w:hint="cs"/>
          <w:sz w:val="36"/>
          <w:szCs w:val="36"/>
          <w:rtl/>
        </w:rPr>
        <w:t>ممن له ولاية الإلزام- بحكم الشرع في الوقائع الخاصة.</w:t>
      </w:r>
    </w:p>
    <w:p w:rsidR="004E03DF" w:rsidRDefault="00100869" w:rsidP="00D24455">
      <w:pPr>
        <w:spacing w:after="0" w:line="480" w:lineRule="exact"/>
        <w:ind w:firstLine="720"/>
        <w:jc w:val="both"/>
        <w:rPr>
          <w:rFonts w:cs="Traditional Arabic"/>
          <w:sz w:val="36"/>
          <w:szCs w:val="36"/>
          <w:rtl/>
        </w:rPr>
      </w:pPr>
      <w:r>
        <w:rPr>
          <w:rFonts w:cs="Traditional Arabic" w:hint="cs"/>
          <w:sz w:val="36"/>
          <w:szCs w:val="36"/>
          <w:rtl/>
        </w:rPr>
        <w:t xml:space="preserve">وأيا كانت مساحة الاختلاف اللفظي بين هذه التعريفات فإن كل </w:t>
      </w:r>
      <w:r w:rsidRPr="00F46F99">
        <w:rPr>
          <w:rFonts w:cs="Traditional Arabic" w:hint="cs"/>
          <w:spacing w:val="-10"/>
          <w:sz w:val="36"/>
          <w:szCs w:val="36"/>
          <w:rtl/>
        </w:rPr>
        <w:t>هذه التعريفات تتفق في الدلالة والمعنى إذا راعينا لازم ومقتضى كل واحد منها.</w:t>
      </w:r>
    </w:p>
    <w:p w:rsidR="00F46F99" w:rsidRPr="00F46F99" w:rsidRDefault="00F46F99" w:rsidP="00D24455">
      <w:pPr>
        <w:spacing w:after="0" w:line="480" w:lineRule="exact"/>
        <w:ind w:firstLine="720"/>
        <w:jc w:val="both"/>
        <w:rPr>
          <w:rFonts w:cs="Traditional Arabic"/>
          <w:b/>
          <w:bCs/>
          <w:sz w:val="36"/>
          <w:szCs w:val="36"/>
          <w:u w:val="single"/>
          <w:rtl/>
        </w:rPr>
      </w:pPr>
      <w:r w:rsidRPr="00F46F99">
        <w:rPr>
          <w:rFonts w:cs="Traditional Arabic" w:hint="cs"/>
          <w:b/>
          <w:bCs/>
          <w:sz w:val="36"/>
          <w:szCs w:val="36"/>
          <w:u w:val="single"/>
          <w:rtl/>
        </w:rPr>
        <w:lastRenderedPageBreak/>
        <w:t>المبحث الثاني: تعريف العمل القضائي والتمييز بينه وبين غيره من الأعمال ذات الصلة:</w:t>
      </w:r>
    </w:p>
    <w:p w:rsidR="004E03DF" w:rsidRDefault="00F46F99" w:rsidP="00D24455">
      <w:pPr>
        <w:spacing w:after="0" w:line="480" w:lineRule="exact"/>
        <w:ind w:firstLine="720"/>
        <w:jc w:val="both"/>
        <w:rPr>
          <w:rFonts w:cs="Traditional Arabic"/>
          <w:sz w:val="36"/>
          <w:szCs w:val="36"/>
          <w:rtl/>
        </w:rPr>
      </w:pPr>
      <w:r w:rsidRPr="00F46F99">
        <w:rPr>
          <w:rFonts w:cs="Traditional Arabic" w:hint="cs"/>
          <w:sz w:val="36"/>
          <w:szCs w:val="36"/>
          <w:u w:val="single"/>
          <w:rtl/>
        </w:rPr>
        <w:t xml:space="preserve">* </w:t>
      </w:r>
      <w:r w:rsidR="00100869" w:rsidRPr="00F46F99">
        <w:rPr>
          <w:rFonts w:cs="Traditional Arabic" w:hint="cs"/>
          <w:sz w:val="36"/>
          <w:szCs w:val="36"/>
          <w:u w:val="single"/>
          <w:rtl/>
        </w:rPr>
        <w:t>العمل القضائي هو:</w:t>
      </w:r>
      <w:r w:rsidR="00100869">
        <w:rPr>
          <w:rFonts w:cs="Traditional Arabic" w:hint="cs"/>
          <w:sz w:val="36"/>
          <w:szCs w:val="36"/>
          <w:rtl/>
        </w:rPr>
        <w:t xml:space="preserve"> كل ما يصدر عن القاضي بصفته قاضيا، ويحوز قوة الأمر المقضي فيه ويتمتع بالقوة الملزمة (الإلزامية).</w:t>
      </w:r>
    </w:p>
    <w:p w:rsidR="00100869" w:rsidRDefault="00100869" w:rsidP="00D24455">
      <w:pPr>
        <w:spacing w:after="0" w:line="480" w:lineRule="exact"/>
        <w:ind w:firstLine="720"/>
        <w:jc w:val="both"/>
        <w:rPr>
          <w:rFonts w:cs="Traditional Arabic"/>
          <w:sz w:val="36"/>
          <w:szCs w:val="36"/>
          <w:rtl/>
        </w:rPr>
      </w:pPr>
      <w:r>
        <w:rPr>
          <w:rFonts w:cs="Traditional Arabic" w:hint="cs"/>
          <w:sz w:val="36"/>
          <w:szCs w:val="36"/>
          <w:rtl/>
        </w:rPr>
        <w:t>وللعمل القضائي عنصران يميزانه عن الفتيا والتقنين (التنظيم) والعمل الإداري والتنفيذي، وهذان العنصران هما:</w:t>
      </w:r>
    </w:p>
    <w:p w:rsidR="00100869" w:rsidRDefault="00100869" w:rsidP="00D24455">
      <w:pPr>
        <w:spacing w:after="0" w:line="480" w:lineRule="exact"/>
        <w:ind w:firstLine="720"/>
        <w:jc w:val="both"/>
        <w:rPr>
          <w:rFonts w:cs="Traditional Arabic"/>
          <w:sz w:val="36"/>
          <w:szCs w:val="36"/>
          <w:rtl/>
        </w:rPr>
      </w:pPr>
      <w:r>
        <w:rPr>
          <w:rFonts w:cs="Traditional Arabic" w:hint="cs"/>
          <w:sz w:val="36"/>
          <w:szCs w:val="36"/>
          <w:rtl/>
        </w:rPr>
        <w:t>1- العنصر الشكلي: ولهذا العنصر ركنان أساسيان:</w:t>
      </w:r>
    </w:p>
    <w:p w:rsidR="00100869" w:rsidRDefault="00100869" w:rsidP="00F46F99">
      <w:pPr>
        <w:pStyle w:val="a7"/>
        <w:numPr>
          <w:ilvl w:val="0"/>
          <w:numId w:val="46"/>
        </w:numPr>
        <w:spacing w:after="0" w:line="480" w:lineRule="exact"/>
        <w:jc w:val="both"/>
        <w:rPr>
          <w:rFonts w:cs="Traditional Arabic"/>
          <w:sz w:val="36"/>
          <w:szCs w:val="36"/>
        </w:rPr>
      </w:pPr>
      <w:r>
        <w:rPr>
          <w:rFonts w:cs="Traditional Arabic" w:hint="cs"/>
          <w:sz w:val="36"/>
          <w:szCs w:val="36"/>
          <w:rtl/>
        </w:rPr>
        <w:t xml:space="preserve">كل ما </w:t>
      </w:r>
      <w:r w:rsidR="00F46F99">
        <w:rPr>
          <w:rFonts w:cs="Traditional Arabic" w:hint="cs"/>
          <w:sz w:val="36"/>
          <w:szCs w:val="36"/>
          <w:rtl/>
        </w:rPr>
        <w:t>يتصل</w:t>
      </w:r>
      <w:r>
        <w:rPr>
          <w:rFonts w:cs="Traditional Arabic" w:hint="cs"/>
          <w:sz w:val="36"/>
          <w:szCs w:val="36"/>
          <w:rtl/>
        </w:rPr>
        <w:t xml:space="preserve"> بالقاضي من شروط ومواصفات مؤهلة وضمانات.</w:t>
      </w:r>
    </w:p>
    <w:p w:rsidR="00100869" w:rsidRPr="00100869" w:rsidRDefault="00100869" w:rsidP="0088281E">
      <w:pPr>
        <w:pStyle w:val="a7"/>
        <w:numPr>
          <w:ilvl w:val="0"/>
          <w:numId w:val="46"/>
        </w:numPr>
        <w:spacing w:after="0" w:line="480" w:lineRule="exact"/>
        <w:jc w:val="both"/>
        <w:rPr>
          <w:rFonts w:cs="Traditional Arabic"/>
          <w:sz w:val="36"/>
          <w:szCs w:val="36"/>
          <w:rtl/>
        </w:rPr>
      </w:pPr>
      <w:r>
        <w:rPr>
          <w:rFonts w:cs="Traditional Arabic" w:hint="cs"/>
          <w:sz w:val="36"/>
          <w:szCs w:val="36"/>
          <w:rtl/>
        </w:rPr>
        <w:t>الإجراءات والقواعد والمواعيد والأوضاع والجزاءات ذات الصلة بالدعوى القضائية.</w:t>
      </w:r>
    </w:p>
    <w:p w:rsidR="00100869" w:rsidRDefault="00100869" w:rsidP="00D24455">
      <w:pPr>
        <w:spacing w:after="0" w:line="480" w:lineRule="exact"/>
        <w:ind w:firstLine="720"/>
        <w:jc w:val="both"/>
        <w:rPr>
          <w:rFonts w:cs="Traditional Arabic"/>
          <w:sz w:val="36"/>
          <w:szCs w:val="36"/>
          <w:rtl/>
        </w:rPr>
      </w:pPr>
      <w:r>
        <w:rPr>
          <w:rFonts w:cs="Traditional Arabic" w:hint="cs"/>
          <w:sz w:val="36"/>
          <w:szCs w:val="36"/>
          <w:rtl/>
        </w:rPr>
        <w:t xml:space="preserve">2- العنصر الموضوعي (المادي): ويقصد به قطع دابر النزاع بين طرفي الخصومة حيث يعد عملا قضائيا وفقا لهذا العنصر كل عمل يحسم المنازعات ويقطع الخصومات ويفض مظاهر الخلافات بين طرفي الخصومة أيا كانت الجهة التي تصدره وأيا كانت الإجراءات المتبعة في إصداره </w:t>
      </w:r>
      <w:r w:rsidR="00F46F99">
        <w:rPr>
          <w:rFonts w:cs="Traditional Arabic" w:hint="cs"/>
          <w:sz w:val="36"/>
          <w:szCs w:val="36"/>
          <w:rtl/>
        </w:rPr>
        <w:t>وأيا</w:t>
      </w:r>
      <w:r>
        <w:rPr>
          <w:rFonts w:cs="Traditional Arabic" w:hint="cs"/>
          <w:sz w:val="36"/>
          <w:szCs w:val="36"/>
          <w:rtl/>
        </w:rPr>
        <w:t xml:space="preserve"> كانت الآثار المترتبة عليه.</w:t>
      </w:r>
    </w:p>
    <w:p w:rsidR="00100869" w:rsidRPr="00100869" w:rsidRDefault="00100869" w:rsidP="00D24455">
      <w:pPr>
        <w:spacing w:after="0" w:line="480" w:lineRule="exact"/>
        <w:ind w:firstLine="720"/>
        <w:jc w:val="both"/>
        <w:rPr>
          <w:rFonts w:cs="Traditional Arabic"/>
          <w:b/>
          <w:bCs/>
          <w:sz w:val="36"/>
          <w:szCs w:val="36"/>
          <w:rtl/>
        </w:rPr>
      </w:pPr>
      <w:r w:rsidRPr="00100869">
        <w:rPr>
          <w:rFonts w:cs="Traditional Arabic" w:hint="cs"/>
          <w:b/>
          <w:bCs/>
          <w:sz w:val="36"/>
          <w:szCs w:val="36"/>
          <w:rtl/>
        </w:rPr>
        <w:t>أولا: العناصر الشكلية المميزة للعمل القضائي عن غيره:</w:t>
      </w:r>
    </w:p>
    <w:p w:rsidR="00100869" w:rsidRPr="00100869" w:rsidRDefault="00100869" w:rsidP="00D24455">
      <w:pPr>
        <w:spacing w:after="0" w:line="480" w:lineRule="exact"/>
        <w:ind w:firstLine="720"/>
        <w:jc w:val="both"/>
        <w:rPr>
          <w:rFonts w:cs="Traditional Arabic"/>
          <w:sz w:val="36"/>
          <w:szCs w:val="36"/>
          <w:u w:val="single"/>
          <w:rtl/>
        </w:rPr>
      </w:pPr>
      <w:r w:rsidRPr="00100869">
        <w:rPr>
          <w:rFonts w:cs="Traditional Arabic" w:hint="cs"/>
          <w:sz w:val="36"/>
          <w:szCs w:val="36"/>
          <w:u w:val="single"/>
          <w:rtl/>
        </w:rPr>
        <w:t>أ- العناصر ذات الصلة بالقاضي:</w:t>
      </w:r>
    </w:p>
    <w:p w:rsidR="00100869" w:rsidRDefault="00100869" w:rsidP="00D24455">
      <w:pPr>
        <w:spacing w:after="0" w:line="480" w:lineRule="exact"/>
        <w:ind w:firstLine="720"/>
        <w:jc w:val="both"/>
        <w:rPr>
          <w:rFonts w:cs="Traditional Arabic"/>
          <w:sz w:val="36"/>
          <w:szCs w:val="36"/>
          <w:rtl/>
        </w:rPr>
      </w:pPr>
      <w:r>
        <w:rPr>
          <w:rFonts w:cs="Traditional Arabic" w:hint="cs"/>
          <w:sz w:val="36"/>
          <w:szCs w:val="36"/>
          <w:rtl/>
        </w:rPr>
        <w:t xml:space="preserve">للقاضي شروط يجب توفرها فيه لا تشترط في غيره من الموظفين العموميين الآخرين، فضلا عن وجوب تمتعه بصفات شخصية خاصة تؤهله للاختيار للعمل القضائي،  إضافة إلى لزوم تمتعه بمجموعة من الضمانات والحقوق التي تحفظ عليه كرامته واستقلاله وهيبته، وقد أفاض فقهاء الشريعة </w:t>
      </w:r>
      <w:r>
        <w:rPr>
          <w:rFonts w:cs="Traditional Arabic" w:hint="cs"/>
          <w:sz w:val="36"/>
          <w:szCs w:val="36"/>
          <w:rtl/>
        </w:rPr>
        <w:lastRenderedPageBreak/>
        <w:t>الإسلامية وتناولت نظم القضاء الوضعية هذه العناصر الشكلية ذات الصلة بشخص القاضي، حيث يشترط فيه:</w:t>
      </w:r>
    </w:p>
    <w:p w:rsidR="00100869" w:rsidRDefault="0092726D" w:rsidP="0088281E">
      <w:pPr>
        <w:pStyle w:val="a7"/>
        <w:numPr>
          <w:ilvl w:val="0"/>
          <w:numId w:val="47"/>
        </w:numPr>
        <w:spacing w:after="0" w:line="480" w:lineRule="exact"/>
        <w:ind w:hanging="733"/>
        <w:jc w:val="both"/>
        <w:rPr>
          <w:rFonts w:cs="Traditional Arabic"/>
          <w:sz w:val="36"/>
          <w:szCs w:val="36"/>
        </w:rPr>
      </w:pPr>
      <w:r>
        <w:rPr>
          <w:rFonts w:cs="Traditional Arabic" w:hint="cs"/>
          <w:sz w:val="36"/>
          <w:szCs w:val="36"/>
          <w:rtl/>
        </w:rPr>
        <w:t>أن يكون حسن السيرة والسلوك.</w:t>
      </w:r>
    </w:p>
    <w:p w:rsidR="0092726D" w:rsidRDefault="0092726D" w:rsidP="0088281E">
      <w:pPr>
        <w:pStyle w:val="a7"/>
        <w:numPr>
          <w:ilvl w:val="0"/>
          <w:numId w:val="47"/>
        </w:numPr>
        <w:spacing w:after="0" w:line="480" w:lineRule="exact"/>
        <w:ind w:hanging="733"/>
        <w:jc w:val="both"/>
        <w:rPr>
          <w:rFonts w:cs="Traditional Arabic"/>
          <w:sz w:val="36"/>
          <w:szCs w:val="36"/>
        </w:rPr>
      </w:pPr>
      <w:r>
        <w:rPr>
          <w:rFonts w:cs="Traditional Arabic" w:hint="cs"/>
          <w:sz w:val="36"/>
          <w:szCs w:val="36"/>
          <w:rtl/>
        </w:rPr>
        <w:t>متمتعاً بالأهلية الكاملة للقضاء.</w:t>
      </w:r>
    </w:p>
    <w:p w:rsidR="0092726D" w:rsidRDefault="0092726D" w:rsidP="0088281E">
      <w:pPr>
        <w:pStyle w:val="a7"/>
        <w:numPr>
          <w:ilvl w:val="0"/>
          <w:numId w:val="47"/>
        </w:numPr>
        <w:spacing w:after="0" w:line="480" w:lineRule="exact"/>
        <w:ind w:hanging="733"/>
        <w:jc w:val="both"/>
        <w:rPr>
          <w:rFonts w:cs="Traditional Arabic"/>
          <w:sz w:val="36"/>
          <w:szCs w:val="36"/>
        </w:rPr>
      </w:pPr>
      <w:r>
        <w:rPr>
          <w:rFonts w:cs="Traditional Arabic" w:hint="cs"/>
          <w:sz w:val="36"/>
          <w:szCs w:val="36"/>
          <w:rtl/>
        </w:rPr>
        <w:t>حاصلاً على مؤهلات دراسية معينة.</w:t>
      </w:r>
    </w:p>
    <w:p w:rsidR="0092726D" w:rsidRDefault="0092726D" w:rsidP="0088281E">
      <w:pPr>
        <w:pStyle w:val="a7"/>
        <w:numPr>
          <w:ilvl w:val="0"/>
          <w:numId w:val="47"/>
        </w:numPr>
        <w:spacing w:after="0" w:line="480" w:lineRule="exact"/>
        <w:ind w:hanging="733"/>
        <w:jc w:val="both"/>
        <w:rPr>
          <w:rFonts w:cs="Traditional Arabic"/>
          <w:sz w:val="36"/>
          <w:szCs w:val="36"/>
        </w:rPr>
      </w:pPr>
      <w:r>
        <w:rPr>
          <w:rFonts w:cs="Traditional Arabic" w:hint="cs"/>
          <w:sz w:val="36"/>
          <w:szCs w:val="36"/>
          <w:rtl/>
        </w:rPr>
        <w:t>لا يقل عمره عن أربعين عاماً.</w:t>
      </w:r>
    </w:p>
    <w:p w:rsidR="0092726D" w:rsidRDefault="0092726D" w:rsidP="0088281E">
      <w:pPr>
        <w:pStyle w:val="a7"/>
        <w:numPr>
          <w:ilvl w:val="0"/>
          <w:numId w:val="47"/>
        </w:numPr>
        <w:spacing w:after="0" w:line="480" w:lineRule="exact"/>
        <w:ind w:hanging="733"/>
        <w:jc w:val="both"/>
        <w:rPr>
          <w:rFonts w:cs="Traditional Arabic"/>
          <w:sz w:val="36"/>
          <w:szCs w:val="36"/>
        </w:rPr>
      </w:pPr>
      <w:r>
        <w:rPr>
          <w:rFonts w:cs="Traditional Arabic" w:hint="cs"/>
          <w:sz w:val="36"/>
          <w:szCs w:val="36"/>
          <w:rtl/>
        </w:rPr>
        <w:t>غير محكوم عليه في جريمة مخلة بالشرف أو بالأمانة أو بالاعتبار.</w:t>
      </w:r>
    </w:p>
    <w:p w:rsidR="0092726D" w:rsidRDefault="0092726D" w:rsidP="0088281E">
      <w:pPr>
        <w:pStyle w:val="a7"/>
        <w:numPr>
          <w:ilvl w:val="0"/>
          <w:numId w:val="47"/>
        </w:numPr>
        <w:spacing w:after="0" w:line="480" w:lineRule="exact"/>
        <w:ind w:hanging="733"/>
        <w:jc w:val="both"/>
        <w:rPr>
          <w:rFonts w:cs="Traditional Arabic"/>
          <w:sz w:val="36"/>
          <w:szCs w:val="36"/>
        </w:rPr>
      </w:pPr>
      <w:r>
        <w:rPr>
          <w:rFonts w:cs="Traditional Arabic" w:hint="cs"/>
          <w:sz w:val="36"/>
          <w:szCs w:val="36"/>
          <w:rtl/>
        </w:rPr>
        <w:t>أمضى في الاشتغال بأعمال السلم القضائي سنوات معينة تختلف باختلاف كل درجة.</w:t>
      </w:r>
    </w:p>
    <w:p w:rsidR="0092726D" w:rsidRPr="00100869" w:rsidRDefault="0092726D" w:rsidP="0088281E">
      <w:pPr>
        <w:pStyle w:val="a7"/>
        <w:numPr>
          <w:ilvl w:val="0"/>
          <w:numId w:val="47"/>
        </w:numPr>
        <w:spacing w:after="0" w:line="480" w:lineRule="exact"/>
        <w:ind w:hanging="733"/>
        <w:jc w:val="both"/>
        <w:rPr>
          <w:rFonts w:cs="Traditional Arabic"/>
          <w:sz w:val="36"/>
          <w:szCs w:val="36"/>
          <w:rtl/>
        </w:rPr>
      </w:pPr>
      <w:r>
        <w:rPr>
          <w:rFonts w:cs="Traditional Arabic" w:hint="cs"/>
          <w:sz w:val="36"/>
          <w:szCs w:val="36"/>
          <w:rtl/>
        </w:rPr>
        <w:t>يصدر بتعيينه قاضياً قرار تختلف درجته باختلاف المنصب القضائي الذي يتم اختياره لشغله.</w:t>
      </w:r>
    </w:p>
    <w:p w:rsidR="00100869" w:rsidRDefault="0092726D" w:rsidP="00D24455">
      <w:pPr>
        <w:spacing w:after="0" w:line="480" w:lineRule="exact"/>
        <w:ind w:firstLine="720"/>
        <w:jc w:val="both"/>
        <w:rPr>
          <w:rFonts w:cs="Traditional Arabic"/>
          <w:sz w:val="36"/>
          <w:szCs w:val="36"/>
          <w:rtl/>
        </w:rPr>
      </w:pPr>
      <w:r>
        <w:rPr>
          <w:rFonts w:cs="Traditional Arabic" w:hint="cs"/>
          <w:sz w:val="36"/>
          <w:szCs w:val="36"/>
          <w:rtl/>
        </w:rPr>
        <w:t>كما أفاض الفقهاء ونظم القضاء كذلك في واجبات القاضي وما يحظر عليه الاشتغال به من أعمال، حيث لا يجوز له:</w:t>
      </w:r>
    </w:p>
    <w:p w:rsidR="0092726D" w:rsidRDefault="0092726D" w:rsidP="0088281E">
      <w:pPr>
        <w:pStyle w:val="a7"/>
        <w:numPr>
          <w:ilvl w:val="0"/>
          <w:numId w:val="48"/>
        </w:numPr>
        <w:spacing w:after="0" w:line="480" w:lineRule="exact"/>
        <w:ind w:hanging="733"/>
        <w:jc w:val="both"/>
        <w:rPr>
          <w:rFonts w:cs="Traditional Arabic"/>
          <w:sz w:val="36"/>
          <w:szCs w:val="36"/>
        </w:rPr>
      </w:pPr>
      <w:r>
        <w:rPr>
          <w:rFonts w:cs="Traditional Arabic" w:hint="cs"/>
          <w:sz w:val="36"/>
          <w:szCs w:val="36"/>
          <w:rtl/>
        </w:rPr>
        <w:t>أن يجمع بين وظيفة القضاء وأعمال التجارة أو أية أعمال لا تتفق مع كرامته واستقلاله.</w:t>
      </w:r>
    </w:p>
    <w:p w:rsidR="0092726D" w:rsidRDefault="0092726D" w:rsidP="0088281E">
      <w:pPr>
        <w:pStyle w:val="a7"/>
        <w:numPr>
          <w:ilvl w:val="0"/>
          <w:numId w:val="48"/>
        </w:numPr>
        <w:spacing w:after="0" w:line="480" w:lineRule="exact"/>
        <w:ind w:hanging="733"/>
        <w:jc w:val="both"/>
        <w:rPr>
          <w:rFonts w:cs="Traditional Arabic"/>
          <w:sz w:val="36"/>
          <w:szCs w:val="36"/>
        </w:rPr>
      </w:pPr>
      <w:r>
        <w:rPr>
          <w:rFonts w:cs="Traditional Arabic" w:hint="cs"/>
          <w:sz w:val="36"/>
          <w:szCs w:val="36"/>
          <w:rtl/>
        </w:rPr>
        <w:t>ولا يجوز له إفشاء أسرار المداولات، أو الخصوم في الجلسات.</w:t>
      </w:r>
    </w:p>
    <w:p w:rsidR="0092726D" w:rsidRDefault="0092726D" w:rsidP="0088281E">
      <w:pPr>
        <w:pStyle w:val="a7"/>
        <w:numPr>
          <w:ilvl w:val="0"/>
          <w:numId w:val="48"/>
        </w:numPr>
        <w:spacing w:after="0" w:line="480" w:lineRule="exact"/>
        <w:ind w:hanging="733"/>
        <w:jc w:val="both"/>
        <w:rPr>
          <w:rFonts w:cs="Traditional Arabic"/>
          <w:sz w:val="36"/>
          <w:szCs w:val="36"/>
        </w:rPr>
      </w:pPr>
      <w:r>
        <w:rPr>
          <w:rFonts w:cs="Traditional Arabic" w:hint="cs"/>
          <w:sz w:val="36"/>
          <w:szCs w:val="36"/>
          <w:rtl/>
        </w:rPr>
        <w:t>ولا يجوز له الإقامة في غير بلد مقر عمله إلا بترخيص مسبق.</w:t>
      </w:r>
    </w:p>
    <w:p w:rsidR="0092726D" w:rsidRDefault="0092726D" w:rsidP="0088281E">
      <w:pPr>
        <w:pStyle w:val="a7"/>
        <w:numPr>
          <w:ilvl w:val="0"/>
          <w:numId w:val="48"/>
        </w:numPr>
        <w:spacing w:after="0" w:line="480" w:lineRule="exact"/>
        <w:ind w:hanging="733"/>
        <w:jc w:val="both"/>
        <w:rPr>
          <w:rFonts w:cs="Traditional Arabic"/>
          <w:sz w:val="36"/>
          <w:szCs w:val="36"/>
          <w:rtl/>
        </w:rPr>
      </w:pPr>
      <w:r>
        <w:rPr>
          <w:rFonts w:cs="Traditional Arabic" w:hint="cs"/>
          <w:sz w:val="36"/>
          <w:szCs w:val="36"/>
          <w:rtl/>
        </w:rPr>
        <w:t>أو التغيب عن عمله بلا عذر.</w:t>
      </w:r>
    </w:p>
    <w:p w:rsidR="00100869" w:rsidRDefault="0092726D" w:rsidP="00D24455">
      <w:pPr>
        <w:spacing w:after="0" w:line="480" w:lineRule="exact"/>
        <w:ind w:firstLine="720"/>
        <w:jc w:val="both"/>
        <w:rPr>
          <w:rFonts w:cs="Traditional Arabic"/>
          <w:sz w:val="36"/>
          <w:szCs w:val="36"/>
          <w:rtl/>
        </w:rPr>
      </w:pPr>
      <w:r>
        <w:rPr>
          <w:rFonts w:cs="Traditional Arabic" w:hint="cs"/>
          <w:sz w:val="36"/>
          <w:szCs w:val="36"/>
          <w:rtl/>
        </w:rPr>
        <w:t>إلى آخر ما يجب عليه من واجبات وظيفية.</w:t>
      </w:r>
    </w:p>
    <w:p w:rsidR="0092726D" w:rsidRDefault="0092726D" w:rsidP="00D24455">
      <w:pPr>
        <w:spacing w:after="0" w:line="480" w:lineRule="exact"/>
        <w:ind w:firstLine="720"/>
        <w:jc w:val="both"/>
        <w:rPr>
          <w:rFonts w:cs="Traditional Arabic"/>
          <w:sz w:val="36"/>
          <w:szCs w:val="36"/>
          <w:rtl/>
        </w:rPr>
      </w:pPr>
      <w:r>
        <w:rPr>
          <w:rFonts w:cs="Traditional Arabic" w:hint="cs"/>
          <w:sz w:val="36"/>
          <w:szCs w:val="36"/>
          <w:rtl/>
        </w:rPr>
        <w:t xml:space="preserve">وقد أفاض الفقهاء كذلك فيما يجب أن يتوفر في القاضي ويتمتع به من مواصفات شخصية مؤهلة لتقلده للعمل القضائي من (ذكاء وفطنة وعلم </w:t>
      </w:r>
      <w:r>
        <w:rPr>
          <w:rFonts w:cs="Traditional Arabic" w:hint="cs"/>
          <w:sz w:val="36"/>
          <w:szCs w:val="36"/>
          <w:rtl/>
        </w:rPr>
        <w:lastRenderedPageBreak/>
        <w:t>وورع وقوة في قول الحق واستقلالية في الرأي وأمانة وبعد عن الشبهات ومواطن الزلات وجرأة على تنفيذ الأحكام).</w:t>
      </w:r>
    </w:p>
    <w:p w:rsidR="00030687" w:rsidRDefault="00030687" w:rsidP="00D24455">
      <w:pPr>
        <w:spacing w:after="0" w:line="480" w:lineRule="exact"/>
        <w:ind w:firstLine="720"/>
        <w:jc w:val="both"/>
        <w:rPr>
          <w:rFonts w:cs="Traditional Arabic"/>
          <w:sz w:val="36"/>
          <w:szCs w:val="36"/>
          <w:rtl/>
        </w:rPr>
      </w:pPr>
      <w:r>
        <w:rPr>
          <w:rFonts w:cs="Traditional Arabic" w:hint="cs"/>
          <w:sz w:val="36"/>
          <w:szCs w:val="36"/>
          <w:rtl/>
        </w:rPr>
        <w:t>كما عني الفقهاء وكذلك نظم القضاء الوضعية بما يجب أن يتمتع به القاضي من حقوق وضمانات تحفظ عليه رزقه وكرامته وهيبته واستقلاله.</w:t>
      </w:r>
    </w:p>
    <w:p w:rsidR="00030687" w:rsidRDefault="00030687" w:rsidP="00D24455">
      <w:pPr>
        <w:spacing w:after="0" w:line="480" w:lineRule="exact"/>
        <w:ind w:firstLine="720"/>
        <w:jc w:val="both"/>
        <w:rPr>
          <w:rFonts w:cs="Traditional Arabic"/>
          <w:sz w:val="36"/>
          <w:szCs w:val="36"/>
          <w:rtl/>
        </w:rPr>
      </w:pPr>
      <w:r>
        <w:rPr>
          <w:rFonts w:cs="Traditional Arabic" w:hint="cs"/>
          <w:sz w:val="36"/>
          <w:szCs w:val="36"/>
          <w:rtl/>
        </w:rPr>
        <w:t>ومن ذلك على سبيل المثال:</w:t>
      </w:r>
    </w:p>
    <w:p w:rsidR="00030687" w:rsidRPr="00F46F99" w:rsidRDefault="00030687" w:rsidP="0088281E">
      <w:pPr>
        <w:pStyle w:val="a7"/>
        <w:numPr>
          <w:ilvl w:val="0"/>
          <w:numId w:val="46"/>
        </w:numPr>
        <w:spacing w:after="0" w:line="480" w:lineRule="exact"/>
        <w:jc w:val="both"/>
        <w:rPr>
          <w:rFonts w:cs="Traditional Arabic"/>
          <w:spacing w:val="-10"/>
          <w:sz w:val="36"/>
          <w:szCs w:val="36"/>
        </w:rPr>
      </w:pPr>
      <w:r w:rsidRPr="00F46F99">
        <w:rPr>
          <w:rFonts w:cs="Traditional Arabic" w:hint="cs"/>
          <w:spacing w:val="-10"/>
          <w:sz w:val="36"/>
          <w:szCs w:val="36"/>
          <w:rtl/>
        </w:rPr>
        <w:t>التأكيد على أن القاضي لا سلطان عليه في حكمه لغير الشرع والنظام.</w:t>
      </w:r>
    </w:p>
    <w:p w:rsidR="00030687" w:rsidRDefault="00030687" w:rsidP="0088281E">
      <w:pPr>
        <w:pStyle w:val="a7"/>
        <w:numPr>
          <w:ilvl w:val="0"/>
          <w:numId w:val="46"/>
        </w:numPr>
        <w:spacing w:after="0" w:line="480" w:lineRule="exact"/>
        <w:jc w:val="both"/>
        <w:rPr>
          <w:rFonts w:cs="Traditional Arabic"/>
          <w:sz w:val="36"/>
          <w:szCs w:val="36"/>
        </w:rPr>
      </w:pPr>
      <w:r>
        <w:rPr>
          <w:rFonts w:cs="Traditional Arabic" w:hint="cs"/>
          <w:sz w:val="36"/>
          <w:szCs w:val="36"/>
          <w:rtl/>
        </w:rPr>
        <w:t>وأنه ليس لأحد أن يتدخل في عمله.</w:t>
      </w:r>
    </w:p>
    <w:p w:rsidR="00030687" w:rsidRDefault="00030687" w:rsidP="0088281E">
      <w:pPr>
        <w:pStyle w:val="a7"/>
        <w:numPr>
          <w:ilvl w:val="0"/>
          <w:numId w:val="46"/>
        </w:numPr>
        <w:spacing w:after="0" w:line="480" w:lineRule="exact"/>
        <w:jc w:val="both"/>
        <w:rPr>
          <w:rFonts w:cs="Traditional Arabic"/>
          <w:sz w:val="36"/>
          <w:szCs w:val="36"/>
        </w:rPr>
      </w:pPr>
      <w:r>
        <w:rPr>
          <w:rFonts w:cs="Traditional Arabic" w:hint="cs"/>
          <w:sz w:val="36"/>
          <w:szCs w:val="36"/>
          <w:rtl/>
        </w:rPr>
        <w:t>وأنه غير قابل للعزل أو النقل من وظيفته إلا في حالات خاصة ولأسباب معينة منصوص عليها حصريا.</w:t>
      </w:r>
    </w:p>
    <w:p w:rsidR="00030687" w:rsidRPr="00030687" w:rsidRDefault="00030687" w:rsidP="0088281E">
      <w:pPr>
        <w:pStyle w:val="a7"/>
        <w:numPr>
          <w:ilvl w:val="0"/>
          <w:numId w:val="46"/>
        </w:numPr>
        <w:spacing w:after="0" w:line="480" w:lineRule="exact"/>
        <w:jc w:val="both"/>
        <w:rPr>
          <w:rFonts w:cs="Traditional Arabic"/>
          <w:sz w:val="36"/>
          <w:szCs w:val="36"/>
          <w:rtl/>
        </w:rPr>
      </w:pPr>
      <w:r>
        <w:rPr>
          <w:rFonts w:cs="Traditional Arabic" w:hint="cs"/>
          <w:sz w:val="36"/>
          <w:szCs w:val="36"/>
          <w:rtl/>
        </w:rPr>
        <w:t>وأن مخاصمة القاضي ممنوعة إلا وفقا لشروط مضيقة.</w:t>
      </w:r>
    </w:p>
    <w:p w:rsidR="00100869" w:rsidRPr="00F46F99" w:rsidRDefault="00030687" w:rsidP="00D24455">
      <w:pPr>
        <w:spacing w:after="0" w:line="480" w:lineRule="exact"/>
        <w:ind w:firstLine="720"/>
        <w:jc w:val="both"/>
        <w:rPr>
          <w:rFonts w:cs="Traditional Arabic"/>
          <w:spacing w:val="-10"/>
          <w:sz w:val="36"/>
          <w:szCs w:val="36"/>
          <w:u w:val="single"/>
          <w:rtl/>
        </w:rPr>
      </w:pPr>
      <w:r w:rsidRPr="00F46F99">
        <w:rPr>
          <w:rFonts w:cs="Traditional Arabic" w:hint="cs"/>
          <w:spacing w:val="-10"/>
          <w:sz w:val="36"/>
          <w:szCs w:val="36"/>
          <w:u w:val="single"/>
          <w:rtl/>
        </w:rPr>
        <w:t>ب- العناصر الشكلية المميزة للعمل القضائي ذات الصلة بالدعوى القضائية:</w:t>
      </w:r>
    </w:p>
    <w:p w:rsidR="00030687" w:rsidRDefault="00030687" w:rsidP="00030687">
      <w:pPr>
        <w:spacing w:after="0" w:line="480" w:lineRule="exact"/>
        <w:ind w:firstLine="720"/>
        <w:jc w:val="both"/>
        <w:rPr>
          <w:rFonts w:cs="Traditional Arabic"/>
          <w:sz w:val="36"/>
          <w:szCs w:val="36"/>
          <w:rtl/>
        </w:rPr>
      </w:pPr>
      <w:r>
        <w:rPr>
          <w:rFonts w:cs="Traditional Arabic" w:hint="cs"/>
          <w:sz w:val="36"/>
          <w:szCs w:val="36"/>
          <w:rtl/>
        </w:rPr>
        <w:t xml:space="preserve">اهتم فقهاء الشريعة الإسلامية، كما تكفلت أنظمة المرافعات المدنية والتجارية وأنظمة الإجراءات الجنائية ببيان ماهية العمل الإجرائي وشروطه ومواعيده وإجراءاته والقواعد الخاصة بانعقاد الخصومة القضائية وبيانات وأشخاص الأوراق القضائية، وزمان ومكان إعلانها، كما عنوا كذلك ببيان شروط الخصم في الخصومة القضائية وتمثيله وتعدده وطلباته ودفوعه، وإجراءات الجلسات وكيفية تصحيحها وقواعد حضور الجلسات والغياب عنها وعوارض الخصومة وأسباب وحالات وآثار بطلان الأعمال الإجرائية إلى غير هذه الأمور مما يتصل بالدعوى المدنية، وبمثل ذلك اهتمت أنظمة الإجراءات الجنائية (الجزائية) بما يتناسب مع الدعوى الجزائية من إجراءات بداية من مرحلة التحقيق الابتدائي إلى حين صدور الحكم النهائي الملزم فيها. وذلك بما يدل على أن للعمل القضائي عناصر شكلية تميزه عن غيره من </w:t>
      </w:r>
      <w:r>
        <w:rPr>
          <w:rFonts w:cs="Traditional Arabic" w:hint="cs"/>
          <w:sz w:val="36"/>
          <w:szCs w:val="36"/>
          <w:rtl/>
        </w:rPr>
        <w:lastRenderedPageBreak/>
        <w:t>الأعمال ذات الصلة أو وجوه الشبه به، وذلك أيضا بما يضفي على العمل القضائي طابعا خاصا وأساليب وكيفيات خاصة لا تتوفر في غيره.</w:t>
      </w:r>
    </w:p>
    <w:p w:rsidR="00030687" w:rsidRDefault="00030687" w:rsidP="00F46F99">
      <w:pPr>
        <w:spacing w:after="0" w:line="480" w:lineRule="exact"/>
        <w:ind w:firstLine="720"/>
        <w:jc w:val="both"/>
        <w:rPr>
          <w:rFonts w:cs="Traditional Arabic"/>
          <w:sz w:val="36"/>
          <w:szCs w:val="36"/>
          <w:rtl/>
        </w:rPr>
      </w:pPr>
      <w:r w:rsidRPr="00F46F99">
        <w:rPr>
          <w:rFonts w:cs="Traditional Arabic" w:hint="cs"/>
          <w:sz w:val="36"/>
          <w:szCs w:val="36"/>
          <w:u w:val="single"/>
          <w:rtl/>
        </w:rPr>
        <w:t>وعلى سبيل المثال:</w:t>
      </w:r>
      <w:r w:rsidR="00F46F99">
        <w:rPr>
          <w:rFonts w:cs="Traditional Arabic" w:hint="cs"/>
          <w:sz w:val="36"/>
          <w:szCs w:val="36"/>
          <w:rtl/>
        </w:rPr>
        <w:t xml:space="preserve"> </w:t>
      </w:r>
      <w:r>
        <w:rPr>
          <w:rFonts w:cs="Traditional Arabic" w:hint="cs"/>
          <w:sz w:val="36"/>
          <w:szCs w:val="36"/>
          <w:rtl/>
        </w:rPr>
        <w:t>فإن العمل القضائي يجب أن يتم بكيفية معينة من لحظة اتصال القاضي بالدعوى ورفعها إليه إلى حين إصداره للحكم الملزم فيها مرورا بما يجب أن يلتزم به القاضي والخصوم من أساليب وضوابط وإجراءات ومرافعات ووسائل إثبات ودفوع قد لا يحتاج إليها كل من التحكيم أو الصلح حتى ولو تولاه القاضي بناء على طلب أو موافقة الخصوم، ولمزيد من الإيضاح سوف: (نعني حالاً بتمييز العمل القضائي عن العمل الإداري والإفتاء والحسبة).</w:t>
      </w:r>
    </w:p>
    <w:p w:rsidR="00E3397B" w:rsidRPr="00E3397B" w:rsidRDefault="00E3397B" w:rsidP="00030687">
      <w:pPr>
        <w:spacing w:after="0" w:line="480" w:lineRule="exact"/>
        <w:ind w:firstLine="720"/>
        <w:jc w:val="both"/>
        <w:rPr>
          <w:rFonts w:cs="Traditional Arabic"/>
          <w:sz w:val="36"/>
          <w:szCs w:val="36"/>
          <w:u w:val="single"/>
          <w:rtl/>
        </w:rPr>
      </w:pPr>
      <w:r w:rsidRPr="00E3397B">
        <w:rPr>
          <w:rFonts w:cs="Traditional Arabic" w:hint="cs"/>
          <w:sz w:val="36"/>
          <w:szCs w:val="36"/>
          <w:u w:val="single"/>
          <w:rtl/>
        </w:rPr>
        <w:t>معايير التفرقة بين العمل القضائي والعمل الإداري:</w:t>
      </w:r>
    </w:p>
    <w:p w:rsidR="00E3397B" w:rsidRDefault="00E3397B" w:rsidP="00F46F99">
      <w:pPr>
        <w:spacing w:after="0" w:line="480" w:lineRule="exact"/>
        <w:ind w:firstLine="720"/>
        <w:jc w:val="both"/>
        <w:rPr>
          <w:rFonts w:cs="Traditional Arabic"/>
          <w:sz w:val="36"/>
          <w:szCs w:val="36"/>
          <w:rtl/>
        </w:rPr>
      </w:pPr>
      <w:r>
        <w:rPr>
          <w:rFonts w:cs="Traditional Arabic" w:hint="cs"/>
          <w:sz w:val="36"/>
          <w:szCs w:val="36"/>
          <w:rtl/>
        </w:rPr>
        <w:t>1- كل منهما يسعى</w:t>
      </w:r>
      <w:r w:rsidR="00F46F99">
        <w:rPr>
          <w:rFonts w:cs="Traditional Arabic" w:hint="cs"/>
          <w:sz w:val="36"/>
          <w:szCs w:val="36"/>
          <w:rtl/>
        </w:rPr>
        <w:t xml:space="preserve"> إلى</w:t>
      </w:r>
      <w:r>
        <w:rPr>
          <w:rFonts w:cs="Traditional Arabic" w:hint="cs"/>
          <w:sz w:val="36"/>
          <w:szCs w:val="36"/>
          <w:rtl/>
        </w:rPr>
        <w:t xml:space="preserve"> تطبيق النظام (القانون) ذات الصلة به.</w:t>
      </w:r>
    </w:p>
    <w:p w:rsidR="00E3397B" w:rsidRDefault="00E3397B" w:rsidP="00030687">
      <w:pPr>
        <w:spacing w:after="0" w:line="480" w:lineRule="exact"/>
        <w:ind w:firstLine="720"/>
        <w:jc w:val="both"/>
        <w:rPr>
          <w:rFonts w:cs="Traditional Arabic"/>
          <w:sz w:val="36"/>
          <w:szCs w:val="36"/>
          <w:rtl/>
        </w:rPr>
      </w:pPr>
      <w:r>
        <w:rPr>
          <w:rFonts w:cs="Traditional Arabic" w:hint="cs"/>
          <w:sz w:val="36"/>
          <w:szCs w:val="36"/>
          <w:rtl/>
        </w:rPr>
        <w:t>2- يتطلب عمل القاضي أمران هما:</w:t>
      </w:r>
    </w:p>
    <w:p w:rsidR="00F46F99" w:rsidRDefault="00E3397B" w:rsidP="00F46F99">
      <w:pPr>
        <w:spacing w:after="0" w:line="480" w:lineRule="exact"/>
        <w:ind w:firstLine="720"/>
        <w:jc w:val="both"/>
        <w:rPr>
          <w:rFonts w:cs="Traditional Arabic"/>
          <w:sz w:val="36"/>
          <w:szCs w:val="36"/>
          <w:rtl/>
        </w:rPr>
      </w:pPr>
      <w:r>
        <w:rPr>
          <w:rFonts w:cs="Traditional Arabic" w:hint="cs"/>
          <w:sz w:val="36"/>
          <w:szCs w:val="36"/>
          <w:rtl/>
        </w:rPr>
        <w:t>أ- وجود نزاع بين خصمين.</w:t>
      </w:r>
    </w:p>
    <w:p w:rsidR="00E3397B" w:rsidRDefault="00E3397B" w:rsidP="00F46F99">
      <w:pPr>
        <w:spacing w:after="0" w:line="480" w:lineRule="exact"/>
        <w:ind w:firstLine="720"/>
        <w:jc w:val="both"/>
        <w:rPr>
          <w:rFonts w:cs="Traditional Arabic"/>
          <w:sz w:val="36"/>
          <w:szCs w:val="36"/>
          <w:rtl/>
        </w:rPr>
      </w:pPr>
      <w:r>
        <w:rPr>
          <w:rFonts w:cs="Traditional Arabic" w:hint="cs"/>
          <w:sz w:val="36"/>
          <w:szCs w:val="36"/>
          <w:rtl/>
        </w:rPr>
        <w:t>ب- رفع هذا النزاع إلى القاضي.</w:t>
      </w:r>
    </w:p>
    <w:p w:rsidR="00E3397B" w:rsidRDefault="00E3397B" w:rsidP="00030687">
      <w:pPr>
        <w:spacing w:after="0" w:line="480" w:lineRule="exact"/>
        <w:ind w:firstLine="720"/>
        <w:jc w:val="both"/>
        <w:rPr>
          <w:rFonts w:cs="Traditional Arabic"/>
          <w:sz w:val="36"/>
          <w:szCs w:val="36"/>
          <w:rtl/>
        </w:rPr>
      </w:pPr>
      <w:r>
        <w:rPr>
          <w:rFonts w:cs="Traditional Arabic" w:hint="cs"/>
          <w:sz w:val="36"/>
          <w:szCs w:val="36"/>
          <w:rtl/>
        </w:rPr>
        <w:t>وذلك خلافاً للأجهزة الإدارية في الدولة فإنها تعمل من تلقاء نفسها ولا يتطلب نشاطها سبق وجود نزاع بينها وبين الأفراد المستفيدين من خدمات مرافق الدولة.</w:t>
      </w:r>
    </w:p>
    <w:p w:rsidR="00E3397B" w:rsidRDefault="00E3397B" w:rsidP="00F46F99">
      <w:pPr>
        <w:spacing w:after="0" w:line="480" w:lineRule="exact"/>
        <w:ind w:firstLine="720"/>
        <w:jc w:val="both"/>
        <w:rPr>
          <w:rFonts w:cs="Traditional Arabic"/>
          <w:sz w:val="36"/>
          <w:szCs w:val="36"/>
          <w:rtl/>
        </w:rPr>
      </w:pPr>
      <w:r>
        <w:rPr>
          <w:rFonts w:cs="Traditional Arabic" w:hint="cs"/>
          <w:sz w:val="36"/>
          <w:szCs w:val="36"/>
          <w:rtl/>
        </w:rPr>
        <w:t>3- ينتهي دور القاضي ب</w:t>
      </w:r>
      <w:r w:rsidR="00F46F99">
        <w:rPr>
          <w:rFonts w:cs="Traditional Arabic" w:hint="cs"/>
          <w:sz w:val="36"/>
          <w:szCs w:val="36"/>
          <w:rtl/>
        </w:rPr>
        <w:t>إ</w:t>
      </w:r>
      <w:r>
        <w:rPr>
          <w:rFonts w:cs="Traditional Arabic" w:hint="cs"/>
          <w:sz w:val="36"/>
          <w:szCs w:val="36"/>
          <w:rtl/>
        </w:rPr>
        <w:t xml:space="preserve">عمال وتطبيق القاعدة القانونية الخاصة على النزاع المطروح أمامه، أما جهات الإدارة سواء منها أجهزة السلطة أو أجهزة </w:t>
      </w:r>
      <w:r w:rsidRPr="00FE0803">
        <w:rPr>
          <w:rFonts w:cs="Traditional Arabic" w:hint="cs"/>
          <w:spacing w:val="-10"/>
          <w:sz w:val="36"/>
          <w:szCs w:val="36"/>
          <w:rtl/>
        </w:rPr>
        <w:t>الإدارة العادية فإن عملها متتابع ومستمر طالما ظلت المرافق العامة تؤدي خدماتها.</w:t>
      </w:r>
    </w:p>
    <w:p w:rsidR="00E3397B" w:rsidRDefault="00E3397B" w:rsidP="00F46F99">
      <w:pPr>
        <w:spacing w:after="0" w:line="480" w:lineRule="exact"/>
        <w:ind w:firstLine="720"/>
        <w:jc w:val="both"/>
        <w:rPr>
          <w:rFonts w:cs="Traditional Arabic"/>
          <w:sz w:val="36"/>
          <w:szCs w:val="36"/>
          <w:rtl/>
        </w:rPr>
      </w:pPr>
      <w:r>
        <w:rPr>
          <w:rFonts w:cs="Traditional Arabic" w:hint="cs"/>
          <w:sz w:val="36"/>
          <w:szCs w:val="36"/>
          <w:rtl/>
        </w:rPr>
        <w:t>4- يمثل النظام (القانون) بمختلف فروع</w:t>
      </w:r>
      <w:r w:rsidR="00F46F99">
        <w:rPr>
          <w:rFonts w:cs="Traditional Arabic" w:hint="cs"/>
          <w:sz w:val="36"/>
          <w:szCs w:val="36"/>
          <w:rtl/>
        </w:rPr>
        <w:t>ه</w:t>
      </w:r>
      <w:r>
        <w:rPr>
          <w:rFonts w:cs="Traditional Arabic" w:hint="cs"/>
          <w:sz w:val="36"/>
          <w:szCs w:val="36"/>
          <w:rtl/>
        </w:rPr>
        <w:t xml:space="preserve">، هدفاً يسعى القاضي إلى حمل وإجبار الأفراد على احترامه، وتكييف تصرفاتهم وفقا لمقتضياته، بينما </w:t>
      </w:r>
      <w:r>
        <w:rPr>
          <w:rFonts w:cs="Traditional Arabic" w:hint="cs"/>
          <w:sz w:val="36"/>
          <w:szCs w:val="36"/>
          <w:rtl/>
        </w:rPr>
        <w:lastRenderedPageBreak/>
        <w:t xml:space="preserve">يمثل النظام (القانون) قيدا يمنع الإدارة من إطلاق تصرفاتها في مواجهة الأفراد وتعسفها معهم، ويحملها على عدم تجاوزه من منطلق سلطتها التقديرية، وإن كان هذا القيد لا يمنع من إعطاء الإدارة مساحة من السلطة التقديرية لما </w:t>
      </w:r>
      <w:r w:rsidRPr="00FE0803">
        <w:rPr>
          <w:rFonts w:cs="Traditional Arabic" w:hint="cs"/>
          <w:spacing w:val="-10"/>
          <w:sz w:val="36"/>
          <w:szCs w:val="36"/>
          <w:rtl/>
        </w:rPr>
        <w:t>هو ملائم وما هو غير ملائم فيما تتخذه من قرارات إدارية في مواجهة الأفراد.</w:t>
      </w:r>
    </w:p>
    <w:p w:rsidR="00E3397B" w:rsidRDefault="00E3397B" w:rsidP="00030687">
      <w:pPr>
        <w:spacing w:after="0" w:line="480" w:lineRule="exact"/>
        <w:ind w:firstLine="720"/>
        <w:jc w:val="both"/>
        <w:rPr>
          <w:rFonts w:cs="Traditional Arabic"/>
          <w:sz w:val="36"/>
          <w:szCs w:val="36"/>
          <w:rtl/>
        </w:rPr>
      </w:pPr>
      <w:r>
        <w:rPr>
          <w:rFonts w:cs="Traditional Arabic" w:hint="cs"/>
          <w:sz w:val="36"/>
          <w:szCs w:val="36"/>
          <w:rtl/>
        </w:rPr>
        <w:t>5- تخضع السلطة الإدارية في أخطاء وتجاوزات نشاطها لرقابة القضاء الإداري فيما يعرف بدعوى الإلغاء ودعوى التعويض، أما أخطاء القاضي فإنها تخضع لرقابة الجهة القضائية الأعلى درجة من الجهة التي ينتسب إليها، وذلك عندما يكون التقاضي على درجات.</w:t>
      </w:r>
    </w:p>
    <w:p w:rsidR="00E3397B" w:rsidRDefault="00E3397B" w:rsidP="00F46F99">
      <w:pPr>
        <w:spacing w:after="0" w:line="480" w:lineRule="exact"/>
        <w:ind w:firstLine="720"/>
        <w:jc w:val="both"/>
        <w:rPr>
          <w:rFonts w:cs="Traditional Arabic"/>
          <w:sz w:val="36"/>
          <w:szCs w:val="36"/>
          <w:rtl/>
        </w:rPr>
      </w:pPr>
      <w:r>
        <w:rPr>
          <w:rFonts w:cs="Traditional Arabic" w:hint="cs"/>
          <w:sz w:val="36"/>
          <w:szCs w:val="36"/>
          <w:rtl/>
        </w:rPr>
        <w:t xml:space="preserve">6- يختلف العمل القضائي موضوعيا </w:t>
      </w:r>
      <w:r w:rsidR="00F46F99">
        <w:rPr>
          <w:rFonts w:cs="Traditional Arabic" w:hint="cs"/>
          <w:sz w:val="36"/>
          <w:szCs w:val="36"/>
          <w:rtl/>
        </w:rPr>
        <w:t>عن</w:t>
      </w:r>
      <w:r>
        <w:rPr>
          <w:rFonts w:cs="Traditional Arabic" w:hint="cs"/>
          <w:sz w:val="36"/>
          <w:szCs w:val="36"/>
          <w:rtl/>
        </w:rPr>
        <w:t xml:space="preserve"> العمل الإداري من حيث كون الأخير على نوعين هما: </w:t>
      </w:r>
    </w:p>
    <w:p w:rsidR="00E3397B" w:rsidRPr="00F46F99" w:rsidRDefault="00E3397B" w:rsidP="00F46F99">
      <w:pPr>
        <w:pStyle w:val="a7"/>
        <w:numPr>
          <w:ilvl w:val="0"/>
          <w:numId w:val="78"/>
        </w:numPr>
        <w:spacing w:after="0" w:line="480" w:lineRule="exact"/>
        <w:jc w:val="both"/>
        <w:rPr>
          <w:rFonts w:cs="Traditional Arabic"/>
          <w:sz w:val="36"/>
          <w:szCs w:val="36"/>
          <w:rtl/>
        </w:rPr>
      </w:pPr>
      <w:r w:rsidRPr="00F46F99">
        <w:rPr>
          <w:rFonts w:cs="Traditional Arabic" w:hint="cs"/>
          <w:sz w:val="36"/>
          <w:szCs w:val="36"/>
          <w:rtl/>
        </w:rPr>
        <w:t>أعمال السلطة العامة.</w:t>
      </w:r>
    </w:p>
    <w:p w:rsidR="00F46F99" w:rsidRPr="00F46F99" w:rsidRDefault="00F46F99" w:rsidP="00F46F99">
      <w:pPr>
        <w:pStyle w:val="a7"/>
        <w:numPr>
          <w:ilvl w:val="0"/>
          <w:numId w:val="78"/>
        </w:numPr>
        <w:spacing w:after="0" w:line="480" w:lineRule="exact"/>
        <w:jc w:val="both"/>
        <w:rPr>
          <w:rFonts w:cs="Traditional Arabic"/>
          <w:sz w:val="36"/>
          <w:szCs w:val="36"/>
          <w:rtl/>
        </w:rPr>
      </w:pPr>
      <w:r>
        <w:rPr>
          <w:rFonts w:cs="Traditional Arabic" w:hint="cs"/>
          <w:sz w:val="36"/>
          <w:szCs w:val="36"/>
          <w:rtl/>
        </w:rPr>
        <w:t>أعمال الإدارة العامة التسييرية للمرافق العامة الخدمية والحكومية في الدولة.</w:t>
      </w:r>
    </w:p>
    <w:p w:rsidR="00E3397B" w:rsidRDefault="00E3397B" w:rsidP="00030687">
      <w:pPr>
        <w:spacing w:after="0" w:line="480" w:lineRule="exact"/>
        <w:ind w:firstLine="720"/>
        <w:jc w:val="both"/>
        <w:rPr>
          <w:rFonts w:cs="Traditional Arabic"/>
          <w:sz w:val="36"/>
          <w:szCs w:val="36"/>
          <w:rtl/>
        </w:rPr>
      </w:pPr>
      <w:r>
        <w:rPr>
          <w:rFonts w:cs="Traditional Arabic" w:hint="cs"/>
          <w:sz w:val="36"/>
          <w:szCs w:val="36"/>
          <w:rtl/>
        </w:rPr>
        <w:t>أما العمل القضائي فإنه ينصرف موضوعيا إلى الفصل في المنازعات والخصومات إما صلحا أو عن تراض وإما إجباراً بحكم بات، واستيفاء الحقوق من الممتنعين من الوفاء بها، وإيصالها إلى مستحقيها بعد ثبوتها بوسائل إثبات معينة، وكذا إقامة حدود الله على مستحقيها سواء كان الحد من حقوق الله تعالى أو من حقوق الآدميين.</w:t>
      </w:r>
    </w:p>
    <w:p w:rsidR="00F32F87" w:rsidRDefault="00F32F87" w:rsidP="00030687">
      <w:pPr>
        <w:spacing w:after="0" w:line="480" w:lineRule="exact"/>
        <w:ind w:firstLine="720"/>
        <w:jc w:val="both"/>
        <w:rPr>
          <w:rFonts w:cs="Traditional Arabic"/>
          <w:sz w:val="36"/>
          <w:szCs w:val="36"/>
          <w:u w:val="single"/>
          <w:rtl/>
        </w:rPr>
      </w:pPr>
    </w:p>
    <w:p w:rsidR="00E3397B" w:rsidRPr="00E3397B" w:rsidRDefault="00E3397B" w:rsidP="00030687">
      <w:pPr>
        <w:spacing w:after="0" w:line="480" w:lineRule="exact"/>
        <w:ind w:firstLine="720"/>
        <w:jc w:val="both"/>
        <w:rPr>
          <w:rFonts w:cs="Traditional Arabic"/>
          <w:sz w:val="36"/>
          <w:szCs w:val="36"/>
          <w:u w:val="single"/>
          <w:rtl/>
        </w:rPr>
      </w:pPr>
      <w:r w:rsidRPr="00E3397B">
        <w:rPr>
          <w:rFonts w:cs="Traditional Arabic" w:hint="cs"/>
          <w:sz w:val="36"/>
          <w:szCs w:val="36"/>
          <w:u w:val="single"/>
          <w:rtl/>
        </w:rPr>
        <w:t>معايير التفرقة بين العمل القضائي والإفتاء:</w:t>
      </w:r>
    </w:p>
    <w:p w:rsidR="00E3397B" w:rsidRDefault="00E3397B" w:rsidP="00030687">
      <w:pPr>
        <w:spacing w:after="0" w:line="480" w:lineRule="exact"/>
        <w:ind w:firstLine="720"/>
        <w:jc w:val="both"/>
        <w:rPr>
          <w:rFonts w:cs="Traditional Arabic"/>
          <w:sz w:val="36"/>
          <w:szCs w:val="36"/>
          <w:rtl/>
        </w:rPr>
      </w:pPr>
      <w:r>
        <w:rPr>
          <w:rFonts w:cs="Traditional Arabic" w:hint="cs"/>
          <w:sz w:val="36"/>
          <w:szCs w:val="36"/>
          <w:rtl/>
        </w:rPr>
        <w:t>تتشابه الأعمال القضائية مع الإفتاء في عدد من الوجوه وتختلف عنه في وجوه أخرى.</w:t>
      </w:r>
    </w:p>
    <w:p w:rsidR="00E3397B" w:rsidRDefault="00E3397B" w:rsidP="00030687">
      <w:pPr>
        <w:spacing w:after="0" w:line="480" w:lineRule="exact"/>
        <w:ind w:firstLine="720"/>
        <w:jc w:val="both"/>
        <w:rPr>
          <w:rFonts w:cs="Traditional Arabic"/>
          <w:sz w:val="36"/>
          <w:szCs w:val="36"/>
          <w:rtl/>
        </w:rPr>
      </w:pPr>
      <w:r>
        <w:rPr>
          <w:rFonts w:cs="Traditional Arabic" w:hint="cs"/>
          <w:sz w:val="36"/>
          <w:szCs w:val="36"/>
          <w:rtl/>
        </w:rPr>
        <w:lastRenderedPageBreak/>
        <w:t>أما وجوه التشابه فهي:</w:t>
      </w:r>
    </w:p>
    <w:p w:rsidR="00E3397B" w:rsidRDefault="00E3397B" w:rsidP="00030687">
      <w:pPr>
        <w:spacing w:after="0" w:line="480" w:lineRule="exact"/>
        <w:ind w:firstLine="720"/>
        <w:jc w:val="both"/>
        <w:rPr>
          <w:rFonts w:cs="Traditional Arabic"/>
          <w:sz w:val="36"/>
          <w:szCs w:val="36"/>
          <w:rtl/>
        </w:rPr>
      </w:pPr>
      <w:r>
        <w:rPr>
          <w:rFonts w:cs="Traditional Arabic" w:hint="cs"/>
          <w:sz w:val="36"/>
          <w:szCs w:val="36"/>
          <w:rtl/>
        </w:rPr>
        <w:t xml:space="preserve">1- أن كلا منهما إخبار عن حكم الشرع وإظهار لأمره في واقعة </w:t>
      </w:r>
      <w:r w:rsidRPr="00FE0803">
        <w:rPr>
          <w:rFonts w:cs="Traditional Arabic" w:hint="cs"/>
          <w:spacing w:val="-10"/>
          <w:sz w:val="36"/>
          <w:szCs w:val="36"/>
          <w:rtl/>
        </w:rPr>
        <w:t>(حادثة) معينة، وذلك عن طريق إعمال العقل فيما يحكم هذه الواقعة من نصوص.</w:t>
      </w:r>
    </w:p>
    <w:p w:rsidR="00E3397B" w:rsidRDefault="00E3397B" w:rsidP="00030687">
      <w:pPr>
        <w:spacing w:after="0" w:line="480" w:lineRule="exact"/>
        <w:ind w:firstLine="720"/>
        <w:jc w:val="both"/>
        <w:rPr>
          <w:rFonts w:cs="Traditional Arabic"/>
          <w:sz w:val="36"/>
          <w:szCs w:val="36"/>
          <w:rtl/>
        </w:rPr>
      </w:pPr>
      <w:r>
        <w:rPr>
          <w:rFonts w:cs="Traditional Arabic" w:hint="cs"/>
          <w:sz w:val="36"/>
          <w:szCs w:val="36"/>
          <w:rtl/>
        </w:rPr>
        <w:t>2- أن كلا منهما يستهدف فض الخصومات وقطع دابر المنازعات، إلا أن الحكم القضائي في هذا الوجه أقوى وألزم للخصوم، من الإفتاء الذي لا إلزام للخصم فيه.</w:t>
      </w:r>
    </w:p>
    <w:p w:rsidR="00E3397B" w:rsidRDefault="00E3397B" w:rsidP="00030687">
      <w:pPr>
        <w:spacing w:after="0" w:line="480" w:lineRule="exact"/>
        <w:ind w:firstLine="720"/>
        <w:jc w:val="both"/>
        <w:rPr>
          <w:rFonts w:cs="Traditional Arabic"/>
          <w:sz w:val="36"/>
          <w:szCs w:val="36"/>
          <w:rtl/>
        </w:rPr>
      </w:pPr>
      <w:r>
        <w:rPr>
          <w:rFonts w:cs="Traditional Arabic" w:hint="cs"/>
          <w:sz w:val="36"/>
          <w:szCs w:val="36"/>
          <w:rtl/>
        </w:rPr>
        <w:t>وأما وجوه الخلاف فإنها كثيرة ومتعددة ومن أهمها:</w:t>
      </w:r>
    </w:p>
    <w:p w:rsidR="00E3397B" w:rsidRDefault="00E3397B" w:rsidP="00030687">
      <w:pPr>
        <w:spacing w:after="0" w:line="480" w:lineRule="exact"/>
        <w:ind w:firstLine="720"/>
        <w:jc w:val="both"/>
        <w:rPr>
          <w:rFonts w:cs="Traditional Arabic"/>
          <w:sz w:val="36"/>
          <w:szCs w:val="36"/>
          <w:rtl/>
        </w:rPr>
      </w:pPr>
      <w:r>
        <w:rPr>
          <w:rFonts w:cs="Traditional Arabic" w:hint="cs"/>
          <w:sz w:val="36"/>
          <w:szCs w:val="36"/>
          <w:rtl/>
        </w:rPr>
        <w:t>1- القضاء إنشاء لحكم جديد غير موجود غالبا وقت صدوره، وأما الإفتاء فإنه إخبار عن حكم شرعي مستنبط من دليل جزئي أو كلي.</w:t>
      </w:r>
    </w:p>
    <w:p w:rsidR="00E3397B" w:rsidRDefault="00E3397B" w:rsidP="00030687">
      <w:pPr>
        <w:spacing w:after="0" w:line="480" w:lineRule="exact"/>
        <w:ind w:firstLine="720"/>
        <w:jc w:val="both"/>
        <w:rPr>
          <w:rFonts w:cs="Traditional Arabic"/>
          <w:sz w:val="36"/>
          <w:szCs w:val="36"/>
          <w:rtl/>
        </w:rPr>
      </w:pPr>
      <w:r>
        <w:rPr>
          <w:rFonts w:cs="Traditional Arabic" w:hint="cs"/>
          <w:sz w:val="36"/>
          <w:szCs w:val="36"/>
          <w:rtl/>
        </w:rPr>
        <w:t xml:space="preserve">2- أحكام القضاء نسبية لا تتجاوز أطراف النزاع الذي صدر الحكم بخصوصه، أما فتوى المفتي فإنها عامة بالنسبة للمستفتي وغيره ممن يتحقق </w:t>
      </w:r>
      <w:r w:rsidR="009E016F">
        <w:rPr>
          <w:rFonts w:cs="Traditional Arabic" w:hint="cs"/>
          <w:sz w:val="36"/>
          <w:szCs w:val="36"/>
          <w:rtl/>
        </w:rPr>
        <w:t>لديهم واقعة مشابه</w:t>
      </w:r>
      <w:r>
        <w:rPr>
          <w:rFonts w:cs="Traditional Arabic" w:hint="cs"/>
          <w:sz w:val="36"/>
          <w:szCs w:val="36"/>
          <w:rtl/>
        </w:rPr>
        <w:t>ة أو مماثلة للواقعة المستفتى عن حكمها.</w:t>
      </w:r>
    </w:p>
    <w:p w:rsidR="009E016F" w:rsidRDefault="009E016F" w:rsidP="00030687">
      <w:pPr>
        <w:spacing w:after="0" w:line="480" w:lineRule="exact"/>
        <w:ind w:firstLine="720"/>
        <w:jc w:val="both"/>
        <w:rPr>
          <w:rFonts w:cs="Traditional Arabic"/>
          <w:sz w:val="36"/>
          <w:szCs w:val="36"/>
          <w:rtl/>
        </w:rPr>
      </w:pPr>
      <w:r>
        <w:rPr>
          <w:rFonts w:cs="Traditional Arabic" w:hint="cs"/>
          <w:sz w:val="36"/>
          <w:szCs w:val="36"/>
          <w:rtl/>
        </w:rPr>
        <w:t>3- أحكام القضاء ملزمة لمن صدرت في مواجهتهم ويقع على السلطة التنفيذية عبء تنفيذها جبر بما تملكه من أساليب إدارية وقمعية، أما فتوى المفتي</w:t>
      </w:r>
      <w:r w:rsidR="00F32F87">
        <w:rPr>
          <w:rFonts w:cs="Traditional Arabic" w:hint="cs"/>
          <w:sz w:val="36"/>
          <w:szCs w:val="36"/>
          <w:rtl/>
        </w:rPr>
        <w:t xml:space="preserve"> فهي</w:t>
      </w:r>
      <w:r>
        <w:rPr>
          <w:rFonts w:cs="Traditional Arabic" w:hint="cs"/>
          <w:sz w:val="36"/>
          <w:szCs w:val="36"/>
          <w:rtl/>
        </w:rPr>
        <w:t xml:space="preserve"> غير ملزمة دنيويا، وإن كانت منطوية على قدر من الإلزام الديني والمعنوي والنفسي.</w:t>
      </w:r>
    </w:p>
    <w:p w:rsidR="009E016F" w:rsidRDefault="009E016F" w:rsidP="00030687">
      <w:pPr>
        <w:spacing w:after="0" w:line="480" w:lineRule="exact"/>
        <w:ind w:firstLine="720"/>
        <w:jc w:val="both"/>
        <w:rPr>
          <w:rFonts w:cs="Traditional Arabic"/>
          <w:sz w:val="36"/>
          <w:szCs w:val="36"/>
          <w:rtl/>
        </w:rPr>
      </w:pPr>
      <w:r>
        <w:rPr>
          <w:rFonts w:cs="Traditional Arabic" w:hint="cs"/>
          <w:sz w:val="36"/>
          <w:szCs w:val="36"/>
          <w:rtl/>
        </w:rPr>
        <w:t>4- يلزم لصدور الأحكام القضائية اتباع إجراءات كثيرة ومعقدة شكليا وموضوعيا من لحظة اتصال القاضي بالدعوى إلى لحظة الحكم فيها بحكم بات، ومثل هذه الإجراءات غير لازمة في إصدار الفتوى.</w:t>
      </w:r>
    </w:p>
    <w:p w:rsidR="009E016F" w:rsidRDefault="009E016F" w:rsidP="00030687">
      <w:pPr>
        <w:spacing w:after="0" w:line="480" w:lineRule="exact"/>
        <w:ind w:firstLine="720"/>
        <w:jc w:val="both"/>
        <w:rPr>
          <w:rFonts w:cs="Traditional Arabic"/>
          <w:sz w:val="36"/>
          <w:szCs w:val="36"/>
          <w:rtl/>
        </w:rPr>
      </w:pPr>
      <w:r>
        <w:rPr>
          <w:rFonts w:cs="Traditional Arabic" w:hint="cs"/>
          <w:sz w:val="36"/>
          <w:szCs w:val="36"/>
          <w:rtl/>
        </w:rPr>
        <w:t xml:space="preserve">5- تتسع مجالات وأبواب عمل الإفتاء عن أبواب ومجالات العمل القضائي، حيث تشتمل الأولى على الأنواع الخمسة للحكم التكليفي (الواجب، المندوب، المباح، الحرام، والمكروه) كما تمتد الفتاوى إلى أبواب </w:t>
      </w:r>
      <w:r>
        <w:rPr>
          <w:rFonts w:cs="Traditional Arabic" w:hint="cs"/>
          <w:sz w:val="36"/>
          <w:szCs w:val="36"/>
          <w:rtl/>
        </w:rPr>
        <w:lastRenderedPageBreak/>
        <w:t xml:space="preserve">العبادات والمعاملات والجنايات والأحوال الشخصية والآداب العامة والأخلاق والأحكام الاعتقادية </w:t>
      </w:r>
      <w:r w:rsidR="00FE0803">
        <w:rPr>
          <w:rFonts w:cs="Traditional Arabic" w:hint="cs"/>
          <w:sz w:val="36"/>
          <w:szCs w:val="36"/>
          <w:rtl/>
        </w:rPr>
        <w:t>وغير ذلك من فروع الشريعة الإسلامية، أما أبواب ومجالات القضاء فإنها قاصرة على ما يجب أو يحرم أو يباح من الأفعال القابلة للإلزام فيها بحكم قضائي، ولا يتصور امتداد القضاء إلى ما هو مكروه أو مستحب فعله حيث لا إلزام في ترك المكروهات أو في فعل المستحبات.</w:t>
      </w:r>
    </w:p>
    <w:p w:rsidR="00B36262" w:rsidRDefault="00FE0803" w:rsidP="00985821">
      <w:pPr>
        <w:spacing w:after="0" w:line="480" w:lineRule="exact"/>
        <w:ind w:firstLine="720"/>
        <w:jc w:val="both"/>
        <w:rPr>
          <w:rFonts w:cs="Traditional Arabic"/>
          <w:sz w:val="36"/>
          <w:szCs w:val="36"/>
          <w:rtl/>
        </w:rPr>
      </w:pPr>
      <w:r w:rsidRPr="00FE0803">
        <w:rPr>
          <w:rFonts w:cs="Traditional Arabic" w:hint="cs"/>
          <w:sz w:val="36"/>
          <w:szCs w:val="36"/>
          <w:u w:val="single"/>
          <w:rtl/>
        </w:rPr>
        <w:t>معايير التفرقة بين القضاء والتحكيم:</w:t>
      </w:r>
      <w:r w:rsidR="00985821" w:rsidRPr="00985821">
        <w:rPr>
          <w:rFonts w:cs="Traditional Arabic" w:hint="cs"/>
          <w:sz w:val="36"/>
          <w:szCs w:val="36"/>
          <w:rtl/>
        </w:rPr>
        <w:t xml:space="preserve"> </w:t>
      </w:r>
    </w:p>
    <w:p w:rsidR="00FE0803" w:rsidRPr="00985821" w:rsidRDefault="00FE0803" w:rsidP="00985821">
      <w:pPr>
        <w:spacing w:after="0" w:line="480" w:lineRule="exact"/>
        <w:ind w:firstLine="720"/>
        <w:jc w:val="both"/>
        <w:rPr>
          <w:rFonts w:cs="Traditional Arabic"/>
          <w:spacing w:val="-12"/>
          <w:sz w:val="36"/>
          <w:szCs w:val="36"/>
          <w:rtl/>
        </w:rPr>
      </w:pPr>
      <w:r>
        <w:rPr>
          <w:rFonts w:cs="Traditional Arabic" w:hint="cs"/>
          <w:sz w:val="36"/>
          <w:szCs w:val="36"/>
          <w:rtl/>
        </w:rPr>
        <w:t>يمكن تعريف التحكيم بأنه:</w:t>
      </w:r>
      <w:r w:rsidR="00985821">
        <w:rPr>
          <w:rFonts w:cs="Traditional Arabic" w:hint="cs"/>
          <w:sz w:val="36"/>
          <w:szCs w:val="36"/>
          <w:rtl/>
        </w:rPr>
        <w:t xml:space="preserve"> </w:t>
      </w:r>
      <w:r w:rsidRPr="00985821">
        <w:rPr>
          <w:rFonts w:cs="Traditional Arabic" w:hint="cs"/>
          <w:spacing w:val="-12"/>
          <w:sz w:val="36"/>
          <w:szCs w:val="36"/>
          <w:rtl/>
        </w:rPr>
        <w:t>(تراضي الخصمين على تولية حاكم يحكم بينهما ويفصل في خصومته</w:t>
      </w:r>
      <w:r w:rsidR="00F32F87">
        <w:rPr>
          <w:rFonts w:cs="Traditional Arabic" w:hint="cs"/>
          <w:spacing w:val="-12"/>
          <w:sz w:val="36"/>
          <w:szCs w:val="36"/>
          <w:rtl/>
        </w:rPr>
        <w:t>م</w:t>
      </w:r>
      <w:r w:rsidRPr="00985821">
        <w:rPr>
          <w:rFonts w:cs="Traditional Arabic" w:hint="cs"/>
          <w:spacing w:val="-12"/>
          <w:sz w:val="36"/>
          <w:szCs w:val="36"/>
          <w:rtl/>
        </w:rPr>
        <w:t>ا).</w:t>
      </w:r>
    </w:p>
    <w:p w:rsidR="00FE0803" w:rsidRDefault="00FE0803" w:rsidP="00FE0803">
      <w:pPr>
        <w:spacing w:after="0" w:line="480" w:lineRule="exact"/>
        <w:ind w:firstLine="720"/>
        <w:jc w:val="both"/>
        <w:rPr>
          <w:rFonts w:cs="Traditional Arabic"/>
          <w:sz w:val="36"/>
          <w:szCs w:val="36"/>
          <w:rtl/>
        </w:rPr>
      </w:pPr>
      <w:r>
        <w:rPr>
          <w:rFonts w:cs="Traditional Arabic" w:hint="cs"/>
          <w:sz w:val="36"/>
          <w:szCs w:val="36"/>
          <w:rtl/>
        </w:rPr>
        <w:t>ويتشابه العمل القضائي والتحكيم من حيث:</w:t>
      </w:r>
    </w:p>
    <w:p w:rsidR="00FE0803" w:rsidRDefault="00FE0803" w:rsidP="00FE0803">
      <w:pPr>
        <w:spacing w:after="0" w:line="480" w:lineRule="exact"/>
        <w:ind w:firstLine="720"/>
        <w:jc w:val="both"/>
        <w:rPr>
          <w:rFonts w:cs="Traditional Arabic"/>
          <w:sz w:val="36"/>
          <w:szCs w:val="36"/>
          <w:rtl/>
        </w:rPr>
      </w:pPr>
      <w:r>
        <w:rPr>
          <w:rFonts w:cs="Traditional Arabic" w:hint="cs"/>
          <w:sz w:val="36"/>
          <w:szCs w:val="36"/>
          <w:rtl/>
        </w:rPr>
        <w:t>كون كل منهما طريقا للفصل في الخصومات وفض المنازعات بين الناس وتحديد صاحب الحق فيها.</w:t>
      </w:r>
    </w:p>
    <w:p w:rsidR="009C152B" w:rsidRDefault="009C152B" w:rsidP="00FE0803">
      <w:pPr>
        <w:spacing w:after="0" w:line="480" w:lineRule="exact"/>
        <w:ind w:firstLine="720"/>
        <w:jc w:val="both"/>
        <w:rPr>
          <w:rFonts w:cs="Traditional Arabic" w:hint="cs"/>
          <w:sz w:val="36"/>
          <w:szCs w:val="36"/>
          <w:u w:val="single"/>
          <w:rtl/>
        </w:rPr>
      </w:pPr>
    </w:p>
    <w:p w:rsidR="005919ED" w:rsidRPr="005919ED" w:rsidRDefault="005919ED" w:rsidP="00FE0803">
      <w:pPr>
        <w:spacing w:after="0" w:line="480" w:lineRule="exact"/>
        <w:ind w:firstLine="720"/>
        <w:jc w:val="both"/>
        <w:rPr>
          <w:rFonts w:cs="Traditional Arabic"/>
          <w:sz w:val="36"/>
          <w:szCs w:val="36"/>
          <w:u w:val="single"/>
          <w:rtl/>
        </w:rPr>
      </w:pPr>
      <w:r w:rsidRPr="005919ED">
        <w:rPr>
          <w:rFonts w:cs="Traditional Arabic" w:hint="cs"/>
          <w:sz w:val="36"/>
          <w:szCs w:val="36"/>
          <w:u w:val="single"/>
          <w:rtl/>
        </w:rPr>
        <w:t>إلا أن العمل القضائي يختلف عن التحكيم من عدة وجوه أهمها:</w:t>
      </w:r>
    </w:p>
    <w:p w:rsidR="005919ED" w:rsidRDefault="005919ED" w:rsidP="00031F23">
      <w:pPr>
        <w:spacing w:after="0" w:line="480" w:lineRule="exact"/>
        <w:ind w:firstLine="720"/>
        <w:jc w:val="both"/>
        <w:rPr>
          <w:rFonts w:cs="Traditional Arabic"/>
          <w:sz w:val="36"/>
          <w:szCs w:val="36"/>
          <w:rtl/>
        </w:rPr>
      </w:pPr>
      <w:r>
        <w:rPr>
          <w:rFonts w:cs="Traditional Arabic" w:hint="cs"/>
          <w:sz w:val="36"/>
          <w:szCs w:val="36"/>
          <w:rtl/>
        </w:rPr>
        <w:t xml:space="preserve">1- يعين القاضي من قبل السلطة العامة في الدولة، بينما يتم اختيار المحكم من قبل الخصمين برضائهما معا، ويترتب على هذا الوجه وجه آخر من وجوه التفرقة هو: أن ولاية القاضي تكون عامة فيما تخصصه له السلطات القضائية الأعلى من أنواع الخصومات (أموال </w:t>
      </w:r>
      <w:r>
        <w:rPr>
          <w:rFonts w:cs="Traditional Arabic"/>
          <w:sz w:val="36"/>
          <w:szCs w:val="36"/>
          <w:rtl/>
        </w:rPr>
        <w:t>–</w:t>
      </w:r>
      <w:r>
        <w:rPr>
          <w:rFonts w:cs="Traditional Arabic" w:hint="cs"/>
          <w:sz w:val="36"/>
          <w:szCs w:val="36"/>
          <w:rtl/>
        </w:rPr>
        <w:t xml:space="preserve"> جنايات </w:t>
      </w:r>
      <w:r>
        <w:rPr>
          <w:rFonts w:cs="Traditional Arabic"/>
          <w:sz w:val="36"/>
          <w:szCs w:val="36"/>
          <w:rtl/>
        </w:rPr>
        <w:t>–</w:t>
      </w:r>
      <w:r>
        <w:rPr>
          <w:rFonts w:cs="Traditional Arabic" w:hint="cs"/>
          <w:sz w:val="36"/>
          <w:szCs w:val="36"/>
          <w:rtl/>
        </w:rPr>
        <w:t xml:space="preserve"> أحوال شخصية </w:t>
      </w:r>
      <w:r>
        <w:rPr>
          <w:rFonts w:cs="Traditional Arabic"/>
          <w:sz w:val="36"/>
          <w:szCs w:val="36"/>
          <w:rtl/>
        </w:rPr>
        <w:t>–</w:t>
      </w:r>
      <w:r>
        <w:rPr>
          <w:rFonts w:cs="Traditional Arabic" w:hint="cs"/>
          <w:sz w:val="36"/>
          <w:szCs w:val="36"/>
          <w:rtl/>
        </w:rPr>
        <w:t xml:space="preserve"> أمن دولة ... إلخ) أما ولاية المحكم (الحكم</w:t>
      </w:r>
      <w:r w:rsidR="00031F23">
        <w:rPr>
          <w:rFonts w:cs="Traditional Arabic" w:hint="cs"/>
          <w:sz w:val="36"/>
          <w:szCs w:val="36"/>
          <w:rtl/>
        </w:rPr>
        <w:t>)</w:t>
      </w:r>
      <w:r>
        <w:rPr>
          <w:rFonts w:cs="Traditional Arabic" w:hint="cs"/>
          <w:sz w:val="36"/>
          <w:szCs w:val="36"/>
          <w:rtl/>
        </w:rPr>
        <w:t xml:space="preserve"> فإنها ولاية خاصة في شأن النزاع (الخصومة) التي تم اختياره للفصل فيها.</w:t>
      </w:r>
    </w:p>
    <w:p w:rsidR="005919ED" w:rsidRDefault="005919ED" w:rsidP="00B36262">
      <w:pPr>
        <w:spacing w:after="0" w:line="480" w:lineRule="exact"/>
        <w:ind w:firstLine="720"/>
        <w:jc w:val="both"/>
        <w:rPr>
          <w:rFonts w:cs="Traditional Arabic"/>
          <w:sz w:val="36"/>
          <w:szCs w:val="36"/>
          <w:rtl/>
        </w:rPr>
      </w:pPr>
      <w:r>
        <w:rPr>
          <w:rFonts w:cs="Traditional Arabic" w:hint="cs"/>
          <w:sz w:val="36"/>
          <w:szCs w:val="36"/>
          <w:rtl/>
        </w:rPr>
        <w:t xml:space="preserve">2- للقاضي أن يحكم غيابيا على كل خصم يخالف قواعد الحضور في الجلسات التي حددها نظام المرافعات أو نظام الإجراءات الجزائية، خلافا للمحكم الذي لا يجوز له أن يحكم غيابيا على أي من الخصمين اللذين </w:t>
      </w:r>
      <w:r>
        <w:rPr>
          <w:rFonts w:cs="Traditional Arabic" w:hint="cs"/>
          <w:sz w:val="36"/>
          <w:szCs w:val="36"/>
          <w:rtl/>
        </w:rPr>
        <w:lastRenderedPageBreak/>
        <w:t xml:space="preserve">اختاراه برضاهما، ويترتب على هذا الوجه </w:t>
      </w:r>
      <w:r w:rsidR="00031F23">
        <w:rPr>
          <w:rFonts w:cs="Traditional Arabic" w:hint="cs"/>
          <w:sz w:val="36"/>
          <w:szCs w:val="36"/>
          <w:rtl/>
        </w:rPr>
        <w:t>وجه آخر من وجو</w:t>
      </w:r>
      <w:r w:rsidR="00B36262">
        <w:rPr>
          <w:rFonts w:cs="Traditional Arabic" w:hint="cs"/>
          <w:sz w:val="36"/>
          <w:szCs w:val="36"/>
          <w:rtl/>
        </w:rPr>
        <w:t>ه</w:t>
      </w:r>
      <w:r w:rsidR="00031F23">
        <w:rPr>
          <w:rFonts w:cs="Traditional Arabic" w:hint="cs"/>
          <w:sz w:val="36"/>
          <w:szCs w:val="36"/>
          <w:rtl/>
        </w:rPr>
        <w:t xml:space="preserve"> التفرقة هو: أنه لا يشترط في الحكم القضائي رضا الخصوم على القاضي الذي يحكم في خصومتهم، ولا موافقتهم على ما يصدره من حكم، حيث يلزمون بتنفيذه ولو بالإكراه والجبر، أما المحكم فيشترط لنفاذ حكمه: رضا الخصمين على شخصه وتوليته للحكم بينهم، وهو فيما يصدره من حكم لا يملك أية أساليب إدارية لإجبار الخصوم بقبول وتنفيذ حكمه، وكل ما يملكه في مواجهة الخصوم هو الالتزام الأدبي الذي سبق أن قطعه عليهم.</w:t>
      </w:r>
    </w:p>
    <w:p w:rsidR="00031F23" w:rsidRDefault="00031F23">
      <w:pPr>
        <w:bidi w:val="0"/>
        <w:spacing w:after="0" w:line="240" w:lineRule="auto"/>
        <w:rPr>
          <w:rFonts w:cs="Traditional Arabic"/>
          <w:sz w:val="36"/>
          <w:szCs w:val="36"/>
          <w:rtl/>
        </w:rPr>
      </w:pPr>
      <w:r>
        <w:rPr>
          <w:rFonts w:cs="Traditional Arabic"/>
          <w:sz w:val="36"/>
          <w:szCs w:val="36"/>
          <w:rtl/>
        </w:rPr>
        <w:br w:type="page"/>
      </w:r>
    </w:p>
    <w:p w:rsidR="00B36262" w:rsidRDefault="00B36262" w:rsidP="00031F23">
      <w:pPr>
        <w:spacing w:after="0" w:line="480" w:lineRule="exact"/>
        <w:ind w:firstLine="720"/>
        <w:jc w:val="center"/>
        <w:rPr>
          <w:rFonts w:cs="Traditional Arabic"/>
          <w:b/>
          <w:bCs/>
          <w:sz w:val="36"/>
          <w:szCs w:val="36"/>
          <w:rtl/>
        </w:rPr>
      </w:pPr>
      <w:r>
        <w:rPr>
          <w:rFonts w:cs="Traditional Arabic" w:hint="cs"/>
          <w:b/>
          <w:bCs/>
          <w:sz w:val="36"/>
          <w:szCs w:val="36"/>
          <w:rtl/>
        </w:rPr>
        <w:lastRenderedPageBreak/>
        <w:t>الفصل الثاني</w:t>
      </w:r>
    </w:p>
    <w:p w:rsidR="00031F23" w:rsidRPr="00031F23" w:rsidRDefault="00031F23" w:rsidP="00031F23">
      <w:pPr>
        <w:spacing w:after="0" w:line="480" w:lineRule="exact"/>
        <w:ind w:firstLine="720"/>
        <w:jc w:val="center"/>
        <w:rPr>
          <w:rFonts w:cs="Traditional Arabic"/>
          <w:b/>
          <w:bCs/>
          <w:sz w:val="36"/>
          <w:szCs w:val="36"/>
          <w:rtl/>
        </w:rPr>
      </w:pPr>
      <w:r w:rsidRPr="00031F23">
        <w:rPr>
          <w:rFonts w:cs="Traditional Arabic" w:hint="cs"/>
          <w:b/>
          <w:bCs/>
          <w:sz w:val="36"/>
          <w:szCs w:val="36"/>
          <w:rtl/>
        </w:rPr>
        <w:t>أنواع القضاء</w:t>
      </w:r>
    </w:p>
    <w:p w:rsidR="00031F23" w:rsidRDefault="00031F23" w:rsidP="00B36262">
      <w:pPr>
        <w:spacing w:after="0" w:line="480" w:lineRule="exact"/>
        <w:ind w:firstLine="720"/>
        <w:jc w:val="both"/>
        <w:rPr>
          <w:rFonts w:cs="Traditional Arabic"/>
          <w:sz w:val="36"/>
          <w:szCs w:val="36"/>
          <w:rtl/>
        </w:rPr>
      </w:pPr>
      <w:r>
        <w:rPr>
          <w:rFonts w:cs="Traditional Arabic" w:hint="cs"/>
          <w:sz w:val="36"/>
          <w:szCs w:val="36"/>
          <w:rtl/>
        </w:rPr>
        <w:t xml:space="preserve">تختلف الأنظمة القضائية في تقسيماتها لجهات التقاضي، ما بين أنظمة تعمل بنظام وحدة القضاء، وعدم تجزأته، </w:t>
      </w:r>
      <w:r w:rsidR="00B36262">
        <w:rPr>
          <w:rFonts w:cs="Traditional Arabic" w:hint="cs"/>
          <w:sz w:val="36"/>
          <w:szCs w:val="36"/>
          <w:rtl/>
        </w:rPr>
        <w:t xml:space="preserve">كما </w:t>
      </w:r>
      <w:r>
        <w:rPr>
          <w:rFonts w:cs="Traditional Arabic" w:hint="cs"/>
          <w:sz w:val="36"/>
          <w:szCs w:val="36"/>
          <w:rtl/>
        </w:rPr>
        <w:t xml:space="preserve">في إنجلترا حيث يكون للقاضي الواحد حق الفصل في جميع الدعاوى المدنية والجنائية والإدارية، وما بين أنظمة أخرى تعمل بنظام القضاء المزدوج كما هو الحال في فرنسا ومصر، حيث يوجد </w:t>
      </w:r>
      <w:r w:rsidR="00B36262">
        <w:rPr>
          <w:rFonts w:cs="Traditional Arabic" w:hint="cs"/>
          <w:sz w:val="36"/>
          <w:szCs w:val="36"/>
          <w:rtl/>
        </w:rPr>
        <w:t>إ</w:t>
      </w:r>
      <w:r>
        <w:rPr>
          <w:rFonts w:cs="Traditional Arabic" w:hint="cs"/>
          <w:sz w:val="36"/>
          <w:szCs w:val="36"/>
          <w:rtl/>
        </w:rPr>
        <w:t>لى جانب القضاء العادي (المدني</w:t>
      </w:r>
      <w:r w:rsidR="00B36262">
        <w:rPr>
          <w:rFonts w:cs="Traditional Arabic" w:hint="cs"/>
          <w:sz w:val="36"/>
          <w:szCs w:val="36"/>
          <w:rtl/>
        </w:rPr>
        <w:t>)</w:t>
      </w:r>
      <w:r>
        <w:rPr>
          <w:rFonts w:cs="Traditional Arabic" w:hint="cs"/>
          <w:sz w:val="36"/>
          <w:szCs w:val="36"/>
          <w:rtl/>
        </w:rPr>
        <w:t xml:space="preserve"> الذي يختص بالنظر في الدعاوى المدنية والجنائية والتجارية والعمالية ومسائل الأحوال الشخصية، قضاء إدارياً يسمى مجلس الدولة، ويختص بالنظر في القضايا الإدارية، وما بين أنظمة أخرى تعمل بتقسيم جهات التقاضي إلى ثلاث تقسيمات:</w:t>
      </w:r>
    </w:p>
    <w:p w:rsidR="00031F23" w:rsidRDefault="00031F23" w:rsidP="00FE0803">
      <w:pPr>
        <w:spacing w:after="0" w:line="480" w:lineRule="exact"/>
        <w:ind w:firstLine="720"/>
        <w:jc w:val="both"/>
        <w:rPr>
          <w:rFonts w:cs="Traditional Arabic"/>
          <w:sz w:val="36"/>
          <w:szCs w:val="36"/>
          <w:rtl/>
        </w:rPr>
      </w:pPr>
      <w:r>
        <w:rPr>
          <w:rFonts w:cs="Traditional Arabic" w:hint="cs"/>
          <w:sz w:val="36"/>
          <w:szCs w:val="36"/>
          <w:rtl/>
        </w:rPr>
        <w:t xml:space="preserve">1- </w:t>
      </w:r>
      <w:r>
        <w:rPr>
          <w:rFonts w:cs="Traditional Arabic" w:hint="cs"/>
          <w:sz w:val="36"/>
          <w:szCs w:val="36"/>
          <w:rtl/>
        </w:rPr>
        <w:tab/>
        <w:t>القضاء الشرعي.</w:t>
      </w:r>
    </w:p>
    <w:p w:rsidR="00031F23" w:rsidRDefault="00031F23" w:rsidP="00FE0803">
      <w:pPr>
        <w:spacing w:after="0" w:line="480" w:lineRule="exact"/>
        <w:ind w:firstLine="720"/>
        <w:jc w:val="both"/>
        <w:rPr>
          <w:rFonts w:cs="Traditional Arabic"/>
          <w:sz w:val="36"/>
          <w:szCs w:val="36"/>
          <w:rtl/>
        </w:rPr>
      </w:pPr>
      <w:r>
        <w:rPr>
          <w:rFonts w:cs="Traditional Arabic" w:hint="cs"/>
          <w:sz w:val="36"/>
          <w:szCs w:val="36"/>
          <w:rtl/>
        </w:rPr>
        <w:t>2-</w:t>
      </w:r>
      <w:r>
        <w:rPr>
          <w:rFonts w:cs="Traditional Arabic" w:hint="cs"/>
          <w:sz w:val="36"/>
          <w:szCs w:val="36"/>
          <w:rtl/>
        </w:rPr>
        <w:tab/>
        <w:t>القضاء المدني (العادي).</w:t>
      </w:r>
    </w:p>
    <w:p w:rsidR="00031F23" w:rsidRDefault="00031F23" w:rsidP="00FE0803">
      <w:pPr>
        <w:spacing w:after="0" w:line="480" w:lineRule="exact"/>
        <w:ind w:firstLine="720"/>
        <w:jc w:val="both"/>
        <w:rPr>
          <w:rFonts w:cs="Traditional Arabic"/>
          <w:sz w:val="36"/>
          <w:szCs w:val="36"/>
          <w:rtl/>
        </w:rPr>
      </w:pPr>
      <w:r>
        <w:rPr>
          <w:rFonts w:cs="Traditional Arabic" w:hint="cs"/>
          <w:sz w:val="36"/>
          <w:szCs w:val="36"/>
          <w:rtl/>
        </w:rPr>
        <w:t xml:space="preserve">3- </w:t>
      </w:r>
      <w:r>
        <w:rPr>
          <w:rFonts w:cs="Traditional Arabic" w:hint="cs"/>
          <w:sz w:val="36"/>
          <w:szCs w:val="36"/>
          <w:rtl/>
        </w:rPr>
        <w:tab/>
        <w:t>القضاء الإداري (ديوان المظالم).</w:t>
      </w:r>
    </w:p>
    <w:p w:rsidR="00031F23" w:rsidRDefault="00031F23" w:rsidP="00FE0803">
      <w:pPr>
        <w:spacing w:after="0" w:line="480" w:lineRule="exact"/>
        <w:ind w:firstLine="720"/>
        <w:jc w:val="both"/>
        <w:rPr>
          <w:rFonts w:cs="Traditional Arabic"/>
          <w:sz w:val="36"/>
          <w:szCs w:val="36"/>
          <w:rtl/>
        </w:rPr>
      </w:pPr>
      <w:r>
        <w:rPr>
          <w:rFonts w:cs="Traditional Arabic" w:hint="cs"/>
          <w:sz w:val="36"/>
          <w:szCs w:val="36"/>
          <w:rtl/>
        </w:rPr>
        <w:t xml:space="preserve">وهو ما عليه الحال في المملكة العربية السعودية وقت كتابة هذا  </w:t>
      </w:r>
      <w:r w:rsidRPr="00634A12">
        <w:rPr>
          <w:rFonts w:cs="Traditional Arabic" w:hint="cs"/>
          <w:spacing w:val="-12"/>
          <w:sz w:val="36"/>
          <w:szCs w:val="36"/>
          <w:rtl/>
        </w:rPr>
        <w:t>المؤلف وسوف نفرد كل نوع من هذه الأنواع بشرح موجز يبين خصائصه ومجالاته.</w:t>
      </w:r>
    </w:p>
    <w:p w:rsidR="00031F23" w:rsidRPr="00B713F6" w:rsidRDefault="00031F23" w:rsidP="00FE0803">
      <w:pPr>
        <w:spacing w:after="0" w:line="480" w:lineRule="exact"/>
        <w:ind w:firstLine="720"/>
        <w:jc w:val="both"/>
        <w:rPr>
          <w:rFonts w:cs="Traditional Arabic"/>
          <w:b/>
          <w:bCs/>
          <w:sz w:val="36"/>
          <w:szCs w:val="36"/>
          <w:u w:val="single"/>
          <w:rtl/>
        </w:rPr>
      </w:pPr>
      <w:r w:rsidRPr="00B713F6">
        <w:rPr>
          <w:rFonts w:cs="Traditional Arabic" w:hint="cs"/>
          <w:b/>
          <w:bCs/>
          <w:sz w:val="36"/>
          <w:szCs w:val="36"/>
          <w:u w:val="single"/>
          <w:rtl/>
        </w:rPr>
        <w:t>أولا: القضاء الشرعي:</w:t>
      </w:r>
    </w:p>
    <w:p w:rsidR="00031F23" w:rsidRDefault="00031F23" w:rsidP="00FE0803">
      <w:pPr>
        <w:spacing w:after="0" w:line="480" w:lineRule="exact"/>
        <w:ind w:firstLine="720"/>
        <w:jc w:val="both"/>
        <w:rPr>
          <w:rFonts w:cs="Traditional Arabic"/>
          <w:sz w:val="36"/>
          <w:szCs w:val="36"/>
          <w:rtl/>
        </w:rPr>
      </w:pPr>
      <w:r>
        <w:rPr>
          <w:rFonts w:cs="Traditional Arabic" w:hint="cs"/>
          <w:sz w:val="36"/>
          <w:szCs w:val="36"/>
          <w:rtl/>
        </w:rPr>
        <w:t xml:space="preserve">تعد </w:t>
      </w:r>
      <w:r w:rsidR="00BD5DBE">
        <w:rPr>
          <w:rFonts w:cs="Traditional Arabic" w:hint="cs"/>
          <w:sz w:val="36"/>
          <w:szCs w:val="36"/>
          <w:rtl/>
        </w:rPr>
        <w:t>المحاكم الشرعية في المملكة العربية السعودية حتى كتاب</w:t>
      </w:r>
      <w:r w:rsidR="00B36262">
        <w:rPr>
          <w:rFonts w:cs="Traditional Arabic" w:hint="cs"/>
          <w:sz w:val="36"/>
          <w:szCs w:val="36"/>
          <w:rtl/>
        </w:rPr>
        <w:t>ة</w:t>
      </w:r>
      <w:r w:rsidR="00BD5DBE">
        <w:rPr>
          <w:rFonts w:cs="Traditional Arabic" w:hint="cs"/>
          <w:sz w:val="36"/>
          <w:szCs w:val="36"/>
          <w:rtl/>
        </w:rPr>
        <w:t xml:space="preserve"> هذا المؤلف هي الجهة القضائية الأساسية التي تتمتع بالولاية العامة في الفصل في المنازعات والجرائم إلا ما يستثنى بنظام خاص، وذلك بما من مقتضاه:</w:t>
      </w:r>
    </w:p>
    <w:p w:rsidR="00BD5DBE" w:rsidRDefault="00BD5DBE" w:rsidP="00FE0803">
      <w:pPr>
        <w:spacing w:after="0" w:line="480" w:lineRule="exact"/>
        <w:ind w:firstLine="720"/>
        <w:jc w:val="both"/>
        <w:rPr>
          <w:rFonts w:cs="Traditional Arabic"/>
          <w:sz w:val="36"/>
          <w:szCs w:val="36"/>
          <w:rtl/>
        </w:rPr>
      </w:pPr>
      <w:r>
        <w:rPr>
          <w:rFonts w:cs="Traditional Arabic" w:hint="cs"/>
          <w:sz w:val="36"/>
          <w:szCs w:val="36"/>
          <w:rtl/>
        </w:rPr>
        <w:t xml:space="preserve">أن المحاكم الشرعية هي الجهة ذات الولاية العامة بالفصل في المنازعات والجرائم وأن أي جهة أخرى قد يعهد إليها وفقا لما يصدر بشأنها من أنظمة (قوانين) بالفصل في نوع معين من القضايا تعتبر جهة قضاء </w:t>
      </w:r>
      <w:r>
        <w:rPr>
          <w:rFonts w:cs="Traditional Arabic" w:hint="cs"/>
          <w:sz w:val="36"/>
          <w:szCs w:val="36"/>
          <w:rtl/>
        </w:rPr>
        <w:lastRenderedPageBreak/>
        <w:t>استثنائي، ويترتب على ذلك: أن أي نوع من القضايا لم يعهد النظام (القانون) بالفصل فيه إلى جهة أخرى يكون الفصل فيه من اختصاص المحاكم الشرعية باعتبارها الجهة القضائية الأصلية ذات الولاية العامة.</w:t>
      </w:r>
    </w:p>
    <w:p w:rsidR="00B36262" w:rsidRPr="00B36262" w:rsidRDefault="00B36262" w:rsidP="00FE0803">
      <w:pPr>
        <w:spacing w:after="0" w:line="480" w:lineRule="exact"/>
        <w:ind w:firstLine="720"/>
        <w:jc w:val="both"/>
        <w:rPr>
          <w:rFonts w:cs="Traditional Arabic"/>
          <w:sz w:val="36"/>
          <w:szCs w:val="36"/>
          <w:u w:val="single"/>
          <w:rtl/>
        </w:rPr>
      </w:pPr>
      <w:r w:rsidRPr="00B36262">
        <w:rPr>
          <w:rFonts w:cs="Traditional Arabic" w:hint="cs"/>
          <w:sz w:val="36"/>
          <w:szCs w:val="36"/>
          <w:u w:val="single"/>
          <w:rtl/>
        </w:rPr>
        <w:t>* القضاء المتخصص:</w:t>
      </w:r>
    </w:p>
    <w:p w:rsidR="00BD5DBE" w:rsidRDefault="00BD5DBE" w:rsidP="00B36262">
      <w:pPr>
        <w:spacing w:after="0" w:line="480" w:lineRule="exact"/>
        <w:ind w:firstLine="720"/>
        <w:jc w:val="both"/>
        <w:rPr>
          <w:rFonts w:cs="Traditional Arabic"/>
          <w:sz w:val="36"/>
          <w:szCs w:val="36"/>
          <w:rtl/>
        </w:rPr>
      </w:pPr>
      <w:r>
        <w:rPr>
          <w:rFonts w:cs="Traditional Arabic" w:hint="cs"/>
          <w:sz w:val="36"/>
          <w:szCs w:val="36"/>
          <w:rtl/>
        </w:rPr>
        <w:t>وإلى جانب القضاء الشرعي صاحب الولاية العامة، توجد محاكم متخصصة في نوع معين من القضايا، وهي لا تعد في حكم المادة 26 من نظام القضاء السعودي الصادر بالمرسوم الملكي رقم م/64 وتاريخ 14/7</w:t>
      </w:r>
      <w:r w:rsidR="00B36262">
        <w:rPr>
          <w:rFonts w:cs="Traditional Arabic" w:hint="cs"/>
          <w:sz w:val="36"/>
          <w:szCs w:val="36"/>
          <w:rtl/>
        </w:rPr>
        <w:t>/1395</w:t>
      </w:r>
      <w:r>
        <w:rPr>
          <w:rFonts w:cs="Traditional Arabic" w:hint="cs"/>
          <w:sz w:val="36"/>
          <w:szCs w:val="36"/>
          <w:rtl/>
        </w:rPr>
        <w:t xml:space="preserve"> لا تعد جهة قضاء استثنائي بل هي محاكم تخصص قضاتها في موضوع معين، ومن هذا النو</w:t>
      </w:r>
      <w:r w:rsidR="00B36262">
        <w:rPr>
          <w:rFonts w:cs="Traditional Arabic" w:hint="cs"/>
          <w:sz w:val="36"/>
          <w:szCs w:val="36"/>
          <w:rtl/>
        </w:rPr>
        <w:t>ع</w:t>
      </w:r>
      <w:r>
        <w:rPr>
          <w:rFonts w:cs="Traditional Arabic" w:hint="cs"/>
          <w:sz w:val="36"/>
          <w:szCs w:val="36"/>
          <w:rtl/>
        </w:rPr>
        <w:t xml:space="preserve"> يوجد:</w:t>
      </w:r>
    </w:p>
    <w:p w:rsidR="00BD5DBE" w:rsidRDefault="00BD5DBE" w:rsidP="00FE0803">
      <w:pPr>
        <w:spacing w:after="0" w:line="480" w:lineRule="exact"/>
        <w:ind w:firstLine="720"/>
        <w:jc w:val="both"/>
        <w:rPr>
          <w:rFonts w:cs="Traditional Arabic"/>
          <w:sz w:val="36"/>
          <w:szCs w:val="36"/>
          <w:rtl/>
        </w:rPr>
      </w:pPr>
      <w:r>
        <w:rPr>
          <w:rFonts w:cs="Traditional Arabic" w:hint="cs"/>
          <w:sz w:val="36"/>
          <w:szCs w:val="36"/>
          <w:rtl/>
        </w:rPr>
        <w:t>1- محكمة متخصصة بقضايا الأحداث.</w:t>
      </w:r>
    </w:p>
    <w:p w:rsidR="00BD5DBE" w:rsidRDefault="00BD5DBE" w:rsidP="00FE0803">
      <w:pPr>
        <w:spacing w:after="0" w:line="480" w:lineRule="exact"/>
        <w:ind w:firstLine="720"/>
        <w:jc w:val="both"/>
        <w:rPr>
          <w:rFonts w:cs="Traditional Arabic"/>
          <w:sz w:val="36"/>
          <w:szCs w:val="36"/>
          <w:rtl/>
        </w:rPr>
      </w:pPr>
      <w:r>
        <w:rPr>
          <w:rFonts w:cs="Traditional Arabic" w:hint="cs"/>
          <w:sz w:val="36"/>
          <w:szCs w:val="36"/>
          <w:rtl/>
        </w:rPr>
        <w:t xml:space="preserve">2- محكمة </w:t>
      </w:r>
      <w:r w:rsidRPr="00BD5DBE">
        <w:rPr>
          <w:rFonts w:cs="Traditional Arabic" w:hint="cs"/>
          <w:spacing w:val="-14"/>
          <w:sz w:val="36"/>
          <w:szCs w:val="36"/>
          <w:rtl/>
        </w:rPr>
        <w:t>متخصصة بقضايا الأنكحة والضمان في كل من الرياض وجدة.</w:t>
      </w:r>
    </w:p>
    <w:p w:rsidR="00BD5DBE" w:rsidRDefault="00BD5DBE" w:rsidP="00FE0803">
      <w:pPr>
        <w:spacing w:after="0" w:line="480" w:lineRule="exact"/>
        <w:ind w:firstLine="720"/>
        <w:jc w:val="both"/>
        <w:rPr>
          <w:rFonts w:cs="Traditional Arabic"/>
          <w:sz w:val="36"/>
          <w:szCs w:val="36"/>
          <w:rtl/>
        </w:rPr>
      </w:pPr>
      <w:r>
        <w:rPr>
          <w:rFonts w:cs="Traditional Arabic" w:hint="cs"/>
          <w:sz w:val="36"/>
          <w:szCs w:val="36"/>
          <w:rtl/>
        </w:rPr>
        <w:t>3- محاكم المنازعات التجارية والعمالية والمرورية.</w:t>
      </w:r>
    </w:p>
    <w:p w:rsidR="00BD5DBE" w:rsidRDefault="00BD5DBE" w:rsidP="00FE0803">
      <w:pPr>
        <w:spacing w:after="0" w:line="480" w:lineRule="exact"/>
        <w:ind w:firstLine="720"/>
        <w:jc w:val="both"/>
        <w:rPr>
          <w:rFonts w:cs="Traditional Arabic"/>
          <w:sz w:val="36"/>
          <w:szCs w:val="36"/>
          <w:rtl/>
        </w:rPr>
      </w:pPr>
      <w:r>
        <w:rPr>
          <w:rFonts w:cs="Traditional Arabic" w:hint="cs"/>
          <w:sz w:val="36"/>
          <w:szCs w:val="36"/>
          <w:rtl/>
        </w:rPr>
        <w:t>وغني عن البيان أن الولاية النوعية للمحاكم المتخصصة تخرج من نطاق الولاية العامة للمحاكم الشرعية.</w:t>
      </w:r>
    </w:p>
    <w:p w:rsidR="00B36262" w:rsidRDefault="00B36262" w:rsidP="00FE0803">
      <w:pPr>
        <w:spacing w:after="0" w:line="480" w:lineRule="exact"/>
        <w:ind w:firstLine="720"/>
        <w:jc w:val="both"/>
        <w:rPr>
          <w:rFonts w:cs="Traditional Arabic"/>
          <w:sz w:val="36"/>
          <w:szCs w:val="36"/>
          <w:rtl/>
        </w:rPr>
      </w:pPr>
      <w:r w:rsidRPr="00B36262">
        <w:rPr>
          <w:rFonts w:cs="Traditional Arabic" w:hint="cs"/>
          <w:b/>
          <w:bCs/>
          <w:sz w:val="36"/>
          <w:szCs w:val="36"/>
          <w:u w:val="single"/>
          <w:rtl/>
        </w:rPr>
        <w:t>ترتيب المحاكم الشرعية:</w:t>
      </w:r>
      <w:r>
        <w:rPr>
          <w:rFonts w:cs="Traditional Arabic" w:hint="cs"/>
          <w:sz w:val="36"/>
          <w:szCs w:val="36"/>
          <w:rtl/>
        </w:rPr>
        <w:t xml:space="preserve"> </w:t>
      </w:r>
    </w:p>
    <w:p w:rsidR="00634A12" w:rsidRDefault="00634A12" w:rsidP="00FE0803">
      <w:pPr>
        <w:spacing w:after="0" w:line="480" w:lineRule="exact"/>
        <w:ind w:firstLine="720"/>
        <w:jc w:val="both"/>
        <w:rPr>
          <w:rFonts w:cs="Traditional Arabic"/>
          <w:sz w:val="36"/>
          <w:szCs w:val="36"/>
          <w:rtl/>
        </w:rPr>
      </w:pPr>
      <w:r>
        <w:rPr>
          <w:rFonts w:cs="Traditional Arabic" w:hint="cs"/>
          <w:sz w:val="36"/>
          <w:szCs w:val="36"/>
          <w:rtl/>
        </w:rPr>
        <w:t>وقد رتبت المادة الخامسة من نظام القضاء (القديم) الصادر في عام 1395هـ المحاكم الشرعية على النحو التالي:</w:t>
      </w:r>
    </w:p>
    <w:p w:rsidR="00634A12" w:rsidRPr="00B36262" w:rsidRDefault="00B36262" w:rsidP="00634A12">
      <w:pPr>
        <w:spacing w:after="0" w:line="480" w:lineRule="exact"/>
        <w:ind w:firstLine="720"/>
        <w:jc w:val="both"/>
        <w:rPr>
          <w:rFonts w:cs="Traditional Arabic"/>
          <w:sz w:val="36"/>
          <w:szCs w:val="36"/>
          <w:u w:val="single"/>
          <w:rtl/>
        </w:rPr>
      </w:pPr>
      <w:r>
        <w:rPr>
          <w:rFonts w:cs="Traditional Arabic" w:hint="cs"/>
          <w:sz w:val="36"/>
          <w:szCs w:val="36"/>
          <w:u w:val="single"/>
          <w:rtl/>
        </w:rPr>
        <w:t xml:space="preserve">* </w:t>
      </w:r>
      <w:r w:rsidR="00634A12" w:rsidRPr="00B36262">
        <w:rPr>
          <w:rFonts w:cs="Traditional Arabic" w:hint="cs"/>
          <w:sz w:val="36"/>
          <w:szCs w:val="36"/>
          <w:u w:val="single"/>
          <w:rtl/>
        </w:rPr>
        <w:t>مجلس القضاء الأعلى:</w:t>
      </w:r>
      <w:r w:rsidRPr="00B36262">
        <w:rPr>
          <w:rFonts w:cs="Traditional Arabic" w:hint="cs"/>
          <w:sz w:val="36"/>
          <w:szCs w:val="36"/>
          <w:u w:val="single"/>
          <w:rtl/>
        </w:rPr>
        <w:t xml:space="preserve"> </w:t>
      </w:r>
    </w:p>
    <w:p w:rsidR="00634A12" w:rsidRDefault="00634A12" w:rsidP="00634A12">
      <w:pPr>
        <w:spacing w:after="0" w:line="480" w:lineRule="exact"/>
        <w:ind w:firstLine="720"/>
        <w:jc w:val="both"/>
        <w:rPr>
          <w:rFonts w:cs="Traditional Arabic"/>
          <w:sz w:val="36"/>
          <w:szCs w:val="36"/>
          <w:rtl/>
        </w:rPr>
      </w:pPr>
      <w:r>
        <w:rPr>
          <w:rFonts w:cs="Traditional Arabic" w:hint="cs"/>
          <w:sz w:val="36"/>
          <w:szCs w:val="36"/>
          <w:rtl/>
        </w:rPr>
        <w:t>وهو صاحب الولاية في مراجعة الأحكام الصادرة بالقتل (القصاص) أو القطع أو الرجم، وفي الفصل فيما لم تتوصل إليه محكمة التمييز في شأن عدول إحدى دوائرها عن اجتهاد سبق أن أخذت به الدائرة نفسها، أو دائرة أخرى من ذات المحكمة في أحكام سابقة.</w:t>
      </w:r>
    </w:p>
    <w:p w:rsidR="00634A12" w:rsidRPr="00634A12" w:rsidRDefault="00B36262" w:rsidP="00634A12">
      <w:pPr>
        <w:spacing w:after="0" w:line="480" w:lineRule="exact"/>
        <w:ind w:firstLine="720"/>
        <w:jc w:val="both"/>
        <w:rPr>
          <w:rFonts w:cs="Traditional Arabic"/>
          <w:sz w:val="36"/>
          <w:szCs w:val="36"/>
          <w:u w:val="single"/>
          <w:rtl/>
        </w:rPr>
      </w:pPr>
      <w:r>
        <w:rPr>
          <w:rFonts w:cs="Traditional Arabic" w:hint="cs"/>
          <w:sz w:val="36"/>
          <w:szCs w:val="36"/>
          <w:u w:val="single"/>
          <w:rtl/>
        </w:rPr>
        <w:lastRenderedPageBreak/>
        <w:t xml:space="preserve">* </w:t>
      </w:r>
      <w:r w:rsidR="00634A12" w:rsidRPr="00634A12">
        <w:rPr>
          <w:rFonts w:cs="Traditional Arabic" w:hint="cs"/>
          <w:sz w:val="36"/>
          <w:szCs w:val="36"/>
          <w:u w:val="single"/>
          <w:rtl/>
        </w:rPr>
        <w:t>محكمة التمييز:</w:t>
      </w:r>
    </w:p>
    <w:p w:rsidR="00634A12" w:rsidRDefault="00634A12" w:rsidP="00634A12">
      <w:pPr>
        <w:spacing w:after="0" w:line="480" w:lineRule="exact"/>
        <w:ind w:firstLine="720"/>
        <w:jc w:val="both"/>
        <w:rPr>
          <w:rFonts w:cs="Traditional Arabic"/>
          <w:sz w:val="36"/>
          <w:szCs w:val="36"/>
          <w:rtl/>
        </w:rPr>
      </w:pPr>
      <w:r>
        <w:rPr>
          <w:rFonts w:cs="Traditional Arabic" w:hint="cs"/>
          <w:sz w:val="36"/>
          <w:szCs w:val="36"/>
          <w:rtl/>
        </w:rPr>
        <w:t>وهي صاحبة ولاية النظر في الاعتراضات (الطعون) التي ترفع إليها على الأحكام الصادرة من المحاكم العامة والمحاكم الجزئية عدا الأحكام التالية:</w:t>
      </w:r>
    </w:p>
    <w:p w:rsidR="00634A12" w:rsidRDefault="00634A12" w:rsidP="0088281E">
      <w:pPr>
        <w:pStyle w:val="a7"/>
        <w:numPr>
          <w:ilvl w:val="0"/>
          <w:numId w:val="49"/>
        </w:numPr>
        <w:spacing w:after="0" w:line="480" w:lineRule="exact"/>
        <w:ind w:hanging="733"/>
        <w:jc w:val="both"/>
        <w:rPr>
          <w:rFonts w:cs="Traditional Arabic"/>
          <w:sz w:val="36"/>
          <w:szCs w:val="36"/>
        </w:rPr>
      </w:pPr>
      <w:r>
        <w:rPr>
          <w:rFonts w:cs="Traditional Arabic" w:hint="cs"/>
          <w:sz w:val="36"/>
          <w:szCs w:val="36"/>
          <w:rtl/>
        </w:rPr>
        <w:t>كل حكم ميزته رئاسة القضاة أو شرعت في تمييزه.</w:t>
      </w:r>
    </w:p>
    <w:p w:rsidR="00634A12" w:rsidRDefault="00634A12" w:rsidP="0088281E">
      <w:pPr>
        <w:pStyle w:val="a7"/>
        <w:numPr>
          <w:ilvl w:val="0"/>
          <w:numId w:val="49"/>
        </w:numPr>
        <w:spacing w:after="0" w:line="480" w:lineRule="exact"/>
        <w:ind w:hanging="733"/>
        <w:jc w:val="both"/>
        <w:rPr>
          <w:rFonts w:cs="Traditional Arabic"/>
          <w:sz w:val="36"/>
          <w:szCs w:val="36"/>
        </w:rPr>
      </w:pPr>
      <w:r>
        <w:rPr>
          <w:rFonts w:cs="Traditional Arabic" w:hint="cs"/>
          <w:sz w:val="36"/>
          <w:szCs w:val="36"/>
          <w:rtl/>
        </w:rPr>
        <w:t>كل حكم حصلت القناعة به من المحكوم عليه.</w:t>
      </w:r>
    </w:p>
    <w:p w:rsidR="00634A12" w:rsidRDefault="00634A12" w:rsidP="0088281E">
      <w:pPr>
        <w:pStyle w:val="a7"/>
        <w:numPr>
          <w:ilvl w:val="0"/>
          <w:numId w:val="49"/>
        </w:numPr>
        <w:spacing w:after="0" w:line="480" w:lineRule="exact"/>
        <w:ind w:hanging="733"/>
        <w:jc w:val="both"/>
        <w:rPr>
          <w:rFonts w:cs="Traditional Arabic"/>
          <w:sz w:val="36"/>
          <w:szCs w:val="36"/>
        </w:rPr>
      </w:pPr>
      <w:r>
        <w:rPr>
          <w:rFonts w:cs="Traditional Arabic" w:hint="cs"/>
          <w:sz w:val="36"/>
          <w:szCs w:val="36"/>
          <w:rtl/>
        </w:rPr>
        <w:t>كل حكم مضى عليه أكثر من خمسة عشر يوما لدى المحكوم عليه ولم يعده للقاضي خلال هذه المدة.</w:t>
      </w:r>
    </w:p>
    <w:p w:rsidR="00634A12" w:rsidRDefault="00634A12" w:rsidP="0088281E">
      <w:pPr>
        <w:pStyle w:val="a7"/>
        <w:numPr>
          <w:ilvl w:val="0"/>
          <w:numId w:val="49"/>
        </w:numPr>
        <w:spacing w:after="0" w:line="480" w:lineRule="exact"/>
        <w:ind w:hanging="733"/>
        <w:jc w:val="both"/>
        <w:rPr>
          <w:rFonts w:cs="Traditional Arabic"/>
          <w:sz w:val="36"/>
          <w:szCs w:val="36"/>
        </w:rPr>
      </w:pPr>
      <w:r>
        <w:rPr>
          <w:rFonts w:cs="Traditional Arabic" w:hint="cs"/>
          <w:sz w:val="36"/>
          <w:szCs w:val="36"/>
          <w:rtl/>
        </w:rPr>
        <w:t>كل حكم لا تتجاوز قيمته خمسمائة ريال أو ما يعادلها من نقد أو منقول.</w:t>
      </w:r>
    </w:p>
    <w:p w:rsidR="00634A12" w:rsidRPr="00634A12" w:rsidRDefault="00634A12" w:rsidP="0088281E">
      <w:pPr>
        <w:pStyle w:val="a7"/>
        <w:numPr>
          <w:ilvl w:val="0"/>
          <w:numId w:val="49"/>
        </w:numPr>
        <w:spacing w:after="0" w:line="480" w:lineRule="exact"/>
        <w:ind w:hanging="733"/>
        <w:jc w:val="both"/>
        <w:rPr>
          <w:rFonts w:cs="Traditional Arabic"/>
          <w:sz w:val="36"/>
          <w:szCs w:val="36"/>
          <w:rtl/>
        </w:rPr>
      </w:pPr>
      <w:r>
        <w:rPr>
          <w:rFonts w:cs="Traditional Arabic" w:hint="cs"/>
          <w:sz w:val="36"/>
          <w:szCs w:val="36"/>
          <w:rtl/>
        </w:rPr>
        <w:t>كل حكم بالتعزير لا تزيد العقوبة فيه عن أربعين جلدة أو سجن عشرة أيام.</w:t>
      </w:r>
    </w:p>
    <w:p w:rsidR="00BD5DBE" w:rsidRPr="00634A12" w:rsidRDefault="00B36262" w:rsidP="00FE0803">
      <w:pPr>
        <w:spacing w:after="0" w:line="480" w:lineRule="exact"/>
        <w:ind w:firstLine="720"/>
        <w:jc w:val="both"/>
        <w:rPr>
          <w:rFonts w:cs="Traditional Arabic"/>
          <w:sz w:val="36"/>
          <w:szCs w:val="36"/>
          <w:u w:val="single"/>
          <w:rtl/>
        </w:rPr>
      </w:pPr>
      <w:r>
        <w:rPr>
          <w:rFonts w:cs="Traditional Arabic" w:hint="cs"/>
          <w:sz w:val="36"/>
          <w:szCs w:val="36"/>
          <w:u w:val="single"/>
          <w:rtl/>
        </w:rPr>
        <w:t xml:space="preserve">* </w:t>
      </w:r>
      <w:r w:rsidR="00634A12" w:rsidRPr="00634A12">
        <w:rPr>
          <w:rFonts w:cs="Traditional Arabic" w:hint="cs"/>
          <w:sz w:val="36"/>
          <w:szCs w:val="36"/>
          <w:u w:val="single"/>
          <w:rtl/>
        </w:rPr>
        <w:t>المحاكم العامة:</w:t>
      </w:r>
    </w:p>
    <w:p w:rsidR="00634A12" w:rsidRDefault="00634A12" w:rsidP="00FE0803">
      <w:pPr>
        <w:spacing w:after="0" w:line="480" w:lineRule="exact"/>
        <w:ind w:firstLine="720"/>
        <w:jc w:val="both"/>
        <w:rPr>
          <w:rFonts w:cs="Traditional Arabic"/>
          <w:sz w:val="36"/>
          <w:szCs w:val="36"/>
          <w:rtl/>
        </w:rPr>
      </w:pPr>
      <w:r>
        <w:rPr>
          <w:rFonts w:cs="Traditional Arabic" w:hint="cs"/>
          <w:sz w:val="36"/>
          <w:szCs w:val="36"/>
          <w:rtl/>
        </w:rPr>
        <w:t>وهي المحكمة التي تؤلف من قاض أو أكثر والتي تصدر أحكامها العادية من قا</w:t>
      </w:r>
      <w:r w:rsidR="00B36262">
        <w:rPr>
          <w:rFonts w:cs="Traditional Arabic" w:hint="cs"/>
          <w:sz w:val="36"/>
          <w:szCs w:val="36"/>
          <w:rtl/>
        </w:rPr>
        <w:t>ض فرد باستثناء قضايا القتل والرج</w:t>
      </w:r>
      <w:r>
        <w:rPr>
          <w:rFonts w:cs="Traditional Arabic" w:hint="cs"/>
          <w:sz w:val="36"/>
          <w:szCs w:val="36"/>
          <w:rtl/>
        </w:rPr>
        <w:t>م وغيرها من القضايا التي يحددها النظام فتصدر من ثلاثة قضاة، وتختص بالنظر في المنازعات والجرائم التي تخرج عن ولاية المحاكم الجزئية.</w:t>
      </w:r>
    </w:p>
    <w:p w:rsidR="00634A12" w:rsidRPr="00634A12" w:rsidRDefault="00B36262" w:rsidP="00B36262">
      <w:pPr>
        <w:spacing w:after="0" w:line="480" w:lineRule="exact"/>
        <w:ind w:firstLine="720"/>
        <w:jc w:val="both"/>
        <w:rPr>
          <w:rFonts w:cs="Traditional Arabic"/>
          <w:sz w:val="36"/>
          <w:szCs w:val="36"/>
          <w:u w:val="single"/>
          <w:rtl/>
        </w:rPr>
      </w:pPr>
      <w:r>
        <w:rPr>
          <w:rFonts w:cs="Traditional Arabic" w:hint="cs"/>
          <w:sz w:val="36"/>
          <w:szCs w:val="36"/>
          <w:u w:val="single"/>
          <w:rtl/>
        </w:rPr>
        <w:t xml:space="preserve">* </w:t>
      </w:r>
      <w:r w:rsidR="00634A12" w:rsidRPr="00634A12">
        <w:rPr>
          <w:rFonts w:cs="Traditional Arabic" w:hint="cs"/>
          <w:sz w:val="36"/>
          <w:szCs w:val="36"/>
          <w:u w:val="single"/>
          <w:rtl/>
        </w:rPr>
        <w:t>المحاكم الجزئية:</w:t>
      </w:r>
    </w:p>
    <w:p w:rsidR="00634A12" w:rsidRDefault="00634A12" w:rsidP="00634A12">
      <w:pPr>
        <w:spacing w:after="0" w:line="480" w:lineRule="exact"/>
        <w:ind w:firstLine="720"/>
        <w:jc w:val="both"/>
        <w:rPr>
          <w:rFonts w:cs="Traditional Arabic"/>
          <w:sz w:val="36"/>
          <w:szCs w:val="36"/>
          <w:rtl/>
        </w:rPr>
      </w:pPr>
      <w:r>
        <w:rPr>
          <w:rFonts w:cs="Traditional Arabic" w:hint="cs"/>
          <w:sz w:val="36"/>
          <w:szCs w:val="36"/>
          <w:rtl/>
        </w:rPr>
        <w:t>وهي تتألف من قاض أو أكثر وتصدر أحكامها من قاض فرد وتختص المحكمة الجزئية الأولى بالنظر في كل قضايا الجنح والتعزيرات وحد السكر وفي أروش الجنايات التي لا تزيد عن خمس الدية.</w:t>
      </w:r>
    </w:p>
    <w:p w:rsidR="00634A12" w:rsidRDefault="00634A12" w:rsidP="00FE0803">
      <w:pPr>
        <w:spacing w:after="0" w:line="480" w:lineRule="exact"/>
        <w:ind w:firstLine="720"/>
        <w:jc w:val="both"/>
        <w:rPr>
          <w:rFonts w:cs="Traditional Arabic"/>
          <w:sz w:val="36"/>
          <w:szCs w:val="36"/>
          <w:rtl/>
        </w:rPr>
      </w:pPr>
      <w:r>
        <w:rPr>
          <w:rFonts w:cs="Traditional Arabic" w:hint="cs"/>
          <w:sz w:val="36"/>
          <w:szCs w:val="36"/>
          <w:rtl/>
        </w:rPr>
        <w:lastRenderedPageBreak/>
        <w:t>أما المحكمة الجزئية الثانية فإنها تختص بالنظر في جميع الحقوق المالية التي لا تزيد حاليا عن عشرين ألف ريال، ما عدا القضايا التي تتعلق بالأمور الزوجية والنفقات والعقارات.</w:t>
      </w:r>
    </w:p>
    <w:p w:rsidR="00634A12" w:rsidRDefault="00634A12" w:rsidP="00FE0803">
      <w:pPr>
        <w:spacing w:after="0" w:line="480" w:lineRule="exact"/>
        <w:ind w:firstLine="720"/>
        <w:jc w:val="both"/>
        <w:rPr>
          <w:rFonts w:cs="Traditional Arabic"/>
          <w:sz w:val="36"/>
          <w:szCs w:val="36"/>
          <w:rtl/>
        </w:rPr>
      </w:pPr>
      <w:r>
        <w:rPr>
          <w:rFonts w:cs="Traditional Arabic" w:hint="cs"/>
          <w:sz w:val="36"/>
          <w:szCs w:val="36"/>
          <w:rtl/>
        </w:rPr>
        <w:t>وفي البلد التي لا يوجد فيها سوى محكمة جزئية واحدة فإنها تختص بالنظر في جميع القضايا التي تنظر فيها المحكمتان الجزئيتان الأولى والثانية.</w:t>
      </w:r>
    </w:p>
    <w:p w:rsidR="00634A12" w:rsidRDefault="00634A12" w:rsidP="00B36262">
      <w:pPr>
        <w:spacing w:after="0" w:line="480" w:lineRule="exact"/>
        <w:ind w:firstLine="720"/>
        <w:jc w:val="both"/>
        <w:rPr>
          <w:rFonts w:cs="Traditional Arabic"/>
          <w:sz w:val="36"/>
          <w:szCs w:val="36"/>
          <w:rtl/>
        </w:rPr>
      </w:pPr>
      <w:r>
        <w:rPr>
          <w:rFonts w:cs="Traditional Arabic" w:hint="cs"/>
          <w:sz w:val="36"/>
          <w:szCs w:val="36"/>
          <w:rtl/>
        </w:rPr>
        <w:t>ويلاحظ أن القضاء الشرعي بكل أنواع محاكم</w:t>
      </w:r>
      <w:r w:rsidR="00B36262">
        <w:rPr>
          <w:rFonts w:cs="Traditional Arabic" w:hint="cs"/>
          <w:sz w:val="36"/>
          <w:szCs w:val="36"/>
          <w:rtl/>
        </w:rPr>
        <w:t>ه</w:t>
      </w:r>
      <w:r>
        <w:rPr>
          <w:rFonts w:cs="Traditional Arabic" w:hint="cs"/>
          <w:sz w:val="36"/>
          <w:szCs w:val="36"/>
          <w:rtl/>
        </w:rPr>
        <w:t xml:space="preserve"> سالفة الذكر إنما يقضي وفقا لأحكام الشريعة الإسلامية وما تصدره السلطات العامة المختصة من أنظمة وتعليمات لا تتعارض مع نص الكتاب والسنة أو الإجماع.</w:t>
      </w:r>
    </w:p>
    <w:p w:rsidR="00B713F6" w:rsidRPr="00B713F6" w:rsidRDefault="00B713F6" w:rsidP="00FE0803">
      <w:pPr>
        <w:spacing w:after="0" w:line="480" w:lineRule="exact"/>
        <w:ind w:firstLine="720"/>
        <w:jc w:val="both"/>
        <w:rPr>
          <w:rFonts w:cs="Traditional Arabic"/>
          <w:b/>
          <w:bCs/>
          <w:sz w:val="36"/>
          <w:szCs w:val="36"/>
          <w:u w:val="single"/>
          <w:rtl/>
        </w:rPr>
      </w:pPr>
      <w:r w:rsidRPr="00B713F6">
        <w:rPr>
          <w:rFonts w:cs="Traditional Arabic" w:hint="cs"/>
          <w:b/>
          <w:bCs/>
          <w:sz w:val="36"/>
          <w:szCs w:val="36"/>
          <w:u w:val="single"/>
          <w:rtl/>
        </w:rPr>
        <w:t>ثانيا: القضاء العادي (المدني):</w:t>
      </w:r>
    </w:p>
    <w:p w:rsidR="00B713F6" w:rsidRDefault="00B713F6" w:rsidP="00FE0803">
      <w:pPr>
        <w:spacing w:after="0" w:line="480" w:lineRule="exact"/>
        <w:ind w:firstLine="720"/>
        <w:jc w:val="both"/>
        <w:rPr>
          <w:rFonts w:cs="Traditional Arabic"/>
          <w:sz w:val="36"/>
          <w:szCs w:val="36"/>
          <w:rtl/>
        </w:rPr>
      </w:pPr>
      <w:r>
        <w:rPr>
          <w:rFonts w:cs="Traditional Arabic" w:hint="cs"/>
          <w:sz w:val="36"/>
          <w:szCs w:val="36"/>
          <w:rtl/>
        </w:rPr>
        <w:t>ويختص بنوعين من القضايا (قضايا مدنية، وقضايا جنائية) ويقصد بالقضايا المدنية:</w:t>
      </w:r>
    </w:p>
    <w:p w:rsidR="00B713F6" w:rsidRDefault="00B713F6" w:rsidP="00B36262">
      <w:pPr>
        <w:spacing w:after="0" w:line="480" w:lineRule="exact"/>
        <w:ind w:firstLine="720"/>
        <w:jc w:val="both"/>
        <w:rPr>
          <w:rFonts w:cs="Traditional Arabic"/>
          <w:sz w:val="36"/>
          <w:szCs w:val="36"/>
          <w:rtl/>
        </w:rPr>
      </w:pPr>
      <w:r>
        <w:rPr>
          <w:rFonts w:cs="Traditional Arabic" w:hint="cs"/>
          <w:sz w:val="36"/>
          <w:szCs w:val="36"/>
          <w:rtl/>
        </w:rPr>
        <w:t xml:space="preserve">أنواع القضايا التي تهم الأفراد في علاقاتهم بعضهم البعض كالنزاع حول الملكية أو المطالبة بدين أو بتعويض أو بإلغاء عقد دون أن يترتب عليها جرم يسيء إلى المجتمع ويستدعي تدخل هيئة التحقيق والإدعاء العام (النيابة العامة) </w:t>
      </w:r>
      <w:r w:rsidR="00D03AF5">
        <w:rPr>
          <w:rFonts w:cs="Traditional Arabic" w:hint="cs"/>
          <w:sz w:val="36"/>
          <w:szCs w:val="36"/>
          <w:rtl/>
        </w:rPr>
        <w:t xml:space="preserve"> أما القضايا الجنائية فإنها ت</w:t>
      </w:r>
      <w:r w:rsidR="00B36262">
        <w:rPr>
          <w:rFonts w:cs="Traditional Arabic" w:hint="cs"/>
          <w:sz w:val="36"/>
          <w:szCs w:val="36"/>
          <w:rtl/>
        </w:rPr>
        <w:t>ن</w:t>
      </w:r>
      <w:r w:rsidR="00D03AF5">
        <w:rPr>
          <w:rFonts w:cs="Traditional Arabic" w:hint="cs"/>
          <w:sz w:val="36"/>
          <w:szCs w:val="36"/>
          <w:rtl/>
        </w:rPr>
        <w:t>صرف إلى نوعية القضايا التي يكون موضوع المحاكمة فيها جناية أو جنحة أو مخالفة ارتكبها متهم فرد أو جماعة من المتهمين وقض</w:t>
      </w:r>
      <w:r w:rsidR="00B36262">
        <w:rPr>
          <w:rFonts w:cs="Traditional Arabic" w:hint="cs"/>
          <w:sz w:val="36"/>
          <w:szCs w:val="36"/>
          <w:rtl/>
        </w:rPr>
        <w:t>ّ</w:t>
      </w:r>
      <w:r w:rsidR="00D03AF5">
        <w:rPr>
          <w:rFonts w:cs="Traditional Arabic" w:hint="cs"/>
          <w:sz w:val="36"/>
          <w:szCs w:val="36"/>
          <w:rtl/>
        </w:rPr>
        <w:t xml:space="preserve"> أمن المجتمع واستقراره، والذي يكون من مصلحته معاقبة المحكوم عليه بما يكفه عن العود إلى ارتكاب جرمه وبما يردع ا</w:t>
      </w:r>
      <w:r w:rsidR="002711CB">
        <w:rPr>
          <w:rFonts w:cs="Traditional Arabic" w:hint="cs"/>
          <w:sz w:val="36"/>
          <w:szCs w:val="36"/>
          <w:rtl/>
        </w:rPr>
        <w:t>لآخرين عن مثل ما ارتكبه.</w:t>
      </w:r>
    </w:p>
    <w:p w:rsidR="002711CB" w:rsidRDefault="00715635" w:rsidP="00B36262">
      <w:pPr>
        <w:spacing w:after="0" w:line="480" w:lineRule="exact"/>
        <w:ind w:firstLine="720"/>
        <w:jc w:val="both"/>
        <w:rPr>
          <w:rFonts w:cs="Traditional Arabic"/>
          <w:sz w:val="36"/>
          <w:szCs w:val="36"/>
          <w:rtl/>
        </w:rPr>
      </w:pPr>
      <w:r>
        <w:rPr>
          <w:rFonts w:cs="Traditional Arabic" w:hint="cs"/>
          <w:sz w:val="36"/>
          <w:szCs w:val="36"/>
          <w:u w:val="single"/>
          <w:rtl/>
        </w:rPr>
        <w:t xml:space="preserve">* </w:t>
      </w:r>
      <w:r w:rsidR="002711CB" w:rsidRPr="002711CB">
        <w:rPr>
          <w:rFonts w:cs="Traditional Arabic" w:hint="cs"/>
          <w:sz w:val="36"/>
          <w:szCs w:val="36"/>
          <w:u w:val="single"/>
          <w:rtl/>
        </w:rPr>
        <w:t>القضاء العادي (المدني) في نظام القضاء السعودي الجديد:</w:t>
      </w:r>
      <w:r w:rsidR="00B36262" w:rsidRPr="00B36262">
        <w:rPr>
          <w:rFonts w:cs="Traditional Arabic" w:hint="cs"/>
          <w:sz w:val="36"/>
          <w:szCs w:val="36"/>
          <w:rtl/>
        </w:rPr>
        <w:t xml:space="preserve"> </w:t>
      </w:r>
      <w:r w:rsidR="002711CB">
        <w:rPr>
          <w:rFonts w:cs="Traditional Arabic" w:hint="cs"/>
          <w:sz w:val="36"/>
          <w:szCs w:val="36"/>
          <w:rtl/>
        </w:rPr>
        <w:t xml:space="preserve">بتاريخ 19/9/1428هـ صدر المرسوم الملكي رقم: م/78 بإصدار نظام القضاء </w:t>
      </w:r>
      <w:r w:rsidR="002711CB">
        <w:rPr>
          <w:rFonts w:cs="Traditional Arabic" w:hint="cs"/>
          <w:sz w:val="36"/>
          <w:szCs w:val="36"/>
          <w:rtl/>
        </w:rPr>
        <w:lastRenderedPageBreak/>
        <w:t>الجديد وتناول في الفصل الأول منه ترتيب المحاكم، حيث نصت المادة التاسعة على ما يلي:</w:t>
      </w:r>
    </w:p>
    <w:p w:rsidR="002711CB" w:rsidRPr="00ED5311" w:rsidRDefault="002711CB" w:rsidP="00FE0803">
      <w:pPr>
        <w:spacing w:after="0" w:line="480" w:lineRule="exact"/>
        <w:ind w:firstLine="720"/>
        <w:jc w:val="both"/>
        <w:rPr>
          <w:rFonts w:cs="Traditional Arabic"/>
          <w:sz w:val="36"/>
          <w:szCs w:val="36"/>
          <w:u w:val="single"/>
          <w:rtl/>
        </w:rPr>
      </w:pPr>
      <w:r w:rsidRPr="00ED5311">
        <w:rPr>
          <w:rFonts w:cs="Traditional Arabic" w:hint="cs"/>
          <w:sz w:val="36"/>
          <w:szCs w:val="36"/>
          <w:u w:val="single"/>
          <w:rtl/>
        </w:rPr>
        <w:t>تتكون المحاكم مما يلي:</w:t>
      </w:r>
    </w:p>
    <w:p w:rsidR="002711CB" w:rsidRDefault="002711CB" w:rsidP="00D64157">
      <w:pPr>
        <w:spacing w:after="0" w:line="480" w:lineRule="exact"/>
        <w:ind w:firstLine="720"/>
        <w:jc w:val="both"/>
        <w:rPr>
          <w:rFonts w:cs="Traditional Arabic"/>
          <w:sz w:val="36"/>
          <w:szCs w:val="36"/>
          <w:rtl/>
        </w:rPr>
      </w:pPr>
      <w:r>
        <w:rPr>
          <w:rFonts w:cs="Traditional Arabic" w:hint="cs"/>
          <w:sz w:val="36"/>
          <w:szCs w:val="36"/>
          <w:rtl/>
        </w:rPr>
        <w:t>1- المحكمة العليا.</w:t>
      </w:r>
      <w:r w:rsidR="00D64157">
        <w:rPr>
          <w:rFonts w:cs="Traditional Arabic" w:hint="cs"/>
          <w:sz w:val="36"/>
          <w:szCs w:val="36"/>
          <w:rtl/>
        </w:rPr>
        <w:tab/>
      </w:r>
      <w:r w:rsidR="00D64157">
        <w:rPr>
          <w:rFonts w:cs="Traditional Arabic" w:hint="cs"/>
          <w:sz w:val="36"/>
          <w:szCs w:val="36"/>
          <w:rtl/>
        </w:rPr>
        <w:tab/>
      </w:r>
      <w:r>
        <w:rPr>
          <w:rFonts w:cs="Traditional Arabic" w:hint="cs"/>
          <w:sz w:val="36"/>
          <w:szCs w:val="36"/>
          <w:rtl/>
        </w:rPr>
        <w:t>2- محاكم الاستئناف.</w:t>
      </w:r>
    </w:p>
    <w:p w:rsidR="002711CB" w:rsidRDefault="002711CB" w:rsidP="00FE0803">
      <w:pPr>
        <w:spacing w:after="0" w:line="480" w:lineRule="exact"/>
        <w:ind w:firstLine="720"/>
        <w:jc w:val="both"/>
        <w:rPr>
          <w:rFonts w:cs="Traditional Arabic"/>
          <w:sz w:val="36"/>
          <w:szCs w:val="36"/>
          <w:rtl/>
        </w:rPr>
      </w:pPr>
      <w:r>
        <w:rPr>
          <w:rFonts w:cs="Traditional Arabic" w:hint="cs"/>
          <w:sz w:val="36"/>
          <w:szCs w:val="36"/>
          <w:rtl/>
        </w:rPr>
        <w:t>3- محاكم الدرجة الأولى، وهي:</w:t>
      </w:r>
    </w:p>
    <w:p w:rsidR="002711CB" w:rsidRDefault="002711CB" w:rsidP="00FE0803">
      <w:pPr>
        <w:spacing w:after="0" w:line="480" w:lineRule="exact"/>
        <w:ind w:firstLine="720"/>
        <w:jc w:val="both"/>
        <w:rPr>
          <w:rFonts w:cs="Traditional Arabic"/>
          <w:sz w:val="36"/>
          <w:szCs w:val="36"/>
          <w:rtl/>
        </w:rPr>
      </w:pPr>
      <w:r>
        <w:rPr>
          <w:rFonts w:cs="Traditional Arabic" w:hint="cs"/>
          <w:sz w:val="36"/>
          <w:szCs w:val="36"/>
          <w:rtl/>
        </w:rPr>
        <w:t>أ- المحاكم العامة.</w:t>
      </w:r>
      <w:r>
        <w:rPr>
          <w:rFonts w:cs="Traditional Arabic" w:hint="cs"/>
          <w:sz w:val="36"/>
          <w:szCs w:val="36"/>
          <w:rtl/>
        </w:rPr>
        <w:tab/>
      </w:r>
      <w:r>
        <w:rPr>
          <w:rFonts w:cs="Traditional Arabic" w:hint="cs"/>
          <w:sz w:val="36"/>
          <w:szCs w:val="36"/>
          <w:rtl/>
        </w:rPr>
        <w:tab/>
      </w:r>
      <w:r>
        <w:rPr>
          <w:rFonts w:cs="Traditional Arabic" w:hint="cs"/>
          <w:sz w:val="36"/>
          <w:szCs w:val="36"/>
          <w:rtl/>
        </w:rPr>
        <w:tab/>
        <w:t>ب- المحاكم الجزائية.</w:t>
      </w:r>
    </w:p>
    <w:p w:rsidR="002711CB" w:rsidRDefault="002711CB" w:rsidP="00FE0803">
      <w:pPr>
        <w:spacing w:after="0" w:line="480" w:lineRule="exact"/>
        <w:ind w:firstLine="720"/>
        <w:jc w:val="both"/>
        <w:rPr>
          <w:rFonts w:cs="Traditional Arabic"/>
          <w:sz w:val="36"/>
          <w:szCs w:val="36"/>
          <w:rtl/>
        </w:rPr>
      </w:pPr>
      <w:r>
        <w:rPr>
          <w:rFonts w:cs="Traditional Arabic" w:hint="cs"/>
          <w:sz w:val="36"/>
          <w:szCs w:val="36"/>
          <w:rtl/>
        </w:rPr>
        <w:t>ج- محاكم الأحوال الشخصية.</w:t>
      </w:r>
      <w:r>
        <w:rPr>
          <w:rFonts w:cs="Traditional Arabic" w:hint="cs"/>
          <w:sz w:val="36"/>
          <w:szCs w:val="36"/>
          <w:rtl/>
        </w:rPr>
        <w:tab/>
      </w:r>
      <w:r>
        <w:rPr>
          <w:rFonts w:cs="Traditional Arabic" w:hint="cs"/>
          <w:sz w:val="36"/>
          <w:szCs w:val="36"/>
          <w:rtl/>
        </w:rPr>
        <w:tab/>
        <w:t>د- المحاكم التجارية.</w:t>
      </w:r>
    </w:p>
    <w:p w:rsidR="002711CB" w:rsidRDefault="002711CB" w:rsidP="00FE0803">
      <w:pPr>
        <w:spacing w:after="0" w:line="480" w:lineRule="exact"/>
        <w:ind w:firstLine="720"/>
        <w:jc w:val="both"/>
        <w:rPr>
          <w:rFonts w:cs="Traditional Arabic"/>
          <w:sz w:val="36"/>
          <w:szCs w:val="36"/>
          <w:rtl/>
        </w:rPr>
      </w:pPr>
      <w:r>
        <w:rPr>
          <w:rFonts w:cs="Traditional Arabic" w:hint="cs"/>
          <w:sz w:val="36"/>
          <w:szCs w:val="36"/>
          <w:rtl/>
        </w:rPr>
        <w:t>هـ- المحاكم العمالية.</w:t>
      </w:r>
    </w:p>
    <w:p w:rsidR="009D39C8" w:rsidRDefault="00ED5311" w:rsidP="00FE0803">
      <w:pPr>
        <w:spacing w:after="0" w:line="480" w:lineRule="exact"/>
        <w:ind w:firstLine="720"/>
        <w:jc w:val="both"/>
        <w:rPr>
          <w:rFonts w:cs="Traditional Arabic"/>
          <w:sz w:val="36"/>
          <w:szCs w:val="36"/>
          <w:rtl/>
        </w:rPr>
      </w:pPr>
      <w:r>
        <w:rPr>
          <w:rFonts w:cs="Traditional Arabic" w:hint="cs"/>
          <w:sz w:val="36"/>
          <w:szCs w:val="36"/>
          <w:rtl/>
        </w:rPr>
        <w:t xml:space="preserve">* </w:t>
      </w:r>
      <w:r w:rsidR="009D39C8">
        <w:rPr>
          <w:rFonts w:cs="Traditional Arabic" w:hint="cs"/>
          <w:sz w:val="36"/>
          <w:szCs w:val="36"/>
          <w:rtl/>
        </w:rPr>
        <w:t>وفي شأن محاكم الاستئناف فإن المادة (16) من النظام الجديد قد عددت دوائرها في خمس دوائر هي:</w:t>
      </w:r>
    </w:p>
    <w:p w:rsidR="009D39C8" w:rsidRDefault="009D39C8" w:rsidP="00FE0803">
      <w:pPr>
        <w:spacing w:after="0" w:line="480" w:lineRule="exact"/>
        <w:ind w:firstLine="720"/>
        <w:jc w:val="both"/>
        <w:rPr>
          <w:rFonts w:cs="Traditional Arabic"/>
          <w:sz w:val="36"/>
          <w:szCs w:val="36"/>
          <w:rtl/>
        </w:rPr>
      </w:pPr>
      <w:r>
        <w:rPr>
          <w:rFonts w:cs="Traditional Arabic" w:hint="cs"/>
          <w:sz w:val="36"/>
          <w:szCs w:val="36"/>
          <w:rtl/>
        </w:rPr>
        <w:t>1- الدوائر الحقوقية.</w:t>
      </w:r>
      <w:r>
        <w:rPr>
          <w:rFonts w:cs="Traditional Arabic" w:hint="cs"/>
          <w:sz w:val="36"/>
          <w:szCs w:val="36"/>
          <w:rtl/>
        </w:rPr>
        <w:tab/>
      </w:r>
      <w:r>
        <w:rPr>
          <w:rFonts w:cs="Traditional Arabic" w:hint="cs"/>
          <w:sz w:val="36"/>
          <w:szCs w:val="36"/>
          <w:rtl/>
        </w:rPr>
        <w:tab/>
      </w:r>
      <w:r>
        <w:rPr>
          <w:rFonts w:cs="Traditional Arabic" w:hint="cs"/>
          <w:sz w:val="36"/>
          <w:szCs w:val="36"/>
          <w:rtl/>
        </w:rPr>
        <w:tab/>
        <w:t>2- الدوائر الجزائية.</w:t>
      </w:r>
    </w:p>
    <w:p w:rsidR="009D39C8" w:rsidRDefault="009D39C8" w:rsidP="00FE0803">
      <w:pPr>
        <w:spacing w:after="0" w:line="480" w:lineRule="exact"/>
        <w:ind w:firstLine="720"/>
        <w:jc w:val="both"/>
        <w:rPr>
          <w:rFonts w:cs="Traditional Arabic"/>
          <w:sz w:val="36"/>
          <w:szCs w:val="36"/>
          <w:rtl/>
        </w:rPr>
      </w:pPr>
      <w:r>
        <w:rPr>
          <w:rFonts w:cs="Traditional Arabic" w:hint="cs"/>
          <w:sz w:val="36"/>
          <w:szCs w:val="36"/>
          <w:rtl/>
        </w:rPr>
        <w:t>3- دوائر الأحوال الشخصية.</w:t>
      </w:r>
      <w:r>
        <w:rPr>
          <w:rFonts w:cs="Traditional Arabic" w:hint="cs"/>
          <w:sz w:val="36"/>
          <w:szCs w:val="36"/>
          <w:rtl/>
        </w:rPr>
        <w:tab/>
      </w:r>
      <w:r>
        <w:rPr>
          <w:rFonts w:cs="Traditional Arabic" w:hint="cs"/>
          <w:sz w:val="36"/>
          <w:szCs w:val="36"/>
          <w:rtl/>
        </w:rPr>
        <w:tab/>
        <w:t>4- الدوائر التجارية.</w:t>
      </w:r>
    </w:p>
    <w:p w:rsidR="009D39C8" w:rsidRDefault="009D39C8" w:rsidP="00FE0803">
      <w:pPr>
        <w:spacing w:after="0" w:line="480" w:lineRule="exact"/>
        <w:ind w:firstLine="720"/>
        <w:jc w:val="both"/>
        <w:rPr>
          <w:rFonts w:cs="Traditional Arabic"/>
          <w:sz w:val="36"/>
          <w:szCs w:val="36"/>
          <w:rtl/>
        </w:rPr>
      </w:pPr>
      <w:r>
        <w:rPr>
          <w:rFonts w:cs="Traditional Arabic" w:hint="cs"/>
          <w:sz w:val="36"/>
          <w:szCs w:val="36"/>
          <w:rtl/>
        </w:rPr>
        <w:t>5- الدوائر العمالية.</w:t>
      </w:r>
    </w:p>
    <w:p w:rsidR="009D39C8" w:rsidRDefault="00ED5311" w:rsidP="00FE0803">
      <w:pPr>
        <w:spacing w:after="0" w:line="480" w:lineRule="exact"/>
        <w:ind w:firstLine="720"/>
        <w:jc w:val="both"/>
        <w:rPr>
          <w:rFonts w:cs="Traditional Arabic"/>
          <w:sz w:val="36"/>
          <w:szCs w:val="36"/>
          <w:rtl/>
        </w:rPr>
      </w:pPr>
      <w:r>
        <w:rPr>
          <w:rFonts w:cs="Traditional Arabic" w:hint="cs"/>
          <w:sz w:val="36"/>
          <w:szCs w:val="36"/>
          <w:rtl/>
        </w:rPr>
        <w:t xml:space="preserve">* </w:t>
      </w:r>
      <w:r w:rsidR="009D39C8">
        <w:rPr>
          <w:rFonts w:cs="Traditional Arabic" w:hint="cs"/>
          <w:sz w:val="36"/>
          <w:szCs w:val="36"/>
          <w:rtl/>
        </w:rPr>
        <w:t>أما في شأن المحاكم العامة فإن المادة (19) قد تناولت بالتحديد بعض دوائرها والتي من بينها:</w:t>
      </w:r>
    </w:p>
    <w:p w:rsidR="009D39C8" w:rsidRDefault="009D39C8" w:rsidP="0088281E">
      <w:pPr>
        <w:pStyle w:val="a7"/>
        <w:numPr>
          <w:ilvl w:val="0"/>
          <w:numId w:val="50"/>
        </w:numPr>
        <w:spacing w:after="0" w:line="480" w:lineRule="exact"/>
        <w:ind w:hanging="733"/>
        <w:jc w:val="both"/>
        <w:rPr>
          <w:rFonts w:cs="Traditional Arabic"/>
          <w:sz w:val="36"/>
          <w:szCs w:val="36"/>
        </w:rPr>
      </w:pPr>
      <w:r>
        <w:rPr>
          <w:rFonts w:cs="Traditional Arabic" w:hint="cs"/>
          <w:sz w:val="36"/>
          <w:szCs w:val="36"/>
          <w:rtl/>
        </w:rPr>
        <w:t>دوائر للتنفيذ وللإثباتات الإنهائية وما في حكمها.</w:t>
      </w:r>
    </w:p>
    <w:p w:rsidR="009D39C8" w:rsidRPr="009D39C8" w:rsidRDefault="009D39C8" w:rsidP="0088281E">
      <w:pPr>
        <w:pStyle w:val="a7"/>
        <w:numPr>
          <w:ilvl w:val="0"/>
          <w:numId w:val="50"/>
        </w:numPr>
        <w:spacing w:after="0" w:line="480" w:lineRule="exact"/>
        <w:ind w:hanging="733"/>
        <w:jc w:val="both"/>
        <w:rPr>
          <w:rFonts w:cs="Traditional Arabic"/>
          <w:sz w:val="36"/>
          <w:szCs w:val="36"/>
          <w:rtl/>
        </w:rPr>
      </w:pPr>
      <w:r>
        <w:rPr>
          <w:rFonts w:cs="Traditional Arabic" w:hint="cs"/>
          <w:sz w:val="36"/>
          <w:szCs w:val="36"/>
          <w:rtl/>
        </w:rPr>
        <w:t>دوائر للفصل في الدعاوى الناشئة عن حوادث السير والمخالفات المنصوص عليها في نظام المرور ولائحته التنفيذية.</w:t>
      </w:r>
    </w:p>
    <w:p w:rsidR="00ED5311" w:rsidRDefault="00ED5311" w:rsidP="00ED5311">
      <w:pPr>
        <w:spacing w:after="0" w:line="480" w:lineRule="exact"/>
        <w:ind w:firstLine="720"/>
        <w:jc w:val="both"/>
        <w:rPr>
          <w:rFonts w:cs="Traditional Arabic"/>
          <w:sz w:val="36"/>
          <w:szCs w:val="36"/>
          <w:rtl/>
        </w:rPr>
      </w:pPr>
      <w:r>
        <w:rPr>
          <w:rFonts w:cs="Traditional Arabic" w:hint="cs"/>
          <w:sz w:val="36"/>
          <w:szCs w:val="36"/>
          <w:rtl/>
        </w:rPr>
        <w:t xml:space="preserve">* </w:t>
      </w:r>
      <w:r w:rsidR="0099246A">
        <w:rPr>
          <w:rFonts w:cs="Traditional Arabic" w:hint="cs"/>
          <w:sz w:val="36"/>
          <w:szCs w:val="36"/>
          <w:rtl/>
        </w:rPr>
        <w:t>وفي شأن المح</w:t>
      </w:r>
      <w:r w:rsidR="009D39C8">
        <w:rPr>
          <w:rFonts w:cs="Traditional Arabic" w:hint="cs"/>
          <w:sz w:val="36"/>
          <w:szCs w:val="36"/>
          <w:rtl/>
        </w:rPr>
        <w:t>اكم الجزائية فإن المادة (20) حصرت دوائرها في ثلاث دوائر هي:</w:t>
      </w:r>
    </w:p>
    <w:p w:rsidR="00ED5311" w:rsidRDefault="00ED5311" w:rsidP="00ED5311">
      <w:pPr>
        <w:spacing w:after="0" w:line="480" w:lineRule="exact"/>
        <w:ind w:firstLine="720"/>
        <w:jc w:val="both"/>
        <w:rPr>
          <w:rFonts w:cs="Traditional Arabic"/>
          <w:sz w:val="36"/>
          <w:szCs w:val="36"/>
          <w:rtl/>
        </w:rPr>
      </w:pPr>
      <w:r>
        <w:rPr>
          <w:rFonts w:cs="Traditional Arabic" w:hint="cs"/>
          <w:sz w:val="36"/>
          <w:szCs w:val="36"/>
          <w:rtl/>
        </w:rPr>
        <w:t>1</w:t>
      </w:r>
      <w:r w:rsidR="009D39C8">
        <w:rPr>
          <w:rFonts w:cs="Traditional Arabic" w:hint="cs"/>
          <w:sz w:val="36"/>
          <w:szCs w:val="36"/>
          <w:rtl/>
        </w:rPr>
        <w:t>- دوائر قضايا القصاص والحدود.</w:t>
      </w:r>
    </w:p>
    <w:p w:rsidR="00ED5311" w:rsidRDefault="0099246A" w:rsidP="00ED5311">
      <w:pPr>
        <w:spacing w:after="0" w:line="480" w:lineRule="exact"/>
        <w:ind w:firstLine="720"/>
        <w:jc w:val="both"/>
        <w:rPr>
          <w:rFonts w:cs="Traditional Arabic"/>
          <w:sz w:val="36"/>
          <w:szCs w:val="36"/>
          <w:rtl/>
        </w:rPr>
      </w:pPr>
      <w:r>
        <w:rPr>
          <w:rFonts w:cs="Traditional Arabic" w:hint="cs"/>
          <w:sz w:val="36"/>
          <w:szCs w:val="36"/>
          <w:rtl/>
        </w:rPr>
        <w:t>2- دوائر القضايا التعزيرية.</w:t>
      </w:r>
    </w:p>
    <w:p w:rsidR="00E3397B" w:rsidRDefault="009D39C8" w:rsidP="00ED5311">
      <w:pPr>
        <w:spacing w:after="0" w:line="480" w:lineRule="exact"/>
        <w:ind w:firstLine="720"/>
        <w:jc w:val="both"/>
        <w:rPr>
          <w:rFonts w:cs="Traditional Arabic"/>
          <w:sz w:val="36"/>
          <w:szCs w:val="36"/>
          <w:rtl/>
        </w:rPr>
      </w:pPr>
      <w:r>
        <w:rPr>
          <w:rFonts w:cs="Traditional Arabic" w:hint="cs"/>
          <w:sz w:val="36"/>
          <w:szCs w:val="36"/>
          <w:rtl/>
        </w:rPr>
        <w:lastRenderedPageBreak/>
        <w:t>3- دوائر قضايا الأحداث.</w:t>
      </w:r>
    </w:p>
    <w:p w:rsidR="00E3397B" w:rsidRPr="00ED5311" w:rsidRDefault="00ED5311" w:rsidP="00ED5311">
      <w:pPr>
        <w:spacing w:after="0" w:line="480" w:lineRule="exact"/>
        <w:ind w:firstLine="720"/>
        <w:jc w:val="both"/>
        <w:rPr>
          <w:rFonts w:cs="Traditional Arabic"/>
          <w:sz w:val="36"/>
          <w:szCs w:val="36"/>
        </w:rPr>
      </w:pPr>
      <w:r w:rsidRPr="00ED5311">
        <w:rPr>
          <w:rFonts w:cs="Traditional Arabic" w:hint="cs"/>
          <w:sz w:val="36"/>
          <w:szCs w:val="36"/>
          <w:rtl/>
        </w:rPr>
        <w:t xml:space="preserve">* </w:t>
      </w:r>
      <w:r w:rsidR="0099246A" w:rsidRPr="00ED5311">
        <w:rPr>
          <w:rFonts w:cs="Traditional Arabic" w:hint="cs"/>
          <w:sz w:val="36"/>
          <w:szCs w:val="36"/>
          <w:rtl/>
        </w:rPr>
        <w:t>وقد تركت المادة (21) للمجلس الأعلى للقضاء سلطة تشكيل محكمة الأحوال الشخصية من دائرة واحدة أو أكثر، وسلطة جعل بعض دوائرها دوائر متخصصة بحسب الحاجة.</w:t>
      </w:r>
    </w:p>
    <w:p w:rsidR="0099246A" w:rsidRPr="00ED5311" w:rsidRDefault="00ED5311" w:rsidP="00ED5311">
      <w:pPr>
        <w:spacing w:after="0" w:line="480" w:lineRule="exact"/>
        <w:ind w:firstLine="720"/>
        <w:jc w:val="both"/>
        <w:rPr>
          <w:rFonts w:cs="Traditional Arabic"/>
          <w:sz w:val="36"/>
          <w:szCs w:val="36"/>
        </w:rPr>
      </w:pPr>
      <w:r w:rsidRPr="00ED5311">
        <w:rPr>
          <w:rFonts w:cs="Traditional Arabic" w:hint="cs"/>
          <w:sz w:val="36"/>
          <w:szCs w:val="36"/>
          <w:rtl/>
        </w:rPr>
        <w:t xml:space="preserve">* </w:t>
      </w:r>
      <w:r w:rsidR="0099246A" w:rsidRPr="00ED5311">
        <w:rPr>
          <w:rFonts w:cs="Traditional Arabic" w:hint="cs"/>
          <w:sz w:val="36"/>
          <w:szCs w:val="36"/>
          <w:rtl/>
        </w:rPr>
        <w:t>كما تركت المادة (22) للمجلس الأعلى للقضاء كذلك سلطة تشكيل المحكمتين التجارية والعمالية من دوائر متخصصة.</w:t>
      </w:r>
    </w:p>
    <w:p w:rsidR="0099246A" w:rsidRPr="00ED5311" w:rsidRDefault="00ED5311" w:rsidP="00ED5311">
      <w:pPr>
        <w:spacing w:after="0" w:line="480" w:lineRule="exact"/>
        <w:ind w:firstLine="720"/>
        <w:jc w:val="both"/>
        <w:rPr>
          <w:rFonts w:cs="Traditional Arabic"/>
          <w:sz w:val="36"/>
          <w:szCs w:val="36"/>
          <w:rtl/>
        </w:rPr>
      </w:pPr>
      <w:r w:rsidRPr="00ED5311">
        <w:rPr>
          <w:rFonts w:cs="Traditional Arabic" w:hint="cs"/>
          <w:sz w:val="36"/>
          <w:szCs w:val="36"/>
          <w:rtl/>
        </w:rPr>
        <w:t xml:space="preserve">* </w:t>
      </w:r>
      <w:r w:rsidR="0099246A" w:rsidRPr="00ED5311">
        <w:rPr>
          <w:rFonts w:cs="Traditional Arabic" w:hint="cs"/>
          <w:sz w:val="36"/>
          <w:szCs w:val="36"/>
          <w:rtl/>
        </w:rPr>
        <w:t>وفي شأن المحاكم العامة تركت المادة (23) للمجلس الأعلى للقضاء سلطة تشكيل المحكمة العامة في المحافظة أو المركز من دائرة واحدة أو أكثر بحسب الحاجة وسلطة إنشاء دوائر متخصصة جزائية وتجارية وعمالية وأحوال شخصية في المحاكم العامة الواقعة في المراكز والمحافظات التي لم تنشأ فيها دوائر متخصصة متى دعت الحاجة إلى ذلك وبحيث يكون لهذ</w:t>
      </w:r>
      <w:r w:rsidR="00715635" w:rsidRPr="00ED5311">
        <w:rPr>
          <w:rFonts w:cs="Traditional Arabic" w:hint="cs"/>
          <w:sz w:val="36"/>
          <w:szCs w:val="36"/>
          <w:rtl/>
        </w:rPr>
        <w:t>ه ا</w:t>
      </w:r>
      <w:r w:rsidR="0099246A" w:rsidRPr="00ED5311">
        <w:rPr>
          <w:rFonts w:cs="Traditional Arabic" w:hint="cs"/>
          <w:sz w:val="36"/>
          <w:szCs w:val="36"/>
          <w:rtl/>
        </w:rPr>
        <w:t>لدوائر اختصاصات المحاكم المتخصصة.</w:t>
      </w:r>
    </w:p>
    <w:p w:rsidR="00E3397B" w:rsidRDefault="0099246A" w:rsidP="00715635">
      <w:pPr>
        <w:spacing w:after="0" w:line="480" w:lineRule="exact"/>
        <w:ind w:firstLine="720"/>
        <w:jc w:val="both"/>
        <w:rPr>
          <w:rFonts w:cs="Traditional Arabic"/>
          <w:sz w:val="36"/>
          <w:szCs w:val="36"/>
          <w:rtl/>
        </w:rPr>
      </w:pPr>
      <w:r>
        <w:rPr>
          <w:rFonts w:cs="Traditional Arabic" w:hint="cs"/>
          <w:sz w:val="36"/>
          <w:szCs w:val="36"/>
          <w:rtl/>
        </w:rPr>
        <w:t xml:space="preserve">والذي نريد التنويه إليه بعد استعراض ترتيب المحاكم وفقا لنظام القضاء السعودي الجديد هو أن تطبيق هذا النظام سوف يستلزم بالضرورة إجراء بعض التعديلات في جوهر نظام المرافعات الشرعية ونظام الإجراءات الجزائية بل وإجراء بعض التعديلات في الترتيب القائم للمحاكم الشرعية المشكلة بمقتضى نظام القضاء السابق، كما أن إنشاء المحاكم الجزائية كاختصاص نوعي مستقل في نطاق محاكم الدرجة الأولى، وكدوائر مستقلة في نطاق محاكم الاستئناف قد يستدعي بالضرورة إجراء بعض التعديلات في نطاق </w:t>
      </w:r>
      <w:r w:rsidR="00715635">
        <w:rPr>
          <w:rFonts w:cs="Traditional Arabic" w:hint="cs"/>
          <w:sz w:val="36"/>
          <w:szCs w:val="36"/>
          <w:rtl/>
        </w:rPr>
        <w:t>الأنظمة</w:t>
      </w:r>
      <w:r>
        <w:rPr>
          <w:rFonts w:cs="Traditional Arabic" w:hint="cs"/>
          <w:sz w:val="36"/>
          <w:szCs w:val="36"/>
          <w:rtl/>
        </w:rPr>
        <w:t xml:space="preserve"> الجزائية السارية وفي نقل تبعية هيئة التحقيق والادعاء العام إلى وزارة العدل بدلا من وزارة الداخلية باعتبارها من معاوني القضاء ولضرورة تمثيلها للمجتمع كطرف مجني عليه في أنواع الجرائم والجنايات التي يتم </w:t>
      </w:r>
      <w:r>
        <w:rPr>
          <w:rFonts w:cs="Traditional Arabic" w:hint="cs"/>
          <w:sz w:val="36"/>
          <w:szCs w:val="36"/>
          <w:rtl/>
        </w:rPr>
        <w:lastRenderedPageBreak/>
        <w:t>ارتكابها وسوف نعود لاحقا إلى تفصيل أهم وجوه التفرقة بين النظام المعدل والنظام الجديد للقضاء في المملكة العربية السعودية وآلي</w:t>
      </w:r>
      <w:r w:rsidR="00715635">
        <w:rPr>
          <w:rFonts w:cs="Traditional Arabic" w:hint="cs"/>
          <w:sz w:val="36"/>
          <w:szCs w:val="36"/>
          <w:rtl/>
        </w:rPr>
        <w:t>ة</w:t>
      </w:r>
      <w:r>
        <w:rPr>
          <w:rFonts w:cs="Traditional Arabic" w:hint="cs"/>
          <w:sz w:val="36"/>
          <w:szCs w:val="36"/>
          <w:rtl/>
        </w:rPr>
        <w:t xml:space="preserve"> العمل التنفيذية للنظام الجديد.</w:t>
      </w:r>
    </w:p>
    <w:p w:rsidR="00583191" w:rsidRPr="00583191" w:rsidRDefault="00583191" w:rsidP="00030687">
      <w:pPr>
        <w:spacing w:after="0" w:line="480" w:lineRule="exact"/>
        <w:ind w:firstLine="720"/>
        <w:jc w:val="both"/>
        <w:rPr>
          <w:rFonts w:cs="Traditional Arabic"/>
          <w:b/>
          <w:bCs/>
          <w:sz w:val="36"/>
          <w:szCs w:val="36"/>
          <w:u w:val="single"/>
          <w:rtl/>
        </w:rPr>
      </w:pPr>
      <w:r w:rsidRPr="00583191">
        <w:rPr>
          <w:rFonts w:cs="Traditional Arabic" w:hint="cs"/>
          <w:b/>
          <w:bCs/>
          <w:sz w:val="36"/>
          <w:szCs w:val="36"/>
          <w:u w:val="single"/>
          <w:rtl/>
        </w:rPr>
        <w:t>ثالثاً: القضاء الإداري:</w:t>
      </w:r>
    </w:p>
    <w:p w:rsidR="00583191" w:rsidRDefault="00583191" w:rsidP="00583191">
      <w:pPr>
        <w:spacing w:after="0" w:line="480" w:lineRule="exact"/>
        <w:ind w:firstLine="720"/>
        <w:jc w:val="both"/>
        <w:rPr>
          <w:rFonts w:cs="Traditional Arabic"/>
          <w:sz w:val="36"/>
          <w:szCs w:val="36"/>
          <w:rtl/>
        </w:rPr>
      </w:pPr>
      <w:r>
        <w:rPr>
          <w:rFonts w:cs="Traditional Arabic" w:hint="cs"/>
          <w:sz w:val="36"/>
          <w:szCs w:val="36"/>
          <w:rtl/>
        </w:rPr>
        <w:t>وهو النوع (التقسيم) الثالث لجهات التقاضي في المملكة العربية السعودية، أما في نطاق الدول التي تأخذ بنظام القضاء المزدوج فإنه يشكل التقسيم الثاني لجهات التقاضي فيها، وتتنوع تسمية القضاء الإداري بحسب رغبة كل دولة في تسميته، فهو في مصر مثلا يسمى (مجلس الدولة وتسمى الجهة القضائية الأعلى فيه بالمحكمة الإدارية العليا، وهو في المملكة العربية السعودية يسمى (ديوان المظالم) وربما كان لهذه التسمية أصل فيما جرى عليه العمل خلال قرون طويلة في الدولة الإسلامية، فقد أفرد الماوردي في كتابه الأحكام السلطانية الصفحات الطوال للحديث عن ولاية المظالم، حيث تتبع الماوردي نشأة ولاية المظالم على يد عبد الملك بن مروان، ثم حصر اختصاصات والي المظالم في خمس اختصاصات هي: النظر في تعدي الولاة على الرعية وفي جور العمال في جباية أموال الضرائب، وفي عمل كتاب الدواوين باعتباره أمانة، وفي تظلم المستحقين للعطاء (المعونة الاجتماعية) من نقص أو تأ</w:t>
      </w:r>
      <w:r w:rsidR="00715635">
        <w:rPr>
          <w:rFonts w:cs="Traditional Arabic" w:hint="cs"/>
          <w:sz w:val="36"/>
          <w:szCs w:val="36"/>
          <w:rtl/>
        </w:rPr>
        <w:t>خر أعطياتهم، وفي رد الأموال المغ</w:t>
      </w:r>
      <w:r>
        <w:rPr>
          <w:rFonts w:cs="Traditional Arabic" w:hint="cs"/>
          <w:sz w:val="36"/>
          <w:szCs w:val="36"/>
          <w:rtl/>
        </w:rPr>
        <w:t>صوبة إلى أربابها.</w:t>
      </w:r>
    </w:p>
    <w:p w:rsidR="00583191" w:rsidRDefault="00583191" w:rsidP="00715635">
      <w:pPr>
        <w:spacing w:after="0" w:line="480" w:lineRule="exact"/>
        <w:ind w:firstLine="720"/>
        <w:jc w:val="both"/>
        <w:rPr>
          <w:rFonts w:cs="Traditional Arabic"/>
          <w:sz w:val="36"/>
          <w:szCs w:val="36"/>
          <w:rtl/>
        </w:rPr>
      </w:pPr>
      <w:r>
        <w:rPr>
          <w:rFonts w:cs="Traditional Arabic" w:hint="cs"/>
          <w:sz w:val="36"/>
          <w:szCs w:val="36"/>
          <w:rtl/>
        </w:rPr>
        <w:t xml:space="preserve">ويذكر المفكر الإسلامي الكبير حسن بن عبد الله آل الشيخ في مؤلفه التنظيم القضائي في المملكة العربية السعودية أن أول من أنشأ ولاية المظالم في العهد السعودي هو الملك المؤسس المغفور له بإذن الله تبارك وتعالى الملك عبد العزيز، حيث وضع على باب دار الحكومة صندوقاً للشكاوى مفتاحه </w:t>
      </w:r>
      <w:r>
        <w:rPr>
          <w:rFonts w:cs="Traditional Arabic" w:hint="cs"/>
          <w:sz w:val="36"/>
          <w:szCs w:val="36"/>
          <w:rtl/>
        </w:rPr>
        <w:lastRenderedPageBreak/>
        <w:t>بيد جلالته ونشر في صحيفة أم القرى في عددها الصادر في 26/12/1344 الإعلان التالي:</w:t>
      </w:r>
    </w:p>
    <w:p w:rsidR="00583191" w:rsidRDefault="00583191" w:rsidP="00030687">
      <w:pPr>
        <w:spacing w:after="0" w:line="480" w:lineRule="exact"/>
        <w:ind w:firstLine="720"/>
        <w:jc w:val="both"/>
        <w:rPr>
          <w:rFonts w:cs="Traditional Arabic"/>
          <w:sz w:val="36"/>
          <w:szCs w:val="36"/>
          <w:rtl/>
        </w:rPr>
      </w:pPr>
      <w:r>
        <w:rPr>
          <w:rFonts w:cs="Traditional Arabic" w:hint="cs"/>
          <w:sz w:val="36"/>
          <w:szCs w:val="36"/>
          <w:rtl/>
        </w:rPr>
        <w:t>"إن صاحب الجلالة يعلن الناس كافة أن من كان له ظلامة على كائن من كان، موظفا أو غيره، كبيرا أو صغيرا، ثم يخفي ظلامته، فإنما إثمه على نفسه، وإن من كان له شكاية، فقد وضع على باب دار الحكومة صندوقا للشكاوى، مفتاحه لدى جلالة الملك، فليضع  صاحب الشكاية شكايته في ذلك الصندوق، وليثق الجميع أنه لا يمكن أن يلحق المشتكي أي أذى بسبب شكايته المحقة، من أي موظف كان.</w:t>
      </w:r>
    </w:p>
    <w:p w:rsidR="00583191" w:rsidRDefault="00583191" w:rsidP="00030687">
      <w:pPr>
        <w:spacing w:after="0" w:line="480" w:lineRule="exact"/>
        <w:ind w:firstLine="720"/>
        <w:jc w:val="both"/>
        <w:rPr>
          <w:rFonts w:cs="Traditional Arabic"/>
          <w:sz w:val="36"/>
          <w:szCs w:val="36"/>
          <w:rtl/>
        </w:rPr>
      </w:pPr>
      <w:r>
        <w:rPr>
          <w:rFonts w:cs="Traditional Arabic" w:hint="cs"/>
          <w:sz w:val="36"/>
          <w:szCs w:val="36"/>
          <w:rtl/>
        </w:rPr>
        <w:t>ويجب أن يراعى في الشكايات ما يلي:</w:t>
      </w:r>
    </w:p>
    <w:p w:rsidR="00583191" w:rsidRPr="00D749DB" w:rsidRDefault="00583191" w:rsidP="009361D6">
      <w:pPr>
        <w:pStyle w:val="a7"/>
        <w:numPr>
          <w:ilvl w:val="0"/>
          <w:numId w:val="51"/>
        </w:numPr>
        <w:spacing w:after="0" w:line="480" w:lineRule="exact"/>
        <w:ind w:hanging="591"/>
        <w:jc w:val="both"/>
        <w:rPr>
          <w:rFonts w:cs="Traditional Arabic"/>
          <w:spacing w:val="-12"/>
          <w:sz w:val="36"/>
          <w:szCs w:val="36"/>
        </w:rPr>
      </w:pPr>
      <w:r w:rsidRPr="00D749DB">
        <w:rPr>
          <w:rFonts w:cs="Traditional Arabic" w:hint="cs"/>
          <w:spacing w:val="-12"/>
          <w:sz w:val="36"/>
          <w:szCs w:val="36"/>
          <w:rtl/>
        </w:rPr>
        <w:t>ينبغي</w:t>
      </w:r>
      <w:r w:rsidR="009361D6" w:rsidRPr="00D749DB">
        <w:rPr>
          <w:rFonts w:cs="Traditional Arabic" w:hint="cs"/>
          <w:spacing w:val="-12"/>
          <w:sz w:val="36"/>
          <w:szCs w:val="36"/>
          <w:rtl/>
        </w:rPr>
        <w:t xml:space="preserve"> تجنب الكذب في الشكاية ومن ادعى كاذبة جوزي بكذبه.</w:t>
      </w:r>
    </w:p>
    <w:p w:rsidR="009361D6" w:rsidRPr="009361D6" w:rsidRDefault="009361D6" w:rsidP="009361D6">
      <w:pPr>
        <w:pStyle w:val="a7"/>
        <w:numPr>
          <w:ilvl w:val="0"/>
          <w:numId w:val="51"/>
        </w:numPr>
        <w:spacing w:after="0" w:line="480" w:lineRule="exact"/>
        <w:ind w:hanging="591"/>
        <w:jc w:val="both"/>
        <w:rPr>
          <w:rFonts w:cs="Traditional Arabic"/>
          <w:sz w:val="36"/>
          <w:szCs w:val="36"/>
          <w:rtl/>
        </w:rPr>
      </w:pPr>
      <w:r>
        <w:rPr>
          <w:rFonts w:cs="Traditional Arabic" w:hint="cs"/>
          <w:sz w:val="36"/>
          <w:szCs w:val="36"/>
          <w:rtl/>
        </w:rPr>
        <w:t>لا تقبل الشكاية المُغْفَلَة من الإمضاء ومن فعل ذلك عوقب على عمله.</w:t>
      </w:r>
    </w:p>
    <w:p w:rsidR="009361D6" w:rsidRDefault="009361D6" w:rsidP="009361D6">
      <w:pPr>
        <w:spacing w:after="0" w:line="480" w:lineRule="exact"/>
        <w:ind w:firstLine="720"/>
        <w:jc w:val="both"/>
        <w:rPr>
          <w:rFonts w:cs="Traditional Arabic"/>
          <w:sz w:val="36"/>
          <w:szCs w:val="36"/>
          <w:rtl/>
        </w:rPr>
      </w:pPr>
      <w:r>
        <w:rPr>
          <w:rFonts w:cs="Traditional Arabic" w:hint="cs"/>
          <w:sz w:val="36"/>
          <w:szCs w:val="36"/>
          <w:rtl/>
        </w:rPr>
        <w:t xml:space="preserve">وليعلم الناس كافة أن باب العدل مفتوح للجميع على السواء، </w:t>
      </w:r>
      <w:r w:rsidRPr="00D749DB">
        <w:rPr>
          <w:rFonts w:cs="Traditional Arabic" w:hint="cs"/>
          <w:spacing w:val="-12"/>
          <w:sz w:val="36"/>
          <w:szCs w:val="36"/>
          <w:rtl/>
        </w:rPr>
        <w:t>والناس كلهم كبيرهم، وصغيرهم أمامه واحد، حتى يبلغ الحق مستقره، والسلام".</w:t>
      </w:r>
    </w:p>
    <w:p w:rsidR="009361D6" w:rsidRDefault="009361D6" w:rsidP="009361D6">
      <w:pPr>
        <w:spacing w:after="0" w:line="480" w:lineRule="exact"/>
        <w:ind w:firstLine="720"/>
        <w:jc w:val="both"/>
        <w:rPr>
          <w:rFonts w:cs="Traditional Arabic"/>
          <w:sz w:val="36"/>
          <w:szCs w:val="36"/>
          <w:rtl/>
        </w:rPr>
      </w:pPr>
      <w:r>
        <w:rPr>
          <w:rFonts w:cs="Traditional Arabic" w:hint="cs"/>
          <w:sz w:val="36"/>
          <w:szCs w:val="36"/>
          <w:rtl/>
        </w:rPr>
        <w:t>تم تطورت ولاية المظالم في المملكة شأنها شأن سائر المرافق العامة الخدمية والحكومية حيث:</w:t>
      </w:r>
    </w:p>
    <w:p w:rsidR="009361D6" w:rsidRPr="00D64157" w:rsidRDefault="009361D6" w:rsidP="009361D6">
      <w:pPr>
        <w:spacing w:after="0" w:line="480" w:lineRule="exact"/>
        <w:ind w:firstLine="720"/>
        <w:jc w:val="both"/>
        <w:rPr>
          <w:rFonts w:cs="Traditional Arabic"/>
          <w:sz w:val="36"/>
          <w:szCs w:val="36"/>
          <w:u w:val="single"/>
          <w:rtl/>
        </w:rPr>
      </w:pPr>
      <w:r w:rsidRPr="00D64157">
        <w:rPr>
          <w:rFonts w:cs="Traditional Arabic" w:hint="cs"/>
          <w:sz w:val="36"/>
          <w:szCs w:val="36"/>
          <w:u w:val="single"/>
          <w:rtl/>
        </w:rPr>
        <w:t>مر ديوان المظالم بثلاثة أطوار على النحو التالي:</w:t>
      </w:r>
    </w:p>
    <w:p w:rsidR="009361D6" w:rsidRDefault="009361D6" w:rsidP="009361D6">
      <w:pPr>
        <w:pStyle w:val="a7"/>
        <w:numPr>
          <w:ilvl w:val="0"/>
          <w:numId w:val="52"/>
        </w:numPr>
        <w:spacing w:after="0" w:line="480" w:lineRule="exact"/>
        <w:ind w:hanging="733"/>
        <w:jc w:val="both"/>
        <w:rPr>
          <w:rFonts w:cs="Traditional Arabic"/>
          <w:sz w:val="36"/>
          <w:szCs w:val="36"/>
        </w:rPr>
      </w:pPr>
      <w:r>
        <w:rPr>
          <w:rFonts w:cs="Traditional Arabic" w:hint="cs"/>
          <w:sz w:val="36"/>
          <w:szCs w:val="36"/>
          <w:rtl/>
        </w:rPr>
        <w:t xml:space="preserve">في العام 1373هـ صدر نظام (شعب مجلس الوزراء) ونصت المادة 17 منه على ما يلي: "يشكل بديوان مجلس الوزراء إدارة عامة باسم ديوان المظالم، ويشرف عليها رئيس يعين بمرسوم ملكي، وهو مسئول أمام جلالة الملك وجلالته </w:t>
      </w:r>
      <w:r w:rsidR="00715635">
        <w:rPr>
          <w:rFonts w:cs="Traditional Arabic" w:hint="cs"/>
          <w:sz w:val="36"/>
          <w:szCs w:val="36"/>
          <w:rtl/>
        </w:rPr>
        <w:t xml:space="preserve">المرجع </w:t>
      </w:r>
      <w:r>
        <w:rPr>
          <w:rFonts w:cs="Traditional Arabic" w:hint="cs"/>
          <w:sz w:val="36"/>
          <w:szCs w:val="36"/>
          <w:rtl/>
        </w:rPr>
        <w:t>الأعلى له".</w:t>
      </w:r>
    </w:p>
    <w:p w:rsidR="009361D6" w:rsidRDefault="009361D6" w:rsidP="009361D6">
      <w:pPr>
        <w:pStyle w:val="a7"/>
        <w:numPr>
          <w:ilvl w:val="0"/>
          <w:numId w:val="52"/>
        </w:numPr>
        <w:spacing w:after="0" w:line="480" w:lineRule="exact"/>
        <w:ind w:hanging="591"/>
        <w:jc w:val="both"/>
        <w:rPr>
          <w:rFonts w:cs="Traditional Arabic"/>
          <w:sz w:val="36"/>
          <w:szCs w:val="36"/>
        </w:rPr>
      </w:pPr>
      <w:r>
        <w:rPr>
          <w:rFonts w:cs="Traditional Arabic" w:hint="cs"/>
          <w:sz w:val="36"/>
          <w:szCs w:val="36"/>
          <w:rtl/>
        </w:rPr>
        <w:lastRenderedPageBreak/>
        <w:t xml:space="preserve">في العام 1374هـ صدر أو نظام لديوان المظالم بالمرسوم رقم 2/13/8759 وتاريخ 17/9/1374هـ وقضت المادة </w:t>
      </w:r>
      <w:r w:rsidRPr="00D749DB">
        <w:rPr>
          <w:rFonts w:cs="Traditional Arabic" w:hint="cs"/>
          <w:spacing w:val="-12"/>
          <w:sz w:val="36"/>
          <w:szCs w:val="36"/>
          <w:rtl/>
        </w:rPr>
        <w:t>الأولى منه بأن: "يشكل ديوان باسم ديوان المظالم ويقوم بإدارة هذا الديوان رئيس من درجة وزير يعين بمرسوم ملكي، وهو المسئول أمام جلالة الملك، وجلالته المرجع الأعلى له".</w:t>
      </w:r>
    </w:p>
    <w:p w:rsidR="009361D6" w:rsidRDefault="009361D6" w:rsidP="009361D6">
      <w:pPr>
        <w:pStyle w:val="a7"/>
        <w:spacing w:after="0" w:line="480" w:lineRule="exact"/>
        <w:ind w:left="1440"/>
        <w:jc w:val="both"/>
        <w:rPr>
          <w:rFonts w:cs="Traditional Arabic"/>
          <w:sz w:val="36"/>
          <w:szCs w:val="36"/>
          <w:rtl/>
        </w:rPr>
      </w:pPr>
      <w:r>
        <w:rPr>
          <w:rFonts w:cs="Traditional Arabic" w:hint="cs"/>
          <w:sz w:val="36"/>
          <w:szCs w:val="36"/>
          <w:rtl/>
        </w:rPr>
        <w:t>كما نصت المادة الثالثة على أن: "يعين بالديوان عدد كاف من المستشارين والموظفين المكلفين بالتحقيق والموظفين الإداريين والكتاب.</w:t>
      </w:r>
    </w:p>
    <w:p w:rsidR="009361D6" w:rsidRDefault="009361D6" w:rsidP="009361D6">
      <w:pPr>
        <w:pStyle w:val="a7"/>
        <w:numPr>
          <w:ilvl w:val="0"/>
          <w:numId w:val="52"/>
        </w:numPr>
        <w:spacing w:after="0" w:line="480" w:lineRule="exact"/>
        <w:ind w:hanging="591"/>
        <w:jc w:val="both"/>
        <w:rPr>
          <w:rFonts w:cs="Traditional Arabic"/>
          <w:sz w:val="36"/>
          <w:szCs w:val="36"/>
        </w:rPr>
      </w:pPr>
      <w:r>
        <w:rPr>
          <w:rFonts w:cs="Traditional Arabic" w:hint="cs"/>
          <w:sz w:val="36"/>
          <w:szCs w:val="36"/>
          <w:rtl/>
        </w:rPr>
        <w:t>وخلال الفترة الزمنية من عام 1374هـ صدرت عدة أنظمة وقرارات أضافت اختصاصات جديدة إلى الديوان، وكان من الضروري</w:t>
      </w:r>
      <w:r w:rsidR="00D64157">
        <w:rPr>
          <w:rFonts w:cs="Traditional Arabic" w:hint="cs"/>
          <w:sz w:val="36"/>
          <w:szCs w:val="36"/>
          <w:rtl/>
        </w:rPr>
        <w:t xml:space="preserve"> حيال تحديد اختصاصات والإجراءات الواجب اتباعها أمامه، أن يصدر بشأنه نظام متكامل حيث:</w:t>
      </w:r>
    </w:p>
    <w:p w:rsidR="00D64157" w:rsidRDefault="00D64157" w:rsidP="009361D6">
      <w:pPr>
        <w:pStyle w:val="a7"/>
        <w:numPr>
          <w:ilvl w:val="0"/>
          <w:numId w:val="52"/>
        </w:numPr>
        <w:spacing w:after="0" w:line="480" w:lineRule="exact"/>
        <w:ind w:hanging="591"/>
        <w:jc w:val="both"/>
        <w:rPr>
          <w:rFonts w:cs="Traditional Arabic"/>
          <w:sz w:val="36"/>
          <w:szCs w:val="36"/>
          <w:rtl/>
        </w:rPr>
      </w:pPr>
      <w:r>
        <w:rPr>
          <w:rFonts w:cs="Traditional Arabic" w:hint="cs"/>
          <w:sz w:val="36"/>
          <w:szCs w:val="36"/>
          <w:rtl/>
        </w:rPr>
        <w:t>صدر نظام الديوان الساري حاليا بالمرسوم الملكي رقم م/51 وتاريخ 17/7/1402هـ ونشر في صحيفة أم القرى بتاريخ 5/8/1402هـ ونصت المادة السابعة من مرسوم إصداره على أن يُعمل به بعد سنة من تاريخ نشره.</w:t>
      </w:r>
    </w:p>
    <w:p w:rsidR="00583191" w:rsidRPr="00D64157" w:rsidRDefault="00D64157" w:rsidP="00D24455">
      <w:pPr>
        <w:spacing w:after="0" w:line="480" w:lineRule="exact"/>
        <w:ind w:firstLine="720"/>
        <w:jc w:val="both"/>
        <w:rPr>
          <w:rFonts w:cs="Traditional Arabic"/>
          <w:sz w:val="36"/>
          <w:szCs w:val="36"/>
          <w:u w:val="single"/>
          <w:rtl/>
        </w:rPr>
      </w:pPr>
      <w:r w:rsidRPr="00D64157">
        <w:rPr>
          <w:rFonts w:cs="Traditional Arabic" w:hint="cs"/>
          <w:sz w:val="36"/>
          <w:szCs w:val="36"/>
          <w:u w:val="single"/>
          <w:rtl/>
        </w:rPr>
        <w:t>ويعد ديوان المظالم هيئة قضاء إداري مستقلة مرتبطة مباشرة بجلالة الملك وهو يضم في تشكيله:</w:t>
      </w:r>
    </w:p>
    <w:p w:rsidR="00D64157" w:rsidRDefault="00D64157" w:rsidP="00D24455">
      <w:pPr>
        <w:spacing w:after="0" w:line="480" w:lineRule="exact"/>
        <w:ind w:firstLine="720"/>
        <w:jc w:val="both"/>
        <w:rPr>
          <w:rFonts w:cs="Traditional Arabic"/>
          <w:sz w:val="36"/>
          <w:szCs w:val="36"/>
          <w:rtl/>
        </w:rPr>
      </w:pPr>
      <w:r>
        <w:rPr>
          <w:rFonts w:cs="Traditional Arabic" w:hint="cs"/>
          <w:sz w:val="36"/>
          <w:szCs w:val="36"/>
          <w:rtl/>
        </w:rPr>
        <w:t xml:space="preserve">أولا: لجنة الشئون الإدارية لأعضاء الديوان، لها نفس الاختصاصات المقررة لمجلس القضاء الأعلى بالنسبة للسلك القضائي في خصوص التعيين والترقية والندب والإعارة </w:t>
      </w:r>
      <w:r w:rsidR="00715635">
        <w:rPr>
          <w:rFonts w:cs="Traditional Arabic" w:hint="cs"/>
          <w:sz w:val="36"/>
          <w:szCs w:val="36"/>
          <w:rtl/>
        </w:rPr>
        <w:t>إ</w:t>
      </w:r>
      <w:r>
        <w:rPr>
          <w:rFonts w:cs="Traditional Arabic" w:hint="cs"/>
          <w:sz w:val="36"/>
          <w:szCs w:val="36"/>
          <w:rtl/>
        </w:rPr>
        <w:t>لى جانب اختصاصات أخرى قضائية.</w:t>
      </w:r>
    </w:p>
    <w:p w:rsidR="00D64157" w:rsidRDefault="00D64157" w:rsidP="00D64157">
      <w:pPr>
        <w:spacing w:after="0" w:line="480" w:lineRule="exact"/>
        <w:ind w:firstLine="720"/>
        <w:jc w:val="both"/>
        <w:rPr>
          <w:rFonts w:cs="Traditional Arabic"/>
          <w:sz w:val="36"/>
          <w:szCs w:val="36"/>
          <w:rtl/>
        </w:rPr>
      </w:pPr>
      <w:r>
        <w:rPr>
          <w:rFonts w:cs="Traditional Arabic" w:hint="cs"/>
          <w:sz w:val="36"/>
          <w:szCs w:val="36"/>
          <w:rtl/>
        </w:rPr>
        <w:lastRenderedPageBreak/>
        <w:t>ثانيا: الهيئة العامة للديوان، وهي بمثابة جمعية عمومية تضم رئيس الديوان وجميع الأعضاء العاملين فيه وتختص بمعالجة القضايا والمشكلات المتعلقة بالديوان ومباشرة اختصاصه.</w:t>
      </w:r>
    </w:p>
    <w:p w:rsidR="00D64157" w:rsidRDefault="00D64157" w:rsidP="00D64157">
      <w:pPr>
        <w:spacing w:after="0" w:line="480" w:lineRule="exact"/>
        <w:ind w:firstLine="720"/>
        <w:jc w:val="both"/>
        <w:rPr>
          <w:rFonts w:cs="Traditional Arabic"/>
          <w:sz w:val="36"/>
          <w:szCs w:val="36"/>
          <w:rtl/>
        </w:rPr>
      </w:pPr>
      <w:r>
        <w:rPr>
          <w:rFonts w:cs="Traditional Arabic" w:hint="cs"/>
          <w:sz w:val="36"/>
          <w:szCs w:val="36"/>
          <w:rtl/>
        </w:rPr>
        <w:t>ثالثا: الدوائر القضائية، وهي الهيئات التي يباشر الديوان اختصاصاته القضائية عن طريقها ولرئيس الديوان تحديد عددها وتشكيلها واختصاصها النوعي والمكاني.</w:t>
      </w:r>
    </w:p>
    <w:p w:rsidR="00D64157" w:rsidRDefault="00D64157" w:rsidP="00D64157">
      <w:pPr>
        <w:spacing w:after="0" w:line="480" w:lineRule="exact"/>
        <w:ind w:firstLine="720"/>
        <w:jc w:val="both"/>
        <w:rPr>
          <w:rFonts w:cs="Traditional Arabic"/>
          <w:sz w:val="36"/>
          <w:szCs w:val="36"/>
          <w:rtl/>
        </w:rPr>
      </w:pPr>
      <w:r>
        <w:rPr>
          <w:rFonts w:cs="Traditional Arabic" w:hint="cs"/>
          <w:sz w:val="36"/>
          <w:szCs w:val="36"/>
          <w:rtl/>
        </w:rPr>
        <w:t>رابعا: الموظفون الفنيون والإداريون وغيرهم من غير الأعضاء، وهؤلاء تسري عليهم نظم ولوائح الخدمة المدنية.</w:t>
      </w:r>
    </w:p>
    <w:p w:rsidR="00ED5311" w:rsidRDefault="00ED5311" w:rsidP="00D64157">
      <w:pPr>
        <w:spacing w:after="0" w:line="480" w:lineRule="exact"/>
        <w:ind w:firstLine="720"/>
        <w:jc w:val="both"/>
        <w:rPr>
          <w:rFonts w:cs="Traditional Arabic"/>
          <w:b/>
          <w:bCs/>
          <w:sz w:val="36"/>
          <w:szCs w:val="36"/>
          <w:u w:val="single"/>
          <w:rtl/>
        </w:rPr>
      </w:pPr>
    </w:p>
    <w:p w:rsidR="00D64157" w:rsidRPr="00ED5311" w:rsidRDefault="00D64157" w:rsidP="00D64157">
      <w:pPr>
        <w:spacing w:after="0" w:line="480" w:lineRule="exact"/>
        <w:ind w:firstLine="720"/>
        <w:jc w:val="both"/>
        <w:rPr>
          <w:rFonts w:cs="Traditional Arabic"/>
          <w:b/>
          <w:bCs/>
          <w:sz w:val="36"/>
          <w:szCs w:val="36"/>
          <w:u w:val="single"/>
          <w:rtl/>
        </w:rPr>
      </w:pPr>
      <w:r w:rsidRPr="00ED5311">
        <w:rPr>
          <w:rFonts w:cs="Traditional Arabic" w:hint="cs"/>
          <w:b/>
          <w:bCs/>
          <w:sz w:val="36"/>
          <w:szCs w:val="36"/>
          <w:u w:val="single"/>
          <w:rtl/>
        </w:rPr>
        <w:t>اختصاصات ديوان المظالم:</w:t>
      </w:r>
    </w:p>
    <w:p w:rsidR="00D64157" w:rsidRDefault="00D64157" w:rsidP="00715635">
      <w:pPr>
        <w:spacing w:after="0" w:line="480" w:lineRule="exact"/>
        <w:ind w:firstLine="720"/>
        <w:jc w:val="both"/>
        <w:rPr>
          <w:rFonts w:cs="Traditional Arabic"/>
          <w:sz w:val="36"/>
          <w:szCs w:val="36"/>
          <w:rtl/>
        </w:rPr>
      </w:pPr>
      <w:r>
        <w:rPr>
          <w:rFonts w:cs="Traditional Arabic" w:hint="cs"/>
          <w:sz w:val="36"/>
          <w:szCs w:val="36"/>
          <w:rtl/>
        </w:rPr>
        <w:t>من حيث كون الديوان هيئة قضاء إداري تختص أصليا بالفصل في المنازعات الإ</w:t>
      </w:r>
      <w:r w:rsidR="00715635">
        <w:rPr>
          <w:rFonts w:cs="Traditional Arabic" w:hint="cs"/>
          <w:sz w:val="36"/>
          <w:szCs w:val="36"/>
          <w:rtl/>
        </w:rPr>
        <w:t>د</w:t>
      </w:r>
      <w:r>
        <w:rPr>
          <w:rFonts w:cs="Traditional Arabic" w:hint="cs"/>
          <w:sz w:val="36"/>
          <w:szCs w:val="36"/>
          <w:rtl/>
        </w:rPr>
        <w:t>ارية، ف</w:t>
      </w:r>
      <w:r w:rsidR="00715635">
        <w:rPr>
          <w:rFonts w:cs="Traditional Arabic" w:hint="cs"/>
          <w:sz w:val="36"/>
          <w:szCs w:val="36"/>
          <w:rtl/>
        </w:rPr>
        <w:t>إ</w:t>
      </w:r>
      <w:r>
        <w:rPr>
          <w:rFonts w:cs="Traditional Arabic" w:hint="cs"/>
          <w:sz w:val="36"/>
          <w:szCs w:val="36"/>
          <w:rtl/>
        </w:rPr>
        <w:t>ن اختصاصاته القضائية تشمل ما يلي:</w:t>
      </w:r>
    </w:p>
    <w:p w:rsidR="00D749DB" w:rsidRDefault="00D64157" w:rsidP="00D64157">
      <w:pPr>
        <w:spacing w:after="0" w:line="480" w:lineRule="exact"/>
        <w:ind w:firstLine="720"/>
        <w:jc w:val="both"/>
        <w:rPr>
          <w:rFonts w:cs="Traditional Arabic"/>
          <w:sz w:val="36"/>
          <w:szCs w:val="36"/>
          <w:rtl/>
        </w:rPr>
      </w:pPr>
      <w:r>
        <w:rPr>
          <w:rFonts w:cs="Traditional Arabic" w:hint="cs"/>
          <w:sz w:val="36"/>
          <w:szCs w:val="36"/>
          <w:rtl/>
        </w:rPr>
        <w:t xml:space="preserve">أ) المنازعات </w:t>
      </w:r>
      <w:r w:rsidR="00D749DB">
        <w:rPr>
          <w:rFonts w:cs="Traditional Arabic" w:hint="cs"/>
          <w:sz w:val="36"/>
          <w:szCs w:val="36"/>
          <w:rtl/>
        </w:rPr>
        <w:t xml:space="preserve">التي تكون الإدارة طرفا فيها </w:t>
      </w:r>
      <w:r w:rsidR="00D749DB">
        <w:rPr>
          <w:rFonts w:cs="Traditional Arabic"/>
          <w:sz w:val="36"/>
          <w:szCs w:val="36"/>
          <w:rtl/>
        </w:rPr>
        <w:t>–</w:t>
      </w:r>
      <w:r w:rsidR="00D749DB">
        <w:rPr>
          <w:rFonts w:cs="Traditional Arabic" w:hint="cs"/>
          <w:sz w:val="36"/>
          <w:szCs w:val="36"/>
          <w:rtl/>
        </w:rPr>
        <w:t xml:space="preserve"> وعلى الأخص منها:</w:t>
      </w:r>
    </w:p>
    <w:p w:rsidR="00D64157" w:rsidRDefault="00D749DB" w:rsidP="00D64157">
      <w:pPr>
        <w:spacing w:after="0" w:line="480" w:lineRule="exact"/>
        <w:ind w:firstLine="720"/>
        <w:jc w:val="both"/>
        <w:rPr>
          <w:rFonts w:cs="Traditional Arabic"/>
          <w:sz w:val="36"/>
          <w:szCs w:val="36"/>
          <w:rtl/>
        </w:rPr>
      </w:pPr>
      <w:r>
        <w:rPr>
          <w:rFonts w:cs="Traditional Arabic" w:hint="cs"/>
          <w:sz w:val="36"/>
          <w:szCs w:val="36"/>
          <w:rtl/>
        </w:rPr>
        <w:t xml:space="preserve">1- الدعاوى </w:t>
      </w:r>
      <w:r w:rsidR="00D64157">
        <w:rPr>
          <w:rFonts w:cs="Traditional Arabic" w:hint="cs"/>
          <w:sz w:val="36"/>
          <w:szCs w:val="36"/>
          <w:rtl/>
        </w:rPr>
        <w:t>المتعلقة بالحقوق المقررة في نظم الخدمة المدنية والتقاعد لموظفي ومستخدمي الحكومة والأجهزة ذات الشخصية المعنوية العامة المستقلة، أو ورثتهم والمستحقين عنهم.</w:t>
      </w:r>
    </w:p>
    <w:p w:rsidR="00D749DB" w:rsidRDefault="00D749DB" w:rsidP="00D749DB">
      <w:pPr>
        <w:spacing w:after="0" w:line="480" w:lineRule="exact"/>
        <w:ind w:firstLine="720"/>
        <w:jc w:val="both"/>
        <w:rPr>
          <w:rFonts w:cs="Traditional Arabic"/>
          <w:sz w:val="36"/>
          <w:szCs w:val="36"/>
          <w:rtl/>
        </w:rPr>
      </w:pPr>
      <w:r>
        <w:rPr>
          <w:rFonts w:cs="Traditional Arabic" w:hint="cs"/>
          <w:sz w:val="36"/>
          <w:szCs w:val="36"/>
          <w:rtl/>
        </w:rPr>
        <w:t>2- الدعاوى المقدمة من ذوي الشأن بالطعن في القرارات الإدارية، متى كان مرجع الطعن عدم الاختصاص، أو وجود عيب في الشكل، أو مخالفة النظم واللوائح أو الخطأ في تطبيقها أو تأويلها أو إساءة استعمال السلطة.</w:t>
      </w:r>
    </w:p>
    <w:p w:rsidR="00D749DB" w:rsidRDefault="00D749DB" w:rsidP="00D749DB">
      <w:pPr>
        <w:spacing w:after="0" w:line="480" w:lineRule="exact"/>
        <w:ind w:firstLine="720"/>
        <w:jc w:val="both"/>
        <w:rPr>
          <w:rFonts w:cs="Traditional Arabic"/>
          <w:sz w:val="36"/>
          <w:szCs w:val="36"/>
          <w:rtl/>
        </w:rPr>
      </w:pPr>
      <w:r>
        <w:rPr>
          <w:rFonts w:cs="Traditional Arabic" w:hint="cs"/>
          <w:sz w:val="36"/>
          <w:szCs w:val="36"/>
          <w:rtl/>
        </w:rPr>
        <w:t>ويعتبر في حكم القرار الإداري رفض السلطة الإدارية أو امتناعها عن اتخاذ قرار كان من الواجب عليها اتخاذه طبقا للأنظمة واللوائح.</w:t>
      </w:r>
    </w:p>
    <w:p w:rsidR="00D749DB" w:rsidRDefault="00D749DB" w:rsidP="00D749DB">
      <w:pPr>
        <w:spacing w:after="0" w:line="480" w:lineRule="exact"/>
        <w:ind w:firstLine="720"/>
        <w:jc w:val="both"/>
        <w:rPr>
          <w:rFonts w:cs="Traditional Arabic"/>
          <w:sz w:val="36"/>
          <w:szCs w:val="36"/>
          <w:rtl/>
        </w:rPr>
      </w:pPr>
      <w:r>
        <w:rPr>
          <w:rFonts w:cs="Traditional Arabic" w:hint="cs"/>
          <w:sz w:val="36"/>
          <w:szCs w:val="36"/>
          <w:rtl/>
        </w:rPr>
        <w:lastRenderedPageBreak/>
        <w:t>3- دعاوى التعويض الموجهة من ذوي الشأن إلى الحكومة والأشخاص ذوي الشخصية العامة المستقلة بسبب أعمالها.</w:t>
      </w:r>
    </w:p>
    <w:p w:rsidR="00D749DB" w:rsidRDefault="00D749DB" w:rsidP="00D749DB">
      <w:pPr>
        <w:spacing w:after="0" w:line="480" w:lineRule="exact"/>
        <w:ind w:firstLine="720"/>
        <w:jc w:val="both"/>
        <w:rPr>
          <w:rFonts w:cs="Traditional Arabic"/>
          <w:sz w:val="36"/>
          <w:szCs w:val="36"/>
          <w:rtl/>
        </w:rPr>
      </w:pPr>
      <w:r>
        <w:rPr>
          <w:rFonts w:cs="Traditional Arabic" w:hint="cs"/>
          <w:sz w:val="36"/>
          <w:szCs w:val="36"/>
          <w:rtl/>
        </w:rPr>
        <w:t>4- الدعاوى المقدمة من ذوي الشأن في المنازعات المتعلقة بالعقود التي تكون الحكومة أو الأشخاص المعنوية العامة طرفا فيها.</w:t>
      </w:r>
    </w:p>
    <w:p w:rsidR="00D749DB" w:rsidRDefault="00D749DB" w:rsidP="00D749DB">
      <w:pPr>
        <w:spacing w:after="0" w:line="480" w:lineRule="exact"/>
        <w:ind w:firstLine="720"/>
        <w:jc w:val="both"/>
        <w:rPr>
          <w:rFonts w:cs="Traditional Arabic"/>
          <w:sz w:val="36"/>
          <w:szCs w:val="36"/>
          <w:rtl/>
        </w:rPr>
      </w:pPr>
      <w:r>
        <w:rPr>
          <w:rFonts w:cs="Traditional Arabic" w:hint="cs"/>
          <w:sz w:val="36"/>
          <w:szCs w:val="36"/>
          <w:rtl/>
        </w:rPr>
        <w:t>ب) كما يختص ديوان المظالم بالنظر في الدعاوى التأديبية التي ترفع من هيئة الرقابة والتحقيق ضد كل موظف ثبت ارتكابه مخالفة مالية أو إدارية، وذلك مع عدم الإخلال برفع الدعوى العامة (الجزائية) أو دعوى التعويض (ضده) وذلك عدا أعضاء السلك القضائي فإنهم يخضعون لأحكام تأديب خاصة واردة  في نظامي القضاء وديوان المظالم.</w:t>
      </w:r>
    </w:p>
    <w:p w:rsidR="00D749DB" w:rsidRDefault="00D749DB" w:rsidP="00D749DB">
      <w:pPr>
        <w:spacing w:after="0" w:line="480" w:lineRule="exact"/>
        <w:ind w:firstLine="720"/>
        <w:jc w:val="both"/>
        <w:rPr>
          <w:rFonts w:cs="Traditional Arabic"/>
          <w:sz w:val="36"/>
          <w:szCs w:val="36"/>
          <w:rtl/>
        </w:rPr>
      </w:pPr>
      <w:r>
        <w:rPr>
          <w:rFonts w:cs="Traditional Arabic" w:hint="cs"/>
          <w:sz w:val="36"/>
          <w:szCs w:val="36"/>
          <w:rtl/>
        </w:rPr>
        <w:t>ج) الدعاوى الجزائية الموجهة ضد المتهمين بارتكاب جرائم التزوير والرشوة واختلاس المال العام وبناء على نظام القضاء الجديد سوف ينتقل هذا الاختصاص إلى المحاكم الجزائية.</w:t>
      </w:r>
    </w:p>
    <w:p w:rsidR="00D749DB" w:rsidRPr="00D749DB" w:rsidRDefault="00D749DB" w:rsidP="00D749DB">
      <w:pPr>
        <w:spacing w:after="0" w:line="480" w:lineRule="exact"/>
        <w:ind w:firstLine="720"/>
        <w:jc w:val="both"/>
        <w:rPr>
          <w:rFonts w:cs="Traditional Arabic"/>
          <w:spacing w:val="-10"/>
          <w:sz w:val="36"/>
          <w:szCs w:val="36"/>
          <w:rtl/>
        </w:rPr>
      </w:pPr>
      <w:r w:rsidRPr="00D749DB">
        <w:rPr>
          <w:rFonts w:cs="Traditional Arabic" w:hint="cs"/>
          <w:spacing w:val="-10"/>
          <w:sz w:val="36"/>
          <w:szCs w:val="36"/>
          <w:rtl/>
        </w:rPr>
        <w:t xml:space="preserve">د) </w:t>
      </w:r>
      <w:r w:rsidRPr="00715635">
        <w:rPr>
          <w:rFonts w:cs="Traditional Arabic" w:hint="cs"/>
          <w:spacing w:val="-14"/>
          <w:sz w:val="36"/>
          <w:szCs w:val="36"/>
          <w:rtl/>
        </w:rPr>
        <w:t>طلبات تنفيذ الأحكام القضائية التي أصدرتها</w:t>
      </w:r>
      <w:r w:rsidR="00715635" w:rsidRPr="00715635">
        <w:rPr>
          <w:rFonts w:cs="Traditional Arabic" w:hint="cs"/>
          <w:spacing w:val="-14"/>
          <w:sz w:val="36"/>
          <w:szCs w:val="36"/>
          <w:rtl/>
        </w:rPr>
        <w:t xml:space="preserve"> إحدى</w:t>
      </w:r>
      <w:r w:rsidRPr="00715635">
        <w:rPr>
          <w:rFonts w:cs="Traditional Arabic" w:hint="cs"/>
          <w:spacing w:val="-14"/>
          <w:sz w:val="36"/>
          <w:szCs w:val="36"/>
          <w:rtl/>
        </w:rPr>
        <w:t xml:space="preserve"> المحاكم في دولة أجنبية.</w:t>
      </w:r>
    </w:p>
    <w:p w:rsidR="00D749DB" w:rsidRDefault="00D749DB" w:rsidP="00D749DB">
      <w:pPr>
        <w:spacing w:after="0" w:line="480" w:lineRule="exact"/>
        <w:ind w:firstLine="720"/>
        <w:jc w:val="both"/>
        <w:rPr>
          <w:rFonts w:cs="Traditional Arabic"/>
          <w:sz w:val="36"/>
          <w:szCs w:val="36"/>
          <w:rtl/>
        </w:rPr>
      </w:pPr>
      <w:r>
        <w:rPr>
          <w:rFonts w:cs="Traditional Arabic" w:hint="cs"/>
          <w:sz w:val="36"/>
          <w:szCs w:val="36"/>
          <w:rtl/>
        </w:rPr>
        <w:t>هـ) القضايا الناشئة عن مخالفة نظام مقاطعة إسرائيل.</w:t>
      </w:r>
    </w:p>
    <w:p w:rsidR="00D749DB" w:rsidRDefault="00D749DB" w:rsidP="00D749DB">
      <w:pPr>
        <w:spacing w:after="0" w:line="480" w:lineRule="exact"/>
        <w:ind w:firstLine="720"/>
        <w:jc w:val="both"/>
        <w:rPr>
          <w:rFonts w:cs="Traditional Arabic"/>
          <w:sz w:val="36"/>
          <w:szCs w:val="36"/>
          <w:rtl/>
        </w:rPr>
      </w:pPr>
      <w:r>
        <w:rPr>
          <w:rFonts w:cs="Traditional Arabic" w:hint="cs"/>
          <w:sz w:val="36"/>
          <w:szCs w:val="36"/>
          <w:rtl/>
        </w:rPr>
        <w:t>و) القضايا المتعلقة بشرعية الأعذار التي يتقدم بها الموظفون لتأخر مطالبتهم ببدل الانتداب عن الستة أشهر.</w:t>
      </w:r>
    </w:p>
    <w:p w:rsidR="00D749DB" w:rsidRDefault="00D749DB" w:rsidP="00D749DB">
      <w:pPr>
        <w:spacing w:after="0" w:line="480" w:lineRule="exact"/>
        <w:ind w:firstLine="720"/>
        <w:jc w:val="both"/>
        <w:rPr>
          <w:rFonts w:cs="Traditional Arabic"/>
          <w:sz w:val="36"/>
          <w:szCs w:val="36"/>
          <w:rtl/>
        </w:rPr>
      </w:pPr>
      <w:r>
        <w:rPr>
          <w:rFonts w:cs="Traditional Arabic" w:hint="cs"/>
          <w:sz w:val="36"/>
          <w:szCs w:val="36"/>
          <w:rtl/>
        </w:rPr>
        <w:t>ز) طلبات التعويض المقدمة من المقاولين المتعاقدين مع جهات حكومية في الحالات التي يستند فيها المقاول إلى حدوث تقصير من الجهة الحكومية ينتج عنه ضرر أو خسارة به.</w:t>
      </w:r>
    </w:p>
    <w:p w:rsidR="00D749DB" w:rsidRDefault="00D749DB" w:rsidP="00D749DB">
      <w:pPr>
        <w:spacing w:after="0" w:line="480" w:lineRule="exact"/>
        <w:ind w:firstLine="720"/>
        <w:jc w:val="both"/>
        <w:rPr>
          <w:rFonts w:cs="Traditional Arabic"/>
          <w:sz w:val="36"/>
          <w:szCs w:val="36"/>
          <w:rtl/>
        </w:rPr>
      </w:pPr>
      <w:r>
        <w:rPr>
          <w:rFonts w:cs="Traditional Arabic" w:hint="cs"/>
          <w:sz w:val="36"/>
          <w:szCs w:val="36"/>
          <w:rtl/>
        </w:rPr>
        <w:t>ح) التظلم من قرار سحب الرخصة الممنوحة للمنشأة المقامة وفقا لنظام استثمار رأس المال الأجنبي، أو تصفيتها، أو حرمان المنشأة من كل أو بعض المزايا المنصوص عليها في نظام الاستثمار.</w:t>
      </w:r>
    </w:p>
    <w:p w:rsidR="00D749DB" w:rsidRPr="00D749DB" w:rsidRDefault="00D749DB" w:rsidP="00D749DB">
      <w:pPr>
        <w:spacing w:after="0" w:line="480" w:lineRule="exact"/>
        <w:ind w:firstLine="720"/>
        <w:jc w:val="both"/>
        <w:rPr>
          <w:rFonts w:cs="Traditional Arabic"/>
          <w:spacing w:val="-10"/>
          <w:sz w:val="36"/>
          <w:szCs w:val="36"/>
          <w:rtl/>
        </w:rPr>
      </w:pPr>
      <w:r w:rsidRPr="00D749DB">
        <w:rPr>
          <w:rFonts w:cs="Traditional Arabic" w:hint="cs"/>
          <w:spacing w:val="-10"/>
          <w:sz w:val="36"/>
          <w:szCs w:val="36"/>
          <w:rtl/>
        </w:rPr>
        <w:lastRenderedPageBreak/>
        <w:t>ط) أية قضايا أو موضوعات يحيلها مجلس الوزراء إلى ديوان المظالم لنظرها.</w:t>
      </w:r>
    </w:p>
    <w:p w:rsidR="00D749DB" w:rsidRPr="00D749DB" w:rsidRDefault="00D749DB" w:rsidP="00D749DB">
      <w:pPr>
        <w:spacing w:after="0" w:line="480" w:lineRule="exact"/>
        <w:ind w:firstLine="720"/>
        <w:jc w:val="both"/>
        <w:rPr>
          <w:rFonts w:cs="Traditional Arabic"/>
          <w:sz w:val="36"/>
          <w:szCs w:val="36"/>
          <w:u w:val="single"/>
          <w:rtl/>
        </w:rPr>
      </w:pPr>
      <w:r w:rsidRPr="00D749DB">
        <w:rPr>
          <w:rFonts w:cs="Traditional Arabic" w:hint="cs"/>
          <w:sz w:val="36"/>
          <w:szCs w:val="36"/>
          <w:u w:val="single"/>
          <w:rtl/>
        </w:rPr>
        <w:t>المسائل التي يحظر على ديوان المظالم النظر فيها:</w:t>
      </w:r>
    </w:p>
    <w:p w:rsidR="00D749DB" w:rsidRDefault="00D749DB" w:rsidP="00D749DB">
      <w:pPr>
        <w:spacing w:after="0" w:line="480" w:lineRule="exact"/>
        <w:ind w:firstLine="720"/>
        <w:jc w:val="both"/>
        <w:rPr>
          <w:rFonts w:cs="Traditional Arabic"/>
          <w:sz w:val="36"/>
          <w:szCs w:val="36"/>
          <w:rtl/>
        </w:rPr>
      </w:pPr>
      <w:r>
        <w:rPr>
          <w:rFonts w:cs="Traditional Arabic" w:hint="cs"/>
          <w:sz w:val="36"/>
          <w:szCs w:val="36"/>
          <w:rtl/>
        </w:rPr>
        <w:t>1- الطلبات المتعلقة بأعمال السيادة مثل رفض الجهة المختصة منح الجنسية السعودية لأحد الأجانب المتقدمين بطلب منحها له.</w:t>
      </w:r>
    </w:p>
    <w:p w:rsidR="00D749DB" w:rsidRDefault="00D749DB" w:rsidP="00D749DB">
      <w:pPr>
        <w:spacing w:after="0" w:line="480" w:lineRule="exact"/>
        <w:ind w:firstLine="720"/>
        <w:jc w:val="both"/>
        <w:rPr>
          <w:rFonts w:cs="Traditional Arabic"/>
          <w:sz w:val="36"/>
          <w:szCs w:val="36"/>
          <w:rtl/>
        </w:rPr>
      </w:pPr>
      <w:r>
        <w:rPr>
          <w:rFonts w:cs="Traditional Arabic" w:hint="cs"/>
          <w:sz w:val="36"/>
          <w:szCs w:val="36"/>
          <w:rtl/>
        </w:rPr>
        <w:t>2- اعتراضات الأفراد على ما تصدره المحاكم أو الهيئات القضائية من أحكام أو قرارات داخلة في ولايتها.</w:t>
      </w:r>
    </w:p>
    <w:p w:rsidR="00715635" w:rsidRDefault="00715635" w:rsidP="00D749DB">
      <w:pPr>
        <w:spacing w:after="0" w:line="480" w:lineRule="exact"/>
        <w:ind w:firstLine="720"/>
        <w:jc w:val="center"/>
        <w:rPr>
          <w:rFonts w:cs="Traditional Arabic"/>
          <w:b/>
          <w:bCs/>
          <w:sz w:val="36"/>
          <w:szCs w:val="36"/>
          <w:rtl/>
        </w:rPr>
      </w:pPr>
    </w:p>
    <w:p w:rsidR="00715635" w:rsidRPr="00ED5311" w:rsidRDefault="00715635">
      <w:pPr>
        <w:bidi w:val="0"/>
        <w:spacing w:after="0" w:line="240" w:lineRule="auto"/>
        <w:rPr>
          <w:rFonts w:cs="Traditional Arabic"/>
          <w:b/>
          <w:bCs/>
          <w:sz w:val="36"/>
          <w:szCs w:val="36"/>
          <w:lang w:val="en-US"/>
        </w:rPr>
      </w:pPr>
      <w:r>
        <w:rPr>
          <w:rFonts w:cs="Traditional Arabic"/>
          <w:b/>
          <w:bCs/>
          <w:sz w:val="36"/>
          <w:szCs w:val="36"/>
          <w:rtl/>
        </w:rPr>
        <w:br w:type="page"/>
      </w:r>
    </w:p>
    <w:p w:rsidR="00583191" w:rsidRPr="00D749DB" w:rsidRDefault="00D749DB" w:rsidP="00D749DB">
      <w:pPr>
        <w:spacing w:after="0" w:line="480" w:lineRule="exact"/>
        <w:ind w:firstLine="720"/>
        <w:jc w:val="center"/>
        <w:rPr>
          <w:rFonts w:cs="Traditional Arabic"/>
          <w:b/>
          <w:bCs/>
          <w:sz w:val="36"/>
          <w:szCs w:val="36"/>
          <w:rtl/>
        </w:rPr>
      </w:pPr>
      <w:r w:rsidRPr="00D749DB">
        <w:rPr>
          <w:rFonts w:cs="Traditional Arabic" w:hint="cs"/>
          <w:b/>
          <w:bCs/>
          <w:sz w:val="36"/>
          <w:szCs w:val="36"/>
          <w:rtl/>
        </w:rPr>
        <w:lastRenderedPageBreak/>
        <w:t>مطالعات في نظام القضاء السعودي الجديد</w:t>
      </w:r>
    </w:p>
    <w:p w:rsidR="00D749DB" w:rsidRPr="00ED5311" w:rsidRDefault="00D749DB" w:rsidP="00AA1F6D">
      <w:pPr>
        <w:spacing w:after="0" w:line="480" w:lineRule="exact"/>
        <w:ind w:firstLine="720"/>
        <w:jc w:val="both"/>
        <w:rPr>
          <w:rFonts w:cs="Traditional Arabic"/>
          <w:sz w:val="36"/>
          <w:szCs w:val="36"/>
          <w:rtl/>
        </w:rPr>
      </w:pPr>
      <w:r w:rsidRPr="00ED5311">
        <w:rPr>
          <w:rFonts w:cs="Traditional Arabic" w:hint="cs"/>
          <w:sz w:val="36"/>
          <w:szCs w:val="36"/>
          <w:rtl/>
        </w:rPr>
        <w:t xml:space="preserve">في 19 من شهر رمضان المعظم لعام 1428هـ صدر المرسوم الملكي رقم م/78 بإصدار نظام القضاء الجديد، ويمكن القول بأن النظام الجديد كان طفرة عظيمة ونقلة نوعية كبيرة في سبيل تطوير العمل القضائي </w:t>
      </w:r>
      <w:r w:rsidRPr="00ED5311">
        <w:rPr>
          <w:rFonts w:cs="Traditional Arabic" w:hint="cs"/>
          <w:spacing w:val="-10"/>
          <w:sz w:val="36"/>
          <w:szCs w:val="36"/>
          <w:rtl/>
        </w:rPr>
        <w:t xml:space="preserve">والسلطة القضائية في المملكة وتقتضي </w:t>
      </w:r>
      <w:r w:rsidR="00AA1F6D" w:rsidRPr="00ED5311">
        <w:rPr>
          <w:rFonts w:cs="Traditional Arabic" w:hint="cs"/>
          <w:spacing w:val="-10"/>
          <w:sz w:val="36"/>
          <w:szCs w:val="36"/>
          <w:rtl/>
        </w:rPr>
        <w:t>دراستنا لنظام القضاء أن نتناول بعض المطالعات في النظام القضائي الجديد، حتى يقف الطلاب على أهم معالم هذا النظام.</w:t>
      </w:r>
    </w:p>
    <w:p w:rsidR="00AA1F6D" w:rsidRPr="00715635" w:rsidRDefault="00AA1F6D" w:rsidP="00AA1F6D">
      <w:pPr>
        <w:spacing w:after="0" w:line="480" w:lineRule="exact"/>
        <w:ind w:firstLine="720"/>
        <w:jc w:val="both"/>
        <w:rPr>
          <w:rFonts w:cs="Traditional Arabic"/>
          <w:b/>
          <w:bCs/>
          <w:sz w:val="36"/>
          <w:szCs w:val="36"/>
          <w:u w:val="single"/>
          <w:rtl/>
        </w:rPr>
      </w:pPr>
      <w:r w:rsidRPr="00715635">
        <w:rPr>
          <w:rFonts w:cs="Traditional Arabic" w:hint="cs"/>
          <w:b/>
          <w:bCs/>
          <w:sz w:val="36"/>
          <w:szCs w:val="36"/>
          <w:u w:val="single"/>
          <w:rtl/>
        </w:rPr>
        <w:t>استقلال القضاء وضماناته:</w:t>
      </w:r>
    </w:p>
    <w:p w:rsidR="00AA1F6D" w:rsidRDefault="00AA1F6D" w:rsidP="00715635">
      <w:pPr>
        <w:spacing w:after="0" w:line="480" w:lineRule="exact"/>
        <w:ind w:firstLine="720"/>
        <w:jc w:val="both"/>
        <w:rPr>
          <w:rFonts w:cs="Traditional Arabic"/>
          <w:sz w:val="36"/>
          <w:szCs w:val="36"/>
          <w:rtl/>
        </w:rPr>
      </w:pPr>
      <w:r>
        <w:rPr>
          <w:rFonts w:cs="Traditional Arabic" w:hint="cs"/>
          <w:sz w:val="36"/>
          <w:szCs w:val="36"/>
          <w:rtl/>
        </w:rPr>
        <w:t>حرص النظام الجديد على التأكيد على ما سبق للنظام القديم النص عليه من استقلال القضاة ووضع مجموعة من الضمانات المحققة لهذا الاستقلال، واستقلال القاضي يعني أنه لا يجوز لأحد أن يتدخل في عمله أو يؤثر على رأيه وقناعته بما يؤدي إلى أن يصدر حكما وهو غير مطمئن إلى سلامته أو غير راض عنه، إنه يعني أن يتحرر القاضي من كل الضغوط والمؤثرات السالبة التي تعرقل أداء مهمته</w:t>
      </w:r>
      <w:r w:rsidR="00715635">
        <w:rPr>
          <w:rFonts w:cs="Traditional Arabic" w:hint="cs"/>
          <w:sz w:val="36"/>
          <w:szCs w:val="36"/>
          <w:rtl/>
        </w:rPr>
        <w:t>،</w:t>
      </w:r>
      <w:r>
        <w:rPr>
          <w:rFonts w:cs="Traditional Arabic" w:hint="cs"/>
          <w:sz w:val="36"/>
          <w:szCs w:val="36"/>
          <w:rtl/>
        </w:rPr>
        <w:t xml:space="preserve"> وحتى لا يكون استقلال القضاء مجرد شعار يرفعه النظام فقد نص النظام على مجموعة من الضمانات التي تستهدف تحقيق استقلال القضاء بصورة عملية مرضية، </w:t>
      </w:r>
      <w:r w:rsidRPr="00AA1F6D">
        <w:rPr>
          <w:rFonts w:cs="Traditional Arabic" w:hint="cs"/>
          <w:sz w:val="36"/>
          <w:szCs w:val="36"/>
          <w:u w:val="single"/>
          <w:rtl/>
        </w:rPr>
        <w:t>وذلك حيث:</w:t>
      </w:r>
    </w:p>
    <w:p w:rsidR="00AA1F6D" w:rsidRDefault="00AA1F6D" w:rsidP="00AA1F6D">
      <w:pPr>
        <w:spacing w:after="0" w:line="480" w:lineRule="exact"/>
        <w:ind w:firstLine="720"/>
        <w:jc w:val="both"/>
        <w:rPr>
          <w:rFonts w:cs="Traditional Arabic"/>
          <w:sz w:val="36"/>
          <w:szCs w:val="36"/>
          <w:rtl/>
        </w:rPr>
      </w:pPr>
      <w:r>
        <w:rPr>
          <w:rFonts w:cs="Traditional Arabic" w:hint="cs"/>
          <w:sz w:val="36"/>
          <w:szCs w:val="36"/>
          <w:rtl/>
        </w:rPr>
        <w:t>1- نصت المادة الأولى من النظام على أن القضاة مستقلون لا سلطان عليهم في قضائهم لغير أحكام الشريعة الإسلامية والأنظمة المرعية وليس لأحد التدخل في</w:t>
      </w:r>
      <w:r w:rsidR="00715635">
        <w:rPr>
          <w:rFonts w:cs="Traditional Arabic" w:hint="cs"/>
          <w:sz w:val="36"/>
          <w:szCs w:val="36"/>
          <w:rtl/>
        </w:rPr>
        <w:t xml:space="preserve"> شئون</w:t>
      </w:r>
      <w:r>
        <w:rPr>
          <w:rFonts w:cs="Traditional Arabic" w:hint="cs"/>
          <w:sz w:val="36"/>
          <w:szCs w:val="36"/>
          <w:rtl/>
        </w:rPr>
        <w:t xml:space="preserve"> القضاء.</w:t>
      </w:r>
    </w:p>
    <w:p w:rsidR="00AA1F6D" w:rsidRDefault="00AA1F6D" w:rsidP="00AA1F6D">
      <w:pPr>
        <w:spacing w:after="0" w:line="480" w:lineRule="exact"/>
        <w:ind w:firstLine="720"/>
        <w:jc w:val="both"/>
        <w:rPr>
          <w:rFonts w:cs="Traditional Arabic"/>
          <w:sz w:val="36"/>
          <w:szCs w:val="36"/>
          <w:rtl/>
        </w:rPr>
      </w:pPr>
      <w:r>
        <w:rPr>
          <w:rFonts w:cs="Traditional Arabic" w:hint="cs"/>
          <w:sz w:val="36"/>
          <w:szCs w:val="36"/>
          <w:rtl/>
        </w:rPr>
        <w:t>2- نصت المادة الثانية من النظام على أن القضاة غير قابلين للعزل إلا في الحالات المبينة في النظام، وهي حالات واردة على سبيل الحصر في:</w:t>
      </w:r>
    </w:p>
    <w:p w:rsidR="00AA1F6D" w:rsidRDefault="00AA1F6D" w:rsidP="00AA1F6D">
      <w:pPr>
        <w:pStyle w:val="a7"/>
        <w:numPr>
          <w:ilvl w:val="0"/>
          <w:numId w:val="53"/>
        </w:numPr>
        <w:spacing w:after="0" w:line="480" w:lineRule="exact"/>
        <w:jc w:val="both"/>
        <w:rPr>
          <w:rFonts w:cs="Traditional Arabic"/>
          <w:sz w:val="36"/>
          <w:szCs w:val="36"/>
        </w:rPr>
      </w:pPr>
      <w:r>
        <w:rPr>
          <w:rFonts w:cs="Traditional Arabic" w:hint="cs"/>
          <w:sz w:val="36"/>
          <w:szCs w:val="36"/>
          <w:rtl/>
        </w:rPr>
        <w:t>عدم ثبوت صلاحية من يعين من القضاة ابتداء خلال</w:t>
      </w:r>
      <w:r w:rsidRPr="00715635">
        <w:rPr>
          <w:rFonts w:cs="Traditional Arabic" w:hint="cs"/>
          <w:spacing w:val="-12"/>
          <w:sz w:val="36"/>
          <w:szCs w:val="36"/>
          <w:rtl/>
        </w:rPr>
        <w:t xml:space="preserve"> مدة التجربة (مدة عام) لأداء هذا العمل، حيث تنتهي خدمته بأمر ملكي.</w:t>
      </w:r>
    </w:p>
    <w:p w:rsidR="00AA1F6D" w:rsidRDefault="00AA1F6D" w:rsidP="00AA1F6D">
      <w:pPr>
        <w:pStyle w:val="a7"/>
        <w:numPr>
          <w:ilvl w:val="0"/>
          <w:numId w:val="53"/>
        </w:numPr>
        <w:spacing w:after="0" w:line="480" w:lineRule="exact"/>
        <w:jc w:val="both"/>
        <w:rPr>
          <w:rFonts w:cs="Traditional Arabic"/>
          <w:sz w:val="36"/>
          <w:szCs w:val="36"/>
        </w:rPr>
      </w:pPr>
      <w:r>
        <w:rPr>
          <w:rFonts w:cs="Traditional Arabic" w:hint="cs"/>
          <w:sz w:val="36"/>
          <w:szCs w:val="36"/>
          <w:rtl/>
        </w:rPr>
        <w:lastRenderedPageBreak/>
        <w:t>عجزه الناشئ عن مرضه عن مباشرة عمله.</w:t>
      </w:r>
    </w:p>
    <w:p w:rsidR="00AA1F6D" w:rsidRDefault="00AA1F6D" w:rsidP="00AA1F6D">
      <w:pPr>
        <w:pStyle w:val="a7"/>
        <w:numPr>
          <w:ilvl w:val="0"/>
          <w:numId w:val="53"/>
        </w:numPr>
        <w:spacing w:after="0" w:line="480" w:lineRule="exact"/>
        <w:jc w:val="both"/>
        <w:rPr>
          <w:rFonts w:cs="Traditional Arabic"/>
          <w:sz w:val="36"/>
          <w:szCs w:val="36"/>
        </w:rPr>
      </w:pPr>
      <w:r>
        <w:rPr>
          <w:rFonts w:cs="Traditional Arabic" w:hint="cs"/>
          <w:sz w:val="36"/>
          <w:szCs w:val="36"/>
          <w:rtl/>
        </w:rPr>
        <w:t>حصوله على تقدير أقل من المتوسط في تقرير الكفاية ثلاث مرات متتالية.</w:t>
      </w:r>
    </w:p>
    <w:p w:rsidR="00AA1F6D" w:rsidRPr="00AA1F6D" w:rsidRDefault="00AA1F6D" w:rsidP="00AA1F6D">
      <w:pPr>
        <w:pStyle w:val="a7"/>
        <w:numPr>
          <w:ilvl w:val="0"/>
          <w:numId w:val="53"/>
        </w:numPr>
        <w:spacing w:after="0" w:line="480" w:lineRule="exact"/>
        <w:jc w:val="both"/>
        <w:rPr>
          <w:rFonts w:cs="Traditional Arabic"/>
          <w:sz w:val="36"/>
          <w:szCs w:val="36"/>
          <w:rtl/>
        </w:rPr>
      </w:pPr>
      <w:r>
        <w:rPr>
          <w:rFonts w:cs="Traditional Arabic" w:hint="cs"/>
          <w:sz w:val="36"/>
          <w:szCs w:val="36"/>
          <w:rtl/>
        </w:rPr>
        <w:t xml:space="preserve">إنهاء خدمته لأسباب تأديبية وبناء على محاكمة تأديبية </w:t>
      </w:r>
      <w:r w:rsidRPr="00715635">
        <w:rPr>
          <w:rFonts w:cs="Traditional Arabic" w:hint="cs"/>
          <w:spacing w:val="-10"/>
          <w:sz w:val="36"/>
          <w:szCs w:val="36"/>
          <w:rtl/>
        </w:rPr>
        <w:t>سابقة بسبب ما يقع منه من مخالفات الواجبات أو مقتضيات وظيفية.</w:t>
      </w:r>
    </w:p>
    <w:p w:rsidR="00AA1F6D" w:rsidRDefault="00AA1F6D" w:rsidP="00AA1F6D">
      <w:pPr>
        <w:spacing w:after="0" w:line="480" w:lineRule="exact"/>
        <w:ind w:firstLine="720"/>
        <w:jc w:val="both"/>
        <w:rPr>
          <w:rFonts w:cs="Traditional Arabic"/>
          <w:sz w:val="36"/>
          <w:szCs w:val="36"/>
          <w:rtl/>
        </w:rPr>
      </w:pPr>
      <w:r>
        <w:rPr>
          <w:rFonts w:cs="Traditional Arabic" w:hint="cs"/>
          <w:sz w:val="36"/>
          <w:szCs w:val="36"/>
          <w:rtl/>
        </w:rPr>
        <w:t>3- نصت المادة الثالثة من النظام على عدم جواز نقل القضاة إلى وظائف أخرى إلا برضاهم أو بسبب ترقيتهم وعلى أن يتم النقل وفقا لأحكام هذا النظام، وتحقيقا لهذا الضمانة على وجهها الأكمل والأمثل فقد نصت المادة التاسعة والأربعون من النظام نفسه على أنه لا يجوز نقل أعضاء السلك القضائي إلا بقرار من المجلس الأعلى للقضاء وذلك إذا كان النقل إلى داخل السلك القضائي، كما لا يجوز نقل أعضاء السلك القضائي خارج السلك القضائي إلا بأمر ملكي بناء على قرار من المجلس الأعلى للقضاء.</w:t>
      </w:r>
    </w:p>
    <w:p w:rsidR="00AA1F6D" w:rsidRDefault="00AA1F6D" w:rsidP="00715635">
      <w:pPr>
        <w:spacing w:after="0" w:line="480" w:lineRule="exact"/>
        <w:ind w:firstLine="720"/>
        <w:jc w:val="both"/>
        <w:rPr>
          <w:rFonts w:cs="Traditional Arabic"/>
          <w:sz w:val="36"/>
          <w:szCs w:val="36"/>
          <w:rtl/>
        </w:rPr>
      </w:pPr>
      <w:r>
        <w:rPr>
          <w:rFonts w:cs="Traditional Arabic" w:hint="cs"/>
          <w:sz w:val="36"/>
          <w:szCs w:val="36"/>
          <w:rtl/>
        </w:rPr>
        <w:t>4- نصت المادة الرابعة من النظام على أنه لا تجوز مخاصمة القضاة بسبب أعمال وظيفتهم إلا وفق الشروط والقواعد الخاصة بتأديبهم. وقد تكفلت المواد من 58 إلى 66 بتحديد هذه الشروط والقواعد وبيان العقوبات التأديبية التي يجوز توقيعها على القاضي، أما إذا تم</w:t>
      </w:r>
      <w:r w:rsidR="00715635">
        <w:rPr>
          <w:rFonts w:cs="Traditional Arabic" w:hint="cs"/>
          <w:sz w:val="36"/>
          <w:szCs w:val="36"/>
          <w:rtl/>
        </w:rPr>
        <w:t xml:space="preserve"> </w:t>
      </w:r>
      <w:r>
        <w:rPr>
          <w:rFonts w:cs="Traditional Arabic" w:hint="cs"/>
          <w:sz w:val="36"/>
          <w:szCs w:val="36"/>
          <w:rtl/>
        </w:rPr>
        <w:t>القبض على عضو السلك القضائي في حالة تلبسه بجريمة لا صلة لها بأعمال وظيفته فقد تكفلت المادة (68) من النظام ببيان إجراءات رفع الدعوى الجزائية ضده.</w:t>
      </w:r>
    </w:p>
    <w:p w:rsidR="00AA1F6D" w:rsidRPr="00E479C9" w:rsidRDefault="00AA1F6D" w:rsidP="00AA1F6D">
      <w:pPr>
        <w:spacing w:after="0" w:line="480" w:lineRule="exact"/>
        <w:ind w:firstLine="720"/>
        <w:jc w:val="both"/>
        <w:rPr>
          <w:rFonts w:cs="Traditional Arabic"/>
          <w:spacing w:val="-10"/>
          <w:sz w:val="36"/>
          <w:szCs w:val="36"/>
          <w:rtl/>
        </w:rPr>
      </w:pPr>
      <w:r>
        <w:rPr>
          <w:rFonts w:cs="Traditional Arabic" w:hint="cs"/>
          <w:sz w:val="36"/>
          <w:szCs w:val="36"/>
          <w:rtl/>
        </w:rPr>
        <w:t xml:space="preserve">5- ومن الضمانات التي أقرها نظام القضاء الجديد لكفالة تحقيق استقلال القاضي ما نصت عليه المادة الخامسة والأربعون من: تمتع أعضاء السلك القضائي بالحقوق والضمانات المقررة في نظام الخدمة المدنية ونظام </w:t>
      </w:r>
      <w:r w:rsidRPr="00E479C9">
        <w:rPr>
          <w:rFonts w:cs="Traditional Arabic" w:hint="cs"/>
          <w:spacing w:val="-10"/>
          <w:sz w:val="36"/>
          <w:szCs w:val="36"/>
          <w:rtl/>
        </w:rPr>
        <w:t>التقاعد (وذلك علاوة على ما أقره نظام القضاء بشأنهم من ضمانات خاصة).</w:t>
      </w:r>
    </w:p>
    <w:p w:rsidR="00AA1F6D" w:rsidRDefault="00AA1F6D" w:rsidP="00AA1F6D">
      <w:pPr>
        <w:spacing w:after="0" w:line="480" w:lineRule="exact"/>
        <w:ind w:firstLine="720"/>
        <w:jc w:val="both"/>
        <w:rPr>
          <w:rFonts w:cs="Traditional Arabic"/>
          <w:sz w:val="36"/>
          <w:szCs w:val="36"/>
          <w:rtl/>
        </w:rPr>
      </w:pPr>
      <w:r>
        <w:rPr>
          <w:rFonts w:cs="Traditional Arabic" w:hint="cs"/>
          <w:sz w:val="36"/>
          <w:szCs w:val="36"/>
          <w:rtl/>
        </w:rPr>
        <w:lastRenderedPageBreak/>
        <w:t>ولم يغفل النظام الضمانة الخاصة بالراتب الذي يكفل الحياة الهادئة المستقرة للقاضي دون عوز أو إملاق، حيث نص في المادة (48) منه على أن: تكون رواتب أعضاء السلك القضائي بجميع درجاتهم وفقا لسلم الرواتب الخاص بهم.</w:t>
      </w:r>
    </w:p>
    <w:p w:rsidR="00AA1F6D" w:rsidRPr="00AA1F6D" w:rsidRDefault="00AA1F6D" w:rsidP="00AA1F6D">
      <w:pPr>
        <w:spacing w:after="0" w:line="480" w:lineRule="exact"/>
        <w:ind w:firstLine="720"/>
        <w:jc w:val="both"/>
        <w:rPr>
          <w:rFonts w:cs="Traditional Arabic"/>
          <w:sz w:val="36"/>
          <w:szCs w:val="36"/>
          <w:u w:val="single"/>
          <w:rtl/>
        </w:rPr>
      </w:pPr>
      <w:r w:rsidRPr="00AA1F6D">
        <w:rPr>
          <w:rFonts w:cs="Traditional Arabic" w:hint="cs"/>
          <w:sz w:val="36"/>
          <w:szCs w:val="36"/>
          <w:u w:val="single"/>
          <w:rtl/>
        </w:rPr>
        <w:t>مضمون ونطاق مبدأ استقلال القضاء:</w:t>
      </w:r>
    </w:p>
    <w:p w:rsidR="00AA1F6D" w:rsidRDefault="00AA1F6D" w:rsidP="00AA1F6D">
      <w:pPr>
        <w:spacing w:after="0" w:line="480" w:lineRule="exact"/>
        <w:ind w:firstLine="720"/>
        <w:jc w:val="both"/>
        <w:rPr>
          <w:rFonts w:cs="Traditional Arabic"/>
          <w:sz w:val="36"/>
          <w:szCs w:val="36"/>
          <w:rtl/>
        </w:rPr>
      </w:pPr>
      <w:r>
        <w:rPr>
          <w:rFonts w:cs="Traditional Arabic" w:hint="cs"/>
          <w:sz w:val="36"/>
          <w:szCs w:val="36"/>
          <w:rtl/>
        </w:rPr>
        <w:t xml:space="preserve">من الخطأ </w:t>
      </w:r>
      <w:r w:rsidR="00E479C9">
        <w:rPr>
          <w:rFonts w:cs="Traditional Arabic" w:hint="cs"/>
          <w:sz w:val="36"/>
          <w:szCs w:val="36"/>
          <w:rtl/>
        </w:rPr>
        <w:t>أن نفهم أن مبدأ استقلال القضاء يعني الفصل التام بين السلطة القضائية والسلطتين التشريعية والتنفيذية، حيث يدل الواقع على وجود ارتباطات كثيرة بين سلطات الدولة الثلاث على النحو التالي:</w:t>
      </w:r>
    </w:p>
    <w:p w:rsidR="00E479C9" w:rsidRDefault="00E479C9" w:rsidP="00AA1F6D">
      <w:pPr>
        <w:spacing w:after="0" w:line="480" w:lineRule="exact"/>
        <w:ind w:firstLine="720"/>
        <w:jc w:val="both"/>
        <w:rPr>
          <w:rFonts w:cs="Traditional Arabic"/>
          <w:sz w:val="36"/>
          <w:szCs w:val="36"/>
          <w:rtl/>
        </w:rPr>
      </w:pPr>
      <w:r>
        <w:rPr>
          <w:rFonts w:cs="Traditional Arabic" w:hint="cs"/>
          <w:sz w:val="36"/>
          <w:szCs w:val="36"/>
          <w:rtl/>
        </w:rPr>
        <w:t xml:space="preserve">1- مسئولية  السلطة التنفيذية عن توفير قوة التنفيذ اللازمة للأحكام القضائية حيث تنتهي مهمة القاضي بإصدار الحكم القضائي البات واجب </w:t>
      </w:r>
      <w:r w:rsidRPr="00E479C9">
        <w:rPr>
          <w:rFonts w:cs="Traditional Arabic" w:hint="cs"/>
          <w:spacing w:val="-10"/>
          <w:sz w:val="36"/>
          <w:szCs w:val="36"/>
          <w:rtl/>
        </w:rPr>
        <w:t>النفاذ، أما تنفيذ هذا الحكم جبرا على المحكوم عليه فإنه مسئولية السلطة التنفيذية.</w:t>
      </w:r>
    </w:p>
    <w:p w:rsidR="00E479C9" w:rsidRDefault="00E479C9" w:rsidP="00AA1F6D">
      <w:pPr>
        <w:spacing w:after="0" w:line="480" w:lineRule="exact"/>
        <w:ind w:firstLine="720"/>
        <w:jc w:val="both"/>
        <w:rPr>
          <w:rFonts w:cs="Traditional Arabic"/>
          <w:sz w:val="36"/>
          <w:szCs w:val="36"/>
          <w:rtl/>
        </w:rPr>
      </w:pPr>
      <w:r>
        <w:rPr>
          <w:rFonts w:cs="Traditional Arabic" w:hint="cs"/>
          <w:sz w:val="36"/>
          <w:szCs w:val="36"/>
          <w:rtl/>
        </w:rPr>
        <w:t>2- السلطة التنفيذية هي التي تتولى تعيين القضاة وتوفير الموارد المالية الكافية لمرفق القضاء.</w:t>
      </w:r>
    </w:p>
    <w:p w:rsidR="00E479C9" w:rsidRDefault="00E479C9" w:rsidP="00AA1F6D">
      <w:pPr>
        <w:spacing w:after="0" w:line="480" w:lineRule="exact"/>
        <w:ind w:firstLine="720"/>
        <w:jc w:val="both"/>
        <w:rPr>
          <w:rFonts w:cs="Traditional Arabic"/>
          <w:sz w:val="36"/>
          <w:szCs w:val="36"/>
          <w:rtl/>
        </w:rPr>
      </w:pPr>
      <w:r>
        <w:rPr>
          <w:rFonts w:cs="Traditional Arabic" w:hint="cs"/>
          <w:sz w:val="36"/>
          <w:szCs w:val="36"/>
          <w:rtl/>
        </w:rPr>
        <w:t>3- تراقب السلطة القضائية شرعية تصرفات الإدارة (السلطة التنفيذية) في مواجهة الأفراد في الحالات التي يطلب منها أن تمارس دورها كحكم بين الإدارة والمواطنين ومن أبرز هذه الحالات:</w:t>
      </w:r>
    </w:p>
    <w:p w:rsidR="00E479C9" w:rsidRDefault="00E479C9" w:rsidP="00E479C9">
      <w:pPr>
        <w:pStyle w:val="a7"/>
        <w:numPr>
          <w:ilvl w:val="0"/>
          <w:numId w:val="54"/>
        </w:numPr>
        <w:spacing w:after="0" w:line="480" w:lineRule="exact"/>
        <w:jc w:val="both"/>
        <w:rPr>
          <w:rFonts w:cs="Traditional Arabic"/>
          <w:sz w:val="36"/>
          <w:szCs w:val="36"/>
        </w:rPr>
      </w:pPr>
      <w:r>
        <w:rPr>
          <w:rFonts w:cs="Traditional Arabic" w:hint="cs"/>
          <w:sz w:val="36"/>
          <w:szCs w:val="36"/>
          <w:rtl/>
        </w:rPr>
        <w:t>حالة تجاوز الموظف العمومي نطاق سلطته الوظيفية واختصاصاته المحددة حيث يمكن للقضاء إبطال التصرفات الناتجة عن هذا التجاوز.</w:t>
      </w:r>
    </w:p>
    <w:p w:rsidR="00E479C9" w:rsidRDefault="00E479C9" w:rsidP="00E479C9">
      <w:pPr>
        <w:pStyle w:val="a7"/>
        <w:numPr>
          <w:ilvl w:val="0"/>
          <w:numId w:val="54"/>
        </w:numPr>
        <w:spacing w:after="0" w:line="480" w:lineRule="exact"/>
        <w:jc w:val="both"/>
        <w:rPr>
          <w:rFonts w:cs="Traditional Arabic"/>
          <w:sz w:val="36"/>
          <w:szCs w:val="36"/>
        </w:rPr>
      </w:pPr>
      <w:r>
        <w:rPr>
          <w:rFonts w:cs="Traditional Arabic" w:hint="cs"/>
          <w:sz w:val="36"/>
          <w:szCs w:val="36"/>
          <w:rtl/>
        </w:rPr>
        <w:t>حالة التفسير الخاطئ لنصوص القانون (النظام) بما يترتب عليه تحميل الأفراد بأعباء وواجبات لم يفرضها عليهم النظام.</w:t>
      </w:r>
    </w:p>
    <w:p w:rsidR="00E479C9" w:rsidRDefault="00E479C9" w:rsidP="00E479C9">
      <w:pPr>
        <w:pStyle w:val="a7"/>
        <w:numPr>
          <w:ilvl w:val="0"/>
          <w:numId w:val="54"/>
        </w:numPr>
        <w:spacing w:after="0" w:line="480" w:lineRule="exact"/>
        <w:jc w:val="both"/>
        <w:rPr>
          <w:rFonts w:cs="Traditional Arabic"/>
          <w:sz w:val="36"/>
          <w:szCs w:val="36"/>
        </w:rPr>
      </w:pPr>
      <w:r>
        <w:rPr>
          <w:rFonts w:cs="Traditional Arabic" w:hint="cs"/>
          <w:sz w:val="36"/>
          <w:szCs w:val="36"/>
          <w:rtl/>
        </w:rPr>
        <w:lastRenderedPageBreak/>
        <w:t>حالة سوء استعمال الإدارة لسلطتها الإدارية، حيث يكون لمن أضير من جراء ذلك اللجوء إلى القضاء بطلب التعويض.</w:t>
      </w:r>
    </w:p>
    <w:p w:rsidR="00E479C9" w:rsidRPr="00E479C9" w:rsidRDefault="00E479C9" w:rsidP="00E479C9">
      <w:pPr>
        <w:pStyle w:val="a7"/>
        <w:numPr>
          <w:ilvl w:val="0"/>
          <w:numId w:val="54"/>
        </w:numPr>
        <w:spacing w:after="0" w:line="480" w:lineRule="exact"/>
        <w:jc w:val="both"/>
        <w:rPr>
          <w:rFonts w:cs="Traditional Arabic"/>
          <w:sz w:val="36"/>
          <w:szCs w:val="36"/>
          <w:rtl/>
        </w:rPr>
      </w:pPr>
      <w:r>
        <w:rPr>
          <w:rFonts w:cs="Traditional Arabic" w:hint="cs"/>
          <w:sz w:val="36"/>
          <w:szCs w:val="36"/>
          <w:rtl/>
        </w:rPr>
        <w:t>حالة الخطأ الإجرائي ذات الصلة بالعمل التنفيذي المتسبب في أضرار الغير وإذا كانت هناك علاقات وارتباطات بين السلطتين التنفيذية و</w:t>
      </w:r>
      <w:r w:rsidR="009924CB">
        <w:rPr>
          <w:rFonts w:cs="Traditional Arabic" w:hint="cs"/>
          <w:sz w:val="36"/>
          <w:szCs w:val="36"/>
          <w:rtl/>
        </w:rPr>
        <w:t>القضائية باعتبارهما جهتان مسئول</w:t>
      </w:r>
      <w:r>
        <w:rPr>
          <w:rFonts w:cs="Traditional Arabic" w:hint="cs"/>
          <w:sz w:val="36"/>
          <w:szCs w:val="36"/>
          <w:rtl/>
        </w:rPr>
        <w:t>تان عن تطبيق النظام (القانون) وإجبار الأفراد على احترام قواعده.</w:t>
      </w:r>
    </w:p>
    <w:p w:rsidR="00E479C9" w:rsidRDefault="00E479C9" w:rsidP="00AA1F6D">
      <w:pPr>
        <w:spacing w:after="0" w:line="480" w:lineRule="exact"/>
        <w:ind w:firstLine="720"/>
        <w:jc w:val="both"/>
        <w:rPr>
          <w:rFonts w:cs="Traditional Arabic"/>
          <w:sz w:val="36"/>
          <w:szCs w:val="36"/>
          <w:rtl/>
        </w:rPr>
      </w:pPr>
      <w:r>
        <w:rPr>
          <w:rFonts w:cs="Traditional Arabic" w:hint="cs"/>
          <w:sz w:val="36"/>
          <w:szCs w:val="36"/>
          <w:rtl/>
        </w:rPr>
        <w:t>إلا أن هذا الارتباط، وبناء على مبدأ استقلال القضاء يجب أن لا يتجاوز الخطوط الحمراء التالية:</w:t>
      </w:r>
    </w:p>
    <w:p w:rsidR="00E479C9" w:rsidRDefault="00E479C9" w:rsidP="00AA1F6D">
      <w:pPr>
        <w:spacing w:after="0" w:line="480" w:lineRule="exact"/>
        <w:ind w:firstLine="720"/>
        <w:jc w:val="both"/>
        <w:rPr>
          <w:rFonts w:cs="Traditional Arabic"/>
          <w:sz w:val="36"/>
          <w:szCs w:val="36"/>
          <w:rtl/>
        </w:rPr>
      </w:pPr>
      <w:r>
        <w:rPr>
          <w:rFonts w:cs="Traditional Arabic" w:hint="cs"/>
          <w:sz w:val="36"/>
          <w:szCs w:val="36"/>
          <w:rtl/>
        </w:rPr>
        <w:t>1- ضرورات فصل الوظيفة القضائية عن  الوظيفة التنفيذية بحيث لا يسمح بإسناد وظيفة القضاء لمن يشغلون مراكز تنفيذية في الدولة، ويتأتى هذا عن طريق منع السلطة التنفيذية من توجيه الاتهام ضد أحد الأفراد أو إقامة الإدعاء عليه ثم تولي الفصل بنفسها في هذا الإدعاء وذلك حتى لا تكون هذه السلطة خصما وحكما في الوقت نفسه.</w:t>
      </w:r>
    </w:p>
    <w:p w:rsidR="00A835F2" w:rsidRDefault="00A835F2" w:rsidP="00AA1F6D">
      <w:pPr>
        <w:spacing w:after="0" w:line="480" w:lineRule="exact"/>
        <w:ind w:firstLine="720"/>
        <w:jc w:val="both"/>
        <w:rPr>
          <w:rFonts w:cs="Traditional Arabic"/>
          <w:sz w:val="36"/>
          <w:szCs w:val="36"/>
          <w:rtl/>
        </w:rPr>
      </w:pPr>
      <w:r>
        <w:rPr>
          <w:rFonts w:cs="Traditional Arabic" w:hint="cs"/>
          <w:sz w:val="36"/>
          <w:szCs w:val="36"/>
          <w:rtl/>
        </w:rPr>
        <w:t>2- التقيد بأسلم الطرق في اختيار القضاة</w:t>
      </w:r>
      <w:r w:rsidR="00937BF1">
        <w:rPr>
          <w:rFonts w:cs="Traditional Arabic" w:hint="cs"/>
          <w:sz w:val="36"/>
          <w:szCs w:val="36"/>
          <w:rtl/>
        </w:rPr>
        <w:t xml:space="preserve"> وتقليدهم وتعيينهم، وتعد طريقة تعيين القضاة بواسطة السلطة التنفيذية بناء على ضوابط وشروط ثابتة ومعلنة أفضل طرق اختيار القضاة، من حيث كون السلطة التنفيذية أدرى بالكفاية اللازمة لوظيفة القاضي على أن تكون السلطة التنفيذية في موقف الحياد التام غير الخاضع لأية اعتبارات حزبية أو طائفية، حتى لا يقلد القضاء إلا أكفأ العناصر البشرية في المجتمع، ولمزيد من التفصيل سوف نبحث حالا موضوع تقليد القضاة وتعيينهم، والشروط اللازم توفرها في القاضي وشروط صحة تقليده وطريقة اختياره، وذلك من خلال التراث الفقهي الإسلامي </w:t>
      </w:r>
      <w:r w:rsidR="00937BF1" w:rsidRPr="00CC1040">
        <w:rPr>
          <w:rFonts w:cs="Traditional Arabic" w:hint="cs"/>
          <w:spacing w:val="-10"/>
          <w:sz w:val="36"/>
          <w:szCs w:val="36"/>
          <w:rtl/>
        </w:rPr>
        <w:t>والأوضاع والمستجدات التي أقرها نظام القضاء الجديد في المملكة العربية السعودية.</w:t>
      </w:r>
    </w:p>
    <w:p w:rsidR="00937BF1" w:rsidRPr="00937BF1" w:rsidRDefault="00937BF1" w:rsidP="00AA1F6D">
      <w:pPr>
        <w:spacing w:after="0" w:line="480" w:lineRule="exact"/>
        <w:ind w:firstLine="720"/>
        <w:jc w:val="both"/>
        <w:rPr>
          <w:rFonts w:cs="Traditional Arabic"/>
          <w:sz w:val="36"/>
          <w:szCs w:val="36"/>
          <w:u w:val="single"/>
          <w:rtl/>
        </w:rPr>
      </w:pPr>
      <w:r w:rsidRPr="00937BF1">
        <w:rPr>
          <w:rFonts w:cs="Traditional Arabic" w:hint="cs"/>
          <w:sz w:val="36"/>
          <w:szCs w:val="36"/>
          <w:u w:val="single"/>
          <w:rtl/>
        </w:rPr>
        <w:lastRenderedPageBreak/>
        <w:t>تقليد القضاة وتعيينهم:</w:t>
      </w:r>
    </w:p>
    <w:p w:rsidR="00937BF1" w:rsidRDefault="00937BF1" w:rsidP="009924CB">
      <w:pPr>
        <w:spacing w:after="0" w:line="480" w:lineRule="exact"/>
        <w:ind w:firstLine="720"/>
        <w:jc w:val="both"/>
        <w:rPr>
          <w:rFonts w:cs="Traditional Arabic"/>
          <w:sz w:val="36"/>
          <w:szCs w:val="36"/>
          <w:rtl/>
        </w:rPr>
      </w:pPr>
      <w:r>
        <w:rPr>
          <w:rFonts w:cs="Traditional Arabic" w:hint="cs"/>
          <w:sz w:val="36"/>
          <w:szCs w:val="36"/>
          <w:rtl/>
        </w:rPr>
        <w:t>تقليد القاضي اصطلاح قضائي يعني تنصيبه وتوليته من جانب السلطة المختصة في الدولة، وذلك من حيث إن ولاية القضاء ولاية عامة، لا يليها الفرد من تلقاء نفسه ولو كان مستكملاً لشروطها، فضلا عن أن عمل القاضي في إصدار الأحكام الملزمة يستوجب تدخل السلطة العامة في الدولة، لإرغام المحكوم عليه بتنفيذ الحكم جبرا إن امتنع عن تنفيذه طوعا، إضافة إلى أن الحكم بين الناس فرع عن الولاية العامة للحاكم ملكا كان أو رئيسا للدولة فيلزم ألا ينوب عنه في هذا العمل إلا من يختاره هو أو من ينيبه عنه في ذلك، لذلك اتفق الفقهاء قديما وحديثا على أن رئيس الدولة هو الذي يختص بتقليد القضاة وتعيينهم، إما بنفسه أو بمن ينيبه عنه في ذلك، وقد حر</w:t>
      </w:r>
      <w:r w:rsidR="009924CB">
        <w:rPr>
          <w:rFonts w:cs="Traditional Arabic" w:hint="cs"/>
          <w:sz w:val="36"/>
          <w:szCs w:val="36"/>
          <w:rtl/>
        </w:rPr>
        <w:t>ص</w:t>
      </w:r>
      <w:r>
        <w:rPr>
          <w:rFonts w:cs="Traditional Arabic" w:hint="cs"/>
          <w:sz w:val="36"/>
          <w:szCs w:val="36"/>
          <w:rtl/>
        </w:rPr>
        <w:t xml:space="preserve"> الشيخ البهوتي في كشاف القناع، وغيره من الفقهاء على التأكيد على</w:t>
      </w:r>
      <w:r w:rsidR="009924CB">
        <w:rPr>
          <w:rFonts w:cs="Traditional Arabic" w:hint="cs"/>
          <w:sz w:val="36"/>
          <w:szCs w:val="36"/>
          <w:rtl/>
        </w:rPr>
        <w:t xml:space="preserve"> أن</w:t>
      </w:r>
      <w:r>
        <w:rPr>
          <w:rFonts w:cs="Traditional Arabic" w:hint="cs"/>
          <w:sz w:val="36"/>
          <w:szCs w:val="36"/>
          <w:rtl/>
        </w:rPr>
        <w:t xml:space="preserve"> ولاية القضاء لا تثبت إلا بتولية الإمام أو نائبه والذي نريد التأكيد عليه هو أن تقليد القضاة وتعيينهم وتسميتهم وعزلهم من وظائفهم أمور لم يعد يثور بشأن انعقاد الاختصاص فيها لولي الأمر أي نزاع بين العلماء.</w:t>
      </w:r>
    </w:p>
    <w:p w:rsidR="00937BF1" w:rsidRPr="00937BF1" w:rsidRDefault="00937BF1" w:rsidP="00AA1F6D">
      <w:pPr>
        <w:spacing w:after="0" w:line="480" w:lineRule="exact"/>
        <w:ind w:firstLine="720"/>
        <w:jc w:val="both"/>
        <w:rPr>
          <w:rFonts w:cs="Traditional Arabic"/>
          <w:sz w:val="36"/>
          <w:szCs w:val="36"/>
          <w:u w:val="single"/>
          <w:rtl/>
        </w:rPr>
      </w:pPr>
      <w:r w:rsidRPr="00937BF1">
        <w:rPr>
          <w:rFonts w:cs="Traditional Arabic" w:hint="cs"/>
          <w:sz w:val="36"/>
          <w:szCs w:val="36"/>
          <w:u w:val="single"/>
          <w:rtl/>
        </w:rPr>
        <w:t>التكييف الفقهي والنظامي لعقد ولاية القضاء:</w:t>
      </w:r>
    </w:p>
    <w:p w:rsidR="00937BF1" w:rsidRDefault="00937BF1" w:rsidP="009924CB">
      <w:pPr>
        <w:spacing w:after="0" w:line="480" w:lineRule="exact"/>
        <w:ind w:firstLine="720"/>
        <w:jc w:val="both"/>
        <w:rPr>
          <w:rFonts w:cs="Traditional Arabic"/>
          <w:sz w:val="36"/>
          <w:szCs w:val="36"/>
          <w:rtl/>
        </w:rPr>
      </w:pPr>
      <w:r w:rsidRPr="00CC1040">
        <w:rPr>
          <w:rFonts w:cs="Traditional Arabic" w:hint="cs"/>
          <w:sz w:val="36"/>
          <w:szCs w:val="36"/>
          <w:u w:val="single"/>
          <w:rtl/>
        </w:rPr>
        <w:t>الراجح:</w:t>
      </w:r>
      <w:r>
        <w:rPr>
          <w:rFonts w:cs="Traditional Arabic" w:hint="cs"/>
          <w:sz w:val="36"/>
          <w:szCs w:val="36"/>
          <w:rtl/>
        </w:rPr>
        <w:t xml:space="preserve"> أن عقد ولاية القضاء عقد من نوع خاص يقترب من عقد الوكالة من بعض الوجوه، ويختلف عنه من وجوه أخرى، وذلك حيث يتقاربان في الأساس الفني لكل</w:t>
      </w:r>
      <w:r w:rsidR="009924CB">
        <w:rPr>
          <w:rFonts w:cs="Traditional Arabic" w:hint="cs"/>
          <w:sz w:val="36"/>
          <w:szCs w:val="36"/>
          <w:rtl/>
        </w:rPr>
        <w:t xml:space="preserve"> </w:t>
      </w:r>
      <w:r>
        <w:rPr>
          <w:rFonts w:cs="Traditional Arabic" w:hint="cs"/>
          <w:sz w:val="36"/>
          <w:szCs w:val="36"/>
          <w:rtl/>
        </w:rPr>
        <w:t xml:space="preserve">منهما، إذ أن أساسهما هو الاستنابة، التي تجيز لمن قلد القاضي أن يعزله متى شاء، كما تجيز للقاضي أن يقدم استقالته وينعزل  متى أراد، والخلاف جاء بين الفقهاء في جواز عزل القاضي وفي أسباب عزله، حيث يرى بعضهم أنه لا يجوز لمن قلد القاضي أن يعزله إلا إذا أخلّ إخلالا جسيما بواجباته الوظيفية، ومنهم من يرى أن القضاء ولاية، </w:t>
      </w:r>
      <w:r>
        <w:rPr>
          <w:rFonts w:cs="Traditional Arabic" w:hint="cs"/>
          <w:sz w:val="36"/>
          <w:szCs w:val="36"/>
          <w:rtl/>
        </w:rPr>
        <w:lastRenderedPageBreak/>
        <w:t>وللحاكم الحق في عزل ولاته على الأقاليم، فكذلك قضاته وقد حسم نظام القضاء السعودي الجديد الخلاف حول هذه المسألة حيث نص  في المادتين (46)، (69) على أنه: فيما عدا الملازم القضائي، ومن يعين ابتداء تحت التجر</w:t>
      </w:r>
      <w:r w:rsidR="009924CB">
        <w:rPr>
          <w:rFonts w:cs="Traditional Arabic" w:hint="cs"/>
          <w:sz w:val="36"/>
          <w:szCs w:val="36"/>
          <w:rtl/>
        </w:rPr>
        <w:t>ب</w:t>
      </w:r>
      <w:r>
        <w:rPr>
          <w:rFonts w:cs="Traditional Arabic" w:hint="cs"/>
          <w:sz w:val="36"/>
          <w:szCs w:val="36"/>
          <w:rtl/>
        </w:rPr>
        <w:t xml:space="preserve">ة لا يعزل عضو السلك القضائي إلا بناء على الأسباب المنصوص عليها في الفقرات (و، ز، ح) من المادة التاسعة والستين من هذا النظام، ووفقا للإجراءات الواردة فيه. وقد حصرت الفقرات (و، </w:t>
      </w:r>
      <w:r w:rsidR="00CC1040">
        <w:rPr>
          <w:rFonts w:cs="Traditional Arabic" w:hint="cs"/>
          <w:sz w:val="36"/>
          <w:szCs w:val="36"/>
          <w:rtl/>
        </w:rPr>
        <w:t>ز، ح) المشار إليها من المادة (69) أسباب العزل في:</w:t>
      </w:r>
    </w:p>
    <w:p w:rsidR="00CC1040" w:rsidRDefault="00CC1040" w:rsidP="009924CB">
      <w:pPr>
        <w:pStyle w:val="a7"/>
        <w:numPr>
          <w:ilvl w:val="0"/>
          <w:numId w:val="79"/>
        </w:numPr>
        <w:spacing w:after="0" w:line="480" w:lineRule="exact"/>
        <w:ind w:left="1841" w:hanging="761"/>
        <w:jc w:val="both"/>
        <w:rPr>
          <w:rFonts w:cs="Traditional Arabic"/>
          <w:sz w:val="36"/>
          <w:szCs w:val="36"/>
        </w:rPr>
      </w:pPr>
      <w:r>
        <w:rPr>
          <w:rFonts w:cs="Traditional Arabic" w:hint="cs"/>
          <w:sz w:val="36"/>
          <w:szCs w:val="36"/>
          <w:rtl/>
        </w:rPr>
        <w:t>عجزه عن مباشرة عمله بعد انقضاء الإجازة المرضية، وأن يظهر في أي وقت أنه لا يستطيع لمرضه القيام بوظيفته على الوجه اللائق.</w:t>
      </w:r>
    </w:p>
    <w:p w:rsidR="00CC1040" w:rsidRDefault="00CC1040" w:rsidP="009924CB">
      <w:pPr>
        <w:pStyle w:val="a7"/>
        <w:numPr>
          <w:ilvl w:val="0"/>
          <w:numId w:val="79"/>
        </w:numPr>
        <w:spacing w:after="0" w:line="480" w:lineRule="exact"/>
        <w:ind w:left="1841" w:hanging="761"/>
        <w:jc w:val="both"/>
        <w:rPr>
          <w:rFonts w:cs="Traditional Arabic"/>
          <w:sz w:val="36"/>
          <w:szCs w:val="36"/>
        </w:rPr>
      </w:pPr>
      <w:r>
        <w:rPr>
          <w:rFonts w:cs="Traditional Arabic" w:hint="cs"/>
          <w:sz w:val="36"/>
          <w:szCs w:val="36"/>
          <w:rtl/>
        </w:rPr>
        <w:t>حصوله على تقدير أقل من المتوسط في تقرير الكفاية ثلاث مرات متتالية.</w:t>
      </w:r>
    </w:p>
    <w:p w:rsidR="00CC1040" w:rsidRPr="00CC1040" w:rsidRDefault="00CC1040" w:rsidP="009924CB">
      <w:pPr>
        <w:pStyle w:val="a7"/>
        <w:numPr>
          <w:ilvl w:val="0"/>
          <w:numId w:val="80"/>
        </w:numPr>
        <w:spacing w:after="0" w:line="480" w:lineRule="exact"/>
        <w:ind w:left="1841" w:hanging="761"/>
        <w:jc w:val="both"/>
        <w:rPr>
          <w:rFonts w:cs="Traditional Arabic"/>
          <w:sz w:val="36"/>
          <w:szCs w:val="36"/>
          <w:rtl/>
        </w:rPr>
      </w:pPr>
      <w:r>
        <w:rPr>
          <w:rFonts w:cs="Traditional Arabic" w:hint="cs"/>
          <w:sz w:val="36"/>
          <w:szCs w:val="36"/>
          <w:rtl/>
        </w:rPr>
        <w:t>إنهاء خدمته لأسباب تأديبية.</w:t>
      </w:r>
    </w:p>
    <w:p w:rsidR="009924CB" w:rsidRPr="009924CB" w:rsidRDefault="009924CB" w:rsidP="00AA1F6D">
      <w:pPr>
        <w:spacing w:after="0" w:line="480" w:lineRule="exact"/>
        <w:ind w:firstLine="720"/>
        <w:jc w:val="both"/>
        <w:rPr>
          <w:rFonts w:cs="Traditional Arabic"/>
          <w:sz w:val="36"/>
          <w:szCs w:val="36"/>
          <w:u w:val="single"/>
          <w:rtl/>
        </w:rPr>
      </w:pPr>
      <w:r w:rsidRPr="009924CB">
        <w:rPr>
          <w:rFonts w:cs="Traditional Arabic" w:hint="cs"/>
          <w:sz w:val="36"/>
          <w:szCs w:val="36"/>
          <w:u w:val="single"/>
          <w:rtl/>
        </w:rPr>
        <w:t>والسؤال الذي نطرحه هو:</w:t>
      </w:r>
    </w:p>
    <w:p w:rsidR="00CC1040" w:rsidRDefault="00CC1040" w:rsidP="00AA1F6D">
      <w:pPr>
        <w:spacing w:after="0" w:line="480" w:lineRule="exact"/>
        <w:ind w:firstLine="720"/>
        <w:jc w:val="both"/>
        <w:rPr>
          <w:rFonts w:cs="Traditional Arabic"/>
          <w:sz w:val="36"/>
          <w:szCs w:val="36"/>
          <w:rtl/>
        </w:rPr>
      </w:pPr>
      <w:r>
        <w:rPr>
          <w:rFonts w:cs="Traditional Arabic" w:hint="cs"/>
          <w:sz w:val="36"/>
          <w:szCs w:val="36"/>
          <w:rtl/>
        </w:rPr>
        <w:t>هل ينعزل القاضي لموت الحاكم الذي قلده ولاية القضاء؟</w:t>
      </w:r>
    </w:p>
    <w:p w:rsidR="00CC1040" w:rsidRDefault="009924CB" w:rsidP="00AA1F6D">
      <w:pPr>
        <w:spacing w:after="0" w:line="480" w:lineRule="exact"/>
        <w:ind w:firstLine="720"/>
        <w:jc w:val="both"/>
        <w:rPr>
          <w:rFonts w:cs="Traditional Arabic"/>
          <w:sz w:val="36"/>
          <w:szCs w:val="36"/>
          <w:rtl/>
        </w:rPr>
      </w:pPr>
      <w:r>
        <w:rPr>
          <w:rFonts w:cs="Traditional Arabic" w:hint="cs"/>
          <w:sz w:val="36"/>
          <w:szCs w:val="36"/>
          <w:rtl/>
        </w:rPr>
        <w:t xml:space="preserve">والجواب: </w:t>
      </w:r>
      <w:r w:rsidR="00CC1040">
        <w:rPr>
          <w:rFonts w:cs="Traditional Arabic" w:hint="cs"/>
          <w:sz w:val="36"/>
          <w:szCs w:val="36"/>
          <w:rtl/>
        </w:rPr>
        <w:t>يكاد الإجماع ينعقد بين فقهاء الشريعة الإسلامية على أن الحاكم لو عين قاضيا ثم مات الحاكم، أو انتهت فترة ولايته، فإن القاضي لا ينعزل، حيث تقتضي المصلحة العامة بقاءه في عمله، حتى لا يتعطل مرفق القضاء، وذلك قياسا على الولي في عقد النكاح فإنه إذا مات لا يبطل النكاح ولا ينفسخ حفاظا على مصلحة الأسرة والأبناء.</w:t>
      </w:r>
    </w:p>
    <w:p w:rsidR="00CC1040" w:rsidRDefault="00CC1040" w:rsidP="00AA1F6D">
      <w:pPr>
        <w:spacing w:after="0" w:line="480" w:lineRule="exact"/>
        <w:ind w:firstLine="720"/>
        <w:jc w:val="both"/>
        <w:rPr>
          <w:rFonts w:cs="Traditional Arabic"/>
          <w:sz w:val="36"/>
          <w:szCs w:val="36"/>
          <w:rtl/>
        </w:rPr>
      </w:pPr>
      <w:r>
        <w:rPr>
          <w:rFonts w:cs="Traditional Arabic" w:hint="cs"/>
          <w:sz w:val="36"/>
          <w:szCs w:val="36"/>
          <w:rtl/>
        </w:rPr>
        <w:t xml:space="preserve">ويعد منع انعزال القاضي بموت الحاكم أو انتهاء فترة ولايته من أبرز معايير التفرقة بين عقد ولاية القضاء وعقد الوكالة، حيث يتمثل الأساس </w:t>
      </w:r>
      <w:r>
        <w:rPr>
          <w:rFonts w:cs="Traditional Arabic" w:hint="cs"/>
          <w:sz w:val="36"/>
          <w:szCs w:val="36"/>
          <w:rtl/>
        </w:rPr>
        <w:lastRenderedPageBreak/>
        <w:t>الذي تنقضي به الوكالة بموت الموكل أو انعدام أهليته، في أن الوكيل إنما يعمل في خالص حق ومصلحة الموكل، وقد زالت أهلية الموكل بالموت أو انعدمت بالجنون مثلا، فتزول (تنقضي) وكالة الوكيل تبعا لذلك، أما القاضي فإنه لا يعمل في خالص حق الإمام (الحاكم) أو مصالحه الخاصة، فإن القضاء ولاية عامة، محقق لمصالح عامة، وعليه: فإن القاضي لا ينعزل بموت الحاكم ولا بانتهاء فترة ولايته. وقد سكت نظام القضاء السعودي القديم والجديد عن معالجة هذه المسألة أخذا بالراجح في الفقه الإسلامي من عدم انعزال القاضي بموت الحاكم أو بانتهاء فترة ولايته.</w:t>
      </w:r>
    </w:p>
    <w:p w:rsidR="009924CB" w:rsidRPr="00ED5311" w:rsidRDefault="009924CB">
      <w:pPr>
        <w:bidi w:val="0"/>
        <w:spacing w:after="0" w:line="240" w:lineRule="auto"/>
        <w:rPr>
          <w:rFonts w:cs="Traditional Arabic"/>
          <w:sz w:val="36"/>
          <w:szCs w:val="36"/>
          <w:lang w:val="en-US"/>
        </w:rPr>
      </w:pPr>
      <w:r w:rsidRPr="00ED5311">
        <w:rPr>
          <w:rFonts w:cs="Traditional Arabic"/>
          <w:sz w:val="36"/>
          <w:szCs w:val="36"/>
          <w:rtl/>
        </w:rPr>
        <w:br w:type="page"/>
      </w:r>
    </w:p>
    <w:p w:rsidR="009924CB" w:rsidRPr="009924CB" w:rsidRDefault="009924CB" w:rsidP="009924CB">
      <w:pPr>
        <w:spacing w:after="0" w:line="480" w:lineRule="exact"/>
        <w:ind w:firstLine="720"/>
        <w:jc w:val="center"/>
        <w:rPr>
          <w:rFonts w:cs="Traditional Arabic"/>
          <w:b/>
          <w:bCs/>
          <w:sz w:val="36"/>
          <w:szCs w:val="36"/>
          <w:rtl/>
        </w:rPr>
      </w:pPr>
      <w:r w:rsidRPr="009924CB">
        <w:rPr>
          <w:rFonts w:cs="Traditional Arabic" w:hint="cs"/>
          <w:b/>
          <w:bCs/>
          <w:sz w:val="36"/>
          <w:szCs w:val="36"/>
          <w:rtl/>
        </w:rPr>
        <w:lastRenderedPageBreak/>
        <w:t>الفصل الثالث</w:t>
      </w:r>
    </w:p>
    <w:p w:rsidR="009924CB" w:rsidRPr="009924CB" w:rsidRDefault="009924CB" w:rsidP="009924CB">
      <w:pPr>
        <w:spacing w:after="0" w:line="480" w:lineRule="exact"/>
        <w:ind w:firstLine="720"/>
        <w:jc w:val="center"/>
        <w:rPr>
          <w:rFonts w:cs="Traditional Arabic"/>
          <w:b/>
          <w:bCs/>
          <w:sz w:val="36"/>
          <w:szCs w:val="36"/>
          <w:rtl/>
        </w:rPr>
      </w:pPr>
      <w:r w:rsidRPr="009924CB">
        <w:rPr>
          <w:rFonts w:cs="Traditional Arabic" w:hint="cs"/>
          <w:b/>
          <w:bCs/>
          <w:sz w:val="36"/>
          <w:szCs w:val="36"/>
          <w:rtl/>
        </w:rPr>
        <w:t>القاضي (شروطه)</w:t>
      </w:r>
    </w:p>
    <w:p w:rsidR="009924CB" w:rsidRDefault="009924CB" w:rsidP="009924CB">
      <w:pPr>
        <w:spacing w:after="0" w:line="480" w:lineRule="exact"/>
        <w:ind w:firstLine="720"/>
        <w:jc w:val="both"/>
        <w:rPr>
          <w:rFonts w:cs="Traditional Arabic"/>
          <w:sz w:val="36"/>
          <w:szCs w:val="36"/>
          <w:u w:val="single"/>
          <w:rtl/>
        </w:rPr>
      </w:pPr>
    </w:p>
    <w:p w:rsidR="00CC1040" w:rsidRPr="009924CB" w:rsidRDefault="009924CB" w:rsidP="009924CB">
      <w:pPr>
        <w:spacing w:after="0" w:line="480" w:lineRule="exact"/>
        <w:ind w:firstLine="720"/>
        <w:jc w:val="both"/>
        <w:rPr>
          <w:rFonts w:cs="Traditional Arabic"/>
          <w:b/>
          <w:bCs/>
          <w:sz w:val="36"/>
          <w:szCs w:val="36"/>
          <w:u w:val="single"/>
          <w:rtl/>
        </w:rPr>
      </w:pPr>
      <w:r w:rsidRPr="009924CB">
        <w:rPr>
          <w:rFonts w:cs="Traditional Arabic" w:hint="cs"/>
          <w:b/>
          <w:bCs/>
          <w:sz w:val="36"/>
          <w:szCs w:val="36"/>
          <w:u w:val="single"/>
          <w:rtl/>
        </w:rPr>
        <w:t>المبحث الأول: شروط القاضي في الفقه الإسلامي</w:t>
      </w:r>
      <w:r w:rsidR="008D18E3" w:rsidRPr="009924CB">
        <w:rPr>
          <w:rFonts w:cs="Traditional Arabic" w:hint="cs"/>
          <w:b/>
          <w:bCs/>
          <w:sz w:val="36"/>
          <w:szCs w:val="36"/>
          <w:u w:val="single"/>
          <w:rtl/>
        </w:rPr>
        <w:t>:</w:t>
      </w:r>
    </w:p>
    <w:p w:rsidR="008D18E3" w:rsidRDefault="008D18E3" w:rsidP="00AA1F6D">
      <w:pPr>
        <w:spacing w:after="0" w:line="480" w:lineRule="exact"/>
        <w:ind w:firstLine="720"/>
        <w:jc w:val="both"/>
        <w:rPr>
          <w:rFonts w:cs="Traditional Arabic"/>
          <w:sz w:val="36"/>
          <w:szCs w:val="36"/>
          <w:rtl/>
        </w:rPr>
      </w:pPr>
      <w:r>
        <w:rPr>
          <w:rFonts w:cs="Traditional Arabic" w:hint="cs"/>
          <w:sz w:val="36"/>
          <w:szCs w:val="36"/>
          <w:rtl/>
        </w:rPr>
        <w:t>غني عن البيان أن ولاية القضاء تعد من أجل و أخطر الولايات العامة الفرعية في الدولة فإن القضاء هو ميزان العدل، والعدل أساس الملك، وإذا وصل الفساد إلى القضاء فلا أمل في أي إصلاح في باقي أجهزة الدولة، ولهذا عني فقهاء الشريعة الإسلامية، كما عنيت كل نظم (قوانين) السلطة القضائية المعاصرة، بوضع مجموعة من الشروط التي يجب توفرها في عضو السلك القضائي، بعضها يتصل بشخصه وبعضها يتصل بمؤهلاته العلمية.</w:t>
      </w:r>
    </w:p>
    <w:p w:rsidR="008D18E3" w:rsidRPr="00867083" w:rsidRDefault="008D18E3" w:rsidP="00AA1F6D">
      <w:pPr>
        <w:spacing w:after="0" w:line="480" w:lineRule="exact"/>
        <w:ind w:firstLine="720"/>
        <w:jc w:val="both"/>
        <w:rPr>
          <w:rFonts w:cs="Traditional Arabic"/>
          <w:sz w:val="36"/>
          <w:szCs w:val="36"/>
          <w:u w:val="single"/>
          <w:rtl/>
        </w:rPr>
      </w:pPr>
      <w:r w:rsidRPr="00867083">
        <w:rPr>
          <w:rFonts w:cs="Traditional Arabic" w:hint="cs"/>
          <w:sz w:val="36"/>
          <w:szCs w:val="36"/>
          <w:u w:val="single"/>
          <w:rtl/>
        </w:rPr>
        <w:t>ونلفت النظر إلى أمرين:</w:t>
      </w:r>
    </w:p>
    <w:p w:rsidR="008D18E3" w:rsidRDefault="008D18E3" w:rsidP="00AA1F6D">
      <w:pPr>
        <w:spacing w:after="0" w:line="480" w:lineRule="exact"/>
        <w:ind w:firstLine="720"/>
        <w:jc w:val="both"/>
        <w:rPr>
          <w:rFonts w:cs="Traditional Arabic"/>
          <w:sz w:val="36"/>
          <w:szCs w:val="36"/>
          <w:rtl/>
        </w:rPr>
      </w:pPr>
      <w:r>
        <w:rPr>
          <w:rFonts w:cs="Traditional Arabic" w:hint="cs"/>
          <w:sz w:val="36"/>
          <w:szCs w:val="36"/>
          <w:rtl/>
        </w:rPr>
        <w:t>1- أن الشروط التي وضعها فقهاء الشريعة الإسلامية على نوعين هما: شروط متفق عليهما هي: الإسلام والبلوغ والعقل والحرية، وشروط أخرى مختلف فيها وهي: الذكورة والعدالة والعلم الموصل إلى الاجتهاد وسلامة الحواس الظاهرة وسوف نبين ذلك كله بالتفصيل.</w:t>
      </w:r>
    </w:p>
    <w:p w:rsidR="008D18E3" w:rsidRDefault="008D18E3" w:rsidP="00AA1F6D">
      <w:pPr>
        <w:spacing w:after="0" w:line="480" w:lineRule="exact"/>
        <w:ind w:firstLine="720"/>
        <w:jc w:val="both"/>
        <w:rPr>
          <w:rFonts w:cs="Traditional Arabic"/>
          <w:sz w:val="36"/>
          <w:szCs w:val="36"/>
          <w:rtl/>
        </w:rPr>
      </w:pPr>
      <w:r>
        <w:rPr>
          <w:rFonts w:cs="Traditional Arabic" w:hint="cs"/>
          <w:sz w:val="36"/>
          <w:szCs w:val="36"/>
          <w:rtl/>
        </w:rPr>
        <w:t xml:space="preserve">2- أن نظام القضاء السعودي وهو مستمد من الشريعة الإسلامية، وقد عبّر عن الشروط المتفق عليها في المادة 31/ج بشرط التمتع بالأهلية الكاملة (البلوغ والعقل والحرية) وأورد شرط الإسلام والشروط المختلف فيها ضمنا فيما اشترطه من شروط خاصة في عضو كل درجة من درجات السلك القضائي، وعلى سبيل المثال فإن الفقرة (د) من المادة 31 من نظام القضاء عندما اشترطت فيمن يتولى القضاء أن يكون حاصلا على شهادة إحدى كليات الشريعة بالمملكة أو شهادة أخرى معادلة لها فإن هذا الشرط </w:t>
      </w:r>
      <w:r>
        <w:rPr>
          <w:rFonts w:cs="Traditional Arabic" w:hint="cs"/>
          <w:sz w:val="36"/>
          <w:szCs w:val="36"/>
          <w:rtl/>
        </w:rPr>
        <w:lastRenderedPageBreak/>
        <w:t>النظامي يتناول ضمنيا شرطي الإسلام، والعلم الموصل إلى درجة الاجتهاد، اللذين ذكرهما فقهاء الشريعة الإسلامية، وسوف نفصل القول فيما وضعه النظام من شروط أخرى.</w:t>
      </w:r>
    </w:p>
    <w:p w:rsidR="00734FE4" w:rsidRPr="00867083" w:rsidRDefault="00734FE4" w:rsidP="00AA1F6D">
      <w:pPr>
        <w:spacing w:after="0" w:line="480" w:lineRule="exact"/>
        <w:ind w:firstLine="720"/>
        <w:jc w:val="both"/>
        <w:rPr>
          <w:rFonts w:cs="Traditional Arabic"/>
          <w:b/>
          <w:bCs/>
          <w:sz w:val="36"/>
          <w:szCs w:val="36"/>
          <w:u w:val="single"/>
          <w:rtl/>
        </w:rPr>
      </w:pPr>
      <w:r w:rsidRPr="00867083">
        <w:rPr>
          <w:rFonts w:cs="Traditional Arabic" w:hint="cs"/>
          <w:b/>
          <w:bCs/>
          <w:sz w:val="36"/>
          <w:szCs w:val="36"/>
          <w:u w:val="single"/>
          <w:rtl/>
        </w:rPr>
        <w:t>شروط القاضي المتفق عليها بين فقهاء الشريعة الإسلامية:</w:t>
      </w:r>
    </w:p>
    <w:p w:rsidR="00734FE4" w:rsidRPr="005E643F" w:rsidRDefault="005E643F" w:rsidP="00AA1F6D">
      <w:pPr>
        <w:spacing w:after="0" w:line="480" w:lineRule="exact"/>
        <w:ind w:firstLine="720"/>
        <w:jc w:val="both"/>
        <w:rPr>
          <w:rFonts w:cs="Traditional Arabic"/>
          <w:sz w:val="36"/>
          <w:szCs w:val="36"/>
          <w:u w:val="single"/>
          <w:rtl/>
        </w:rPr>
      </w:pPr>
      <w:r w:rsidRPr="005E643F">
        <w:rPr>
          <w:rFonts w:cs="Traditional Arabic" w:hint="cs"/>
          <w:sz w:val="36"/>
          <w:szCs w:val="36"/>
          <w:u w:val="single"/>
          <w:rtl/>
        </w:rPr>
        <w:t>أولا: الإسلام:</w:t>
      </w:r>
    </w:p>
    <w:p w:rsidR="00734FE4" w:rsidRDefault="00734FE4" w:rsidP="00AA1F6D">
      <w:pPr>
        <w:spacing w:after="0" w:line="480" w:lineRule="exact"/>
        <w:ind w:firstLine="720"/>
        <w:jc w:val="both"/>
        <w:rPr>
          <w:rFonts w:cs="Traditional Arabic"/>
          <w:sz w:val="36"/>
          <w:szCs w:val="36"/>
          <w:rtl/>
        </w:rPr>
      </w:pPr>
      <w:r>
        <w:rPr>
          <w:rFonts w:cs="Traditional Arabic" w:hint="cs"/>
          <w:sz w:val="36"/>
          <w:szCs w:val="36"/>
          <w:rtl/>
        </w:rPr>
        <w:t>وهو شرط مجمع عليه بين فقهاء الشريعة الإسلامية فيمن يتولى القضاء بين خصمين مسلمين، وهو شرط يقتضي أمران:</w:t>
      </w:r>
    </w:p>
    <w:p w:rsidR="00734FE4" w:rsidRDefault="00734FE4" w:rsidP="00AA1F6D">
      <w:pPr>
        <w:spacing w:after="0" w:line="480" w:lineRule="exact"/>
        <w:ind w:firstLine="720"/>
        <w:jc w:val="both"/>
        <w:rPr>
          <w:rFonts w:cs="Traditional Arabic"/>
          <w:sz w:val="36"/>
          <w:szCs w:val="36"/>
          <w:rtl/>
        </w:rPr>
      </w:pPr>
      <w:r>
        <w:rPr>
          <w:rFonts w:cs="Traditional Arabic" w:hint="cs"/>
          <w:sz w:val="36"/>
          <w:szCs w:val="36"/>
          <w:rtl/>
        </w:rPr>
        <w:t>1- عدم جواز تولية</w:t>
      </w:r>
      <w:r w:rsidR="005E643F">
        <w:rPr>
          <w:rFonts w:cs="Traditional Arabic" w:hint="cs"/>
          <w:sz w:val="36"/>
          <w:szCs w:val="36"/>
          <w:rtl/>
        </w:rPr>
        <w:t xml:space="preserve"> غير المسلم للفصل في المنازعات بين المسلمين.</w:t>
      </w:r>
    </w:p>
    <w:p w:rsidR="005E643F" w:rsidRDefault="005E643F" w:rsidP="002E110D">
      <w:pPr>
        <w:spacing w:after="0" w:line="480" w:lineRule="exact"/>
        <w:ind w:firstLine="720"/>
        <w:jc w:val="both"/>
        <w:rPr>
          <w:rFonts w:cs="Traditional Arabic"/>
          <w:sz w:val="36"/>
          <w:szCs w:val="36"/>
          <w:rtl/>
        </w:rPr>
      </w:pPr>
      <w:r>
        <w:rPr>
          <w:rFonts w:cs="Traditional Arabic" w:hint="cs"/>
          <w:sz w:val="36"/>
          <w:szCs w:val="36"/>
          <w:rtl/>
        </w:rPr>
        <w:t xml:space="preserve">2- عدم صحة قضاء غير المسلم فيما بين المسلمين، ونحن نرى أن هذا الشرط لا يرجع إلى سبب عنصري أو طائفي أو إلى عدم صلاحية القاضي غير المسلم للفصل في منازعات غير المسلمين، أو حتى صلاحية القاضي غير المسلم للفصل في الخصومات التي يكون </w:t>
      </w:r>
      <w:r w:rsidR="002E110D">
        <w:rPr>
          <w:rFonts w:cs="Traditional Arabic" w:hint="cs"/>
          <w:sz w:val="36"/>
          <w:szCs w:val="36"/>
          <w:rtl/>
        </w:rPr>
        <w:t>أحد طرفيها</w:t>
      </w:r>
      <w:r>
        <w:rPr>
          <w:rFonts w:cs="Traditional Arabic" w:hint="cs"/>
          <w:sz w:val="36"/>
          <w:szCs w:val="36"/>
          <w:rtl/>
        </w:rPr>
        <w:t xml:space="preserve"> مسلما في حالات الضرورة بل يرجع هذا الشرط من وجهة نظرنا إلى أنه وارد في نص القرآن الكريم والسنة </w:t>
      </w:r>
      <w:r w:rsidR="002E110D">
        <w:rPr>
          <w:rFonts w:cs="Traditional Arabic" w:hint="cs"/>
          <w:sz w:val="36"/>
          <w:szCs w:val="36"/>
          <w:rtl/>
        </w:rPr>
        <w:t>ا</w:t>
      </w:r>
      <w:r>
        <w:rPr>
          <w:rFonts w:cs="Traditional Arabic" w:hint="cs"/>
          <w:sz w:val="36"/>
          <w:szCs w:val="36"/>
          <w:rtl/>
        </w:rPr>
        <w:t xml:space="preserve">لنبوية المشرفة وهما مصدرا التشريع الأساسيان اللذان لا يملك أي فقيه مسلم الاجتهاد على خلافهما، حيث ورد هذا الشرط في قوله تعالى: ((... </w:t>
      </w:r>
      <w:r w:rsidRPr="005E643F">
        <w:rPr>
          <w:rFonts w:cs="Traditional Arabic"/>
          <w:sz w:val="36"/>
          <w:szCs w:val="36"/>
          <w:rtl/>
        </w:rPr>
        <w:t>وَلَنْ يَجْعَلَ اللَّهُ لِلْكَافِرِينَ عَلَى الْمُؤْمِنِينَ سَبِيلاً</w:t>
      </w:r>
      <w:r>
        <w:rPr>
          <w:rFonts w:cs="Traditional Arabic" w:hint="cs"/>
          <w:sz w:val="36"/>
          <w:szCs w:val="36"/>
          <w:rtl/>
        </w:rPr>
        <w:t>)) فإنه لما كان القضاء ولاية، ولما كانت الآية الكريمة قد نفت أن يكون لغير المسلم على المسلم ولاية، كان حتما أن يكون القاضي الذي يفصل في المنازعات بين المسلمين مسلماً.</w:t>
      </w:r>
    </w:p>
    <w:p w:rsidR="005E643F" w:rsidRDefault="005E643F" w:rsidP="005E643F">
      <w:pPr>
        <w:spacing w:after="0" w:line="480" w:lineRule="exact"/>
        <w:ind w:firstLine="720"/>
        <w:jc w:val="both"/>
        <w:rPr>
          <w:rFonts w:cs="Traditional Arabic"/>
          <w:sz w:val="36"/>
          <w:szCs w:val="36"/>
          <w:rtl/>
        </w:rPr>
      </w:pPr>
      <w:r>
        <w:rPr>
          <w:rFonts w:cs="Traditional Arabic" w:hint="cs"/>
          <w:sz w:val="36"/>
          <w:szCs w:val="36"/>
          <w:rtl/>
        </w:rPr>
        <w:t>فإذا وصل الأمر في الدولة الإسلامية إلى حالة الاضطرار فإن قضاء القاضي غير المسلم على المسلم ينفذ في حالتين استثناهما بعض فقهاء الشريعة الإسلامية (أما ولايته في ذاتها فإنها باطلة).</w:t>
      </w:r>
    </w:p>
    <w:p w:rsidR="005E643F" w:rsidRDefault="005E643F" w:rsidP="005E643F">
      <w:pPr>
        <w:spacing w:after="0" w:line="480" w:lineRule="exact"/>
        <w:ind w:firstLine="720"/>
        <w:jc w:val="both"/>
        <w:rPr>
          <w:rFonts w:cs="Traditional Arabic"/>
          <w:sz w:val="36"/>
          <w:szCs w:val="36"/>
          <w:rtl/>
        </w:rPr>
      </w:pPr>
      <w:r w:rsidRPr="005E643F">
        <w:rPr>
          <w:rFonts w:cs="Traditional Arabic" w:hint="cs"/>
          <w:sz w:val="36"/>
          <w:szCs w:val="36"/>
          <w:u w:val="single"/>
          <w:rtl/>
        </w:rPr>
        <w:lastRenderedPageBreak/>
        <w:t>الحالة الأولى:</w:t>
      </w:r>
      <w:r>
        <w:rPr>
          <w:rFonts w:cs="Traditional Arabic" w:hint="cs"/>
          <w:sz w:val="36"/>
          <w:szCs w:val="36"/>
          <w:rtl/>
        </w:rPr>
        <w:t xml:space="preserve"> إذا وقع جزء أو إقليم من أقاليم الدولة في قبضة الاحتلال الأجنبي، وعين المحتل غير المسلم قاضيا غير مسلم للفصل بين المسلمين فإن هذا القاضي يسمى قاضي الضرورة، ينفذ قضاؤه وتبطل توليته حتى لا تتعطل المصالح العامة في هذا الإقليم.</w:t>
      </w:r>
    </w:p>
    <w:p w:rsidR="005E643F" w:rsidRDefault="005E643F" w:rsidP="005E643F">
      <w:pPr>
        <w:spacing w:after="0" w:line="480" w:lineRule="exact"/>
        <w:ind w:firstLine="720"/>
        <w:jc w:val="both"/>
        <w:rPr>
          <w:rFonts w:cs="Traditional Arabic"/>
          <w:sz w:val="36"/>
          <w:szCs w:val="36"/>
          <w:rtl/>
        </w:rPr>
      </w:pPr>
      <w:r w:rsidRPr="005E643F">
        <w:rPr>
          <w:rFonts w:cs="Traditional Arabic" w:hint="cs"/>
          <w:sz w:val="36"/>
          <w:szCs w:val="36"/>
          <w:u w:val="single"/>
          <w:rtl/>
        </w:rPr>
        <w:t>الحالة الثانية:</w:t>
      </w:r>
      <w:r>
        <w:rPr>
          <w:rFonts w:cs="Traditional Arabic" w:hint="cs"/>
          <w:sz w:val="36"/>
          <w:szCs w:val="36"/>
          <w:rtl/>
        </w:rPr>
        <w:t xml:space="preserve"> وهي مجرد افتراض نظري قد يقع عند انعدام القاضي المسلم المستجمع لشروط القضاء واضطرار السلطة العامة إلى تولية الكفء </w:t>
      </w:r>
      <w:r w:rsidRPr="00ED5311">
        <w:rPr>
          <w:rFonts w:cs="Traditional Arabic" w:hint="cs"/>
          <w:spacing w:val="-10"/>
          <w:sz w:val="36"/>
          <w:szCs w:val="36"/>
          <w:rtl/>
        </w:rPr>
        <w:t>غير المسلم فإن قضاءه بين المسلمين ينفذ للضرورة والاضطرار، لكن توليته باطلة.</w:t>
      </w:r>
    </w:p>
    <w:p w:rsidR="005E643F" w:rsidRDefault="005E643F" w:rsidP="005E643F">
      <w:pPr>
        <w:spacing w:after="0" w:line="480" w:lineRule="exact"/>
        <w:ind w:firstLine="720"/>
        <w:jc w:val="both"/>
        <w:rPr>
          <w:rFonts w:cs="Traditional Arabic"/>
          <w:sz w:val="36"/>
          <w:szCs w:val="36"/>
          <w:rtl/>
        </w:rPr>
      </w:pPr>
      <w:r>
        <w:rPr>
          <w:rFonts w:cs="Traditional Arabic" w:hint="cs"/>
          <w:sz w:val="36"/>
          <w:szCs w:val="36"/>
          <w:rtl/>
        </w:rPr>
        <w:t xml:space="preserve">* أما تولية القاضي غير المسلم بين أهل ديانته في نطاق الدولة </w:t>
      </w:r>
      <w:r w:rsidRPr="00867083">
        <w:rPr>
          <w:rFonts w:cs="Traditional Arabic" w:hint="cs"/>
          <w:spacing w:val="-10"/>
          <w:sz w:val="36"/>
          <w:szCs w:val="36"/>
          <w:rtl/>
        </w:rPr>
        <w:t>الإسلامية فإنها صحيحة وأحكامه نافذة، (كما يرى جمهور فقهاء الحنفية) أخذاً:</w:t>
      </w:r>
    </w:p>
    <w:p w:rsidR="005E643F" w:rsidRPr="00867083" w:rsidRDefault="005E643F" w:rsidP="00867083">
      <w:pPr>
        <w:spacing w:after="0" w:line="480" w:lineRule="exact"/>
        <w:ind w:firstLine="720"/>
        <w:jc w:val="both"/>
        <w:rPr>
          <w:rFonts w:cs="Traditional Arabic"/>
          <w:spacing w:val="-14"/>
          <w:sz w:val="36"/>
          <w:szCs w:val="36"/>
          <w:rtl/>
        </w:rPr>
      </w:pPr>
      <w:r>
        <w:rPr>
          <w:rFonts w:cs="Traditional Arabic" w:hint="cs"/>
          <w:sz w:val="36"/>
          <w:szCs w:val="36"/>
          <w:rtl/>
        </w:rPr>
        <w:t xml:space="preserve">1- من </w:t>
      </w:r>
      <w:r w:rsidRPr="00867083">
        <w:rPr>
          <w:rFonts w:cs="Traditional Arabic" w:hint="cs"/>
          <w:spacing w:val="-14"/>
          <w:sz w:val="36"/>
          <w:szCs w:val="36"/>
          <w:rtl/>
        </w:rPr>
        <w:t>قوله تعالى: ((</w:t>
      </w:r>
      <w:r w:rsidR="00867083" w:rsidRPr="00867083">
        <w:rPr>
          <w:rFonts w:cs="Traditional Arabic"/>
          <w:spacing w:val="-14"/>
          <w:sz w:val="36"/>
          <w:szCs w:val="36"/>
          <w:rtl/>
        </w:rPr>
        <w:t>وَالَّذِينَ كَفَرُوا بَعْضُهُمْ أَوْلِيَاءُ بَعْضٍ</w:t>
      </w:r>
      <w:r w:rsidR="00867083">
        <w:rPr>
          <w:rFonts w:cs="Traditional Arabic" w:hint="cs"/>
          <w:spacing w:val="-14"/>
          <w:sz w:val="36"/>
          <w:szCs w:val="36"/>
          <w:rtl/>
        </w:rPr>
        <w:t xml:space="preserve"> </w:t>
      </w:r>
      <w:r w:rsidRPr="00867083">
        <w:rPr>
          <w:rFonts w:cs="Traditional Arabic" w:hint="cs"/>
          <w:spacing w:val="-14"/>
          <w:sz w:val="36"/>
          <w:szCs w:val="36"/>
          <w:rtl/>
        </w:rPr>
        <w:t>)) آية 73 الأنفال.</w:t>
      </w:r>
    </w:p>
    <w:p w:rsidR="005E643F" w:rsidRDefault="005E643F" w:rsidP="005E643F">
      <w:pPr>
        <w:spacing w:after="0" w:line="480" w:lineRule="exact"/>
        <w:ind w:firstLine="720"/>
        <w:jc w:val="both"/>
        <w:rPr>
          <w:rFonts w:cs="Traditional Arabic"/>
          <w:sz w:val="36"/>
          <w:szCs w:val="36"/>
          <w:rtl/>
        </w:rPr>
      </w:pPr>
      <w:r>
        <w:rPr>
          <w:rFonts w:cs="Traditional Arabic" w:hint="cs"/>
          <w:sz w:val="36"/>
          <w:szCs w:val="36"/>
          <w:rtl/>
        </w:rPr>
        <w:t>2- وقوله تعالى: ((</w:t>
      </w:r>
      <w:r w:rsidR="00867083" w:rsidRPr="00867083">
        <w:rPr>
          <w:rFonts w:cs="Traditional Arabic"/>
          <w:sz w:val="36"/>
          <w:szCs w:val="36"/>
          <w:rtl/>
        </w:rPr>
        <w:t>يَا أَيُّهَا الَّذِينَ آمَنُوا لا تَتَّخِذُوا الْيَهُودَ وَالنَّصَارَى أَوْلِيَاءَ بَعْضُهُمْ أَوْلِيَاءُ بَعْضٍ</w:t>
      </w:r>
      <w:r>
        <w:rPr>
          <w:rFonts w:cs="Traditional Arabic" w:hint="cs"/>
          <w:sz w:val="36"/>
          <w:szCs w:val="36"/>
          <w:rtl/>
        </w:rPr>
        <w:t>)) آية 51 المائدة.</w:t>
      </w:r>
    </w:p>
    <w:p w:rsidR="005E643F" w:rsidRDefault="005E643F" w:rsidP="002E110D">
      <w:pPr>
        <w:spacing w:after="0" w:line="480" w:lineRule="exact"/>
        <w:ind w:firstLine="720"/>
        <w:jc w:val="both"/>
        <w:rPr>
          <w:rFonts w:cs="Traditional Arabic"/>
          <w:sz w:val="36"/>
          <w:szCs w:val="36"/>
          <w:rtl/>
        </w:rPr>
      </w:pPr>
      <w:r>
        <w:rPr>
          <w:rFonts w:cs="Traditional Arabic" w:hint="cs"/>
          <w:sz w:val="36"/>
          <w:szCs w:val="36"/>
          <w:rtl/>
        </w:rPr>
        <w:t xml:space="preserve">حيث الولاية </w:t>
      </w:r>
      <w:r w:rsidR="00867083">
        <w:rPr>
          <w:rFonts w:cs="Traditional Arabic" w:hint="cs"/>
          <w:sz w:val="36"/>
          <w:szCs w:val="36"/>
          <w:rtl/>
        </w:rPr>
        <w:t>في الآيتين عامة تشمل ولاية القضاء والشهادة والنصرة وغيرها ولعل في هذا الرأي المجوز لتقليد القاضي غير المسلم للحكم بين أهل ديانته في نطاق الدولة الإسلامية، نوعا من الوجاهة والصحة، حيث تقتضي المصلحة العامة والحفاظ على ا</w:t>
      </w:r>
      <w:r w:rsidR="002E110D">
        <w:rPr>
          <w:rFonts w:cs="Traditional Arabic" w:hint="cs"/>
          <w:sz w:val="36"/>
          <w:szCs w:val="36"/>
          <w:rtl/>
        </w:rPr>
        <w:t>لأم</w:t>
      </w:r>
      <w:r w:rsidR="00867083">
        <w:rPr>
          <w:rFonts w:cs="Traditional Arabic" w:hint="cs"/>
          <w:sz w:val="36"/>
          <w:szCs w:val="36"/>
          <w:rtl/>
        </w:rPr>
        <w:t>ن والاستقرار في الدولة صحة هذا الرأي، ولما ينقله الماوردي في كتاب أدب القاضي من أن العرف جرى بذلك في مصر بعد الفتح الإسلامي، فقد ولّى عمرو بن العاص قضاة من أقباط مصر ليفصلوا في المنازعات التي تقع بين أهل دينهم وأقره على ذلك أمير المؤمنين عمر بن الخطاب حين بلغه خبر هذه التولية.</w:t>
      </w:r>
    </w:p>
    <w:p w:rsidR="00867083" w:rsidRDefault="00867083" w:rsidP="00867083">
      <w:pPr>
        <w:spacing w:after="0" w:line="480" w:lineRule="exact"/>
        <w:ind w:firstLine="720"/>
        <w:jc w:val="both"/>
        <w:rPr>
          <w:rFonts w:cs="Traditional Arabic"/>
          <w:sz w:val="36"/>
          <w:szCs w:val="36"/>
          <w:rtl/>
        </w:rPr>
      </w:pPr>
      <w:r>
        <w:rPr>
          <w:rFonts w:cs="Traditional Arabic" w:hint="cs"/>
          <w:sz w:val="36"/>
          <w:szCs w:val="36"/>
          <w:rtl/>
        </w:rPr>
        <w:t xml:space="preserve">* وقد خالف جمهور الفقهاء الحنفية فيما ذهبوا إليه في هذا الشأن. ولم يجوز الجمهور تولية الكافر القضاء في نطاق الدولة الإسلامية، سواء </w:t>
      </w:r>
      <w:r>
        <w:rPr>
          <w:rFonts w:cs="Traditional Arabic" w:hint="cs"/>
          <w:sz w:val="36"/>
          <w:szCs w:val="36"/>
          <w:rtl/>
        </w:rPr>
        <w:lastRenderedPageBreak/>
        <w:t>للحكم بين المسلمين فقط، أو للحكم بين المسلم وغير المسلم أو للحكم بين أهل ديانتهم.</w:t>
      </w:r>
    </w:p>
    <w:p w:rsidR="00867083" w:rsidRDefault="00867083" w:rsidP="005E643F">
      <w:pPr>
        <w:spacing w:after="0" w:line="480" w:lineRule="exact"/>
        <w:ind w:firstLine="720"/>
        <w:jc w:val="both"/>
        <w:rPr>
          <w:rFonts w:cs="Traditional Arabic"/>
          <w:sz w:val="36"/>
          <w:szCs w:val="36"/>
          <w:rtl/>
        </w:rPr>
      </w:pPr>
      <w:r>
        <w:rPr>
          <w:rFonts w:cs="Traditional Arabic" w:hint="cs"/>
          <w:sz w:val="36"/>
          <w:szCs w:val="36"/>
          <w:rtl/>
        </w:rPr>
        <w:t>وقد كيف بعض العلماء المعاصرين رأي الجمهور بأن اشتراط الإسلام يماثل اشتراط الجنسية فيمن يولى قاضيا في نطاق الدولة الإسلامية وغيرها، فكما لا يجوز أن يتولى القضاء في دولة ما إلا من يحمل جنسيتها، لكون القضاء مظهرا من مظاهر سلطة وسيادة الدولة، وهو اعتبار يمنع غير المواطنين من تقلد القضاء، فكذلك شرط الإسلام في إطار الدولة الإسلامية في مماثلته لشرط الجنسية، فكلاهما متعلقان بالنظام العام الذي لا تجوز مخالفته، وليس في ذلك افتئاتاً ولا انتقاصاً من حق المواطنة لغير المسلمين من مواطني بعض الأقطار الإسلامية، فإنه أمر مسلمّ ومعمول به في نطاق الدول الإسلامية في أوروبا وأمريكا والعالم أجمع، على الرغم مما يزعمون ويوهمون به غيرهم بأنهم يتمتعون بالحرية والديمقراطية وصيانة حقوق الإنسان، فإن محاكمهم على إطلاقها ليس فيها قاض مسلم بالرغم من كثرة عدد أفراد الجاليات المسلمة في هذه البلدان ووجود بل وفرة الكفاءات العلمية بين مسلمي هذه الجاليات، إلا أنهم لا يرضون بتقليد المسلم قاضيا فيهم، يقضي بشريعتهم، ويحكم بملتهم ويفتي في عقائدهم وأخلاقهم.</w:t>
      </w:r>
    </w:p>
    <w:p w:rsidR="00867083" w:rsidRPr="00867083" w:rsidRDefault="00867083" w:rsidP="005E643F">
      <w:pPr>
        <w:spacing w:after="0" w:line="480" w:lineRule="exact"/>
        <w:ind w:firstLine="720"/>
        <w:jc w:val="both"/>
        <w:rPr>
          <w:rFonts w:cs="Traditional Arabic"/>
          <w:sz w:val="36"/>
          <w:szCs w:val="36"/>
          <w:u w:val="single"/>
          <w:rtl/>
        </w:rPr>
      </w:pPr>
      <w:r w:rsidRPr="00867083">
        <w:rPr>
          <w:rFonts w:cs="Traditional Arabic" w:hint="cs"/>
          <w:sz w:val="36"/>
          <w:szCs w:val="36"/>
          <w:u w:val="single"/>
          <w:rtl/>
        </w:rPr>
        <w:t>ثانيا: البلوغ والعقل (الأهلية):</w:t>
      </w:r>
    </w:p>
    <w:p w:rsidR="00867083" w:rsidRDefault="00867083" w:rsidP="005E643F">
      <w:pPr>
        <w:spacing w:after="0" w:line="480" w:lineRule="exact"/>
        <w:ind w:firstLine="720"/>
        <w:jc w:val="both"/>
        <w:rPr>
          <w:rFonts w:cs="Traditional Arabic"/>
          <w:sz w:val="36"/>
          <w:szCs w:val="36"/>
          <w:rtl/>
        </w:rPr>
      </w:pPr>
      <w:r>
        <w:rPr>
          <w:rFonts w:cs="Traditional Arabic" w:hint="cs"/>
          <w:sz w:val="36"/>
          <w:szCs w:val="36"/>
          <w:rtl/>
        </w:rPr>
        <w:t>اشترط فقهاء</w:t>
      </w:r>
      <w:r w:rsidR="00C36E6B">
        <w:rPr>
          <w:rFonts w:cs="Traditional Arabic" w:hint="cs"/>
          <w:sz w:val="36"/>
          <w:szCs w:val="36"/>
          <w:rtl/>
        </w:rPr>
        <w:t xml:space="preserve"> الشريعة الإسلامية في القاضي أن يكون بالغاً عاقلا، وهما شرطان منطقيان، يقتضيان عدم جواز وعدم صحة تقليد الصبي، ولا المجنون منصب القضاء، وذلك من حيث:</w:t>
      </w:r>
    </w:p>
    <w:p w:rsidR="00C36E6B" w:rsidRDefault="00C36E6B" w:rsidP="002E110D">
      <w:pPr>
        <w:pStyle w:val="a7"/>
        <w:numPr>
          <w:ilvl w:val="0"/>
          <w:numId w:val="58"/>
        </w:numPr>
        <w:spacing w:after="0" w:line="480" w:lineRule="exact"/>
        <w:ind w:hanging="733"/>
        <w:jc w:val="both"/>
        <w:rPr>
          <w:rFonts w:cs="Traditional Arabic"/>
          <w:sz w:val="36"/>
          <w:szCs w:val="36"/>
        </w:rPr>
      </w:pPr>
      <w:r>
        <w:rPr>
          <w:rFonts w:cs="Traditional Arabic" w:hint="cs"/>
          <w:sz w:val="36"/>
          <w:szCs w:val="36"/>
          <w:rtl/>
        </w:rPr>
        <w:t>احتياجهما إلى م</w:t>
      </w:r>
      <w:r w:rsidR="002E110D">
        <w:rPr>
          <w:rFonts w:cs="Traditional Arabic" w:hint="cs"/>
          <w:sz w:val="36"/>
          <w:szCs w:val="36"/>
          <w:rtl/>
        </w:rPr>
        <w:t>ن يتولى</w:t>
      </w:r>
      <w:r>
        <w:rPr>
          <w:rFonts w:cs="Traditional Arabic" w:hint="cs"/>
          <w:sz w:val="36"/>
          <w:szCs w:val="36"/>
          <w:rtl/>
        </w:rPr>
        <w:t xml:space="preserve"> أمرهما، فلا تقبل ولايتهما للقضاء.</w:t>
      </w:r>
    </w:p>
    <w:p w:rsidR="00C36E6B" w:rsidRDefault="00C36E6B" w:rsidP="000271BB">
      <w:pPr>
        <w:pStyle w:val="a7"/>
        <w:numPr>
          <w:ilvl w:val="0"/>
          <w:numId w:val="58"/>
        </w:numPr>
        <w:spacing w:after="0" w:line="480" w:lineRule="exact"/>
        <w:ind w:hanging="733"/>
        <w:jc w:val="both"/>
        <w:rPr>
          <w:rFonts w:cs="Traditional Arabic"/>
          <w:sz w:val="36"/>
          <w:szCs w:val="36"/>
        </w:rPr>
      </w:pPr>
      <w:r>
        <w:rPr>
          <w:rFonts w:cs="Traditional Arabic" w:hint="cs"/>
          <w:sz w:val="36"/>
          <w:szCs w:val="36"/>
          <w:rtl/>
        </w:rPr>
        <w:lastRenderedPageBreak/>
        <w:t>توقع الإخلال منهما بمسئوليات ومقتضيات الوظيفة حيث لا رشد لديهما.</w:t>
      </w:r>
    </w:p>
    <w:p w:rsidR="00C36E6B" w:rsidRDefault="00C36E6B" w:rsidP="000271BB">
      <w:pPr>
        <w:pStyle w:val="a7"/>
        <w:numPr>
          <w:ilvl w:val="0"/>
          <w:numId w:val="58"/>
        </w:numPr>
        <w:spacing w:after="0" w:line="480" w:lineRule="exact"/>
        <w:ind w:hanging="733"/>
        <w:jc w:val="both"/>
        <w:rPr>
          <w:rFonts w:cs="Traditional Arabic"/>
          <w:sz w:val="36"/>
          <w:szCs w:val="36"/>
        </w:rPr>
      </w:pPr>
      <w:r>
        <w:rPr>
          <w:rFonts w:cs="Traditional Arabic" w:hint="cs"/>
          <w:sz w:val="36"/>
          <w:szCs w:val="36"/>
          <w:rtl/>
        </w:rPr>
        <w:t>أنهما غير مخاطبين بأحكام الشريعة لرفع القلم (التكليف) عنهما فلا يتصور منهما القيام على تطبيقها.</w:t>
      </w:r>
    </w:p>
    <w:p w:rsidR="00C36E6B" w:rsidRPr="00C36E6B" w:rsidRDefault="00C36E6B" w:rsidP="000271BB">
      <w:pPr>
        <w:pStyle w:val="a7"/>
        <w:numPr>
          <w:ilvl w:val="0"/>
          <w:numId w:val="58"/>
        </w:numPr>
        <w:spacing w:after="0" w:line="480" w:lineRule="exact"/>
        <w:ind w:hanging="733"/>
        <w:jc w:val="both"/>
        <w:rPr>
          <w:rFonts w:cs="Traditional Arabic"/>
          <w:sz w:val="36"/>
          <w:szCs w:val="36"/>
          <w:rtl/>
        </w:rPr>
      </w:pPr>
      <w:r>
        <w:rPr>
          <w:rFonts w:cs="Traditional Arabic" w:hint="cs"/>
          <w:sz w:val="36"/>
          <w:szCs w:val="36"/>
          <w:rtl/>
        </w:rPr>
        <w:t>ما ورد في الحديث: "تعوذوا بالله من إمارة الصبيان" والتعوذ لا يكون إلا من فساد أو شر.</w:t>
      </w:r>
    </w:p>
    <w:p w:rsidR="00867083" w:rsidRDefault="00C36E6B" w:rsidP="002E110D">
      <w:pPr>
        <w:spacing w:after="0" w:line="480" w:lineRule="exact"/>
        <w:ind w:firstLine="720"/>
        <w:jc w:val="both"/>
        <w:rPr>
          <w:rFonts w:cs="Traditional Arabic"/>
          <w:sz w:val="36"/>
          <w:szCs w:val="36"/>
          <w:rtl/>
        </w:rPr>
      </w:pPr>
      <w:r>
        <w:rPr>
          <w:rFonts w:cs="Traditional Arabic" w:hint="cs"/>
          <w:sz w:val="36"/>
          <w:szCs w:val="36"/>
          <w:rtl/>
        </w:rPr>
        <w:t>وليس للبلوغ سن معين، والاعتبار فيه إنما يكون بالحد الذي يتعلق به التكليف ولا يقصد بالعقل  فقط السلامة من الجنون، وإنما يناقضه كل من العته والغفلة والسفه واختلال النظر، بل إن العقل كشرط لتولي وظيفة القضاء يراد به صحة التمييز وجودة الفطنة وبعد النظر وحسن الرأي وسلامة الفهم ونضج الفكر وكمال العقل والحكمة والروية في معالجة الأمور، وكما لا يجوز تولية غير العاقل ابتداء، فإن العاقل إذا قلّد القضاء وطرأ عليه الجنون بطلت ولايته.</w:t>
      </w:r>
    </w:p>
    <w:p w:rsidR="00C36E6B" w:rsidRDefault="00C36E6B" w:rsidP="00C36E6B">
      <w:pPr>
        <w:spacing w:after="0" w:line="480" w:lineRule="exact"/>
        <w:ind w:firstLine="720"/>
        <w:jc w:val="both"/>
        <w:rPr>
          <w:rFonts w:cs="Traditional Arabic"/>
          <w:sz w:val="36"/>
          <w:szCs w:val="36"/>
          <w:rtl/>
        </w:rPr>
      </w:pPr>
      <w:r>
        <w:rPr>
          <w:rFonts w:cs="Traditional Arabic" w:hint="cs"/>
          <w:sz w:val="36"/>
          <w:szCs w:val="36"/>
          <w:rtl/>
        </w:rPr>
        <w:t>وقد عبر النظام السعودي عن شرطي البلوغ بالأهلية، والأهلية في اللغة تعني الصلاحية، وفي الاصطلاح هي: صلاحية الإنسان لوجوب الحقوق المشروطة له وعليه، والمطالبة بماله من حقوق وتحمل ما عليه من التزامات، وأساس هذه الأهلية هو العقل والتمييز، وفهم الخطاب وحسن رد الجواب ومعرفة معاني الألفاظ وآثارها وحسن التصرف في الأموال وفي غيرها.</w:t>
      </w:r>
    </w:p>
    <w:p w:rsidR="00C36E6B" w:rsidRDefault="00C36E6B" w:rsidP="00C36E6B">
      <w:pPr>
        <w:spacing w:after="0" w:line="480" w:lineRule="exact"/>
        <w:ind w:firstLine="720"/>
        <w:jc w:val="both"/>
        <w:rPr>
          <w:rFonts w:cs="Traditional Arabic"/>
          <w:sz w:val="36"/>
          <w:szCs w:val="36"/>
          <w:rtl/>
        </w:rPr>
      </w:pPr>
      <w:r>
        <w:rPr>
          <w:rFonts w:cs="Traditional Arabic" w:hint="cs"/>
          <w:sz w:val="36"/>
          <w:szCs w:val="36"/>
          <w:rtl/>
        </w:rPr>
        <w:t xml:space="preserve">ومادام نظام القضاء السعودي قد اشترط فيمن يتولى منصب القضاء التمتع بالأهلية الكاملة، فإنه يكون وبالتبعية قد جعل فقد الأهلية لعارض أصلي أو مكتسب سبباً للعزل أو لإنهاء الخدمة من القضاء، وعليه يكون فقد </w:t>
      </w:r>
      <w:r>
        <w:rPr>
          <w:rFonts w:cs="Traditional Arabic" w:hint="cs"/>
          <w:sz w:val="36"/>
          <w:szCs w:val="36"/>
          <w:rtl/>
        </w:rPr>
        <w:lastRenderedPageBreak/>
        <w:t>الأهلية للجنون والعته سبباً للعزل وفقدها لعدم القيام بمتطلبات الوظيفة (الهزل) سبباً لإنهاء الخدمة على نحو ما سنرى مستقبلا.</w:t>
      </w:r>
    </w:p>
    <w:p w:rsidR="00C36E6B" w:rsidRPr="00C36E6B" w:rsidRDefault="00C36E6B" w:rsidP="00C36E6B">
      <w:pPr>
        <w:spacing w:after="0" w:line="480" w:lineRule="exact"/>
        <w:ind w:firstLine="720"/>
        <w:jc w:val="both"/>
        <w:rPr>
          <w:rFonts w:cs="Traditional Arabic"/>
          <w:sz w:val="36"/>
          <w:szCs w:val="36"/>
          <w:u w:val="single"/>
          <w:rtl/>
        </w:rPr>
      </w:pPr>
      <w:r w:rsidRPr="00C36E6B">
        <w:rPr>
          <w:rFonts w:cs="Traditional Arabic" w:hint="cs"/>
          <w:sz w:val="36"/>
          <w:szCs w:val="36"/>
          <w:u w:val="single"/>
          <w:rtl/>
        </w:rPr>
        <w:t>ثالثا: الحرية:</w:t>
      </w:r>
    </w:p>
    <w:p w:rsidR="00C36E6B" w:rsidRDefault="00C36E6B" w:rsidP="009B26BD">
      <w:pPr>
        <w:spacing w:after="0" w:line="480" w:lineRule="exact"/>
        <w:ind w:firstLine="720"/>
        <w:jc w:val="both"/>
        <w:rPr>
          <w:rFonts w:cs="Traditional Arabic"/>
          <w:sz w:val="36"/>
          <w:szCs w:val="36"/>
          <w:rtl/>
        </w:rPr>
      </w:pPr>
      <w:r>
        <w:rPr>
          <w:rFonts w:cs="Traditional Arabic" w:hint="cs"/>
          <w:sz w:val="36"/>
          <w:szCs w:val="36"/>
          <w:rtl/>
        </w:rPr>
        <w:t xml:space="preserve">يرى جمهور </w:t>
      </w:r>
      <w:r w:rsidR="009B26BD">
        <w:rPr>
          <w:rFonts w:cs="Traditional Arabic" w:hint="cs"/>
          <w:sz w:val="36"/>
          <w:szCs w:val="36"/>
          <w:rtl/>
        </w:rPr>
        <w:t>فقهاء المالكية والشافعية والشيعة، اشتراط الحرية فيمن يقلد القضاء، وعليه فإن العبد ولو مُبعضاً لا يجوز له أن يعين في إحدى درجات السلم القضائي، وذهب بعض الحنابلة إلى عدم اشتراط الحرية في القاضي.</w:t>
      </w:r>
    </w:p>
    <w:p w:rsidR="009B26BD" w:rsidRPr="009B26BD" w:rsidRDefault="009B26BD" w:rsidP="00C36E6B">
      <w:pPr>
        <w:spacing w:after="0" w:line="480" w:lineRule="exact"/>
        <w:ind w:firstLine="720"/>
        <w:jc w:val="both"/>
        <w:rPr>
          <w:rFonts w:cs="Traditional Arabic"/>
          <w:sz w:val="36"/>
          <w:szCs w:val="36"/>
          <w:u w:val="single"/>
          <w:rtl/>
        </w:rPr>
      </w:pPr>
      <w:r w:rsidRPr="009B26BD">
        <w:rPr>
          <w:rFonts w:cs="Traditional Arabic" w:hint="cs"/>
          <w:sz w:val="36"/>
          <w:szCs w:val="36"/>
          <w:u w:val="single"/>
          <w:rtl/>
        </w:rPr>
        <w:t>ولعل مراد اشتراط الحرية عند الجمهور هو:</w:t>
      </w:r>
    </w:p>
    <w:p w:rsidR="009B26BD" w:rsidRDefault="009B26BD" w:rsidP="000271BB">
      <w:pPr>
        <w:pStyle w:val="a7"/>
        <w:numPr>
          <w:ilvl w:val="0"/>
          <w:numId w:val="59"/>
        </w:numPr>
        <w:spacing w:after="0" w:line="480" w:lineRule="exact"/>
        <w:ind w:hanging="733"/>
        <w:jc w:val="both"/>
        <w:rPr>
          <w:rFonts w:cs="Traditional Arabic"/>
          <w:sz w:val="36"/>
          <w:szCs w:val="36"/>
        </w:rPr>
      </w:pPr>
      <w:r>
        <w:rPr>
          <w:rFonts w:cs="Traditional Arabic" w:hint="cs"/>
          <w:sz w:val="36"/>
          <w:szCs w:val="36"/>
          <w:rtl/>
        </w:rPr>
        <w:t>إن العبد ليس أهلا لقبول الشهادة منه فلا يجوز تقليده القضاء من باب أولى.</w:t>
      </w:r>
    </w:p>
    <w:p w:rsidR="009B26BD" w:rsidRDefault="009B26BD" w:rsidP="000271BB">
      <w:pPr>
        <w:pStyle w:val="a7"/>
        <w:numPr>
          <w:ilvl w:val="0"/>
          <w:numId w:val="59"/>
        </w:numPr>
        <w:spacing w:after="0" w:line="480" w:lineRule="exact"/>
        <w:ind w:hanging="733"/>
        <w:jc w:val="both"/>
        <w:rPr>
          <w:rFonts w:cs="Traditional Arabic"/>
          <w:sz w:val="36"/>
          <w:szCs w:val="36"/>
        </w:rPr>
      </w:pPr>
      <w:r>
        <w:rPr>
          <w:rFonts w:cs="Traditional Arabic" w:hint="cs"/>
          <w:sz w:val="36"/>
          <w:szCs w:val="36"/>
          <w:rtl/>
        </w:rPr>
        <w:t>إن العبد لا ولاية له على نفسه وعليه فإن الولاية لا تنعقد على غيره.</w:t>
      </w:r>
    </w:p>
    <w:p w:rsidR="009B26BD" w:rsidRPr="009B26BD" w:rsidRDefault="009B26BD" w:rsidP="000271BB">
      <w:pPr>
        <w:pStyle w:val="a7"/>
        <w:numPr>
          <w:ilvl w:val="0"/>
          <w:numId w:val="59"/>
        </w:numPr>
        <w:spacing w:after="0" w:line="480" w:lineRule="exact"/>
        <w:ind w:hanging="733"/>
        <w:jc w:val="both"/>
        <w:rPr>
          <w:rFonts w:cs="Traditional Arabic"/>
          <w:sz w:val="36"/>
          <w:szCs w:val="36"/>
          <w:rtl/>
        </w:rPr>
      </w:pPr>
      <w:r>
        <w:rPr>
          <w:rFonts w:cs="Traditional Arabic" w:hint="cs"/>
          <w:sz w:val="36"/>
          <w:szCs w:val="36"/>
          <w:rtl/>
        </w:rPr>
        <w:t>أن العبد لا إلزام لقوله على غيره ومن ثم فإن أحكامه القضائية قد تكون محل عصيان من المحكوم عليهم الأحرار.</w:t>
      </w:r>
    </w:p>
    <w:p w:rsidR="00AA1F6D" w:rsidRPr="009B26BD" w:rsidRDefault="009B26BD" w:rsidP="00AA1F6D">
      <w:pPr>
        <w:spacing w:after="0" w:line="480" w:lineRule="exact"/>
        <w:ind w:firstLine="720"/>
        <w:jc w:val="both"/>
        <w:rPr>
          <w:rFonts w:cs="Traditional Arabic"/>
          <w:sz w:val="36"/>
          <w:szCs w:val="36"/>
          <w:u w:val="single"/>
          <w:rtl/>
        </w:rPr>
      </w:pPr>
      <w:r w:rsidRPr="009B26BD">
        <w:rPr>
          <w:rFonts w:cs="Traditional Arabic" w:hint="cs"/>
          <w:sz w:val="36"/>
          <w:szCs w:val="36"/>
          <w:u w:val="single"/>
          <w:rtl/>
        </w:rPr>
        <w:t>أما من ذهب من الحنابلة إلى عدم اشتراط الحرية في القاضي فيمكن الاستدلال على قولهم بما يلي:</w:t>
      </w:r>
    </w:p>
    <w:p w:rsidR="009B26BD" w:rsidRDefault="009B26BD" w:rsidP="002E110D">
      <w:pPr>
        <w:spacing w:after="0" w:line="480" w:lineRule="exact"/>
        <w:ind w:firstLine="720"/>
        <w:jc w:val="both"/>
        <w:rPr>
          <w:rFonts w:cs="Traditional Arabic"/>
          <w:sz w:val="36"/>
          <w:szCs w:val="36"/>
          <w:rtl/>
        </w:rPr>
      </w:pPr>
      <w:r>
        <w:rPr>
          <w:rFonts w:cs="Traditional Arabic" w:hint="cs"/>
          <w:sz w:val="36"/>
          <w:szCs w:val="36"/>
          <w:rtl/>
        </w:rPr>
        <w:t xml:space="preserve">1- إن العبد مخاطب في القرآن الكريم فيما يتصل بالأمر بالمعروف والنهي عن المنكر وأداء الأمانات </w:t>
      </w:r>
      <w:r w:rsidR="002E110D">
        <w:rPr>
          <w:rFonts w:cs="Traditional Arabic" w:hint="cs"/>
          <w:sz w:val="36"/>
          <w:szCs w:val="36"/>
          <w:rtl/>
        </w:rPr>
        <w:t xml:space="preserve">إلى </w:t>
      </w:r>
      <w:r>
        <w:rPr>
          <w:rFonts w:cs="Traditional Arabic" w:hint="cs"/>
          <w:sz w:val="36"/>
          <w:szCs w:val="36"/>
          <w:rtl/>
        </w:rPr>
        <w:t>أهلها، والحكم بين الناس بالعدل بنفس الخطاب الذي خوطب به الحر، مادام مسلما، والآيات المشتملة على هذا الخطاب لم تفرق بين الحر والعبد وهي باقية على عمومها لم يرد فيها ولا في أي دليل آخر تخصيص ما تقدم من الواجبات بالأحرار فقط، والقضاء إن لم يكن نوعا من هذه الواجبات فإنه مماثل لها، فتصح توليته وينفذ قضاؤه.</w:t>
      </w:r>
    </w:p>
    <w:p w:rsidR="009B26BD" w:rsidRDefault="009B26BD" w:rsidP="00AA1F6D">
      <w:pPr>
        <w:spacing w:after="0" w:line="480" w:lineRule="exact"/>
        <w:ind w:firstLine="720"/>
        <w:jc w:val="both"/>
        <w:rPr>
          <w:rFonts w:cs="Traditional Arabic"/>
          <w:sz w:val="36"/>
          <w:szCs w:val="36"/>
          <w:rtl/>
        </w:rPr>
      </w:pPr>
      <w:r>
        <w:rPr>
          <w:rFonts w:cs="Traditional Arabic" w:hint="cs"/>
          <w:sz w:val="36"/>
          <w:szCs w:val="36"/>
          <w:rtl/>
        </w:rPr>
        <w:lastRenderedPageBreak/>
        <w:t>2- وقوله صلى الله عليه وسلم: "اسمعوا و"أطيعوا وإن استعمل عليكم عبد حبشي كأن رأسه زبيبة" وهذا الحديث صحيح رواه أحمد والبخاري وغيرهما وقد أمرنا فيه بالسمع والطاعة للأمير ولو كان عبدا حبشيا، والقضاء ولاية فجاز تقليد العبد لها.</w:t>
      </w:r>
    </w:p>
    <w:p w:rsidR="009B26BD" w:rsidRPr="009B26BD" w:rsidRDefault="009B26BD" w:rsidP="00AA1F6D">
      <w:pPr>
        <w:spacing w:after="0" w:line="480" w:lineRule="exact"/>
        <w:ind w:firstLine="720"/>
        <w:jc w:val="both"/>
        <w:rPr>
          <w:rFonts w:cs="Traditional Arabic"/>
          <w:sz w:val="36"/>
          <w:szCs w:val="36"/>
          <w:u w:val="single"/>
          <w:rtl/>
        </w:rPr>
      </w:pPr>
      <w:r w:rsidRPr="009B26BD">
        <w:rPr>
          <w:rFonts w:cs="Traditional Arabic" w:hint="cs"/>
          <w:sz w:val="36"/>
          <w:szCs w:val="36"/>
          <w:u w:val="single"/>
          <w:rtl/>
        </w:rPr>
        <w:t>وللحنفية رأي ثالث:</w:t>
      </w:r>
    </w:p>
    <w:p w:rsidR="009B26BD" w:rsidRDefault="009B26BD" w:rsidP="00AA1F6D">
      <w:pPr>
        <w:spacing w:after="0" w:line="480" w:lineRule="exact"/>
        <w:ind w:firstLine="720"/>
        <w:jc w:val="both"/>
        <w:rPr>
          <w:rFonts w:cs="Traditional Arabic"/>
          <w:sz w:val="36"/>
          <w:szCs w:val="36"/>
          <w:rtl/>
        </w:rPr>
      </w:pPr>
      <w:r>
        <w:rPr>
          <w:rFonts w:cs="Traditional Arabic" w:hint="cs"/>
          <w:sz w:val="36"/>
          <w:szCs w:val="36"/>
          <w:rtl/>
        </w:rPr>
        <w:t>فرقوا فيه بين تولية العبد للقضاء وبين نفاذ حكمه وصحة قضائه حيث لم يشترطوا الحرية في تقليد العبد للقضاء. وقالوا بصحة توليته للقضاء ونفاذ حكمه ولزومه إذا أعتق بعد توليته، بخلاف قضائه حال رقه فإنه غير صحيح وغير نافذ لعدم ولايته على نفسه.</w:t>
      </w:r>
    </w:p>
    <w:p w:rsidR="009B26BD" w:rsidRDefault="009B26BD" w:rsidP="002E110D">
      <w:pPr>
        <w:spacing w:after="0" w:line="480" w:lineRule="exact"/>
        <w:ind w:firstLine="720"/>
        <w:jc w:val="both"/>
        <w:rPr>
          <w:rFonts w:cs="Traditional Arabic"/>
          <w:sz w:val="36"/>
          <w:szCs w:val="36"/>
          <w:rtl/>
        </w:rPr>
      </w:pPr>
      <w:r>
        <w:rPr>
          <w:rFonts w:cs="Traditional Arabic" w:hint="cs"/>
          <w:sz w:val="36"/>
          <w:szCs w:val="36"/>
          <w:rtl/>
        </w:rPr>
        <w:t xml:space="preserve">وإذا كان البعض يرى عدم جدوى الإفاضة في بحث هذا الشرط، لما ترتب على الإعلان العالمي لحقوق الإنسان من إلغاء الرق، إلا </w:t>
      </w:r>
      <w:r w:rsidR="002E110D">
        <w:rPr>
          <w:rFonts w:cs="Traditional Arabic" w:hint="cs"/>
          <w:sz w:val="36"/>
          <w:szCs w:val="36"/>
          <w:rtl/>
        </w:rPr>
        <w:t>أن الرق قد يعود خاصة</w:t>
      </w:r>
      <w:r>
        <w:rPr>
          <w:rFonts w:cs="Traditional Arabic" w:hint="cs"/>
          <w:sz w:val="36"/>
          <w:szCs w:val="36"/>
          <w:rtl/>
        </w:rPr>
        <w:t xml:space="preserve"> بعد انتشار ظاهرة شراء واختطاف الأطفال من إفريقيا وآسيا من جانب عصابات الاتجار الأوروبية في أجسامهم.</w:t>
      </w:r>
    </w:p>
    <w:p w:rsidR="009B26BD" w:rsidRDefault="009B26BD" w:rsidP="00AA1F6D">
      <w:pPr>
        <w:spacing w:after="0" w:line="480" w:lineRule="exact"/>
        <w:ind w:firstLine="720"/>
        <w:jc w:val="both"/>
        <w:rPr>
          <w:rFonts w:cs="Traditional Arabic"/>
          <w:b/>
          <w:bCs/>
          <w:sz w:val="36"/>
          <w:szCs w:val="36"/>
          <w:u w:val="single"/>
          <w:rtl/>
        </w:rPr>
      </w:pPr>
    </w:p>
    <w:p w:rsidR="009B26BD" w:rsidRPr="009B26BD" w:rsidRDefault="009B26BD" w:rsidP="00AA1F6D">
      <w:pPr>
        <w:spacing w:after="0" w:line="480" w:lineRule="exact"/>
        <w:ind w:firstLine="720"/>
        <w:jc w:val="both"/>
        <w:rPr>
          <w:rFonts w:cs="Traditional Arabic"/>
          <w:b/>
          <w:bCs/>
          <w:sz w:val="36"/>
          <w:szCs w:val="36"/>
          <w:u w:val="single"/>
          <w:rtl/>
        </w:rPr>
      </w:pPr>
      <w:r w:rsidRPr="009B26BD">
        <w:rPr>
          <w:rFonts w:cs="Traditional Arabic" w:hint="cs"/>
          <w:b/>
          <w:bCs/>
          <w:sz w:val="36"/>
          <w:szCs w:val="36"/>
          <w:u w:val="single"/>
          <w:rtl/>
        </w:rPr>
        <w:t>شروط القاضي المختلف فيها بين فقهاء الشريعة الإسلامية:</w:t>
      </w:r>
    </w:p>
    <w:p w:rsidR="009B26BD" w:rsidRDefault="009B26BD" w:rsidP="00AA1F6D">
      <w:pPr>
        <w:spacing w:after="0" w:line="480" w:lineRule="exact"/>
        <w:ind w:firstLine="720"/>
        <w:jc w:val="both"/>
        <w:rPr>
          <w:rFonts w:cs="Traditional Arabic"/>
          <w:sz w:val="36"/>
          <w:szCs w:val="36"/>
          <w:rtl/>
        </w:rPr>
      </w:pPr>
      <w:r>
        <w:rPr>
          <w:rFonts w:cs="Traditional Arabic" w:hint="cs"/>
          <w:sz w:val="36"/>
          <w:szCs w:val="36"/>
          <w:rtl/>
        </w:rPr>
        <w:t>اخت</w:t>
      </w:r>
      <w:r w:rsidR="002E110D">
        <w:rPr>
          <w:rFonts w:cs="Traditional Arabic" w:hint="cs"/>
          <w:sz w:val="36"/>
          <w:szCs w:val="36"/>
          <w:rtl/>
        </w:rPr>
        <w:t>ل</w:t>
      </w:r>
      <w:r>
        <w:rPr>
          <w:rFonts w:cs="Traditional Arabic" w:hint="cs"/>
          <w:sz w:val="36"/>
          <w:szCs w:val="36"/>
          <w:rtl/>
        </w:rPr>
        <w:t>ف فقهاء الشريعة الإسلامية فيما يجب أن يتوفر في القاضي من شروط، حول أربعة شروط هي:</w:t>
      </w:r>
    </w:p>
    <w:p w:rsidR="009B26BD" w:rsidRDefault="009B26BD" w:rsidP="00AA1F6D">
      <w:pPr>
        <w:spacing w:after="0" w:line="480" w:lineRule="exact"/>
        <w:ind w:firstLine="720"/>
        <w:jc w:val="both"/>
        <w:rPr>
          <w:rFonts w:cs="Traditional Arabic"/>
          <w:sz w:val="36"/>
          <w:szCs w:val="36"/>
          <w:rtl/>
        </w:rPr>
      </w:pPr>
      <w:r>
        <w:rPr>
          <w:rFonts w:cs="Traditional Arabic" w:hint="cs"/>
          <w:sz w:val="36"/>
          <w:szCs w:val="36"/>
          <w:rtl/>
        </w:rPr>
        <w:t>1- الذكورة.</w:t>
      </w:r>
      <w:r>
        <w:rPr>
          <w:rFonts w:cs="Traditional Arabic" w:hint="cs"/>
          <w:sz w:val="36"/>
          <w:szCs w:val="36"/>
          <w:rtl/>
        </w:rPr>
        <w:tab/>
      </w:r>
      <w:r>
        <w:rPr>
          <w:rFonts w:cs="Traditional Arabic" w:hint="cs"/>
          <w:sz w:val="36"/>
          <w:szCs w:val="36"/>
          <w:rtl/>
        </w:rPr>
        <w:tab/>
        <w:t>2- العلم الموصل على درجة الاجتهاد.</w:t>
      </w:r>
    </w:p>
    <w:p w:rsidR="009B26BD" w:rsidRDefault="009B26BD" w:rsidP="00AA1F6D">
      <w:pPr>
        <w:spacing w:after="0" w:line="480" w:lineRule="exact"/>
        <w:ind w:firstLine="720"/>
        <w:jc w:val="both"/>
        <w:rPr>
          <w:rFonts w:cs="Traditional Arabic"/>
          <w:sz w:val="36"/>
          <w:szCs w:val="36"/>
          <w:rtl/>
        </w:rPr>
      </w:pPr>
      <w:r>
        <w:rPr>
          <w:rFonts w:cs="Traditional Arabic" w:hint="cs"/>
          <w:sz w:val="36"/>
          <w:szCs w:val="36"/>
          <w:rtl/>
        </w:rPr>
        <w:t>3- العدالة.</w:t>
      </w:r>
      <w:r>
        <w:rPr>
          <w:rFonts w:cs="Traditional Arabic" w:hint="cs"/>
          <w:sz w:val="36"/>
          <w:szCs w:val="36"/>
          <w:rtl/>
        </w:rPr>
        <w:tab/>
      </w:r>
      <w:r>
        <w:rPr>
          <w:rFonts w:cs="Traditional Arabic" w:hint="cs"/>
          <w:sz w:val="36"/>
          <w:szCs w:val="36"/>
          <w:rtl/>
        </w:rPr>
        <w:tab/>
        <w:t>4- سلامة الحواس الظاهرة.</w:t>
      </w:r>
    </w:p>
    <w:p w:rsidR="009B26BD" w:rsidRDefault="009B26BD" w:rsidP="002E110D">
      <w:pPr>
        <w:spacing w:after="0" w:line="480" w:lineRule="exact"/>
        <w:ind w:firstLine="720"/>
        <w:jc w:val="both"/>
        <w:rPr>
          <w:rFonts w:cs="Traditional Arabic"/>
          <w:sz w:val="36"/>
          <w:szCs w:val="36"/>
          <w:rtl/>
        </w:rPr>
      </w:pPr>
      <w:r>
        <w:rPr>
          <w:rFonts w:cs="Traditional Arabic" w:hint="cs"/>
          <w:sz w:val="36"/>
          <w:szCs w:val="36"/>
          <w:rtl/>
        </w:rPr>
        <w:t>ولعل نظام القضاء في المملكة العربية السعودية (وفي غيرها من الدول الأخرى) يرج</w:t>
      </w:r>
      <w:r w:rsidR="002E110D">
        <w:rPr>
          <w:rFonts w:cs="Traditional Arabic" w:hint="cs"/>
          <w:sz w:val="36"/>
          <w:szCs w:val="36"/>
          <w:rtl/>
        </w:rPr>
        <w:t>ح</w:t>
      </w:r>
      <w:r>
        <w:rPr>
          <w:rFonts w:cs="Traditional Arabic" w:hint="cs"/>
          <w:sz w:val="36"/>
          <w:szCs w:val="36"/>
          <w:rtl/>
        </w:rPr>
        <w:t xml:space="preserve"> العمل بالشروط الثلاثة الأخيرة وذلك فيما اشترطه (على نحو ما سيأتي) فيمن يعين في كل درجة من درجات السلم القضائي من </w:t>
      </w:r>
      <w:r>
        <w:rPr>
          <w:rFonts w:cs="Traditional Arabic" w:hint="cs"/>
          <w:sz w:val="36"/>
          <w:szCs w:val="36"/>
          <w:rtl/>
        </w:rPr>
        <w:lastRenderedPageBreak/>
        <w:t xml:space="preserve">الحصول على شهادة دراسية معينة، ومن الخبرة الناشئة عن الخدمة لسنوات معينة في درجة السلم القضائي السابقة على الدرجة التي يرقى أو ينقل إليها، ومن كون التعيين في الوظائف القضائية يتم </w:t>
      </w:r>
      <w:r w:rsidR="002E110D">
        <w:rPr>
          <w:rFonts w:cs="Traditional Arabic" w:hint="cs"/>
          <w:sz w:val="36"/>
          <w:szCs w:val="36"/>
          <w:rtl/>
        </w:rPr>
        <w:t>ب</w:t>
      </w:r>
      <w:r>
        <w:rPr>
          <w:rFonts w:cs="Traditional Arabic" w:hint="cs"/>
          <w:sz w:val="36"/>
          <w:szCs w:val="36"/>
          <w:rtl/>
        </w:rPr>
        <w:t>الاختيار وبعد إجراء الكشف الطبي على المتقدمين، حيث تشير هذه الأوضاع والإجراءات صراحة أو ضمنا إلى عمل نظم (قوانين) القضاء المختلفة بالشروط الثلاثة الأخيرة من الشروط التي اختلف الفقهاء حولها.</w:t>
      </w:r>
    </w:p>
    <w:p w:rsidR="009B26BD" w:rsidRDefault="009B26BD" w:rsidP="00AA1F6D">
      <w:pPr>
        <w:spacing w:after="0" w:line="480" w:lineRule="exact"/>
        <w:ind w:firstLine="720"/>
        <w:jc w:val="both"/>
        <w:rPr>
          <w:rFonts w:cs="Traditional Arabic"/>
          <w:sz w:val="36"/>
          <w:szCs w:val="36"/>
          <w:rtl/>
        </w:rPr>
      </w:pPr>
      <w:r>
        <w:rPr>
          <w:rFonts w:cs="Traditional Arabic" w:hint="cs"/>
          <w:sz w:val="36"/>
          <w:szCs w:val="36"/>
          <w:rtl/>
        </w:rPr>
        <w:t xml:space="preserve">أما بالنسبة لشرط الذكورة فإنه وإن كان العرف القضائي في المملكة العربية السعودية قد جرى على العمل به، وإنه وإن كان سياق نظام القضاء السعودي الجديد وفحوى الخطاب فيه يقتضي القول باشتراط الذكورة في أعضاء السلك القضائي، إلا أن النظام قد أغفل النص صراحة على اشتراطه، وكم كنا نود أن يحدد النظام موقفه منه، بعد أن كثر اللغط والجدل القانوني حول تولي المرأة لمنصب القضاء </w:t>
      </w:r>
      <w:r w:rsidR="00C55C8F">
        <w:rPr>
          <w:rFonts w:cs="Traditional Arabic" w:hint="cs"/>
          <w:sz w:val="36"/>
          <w:szCs w:val="36"/>
          <w:rtl/>
        </w:rPr>
        <w:t xml:space="preserve">في بعض الدول المجاورة </w:t>
      </w:r>
      <w:r>
        <w:rPr>
          <w:rFonts w:cs="Traditional Arabic" w:hint="cs"/>
          <w:sz w:val="36"/>
          <w:szCs w:val="36"/>
          <w:rtl/>
        </w:rPr>
        <w:t xml:space="preserve">حقا من حقوق الإنسان، </w:t>
      </w:r>
      <w:r w:rsidR="00C55C8F">
        <w:rPr>
          <w:rFonts w:cs="Traditional Arabic" w:hint="cs"/>
          <w:sz w:val="36"/>
          <w:szCs w:val="36"/>
          <w:rtl/>
        </w:rPr>
        <w:t xml:space="preserve">وإعمالا لمبدأ المساواة بين المرأة والرجل في شغل الوظائف العامة </w:t>
      </w:r>
      <w:r>
        <w:rPr>
          <w:rFonts w:cs="Traditional Arabic" w:hint="cs"/>
          <w:sz w:val="36"/>
          <w:szCs w:val="36"/>
          <w:rtl/>
        </w:rPr>
        <w:t>مع الإغفال الكامل لما أقرته الشريعة الإسلامية، وما أرساه العرف الإسلامي من مبادئ في هذا الشأن،</w:t>
      </w:r>
      <w:r w:rsidR="00F40206">
        <w:rPr>
          <w:rFonts w:cs="Traditional Arabic" w:hint="cs"/>
          <w:sz w:val="36"/>
          <w:szCs w:val="36"/>
          <w:rtl/>
        </w:rPr>
        <w:t xml:space="preserve"> وكأن الشريعة الإسلامية لا علاقة لها، أو بالأحرى ينبغي إقصاؤها عن هذه المسألة. وسوف نحرص من جانبنا دون تحيف لموقف أو اتجاه معين أن نبين رأي الشريعة الإسلامية في اشتراط الذكورة في العمل القضائي.</w:t>
      </w:r>
    </w:p>
    <w:p w:rsidR="00F40206" w:rsidRPr="00F40206" w:rsidRDefault="00F40206" w:rsidP="00AA1F6D">
      <w:pPr>
        <w:spacing w:after="0" w:line="480" w:lineRule="exact"/>
        <w:ind w:firstLine="720"/>
        <w:jc w:val="both"/>
        <w:rPr>
          <w:rFonts w:cs="Traditional Arabic"/>
          <w:sz w:val="36"/>
          <w:szCs w:val="36"/>
          <w:u w:val="single"/>
          <w:rtl/>
        </w:rPr>
      </w:pPr>
      <w:r w:rsidRPr="00F40206">
        <w:rPr>
          <w:rFonts w:cs="Traditional Arabic" w:hint="cs"/>
          <w:sz w:val="36"/>
          <w:szCs w:val="36"/>
          <w:u w:val="single"/>
          <w:rtl/>
        </w:rPr>
        <w:t>حكم تولي المرأة منصب القضاء:</w:t>
      </w:r>
    </w:p>
    <w:p w:rsidR="00F40206" w:rsidRDefault="00F40206" w:rsidP="00AA1F6D">
      <w:pPr>
        <w:spacing w:after="0" w:line="480" w:lineRule="exact"/>
        <w:ind w:firstLine="720"/>
        <w:jc w:val="both"/>
        <w:rPr>
          <w:rFonts w:cs="Traditional Arabic"/>
          <w:sz w:val="36"/>
          <w:szCs w:val="36"/>
          <w:rtl/>
        </w:rPr>
      </w:pPr>
      <w:r>
        <w:rPr>
          <w:rFonts w:cs="Traditional Arabic" w:hint="cs"/>
          <w:sz w:val="36"/>
          <w:szCs w:val="36"/>
          <w:rtl/>
        </w:rPr>
        <w:t xml:space="preserve">اختلف فقهاء الشريعة الإسلامية </w:t>
      </w:r>
      <w:r w:rsidR="00C55C8F">
        <w:rPr>
          <w:rFonts w:cs="Traditional Arabic" w:hint="cs"/>
          <w:sz w:val="36"/>
          <w:szCs w:val="36"/>
          <w:rtl/>
        </w:rPr>
        <w:t xml:space="preserve"> في ذلك </w:t>
      </w:r>
      <w:r>
        <w:rPr>
          <w:rFonts w:cs="Traditional Arabic" w:hint="cs"/>
          <w:sz w:val="36"/>
          <w:szCs w:val="36"/>
          <w:rtl/>
        </w:rPr>
        <w:t>على ثلاثة أقوال هي:</w:t>
      </w:r>
    </w:p>
    <w:p w:rsidR="00F40206" w:rsidRDefault="00F40206" w:rsidP="00AA1F6D">
      <w:pPr>
        <w:spacing w:after="0" w:line="480" w:lineRule="exact"/>
        <w:ind w:firstLine="720"/>
        <w:jc w:val="both"/>
        <w:rPr>
          <w:rFonts w:cs="Traditional Arabic"/>
          <w:sz w:val="36"/>
          <w:szCs w:val="36"/>
          <w:rtl/>
        </w:rPr>
      </w:pPr>
      <w:r w:rsidRPr="00F40206">
        <w:rPr>
          <w:rFonts w:cs="Traditional Arabic" w:hint="cs"/>
          <w:sz w:val="36"/>
          <w:szCs w:val="36"/>
          <w:u w:val="single"/>
          <w:rtl/>
        </w:rPr>
        <w:t>القول الأول:</w:t>
      </w:r>
      <w:r>
        <w:rPr>
          <w:rFonts w:cs="Traditional Arabic" w:hint="cs"/>
          <w:sz w:val="36"/>
          <w:szCs w:val="36"/>
          <w:rtl/>
        </w:rPr>
        <w:t xml:space="preserve"> ذهب جمهور فقهاء المالكية والشافعية والحنابلة والشيعة الزيدية وزفر من الحنفية (إلى عدم جواز أو صحة تولية المرأة القضاء مطلقا)، </w:t>
      </w:r>
      <w:r>
        <w:rPr>
          <w:rFonts w:cs="Traditional Arabic" w:hint="cs"/>
          <w:sz w:val="36"/>
          <w:szCs w:val="36"/>
          <w:rtl/>
        </w:rPr>
        <w:lastRenderedPageBreak/>
        <w:t>وإلى إثم من يوليها، وبطلان ولايتها وعدم نفاذ قضاءها في كل أنواع القضايا سواء كانت حدودا أو قصاصا، وسواء جازت شهادتها فيها أو لم تجز وسواء كانت قضايا متعلقة بما يجوز إطلاع الرجال عليه أو بما لا يجوز إطلاعهم عليه.</w:t>
      </w:r>
    </w:p>
    <w:p w:rsidR="00F40206" w:rsidRDefault="00F40206" w:rsidP="00AA1F6D">
      <w:pPr>
        <w:spacing w:after="0" w:line="480" w:lineRule="exact"/>
        <w:ind w:firstLine="720"/>
        <w:jc w:val="both"/>
        <w:rPr>
          <w:rFonts w:cs="Traditional Arabic"/>
          <w:sz w:val="36"/>
          <w:szCs w:val="36"/>
          <w:rtl/>
        </w:rPr>
      </w:pPr>
      <w:r w:rsidRPr="00F40206">
        <w:rPr>
          <w:rFonts w:cs="Traditional Arabic" w:hint="cs"/>
          <w:sz w:val="36"/>
          <w:szCs w:val="36"/>
          <w:u w:val="single"/>
          <w:rtl/>
        </w:rPr>
        <w:t>القول الثاني:</w:t>
      </w:r>
      <w:r>
        <w:rPr>
          <w:rFonts w:cs="Traditional Arabic" w:hint="cs"/>
          <w:sz w:val="36"/>
          <w:szCs w:val="36"/>
          <w:rtl/>
        </w:rPr>
        <w:t xml:space="preserve"> ذهب جمهور فقهاء الحنفية (عدا زفر) إلى أنه لا يجوز أن تلي المرأة القضاء فيما لا تصح شهادتها فيه</w:t>
      </w:r>
      <w:r w:rsidR="00C55C8F">
        <w:rPr>
          <w:rFonts w:cs="Traditional Arabic" w:hint="cs"/>
          <w:sz w:val="36"/>
          <w:szCs w:val="36"/>
          <w:rtl/>
        </w:rPr>
        <w:t xml:space="preserve"> فقط</w:t>
      </w:r>
      <w:r>
        <w:rPr>
          <w:rFonts w:cs="Traditional Arabic" w:hint="cs"/>
          <w:sz w:val="36"/>
          <w:szCs w:val="36"/>
          <w:rtl/>
        </w:rPr>
        <w:t xml:space="preserve"> وهي قضايا الحدود والقصاص فإذا تولت وحكمت نفذت أحكامها، وأثم موليها ووجب عزلها عن هذا النوع من القضايا، وأما ما تصح شهادتها فيه من القضايا الحقوقية وسائر قضايا المعاملات التعاقدية والنكاح والطلاق وما يتعلق بهما من العدة والنفقة والحضانة وغيرها:</w:t>
      </w:r>
    </w:p>
    <w:p w:rsidR="00F40206" w:rsidRDefault="00F40206" w:rsidP="00AA1F6D">
      <w:pPr>
        <w:spacing w:after="0" w:line="480" w:lineRule="exact"/>
        <w:ind w:firstLine="720"/>
        <w:jc w:val="both"/>
        <w:rPr>
          <w:rFonts w:cs="Traditional Arabic"/>
          <w:sz w:val="36"/>
          <w:szCs w:val="36"/>
          <w:rtl/>
        </w:rPr>
      </w:pPr>
      <w:r>
        <w:rPr>
          <w:rFonts w:cs="Traditional Arabic" w:hint="cs"/>
          <w:sz w:val="36"/>
          <w:szCs w:val="36"/>
          <w:rtl/>
        </w:rPr>
        <w:t>فإن جمهور فقهاء الحنفية اختلفوا في جواز توليتها وصحة قضائها فيها على قولين هما:</w:t>
      </w:r>
    </w:p>
    <w:p w:rsidR="00F40206" w:rsidRDefault="00F40206" w:rsidP="00C55C8F">
      <w:pPr>
        <w:spacing w:after="0" w:line="480" w:lineRule="exact"/>
        <w:ind w:firstLine="720"/>
        <w:jc w:val="both"/>
        <w:rPr>
          <w:rFonts w:cs="Traditional Arabic"/>
          <w:sz w:val="36"/>
          <w:szCs w:val="36"/>
          <w:rtl/>
        </w:rPr>
      </w:pPr>
      <w:r>
        <w:rPr>
          <w:rFonts w:cs="Traditional Arabic" w:hint="cs"/>
          <w:sz w:val="36"/>
          <w:szCs w:val="36"/>
          <w:rtl/>
        </w:rPr>
        <w:t>1- (ذهب أكثر فقهاء الحنفية) إلى عدم جواز توليتها، وأثم موليها فإذا تولت وقضت في هذا النوع من القضايا نفذ حكمها الموافق للكتاب والسنة.</w:t>
      </w:r>
    </w:p>
    <w:p w:rsidR="00F40206" w:rsidRDefault="00F40206" w:rsidP="00F40206">
      <w:pPr>
        <w:spacing w:after="0" w:line="480" w:lineRule="exact"/>
        <w:ind w:firstLine="720"/>
        <w:jc w:val="both"/>
        <w:rPr>
          <w:rFonts w:cs="Traditional Arabic"/>
          <w:sz w:val="36"/>
          <w:szCs w:val="36"/>
          <w:rtl/>
        </w:rPr>
      </w:pPr>
      <w:r>
        <w:rPr>
          <w:rFonts w:cs="Traditional Arabic" w:hint="cs"/>
          <w:sz w:val="36"/>
          <w:szCs w:val="36"/>
          <w:rtl/>
        </w:rPr>
        <w:t>2- ذهب بعض فقهاء الحنفية (الزيعلي) إلى صحة تولية المرأة القضاء فيما تصح شهادتها فيه من القضايا، وصحة ونفاذ أحكامه</w:t>
      </w:r>
      <w:r w:rsidR="00C55C8F">
        <w:rPr>
          <w:rFonts w:cs="Traditional Arabic" w:hint="cs"/>
          <w:sz w:val="36"/>
          <w:szCs w:val="36"/>
          <w:rtl/>
        </w:rPr>
        <w:t>ا</w:t>
      </w:r>
      <w:r>
        <w:rPr>
          <w:rFonts w:cs="Traditional Arabic" w:hint="cs"/>
          <w:sz w:val="36"/>
          <w:szCs w:val="36"/>
          <w:rtl/>
        </w:rPr>
        <w:t xml:space="preserve"> فيها بلا إثم على موليها.</w:t>
      </w:r>
    </w:p>
    <w:p w:rsidR="00F40206" w:rsidRDefault="00F40206" w:rsidP="00C55C8F">
      <w:pPr>
        <w:spacing w:after="0" w:line="480" w:lineRule="exact"/>
        <w:ind w:firstLine="720"/>
        <w:jc w:val="both"/>
        <w:rPr>
          <w:rFonts w:cs="Traditional Arabic"/>
          <w:sz w:val="36"/>
          <w:szCs w:val="36"/>
          <w:rtl/>
        </w:rPr>
      </w:pPr>
      <w:r w:rsidRPr="00F40206">
        <w:rPr>
          <w:rFonts w:cs="Traditional Arabic" w:hint="cs"/>
          <w:sz w:val="36"/>
          <w:szCs w:val="36"/>
          <w:u w:val="single"/>
          <w:rtl/>
        </w:rPr>
        <w:t>القول الثالث:</w:t>
      </w:r>
      <w:r w:rsidR="00C55C8F">
        <w:rPr>
          <w:rFonts w:cs="Traditional Arabic" w:hint="cs"/>
          <w:sz w:val="36"/>
          <w:szCs w:val="36"/>
          <w:rtl/>
        </w:rPr>
        <w:t xml:space="preserve"> ذهب محمد بن الحسن م</w:t>
      </w:r>
      <w:r>
        <w:rPr>
          <w:rFonts w:cs="Traditional Arabic" w:hint="cs"/>
          <w:sz w:val="36"/>
          <w:szCs w:val="36"/>
          <w:rtl/>
        </w:rPr>
        <w:t xml:space="preserve">ن الحنفية وابن القاسم من المالكية والحسن البصري وابن جرير الطبري وابن حزم، إلى جواز تولية المرأة القضاء مطلقا سوا كان قضاء حدود أو قصاص، تجوز شهادتها فيه أو لا تجوز، يتعلق بما يحوز اطلاع الرجال عليه أو ما لا يجوز اطلاعهم عليه، </w:t>
      </w:r>
      <w:r>
        <w:rPr>
          <w:rFonts w:cs="Traditional Arabic" w:hint="cs"/>
          <w:sz w:val="36"/>
          <w:szCs w:val="36"/>
          <w:rtl/>
        </w:rPr>
        <w:lastRenderedPageBreak/>
        <w:t>فقضاؤها في كل ذلك صحيح وأحكامها صحيحة ونافذة، ولأصحاب كل قول من هذه الأقوال أدلة نوجزها فيما يلي:</w:t>
      </w:r>
    </w:p>
    <w:p w:rsidR="00F40206" w:rsidRPr="00F40206" w:rsidRDefault="00F40206" w:rsidP="00F40206">
      <w:pPr>
        <w:spacing w:after="0" w:line="480" w:lineRule="exact"/>
        <w:ind w:firstLine="720"/>
        <w:jc w:val="both"/>
        <w:rPr>
          <w:rFonts w:cs="Traditional Arabic"/>
          <w:sz w:val="36"/>
          <w:szCs w:val="36"/>
          <w:u w:val="single"/>
          <w:rtl/>
        </w:rPr>
      </w:pPr>
      <w:r w:rsidRPr="00F40206">
        <w:rPr>
          <w:rFonts w:cs="Traditional Arabic" w:hint="cs"/>
          <w:sz w:val="36"/>
          <w:szCs w:val="36"/>
          <w:u w:val="single"/>
          <w:rtl/>
        </w:rPr>
        <w:t>أدلة القائلين بالمنع:</w:t>
      </w:r>
    </w:p>
    <w:p w:rsidR="00F40206" w:rsidRDefault="00F40206" w:rsidP="00F40206">
      <w:pPr>
        <w:spacing w:after="0" w:line="480" w:lineRule="exact"/>
        <w:ind w:firstLine="720"/>
        <w:jc w:val="both"/>
        <w:rPr>
          <w:rFonts w:cs="Traditional Arabic"/>
          <w:sz w:val="36"/>
          <w:szCs w:val="36"/>
          <w:rtl/>
        </w:rPr>
      </w:pPr>
      <w:r>
        <w:rPr>
          <w:rFonts w:cs="Traditional Arabic" w:hint="cs"/>
          <w:sz w:val="36"/>
          <w:szCs w:val="36"/>
          <w:rtl/>
        </w:rPr>
        <w:t>1- تأويل قوله تعالى: ((</w:t>
      </w:r>
      <w:r w:rsidRPr="00F40206">
        <w:rPr>
          <w:rFonts w:cs="Traditional Arabic"/>
          <w:sz w:val="36"/>
          <w:szCs w:val="36"/>
          <w:rtl/>
        </w:rPr>
        <w:t>الرِّجَالُ قَوَّامُونَ عَلَى النِّسَاءِ</w:t>
      </w:r>
      <w:r w:rsidRPr="00F40206">
        <w:rPr>
          <w:rFonts w:cs="Traditional Arabic" w:hint="cs"/>
          <w:sz w:val="36"/>
          <w:szCs w:val="36"/>
          <w:rtl/>
        </w:rPr>
        <w:t xml:space="preserve"> </w:t>
      </w:r>
      <w:r>
        <w:rPr>
          <w:rFonts w:cs="Traditional Arabic" w:hint="cs"/>
          <w:sz w:val="36"/>
          <w:szCs w:val="36"/>
          <w:rtl/>
        </w:rPr>
        <w:t>...)) بواحد من تأولين أو بهما معا وهما:</w:t>
      </w:r>
    </w:p>
    <w:p w:rsidR="00F40206" w:rsidRDefault="00F40206" w:rsidP="00F40206">
      <w:pPr>
        <w:spacing w:after="0" w:line="480" w:lineRule="exact"/>
        <w:ind w:firstLine="720"/>
        <w:jc w:val="both"/>
        <w:rPr>
          <w:rFonts w:cs="Traditional Arabic"/>
          <w:sz w:val="36"/>
          <w:szCs w:val="36"/>
          <w:rtl/>
        </w:rPr>
      </w:pPr>
      <w:r>
        <w:rPr>
          <w:rFonts w:cs="Traditional Arabic" w:hint="cs"/>
          <w:sz w:val="36"/>
          <w:szCs w:val="36"/>
          <w:rtl/>
        </w:rPr>
        <w:t>أ- لو تولت المرأة القضاء لكانت القوامة لها على الرجال وذلك خلافاً لظاهر الآية.</w:t>
      </w:r>
    </w:p>
    <w:p w:rsidR="00F40206" w:rsidRDefault="00F40206" w:rsidP="00FB76A9">
      <w:pPr>
        <w:spacing w:after="0" w:line="480" w:lineRule="exact"/>
        <w:ind w:firstLine="720"/>
        <w:jc w:val="both"/>
        <w:rPr>
          <w:rFonts w:cs="Traditional Arabic"/>
          <w:sz w:val="36"/>
          <w:szCs w:val="36"/>
          <w:rtl/>
        </w:rPr>
      </w:pPr>
      <w:r>
        <w:rPr>
          <w:rFonts w:cs="Traditional Arabic" w:hint="cs"/>
          <w:sz w:val="36"/>
          <w:szCs w:val="36"/>
          <w:rtl/>
        </w:rPr>
        <w:t xml:space="preserve">ب- أن الآية </w:t>
      </w:r>
      <w:r w:rsidR="00FB76A9">
        <w:rPr>
          <w:rFonts w:cs="Traditional Arabic" w:hint="cs"/>
          <w:sz w:val="36"/>
          <w:szCs w:val="36"/>
          <w:rtl/>
        </w:rPr>
        <w:t>قد أفادت أن المرأة في حاجة إلى قوامة الرجل عليها حتى تستقيم حياتها، ولا جدال في ذلك لورود النص عليه في الآية الكريمة، وعليه: فإن من كانت في حاجة إلى قوامة الرجل عليها، لا يصح أن تكون قوامة على من هو قوام عليها والمقصود هنا هو جنس الرجال وجنس النساء دون النظر إلى امرأة معينة أو رجل بعينه، كما أن المقصود أيضا هو جنس القوامة وليست فقط مجرد مسئولية الرجل عن أسرته، وحتى لو كان المقصود بالقوامة هو الولاية الخاصة لرب الأسرة على أسرته، فإن الآية الكريمة تكون أبلغ في الدلالة على عدم صلاحية المرأة لتولي منصب القضاء، وذلك من حيث إن الآية الكريمة إذ قررت عجز المرأة عن إدارة أس</w:t>
      </w:r>
      <w:r w:rsidR="00C55C8F">
        <w:rPr>
          <w:rFonts w:cs="Traditional Arabic" w:hint="cs"/>
          <w:sz w:val="36"/>
          <w:szCs w:val="36"/>
          <w:rtl/>
        </w:rPr>
        <w:t>رتها، فالأولى أن تكون عاجزة عن ا</w:t>
      </w:r>
      <w:r w:rsidR="00FB76A9">
        <w:rPr>
          <w:rFonts w:cs="Traditional Arabic" w:hint="cs"/>
          <w:sz w:val="36"/>
          <w:szCs w:val="36"/>
          <w:rtl/>
        </w:rPr>
        <w:t>لفصل في الخصومات بين الكافة من الناس.</w:t>
      </w:r>
    </w:p>
    <w:p w:rsidR="00FB76A9" w:rsidRDefault="00FB76A9" w:rsidP="00FB76A9">
      <w:pPr>
        <w:spacing w:after="0" w:line="480" w:lineRule="exact"/>
        <w:ind w:firstLine="720"/>
        <w:jc w:val="both"/>
        <w:rPr>
          <w:rFonts w:cs="Traditional Arabic"/>
          <w:sz w:val="36"/>
          <w:szCs w:val="36"/>
          <w:rtl/>
        </w:rPr>
      </w:pPr>
      <w:r>
        <w:rPr>
          <w:rFonts w:cs="Traditional Arabic" w:hint="cs"/>
          <w:sz w:val="36"/>
          <w:szCs w:val="36"/>
          <w:rtl/>
        </w:rPr>
        <w:t>2- كما أورد  القائلون بمنع المرأة من تولي منصب القضاء دليلا نقليا آخر هو الحديث الذي رواه البخاري وأحمد والترمذي والنسائي وهو قوله صلى الله عليه وسلم: "لن يفلح قوم ولوا أمرهم امرأة" ويتأول هذا الفريق الولاية في الحديث بجميع أنواع الولايات ولا يقصروها على رئاسة الدولة فقط.</w:t>
      </w:r>
    </w:p>
    <w:p w:rsidR="00FB76A9" w:rsidRPr="00FB76A9" w:rsidRDefault="00FB76A9" w:rsidP="00FB76A9">
      <w:pPr>
        <w:spacing w:after="0" w:line="480" w:lineRule="exact"/>
        <w:ind w:firstLine="720"/>
        <w:jc w:val="both"/>
        <w:rPr>
          <w:rFonts w:cs="Traditional Arabic"/>
          <w:sz w:val="36"/>
          <w:szCs w:val="36"/>
          <w:u w:val="single"/>
          <w:rtl/>
        </w:rPr>
      </w:pPr>
      <w:r w:rsidRPr="00FB76A9">
        <w:rPr>
          <w:rFonts w:cs="Traditional Arabic" w:hint="cs"/>
          <w:sz w:val="36"/>
          <w:szCs w:val="36"/>
          <w:u w:val="single"/>
          <w:rtl/>
        </w:rPr>
        <w:lastRenderedPageBreak/>
        <w:t xml:space="preserve">أدلة الحنفية على ما ذهبوا إليه من صحة تولية المرأة </w:t>
      </w:r>
      <w:r w:rsidR="00C55C8F">
        <w:rPr>
          <w:rFonts w:cs="Traditional Arabic" w:hint="cs"/>
          <w:sz w:val="36"/>
          <w:szCs w:val="36"/>
          <w:u w:val="single"/>
          <w:rtl/>
        </w:rPr>
        <w:t>ال</w:t>
      </w:r>
      <w:r w:rsidRPr="00FB76A9">
        <w:rPr>
          <w:rFonts w:cs="Traditional Arabic" w:hint="cs"/>
          <w:sz w:val="36"/>
          <w:szCs w:val="36"/>
          <w:u w:val="single"/>
          <w:rtl/>
        </w:rPr>
        <w:t>قضاء ما عدا الحدود والقصاص:</w:t>
      </w:r>
    </w:p>
    <w:p w:rsidR="00C55C8F" w:rsidRPr="00C55C8F" w:rsidRDefault="00FB76A9" w:rsidP="00C55C8F">
      <w:pPr>
        <w:spacing w:after="0" w:line="480" w:lineRule="exact"/>
        <w:ind w:firstLine="720"/>
        <w:jc w:val="both"/>
        <w:rPr>
          <w:rFonts w:cs="Traditional Arabic"/>
          <w:sz w:val="36"/>
          <w:szCs w:val="36"/>
          <w:u w:val="single"/>
          <w:rtl/>
        </w:rPr>
      </w:pPr>
      <w:r>
        <w:rPr>
          <w:rFonts w:cs="Traditional Arabic" w:hint="cs"/>
          <w:sz w:val="36"/>
          <w:szCs w:val="36"/>
          <w:rtl/>
        </w:rPr>
        <w:t>قياس القضاء على الشهادة من حيث ما يتضمنه كل منهما من معنى إمضاء وتنفيذ القول على الغير، وعليه فإن المرأة متى تمتعت بأهلية الشهادة في غير قضايا الحدود والقصاص، صحت ولايتها للقضاء فيما تصح فيه شهادتها، لأن كل من يصلح للشهادة في أمر يصلح للقضاء فيه، وقد اعترض على هذا الدليل العقلي باعتراضات عديدة مبسوطة في مظانها من كتب الفقه الإسلامي</w:t>
      </w:r>
      <w:r w:rsidR="00C55C8F">
        <w:rPr>
          <w:rFonts w:cs="Traditional Arabic" w:hint="cs"/>
          <w:sz w:val="36"/>
          <w:szCs w:val="36"/>
          <w:rtl/>
        </w:rPr>
        <w:t xml:space="preserve">. </w:t>
      </w:r>
      <w:r w:rsidR="00C55C8F" w:rsidRPr="00C55C8F">
        <w:rPr>
          <w:rFonts w:cs="Traditional Arabic" w:hint="cs"/>
          <w:sz w:val="36"/>
          <w:szCs w:val="36"/>
          <w:u w:val="single"/>
          <w:rtl/>
        </w:rPr>
        <w:t>ومن جملة هذه الاعتراضات باختصار قولهم:</w:t>
      </w:r>
    </w:p>
    <w:p w:rsidR="00FB76A9" w:rsidRDefault="00C55C8F" w:rsidP="00FB76A9">
      <w:pPr>
        <w:spacing w:after="0" w:line="480" w:lineRule="exact"/>
        <w:ind w:firstLine="720"/>
        <w:jc w:val="both"/>
        <w:rPr>
          <w:rFonts w:cs="Traditional Arabic"/>
          <w:sz w:val="36"/>
          <w:szCs w:val="36"/>
          <w:rtl/>
        </w:rPr>
      </w:pPr>
      <w:r>
        <w:rPr>
          <w:rFonts w:cs="Traditional Arabic" w:hint="cs"/>
          <w:sz w:val="36"/>
          <w:szCs w:val="36"/>
          <w:rtl/>
        </w:rPr>
        <w:t>إن هذا القياس قياس مع الفارق من حيث كون الشهادة</w:t>
      </w:r>
      <w:r w:rsidR="00FB76A9">
        <w:rPr>
          <w:rFonts w:cs="Traditional Arabic" w:hint="cs"/>
          <w:sz w:val="36"/>
          <w:szCs w:val="36"/>
          <w:rtl/>
        </w:rPr>
        <w:t xml:space="preserve"> أدنى رتبة من القضاء في كونها ولاية خاصة والقضاء من الولايات العامة، ومن حيث عدم قبول شهادة المرأة إلا في ما تدعوا إليه الحاجة أو الضرورة بخلاف القضاء.</w:t>
      </w:r>
    </w:p>
    <w:p w:rsidR="00FB76A9" w:rsidRPr="00FB76A9" w:rsidRDefault="00FB76A9" w:rsidP="00FB76A9">
      <w:pPr>
        <w:spacing w:after="0" w:line="480" w:lineRule="exact"/>
        <w:ind w:firstLine="720"/>
        <w:jc w:val="both"/>
        <w:rPr>
          <w:rFonts w:cs="Traditional Arabic"/>
          <w:sz w:val="36"/>
          <w:szCs w:val="36"/>
          <w:u w:val="single"/>
          <w:rtl/>
        </w:rPr>
      </w:pPr>
      <w:r w:rsidRPr="00FB76A9">
        <w:rPr>
          <w:rFonts w:cs="Traditional Arabic" w:hint="cs"/>
          <w:sz w:val="36"/>
          <w:szCs w:val="36"/>
          <w:u w:val="single"/>
          <w:rtl/>
        </w:rPr>
        <w:t>أدلة الفريق الثاني من فقهاء الحنفية:</w:t>
      </w:r>
    </w:p>
    <w:p w:rsidR="00FB76A9" w:rsidRDefault="00FB76A9" w:rsidP="00FB76A9">
      <w:pPr>
        <w:spacing w:after="0" w:line="480" w:lineRule="exact"/>
        <w:ind w:firstLine="720"/>
        <w:jc w:val="both"/>
        <w:rPr>
          <w:rFonts w:cs="Traditional Arabic"/>
          <w:sz w:val="36"/>
          <w:szCs w:val="36"/>
          <w:rtl/>
        </w:rPr>
      </w:pPr>
      <w:r>
        <w:rPr>
          <w:rFonts w:cs="Traditional Arabic" w:hint="cs"/>
          <w:sz w:val="36"/>
          <w:szCs w:val="36"/>
          <w:rtl/>
        </w:rPr>
        <w:t xml:space="preserve">القائلين بعدم جواز تولية المرأة للقضاء، فإن تولته يأثم موليها وينفذ حكمها فيما حكمت فيه من خصومات غير الحدود والقصاص بشرط موافقته للكتاب والسنة، فإنهم قد استدلوا على ما ذهبوا إليه بدليل عقلي هو: أن معنى النهي الوارد في الكتاب والسنة عن تولية المرأة للقضاء لا يرد على مشروعية أو عدم مشروعية ولايتها أو قضاءها، وإنما هو لمظنة الخطأ والتقصير في استخراج الحكم من دليله أو في تسبيبه لما يعتريها من عادة شهرية تؤثر على مزاجها العام ولما فطرت عليه من قوة العاطفة التي قد تؤثر على عدالتها، ولما قد </w:t>
      </w:r>
      <w:r w:rsidR="00C55C8F">
        <w:rPr>
          <w:rFonts w:cs="Traditional Arabic" w:hint="cs"/>
          <w:sz w:val="36"/>
          <w:szCs w:val="36"/>
          <w:rtl/>
        </w:rPr>
        <w:t>ت</w:t>
      </w:r>
      <w:r>
        <w:rPr>
          <w:rFonts w:cs="Traditional Arabic" w:hint="cs"/>
          <w:sz w:val="36"/>
          <w:szCs w:val="36"/>
          <w:rtl/>
        </w:rPr>
        <w:t xml:space="preserve">تعرض له من زوجها من إساءات وإهانات قد تحيي لديها روح السخط والانتقام، وعليه فإن النهي عن توليتها القضاء ليس واردا </w:t>
      </w:r>
      <w:r>
        <w:rPr>
          <w:rFonts w:cs="Traditional Arabic" w:hint="cs"/>
          <w:sz w:val="36"/>
          <w:szCs w:val="36"/>
          <w:rtl/>
        </w:rPr>
        <w:lastRenderedPageBreak/>
        <w:t xml:space="preserve">لذاته بل لما يصاحبه ويجاوره من اعتبارات خاصة، والنهي الوارد على هذه الصفة يفيد الكراهة لا الحرمة، ونظير النهي عن توليتها القضاء النهي عن جماعها حال عادتها الشهرية فإن هذا النهي لم يقع على ذات الجماع، لأن جماع الزوج لزوجه حلال في أصله بدليل جواز الاستمتاع بها في غير ما بين السرة والركبة مطلقا، وفيما </w:t>
      </w:r>
      <w:r w:rsidR="00FA3D97">
        <w:rPr>
          <w:rFonts w:cs="Traditional Arabic" w:hint="cs"/>
          <w:sz w:val="36"/>
          <w:szCs w:val="36"/>
          <w:rtl/>
        </w:rPr>
        <w:t>بينهما إذا عصبت فرجها، وعليه فإن النهي هنا وارد لما قد يصيب الزوج من أذى أو ت</w:t>
      </w:r>
      <w:r w:rsidR="00C55C8F">
        <w:rPr>
          <w:rFonts w:cs="Traditional Arabic" w:hint="cs"/>
          <w:sz w:val="36"/>
          <w:szCs w:val="36"/>
          <w:rtl/>
        </w:rPr>
        <w:t>قزز نفسي قد يدفعه إلى بغض زوجته،</w:t>
      </w:r>
      <w:r w:rsidR="00FA3D97">
        <w:rPr>
          <w:rFonts w:cs="Traditional Arabic" w:hint="cs"/>
          <w:sz w:val="36"/>
          <w:szCs w:val="36"/>
          <w:rtl/>
        </w:rPr>
        <w:t xml:space="preserve"> لكن الجماع إذا وقع بينهما في حال دورتها الشهرية مع الإثم ترتبت عليه كل آثاره الشرعية من تكميل المهر وثبوت حرمة زواج الرجل من أم زوجته وثبوت حرمة المرأة على والد الزوج وأبنائه. وعليه فإن النهي عن توليتها القضاء نظير ومماثل للنهي عن جماعها حال دورتها الشهرية لا يرد على مشروعية القضاء بل لما يجاوزه من اعتبارات تقدمت الإشارة إليها فيكون مفيدا للكراهة لا للحرمة وذلك إذا كان قضاؤها فيما يجوز لها أن تشهد عليه من قضايا الأموال والأبدان.</w:t>
      </w:r>
    </w:p>
    <w:p w:rsidR="009354B4" w:rsidRPr="009354B4" w:rsidRDefault="009354B4" w:rsidP="00FB76A9">
      <w:pPr>
        <w:spacing w:after="0" w:line="480" w:lineRule="exact"/>
        <w:ind w:firstLine="720"/>
        <w:jc w:val="both"/>
        <w:rPr>
          <w:rFonts w:cs="Traditional Arabic"/>
          <w:sz w:val="36"/>
          <w:szCs w:val="36"/>
          <w:u w:val="single"/>
          <w:rtl/>
        </w:rPr>
      </w:pPr>
      <w:r w:rsidRPr="009354B4">
        <w:rPr>
          <w:rFonts w:cs="Traditional Arabic" w:hint="cs"/>
          <w:sz w:val="36"/>
          <w:szCs w:val="36"/>
          <w:u w:val="single"/>
          <w:rtl/>
        </w:rPr>
        <w:t>أدلة القائلين بجواز تولية المرأة القضاء مطلقا:</w:t>
      </w:r>
    </w:p>
    <w:p w:rsidR="009354B4" w:rsidRDefault="009354B4" w:rsidP="00FB76A9">
      <w:pPr>
        <w:spacing w:after="0" w:line="480" w:lineRule="exact"/>
        <w:ind w:firstLine="720"/>
        <w:jc w:val="both"/>
        <w:rPr>
          <w:rFonts w:cs="Traditional Arabic"/>
          <w:sz w:val="36"/>
          <w:szCs w:val="36"/>
          <w:rtl/>
        </w:rPr>
      </w:pPr>
      <w:r>
        <w:rPr>
          <w:rFonts w:cs="Traditional Arabic" w:hint="cs"/>
          <w:sz w:val="36"/>
          <w:szCs w:val="36"/>
          <w:rtl/>
        </w:rPr>
        <w:t>استدل هذا الفريق بالسنة والأثر والمعقول على النحو التالي:</w:t>
      </w:r>
    </w:p>
    <w:p w:rsidR="009354B4" w:rsidRDefault="009354B4" w:rsidP="00FB76A9">
      <w:pPr>
        <w:spacing w:after="0" w:line="480" w:lineRule="exact"/>
        <w:ind w:firstLine="720"/>
        <w:jc w:val="both"/>
        <w:rPr>
          <w:rFonts w:cs="Traditional Arabic"/>
          <w:sz w:val="36"/>
          <w:szCs w:val="36"/>
          <w:rtl/>
        </w:rPr>
      </w:pPr>
      <w:r w:rsidRPr="009354B4">
        <w:rPr>
          <w:rFonts w:cs="Traditional Arabic" w:hint="cs"/>
          <w:sz w:val="36"/>
          <w:szCs w:val="36"/>
          <w:u w:val="single"/>
          <w:rtl/>
        </w:rPr>
        <w:t>أولا:</w:t>
      </w:r>
      <w:r>
        <w:rPr>
          <w:rFonts w:cs="Traditional Arabic" w:hint="cs"/>
          <w:sz w:val="36"/>
          <w:szCs w:val="36"/>
          <w:rtl/>
        </w:rPr>
        <w:t xml:space="preserve"> أن النهي الوارد في الحديث الخاص بابنة كسرى "لن يفلح قوم ولوا أمرهم امرأة" إنما هو خاص بمنعها من رئاسة الدولة دون  ولاية القضاء، حيث تدل المناسبة التي قيل فيها هذا الحديث على هذه النتيجة، وربما كان هذا الحديث الشريف نبوءة من الرسول </w:t>
      </w:r>
      <w:r>
        <w:rPr>
          <w:rFonts w:cs="Traditional Arabic"/>
          <w:sz w:val="36"/>
          <w:szCs w:val="36"/>
          <w:rtl/>
        </w:rPr>
        <w:t>–</w:t>
      </w:r>
      <w:r>
        <w:rPr>
          <w:rFonts w:cs="Traditional Arabic" w:hint="cs"/>
          <w:sz w:val="36"/>
          <w:szCs w:val="36"/>
          <w:rtl/>
        </w:rPr>
        <w:t>صلى الله عليه وسلم- بمآل دولة الفرس وزوال سلطان كسرى وابنته عليها بعد ا لفتح الإسلامي لها.</w:t>
      </w:r>
    </w:p>
    <w:p w:rsidR="009354B4" w:rsidRDefault="009354B4" w:rsidP="00C55C8F">
      <w:pPr>
        <w:spacing w:after="0" w:line="480" w:lineRule="exact"/>
        <w:ind w:firstLine="720"/>
        <w:jc w:val="both"/>
        <w:rPr>
          <w:rFonts w:cs="Traditional Arabic"/>
          <w:sz w:val="36"/>
          <w:szCs w:val="36"/>
          <w:rtl/>
        </w:rPr>
      </w:pPr>
      <w:r>
        <w:rPr>
          <w:rFonts w:cs="Traditional Arabic" w:hint="cs"/>
          <w:sz w:val="36"/>
          <w:szCs w:val="36"/>
          <w:rtl/>
        </w:rPr>
        <w:t xml:space="preserve">وربما ترجح هذا الوجه من تأويل الحديث الشريف بعدم ورود نص خاص بمنع المرأة من تولي ولاية القضاء بعينها، بل على العكس، فإن نصوص </w:t>
      </w:r>
      <w:r>
        <w:rPr>
          <w:rFonts w:cs="Traditional Arabic" w:hint="cs"/>
          <w:sz w:val="36"/>
          <w:szCs w:val="36"/>
          <w:rtl/>
        </w:rPr>
        <w:lastRenderedPageBreak/>
        <w:t>الشريعة الإسلامية، قد خاطبت المرأة بخطاب خاص فيما يخص شؤونها الذاتية، أما ما يتصل بالتكاليف الشرعية والمصالح العامة فإن النصوص الشرعية قد واجهت في خطابها كل من الرجل والمرأة على حد سواء، وقد كانت المرأة في نص الحديث النبوي الشريف راعية في مال زوجها ومسئولة عن رعيتها، كما كانت حافظة لعرض ومال وولد زوجها، وكانت لذلك خير ما يكنز الرجل بعد تقوى الله -عز وجل-.</w:t>
      </w:r>
    </w:p>
    <w:p w:rsidR="009354B4" w:rsidRDefault="009354B4" w:rsidP="00FB76A9">
      <w:pPr>
        <w:spacing w:after="0" w:line="480" w:lineRule="exact"/>
        <w:ind w:firstLine="720"/>
        <w:jc w:val="both"/>
        <w:rPr>
          <w:rFonts w:cs="Traditional Arabic"/>
          <w:sz w:val="36"/>
          <w:szCs w:val="36"/>
          <w:rtl/>
        </w:rPr>
      </w:pPr>
      <w:r>
        <w:rPr>
          <w:rFonts w:cs="Traditional Arabic" w:hint="cs"/>
          <w:sz w:val="36"/>
          <w:szCs w:val="36"/>
          <w:rtl/>
        </w:rPr>
        <w:t xml:space="preserve">وقد كان من الطبيعي أن يكون هذا الدليل محل نقاش واعتراض من جانب من نفي تولي المرأة لمنصب القضاء حيث عمموا الولاية في حديث ابنة كسرى على جميع الولايات العامة في الدولة بما فيها ولاية القضاء، وحيث </w:t>
      </w:r>
      <w:r w:rsidRPr="00985821">
        <w:rPr>
          <w:rFonts w:cs="Traditional Arabic" w:hint="cs"/>
          <w:spacing w:val="-10"/>
          <w:sz w:val="36"/>
          <w:szCs w:val="36"/>
          <w:rtl/>
        </w:rPr>
        <w:t>منعوا قياس القضاء باعتباره ولاية على ولاية المرأة على مال وعرض وولد زوجها.</w:t>
      </w:r>
    </w:p>
    <w:p w:rsidR="009354B4" w:rsidRDefault="009354B4" w:rsidP="00FB76A9">
      <w:pPr>
        <w:spacing w:after="0" w:line="480" w:lineRule="exact"/>
        <w:ind w:firstLine="720"/>
        <w:jc w:val="both"/>
        <w:rPr>
          <w:rFonts w:cs="Traditional Arabic"/>
          <w:sz w:val="36"/>
          <w:szCs w:val="36"/>
          <w:rtl/>
        </w:rPr>
      </w:pPr>
      <w:r w:rsidRPr="009354B4">
        <w:rPr>
          <w:rFonts w:cs="Traditional Arabic" w:hint="cs"/>
          <w:sz w:val="36"/>
          <w:szCs w:val="36"/>
          <w:u w:val="single"/>
          <w:rtl/>
        </w:rPr>
        <w:t>ثانيا:</w:t>
      </w:r>
      <w:r>
        <w:rPr>
          <w:rFonts w:cs="Traditional Arabic" w:hint="cs"/>
          <w:sz w:val="36"/>
          <w:szCs w:val="36"/>
          <w:rtl/>
        </w:rPr>
        <w:t xml:space="preserve"> كما استدل هذا الفريق بما ورد في الأثر أن أمير المؤمنين عمر ابن الخطاب </w:t>
      </w:r>
      <w:r>
        <w:rPr>
          <w:rFonts w:cs="Traditional Arabic"/>
          <w:sz w:val="36"/>
          <w:szCs w:val="36"/>
          <w:rtl/>
        </w:rPr>
        <w:t>–</w:t>
      </w:r>
      <w:r>
        <w:rPr>
          <w:rFonts w:cs="Traditional Arabic" w:hint="cs"/>
          <w:sz w:val="36"/>
          <w:szCs w:val="36"/>
          <w:rtl/>
        </w:rPr>
        <w:t>رضي الله عنه-، قد ولّى "أم الشفاء" ولاية الحسبة على سوق المدينة، وهي إحدى الولايات العامة كالقضاء.</w:t>
      </w:r>
    </w:p>
    <w:p w:rsidR="009354B4" w:rsidRDefault="009354B4" w:rsidP="00FB76A9">
      <w:pPr>
        <w:spacing w:after="0" w:line="480" w:lineRule="exact"/>
        <w:ind w:firstLine="720"/>
        <w:jc w:val="both"/>
        <w:rPr>
          <w:rFonts w:cs="Traditional Arabic"/>
          <w:sz w:val="36"/>
          <w:szCs w:val="36"/>
          <w:rtl/>
        </w:rPr>
      </w:pPr>
      <w:r w:rsidRPr="009354B4">
        <w:rPr>
          <w:rFonts w:cs="Traditional Arabic" w:hint="cs"/>
          <w:sz w:val="36"/>
          <w:szCs w:val="36"/>
          <w:u w:val="single"/>
          <w:rtl/>
        </w:rPr>
        <w:t>ثالثا:</w:t>
      </w:r>
      <w:r>
        <w:rPr>
          <w:rFonts w:cs="Traditional Arabic" w:hint="cs"/>
          <w:sz w:val="36"/>
          <w:szCs w:val="36"/>
          <w:rtl/>
        </w:rPr>
        <w:t xml:space="preserve"> واستدلوا كذلك بمعقول قولهم أن المرأة يجوز لها أن تكون وصية على أولادها القصر عند موت زوجها وعدم وجود الجد لأب، كما يجوز لها أن تكون وكيلة عن الرجل في الوكالات العامة والخاصة والقضايا، كما يجوز لها أن تتولى الإفتاء وهو كالقضاء من حيث إن كلا منهما إخبار بالحكم الشرعي في واقعة معينة، وهذه كلها اعتبارات ترجح صحة وجواز تولي المرأة لمنصب القضاء مطلقاً.</w:t>
      </w:r>
    </w:p>
    <w:p w:rsidR="009354B4" w:rsidRPr="009354B4" w:rsidRDefault="009354B4" w:rsidP="009354B4">
      <w:pPr>
        <w:spacing w:after="0" w:line="480" w:lineRule="exact"/>
        <w:ind w:firstLine="720"/>
        <w:jc w:val="both"/>
        <w:rPr>
          <w:rFonts w:cs="Traditional Arabic"/>
          <w:sz w:val="36"/>
          <w:szCs w:val="36"/>
          <w:u w:val="single"/>
          <w:rtl/>
        </w:rPr>
      </w:pPr>
      <w:r w:rsidRPr="009354B4">
        <w:rPr>
          <w:rFonts w:cs="Traditional Arabic" w:hint="cs"/>
          <w:sz w:val="36"/>
          <w:szCs w:val="36"/>
          <w:u w:val="single"/>
          <w:rtl/>
        </w:rPr>
        <w:t>والذي نراه راجحا في هذا الموضوع هو:</w:t>
      </w:r>
    </w:p>
    <w:p w:rsidR="009354B4" w:rsidRDefault="009354B4" w:rsidP="00FB76A9">
      <w:pPr>
        <w:spacing w:after="0" w:line="480" w:lineRule="exact"/>
        <w:ind w:firstLine="720"/>
        <w:jc w:val="both"/>
        <w:rPr>
          <w:rFonts w:cs="Traditional Arabic"/>
          <w:sz w:val="36"/>
          <w:szCs w:val="36"/>
          <w:rtl/>
        </w:rPr>
      </w:pPr>
      <w:r>
        <w:rPr>
          <w:rFonts w:cs="Traditional Arabic" w:hint="cs"/>
          <w:sz w:val="36"/>
          <w:szCs w:val="36"/>
          <w:rtl/>
        </w:rPr>
        <w:t>أن مسألة</w:t>
      </w:r>
      <w:r w:rsidR="00AC331B">
        <w:rPr>
          <w:rFonts w:cs="Traditional Arabic" w:hint="cs"/>
          <w:sz w:val="36"/>
          <w:szCs w:val="36"/>
          <w:rtl/>
        </w:rPr>
        <w:t xml:space="preserve"> تولية المرأة أو عدم توليتها للوظائف القضائية أو لبعضها تدخل في نطاق السلطة التقديرية لرئيس الدولة باعتباره صاحب الولاية </w:t>
      </w:r>
      <w:r w:rsidR="00AC331B">
        <w:rPr>
          <w:rFonts w:cs="Traditional Arabic" w:hint="cs"/>
          <w:sz w:val="36"/>
          <w:szCs w:val="36"/>
          <w:rtl/>
        </w:rPr>
        <w:lastRenderedPageBreak/>
        <w:t xml:space="preserve">العامة في الدولة وبما له من الحق الثابت في إنابة من تثبت صلاحيته لتولي الولايات المتفرعة عن الولاية العامة، وذلك على اعتبار أن المسالة التي نحن بصددها مسألة خلافية، وقد يرى ولي الأمر من المصلحة ما يخفى على العامة من الناس ونميل إلى إمكانية تولي المرأة </w:t>
      </w:r>
      <w:r w:rsidR="00AC331B">
        <w:rPr>
          <w:rFonts w:cs="Traditional Arabic"/>
          <w:sz w:val="36"/>
          <w:szCs w:val="36"/>
          <w:rtl/>
        </w:rPr>
        <w:t>–</w:t>
      </w:r>
      <w:r w:rsidR="00AC331B">
        <w:rPr>
          <w:rFonts w:cs="Traditional Arabic" w:hint="cs"/>
          <w:sz w:val="36"/>
          <w:szCs w:val="36"/>
          <w:rtl/>
        </w:rPr>
        <w:t xml:space="preserve">إذا رأى ولي الأمر أن في ذلك تحقيقا للمصلحة العامة </w:t>
      </w:r>
      <w:r w:rsidR="00AC331B">
        <w:rPr>
          <w:rFonts w:cs="Traditional Arabic"/>
          <w:sz w:val="36"/>
          <w:szCs w:val="36"/>
          <w:rtl/>
        </w:rPr>
        <w:t>–</w:t>
      </w:r>
      <w:r w:rsidR="00AC331B">
        <w:rPr>
          <w:rFonts w:cs="Traditional Arabic" w:hint="cs"/>
          <w:sz w:val="36"/>
          <w:szCs w:val="36"/>
          <w:rtl/>
        </w:rPr>
        <w:t>الوظائف القضائية التي تتناسب مع طبيعتها كامرأة مثل قضايا الأسرة (الأحوال الشخصية) وقضايا الأموال والقضايا الإدارية. أما القضايا الجنائية التي يمكن أن يصل الحكم فيها إلى (القصاص) الإعدام، أو الرجم أو القطع فإن هذه القضايا قد لا تتناسب مع ما فطرت عليه المرأة من رحمة ورقة وعاطفة.</w:t>
      </w:r>
    </w:p>
    <w:p w:rsidR="00C55C8F" w:rsidRDefault="00C55C8F" w:rsidP="00FB76A9">
      <w:pPr>
        <w:spacing w:after="0" w:line="480" w:lineRule="exact"/>
        <w:ind w:firstLine="720"/>
        <w:jc w:val="both"/>
        <w:rPr>
          <w:rFonts w:cs="Traditional Arabic"/>
          <w:sz w:val="36"/>
          <w:szCs w:val="36"/>
          <w:u w:val="single"/>
          <w:rtl/>
        </w:rPr>
      </w:pPr>
    </w:p>
    <w:p w:rsidR="00AC331B" w:rsidRPr="00C55C8F" w:rsidRDefault="00C55C8F" w:rsidP="00FB76A9">
      <w:pPr>
        <w:spacing w:after="0" w:line="480" w:lineRule="exact"/>
        <w:ind w:firstLine="720"/>
        <w:jc w:val="both"/>
        <w:rPr>
          <w:rFonts w:cs="Traditional Arabic"/>
          <w:b/>
          <w:bCs/>
          <w:sz w:val="36"/>
          <w:szCs w:val="36"/>
          <w:u w:val="single"/>
          <w:rtl/>
        </w:rPr>
      </w:pPr>
      <w:r w:rsidRPr="00C55C8F">
        <w:rPr>
          <w:rFonts w:cs="Traditional Arabic" w:hint="cs"/>
          <w:b/>
          <w:bCs/>
          <w:sz w:val="36"/>
          <w:szCs w:val="36"/>
          <w:u w:val="single"/>
          <w:rtl/>
        </w:rPr>
        <w:t xml:space="preserve">المبحث الثاني: </w:t>
      </w:r>
      <w:r w:rsidR="00AC331B" w:rsidRPr="00C55C8F">
        <w:rPr>
          <w:rFonts w:cs="Traditional Arabic" w:hint="cs"/>
          <w:b/>
          <w:bCs/>
          <w:sz w:val="36"/>
          <w:szCs w:val="36"/>
          <w:u w:val="single"/>
          <w:rtl/>
        </w:rPr>
        <w:t>الشروط النظامية لأعضاء السلك القضائي</w:t>
      </w:r>
      <w:r w:rsidRPr="00C55C8F">
        <w:rPr>
          <w:rFonts w:cs="Traditional Arabic" w:hint="cs"/>
          <w:b/>
          <w:bCs/>
          <w:sz w:val="36"/>
          <w:szCs w:val="36"/>
          <w:u w:val="single"/>
          <w:rtl/>
        </w:rPr>
        <w:t xml:space="preserve"> في النظام السعودي</w:t>
      </w:r>
      <w:r w:rsidR="00AC331B" w:rsidRPr="00C55C8F">
        <w:rPr>
          <w:rFonts w:cs="Traditional Arabic" w:hint="cs"/>
          <w:b/>
          <w:bCs/>
          <w:sz w:val="36"/>
          <w:szCs w:val="36"/>
          <w:u w:val="single"/>
          <w:rtl/>
        </w:rPr>
        <w:t>:</w:t>
      </w:r>
    </w:p>
    <w:p w:rsidR="00AC331B" w:rsidRDefault="00AC331B" w:rsidP="00FB76A9">
      <w:pPr>
        <w:spacing w:after="0" w:line="480" w:lineRule="exact"/>
        <w:ind w:firstLine="720"/>
        <w:jc w:val="both"/>
        <w:rPr>
          <w:rFonts w:cs="Traditional Arabic"/>
          <w:sz w:val="36"/>
          <w:szCs w:val="36"/>
          <w:rtl/>
        </w:rPr>
      </w:pPr>
      <w:r>
        <w:rPr>
          <w:rFonts w:cs="Traditional Arabic" w:hint="cs"/>
          <w:sz w:val="36"/>
          <w:szCs w:val="36"/>
          <w:rtl/>
        </w:rPr>
        <w:t>لقد</w:t>
      </w:r>
      <w:r w:rsidR="00AC78ED">
        <w:rPr>
          <w:rFonts w:cs="Traditional Arabic" w:hint="cs"/>
          <w:sz w:val="36"/>
          <w:szCs w:val="36"/>
          <w:rtl/>
        </w:rPr>
        <w:t xml:space="preserve"> وضع نظام القضاء السعودي نوعين من الشروط يجب توفرها فوق ما أوجبه فقهاء الشريعة الإسلامية من شروط فيمن يتولى القضاء على النحو التالي:</w:t>
      </w:r>
    </w:p>
    <w:p w:rsidR="00AC78ED" w:rsidRDefault="00AC78ED" w:rsidP="00FB76A9">
      <w:pPr>
        <w:spacing w:after="0" w:line="480" w:lineRule="exact"/>
        <w:ind w:firstLine="720"/>
        <w:jc w:val="both"/>
        <w:rPr>
          <w:rFonts w:cs="Traditional Arabic"/>
          <w:sz w:val="36"/>
          <w:szCs w:val="36"/>
          <w:rtl/>
        </w:rPr>
      </w:pPr>
      <w:r>
        <w:rPr>
          <w:rFonts w:cs="Traditional Arabic" w:hint="cs"/>
          <w:sz w:val="36"/>
          <w:szCs w:val="36"/>
          <w:rtl/>
        </w:rPr>
        <w:t>أولا: الشروط العامة، اشترطت المادة الحادية والثلاثون من نظام القضاء السعودي فيمن يتولى القضاء ما يلي:</w:t>
      </w:r>
    </w:p>
    <w:p w:rsidR="00AC78ED" w:rsidRDefault="00AC78ED" w:rsidP="005410D3">
      <w:pPr>
        <w:spacing w:after="0" w:line="480" w:lineRule="exact"/>
        <w:ind w:firstLine="720"/>
        <w:jc w:val="both"/>
        <w:rPr>
          <w:rFonts w:cs="Traditional Arabic"/>
          <w:sz w:val="36"/>
          <w:szCs w:val="36"/>
          <w:rtl/>
        </w:rPr>
      </w:pPr>
      <w:r w:rsidRPr="00AC78ED">
        <w:rPr>
          <w:rFonts w:cs="Traditional Arabic" w:hint="cs"/>
          <w:sz w:val="36"/>
          <w:szCs w:val="36"/>
          <w:u w:val="single"/>
          <w:rtl/>
        </w:rPr>
        <w:t>أ- أن يكون سعودي الجنسية بالأصل</w:t>
      </w:r>
      <w:r w:rsidR="005410D3" w:rsidRPr="005410D3">
        <w:rPr>
          <w:rFonts w:cs="Traditional Arabic" w:hint="cs"/>
          <w:sz w:val="36"/>
          <w:szCs w:val="36"/>
          <w:u w:val="single"/>
          <w:rtl/>
        </w:rPr>
        <w:t xml:space="preserve"> بناء على حق الدم من جهة أ</w:t>
      </w:r>
      <w:r w:rsidR="005410D3">
        <w:rPr>
          <w:rFonts w:cs="Traditional Arabic" w:hint="cs"/>
          <w:sz w:val="36"/>
          <w:szCs w:val="36"/>
          <w:u w:val="single"/>
          <w:rtl/>
        </w:rPr>
        <w:t>بو</w:t>
      </w:r>
      <w:r w:rsidR="005410D3" w:rsidRPr="005410D3">
        <w:rPr>
          <w:rFonts w:cs="Traditional Arabic" w:hint="cs"/>
          <w:sz w:val="36"/>
          <w:szCs w:val="36"/>
          <w:u w:val="single"/>
          <w:rtl/>
        </w:rPr>
        <w:t>به معاً:</w:t>
      </w:r>
      <w:r w:rsidRPr="005410D3">
        <w:rPr>
          <w:rFonts w:cs="Traditional Arabic" w:hint="cs"/>
          <w:sz w:val="36"/>
          <w:szCs w:val="36"/>
          <w:rtl/>
        </w:rPr>
        <w:t xml:space="preserve"> </w:t>
      </w:r>
      <w:r>
        <w:rPr>
          <w:rFonts w:cs="Traditional Arabic" w:hint="cs"/>
          <w:sz w:val="36"/>
          <w:szCs w:val="36"/>
          <w:rtl/>
        </w:rPr>
        <w:t xml:space="preserve">بمعنى أن يكون مولوداً من أب وأم سعوديين، وأن تمتد أصول جنسية السعودية على الأقل حتى الجد الثالث وهو الجد الذي كان يحتمل وجوده حين نشأة الدولة السعودية عام 1319 وعليه فإنه لا يسمح بتولي </w:t>
      </w:r>
      <w:r>
        <w:rPr>
          <w:rFonts w:cs="Traditional Arabic" w:hint="cs"/>
          <w:sz w:val="36"/>
          <w:szCs w:val="36"/>
          <w:rtl/>
        </w:rPr>
        <w:lastRenderedPageBreak/>
        <w:t>القضاء على سبيل التعيين لشخص حا</w:t>
      </w:r>
      <w:r w:rsidR="005410D3">
        <w:rPr>
          <w:rFonts w:cs="Traditional Arabic" w:hint="cs"/>
          <w:sz w:val="36"/>
          <w:szCs w:val="36"/>
          <w:rtl/>
        </w:rPr>
        <w:t>ص</w:t>
      </w:r>
      <w:r>
        <w:rPr>
          <w:rFonts w:cs="Traditional Arabic" w:hint="cs"/>
          <w:sz w:val="36"/>
          <w:szCs w:val="36"/>
          <w:rtl/>
        </w:rPr>
        <w:t>ل على الجنسية السعودية إلى الجد الثالث له.</w:t>
      </w:r>
    </w:p>
    <w:p w:rsidR="00AC78ED" w:rsidRPr="00AC78ED" w:rsidRDefault="00AC78ED" w:rsidP="00FB76A9">
      <w:pPr>
        <w:spacing w:after="0" w:line="480" w:lineRule="exact"/>
        <w:ind w:firstLine="720"/>
        <w:jc w:val="both"/>
        <w:rPr>
          <w:rFonts w:cs="Traditional Arabic"/>
          <w:sz w:val="36"/>
          <w:szCs w:val="36"/>
          <w:rtl/>
        </w:rPr>
      </w:pPr>
      <w:r w:rsidRPr="00AC78ED">
        <w:rPr>
          <w:rFonts w:cs="Traditional Arabic" w:hint="cs"/>
          <w:sz w:val="36"/>
          <w:szCs w:val="36"/>
          <w:rtl/>
        </w:rPr>
        <w:t>ولكن هل يسمح بأن يتولى القضاء أجنبي على سبيل التعاقد لمدة محددة، وليس على سبيل التعيين؟</w:t>
      </w:r>
    </w:p>
    <w:p w:rsidR="00FB76A9" w:rsidRDefault="00AC78ED" w:rsidP="00F40206">
      <w:pPr>
        <w:spacing w:after="0" w:line="480" w:lineRule="exact"/>
        <w:ind w:firstLine="720"/>
        <w:jc w:val="both"/>
        <w:rPr>
          <w:rFonts w:cs="Traditional Arabic"/>
          <w:sz w:val="36"/>
          <w:szCs w:val="36"/>
          <w:rtl/>
        </w:rPr>
      </w:pPr>
      <w:r>
        <w:rPr>
          <w:rFonts w:cs="Traditional Arabic" w:hint="cs"/>
          <w:sz w:val="36"/>
          <w:szCs w:val="36"/>
          <w:rtl/>
        </w:rPr>
        <w:t>(نرى أن ذلك ممكناً في حالات الضرورة).</w:t>
      </w:r>
    </w:p>
    <w:p w:rsidR="00AC78ED" w:rsidRDefault="00AC78ED" w:rsidP="00F40206">
      <w:pPr>
        <w:spacing w:after="0" w:line="480" w:lineRule="exact"/>
        <w:ind w:firstLine="720"/>
        <w:jc w:val="both"/>
        <w:rPr>
          <w:rFonts w:cs="Traditional Arabic"/>
          <w:sz w:val="36"/>
          <w:szCs w:val="36"/>
          <w:rtl/>
        </w:rPr>
      </w:pPr>
      <w:r w:rsidRPr="00AC78ED">
        <w:rPr>
          <w:rFonts w:cs="Traditional Arabic" w:hint="cs"/>
          <w:sz w:val="36"/>
          <w:szCs w:val="36"/>
          <w:u w:val="single"/>
          <w:rtl/>
        </w:rPr>
        <w:t>ب- أن يكون حسن السيرة والسلوك:</w:t>
      </w:r>
      <w:r>
        <w:rPr>
          <w:rFonts w:cs="Traditional Arabic" w:hint="cs"/>
          <w:sz w:val="36"/>
          <w:szCs w:val="36"/>
          <w:rtl/>
        </w:rPr>
        <w:t xml:space="preserve"> وهو شرط تقتضيه الوظيفة القضائية ونزاهة القاضي، فإن من اشتهر بالفسق والفجور وسوء الخلق والسلوك لا تؤمن عدالته </w:t>
      </w:r>
      <w:r w:rsidR="005410D3">
        <w:rPr>
          <w:rFonts w:cs="Traditional Arabic" w:hint="cs"/>
          <w:sz w:val="36"/>
          <w:szCs w:val="36"/>
          <w:rtl/>
        </w:rPr>
        <w:t>و</w:t>
      </w:r>
      <w:r>
        <w:rPr>
          <w:rFonts w:cs="Traditional Arabic" w:hint="cs"/>
          <w:sz w:val="36"/>
          <w:szCs w:val="36"/>
          <w:rtl/>
        </w:rPr>
        <w:t>لا نزاهته.</w:t>
      </w:r>
    </w:p>
    <w:p w:rsidR="00AC78ED" w:rsidRDefault="00AC78ED" w:rsidP="00F40206">
      <w:pPr>
        <w:spacing w:after="0" w:line="480" w:lineRule="exact"/>
        <w:ind w:firstLine="720"/>
        <w:jc w:val="both"/>
        <w:rPr>
          <w:rFonts w:cs="Traditional Arabic"/>
          <w:sz w:val="36"/>
          <w:szCs w:val="36"/>
          <w:rtl/>
        </w:rPr>
      </w:pPr>
      <w:r w:rsidRPr="00AE124E">
        <w:rPr>
          <w:rFonts w:cs="Traditional Arabic" w:hint="cs"/>
          <w:sz w:val="36"/>
          <w:szCs w:val="36"/>
          <w:u w:val="single"/>
          <w:rtl/>
        </w:rPr>
        <w:t xml:space="preserve">ج- </w:t>
      </w:r>
      <w:r w:rsidR="00AE124E" w:rsidRPr="00AE124E">
        <w:rPr>
          <w:rFonts w:cs="Traditional Arabic" w:hint="cs"/>
          <w:sz w:val="36"/>
          <w:szCs w:val="36"/>
          <w:u w:val="single"/>
          <w:rtl/>
        </w:rPr>
        <w:t>أن يكون متمتعاً بالأهلية الكاملة للقضاء</w:t>
      </w:r>
      <w:r w:rsidR="00AE124E">
        <w:rPr>
          <w:rFonts w:cs="Traditional Arabic" w:hint="cs"/>
          <w:sz w:val="36"/>
          <w:szCs w:val="36"/>
          <w:rtl/>
        </w:rPr>
        <w:t xml:space="preserve"> بحسب ما نص عليه شرعا، والمراد بالأهلية هنا أن يكون قد بلغ سن الرشد وهو متمتع بقواه العقلية، وغير محجور عليه لسفه أو غفلة أو عته أو جنون أو صغر أو عدم تمييز.</w:t>
      </w:r>
    </w:p>
    <w:p w:rsidR="00AE124E" w:rsidRDefault="00AE124E" w:rsidP="005410D3">
      <w:pPr>
        <w:spacing w:after="0" w:line="480" w:lineRule="exact"/>
        <w:ind w:firstLine="720"/>
        <w:jc w:val="both"/>
        <w:rPr>
          <w:rFonts w:cs="Traditional Arabic"/>
          <w:sz w:val="36"/>
          <w:szCs w:val="36"/>
          <w:rtl/>
        </w:rPr>
      </w:pPr>
      <w:r w:rsidRPr="00AE124E">
        <w:rPr>
          <w:rFonts w:cs="Traditional Arabic" w:hint="cs"/>
          <w:sz w:val="36"/>
          <w:szCs w:val="36"/>
          <w:u w:val="single"/>
          <w:rtl/>
        </w:rPr>
        <w:t>د- أن يكون حاصلاً على شهادة إحدى كليات الشريعة بالمملكة، أو شهادة أخرى معادلة لها،</w:t>
      </w:r>
      <w:r>
        <w:rPr>
          <w:rFonts w:cs="Traditional Arabic" w:hint="cs"/>
          <w:sz w:val="36"/>
          <w:szCs w:val="36"/>
          <w:rtl/>
        </w:rPr>
        <w:t xml:space="preserve"> بشرط أن ينجح في الحالة الأخيرة في امتحان خاص يع</w:t>
      </w:r>
      <w:r w:rsidR="005410D3">
        <w:rPr>
          <w:rFonts w:cs="Traditional Arabic" w:hint="cs"/>
          <w:sz w:val="36"/>
          <w:szCs w:val="36"/>
          <w:rtl/>
        </w:rPr>
        <w:t>ق</w:t>
      </w:r>
      <w:r>
        <w:rPr>
          <w:rFonts w:cs="Traditional Arabic" w:hint="cs"/>
          <w:sz w:val="36"/>
          <w:szCs w:val="36"/>
          <w:rtl/>
        </w:rPr>
        <w:t>ده المجلس الأعلى للقضاء ويلاحظ على هذا الشرط أنه قصر التعيين في وظائف السلم القضائي على خريجي كليات الشريعة من قسمي القضاء والشريعة الإسلامية على افتراض تحصيلهم للعلم الشرعي الموصل إلى درجة الاجتهاد المطلوب من القاضي بذل</w:t>
      </w:r>
      <w:r w:rsidR="005410D3">
        <w:rPr>
          <w:rFonts w:cs="Traditional Arabic" w:hint="cs"/>
          <w:sz w:val="36"/>
          <w:szCs w:val="36"/>
          <w:rtl/>
        </w:rPr>
        <w:t>ه</w:t>
      </w:r>
      <w:r>
        <w:rPr>
          <w:rFonts w:cs="Traditional Arabic" w:hint="cs"/>
          <w:sz w:val="36"/>
          <w:szCs w:val="36"/>
          <w:rtl/>
        </w:rPr>
        <w:t xml:space="preserve"> عند إصدار الحكم، فإن كان طالب التوظيف في إحدى درجات السلم القضائي حاصلاً على شهادة إحدى كليات أو أقسام الدراسات الإسلامية، فإنه يشترط لتعيينه شرطان إضافيان:</w:t>
      </w:r>
    </w:p>
    <w:p w:rsidR="00AE124E" w:rsidRDefault="00AE124E" w:rsidP="00F40206">
      <w:pPr>
        <w:spacing w:after="0" w:line="480" w:lineRule="exact"/>
        <w:ind w:firstLine="720"/>
        <w:jc w:val="both"/>
        <w:rPr>
          <w:rFonts w:cs="Traditional Arabic"/>
          <w:sz w:val="36"/>
          <w:szCs w:val="36"/>
          <w:rtl/>
        </w:rPr>
      </w:pPr>
      <w:r>
        <w:rPr>
          <w:rFonts w:cs="Traditional Arabic" w:hint="cs"/>
          <w:sz w:val="36"/>
          <w:szCs w:val="36"/>
          <w:rtl/>
        </w:rPr>
        <w:t>1- أن تكون شهادته معادلة لشهادة إحدى كليات الشريعة.</w:t>
      </w:r>
    </w:p>
    <w:p w:rsidR="00AE124E" w:rsidRDefault="00AE124E" w:rsidP="00F40206">
      <w:pPr>
        <w:spacing w:after="0" w:line="480" w:lineRule="exact"/>
        <w:ind w:firstLine="720"/>
        <w:jc w:val="both"/>
        <w:rPr>
          <w:rFonts w:cs="Traditional Arabic"/>
          <w:sz w:val="36"/>
          <w:szCs w:val="36"/>
          <w:rtl/>
        </w:rPr>
      </w:pPr>
      <w:r>
        <w:rPr>
          <w:rFonts w:cs="Traditional Arabic" w:hint="cs"/>
          <w:sz w:val="36"/>
          <w:szCs w:val="36"/>
          <w:rtl/>
        </w:rPr>
        <w:lastRenderedPageBreak/>
        <w:t>2- أن يجتاز امتحان خاص يعده المجلس الأعلى للقضاء.</w:t>
      </w:r>
    </w:p>
    <w:p w:rsidR="00AE124E" w:rsidRDefault="00AE124E" w:rsidP="00F40206">
      <w:pPr>
        <w:spacing w:after="0" w:line="480" w:lineRule="exact"/>
        <w:ind w:firstLine="720"/>
        <w:jc w:val="both"/>
        <w:rPr>
          <w:rFonts w:cs="Traditional Arabic"/>
          <w:sz w:val="36"/>
          <w:szCs w:val="36"/>
          <w:rtl/>
        </w:rPr>
      </w:pPr>
      <w:r>
        <w:rPr>
          <w:rFonts w:cs="Traditional Arabic" w:hint="cs"/>
          <w:sz w:val="36"/>
          <w:szCs w:val="36"/>
          <w:rtl/>
        </w:rPr>
        <w:t>* وقد كان نظام القضاء السعودي السابق، يعهد بهذا الامتحان إلى وزارة العدل لكن النظام الجديد أسنده إلى المجلس الأعلى للقضاء بما له من ولاية النظر في شئون تعيين القضاة وترقيتهم وتأديبهم.</w:t>
      </w:r>
    </w:p>
    <w:p w:rsidR="00AE124E" w:rsidRDefault="00AE124E" w:rsidP="00F40206">
      <w:pPr>
        <w:spacing w:after="0" w:line="480" w:lineRule="exact"/>
        <w:ind w:firstLine="720"/>
        <w:jc w:val="both"/>
        <w:rPr>
          <w:rFonts w:cs="Traditional Arabic"/>
          <w:sz w:val="36"/>
          <w:szCs w:val="36"/>
          <w:rtl/>
        </w:rPr>
      </w:pPr>
      <w:r>
        <w:rPr>
          <w:rFonts w:cs="Traditional Arabic" w:hint="cs"/>
          <w:sz w:val="36"/>
          <w:szCs w:val="36"/>
          <w:rtl/>
        </w:rPr>
        <w:t>* وقد كان نظام القضاء السابق يجيز في حالة الضرورة تعيين من اشتهر بالعلم والمعرفة من غير الحاصلين على الشهادة المطلوبة، إلا أن النظام الجديد قد عدل عن هذا الطريق بعد زوال حالة الضرورة وتوفر الخريجين الحاصلين على شهادة كليات الشريعة أو ما يعادلهم.</w:t>
      </w:r>
    </w:p>
    <w:p w:rsidR="00AE124E" w:rsidRPr="00AE124E" w:rsidRDefault="00AE124E" w:rsidP="00F40206">
      <w:pPr>
        <w:spacing w:after="0" w:line="480" w:lineRule="exact"/>
        <w:ind w:firstLine="720"/>
        <w:jc w:val="both"/>
        <w:rPr>
          <w:rFonts w:cs="Traditional Arabic"/>
          <w:sz w:val="36"/>
          <w:szCs w:val="36"/>
          <w:u w:val="single"/>
          <w:rtl/>
        </w:rPr>
      </w:pPr>
      <w:r w:rsidRPr="00AE124E">
        <w:rPr>
          <w:rFonts w:cs="Traditional Arabic" w:hint="cs"/>
          <w:sz w:val="36"/>
          <w:szCs w:val="36"/>
          <w:u w:val="single"/>
          <w:rtl/>
        </w:rPr>
        <w:t>د- ألا يقل سن المرشح للتعيين في إحدى درجات السلم القضائي عن أربعين سنة (إذا كان تعيينه على درجة قاضي استئناف) وعن اثنتين و عشرين سنة (إذا كان تعيينه في إحدى درجات السلك القضائي الأخرى الأدنى درجة من درجة قاضي استئناف.</w:t>
      </w:r>
    </w:p>
    <w:p w:rsidR="00AE124E" w:rsidRDefault="00AE124E" w:rsidP="00F40206">
      <w:pPr>
        <w:spacing w:after="0" w:line="480" w:lineRule="exact"/>
        <w:ind w:firstLine="720"/>
        <w:jc w:val="both"/>
        <w:rPr>
          <w:rFonts w:cs="Traditional Arabic"/>
          <w:sz w:val="36"/>
          <w:szCs w:val="36"/>
          <w:rtl/>
        </w:rPr>
      </w:pPr>
      <w:r>
        <w:rPr>
          <w:rFonts w:cs="Traditional Arabic" w:hint="cs"/>
          <w:sz w:val="36"/>
          <w:szCs w:val="36"/>
          <w:rtl/>
        </w:rPr>
        <w:t>ويقتضي هذا الشرط القول بأن المنظم السعودي قد رفع سن الرشد كشرط للتمتع بالأهلية الكاملة للقضاء إلى أعلى من سن الرشد للوظائف والأعمال الأخرى غير القضائية، كما يقتضي هذا الش</w:t>
      </w:r>
      <w:r w:rsidR="00B926E1">
        <w:rPr>
          <w:rFonts w:cs="Traditional Arabic" w:hint="cs"/>
          <w:sz w:val="36"/>
          <w:szCs w:val="36"/>
          <w:rtl/>
        </w:rPr>
        <w:t>ر</w:t>
      </w:r>
      <w:r>
        <w:rPr>
          <w:rFonts w:cs="Traditional Arabic" w:hint="cs"/>
          <w:sz w:val="36"/>
          <w:szCs w:val="36"/>
          <w:rtl/>
        </w:rPr>
        <w:t xml:space="preserve">ط كذلك </w:t>
      </w:r>
      <w:r w:rsidR="005410D3">
        <w:rPr>
          <w:rFonts w:cs="Traditional Arabic" w:hint="cs"/>
          <w:sz w:val="36"/>
          <w:szCs w:val="36"/>
          <w:rtl/>
        </w:rPr>
        <w:t>ا</w:t>
      </w:r>
      <w:r>
        <w:rPr>
          <w:rFonts w:cs="Traditional Arabic" w:hint="cs"/>
          <w:sz w:val="36"/>
          <w:szCs w:val="36"/>
          <w:rtl/>
        </w:rPr>
        <w:t>لقول بأن الملازم القضائي يمكن أن يتدرج في درجات السلم القضائي الأعلى التالية حتى درجة قاضي استئناف خلال المراحل العمرية له من سن الثانية والعشرين إلى سن الأربعين بحيث لا يسمح له بالترقية إلى درجة قاضي استئناف إلا بعد بلوغه سن الأربعين سنة.</w:t>
      </w:r>
    </w:p>
    <w:p w:rsidR="00AE124E" w:rsidRPr="00AC78ED" w:rsidRDefault="00AE124E" w:rsidP="00F40206">
      <w:pPr>
        <w:spacing w:after="0" w:line="480" w:lineRule="exact"/>
        <w:ind w:firstLine="720"/>
        <w:jc w:val="both"/>
        <w:rPr>
          <w:rFonts w:cs="Traditional Arabic"/>
          <w:sz w:val="36"/>
          <w:szCs w:val="36"/>
          <w:rtl/>
        </w:rPr>
      </w:pPr>
      <w:r w:rsidRPr="00B926E1">
        <w:rPr>
          <w:rFonts w:cs="Traditional Arabic" w:hint="cs"/>
          <w:sz w:val="36"/>
          <w:szCs w:val="36"/>
          <w:u w:val="single"/>
          <w:rtl/>
        </w:rPr>
        <w:t xml:space="preserve">هـ- </w:t>
      </w:r>
      <w:r w:rsidR="00B926E1" w:rsidRPr="00B926E1">
        <w:rPr>
          <w:rFonts w:cs="Traditional Arabic" w:hint="cs"/>
          <w:sz w:val="36"/>
          <w:szCs w:val="36"/>
          <w:u w:val="single"/>
          <w:rtl/>
        </w:rPr>
        <w:t>ألا يكون المرشح لشغل إحدى درجات السلم القضائي محكوماً عليه بجريمة مخلة بالدين (جريمة حد أو تعزير) أو بالشرف (خيانة الأمانة) أو صدر في حقه قرار تأديبي بالفصل من وظيفة عامة</w:t>
      </w:r>
      <w:r w:rsidR="00B926E1">
        <w:rPr>
          <w:rFonts w:cs="Traditional Arabic" w:hint="cs"/>
          <w:sz w:val="36"/>
          <w:szCs w:val="36"/>
          <w:rtl/>
        </w:rPr>
        <w:t xml:space="preserve"> ولو كان قد رد </w:t>
      </w:r>
      <w:r w:rsidR="00B926E1">
        <w:rPr>
          <w:rFonts w:cs="Traditional Arabic" w:hint="cs"/>
          <w:sz w:val="36"/>
          <w:szCs w:val="36"/>
          <w:rtl/>
        </w:rPr>
        <w:lastRenderedPageBreak/>
        <w:t>إليه اعتباره، والمراد بالقرار التأديبي هنا الجزاء أو العقوبة التي توقعها السلطة الإدارية تجاه الموظف العام بسبب ارتكابه مخالفة إدارية أثناء الخدمة أو بسببها، وقد حدد المنظم هذا الجزاء بالفصل من الوظيفة العامة، وهو أشد أنواع الجزاءات التأديبية التي تتضمن إسقاط ولاية الوظيفية عن الموظف.</w:t>
      </w:r>
    </w:p>
    <w:p w:rsidR="00F40206" w:rsidRPr="00B926E1" w:rsidRDefault="00B926E1" w:rsidP="00F40206">
      <w:pPr>
        <w:spacing w:after="0" w:line="480" w:lineRule="exact"/>
        <w:ind w:firstLine="720"/>
        <w:jc w:val="both"/>
        <w:rPr>
          <w:rFonts w:cs="Traditional Arabic"/>
          <w:b/>
          <w:bCs/>
          <w:sz w:val="36"/>
          <w:szCs w:val="36"/>
          <w:rtl/>
        </w:rPr>
      </w:pPr>
      <w:r w:rsidRPr="00B926E1">
        <w:rPr>
          <w:rFonts w:cs="Traditional Arabic" w:hint="cs"/>
          <w:b/>
          <w:bCs/>
          <w:sz w:val="36"/>
          <w:szCs w:val="36"/>
          <w:rtl/>
        </w:rPr>
        <w:t>ويلاحظ:</w:t>
      </w:r>
    </w:p>
    <w:p w:rsidR="00B926E1" w:rsidRDefault="00B926E1" w:rsidP="00F40206">
      <w:pPr>
        <w:spacing w:after="0" w:line="480" w:lineRule="exact"/>
        <w:ind w:firstLine="720"/>
        <w:jc w:val="both"/>
        <w:rPr>
          <w:rFonts w:cs="Traditional Arabic"/>
          <w:sz w:val="36"/>
          <w:szCs w:val="36"/>
          <w:rtl/>
        </w:rPr>
      </w:pPr>
      <w:r>
        <w:rPr>
          <w:rFonts w:cs="Traditional Arabic" w:hint="cs"/>
          <w:sz w:val="36"/>
          <w:szCs w:val="36"/>
          <w:rtl/>
        </w:rPr>
        <w:t>أن الجزاء التأديبي بالفصل من الوظيفة العامة يبقى لصيقاً بصاحبه ومانعا له من الترشيح لشغل أي درجة من درجات السلم القضائي حتى ولو كان هذا الجزاء قد انقضى إدارياً بالمحو أو بالسحب أو بالإلغاء وحتى ولو كان قد انقضى قضائياً بالطعن في القرار أو الحكم التأديبي، وحتى ولو كان قد انقضى بعفو المنظم عن حكم الإدانة وكافة الآثار المترتبة عليه (العفو عن العقوبة) إذ تبقى العقوبة التأديبية بالفصل من الوظيفة العامة دليلاً دافعا على سوء سيرة وسلوك المحكوم عليه ومانعة له من التعيين في جميع درجات السلك القضائي.</w:t>
      </w:r>
    </w:p>
    <w:p w:rsidR="00B926E1" w:rsidRDefault="00B926E1" w:rsidP="00B926E1">
      <w:pPr>
        <w:spacing w:after="0" w:line="480" w:lineRule="exact"/>
        <w:ind w:firstLine="720"/>
        <w:jc w:val="both"/>
        <w:rPr>
          <w:rFonts w:cs="Traditional Arabic"/>
          <w:sz w:val="36"/>
          <w:szCs w:val="36"/>
          <w:rtl/>
        </w:rPr>
      </w:pPr>
      <w:r>
        <w:rPr>
          <w:rFonts w:cs="Traditional Arabic" w:hint="cs"/>
          <w:sz w:val="36"/>
          <w:szCs w:val="36"/>
          <w:rtl/>
        </w:rPr>
        <w:t xml:space="preserve">أما أنواع الجزاءات التأديبية الأخرى غير الفصل من الوظيفة العامة كالإنذار واللوم والشطب من جدول الترقيات وتأخير الأقدمية وخفض الدرجة والنقل من الوظيفة، والخصم (الحسم) من الراتب، والوقف عن العمل لمدة محدودة، والاستغناء عن الخدمة والإحالة المبكرة إلى التقاعد (المعاش) فإن المنظم السعودي لم ينص عليها كسبب للمنع من الترشيح إلى إحدى درجات السلك القضائي أو التعيين فيها، ونرى أن المرجع في اعتبار أي جزاء من هذه الجزاءات مانع من الترشيح أو من التعيين في إحدى الوظائف القضائية هو مدى اعتبار المخالفة الإدارية المستوجبة لإحدى هذه </w:t>
      </w:r>
      <w:r>
        <w:rPr>
          <w:rFonts w:cs="Traditional Arabic" w:hint="cs"/>
          <w:sz w:val="36"/>
          <w:szCs w:val="36"/>
          <w:rtl/>
        </w:rPr>
        <w:lastRenderedPageBreak/>
        <w:t>الجزاءات مخلة بالدين أو بالشرف أو بالأمانة، فإن كانت كذلك فقد الشخص شرطاً من شروط التعيين في العمل القضائي، وإلا فلا.</w:t>
      </w:r>
    </w:p>
    <w:p w:rsidR="006B48D0" w:rsidRDefault="006B48D0" w:rsidP="00B926E1">
      <w:pPr>
        <w:spacing w:after="0" w:line="480" w:lineRule="exact"/>
        <w:ind w:firstLine="720"/>
        <w:jc w:val="both"/>
        <w:rPr>
          <w:rFonts w:cs="Traditional Arabic"/>
          <w:sz w:val="36"/>
          <w:szCs w:val="36"/>
          <w:rtl/>
        </w:rPr>
      </w:pPr>
    </w:p>
    <w:p w:rsidR="006B48D0" w:rsidRPr="006B48D0" w:rsidRDefault="006B48D0" w:rsidP="00B926E1">
      <w:pPr>
        <w:spacing w:after="0" w:line="480" w:lineRule="exact"/>
        <w:ind w:firstLine="720"/>
        <w:jc w:val="both"/>
        <w:rPr>
          <w:rFonts w:cs="Traditional Arabic"/>
          <w:b/>
          <w:bCs/>
          <w:sz w:val="36"/>
          <w:szCs w:val="36"/>
          <w:u w:val="single"/>
          <w:rtl/>
        </w:rPr>
      </w:pPr>
      <w:r w:rsidRPr="006B48D0">
        <w:rPr>
          <w:rFonts w:cs="Traditional Arabic" w:hint="cs"/>
          <w:b/>
          <w:bCs/>
          <w:sz w:val="36"/>
          <w:szCs w:val="36"/>
          <w:u w:val="single"/>
          <w:rtl/>
        </w:rPr>
        <w:t>ثانياً: الشروط النظامية الخاصة بكل درجة من درجات السلك القضائي:</w:t>
      </w:r>
    </w:p>
    <w:p w:rsidR="006B48D0" w:rsidRDefault="006B48D0" w:rsidP="00B926E1">
      <w:pPr>
        <w:spacing w:after="0" w:line="480" w:lineRule="exact"/>
        <w:ind w:firstLine="720"/>
        <w:jc w:val="both"/>
        <w:rPr>
          <w:rFonts w:cs="Traditional Arabic"/>
          <w:sz w:val="36"/>
          <w:szCs w:val="36"/>
          <w:rtl/>
        </w:rPr>
      </w:pPr>
      <w:r>
        <w:rPr>
          <w:rFonts w:cs="Traditional Arabic" w:hint="cs"/>
          <w:sz w:val="36"/>
          <w:szCs w:val="36"/>
          <w:rtl/>
        </w:rPr>
        <w:t>اشترط المنظم السعودي فيمن يرشح أو يعين في كل درجة من درجات السلك القضائي شروطاً خاصة تتناسب مع طبيعة وأهمية العمل في كل درجة على حدة، وقبل ببيان هذه الشروط نرى أهمية ذكر درجات السلك القضائي كما نصت عليها المادة الثانية والثلاثون من النظام الجديد والشروط التي أوردتها المادة الثالثة والثلاثون قرين كل درجة.</w:t>
      </w:r>
    </w:p>
    <w:p w:rsidR="006B48D0" w:rsidRDefault="006B48D0" w:rsidP="00B926E1">
      <w:pPr>
        <w:spacing w:after="0" w:line="480" w:lineRule="exact"/>
        <w:ind w:firstLine="720"/>
        <w:jc w:val="both"/>
        <w:rPr>
          <w:rFonts w:cs="Traditional Arabic"/>
          <w:sz w:val="36"/>
          <w:szCs w:val="36"/>
          <w:rtl/>
        </w:rPr>
      </w:pPr>
      <w:r w:rsidRPr="003C11EA">
        <w:rPr>
          <w:rFonts w:cs="Traditional Arabic" w:hint="cs"/>
          <w:sz w:val="36"/>
          <w:szCs w:val="36"/>
          <w:u w:val="single"/>
          <w:rtl/>
        </w:rPr>
        <w:t>1- ملازم قضائي (معاون قاضي):</w:t>
      </w:r>
      <w:r>
        <w:rPr>
          <w:rFonts w:cs="Traditional Arabic" w:hint="cs"/>
          <w:sz w:val="36"/>
          <w:szCs w:val="36"/>
          <w:rtl/>
        </w:rPr>
        <w:t xml:space="preserve"> وهو من يتم تعيينه لأول مرة في السلك القضائي تحت التجربة إلى أن تثبت صلاحيته بعد سنتين من تاريخ مباشرته العمل بعد صدور قرار المجلس الأعلى للقضاء بتعيينه على هذه الوظيفة، ويشترط فيه بالإضافة إلى الشروط العامة التي أوردتها المادة الحادية والثلاثين من النظام سالفة البيان: أن يكون قد حصل على الشهادة الجامعية بتقدير عام لا يقل عن درجة (جيد) وبتقدير لا يقل عن درجة (جيد جدا) في مادتي الفقه وأصول الفقه.</w:t>
      </w:r>
    </w:p>
    <w:p w:rsidR="006B48D0" w:rsidRDefault="006B48D0" w:rsidP="00B926E1">
      <w:pPr>
        <w:spacing w:after="0" w:line="480" w:lineRule="exact"/>
        <w:ind w:firstLine="720"/>
        <w:jc w:val="both"/>
        <w:rPr>
          <w:rFonts w:cs="Traditional Arabic"/>
          <w:sz w:val="36"/>
          <w:szCs w:val="36"/>
          <w:rtl/>
        </w:rPr>
      </w:pPr>
      <w:r w:rsidRPr="003C11EA">
        <w:rPr>
          <w:rFonts w:cs="Traditional Arabic" w:hint="cs"/>
          <w:sz w:val="36"/>
          <w:szCs w:val="36"/>
          <w:u w:val="single"/>
          <w:rtl/>
        </w:rPr>
        <w:t>2- قاضي بدرجة (ج):</w:t>
      </w:r>
      <w:r>
        <w:rPr>
          <w:rFonts w:cs="Traditional Arabic" w:hint="cs"/>
          <w:sz w:val="36"/>
          <w:szCs w:val="36"/>
          <w:rtl/>
        </w:rPr>
        <w:t xml:space="preserve"> وهي أولى درجات السلك القضائي الفعلية والتي يشغلها كل من يجتاز بجدارة فترة التجربة </w:t>
      </w:r>
      <w:r w:rsidR="005410D3">
        <w:rPr>
          <w:rFonts w:cs="Traditional Arabic" w:hint="cs"/>
          <w:sz w:val="36"/>
          <w:szCs w:val="36"/>
          <w:rtl/>
        </w:rPr>
        <w:t xml:space="preserve">في درجة </w:t>
      </w:r>
      <w:r>
        <w:rPr>
          <w:rFonts w:cs="Traditional Arabic" w:hint="cs"/>
          <w:sz w:val="36"/>
          <w:szCs w:val="36"/>
          <w:rtl/>
        </w:rPr>
        <w:t xml:space="preserve">ملازم قضائي، وتثبت صلاحيته لشغل درجة قاضي (ج) ويشترط فيه فوق ما يشترط في الملازم </w:t>
      </w:r>
      <w:r w:rsidR="003C11EA">
        <w:rPr>
          <w:rFonts w:cs="Traditional Arabic" w:hint="cs"/>
          <w:sz w:val="36"/>
          <w:szCs w:val="36"/>
          <w:rtl/>
        </w:rPr>
        <w:t>القضائي،</w:t>
      </w:r>
      <w:r>
        <w:rPr>
          <w:rFonts w:cs="Traditional Arabic" w:hint="cs"/>
          <w:sz w:val="36"/>
          <w:szCs w:val="36"/>
          <w:rtl/>
        </w:rPr>
        <w:t xml:space="preserve"> أن يكون قد أمضى في درجة ملازم قضائي ثلاث سنوات على الأقل من تاريخ تعيينه.</w:t>
      </w:r>
    </w:p>
    <w:p w:rsidR="00B926E1" w:rsidRDefault="003C11EA" w:rsidP="00F40206">
      <w:pPr>
        <w:spacing w:after="0" w:line="480" w:lineRule="exact"/>
        <w:ind w:firstLine="720"/>
        <w:jc w:val="both"/>
        <w:rPr>
          <w:rFonts w:cs="Traditional Arabic"/>
          <w:sz w:val="36"/>
          <w:szCs w:val="36"/>
          <w:rtl/>
        </w:rPr>
      </w:pPr>
      <w:r w:rsidRPr="003C11EA">
        <w:rPr>
          <w:rFonts w:cs="Traditional Arabic" w:hint="cs"/>
          <w:sz w:val="36"/>
          <w:szCs w:val="36"/>
          <w:u w:val="single"/>
          <w:rtl/>
        </w:rPr>
        <w:lastRenderedPageBreak/>
        <w:t>3- قاضي بدرجة (ب):</w:t>
      </w:r>
      <w:r>
        <w:rPr>
          <w:rFonts w:cs="Traditional Arabic" w:hint="cs"/>
          <w:sz w:val="36"/>
          <w:szCs w:val="36"/>
          <w:rtl/>
        </w:rPr>
        <w:t xml:space="preserve"> ويشترط فيه طائفة من الشروط تختلف باختلاف الأشخاص المرخص لهم بالتعيين في هذه الدرجة على النحو التالي:</w:t>
      </w:r>
    </w:p>
    <w:p w:rsidR="003C11EA" w:rsidRDefault="003C11EA" w:rsidP="00F40206">
      <w:pPr>
        <w:spacing w:after="0" w:line="480" w:lineRule="exact"/>
        <w:ind w:firstLine="720"/>
        <w:jc w:val="both"/>
        <w:rPr>
          <w:rFonts w:cs="Traditional Arabic"/>
          <w:sz w:val="36"/>
          <w:szCs w:val="36"/>
          <w:rtl/>
        </w:rPr>
      </w:pPr>
      <w:r>
        <w:rPr>
          <w:rFonts w:cs="Traditional Arabic" w:hint="cs"/>
          <w:sz w:val="36"/>
          <w:szCs w:val="36"/>
          <w:rtl/>
        </w:rPr>
        <w:t>أ- أن يكون قد قضى سنة على الأقل في درجة قاضي (ج) بالنسبة لمن كان يشغل هذه الدرجة قبل ترقيته إلى درجة قاضي (ب).</w:t>
      </w:r>
    </w:p>
    <w:p w:rsidR="003C11EA" w:rsidRDefault="003C11EA" w:rsidP="00F40206">
      <w:pPr>
        <w:spacing w:after="0" w:line="480" w:lineRule="exact"/>
        <w:ind w:firstLine="720"/>
        <w:jc w:val="both"/>
        <w:rPr>
          <w:rFonts w:cs="Traditional Arabic"/>
          <w:sz w:val="36"/>
          <w:szCs w:val="36"/>
          <w:rtl/>
        </w:rPr>
      </w:pPr>
      <w:r>
        <w:rPr>
          <w:rFonts w:cs="Traditional Arabic" w:hint="cs"/>
          <w:sz w:val="36"/>
          <w:szCs w:val="36"/>
          <w:rtl/>
        </w:rPr>
        <w:t>ب- أو يكون قد اشتغل بأعمال قضائية نظيرة لمدة أربع سنوات على الأقل وذلك بالنسبة لمن لم يشغل من قبل درجة قاضي (ج) بأن كان يعمل في هيئة التحقيق والادعاء في أعمال قضائية نظيرة، أو كان يعمل في إحدى الإدارات الحكومية في أعمال التحقيق والأعمال النظيرة الأخرى.</w:t>
      </w:r>
    </w:p>
    <w:p w:rsidR="003C11EA" w:rsidRDefault="003C11EA" w:rsidP="003C11EA">
      <w:pPr>
        <w:spacing w:after="0" w:line="480" w:lineRule="exact"/>
        <w:ind w:firstLine="720"/>
        <w:jc w:val="both"/>
        <w:rPr>
          <w:rFonts w:cs="Traditional Arabic"/>
          <w:sz w:val="36"/>
          <w:szCs w:val="36"/>
          <w:rtl/>
        </w:rPr>
      </w:pPr>
      <w:r>
        <w:rPr>
          <w:rFonts w:cs="Traditional Arabic" w:hint="cs"/>
          <w:sz w:val="36"/>
          <w:szCs w:val="36"/>
          <w:rtl/>
        </w:rPr>
        <w:t>ج- أو يكون</w:t>
      </w:r>
      <w:r w:rsidR="005410D3">
        <w:rPr>
          <w:rFonts w:cs="Traditional Arabic" w:hint="cs"/>
          <w:sz w:val="36"/>
          <w:szCs w:val="36"/>
          <w:rtl/>
        </w:rPr>
        <w:t xml:space="preserve"> قد</w:t>
      </w:r>
      <w:r>
        <w:rPr>
          <w:rFonts w:cs="Traditional Arabic" w:hint="cs"/>
          <w:sz w:val="36"/>
          <w:szCs w:val="36"/>
          <w:rtl/>
        </w:rPr>
        <w:t xml:space="preserve"> قام بتدريس الفقه أو أصوله في إحدى الكليات بالمملكة لمدة أربع سنوات على الأقل، سواء كانت هذه الكلية إحدى كليات الشريعة أو كانت كلية دراسات إسلامية أو كلية أخرى تعني بتدريس الفقه وأصول الفقه، ويلاحظ أن المنظم هنا لم يشترط الجمع بين تدريس الفقه وأصوله وإنما اكتفى بتدريس أحد المقررين كما يلاحظ أن المنظم لم يشترط حصول هذا المدرس على شهادة أعلى من الشهادة الجامعية، غير أن المفترض أن تكون الشهادة الجامعية هي شهادة إحدى كليات الشريعة بالمملكة أو شهادة أخرى معادلة لها، ولو كانت من جامعة أجنبية معادلة.</w:t>
      </w:r>
    </w:p>
    <w:p w:rsidR="003C11EA" w:rsidRDefault="003C11EA" w:rsidP="003C11EA">
      <w:pPr>
        <w:spacing w:after="0" w:line="480" w:lineRule="exact"/>
        <w:ind w:firstLine="720"/>
        <w:jc w:val="both"/>
        <w:rPr>
          <w:rFonts w:cs="Traditional Arabic"/>
          <w:sz w:val="36"/>
          <w:szCs w:val="36"/>
          <w:rtl/>
        </w:rPr>
      </w:pPr>
      <w:r>
        <w:rPr>
          <w:rFonts w:cs="Traditional Arabic" w:hint="cs"/>
          <w:sz w:val="36"/>
          <w:szCs w:val="36"/>
          <w:rtl/>
        </w:rPr>
        <w:t>د- أو يكون (المرشح لشغل درجة قاضي ب) حاصلا على شهادة الماجستير من المعهد العالي للقضاء أو من إحدى كليات الشريعة في المملكة في تخصص الفقه أو أصوله، وذلك أيضا بالنسبة لمن لم يشغل من قبل درجة قاضي ج.</w:t>
      </w:r>
    </w:p>
    <w:p w:rsidR="003C11EA" w:rsidRDefault="003C11EA" w:rsidP="003C11EA">
      <w:pPr>
        <w:spacing w:after="0" w:line="480" w:lineRule="exact"/>
        <w:ind w:firstLine="720"/>
        <w:jc w:val="both"/>
        <w:rPr>
          <w:rFonts w:cs="Traditional Arabic"/>
          <w:sz w:val="36"/>
          <w:szCs w:val="36"/>
          <w:rtl/>
        </w:rPr>
      </w:pPr>
      <w:r>
        <w:rPr>
          <w:rFonts w:cs="Traditional Arabic" w:hint="cs"/>
          <w:sz w:val="36"/>
          <w:szCs w:val="36"/>
          <w:rtl/>
        </w:rPr>
        <w:lastRenderedPageBreak/>
        <w:t>هـ- أو يكون (المرشح لشغل درجة قاضي ب) والذي لم يسبق له العمل في درجة قاضي (ج) حاصلا على دبلوم دراسات الأنظمة من معهد الإدارة العامة ممن يحملون شهادة إحدى كليات الشريعة في المملكة بتقدير عام لا يقل عن (جيد) وبتقدير لا يقل عن درجة (جيد جدا) في الفقه وأصوله.</w:t>
      </w:r>
    </w:p>
    <w:p w:rsidR="003C11EA" w:rsidRDefault="003C11EA" w:rsidP="00455ACE">
      <w:pPr>
        <w:spacing w:after="0" w:line="480" w:lineRule="exact"/>
        <w:ind w:firstLine="720"/>
        <w:jc w:val="both"/>
        <w:rPr>
          <w:rFonts w:cs="Traditional Arabic"/>
          <w:sz w:val="36"/>
          <w:szCs w:val="36"/>
          <w:rtl/>
        </w:rPr>
      </w:pPr>
      <w:r>
        <w:rPr>
          <w:rFonts w:cs="Traditional Arabic" w:hint="cs"/>
          <w:sz w:val="36"/>
          <w:szCs w:val="36"/>
          <w:rtl/>
        </w:rPr>
        <w:t xml:space="preserve">ونحن نأمل أن يتدارك </w:t>
      </w:r>
      <w:r w:rsidR="00705ADA">
        <w:rPr>
          <w:rFonts w:cs="Traditional Arabic" w:hint="cs"/>
          <w:sz w:val="36"/>
          <w:szCs w:val="36"/>
          <w:rtl/>
        </w:rPr>
        <w:t>المنظم السعودي أوضاع الحاصلين على ماجستير الأنظمة من إحدى</w:t>
      </w:r>
      <w:r w:rsidR="00455ACE">
        <w:rPr>
          <w:rFonts w:cs="Traditional Arabic" w:hint="cs"/>
          <w:sz w:val="36"/>
          <w:szCs w:val="36"/>
          <w:rtl/>
        </w:rPr>
        <w:t xml:space="preserve"> </w:t>
      </w:r>
      <w:r w:rsidR="00705ADA">
        <w:rPr>
          <w:rFonts w:cs="Traditional Arabic" w:hint="cs"/>
          <w:sz w:val="36"/>
          <w:szCs w:val="36"/>
          <w:rtl/>
        </w:rPr>
        <w:t>كليات الشريعة في جامعات: أم القرى، والجامعة الإسلامية، وجامعة الإمام محمد بن سعود الإسلامية وجامعة الملك خالد التي أيدت العمل ببرنامج تدريس الأنظمة في رحابها</w:t>
      </w:r>
      <w:r w:rsidR="00455ACE">
        <w:rPr>
          <w:rFonts w:cs="Traditional Arabic" w:hint="cs"/>
          <w:sz w:val="36"/>
          <w:szCs w:val="36"/>
          <w:rtl/>
        </w:rPr>
        <w:t>، فإنهم في مرتبة متوسطة بين الحاصلين على دبلوم دراسات الأنظمة من معهد الإدارة العامة، والحاصلين على شهادة الدكتوراه من إحدى كليات الشريعة أو من المعهد العالي للقضاء.</w:t>
      </w:r>
    </w:p>
    <w:p w:rsidR="00455ACE" w:rsidRDefault="00455ACE" w:rsidP="00455ACE">
      <w:pPr>
        <w:spacing w:after="0" w:line="480" w:lineRule="exact"/>
        <w:ind w:firstLine="720"/>
        <w:jc w:val="both"/>
        <w:rPr>
          <w:rFonts w:cs="Traditional Arabic"/>
          <w:sz w:val="36"/>
          <w:szCs w:val="36"/>
          <w:rtl/>
        </w:rPr>
      </w:pPr>
      <w:r w:rsidRPr="0049748C">
        <w:rPr>
          <w:rFonts w:cs="Traditional Arabic" w:hint="cs"/>
          <w:sz w:val="36"/>
          <w:szCs w:val="36"/>
          <w:u w:val="single"/>
          <w:rtl/>
        </w:rPr>
        <w:t>4- قاضي بدرجة (أ):</w:t>
      </w:r>
      <w:r>
        <w:rPr>
          <w:rFonts w:cs="Traditional Arabic" w:hint="cs"/>
          <w:sz w:val="36"/>
          <w:szCs w:val="36"/>
          <w:rtl/>
        </w:rPr>
        <w:t xml:space="preserve"> وهي الدرجة التي تعلو مباشرة على درجة قاضي (ب) والتي </w:t>
      </w:r>
      <w:r w:rsidR="002970E4">
        <w:rPr>
          <w:rFonts w:cs="Traditional Arabic" w:hint="cs"/>
          <w:sz w:val="36"/>
          <w:szCs w:val="36"/>
          <w:rtl/>
        </w:rPr>
        <w:t>من المفترض أن يرقى إليها القاضي من درجة (ب) وقد اشترطت المادة السادة والثلاثون من النظام فيمن يرشح لشغل هذه الدرجة شروطا تختلف باختلاف نوعية المرشحين لها وطبيعة عملهم السابق عليها ومن ذلك:</w:t>
      </w:r>
    </w:p>
    <w:p w:rsidR="002970E4" w:rsidRDefault="002970E4" w:rsidP="00455ACE">
      <w:pPr>
        <w:spacing w:after="0" w:line="480" w:lineRule="exact"/>
        <w:ind w:firstLine="720"/>
        <w:jc w:val="both"/>
        <w:rPr>
          <w:rFonts w:cs="Traditional Arabic"/>
          <w:sz w:val="36"/>
          <w:szCs w:val="36"/>
          <w:rtl/>
        </w:rPr>
      </w:pPr>
      <w:r>
        <w:rPr>
          <w:rFonts w:cs="Traditional Arabic" w:hint="cs"/>
          <w:sz w:val="36"/>
          <w:szCs w:val="36"/>
          <w:rtl/>
        </w:rPr>
        <w:t>أ- اشترطت فيمن كان يشغل من قبل درجة قاضي (ب) أن يكون قد أمضى في درجته السابقة أربع سنوات على الأقل، ومن البدهي يشترط أن يراعى بشأنه تقارير الكفاية ومرات التفتيش المقررة نظاما خلال شغله للدرجة السابقة.</w:t>
      </w:r>
    </w:p>
    <w:p w:rsidR="002970E4" w:rsidRDefault="002970E4" w:rsidP="00455ACE">
      <w:pPr>
        <w:spacing w:after="0" w:line="480" w:lineRule="exact"/>
        <w:ind w:firstLine="720"/>
        <w:jc w:val="both"/>
        <w:rPr>
          <w:rFonts w:cs="Traditional Arabic"/>
          <w:sz w:val="36"/>
          <w:szCs w:val="36"/>
          <w:rtl/>
        </w:rPr>
      </w:pPr>
      <w:r>
        <w:rPr>
          <w:rFonts w:cs="Traditional Arabic" w:hint="cs"/>
          <w:sz w:val="36"/>
          <w:szCs w:val="36"/>
          <w:rtl/>
        </w:rPr>
        <w:lastRenderedPageBreak/>
        <w:t>ب- اشترطت فيمن لم يشغل من قبل درجة قاضي (ب) وكان يشغل قبل ترشيحه أعمال قضائية نظيرة أن يكون قد اشتغل في هذه الأعمال القضائية مدة لا تقل عن ثماني سنوات، وبدهي أنه لن يكون أقل ممن كان يشغل درجة قاضي (ب) بالنسبة لدرجة كفايته في تقارير الكفاية الخاصة به، وفي مرات التفتيش التي خضع لها وفقاً لنظام عمله السابق.</w:t>
      </w:r>
    </w:p>
    <w:p w:rsidR="002970E4" w:rsidRDefault="002970E4" w:rsidP="00455ACE">
      <w:pPr>
        <w:spacing w:after="0" w:line="480" w:lineRule="exact"/>
        <w:ind w:firstLine="720"/>
        <w:jc w:val="both"/>
        <w:rPr>
          <w:rFonts w:cs="Traditional Arabic"/>
          <w:sz w:val="36"/>
          <w:szCs w:val="36"/>
          <w:rtl/>
        </w:rPr>
      </w:pPr>
      <w:r>
        <w:rPr>
          <w:rFonts w:cs="Traditional Arabic" w:hint="cs"/>
          <w:sz w:val="36"/>
          <w:szCs w:val="36"/>
          <w:rtl/>
        </w:rPr>
        <w:t>ج- صرحت المادة السادسة والثلاثون لمن لم يش</w:t>
      </w:r>
      <w:r w:rsidR="005410D3">
        <w:rPr>
          <w:rFonts w:cs="Traditional Arabic" w:hint="cs"/>
          <w:sz w:val="36"/>
          <w:szCs w:val="36"/>
          <w:rtl/>
        </w:rPr>
        <w:t>ت</w:t>
      </w:r>
      <w:r>
        <w:rPr>
          <w:rFonts w:cs="Traditional Arabic" w:hint="cs"/>
          <w:sz w:val="36"/>
          <w:szCs w:val="36"/>
          <w:rtl/>
        </w:rPr>
        <w:t>غل من قبل بالعمل القضائي، أو بأعمال قضائية نظيره، أن يتقدم مباشرة لشغل درجة قاضي (أ) وقد صنفت المادة نفسها قضاة هذا الفريق إلى صنفين:</w:t>
      </w:r>
    </w:p>
    <w:p w:rsidR="002970E4" w:rsidRDefault="002970E4" w:rsidP="00455ACE">
      <w:pPr>
        <w:spacing w:after="0" w:line="480" w:lineRule="exact"/>
        <w:ind w:firstLine="720"/>
        <w:jc w:val="both"/>
        <w:rPr>
          <w:rFonts w:cs="Traditional Arabic"/>
          <w:sz w:val="36"/>
          <w:szCs w:val="36"/>
          <w:rtl/>
        </w:rPr>
      </w:pPr>
      <w:r>
        <w:rPr>
          <w:rFonts w:cs="Traditional Arabic" w:hint="cs"/>
          <w:sz w:val="36"/>
          <w:szCs w:val="36"/>
          <w:rtl/>
        </w:rPr>
        <w:t>الأول: من اشتغل بتدريس الفقه أو أصوله في إحدى الكليات بالمملكة لمدة ثماني سنوات على الأقل.</w:t>
      </w:r>
    </w:p>
    <w:p w:rsidR="002970E4" w:rsidRDefault="002970E4" w:rsidP="005410D3">
      <w:pPr>
        <w:spacing w:after="0" w:line="480" w:lineRule="exact"/>
        <w:ind w:firstLine="720"/>
        <w:jc w:val="both"/>
        <w:rPr>
          <w:rFonts w:cs="Traditional Arabic"/>
          <w:sz w:val="36"/>
          <w:szCs w:val="36"/>
          <w:rtl/>
        </w:rPr>
      </w:pPr>
      <w:r>
        <w:rPr>
          <w:rFonts w:cs="Traditional Arabic" w:hint="cs"/>
          <w:sz w:val="36"/>
          <w:szCs w:val="36"/>
          <w:rtl/>
        </w:rPr>
        <w:t>والثاني: من حصل على شهادة الدكتوراه من المعهد العالي للقضاء أو من إحدى كليات الشريعة في المملكة في تخصص الفقه أو أصوله ويلاحظ أن المنظم السعودي لم يشترط في الصنف الأول أكثر من القيام بالتدريس للمدة المذكورة، فلم يشترط فيه الحصول على درجة الماجستير أو الدكتوراه، كذلك لم يشترط فيه</w:t>
      </w:r>
      <w:r w:rsidR="004607D7">
        <w:rPr>
          <w:rFonts w:cs="Traditional Arabic" w:hint="cs"/>
          <w:sz w:val="36"/>
          <w:szCs w:val="36"/>
          <w:rtl/>
        </w:rPr>
        <w:t xml:space="preserve"> أن يكون معيناً في الكلية التي قام بالتدريس فيها على درجة معيد أو محاضر أولا</w:t>
      </w:r>
      <w:r w:rsidR="0049748C">
        <w:rPr>
          <w:rFonts w:cs="Traditional Arabic" w:hint="cs"/>
          <w:sz w:val="36"/>
          <w:szCs w:val="36"/>
          <w:rtl/>
        </w:rPr>
        <w:t xml:space="preserve"> يكون معينا على إحدى الدرجات الوظيفية فيها، بما يوحي أنه يكفي فيه أن يكون متعاوناً من خارج أعضاء هيئة التدريس ومعاونيهم بالكلية، حتى ولو كان جدول</w:t>
      </w:r>
      <w:r w:rsidR="005410D3">
        <w:rPr>
          <w:rFonts w:cs="Traditional Arabic" w:hint="cs"/>
          <w:sz w:val="36"/>
          <w:szCs w:val="36"/>
          <w:rtl/>
        </w:rPr>
        <w:t>ه</w:t>
      </w:r>
      <w:r w:rsidR="0049748C">
        <w:rPr>
          <w:rFonts w:cs="Traditional Arabic" w:hint="cs"/>
          <w:sz w:val="36"/>
          <w:szCs w:val="36"/>
          <w:rtl/>
        </w:rPr>
        <w:t xml:space="preserve"> قاصراً على تدريس محاضرتين فقط أسبوعيا خلال كل فصل من فصول السنوات الثماني المشترطة، كذلك لم يشترط في الكلية أن تكون كلية شريعة أو كلية تقنية أو كلية معلمين أو معلمات، وذلك بما يوحي أن تدريس الفقه أو أصوله للمدة المشترطة كافياً للتعيين في درجة (أ) مادام التدريس قد تم في كل ما يطلق عليه لفظ كلية </w:t>
      </w:r>
      <w:r w:rsidR="0049748C">
        <w:rPr>
          <w:rFonts w:cs="Traditional Arabic" w:hint="cs"/>
          <w:sz w:val="36"/>
          <w:szCs w:val="36"/>
          <w:rtl/>
        </w:rPr>
        <w:lastRenderedPageBreak/>
        <w:t>وقد كان جديرا بالمنظم بأن يراعي أن هذين الصنفين من القضاة لا خبرة لهما بأعمال القضاء الإجرائية مثل ضبط الجلسة وتسب</w:t>
      </w:r>
      <w:r w:rsidR="005410D3">
        <w:rPr>
          <w:rFonts w:cs="Traditional Arabic" w:hint="cs"/>
          <w:sz w:val="36"/>
          <w:szCs w:val="36"/>
          <w:rtl/>
        </w:rPr>
        <w:t>ي</w:t>
      </w:r>
      <w:r w:rsidR="0049748C">
        <w:rPr>
          <w:rFonts w:cs="Traditional Arabic" w:hint="cs"/>
          <w:sz w:val="36"/>
          <w:szCs w:val="36"/>
          <w:rtl/>
        </w:rPr>
        <w:t xml:space="preserve">ب الأحكام </w:t>
      </w:r>
      <w:r w:rsidR="005410D3">
        <w:rPr>
          <w:rFonts w:cs="Traditional Arabic" w:hint="cs"/>
          <w:sz w:val="36"/>
          <w:szCs w:val="36"/>
          <w:rtl/>
        </w:rPr>
        <w:t>وباقي</w:t>
      </w:r>
      <w:r w:rsidR="0049748C">
        <w:rPr>
          <w:rFonts w:cs="Traditional Arabic" w:hint="cs"/>
          <w:sz w:val="36"/>
          <w:szCs w:val="36"/>
          <w:rtl/>
        </w:rPr>
        <w:t xml:space="preserve"> قواعد نظامي المرافعات الشرعية والإجراءات الجزائية، ولو كان المنظم قد اشترط خضوع هذين الصنفين </w:t>
      </w:r>
      <w:r w:rsidR="005410D3">
        <w:rPr>
          <w:rFonts w:cs="Traditional Arabic" w:hint="cs"/>
          <w:sz w:val="36"/>
          <w:szCs w:val="36"/>
          <w:rtl/>
        </w:rPr>
        <w:t>ل</w:t>
      </w:r>
      <w:r w:rsidR="0049748C">
        <w:rPr>
          <w:rFonts w:cs="Traditional Arabic" w:hint="cs"/>
          <w:sz w:val="36"/>
          <w:szCs w:val="36"/>
          <w:rtl/>
        </w:rPr>
        <w:t>فترة تدريب عملي على يد قضاة أقدم لكان ذلك أحسن.</w:t>
      </w:r>
    </w:p>
    <w:p w:rsidR="0049748C" w:rsidRDefault="0049748C" w:rsidP="00D055E3">
      <w:pPr>
        <w:spacing w:after="0" w:line="480" w:lineRule="exact"/>
        <w:ind w:firstLine="720"/>
        <w:jc w:val="both"/>
        <w:rPr>
          <w:rFonts w:cs="Traditional Arabic"/>
          <w:sz w:val="36"/>
          <w:szCs w:val="36"/>
          <w:rtl/>
        </w:rPr>
      </w:pPr>
      <w:r w:rsidRPr="0049748C">
        <w:rPr>
          <w:rFonts w:cs="Traditional Arabic" w:hint="cs"/>
          <w:sz w:val="36"/>
          <w:szCs w:val="36"/>
          <w:u w:val="single"/>
          <w:rtl/>
        </w:rPr>
        <w:t xml:space="preserve">5- وكيل محكمة (ب): </w:t>
      </w:r>
      <w:r>
        <w:rPr>
          <w:rFonts w:cs="Traditional Arabic" w:hint="cs"/>
          <w:sz w:val="36"/>
          <w:szCs w:val="36"/>
          <w:rtl/>
        </w:rPr>
        <w:t>وهي الدرجة الأعلى في السلك القضائي من درجة قاضي (أ) وقد اشترط المنظم لشغل هذه الدرجة أن يكون المرشح لها قد قضى ثلاث سنوات على الأقل في درجة قاضي (أ) أو اشتغل بأعمال قضائية نظيرة لمدة إحدى عشرة سنة على الأقل، ويلاحظ هنا أن المنظم السعودي قد ساوى في سنوات الخبرة اللازمة لشغل هذه الدرجة بين من اشتغل بالعمل القضائي الأصلي ومن اشتغل بأعمال قضائية ن</w:t>
      </w:r>
      <w:r w:rsidR="00D055E3">
        <w:rPr>
          <w:rFonts w:cs="Traditional Arabic" w:hint="cs"/>
          <w:sz w:val="36"/>
          <w:szCs w:val="36"/>
          <w:rtl/>
        </w:rPr>
        <w:t xml:space="preserve">ظيرة ولو أنه راعى نوع الخبرة أو ما يوازيها </w:t>
      </w:r>
      <w:r>
        <w:rPr>
          <w:rFonts w:cs="Traditional Arabic" w:hint="cs"/>
          <w:sz w:val="36"/>
          <w:szCs w:val="36"/>
          <w:rtl/>
        </w:rPr>
        <w:t>في عدد سنواتها لكان أحسن من وجهة نظر الفقه النظامي.</w:t>
      </w:r>
    </w:p>
    <w:p w:rsidR="0049748C" w:rsidRDefault="0049748C" w:rsidP="0049748C">
      <w:pPr>
        <w:spacing w:after="0" w:line="480" w:lineRule="exact"/>
        <w:ind w:firstLine="720"/>
        <w:jc w:val="both"/>
        <w:rPr>
          <w:rFonts w:cs="Traditional Arabic"/>
          <w:sz w:val="36"/>
          <w:szCs w:val="36"/>
          <w:rtl/>
        </w:rPr>
      </w:pPr>
      <w:r>
        <w:rPr>
          <w:rFonts w:cs="Traditional Arabic" w:hint="cs"/>
          <w:sz w:val="36"/>
          <w:szCs w:val="36"/>
          <w:rtl/>
        </w:rPr>
        <w:t>وكما صرحت المادة السادسة والثلاثون لمن اشتغل بتدريس الفقه أو أصوله بإحدى كليات المملكة بالعمل في درجة قاضي (أ) فإن المادة السابعة والثلاثين قد صرحت له كذلك بالعمل في درجة وكيل محكمة (ب) لكنها اشترطت بالنسبة له خبرة تدريسية لمدة إحدى عشرة سنة على الأقل، وهذا يقتضي أن تتعادل سنوات خبرته مع سنوات خبرة من تدرج في العمل القضائي من درجة ملازم قضائي حتى درجة وكيل محكمة (ب) مع وجود فارق حقيقي بين الخبرتين، فإن خبرة المتدرج في أعمال السلك القضائي من درجة ملازم قضائي حتى درجة وكيل محكمة خبرة ذات شقين.</w:t>
      </w:r>
    </w:p>
    <w:p w:rsidR="0049748C" w:rsidRDefault="0049748C" w:rsidP="0049748C">
      <w:pPr>
        <w:spacing w:after="0" w:line="480" w:lineRule="exact"/>
        <w:ind w:firstLine="720"/>
        <w:jc w:val="both"/>
        <w:rPr>
          <w:rFonts w:cs="Traditional Arabic"/>
          <w:sz w:val="36"/>
          <w:szCs w:val="36"/>
          <w:rtl/>
        </w:rPr>
      </w:pPr>
      <w:r>
        <w:rPr>
          <w:rFonts w:cs="Traditional Arabic" w:hint="cs"/>
          <w:sz w:val="36"/>
          <w:szCs w:val="36"/>
          <w:rtl/>
        </w:rPr>
        <w:lastRenderedPageBreak/>
        <w:t>أحدهما: موضوعي ويتصل بالعلم بالأحكام الشرعية والنظامية التي على أساسها يتم تسبيب الأحكام.</w:t>
      </w:r>
    </w:p>
    <w:p w:rsidR="0049748C" w:rsidRDefault="0049748C" w:rsidP="0049748C">
      <w:pPr>
        <w:spacing w:after="0" w:line="480" w:lineRule="exact"/>
        <w:ind w:firstLine="720"/>
        <w:jc w:val="both"/>
        <w:rPr>
          <w:rFonts w:cs="Traditional Arabic"/>
          <w:sz w:val="36"/>
          <w:szCs w:val="36"/>
          <w:rtl/>
        </w:rPr>
      </w:pPr>
      <w:r>
        <w:rPr>
          <w:rFonts w:cs="Traditional Arabic" w:hint="cs"/>
          <w:sz w:val="36"/>
          <w:szCs w:val="36"/>
          <w:rtl/>
        </w:rPr>
        <w:t>والثاني: شكلي ويتصل بإجراءات التقاضي المنصوص عليها في نظامي المرافعات</w:t>
      </w:r>
      <w:r w:rsidR="005D2669">
        <w:rPr>
          <w:rFonts w:cs="Traditional Arabic" w:hint="cs"/>
          <w:sz w:val="36"/>
          <w:szCs w:val="36"/>
          <w:rtl/>
        </w:rPr>
        <w:t xml:space="preserve"> الشرعية والإجراءات الجزائية، أما خبرة المشتغل بتدريس الفقه أو أصوله فإنها قاصرة على الشق الموضوعي فقط، وقد لا يكون لديه سابق اطلاع على الأنظمة المعمول بها في المملكة، ولعل من الأمور المحق</w:t>
      </w:r>
      <w:r w:rsidR="00D055E3">
        <w:rPr>
          <w:rFonts w:cs="Traditional Arabic" w:hint="cs"/>
          <w:sz w:val="36"/>
          <w:szCs w:val="36"/>
          <w:rtl/>
        </w:rPr>
        <w:t>ق</w:t>
      </w:r>
      <w:r w:rsidR="005D2669">
        <w:rPr>
          <w:rFonts w:cs="Traditional Arabic" w:hint="cs"/>
          <w:sz w:val="36"/>
          <w:szCs w:val="36"/>
          <w:rtl/>
        </w:rPr>
        <w:t>ة للعدالة أن يتم تدريبه على الأعمال القضائية بمعرفة رئيس المحكمة لمدة كافية لإكسابه الثقة المطلوبة.</w:t>
      </w:r>
    </w:p>
    <w:p w:rsidR="005D2669" w:rsidRDefault="005D2669" w:rsidP="0049748C">
      <w:pPr>
        <w:spacing w:after="0" w:line="480" w:lineRule="exact"/>
        <w:ind w:firstLine="720"/>
        <w:jc w:val="both"/>
        <w:rPr>
          <w:rFonts w:cs="Traditional Arabic"/>
          <w:sz w:val="36"/>
          <w:szCs w:val="36"/>
          <w:rtl/>
        </w:rPr>
      </w:pPr>
      <w:r>
        <w:rPr>
          <w:rFonts w:cs="Traditional Arabic" w:hint="cs"/>
          <w:sz w:val="36"/>
          <w:szCs w:val="36"/>
          <w:rtl/>
        </w:rPr>
        <w:t>ويواصل المنظم السعودي في المواد 38، 39، 40، 41، 42 ذكر الشروط اللازمة لشغل درجات: وكيل محكمة (أ) ورئيس محكمة (ب) ورئيس محكمة (أ) وقاضي استئناف ورئيس محكمة استئناف، وهي كلها شروط تتصل بسنوات الخبرة التي قضاها المرشح لهذه الدرجات في الدرجات الأسبق، إلا أن المنظم السعودي توقف عند درجة رئيس محكمة استئناف وقصر الترقي إليها على من كان يشغل من قبل قاضي استئناف، ومن ثم فإنه حجبها عمن كان يشتغل بأعمال قضائية نظيره وعمن كان يدرس الفقه أو الأصول في إحدى الكليات بالمملكة.</w:t>
      </w:r>
    </w:p>
    <w:p w:rsidR="005D2669" w:rsidRDefault="005D2669" w:rsidP="0049748C">
      <w:pPr>
        <w:spacing w:after="0" w:line="480" w:lineRule="exact"/>
        <w:ind w:firstLine="720"/>
        <w:jc w:val="both"/>
        <w:rPr>
          <w:rFonts w:cs="Traditional Arabic"/>
          <w:sz w:val="36"/>
          <w:szCs w:val="36"/>
          <w:rtl/>
        </w:rPr>
      </w:pPr>
      <w:r>
        <w:rPr>
          <w:rFonts w:cs="Traditional Arabic" w:hint="cs"/>
          <w:sz w:val="36"/>
          <w:szCs w:val="36"/>
          <w:rtl/>
        </w:rPr>
        <w:t>أما بالنسبة لرئيس وقضاة المحكمة العليا فإن الشرط الرئيس بالنسبة لهم هو نفس ما يشترط لشغل درجة رئيس محكمة استئناف، وهم جميعا يتم تسميتهم بأمر ملكي، إلا أن درجة رئيس المحكمة العليا فإنها تكون بمرتبة وزير، ولا تتوقف تسميته على اقتراح المجلس الأعلى للقضاء، وذلك خلافاً لأعضاء المحكمة الآخرين.</w:t>
      </w:r>
    </w:p>
    <w:p w:rsidR="00985821" w:rsidRDefault="00985821" w:rsidP="0049748C">
      <w:pPr>
        <w:spacing w:after="0" w:line="480" w:lineRule="exact"/>
        <w:ind w:firstLine="720"/>
        <w:jc w:val="both"/>
        <w:rPr>
          <w:rFonts w:cs="Traditional Arabic"/>
          <w:sz w:val="36"/>
          <w:szCs w:val="36"/>
          <w:u w:val="single"/>
          <w:rtl/>
        </w:rPr>
      </w:pPr>
    </w:p>
    <w:p w:rsidR="005D2669" w:rsidRPr="00D055E3" w:rsidRDefault="00D055E3" w:rsidP="0049748C">
      <w:pPr>
        <w:spacing w:after="0" w:line="480" w:lineRule="exact"/>
        <w:ind w:firstLine="720"/>
        <w:jc w:val="both"/>
        <w:rPr>
          <w:rFonts w:cs="Traditional Arabic"/>
          <w:b/>
          <w:bCs/>
          <w:sz w:val="36"/>
          <w:szCs w:val="36"/>
          <w:u w:val="single"/>
          <w:rtl/>
        </w:rPr>
      </w:pPr>
      <w:r w:rsidRPr="00D055E3">
        <w:rPr>
          <w:rFonts w:cs="Traditional Arabic" w:hint="cs"/>
          <w:b/>
          <w:bCs/>
          <w:sz w:val="36"/>
          <w:szCs w:val="36"/>
          <w:u w:val="single"/>
          <w:rtl/>
        </w:rPr>
        <w:lastRenderedPageBreak/>
        <w:t xml:space="preserve">المبحث الثالث: </w:t>
      </w:r>
      <w:r w:rsidR="005D2669" w:rsidRPr="00D055E3">
        <w:rPr>
          <w:rFonts w:cs="Traditional Arabic" w:hint="cs"/>
          <w:b/>
          <w:bCs/>
          <w:sz w:val="36"/>
          <w:szCs w:val="36"/>
          <w:u w:val="single"/>
          <w:rtl/>
        </w:rPr>
        <w:t>الأعمال القضائية النظيرة:</w:t>
      </w:r>
    </w:p>
    <w:p w:rsidR="005D2669" w:rsidRDefault="005D2669" w:rsidP="005D2669">
      <w:pPr>
        <w:spacing w:after="0" w:line="480" w:lineRule="exact"/>
        <w:ind w:firstLine="720"/>
        <w:jc w:val="both"/>
        <w:rPr>
          <w:rFonts w:cs="Traditional Arabic"/>
          <w:sz w:val="36"/>
          <w:szCs w:val="36"/>
          <w:rtl/>
        </w:rPr>
      </w:pPr>
      <w:r>
        <w:rPr>
          <w:rFonts w:cs="Traditional Arabic" w:hint="cs"/>
          <w:sz w:val="36"/>
          <w:szCs w:val="36"/>
          <w:rtl/>
        </w:rPr>
        <w:t>يوجد بجانب المحاكم العادية وديوان المظالم العديد من الهيئات واللجان الإدارية التي تمارس اختصاصات قضائية بموجب الأنظمة التي تعمل بموجبها كالأنظمة التجارية والعمالية والجمركية ونظام العقوبات لمنسوبي القوات المسلحة، ونظام محاكمة الوزراء وغيرها من الأنظمة التي تنص على تشكيل لجنة تتولى الفصل فيما يكون بشأن تطبيق تلك الأنظمة من منازعات أو مخالفات نظامية ومن أهمها:</w:t>
      </w:r>
    </w:p>
    <w:p w:rsidR="005D2669" w:rsidRDefault="005D266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هيئة محاكمة الوزراء.</w:t>
      </w:r>
    </w:p>
    <w:p w:rsidR="005D2669" w:rsidRDefault="005D266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لجان محاكمة عضو مجلس الشورى.</w:t>
      </w:r>
    </w:p>
    <w:p w:rsidR="005D2669" w:rsidRDefault="005D266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المجلس التأديبي لعضو هيئة التحقيق والادعاء العام.</w:t>
      </w:r>
    </w:p>
    <w:p w:rsidR="005D2669" w:rsidRDefault="005D266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ديوان المحاكمات العسكرية.</w:t>
      </w:r>
    </w:p>
    <w:p w:rsidR="005D2669" w:rsidRDefault="005D266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المجالس التأديبية لقوات الأمن الداخلي.</w:t>
      </w:r>
    </w:p>
    <w:p w:rsidR="005D2669" w:rsidRDefault="005D266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هيئات الجزاءات في جرائم المرور.</w:t>
      </w:r>
    </w:p>
    <w:p w:rsidR="005D2669" w:rsidRDefault="005D266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اللجان الإدارية للحكم في مخالفات نظام أمن الحدود.</w:t>
      </w:r>
    </w:p>
    <w:p w:rsidR="005D2669" w:rsidRDefault="005D266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لجنة الحكم في مخالفات نظام مصلحة الخدمات الكهربائية.</w:t>
      </w:r>
    </w:p>
    <w:p w:rsidR="005D2669" w:rsidRDefault="005D266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لجنة الاعتراض على ضريبة الدخل.</w:t>
      </w:r>
    </w:p>
    <w:p w:rsidR="005D2669" w:rsidRDefault="005D266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اللجان الجمركية.</w:t>
      </w:r>
    </w:p>
    <w:p w:rsidR="005D2669" w:rsidRDefault="005D266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لجنة الحكم في مخالفات نظام الآثار.</w:t>
      </w:r>
    </w:p>
    <w:p w:rsidR="005D2669" w:rsidRDefault="005D266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لجنة الحكم في مخالفات نظام المعادن الثمينة والأحجار الكريمة.</w:t>
      </w:r>
    </w:p>
    <w:p w:rsidR="005D2669" w:rsidRDefault="005D266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هيئة تمييز النزاعات عن تطبيق نظام التعدين.</w:t>
      </w:r>
    </w:p>
    <w:p w:rsidR="005D2669" w:rsidRDefault="005D266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لجان الحكم في مخالفات نظام الموانئ والمرافئ والمنائر البحرية.</w:t>
      </w:r>
    </w:p>
    <w:p w:rsidR="005D2669" w:rsidRDefault="005D266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lastRenderedPageBreak/>
        <w:t>لجنة الحكم في مخالفات نظام مزاولة مهنة الصيدلة والاتجار بالأدوية والمستحضرات الطبية.</w:t>
      </w:r>
    </w:p>
    <w:p w:rsidR="005D2669" w:rsidRDefault="005D266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اللجنة الطبية الشرعية.</w:t>
      </w:r>
    </w:p>
    <w:p w:rsidR="005D2669" w:rsidRDefault="005D266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لجنة الحكم في مخالفات نظام المحاسبين القانونيين.</w:t>
      </w:r>
    </w:p>
    <w:p w:rsidR="005D2669" w:rsidRDefault="005D266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لجنة النظر في بلاغات الغش والتحايل والتلاعب وقرارات سحب العمل فيمن يتعامل مع الحكومة.</w:t>
      </w:r>
    </w:p>
    <w:p w:rsidR="005D2669" w:rsidRDefault="005D266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لجنة الحكم في مخالفات المطبوعات والنشر.</w:t>
      </w:r>
    </w:p>
    <w:p w:rsidR="007E4E29" w:rsidRDefault="007E4E2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لجنة الحكم في مخالفات نظام براءات الاختراع.</w:t>
      </w:r>
    </w:p>
    <w:p w:rsidR="007E4E29" w:rsidRDefault="007E4E2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لجنة الحكم في مخالفات نظام حماية حق المؤلف.</w:t>
      </w:r>
    </w:p>
    <w:p w:rsidR="007E4E29" w:rsidRDefault="007E4E2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لجنة الحكم في مخالفات نظام السجل التجاري.</w:t>
      </w:r>
    </w:p>
    <w:p w:rsidR="007E4E29" w:rsidRDefault="007E4E2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لجنة مكافحة الغش التجاري.</w:t>
      </w:r>
    </w:p>
    <w:p w:rsidR="007E4E29" w:rsidRDefault="007E4E2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لجنة الحكم في مخالفات قواعد تنظيم الاتجار بالآلات الزراعية.</w:t>
      </w:r>
    </w:p>
    <w:p w:rsidR="007E4E29" w:rsidRDefault="007E4E2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لجنة ومكاتب الفصل في منازعات الأوراق التجارية.</w:t>
      </w:r>
    </w:p>
    <w:p w:rsidR="007E4E29" w:rsidRDefault="007E4E2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لجنة تسوية المنازعات المصرفية.</w:t>
      </w:r>
    </w:p>
    <w:p w:rsidR="007E4E29" w:rsidRDefault="007E4E2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لجنة الحكم في مخالفات نظام مراقب</w:t>
      </w:r>
      <w:r w:rsidR="00D055E3">
        <w:rPr>
          <w:rFonts w:cs="Traditional Arabic" w:hint="cs"/>
          <w:sz w:val="36"/>
          <w:szCs w:val="36"/>
          <w:rtl/>
        </w:rPr>
        <w:t>ة</w:t>
      </w:r>
      <w:r>
        <w:rPr>
          <w:rFonts w:cs="Traditional Arabic" w:hint="cs"/>
          <w:sz w:val="36"/>
          <w:szCs w:val="36"/>
          <w:rtl/>
        </w:rPr>
        <w:t xml:space="preserve"> البنوك.</w:t>
      </w:r>
    </w:p>
    <w:p w:rsidR="007E4E29" w:rsidRDefault="007E4E2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لجان الأحوال المدنية.</w:t>
      </w:r>
    </w:p>
    <w:p w:rsidR="007E4E29" w:rsidRDefault="007E4E2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لجان الحكم في مخالفات نظام المؤسسات الطبية الخاصة.</w:t>
      </w:r>
    </w:p>
    <w:p w:rsidR="007E4E29" w:rsidRDefault="007E4E2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لجان الصيد والغوص.</w:t>
      </w:r>
    </w:p>
    <w:p w:rsidR="007E4E29" w:rsidRDefault="007E4E2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لجان الحكم في مخالفات نظام صيد الحيوانات والطيور البرية، ونظام المناطق المحمية للحياة الفطرية.</w:t>
      </w:r>
    </w:p>
    <w:p w:rsidR="007E4E29" w:rsidRDefault="007E4E2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لجنة الحكم في مخالفات نظام الضمان الصحي التعاوني.</w:t>
      </w:r>
    </w:p>
    <w:p w:rsidR="007E4E29" w:rsidRDefault="007E4E2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lastRenderedPageBreak/>
        <w:t>لجنة إدارة الفنادق.</w:t>
      </w:r>
    </w:p>
    <w:p w:rsidR="007E4E29" w:rsidRDefault="007E4E2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اللجان القضائية للتموين.</w:t>
      </w:r>
    </w:p>
    <w:p w:rsidR="007E4E29" w:rsidRDefault="007E4E29" w:rsidP="000271BB">
      <w:pPr>
        <w:pStyle w:val="a7"/>
        <w:numPr>
          <w:ilvl w:val="0"/>
          <w:numId w:val="60"/>
        </w:numPr>
        <w:spacing w:after="0" w:line="480" w:lineRule="exact"/>
        <w:ind w:hanging="733"/>
        <w:jc w:val="both"/>
        <w:rPr>
          <w:rFonts w:cs="Traditional Arabic"/>
          <w:sz w:val="36"/>
          <w:szCs w:val="36"/>
        </w:rPr>
      </w:pPr>
      <w:r>
        <w:rPr>
          <w:rFonts w:cs="Traditional Arabic" w:hint="cs"/>
          <w:sz w:val="36"/>
          <w:szCs w:val="36"/>
          <w:rtl/>
        </w:rPr>
        <w:t>هيئة الرقابة والتحقيق (في المخالفات المالية والإدارية).</w:t>
      </w:r>
    </w:p>
    <w:p w:rsidR="007E4E29" w:rsidRPr="005D2669" w:rsidRDefault="007E4E29" w:rsidP="000271BB">
      <w:pPr>
        <w:pStyle w:val="a7"/>
        <w:numPr>
          <w:ilvl w:val="0"/>
          <w:numId w:val="60"/>
        </w:numPr>
        <w:spacing w:after="0" w:line="480" w:lineRule="exact"/>
        <w:ind w:hanging="733"/>
        <w:jc w:val="both"/>
        <w:rPr>
          <w:rFonts w:cs="Traditional Arabic"/>
          <w:sz w:val="36"/>
          <w:szCs w:val="36"/>
          <w:rtl/>
        </w:rPr>
      </w:pPr>
      <w:r>
        <w:rPr>
          <w:rFonts w:cs="Traditional Arabic" w:hint="cs"/>
          <w:sz w:val="36"/>
          <w:szCs w:val="36"/>
          <w:rtl/>
        </w:rPr>
        <w:t>هيئة التأديب (تأديب الموظفين العموميين عن مخالفاتهم المالية والإدارية) ولعل أعضاء هذه الهيئات واللجان والمجالس هم المعنيون بالمشتغلين بالأعمال القضائية النظيرة وذلك من حيث كونهم يمارسون اختصاصات قضائية في حدود الأنظمة التي يعملون على تطبيقها.</w:t>
      </w:r>
    </w:p>
    <w:p w:rsidR="00D055E3" w:rsidRDefault="00D055E3" w:rsidP="00D055E3">
      <w:pPr>
        <w:spacing w:after="0" w:line="480" w:lineRule="exact"/>
        <w:ind w:firstLine="720"/>
        <w:jc w:val="both"/>
        <w:rPr>
          <w:rFonts w:cs="Traditional Arabic"/>
          <w:sz w:val="36"/>
          <w:szCs w:val="36"/>
          <w:rtl/>
        </w:rPr>
      </w:pPr>
    </w:p>
    <w:p w:rsidR="00D055E3" w:rsidRPr="00D055E3" w:rsidRDefault="00D055E3" w:rsidP="00D055E3">
      <w:pPr>
        <w:spacing w:after="0" w:line="480" w:lineRule="exact"/>
        <w:ind w:firstLine="720"/>
        <w:jc w:val="both"/>
        <w:rPr>
          <w:rFonts w:cs="Traditional Arabic"/>
          <w:b/>
          <w:bCs/>
          <w:sz w:val="36"/>
          <w:szCs w:val="36"/>
          <w:u w:val="single"/>
          <w:rtl/>
        </w:rPr>
      </w:pPr>
      <w:r w:rsidRPr="00D055E3">
        <w:rPr>
          <w:rFonts w:cs="Traditional Arabic" w:hint="cs"/>
          <w:b/>
          <w:bCs/>
          <w:sz w:val="36"/>
          <w:szCs w:val="36"/>
          <w:u w:val="single"/>
          <w:rtl/>
        </w:rPr>
        <w:t xml:space="preserve">المبحث الرابع: </w:t>
      </w:r>
      <w:r w:rsidR="007E4E29" w:rsidRPr="00D055E3">
        <w:rPr>
          <w:rFonts w:cs="Traditional Arabic" w:hint="cs"/>
          <w:b/>
          <w:bCs/>
          <w:sz w:val="36"/>
          <w:szCs w:val="36"/>
          <w:u w:val="single"/>
          <w:rtl/>
        </w:rPr>
        <w:t xml:space="preserve">السلطة التقديرية </w:t>
      </w:r>
      <w:r w:rsidRPr="00D055E3">
        <w:rPr>
          <w:rFonts w:cs="Traditional Arabic" w:hint="cs"/>
          <w:b/>
          <w:bCs/>
          <w:sz w:val="36"/>
          <w:szCs w:val="36"/>
          <w:u w:val="single"/>
          <w:rtl/>
        </w:rPr>
        <w:t>لولي الأمر في تولية القضاة:</w:t>
      </w:r>
    </w:p>
    <w:p w:rsidR="007E4E29" w:rsidRPr="00D055E3" w:rsidRDefault="00D055E3" w:rsidP="00D055E3">
      <w:pPr>
        <w:spacing w:after="0" w:line="480" w:lineRule="exact"/>
        <w:ind w:firstLine="720"/>
        <w:jc w:val="both"/>
        <w:rPr>
          <w:rFonts w:cs="Traditional Arabic"/>
          <w:sz w:val="36"/>
          <w:szCs w:val="36"/>
          <w:u w:val="single"/>
          <w:rtl/>
        </w:rPr>
      </w:pPr>
      <w:r>
        <w:rPr>
          <w:rFonts w:cs="Traditional Arabic" w:hint="cs"/>
          <w:sz w:val="36"/>
          <w:szCs w:val="36"/>
          <w:u w:val="single"/>
          <w:rtl/>
        </w:rPr>
        <w:t xml:space="preserve">* </w:t>
      </w:r>
      <w:r w:rsidRPr="00D055E3">
        <w:rPr>
          <w:rFonts w:cs="Traditional Arabic" w:hint="cs"/>
          <w:sz w:val="36"/>
          <w:szCs w:val="36"/>
          <w:u w:val="single"/>
          <w:rtl/>
        </w:rPr>
        <w:t xml:space="preserve">السلطة التقديرية </w:t>
      </w:r>
      <w:r w:rsidR="007E4E29" w:rsidRPr="00D055E3">
        <w:rPr>
          <w:rFonts w:cs="Traditional Arabic" w:hint="cs"/>
          <w:sz w:val="36"/>
          <w:szCs w:val="36"/>
          <w:u w:val="single"/>
          <w:rtl/>
        </w:rPr>
        <w:t xml:space="preserve">(الماهية </w:t>
      </w:r>
      <w:r w:rsidR="007E4E29" w:rsidRPr="00D055E3">
        <w:rPr>
          <w:rFonts w:cs="Traditional Arabic"/>
          <w:sz w:val="36"/>
          <w:szCs w:val="36"/>
          <w:u w:val="single"/>
          <w:rtl/>
        </w:rPr>
        <w:t>–</w:t>
      </w:r>
      <w:r w:rsidR="007E4E29" w:rsidRPr="00D055E3">
        <w:rPr>
          <w:rFonts w:cs="Traditional Arabic" w:hint="cs"/>
          <w:sz w:val="36"/>
          <w:szCs w:val="36"/>
          <w:u w:val="single"/>
          <w:rtl/>
        </w:rPr>
        <w:t xml:space="preserve"> الضوابط)</w:t>
      </w:r>
      <w:r w:rsidRPr="00D055E3">
        <w:rPr>
          <w:rFonts w:cs="Traditional Arabic" w:hint="cs"/>
          <w:sz w:val="36"/>
          <w:szCs w:val="36"/>
          <w:u w:val="single"/>
          <w:rtl/>
        </w:rPr>
        <w:t>:</w:t>
      </w:r>
    </w:p>
    <w:p w:rsidR="007E4E29" w:rsidRDefault="007E4E29" w:rsidP="00D055E3">
      <w:pPr>
        <w:spacing w:after="0" w:line="480" w:lineRule="exact"/>
        <w:ind w:firstLine="720"/>
        <w:jc w:val="both"/>
        <w:rPr>
          <w:rFonts w:cs="Traditional Arabic"/>
          <w:sz w:val="36"/>
          <w:szCs w:val="36"/>
          <w:rtl/>
        </w:rPr>
      </w:pPr>
      <w:r>
        <w:rPr>
          <w:rFonts w:cs="Traditional Arabic" w:hint="cs"/>
          <w:sz w:val="36"/>
          <w:szCs w:val="36"/>
          <w:rtl/>
        </w:rPr>
        <w:t xml:space="preserve">انتهينا فيما سبق بشأن النزاع بين الفقهاء في مسألة تولي المرأة للوظائف القضائية إلا أن المسألة تدخل في نطاق السلطة التقديرية لرئيس الدولة باعتباره صاحب الولاية العامة وبما له من الحق في إنابة من تثبت صلاحيته لتولي الولايات المتفرعة عن ولايته العامة ولأجل استيفاء البحث العلمي نرى أنه من الحسن والمفيد أن </w:t>
      </w:r>
      <w:r w:rsidR="00D055E3">
        <w:rPr>
          <w:rFonts w:cs="Traditional Arabic" w:hint="cs"/>
          <w:sz w:val="36"/>
          <w:szCs w:val="36"/>
          <w:rtl/>
        </w:rPr>
        <w:t>ن</w:t>
      </w:r>
      <w:r>
        <w:rPr>
          <w:rFonts w:cs="Traditional Arabic" w:hint="cs"/>
          <w:sz w:val="36"/>
          <w:szCs w:val="36"/>
          <w:rtl/>
        </w:rPr>
        <w:t>عرف السلطة التقديرية ونبين ضوابطها فيما يلي:</w:t>
      </w:r>
    </w:p>
    <w:p w:rsidR="007E4E29" w:rsidRDefault="007E4E29" w:rsidP="007E4E29">
      <w:pPr>
        <w:spacing w:after="0" w:line="480" w:lineRule="exact"/>
        <w:ind w:firstLine="720"/>
        <w:jc w:val="both"/>
        <w:rPr>
          <w:rFonts w:cs="Traditional Arabic"/>
          <w:sz w:val="36"/>
          <w:szCs w:val="36"/>
          <w:rtl/>
        </w:rPr>
      </w:pPr>
      <w:r w:rsidRPr="007E4E29">
        <w:rPr>
          <w:rFonts w:cs="Traditional Arabic" w:hint="cs"/>
          <w:sz w:val="36"/>
          <w:szCs w:val="36"/>
          <w:u w:val="single"/>
          <w:rtl/>
        </w:rPr>
        <w:t>أولا: التعريف:</w:t>
      </w:r>
      <w:r>
        <w:rPr>
          <w:rFonts w:cs="Traditional Arabic" w:hint="cs"/>
          <w:sz w:val="36"/>
          <w:szCs w:val="36"/>
          <w:rtl/>
        </w:rPr>
        <w:t xml:space="preserve"> يمكن تعريف السلطة التقديرية بأنها:</w:t>
      </w:r>
    </w:p>
    <w:p w:rsidR="007E4E29" w:rsidRDefault="007E4E29" w:rsidP="007E4E29">
      <w:pPr>
        <w:spacing w:after="0" w:line="480" w:lineRule="exact"/>
        <w:ind w:firstLine="720"/>
        <w:jc w:val="both"/>
        <w:rPr>
          <w:rFonts w:cs="Traditional Arabic"/>
          <w:sz w:val="36"/>
          <w:szCs w:val="36"/>
          <w:rtl/>
        </w:rPr>
      </w:pPr>
      <w:r>
        <w:rPr>
          <w:rFonts w:cs="Traditional Arabic" w:hint="cs"/>
          <w:sz w:val="36"/>
          <w:szCs w:val="36"/>
          <w:rtl/>
        </w:rPr>
        <w:t>(الحق الممنوح للجهة الإدارية أو القضائية أو الرئاسية عند ممارسة نشاطها العادي، في اتخاذ القرارات التي تراها ملائمة لمواجهة ظروف معينة).</w:t>
      </w:r>
    </w:p>
    <w:p w:rsidR="007E4E29" w:rsidRDefault="007E4E29" w:rsidP="007E4E29">
      <w:pPr>
        <w:spacing w:after="0" w:line="480" w:lineRule="exact"/>
        <w:ind w:firstLine="720"/>
        <w:jc w:val="both"/>
        <w:rPr>
          <w:rFonts w:cs="Traditional Arabic"/>
          <w:sz w:val="36"/>
          <w:szCs w:val="36"/>
          <w:rtl/>
        </w:rPr>
      </w:pPr>
      <w:r>
        <w:rPr>
          <w:rFonts w:cs="Traditional Arabic" w:hint="cs"/>
          <w:sz w:val="36"/>
          <w:szCs w:val="36"/>
          <w:rtl/>
        </w:rPr>
        <w:t xml:space="preserve">أو بعبارة أخرى فإنه يقال: إن الجهة المختصة تتمتع بالسلطة التقديرية كلما انعدمت النصوص التي تلزمها باتخاذ قرارات معينة، حيث يكون للجهة </w:t>
      </w:r>
      <w:r>
        <w:rPr>
          <w:rFonts w:cs="Traditional Arabic" w:hint="cs"/>
          <w:sz w:val="36"/>
          <w:szCs w:val="36"/>
          <w:rtl/>
        </w:rPr>
        <w:lastRenderedPageBreak/>
        <w:t xml:space="preserve">المختصة اتخاذ القرار الذي تراه ملائماً وفق تقديرها للظروف </w:t>
      </w:r>
      <w:r w:rsidR="00D55CF6">
        <w:rPr>
          <w:rFonts w:cs="Traditional Arabic" w:hint="cs"/>
          <w:sz w:val="36"/>
          <w:szCs w:val="36"/>
          <w:rtl/>
        </w:rPr>
        <w:t>المحيطة بناء على ما تتمتع به من سلطة تقدير.</w:t>
      </w:r>
    </w:p>
    <w:p w:rsidR="00D55CF6" w:rsidRDefault="00D55CF6" w:rsidP="00D55CF6">
      <w:pPr>
        <w:spacing w:after="0" w:line="480" w:lineRule="exact"/>
        <w:ind w:firstLine="720"/>
        <w:jc w:val="both"/>
        <w:rPr>
          <w:rFonts w:cs="Traditional Arabic"/>
          <w:sz w:val="36"/>
          <w:szCs w:val="36"/>
          <w:rtl/>
        </w:rPr>
      </w:pPr>
      <w:r>
        <w:rPr>
          <w:rFonts w:cs="Traditional Arabic" w:hint="cs"/>
          <w:sz w:val="36"/>
          <w:szCs w:val="36"/>
          <w:rtl/>
        </w:rPr>
        <w:t>وغني عن البيان أنه من الضروري أن يكون للإدارة سلطة للتقدير حتى تتمكن من تحقيق المصالح العامة بقدر من ا لحرية والسرعة وفق تقديرها للظروف القائمة في مجتمعها. وهذا ليس من معناه ولا من مقتضاه أن للإدارة الحق في خرق مبدأ المشروعية، حيث على الإدارة حين العمل بسلطتها التقديرية أن تضع نصب عينها عدم الخروج على مبدأ المشروعية، لأنها إذا خرجت عليه كانت قراراتها مشوبة بعيب إساءة استعمال السلطة ومن ثم تكون قابلة للإلغاء من قبل القضاء الإداري.</w:t>
      </w:r>
    </w:p>
    <w:p w:rsidR="00D55CF6" w:rsidRDefault="00D55CF6" w:rsidP="00D55CF6">
      <w:pPr>
        <w:spacing w:after="0" w:line="480" w:lineRule="exact"/>
        <w:ind w:firstLine="720"/>
        <w:jc w:val="both"/>
        <w:rPr>
          <w:rFonts w:cs="Traditional Arabic"/>
          <w:sz w:val="36"/>
          <w:szCs w:val="36"/>
          <w:u w:val="single"/>
          <w:rtl/>
        </w:rPr>
      </w:pPr>
    </w:p>
    <w:p w:rsidR="00D55CF6" w:rsidRPr="00D55CF6" w:rsidRDefault="00D55CF6" w:rsidP="00D55CF6">
      <w:pPr>
        <w:spacing w:after="0" w:line="480" w:lineRule="exact"/>
        <w:ind w:firstLine="720"/>
        <w:jc w:val="both"/>
        <w:rPr>
          <w:rFonts w:cs="Traditional Arabic"/>
          <w:sz w:val="36"/>
          <w:szCs w:val="36"/>
          <w:u w:val="single"/>
          <w:rtl/>
        </w:rPr>
      </w:pPr>
      <w:r w:rsidRPr="00D55CF6">
        <w:rPr>
          <w:rFonts w:cs="Traditional Arabic" w:hint="cs"/>
          <w:sz w:val="36"/>
          <w:szCs w:val="36"/>
          <w:u w:val="single"/>
          <w:rtl/>
        </w:rPr>
        <w:t>ثانيا: ضوابط استخدام السلطة التقديرية:</w:t>
      </w:r>
    </w:p>
    <w:p w:rsidR="00D55CF6" w:rsidRDefault="00D55CF6" w:rsidP="00D55CF6">
      <w:pPr>
        <w:spacing w:after="0" w:line="480" w:lineRule="exact"/>
        <w:ind w:firstLine="720"/>
        <w:jc w:val="both"/>
        <w:rPr>
          <w:rFonts w:cs="Traditional Arabic"/>
          <w:sz w:val="36"/>
          <w:szCs w:val="36"/>
          <w:rtl/>
        </w:rPr>
      </w:pPr>
      <w:r>
        <w:rPr>
          <w:rFonts w:cs="Traditional Arabic" w:hint="cs"/>
          <w:sz w:val="36"/>
          <w:szCs w:val="36"/>
          <w:rtl/>
        </w:rPr>
        <w:t xml:space="preserve">تتفاوت درجة </w:t>
      </w:r>
      <w:r w:rsidR="00E7169B">
        <w:rPr>
          <w:rFonts w:cs="Traditional Arabic" w:hint="cs"/>
          <w:sz w:val="36"/>
          <w:szCs w:val="36"/>
          <w:rtl/>
        </w:rPr>
        <w:t>التقدير التي تتمتع بها الإدارة من عمل إداري إلى آخر وذلك تبعاً لتفاوت نواحي أو عناصر التقدير في كل عمل، وذلك وفقا لثلاثة ضوابط هي:</w:t>
      </w:r>
    </w:p>
    <w:p w:rsidR="00E7169B" w:rsidRDefault="00E7169B" w:rsidP="00D55CF6">
      <w:pPr>
        <w:spacing w:after="0" w:line="480" w:lineRule="exact"/>
        <w:ind w:firstLine="720"/>
        <w:jc w:val="both"/>
        <w:rPr>
          <w:rFonts w:cs="Traditional Arabic"/>
          <w:sz w:val="36"/>
          <w:szCs w:val="36"/>
          <w:rtl/>
        </w:rPr>
      </w:pPr>
      <w:r>
        <w:rPr>
          <w:rFonts w:cs="Traditional Arabic" w:hint="cs"/>
          <w:sz w:val="36"/>
          <w:szCs w:val="36"/>
          <w:rtl/>
        </w:rPr>
        <w:t>1- الغاية من العمل: فإذا كان العمل الإداري يتغيا تحقيق مصلحة لا يمكن إغفالها أو تجاهلها كان للإدارة مساحة أكبر من حرية التقدير، بحيث لا يحد من هذه المساحة إلا ضرورات حماية المصالح الخاصة وكبح جماح الإدارة حتى لا تجنح إلى التحكمية الإدارية وتهدد حريات وحقوق الأفراد بما لا يوازي النفع العام الذي تتغياه.</w:t>
      </w:r>
    </w:p>
    <w:p w:rsidR="00E7169B" w:rsidRDefault="00E7169B" w:rsidP="00D55CF6">
      <w:pPr>
        <w:spacing w:after="0" w:line="480" w:lineRule="exact"/>
        <w:ind w:firstLine="720"/>
        <w:jc w:val="both"/>
        <w:rPr>
          <w:rFonts w:cs="Traditional Arabic"/>
          <w:sz w:val="36"/>
          <w:szCs w:val="36"/>
          <w:rtl/>
        </w:rPr>
      </w:pPr>
      <w:r>
        <w:rPr>
          <w:rFonts w:cs="Traditional Arabic" w:hint="cs"/>
          <w:sz w:val="36"/>
          <w:szCs w:val="36"/>
          <w:rtl/>
        </w:rPr>
        <w:t>2- الأسباب التي من أجلها يصدر العمل الإداري: حيث يجب أن تستند الإدارة إلى وقائع جادة ومشروعة وحقيقية، وألا تخالف في عملها نص شرعي أو نظامي صريح وملزم، وألا تنحرف الإدارة بالسلطة المخولة لها.</w:t>
      </w:r>
    </w:p>
    <w:p w:rsidR="00E7169B" w:rsidRDefault="00E7169B" w:rsidP="00D55CF6">
      <w:pPr>
        <w:spacing w:after="0" w:line="480" w:lineRule="exact"/>
        <w:ind w:firstLine="720"/>
        <w:jc w:val="both"/>
        <w:rPr>
          <w:rFonts w:cs="Traditional Arabic"/>
          <w:sz w:val="36"/>
          <w:szCs w:val="36"/>
          <w:rtl/>
        </w:rPr>
      </w:pPr>
      <w:r>
        <w:rPr>
          <w:rFonts w:cs="Traditional Arabic" w:hint="cs"/>
          <w:sz w:val="36"/>
          <w:szCs w:val="36"/>
          <w:rtl/>
        </w:rPr>
        <w:lastRenderedPageBreak/>
        <w:t xml:space="preserve">3- ملائمة العمل الإداري للأسباب التي دعت إلى القيام به: بمعنى أن تدعو الظروف المحيطة بالإدارة بإلحاح إلى قيامها بهذا العمل، حيث تعد الظروف المحيطة بالإدارة لحظة قيامها بالعمل من عناصر شرعية العمل، على أنه يبقى دائما للقضاء الإداري اختصاص التحقق من قيام أو عدم قيام مثل هذه الظروف </w:t>
      </w:r>
      <w:r w:rsidR="00BD340D">
        <w:rPr>
          <w:rFonts w:cs="Traditional Arabic" w:hint="cs"/>
          <w:sz w:val="36"/>
          <w:szCs w:val="36"/>
          <w:rtl/>
        </w:rPr>
        <w:t>الملجئة</w:t>
      </w:r>
      <w:r>
        <w:rPr>
          <w:rFonts w:cs="Traditional Arabic" w:hint="cs"/>
          <w:sz w:val="36"/>
          <w:szCs w:val="36"/>
          <w:rtl/>
        </w:rPr>
        <w:t xml:space="preserve"> من أجل تقييد نشاط الإدارة منعا من تحكم أجهزة السلطة الإدارية.</w:t>
      </w:r>
    </w:p>
    <w:p w:rsidR="00740CA8" w:rsidRDefault="00740CA8" w:rsidP="00D55CF6">
      <w:pPr>
        <w:spacing w:after="0" w:line="480" w:lineRule="exact"/>
        <w:ind w:firstLine="720"/>
        <w:jc w:val="both"/>
        <w:rPr>
          <w:rFonts w:cs="Traditional Arabic"/>
          <w:sz w:val="36"/>
          <w:szCs w:val="36"/>
          <w:rtl/>
        </w:rPr>
      </w:pPr>
    </w:p>
    <w:p w:rsidR="00740CA8" w:rsidRDefault="00740CA8">
      <w:pPr>
        <w:bidi w:val="0"/>
        <w:spacing w:after="0" w:line="240" w:lineRule="auto"/>
        <w:rPr>
          <w:rFonts w:cs="Traditional Arabic"/>
          <w:sz w:val="36"/>
          <w:szCs w:val="36"/>
          <w:rtl/>
        </w:rPr>
      </w:pPr>
      <w:r>
        <w:rPr>
          <w:rFonts w:cs="Traditional Arabic"/>
          <w:sz w:val="36"/>
          <w:szCs w:val="36"/>
          <w:rtl/>
        </w:rPr>
        <w:br w:type="page"/>
      </w:r>
    </w:p>
    <w:p w:rsidR="00BD340D" w:rsidRDefault="00BD340D" w:rsidP="00740CA8">
      <w:pPr>
        <w:spacing w:after="0" w:line="480" w:lineRule="exact"/>
        <w:ind w:firstLine="720"/>
        <w:jc w:val="center"/>
        <w:rPr>
          <w:rFonts w:cs="Traditional Arabic"/>
          <w:b/>
          <w:bCs/>
          <w:sz w:val="36"/>
          <w:szCs w:val="36"/>
          <w:rtl/>
        </w:rPr>
      </w:pPr>
      <w:r>
        <w:rPr>
          <w:rFonts w:cs="Traditional Arabic" w:hint="cs"/>
          <w:b/>
          <w:bCs/>
          <w:sz w:val="36"/>
          <w:szCs w:val="36"/>
          <w:rtl/>
        </w:rPr>
        <w:lastRenderedPageBreak/>
        <w:t>الفصل الرابع</w:t>
      </w:r>
    </w:p>
    <w:p w:rsidR="00740CA8" w:rsidRPr="00740CA8" w:rsidRDefault="00740CA8" w:rsidP="00740CA8">
      <w:pPr>
        <w:spacing w:after="0" w:line="480" w:lineRule="exact"/>
        <w:ind w:firstLine="720"/>
        <w:jc w:val="center"/>
        <w:rPr>
          <w:rFonts w:cs="Traditional Arabic"/>
          <w:b/>
          <w:bCs/>
          <w:sz w:val="36"/>
          <w:szCs w:val="36"/>
          <w:rtl/>
        </w:rPr>
      </w:pPr>
      <w:r w:rsidRPr="00740CA8">
        <w:rPr>
          <w:rFonts w:cs="Traditional Arabic" w:hint="cs"/>
          <w:b/>
          <w:bCs/>
          <w:sz w:val="36"/>
          <w:szCs w:val="36"/>
          <w:rtl/>
        </w:rPr>
        <w:t>انتهاء ولاية القضاء (عزل القاضي وتأديبه واستقالته)</w:t>
      </w:r>
    </w:p>
    <w:p w:rsidR="00BD340D" w:rsidRPr="00BD340D" w:rsidRDefault="00BD340D" w:rsidP="00740CA8">
      <w:pPr>
        <w:spacing w:after="0" w:line="480" w:lineRule="exact"/>
        <w:ind w:firstLine="720"/>
        <w:jc w:val="both"/>
        <w:rPr>
          <w:rFonts w:cs="Traditional Arabic"/>
          <w:sz w:val="36"/>
          <w:szCs w:val="36"/>
          <w:u w:val="single"/>
          <w:rtl/>
        </w:rPr>
      </w:pPr>
      <w:r w:rsidRPr="00BD340D">
        <w:rPr>
          <w:rFonts w:cs="Traditional Arabic" w:hint="cs"/>
          <w:sz w:val="36"/>
          <w:szCs w:val="36"/>
          <w:u w:val="single"/>
          <w:rtl/>
        </w:rPr>
        <w:t>* تمهيد:</w:t>
      </w:r>
    </w:p>
    <w:p w:rsidR="00740CA8" w:rsidRDefault="00740CA8" w:rsidP="00740CA8">
      <w:pPr>
        <w:spacing w:after="0" w:line="480" w:lineRule="exact"/>
        <w:ind w:firstLine="720"/>
        <w:jc w:val="both"/>
        <w:rPr>
          <w:rFonts w:cs="Traditional Arabic"/>
          <w:sz w:val="36"/>
          <w:szCs w:val="36"/>
          <w:rtl/>
        </w:rPr>
      </w:pPr>
      <w:r>
        <w:rPr>
          <w:rFonts w:cs="Traditional Arabic" w:hint="cs"/>
          <w:sz w:val="36"/>
          <w:szCs w:val="36"/>
          <w:rtl/>
        </w:rPr>
        <w:t>من المفترض بل من المحتم أن يكون القاضي نزيهاً في أدائه، لا يميل مع الهوى ولا يخشع للنفوذ والسلطة ولا يخضع للسلطان، وفي مقابل ذلك تجب حماية القضاة في نزاهتهم، فلا مسئولية عليهم ولا جزاء ولا مساس بمقامهم ولا حاجة بهم إلى الناس.</w:t>
      </w:r>
    </w:p>
    <w:p w:rsidR="00740CA8" w:rsidRPr="00740CA8" w:rsidRDefault="00740CA8" w:rsidP="00D55CF6">
      <w:pPr>
        <w:spacing w:after="0" w:line="480" w:lineRule="exact"/>
        <w:ind w:firstLine="720"/>
        <w:jc w:val="both"/>
        <w:rPr>
          <w:rFonts w:cs="Traditional Arabic"/>
          <w:sz w:val="36"/>
          <w:szCs w:val="36"/>
          <w:u w:val="single"/>
          <w:rtl/>
        </w:rPr>
      </w:pPr>
      <w:r w:rsidRPr="00740CA8">
        <w:rPr>
          <w:rFonts w:cs="Traditional Arabic" w:hint="cs"/>
          <w:sz w:val="36"/>
          <w:szCs w:val="36"/>
          <w:u w:val="single"/>
          <w:rtl/>
        </w:rPr>
        <w:t>* لا مسئولية ولا ج</w:t>
      </w:r>
      <w:r>
        <w:rPr>
          <w:rFonts w:cs="Traditional Arabic" w:hint="cs"/>
          <w:sz w:val="36"/>
          <w:szCs w:val="36"/>
          <w:u w:val="single"/>
          <w:rtl/>
        </w:rPr>
        <w:t>ز</w:t>
      </w:r>
      <w:r w:rsidRPr="00740CA8">
        <w:rPr>
          <w:rFonts w:cs="Traditional Arabic" w:hint="cs"/>
          <w:sz w:val="36"/>
          <w:szCs w:val="36"/>
          <w:u w:val="single"/>
          <w:rtl/>
        </w:rPr>
        <w:t>اء على مجرد الخطأ:</w:t>
      </w:r>
    </w:p>
    <w:p w:rsidR="00740CA8" w:rsidRDefault="00740CA8" w:rsidP="00BD340D">
      <w:pPr>
        <w:spacing w:after="0" w:line="480" w:lineRule="exact"/>
        <w:ind w:firstLine="720"/>
        <w:jc w:val="both"/>
        <w:rPr>
          <w:rFonts w:cs="Traditional Arabic"/>
          <w:sz w:val="36"/>
          <w:szCs w:val="36"/>
          <w:rtl/>
        </w:rPr>
      </w:pPr>
      <w:r>
        <w:rPr>
          <w:rFonts w:cs="Traditional Arabic" w:hint="cs"/>
          <w:sz w:val="36"/>
          <w:szCs w:val="36"/>
          <w:rtl/>
        </w:rPr>
        <w:t>من المقرر فقها وتشريعاً أن القاضي لا يسأ</w:t>
      </w:r>
      <w:r w:rsidR="00BD340D">
        <w:rPr>
          <w:rFonts w:cs="Traditional Arabic" w:hint="cs"/>
          <w:sz w:val="36"/>
          <w:szCs w:val="36"/>
          <w:rtl/>
        </w:rPr>
        <w:t>ل</w:t>
      </w:r>
      <w:r>
        <w:rPr>
          <w:rFonts w:cs="Traditional Arabic" w:hint="cs"/>
          <w:sz w:val="36"/>
          <w:szCs w:val="36"/>
          <w:rtl/>
        </w:rPr>
        <w:t xml:space="preserve"> عن قضائه حتى ولو أخطأ في اجتهاده مادام أنه لا مطعن عليه في نزاهته، لأنه من جملة المجتهدين وقد ورد في الحديث الشريف: "من اجتهد وأصاب فله أجران ومن اجتهد وأخطأ فله أجر واحد".</w:t>
      </w:r>
    </w:p>
    <w:p w:rsidR="00740CA8" w:rsidRDefault="00740CA8" w:rsidP="00BD340D">
      <w:pPr>
        <w:spacing w:after="0" w:line="480" w:lineRule="exact"/>
        <w:ind w:firstLine="720"/>
        <w:jc w:val="both"/>
        <w:rPr>
          <w:rFonts w:cs="Traditional Arabic"/>
          <w:sz w:val="36"/>
          <w:szCs w:val="36"/>
          <w:rtl/>
        </w:rPr>
      </w:pPr>
      <w:r>
        <w:rPr>
          <w:rFonts w:cs="Traditional Arabic" w:hint="cs"/>
          <w:sz w:val="36"/>
          <w:szCs w:val="36"/>
          <w:rtl/>
        </w:rPr>
        <w:t>وإذا انتفت مسئولية القاضي عن خطئه في قضائه، فلا محل لأي جزاء يوقع عليه سواء كان هذا الجزاء مدنيا أو إداريا أو جنائيا، حيث لا يمكن مطالبته بتعويض عما أصاب المقضي عليه من ضرر بسبب مجرد خطئه في قضائه وليس للمجلس الأعلى للقضاء أن يرتب على القاضي أية مسئولية إدارية (تأديبية) عن مجرد خطئه في قضائه</w:t>
      </w:r>
      <w:r w:rsidR="00BD340D">
        <w:rPr>
          <w:rFonts w:cs="Traditional Arabic" w:hint="cs"/>
          <w:sz w:val="36"/>
          <w:szCs w:val="36"/>
          <w:rtl/>
        </w:rPr>
        <w:t>،</w:t>
      </w:r>
      <w:r>
        <w:rPr>
          <w:rFonts w:cs="Traditional Arabic" w:hint="cs"/>
          <w:sz w:val="36"/>
          <w:szCs w:val="36"/>
          <w:rtl/>
        </w:rPr>
        <w:t xml:space="preserve"> فلا ينقل من موقعه ولا يعزل عن منصبه، اللهم إلا إذا تكرر الخطأ من القاضي واشتهر عنه ذلك للغفلة أو لفقد العلم الموصل إلى الاجتهاد بسبب تقصيره عن مراجعة الأحكام الشرعية والأنظمة المعمول بها في دولته، فإن الأمر في شأنه يختلف إذا أظهر التفتيش عليه وأظهرت تقارير كفايته عدم كفاءته، خلافاً لمن اشتهر عنه صحة </w:t>
      </w:r>
      <w:r>
        <w:rPr>
          <w:rFonts w:cs="Traditional Arabic" w:hint="cs"/>
          <w:sz w:val="36"/>
          <w:szCs w:val="36"/>
          <w:rtl/>
        </w:rPr>
        <w:lastRenderedPageBreak/>
        <w:t>الاجتهاد والأحكام، ثم وقع منه الخطأ مرة، فليس في مجرد خطئه في قضائه جريمة جنائية من أي نوع.</w:t>
      </w:r>
    </w:p>
    <w:p w:rsidR="00740CA8" w:rsidRDefault="00740CA8" w:rsidP="00D55CF6">
      <w:pPr>
        <w:spacing w:after="0" w:line="480" w:lineRule="exact"/>
        <w:ind w:firstLine="720"/>
        <w:jc w:val="both"/>
        <w:rPr>
          <w:rFonts w:cs="Traditional Arabic"/>
          <w:sz w:val="36"/>
          <w:szCs w:val="36"/>
          <w:rtl/>
        </w:rPr>
      </w:pPr>
    </w:p>
    <w:p w:rsidR="00740CA8" w:rsidRPr="00740CA8" w:rsidRDefault="00740CA8" w:rsidP="00D55CF6">
      <w:pPr>
        <w:spacing w:after="0" w:line="480" w:lineRule="exact"/>
        <w:ind w:firstLine="720"/>
        <w:jc w:val="both"/>
        <w:rPr>
          <w:rFonts w:cs="Traditional Arabic"/>
          <w:sz w:val="36"/>
          <w:szCs w:val="36"/>
          <w:u w:val="single"/>
          <w:rtl/>
        </w:rPr>
      </w:pPr>
      <w:r w:rsidRPr="00740CA8">
        <w:rPr>
          <w:rFonts w:cs="Traditional Arabic" w:hint="cs"/>
          <w:sz w:val="36"/>
          <w:szCs w:val="36"/>
          <w:u w:val="single"/>
          <w:rtl/>
        </w:rPr>
        <w:t>* كفالة الاحترام الأدبي للقاضي:</w:t>
      </w:r>
    </w:p>
    <w:p w:rsidR="00740CA8" w:rsidRDefault="00740CA8" w:rsidP="00D55CF6">
      <w:pPr>
        <w:spacing w:after="0" w:line="480" w:lineRule="exact"/>
        <w:ind w:firstLine="720"/>
        <w:jc w:val="both"/>
        <w:rPr>
          <w:rFonts w:cs="Traditional Arabic"/>
          <w:sz w:val="36"/>
          <w:szCs w:val="36"/>
          <w:rtl/>
        </w:rPr>
      </w:pPr>
      <w:r>
        <w:rPr>
          <w:rFonts w:cs="Traditional Arabic" w:hint="cs"/>
          <w:sz w:val="36"/>
          <w:szCs w:val="36"/>
          <w:rtl/>
        </w:rPr>
        <w:t>ينبغي أن يكفل النظام احترام القضاء والقضاة أدبياً، فلا يجوز التعريض بالقضاة بسبب قضائهم نشرا في الصحف أو إذاعة في وسائل الإعلام المسموعة أو المرئية، والوقوع في مثل هذا العمل يستوجب المساءلة الجنائية لمن يقوم به.</w:t>
      </w:r>
    </w:p>
    <w:p w:rsidR="00740CA8" w:rsidRPr="00740CA8" w:rsidRDefault="00740CA8" w:rsidP="00D55CF6">
      <w:pPr>
        <w:spacing w:after="0" w:line="480" w:lineRule="exact"/>
        <w:ind w:firstLine="720"/>
        <w:jc w:val="both"/>
        <w:rPr>
          <w:rFonts w:cs="Traditional Arabic"/>
          <w:sz w:val="36"/>
          <w:szCs w:val="36"/>
          <w:u w:val="single"/>
          <w:rtl/>
        </w:rPr>
      </w:pPr>
      <w:r w:rsidRPr="00740CA8">
        <w:rPr>
          <w:rFonts w:cs="Traditional Arabic" w:hint="cs"/>
          <w:sz w:val="36"/>
          <w:szCs w:val="36"/>
          <w:u w:val="single"/>
          <w:rtl/>
        </w:rPr>
        <w:t>* المركز المالي الواجب للقضاة:</w:t>
      </w:r>
    </w:p>
    <w:p w:rsidR="00740CA8" w:rsidRDefault="00740CA8" w:rsidP="00D55CF6">
      <w:pPr>
        <w:spacing w:after="0" w:line="480" w:lineRule="exact"/>
        <w:ind w:firstLine="720"/>
        <w:jc w:val="both"/>
        <w:rPr>
          <w:rFonts w:cs="Traditional Arabic"/>
          <w:sz w:val="36"/>
          <w:szCs w:val="36"/>
          <w:rtl/>
        </w:rPr>
      </w:pPr>
      <w:r>
        <w:rPr>
          <w:rFonts w:cs="Traditional Arabic" w:hint="cs"/>
          <w:sz w:val="36"/>
          <w:szCs w:val="36"/>
          <w:rtl/>
        </w:rPr>
        <w:t>وكما ينبغي كفالة الاحترام الأدبي للقضاة فإنه ينبغي كذلك أن يكفل لهم النظام حياة مادية كريمة تحفظ عليهم كرامتهم ويصان بها استقلالهم وتكون سياجا لنزاهتهم، خصوصا في مقابل ما هو مقرر من حظر اشتغال القضاة بأعمال لا تتفق مع منصب القضاء كالتجارة وغيرها من المهن الحرة.</w:t>
      </w:r>
    </w:p>
    <w:p w:rsidR="00740CA8" w:rsidRPr="00740CA8" w:rsidRDefault="00740CA8" w:rsidP="00D55CF6">
      <w:pPr>
        <w:spacing w:after="0" w:line="480" w:lineRule="exact"/>
        <w:ind w:firstLine="720"/>
        <w:jc w:val="both"/>
        <w:rPr>
          <w:rFonts w:cs="Traditional Arabic"/>
          <w:sz w:val="36"/>
          <w:szCs w:val="36"/>
          <w:u w:val="single"/>
          <w:rtl/>
        </w:rPr>
      </w:pPr>
      <w:r w:rsidRPr="00740CA8">
        <w:rPr>
          <w:rFonts w:cs="Traditional Arabic" w:hint="cs"/>
          <w:sz w:val="36"/>
          <w:szCs w:val="36"/>
          <w:u w:val="single"/>
          <w:rtl/>
        </w:rPr>
        <w:t>* حماية نزاهة القضاء بجزاءات واقية وجزاءات لاحقة:</w:t>
      </w:r>
    </w:p>
    <w:p w:rsidR="00740CA8" w:rsidRDefault="00740CA8" w:rsidP="00D55CF6">
      <w:pPr>
        <w:spacing w:after="0" w:line="480" w:lineRule="exact"/>
        <w:ind w:firstLine="720"/>
        <w:jc w:val="both"/>
        <w:rPr>
          <w:rFonts w:cs="Traditional Arabic"/>
          <w:sz w:val="36"/>
          <w:szCs w:val="36"/>
          <w:rtl/>
        </w:rPr>
      </w:pPr>
      <w:r>
        <w:rPr>
          <w:rFonts w:cs="Traditional Arabic" w:hint="cs"/>
          <w:sz w:val="36"/>
          <w:szCs w:val="36"/>
          <w:rtl/>
        </w:rPr>
        <w:t>لابد من تقدير احتمال اختلال نزاهة القاضي، ولابد من تقرير وسائل وقائية وعلاجية عند بوادر الخطر وعند وقوعه، وتعنى الأنظمة القضائية بوضع الوسائل الواقية من ذلك في مقدمتها:</w:t>
      </w:r>
    </w:p>
    <w:p w:rsidR="00740CA8" w:rsidRDefault="00740CA8" w:rsidP="00740CA8">
      <w:pPr>
        <w:pStyle w:val="a7"/>
        <w:numPr>
          <w:ilvl w:val="0"/>
          <w:numId w:val="46"/>
        </w:numPr>
        <w:spacing w:after="0" w:line="480" w:lineRule="exact"/>
        <w:jc w:val="both"/>
        <w:rPr>
          <w:rFonts w:cs="Traditional Arabic"/>
          <w:sz w:val="36"/>
          <w:szCs w:val="36"/>
        </w:rPr>
      </w:pPr>
      <w:r>
        <w:rPr>
          <w:rFonts w:cs="Traditional Arabic" w:hint="cs"/>
          <w:sz w:val="36"/>
          <w:szCs w:val="36"/>
          <w:rtl/>
        </w:rPr>
        <w:t>تقرير أحوال لعدم صلاحية القاضي للحكم وبالتالي لوجوب تنحيته عن منصة القضاء.</w:t>
      </w:r>
    </w:p>
    <w:p w:rsidR="00740CA8" w:rsidRDefault="00740CA8" w:rsidP="00740CA8">
      <w:pPr>
        <w:pStyle w:val="a7"/>
        <w:numPr>
          <w:ilvl w:val="0"/>
          <w:numId w:val="46"/>
        </w:numPr>
        <w:spacing w:after="0" w:line="480" w:lineRule="exact"/>
        <w:jc w:val="both"/>
        <w:rPr>
          <w:rFonts w:cs="Traditional Arabic"/>
          <w:sz w:val="36"/>
          <w:szCs w:val="36"/>
        </w:rPr>
      </w:pPr>
      <w:r>
        <w:rPr>
          <w:rFonts w:cs="Traditional Arabic" w:hint="cs"/>
          <w:sz w:val="36"/>
          <w:szCs w:val="36"/>
          <w:rtl/>
        </w:rPr>
        <w:t>تقرير أحوال لجواز تنحيه هو مؤقتا عن الحكم في خصومة معينة.</w:t>
      </w:r>
    </w:p>
    <w:p w:rsidR="00740CA8" w:rsidRPr="00740CA8" w:rsidRDefault="00740CA8" w:rsidP="00740CA8">
      <w:pPr>
        <w:pStyle w:val="a7"/>
        <w:numPr>
          <w:ilvl w:val="0"/>
          <w:numId w:val="46"/>
        </w:numPr>
        <w:spacing w:after="0" w:line="480" w:lineRule="exact"/>
        <w:jc w:val="both"/>
        <w:rPr>
          <w:rFonts w:cs="Traditional Arabic"/>
          <w:sz w:val="36"/>
          <w:szCs w:val="36"/>
          <w:rtl/>
        </w:rPr>
      </w:pPr>
      <w:r>
        <w:rPr>
          <w:rFonts w:cs="Traditional Arabic" w:hint="cs"/>
          <w:sz w:val="36"/>
          <w:szCs w:val="36"/>
          <w:rtl/>
        </w:rPr>
        <w:t>تقرير أحوال لرد القاضي ومنعه من الفصل في خصومة بعينها.</w:t>
      </w:r>
    </w:p>
    <w:p w:rsidR="00E7169B" w:rsidRDefault="001771BB" w:rsidP="00D55CF6">
      <w:pPr>
        <w:spacing w:after="0" w:line="480" w:lineRule="exact"/>
        <w:ind w:firstLine="720"/>
        <w:jc w:val="both"/>
        <w:rPr>
          <w:rFonts w:cs="Traditional Arabic"/>
          <w:sz w:val="36"/>
          <w:szCs w:val="36"/>
          <w:rtl/>
        </w:rPr>
      </w:pPr>
      <w:r>
        <w:rPr>
          <w:rFonts w:cs="Traditional Arabic" w:hint="cs"/>
          <w:sz w:val="36"/>
          <w:szCs w:val="36"/>
          <w:rtl/>
        </w:rPr>
        <w:lastRenderedPageBreak/>
        <w:t>وكل هذه الوسائل وسائل واقية من احتمال احتلال نزاهة القاضي، فإن حصل اختلال فعلي في نزاهته كانت مخاصمته ومساءلته إداريا (تأديبيا) جزاء لاحقاً له.</w:t>
      </w:r>
    </w:p>
    <w:p w:rsidR="001771BB" w:rsidRPr="001771BB" w:rsidRDefault="001771BB" w:rsidP="00D55CF6">
      <w:pPr>
        <w:spacing w:after="0" w:line="480" w:lineRule="exact"/>
        <w:ind w:firstLine="720"/>
        <w:jc w:val="both"/>
        <w:rPr>
          <w:rFonts w:cs="Traditional Arabic"/>
          <w:sz w:val="36"/>
          <w:szCs w:val="36"/>
          <w:u w:val="single"/>
          <w:rtl/>
        </w:rPr>
      </w:pPr>
      <w:r w:rsidRPr="001771BB">
        <w:rPr>
          <w:rFonts w:cs="Traditional Arabic" w:hint="cs"/>
          <w:sz w:val="36"/>
          <w:szCs w:val="36"/>
          <w:u w:val="single"/>
          <w:rtl/>
        </w:rPr>
        <w:t>* الوسائل (الجزاءات) الواقية:</w:t>
      </w:r>
    </w:p>
    <w:p w:rsidR="001771BB" w:rsidRDefault="001771BB" w:rsidP="001771BB">
      <w:pPr>
        <w:spacing w:after="0" w:line="480" w:lineRule="exact"/>
        <w:ind w:firstLine="720"/>
        <w:jc w:val="both"/>
        <w:rPr>
          <w:rFonts w:cs="Traditional Arabic"/>
          <w:sz w:val="36"/>
          <w:szCs w:val="36"/>
          <w:rtl/>
        </w:rPr>
      </w:pPr>
      <w:r>
        <w:rPr>
          <w:rFonts w:cs="Traditional Arabic" w:hint="cs"/>
          <w:sz w:val="36"/>
          <w:szCs w:val="36"/>
          <w:rtl/>
        </w:rPr>
        <w:t>مهما تكن قوة خلق القاضي والثقة العامة في نزاهته، فإنه قد يحدث في قضية معينة، بالنظر إلى أشخاص خصومها وصلتهم بشخص القاضي، والقاضي بشر له عواطفه وصلاته الاجتماعية، أن يخشى على نزاهته أن تتأثر أو أن تتزعزع الثقة فيها وعلى حسب قوة احتمال التأثر أو خشية تزعزع الثقة يفرض النظام (القانون) اتخاذ واحد من ثلاثة إجراءات هي:</w:t>
      </w:r>
    </w:p>
    <w:p w:rsidR="001771BB" w:rsidRDefault="001771BB" w:rsidP="001771BB">
      <w:pPr>
        <w:pStyle w:val="a7"/>
        <w:numPr>
          <w:ilvl w:val="0"/>
          <w:numId w:val="61"/>
        </w:numPr>
        <w:spacing w:after="0" w:line="480" w:lineRule="exact"/>
        <w:ind w:hanging="733"/>
        <w:jc w:val="both"/>
        <w:rPr>
          <w:rFonts w:cs="Traditional Arabic"/>
          <w:sz w:val="36"/>
          <w:szCs w:val="36"/>
        </w:rPr>
      </w:pPr>
      <w:r>
        <w:rPr>
          <w:rFonts w:cs="Traditional Arabic" w:hint="cs"/>
          <w:sz w:val="36"/>
          <w:szCs w:val="36"/>
          <w:rtl/>
        </w:rPr>
        <w:t>عدم صلاحية القاضي للحكم في هذه الخصومة (منع القاضي من نظر الدعوى وسماعها).</w:t>
      </w:r>
    </w:p>
    <w:p w:rsidR="001771BB" w:rsidRPr="001771BB" w:rsidRDefault="001771BB" w:rsidP="001771BB">
      <w:pPr>
        <w:pStyle w:val="a7"/>
        <w:numPr>
          <w:ilvl w:val="0"/>
          <w:numId w:val="61"/>
        </w:numPr>
        <w:spacing w:after="0" w:line="480" w:lineRule="exact"/>
        <w:ind w:hanging="733"/>
        <w:jc w:val="both"/>
        <w:rPr>
          <w:rFonts w:cs="Traditional Arabic"/>
          <w:spacing w:val="-12"/>
          <w:sz w:val="36"/>
          <w:szCs w:val="36"/>
        </w:rPr>
      </w:pPr>
      <w:r w:rsidRPr="001771BB">
        <w:rPr>
          <w:rFonts w:cs="Traditional Arabic" w:hint="cs"/>
          <w:spacing w:val="-12"/>
          <w:sz w:val="36"/>
          <w:szCs w:val="36"/>
          <w:rtl/>
        </w:rPr>
        <w:t>إباحة التنحي للقاضي من تلقاء نفسه عن الفصل في الخصومة.</w:t>
      </w:r>
    </w:p>
    <w:p w:rsidR="001771BB" w:rsidRPr="001771BB" w:rsidRDefault="001771BB" w:rsidP="001771BB">
      <w:pPr>
        <w:pStyle w:val="a7"/>
        <w:numPr>
          <w:ilvl w:val="0"/>
          <w:numId w:val="61"/>
        </w:numPr>
        <w:spacing w:after="0" w:line="480" w:lineRule="exact"/>
        <w:ind w:hanging="733"/>
        <w:jc w:val="both"/>
        <w:rPr>
          <w:rFonts w:cs="Traditional Arabic"/>
          <w:sz w:val="36"/>
          <w:szCs w:val="36"/>
          <w:rtl/>
        </w:rPr>
      </w:pPr>
      <w:r>
        <w:rPr>
          <w:rFonts w:cs="Traditional Arabic" w:hint="cs"/>
          <w:sz w:val="36"/>
          <w:szCs w:val="36"/>
          <w:rtl/>
        </w:rPr>
        <w:t>إباحة رد القاضي عن الحكم في الخصومة وفقا لإجراءات خاصة من جانب كل الخصوم أو بعضهم.</w:t>
      </w:r>
    </w:p>
    <w:p w:rsidR="001771BB" w:rsidRDefault="001771BB" w:rsidP="001771BB">
      <w:pPr>
        <w:spacing w:after="0" w:line="480" w:lineRule="exact"/>
        <w:ind w:firstLine="720"/>
        <w:jc w:val="both"/>
        <w:rPr>
          <w:rFonts w:cs="Traditional Arabic"/>
          <w:sz w:val="36"/>
          <w:szCs w:val="36"/>
          <w:rtl/>
        </w:rPr>
      </w:pPr>
      <w:r>
        <w:rPr>
          <w:rFonts w:cs="Traditional Arabic" w:hint="cs"/>
          <w:sz w:val="36"/>
          <w:szCs w:val="36"/>
          <w:rtl/>
        </w:rPr>
        <w:t xml:space="preserve">وتعد عدم صلاحية القاضي للحكم أو منعه من نظر الدعوى وسماعها </w:t>
      </w:r>
      <w:r w:rsidRPr="001771BB">
        <w:rPr>
          <w:rFonts w:cs="Traditional Arabic" w:hint="cs"/>
          <w:spacing w:val="-16"/>
          <w:sz w:val="36"/>
          <w:szCs w:val="36"/>
          <w:rtl/>
        </w:rPr>
        <w:t>أقوى هذه الوسائل لأنه يصبح وبقوة النظام (القانون) غير أهل للقضاء في هذه الخصومة.</w:t>
      </w:r>
    </w:p>
    <w:p w:rsidR="001771BB" w:rsidRDefault="001771BB" w:rsidP="001771BB">
      <w:pPr>
        <w:spacing w:after="0" w:line="480" w:lineRule="exact"/>
        <w:ind w:firstLine="720"/>
        <w:jc w:val="both"/>
        <w:rPr>
          <w:rFonts w:cs="Traditional Arabic"/>
          <w:sz w:val="36"/>
          <w:szCs w:val="36"/>
          <w:rtl/>
        </w:rPr>
      </w:pPr>
      <w:r>
        <w:rPr>
          <w:rFonts w:cs="Traditional Arabic" w:hint="cs"/>
          <w:sz w:val="36"/>
          <w:szCs w:val="36"/>
          <w:rtl/>
        </w:rPr>
        <w:t xml:space="preserve">أما التنحي فإنه أضعف الوسائل لأن أمره متروك لضمير القاضي بلا معقب عليه. أما الرد فهو وسط بين الوسيلتين، فإذا طلبه الخصوم وتحققت أسبابه وجبت تنحية القاضي، وإذا لم يطلبه أحد منهم رغم قيام سببه، ولم </w:t>
      </w:r>
      <w:r w:rsidRPr="001771BB">
        <w:rPr>
          <w:rFonts w:cs="Traditional Arabic" w:hint="cs"/>
          <w:spacing w:val="-12"/>
          <w:sz w:val="36"/>
          <w:szCs w:val="36"/>
          <w:rtl/>
        </w:rPr>
        <w:t>يتنح القاضي من تلقاء نفسه فلا تثريب عليه ولا شائبة على قضائه من هذه الناحية.</w:t>
      </w:r>
    </w:p>
    <w:p w:rsidR="00BD340D" w:rsidRDefault="001771BB" w:rsidP="00BD340D">
      <w:pPr>
        <w:spacing w:after="0" w:line="480" w:lineRule="exact"/>
        <w:ind w:firstLine="720"/>
        <w:jc w:val="both"/>
        <w:rPr>
          <w:rFonts w:cs="Traditional Arabic"/>
          <w:sz w:val="36"/>
          <w:szCs w:val="36"/>
          <w:rtl/>
        </w:rPr>
      </w:pPr>
      <w:r>
        <w:rPr>
          <w:rFonts w:cs="Traditional Arabic" w:hint="cs"/>
          <w:sz w:val="36"/>
          <w:szCs w:val="36"/>
          <w:rtl/>
        </w:rPr>
        <w:t xml:space="preserve">وقبل أن نتحدث عن مخاصمة القاضي ومساءلته تأديبيا وجنائياً إذا وقع منه ما يعد جريمة، فإننا نتناول موقف نظام المرافعات الشرعية في المملكة </w:t>
      </w:r>
      <w:r>
        <w:rPr>
          <w:rFonts w:cs="Traditional Arabic" w:hint="cs"/>
          <w:sz w:val="36"/>
          <w:szCs w:val="36"/>
          <w:rtl/>
        </w:rPr>
        <w:lastRenderedPageBreak/>
        <w:t>العربية السعودية من إجراءات منع القاضي وتنحيه ورده، كما ورد في الباب الثامن منه في المواد من 90-91.</w:t>
      </w:r>
      <w:r w:rsidR="00BD340D">
        <w:rPr>
          <w:rFonts w:cs="Traditional Arabic" w:hint="cs"/>
          <w:sz w:val="36"/>
          <w:szCs w:val="36"/>
          <w:rtl/>
        </w:rPr>
        <w:t xml:space="preserve"> وعليه: فإننا سوف نقسم هذا الفصل إلى خمسة مباحث على النحو التالي:</w:t>
      </w:r>
    </w:p>
    <w:p w:rsidR="00BD340D" w:rsidRDefault="00BD340D" w:rsidP="00BD340D">
      <w:pPr>
        <w:pStyle w:val="a7"/>
        <w:numPr>
          <w:ilvl w:val="0"/>
          <w:numId w:val="46"/>
        </w:numPr>
        <w:spacing w:after="0" w:line="480" w:lineRule="exact"/>
        <w:jc w:val="both"/>
        <w:rPr>
          <w:rFonts w:cs="Traditional Arabic"/>
          <w:sz w:val="36"/>
          <w:szCs w:val="36"/>
        </w:rPr>
      </w:pPr>
      <w:r>
        <w:rPr>
          <w:rFonts w:cs="Traditional Arabic" w:hint="cs"/>
          <w:sz w:val="36"/>
          <w:szCs w:val="36"/>
          <w:rtl/>
        </w:rPr>
        <w:t>المبحث الأول: منع القاضي من نظر الدعوى أو سماعها.</w:t>
      </w:r>
    </w:p>
    <w:p w:rsidR="00BD340D" w:rsidRDefault="00BD340D" w:rsidP="00BD340D">
      <w:pPr>
        <w:pStyle w:val="a7"/>
        <w:numPr>
          <w:ilvl w:val="0"/>
          <w:numId w:val="46"/>
        </w:numPr>
        <w:spacing w:after="0" w:line="480" w:lineRule="exact"/>
        <w:jc w:val="both"/>
        <w:rPr>
          <w:rFonts w:cs="Traditional Arabic"/>
          <w:sz w:val="36"/>
          <w:szCs w:val="36"/>
        </w:rPr>
      </w:pPr>
      <w:r>
        <w:rPr>
          <w:rFonts w:cs="Traditional Arabic" w:hint="cs"/>
          <w:sz w:val="36"/>
          <w:szCs w:val="36"/>
          <w:rtl/>
        </w:rPr>
        <w:t>المبحث الثاني: ردّ القاضي.</w:t>
      </w:r>
    </w:p>
    <w:p w:rsidR="00BD340D" w:rsidRDefault="00BD340D" w:rsidP="00BD340D">
      <w:pPr>
        <w:pStyle w:val="a7"/>
        <w:numPr>
          <w:ilvl w:val="0"/>
          <w:numId w:val="46"/>
        </w:numPr>
        <w:spacing w:after="0" w:line="480" w:lineRule="exact"/>
        <w:jc w:val="both"/>
        <w:rPr>
          <w:rFonts w:cs="Traditional Arabic"/>
          <w:sz w:val="36"/>
          <w:szCs w:val="36"/>
        </w:rPr>
      </w:pPr>
      <w:r>
        <w:rPr>
          <w:rFonts w:cs="Traditional Arabic" w:hint="cs"/>
          <w:sz w:val="36"/>
          <w:szCs w:val="36"/>
          <w:rtl/>
        </w:rPr>
        <w:t>المبحث الثالث: وسائل حماية نزاهة القضاء والالتزامات القضائية.</w:t>
      </w:r>
    </w:p>
    <w:p w:rsidR="00BD340D" w:rsidRDefault="00BD340D" w:rsidP="00BD340D">
      <w:pPr>
        <w:pStyle w:val="a7"/>
        <w:numPr>
          <w:ilvl w:val="0"/>
          <w:numId w:val="46"/>
        </w:numPr>
        <w:spacing w:after="0" w:line="480" w:lineRule="exact"/>
        <w:jc w:val="both"/>
        <w:rPr>
          <w:rFonts w:cs="Traditional Arabic"/>
          <w:sz w:val="36"/>
          <w:szCs w:val="36"/>
        </w:rPr>
      </w:pPr>
      <w:r>
        <w:rPr>
          <w:rFonts w:cs="Traditional Arabic" w:hint="cs"/>
          <w:sz w:val="36"/>
          <w:szCs w:val="36"/>
          <w:rtl/>
        </w:rPr>
        <w:t>المبحث الرابع: العقوبات التأديبية التي يجوز توقيعها على القضاة.</w:t>
      </w:r>
    </w:p>
    <w:p w:rsidR="00BD340D" w:rsidRDefault="00BD340D" w:rsidP="00BD340D">
      <w:pPr>
        <w:pStyle w:val="a7"/>
        <w:numPr>
          <w:ilvl w:val="0"/>
          <w:numId w:val="46"/>
        </w:numPr>
        <w:spacing w:after="0" w:line="480" w:lineRule="exact"/>
        <w:jc w:val="both"/>
        <w:rPr>
          <w:rFonts w:cs="Traditional Arabic"/>
          <w:sz w:val="36"/>
          <w:szCs w:val="36"/>
        </w:rPr>
      </w:pPr>
      <w:r>
        <w:rPr>
          <w:rFonts w:cs="Traditional Arabic" w:hint="cs"/>
          <w:sz w:val="36"/>
          <w:szCs w:val="36"/>
          <w:rtl/>
        </w:rPr>
        <w:t>المبحث الخامس: المسئولية الجنائية للقضاة.</w:t>
      </w:r>
    </w:p>
    <w:p w:rsidR="00BD340D" w:rsidRDefault="00BD340D" w:rsidP="00BD340D">
      <w:pPr>
        <w:spacing w:after="0" w:line="480" w:lineRule="exact"/>
        <w:jc w:val="both"/>
        <w:rPr>
          <w:rFonts w:cs="Traditional Arabic"/>
          <w:sz w:val="36"/>
          <w:szCs w:val="36"/>
          <w:rtl/>
        </w:rPr>
      </w:pPr>
    </w:p>
    <w:p w:rsidR="001771BB" w:rsidRPr="00BD340D" w:rsidRDefault="00BD340D" w:rsidP="00BD340D">
      <w:pPr>
        <w:spacing w:after="0" w:line="480" w:lineRule="exact"/>
        <w:ind w:firstLine="720"/>
        <w:jc w:val="both"/>
        <w:rPr>
          <w:rFonts w:cs="Traditional Arabic"/>
          <w:b/>
          <w:bCs/>
          <w:sz w:val="36"/>
          <w:szCs w:val="36"/>
          <w:u w:val="single"/>
          <w:rtl/>
        </w:rPr>
      </w:pPr>
      <w:r w:rsidRPr="00BD340D">
        <w:rPr>
          <w:rFonts w:cs="Traditional Arabic" w:hint="cs"/>
          <w:b/>
          <w:bCs/>
          <w:sz w:val="36"/>
          <w:szCs w:val="36"/>
          <w:u w:val="single"/>
          <w:rtl/>
        </w:rPr>
        <w:t>المبحث الأول:</w:t>
      </w:r>
      <w:r w:rsidR="001771BB" w:rsidRPr="00BD340D">
        <w:rPr>
          <w:rFonts w:cs="Traditional Arabic" w:hint="cs"/>
          <w:b/>
          <w:bCs/>
          <w:sz w:val="36"/>
          <w:szCs w:val="36"/>
          <w:u w:val="single"/>
          <w:rtl/>
        </w:rPr>
        <w:t xml:space="preserve"> منع القاضي من نظر الدعوى أو سماعها</w:t>
      </w:r>
    </w:p>
    <w:p w:rsidR="001771BB" w:rsidRDefault="001771BB" w:rsidP="001771BB">
      <w:pPr>
        <w:spacing w:after="0" w:line="480" w:lineRule="exact"/>
        <w:ind w:firstLine="720"/>
        <w:jc w:val="both"/>
        <w:rPr>
          <w:rFonts w:cs="Traditional Arabic"/>
          <w:sz w:val="36"/>
          <w:szCs w:val="36"/>
          <w:rtl/>
        </w:rPr>
      </w:pPr>
      <w:r>
        <w:rPr>
          <w:rFonts w:cs="Traditional Arabic" w:hint="cs"/>
          <w:sz w:val="36"/>
          <w:szCs w:val="36"/>
          <w:rtl/>
        </w:rPr>
        <w:t>تنص المادة التسعون من نظام المرافعات الشرعية السعودي على</w:t>
      </w:r>
      <w:r w:rsidR="001969F2">
        <w:rPr>
          <w:rFonts w:cs="Traditional Arabic" w:hint="cs"/>
          <w:sz w:val="36"/>
          <w:szCs w:val="36"/>
          <w:rtl/>
        </w:rPr>
        <w:t xml:space="preserve"> أن</w:t>
      </w:r>
      <w:r>
        <w:rPr>
          <w:rFonts w:cs="Traditional Arabic" w:hint="cs"/>
          <w:sz w:val="36"/>
          <w:szCs w:val="36"/>
          <w:rtl/>
        </w:rPr>
        <w:t>:</w:t>
      </w:r>
    </w:p>
    <w:p w:rsidR="001771BB" w:rsidRDefault="001771BB" w:rsidP="001771BB">
      <w:pPr>
        <w:spacing w:after="0" w:line="480" w:lineRule="exact"/>
        <w:ind w:firstLine="720"/>
        <w:jc w:val="both"/>
        <w:rPr>
          <w:rFonts w:cs="Traditional Arabic"/>
          <w:sz w:val="36"/>
          <w:szCs w:val="36"/>
          <w:rtl/>
        </w:rPr>
      </w:pPr>
      <w:r>
        <w:rPr>
          <w:rFonts w:cs="Traditional Arabic" w:hint="cs"/>
          <w:sz w:val="36"/>
          <w:szCs w:val="36"/>
          <w:rtl/>
        </w:rPr>
        <w:t>يكون القاضي ممنوعاً من نظر الدعوى وسماعها، ولو لم يطلب ذلك أحد الخصوم في الأحوال الآتية:</w:t>
      </w:r>
    </w:p>
    <w:p w:rsidR="001771BB" w:rsidRDefault="001771BB" w:rsidP="004B7B0D">
      <w:pPr>
        <w:spacing w:after="0" w:line="480" w:lineRule="exact"/>
        <w:ind w:firstLine="720"/>
        <w:jc w:val="both"/>
        <w:rPr>
          <w:rFonts w:cs="Traditional Arabic"/>
          <w:sz w:val="36"/>
          <w:szCs w:val="36"/>
          <w:rtl/>
        </w:rPr>
      </w:pPr>
      <w:r>
        <w:rPr>
          <w:rFonts w:cs="Traditional Arabic" w:hint="cs"/>
          <w:sz w:val="36"/>
          <w:szCs w:val="36"/>
          <w:rtl/>
        </w:rPr>
        <w:t>1- إذا كان زوجا</w:t>
      </w:r>
      <w:r w:rsidR="004B7B0D">
        <w:rPr>
          <w:rFonts w:cs="Traditional Arabic" w:hint="cs"/>
          <w:sz w:val="36"/>
          <w:szCs w:val="36"/>
          <w:rtl/>
        </w:rPr>
        <w:t xml:space="preserve"> لأحد الخصوم أو كان قريبا أو صهرا له إلى الدرجة الرابعة (والمراد بالأقارب والأصهار حتى الدرجة الرابعة: الآباء والأمهات والأجداد، وإن علوا والأولاد وأولادهم وإن نزلوا، والإخوة والأخوات الأشقاء أو لأب أو لأم وأولادهم، والأعمام والعمات وأولادهم، والأخوال والخالات وأولادهم، وتطبق هذه الدرجات الأربع على أقارب زوجة القاضي وهم الأصهار).</w:t>
      </w:r>
    </w:p>
    <w:p w:rsidR="004B7B0D" w:rsidRDefault="004B7B0D" w:rsidP="004B7B0D">
      <w:pPr>
        <w:spacing w:after="0" w:line="480" w:lineRule="exact"/>
        <w:ind w:firstLine="720"/>
        <w:jc w:val="both"/>
        <w:rPr>
          <w:rFonts w:cs="Traditional Arabic"/>
          <w:sz w:val="36"/>
          <w:szCs w:val="36"/>
          <w:rtl/>
        </w:rPr>
      </w:pPr>
      <w:r>
        <w:rPr>
          <w:rFonts w:cs="Traditional Arabic" w:hint="cs"/>
          <w:sz w:val="36"/>
          <w:szCs w:val="36"/>
          <w:rtl/>
        </w:rPr>
        <w:t xml:space="preserve">2- إذا كان له أو لزوجته خصومة قائمة مع أحد الخصوم في الدعوى أو مع زوجته (والخصومة المانعة للقاضي من نظر وسماع الدعوى هي الخصومة القائمة مع القاضي أو زوجته قبل إحالة الدعوى إليه، أما إذا ما </w:t>
      </w:r>
      <w:r>
        <w:rPr>
          <w:rFonts w:cs="Traditional Arabic" w:hint="cs"/>
          <w:sz w:val="36"/>
          <w:szCs w:val="36"/>
          <w:rtl/>
        </w:rPr>
        <w:lastRenderedPageBreak/>
        <w:t>تم الحكم فيها أو أنشأت بعد البدء في نظر الدعوى فلا تمنعه من النظر، والمعنى في هذه الحالة أن القاضي يمنع من نظر وسماع أي دعوى بين طرفين يكون أحدهما أو زوجته خصما للقاضي أو لزوجة القاضي في خصومة قائمة أثناء إيداع صحيفة دعوى خصمه الأخرى في المحكمة لدى مكتب المواعيد حتى اكتساب الحكم القطعية، أما إذا ما تم الحكم في الخصومة التي كانت قائمة بين القاضي وبين هذا الطرف، أو أنشئت الخصومة بين القاضي وبين هذا الطرف بعد البدء في نظر الدعوى بين هذا الطرف والطرف الآخر الأجنبي، فإن الخصومة بين القاضي وبين هذا الطرف لا تمنع القاضي من نظر الدعوى الأخرى.</w:t>
      </w:r>
    </w:p>
    <w:p w:rsidR="004B7B0D" w:rsidRDefault="004B7B0D" w:rsidP="004B7B0D">
      <w:pPr>
        <w:spacing w:after="0" w:line="480" w:lineRule="exact"/>
        <w:ind w:firstLine="720"/>
        <w:jc w:val="both"/>
        <w:rPr>
          <w:rFonts w:cs="Traditional Arabic"/>
          <w:sz w:val="36"/>
          <w:szCs w:val="36"/>
          <w:rtl/>
        </w:rPr>
      </w:pPr>
      <w:r>
        <w:rPr>
          <w:rFonts w:cs="Traditional Arabic" w:hint="cs"/>
          <w:sz w:val="36"/>
          <w:szCs w:val="36"/>
          <w:rtl/>
        </w:rPr>
        <w:t>3- إذا كان (أي القاضي) وكيلا لأحد الخصوم أو وصياً أو قيما عليه أو مظنونة وراثته له، أو كان زوجا لوصي أحد الخصوم أو القيم عليه، أو كانت له صلة قرابة أو مصاهرة إلى الدرجة الرابعة بهذا الوصي أو القيم.</w:t>
      </w:r>
    </w:p>
    <w:p w:rsidR="004B7B0D" w:rsidRDefault="004B7B0D" w:rsidP="004B7B0D">
      <w:pPr>
        <w:spacing w:after="0" w:line="480" w:lineRule="exact"/>
        <w:ind w:firstLine="720"/>
        <w:jc w:val="both"/>
        <w:rPr>
          <w:rFonts w:cs="Traditional Arabic"/>
          <w:sz w:val="36"/>
          <w:szCs w:val="36"/>
          <w:rtl/>
        </w:rPr>
      </w:pPr>
      <w:r w:rsidRPr="004B7B0D">
        <w:rPr>
          <w:rFonts w:cs="Traditional Arabic" w:hint="cs"/>
          <w:sz w:val="36"/>
          <w:szCs w:val="36"/>
          <w:u w:val="single"/>
          <w:rtl/>
        </w:rPr>
        <w:t>والمراد بالوصي هو:</w:t>
      </w:r>
      <w:r>
        <w:rPr>
          <w:rFonts w:cs="Traditional Arabic" w:hint="cs"/>
          <w:sz w:val="36"/>
          <w:szCs w:val="36"/>
          <w:rtl/>
        </w:rPr>
        <w:t xml:space="preserve"> من يتولى أمر اليتيم بأمر المحكمة الذي لا جد له ولا أب له.</w:t>
      </w:r>
    </w:p>
    <w:p w:rsidR="004B7B0D" w:rsidRDefault="004B7B0D" w:rsidP="004B7B0D">
      <w:pPr>
        <w:spacing w:after="0" w:line="480" w:lineRule="exact"/>
        <w:ind w:firstLine="720"/>
        <w:jc w:val="both"/>
        <w:rPr>
          <w:rFonts w:cs="Traditional Arabic"/>
          <w:sz w:val="36"/>
          <w:szCs w:val="36"/>
          <w:rtl/>
        </w:rPr>
      </w:pPr>
      <w:r w:rsidRPr="004B7B0D">
        <w:rPr>
          <w:rFonts w:cs="Traditional Arabic" w:hint="cs"/>
          <w:sz w:val="36"/>
          <w:szCs w:val="36"/>
          <w:u w:val="single"/>
          <w:rtl/>
        </w:rPr>
        <w:t>أما القيم فهو:</w:t>
      </w:r>
      <w:r>
        <w:rPr>
          <w:rFonts w:cs="Traditional Arabic" w:hint="cs"/>
          <w:sz w:val="36"/>
          <w:szCs w:val="36"/>
          <w:rtl/>
        </w:rPr>
        <w:t xml:space="preserve"> من يتولى أمر فاقد الأهلية لجنون أو عته بأمر المحكمة.</w:t>
      </w:r>
    </w:p>
    <w:p w:rsidR="004B7B0D" w:rsidRDefault="004B7B0D" w:rsidP="004B7B0D">
      <w:pPr>
        <w:spacing w:after="0" w:line="480" w:lineRule="exact"/>
        <w:ind w:firstLine="720"/>
        <w:jc w:val="both"/>
        <w:rPr>
          <w:rFonts w:cs="Traditional Arabic"/>
          <w:sz w:val="36"/>
          <w:szCs w:val="36"/>
          <w:rtl/>
        </w:rPr>
      </w:pPr>
      <w:r>
        <w:rPr>
          <w:rFonts w:cs="Traditional Arabic" w:hint="cs"/>
          <w:sz w:val="36"/>
          <w:szCs w:val="36"/>
          <w:rtl/>
        </w:rPr>
        <w:t>والمعتبر في كون الوصاية أو الوكالة أو القوامة مانعة هو كونها قائم</w:t>
      </w:r>
      <w:r w:rsidR="001969F2">
        <w:rPr>
          <w:rFonts w:cs="Traditional Arabic" w:hint="cs"/>
          <w:sz w:val="36"/>
          <w:szCs w:val="36"/>
          <w:rtl/>
        </w:rPr>
        <w:t>ة</w:t>
      </w:r>
      <w:r>
        <w:rPr>
          <w:rFonts w:cs="Traditional Arabic" w:hint="cs"/>
          <w:sz w:val="36"/>
          <w:szCs w:val="36"/>
          <w:rtl/>
        </w:rPr>
        <w:t xml:space="preserve"> وقت إقامة الدعوى التي يمنع القاضي من نظرها وسماعها.</w:t>
      </w:r>
    </w:p>
    <w:p w:rsidR="004B7B0D" w:rsidRDefault="004B7B0D" w:rsidP="004B7B0D">
      <w:pPr>
        <w:spacing w:after="0" w:line="480" w:lineRule="exact"/>
        <w:ind w:firstLine="720"/>
        <w:jc w:val="both"/>
        <w:rPr>
          <w:rFonts w:cs="Traditional Arabic"/>
          <w:sz w:val="36"/>
          <w:szCs w:val="36"/>
          <w:rtl/>
        </w:rPr>
      </w:pPr>
      <w:r>
        <w:rPr>
          <w:rFonts w:cs="Traditional Arabic" w:hint="cs"/>
          <w:sz w:val="36"/>
          <w:szCs w:val="36"/>
          <w:rtl/>
        </w:rPr>
        <w:t>وأما الخصم المظنون وراثة القاضي له فهو: كل قريب للقاضي يمنع القاضي من إرثه بسبب وجود قريب آخر يحجب القاضي عن الميراث، بحيث إذا  زال هذا الحاجب ورثه القاضي.</w:t>
      </w:r>
    </w:p>
    <w:p w:rsidR="004B7B0D" w:rsidRDefault="004B7B0D" w:rsidP="004B7B0D">
      <w:pPr>
        <w:spacing w:after="0" w:line="480" w:lineRule="exact"/>
        <w:ind w:firstLine="720"/>
        <w:jc w:val="both"/>
        <w:rPr>
          <w:rFonts w:cs="Traditional Arabic"/>
          <w:sz w:val="36"/>
          <w:szCs w:val="36"/>
          <w:rtl/>
        </w:rPr>
      </w:pPr>
      <w:r w:rsidRPr="004B7B0D">
        <w:rPr>
          <w:rFonts w:cs="Traditional Arabic" w:hint="cs"/>
          <w:sz w:val="36"/>
          <w:szCs w:val="36"/>
          <w:u w:val="single"/>
          <w:rtl/>
        </w:rPr>
        <w:t>والمعنى في هذه الحالة هو:</w:t>
      </w:r>
      <w:r>
        <w:rPr>
          <w:rFonts w:cs="Traditional Arabic" w:hint="cs"/>
          <w:sz w:val="36"/>
          <w:szCs w:val="36"/>
          <w:rtl/>
        </w:rPr>
        <w:t xml:space="preserve"> أن القاضي يمنع من نظر وسماع أي دعوى يكون القاضي وكيلا لأحد طرفيها أو وصيا عليه أو قيما عليه أو مظنونة </w:t>
      </w:r>
      <w:r>
        <w:rPr>
          <w:rFonts w:cs="Traditional Arabic" w:hint="cs"/>
          <w:sz w:val="36"/>
          <w:szCs w:val="36"/>
          <w:rtl/>
        </w:rPr>
        <w:lastRenderedPageBreak/>
        <w:t>وراثة له، أو تكون زوجة القاضي وصية على أحد خصوم هذه الدعوى أو قيمة عليه، أو يكون للقاضي صلة قرابة أو مصاهرة إلى الدرجة الرابعة بالوصي أو بالقيم على هذا الطرف.</w:t>
      </w:r>
    </w:p>
    <w:p w:rsidR="004B7B0D" w:rsidRDefault="004B7B0D" w:rsidP="004B7B0D">
      <w:pPr>
        <w:spacing w:after="0" w:line="480" w:lineRule="exact"/>
        <w:ind w:firstLine="720"/>
        <w:jc w:val="both"/>
        <w:rPr>
          <w:rFonts w:cs="Traditional Arabic"/>
          <w:sz w:val="36"/>
          <w:szCs w:val="36"/>
          <w:rtl/>
        </w:rPr>
      </w:pPr>
      <w:r>
        <w:rPr>
          <w:rFonts w:cs="Traditional Arabic" w:hint="cs"/>
          <w:sz w:val="36"/>
          <w:szCs w:val="36"/>
          <w:rtl/>
        </w:rPr>
        <w:t>4- كما يمنع القاضي من نظر ومن سماع الدعوى التي يكون له أو لزوجته أو لأحد أقاربه أو أصهاره على عمود النسب، أو لمن يكون وكيلا عنه أو وصيا أو قيما عليه، مصلحة في الدعوى القائمة (أي</w:t>
      </w:r>
      <w:r w:rsidR="0019508E">
        <w:rPr>
          <w:rFonts w:cs="Traditional Arabic" w:hint="cs"/>
          <w:sz w:val="36"/>
          <w:szCs w:val="36"/>
          <w:rtl/>
        </w:rPr>
        <w:t xml:space="preserve"> التي يمنع القاضي من نظرها وسماعها).</w:t>
      </w:r>
    </w:p>
    <w:p w:rsidR="0019508E" w:rsidRDefault="0019508E" w:rsidP="0019508E">
      <w:pPr>
        <w:spacing w:after="0" w:line="480" w:lineRule="exact"/>
        <w:ind w:firstLine="720"/>
        <w:jc w:val="both"/>
        <w:rPr>
          <w:rFonts w:cs="Traditional Arabic"/>
          <w:sz w:val="36"/>
          <w:szCs w:val="36"/>
          <w:rtl/>
        </w:rPr>
      </w:pPr>
      <w:r>
        <w:rPr>
          <w:rFonts w:cs="Traditional Arabic" w:hint="cs"/>
          <w:sz w:val="36"/>
          <w:szCs w:val="36"/>
          <w:rtl/>
        </w:rPr>
        <w:t>5- كما يمنع القاضي من نظر ومن سماع الدعوى التي كان قد أفتى أو ترافع عن أحد الخصوم فيها، أو كتب فيها ولو كان ذلك قبل اشتغاله بالقضاء، أو كان قد سبق له نظرها قاضيا أو خبيرا أو محكما، أو كان قد أدلى بشهادته فيها، أو كان قد باشر إجراء من إجراءات التحقيق فيها.</w:t>
      </w:r>
    </w:p>
    <w:p w:rsidR="0019508E" w:rsidRDefault="0019508E" w:rsidP="004B7B0D">
      <w:pPr>
        <w:spacing w:after="0" w:line="480" w:lineRule="exact"/>
        <w:ind w:firstLine="720"/>
        <w:jc w:val="both"/>
        <w:rPr>
          <w:rFonts w:cs="Traditional Arabic"/>
          <w:sz w:val="36"/>
          <w:szCs w:val="36"/>
          <w:rtl/>
        </w:rPr>
      </w:pPr>
      <w:r>
        <w:rPr>
          <w:rFonts w:cs="Traditional Arabic" w:hint="cs"/>
          <w:sz w:val="36"/>
          <w:szCs w:val="36"/>
          <w:rtl/>
        </w:rPr>
        <w:t>والفتوى المانعة من نظر ومن سماع القاضي للدعوى هي الفتوى المحررة في القضية نفسها والمقصود بسبق نظر القاضي للدعوى إذا كان قد حكم فيها ثم انتقل إلى محكمة أخرى أعلى درجة يرفع إليها الطعن في حكم القاضي، فإن القاضي لا ينظر في دعوى الطعن على حكمه.</w:t>
      </w:r>
    </w:p>
    <w:p w:rsidR="0019508E" w:rsidRDefault="0019508E" w:rsidP="004B7B0D">
      <w:pPr>
        <w:spacing w:after="0" w:line="480" w:lineRule="exact"/>
        <w:ind w:firstLine="720"/>
        <w:jc w:val="both"/>
        <w:rPr>
          <w:rFonts w:cs="Traditional Arabic"/>
          <w:sz w:val="36"/>
          <w:szCs w:val="36"/>
          <w:rtl/>
        </w:rPr>
      </w:pPr>
      <w:r>
        <w:rPr>
          <w:rFonts w:cs="Traditional Arabic" w:hint="cs"/>
          <w:sz w:val="36"/>
          <w:szCs w:val="36"/>
          <w:rtl/>
        </w:rPr>
        <w:t xml:space="preserve">* منع القاضي من نظر وسماع الدعوى في الحالات المبينة في المادة (90) قاعدة من قواعد النظام العام الآمرة التي لا يجوز الاتفاق على ما يخالفها، وهو ما نصت عليه المادة (91) من نظام المرافعات الشرعية السعودي، حيث نصت على أنه: "يقع باطلا عمل القاضي أو قضاؤه في الأحوال المتقدمة في المادة التسعين ولو تم باتفاق الخصوم" وفي اعتقادنا أن المادتين 90، 91 مرافعات وضعتا أساسا لحماية نزاهة القاضي، حيث تقرران لتحقيق هذه النزاهة جزاء واقيا يتمثل في عدم صلاحية القاضي ومن </w:t>
      </w:r>
      <w:r>
        <w:rPr>
          <w:rFonts w:cs="Traditional Arabic" w:hint="cs"/>
          <w:sz w:val="36"/>
          <w:szCs w:val="36"/>
          <w:rtl/>
        </w:rPr>
        <w:lastRenderedPageBreak/>
        <w:t>ثم منعه بحكم النظام من نظر الدعوى وسماعها ولو لم يطلب ذلك المنع أحد الخصوم بل حتى لو اتفق الخصوم على صلاحية القاضي للفصل في خصومته وعلى عدم رده وتأتي عدم الصلاحية النظامية هذه بسبب قوة تأثير الأحوال الخمسة الواردة في نص المادة 90 مرافعات على صحة قضاء القاضي.</w:t>
      </w:r>
    </w:p>
    <w:p w:rsidR="0019508E" w:rsidRDefault="0019508E" w:rsidP="004B7B0D">
      <w:pPr>
        <w:spacing w:after="0" w:line="480" w:lineRule="exact"/>
        <w:ind w:firstLine="720"/>
        <w:jc w:val="both"/>
        <w:rPr>
          <w:rFonts w:cs="Traditional Arabic"/>
          <w:sz w:val="36"/>
          <w:szCs w:val="36"/>
          <w:rtl/>
        </w:rPr>
      </w:pPr>
    </w:p>
    <w:p w:rsidR="001771BB" w:rsidRPr="001969F2" w:rsidRDefault="001969F2" w:rsidP="001969F2">
      <w:pPr>
        <w:spacing w:after="0" w:line="480" w:lineRule="exact"/>
        <w:ind w:firstLine="720"/>
        <w:jc w:val="both"/>
        <w:rPr>
          <w:rFonts w:cs="Traditional Arabic"/>
          <w:b/>
          <w:bCs/>
          <w:sz w:val="36"/>
          <w:szCs w:val="36"/>
          <w:u w:val="single"/>
          <w:rtl/>
        </w:rPr>
      </w:pPr>
      <w:r w:rsidRPr="001969F2">
        <w:rPr>
          <w:rFonts w:cs="Traditional Arabic" w:hint="cs"/>
          <w:b/>
          <w:bCs/>
          <w:sz w:val="36"/>
          <w:szCs w:val="36"/>
          <w:u w:val="single"/>
          <w:rtl/>
        </w:rPr>
        <w:t xml:space="preserve">المبحث الثاني: </w:t>
      </w:r>
      <w:r w:rsidR="0019508E" w:rsidRPr="001969F2">
        <w:rPr>
          <w:rFonts w:cs="Traditional Arabic" w:hint="cs"/>
          <w:b/>
          <w:bCs/>
          <w:sz w:val="36"/>
          <w:szCs w:val="36"/>
          <w:u w:val="single"/>
          <w:rtl/>
        </w:rPr>
        <w:t>رد القاضي</w:t>
      </w:r>
      <w:r>
        <w:rPr>
          <w:rFonts w:cs="Traditional Arabic" w:hint="cs"/>
          <w:b/>
          <w:bCs/>
          <w:sz w:val="36"/>
          <w:szCs w:val="36"/>
          <w:u w:val="single"/>
          <w:rtl/>
        </w:rPr>
        <w:t xml:space="preserve"> (حالاته وأسبابه):</w:t>
      </w:r>
    </w:p>
    <w:p w:rsidR="0019508E" w:rsidRDefault="0019508E" w:rsidP="001771BB">
      <w:pPr>
        <w:spacing w:after="0" w:line="480" w:lineRule="exact"/>
        <w:ind w:firstLine="720"/>
        <w:jc w:val="both"/>
        <w:rPr>
          <w:rFonts w:cs="Traditional Arabic"/>
          <w:sz w:val="36"/>
          <w:szCs w:val="36"/>
          <w:rtl/>
        </w:rPr>
      </w:pPr>
      <w:r>
        <w:rPr>
          <w:rFonts w:cs="Traditional Arabic" w:hint="cs"/>
          <w:sz w:val="36"/>
          <w:szCs w:val="36"/>
          <w:rtl/>
        </w:rPr>
        <w:t>أورد نظام المرافعات السعودي في المادة 92 منه خمسة أسباب يجوز رد القاضي عند توفر أحدها لما قد يشوب عمل القاضي في ظلها من طعن على نزاهته، غير أن هذه الأسباب تختلف عن حالات منع القاضي من نظر وسماع الدعوى الواردة في المادة 90 مرافعات في أن الأسباب الواردة في المادة 92 تبرر طلب رد القاضي قبل نظره للدعوى وبمجرد علم صاحب المصلحة بقيامها، فإذا سكت عن طلبه مع علمه بها فلا أثر لقيامها على صحة عمل القاضي، وإذن فهي أسباب تقديرية لعدم الصلاحية، بخلاف ما أوردته المادة 90 فإنها أسباب حتمية لبطلان عمل القاضي ولكن كلا النوعين من الأسباب يعد من أسباب رد القاضي.</w:t>
      </w:r>
    </w:p>
    <w:p w:rsidR="0019508E" w:rsidRDefault="0019508E" w:rsidP="001771BB">
      <w:pPr>
        <w:spacing w:after="0" w:line="480" w:lineRule="exact"/>
        <w:ind w:firstLine="720"/>
        <w:jc w:val="both"/>
        <w:rPr>
          <w:rFonts w:cs="Traditional Arabic"/>
          <w:sz w:val="36"/>
          <w:szCs w:val="36"/>
          <w:rtl/>
        </w:rPr>
      </w:pPr>
      <w:r>
        <w:rPr>
          <w:rFonts w:cs="Traditional Arabic" w:hint="cs"/>
          <w:sz w:val="36"/>
          <w:szCs w:val="36"/>
          <w:rtl/>
        </w:rPr>
        <w:t xml:space="preserve">وإذن فالتعبير في المادة 90 بمنع القاضي من نظر وسماع الدعوى وفي المادة 92 بأسباب جواز رد القاضي، تعبير ينقصه الكثير من الدقة، حيث تتقدم صلاحية القاضي للفصل في الدعوى في ظل كلا النوعين من الأسباب، وكلاهما يبرر رد القاضي، غير أن الأسباب الواردة في المادة 90 جزاؤها بطلان عمل القاضي ولو علم الخصوم بقيامها ورضوا بالقاضي، بينما الأسباب الواردة في المادة 92 أسباب تقديرية لعدم صلاحية القاضي إن لم </w:t>
      </w:r>
      <w:r>
        <w:rPr>
          <w:rFonts w:cs="Traditional Arabic" w:hint="cs"/>
          <w:sz w:val="36"/>
          <w:szCs w:val="36"/>
          <w:rtl/>
        </w:rPr>
        <w:lastRenderedPageBreak/>
        <w:t>يرض به الخصوم فإن رضوا به مع قيامها فلا بطلان، وعليهم في الحالة الأولى طلب رد القاضي أثناء أدائه لعمله وإلا اعتبروا راضين به.</w:t>
      </w:r>
    </w:p>
    <w:p w:rsidR="0019508E" w:rsidRDefault="0019508E" w:rsidP="001771BB">
      <w:pPr>
        <w:spacing w:after="0" w:line="480" w:lineRule="exact"/>
        <w:ind w:firstLine="720"/>
        <w:jc w:val="both"/>
        <w:rPr>
          <w:rFonts w:cs="Traditional Arabic"/>
          <w:sz w:val="36"/>
          <w:szCs w:val="36"/>
          <w:rtl/>
        </w:rPr>
      </w:pPr>
      <w:r>
        <w:rPr>
          <w:rFonts w:cs="Traditional Arabic" w:hint="cs"/>
          <w:sz w:val="36"/>
          <w:szCs w:val="36"/>
          <w:rtl/>
        </w:rPr>
        <w:t>وفي ذلك تقول اللائحة التنفيذية لنظام المرافعات السعودي في تعليقها على المادة 92: رد القاضي هو: تنحيه من تلقاء نفسه، أو تنحيه بناء على طلب الخصوم عن نظر الدعوى والحكم فيها لسبب من أسباب الرد المذكورة في المادة 92، واتفاق الخصوم على نظر الدعوى أو استمرار نظرها مع وجود سبب من أسباب الرد المذكورة في هذه المادة يسقط حقهم في طلب الرد، ويقبل طلب الرد المنصوص عليه في هذه المادة في جميع مراحل الدعوى حال العلم به، وإلا سقط الحق فيه، ولا يؤثر شطب الدعوى أو ترك الخصومة أو إيقافها على طلب الرد متى ما أعيد نظرها. اهـ.</w:t>
      </w:r>
    </w:p>
    <w:p w:rsidR="007F3007" w:rsidRDefault="007F3007" w:rsidP="001771BB">
      <w:pPr>
        <w:spacing w:after="0" w:line="480" w:lineRule="exact"/>
        <w:ind w:firstLine="720"/>
        <w:jc w:val="both"/>
        <w:rPr>
          <w:rFonts w:cs="Traditional Arabic"/>
          <w:sz w:val="36"/>
          <w:szCs w:val="36"/>
          <w:rtl/>
        </w:rPr>
      </w:pPr>
      <w:r>
        <w:rPr>
          <w:rFonts w:cs="Traditional Arabic" w:hint="cs"/>
          <w:sz w:val="36"/>
          <w:szCs w:val="36"/>
          <w:rtl/>
        </w:rPr>
        <w:t>وإذا وجب مزيد من الإيضاح في التفرقة من حيث البطلان بين نوعي الأسباب المشار إليهما أمكن أن نقول أن الأسباب الواردة في المادة 90 قد تتقى بالرد وجزاؤها البطلان، أما الأسباب الواردة في المادة 92 فيجب اتقاؤها بالرد دائما، وإلا فلا بطلان.</w:t>
      </w:r>
    </w:p>
    <w:p w:rsidR="007F3007" w:rsidRDefault="007F3007" w:rsidP="001771BB">
      <w:pPr>
        <w:spacing w:after="0" w:line="480" w:lineRule="exact"/>
        <w:ind w:firstLine="720"/>
        <w:jc w:val="both"/>
        <w:rPr>
          <w:rFonts w:cs="Traditional Arabic"/>
          <w:sz w:val="36"/>
          <w:szCs w:val="36"/>
          <w:rtl/>
        </w:rPr>
      </w:pPr>
      <w:r>
        <w:rPr>
          <w:rFonts w:cs="Traditional Arabic" w:hint="cs"/>
          <w:sz w:val="36"/>
          <w:szCs w:val="36"/>
          <w:rtl/>
        </w:rPr>
        <w:t>وقد نصت المادة 92 من نظام المرافعات الشرعية السعودي على هذه الأسباب التقديرية لعدم صلاحية القاضي لنظر وسماع الدعوى، والتي يجب عند عدم الرضا بها اتقاؤها بالرد "يجوز رد القاضي لأحد الأسباب الآتية:</w:t>
      </w:r>
    </w:p>
    <w:p w:rsidR="007F3007" w:rsidRDefault="007F3007" w:rsidP="001771BB">
      <w:pPr>
        <w:spacing w:after="0" w:line="480" w:lineRule="exact"/>
        <w:ind w:firstLine="720"/>
        <w:jc w:val="both"/>
        <w:rPr>
          <w:rFonts w:cs="Traditional Arabic"/>
          <w:sz w:val="36"/>
          <w:szCs w:val="36"/>
          <w:rtl/>
        </w:rPr>
      </w:pPr>
      <w:r>
        <w:rPr>
          <w:rFonts w:cs="Traditional Arabic" w:hint="cs"/>
          <w:sz w:val="36"/>
          <w:szCs w:val="36"/>
          <w:rtl/>
        </w:rPr>
        <w:t>1- إذا كان له أو لزوجته دعوى مماثلة للدعوى التي ينظرها"</w:t>
      </w:r>
      <w:r w:rsidR="001969F2">
        <w:rPr>
          <w:rFonts w:cs="Traditional Arabic" w:hint="cs"/>
          <w:sz w:val="36"/>
          <w:szCs w:val="36"/>
          <w:rtl/>
        </w:rPr>
        <w:t xml:space="preserve"> والتماثل هنا يعني: اتحاد الدعوي</w:t>
      </w:r>
      <w:r>
        <w:rPr>
          <w:rFonts w:cs="Traditional Arabic" w:hint="cs"/>
          <w:sz w:val="36"/>
          <w:szCs w:val="36"/>
          <w:rtl/>
        </w:rPr>
        <w:t xml:space="preserve">ين في الموضوع والسبب بما يترتب عليه معرفة الحكم في إحداها </w:t>
      </w:r>
      <w:r w:rsidR="001969F2">
        <w:rPr>
          <w:rFonts w:cs="Traditional Arabic" w:hint="cs"/>
          <w:sz w:val="36"/>
          <w:szCs w:val="36"/>
          <w:rtl/>
        </w:rPr>
        <w:t>(الدعوى الثانية) من معرفته في الأخرى (الدعوى الأولى).</w:t>
      </w:r>
    </w:p>
    <w:p w:rsidR="007F3007" w:rsidRDefault="007F3007" w:rsidP="001771BB">
      <w:pPr>
        <w:spacing w:after="0" w:line="480" w:lineRule="exact"/>
        <w:ind w:firstLine="720"/>
        <w:jc w:val="both"/>
        <w:rPr>
          <w:rFonts w:cs="Traditional Arabic"/>
          <w:sz w:val="36"/>
          <w:szCs w:val="36"/>
          <w:rtl/>
        </w:rPr>
      </w:pPr>
      <w:r>
        <w:rPr>
          <w:rFonts w:cs="Traditional Arabic" w:hint="cs"/>
          <w:sz w:val="36"/>
          <w:szCs w:val="36"/>
          <w:rtl/>
        </w:rPr>
        <w:lastRenderedPageBreak/>
        <w:t>2- إذا حدث له أو لزوجته</w:t>
      </w:r>
      <w:r w:rsidR="00EC7772">
        <w:rPr>
          <w:rFonts w:cs="Traditional Arabic" w:hint="cs"/>
          <w:sz w:val="36"/>
          <w:szCs w:val="36"/>
          <w:rtl/>
        </w:rPr>
        <w:t xml:space="preserve"> خصومة مع أحد الخصوم أو مع زوجته بعد قيام الدعوى المنظورة أمام القاضين ما لم تكن هذه الدعوى قد أقيمت بقصد رده عن نظر الدعوى المنظورة أمامه.</w:t>
      </w:r>
    </w:p>
    <w:p w:rsidR="00EC7772" w:rsidRDefault="00EC7772" w:rsidP="001969F2">
      <w:pPr>
        <w:spacing w:after="0" w:line="480" w:lineRule="exact"/>
        <w:ind w:firstLine="720"/>
        <w:jc w:val="both"/>
        <w:rPr>
          <w:rFonts w:cs="Traditional Arabic"/>
          <w:sz w:val="36"/>
          <w:szCs w:val="36"/>
          <w:rtl/>
        </w:rPr>
      </w:pPr>
      <w:r>
        <w:rPr>
          <w:rFonts w:cs="Traditional Arabic" w:hint="cs"/>
          <w:sz w:val="36"/>
          <w:szCs w:val="36"/>
          <w:rtl/>
        </w:rPr>
        <w:t>3- إذا كان لمطلقته التي له منها ولد، أو لأحد أقاربه أو أصهاره إلى الدرجة الرابعة خصومة قائمة أمام القضاء، مع أحد الخصوم في الدعوى، أو مع زوجته، ما لم تكن هذه الخصومة قد أقيمت أمام القاضي بقصد رده.</w:t>
      </w:r>
    </w:p>
    <w:p w:rsidR="00EC7772" w:rsidRDefault="00EC7772" w:rsidP="001771BB">
      <w:pPr>
        <w:spacing w:after="0" w:line="480" w:lineRule="exact"/>
        <w:ind w:firstLine="720"/>
        <w:jc w:val="both"/>
        <w:rPr>
          <w:rFonts w:cs="Traditional Arabic"/>
          <w:sz w:val="36"/>
          <w:szCs w:val="36"/>
          <w:rtl/>
        </w:rPr>
      </w:pPr>
      <w:r>
        <w:rPr>
          <w:rFonts w:cs="Traditional Arabic" w:hint="cs"/>
          <w:sz w:val="36"/>
          <w:szCs w:val="36"/>
          <w:rtl/>
        </w:rPr>
        <w:t>4- إذا كان أحد الخصوم خادما له (أجير خاص) أو كان القاضي قد اعتاد مؤاكلة أحد الخصوم (الجلوس على مائدة الخصم مرات متتالية) أو مساكنته (في بيت واحد غالب الوقت أو بصفة دائمة بأجرة أو بدون أجرة) أو كان (القاضي) قد تلقى منه هدية قبيل رفع الدعوى أو بعده.</w:t>
      </w:r>
    </w:p>
    <w:p w:rsidR="00EC7772" w:rsidRDefault="00EC7772" w:rsidP="001771BB">
      <w:pPr>
        <w:spacing w:after="0" w:line="480" w:lineRule="exact"/>
        <w:ind w:firstLine="720"/>
        <w:jc w:val="both"/>
        <w:rPr>
          <w:rFonts w:cs="Traditional Arabic"/>
          <w:sz w:val="36"/>
          <w:szCs w:val="36"/>
          <w:rtl/>
        </w:rPr>
      </w:pPr>
      <w:r>
        <w:rPr>
          <w:rFonts w:cs="Traditional Arabic" w:hint="cs"/>
          <w:sz w:val="36"/>
          <w:szCs w:val="36"/>
          <w:rtl/>
        </w:rPr>
        <w:t>5- إذا كان بينه وبين أحد الخصوم عداوة أو مودة، يرجح معها عدم استطاعته الحكم بدون تحيز (ويرجع في تقدير هذه العداوة أو المودة إلى رئيس المحكمة الذي ينظر دعوى رد القاضي).</w:t>
      </w:r>
    </w:p>
    <w:p w:rsidR="00EC7772" w:rsidRDefault="00EC7772" w:rsidP="00EC7772">
      <w:pPr>
        <w:pStyle w:val="a7"/>
        <w:numPr>
          <w:ilvl w:val="0"/>
          <w:numId w:val="46"/>
        </w:numPr>
        <w:spacing w:after="0" w:line="480" w:lineRule="exact"/>
        <w:jc w:val="both"/>
        <w:rPr>
          <w:rFonts w:cs="Traditional Arabic"/>
          <w:sz w:val="36"/>
          <w:szCs w:val="36"/>
        </w:rPr>
      </w:pPr>
      <w:r>
        <w:rPr>
          <w:rFonts w:cs="Traditional Arabic" w:hint="cs"/>
          <w:sz w:val="36"/>
          <w:szCs w:val="36"/>
          <w:rtl/>
        </w:rPr>
        <w:t>ويترتب على رفد الدعوى رد القاضي لو</w:t>
      </w:r>
      <w:r w:rsidR="001969F2">
        <w:rPr>
          <w:rFonts w:cs="Traditional Arabic" w:hint="cs"/>
          <w:sz w:val="36"/>
          <w:szCs w:val="36"/>
          <w:rtl/>
        </w:rPr>
        <w:t>اح</w:t>
      </w:r>
      <w:r>
        <w:rPr>
          <w:rFonts w:cs="Traditional Arabic" w:hint="cs"/>
          <w:sz w:val="36"/>
          <w:szCs w:val="36"/>
          <w:rtl/>
        </w:rPr>
        <w:t>د من الأسباب المشار إليها، وقف الدعوى الأصلية المنظورة (المطروحة أمام القاضي) حتى يفصل في طلب الرد.</w:t>
      </w:r>
    </w:p>
    <w:p w:rsidR="00EC7772" w:rsidRDefault="00EC7772" w:rsidP="00EC7772">
      <w:pPr>
        <w:pStyle w:val="a7"/>
        <w:numPr>
          <w:ilvl w:val="0"/>
          <w:numId w:val="46"/>
        </w:numPr>
        <w:spacing w:after="0" w:line="480" w:lineRule="exact"/>
        <w:jc w:val="both"/>
        <w:rPr>
          <w:rFonts w:cs="Traditional Arabic"/>
          <w:sz w:val="36"/>
          <w:szCs w:val="36"/>
        </w:rPr>
      </w:pPr>
      <w:r>
        <w:rPr>
          <w:rFonts w:cs="Traditional Arabic" w:hint="cs"/>
          <w:sz w:val="36"/>
          <w:szCs w:val="36"/>
          <w:rtl/>
        </w:rPr>
        <w:t>وكما تبرر هذه الأسباب رد القاضي فإن قيامها أو قيام بعضها بالقاضي يبيح له أن يتنحى من تلقاء نفسه عن نظر الدعوى المطروحة أمامه.</w:t>
      </w:r>
    </w:p>
    <w:p w:rsidR="00EC7772" w:rsidRPr="00EC7772" w:rsidRDefault="00EC7772" w:rsidP="00EC7772">
      <w:pPr>
        <w:pStyle w:val="a7"/>
        <w:numPr>
          <w:ilvl w:val="0"/>
          <w:numId w:val="46"/>
        </w:numPr>
        <w:spacing w:after="0" w:line="480" w:lineRule="exact"/>
        <w:jc w:val="both"/>
        <w:rPr>
          <w:rFonts w:cs="Traditional Arabic"/>
          <w:sz w:val="36"/>
          <w:szCs w:val="36"/>
          <w:rtl/>
        </w:rPr>
      </w:pPr>
      <w:r>
        <w:rPr>
          <w:rFonts w:cs="Traditional Arabic" w:hint="cs"/>
          <w:sz w:val="36"/>
          <w:szCs w:val="36"/>
          <w:rtl/>
        </w:rPr>
        <w:t xml:space="preserve">ويلاحظ أن ما أورده المنظم السعودي في المادتين 90، 92 من نظام المرافعات الشرعية من أسباب، كلها تبرر طلب الخصوم رد القاضي، كما تبرر للقاضي أن يتنحى من تلقاء نفسه وأن  هذه </w:t>
      </w:r>
      <w:r>
        <w:rPr>
          <w:rFonts w:cs="Traditional Arabic" w:hint="cs"/>
          <w:sz w:val="36"/>
          <w:szCs w:val="36"/>
          <w:rtl/>
        </w:rPr>
        <w:lastRenderedPageBreak/>
        <w:t>الأسباب تبرر كذلك رد عضو هيئة التحقيق والادعاء العام متى كان الادعاء العام طرفا منضماً في الدعوى.</w:t>
      </w:r>
    </w:p>
    <w:p w:rsidR="0049748C" w:rsidRDefault="00EC7772" w:rsidP="0049748C">
      <w:pPr>
        <w:spacing w:after="0" w:line="480" w:lineRule="exact"/>
        <w:ind w:firstLine="720"/>
        <w:jc w:val="both"/>
        <w:rPr>
          <w:rFonts w:cs="Traditional Arabic"/>
          <w:sz w:val="36"/>
          <w:szCs w:val="36"/>
          <w:rtl/>
        </w:rPr>
      </w:pPr>
      <w:r w:rsidRPr="00EC7772">
        <w:rPr>
          <w:rFonts w:cs="Traditional Arabic" w:hint="cs"/>
          <w:sz w:val="36"/>
          <w:szCs w:val="36"/>
          <w:u w:val="single"/>
          <w:rtl/>
        </w:rPr>
        <w:t>والسؤال هو:</w:t>
      </w:r>
      <w:r>
        <w:rPr>
          <w:rFonts w:cs="Traditional Arabic" w:hint="cs"/>
          <w:sz w:val="36"/>
          <w:szCs w:val="36"/>
          <w:rtl/>
        </w:rPr>
        <w:t xml:space="preserve"> هل الأسباب الواردة في المادتين 90، 92 لرد القاضي واردة على سبيل الحصر؟</w:t>
      </w:r>
    </w:p>
    <w:p w:rsidR="00EC7772" w:rsidRDefault="00EC7772" w:rsidP="001969F2">
      <w:pPr>
        <w:spacing w:after="0" w:line="480" w:lineRule="exact"/>
        <w:ind w:firstLine="720"/>
        <w:jc w:val="both"/>
        <w:rPr>
          <w:rFonts w:cs="Traditional Arabic"/>
          <w:sz w:val="36"/>
          <w:szCs w:val="36"/>
          <w:rtl/>
        </w:rPr>
      </w:pPr>
      <w:r>
        <w:rPr>
          <w:rFonts w:cs="Traditional Arabic" w:hint="cs"/>
          <w:sz w:val="36"/>
          <w:szCs w:val="36"/>
          <w:rtl/>
        </w:rPr>
        <w:t xml:space="preserve">ونقول: </w:t>
      </w:r>
      <w:r w:rsidR="0052637B">
        <w:rPr>
          <w:rFonts w:cs="Traditional Arabic" w:hint="cs"/>
          <w:sz w:val="36"/>
          <w:szCs w:val="36"/>
          <w:rtl/>
        </w:rPr>
        <w:t>لا، فإن للقاضي في غير أحوال الرد المذكورة إذا استشعر الحرج من نظر الدعوى لأي سبب أن يعرض أمر تنحيه على المحكمة في غرفة المشورة، أو على رئيس المحكمة للنظر في إقراره على التنحي، ويلاحظ أن للقاضي وحده تقدير ظروف عدم صلاحيته في غير الحالات المنصوص عليها، ولا دخل للخصوم في تقديرها، على أن القاضي لا يستطيع وحده أن ينفرد بتقديرها خشية أن يؤدي ذلك إلى إخلاله بالتزامه بالقضاء تحت ستار الظروف التقديرية، وإنما يجب أن يقره رئيس المحكمة أو غرفة المشورة على ذلك، وقد أشارت المادة 93 من نظام المرافعات الشرعية السعودي إلى الإجراءات اللازمة لتنحي القاضي من تلقاء نفسه عن نظر الدعوى بقولها: "لا يجوز للقاضي الامتناع من القضاء في قضية معرو</w:t>
      </w:r>
      <w:r w:rsidR="001969F2">
        <w:rPr>
          <w:rFonts w:cs="Traditional Arabic" w:hint="cs"/>
          <w:sz w:val="36"/>
          <w:szCs w:val="36"/>
          <w:rtl/>
        </w:rPr>
        <w:t>ض</w:t>
      </w:r>
      <w:r w:rsidR="0052637B">
        <w:rPr>
          <w:rFonts w:cs="Traditional Arabic" w:hint="cs"/>
          <w:sz w:val="36"/>
          <w:szCs w:val="36"/>
          <w:rtl/>
        </w:rPr>
        <w:t>ة عليه، إلا إذا كان ممنوعا من نظر الدعوى أو قام به سبب للرد، وعليه أن يخ</w:t>
      </w:r>
      <w:r w:rsidR="001969F2">
        <w:rPr>
          <w:rFonts w:cs="Traditional Arabic" w:hint="cs"/>
          <w:sz w:val="36"/>
          <w:szCs w:val="36"/>
          <w:rtl/>
        </w:rPr>
        <w:t>ب</w:t>
      </w:r>
      <w:r w:rsidR="0052637B">
        <w:rPr>
          <w:rFonts w:cs="Traditional Arabic" w:hint="cs"/>
          <w:sz w:val="36"/>
          <w:szCs w:val="36"/>
          <w:rtl/>
        </w:rPr>
        <w:t>ر مرجعه المباشر للإذن له بالتنحي، ويثبت هذا كله في محضر خاص يحفظ في المحكمة" وعليه:</w:t>
      </w:r>
    </w:p>
    <w:p w:rsidR="0052637B" w:rsidRDefault="0052637B" w:rsidP="0049748C">
      <w:pPr>
        <w:spacing w:after="0" w:line="480" w:lineRule="exact"/>
        <w:ind w:firstLine="720"/>
        <w:jc w:val="both"/>
        <w:rPr>
          <w:rFonts w:cs="Traditional Arabic"/>
          <w:sz w:val="36"/>
          <w:szCs w:val="36"/>
          <w:rtl/>
        </w:rPr>
      </w:pPr>
      <w:r>
        <w:rPr>
          <w:rFonts w:cs="Traditional Arabic" w:hint="cs"/>
          <w:sz w:val="36"/>
          <w:szCs w:val="36"/>
          <w:rtl/>
        </w:rPr>
        <w:t>فإن المرجع المباشر للقاضي (رئيس المحكمة أو رئيس غرفة المشورة أو رئيس أقرب محكمة في منطقة المحكمة التي يعمل بها القاضي إذا لم يكن بها رئيس ولم تكن مربوطة بمحكمة فيها رئاسة محاكم) إذا وافق على تنحية القاضي فإنه (أي المرجع) يحرر محضرا بذلك ويحفظه في ملف خاص لديه، ويحيل القضية إلى قاض آخر، وإذا لم يوافق على التنحية فإنه يوجه القاضي بنظر القضية وعلى القاضي الالتزام بذلك.</w:t>
      </w:r>
    </w:p>
    <w:p w:rsidR="0052637B" w:rsidRPr="0052637B" w:rsidRDefault="0052637B" w:rsidP="0049748C">
      <w:pPr>
        <w:spacing w:after="0" w:line="480" w:lineRule="exact"/>
        <w:ind w:firstLine="720"/>
        <w:jc w:val="both"/>
        <w:rPr>
          <w:rFonts w:cs="Traditional Arabic"/>
          <w:sz w:val="36"/>
          <w:szCs w:val="36"/>
          <w:u w:val="single"/>
          <w:rtl/>
        </w:rPr>
      </w:pPr>
      <w:r w:rsidRPr="0052637B">
        <w:rPr>
          <w:rFonts w:cs="Traditional Arabic" w:hint="cs"/>
          <w:sz w:val="36"/>
          <w:szCs w:val="36"/>
          <w:u w:val="single"/>
          <w:rtl/>
        </w:rPr>
        <w:lastRenderedPageBreak/>
        <w:t>وهكذا تتعدد أشكال الحماية الواقية لنزاهة القضاء إلى ثلاثة أشكال:</w:t>
      </w:r>
    </w:p>
    <w:p w:rsidR="0052637B" w:rsidRDefault="0052637B" w:rsidP="001969F2">
      <w:pPr>
        <w:pStyle w:val="a7"/>
        <w:numPr>
          <w:ilvl w:val="0"/>
          <w:numId w:val="62"/>
        </w:numPr>
        <w:spacing w:after="0" w:line="480" w:lineRule="exact"/>
        <w:ind w:hanging="733"/>
        <w:jc w:val="both"/>
        <w:rPr>
          <w:rFonts w:cs="Traditional Arabic"/>
          <w:sz w:val="36"/>
          <w:szCs w:val="36"/>
        </w:rPr>
      </w:pPr>
      <w:r>
        <w:rPr>
          <w:rFonts w:cs="Traditional Arabic" w:hint="cs"/>
          <w:sz w:val="36"/>
          <w:szCs w:val="36"/>
          <w:rtl/>
        </w:rPr>
        <w:t xml:space="preserve">عدم الصلاحية الحتمية التي تستوجب منع القاضي من نظر </w:t>
      </w:r>
      <w:r w:rsidR="001969F2">
        <w:rPr>
          <w:rFonts w:cs="Traditional Arabic" w:hint="cs"/>
          <w:sz w:val="36"/>
          <w:szCs w:val="36"/>
          <w:rtl/>
        </w:rPr>
        <w:t xml:space="preserve">ومن </w:t>
      </w:r>
      <w:r>
        <w:rPr>
          <w:rFonts w:cs="Traditional Arabic" w:hint="cs"/>
          <w:sz w:val="36"/>
          <w:szCs w:val="36"/>
          <w:rtl/>
        </w:rPr>
        <w:t>سماع الدعوى ومن ثم بطلان قضائه عند مخالفة أحوالها المنصوص عليها  في المادة 90 مرافعات.</w:t>
      </w:r>
    </w:p>
    <w:p w:rsidR="0052637B" w:rsidRDefault="0052637B" w:rsidP="0052637B">
      <w:pPr>
        <w:pStyle w:val="a7"/>
        <w:numPr>
          <w:ilvl w:val="0"/>
          <w:numId w:val="62"/>
        </w:numPr>
        <w:spacing w:after="0" w:line="480" w:lineRule="exact"/>
        <w:ind w:hanging="733"/>
        <w:jc w:val="both"/>
        <w:rPr>
          <w:rFonts w:cs="Traditional Arabic"/>
          <w:sz w:val="36"/>
          <w:szCs w:val="36"/>
        </w:rPr>
      </w:pPr>
      <w:r>
        <w:rPr>
          <w:rFonts w:cs="Traditional Arabic" w:hint="cs"/>
          <w:sz w:val="36"/>
          <w:szCs w:val="36"/>
          <w:rtl/>
        </w:rPr>
        <w:t>عدم الصلاحية التقديرية التي يرجع في تقديرها إلى الخصوم تارة وإلى  القاضي نفسه تارة أخرى.</w:t>
      </w:r>
    </w:p>
    <w:p w:rsidR="0052637B" w:rsidRPr="0052637B" w:rsidRDefault="0052637B" w:rsidP="0052637B">
      <w:pPr>
        <w:pStyle w:val="a7"/>
        <w:numPr>
          <w:ilvl w:val="0"/>
          <w:numId w:val="62"/>
        </w:numPr>
        <w:spacing w:after="0" w:line="480" w:lineRule="exact"/>
        <w:ind w:hanging="733"/>
        <w:jc w:val="both"/>
        <w:rPr>
          <w:rFonts w:cs="Traditional Arabic"/>
          <w:sz w:val="36"/>
          <w:szCs w:val="36"/>
          <w:rtl/>
        </w:rPr>
      </w:pPr>
      <w:r>
        <w:rPr>
          <w:rFonts w:cs="Traditional Arabic" w:hint="cs"/>
          <w:sz w:val="36"/>
          <w:szCs w:val="36"/>
          <w:rtl/>
        </w:rPr>
        <w:t>عدم الصلاحية التقديرية التي يرجع في تقديرها إلى القاضي نفسه ومرجعه المباشر.</w:t>
      </w:r>
    </w:p>
    <w:p w:rsidR="0049748C" w:rsidRDefault="0052637B" w:rsidP="001969F2">
      <w:pPr>
        <w:spacing w:after="0" w:line="480" w:lineRule="exact"/>
        <w:ind w:firstLine="720"/>
        <w:jc w:val="both"/>
        <w:rPr>
          <w:rFonts w:cs="Traditional Arabic"/>
          <w:sz w:val="36"/>
          <w:szCs w:val="36"/>
          <w:rtl/>
        </w:rPr>
      </w:pPr>
      <w:r>
        <w:rPr>
          <w:rFonts w:cs="Traditional Arabic" w:hint="cs"/>
          <w:sz w:val="36"/>
          <w:szCs w:val="36"/>
          <w:rtl/>
        </w:rPr>
        <w:t>وفي جميع أحوال عدم الصلاحية التقديرية، يجب أن يشرف القضاء على تقدير الخصوم أو القاضي وإلى هذا الإشراف القضائي على تقدير الخصوم لعدم صلاحية القاضي وطلبهم رده تنص المادة  95 مرافعات على أن: "يحصل الرد بتقرير في إدارة المحكمة يوقعه طالب الرد نفسه، أو وكيله المفوض فيه بتوكيل خاص ويرفق التوكيل بالتقرير ويجب أن يشتمل تقرير الرد على أسبابه، وأن يرفق به ما يوجد من الأوراق المؤيدة له، وعلى طالب الرد أن يودع عند التقرير ألف ريال تؤول للخزينة العامة إذا رفض طلب الرد، وقد  نظمت المادة 96 من اللائحة التنفيذية لنظام المرافعات الإجراءات التي تتبعها محكمة النظر في دعوى رد القاضي على النحو التالي:</w:t>
      </w:r>
    </w:p>
    <w:p w:rsidR="0052637B" w:rsidRDefault="0052637B" w:rsidP="0052637B">
      <w:pPr>
        <w:pStyle w:val="a7"/>
        <w:numPr>
          <w:ilvl w:val="0"/>
          <w:numId w:val="63"/>
        </w:numPr>
        <w:spacing w:after="0" w:line="480" w:lineRule="exact"/>
        <w:jc w:val="both"/>
        <w:rPr>
          <w:rFonts w:cs="Traditional Arabic"/>
          <w:sz w:val="36"/>
          <w:szCs w:val="36"/>
        </w:rPr>
      </w:pPr>
      <w:r>
        <w:rPr>
          <w:rFonts w:cs="Traditional Arabic" w:hint="cs"/>
          <w:sz w:val="36"/>
          <w:szCs w:val="36"/>
          <w:rtl/>
        </w:rPr>
        <w:t>يجب على إدارة المحكمة أن تطلع القاضي المطلوب رده فورا على تقرير طلب الرد وأن  تسمح له خلال الأربعة أيام التالية لاطلاعه، بالكتابة إلى رئيس المحكمة عن رؤيته في وقائع الرد وأسبابه.</w:t>
      </w:r>
    </w:p>
    <w:p w:rsidR="0052637B" w:rsidRDefault="0052637B" w:rsidP="0052637B">
      <w:pPr>
        <w:pStyle w:val="a7"/>
        <w:numPr>
          <w:ilvl w:val="0"/>
          <w:numId w:val="63"/>
        </w:numPr>
        <w:spacing w:after="0" w:line="480" w:lineRule="exact"/>
        <w:jc w:val="both"/>
        <w:rPr>
          <w:rFonts w:cs="Traditional Arabic"/>
          <w:sz w:val="36"/>
          <w:szCs w:val="36"/>
        </w:rPr>
      </w:pPr>
      <w:r>
        <w:rPr>
          <w:rFonts w:cs="Traditional Arabic" w:hint="cs"/>
          <w:sz w:val="36"/>
          <w:szCs w:val="36"/>
          <w:rtl/>
        </w:rPr>
        <w:lastRenderedPageBreak/>
        <w:t>لا يسمع رئيس المحكمة أقوال طالب الرد حتى ورود جواب القاضي.</w:t>
      </w:r>
    </w:p>
    <w:p w:rsidR="0052637B" w:rsidRDefault="0052637B" w:rsidP="001969F2">
      <w:pPr>
        <w:pStyle w:val="a7"/>
        <w:numPr>
          <w:ilvl w:val="0"/>
          <w:numId w:val="63"/>
        </w:numPr>
        <w:spacing w:after="0" w:line="480" w:lineRule="exact"/>
        <w:jc w:val="both"/>
        <w:rPr>
          <w:rFonts w:cs="Traditional Arabic"/>
          <w:sz w:val="36"/>
          <w:szCs w:val="36"/>
        </w:rPr>
      </w:pPr>
      <w:r>
        <w:rPr>
          <w:rFonts w:cs="Traditional Arabic" w:hint="cs"/>
          <w:sz w:val="36"/>
          <w:szCs w:val="36"/>
          <w:rtl/>
        </w:rPr>
        <w:t>إذا نفى القاضي سبب الرد كتابة أو لم يكتب في المدة المحددة فلرئيس المحكمة أو رئيس المحاكم النظر في إثبات طلب الرد، وفي حال ثبوته يصدر الرئيس أمرا بتنحية القاضي عن نظر الدعوى، ويكون أمر الرئيس منهيا لطلب الرد ليس للقاضي الاعتراض عليه.</w:t>
      </w:r>
    </w:p>
    <w:p w:rsidR="0052637B" w:rsidRPr="0052637B" w:rsidRDefault="0052637B" w:rsidP="0052637B">
      <w:pPr>
        <w:pStyle w:val="a7"/>
        <w:numPr>
          <w:ilvl w:val="0"/>
          <w:numId w:val="63"/>
        </w:numPr>
        <w:spacing w:after="0" w:line="480" w:lineRule="exact"/>
        <w:jc w:val="both"/>
        <w:rPr>
          <w:rFonts w:cs="Traditional Arabic"/>
          <w:sz w:val="36"/>
          <w:szCs w:val="36"/>
          <w:rtl/>
        </w:rPr>
      </w:pPr>
      <w:r>
        <w:rPr>
          <w:rFonts w:cs="Traditional Arabic" w:hint="cs"/>
          <w:sz w:val="36"/>
          <w:szCs w:val="36"/>
          <w:rtl/>
        </w:rPr>
        <w:t>إذا لم يظهر لرئيس المحكمة ما يوجب تنحية القاضي عن نظر الدعوى فيكتب له بنظرها وعليه الالتزام بذلك.</w:t>
      </w:r>
    </w:p>
    <w:p w:rsidR="0052637B" w:rsidRPr="001969F2" w:rsidRDefault="001969F2" w:rsidP="0052637B">
      <w:pPr>
        <w:spacing w:after="0" w:line="480" w:lineRule="exact"/>
        <w:ind w:firstLine="720"/>
        <w:jc w:val="both"/>
        <w:rPr>
          <w:rFonts w:cs="Traditional Arabic"/>
          <w:sz w:val="36"/>
          <w:szCs w:val="36"/>
          <w:u w:val="single"/>
          <w:rtl/>
        </w:rPr>
      </w:pPr>
      <w:r>
        <w:rPr>
          <w:rFonts w:cs="Traditional Arabic" w:hint="cs"/>
          <w:sz w:val="36"/>
          <w:szCs w:val="36"/>
          <w:u w:val="single"/>
          <w:rtl/>
        </w:rPr>
        <w:t xml:space="preserve">* </w:t>
      </w:r>
      <w:r w:rsidR="0052637B" w:rsidRPr="001969F2">
        <w:rPr>
          <w:rFonts w:cs="Traditional Arabic" w:hint="cs"/>
          <w:sz w:val="36"/>
          <w:szCs w:val="36"/>
          <w:u w:val="single"/>
          <w:rtl/>
        </w:rPr>
        <w:t>متى لا يقبل طلب رد القاضي؟</w:t>
      </w:r>
    </w:p>
    <w:p w:rsidR="0052637B" w:rsidRDefault="0052637B" w:rsidP="0052637B">
      <w:pPr>
        <w:spacing w:after="0" w:line="480" w:lineRule="exact"/>
        <w:ind w:firstLine="720"/>
        <w:jc w:val="both"/>
        <w:rPr>
          <w:rFonts w:cs="Traditional Arabic"/>
          <w:sz w:val="36"/>
          <w:szCs w:val="36"/>
          <w:rtl/>
        </w:rPr>
      </w:pPr>
      <w:r>
        <w:rPr>
          <w:rFonts w:cs="Traditional Arabic" w:hint="cs"/>
          <w:sz w:val="36"/>
          <w:szCs w:val="36"/>
          <w:rtl/>
        </w:rPr>
        <w:t>حددت المادة 94</w:t>
      </w:r>
      <w:r w:rsidR="003C3F96">
        <w:rPr>
          <w:rFonts w:cs="Traditional Arabic" w:hint="cs"/>
          <w:sz w:val="36"/>
          <w:szCs w:val="36"/>
          <w:rtl/>
        </w:rPr>
        <w:t xml:space="preserve"> من اللائحة التنفيذية لنظام المرافعات الشرعية السعودي ثلاث مواعيد لا يقبل بعدها طلب رد القاضي وهي:</w:t>
      </w:r>
    </w:p>
    <w:p w:rsidR="003C3F96" w:rsidRDefault="003C3F96" w:rsidP="003C3F96">
      <w:pPr>
        <w:pStyle w:val="a7"/>
        <w:numPr>
          <w:ilvl w:val="0"/>
          <w:numId w:val="64"/>
        </w:numPr>
        <w:spacing w:after="0" w:line="480" w:lineRule="exact"/>
        <w:ind w:hanging="733"/>
        <w:jc w:val="both"/>
        <w:rPr>
          <w:rFonts w:cs="Traditional Arabic"/>
          <w:sz w:val="36"/>
          <w:szCs w:val="36"/>
        </w:rPr>
      </w:pPr>
      <w:r>
        <w:rPr>
          <w:rFonts w:cs="Traditional Arabic" w:hint="cs"/>
          <w:sz w:val="36"/>
          <w:szCs w:val="36"/>
          <w:rtl/>
        </w:rPr>
        <w:t>بعد قفل باب المرافعة.</w:t>
      </w:r>
    </w:p>
    <w:p w:rsidR="003C3F96" w:rsidRDefault="003C3F96" w:rsidP="003C3F96">
      <w:pPr>
        <w:pStyle w:val="a7"/>
        <w:numPr>
          <w:ilvl w:val="0"/>
          <w:numId w:val="64"/>
        </w:numPr>
        <w:spacing w:after="0" w:line="480" w:lineRule="exact"/>
        <w:ind w:hanging="733"/>
        <w:jc w:val="both"/>
        <w:rPr>
          <w:rFonts w:cs="Traditional Arabic"/>
          <w:sz w:val="36"/>
          <w:szCs w:val="36"/>
        </w:rPr>
      </w:pPr>
      <w:r>
        <w:rPr>
          <w:rFonts w:cs="Traditional Arabic" w:hint="cs"/>
          <w:sz w:val="36"/>
          <w:szCs w:val="36"/>
          <w:rtl/>
        </w:rPr>
        <w:t>بعد صدور الحكم في الدعوى، ولعل هذا الموعد خاص بما إذا أعيد فتح باب المرافعة بعد قفله، حيث يكون لصاحب المصلحة طلب رد القاضي إذا توفر لديه سبب من أسباب الرد.</w:t>
      </w:r>
    </w:p>
    <w:p w:rsidR="003C3F96" w:rsidRPr="003C3F96" w:rsidRDefault="003C3F96" w:rsidP="003C3F96">
      <w:pPr>
        <w:pStyle w:val="a7"/>
        <w:numPr>
          <w:ilvl w:val="0"/>
          <w:numId w:val="64"/>
        </w:numPr>
        <w:spacing w:after="0" w:line="480" w:lineRule="exact"/>
        <w:ind w:hanging="733"/>
        <w:jc w:val="both"/>
        <w:rPr>
          <w:rFonts w:cs="Traditional Arabic"/>
          <w:sz w:val="36"/>
          <w:szCs w:val="36"/>
          <w:rtl/>
        </w:rPr>
      </w:pPr>
      <w:r>
        <w:rPr>
          <w:rFonts w:cs="Traditional Arabic" w:hint="cs"/>
          <w:sz w:val="36"/>
          <w:szCs w:val="36"/>
          <w:rtl/>
        </w:rPr>
        <w:t>حالة الحكم الغيابي، عند عدم حضور المدعى عليه الذي تم إعلانه شخصيا بالدعوى إعلانا صحيحا ولم يحضر وحكم عليه، لكن هذا الخصم مع حرمانه من طلب رد القاضي يظل متمتعا بحقه في الاعتراض على الحكم الصادر ضده</w:t>
      </w:r>
      <w:r w:rsidR="00497315">
        <w:rPr>
          <w:rFonts w:cs="Traditional Arabic" w:hint="cs"/>
          <w:sz w:val="36"/>
          <w:szCs w:val="36"/>
          <w:rtl/>
        </w:rPr>
        <w:t xml:space="preserve"> بأوجه الطعن العادية وغير العادية</w:t>
      </w:r>
      <w:r>
        <w:rPr>
          <w:rFonts w:cs="Traditional Arabic" w:hint="cs"/>
          <w:sz w:val="36"/>
          <w:szCs w:val="36"/>
          <w:rtl/>
        </w:rPr>
        <w:t>.</w:t>
      </w:r>
    </w:p>
    <w:p w:rsidR="0052637B" w:rsidRPr="003C3F96" w:rsidRDefault="003C3F96" w:rsidP="00AA1F6D">
      <w:pPr>
        <w:spacing w:after="0" w:line="480" w:lineRule="exact"/>
        <w:ind w:firstLine="720"/>
        <w:jc w:val="both"/>
        <w:rPr>
          <w:rFonts w:cs="Traditional Arabic"/>
          <w:sz w:val="36"/>
          <w:szCs w:val="36"/>
          <w:u w:val="single"/>
          <w:rtl/>
        </w:rPr>
      </w:pPr>
      <w:r w:rsidRPr="003C3F96">
        <w:rPr>
          <w:rFonts w:cs="Traditional Arabic" w:hint="cs"/>
          <w:sz w:val="36"/>
          <w:szCs w:val="36"/>
          <w:u w:val="single"/>
          <w:rtl/>
        </w:rPr>
        <w:lastRenderedPageBreak/>
        <w:t>وقت جواز تقديم طلب رد القاضي:</w:t>
      </w:r>
    </w:p>
    <w:p w:rsidR="003C3F96" w:rsidRDefault="003C3F96" w:rsidP="00AA1F6D">
      <w:pPr>
        <w:spacing w:after="0" w:line="480" w:lineRule="exact"/>
        <w:ind w:firstLine="720"/>
        <w:jc w:val="both"/>
        <w:rPr>
          <w:rFonts w:cs="Traditional Arabic"/>
          <w:sz w:val="36"/>
          <w:szCs w:val="36"/>
          <w:rtl/>
        </w:rPr>
      </w:pPr>
      <w:r>
        <w:rPr>
          <w:rFonts w:cs="Traditional Arabic" w:hint="cs"/>
          <w:sz w:val="36"/>
          <w:szCs w:val="36"/>
          <w:rtl/>
        </w:rPr>
        <w:t>حددت المادة 94 مرافعات ثلاثة مواعيد لجواز تقديم صاحب المصلحة طلب رد القاضي، تبعا لتوفر سبب الرد قبل أو أثناء نظر الدعوى وعلم الطالب بقيامه على النحو التالي:</w:t>
      </w:r>
    </w:p>
    <w:p w:rsidR="003C3F96" w:rsidRDefault="003C3F96" w:rsidP="003C3F96">
      <w:pPr>
        <w:pStyle w:val="a7"/>
        <w:numPr>
          <w:ilvl w:val="0"/>
          <w:numId w:val="66"/>
        </w:numPr>
        <w:spacing w:after="0" w:line="480" w:lineRule="exact"/>
        <w:ind w:hanging="733"/>
        <w:jc w:val="both"/>
        <w:rPr>
          <w:rFonts w:cs="Traditional Arabic"/>
          <w:sz w:val="36"/>
          <w:szCs w:val="36"/>
        </w:rPr>
      </w:pPr>
      <w:r>
        <w:rPr>
          <w:rFonts w:cs="Traditional Arabic" w:hint="cs"/>
          <w:sz w:val="36"/>
          <w:szCs w:val="36"/>
          <w:rtl/>
        </w:rPr>
        <w:t>يحب تقديم طلب رد القاضي قبل تقديم أي دفع أو دفاع في القضية وذلك في حالتين هما:</w:t>
      </w:r>
    </w:p>
    <w:p w:rsidR="003C3F96" w:rsidRDefault="003C3F96" w:rsidP="003C3F96">
      <w:pPr>
        <w:pStyle w:val="a7"/>
        <w:numPr>
          <w:ilvl w:val="0"/>
          <w:numId w:val="65"/>
        </w:numPr>
        <w:spacing w:after="0" w:line="480" w:lineRule="exact"/>
        <w:jc w:val="both"/>
        <w:rPr>
          <w:rFonts w:cs="Traditional Arabic"/>
          <w:sz w:val="36"/>
          <w:szCs w:val="36"/>
        </w:rPr>
      </w:pPr>
      <w:r>
        <w:rPr>
          <w:rFonts w:cs="Traditional Arabic" w:hint="cs"/>
          <w:sz w:val="36"/>
          <w:szCs w:val="36"/>
          <w:rtl/>
        </w:rPr>
        <w:t>إذا قام بالقاضي أحد أسباب الرد المنصوص عليها في المادة 95 مرافعات ولم يتنح القاضي من تلقاء نفسه وكان الخصم يعلم بهذا السبب.</w:t>
      </w:r>
    </w:p>
    <w:p w:rsidR="003C3F96" w:rsidRDefault="003C3F96" w:rsidP="003C3F96">
      <w:pPr>
        <w:pStyle w:val="a7"/>
        <w:numPr>
          <w:ilvl w:val="0"/>
          <w:numId w:val="65"/>
        </w:numPr>
        <w:spacing w:after="0" w:line="480" w:lineRule="exact"/>
        <w:jc w:val="both"/>
        <w:rPr>
          <w:rFonts w:cs="Traditional Arabic"/>
          <w:sz w:val="36"/>
          <w:szCs w:val="36"/>
        </w:rPr>
      </w:pPr>
      <w:r>
        <w:rPr>
          <w:rFonts w:cs="Traditional Arabic" w:hint="cs"/>
          <w:sz w:val="36"/>
          <w:szCs w:val="36"/>
          <w:rtl/>
        </w:rPr>
        <w:t xml:space="preserve">إذا قام بالقاضي سبب آخر يعلمه </w:t>
      </w:r>
      <w:r w:rsidR="00497315">
        <w:rPr>
          <w:rFonts w:cs="Traditional Arabic" w:hint="cs"/>
          <w:sz w:val="36"/>
          <w:szCs w:val="36"/>
          <w:rtl/>
        </w:rPr>
        <w:t>ا</w:t>
      </w:r>
      <w:r>
        <w:rPr>
          <w:rFonts w:cs="Traditional Arabic" w:hint="cs"/>
          <w:sz w:val="36"/>
          <w:szCs w:val="36"/>
          <w:rtl/>
        </w:rPr>
        <w:t>لخصم غير منصوص عليه في المادة 92 مرافعات.</w:t>
      </w:r>
    </w:p>
    <w:p w:rsidR="003C3F96" w:rsidRDefault="003C3F96" w:rsidP="003C3F96">
      <w:pPr>
        <w:pStyle w:val="a7"/>
        <w:numPr>
          <w:ilvl w:val="0"/>
          <w:numId w:val="66"/>
        </w:numPr>
        <w:spacing w:after="0" w:line="480" w:lineRule="exact"/>
        <w:ind w:hanging="733"/>
        <w:jc w:val="both"/>
        <w:rPr>
          <w:rFonts w:cs="Traditional Arabic"/>
          <w:sz w:val="36"/>
          <w:szCs w:val="36"/>
        </w:rPr>
      </w:pPr>
      <w:r>
        <w:rPr>
          <w:rFonts w:cs="Traditional Arabic" w:hint="cs"/>
          <w:sz w:val="36"/>
          <w:szCs w:val="36"/>
          <w:rtl/>
        </w:rPr>
        <w:t>يجوز للخصم تقديم طلب رد القاضي متى قام به سبب لاحق على رفع الدعوى أمامه ما لم يقفل باب المرافعة أو يصدر فيها القاضي حكما.</w:t>
      </w:r>
    </w:p>
    <w:p w:rsidR="003C3F96" w:rsidRPr="003C3F96" w:rsidRDefault="003C3F96" w:rsidP="003C3F96">
      <w:pPr>
        <w:pStyle w:val="a7"/>
        <w:numPr>
          <w:ilvl w:val="0"/>
          <w:numId w:val="66"/>
        </w:numPr>
        <w:spacing w:after="0" w:line="480" w:lineRule="exact"/>
        <w:ind w:hanging="733"/>
        <w:jc w:val="both"/>
        <w:rPr>
          <w:rFonts w:cs="Traditional Arabic"/>
          <w:sz w:val="36"/>
          <w:szCs w:val="36"/>
          <w:rtl/>
        </w:rPr>
      </w:pPr>
      <w:r>
        <w:rPr>
          <w:rFonts w:cs="Traditional Arabic" w:hint="cs"/>
          <w:sz w:val="36"/>
          <w:szCs w:val="36"/>
          <w:rtl/>
        </w:rPr>
        <w:t>يجوز للخصم (طالب الرد) تقديم طلب رد القاضي في أي مرحلة من مراحل الدعوى ما لم يقفل باب المرافعة فيها أو يصدر فيها حكما موضوعيا إذا أثبت الخصم عدم علمه بسبب الرد قبل تقديمه لطلب الرد.</w:t>
      </w:r>
    </w:p>
    <w:p w:rsidR="00497315" w:rsidRDefault="00497315" w:rsidP="00AA1F6D">
      <w:pPr>
        <w:spacing w:after="0" w:line="480" w:lineRule="exact"/>
        <w:ind w:firstLine="720"/>
        <w:jc w:val="both"/>
        <w:rPr>
          <w:rFonts w:cs="Traditional Arabic"/>
          <w:sz w:val="36"/>
          <w:szCs w:val="36"/>
          <w:u w:val="single"/>
          <w:rtl/>
        </w:rPr>
      </w:pPr>
      <w:r>
        <w:rPr>
          <w:rFonts w:cs="Traditional Arabic" w:hint="cs"/>
          <w:sz w:val="36"/>
          <w:szCs w:val="36"/>
          <w:u w:val="single"/>
          <w:rtl/>
        </w:rPr>
        <w:t>* دفاع ودفوع القاضي على طلب رده:</w:t>
      </w:r>
    </w:p>
    <w:p w:rsidR="00AA1F6D" w:rsidRDefault="003C3F96" w:rsidP="00AA1F6D">
      <w:pPr>
        <w:spacing w:after="0" w:line="480" w:lineRule="exact"/>
        <w:ind w:firstLine="720"/>
        <w:jc w:val="both"/>
        <w:rPr>
          <w:rFonts w:cs="Traditional Arabic"/>
          <w:sz w:val="36"/>
          <w:szCs w:val="36"/>
          <w:rtl/>
        </w:rPr>
      </w:pPr>
      <w:r w:rsidRPr="003C3F96">
        <w:rPr>
          <w:rFonts w:cs="Traditional Arabic" w:hint="cs"/>
          <w:sz w:val="36"/>
          <w:szCs w:val="36"/>
          <w:u w:val="single"/>
          <w:rtl/>
        </w:rPr>
        <w:t>الدفع هو:</w:t>
      </w:r>
      <w:r>
        <w:rPr>
          <w:rFonts w:cs="Traditional Arabic" w:hint="cs"/>
          <w:sz w:val="36"/>
          <w:szCs w:val="36"/>
          <w:rtl/>
        </w:rPr>
        <w:t xml:space="preserve"> جواب المدعى عليه على الدعوى بإنكارها، أو بإنكار جواز قبولها أو سماعها أو بإنكار صحة الإجراءات التي رفعت بها أو اختصاص المحكمة المرفوعة إليها.</w:t>
      </w:r>
    </w:p>
    <w:p w:rsidR="003C3F96" w:rsidRPr="003C3F96" w:rsidRDefault="003C3F96" w:rsidP="00AA1F6D">
      <w:pPr>
        <w:spacing w:after="0" w:line="480" w:lineRule="exact"/>
        <w:ind w:firstLine="720"/>
        <w:jc w:val="both"/>
        <w:rPr>
          <w:rFonts w:cs="Traditional Arabic"/>
          <w:sz w:val="36"/>
          <w:szCs w:val="36"/>
          <w:u w:val="single"/>
          <w:rtl/>
        </w:rPr>
      </w:pPr>
      <w:r w:rsidRPr="003C3F96">
        <w:rPr>
          <w:rFonts w:cs="Traditional Arabic" w:hint="cs"/>
          <w:sz w:val="36"/>
          <w:szCs w:val="36"/>
          <w:u w:val="single"/>
          <w:rtl/>
        </w:rPr>
        <w:lastRenderedPageBreak/>
        <w:t>وتنقسم الدفوع إلى ثلاثة أنواع هي:</w:t>
      </w:r>
    </w:p>
    <w:p w:rsidR="003C3F96" w:rsidRDefault="003C3F96" w:rsidP="00497315">
      <w:pPr>
        <w:pStyle w:val="a7"/>
        <w:numPr>
          <w:ilvl w:val="0"/>
          <w:numId w:val="67"/>
        </w:numPr>
        <w:spacing w:after="0" w:line="480" w:lineRule="exact"/>
        <w:jc w:val="both"/>
        <w:rPr>
          <w:rFonts w:cs="Traditional Arabic"/>
          <w:sz w:val="36"/>
          <w:szCs w:val="36"/>
        </w:rPr>
      </w:pPr>
      <w:r>
        <w:rPr>
          <w:rFonts w:cs="Traditional Arabic" w:hint="cs"/>
          <w:sz w:val="36"/>
          <w:szCs w:val="36"/>
          <w:rtl/>
        </w:rPr>
        <w:t>دفوع موضوعية: وهي التي يتعرض بها المدعى عليه لموضوع  الدعوى فينكر ادعاءات المدعي بشأنه</w:t>
      </w:r>
      <w:r w:rsidR="00497315">
        <w:rPr>
          <w:rFonts w:cs="Traditional Arabic" w:hint="cs"/>
          <w:sz w:val="36"/>
          <w:szCs w:val="36"/>
          <w:rtl/>
        </w:rPr>
        <w:t>ا</w:t>
      </w:r>
      <w:r>
        <w:rPr>
          <w:rFonts w:cs="Traditional Arabic" w:hint="cs"/>
          <w:sz w:val="36"/>
          <w:szCs w:val="36"/>
          <w:rtl/>
        </w:rPr>
        <w:t xml:space="preserve"> كلها أو بعضها بالمنازعة</w:t>
      </w:r>
      <w:r w:rsidR="00497315">
        <w:rPr>
          <w:rFonts w:cs="Traditional Arabic" w:hint="cs"/>
          <w:sz w:val="36"/>
          <w:szCs w:val="36"/>
          <w:rtl/>
        </w:rPr>
        <w:t xml:space="preserve"> في صحتها</w:t>
      </w:r>
      <w:r>
        <w:rPr>
          <w:rFonts w:cs="Traditional Arabic" w:hint="cs"/>
          <w:sz w:val="36"/>
          <w:szCs w:val="36"/>
          <w:rtl/>
        </w:rPr>
        <w:t>.</w:t>
      </w:r>
    </w:p>
    <w:p w:rsidR="003C3F96" w:rsidRDefault="003C3F96" w:rsidP="003C3F96">
      <w:pPr>
        <w:pStyle w:val="a7"/>
        <w:numPr>
          <w:ilvl w:val="0"/>
          <w:numId w:val="67"/>
        </w:numPr>
        <w:spacing w:after="0" w:line="480" w:lineRule="exact"/>
        <w:jc w:val="both"/>
        <w:rPr>
          <w:rFonts w:cs="Traditional Arabic"/>
          <w:sz w:val="36"/>
          <w:szCs w:val="36"/>
        </w:rPr>
      </w:pPr>
      <w:r>
        <w:rPr>
          <w:rFonts w:cs="Traditional Arabic" w:hint="cs"/>
          <w:sz w:val="36"/>
          <w:szCs w:val="36"/>
          <w:rtl/>
        </w:rPr>
        <w:t>دفوع شكلية: وهي التي يطعن بها المدعى عليه في صحة إجراءات رفع الدعوى أو في اختصاص المحكمة.</w:t>
      </w:r>
    </w:p>
    <w:p w:rsidR="003C3F96" w:rsidRPr="003C3F96" w:rsidRDefault="003C3F96" w:rsidP="003C3F96">
      <w:pPr>
        <w:pStyle w:val="a7"/>
        <w:numPr>
          <w:ilvl w:val="0"/>
          <w:numId w:val="67"/>
        </w:numPr>
        <w:spacing w:after="0" w:line="480" w:lineRule="exact"/>
        <w:jc w:val="both"/>
        <w:rPr>
          <w:rFonts w:cs="Traditional Arabic"/>
          <w:sz w:val="36"/>
          <w:szCs w:val="36"/>
          <w:rtl/>
        </w:rPr>
      </w:pPr>
      <w:r>
        <w:rPr>
          <w:rFonts w:cs="Traditional Arabic" w:hint="cs"/>
          <w:sz w:val="36"/>
          <w:szCs w:val="36"/>
          <w:rtl/>
        </w:rPr>
        <w:t>دفوع بعدم قبول الدعوى: وهي التي ينكر بها المدعى عليه على المدعي الحق في رفع الدعوى ويطلب عدم قبولها أو عدم سماعها، حيث لا حق له في رفعها لتخلف شرط المصلحة أو الصفة فيها أو لأن الميعاد ا لمحدد لرفعها قد انقضى.</w:t>
      </w:r>
    </w:p>
    <w:p w:rsidR="00D749DB" w:rsidRDefault="003C3F96" w:rsidP="00497315">
      <w:pPr>
        <w:spacing w:after="0" w:line="480" w:lineRule="exact"/>
        <w:ind w:firstLine="720"/>
        <w:jc w:val="both"/>
        <w:rPr>
          <w:rFonts w:cs="Traditional Arabic"/>
          <w:sz w:val="36"/>
          <w:szCs w:val="36"/>
          <w:rtl/>
        </w:rPr>
      </w:pPr>
      <w:r w:rsidRPr="003C3F96">
        <w:rPr>
          <w:rFonts w:cs="Traditional Arabic" w:hint="cs"/>
          <w:sz w:val="36"/>
          <w:szCs w:val="36"/>
          <w:u w:val="single"/>
          <w:rtl/>
        </w:rPr>
        <w:t>أما الدفاع فهو:</w:t>
      </w:r>
      <w:r>
        <w:rPr>
          <w:rFonts w:cs="Traditional Arabic" w:hint="cs"/>
          <w:sz w:val="36"/>
          <w:szCs w:val="36"/>
          <w:rtl/>
        </w:rPr>
        <w:t xml:space="preserve"> كل ما يدور من مرافعة من جانب المدعى عليه حول الطلبات الأصلية الواردة في صحيفة الدعوى من إنكار أصلها أو صحتها أو سبق الوفاء بها أو كونها قد انقضت ب</w:t>
      </w:r>
      <w:r w:rsidR="00497315">
        <w:rPr>
          <w:rFonts w:cs="Traditional Arabic" w:hint="cs"/>
          <w:sz w:val="36"/>
          <w:szCs w:val="36"/>
          <w:rtl/>
        </w:rPr>
        <w:t xml:space="preserve">وسيلة </w:t>
      </w:r>
      <w:r>
        <w:rPr>
          <w:rFonts w:cs="Traditional Arabic" w:hint="cs"/>
          <w:sz w:val="36"/>
          <w:szCs w:val="36"/>
          <w:rtl/>
        </w:rPr>
        <w:t xml:space="preserve">من وسائل الانقضاء الأخرى (الإبراء </w:t>
      </w:r>
      <w:r>
        <w:rPr>
          <w:rFonts w:cs="Traditional Arabic"/>
          <w:sz w:val="36"/>
          <w:szCs w:val="36"/>
          <w:rtl/>
        </w:rPr>
        <w:t>–</w:t>
      </w:r>
      <w:r>
        <w:rPr>
          <w:rFonts w:cs="Traditional Arabic" w:hint="cs"/>
          <w:sz w:val="36"/>
          <w:szCs w:val="36"/>
          <w:rtl/>
        </w:rPr>
        <w:t xml:space="preserve"> التقادم) فالمدعى عليه بإزاء الطلبات الأصلية لا  يخرج عن موقف الدفاع، فهو يدافع عن نفسه ليتوصل إلى رفض طلبات المدعي كلها أو بعضها.</w:t>
      </w:r>
    </w:p>
    <w:p w:rsidR="003C3F96" w:rsidRDefault="003C3F96" w:rsidP="00D24455">
      <w:pPr>
        <w:spacing w:after="0" w:line="480" w:lineRule="exact"/>
        <w:ind w:firstLine="720"/>
        <w:jc w:val="both"/>
        <w:rPr>
          <w:rFonts w:cs="Traditional Arabic"/>
          <w:sz w:val="36"/>
          <w:szCs w:val="36"/>
          <w:rtl/>
        </w:rPr>
      </w:pPr>
      <w:r>
        <w:rPr>
          <w:rFonts w:cs="Traditional Arabic" w:hint="cs"/>
          <w:sz w:val="36"/>
          <w:szCs w:val="36"/>
          <w:rtl/>
        </w:rPr>
        <w:t xml:space="preserve">فإذا انتقل المدعى عليه من موقف الدفاع إلى الهجوم، </w:t>
      </w:r>
      <w:r w:rsidR="00497315">
        <w:rPr>
          <w:rFonts w:cs="Traditional Arabic" w:hint="cs"/>
          <w:sz w:val="36"/>
          <w:szCs w:val="36"/>
          <w:rtl/>
        </w:rPr>
        <w:t xml:space="preserve">أي </w:t>
      </w:r>
      <w:r>
        <w:rPr>
          <w:rFonts w:cs="Traditional Arabic" w:hint="cs"/>
          <w:sz w:val="36"/>
          <w:szCs w:val="36"/>
          <w:rtl/>
        </w:rPr>
        <w:t xml:space="preserve">من موقف إنكار طلبات المدعي أو إنكار التزامه بها إلى طلب الحكم له </w:t>
      </w:r>
      <w:r w:rsidR="005C6902">
        <w:rPr>
          <w:rFonts w:cs="Traditional Arabic" w:hint="cs"/>
          <w:sz w:val="36"/>
          <w:szCs w:val="36"/>
          <w:rtl/>
        </w:rPr>
        <w:t xml:space="preserve">على المدعي بطلبات مقابلة، فإن طلبات المدعى عليه في هذه الحالة تسمى بالطلبات العارضة بالمقابلة بالطلبات الأصلية الواردة من المدعي في صحيفة المدعى، ويعد الطلب العارض دعوى من المدعى عليه مرتبطة بدعوى المدعي الأصلية </w:t>
      </w:r>
      <w:r w:rsidR="005C6902">
        <w:rPr>
          <w:rFonts w:cs="Traditional Arabic" w:hint="cs"/>
          <w:sz w:val="36"/>
          <w:szCs w:val="36"/>
          <w:rtl/>
        </w:rPr>
        <w:lastRenderedPageBreak/>
        <w:t>ونحن إنما تعرضنا هنا لتعريف الدفوع والدفاع استيفاء لبحث موعد وجوب تقديم طلب رد القاضي.</w:t>
      </w:r>
    </w:p>
    <w:p w:rsidR="005C6902" w:rsidRDefault="005C6902" w:rsidP="00D24455">
      <w:pPr>
        <w:spacing w:after="0" w:line="480" w:lineRule="exact"/>
        <w:ind w:firstLine="720"/>
        <w:jc w:val="both"/>
        <w:rPr>
          <w:rFonts w:cs="Traditional Arabic"/>
          <w:sz w:val="36"/>
          <w:szCs w:val="36"/>
          <w:rtl/>
        </w:rPr>
      </w:pPr>
      <w:r>
        <w:rPr>
          <w:rFonts w:cs="Traditional Arabic" w:hint="cs"/>
          <w:sz w:val="36"/>
          <w:szCs w:val="36"/>
          <w:rtl/>
        </w:rPr>
        <w:t>وإذا كان منع القاضي من نظر وسماع الدعوى لأسباب محددة نص عليها النظام، وإذا كان أيضا رد القاضي لأسباب نظامية محددة، وإذا كان تنحي القاضي بإرادته عن نظر بعض الدعاوى التي يقم به سبب خاص للتنحي عنها، إذا ك</w:t>
      </w:r>
      <w:r w:rsidR="00497315">
        <w:rPr>
          <w:rFonts w:cs="Traditional Arabic" w:hint="cs"/>
          <w:sz w:val="36"/>
          <w:szCs w:val="36"/>
          <w:rtl/>
        </w:rPr>
        <w:t>ا</w:t>
      </w:r>
      <w:r>
        <w:rPr>
          <w:rFonts w:cs="Traditional Arabic" w:hint="cs"/>
          <w:sz w:val="36"/>
          <w:szCs w:val="36"/>
          <w:rtl/>
        </w:rPr>
        <w:t>نت كل هذه الوسائل الثلاث تهدف إلى حماية نزاهة القضاءِ، فإن هناك وسائل أخرى تعتبر جزاء لاحقا يقرره النظام (القانون) عند اختلال نزاهة القضاء فعلا.</w:t>
      </w:r>
    </w:p>
    <w:p w:rsidR="006F71F8" w:rsidRPr="00497315" w:rsidRDefault="006F71F8">
      <w:pPr>
        <w:bidi w:val="0"/>
        <w:spacing w:after="0" w:line="240" w:lineRule="auto"/>
        <w:rPr>
          <w:rFonts w:cs="Traditional Arabic"/>
          <w:b/>
          <w:bCs/>
          <w:sz w:val="36"/>
          <w:szCs w:val="36"/>
          <w:rtl/>
          <w:lang w:val="en-US"/>
        </w:rPr>
      </w:pPr>
    </w:p>
    <w:p w:rsidR="006F71F8" w:rsidRPr="00497315" w:rsidRDefault="00497315" w:rsidP="00497315">
      <w:pPr>
        <w:spacing w:after="0" w:line="480" w:lineRule="exact"/>
        <w:ind w:firstLine="720"/>
        <w:jc w:val="both"/>
        <w:rPr>
          <w:rFonts w:cs="Traditional Arabic"/>
          <w:b/>
          <w:bCs/>
          <w:sz w:val="36"/>
          <w:szCs w:val="36"/>
          <w:rtl/>
        </w:rPr>
      </w:pPr>
      <w:r w:rsidRPr="00497315">
        <w:rPr>
          <w:rFonts w:cs="Traditional Arabic" w:hint="cs"/>
          <w:b/>
          <w:bCs/>
          <w:sz w:val="36"/>
          <w:szCs w:val="36"/>
          <w:u w:val="single"/>
          <w:rtl/>
        </w:rPr>
        <w:t xml:space="preserve">المبحث الثالث: </w:t>
      </w:r>
      <w:r w:rsidR="006F71F8" w:rsidRPr="00497315">
        <w:rPr>
          <w:rFonts w:cs="Traditional Arabic" w:hint="cs"/>
          <w:b/>
          <w:bCs/>
          <w:sz w:val="36"/>
          <w:szCs w:val="36"/>
          <w:u w:val="single"/>
          <w:rtl/>
        </w:rPr>
        <w:t>وسائل (جزاءات) حماية نزاهة القضاء والالتزامات القضائية</w:t>
      </w:r>
    </w:p>
    <w:p w:rsidR="006F71F8" w:rsidRDefault="006F71F8" w:rsidP="00D24455">
      <w:pPr>
        <w:spacing w:after="0" w:line="480" w:lineRule="exact"/>
        <w:ind w:firstLine="720"/>
        <w:jc w:val="both"/>
        <w:rPr>
          <w:rFonts w:cs="Traditional Arabic"/>
          <w:sz w:val="36"/>
          <w:szCs w:val="36"/>
          <w:rtl/>
        </w:rPr>
      </w:pPr>
      <w:r>
        <w:rPr>
          <w:rFonts w:cs="Traditional Arabic" w:hint="cs"/>
          <w:sz w:val="36"/>
          <w:szCs w:val="36"/>
          <w:rtl/>
        </w:rPr>
        <w:t>تقرر الأنظمة القضائية وأنظمة المرافعات ثلاث أنواع من الوسائل أو الجزاءات أو المسئوليات اللاحقة لتصدي القاضي للنظر في دعوى قضائية قام به مانع من موانع نظرها والحكم فيها، أو قام به سبب من أسباب رده عن نظرها، ولم ينتج عنها طواعية وتتمثل هذه المسئوليات في:</w:t>
      </w:r>
    </w:p>
    <w:p w:rsidR="006F71F8" w:rsidRDefault="006F71F8" w:rsidP="00D24455">
      <w:pPr>
        <w:spacing w:after="0" w:line="480" w:lineRule="exact"/>
        <w:ind w:firstLine="720"/>
        <w:jc w:val="both"/>
        <w:rPr>
          <w:rFonts w:cs="Traditional Arabic"/>
          <w:sz w:val="36"/>
          <w:szCs w:val="36"/>
          <w:rtl/>
        </w:rPr>
      </w:pPr>
      <w:r>
        <w:rPr>
          <w:rFonts w:cs="Traditional Arabic" w:hint="cs"/>
          <w:sz w:val="36"/>
          <w:szCs w:val="36"/>
          <w:rtl/>
        </w:rPr>
        <w:t>1- دعوى مخاصمة القاضي.</w:t>
      </w:r>
    </w:p>
    <w:p w:rsidR="006F71F8" w:rsidRDefault="006F71F8" w:rsidP="00D24455">
      <w:pPr>
        <w:spacing w:after="0" w:line="480" w:lineRule="exact"/>
        <w:ind w:firstLine="720"/>
        <w:jc w:val="both"/>
        <w:rPr>
          <w:rFonts w:cs="Traditional Arabic"/>
          <w:sz w:val="36"/>
          <w:szCs w:val="36"/>
          <w:rtl/>
        </w:rPr>
      </w:pPr>
      <w:r>
        <w:rPr>
          <w:rFonts w:cs="Traditional Arabic" w:hint="cs"/>
          <w:sz w:val="36"/>
          <w:szCs w:val="36"/>
          <w:rtl/>
        </w:rPr>
        <w:t>2- المسئولية التأديبية للقاضي.</w:t>
      </w:r>
    </w:p>
    <w:p w:rsidR="006F71F8" w:rsidRDefault="006F71F8" w:rsidP="00D24455">
      <w:pPr>
        <w:spacing w:after="0" w:line="480" w:lineRule="exact"/>
        <w:ind w:firstLine="720"/>
        <w:jc w:val="both"/>
        <w:rPr>
          <w:rFonts w:cs="Traditional Arabic"/>
          <w:sz w:val="36"/>
          <w:szCs w:val="36"/>
          <w:rtl/>
        </w:rPr>
      </w:pPr>
      <w:r>
        <w:rPr>
          <w:rFonts w:cs="Traditional Arabic" w:hint="cs"/>
          <w:sz w:val="36"/>
          <w:szCs w:val="36"/>
          <w:rtl/>
        </w:rPr>
        <w:t>3- المسئولية الجنائية للقاضي.</w:t>
      </w:r>
    </w:p>
    <w:p w:rsidR="006F71F8" w:rsidRDefault="006F71F8" w:rsidP="00D24455">
      <w:pPr>
        <w:spacing w:after="0" w:line="480" w:lineRule="exact"/>
        <w:ind w:firstLine="720"/>
        <w:jc w:val="both"/>
        <w:rPr>
          <w:rFonts w:cs="Traditional Arabic"/>
          <w:sz w:val="36"/>
          <w:szCs w:val="36"/>
          <w:rtl/>
        </w:rPr>
      </w:pPr>
      <w:r>
        <w:rPr>
          <w:rFonts w:cs="Traditional Arabic" w:hint="cs"/>
          <w:sz w:val="36"/>
          <w:szCs w:val="36"/>
          <w:rtl/>
        </w:rPr>
        <w:t>وسوف نبحث هذه الجزاءات أو المسئوليات الثلاث تباعا لنرى ما يمكن أن تؤدي إليه من إمكانية عزل القاضي حال ثبوت مسئوليته عن مخالفاته وتجاوزاته الوظيفية.</w:t>
      </w:r>
    </w:p>
    <w:p w:rsidR="00497315" w:rsidRDefault="00497315" w:rsidP="00D24455">
      <w:pPr>
        <w:spacing w:after="0" w:line="480" w:lineRule="exact"/>
        <w:ind w:firstLine="720"/>
        <w:jc w:val="both"/>
        <w:rPr>
          <w:rFonts w:cs="Traditional Arabic"/>
          <w:b/>
          <w:bCs/>
          <w:sz w:val="36"/>
          <w:szCs w:val="36"/>
          <w:u w:val="single"/>
          <w:rtl/>
        </w:rPr>
      </w:pPr>
    </w:p>
    <w:p w:rsidR="006F71F8" w:rsidRPr="006F71F8" w:rsidRDefault="006F71F8" w:rsidP="00D24455">
      <w:pPr>
        <w:spacing w:after="0" w:line="480" w:lineRule="exact"/>
        <w:ind w:firstLine="720"/>
        <w:jc w:val="both"/>
        <w:rPr>
          <w:rFonts w:cs="Traditional Arabic"/>
          <w:b/>
          <w:bCs/>
          <w:sz w:val="36"/>
          <w:szCs w:val="36"/>
          <w:u w:val="single"/>
          <w:rtl/>
        </w:rPr>
      </w:pPr>
      <w:r w:rsidRPr="006F71F8">
        <w:rPr>
          <w:rFonts w:cs="Traditional Arabic" w:hint="cs"/>
          <w:b/>
          <w:bCs/>
          <w:sz w:val="36"/>
          <w:szCs w:val="36"/>
          <w:u w:val="single"/>
          <w:rtl/>
        </w:rPr>
        <w:lastRenderedPageBreak/>
        <w:t>أولا: مخاصمة القاضي:</w:t>
      </w:r>
    </w:p>
    <w:p w:rsidR="006F71F8" w:rsidRDefault="006F71F8" w:rsidP="00D24455">
      <w:pPr>
        <w:spacing w:after="0" w:line="480" w:lineRule="exact"/>
        <w:ind w:firstLine="720"/>
        <w:jc w:val="both"/>
        <w:rPr>
          <w:rFonts w:cs="Traditional Arabic"/>
          <w:sz w:val="36"/>
          <w:szCs w:val="36"/>
          <w:rtl/>
        </w:rPr>
      </w:pPr>
      <w:r>
        <w:rPr>
          <w:rFonts w:cs="Traditional Arabic" w:hint="cs"/>
          <w:sz w:val="36"/>
          <w:szCs w:val="36"/>
          <w:rtl/>
        </w:rPr>
        <w:t>لقد خلا نظام القضاء والمرافعات الشرعية السعوديين من الحديث عن مخاصمة القاضي إلا ما ورد في المادة الرابعة من نظام القضاء من النص على أنه: "مع عدم الإخلال بحكم المادة الثامنة والستين من هذا النظام (وهي المادة الخاصة بالقبض على القاضي وتوقيفه في حالة تلبسه بجريمة) لا تجوز مخاصمة القضاة بسبب أعمال وظيفتهم إلا وفق الشروط والقواعد الخاصة بتأديبهم". وعليه:</w:t>
      </w:r>
    </w:p>
    <w:p w:rsidR="006F71F8" w:rsidRDefault="006F71F8" w:rsidP="00497315">
      <w:pPr>
        <w:spacing w:after="0" w:line="480" w:lineRule="exact"/>
        <w:ind w:firstLine="720"/>
        <w:jc w:val="both"/>
        <w:rPr>
          <w:rFonts w:cs="Traditional Arabic"/>
          <w:sz w:val="36"/>
          <w:szCs w:val="36"/>
          <w:rtl/>
        </w:rPr>
      </w:pPr>
      <w:r>
        <w:rPr>
          <w:rFonts w:cs="Traditional Arabic" w:hint="cs"/>
          <w:sz w:val="36"/>
          <w:szCs w:val="36"/>
          <w:rtl/>
        </w:rPr>
        <w:t>فإن هذه المادة إذ أحالت في إجراءات مخاصمة القاضي على الشروط والقواعد الخاصة بمساءلتهم التأديبية، فإنها بذلك تكون قد سكتت عن بيان أحوال مخاصمة القاضي لكنها إذ أشارت إلى حصر أسباب المخاصمة فيما يتصل بأعمال الوظيفة القضائية، فإنه يمكن حصر (حالات قبول دعوى مخاصمة) القاضي فيما يلي:</w:t>
      </w:r>
    </w:p>
    <w:p w:rsidR="006F71F8" w:rsidRDefault="006F71F8" w:rsidP="006F71F8">
      <w:pPr>
        <w:pStyle w:val="a7"/>
        <w:numPr>
          <w:ilvl w:val="0"/>
          <w:numId w:val="68"/>
        </w:numPr>
        <w:spacing w:after="0" w:line="480" w:lineRule="exact"/>
        <w:ind w:hanging="733"/>
        <w:jc w:val="both"/>
        <w:rPr>
          <w:rFonts w:cs="Traditional Arabic"/>
          <w:sz w:val="36"/>
          <w:szCs w:val="36"/>
        </w:rPr>
      </w:pPr>
      <w:r>
        <w:rPr>
          <w:rFonts w:cs="Traditional Arabic" w:hint="cs"/>
          <w:sz w:val="36"/>
          <w:szCs w:val="36"/>
          <w:rtl/>
        </w:rPr>
        <w:t>إذا وقع من القاضي في عمله غش أو تدليس أو غدر أو خطأ مهني جسيم.</w:t>
      </w:r>
    </w:p>
    <w:p w:rsidR="006F71F8" w:rsidRDefault="006F71F8" w:rsidP="006F71F8">
      <w:pPr>
        <w:pStyle w:val="a7"/>
        <w:numPr>
          <w:ilvl w:val="0"/>
          <w:numId w:val="68"/>
        </w:numPr>
        <w:spacing w:after="0" w:line="480" w:lineRule="exact"/>
        <w:ind w:hanging="733"/>
        <w:jc w:val="both"/>
        <w:rPr>
          <w:rFonts w:cs="Traditional Arabic"/>
          <w:sz w:val="36"/>
          <w:szCs w:val="36"/>
        </w:rPr>
      </w:pPr>
      <w:r>
        <w:rPr>
          <w:rFonts w:cs="Traditional Arabic" w:hint="cs"/>
          <w:sz w:val="36"/>
          <w:szCs w:val="36"/>
          <w:rtl/>
        </w:rPr>
        <w:t>إذا امتنع القاضي عن الإجابة على عريضة قدمت له، أو عن الفصل في قضية صالحة للحكم</w:t>
      </w:r>
      <w:r w:rsidR="00497315">
        <w:rPr>
          <w:rFonts w:cs="Traditional Arabic" w:hint="cs"/>
          <w:sz w:val="36"/>
          <w:szCs w:val="36"/>
          <w:rtl/>
        </w:rPr>
        <w:t xml:space="preserve"> فيها</w:t>
      </w:r>
      <w:r>
        <w:rPr>
          <w:rFonts w:cs="Traditional Arabic" w:hint="cs"/>
          <w:sz w:val="36"/>
          <w:szCs w:val="36"/>
          <w:rtl/>
        </w:rPr>
        <w:t>.</w:t>
      </w:r>
    </w:p>
    <w:p w:rsidR="006F71F8" w:rsidRPr="006F71F8" w:rsidRDefault="006F71F8" w:rsidP="006F71F8">
      <w:pPr>
        <w:pStyle w:val="a7"/>
        <w:numPr>
          <w:ilvl w:val="0"/>
          <w:numId w:val="68"/>
        </w:numPr>
        <w:spacing w:after="0" w:line="480" w:lineRule="exact"/>
        <w:ind w:hanging="733"/>
        <w:jc w:val="both"/>
        <w:rPr>
          <w:rFonts w:cs="Traditional Arabic"/>
          <w:sz w:val="36"/>
          <w:szCs w:val="36"/>
          <w:rtl/>
        </w:rPr>
      </w:pPr>
      <w:r>
        <w:rPr>
          <w:rFonts w:cs="Traditional Arabic" w:hint="cs"/>
          <w:sz w:val="36"/>
          <w:szCs w:val="36"/>
          <w:rtl/>
        </w:rPr>
        <w:t>في الأحوال التي يقضي فيها النظام بمسئولية القاضي والحكم عليه بالتضمينات، على أن تكون الدولة مسئولة عما يحكم به من التضمينات على القاضي بسبب هذه الأفعال ولها حق الرجوع عليه.</w:t>
      </w:r>
    </w:p>
    <w:p w:rsidR="005C6902" w:rsidRDefault="006F71F8" w:rsidP="00497315">
      <w:pPr>
        <w:spacing w:after="0" w:line="480" w:lineRule="exact"/>
        <w:ind w:firstLine="720"/>
        <w:jc w:val="both"/>
        <w:rPr>
          <w:rFonts w:cs="Traditional Arabic"/>
          <w:sz w:val="36"/>
          <w:szCs w:val="36"/>
          <w:rtl/>
        </w:rPr>
      </w:pPr>
      <w:r>
        <w:rPr>
          <w:rFonts w:cs="Traditional Arabic" w:hint="cs"/>
          <w:sz w:val="36"/>
          <w:szCs w:val="36"/>
          <w:rtl/>
        </w:rPr>
        <w:t>وعليه فإنه: إذا قضت المحكمة بصحة المخاصمة  حكمت على القاضي المخاصم بالتضمينات وبالمصاريف وببطلا</w:t>
      </w:r>
      <w:r w:rsidR="00994667">
        <w:rPr>
          <w:rFonts w:cs="Traditional Arabic" w:hint="cs"/>
          <w:sz w:val="36"/>
          <w:szCs w:val="36"/>
          <w:rtl/>
        </w:rPr>
        <w:t xml:space="preserve">ن </w:t>
      </w:r>
      <w:r w:rsidR="00497315">
        <w:rPr>
          <w:rFonts w:cs="Traditional Arabic" w:hint="cs"/>
          <w:sz w:val="36"/>
          <w:szCs w:val="36"/>
          <w:rtl/>
        </w:rPr>
        <w:t>تصرفه</w:t>
      </w:r>
      <w:r w:rsidR="00994667">
        <w:rPr>
          <w:rFonts w:cs="Traditional Arabic" w:hint="cs"/>
          <w:sz w:val="36"/>
          <w:szCs w:val="36"/>
          <w:rtl/>
        </w:rPr>
        <w:t xml:space="preserve">، أما إذا قضت </w:t>
      </w:r>
      <w:r w:rsidR="00994667">
        <w:rPr>
          <w:rFonts w:cs="Traditional Arabic" w:hint="cs"/>
          <w:sz w:val="36"/>
          <w:szCs w:val="36"/>
          <w:rtl/>
        </w:rPr>
        <w:lastRenderedPageBreak/>
        <w:t>بعدم جواز المخاصمة أو برفضها حكم على الطالب بالغرامة المناسبة مع التضمينات إن كان لها وجه.</w:t>
      </w:r>
    </w:p>
    <w:p w:rsidR="00994667" w:rsidRPr="00994667" w:rsidRDefault="00994667" w:rsidP="00994667">
      <w:pPr>
        <w:spacing w:after="0" w:line="480" w:lineRule="exact"/>
        <w:ind w:firstLine="720"/>
        <w:jc w:val="both"/>
        <w:rPr>
          <w:rFonts w:cs="Traditional Arabic"/>
          <w:b/>
          <w:bCs/>
          <w:sz w:val="36"/>
          <w:szCs w:val="36"/>
          <w:u w:val="single"/>
          <w:rtl/>
        </w:rPr>
      </w:pPr>
      <w:r w:rsidRPr="00994667">
        <w:rPr>
          <w:rFonts w:cs="Traditional Arabic" w:hint="cs"/>
          <w:b/>
          <w:bCs/>
          <w:sz w:val="36"/>
          <w:szCs w:val="36"/>
          <w:u w:val="single"/>
          <w:rtl/>
        </w:rPr>
        <w:t>ثانيا: المساءلة (المحاكمة) التأديبية للقاضي:</w:t>
      </w:r>
    </w:p>
    <w:p w:rsidR="00994667" w:rsidRDefault="00994667" w:rsidP="00D24455">
      <w:pPr>
        <w:spacing w:after="0" w:line="480" w:lineRule="exact"/>
        <w:ind w:firstLine="720"/>
        <w:jc w:val="both"/>
        <w:rPr>
          <w:rFonts w:cs="Traditional Arabic"/>
          <w:sz w:val="36"/>
          <w:szCs w:val="36"/>
          <w:rtl/>
        </w:rPr>
      </w:pPr>
      <w:r>
        <w:rPr>
          <w:rFonts w:cs="Traditional Arabic" w:hint="cs"/>
          <w:sz w:val="36"/>
          <w:szCs w:val="36"/>
          <w:rtl/>
        </w:rPr>
        <w:t>عقد نظام القضاء السعودي الجديد الفصل الثالث تحت عنوان واجبات القضاة، ومن أهم الواجبات التي يؤدي الإخلال بها إلى المسئولية التأديبية ما يلي:</w:t>
      </w:r>
    </w:p>
    <w:p w:rsidR="00994667" w:rsidRDefault="00994667" w:rsidP="00994667">
      <w:pPr>
        <w:pStyle w:val="a7"/>
        <w:numPr>
          <w:ilvl w:val="0"/>
          <w:numId w:val="69"/>
        </w:numPr>
        <w:spacing w:after="0" w:line="480" w:lineRule="exact"/>
        <w:ind w:hanging="733"/>
        <w:jc w:val="both"/>
        <w:rPr>
          <w:rFonts w:cs="Traditional Arabic"/>
          <w:sz w:val="36"/>
          <w:szCs w:val="36"/>
        </w:rPr>
      </w:pPr>
      <w:r>
        <w:rPr>
          <w:rFonts w:cs="Traditional Arabic" w:hint="cs"/>
          <w:sz w:val="36"/>
          <w:szCs w:val="36"/>
          <w:rtl/>
        </w:rPr>
        <w:t>ما نصت عليه المادة 51 من أنه: "لا يجوز الجمع بين وظيفة القضاء ومزاولة التجارة أو أي وظيفة أو عمل لا يتفق مع استقلال القضاء وكرامته".</w:t>
      </w:r>
    </w:p>
    <w:p w:rsidR="00994667" w:rsidRDefault="00994667" w:rsidP="00994667">
      <w:pPr>
        <w:pStyle w:val="a7"/>
        <w:numPr>
          <w:ilvl w:val="0"/>
          <w:numId w:val="69"/>
        </w:numPr>
        <w:spacing w:after="0" w:line="480" w:lineRule="exact"/>
        <w:ind w:hanging="733"/>
        <w:jc w:val="both"/>
        <w:rPr>
          <w:rFonts w:cs="Traditional Arabic"/>
          <w:sz w:val="36"/>
          <w:szCs w:val="36"/>
        </w:rPr>
      </w:pPr>
      <w:r>
        <w:rPr>
          <w:rFonts w:cs="Traditional Arabic" w:hint="cs"/>
          <w:sz w:val="36"/>
          <w:szCs w:val="36"/>
          <w:rtl/>
        </w:rPr>
        <w:t>ما نصت عليه المادة 52 من أنه: "لا يجوز للقضاة إفشاء سر المداولات".</w:t>
      </w:r>
    </w:p>
    <w:p w:rsidR="00994667" w:rsidRPr="00994667" w:rsidRDefault="00994667" w:rsidP="00994667">
      <w:pPr>
        <w:pStyle w:val="a7"/>
        <w:numPr>
          <w:ilvl w:val="0"/>
          <w:numId w:val="69"/>
        </w:numPr>
        <w:spacing w:after="0" w:line="480" w:lineRule="exact"/>
        <w:ind w:hanging="733"/>
        <w:jc w:val="both"/>
        <w:rPr>
          <w:rFonts w:cs="Traditional Arabic"/>
          <w:sz w:val="36"/>
          <w:szCs w:val="36"/>
          <w:rtl/>
        </w:rPr>
      </w:pPr>
      <w:r>
        <w:rPr>
          <w:rFonts w:cs="Traditional Arabic" w:hint="cs"/>
          <w:sz w:val="36"/>
          <w:szCs w:val="36"/>
          <w:rtl/>
        </w:rPr>
        <w:t>ما نصت عليه المادة 54 من أنه: "لا يجوز للقاضي أن يغيب عن مقر عمله ولا أن ينقطع عن عمله لسبب غير مفاجئ، قبل أن يرخص له في ذلك كتابة".</w:t>
      </w:r>
    </w:p>
    <w:p w:rsidR="00583191" w:rsidRDefault="00994667" w:rsidP="00D24455">
      <w:pPr>
        <w:spacing w:after="0" w:line="480" w:lineRule="exact"/>
        <w:ind w:firstLine="720"/>
        <w:jc w:val="both"/>
        <w:rPr>
          <w:rFonts w:cs="Traditional Arabic"/>
          <w:sz w:val="36"/>
          <w:szCs w:val="36"/>
          <w:rtl/>
        </w:rPr>
      </w:pPr>
      <w:r>
        <w:rPr>
          <w:rFonts w:cs="Traditional Arabic" w:hint="cs"/>
          <w:sz w:val="36"/>
          <w:szCs w:val="36"/>
          <w:rtl/>
        </w:rPr>
        <w:t>وهناك طائفة أخرى من الالتزامات المفروضة على القاضي سكت عنها النظام السعودي غير أن الإخلال بها قد يؤدي إلى مساءلة القاضي تأديبياً ومنها:</w:t>
      </w:r>
    </w:p>
    <w:p w:rsidR="00994667" w:rsidRDefault="00994667" w:rsidP="00505513">
      <w:pPr>
        <w:pStyle w:val="a7"/>
        <w:numPr>
          <w:ilvl w:val="0"/>
          <w:numId w:val="70"/>
        </w:numPr>
        <w:spacing w:after="0" w:line="480" w:lineRule="exact"/>
        <w:jc w:val="both"/>
        <w:rPr>
          <w:rFonts w:cs="Traditional Arabic"/>
          <w:sz w:val="36"/>
          <w:szCs w:val="36"/>
        </w:rPr>
      </w:pPr>
      <w:r>
        <w:rPr>
          <w:rFonts w:cs="Traditional Arabic" w:hint="cs"/>
          <w:sz w:val="36"/>
          <w:szCs w:val="36"/>
          <w:rtl/>
        </w:rPr>
        <w:t xml:space="preserve">يحظر على القاضي أن يكون وكيلا عن أحد الخصوم في الحضور أو المرافعة شفويا وكتابيا ولو كانت الدعوى مقامة أمام محكمة أخرى غير المحكمة التي يتبعها القاضي، إلا إذا </w:t>
      </w:r>
      <w:r w:rsidR="00505513">
        <w:rPr>
          <w:rFonts w:cs="Traditional Arabic" w:hint="cs"/>
          <w:sz w:val="36"/>
          <w:szCs w:val="36"/>
          <w:rtl/>
        </w:rPr>
        <w:t>كان</w:t>
      </w:r>
      <w:r>
        <w:rPr>
          <w:rFonts w:cs="Traditional Arabic" w:hint="cs"/>
          <w:sz w:val="36"/>
          <w:szCs w:val="36"/>
          <w:rtl/>
        </w:rPr>
        <w:t xml:space="preserve"> </w:t>
      </w:r>
      <w:r w:rsidRPr="00994667">
        <w:rPr>
          <w:rFonts w:cs="Traditional Arabic" w:hint="cs"/>
          <w:spacing w:val="-8"/>
          <w:sz w:val="36"/>
          <w:szCs w:val="36"/>
          <w:rtl/>
        </w:rPr>
        <w:t>هذا الخصم زوجة للقاضي أو أصلا أو فرعا إلى الدرجة الثانية.</w:t>
      </w:r>
    </w:p>
    <w:p w:rsidR="00994667" w:rsidRPr="00994667" w:rsidRDefault="00994667" w:rsidP="00994667">
      <w:pPr>
        <w:pStyle w:val="a7"/>
        <w:numPr>
          <w:ilvl w:val="0"/>
          <w:numId w:val="70"/>
        </w:numPr>
        <w:spacing w:after="0" w:line="480" w:lineRule="exact"/>
        <w:jc w:val="both"/>
        <w:rPr>
          <w:rFonts w:cs="Traditional Arabic"/>
          <w:sz w:val="36"/>
          <w:szCs w:val="36"/>
          <w:rtl/>
        </w:rPr>
      </w:pPr>
      <w:r>
        <w:rPr>
          <w:rFonts w:cs="Traditional Arabic" w:hint="cs"/>
          <w:sz w:val="36"/>
          <w:szCs w:val="36"/>
          <w:rtl/>
        </w:rPr>
        <w:lastRenderedPageBreak/>
        <w:t>يحظر على القاضي إبداء الآراء أو الميول السياسية أو الاشتغال بالسياسة أو التقدم للانتخابات العامة.</w:t>
      </w:r>
    </w:p>
    <w:p w:rsidR="00B926E1" w:rsidRDefault="00994667" w:rsidP="00505513">
      <w:pPr>
        <w:spacing w:after="0" w:line="480" w:lineRule="exact"/>
        <w:ind w:firstLine="720"/>
        <w:jc w:val="both"/>
        <w:rPr>
          <w:rFonts w:cs="Traditional Arabic"/>
          <w:sz w:val="36"/>
          <w:szCs w:val="36"/>
          <w:rtl/>
        </w:rPr>
      </w:pPr>
      <w:r>
        <w:rPr>
          <w:rFonts w:cs="Traditional Arabic" w:hint="cs"/>
          <w:sz w:val="36"/>
          <w:szCs w:val="36"/>
          <w:rtl/>
        </w:rPr>
        <w:t>وقد نظمت المواد 58، 59، 60، 61، 62، 63، 64، 65 من نظام القضاء السعودي الجديد إجراءات وسلطات وجزاءات المساءلة التأديبية للقضاة، وضمانات القضاة إزاء محاكمتهم تأديبياً.</w:t>
      </w:r>
    </w:p>
    <w:p w:rsidR="00994667" w:rsidRPr="00994667" w:rsidRDefault="00994667" w:rsidP="00994667">
      <w:pPr>
        <w:spacing w:after="0" w:line="480" w:lineRule="exact"/>
        <w:ind w:firstLine="720"/>
        <w:jc w:val="both"/>
        <w:rPr>
          <w:rFonts w:cs="Traditional Arabic"/>
          <w:sz w:val="36"/>
          <w:szCs w:val="36"/>
          <w:u w:val="single"/>
          <w:rtl/>
        </w:rPr>
      </w:pPr>
      <w:r w:rsidRPr="00994667">
        <w:rPr>
          <w:rFonts w:cs="Traditional Arabic" w:hint="cs"/>
          <w:sz w:val="36"/>
          <w:szCs w:val="36"/>
          <w:u w:val="single"/>
          <w:rtl/>
        </w:rPr>
        <w:t>وقبل أن نستعرض هذه الإجراءات النظامية فإن مقتضيات البحث تدعونا إلى بيان أمرين:</w:t>
      </w:r>
    </w:p>
    <w:p w:rsidR="00994667" w:rsidRDefault="00994667" w:rsidP="00994667">
      <w:pPr>
        <w:spacing w:after="0" w:line="480" w:lineRule="exact"/>
        <w:ind w:firstLine="720"/>
        <w:jc w:val="both"/>
        <w:rPr>
          <w:rFonts w:cs="Traditional Arabic"/>
          <w:sz w:val="36"/>
          <w:szCs w:val="36"/>
          <w:rtl/>
        </w:rPr>
      </w:pPr>
      <w:r>
        <w:rPr>
          <w:rFonts w:cs="Traditional Arabic" w:hint="cs"/>
          <w:sz w:val="36"/>
          <w:szCs w:val="36"/>
          <w:rtl/>
        </w:rPr>
        <w:t>ا</w:t>
      </w:r>
      <w:r w:rsidRPr="00994667">
        <w:rPr>
          <w:rFonts w:cs="Traditional Arabic" w:hint="cs"/>
          <w:spacing w:val="-10"/>
          <w:sz w:val="36"/>
          <w:szCs w:val="36"/>
          <w:rtl/>
        </w:rPr>
        <w:t>لأول: التشكيل القضائي الخاص لنظر المنازعات الإدارية لرجال القضاء.</w:t>
      </w:r>
    </w:p>
    <w:p w:rsidR="00994667" w:rsidRDefault="00994667" w:rsidP="00994667">
      <w:pPr>
        <w:spacing w:after="0" w:line="480" w:lineRule="exact"/>
        <w:ind w:firstLine="720"/>
        <w:jc w:val="both"/>
        <w:rPr>
          <w:rFonts w:cs="Traditional Arabic"/>
          <w:sz w:val="36"/>
          <w:szCs w:val="36"/>
          <w:rtl/>
        </w:rPr>
      </w:pPr>
      <w:r>
        <w:rPr>
          <w:rFonts w:cs="Traditional Arabic" w:hint="cs"/>
          <w:sz w:val="36"/>
          <w:szCs w:val="36"/>
          <w:rtl/>
        </w:rPr>
        <w:t>الثاني: المسئولية التأديبية للقضاة (أساسها وآثارها).</w:t>
      </w:r>
    </w:p>
    <w:p w:rsidR="00994667" w:rsidRPr="00994667" w:rsidRDefault="00994667" w:rsidP="00994667">
      <w:pPr>
        <w:spacing w:after="0" w:line="480" w:lineRule="exact"/>
        <w:ind w:firstLine="720"/>
        <w:jc w:val="both"/>
        <w:rPr>
          <w:rFonts w:cs="Traditional Arabic"/>
          <w:sz w:val="36"/>
          <w:szCs w:val="36"/>
          <w:u w:val="single"/>
          <w:rtl/>
        </w:rPr>
      </w:pPr>
      <w:r w:rsidRPr="00994667">
        <w:rPr>
          <w:rFonts w:cs="Traditional Arabic" w:hint="cs"/>
          <w:b/>
          <w:bCs/>
          <w:sz w:val="36"/>
          <w:szCs w:val="36"/>
          <w:u w:val="single"/>
          <w:rtl/>
        </w:rPr>
        <w:t>الأمر الأول:</w:t>
      </w:r>
      <w:r w:rsidRPr="00994667">
        <w:rPr>
          <w:rFonts w:cs="Traditional Arabic" w:hint="cs"/>
          <w:sz w:val="36"/>
          <w:szCs w:val="36"/>
          <w:u w:val="single"/>
          <w:rtl/>
        </w:rPr>
        <w:t xml:space="preserve"> التشكيل القضائي الخاص لنظر المنازعات الإدارية لرجال القضاء العادي:</w:t>
      </w:r>
    </w:p>
    <w:p w:rsidR="00994667" w:rsidRDefault="00994667" w:rsidP="00994667">
      <w:pPr>
        <w:spacing w:after="0" w:line="480" w:lineRule="exact"/>
        <w:ind w:firstLine="720"/>
        <w:jc w:val="both"/>
        <w:rPr>
          <w:rFonts w:cs="Traditional Arabic"/>
          <w:sz w:val="36"/>
          <w:szCs w:val="36"/>
          <w:rtl/>
        </w:rPr>
      </w:pPr>
      <w:r>
        <w:rPr>
          <w:rFonts w:cs="Traditional Arabic" w:hint="cs"/>
          <w:sz w:val="36"/>
          <w:szCs w:val="36"/>
          <w:rtl/>
        </w:rPr>
        <w:t>تنص المادة التاسعة والخمسون من نظام القضاء السعودي الجديد على أن: "يكون تأديب القضاة من اختصاص دائرة تشكل في المجلس الأعلى للقضاء من ثلاثة من القضاة أعضاء المجلس المتفرغين، وتصدر قراراتها بالأغلبية ولا تكون نهائية إلا بعد موافقة المجلس عليها". ويكشف هذا النص عن أن الدائرة المشار إليها من قبيل القضاء النوعي المشتق الذي لا يعتبر في دراسة التنظيم القضائي  الشامل طبقة جديدة من طبقات المحاكم، حيث لا يمكن اعتبار هذه الهيئة واحدة من المحاكم التي نصت المادة التاسعة من النظام على ترتيبها، وجل ما يمكن اعتباره بشأنها أنها محكمة متخصصة للمنازعات الإدارية لرجال القضاء.</w:t>
      </w:r>
    </w:p>
    <w:p w:rsidR="00994667" w:rsidRDefault="00994667" w:rsidP="00994667">
      <w:pPr>
        <w:spacing w:after="0" w:line="480" w:lineRule="exact"/>
        <w:ind w:firstLine="720"/>
        <w:jc w:val="both"/>
        <w:rPr>
          <w:rFonts w:cs="Traditional Arabic"/>
          <w:sz w:val="36"/>
          <w:szCs w:val="36"/>
          <w:rtl/>
        </w:rPr>
      </w:pPr>
      <w:r>
        <w:rPr>
          <w:rFonts w:cs="Traditional Arabic" w:hint="cs"/>
          <w:sz w:val="36"/>
          <w:szCs w:val="36"/>
          <w:rtl/>
        </w:rPr>
        <w:t xml:space="preserve">وإذا كان واقع المنازعات </w:t>
      </w:r>
      <w:r w:rsidR="002B69C3">
        <w:rPr>
          <w:rFonts w:cs="Traditional Arabic" w:hint="cs"/>
          <w:sz w:val="36"/>
          <w:szCs w:val="36"/>
          <w:rtl/>
        </w:rPr>
        <w:t xml:space="preserve">التي تختص بها هذه الدائرة هي من قبيل ما يدخل في ولاية القضاء الإداري، إلا أن المنظم السعودي رعاية لاستقلال </w:t>
      </w:r>
      <w:r w:rsidR="002B69C3">
        <w:rPr>
          <w:rFonts w:cs="Traditional Arabic" w:hint="cs"/>
          <w:sz w:val="36"/>
          <w:szCs w:val="36"/>
          <w:rtl/>
        </w:rPr>
        <w:lastRenderedPageBreak/>
        <w:t>جهة القضاء العادي عن جهة القضاء الإداري، جعل المنازعات الإدارية لرجال القضاء العادي من اختصاص دائرة (هيئة) قضائية تشكل من ثلاثة من القضاة المتفرغين من أعضاء المجلس الأعلى للقضاء، ووفقا للفقرة الأخيرة من نص المادة 59 آنفة الذكر فإن هذه الدائرة ليست مستقلة عن المجلس الأعلى للقضاء استقلالا يكسب القرارات الصادرة عنها صفة القرارات النهائية، حيث لا تكون قراراتها نهائية إلا بعد موافقة المجلس الأعلى للقضاء عليها.</w:t>
      </w:r>
    </w:p>
    <w:p w:rsidR="002B69C3" w:rsidRPr="008C6DAC" w:rsidRDefault="008C6DAC" w:rsidP="00994667">
      <w:pPr>
        <w:spacing w:after="0" w:line="480" w:lineRule="exact"/>
        <w:ind w:firstLine="720"/>
        <w:jc w:val="both"/>
        <w:rPr>
          <w:rFonts w:cs="Traditional Arabic"/>
          <w:sz w:val="36"/>
          <w:szCs w:val="36"/>
          <w:u w:val="single"/>
          <w:rtl/>
        </w:rPr>
      </w:pPr>
      <w:r w:rsidRPr="008C6DAC">
        <w:rPr>
          <w:rFonts w:cs="Traditional Arabic" w:hint="cs"/>
          <w:b/>
          <w:bCs/>
          <w:sz w:val="36"/>
          <w:szCs w:val="36"/>
          <w:u w:val="single"/>
          <w:rtl/>
        </w:rPr>
        <w:t>الأمر الثاني:</w:t>
      </w:r>
      <w:r w:rsidRPr="008C6DAC">
        <w:rPr>
          <w:rFonts w:cs="Traditional Arabic" w:hint="cs"/>
          <w:sz w:val="36"/>
          <w:szCs w:val="36"/>
          <w:u w:val="single"/>
          <w:rtl/>
        </w:rPr>
        <w:t xml:space="preserve"> المسئولية التأديبية للقضاة (أساسها وآثارها):</w:t>
      </w:r>
    </w:p>
    <w:p w:rsidR="008C6DAC" w:rsidRDefault="008C6DAC" w:rsidP="00994667">
      <w:pPr>
        <w:spacing w:after="0" w:line="480" w:lineRule="exact"/>
        <w:ind w:firstLine="720"/>
        <w:jc w:val="both"/>
        <w:rPr>
          <w:rFonts w:cs="Traditional Arabic"/>
          <w:sz w:val="36"/>
          <w:szCs w:val="36"/>
          <w:rtl/>
        </w:rPr>
      </w:pPr>
      <w:r>
        <w:rPr>
          <w:rFonts w:cs="Traditional Arabic" w:hint="cs"/>
          <w:sz w:val="36"/>
          <w:szCs w:val="36"/>
          <w:rtl/>
        </w:rPr>
        <w:t>المسئولية التأديبية للقاضي هي: الالتزام بتحمل العواقب المترتبة على انتهاك قواعد نظام السلطة القضائية.</w:t>
      </w:r>
    </w:p>
    <w:p w:rsidR="008C6DAC" w:rsidRDefault="008C6DAC" w:rsidP="00994667">
      <w:pPr>
        <w:spacing w:after="0" w:line="480" w:lineRule="exact"/>
        <w:ind w:firstLine="720"/>
        <w:jc w:val="both"/>
        <w:rPr>
          <w:rFonts w:cs="Traditional Arabic"/>
          <w:sz w:val="36"/>
          <w:szCs w:val="36"/>
          <w:rtl/>
        </w:rPr>
      </w:pPr>
      <w:r>
        <w:rPr>
          <w:rFonts w:cs="Traditional Arabic" w:hint="cs"/>
          <w:sz w:val="36"/>
          <w:szCs w:val="36"/>
          <w:rtl/>
        </w:rPr>
        <w:t>ولكي تتحقق المسئولية التأديبية للقاضي يفترض أنه قد أخل بواجباته الوظيفية أو مقتضياتها، على أن يشكل هذا الإخلال خطأ تأديبيا تتوفر فيه أركان معينة، فإذا تحقق ذلك ترتبت المسئولية، واستحق القاضي المخالف الجزاء التأديبي كأثر لتحقق مسئوليته.</w:t>
      </w:r>
    </w:p>
    <w:p w:rsidR="008C6DAC" w:rsidRPr="008C6DAC" w:rsidRDefault="008C6DAC" w:rsidP="008C6DAC">
      <w:pPr>
        <w:spacing w:after="0" w:line="480" w:lineRule="exact"/>
        <w:ind w:firstLine="720"/>
        <w:jc w:val="both"/>
        <w:rPr>
          <w:rFonts w:cs="Traditional Arabic"/>
          <w:sz w:val="36"/>
          <w:szCs w:val="36"/>
          <w:u w:val="single"/>
          <w:rtl/>
        </w:rPr>
      </w:pPr>
      <w:r w:rsidRPr="008C6DAC">
        <w:rPr>
          <w:rFonts w:cs="Traditional Arabic" w:hint="cs"/>
          <w:sz w:val="36"/>
          <w:szCs w:val="36"/>
          <w:u w:val="single"/>
          <w:rtl/>
        </w:rPr>
        <w:t>والسؤال هو: ما هو المقصود بالواجبات الوظيفية ومقتضياتها؟</w:t>
      </w:r>
    </w:p>
    <w:p w:rsidR="008C6DAC" w:rsidRDefault="008C6DAC" w:rsidP="008C6DAC">
      <w:pPr>
        <w:spacing w:after="0" w:line="480" w:lineRule="exact"/>
        <w:ind w:firstLine="720"/>
        <w:jc w:val="both"/>
        <w:rPr>
          <w:rFonts w:cs="Traditional Arabic"/>
          <w:sz w:val="36"/>
          <w:szCs w:val="36"/>
          <w:rtl/>
        </w:rPr>
      </w:pPr>
      <w:r w:rsidRPr="008C6DAC">
        <w:rPr>
          <w:rFonts w:cs="Traditional Arabic" w:hint="cs"/>
          <w:sz w:val="36"/>
          <w:szCs w:val="36"/>
          <w:u w:val="single"/>
          <w:rtl/>
        </w:rPr>
        <w:t>والجواب هو:</w:t>
      </w:r>
      <w:r>
        <w:rPr>
          <w:rFonts w:cs="Traditional Arabic" w:hint="cs"/>
          <w:sz w:val="36"/>
          <w:szCs w:val="36"/>
          <w:rtl/>
        </w:rPr>
        <w:t xml:space="preserve"> أن تحديد الواجبات الوظيفية يتأثر بعدة عوامل منها:</w:t>
      </w:r>
    </w:p>
    <w:p w:rsidR="008C6DAC" w:rsidRDefault="008C6DAC" w:rsidP="008C6DAC">
      <w:pPr>
        <w:pStyle w:val="a7"/>
        <w:numPr>
          <w:ilvl w:val="0"/>
          <w:numId w:val="71"/>
        </w:numPr>
        <w:spacing w:after="0" w:line="480" w:lineRule="exact"/>
        <w:ind w:hanging="733"/>
        <w:jc w:val="both"/>
        <w:rPr>
          <w:rFonts w:cs="Traditional Arabic"/>
          <w:sz w:val="36"/>
          <w:szCs w:val="36"/>
        </w:rPr>
      </w:pPr>
      <w:r>
        <w:rPr>
          <w:rFonts w:cs="Traditional Arabic" w:hint="cs"/>
          <w:sz w:val="36"/>
          <w:szCs w:val="36"/>
          <w:rtl/>
        </w:rPr>
        <w:t>طبيعة الوظيفة ومكانتها ونظرة الدولة إليها.</w:t>
      </w:r>
    </w:p>
    <w:p w:rsidR="008C6DAC" w:rsidRDefault="008C6DAC" w:rsidP="008C6DAC">
      <w:pPr>
        <w:pStyle w:val="a7"/>
        <w:numPr>
          <w:ilvl w:val="0"/>
          <w:numId w:val="71"/>
        </w:numPr>
        <w:spacing w:after="0" w:line="480" w:lineRule="exact"/>
        <w:ind w:hanging="733"/>
        <w:jc w:val="both"/>
        <w:rPr>
          <w:rFonts w:cs="Traditional Arabic"/>
          <w:sz w:val="36"/>
          <w:szCs w:val="36"/>
        </w:rPr>
      </w:pPr>
      <w:r>
        <w:rPr>
          <w:rFonts w:cs="Traditional Arabic" w:hint="cs"/>
          <w:sz w:val="36"/>
          <w:szCs w:val="36"/>
          <w:rtl/>
        </w:rPr>
        <w:t>والنظام الذي تخضع له.</w:t>
      </w:r>
    </w:p>
    <w:p w:rsidR="008C6DAC" w:rsidRDefault="008C6DAC" w:rsidP="008C6DAC">
      <w:pPr>
        <w:pStyle w:val="a7"/>
        <w:numPr>
          <w:ilvl w:val="0"/>
          <w:numId w:val="71"/>
        </w:numPr>
        <w:spacing w:after="0" w:line="480" w:lineRule="exact"/>
        <w:ind w:hanging="733"/>
        <w:jc w:val="both"/>
        <w:rPr>
          <w:rFonts w:cs="Traditional Arabic"/>
          <w:sz w:val="36"/>
          <w:szCs w:val="36"/>
        </w:rPr>
      </w:pPr>
      <w:r>
        <w:rPr>
          <w:rFonts w:cs="Traditional Arabic" w:hint="cs"/>
          <w:sz w:val="36"/>
          <w:szCs w:val="36"/>
          <w:rtl/>
        </w:rPr>
        <w:t>وهل هو نظام السلك حيث الواجبات أشد وأثقل، أم نظام الوظيفة المحددة الذي لا تختلف فيه الوظيفة العامة كثيرا عن أي عمل في القطاع الخاص.</w:t>
      </w:r>
    </w:p>
    <w:p w:rsidR="008C6DAC" w:rsidRPr="008C6DAC" w:rsidRDefault="008C6DAC" w:rsidP="008C6DAC">
      <w:pPr>
        <w:pStyle w:val="a7"/>
        <w:numPr>
          <w:ilvl w:val="0"/>
          <w:numId w:val="71"/>
        </w:numPr>
        <w:spacing w:after="0" w:line="480" w:lineRule="exact"/>
        <w:ind w:hanging="733"/>
        <w:jc w:val="both"/>
        <w:rPr>
          <w:rFonts w:cs="Traditional Arabic"/>
          <w:sz w:val="36"/>
          <w:szCs w:val="36"/>
          <w:rtl/>
        </w:rPr>
      </w:pPr>
      <w:r>
        <w:rPr>
          <w:rFonts w:cs="Traditional Arabic" w:hint="cs"/>
          <w:sz w:val="36"/>
          <w:szCs w:val="36"/>
          <w:rtl/>
        </w:rPr>
        <w:t>وما هي الواجبات التي يشكل الإخلال بها خطأ تأديبيا.</w:t>
      </w:r>
    </w:p>
    <w:p w:rsidR="00994667" w:rsidRDefault="00F90E71" w:rsidP="00994667">
      <w:pPr>
        <w:spacing w:after="0" w:line="480" w:lineRule="exact"/>
        <w:ind w:firstLine="720"/>
        <w:jc w:val="both"/>
        <w:rPr>
          <w:rFonts w:cs="Traditional Arabic"/>
          <w:sz w:val="36"/>
          <w:szCs w:val="36"/>
          <w:rtl/>
        </w:rPr>
      </w:pPr>
      <w:r>
        <w:rPr>
          <w:rFonts w:cs="Traditional Arabic" w:hint="cs"/>
          <w:sz w:val="36"/>
          <w:szCs w:val="36"/>
          <w:rtl/>
        </w:rPr>
        <w:lastRenderedPageBreak/>
        <w:t>وبشكل عام يمكن رد واجبات القاضي الوظيفية إلى نوعين من الواجبات هما:</w:t>
      </w:r>
    </w:p>
    <w:p w:rsidR="00F90E71" w:rsidRDefault="00F90E71" w:rsidP="00994667">
      <w:pPr>
        <w:spacing w:after="0" w:line="480" w:lineRule="exact"/>
        <w:ind w:firstLine="720"/>
        <w:jc w:val="both"/>
        <w:rPr>
          <w:rFonts w:cs="Traditional Arabic"/>
          <w:sz w:val="36"/>
          <w:szCs w:val="36"/>
          <w:rtl/>
        </w:rPr>
      </w:pPr>
      <w:r>
        <w:rPr>
          <w:rFonts w:cs="Traditional Arabic" w:hint="cs"/>
          <w:sz w:val="36"/>
          <w:szCs w:val="36"/>
          <w:rtl/>
        </w:rPr>
        <w:t>1- واجبات داخل نطاق العمل القضائي (الوظيفة القضائية).</w:t>
      </w:r>
    </w:p>
    <w:p w:rsidR="00F90E71" w:rsidRDefault="00F90E71" w:rsidP="00994667">
      <w:pPr>
        <w:spacing w:after="0" w:line="480" w:lineRule="exact"/>
        <w:ind w:firstLine="720"/>
        <w:jc w:val="both"/>
        <w:rPr>
          <w:rFonts w:cs="Traditional Arabic"/>
          <w:sz w:val="36"/>
          <w:szCs w:val="36"/>
          <w:rtl/>
        </w:rPr>
      </w:pPr>
      <w:r>
        <w:rPr>
          <w:rFonts w:cs="Traditional Arabic" w:hint="cs"/>
          <w:sz w:val="36"/>
          <w:szCs w:val="36"/>
          <w:rtl/>
        </w:rPr>
        <w:t>2- واجبات خارج نطاق الوظيفة القضائية.</w:t>
      </w:r>
    </w:p>
    <w:p w:rsidR="00F90E71" w:rsidRDefault="00F90E71" w:rsidP="00994667">
      <w:pPr>
        <w:spacing w:after="0" w:line="480" w:lineRule="exact"/>
        <w:ind w:firstLine="720"/>
        <w:jc w:val="both"/>
        <w:rPr>
          <w:rFonts w:cs="Traditional Arabic"/>
          <w:sz w:val="36"/>
          <w:szCs w:val="36"/>
          <w:rtl/>
        </w:rPr>
      </w:pPr>
    </w:p>
    <w:p w:rsidR="00F90E71" w:rsidRPr="00F90E71" w:rsidRDefault="00F90E71" w:rsidP="00994667">
      <w:pPr>
        <w:spacing w:after="0" w:line="480" w:lineRule="exact"/>
        <w:ind w:firstLine="720"/>
        <w:jc w:val="both"/>
        <w:rPr>
          <w:rFonts w:cs="Traditional Arabic"/>
          <w:b/>
          <w:bCs/>
          <w:sz w:val="36"/>
          <w:szCs w:val="36"/>
          <w:u w:val="single"/>
          <w:rtl/>
        </w:rPr>
      </w:pPr>
      <w:r w:rsidRPr="00F90E71">
        <w:rPr>
          <w:rFonts w:cs="Traditional Arabic" w:hint="cs"/>
          <w:b/>
          <w:bCs/>
          <w:sz w:val="36"/>
          <w:szCs w:val="36"/>
          <w:u w:val="single"/>
          <w:rtl/>
        </w:rPr>
        <w:t>واجبات القاضي داخل نطاق الوظيفة القضائية:</w:t>
      </w:r>
    </w:p>
    <w:p w:rsidR="00F90E71" w:rsidRDefault="00F90E71" w:rsidP="00994667">
      <w:pPr>
        <w:spacing w:after="0" w:line="480" w:lineRule="exact"/>
        <w:ind w:firstLine="720"/>
        <w:jc w:val="both"/>
        <w:rPr>
          <w:rFonts w:cs="Traditional Arabic"/>
          <w:sz w:val="36"/>
          <w:szCs w:val="36"/>
          <w:rtl/>
        </w:rPr>
      </w:pPr>
      <w:r>
        <w:rPr>
          <w:rFonts w:cs="Traditional Arabic" w:hint="cs"/>
          <w:sz w:val="36"/>
          <w:szCs w:val="36"/>
          <w:rtl/>
        </w:rPr>
        <w:t>وهي ثلاث واجبات رئيسية:</w:t>
      </w:r>
    </w:p>
    <w:p w:rsidR="00F90E71" w:rsidRDefault="00F90E71" w:rsidP="001450A5">
      <w:pPr>
        <w:spacing w:after="0" w:line="480" w:lineRule="exact"/>
        <w:ind w:firstLine="720"/>
        <w:jc w:val="both"/>
        <w:rPr>
          <w:rFonts w:cs="Traditional Arabic"/>
          <w:sz w:val="36"/>
          <w:szCs w:val="36"/>
          <w:rtl/>
        </w:rPr>
      </w:pPr>
      <w:r w:rsidRPr="00E717B2">
        <w:rPr>
          <w:rFonts w:cs="Traditional Arabic" w:hint="cs"/>
          <w:b/>
          <w:bCs/>
          <w:sz w:val="36"/>
          <w:szCs w:val="36"/>
          <w:u w:val="single"/>
          <w:rtl/>
        </w:rPr>
        <w:t>أولا:</w:t>
      </w:r>
      <w:r w:rsidRPr="001450A5">
        <w:rPr>
          <w:rFonts w:cs="Traditional Arabic" w:hint="cs"/>
          <w:sz w:val="36"/>
          <w:szCs w:val="36"/>
          <w:u w:val="single"/>
          <w:rtl/>
        </w:rPr>
        <w:t xml:space="preserve"> أداء عمله بنفسه في الوقت والمكان المخصصين لذلك</w:t>
      </w:r>
      <w:r w:rsidR="001450A5" w:rsidRPr="001450A5">
        <w:rPr>
          <w:rFonts w:cs="Traditional Arabic" w:hint="cs"/>
          <w:sz w:val="36"/>
          <w:szCs w:val="36"/>
          <w:u w:val="single"/>
          <w:rtl/>
        </w:rPr>
        <w:t>:</w:t>
      </w:r>
      <w:r>
        <w:rPr>
          <w:rFonts w:cs="Traditional Arabic" w:hint="cs"/>
          <w:sz w:val="36"/>
          <w:szCs w:val="36"/>
          <w:rtl/>
        </w:rPr>
        <w:t xml:space="preserve"> و</w:t>
      </w:r>
      <w:r w:rsidR="001450A5">
        <w:rPr>
          <w:rFonts w:cs="Traditional Arabic" w:hint="cs"/>
          <w:sz w:val="36"/>
          <w:szCs w:val="36"/>
          <w:rtl/>
        </w:rPr>
        <w:t>إ</w:t>
      </w:r>
      <w:r>
        <w:rPr>
          <w:rFonts w:cs="Traditional Arabic" w:hint="cs"/>
          <w:sz w:val="36"/>
          <w:szCs w:val="36"/>
          <w:rtl/>
        </w:rPr>
        <w:t xml:space="preserve">لى </w:t>
      </w:r>
      <w:r w:rsidR="001450A5">
        <w:rPr>
          <w:rFonts w:cs="Traditional Arabic" w:hint="cs"/>
          <w:sz w:val="36"/>
          <w:szCs w:val="36"/>
          <w:rtl/>
        </w:rPr>
        <w:t xml:space="preserve">هذا الواجب أشارت المادة 93 من نظام المرافعات الشرعية السعودي بقولها: "لا يجوز للقاضي الامتناع من القضاء في قضية معروضة عليه، إلا إذا كان ممنوعا من نظر الدعوى أو قام به سبب للرد، وعليه أن يخبر مرجعه المباشر للإذن له بالتنحي، ويثبت هذا في محضر خاص يحفظ في المحكمة" وإلى هذا الواجب أيضا أشارت المادتان 53، 54 من نظام القضاء السعودي الجديد بقولها: "يجب أن يقيم القاضي في البلد الذي فيه مقر عمله، ويجوز للمجلس الأعلى للقضاء لظروف استثنائية أن يرخص للقاضي في الإقامة مؤقتا في بلد آخر قريب من مقر علمه" ولا يجوز للقاضي أن يغيب عن مقر عمله، ولا </w:t>
      </w:r>
      <w:r w:rsidR="00505513">
        <w:rPr>
          <w:rFonts w:cs="Traditional Arabic" w:hint="cs"/>
          <w:sz w:val="36"/>
          <w:szCs w:val="36"/>
          <w:rtl/>
        </w:rPr>
        <w:t xml:space="preserve">أن </w:t>
      </w:r>
      <w:r w:rsidR="001450A5">
        <w:rPr>
          <w:rFonts w:cs="Traditional Arabic" w:hint="cs"/>
          <w:sz w:val="36"/>
          <w:szCs w:val="36"/>
          <w:rtl/>
        </w:rPr>
        <w:t>ينقطع عن عمله لسبب غير مفاجئ، قبل أن يرخص له في ذلك كتابة" وبناء على هذا الواجب فإن القاضي ملزم بأمور ثلاثة هي:</w:t>
      </w:r>
    </w:p>
    <w:p w:rsidR="001450A5" w:rsidRDefault="001450A5" w:rsidP="001450A5">
      <w:pPr>
        <w:spacing w:after="0" w:line="480" w:lineRule="exact"/>
        <w:ind w:firstLine="720"/>
        <w:jc w:val="both"/>
        <w:rPr>
          <w:rFonts w:cs="Traditional Arabic"/>
          <w:sz w:val="36"/>
          <w:szCs w:val="36"/>
          <w:rtl/>
        </w:rPr>
      </w:pPr>
      <w:r>
        <w:rPr>
          <w:rFonts w:cs="Traditional Arabic" w:hint="cs"/>
          <w:sz w:val="36"/>
          <w:szCs w:val="36"/>
          <w:rtl/>
        </w:rPr>
        <w:t>1- أن يؤدي عمله القضائي بنفسه، حيث لا يجوز له النزول عنه والإنابة فيه وكل تصرف يخالف ذلك يعرضه للمسئولية التأديبية، فضلا عن بطلان التصرف ذاته.</w:t>
      </w:r>
    </w:p>
    <w:p w:rsidR="001450A5" w:rsidRDefault="001450A5" w:rsidP="001450A5">
      <w:pPr>
        <w:spacing w:after="0" w:line="480" w:lineRule="exact"/>
        <w:ind w:firstLine="720"/>
        <w:jc w:val="both"/>
        <w:rPr>
          <w:rFonts w:cs="Traditional Arabic"/>
          <w:sz w:val="36"/>
          <w:szCs w:val="36"/>
          <w:rtl/>
        </w:rPr>
      </w:pPr>
      <w:r>
        <w:rPr>
          <w:rFonts w:cs="Traditional Arabic" w:hint="cs"/>
          <w:sz w:val="36"/>
          <w:szCs w:val="36"/>
          <w:rtl/>
        </w:rPr>
        <w:lastRenderedPageBreak/>
        <w:t>2- على القاضي أن يخصص جميع أوقات الدوام الرسمي للعمل المنتج، وعليه فإن تركه للعمل أو توقفه عنه لأي سبب من الأسباب دون الترخيص له بذلك من مرجعه المباشر يعرضه للمساءلة التأديبية حيث لا يجوز له الامتناع من القضاء في قضية معروضة عليه.</w:t>
      </w:r>
    </w:p>
    <w:p w:rsidR="001450A5" w:rsidRDefault="001450A5" w:rsidP="001450A5">
      <w:pPr>
        <w:spacing w:after="0" w:line="480" w:lineRule="exact"/>
        <w:ind w:firstLine="720"/>
        <w:jc w:val="both"/>
        <w:rPr>
          <w:rFonts w:cs="Traditional Arabic"/>
          <w:sz w:val="36"/>
          <w:szCs w:val="36"/>
          <w:rtl/>
        </w:rPr>
      </w:pPr>
      <w:r>
        <w:rPr>
          <w:rFonts w:cs="Traditional Arabic" w:hint="cs"/>
          <w:sz w:val="36"/>
          <w:szCs w:val="36"/>
          <w:rtl/>
        </w:rPr>
        <w:t>3- أن يمارس عمله في المحكمة التي يحددها له المجلس الأعلى للقضاء، بحيث إذا اقتضت المصلحة العامة نقله إلى محكمة أخرى وجب عليه تنفيذ أمر نقله وفقا للشروط والأوضاع التي حددتها المادة 49 من نظام القضاء السعودي الجديد، مع حفظ حقه في الطعن في قرار النقل الصادر من مرجع آخر غير المجلس الأعلى للقضاء، أو المشوب بعيب إساءة استعمال السلطة أو المنطوي على جزاء تأديبي مقنع، فإن كان النقل إلى وظائف أخرى غير قضائية فإنه لا يتم إلا برضا القاضي ووفقا لنص المادتين 3، 49 من نظام القضاء.</w:t>
      </w:r>
    </w:p>
    <w:p w:rsidR="001450A5" w:rsidRDefault="001450A5" w:rsidP="001450A5">
      <w:pPr>
        <w:spacing w:after="0" w:line="480" w:lineRule="exact"/>
        <w:ind w:firstLine="720"/>
        <w:jc w:val="both"/>
        <w:rPr>
          <w:rFonts w:cs="Traditional Arabic"/>
          <w:sz w:val="36"/>
          <w:szCs w:val="36"/>
          <w:rtl/>
        </w:rPr>
      </w:pPr>
      <w:r w:rsidRPr="00E717B2">
        <w:rPr>
          <w:rFonts w:cs="Traditional Arabic" w:hint="cs"/>
          <w:b/>
          <w:bCs/>
          <w:sz w:val="36"/>
          <w:szCs w:val="36"/>
          <w:u w:val="single"/>
          <w:rtl/>
        </w:rPr>
        <w:t>ثانيا:</w:t>
      </w:r>
      <w:r w:rsidRPr="001450A5">
        <w:rPr>
          <w:rFonts w:cs="Traditional Arabic" w:hint="cs"/>
          <w:sz w:val="36"/>
          <w:szCs w:val="36"/>
          <w:u w:val="single"/>
          <w:rtl/>
        </w:rPr>
        <w:t xml:space="preserve"> واجب الطاعة:</w:t>
      </w:r>
      <w:r>
        <w:rPr>
          <w:rFonts w:cs="Traditional Arabic" w:hint="cs"/>
          <w:sz w:val="36"/>
          <w:szCs w:val="36"/>
          <w:rtl/>
        </w:rPr>
        <w:t xml:space="preserve"> وهو الواجب الثاني على القاضي داخل نطاق وظيفته القضائية وهو واجب تقتضيه طبيعة تقسيم السلك القضائي إلى إحدى عشرة درجة وفقا لنص المادة 32 من نظام القضاء السعودي الجديد، كما يقتضيه أيضاً ترتيب المحاكم إلى درجات تعلو بعضها بعضا بل وترتيب درجة التقاضي الواحد إلى دوائر، وكل ذلك وفقا لتدرج رئاسي هرمي يحدد لكل قاضي سلطات ومسئوليات في حدود معينة. وهذا يستوجب أن يكون لواجب الطاعة أثر بالغ في رفع مستوى أداء السلطة القضائية.</w:t>
      </w:r>
    </w:p>
    <w:p w:rsidR="001450A5" w:rsidRDefault="001450A5" w:rsidP="001450A5">
      <w:pPr>
        <w:spacing w:after="0" w:line="480" w:lineRule="exact"/>
        <w:ind w:firstLine="720"/>
        <w:jc w:val="both"/>
        <w:rPr>
          <w:rFonts w:cs="Traditional Arabic"/>
          <w:sz w:val="36"/>
          <w:szCs w:val="36"/>
          <w:rtl/>
        </w:rPr>
      </w:pPr>
      <w:r>
        <w:rPr>
          <w:rFonts w:cs="Traditional Arabic" w:hint="cs"/>
          <w:sz w:val="36"/>
          <w:szCs w:val="36"/>
          <w:rtl/>
        </w:rPr>
        <w:t xml:space="preserve">وبطبيعة الحال فإن واجب الطاعة المفروض على القاضي إزاء شخص وقرارات مرجعه المباشر يتناول القدر من الوظيفة القضائية الذي لا يمتد إلى استقلال القاضي والتأثير على قناعته وعدالته أو التدخل في قضائه، وعليه: </w:t>
      </w:r>
      <w:r>
        <w:rPr>
          <w:rFonts w:cs="Traditional Arabic" w:hint="cs"/>
          <w:sz w:val="36"/>
          <w:szCs w:val="36"/>
          <w:rtl/>
        </w:rPr>
        <w:lastRenderedPageBreak/>
        <w:t>فإن</w:t>
      </w:r>
      <w:r w:rsidR="00E717B2">
        <w:rPr>
          <w:rFonts w:cs="Traditional Arabic" w:hint="cs"/>
          <w:sz w:val="36"/>
          <w:szCs w:val="36"/>
          <w:rtl/>
        </w:rPr>
        <w:t>ه لا طاعة إذا كانت قرارات الرئيس (المرجع المباشر للقاضي) تمس الشريعة القضائية، والطاعة واجبة بالقدر الذي يؤدي إلى حسن سير العمل ورفع مستوى الأداء في مرفق القضاء.</w:t>
      </w:r>
    </w:p>
    <w:p w:rsidR="00E717B2" w:rsidRDefault="00E717B2" w:rsidP="001450A5">
      <w:pPr>
        <w:spacing w:after="0" w:line="480" w:lineRule="exact"/>
        <w:ind w:firstLine="720"/>
        <w:jc w:val="both"/>
        <w:rPr>
          <w:rFonts w:cs="Traditional Arabic"/>
          <w:sz w:val="36"/>
          <w:szCs w:val="36"/>
          <w:rtl/>
        </w:rPr>
      </w:pPr>
      <w:r>
        <w:rPr>
          <w:rFonts w:cs="Traditional Arabic" w:hint="cs"/>
          <w:sz w:val="36"/>
          <w:szCs w:val="36"/>
          <w:rtl/>
        </w:rPr>
        <w:t>وإلى حدود واجب الطاعة تنص المادتان 1، 58 من نظام القضاء السعودي الجديد على أن: "القضاة مستقلون، لا سلطان عليهم في قضائهم لغير أحكام الشريعة الإسلامية، والأنظمة المرعية، وليس لأحد التدخل في القضاء، وعلى أنه "مع عدم الإخلال للقضاء من حياد واستقلال، وبما للمجلس الأعلى للقضاء من حق الإشراف على المحاكم، والقضاة، وأعمالهم، يكون لرئيس كل محكمة حق الإشراف على قضاتها، وحق تنبيههم إلى ما يقع منهم مخالفا لواجباتهم أو مقتضيات وظائفهم بعد سماع أقوالهم، ويكون التنبيه مشافهة أو كتابة، وفي الحالة الأخيرة تبلغ صورة منه للمجلس الأعلى للقضاء، ويجوز للقاضي الاعتراض أمام المجلس كتابة على التنبيه الصادر إليه خلال خمسة عشر يوماً من تاريخ تبليغه فإن تكررت منه المخالفة أو استمرت تتم محاكمته تأديبيا".</w:t>
      </w:r>
    </w:p>
    <w:p w:rsidR="00E717B2" w:rsidRDefault="00E717B2" w:rsidP="001450A5">
      <w:pPr>
        <w:spacing w:after="0" w:line="480" w:lineRule="exact"/>
        <w:ind w:firstLine="720"/>
        <w:jc w:val="both"/>
        <w:rPr>
          <w:rFonts w:cs="Traditional Arabic"/>
          <w:sz w:val="36"/>
          <w:szCs w:val="36"/>
          <w:rtl/>
        </w:rPr>
      </w:pPr>
      <w:r w:rsidRPr="00E717B2">
        <w:rPr>
          <w:rFonts w:cs="Traditional Arabic" w:hint="cs"/>
          <w:b/>
          <w:bCs/>
          <w:sz w:val="36"/>
          <w:szCs w:val="36"/>
          <w:u w:val="single"/>
          <w:rtl/>
        </w:rPr>
        <w:t>ثالثا:</w:t>
      </w:r>
      <w:r w:rsidRPr="00E717B2">
        <w:rPr>
          <w:rFonts w:cs="Traditional Arabic" w:hint="cs"/>
          <w:sz w:val="36"/>
          <w:szCs w:val="36"/>
          <w:u w:val="single"/>
          <w:rtl/>
        </w:rPr>
        <w:t xml:space="preserve"> واجب الولاء الوظيفي:</w:t>
      </w:r>
      <w:r>
        <w:rPr>
          <w:rFonts w:cs="Traditional Arabic" w:hint="cs"/>
          <w:sz w:val="36"/>
          <w:szCs w:val="36"/>
          <w:rtl/>
        </w:rPr>
        <w:t xml:space="preserve"> يتطلب الولاء للوظيفة القضائية التزام القاضي بالعديد من الواجبات التي من شأنها الحفاظ على حسن سير مرفق القضاء والحفاظ على هيبة القضاء واستقلال ونزاهة القاضي، ومن أهم هذه الواجبات:</w:t>
      </w:r>
    </w:p>
    <w:p w:rsidR="00E717B2" w:rsidRDefault="00E717B2" w:rsidP="001450A5">
      <w:pPr>
        <w:spacing w:after="0" w:line="480" w:lineRule="exact"/>
        <w:ind w:firstLine="720"/>
        <w:jc w:val="both"/>
        <w:rPr>
          <w:rFonts w:cs="Traditional Arabic"/>
          <w:sz w:val="36"/>
          <w:szCs w:val="36"/>
          <w:rtl/>
        </w:rPr>
      </w:pPr>
      <w:r>
        <w:rPr>
          <w:rFonts w:cs="Traditional Arabic" w:hint="cs"/>
          <w:sz w:val="36"/>
          <w:szCs w:val="36"/>
          <w:rtl/>
        </w:rPr>
        <w:t xml:space="preserve">1- الإخلاص في العمل بما يقتضي أن يكون القاضي أمينا دقيقاً مخلصا في عمله صادقا مع نفسه ومع الله </w:t>
      </w:r>
      <w:r>
        <w:rPr>
          <w:rFonts w:cs="Traditional Arabic"/>
          <w:sz w:val="36"/>
          <w:szCs w:val="36"/>
          <w:rtl/>
        </w:rPr>
        <w:t>–</w:t>
      </w:r>
      <w:r>
        <w:rPr>
          <w:rFonts w:cs="Traditional Arabic" w:hint="cs"/>
          <w:sz w:val="36"/>
          <w:szCs w:val="36"/>
          <w:rtl/>
        </w:rPr>
        <w:t xml:space="preserve">عز وجل-، ممتنعاً عن كل ما من شأنه عرقلة سير العمل باذلاً معرفته وخبراته ومعلوماته للقضاة الأقل منه </w:t>
      </w:r>
      <w:r>
        <w:rPr>
          <w:rFonts w:cs="Traditional Arabic" w:hint="cs"/>
          <w:sz w:val="36"/>
          <w:szCs w:val="36"/>
          <w:rtl/>
        </w:rPr>
        <w:lastRenderedPageBreak/>
        <w:t>درجة من المتدربين على يديه، حريصا على اكتساب المزيد من العلم والمعرفة متجددا في قراءاته واطلاعاته متفتحاً على قبول الرأي الآخر.</w:t>
      </w:r>
    </w:p>
    <w:p w:rsidR="00E717B2" w:rsidRDefault="00E717B2" w:rsidP="001450A5">
      <w:pPr>
        <w:spacing w:after="0" w:line="480" w:lineRule="exact"/>
        <w:ind w:firstLine="720"/>
        <w:jc w:val="both"/>
        <w:rPr>
          <w:rFonts w:cs="Traditional Arabic"/>
          <w:sz w:val="36"/>
          <w:szCs w:val="36"/>
          <w:rtl/>
        </w:rPr>
      </w:pPr>
      <w:r>
        <w:rPr>
          <w:rFonts w:cs="Traditional Arabic" w:hint="cs"/>
          <w:sz w:val="36"/>
          <w:szCs w:val="36"/>
          <w:rtl/>
        </w:rPr>
        <w:t>2- الامتناع عن إفشاء سير المداولات سواء التي تجري في غرفة المشورة أو التي تجري أثناء الجلسات السرية في قاعة المحكمة عند النظر في بعض الدعاوى الخاصة، كما يشمل هذا الواجب الامتناع عن نقل أو إفشاء أية معلومات يقف عليها عن الخصوم في الدعاوى التي ينظرها.</w:t>
      </w:r>
    </w:p>
    <w:p w:rsidR="00E717B2" w:rsidRDefault="00E717B2" w:rsidP="001450A5">
      <w:pPr>
        <w:spacing w:after="0" w:line="480" w:lineRule="exact"/>
        <w:ind w:firstLine="720"/>
        <w:jc w:val="both"/>
        <w:rPr>
          <w:rFonts w:cs="Traditional Arabic"/>
          <w:sz w:val="36"/>
          <w:szCs w:val="36"/>
          <w:rtl/>
        </w:rPr>
      </w:pPr>
      <w:r>
        <w:rPr>
          <w:rFonts w:cs="Traditional Arabic" w:hint="cs"/>
          <w:sz w:val="36"/>
          <w:szCs w:val="36"/>
          <w:rtl/>
        </w:rPr>
        <w:t>3- الامتناع عن قبول الهدايا من غير قرابته وأصهاره حتى الدرجة الرابعة خصوصا ممن يحتمل أن يكون لهم قضايا تعرض عليه مستقبلا ويدخل في ذلك التنزه عن اعتياد مؤاكلة أو مساكنة أو مجالسة غير قرابته وأصهاره حتى الدرجة الرابعة.</w:t>
      </w:r>
    </w:p>
    <w:p w:rsidR="00E717B2" w:rsidRDefault="00DF4E62" w:rsidP="001450A5">
      <w:pPr>
        <w:spacing w:after="0" w:line="480" w:lineRule="exact"/>
        <w:ind w:firstLine="720"/>
        <w:jc w:val="both"/>
        <w:rPr>
          <w:rFonts w:cs="Traditional Arabic"/>
          <w:sz w:val="36"/>
          <w:szCs w:val="36"/>
          <w:rtl/>
        </w:rPr>
      </w:pPr>
      <w:r>
        <w:rPr>
          <w:rFonts w:cs="Traditional Arabic" w:hint="cs"/>
          <w:sz w:val="36"/>
          <w:szCs w:val="36"/>
          <w:rtl/>
        </w:rPr>
        <w:t>4- الامتناع المطلق عن قبول الرشوة، سواء كانت رشوة صريحة أو كانت في صورة هدية أو إكرامية أو منحة أو مساعدة مالية أو نقوطا (رفدا) وكذا كل ما من شأنه أن يقع تحت منة أحد من الناس.</w:t>
      </w:r>
    </w:p>
    <w:p w:rsidR="00505513" w:rsidRDefault="00505513" w:rsidP="001450A5">
      <w:pPr>
        <w:spacing w:after="0" w:line="480" w:lineRule="exact"/>
        <w:ind w:firstLine="720"/>
        <w:jc w:val="both"/>
        <w:rPr>
          <w:rFonts w:cs="Traditional Arabic"/>
          <w:b/>
          <w:bCs/>
          <w:sz w:val="36"/>
          <w:szCs w:val="36"/>
          <w:u w:val="single"/>
          <w:rtl/>
        </w:rPr>
      </w:pPr>
    </w:p>
    <w:p w:rsidR="00CB0C9F" w:rsidRPr="00CB0C9F" w:rsidRDefault="00CB0C9F" w:rsidP="001450A5">
      <w:pPr>
        <w:spacing w:after="0" w:line="480" w:lineRule="exact"/>
        <w:ind w:firstLine="720"/>
        <w:jc w:val="both"/>
        <w:rPr>
          <w:rFonts w:cs="Traditional Arabic"/>
          <w:b/>
          <w:bCs/>
          <w:sz w:val="36"/>
          <w:szCs w:val="36"/>
          <w:u w:val="single"/>
          <w:rtl/>
        </w:rPr>
      </w:pPr>
      <w:r w:rsidRPr="00CB0C9F">
        <w:rPr>
          <w:rFonts w:cs="Traditional Arabic" w:hint="cs"/>
          <w:b/>
          <w:bCs/>
          <w:sz w:val="36"/>
          <w:szCs w:val="36"/>
          <w:u w:val="single"/>
          <w:rtl/>
        </w:rPr>
        <w:t>واجبات القاضي خارج نطاق الوظيفة القضائية:</w:t>
      </w:r>
    </w:p>
    <w:p w:rsidR="00CB0C9F" w:rsidRDefault="00CB0C9F" w:rsidP="001450A5">
      <w:pPr>
        <w:spacing w:after="0" w:line="480" w:lineRule="exact"/>
        <w:ind w:firstLine="720"/>
        <w:jc w:val="both"/>
        <w:rPr>
          <w:rFonts w:cs="Traditional Arabic"/>
          <w:sz w:val="36"/>
          <w:szCs w:val="36"/>
          <w:rtl/>
        </w:rPr>
      </w:pPr>
      <w:r>
        <w:rPr>
          <w:rFonts w:cs="Traditional Arabic" w:hint="cs"/>
          <w:sz w:val="36"/>
          <w:szCs w:val="36"/>
          <w:rtl/>
        </w:rPr>
        <w:t>تتنوع واجبات القاضي خارج نطاق وظيفته القضائية إلى ثلاث واجبات على النحو التالي:</w:t>
      </w:r>
    </w:p>
    <w:p w:rsidR="00CB0C9F" w:rsidRDefault="00CB0C9F" w:rsidP="00CB0C9F">
      <w:pPr>
        <w:pStyle w:val="a7"/>
        <w:numPr>
          <w:ilvl w:val="0"/>
          <w:numId w:val="72"/>
        </w:numPr>
        <w:spacing w:after="0" w:line="480" w:lineRule="exact"/>
        <w:ind w:hanging="733"/>
        <w:jc w:val="both"/>
        <w:rPr>
          <w:rFonts w:cs="Traditional Arabic"/>
          <w:sz w:val="36"/>
          <w:szCs w:val="36"/>
        </w:rPr>
      </w:pPr>
      <w:r>
        <w:rPr>
          <w:rFonts w:cs="Traditional Arabic" w:hint="cs"/>
          <w:sz w:val="36"/>
          <w:szCs w:val="36"/>
          <w:rtl/>
        </w:rPr>
        <w:t>واجبات ذات طابع أخلاقي كتجنب المسلك الشائن والمحافظة على كرامة وهيبة القضاء.</w:t>
      </w:r>
    </w:p>
    <w:p w:rsidR="00CB0C9F" w:rsidRDefault="00CB0C9F" w:rsidP="00CB0C9F">
      <w:pPr>
        <w:pStyle w:val="a7"/>
        <w:numPr>
          <w:ilvl w:val="0"/>
          <w:numId w:val="72"/>
        </w:numPr>
        <w:spacing w:after="0" w:line="480" w:lineRule="exact"/>
        <w:ind w:hanging="733"/>
        <w:jc w:val="both"/>
        <w:rPr>
          <w:rFonts w:cs="Traditional Arabic"/>
          <w:sz w:val="36"/>
          <w:szCs w:val="36"/>
        </w:rPr>
      </w:pPr>
      <w:r>
        <w:rPr>
          <w:rFonts w:cs="Traditional Arabic" w:hint="cs"/>
          <w:sz w:val="36"/>
          <w:szCs w:val="36"/>
          <w:rtl/>
        </w:rPr>
        <w:t>واجبات ذات طابع وظيفي كعدم الاشتغال بالتجارة أو أي وظيفة أو عمل لا يتفق مع استقلال القضاء وكرامته.</w:t>
      </w:r>
    </w:p>
    <w:p w:rsidR="00CB0C9F" w:rsidRPr="00CB0C9F" w:rsidRDefault="00CB0C9F" w:rsidP="00CB0C9F">
      <w:pPr>
        <w:pStyle w:val="a7"/>
        <w:numPr>
          <w:ilvl w:val="0"/>
          <w:numId w:val="72"/>
        </w:numPr>
        <w:spacing w:after="0" w:line="480" w:lineRule="exact"/>
        <w:ind w:hanging="733"/>
        <w:jc w:val="both"/>
        <w:rPr>
          <w:rFonts w:cs="Traditional Arabic"/>
          <w:sz w:val="36"/>
          <w:szCs w:val="36"/>
          <w:rtl/>
        </w:rPr>
      </w:pPr>
      <w:r>
        <w:rPr>
          <w:rFonts w:cs="Traditional Arabic" w:hint="cs"/>
          <w:sz w:val="36"/>
          <w:szCs w:val="36"/>
          <w:rtl/>
        </w:rPr>
        <w:lastRenderedPageBreak/>
        <w:t>واجبات ذات طابع سياسي كعدم ممارسة النشاط الحزبي أو الاشتغال بالسياسة أو الترشيح في الانتخابات العامة.</w:t>
      </w:r>
    </w:p>
    <w:p w:rsidR="008C6DAC" w:rsidRDefault="00CB0C9F" w:rsidP="00994667">
      <w:pPr>
        <w:spacing w:after="0" w:line="480" w:lineRule="exact"/>
        <w:ind w:firstLine="720"/>
        <w:jc w:val="both"/>
        <w:rPr>
          <w:rFonts w:cs="Traditional Arabic"/>
          <w:sz w:val="36"/>
          <w:szCs w:val="36"/>
          <w:rtl/>
        </w:rPr>
      </w:pPr>
      <w:r>
        <w:rPr>
          <w:rFonts w:cs="Traditional Arabic" w:hint="cs"/>
          <w:sz w:val="36"/>
          <w:szCs w:val="36"/>
          <w:rtl/>
        </w:rPr>
        <w:t>وفيما يلي شرح موجز لكل واجب من هذه الواجبات.</w:t>
      </w:r>
    </w:p>
    <w:p w:rsidR="00CB0C9F" w:rsidRDefault="00CB0C9F" w:rsidP="00505513">
      <w:pPr>
        <w:spacing w:after="0" w:line="480" w:lineRule="exact"/>
        <w:ind w:firstLine="720"/>
        <w:jc w:val="both"/>
        <w:rPr>
          <w:rFonts w:cs="Traditional Arabic"/>
          <w:sz w:val="36"/>
          <w:szCs w:val="36"/>
          <w:rtl/>
        </w:rPr>
      </w:pPr>
      <w:r w:rsidRPr="00CB0C9F">
        <w:rPr>
          <w:rFonts w:cs="Traditional Arabic" w:hint="cs"/>
          <w:b/>
          <w:bCs/>
          <w:sz w:val="36"/>
          <w:szCs w:val="36"/>
          <w:u w:val="single"/>
          <w:rtl/>
        </w:rPr>
        <w:t>أولا:</w:t>
      </w:r>
      <w:r w:rsidRPr="00CB0C9F">
        <w:rPr>
          <w:rFonts w:cs="Traditional Arabic" w:hint="cs"/>
          <w:sz w:val="36"/>
          <w:szCs w:val="36"/>
          <w:u w:val="single"/>
          <w:rtl/>
        </w:rPr>
        <w:t xml:space="preserve"> واجب تجنب المسلك الشائن:</w:t>
      </w:r>
      <w:r>
        <w:rPr>
          <w:rFonts w:cs="Traditional Arabic" w:hint="cs"/>
          <w:sz w:val="36"/>
          <w:szCs w:val="36"/>
          <w:rtl/>
        </w:rPr>
        <w:t xml:space="preserve"> إن القاضي ليس حراً في تصرفاته وسلوكياته الشخصية التي لا تتعلق بعمله القضائي إذ ليس القاضي فردا عاديا يتقاضى أجراً في مقابل</w:t>
      </w:r>
      <w:r w:rsidR="00505513">
        <w:rPr>
          <w:rFonts w:cs="Traditional Arabic" w:hint="cs"/>
          <w:sz w:val="36"/>
          <w:szCs w:val="36"/>
          <w:rtl/>
        </w:rPr>
        <w:t>ة</w:t>
      </w:r>
      <w:r>
        <w:rPr>
          <w:rFonts w:cs="Traditional Arabic" w:hint="cs"/>
          <w:sz w:val="36"/>
          <w:szCs w:val="36"/>
          <w:rtl/>
        </w:rPr>
        <w:t xml:space="preserve"> عمل، وليس هناك من ريب في أن حياة القاضي الخاصة تنعكس على حياته الوظيفية وتؤثر فيها، فإن إتيانه فعلا أو مسلكا شائنا يؤدي إلى إضعاف ثقة الناس به وزوال هيبته من نفوسهم ومن ثم الحط من كرامة ومكانة المنصة التي يجلس عليها.</w:t>
      </w:r>
    </w:p>
    <w:p w:rsidR="00CB0C9F" w:rsidRDefault="00CB0C9F" w:rsidP="00994667">
      <w:pPr>
        <w:spacing w:after="0" w:line="480" w:lineRule="exact"/>
        <w:ind w:firstLine="720"/>
        <w:jc w:val="both"/>
        <w:rPr>
          <w:rFonts w:cs="Traditional Arabic"/>
          <w:sz w:val="36"/>
          <w:szCs w:val="36"/>
          <w:rtl/>
        </w:rPr>
      </w:pPr>
      <w:r>
        <w:rPr>
          <w:rFonts w:cs="Traditional Arabic" w:hint="cs"/>
          <w:sz w:val="36"/>
          <w:szCs w:val="36"/>
          <w:rtl/>
        </w:rPr>
        <w:t>وإذا كان معيار السلوك اللائق معيارا غير منضبط، فإنه يتعين لذلك النظر إلى كل تصرف يقوم به القاضي في ضوء ظروفه وملابساته  ومركزه وطبيعة وظيفته ومكان أدائها بل ومكان وقوع السلوك.</w:t>
      </w:r>
    </w:p>
    <w:p w:rsidR="00CB0C9F" w:rsidRDefault="00CB0C9F" w:rsidP="00505513">
      <w:pPr>
        <w:spacing w:after="0" w:line="480" w:lineRule="exact"/>
        <w:ind w:firstLine="720"/>
        <w:jc w:val="both"/>
        <w:rPr>
          <w:rFonts w:cs="Traditional Arabic"/>
          <w:sz w:val="36"/>
          <w:szCs w:val="36"/>
          <w:rtl/>
        </w:rPr>
      </w:pPr>
      <w:r>
        <w:rPr>
          <w:rFonts w:cs="Traditional Arabic" w:hint="cs"/>
          <w:sz w:val="36"/>
          <w:szCs w:val="36"/>
          <w:rtl/>
        </w:rPr>
        <w:t>وبالجملة فإن من أنواع السلوك الشائن التي تشكل خطأ تأديبيا ما يلي:</w:t>
      </w:r>
    </w:p>
    <w:p w:rsidR="00CB0C9F" w:rsidRDefault="00CB0C9F" w:rsidP="00CB0C9F">
      <w:pPr>
        <w:pStyle w:val="a7"/>
        <w:numPr>
          <w:ilvl w:val="0"/>
          <w:numId w:val="73"/>
        </w:numPr>
        <w:spacing w:after="0" w:line="480" w:lineRule="exact"/>
        <w:ind w:hanging="733"/>
        <w:jc w:val="both"/>
        <w:rPr>
          <w:rFonts w:cs="Traditional Arabic"/>
          <w:sz w:val="36"/>
          <w:szCs w:val="36"/>
        </w:rPr>
      </w:pPr>
      <w:r>
        <w:rPr>
          <w:rFonts w:cs="Traditional Arabic" w:hint="cs"/>
          <w:sz w:val="36"/>
          <w:szCs w:val="36"/>
          <w:rtl/>
        </w:rPr>
        <w:t>ارتكاب أفعال مخلة بالحياء مثل التواجد في أحد بيوت الدعارة أو محلات لعب القمار أو مقاهي تعاطي المخدرات أو الشذوذ الجنسي أو تقبيل امرأة في الطريق العام.</w:t>
      </w:r>
    </w:p>
    <w:p w:rsidR="00CB0C9F" w:rsidRDefault="00CB0C9F" w:rsidP="00CB0C9F">
      <w:pPr>
        <w:pStyle w:val="a7"/>
        <w:numPr>
          <w:ilvl w:val="0"/>
          <w:numId w:val="73"/>
        </w:numPr>
        <w:spacing w:after="0" w:line="480" w:lineRule="exact"/>
        <w:ind w:hanging="733"/>
        <w:jc w:val="both"/>
        <w:rPr>
          <w:rFonts w:cs="Traditional Arabic"/>
          <w:sz w:val="36"/>
          <w:szCs w:val="36"/>
        </w:rPr>
      </w:pPr>
      <w:r>
        <w:rPr>
          <w:rFonts w:cs="Traditional Arabic" w:hint="cs"/>
          <w:sz w:val="36"/>
          <w:szCs w:val="36"/>
          <w:rtl/>
        </w:rPr>
        <w:t>رضاء الزوج عن انحراف زوجته أو تبرجها على غير عادة مثيلاتها.</w:t>
      </w:r>
    </w:p>
    <w:p w:rsidR="00CB0C9F" w:rsidRPr="00CB0C9F" w:rsidRDefault="00CB0C9F" w:rsidP="00CB0C9F">
      <w:pPr>
        <w:pStyle w:val="a7"/>
        <w:numPr>
          <w:ilvl w:val="0"/>
          <w:numId w:val="73"/>
        </w:numPr>
        <w:spacing w:after="0" w:line="480" w:lineRule="exact"/>
        <w:ind w:hanging="733"/>
        <w:jc w:val="both"/>
        <w:rPr>
          <w:rFonts w:cs="Traditional Arabic"/>
          <w:sz w:val="36"/>
          <w:szCs w:val="36"/>
          <w:rtl/>
        </w:rPr>
      </w:pPr>
      <w:r>
        <w:rPr>
          <w:rFonts w:cs="Traditional Arabic" w:hint="cs"/>
          <w:sz w:val="36"/>
          <w:szCs w:val="36"/>
          <w:rtl/>
        </w:rPr>
        <w:t>السكر ولعب القمار والتسول وارتداء الملابس الرثة البالية وغير ذلك.</w:t>
      </w:r>
    </w:p>
    <w:p w:rsidR="00CB0C9F" w:rsidRDefault="00CB0C9F" w:rsidP="00505513">
      <w:pPr>
        <w:spacing w:after="0" w:line="480" w:lineRule="exact"/>
        <w:ind w:firstLine="720"/>
        <w:jc w:val="both"/>
        <w:rPr>
          <w:rFonts w:cs="Traditional Arabic"/>
          <w:sz w:val="36"/>
          <w:szCs w:val="36"/>
          <w:rtl/>
        </w:rPr>
      </w:pPr>
      <w:r w:rsidRPr="00CB0C9F">
        <w:rPr>
          <w:rFonts w:cs="Traditional Arabic" w:hint="cs"/>
          <w:b/>
          <w:bCs/>
          <w:sz w:val="36"/>
          <w:szCs w:val="36"/>
          <w:u w:val="single"/>
          <w:rtl/>
        </w:rPr>
        <w:lastRenderedPageBreak/>
        <w:t>ثانيا:</w:t>
      </w:r>
      <w:r w:rsidRPr="00CB0C9F">
        <w:rPr>
          <w:rFonts w:cs="Traditional Arabic" w:hint="cs"/>
          <w:sz w:val="36"/>
          <w:szCs w:val="36"/>
          <w:u w:val="single"/>
          <w:rtl/>
        </w:rPr>
        <w:t xml:space="preserve"> واجب عدم الجمع بين الوظيفة القضائية والأعمال التي لا تتفق مع استقلال القضاء:</w:t>
      </w:r>
      <w:r>
        <w:rPr>
          <w:rFonts w:cs="Traditional Arabic" w:hint="cs"/>
          <w:sz w:val="36"/>
          <w:szCs w:val="36"/>
          <w:rtl/>
        </w:rPr>
        <w:t xml:space="preserve"> وقد</w:t>
      </w:r>
      <w:r w:rsidR="00505513">
        <w:rPr>
          <w:rFonts w:cs="Traditional Arabic" w:hint="cs"/>
          <w:sz w:val="36"/>
          <w:szCs w:val="36"/>
          <w:rtl/>
        </w:rPr>
        <w:t xml:space="preserve"> أورد المنظم السعودي في المادة 51</w:t>
      </w:r>
      <w:r>
        <w:rPr>
          <w:rFonts w:cs="Traditional Arabic" w:hint="cs"/>
          <w:sz w:val="36"/>
          <w:szCs w:val="36"/>
          <w:rtl/>
        </w:rPr>
        <w:t xml:space="preserve"> من نظام القضاء نموذجا لهذه الأعمال وهو مزاولة التجارة ثم أطلق وقال: أو أي وظيفة أو عمل لا يتفق مع استقلال القضاء وكرامته، ومن أمثلة هذه الأعمال:</w:t>
      </w:r>
    </w:p>
    <w:p w:rsidR="00CB0C9F" w:rsidRDefault="00CB0C9F" w:rsidP="003E4821">
      <w:pPr>
        <w:spacing w:after="0" w:line="480" w:lineRule="exact"/>
        <w:ind w:firstLine="720"/>
        <w:jc w:val="both"/>
        <w:rPr>
          <w:rFonts w:cs="Traditional Arabic"/>
          <w:sz w:val="36"/>
          <w:szCs w:val="36"/>
          <w:rtl/>
        </w:rPr>
      </w:pPr>
      <w:r>
        <w:rPr>
          <w:rFonts w:cs="Traditional Arabic" w:hint="cs"/>
          <w:sz w:val="36"/>
          <w:szCs w:val="36"/>
          <w:rtl/>
        </w:rPr>
        <w:t>الاشتغال</w:t>
      </w:r>
      <w:r w:rsidR="003E4821">
        <w:rPr>
          <w:rFonts w:cs="Traditional Arabic" w:hint="cs"/>
          <w:sz w:val="36"/>
          <w:szCs w:val="36"/>
          <w:rtl/>
        </w:rPr>
        <w:t xml:space="preserve"> بالزراعة، أو بالمضاربات العقارية، أو بإعطاء الدروس الخصوصية للطلاب، أو أن يقبل التعيين من قبل أية محكمة أخرى كحارس قضائي أو محكم دون ترخيص من مرجعه المباشر، أو أن يشتغل بأعمال المحاماة من الباطن (أي تحت اسم محامي آخر) أو أن يشتغل لحسابه بالاستشارات النظامية (القانونية) وبالجملة كل عمل يوقع القاضي تحت منة الغير أو يغري الغير على أن يسلك مع القاضي أساليب ملتوية وغير شريفة للتوصل  إلى التأثير على عدالة القاضي وقناعته ونزاهته، فإن القاضي يمنع من الاشتغال به.</w:t>
      </w:r>
    </w:p>
    <w:p w:rsidR="003E4821" w:rsidRDefault="003E4821" w:rsidP="003E4821">
      <w:pPr>
        <w:spacing w:after="0" w:line="480" w:lineRule="exact"/>
        <w:ind w:firstLine="720"/>
        <w:jc w:val="both"/>
        <w:rPr>
          <w:rFonts w:cs="Traditional Arabic"/>
          <w:sz w:val="36"/>
          <w:szCs w:val="36"/>
          <w:rtl/>
        </w:rPr>
      </w:pPr>
      <w:r w:rsidRPr="003E4821">
        <w:rPr>
          <w:rFonts w:cs="Traditional Arabic" w:hint="cs"/>
          <w:b/>
          <w:bCs/>
          <w:sz w:val="36"/>
          <w:szCs w:val="36"/>
          <w:u w:val="single"/>
          <w:rtl/>
        </w:rPr>
        <w:t>ثالثا:</w:t>
      </w:r>
      <w:r w:rsidRPr="003E4821">
        <w:rPr>
          <w:rFonts w:cs="Traditional Arabic" w:hint="cs"/>
          <w:sz w:val="36"/>
          <w:szCs w:val="36"/>
          <w:u w:val="single"/>
          <w:rtl/>
        </w:rPr>
        <w:t xml:space="preserve"> واجب عدم تجاوز الحدود المرسومة لمشاركة القاضي في الحياة العامة:</w:t>
      </w:r>
      <w:r>
        <w:rPr>
          <w:rFonts w:cs="Traditional Arabic" w:hint="cs"/>
          <w:sz w:val="36"/>
          <w:szCs w:val="36"/>
          <w:rtl/>
        </w:rPr>
        <w:t xml:space="preserve"> تفرض الوظيفة القضائية على القاضي قيودا من نوع خاص تتصل بممارسته لحق الانتخاب والترشيح وحرية الرأي والانضمام للأحزاب السياسية والنقابات العامة، حيث يقيد في ممارسته لهذه الأنشطة بمراعاة مركزه الوظيفي وواجب الولاء للوظيفة القضائية وإذا كان المنظم السعودي في نظام القضاء قد سكت عن النص على هذا الواجب صراحة إلا أنه قد نص في مادته الخامسة والأربعين على أن يلتزم أعضاء السلك القضائي بما نص عليه نظام الخدمة المدنية من واجبات لا تتعارض مع طبيعة الوظيفة القضائية وقد نصت المادة 11/1 من اللائحة التنفيذية على أنه: "يحظر على </w:t>
      </w:r>
      <w:r>
        <w:rPr>
          <w:rFonts w:cs="Traditional Arabic" w:hint="cs"/>
          <w:sz w:val="36"/>
          <w:szCs w:val="36"/>
          <w:rtl/>
        </w:rPr>
        <w:lastRenderedPageBreak/>
        <w:t>الموظف توجيه النقد أو اللوم إلى الحكومة بأية وسيلة من وسائل الإعلام المحلية أو الخارجية".</w:t>
      </w:r>
    </w:p>
    <w:p w:rsidR="003E4821" w:rsidRDefault="003E4821" w:rsidP="003E4821">
      <w:pPr>
        <w:spacing w:after="0" w:line="480" w:lineRule="exact"/>
        <w:ind w:firstLine="720"/>
        <w:jc w:val="both"/>
        <w:rPr>
          <w:rFonts w:cs="Traditional Arabic"/>
          <w:sz w:val="36"/>
          <w:szCs w:val="36"/>
          <w:rtl/>
        </w:rPr>
      </w:pPr>
      <w:r>
        <w:rPr>
          <w:rFonts w:cs="Traditional Arabic" w:hint="cs"/>
          <w:sz w:val="36"/>
          <w:szCs w:val="36"/>
          <w:rtl/>
        </w:rPr>
        <w:t>والقاضي ملتزم بهذا الواجب بحكم إحالة نظام القضاء على نظام الخدمة المدنية فيما يتصل بواجبات الوظيفة.</w:t>
      </w:r>
    </w:p>
    <w:p w:rsidR="003E4821" w:rsidRDefault="003E4821" w:rsidP="00505513">
      <w:pPr>
        <w:spacing w:after="0" w:line="480" w:lineRule="exact"/>
        <w:ind w:firstLine="720"/>
        <w:jc w:val="both"/>
        <w:rPr>
          <w:rFonts w:cs="Traditional Arabic"/>
          <w:sz w:val="36"/>
          <w:szCs w:val="36"/>
          <w:rtl/>
        </w:rPr>
      </w:pPr>
      <w:r>
        <w:rPr>
          <w:rFonts w:cs="Traditional Arabic" w:hint="cs"/>
          <w:sz w:val="36"/>
          <w:szCs w:val="36"/>
          <w:rtl/>
        </w:rPr>
        <w:t>ولما كان هذا الواجب ذو طابع سياسي فإنه ينسحب إلى كل ما يخل بالولاء العام للدولة من الممارسات والأنشطة السياسية، باعتبار أن القاضي جزء هام من كيان الدولة، نظرا لتبعيته الوظيفية لإحدى سلطات الدولة الرئيسة (السلطة القضائية) هذا فضلا عن أن اشتغال القاضي بالأنشطة الحزبية والممارسات السياسية قد يشغله عن واجب الولاء لوظيفته القضائية، وقد يصرفه إلى ولاءات حزبية، ولهذا يجيء هذا الواجب ضمن الواجبات الخاصة بالقضاة، والتي تستوجب مخالف</w:t>
      </w:r>
      <w:r w:rsidR="00505513">
        <w:rPr>
          <w:rFonts w:cs="Traditional Arabic" w:hint="cs"/>
          <w:sz w:val="36"/>
          <w:szCs w:val="36"/>
          <w:rtl/>
        </w:rPr>
        <w:t>ته</w:t>
      </w:r>
      <w:r>
        <w:rPr>
          <w:rFonts w:cs="Traditional Arabic" w:hint="cs"/>
          <w:sz w:val="36"/>
          <w:szCs w:val="36"/>
          <w:rtl/>
        </w:rPr>
        <w:t xml:space="preserve"> وقوع المخالف تحت المساءلة التأديبية.</w:t>
      </w:r>
    </w:p>
    <w:p w:rsidR="00505513" w:rsidRPr="00505513" w:rsidRDefault="00505513" w:rsidP="003E4821">
      <w:pPr>
        <w:spacing w:after="0" w:line="480" w:lineRule="exact"/>
        <w:ind w:firstLine="720"/>
        <w:jc w:val="both"/>
        <w:rPr>
          <w:rFonts w:cs="Traditional Arabic"/>
          <w:sz w:val="36"/>
          <w:szCs w:val="36"/>
          <w:u w:val="single"/>
          <w:rtl/>
        </w:rPr>
      </w:pPr>
      <w:r w:rsidRPr="00505513">
        <w:rPr>
          <w:rFonts w:cs="Traditional Arabic" w:hint="cs"/>
          <w:sz w:val="36"/>
          <w:szCs w:val="36"/>
          <w:u w:val="single"/>
          <w:rtl/>
        </w:rPr>
        <w:t>* أساس المسئولية التأديبية للقضاة:</w:t>
      </w:r>
    </w:p>
    <w:p w:rsidR="003E4821" w:rsidRDefault="003E4821" w:rsidP="003E4821">
      <w:pPr>
        <w:spacing w:after="0" w:line="480" w:lineRule="exact"/>
        <w:ind w:firstLine="720"/>
        <w:jc w:val="both"/>
        <w:rPr>
          <w:rFonts w:cs="Traditional Arabic"/>
          <w:sz w:val="36"/>
          <w:szCs w:val="36"/>
          <w:rtl/>
        </w:rPr>
      </w:pPr>
      <w:r>
        <w:rPr>
          <w:rFonts w:cs="Traditional Arabic" w:hint="cs"/>
          <w:sz w:val="36"/>
          <w:szCs w:val="36"/>
          <w:rtl/>
        </w:rPr>
        <w:t>يستفاد من نص المادة الثامنة والخمسين من نظام القضاء السعودي أن الأساس الرئيس للمسئولية التأديبية (المحاكمة التأديبية) للقضاة هو: "ما يقع منهم من مخالفات لواجباتهم أو مقتضيات وظائفهم" وعليه فإن المخالفة التأديبية هي الأساس الرئيس للمسئولية التأديبية للقضاة.</w:t>
      </w:r>
    </w:p>
    <w:p w:rsidR="003E4821" w:rsidRPr="00A76673" w:rsidRDefault="003E4821" w:rsidP="003E4821">
      <w:pPr>
        <w:spacing w:after="0" w:line="480" w:lineRule="exact"/>
        <w:ind w:firstLine="720"/>
        <w:jc w:val="both"/>
        <w:rPr>
          <w:rFonts w:cs="Traditional Arabic"/>
          <w:b/>
          <w:bCs/>
          <w:sz w:val="36"/>
          <w:szCs w:val="36"/>
          <w:rtl/>
        </w:rPr>
      </w:pPr>
      <w:r w:rsidRPr="00A76673">
        <w:rPr>
          <w:rFonts w:cs="Traditional Arabic" w:hint="cs"/>
          <w:b/>
          <w:bCs/>
          <w:sz w:val="36"/>
          <w:szCs w:val="36"/>
          <w:rtl/>
        </w:rPr>
        <w:t>ماهية وضابط المخالفة التأديبية:</w:t>
      </w:r>
    </w:p>
    <w:p w:rsidR="003E4821" w:rsidRDefault="003E4821" w:rsidP="003E4821">
      <w:pPr>
        <w:spacing w:after="0" w:line="480" w:lineRule="exact"/>
        <w:ind w:firstLine="720"/>
        <w:jc w:val="both"/>
        <w:rPr>
          <w:rFonts w:cs="Traditional Arabic"/>
          <w:sz w:val="36"/>
          <w:szCs w:val="36"/>
          <w:rtl/>
        </w:rPr>
      </w:pPr>
      <w:r>
        <w:rPr>
          <w:rFonts w:cs="Traditional Arabic" w:hint="cs"/>
          <w:sz w:val="36"/>
          <w:szCs w:val="36"/>
          <w:rtl/>
        </w:rPr>
        <w:t>تجنب المنظم القضائي السعودي شأنه في ذلك شأن سائر الأنظمة المتصلة بالوظيفة العامة، تجنب  إيراد المخالفات التأديبية للقضاة على سبي</w:t>
      </w:r>
      <w:r w:rsidR="00A76673">
        <w:rPr>
          <w:rFonts w:cs="Traditional Arabic" w:hint="cs"/>
          <w:sz w:val="36"/>
          <w:szCs w:val="36"/>
          <w:rtl/>
        </w:rPr>
        <w:t>ل</w:t>
      </w:r>
      <w:r>
        <w:rPr>
          <w:rFonts w:cs="Traditional Arabic" w:hint="cs"/>
          <w:sz w:val="36"/>
          <w:szCs w:val="36"/>
          <w:rtl/>
        </w:rPr>
        <w:t xml:space="preserve"> الحصر، واكتفى بالإشارة إلى أنها تعني الإخلال بواجبات ومقتضيات الوظيفة القضائية.</w:t>
      </w:r>
    </w:p>
    <w:p w:rsidR="003E4821" w:rsidRDefault="003E4821" w:rsidP="003E4821">
      <w:pPr>
        <w:spacing w:after="0" w:line="480" w:lineRule="exact"/>
        <w:ind w:firstLine="720"/>
        <w:jc w:val="both"/>
        <w:rPr>
          <w:rFonts w:cs="Traditional Arabic"/>
          <w:sz w:val="36"/>
          <w:szCs w:val="36"/>
          <w:rtl/>
        </w:rPr>
      </w:pPr>
      <w:r w:rsidRPr="00985821">
        <w:rPr>
          <w:rFonts w:cs="Traditional Arabic" w:hint="cs"/>
          <w:sz w:val="36"/>
          <w:szCs w:val="36"/>
          <w:u w:val="single"/>
          <w:rtl/>
        </w:rPr>
        <w:lastRenderedPageBreak/>
        <w:t xml:space="preserve">ويمكننا </w:t>
      </w:r>
      <w:r w:rsidR="00985821" w:rsidRPr="00985821">
        <w:rPr>
          <w:rFonts w:cs="Traditional Arabic" w:hint="cs"/>
          <w:sz w:val="36"/>
          <w:szCs w:val="36"/>
          <w:u w:val="single"/>
          <w:rtl/>
        </w:rPr>
        <w:t>أن نعرفها بأنها:</w:t>
      </w:r>
      <w:r w:rsidR="00985821">
        <w:rPr>
          <w:rFonts w:cs="Traditional Arabic" w:hint="cs"/>
          <w:sz w:val="36"/>
          <w:szCs w:val="36"/>
          <w:rtl/>
        </w:rPr>
        <w:t xml:space="preserve"> "كل تصرف يصدر عن القاضي أثناء أداء الوظيفة أو خارجها، ويؤثر فيها بصورة قد تقلل من ثقة العامة في السلطة القضائية، متى كان القاضي مرتكبا لتصرفه بإرادة آثمة".</w:t>
      </w:r>
    </w:p>
    <w:p w:rsidR="00985821" w:rsidRDefault="00985821" w:rsidP="003E4821">
      <w:pPr>
        <w:spacing w:after="0" w:line="480" w:lineRule="exact"/>
        <w:ind w:firstLine="720"/>
        <w:jc w:val="both"/>
        <w:rPr>
          <w:rFonts w:cs="Traditional Arabic"/>
          <w:sz w:val="36"/>
          <w:szCs w:val="36"/>
          <w:rtl/>
        </w:rPr>
      </w:pPr>
      <w:r w:rsidRPr="00985821">
        <w:rPr>
          <w:rFonts w:cs="Traditional Arabic" w:hint="cs"/>
          <w:sz w:val="36"/>
          <w:szCs w:val="36"/>
          <w:u w:val="single"/>
          <w:rtl/>
        </w:rPr>
        <w:t>أما ضابط المخالفة التأديبية فهو:</w:t>
      </w:r>
      <w:r>
        <w:rPr>
          <w:rFonts w:cs="Traditional Arabic" w:hint="cs"/>
          <w:sz w:val="36"/>
          <w:szCs w:val="36"/>
          <w:rtl/>
        </w:rPr>
        <w:t xml:space="preserve"> "كل واجب يقتضيه حسن انتظام و اضطراد العمل في مرفق القضاء ولو لم ينص عليه".</w:t>
      </w:r>
    </w:p>
    <w:p w:rsidR="00985821" w:rsidRDefault="00985821" w:rsidP="003E4821">
      <w:pPr>
        <w:spacing w:after="0" w:line="480" w:lineRule="exact"/>
        <w:ind w:firstLine="720"/>
        <w:jc w:val="both"/>
        <w:rPr>
          <w:rFonts w:cs="Traditional Arabic"/>
          <w:sz w:val="36"/>
          <w:szCs w:val="36"/>
          <w:rtl/>
        </w:rPr>
      </w:pPr>
      <w:r>
        <w:rPr>
          <w:rFonts w:cs="Traditional Arabic" w:hint="cs"/>
          <w:sz w:val="36"/>
          <w:szCs w:val="36"/>
          <w:rtl/>
        </w:rPr>
        <w:t>وعليه:</w:t>
      </w:r>
    </w:p>
    <w:p w:rsidR="00985821" w:rsidRDefault="00985821" w:rsidP="003E4821">
      <w:pPr>
        <w:spacing w:after="0" w:line="480" w:lineRule="exact"/>
        <w:ind w:firstLine="720"/>
        <w:jc w:val="both"/>
        <w:rPr>
          <w:rFonts w:cs="Traditional Arabic"/>
          <w:sz w:val="36"/>
          <w:szCs w:val="36"/>
          <w:rtl/>
        </w:rPr>
      </w:pPr>
      <w:r>
        <w:rPr>
          <w:rFonts w:cs="Traditional Arabic" w:hint="cs"/>
          <w:sz w:val="36"/>
          <w:szCs w:val="36"/>
          <w:rtl/>
        </w:rPr>
        <w:t>فإن واجبات ومقتضيات الوظيفة القضائية قد تشتمل أفعالا إيجابية يقوم بها القاضي وقد تشمل الكف (الامتناع) عن تصرفات سلبية، ولكنها لا تنحصر في الواجبات والمقتضيات التي نص عليها نظام القضاء، بل تتسع لتشمل كل واجب أو مقتضى لحسن انتظام واضطراد العمل في مرفق القضاء ولو لم ينص عليه, وذلك بما يعني أو واجبات الوظيفة القضائية ومخالفاتها لا تقع تحت حصر معين.</w:t>
      </w:r>
    </w:p>
    <w:p w:rsidR="00A76673" w:rsidRDefault="00A76673" w:rsidP="00985821">
      <w:pPr>
        <w:spacing w:after="0" w:line="480" w:lineRule="exact"/>
        <w:ind w:firstLine="720"/>
        <w:jc w:val="center"/>
        <w:rPr>
          <w:rFonts w:cs="Traditional Arabic"/>
          <w:b/>
          <w:bCs/>
          <w:sz w:val="36"/>
          <w:szCs w:val="36"/>
          <w:rtl/>
        </w:rPr>
      </w:pPr>
    </w:p>
    <w:p w:rsidR="00B926E1" w:rsidRPr="00A76673" w:rsidRDefault="00A76673" w:rsidP="00985821">
      <w:pPr>
        <w:spacing w:after="0" w:line="480" w:lineRule="exact"/>
        <w:ind w:firstLine="720"/>
        <w:jc w:val="center"/>
        <w:rPr>
          <w:rFonts w:cs="Traditional Arabic"/>
          <w:b/>
          <w:bCs/>
          <w:sz w:val="36"/>
          <w:szCs w:val="36"/>
          <w:u w:val="single"/>
          <w:rtl/>
        </w:rPr>
      </w:pPr>
      <w:r w:rsidRPr="00A76673">
        <w:rPr>
          <w:rFonts w:cs="Traditional Arabic" w:hint="cs"/>
          <w:b/>
          <w:bCs/>
          <w:sz w:val="36"/>
          <w:szCs w:val="36"/>
          <w:u w:val="single"/>
          <w:rtl/>
        </w:rPr>
        <w:t xml:space="preserve">المبحث الرابع: </w:t>
      </w:r>
      <w:r w:rsidR="00985821" w:rsidRPr="00A76673">
        <w:rPr>
          <w:rFonts w:cs="Traditional Arabic" w:hint="cs"/>
          <w:b/>
          <w:bCs/>
          <w:sz w:val="36"/>
          <w:szCs w:val="36"/>
          <w:u w:val="single"/>
          <w:rtl/>
        </w:rPr>
        <w:t>العقوبات التأديبية التي يجوز توقيعها على القضاة</w:t>
      </w:r>
    </w:p>
    <w:p w:rsidR="00985821" w:rsidRDefault="00985821" w:rsidP="00D24455">
      <w:pPr>
        <w:spacing w:after="0" w:line="480" w:lineRule="exact"/>
        <w:ind w:firstLine="720"/>
        <w:jc w:val="both"/>
        <w:rPr>
          <w:rFonts w:cs="Traditional Arabic"/>
          <w:sz w:val="36"/>
          <w:szCs w:val="36"/>
          <w:rtl/>
        </w:rPr>
      </w:pPr>
      <w:r>
        <w:rPr>
          <w:rFonts w:cs="Traditional Arabic" w:hint="cs"/>
          <w:sz w:val="36"/>
          <w:szCs w:val="36"/>
          <w:rtl/>
        </w:rPr>
        <w:t xml:space="preserve">يقصد بالعقوبة التأديبية </w:t>
      </w:r>
      <w:r w:rsidR="00B04F70">
        <w:rPr>
          <w:rFonts w:cs="Traditional Arabic" w:hint="cs"/>
          <w:sz w:val="36"/>
          <w:szCs w:val="36"/>
          <w:rtl/>
        </w:rPr>
        <w:t>على القاضي: "الجزاء الذي يمسه في حياته الوظيفية عند ثبوت مسئوليته عن المخالفة التأديبية المنسوبة إليه.</w:t>
      </w:r>
    </w:p>
    <w:p w:rsidR="00B04F70" w:rsidRPr="00B04F70" w:rsidRDefault="00B04F70" w:rsidP="00D24455">
      <w:pPr>
        <w:spacing w:after="0" w:line="480" w:lineRule="exact"/>
        <w:ind w:firstLine="720"/>
        <w:jc w:val="both"/>
        <w:rPr>
          <w:rFonts w:cs="Traditional Arabic"/>
          <w:sz w:val="36"/>
          <w:szCs w:val="36"/>
          <w:u w:val="single"/>
          <w:rtl/>
        </w:rPr>
      </w:pPr>
      <w:r w:rsidRPr="00B04F70">
        <w:rPr>
          <w:rFonts w:cs="Traditional Arabic" w:hint="cs"/>
          <w:sz w:val="36"/>
          <w:szCs w:val="36"/>
          <w:u w:val="single"/>
          <w:rtl/>
        </w:rPr>
        <w:t>خصائص العقوبة التأديبية للقضاة:</w:t>
      </w:r>
    </w:p>
    <w:p w:rsidR="00B04F70" w:rsidRDefault="00B04F70" w:rsidP="00D24455">
      <w:pPr>
        <w:spacing w:after="0" w:line="480" w:lineRule="exact"/>
        <w:ind w:firstLine="720"/>
        <w:jc w:val="both"/>
        <w:rPr>
          <w:rFonts w:cs="Traditional Arabic"/>
          <w:sz w:val="36"/>
          <w:szCs w:val="36"/>
          <w:rtl/>
        </w:rPr>
      </w:pPr>
      <w:r>
        <w:rPr>
          <w:rFonts w:cs="Traditional Arabic" w:hint="cs"/>
          <w:sz w:val="36"/>
          <w:szCs w:val="36"/>
          <w:rtl/>
        </w:rPr>
        <w:t>يستفاد من نص المادة السادسة والستين من نظام القضاء السعودي أن لهذه العقوبة أربعة خصائص هي:</w:t>
      </w:r>
    </w:p>
    <w:p w:rsidR="00B04F70" w:rsidRDefault="00B04F70" w:rsidP="00A76673">
      <w:pPr>
        <w:pStyle w:val="a7"/>
        <w:numPr>
          <w:ilvl w:val="0"/>
          <w:numId w:val="74"/>
        </w:numPr>
        <w:spacing w:after="0" w:line="480" w:lineRule="exact"/>
        <w:ind w:hanging="733"/>
        <w:jc w:val="both"/>
        <w:rPr>
          <w:rFonts w:cs="Traditional Arabic"/>
          <w:sz w:val="36"/>
          <w:szCs w:val="36"/>
        </w:rPr>
      </w:pPr>
      <w:r>
        <w:rPr>
          <w:rFonts w:cs="Traditional Arabic" w:hint="cs"/>
          <w:sz w:val="36"/>
          <w:szCs w:val="36"/>
          <w:rtl/>
        </w:rPr>
        <w:t>أنها إجراء عقابي مانع في حده الأقصى (العزل</w:t>
      </w:r>
      <w:r w:rsidR="00A76673">
        <w:rPr>
          <w:rFonts w:cs="Traditional Arabic" w:hint="cs"/>
          <w:sz w:val="36"/>
          <w:szCs w:val="36"/>
          <w:rtl/>
        </w:rPr>
        <w:t>)</w:t>
      </w:r>
      <w:r>
        <w:rPr>
          <w:rFonts w:cs="Traditional Arabic" w:hint="cs"/>
          <w:sz w:val="36"/>
          <w:szCs w:val="36"/>
          <w:rtl/>
        </w:rPr>
        <w:t xml:space="preserve"> من الاشتغال مرة أخرى بالقضاء، وفقا لنص الفقرة (و) من المادة 31 من النظام نفسه.</w:t>
      </w:r>
    </w:p>
    <w:p w:rsidR="00B04F70" w:rsidRDefault="00B04F70" w:rsidP="00B04F70">
      <w:pPr>
        <w:pStyle w:val="a7"/>
        <w:numPr>
          <w:ilvl w:val="0"/>
          <w:numId w:val="74"/>
        </w:numPr>
        <w:spacing w:after="0" w:line="480" w:lineRule="exact"/>
        <w:ind w:hanging="733"/>
        <w:jc w:val="both"/>
        <w:rPr>
          <w:rFonts w:cs="Traditional Arabic"/>
          <w:sz w:val="36"/>
          <w:szCs w:val="36"/>
        </w:rPr>
      </w:pPr>
      <w:r>
        <w:rPr>
          <w:rFonts w:cs="Traditional Arabic" w:hint="cs"/>
          <w:sz w:val="36"/>
          <w:szCs w:val="36"/>
          <w:rtl/>
        </w:rPr>
        <w:lastRenderedPageBreak/>
        <w:t>أنها محددة بالنص وهذا يقتضي عدم جواز الحكم بأية عقوبة تأديبية أخرى.</w:t>
      </w:r>
    </w:p>
    <w:p w:rsidR="00B04F70" w:rsidRDefault="00B04F70" w:rsidP="00B04F70">
      <w:pPr>
        <w:pStyle w:val="a7"/>
        <w:numPr>
          <w:ilvl w:val="0"/>
          <w:numId w:val="74"/>
        </w:numPr>
        <w:spacing w:after="0" w:line="480" w:lineRule="exact"/>
        <w:ind w:hanging="733"/>
        <w:jc w:val="both"/>
        <w:rPr>
          <w:rFonts w:cs="Traditional Arabic"/>
          <w:sz w:val="36"/>
          <w:szCs w:val="36"/>
        </w:rPr>
      </w:pPr>
      <w:r>
        <w:rPr>
          <w:rFonts w:cs="Traditional Arabic" w:hint="cs"/>
          <w:sz w:val="36"/>
          <w:szCs w:val="36"/>
          <w:rtl/>
        </w:rPr>
        <w:t>أنها توقع بمعرفة السلطة التأديبية المختصة، وإلى هذه الخاصية أشارت المادة 67 من نظام القضاء السعودي بقولها: يصدر أمر ملكي بتنفيذ عقوبة إنهاء الخدمة، كما يصدر بعقوبة اللوم قرار من رئيس المجلس الأعلى للقضاء".</w:t>
      </w:r>
    </w:p>
    <w:p w:rsidR="00B04F70" w:rsidRPr="00B04F70" w:rsidRDefault="00B04F70" w:rsidP="00B04F70">
      <w:pPr>
        <w:pStyle w:val="a7"/>
        <w:numPr>
          <w:ilvl w:val="0"/>
          <w:numId w:val="74"/>
        </w:numPr>
        <w:spacing w:after="0" w:line="480" w:lineRule="exact"/>
        <w:ind w:hanging="733"/>
        <w:jc w:val="both"/>
        <w:rPr>
          <w:rFonts w:cs="Traditional Arabic"/>
          <w:sz w:val="36"/>
          <w:szCs w:val="36"/>
          <w:rtl/>
        </w:rPr>
      </w:pPr>
      <w:r>
        <w:rPr>
          <w:rFonts w:cs="Traditional Arabic" w:hint="cs"/>
          <w:sz w:val="36"/>
          <w:szCs w:val="36"/>
          <w:rtl/>
        </w:rPr>
        <w:t>أنها قاصرة على المساس بالحقوق والمزايا الوظيفية للقاضي، ولا تمسه في حياته أو حريته الشخصية أو ممتلكاته الخاصة، اللهم إلا إذا كانت المخالفة التي صدر بسببها الحكم التأديبي (رشوة) فإن الحكم قد يشمل المصادرة لمبلغ الرشوة.</w:t>
      </w:r>
    </w:p>
    <w:p w:rsidR="00B926E1" w:rsidRPr="00B04F70" w:rsidRDefault="00B04F70" w:rsidP="00D24455">
      <w:pPr>
        <w:spacing w:after="0" w:line="480" w:lineRule="exact"/>
        <w:ind w:firstLine="720"/>
        <w:jc w:val="both"/>
        <w:rPr>
          <w:rFonts w:cs="Traditional Arabic"/>
          <w:sz w:val="36"/>
          <w:szCs w:val="36"/>
          <w:u w:val="single"/>
          <w:rtl/>
        </w:rPr>
      </w:pPr>
      <w:r w:rsidRPr="00B04F70">
        <w:rPr>
          <w:rFonts w:cs="Traditional Arabic" w:hint="cs"/>
          <w:sz w:val="36"/>
          <w:szCs w:val="36"/>
          <w:u w:val="single"/>
          <w:rtl/>
        </w:rPr>
        <w:t>نوعا الجزاءات التأديبية للقضاة وماهية كل نوع:</w:t>
      </w:r>
    </w:p>
    <w:p w:rsidR="00B04F70" w:rsidRDefault="00B04F70" w:rsidP="00D24455">
      <w:pPr>
        <w:spacing w:after="0" w:line="480" w:lineRule="exact"/>
        <w:ind w:firstLine="720"/>
        <w:jc w:val="both"/>
        <w:rPr>
          <w:rFonts w:cs="Traditional Arabic"/>
          <w:sz w:val="36"/>
          <w:szCs w:val="36"/>
          <w:rtl/>
        </w:rPr>
      </w:pPr>
      <w:r>
        <w:rPr>
          <w:rFonts w:cs="Traditional Arabic" w:hint="cs"/>
          <w:sz w:val="36"/>
          <w:szCs w:val="36"/>
          <w:rtl/>
        </w:rPr>
        <w:t>تنص المادة 66 من نظام القضاء السعودي على أن: "العقوبات التأديبية التي يجوز توقيعها على القاضي هي: اللوم وإنهاء الخدمة".</w:t>
      </w:r>
    </w:p>
    <w:p w:rsidR="00B04F70" w:rsidRDefault="00B04F70" w:rsidP="00D24455">
      <w:pPr>
        <w:spacing w:after="0" w:line="480" w:lineRule="exact"/>
        <w:ind w:firstLine="720"/>
        <w:jc w:val="both"/>
        <w:rPr>
          <w:rFonts w:cs="Traditional Arabic"/>
          <w:sz w:val="36"/>
          <w:szCs w:val="36"/>
          <w:rtl/>
        </w:rPr>
      </w:pPr>
      <w:r w:rsidRPr="00B04F70">
        <w:rPr>
          <w:rFonts w:cs="Traditional Arabic" w:hint="cs"/>
          <w:b/>
          <w:bCs/>
          <w:sz w:val="36"/>
          <w:szCs w:val="36"/>
          <w:rtl/>
        </w:rPr>
        <w:t>تعريف اللوم:</w:t>
      </w:r>
      <w:r>
        <w:rPr>
          <w:rFonts w:cs="Traditional Arabic" w:hint="cs"/>
          <w:sz w:val="36"/>
          <w:szCs w:val="36"/>
          <w:rtl/>
        </w:rPr>
        <w:t xml:space="preserve"> "اللوم هو جزاء تأديبي معنوي يتسم بالطابع التحذيري أو التكديري" وهو من أخف أنواع الجزاءات ويفرض على القاضي بمناسبة ارتكابه مخالفة يسيرة وهو أخف من الإنذار، وأشد من التنبيه في مدلوله اللفظي، وغالبا ما يمحى جزاء اللوم من ملف خدمة القاضي وذلك عن طريق رفع أثره من ملف خدمته ومن تقاريره السنوية، بعد مرور ستة أشهر من تاريخ توقيعه بقرار من السلطة المختصة بناء على طلب القاضي برفع أثر هذا الجزاء من ملف خدمته إذا  كان سلوكه العام مرضيا منذ تاريخ فرض العقوبة عليه، ويترتب على محو الجزاء اعتباره كأن لم يكن بالنسبة للمستقبل.</w:t>
      </w:r>
    </w:p>
    <w:p w:rsidR="00B04F70" w:rsidRDefault="00B04F70" w:rsidP="00D24455">
      <w:pPr>
        <w:spacing w:after="0" w:line="480" w:lineRule="exact"/>
        <w:ind w:firstLine="720"/>
        <w:jc w:val="both"/>
        <w:rPr>
          <w:rFonts w:cs="Traditional Arabic"/>
          <w:sz w:val="36"/>
          <w:szCs w:val="36"/>
          <w:rtl/>
        </w:rPr>
      </w:pPr>
      <w:r w:rsidRPr="004E14F0">
        <w:rPr>
          <w:rFonts w:cs="Traditional Arabic" w:hint="cs"/>
          <w:b/>
          <w:bCs/>
          <w:sz w:val="36"/>
          <w:szCs w:val="36"/>
          <w:rtl/>
        </w:rPr>
        <w:lastRenderedPageBreak/>
        <w:t>تعريف إنهاء الخدمة (العزل):</w:t>
      </w:r>
      <w:r>
        <w:rPr>
          <w:rFonts w:cs="Traditional Arabic" w:hint="cs"/>
          <w:sz w:val="36"/>
          <w:szCs w:val="36"/>
          <w:rtl/>
        </w:rPr>
        <w:t xml:space="preserve"> لقد عبر المنظم القضائي السعودي عن عقوبة  إنهاء الخدمة بتعبيرين (أحدهما) العزل وقد ورد ذلك في المادة 46 التي تنص على أنه: "لا يعزل عضو السلك القضائي إلا بناء على الأسباب </w:t>
      </w:r>
      <w:r w:rsidRPr="000E0447">
        <w:rPr>
          <w:rFonts w:cs="Traditional Arabic" w:hint="cs"/>
          <w:spacing w:val="-10"/>
          <w:sz w:val="36"/>
          <w:szCs w:val="36"/>
          <w:rtl/>
        </w:rPr>
        <w:t>المنصوص عليها في الفقرات (و، ز، ح) من المادة التاسعة والستين من هذا النظام".</w:t>
      </w:r>
    </w:p>
    <w:p w:rsidR="00B04F70" w:rsidRDefault="00B04F70" w:rsidP="00D24455">
      <w:pPr>
        <w:spacing w:after="0" w:line="480" w:lineRule="exact"/>
        <w:ind w:firstLine="720"/>
        <w:jc w:val="both"/>
        <w:rPr>
          <w:rFonts w:cs="Traditional Arabic"/>
          <w:sz w:val="36"/>
          <w:szCs w:val="36"/>
          <w:rtl/>
        </w:rPr>
      </w:pPr>
      <w:r>
        <w:rPr>
          <w:rFonts w:cs="Traditional Arabic" w:hint="cs"/>
          <w:sz w:val="36"/>
          <w:szCs w:val="36"/>
          <w:rtl/>
        </w:rPr>
        <w:t>وفي المادة التاسعة والستين فقرة (ح) أتى المنظم بالتعبير الثاني وهو إنهاء الخدمة، وهو نفس التعبير الذي عبر به في المادة السادسة والستين من نفس النظام، فهل هناك فرق بين العزل وإنهاء الخدمة وأي التعبيرين أدق.</w:t>
      </w:r>
    </w:p>
    <w:p w:rsidR="00FB340D" w:rsidRPr="00FB340D" w:rsidRDefault="00FB340D" w:rsidP="00D24455">
      <w:pPr>
        <w:spacing w:after="0" w:line="480" w:lineRule="exact"/>
        <w:ind w:firstLine="720"/>
        <w:jc w:val="both"/>
        <w:rPr>
          <w:rFonts w:cs="Traditional Arabic"/>
          <w:sz w:val="36"/>
          <w:szCs w:val="36"/>
          <w:u w:val="single"/>
          <w:rtl/>
        </w:rPr>
      </w:pPr>
      <w:r w:rsidRPr="00FB340D">
        <w:rPr>
          <w:rFonts w:cs="Traditional Arabic" w:hint="cs"/>
          <w:sz w:val="36"/>
          <w:szCs w:val="36"/>
          <w:u w:val="single"/>
          <w:rtl/>
        </w:rPr>
        <w:t>ونحن نرى أن التعبير بإنهاء الخدمة تعبير ينقصه الدقة لما يأتي:</w:t>
      </w:r>
    </w:p>
    <w:p w:rsidR="00FB340D" w:rsidRDefault="00FB340D" w:rsidP="00FB340D">
      <w:pPr>
        <w:spacing w:after="0" w:line="480" w:lineRule="exact"/>
        <w:ind w:firstLine="720"/>
        <w:jc w:val="both"/>
        <w:rPr>
          <w:rFonts w:cs="Traditional Arabic"/>
          <w:sz w:val="36"/>
          <w:szCs w:val="36"/>
          <w:rtl/>
        </w:rPr>
      </w:pPr>
      <w:r>
        <w:rPr>
          <w:rFonts w:cs="Traditional Arabic" w:hint="cs"/>
          <w:sz w:val="36"/>
          <w:szCs w:val="36"/>
          <w:rtl/>
        </w:rPr>
        <w:t>1- أن إنهاء الخدمة كما يمكن أن يكون عقوبة تأديبية، فإنه يمكن أن يكون كذلك بسبب غير الفصل التأديبي كالاستقالة، أو كنتيجة لعدم الامتثال لتنفيذ قرار النقل أو كنتيجة للانقطاع عن العمل خمسة عشر يوما بدون عذر، أو كنتيجة لعدم العودة إلى العمل بعد الإجازة المصرح بها أو بسبب طلب الإحالة إلى التقاعد أو إلغاء الوظيفة أو العجز الصحي.</w:t>
      </w:r>
    </w:p>
    <w:p w:rsidR="00FB340D" w:rsidRDefault="00FB340D" w:rsidP="00D24455">
      <w:pPr>
        <w:spacing w:after="0" w:line="480" w:lineRule="exact"/>
        <w:ind w:firstLine="720"/>
        <w:jc w:val="both"/>
        <w:rPr>
          <w:rFonts w:cs="Traditional Arabic"/>
          <w:sz w:val="36"/>
          <w:szCs w:val="36"/>
          <w:rtl/>
        </w:rPr>
      </w:pPr>
      <w:r>
        <w:rPr>
          <w:rFonts w:cs="Traditional Arabic" w:hint="cs"/>
          <w:sz w:val="36"/>
          <w:szCs w:val="36"/>
          <w:rtl/>
        </w:rPr>
        <w:t>2- أن إنهاء الخدمة قد يأخذ الصفة الحكمية فقط، حيث يمكن أن يستفيد من أنهيت خدمته من مكافأة نهاية الخدمة ومن معاش التقاعد، وهنا تفقد العقوبة التأديبية بعض أهدافها.</w:t>
      </w:r>
    </w:p>
    <w:p w:rsidR="00FB340D" w:rsidRDefault="00FB340D" w:rsidP="00D24455">
      <w:pPr>
        <w:spacing w:after="0" w:line="480" w:lineRule="exact"/>
        <w:ind w:firstLine="720"/>
        <w:jc w:val="both"/>
        <w:rPr>
          <w:rFonts w:cs="Traditional Arabic"/>
          <w:sz w:val="36"/>
          <w:szCs w:val="36"/>
          <w:rtl/>
        </w:rPr>
      </w:pPr>
      <w:r>
        <w:rPr>
          <w:rFonts w:cs="Traditional Arabic" w:hint="cs"/>
          <w:sz w:val="36"/>
          <w:szCs w:val="36"/>
          <w:rtl/>
        </w:rPr>
        <w:t>3- أن من أنهيت خدمته يمكنه العودة إلى الخدمة مرة ثانية بعد مضي مدة معينة ومن ذلك مثلا أن من أنهيت خدمته للاستقالة يمكنه العودة إلى الخدمة بعد</w:t>
      </w:r>
      <w:r w:rsidR="00E60B5C">
        <w:rPr>
          <w:rFonts w:cs="Traditional Arabic" w:hint="cs"/>
          <w:sz w:val="36"/>
          <w:szCs w:val="36"/>
          <w:rtl/>
        </w:rPr>
        <w:t xml:space="preserve"> أقل من</w:t>
      </w:r>
      <w:r>
        <w:rPr>
          <w:rFonts w:cs="Traditional Arabic" w:hint="cs"/>
          <w:sz w:val="36"/>
          <w:szCs w:val="36"/>
          <w:rtl/>
        </w:rPr>
        <w:t xml:space="preserve"> ستة أشهر، ومن أنهيت خدمته لصدور حكم قضائي عليه بحد شرعي يمكنه العودة إلى الخدمة بعد مضي ثلاث سنوات من تاريخ انتهاء تنفيذ الحد، ومن أنهيت خدمته بسبب الحكم عليه بالسجن في جريمة مخلة بالشرف أو الأمانة (الرشوة، التزوير، هتك العرض، خيانة الأمانة، </w:t>
      </w:r>
      <w:r>
        <w:rPr>
          <w:rFonts w:cs="Traditional Arabic" w:hint="cs"/>
          <w:sz w:val="36"/>
          <w:szCs w:val="36"/>
          <w:rtl/>
        </w:rPr>
        <w:lastRenderedPageBreak/>
        <w:t>الاختلاس، النصب والاحتيال، جرائم المخدرات) يمكنه العودة إلى الخدمة بعد مضي ثلاث سنوات على انتهاء تنفيذ السجن.</w:t>
      </w:r>
    </w:p>
    <w:p w:rsidR="00FB340D" w:rsidRDefault="00FB340D" w:rsidP="00D24455">
      <w:pPr>
        <w:spacing w:after="0" w:line="480" w:lineRule="exact"/>
        <w:ind w:firstLine="720"/>
        <w:jc w:val="both"/>
        <w:rPr>
          <w:rFonts w:cs="Traditional Arabic"/>
          <w:sz w:val="36"/>
          <w:szCs w:val="36"/>
          <w:rtl/>
        </w:rPr>
      </w:pPr>
      <w:r>
        <w:rPr>
          <w:rFonts w:cs="Traditional Arabic" w:hint="cs"/>
          <w:sz w:val="36"/>
          <w:szCs w:val="36"/>
          <w:rtl/>
        </w:rPr>
        <w:t xml:space="preserve">وعليه: </w:t>
      </w:r>
      <w:r w:rsidR="000E0447">
        <w:rPr>
          <w:rFonts w:cs="Traditional Arabic" w:hint="cs"/>
          <w:sz w:val="36"/>
          <w:szCs w:val="36"/>
          <w:rtl/>
        </w:rPr>
        <w:t>فإن عقوبة إنهاء الخدمة لا يقصد بها خروج الموظف من الخدمة بصورة نهائية بحيث لا يجوز إعادته إلى الخدمة مرة ثانية، أو إعادة تعيينه في أي وظيفة عامة من وظائف الدولة.</w:t>
      </w:r>
    </w:p>
    <w:p w:rsidR="000E0447" w:rsidRDefault="000E0447" w:rsidP="000E0447">
      <w:pPr>
        <w:spacing w:after="0" w:line="480" w:lineRule="exact"/>
        <w:ind w:firstLine="720"/>
        <w:jc w:val="both"/>
        <w:rPr>
          <w:rFonts w:cs="Traditional Arabic"/>
          <w:sz w:val="36"/>
          <w:szCs w:val="36"/>
          <w:rtl/>
        </w:rPr>
      </w:pPr>
      <w:r>
        <w:rPr>
          <w:rFonts w:cs="Traditional Arabic" w:hint="cs"/>
          <w:sz w:val="36"/>
          <w:szCs w:val="36"/>
          <w:rtl/>
        </w:rPr>
        <w:t>ونحن لا نستطيع أن نقول بأن المنظم القضائي السعودي قصد هذا المعنى من العقوبة التأديبية الموقعة على القاضي بإنهاء خدمته، حيث يفقد الشرط السادس من شروط تعيين القاضي المنصوص عليه في الفقرة الأخيرة من المادة الحادية والثلاثين كل ق</w:t>
      </w:r>
      <w:r w:rsidR="00E60B5C">
        <w:rPr>
          <w:rFonts w:cs="Traditional Arabic" w:hint="cs"/>
          <w:sz w:val="36"/>
          <w:szCs w:val="36"/>
          <w:rtl/>
        </w:rPr>
        <w:t>ي</w:t>
      </w:r>
      <w:r>
        <w:rPr>
          <w:rFonts w:cs="Traditional Arabic" w:hint="cs"/>
          <w:sz w:val="36"/>
          <w:szCs w:val="36"/>
          <w:rtl/>
        </w:rPr>
        <w:t>مة نظامية وكل مضمون موضوعي له، فقد نصت المادة 31/6 على أنه: يشترط فيمن يتولى القضاء: ألا يكون محكوما عليه بجريمة مخلة بالدين أو الشرف، أو صدر في حقه قرار تأديبي بالفصل من وظيفة عامة، ولو كان قد رد إليه اعتباره.</w:t>
      </w:r>
    </w:p>
    <w:p w:rsidR="000E0447" w:rsidRDefault="000E0447" w:rsidP="000E0447">
      <w:pPr>
        <w:spacing w:after="0" w:line="480" w:lineRule="exact"/>
        <w:ind w:firstLine="720"/>
        <w:jc w:val="both"/>
        <w:rPr>
          <w:rFonts w:cs="Traditional Arabic"/>
          <w:sz w:val="36"/>
          <w:szCs w:val="36"/>
          <w:rtl/>
        </w:rPr>
      </w:pPr>
      <w:r>
        <w:rPr>
          <w:rFonts w:cs="Traditional Arabic" w:hint="cs"/>
          <w:sz w:val="36"/>
          <w:szCs w:val="36"/>
          <w:rtl/>
        </w:rPr>
        <w:t>وعليه: فإننا نفضل مصطلح العزل من الوظيفة عن مصطلح إنهاء الخدمة، حيث يشير مصطلح العزل إلى إسقاط ولاية القضاء عن القاضي، ومن جهة ثانية فإن العزل لا يكون بغير الطريق التأديبي، فضلا عن أن العزل يعطي مدلول الطرد والحرمان من الوظيفة حرمانا نهائيا.</w:t>
      </w:r>
    </w:p>
    <w:p w:rsidR="000E0447" w:rsidRDefault="000E0447" w:rsidP="000E0447">
      <w:pPr>
        <w:spacing w:after="0" w:line="480" w:lineRule="exact"/>
        <w:ind w:firstLine="720"/>
        <w:jc w:val="both"/>
        <w:rPr>
          <w:rFonts w:cs="Traditional Arabic"/>
          <w:sz w:val="36"/>
          <w:szCs w:val="36"/>
          <w:rtl/>
        </w:rPr>
      </w:pPr>
      <w:r>
        <w:rPr>
          <w:rFonts w:cs="Traditional Arabic" w:hint="cs"/>
          <w:sz w:val="36"/>
          <w:szCs w:val="36"/>
          <w:rtl/>
        </w:rPr>
        <w:t xml:space="preserve">وقد سكت المنظم السعودي عن اقتران العزل (إنهاء خدمة) القاضي كعقوبة تأديبية بأية عقوبة تكميلية أخرى مثل الحرمان من مكافأة نهاية الخدمة أو من معاش التقاعد أو الحرمان من إعادة تعيين القاضي مرة أخرى في أجهزة الدولة، ونحن نرجح أن يكون منع إعادة القاضي المستوجب لعقوبة العزل التأديبية من العودة إلى منصة القضاء أو من التعيين مرة أخرى في العمل </w:t>
      </w:r>
      <w:r>
        <w:rPr>
          <w:rFonts w:cs="Traditional Arabic" w:hint="cs"/>
          <w:sz w:val="36"/>
          <w:szCs w:val="36"/>
          <w:rtl/>
        </w:rPr>
        <w:lastRenderedPageBreak/>
        <w:t>القضائي بموجب الشرط السادس الوارد في الفقرة الأخيرة من المادة 31 من نظام القضاء آنفة البيان إنما هو عقوبة تكميلية لعقوبة العزل.</w:t>
      </w:r>
    </w:p>
    <w:p w:rsidR="000E0447" w:rsidRDefault="000E0447" w:rsidP="000E0447">
      <w:pPr>
        <w:spacing w:after="0" w:line="480" w:lineRule="exact"/>
        <w:ind w:firstLine="720"/>
        <w:jc w:val="both"/>
        <w:rPr>
          <w:rFonts w:cs="Traditional Arabic"/>
          <w:sz w:val="36"/>
          <w:szCs w:val="36"/>
          <w:rtl/>
        </w:rPr>
      </w:pPr>
      <w:r>
        <w:rPr>
          <w:rFonts w:cs="Traditional Arabic" w:hint="cs"/>
          <w:sz w:val="36"/>
          <w:szCs w:val="36"/>
          <w:rtl/>
        </w:rPr>
        <w:t>كما نرجح أن يكو</w:t>
      </w:r>
      <w:r w:rsidR="00E60B5C">
        <w:rPr>
          <w:rFonts w:cs="Traditional Arabic" w:hint="cs"/>
          <w:sz w:val="36"/>
          <w:szCs w:val="36"/>
          <w:rtl/>
        </w:rPr>
        <w:t>ن</w:t>
      </w:r>
      <w:r>
        <w:rPr>
          <w:rFonts w:cs="Traditional Arabic" w:hint="cs"/>
          <w:sz w:val="36"/>
          <w:szCs w:val="36"/>
          <w:rtl/>
        </w:rPr>
        <w:t xml:space="preserve"> سكوت المنظم القضائي السعودي </w:t>
      </w:r>
      <w:r w:rsidR="00E60B5C">
        <w:rPr>
          <w:rFonts w:cs="Traditional Arabic" w:hint="cs"/>
          <w:sz w:val="36"/>
          <w:szCs w:val="36"/>
          <w:rtl/>
        </w:rPr>
        <w:t xml:space="preserve">عن اقتران عقوبة عزل القاضي لأسباب تأديبية بأية عقوبة تكميلية أخرى، إنما جاء </w:t>
      </w:r>
      <w:r w:rsidR="00E60B5C" w:rsidRPr="00E60B5C">
        <w:rPr>
          <w:rFonts w:cs="Traditional Arabic" w:hint="cs"/>
          <w:spacing w:val="-4"/>
          <w:sz w:val="36"/>
          <w:szCs w:val="36"/>
          <w:rtl/>
        </w:rPr>
        <w:t xml:space="preserve">لحرص المنظم السعودي </w:t>
      </w:r>
      <w:r w:rsidRPr="00E60B5C">
        <w:rPr>
          <w:rFonts w:cs="Traditional Arabic" w:hint="cs"/>
          <w:spacing w:val="-4"/>
          <w:sz w:val="36"/>
          <w:szCs w:val="36"/>
          <w:rtl/>
        </w:rPr>
        <w:t>على المحافظة على حقوق القاضي عن خدمته السابقة، حيث أبقى على حقه المالي قائما لا علاقة له بالجزاء الإداري الموقع عليه.</w:t>
      </w:r>
    </w:p>
    <w:p w:rsidR="000E0447" w:rsidRDefault="000E0447" w:rsidP="000E0447">
      <w:pPr>
        <w:spacing w:after="0" w:line="480" w:lineRule="exact"/>
        <w:ind w:firstLine="720"/>
        <w:jc w:val="both"/>
        <w:rPr>
          <w:rFonts w:cs="Traditional Arabic"/>
          <w:sz w:val="36"/>
          <w:szCs w:val="36"/>
          <w:rtl/>
        </w:rPr>
      </w:pPr>
      <w:r>
        <w:rPr>
          <w:rFonts w:cs="Traditional Arabic" w:hint="cs"/>
          <w:sz w:val="36"/>
          <w:szCs w:val="36"/>
          <w:rtl/>
        </w:rPr>
        <w:t>ومما هو جدير بالذكر أن نظام القضاء السعودي الصادر بالمرسوم الملكي رقم م/64 وتاريخ 14/7/1395هـ والمعمول به حاليا ينص في المادة 82 منه على أن: العقوبات التأديبية التي يجوز توقيعها على القاضي هي: اللوم والإحالة على التقاعد.</w:t>
      </w:r>
    </w:p>
    <w:p w:rsidR="000E0447" w:rsidRDefault="000E0447" w:rsidP="000E0447">
      <w:pPr>
        <w:spacing w:after="0" w:line="480" w:lineRule="exact"/>
        <w:ind w:firstLine="720"/>
        <w:jc w:val="both"/>
        <w:rPr>
          <w:rFonts w:cs="Traditional Arabic"/>
          <w:sz w:val="36"/>
          <w:szCs w:val="36"/>
          <w:rtl/>
        </w:rPr>
      </w:pPr>
      <w:r>
        <w:rPr>
          <w:rFonts w:cs="Traditional Arabic" w:hint="cs"/>
          <w:sz w:val="36"/>
          <w:szCs w:val="36"/>
          <w:rtl/>
        </w:rPr>
        <w:t>وعليه: فإنه عند المقابلة بين نظامي القضاء السعوديين (المعمول به والجديد) في شأن العقوبة التأديبية الأشد على القاضي نجد أنها في النظام الحالي هي الإحالة على التقاعد، وفي النظام الجديد هي إنهاء الخدمة، وتعني الإحالة على التقاعد: الاستغناء عن خدمة القاضي بحكم النظام قبل بلوغه السن النظامية للتقاعد.</w:t>
      </w:r>
    </w:p>
    <w:p w:rsidR="003B6E9B" w:rsidRDefault="003B6E9B" w:rsidP="000E0447">
      <w:pPr>
        <w:spacing w:after="0" w:line="480" w:lineRule="exact"/>
        <w:ind w:firstLine="720"/>
        <w:jc w:val="both"/>
        <w:rPr>
          <w:rFonts w:cs="Traditional Arabic"/>
          <w:sz w:val="36"/>
          <w:szCs w:val="36"/>
          <w:rtl/>
        </w:rPr>
      </w:pPr>
    </w:p>
    <w:p w:rsidR="003B6E9B" w:rsidRPr="003B6E9B" w:rsidRDefault="00E60B5C" w:rsidP="000E0447">
      <w:pPr>
        <w:spacing w:after="0" w:line="480" w:lineRule="exact"/>
        <w:ind w:firstLine="720"/>
        <w:jc w:val="both"/>
        <w:rPr>
          <w:rFonts w:cs="Traditional Arabic"/>
          <w:b/>
          <w:bCs/>
          <w:sz w:val="36"/>
          <w:szCs w:val="36"/>
          <w:u w:val="single"/>
          <w:rtl/>
        </w:rPr>
      </w:pPr>
      <w:r>
        <w:rPr>
          <w:rFonts w:cs="Traditional Arabic" w:hint="cs"/>
          <w:b/>
          <w:bCs/>
          <w:sz w:val="36"/>
          <w:szCs w:val="36"/>
          <w:u w:val="single"/>
          <w:rtl/>
        </w:rPr>
        <w:t>المبحث الخامس</w:t>
      </w:r>
      <w:r w:rsidR="003B6E9B" w:rsidRPr="003B6E9B">
        <w:rPr>
          <w:rFonts w:cs="Traditional Arabic" w:hint="cs"/>
          <w:b/>
          <w:bCs/>
          <w:sz w:val="36"/>
          <w:szCs w:val="36"/>
          <w:u w:val="single"/>
          <w:rtl/>
        </w:rPr>
        <w:t>: المسئولية الجنائية للقضاة:</w:t>
      </w:r>
    </w:p>
    <w:p w:rsidR="003B6E9B" w:rsidRDefault="003B6E9B" w:rsidP="000E0447">
      <w:pPr>
        <w:spacing w:after="0" w:line="480" w:lineRule="exact"/>
        <w:ind w:firstLine="720"/>
        <w:jc w:val="both"/>
        <w:rPr>
          <w:rFonts w:cs="Traditional Arabic"/>
          <w:sz w:val="36"/>
          <w:szCs w:val="36"/>
          <w:rtl/>
        </w:rPr>
      </w:pPr>
      <w:r>
        <w:rPr>
          <w:rFonts w:cs="Traditional Arabic" w:hint="cs"/>
          <w:sz w:val="36"/>
          <w:szCs w:val="36"/>
          <w:rtl/>
        </w:rPr>
        <w:t>اكتفى المنظم القضائي السعودي في نظامي القضاء الحالي الصادر بالمرسوم الملكي رقم م/64 وتاريخ 14/7/1395هـ والجديد الصادر بالمرسوم الملكي رقم م/78 وتاريخ 19/9/1428هـ اكتفى بتناول إجراءات القبض على القاضي وحبسه احتياطيا والتحقيق معه والإفراج عنه بكفالة أو بغير كفالة، والسلطة ا لمختصة بذلك حالة تلبسه بالجريمة.</w:t>
      </w:r>
    </w:p>
    <w:p w:rsidR="003B6E9B" w:rsidRDefault="003B6E9B" w:rsidP="00E60B5C">
      <w:pPr>
        <w:spacing w:after="0" w:line="480" w:lineRule="exact"/>
        <w:ind w:firstLine="720"/>
        <w:jc w:val="both"/>
        <w:rPr>
          <w:rFonts w:cs="Traditional Arabic"/>
          <w:sz w:val="36"/>
          <w:szCs w:val="36"/>
          <w:rtl/>
        </w:rPr>
      </w:pPr>
      <w:r>
        <w:rPr>
          <w:rFonts w:cs="Traditional Arabic" w:hint="cs"/>
          <w:sz w:val="36"/>
          <w:szCs w:val="36"/>
          <w:rtl/>
        </w:rPr>
        <w:lastRenderedPageBreak/>
        <w:t>وذلك في المادة 84 من نظام القضاء الحالي</w:t>
      </w:r>
      <w:r w:rsidR="00E60B5C">
        <w:rPr>
          <w:rFonts w:cs="Traditional Arabic" w:hint="cs"/>
          <w:sz w:val="36"/>
          <w:szCs w:val="36"/>
          <w:rtl/>
        </w:rPr>
        <w:t>،</w:t>
      </w:r>
      <w:r>
        <w:rPr>
          <w:rFonts w:cs="Traditional Arabic" w:hint="cs"/>
          <w:sz w:val="36"/>
          <w:szCs w:val="36"/>
          <w:rtl/>
        </w:rPr>
        <w:t xml:space="preserve"> وفي المادة 68 من نظام القضاء الجديد، </w:t>
      </w:r>
      <w:r w:rsidRPr="000C2F73">
        <w:rPr>
          <w:rFonts w:cs="Traditional Arabic" w:hint="cs"/>
          <w:sz w:val="36"/>
          <w:szCs w:val="36"/>
          <w:u w:val="single"/>
          <w:rtl/>
        </w:rPr>
        <w:t>حيث تنص المادة 84 على أنه:</w:t>
      </w:r>
      <w:r>
        <w:rPr>
          <w:rFonts w:cs="Traditional Arabic" w:hint="cs"/>
          <w:sz w:val="36"/>
          <w:szCs w:val="36"/>
          <w:rtl/>
        </w:rPr>
        <w:t xml:space="preserve"> "في حالات التلبس بالجريمة</w:t>
      </w:r>
      <w:r w:rsidR="00E60B5C">
        <w:rPr>
          <w:rFonts w:cs="Traditional Arabic" w:hint="cs"/>
          <w:sz w:val="36"/>
          <w:szCs w:val="36"/>
          <w:rtl/>
        </w:rPr>
        <w:t xml:space="preserve"> يجب عند القبض على القاضي وحبسه</w:t>
      </w:r>
      <w:r>
        <w:rPr>
          <w:rFonts w:cs="Traditional Arabic" w:hint="cs"/>
          <w:sz w:val="36"/>
          <w:szCs w:val="36"/>
          <w:rtl/>
        </w:rPr>
        <w:t xml:space="preserve"> أن يرفع إلى مجلس القضاء </w:t>
      </w:r>
      <w:r w:rsidR="00E60B5C">
        <w:rPr>
          <w:rFonts w:cs="Traditional Arabic" w:hint="cs"/>
          <w:sz w:val="36"/>
          <w:szCs w:val="36"/>
          <w:rtl/>
        </w:rPr>
        <w:t xml:space="preserve">الأعلى </w:t>
      </w:r>
      <w:r>
        <w:rPr>
          <w:rFonts w:cs="Traditional Arabic" w:hint="cs"/>
          <w:sz w:val="36"/>
          <w:szCs w:val="36"/>
          <w:rtl/>
        </w:rPr>
        <w:t>منعقداً بهيئته الدائمة في مدة الأربع والعشرين ساعة التالية، وله أن يقرر إما استمرار الحبس أو الإفراج بكفالة أو بغير كفالة، وللقاضي أن يطلب سماع أقواله أمام المجلس عند عرض الأمر عليه، ويحدد المجلس مدة الحبس في القرار الذي يصدر بالحبس الاحتياطي بعد انقضاء المدة التي قررها المجلس، وفيما عدا ذلك لا يجوز القبض على القاضي أو اتخاذ أي</w:t>
      </w:r>
      <w:r w:rsidR="00E60B5C">
        <w:rPr>
          <w:rFonts w:cs="Traditional Arabic" w:hint="cs"/>
          <w:sz w:val="36"/>
          <w:szCs w:val="36"/>
          <w:rtl/>
        </w:rPr>
        <w:t xml:space="preserve"> من</w:t>
      </w:r>
      <w:r>
        <w:rPr>
          <w:rFonts w:cs="Traditional Arabic" w:hint="cs"/>
          <w:sz w:val="36"/>
          <w:szCs w:val="36"/>
          <w:rtl/>
        </w:rPr>
        <w:t xml:space="preserve"> إجراءات التحقيق معه، أو رفع الدعوى الجزائية عليه إلا بإذن من المجلس المذكور، ويجري حبس القضاة وتنفيذ العقوبات المقيدة للحرية بالنسبة لهم في أماكن مستقلة.</w:t>
      </w:r>
    </w:p>
    <w:p w:rsidR="003B6E9B" w:rsidRDefault="003B6E9B" w:rsidP="00E60B5C">
      <w:pPr>
        <w:spacing w:after="0" w:line="480" w:lineRule="exact"/>
        <w:ind w:firstLine="720"/>
        <w:jc w:val="both"/>
        <w:rPr>
          <w:rFonts w:cs="Traditional Arabic"/>
          <w:sz w:val="36"/>
          <w:szCs w:val="36"/>
          <w:rtl/>
        </w:rPr>
      </w:pPr>
      <w:r w:rsidRPr="000C2F73">
        <w:rPr>
          <w:rFonts w:cs="Traditional Arabic" w:hint="cs"/>
          <w:sz w:val="36"/>
          <w:szCs w:val="36"/>
          <w:u w:val="single"/>
          <w:rtl/>
        </w:rPr>
        <w:t>أما المادة 68 من نظام القضاء السعودي الجديد</w:t>
      </w:r>
      <w:r>
        <w:rPr>
          <w:rFonts w:cs="Traditional Arabic" w:hint="cs"/>
          <w:sz w:val="36"/>
          <w:szCs w:val="36"/>
          <w:rtl/>
        </w:rPr>
        <w:t xml:space="preserve"> فإنها تنص على أنه: "يجب عند القبض على عضو السلك القضائي وتوقيفه </w:t>
      </w:r>
      <w:r>
        <w:rPr>
          <w:rFonts w:cs="Traditional Arabic"/>
          <w:sz w:val="36"/>
          <w:szCs w:val="36"/>
          <w:rtl/>
        </w:rPr>
        <w:t>–</w:t>
      </w:r>
      <w:r>
        <w:rPr>
          <w:rFonts w:cs="Traditional Arabic" w:hint="cs"/>
          <w:sz w:val="36"/>
          <w:szCs w:val="36"/>
          <w:rtl/>
        </w:rPr>
        <w:t>في حالة تلبسه بجريمة- أن يرفع أمره إلى المجلس الأعلى للقضاء خلال أربع وعشرين ساعة من القبض عليه.</w:t>
      </w:r>
    </w:p>
    <w:p w:rsidR="003B6E9B" w:rsidRDefault="003B6E9B" w:rsidP="000E0447">
      <w:pPr>
        <w:spacing w:after="0" w:line="480" w:lineRule="exact"/>
        <w:ind w:firstLine="720"/>
        <w:jc w:val="both"/>
        <w:rPr>
          <w:rFonts w:cs="Traditional Arabic"/>
          <w:sz w:val="36"/>
          <w:szCs w:val="36"/>
          <w:rtl/>
        </w:rPr>
      </w:pPr>
      <w:r>
        <w:rPr>
          <w:rFonts w:cs="Traditional Arabic" w:hint="cs"/>
          <w:sz w:val="36"/>
          <w:szCs w:val="36"/>
          <w:rtl/>
        </w:rPr>
        <w:t>وللمجلس أن يقرر إما استمرار توقيفه أو الإفراج عنه بكفالة، أو بغير كفالة، ولعضو السلك القضائي أن يطلب سماع أقواله أمام المجلس، عند عرض الأمر عليه، ويحدد المجلس مدة التوقيف في القرار الذي يصدر بالتوقيف أو باستمراره، وتراعى الإجراءات السالف ذكرها كلما رئي استمرار التوقيف بعد انقضاء المدة التي قررها المجلس.</w:t>
      </w:r>
    </w:p>
    <w:p w:rsidR="003B6E9B" w:rsidRDefault="003B6E9B" w:rsidP="000E0447">
      <w:pPr>
        <w:spacing w:after="0" w:line="480" w:lineRule="exact"/>
        <w:ind w:firstLine="720"/>
        <w:jc w:val="both"/>
        <w:rPr>
          <w:rFonts w:cs="Traditional Arabic"/>
          <w:sz w:val="36"/>
          <w:szCs w:val="36"/>
          <w:rtl/>
        </w:rPr>
      </w:pPr>
      <w:r>
        <w:rPr>
          <w:rFonts w:cs="Traditional Arabic" w:hint="cs"/>
          <w:sz w:val="36"/>
          <w:szCs w:val="36"/>
          <w:rtl/>
        </w:rPr>
        <w:t xml:space="preserve">وفيما عدا ما ذكر لا يجوز القبض على عضو السلك القضائي، أو اتخاذ أي  إجراء من إجراءات التحقيق معه، أو رفع الدعوى الجزائية عليه، </w:t>
      </w:r>
      <w:r>
        <w:rPr>
          <w:rFonts w:cs="Traditional Arabic" w:hint="cs"/>
          <w:sz w:val="36"/>
          <w:szCs w:val="36"/>
          <w:rtl/>
        </w:rPr>
        <w:lastRenderedPageBreak/>
        <w:t>إلا بإذن من المجلس، ويوقف أعضاء السلك القضائي وتنفذ العقوبات المقيدة لحريتهم في أماكن مستقلة. اهـ.</w:t>
      </w:r>
    </w:p>
    <w:p w:rsidR="003B6E9B" w:rsidRDefault="003B6E9B" w:rsidP="000E0447">
      <w:pPr>
        <w:spacing w:after="0" w:line="480" w:lineRule="exact"/>
        <w:ind w:firstLine="720"/>
        <w:jc w:val="both"/>
        <w:rPr>
          <w:rFonts w:cs="Traditional Arabic"/>
          <w:sz w:val="36"/>
          <w:szCs w:val="36"/>
          <w:rtl/>
        </w:rPr>
      </w:pPr>
      <w:r>
        <w:rPr>
          <w:rFonts w:cs="Traditional Arabic" w:hint="cs"/>
          <w:sz w:val="36"/>
          <w:szCs w:val="36"/>
          <w:rtl/>
        </w:rPr>
        <w:t>وبالنظر إلى هذين النصين نلاحظ ما يأتي:</w:t>
      </w:r>
    </w:p>
    <w:p w:rsidR="003B6E9B" w:rsidRDefault="000C2F73" w:rsidP="000C2F73">
      <w:pPr>
        <w:pStyle w:val="a7"/>
        <w:numPr>
          <w:ilvl w:val="0"/>
          <w:numId w:val="75"/>
        </w:numPr>
        <w:spacing w:after="0" w:line="480" w:lineRule="exact"/>
        <w:ind w:hanging="733"/>
        <w:jc w:val="both"/>
        <w:rPr>
          <w:rFonts w:cs="Traditional Arabic"/>
          <w:sz w:val="36"/>
          <w:szCs w:val="36"/>
        </w:rPr>
      </w:pPr>
      <w:r>
        <w:rPr>
          <w:rFonts w:cs="Traditional Arabic" w:hint="cs"/>
          <w:sz w:val="36"/>
          <w:szCs w:val="36"/>
          <w:rtl/>
        </w:rPr>
        <w:t>إغفالهما تعديد أحوال المسئولية الجنائية للقضاء ولو على سبيل المثال.</w:t>
      </w:r>
    </w:p>
    <w:p w:rsidR="000C2F73" w:rsidRDefault="000C2F73" w:rsidP="000C2F73">
      <w:pPr>
        <w:pStyle w:val="a7"/>
        <w:numPr>
          <w:ilvl w:val="0"/>
          <w:numId w:val="75"/>
        </w:numPr>
        <w:spacing w:after="0" w:line="480" w:lineRule="exact"/>
        <w:ind w:hanging="733"/>
        <w:jc w:val="both"/>
        <w:rPr>
          <w:rFonts w:cs="Traditional Arabic"/>
          <w:sz w:val="36"/>
          <w:szCs w:val="36"/>
        </w:rPr>
      </w:pPr>
      <w:r>
        <w:rPr>
          <w:rFonts w:cs="Traditional Arabic" w:hint="cs"/>
          <w:sz w:val="36"/>
          <w:szCs w:val="36"/>
          <w:rtl/>
        </w:rPr>
        <w:t>إغفالهما أحكام الارتباط بين المسئولية الجنائية للقضاة ومسئوليتهم الإدارية.</w:t>
      </w:r>
    </w:p>
    <w:p w:rsidR="000C2F73" w:rsidRDefault="000C2F73" w:rsidP="000C2F73">
      <w:pPr>
        <w:pStyle w:val="a7"/>
        <w:numPr>
          <w:ilvl w:val="0"/>
          <w:numId w:val="75"/>
        </w:numPr>
        <w:spacing w:after="0" w:line="480" w:lineRule="exact"/>
        <w:ind w:hanging="733"/>
        <w:jc w:val="both"/>
        <w:rPr>
          <w:rFonts w:cs="Traditional Arabic"/>
          <w:sz w:val="36"/>
          <w:szCs w:val="36"/>
        </w:rPr>
      </w:pPr>
      <w:r>
        <w:rPr>
          <w:rFonts w:cs="Traditional Arabic" w:hint="cs"/>
          <w:sz w:val="36"/>
          <w:szCs w:val="36"/>
          <w:rtl/>
        </w:rPr>
        <w:t>إغفالهما مسألة القبض على القاضي في غير حالات التلبس.</w:t>
      </w:r>
    </w:p>
    <w:p w:rsidR="000C2F73" w:rsidRDefault="000C2F73" w:rsidP="000C2F73">
      <w:pPr>
        <w:pStyle w:val="a7"/>
        <w:numPr>
          <w:ilvl w:val="0"/>
          <w:numId w:val="75"/>
        </w:numPr>
        <w:spacing w:after="0" w:line="480" w:lineRule="exact"/>
        <w:ind w:hanging="733"/>
        <w:jc w:val="both"/>
        <w:rPr>
          <w:rFonts w:cs="Traditional Arabic"/>
          <w:sz w:val="36"/>
          <w:szCs w:val="36"/>
        </w:rPr>
      </w:pPr>
      <w:r>
        <w:rPr>
          <w:rFonts w:cs="Traditional Arabic" w:hint="cs"/>
          <w:sz w:val="36"/>
          <w:szCs w:val="36"/>
          <w:rtl/>
        </w:rPr>
        <w:t>إغفالهما تحديد نوع الجريمة الجنائية التي يمكن القبض على القاضي بسببها ومدى تعلق</w:t>
      </w:r>
      <w:r w:rsidR="00E60B5C">
        <w:rPr>
          <w:rFonts w:cs="Traditional Arabic" w:hint="cs"/>
          <w:sz w:val="36"/>
          <w:szCs w:val="36"/>
          <w:rtl/>
        </w:rPr>
        <w:t>ها أو عدم تعلقها بأدائه الوظيفي</w:t>
      </w:r>
      <w:r>
        <w:rPr>
          <w:rFonts w:cs="Traditional Arabic" w:hint="cs"/>
          <w:sz w:val="36"/>
          <w:szCs w:val="36"/>
          <w:rtl/>
        </w:rPr>
        <w:t>.</w:t>
      </w:r>
    </w:p>
    <w:p w:rsidR="000C2F73" w:rsidRDefault="000C2F73" w:rsidP="000C2F73">
      <w:pPr>
        <w:pStyle w:val="a7"/>
        <w:numPr>
          <w:ilvl w:val="0"/>
          <w:numId w:val="75"/>
        </w:numPr>
        <w:spacing w:after="0" w:line="480" w:lineRule="exact"/>
        <w:ind w:hanging="733"/>
        <w:jc w:val="both"/>
        <w:rPr>
          <w:rFonts w:cs="Traditional Arabic"/>
          <w:sz w:val="36"/>
          <w:szCs w:val="36"/>
        </w:rPr>
      </w:pPr>
      <w:r>
        <w:rPr>
          <w:rFonts w:cs="Traditional Arabic" w:hint="cs"/>
          <w:sz w:val="36"/>
          <w:szCs w:val="36"/>
          <w:rtl/>
        </w:rPr>
        <w:t>إغفالهما إجراءات تحريك الدعوى الجزائية على القاضي ومدى حقه في حضور جلساتها شخصيا، وحقه في الدفاع عن نفسه بنفسه أو بمن ينيبه عنه، وما هي صفة هذا النائب (الوكيل) وهل يمكن أن يكون محاميا أم لابد وأن يكون من رجال القضاء.</w:t>
      </w:r>
    </w:p>
    <w:p w:rsidR="000C2F73" w:rsidRDefault="000C2F73" w:rsidP="000C2F73">
      <w:pPr>
        <w:pStyle w:val="a7"/>
        <w:numPr>
          <w:ilvl w:val="0"/>
          <w:numId w:val="75"/>
        </w:numPr>
        <w:spacing w:after="0" w:line="480" w:lineRule="exact"/>
        <w:ind w:hanging="733"/>
        <w:jc w:val="both"/>
        <w:rPr>
          <w:rFonts w:cs="Traditional Arabic"/>
          <w:sz w:val="36"/>
          <w:szCs w:val="36"/>
        </w:rPr>
      </w:pPr>
      <w:r>
        <w:rPr>
          <w:rFonts w:cs="Traditional Arabic" w:hint="cs"/>
          <w:sz w:val="36"/>
          <w:szCs w:val="36"/>
          <w:rtl/>
        </w:rPr>
        <w:t>إغفالهما تناول أحكام المسئولية الجنائية للقاضي في حالات الدفاع الشرعي عن النفس.</w:t>
      </w:r>
    </w:p>
    <w:p w:rsidR="000C2F73" w:rsidRDefault="000C2F73" w:rsidP="000C2F73">
      <w:pPr>
        <w:pStyle w:val="a7"/>
        <w:numPr>
          <w:ilvl w:val="0"/>
          <w:numId w:val="75"/>
        </w:numPr>
        <w:spacing w:after="0" w:line="480" w:lineRule="exact"/>
        <w:ind w:hanging="733"/>
        <w:jc w:val="both"/>
        <w:rPr>
          <w:rFonts w:cs="Traditional Arabic"/>
          <w:sz w:val="36"/>
          <w:szCs w:val="36"/>
        </w:rPr>
      </w:pPr>
      <w:r>
        <w:rPr>
          <w:rFonts w:cs="Traditional Arabic" w:hint="cs"/>
          <w:sz w:val="36"/>
          <w:szCs w:val="36"/>
          <w:rtl/>
        </w:rPr>
        <w:t>إغفالهما التمييز بين ما يعد في عداد الجريمة وما يعد في عداد المخالفة النظامية أو المالية أو الإدارية التي تصدر عن القاضي.</w:t>
      </w:r>
    </w:p>
    <w:p w:rsidR="000C2F73" w:rsidRPr="000C2F73" w:rsidRDefault="000C2F73" w:rsidP="000C2F73">
      <w:pPr>
        <w:pStyle w:val="a7"/>
        <w:numPr>
          <w:ilvl w:val="0"/>
          <w:numId w:val="75"/>
        </w:numPr>
        <w:spacing w:after="0" w:line="480" w:lineRule="exact"/>
        <w:ind w:hanging="733"/>
        <w:jc w:val="both"/>
        <w:rPr>
          <w:rFonts w:cs="Traditional Arabic"/>
          <w:sz w:val="36"/>
          <w:szCs w:val="36"/>
          <w:rtl/>
        </w:rPr>
      </w:pPr>
      <w:r>
        <w:rPr>
          <w:rFonts w:cs="Traditional Arabic" w:hint="cs"/>
          <w:sz w:val="36"/>
          <w:szCs w:val="36"/>
          <w:rtl/>
        </w:rPr>
        <w:t>إغفالهما حتى مجرد الإحالة إلى النظام الجزائي أو إلى نظام الإجراءات الجزائية في شأن الأمور المشار إليهما.</w:t>
      </w:r>
    </w:p>
    <w:p w:rsidR="00B04F70" w:rsidRDefault="000C2F73" w:rsidP="00D24455">
      <w:pPr>
        <w:spacing w:after="0" w:line="480" w:lineRule="exact"/>
        <w:ind w:firstLine="720"/>
        <w:jc w:val="both"/>
        <w:rPr>
          <w:rFonts w:cs="Traditional Arabic"/>
          <w:sz w:val="36"/>
          <w:szCs w:val="36"/>
          <w:rtl/>
        </w:rPr>
      </w:pPr>
      <w:r>
        <w:rPr>
          <w:rFonts w:cs="Traditional Arabic" w:hint="cs"/>
          <w:sz w:val="36"/>
          <w:szCs w:val="36"/>
          <w:rtl/>
        </w:rPr>
        <w:lastRenderedPageBreak/>
        <w:t>وسكوت المنظم السعودي عن كل هذه الأمور يوقع الفقه والقضاء في حيرة من أمرهما بشأنها، ونحن لا نملك من الحديث عن هذه الأمور إلا الكشف عما تقرره القواعد العامة في الأنظمة الجزائية والقضائية ونظام الخدمة  المدنية، وعليه فإننا نقول:</w:t>
      </w:r>
    </w:p>
    <w:p w:rsidR="000C2F73" w:rsidRDefault="000C2F73" w:rsidP="00D24455">
      <w:pPr>
        <w:spacing w:after="0" w:line="480" w:lineRule="exact"/>
        <w:ind w:firstLine="720"/>
        <w:jc w:val="both"/>
        <w:rPr>
          <w:rFonts w:cs="Traditional Arabic"/>
          <w:sz w:val="36"/>
          <w:szCs w:val="36"/>
          <w:rtl/>
        </w:rPr>
      </w:pPr>
      <w:r>
        <w:rPr>
          <w:rFonts w:cs="Traditional Arabic" w:hint="cs"/>
          <w:sz w:val="36"/>
          <w:szCs w:val="36"/>
          <w:rtl/>
        </w:rPr>
        <w:t>يمكن رد أحوال المسئولية الجنائية للقضاة الواردة في أنظمة العقوبات إلى نوعين من الأحوال:</w:t>
      </w:r>
    </w:p>
    <w:p w:rsidR="000C2F73" w:rsidRDefault="000C2F73" w:rsidP="00D24455">
      <w:pPr>
        <w:spacing w:after="0" w:line="480" w:lineRule="exact"/>
        <w:ind w:firstLine="720"/>
        <w:jc w:val="both"/>
        <w:rPr>
          <w:rFonts w:cs="Traditional Arabic"/>
          <w:sz w:val="36"/>
          <w:szCs w:val="36"/>
          <w:rtl/>
        </w:rPr>
      </w:pPr>
      <w:r>
        <w:rPr>
          <w:rFonts w:cs="Traditional Arabic" w:hint="cs"/>
          <w:sz w:val="36"/>
          <w:szCs w:val="36"/>
          <w:rtl/>
        </w:rPr>
        <w:t>الأول: أحوال تتعلق بحماية نزاهة القضاء.</w:t>
      </w:r>
    </w:p>
    <w:p w:rsidR="000C2F73" w:rsidRDefault="000C2F73" w:rsidP="00D24455">
      <w:pPr>
        <w:spacing w:after="0" w:line="480" w:lineRule="exact"/>
        <w:ind w:firstLine="720"/>
        <w:jc w:val="both"/>
        <w:rPr>
          <w:rFonts w:cs="Traditional Arabic"/>
          <w:sz w:val="36"/>
          <w:szCs w:val="36"/>
          <w:rtl/>
        </w:rPr>
      </w:pPr>
      <w:r>
        <w:rPr>
          <w:rFonts w:cs="Traditional Arabic" w:hint="cs"/>
          <w:sz w:val="36"/>
          <w:szCs w:val="36"/>
          <w:rtl/>
        </w:rPr>
        <w:t>الثاني: أحوال تتعلق بتحقيق التزام القضاة بالفصل في المنازعات.</w:t>
      </w:r>
    </w:p>
    <w:p w:rsidR="000C2F73" w:rsidRDefault="000C2F73" w:rsidP="006B351C">
      <w:pPr>
        <w:spacing w:after="0" w:line="480" w:lineRule="exact"/>
        <w:ind w:firstLine="720"/>
        <w:jc w:val="both"/>
        <w:rPr>
          <w:rFonts w:cs="Traditional Arabic"/>
          <w:sz w:val="36"/>
          <w:szCs w:val="36"/>
          <w:rtl/>
        </w:rPr>
      </w:pPr>
      <w:r>
        <w:rPr>
          <w:rFonts w:cs="Traditional Arabic" w:hint="cs"/>
          <w:sz w:val="36"/>
          <w:szCs w:val="36"/>
          <w:rtl/>
        </w:rPr>
        <w:t xml:space="preserve">وفيما يلي </w:t>
      </w:r>
      <w:r w:rsidR="006B351C">
        <w:rPr>
          <w:rFonts w:cs="Traditional Arabic" w:hint="cs"/>
          <w:sz w:val="36"/>
          <w:szCs w:val="36"/>
          <w:rtl/>
        </w:rPr>
        <w:t>شرح</w:t>
      </w:r>
      <w:r>
        <w:rPr>
          <w:rFonts w:cs="Traditional Arabic" w:hint="cs"/>
          <w:sz w:val="36"/>
          <w:szCs w:val="36"/>
          <w:rtl/>
        </w:rPr>
        <w:t xml:space="preserve"> لكلا ال</w:t>
      </w:r>
      <w:r w:rsidR="006B351C">
        <w:rPr>
          <w:rFonts w:cs="Traditional Arabic" w:hint="cs"/>
          <w:sz w:val="36"/>
          <w:szCs w:val="36"/>
          <w:rtl/>
        </w:rPr>
        <w:t>ن</w:t>
      </w:r>
      <w:r>
        <w:rPr>
          <w:rFonts w:cs="Traditional Arabic" w:hint="cs"/>
          <w:sz w:val="36"/>
          <w:szCs w:val="36"/>
          <w:rtl/>
        </w:rPr>
        <w:t>وعين:</w:t>
      </w:r>
    </w:p>
    <w:p w:rsidR="000C2F73" w:rsidRPr="00C65725" w:rsidRDefault="00C65725" w:rsidP="00C65725">
      <w:pPr>
        <w:pStyle w:val="a7"/>
        <w:spacing w:after="0" w:line="480" w:lineRule="exact"/>
        <w:ind w:left="1080"/>
        <w:jc w:val="both"/>
        <w:rPr>
          <w:rFonts w:cs="Traditional Arabic"/>
          <w:sz w:val="36"/>
          <w:szCs w:val="36"/>
          <w:u w:val="single"/>
          <w:rtl/>
        </w:rPr>
      </w:pPr>
      <w:r>
        <w:rPr>
          <w:rFonts w:cs="Traditional Arabic" w:hint="cs"/>
          <w:sz w:val="36"/>
          <w:szCs w:val="36"/>
          <w:u w:val="single"/>
          <w:rtl/>
        </w:rPr>
        <w:t xml:space="preserve">* </w:t>
      </w:r>
      <w:r w:rsidR="000C2F73" w:rsidRPr="00C65725">
        <w:rPr>
          <w:rFonts w:cs="Traditional Arabic" w:hint="cs"/>
          <w:sz w:val="36"/>
          <w:szCs w:val="36"/>
          <w:u w:val="single"/>
          <w:rtl/>
        </w:rPr>
        <w:t>أحوال المسئولية الجنا</w:t>
      </w:r>
      <w:r w:rsidR="006B351C">
        <w:rPr>
          <w:rFonts w:cs="Traditional Arabic" w:hint="cs"/>
          <w:sz w:val="36"/>
          <w:szCs w:val="36"/>
          <w:u w:val="single"/>
          <w:rtl/>
        </w:rPr>
        <w:t>ئ</w:t>
      </w:r>
      <w:r w:rsidR="000C2F73" w:rsidRPr="00C65725">
        <w:rPr>
          <w:rFonts w:cs="Traditional Arabic" w:hint="cs"/>
          <w:sz w:val="36"/>
          <w:szCs w:val="36"/>
          <w:u w:val="single"/>
          <w:rtl/>
        </w:rPr>
        <w:t>ية للقضاة المتعلقة بحماية نزاهة القضاء:</w:t>
      </w:r>
    </w:p>
    <w:p w:rsidR="000C2F73" w:rsidRDefault="000C2F73" w:rsidP="006B351C">
      <w:pPr>
        <w:spacing w:after="0" w:line="480" w:lineRule="exact"/>
        <w:ind w:firstLine="720"/>
        <w:jc w:val="both"/>
        <w:rPr>
          <w:rFonts w:cs="Traditional Arabic"/>
          <w:sz w:val="36"/>
          <w:szCs w:val="36"/>
          <w:rtl/>
        </w:rPr>
      </w:pPr>
      <w:r>
        <w:rPr>
          <w:rFonts w:cs="Traditional Arabic" w:hint="cs"/>
          <w:sz w:val="36"/>
          <w:szCs w:val="36"/>
          <w:rtl/>
        </w:rPr>
        <w:t>1- حالة تأثر القاضي بوساطة الغير لمصلحة أحد الخصوم في إحدى الدعاوى المطروحة أمام</w:t>
      </w:r>
      <w:r w:rsidR="006B351C">
        <w:rPr>
          <w:rFonts w:cs="Traditional Arabic" w:hint="cs"/>
          <w:sz w:val="36"/>
          <w:szCs w:val="36"/>
          <w:rtl/>
        </w:rPr>
        <w:t>ه</w:t>
      </w:r>
      <w:r>
        <w:rPr>
          <w:rFonts w:cs="Traditional Arabic" w:hint="cs"/>
          <w:sz w:val="36"/>
          <w:szCs w:val="36"/>
          <w:rtl/>
        </w:rPr>
        <w:t>، أو للإضرار بهذا الخصم سواء أخذت هذه الوساطة شكل الأمر أو الطلب أو الرجاء أو التوصية.</w:t>
      </w:r>
    </w:p>
    <w:p w:rsidR="000C2F73" w:rsidRDefault="000C2F73" w:rsidP="00D24455">
      <w:pPr>
        <w:spacing w:after="0" w:line="480" w:lineRule="exact"/>
        <w:ind w:firstLine="720"/>
        <w:jc w:val="both"/>
        <w:rPr>
          <w:rFonts w:cs="Traditional Arabic"/>
          <w:sz w:val="36"/>
          <w:szCs w:val="36"/>
          <w:rtl/>
        </w:rPr>
      </w:pPr>
      <w:r>
        <w:rPr>
          <w:rFonts w:cs="Traditional Arabic" w:hint="cs"/>
          <w:sz w:val="36"/>
          <w:szCs w:val="36"/>
          <w:rtl/>
        </w:rPr>
        <w:t>حيث يجب في هذه الحالة حماية لنزاهة القضاء عقاب كل من الوسيط والقاضي الذي تأثر بهذه الوساطة وثبت أن حكمه قد صدر استجابة لها أو امتنع عن الحكم بسببها.</w:t>
      </w:r>
    </w:p>
    <w:p w:rsidR="000C2F73" w:rsidRDefault="000C2F73" w:rsidP="00D24455">
      <w:pPr>
        <w:spacing w:after="0" w:line="480" w:lineRule="exact"/>
        <w:ind w:firstLine="720"/>
        <w:jc w:val="both"/>
        <w:rPr>
          <w:rFonts w:cs="Traditional Arabic"/>
          <w:sz w:val="36"/>
          <w:szCs w:val="36"/>
          <w:rtl/>
        </w:rPr>
      </w:pPr>
      <w:r>
        <w:rPr>
          <w:rFonts w:cs="Traditional Arabic" w:hint="cs"/>
          <w:sz w:val="36"/>
          <w:szCs w:val="36"/>
          <w:rtl/>
        </w:rPr>
        <w:t xml:space="preserve">2- حالة ارتكاب القاضي لمخالفة صريحة لواجبات أو مقتضيات وظيفته القضائية بحيث تشكل هذه المخالفة جريمة مكتملة الأركان مثل: الرشوة </w:t>
      </w:r>
      <w:r>
        <w:rPr>
          <w:rFonts w:cs="Traditional Arabic"/>
          <w:sz w:val="36"/>
          <w:szCs w:val="36"/>
          <w:rtl/>
        </w:rPr>
        <w:t>–</w:t>
      </w:r>
      <w:r>
        <w:rPr>
          <w:rFonts w:cs="Traditional Arabic" w:hint="cs"/>
          <w:sz w:val="36"/>
          <w:szCs w:val="36"/>
          <w:rtl/>
        </w:rPr>
        <w:t xml:space="preserve"> التزوير في أوراق قضائية رسمية </w:t>
      </w:r>
      <w:r>
        <w:rPr>
          <w:rFonts w:cs="Traditional Arabic"/>
          <w:sz w:val="36"/>
          <w:szCs w:val="36"/>
          <w:rtl/>
        </w:rPr>
        <w:t>–</w:t>
      </w:r>
      <w:r>
        <w:rPr>
          <w:rFonts w:cs="Traditional Arabic" w:hint="cs"/>
          <w:sz w:val="36"/>
          <w:szCs w:val="36"/>
          <w:rtl/>
        </w:rPr>
        <w:t xml:space="preserve"> الاختلاس </w:t>
      </w:r>
      <w:r>
        <w:rPr>
          <w:rFonts w:cs="Traditional Arabic"/>
          <w:sz w:val="36"/>
          <w:szCs w:val="36"/>
          <w:rtl/>
        </w:rPr>
        <w:t>–</w:t>
      </w:r>
      <w:r>
        <w:rPr>
          <w:rFonts w:cs="Traditional Arabic" w:hint="cs"/>
          <w:sz w:val="36"/>
          <w:szCs w:val="36"/>
          <w:rtl/>
        </w:rPr>
        <w:t xml:space="preserve"> السرقة </w:t>
      </w:r>
      <w:r>
        <w:rPr>
          <w:rFonts w:cs="Traditional Arabic"/>
          <w:sz w:val="36"/>
          <w:szCs w:val="36"/>
          <w:rtl/>
        </w:rPr>
        <w:t>–</w:t>
      </w:r>
      <w:r>
        <w:rPr>
          <w:rFonts w:cs="Traditional Arabic" w:hint="cs"/>
          <w:sz w:val="36"/>
          <w:szCs w:val="36"/>
          <w:rtl/>
        </w:rPr>
        <w:t xml:space="preserve"> الغدر </w:t>
      </w:r>
      <w:r>
        <w:rPr>
          <w:rFonts w:cs="Traditional Arabic"/>
          <w:sz w:val="36"/>
          <w:szCs w:val="36"/>
          <w:rtl/>
        </w:rPr>
        <w:t>–</w:t>
      </w:r>
      <w:r>
        <w:rPr>
          <w:rFonts w:cs="Traditional Arabic" w:hint="cs"/>
          <w:sz w:val="36"/>
          <w:szCs w:val="36"/>
          <w:rtl/>
        </w:rPr>
        <w:t xml:space="preserve"> انتهاك الحرمات </w:t>
      </w:r>
      <w:r>
        <w:rPr>
          <w:rFonts w:cs="Traditional Arabic"/>
          <w:sz w:val="36"/>
          <w:szCs w:val="36"/>
          <w:rtl/>
        </w:rPr>
        <w:t>–</w:t>
      </w:r>
      <w:r>
        <w:rPr>
          <w:rFonts w:cs="Traditional Arabic" w:hint="cs"/>
          <w:sz w:val="36"/>
          <w:szCs w:val="36"/>
          <w:rtl/>
        </w:rPr>
        <w:t xml:space="preserve"> رفض العمل </w:t>
      </w:r>
      <w:r>
        <w:rPr>
          <w:rFonts w:cs="Traditional Arabic"/>
          <w:sz w:val="36"/>
          <w:szCs w:val="36"/>
          <w:rtl/>
        </w:rPr>
        <w:t>–</w:t>
      </w:r>
      <w:r>
        <w:rPr>
          <w:rFonts w:cs="Traditional Arabic" w:hint="cs"/>
          <w:sz w:val="36"/>
          <w:szCs w:val="36"/>
          <w:rtl/>
        </w:rPr>
        <w:t xml:space="preserve"> إفشاء أسرار المداولات </w:t>
      </w:r>
      <w:r>
        <w:rPr>
          <w:rFonts w:cs="Traditional Arabic"/>
          <w:sz w:val="36"/>
          <w:szCs w:val="36"/>
          <w:rtl/>
        </w:rPr>
        <w:t>–</w:t>
      </w:r>
      <w:r>
        <w:rPr>
          <w:rFonts w:cs="Traditional Arabic" w:hint="cs"/>
          <w:sz w:val="36"/>
          <w:szCs w:val="36"/>
          <w:rtl/>
        </w:rPr>
        <w:t xml:space="preserve"> التعدي على الآخرين </w:t>
      </w:r>
      <w:r>
        <w:rPr>
          <w:rFonts w:cs="Traditional Arabic"/>
          <w:sz w:val="36"/>
          <w:szCs w:val="36"/>
          <w:rtl/>
        </w:rPr>
        <w:t>–</w:t>
      </w:r>
      <w:r>
        <w:rPr>
          <w:rFonts w:cs="Traditional Arabic" w:hint="cs"/>
          <w:sz w:val="36"/>
          <w:szCs w:val="36"/>
          <w:rtl/>
        </w:rPr>
        <w:t xml:space="preserve"> ارتكاب إحدى الجرائم الأخلاقية </w:t>
      </w:r>
      <w:r>
        <w:rPr>
          <w:rFonts w:cs="Traditional Arabic"/>
          <w:sz w:val="36"/>
          <w:szCs w:val="36"/>
          <w:rtl/>
        </w:rPr>
        <w:t>–</w:t>
      </w:r>
      <w:r>
        <w:rPr>
          <w:rFonts w:cs="Traditional Arabic" w:hint="cs"/>
          <w:sz w:val="36"/>
          <w:szCs w:val="36"/>
          <w:rtl/>
        </w:rPr>
        <w:t xml:space="preserve"> الاتجار في المخدرات إلى غير ذلك من المخالفات التي تدخل في عداد الجرائم والجنح.</w:t>
      </w:r>
    </w:p>
    <w:p w:rsidR="000C2F73" w:rsidRDefault="000C2F73" w:rsidP="00D24455">
      <w:pPr>
        <w:spacing w:after="0" w:line="480" w:lineRule="exact"/>
        <w:ind w:firstLine="720"/>
        <w:jc w:val="both"/>
        <w:rPr>
          <w:rFonts w:cs="Traditional Arabic"/>
          <w:sz w:val="36"/>
          <w:szCs w:val="36"/>
          <w:rtl/>
        </w:rPr>
      </w:pPr>
      <w:r>
        <w:rPr>
          <w:rFonts w:cs="Traditional Arabic" w:hint="cs"/>
          <w:sz w:val="36"/>
          <w:szCs w:val="36"/>
          <w:rtl/>
        </w:rPr>
        <w:lastRenderedPageBreak/>
        <w:t>3- حالة ارتكاب القاضي لمخالفة لا تدخل في عداد الجرائم مثل: الجمع بين الوظيفة القضائية ومهنة الاشتغال بالتجارة أو أي مهنة أخرى من المهن الحرة غير التجارية كالمحاماة والتعقيب على المعاملات لدى الدوائر الرسمية، والتخليص الجمركي وغير ذلك.</w:t>
      </w:r>
    </w:p>
    <w:p w:rsidR="00C65725" w:rsidRPr="00C65725" w:rsidRDefault="00C65725" w:rsidP="00D24455">
      <w:pPr>
        <w:spacing w:after="0" w:line="480" w:lineRule="exact"/>
        <w:ind w:firstLine="720"/>
        <w:jc w:val="both"/>
        <w:rPr>
          <w:rFonts w:cs="Traditional Arabic"/>
          <w:sz w:val="36"/>
          <w:szCs w:val="36"/>
          <w:u w:val="single"/>
          <w:rtl/>
        </w:rPr>
      </w:pPr>
      <w:r>
        <w:rPr>
          <w:rFonts w:cs="Traditional Arabic" w:hint="cs"/>
          <w:sz w:val="36"/>
          <w:szCs w:val="36"/>
          <w:u w:val="single"/>
          <w:rtl/>
        </w:rPr>
        <w:t xml:space="preserve">* </w:t>
      </w:r>
      <w:r w:rsidRPr="00C65725">
        <w:rPr>
          <w:rFonts w:cs="Traditional Arabic" w:hint="cs"/>
          <w:sz w:val="36"/>
          <w:szCs w:val="36"/>
          <w:u w:val="single"/>
          <w:rtl/>
        </w:rPr>
        <w:t>أحوال المسئولية الجنائية للقضاة المتعلقة بامتناع القاضي عن الحكم أو إنكار العدالة:</w:t>
      </w:r>
    </w:p>
    <w:p w:rsidR="00C65725" w:rsidRDefault="00C65725" w:rsidP="00C65725">
      <w:pPr>
        <w:spacing w:after="0" w:line="480" w:lineRule="exact"/>
        <w:ind w:firstLine="720"/>
        <w:jc w:val="both"/>
        <w:rPr>
          <w:rFonts w:cs="Traditional Arabic"/>
          <w:sz w:val="36"/>
          <w:szCs w:val="36"/>
          <w:rtl/>
        </w:rPr>
      </w:pPr>
      <w:r>
        <w:rPr>
          <w:rFonts w:cs="Traditional Arabic" w:hint="cs"/>
          <w:sz w:val="36"/>
          <w:szCs w:val="36"/>
          <w:rtl/>
        </w:rPr>
        <w:t>يشكل امتناع القاضي عن الحكم أو إنكاره العدالة جريمة شرعية ونظامية، أما أنه جريمة شرعية فإن الثابت عند بعض فقهاء الشريعة أن القضاء يقاس مع الفارق على الشهادة وإن كانت ولاية الشاهد على المشهود ضده أدنى درجة من ولاية القاضي على الخصوم فيما يطرحوه أمامه من منازعات، والشهادة لا يجوز كتمانها وإنكارها بالنص القرآني المجيد، قال تعالى: ((</w:t>
      </w:r>
      <w:r w:rsidRPr="00C65725">
        <w:rPr>
          <w:rFonts w:cs="Traditional Arabic"/>
          <w:sz w:val="36"/>
          <w:szCs w:val="36"/>
          <w:rtl/>
        </w:rPr>
        <w:t>وَلا تَكْتُمُوا الشَّهَادَةَ وَمَنْ يَكْتُمْهَا فَإِنَّهُ آثِمٌ قَلْبُهُ</w:t>
      </w:r>
      <w:r>
        <w:rPr>
          <w:rFonts w:cs="Traditional Arabic" w:hint="cs"/>
          <w:sz w:val="36"/>
          <w:szCs w:val="36"/>
          <w:rtl/>
        </w:rPr>
        <w:t>)) (آية 283 من سورة البقرة)، وقال سبحانه: ((</w:t>
      </w:r>
      <w:r w:rsidRPr="00C65725">
        <w:rPr>
          <w:rFonts w:cs="Traditional Arabic"/>
          <w:sz w:val="36"/>
          <w:szCs w:val="36"/>
          <w:rtl/>
        </w:rPr>
        <w:t>وَأَقِيمُوا الشَّهَادَةَ لِلَّهِ</w:t>
      </w:r>
      <w:r>
        <w:rPr>
          <w:rFonts w:cs="Traditional Arabic" w:hint="cs"/>
          <w:sz w:val="36"/>
          <w:szCs w:val="36"/>
          <w:rtl/>
        </w:rPr>
        <w:t>)) (آية 2 من سورة الطلاق)، وقال عز وجل: ((</w:t>
      </w:r>
      <w:r w:rsidRPr="00C65725">
        <w:rPr>
          <w:rFonts w:cs="Traditional Arabic"/>
          <w:sz w:val="36"/>
          <w:szCs w:val="36"/>
          <w:rtl/>
        </w:rPr>
        <w:t>وَلا يَأْبَ الشُّهَدَاءُ إِذَا مَا دُعُوا</w:t>
      </w:r>
      <w:r>
        <w:rPr>
          <w:rFonts w:cs="Traditional Arabic" w:hint="cs"/>
          <w:sz w:val="36"/>
          <w:szCs w:val="36"/>
          <w:rtl/>
        </w:rPr>
        <w:t>)) (آية 282 من سورة البقرة)، عليه: فإنه إذا كان إنكار الشهادة وهي الأدنى درجة، يشكل جريمة شرعية، فأولى أن يشكل إنكار العدالة بامتناع القاضي عن القضاء جريمة شرعية كذلك.</w:t>
      </w:r>
    </w:p>
    <w:p w:rsidR="00C65725" w:rsidRDefault="00C65725" w:rsidP="006B351C">
      <w:pPr>
        <w:spacing w:after="0" w:line="480" w:lineRule="exact"/>
        <w:ind w:firstLine="720"/>
        <w:jc w:val="both"/>
        <w:rPr>
          <w:rFonts w:cs="Traditional Arabic"/>
          <w:sz w:val="36"/>
          <w:szCs w:val="36"/>
          <w:rtl/>
        </w:rPr>
      </w:pPr>
      <w:r>
        <w:rPr>
          <w:rFonts w:cs="Traditional Arabic" w:hint="cs"/>
          <w:sz w:val="36"/>
          <w:szCs w:val="36"/>
          <w:rtl/>
        </w:rPr>
        <w:t>وأما أن الامتناع يشكل جريمة نظامية فإنه بالفعل كذلك وفقا للقواعد العامة في الأنظمة الجزائية، فإن الركن المادي للجريمة له ثلاثة عناصر هي: الفعل، والنتيجة الإجرامية، وعلاقة السببية بينهما، والفعل الذي هو العنصر الأول الذي يشكل سلوك</w:t>
      </w:r>
      <w:r w:rsidR="006B351C">
        <w:rPr>
          <w:rFonts w:cs="Traditional Arabic" w:hint="cs"/>
          <w:sz w:val="36"/>
          <w:szCs w:val="36"/>
          <w:rtl/>
        </w:rPr>
        <w:t xml:space="preserve"> المجرم</w:t>
      </w:r>
      <w:r>
        <w:rPr>
          <w:rFonts w:cs="Traditional Arabic" w:hint="cs"/>
          <w:sz w:val="36"/>
          <w:szCs w:val="36"/>
          <w:rtl/>
        </w:rPr>
        <w:t xml:space="preserve"> المجرد أو تصرفه المنهي عنه لحظة ارتكابه للجريمة له صورتان:</w:t>
      </w:r>
      <w:r w:rsidR="006B351C">
        <w:rPr>
          <w:rFonts w:cs="Traditional Arabic" w:hint="cs"/>
          <w:sz w:val="36"/>
          <w:szCs w:val="36"/>
          <w:rtl/>
        </w:rPr>
        <w:t xml:space="preserve">  </w:t>
      </w:r>
      <w:r>
        <w:rPr>
          <w:rFonts w:cs="Traditional Arabic" w:hint="cs"/>
          <w:sz w:val="36"/>
          <w:szCs w:val="36"/>
          <w:rtl/>
        </w:rPr>
        <w:t xml:space="preserve">1- الفعل الإيجابي. </w:t>
      </w:r>
      <w:r>
        <w:rPr>
          <w:rFonts w:cs="Traditional Arabic" w:hint="cs"/>
          <w:sz w:val="36"/>
          <w:szCs w:val="36"/>
          <w:rtl/>
        </w:rPr>
        <w:tab/>
      </w:r>
      <w:r>
        <w:rPr>
          <w:rFonts w:cs="Traditional Arabic" w:hint="cs"/>
          <w:sz w:val="36"/>
          <w:szCs w:val="36"/>
          <w:rtl/>
        </w:rPr>
        <w:tab/>
        <w:t>2- الامتناع.</w:t>
      </w:r>
    </w:p>
    <w:p w:rsidR="00C65725" w:rsidRDefault="00C65725" w:rsidP="00C65725">
      <w:pPr>
        <w:spacing w:after="0" w:line="480" w:lineRule="exact"/>
        <w:ind w:firstLine="720"/>
        <w:jc w:val="both"/>
        <w:rPr>
          <w:rFonts w:cs="Traditional Arabic"/>
          <w:sz w:val="36"/>
          <w:szCs w:val="36"/>
          <w:rtl/>
        </w:rPr>
      </w:pPr>
      <w:r>
        <w:rPr>
          <w:rFonts w:cs="Traditional Arabic" w:hint="cs"/>
          <w:sz w:val="36"/>
          <w:szCs w:val="36"/>
          <w:rtl/>
        </w:rPr>
        <w:lastRenderedPageBreak/>
        <w:t xml:space="preserve">والامتناع في ذاته على </w:t>
      </w:r>
      <w:r w:rsidR="00200F6B">
        <w:rPr>
          <w:rFonts w:cs="Traditional Arabic" w:hint="cs"/>
          <w:sz w:val="36"/>
          <w:szCs w:val="36"/>
          <w:rtl/>
        </w:rPr>
        <w:t>قسمين هما:</w:t>
      </w:r>
    </w:p>
    <w:p w:rsidR="00200F6B" w:rsidRDefault="00200F6B" w:rsidP="00C65725">
      <w:pPr>
        <w:spacing w:after="0" w:line="480" w:lineRule="exact"/>
        <w:ind w:firstLine="720"/>
        <w:jc w:val="both"/>
        <w:rPr>
          <w:rFonts w:cs="Traditional Arabic"/>
          <w:sz w:val="36"/>
          <w:szCs w:val="36"/>
          <w:rtl/>
        </w:rPr>
      </w:pPr>
      <w:r>
        <w:rPr>
          <w:rFonts w:cs="Traditional Arabic" w:hint="cs"/>
          <w:sz w:val="36"/>
          <w:szCs w:val="36"/>
          <w:rtl/>
        </w:rPr>
        <w:t>(أحدهما) الامتناع البسيط الذي يتحقق بمجرد إحجام المكلف عن أداء الواجب المفروض عليه.</w:t>
      </w:r>
    </w:p>
    <w:p w:rsidR="00200F6B" w:rsidRDefault="00200F6B" w:rsidP="00C65725">
      <w:pPr>
        <w:spacing w:after="0" w:line="480" w:lineRule="exact"/>
        <w:ind w:firstLine="720"/>
        <w:jc w:val="both"/>
        <w:rPr>
          <w:rFonts w:cs="Traditional Arabic"/>
          <w:sz w:val="36"/>
          <w:szCs w:val="36"/>
          <w:rtl/>
        </w:rPr>
      </w:pPr>
      <w:r>
        <w:rPr>
          <w:rFonts w:cs="Traditional Arabic" w:hint="cs"/>
          <w:sz w:val="36"/>
          <w:szCs w:val="36"/>
          <w:rtl/>
        </w:rPr>
        <w:t>(والثاني) الامتناع ذو النتيجة الإجرامية الذي ترتب عليه حدوث نتيجة إجرامية يمثل فيها الاعتداء على حق أو مصلحة ومثاله:</w:t>
      </w:r>
    </w:p>
    <w:p w:rsidR="00200F6B" w:rsidRDefault="00200F6B" w:rsidP="00C65725">
      <w:pPr>
        <w:spacing w:after="0" w:line="480" w:lineRule="exact"/>
        <w:ind w:firstLine="720"/>
        <w:jc w:val="both"/>
        <w:rPr>
          <w:rFonts w:cs="Traditional Arabic"/>
          <w:sz w:val="36"/>
          <w:szCs w:val="36"/>
          <w:rtl/>
        </w:rPr>
      </w:pPr>
      <w:r>
        <w:rPr>
          <w:rFonts w:cs="Traditional Arabic" w:hint="cs"/>
          <w:sz w:val="36"/>
          <w:szCs w:val="36"/>
          <w:rtl/>
        </w:rPr>
        <w:t>امتناع القاضي عن الحكم في قضية أمامه، بما يترتب عليه ضرر بالخصمين أو بأحدهما، بحيث لم يكن لهذا الضرر أن يقع لو أن  القاضي قد تصدى لنظر الدعوى وحكم فيها.</w:t>
      </w:r>
    </w:p>
    <w:p w:rsidR="00200F6B" w:rsidRDefault="00200F6B" w:rsidP="00C65725">
      <w:pPr>
        <w:spacing w:after="0" w:line="480" w:lineRule="exact"/>
        <w:ind w:firstLine="720"/>
        <w:jc w:val="both"/>
        <w:rPr>
          <w:rFonts w:cs="Traditional Arabic"/>
          <w:sz w:val="36"/>
          <w:szCs w:val="36"/>
          <w:rtl/>
        </w:rPr>
      </w:pPr>
      <w:r>
        <w:rPr>
          <w:rFonts w:cs="Traditional Arabic" w:hint="cs"/>
          <w:sz w:val="36"/>
          <w:szCs w:val="36"/>
          <w:rtl/>
        </w:rPr>
        <w:t>وعليه: فإن القاضي لو امتنع بإرادته المنفردة عن نظر أو سماع قضية معينة معروضة عليه دون أن يكون ممنوعا نظاميا من نظرها ودون أن يقوم به أحد أسباب رده عن نظرها وسماعها ودون أن يرخص له مرجعه المباشر بالتنحي عنها، ودون أن يقوم به عذر مرضي أو حالة قهرية تمنعه من نظرها، أي أن امتناعه قد حصل وهو ملتزم نظاميا بنظر وسماع هذه القضية أو القضايا التي أحجم عن نظرها، فإن هذا الامتناع يشكل جريمة تدعى جريمة إنكار العدالة ويوقعه تحت طائلة المسئولية الجنائية للقضاة. وعليه:</w:t>
      </w:r>
    </w:p>
    <w:p w:rsidR="00200F6B" w:rsidRDefault="00200F6B" w:rsidP="00200F6B">
      <w:pPr>
        <w:spacing w:after="0" w:line="480" w:lineRule="exact"/>
        <w:ind w:firstLine="720"/>
        <w:jc w:val="both"/>
        <w:rPr>
          <w:rFonts w:cs="Traditional Arabic"/>
          <w:sz w:val="36"/>
          <w:szCs w:val="36"/>
          <w:rtl/>
        </w:rPr>
      </w:pPr>
      <w:r>
        <w:rPr>
          <w:rFonts w:cs="Traditional Arabic" w:hint="cs"/>
          <w:sz w:val="36"/>
          <w:szCs w:val="36"/>
          <w:rtl/>
        </w:rPr>
        <w:t>فإنه إذا تحققت المسئولية الجنائية للقاضي في إحدى صور حالتيها السابق ذكرهما حوكم القاضي جنائيا وفقا للإجراءات التي نصت عليها المادة الثامنة والستون من نظام القضاء السعودي الجديد سالف الذكر.</w:t>
      </w:r>
    </w:p>
    <w:p w:rsidR="00200F6B" w:rsidRDefault="00200F6B" w:rsidP="006B351C">
      <w:pPr>
        <w:spacing w:after="0" w:line="480" w:lineRule="exact"/>
        <w:ind w:firstLine="720"/>
        <w:jc w:val="both"/>
        <w:rPr>
          <w:rFonts w:cs="Traditional Arabic"/>
          <w:sz w:val="36"/>
          <w:szCs w:val="36"/>
          <w:rtl/>
        </w:rPr>
      </w:pPr>
      <w:r>
        <w:rPr>
          <w:rFonts w:cs="Traditional Arabic" w:hint="cs"/>
          <w:sz w:val="36"/>
          <w:szCs w:val="36"/>
          <w:rtl/>
        </w:rPr>
        <w:t xml:space="preserve">3- وهناك حالة ثالثة تتحقق فيها المسئولية الجنائية للقاضي ولا صلة لها بعمله القضائي أو بواجبات ومقتضيات وظيفته وهي: إذا ارتكب فعلا أو سلوكا إجراميا يشكل جريمة عادية مكتملة الأركان وفقا لأنظمة العقاب السارية في </w:t>
      </w:r>
      <w:r w:rsidR="006B351C">
        <w:rPr>
          <w:rFonts w:cs="Traditional Arabic" w:hint="cs"/>
          <w:sz w:val="36"/>
          <w:szCs w:val="36"/>
          <w:rtl/>
        </w:rPr>
        <w:t>بلده</w:t>
      </w:r>
      <w:r>
        <w:rPr>
          <w:rFonts w:cs="Traditional Arabic" w:hint="cs"/>
          <w:sz w:val="36"/>
          <w:szCs w:val="36"/>
          <w:rtl/>
        </w:rPr>
        <w:t xml:space="preserve"> وضبط متلبسا بها أو ثبتت في حقه بأدلة قاطعة، فإنه يحاكم </w:t>
      </w:r>
      <w:r w:rsidRPr="007D7238">
        <w:rPr>
          <w:rFonts w:cs="Traditional Arabic" w:hint="cs"/>
          <w:spacing w:val="-10"/>
          <w:sz w:val="36"/>
          <w:szCs w:val="36"/>
          <w:rtl/>
        </w:rPr>
        <w:lastRenderedPageBreak/>
        <w:t>عنها وفقا للإجراءات الخاصة التي يحاكم بها جنائيا عن جرائمه المتعلقة بواجبات ومقتضيات وظيفته، ولا تعفيه حصانته القضائية من مسئوليته الجنائية حينئذ.</w:t>
      </w:r>
    </w:p>
    <w:p w:rsidR="00200F6B" w:rsidRDefault="00200F6B" w:rsidP="00C65725">
      <w:pPr>
        <w:spacing w:after="0" w:line="480" w:lineRule="exact"/>
        <w:ind w:firstLine="720"/>
        <w:jc w:val="both"/>
        <w:rPr>
          <w:rFonts w:cs="Traditional Arabic"/>
          <w:sz w:val="36"/>
          <w:szCs w:val="36"/>
          <w:rtl/>
        </w:rPr>
      </w:pPr>
      <w:r w:rsidRPr="00200F6B">
        <w:rPr>
          <w:rFonts w:cs="Traditional Arabic" w:hint="cs"/>
          <w:b/>
          <w:bCs/>
          <w:sz w:val="36"/>
          <w:szCs w:val="36"/>
          <w:u w:val="double"/>
          <w:rtl/>
        </w:rPr>
        <w:t>والسؤال هو:</w:t>
      </w:r>
      <w:r>
        <w:rPr>
          <w:rFonts w:cs="Traditional Arabic" w:hint="cs"/>
          <w:sz w:val="36"/>
          <w:szCs w:val="36"/>
          <w:rtl/>
        </w:rPr>
        <w:t xml:space="preserve"> هل لتحريك الدعوى الجنائية على القاضي الذي تحققت مسئوليته الجنائية لإحدى صور الحالات الثلاث المتقدمة، تأثير على الدعوى التأديبية التي يجب أن تحرك ضده وفقا لنظام تأديبه إداريا؟</w:t>
      </w:r>
    </w:p>
    <w:p w:rsidR="00200F6B" w:rsidRDefault="00200F6B" w:rsidP="00C65725">
      <w:pPr>
        <w:spacing w:after="0" w:line="480" w:lineRule="exact"/>
        <w:ind w:firstLine="720"/>
        <w:jc w:val="both"/>
        <w:rPr>
          <w:rFonts w:cs="Traditional Arabic"/>
          <w:sz w:val="36"/>
          <w:szCs w:val="36"/>
          <w:rtl/>
        </w:rPr>
      </w:pPr>
      <w:r>
        <w:rPr>
          <w:rFonts w:cs="Traditional Arabic" w:hint="cs"/>
          <w:sz w:val="36"/>
          <w:szCs w:val="36"/>
          <w:rtl/>
        </w:rPr>
        <w:t>نرى أنه لا تأثير للدعوى التأديبية على الدعوى الجزائية أو المدنية الناشئة عن الواقعة نفسها، ولا تأثير كذلك للدعوى الجزائية على الدعوى التأديبية أو المدنية الناشئة عن الواقعة ذاتها وعليه:</w:t>
      </w:r>
    </w:p>
    <w:p w:rsidR="00200F6B" w:rsidRDefault="00200F6B" w:rsidP="006B351C">
      <w:pPr>
        <w:spacing w:after="0" w:line="480" w:lineRule="exact"/>
        <w:ind w:firstLine="720"/>
        <w:jc w:val="both"/>
        <w:rPr>
          <w:rFonts w:cs="Traditional Arabic"/>
          <w:sz w:val="36"/>
          <w:szCs w:val="36"/>
          <w:rtl/>
        </w:rPr>
      </w:pPr>
      <w:r>
        <w:rPr>
          <w:rFonts w:cs="Traditional Arabic" w:hint="cs"/>
          <w:sz w:val="36"/>
          <w:szCs w:val="36"/>
          <w:rtl/>
        </w:rPr>
        <w:t xml:space="preserve">فإن الاستقلال قائم بين الجريمة الجزائية والمخالفة التأديبية، فالفعل الواحد يمكن أن يتمخض عنه مخالفة تأديبية وجريمة جزائية في آن واحد كما هو الحال في جريمة إفشاء أسرار المداولات وجريمة تقاضي الرشوة، وقد يكون هذا الفعل جريمة جزائية ولا يشكل جريمة تأديبية كما لو دهس القاضي بسيارته أحد المارة ومات المجني عليه، فإن هذا الفعل يشكل جريمة قتل خطأ ولا يشكل جريمة تأديبية للقاضي، كما أن الدعوى التأديبية مستقلة </w:t>
      </w:r>
      <w:r>
        <w:rPr>
          <w:rFonts w:cs="Traditional Arabic"/>
          <w:sz w:val="36"/>
          <w:szCs w:val="36"/>
          <w:rtl/>
        </w:rPr>
        <w:t>–</w:t>
      </w:r>
      <w:r>
        <w:rPr>
          <w:rFonts w:cs="Traditional Arabic" w:hint="cs"/>
          <w:sz w:val="36"/>
          <w:szCs w:val="36"/>
          <w:rtl/>
        </w:rPr>
        <w:t xml:space="preserve">كقاعدة عامة- عن الدعوى الجزائية ونتيجة لذلك فلا أثر لبراءة القاضي من التهم الجزائية </w:t>
      </w:r>
      <w:r w:rsidR="006B351C">
        <w:rPr>
          <w:rFonts w:cs="Traditional Arabic" w:hint="cs"/>
          <w:sz w:val="36"/>
          <w:szCs w:val="36"/>
          <w:rtl/>
        </w:rPr>
        <w:t>المنسوبة</w:t>
      </w:r>
      <w:r>
        <w:rPr>
          <w:rFonts w:cs="Traditional Arabic" w:hint="cs"/>
          <w:sz w:val="36"/>
          <w:szCs w:val="36"/>
          <w:rtl/>
        </w:rPr>
        <w:t xml:space="preserve"> إليه على شرعية الجزاء التأديبي </w:t>
      </w:r>
      <w:r w:rsidR="006B351C">
        <w:rPr>
          <w:rFonts w:cs="Traditional Arabic" w:hint="cs"/>
          <w:sz w:val="36"/>
          <w:szCs w:val="36"/>
          <w:rtl/>
        </w:rPr>
        <w:t>إن</w:t>
      </w:r>
      <w:r>
        <w:rPr>
          <w:rFonts w:cs="Traditional Arabic" w:hint="cs"/>
          <w:sz w:val="36"/>
          <w:szCs w:val="36"/>
          <w:rtl/>
        </w:rPr>
        <w:t xml:space="preserve"> كان له وجه وتحققت المسئولية التأديبية للقاضي عن الواقعة، وذلك إذا سبب البراءة بطلان</w:t>
      </w:r>
      <w:r w:rsidR="00C34586">
        <w:rPr>
          <w:rFonts w:cs="Traditional Arabic" w:hint="cs"/>
          <w:sz w:val="36"/>
          <w:szCs w:val="36"/>
          <w:rtl/>
        </w:rPr>
        <w:t xml:space="preserve"> الإجراءات كبطلان التفتيش أو كان سببها عدم توفر القصد الجنائي، فإن ذلك لا يحول دون قيام سبب الجزاء التأديبي ومن ثم تستطيع السلطة التأديبية محاكمة القاضي عن المخالفات التي لم تصل إلى حد اعتبارها جريمة جزائية، إذ من المقرر: جواز الجمع بين المسئول</w:t>
      </w:r>
      <w:r w:rsidR="006B351C">
        <w:rPr>
          <w:rFonts w:cs="Traditional Arabic" w:hint="cs"/>
          <w:sz w:val="36"/>
          <w:szCs w:val="36"/>
          <w:rtl/>
        </w:rPr>
        <w:t>ي</w:t>
      </w:r>
      <w:r w:rsidR="00C34586">
        <w:rPr>
          <w:rFonts w:cs="Traditional Arabic" w:hint="cs"/>
          <w:sz w:val="36"/>
          <w:szCs w:val="36"/>
          <w:rtl/>
        </w:rPr>
        <w:t>تين التأديبية والجزائية، وتوقيع جزاءين مختلفين تبعا لذلك دون أن يعتبر هذا الأمر ازدواجا في المسئولية أو في الجزاء.</w:t>
      </w:r>
    </w:p>
    <w:p w:rsidR="00C34586" w:rsidRPr="00C34586" w:rsidRDefault="00C34586" w:rsidP="00C65725">
      <w:pPr>
        <w:spacing w:after="0" w:line="480" w:lineRule="exact"/>
        <w:ind w:firstLine="720"/>
        <w:jc w:val="both"/>
        <w:rPr>
          <w:rFonts w:cs="Traditional Arabic"/>
          <w:sz w:val="36"/>
          <w:szCs w:val="36"/>
          <w:u w:val="double"/>
          <w:rtl/>
        </w:rPr>
      </w:pPr>
      <w:r w:rsidRPr="00C34586">
        <w:rPr>
          <w:rFonts w:cs="Traditional Arabic" w:hint="cs"/>
          <w:sz w:val="36"/>
          <w:szCs w:val="36"/>
          <w:u w:val="double"/>
          <w:rtl/>
        </w:rPr>
        <w:lastRenderedPageBreak/>
        <w:t>أثر استقالة القاضي عل</w:t>
      </w:r>
      <w:r>
        <w:rPr>
          <w:rFonts w:cs="Traditional Arabic" w:hint="cs"/>
          <w:sz w:val="36"/>
          <w:szCs w:val="36"/>
          <w:u w:val="double"/>
          <w:rtl/>
        </w:rPr>
        <w:t>ى الدعوى التأديبية المقامة ضده:</w:t>
      </w:r>
    </w:p>
    <w:p w:rsidR="00C34586" w:rsidRDefault="00C34586" w:rsidP="00C65725">
      <w:pPr>
        <w:spacing w:after="0" w:line="480" w:lineRule="exact"/>
        <w:ind w:firstLine="720"/>
        <w:jc w:val="both"/>
        <w:rPr>
          <w:rFonts w:cs="Traditional Arabic"/>
          <w:sz w:val="36"/>
          <w:szCs w:val="36"/>
          <w:rtl/>
        </w:rPr>
      </w:pPr>
      <w:r>
        <w:rPr>
          <w:rFonts w:cs="Traditional Arabic" w:hint="cs"/>
          <w:sz w:val="36"/>
          <w:szCs w:val="36"/>
          <w:rtl/>
        </w:rPr>
        <w:t>تعرف الاستقالة في معناها العام بأنها: الوسيلة التي عن طريقها يتمكن الموظف من إنهاء خدمته برغبته واختياره متى شاء، ويشترط فيها:</w:t>
      </w:r>
    </w:p>
    <w:p w:rsidR="00C34586" w:rsidRDefault="00C34586" w:rsidP="007D7238">
      <w:pPr>
        <w:pStyle w:val="a7"/>
        <w:numPr>
          <w:ilvl w:val="0"/>
          <w:numId w:val="77"/>
        </w:numPr>
        <w:spacing w:after="0" w:line="480" w:lineRule="exact"/>
        <w:ind w:left="1132" w:hanging="425"/>
        <w:jc w:val="both"/>
        <w:rPr>
          <w:rFonts w:cs="Traditional Arabic"/>
          <w:sz w:val="36"/>
          <w:szCs w:val="36"/>
        </w:rPr>
      </w:pPr>
      <w:r>
        <w:rPr>
          <w:rFonts w:cs="Traditional Arabic" w:hint="cs"/>
          <w:sz w:val="36"/>
          <w:szCs w:val="36"/>
          <w:rtl/>
        </w:rPr>
        <w:t>أن تقدم في عريضة أو طلب مكتوب.</w:t>
      </w:r>
    </w:p>
    <w:p w:rsidR="00C34586" w:rsidRDefault="00C34586" w:rsidP="007D7238">
      <w:pPr>
        <w:pStyle w:val="a7"/>
        <w:numPr>
          <w:ilvl w:val="0"/>
          <w:numId w:val="77"/>
        </w:numPr>
        <w:spacing w:after="0" w:line="480" w:lineRule="exact"/>
        <w:ind w:left="1132" w:hanging="425"/>
        <w:jc w:val="both"/>
        <w:rPr>
          <w:rFonts w:cs="Traditional Arabic"/>
          <w:sz w:val="36"/>
          <w:szCs w:val="36"/>
        </w:rPr>
      </w:pPr>
      <w:r>
        <w:rPr>
          <w:rFonts w:cs="Traditional Arabic" w:hint="cs"/>
          <w:sz w:val="36"/>
          <w:szCs w:val="36"/>
          <w:rtl/>
        </w:rPr>
        <w:t>أن يتقدم بها الموظف إلى رئيسه المباشر.</w:t>
      </w:r>
    </w:p>
    <w:p w:rsidR="00C34586" w:rsidRDefault="00C34586" w:rsidP="007D7238">
      <w:pPr>
        <w:pStyle w:val="a7"/>
        <w:numPr>
          <w:ilvl w:val="0"/>
          <w:numId w:val="77"/>
        </w:numPr>
        <w:spacing w:after="0" w:line="480" w:lineRule="exact"/>
        <w:ind w:left="1132" w:hanging="425"/>
        <w:jc w:val="both"/>
        <w:rPr>
          <w:rFonts w:cs="Traditional Arabic"/>
          <w:sz w:val="36"/>
          <w:szCs w:val="36"/>
        </w:rPr>
      </w:pPr>
      <w:r>
        <w:rPr>
          <w:rFonts w:cs="Traditional Arabic" w:hint="cs"/>
          <w:sz w:val="36"/>
          <w:szCs w:val="36"/>
          <w:rtl/>
        </w:rPr>
        <w:t xml:space="preserve">أن يصدر قرار من صاحب الصلاحية بقبولها في مدة أقصاها ستة أشهر من تاريخ تقديمها، إذا اقتضت مصلحة العمل إرجاء قبولها </w:t>
      </w:r>
      <w:r w:rsidRPr="007D7238">
        <w:rPr>
          <w:rFonts w:cs="Traditional Arabic" w:hint="cs"/>
          <w:spacing w:val="-10"/>
          <w:sz w:val="36"/>
          <w:szCs w:val="36"/>
          <w:rtl/>
        </w:rPr>
        <w:t>إلى هذه المدة، وإلا ففي مدة تقريبية أقل تقتضيها إجراءات إتمام قبولها.</w:t>
      </w:r>
    </w:p>
    <w:p w:rsidR="00C34586" w:rsidRPr="00C34586" w:rsidRDefault="00C34586" w:rsidP="007D7238">
      <w:pPr>
        <w:pStyle w:val="a7"/>
        <w:numPr>
          <w:ilvl w:val="0"/>
          <w:numId w:val="77"/>
        </w:numPr>
        <w:spacing w:after="0" w:line="480" w:lineRule="exact"/>
        <w:ind w:left="1132" w:hanging="425"/>
        <w:jc w:val="both"/>
        <w:rPr>
          <w:rFonts w:cs="Traditional Arabic"/>
          <w:sz w:val="36"/>
          <w:szCs w:val="36"/>
          <w:rtl/>
        </w:rPr>
      </w:pPr>
      <w:r>
        <w:rPr>
          <w:rFonts w:cs="Traditional Arabic" w:hint="cs"/>
          <w:sz w:val="36"/>
          <w:szCs w:val="36"/>
          <w:rtl/>
        </w:rPr>
        <w:t>ألا يكون الموظف محالا إلى التحقيق أو المحاكمة التأديبية.</w:t>
      </w:r>
    </w:p>
    <w:p w:rsidR="00583191" w:rsidRDefault="00C34586" w:rsidP="00D24455">
      <w:pPr>
        <w:spacing w:after="0" w:line="480" w:lineRule="exact"/>
        <w:ind w:firstLine="720"/>
        <w:jc w:val="both"/>
        <w:rPr>
          <w:rFonts w:cs="Traditional Arabic"/>
          <w:sz w:val="36"/>
          <w:szCs w:val="36"/>
          <w:rtl/>
        </w:rPr>
      </w:pPr>
      <w:r>
        <w:rPr>
          <w:rFonts w:cs="Traditional Arabic" w:hint="cs"/>
          <w:sz w:val="36"/>
          <w:szCs w:val="36"/>
          <w:rtl/>
        </w:rPr>
        <w:t>وخروجا على القاعدة العامة التي يقتضيها الشرط الرابع فقد نصت المادة 53 من نظام القضاء السعودي على أن: "تنقضي الدعوى التأديبية باستقالة القاضي ومفاد هذا النص".</w:t>
      </w:r>
    </w:p>
    <w:p w:rsidR="00C34586" w:rsidRDefault="00C34586" w:rsidP="00D24455">
      <w:pPr>
        <w:spacing w:after="0" w:line="480" w:lineRule="exact"/>
        <w:ind w:firstLine="720"/>
        <w:jc w:val="both"/>
        <w:rPr>
          <w:rFonts w:cs="Traditional Arabic"/>
          <w:sz w:val="36"/>
          <w:szCs w:val="36"/>
          <w:rtl/>
        </w:rPr>
      </w:pPr>
      <w:r>
        <w:rPr>
          <w:rFonts w:cs="Traditional Arabic" w:hint="cs"/>
          <w:sz w:val="36"/>
          <w:szCs w:val="36"/>
          <w:rtl/>
        </w:rPr>
        <w:t>إن المنظم القضائي السعودي حين جعل استقالة القاضي سببا لانقضاء الدعوى التأديبية المقامة ضده، فإنه يكون بذلك قد ضمنها معنى الجزاء التأديبي الذي يحفظ على القاضي كرامته، إذ المعروف أن أشد أنواع الجزاءات التأديبية التي يجوز توقيعها على القاضي هي تلك التي تبعده عن منصة القضاء، وهو ما تحققه استقالته، وعليه:</w:t>
      </w:r>
    </w:p>
    <w:p w:rsidR="00C34586" w:rsidRDefault="00C34586" w:rsidP="00D24455">
      <w:pPr>
        <w:spacing w:after="0" w:line="480" w:lineRule="exact"/>
        <w:ind w:firstLine="720"/>
        <w:jc w:val="both"/>
        <w:rPr>
          <w:rFonts w:cs="Traditional Arabic"/>
          <w:sz w:val="36"/>
          <w:szCs w:val="36"/>
          <w:rtl/>
        </w:rPr>
      </w:pPr>
      <w:r>
        <w:rPr>
          <w:rFonts w:cs="Traditional Arabic" w:hint="cs"/>
          <w:sz w:val="36"/>
          <w:szCs w:val="36"/>
          <w:rtl/>
        </w:rPr>
        <w:t>فإننا نرجح أن هذه الاستقالة قسرية، أملتها على القاضي ظروف المخالفة (الخطأ) الذي ارتكبه، كما أنها  إجراء ذو أثر عقابي ضمني.</w:t>
      </w:r>
    </w:p>
    <w:p w:rsidR="00C34586" w:rsidRDefault="00C34586" w:rsidP="00D24455">
      <w:pPr>
        <w:spacing w:after="0" w:line="480" w:lineRule="exact"/>
        <w:ind w:firstLine="720"/>
        <w:jc w:val="both"/>
        <w:rPr>
          <w:rFonts w:cs="Traditional Arabic"/>
          <w:sz w:val="36"/>
          <w:szCs w:val="36"/>
          <w:rtl/>
        </w:rPr>
      </w:pPr>
      <w:r>
        <w:rPr>
          <w:rFonts w:cs="Traditional Arabic" w:hint="cs"/>
          <w:sz w:val="36"/>
          <w:szCs w:val="36"/>
          <w:rtl/>
        </w:rPr>
        <w:t xml:space="preserve">لكن المنظم القضائي السعودي سكت عن التفرقة بين هذه الاستقالة القسرية وبين الاستقالة العادية الواردة في نظام (قانون) الخدمة المدنية خصوصا فيما يتعلق بجواز أو عدم جواز رجوع القاضي في استقالته، خلال </w:t>
      </w:r>
      <w:r>
        <w:rPr>
          <w:rFonts w:cs="Traditional Arabic" w:hint="cs"/>
          <w:sz w:val="36"/>
          <w:szCs w:val="36"/>
          <w:rtl/>
        </w:rPr>
        <w:lastRenderedPageBreak/>
        <w:t>المدة النظامية، وكذا فيما يتعلق بجواز أو عدم جواز تعيين القاضي في أجهزة الدولة الأخرى سواء بصورة نهائية أو بعد فترة زمنية محددة.</w:t>
      </w:r>
    </w:p>
    <w:p w:rsidR="00C34586" w:rsidRDefault="00C34586" w:rsidP="00D24455">
      <w:pPr>
        <w:spacing w:after="0" w:line="480" w:lineRule="exact"/>
        <w:ind w:firstLine="720"/>
        <w:jc w:val="both"/>
        <w:rPr>
          <w:rFonts w:cs="Traditional Arabic"/>
          <w:sz w:val="36"/>
          <w:szCs w:val="36"/>
          <w:rtl/>
        </w:rPr>
      </w:pPr>
      <w:r>
        <w:rPr>
          <w:rFonts w:cs="Traditional Arabic" w:hint="cs"/>
          <w:sz w:val="36"/>
          <w:szCs w:val="36"/>
          <w:rtl/>
        </w:rPr>
        <w:t>ويبدو أن المنظم القضائي السعودي قد ترك الأمر للمجلس الأعلى للقضاء لكي يترخص في تقديره وفقا لمقتضيات الصالح العام، ووفقا لرؤيته في قطع الطريق على من يتعمد ارتكاب الخطأ التأديبي وهو ينوي ترك الوظيفة.</w:t>
      </w:r>
    </w:p>
    <w:p w:rsidR="00C34586" w:rsidRDefault="00C34586" w:rsidP="00D24455">
      <w:pPr>
        <w:spacing w:after="0" w:line="480" w:lineRule="exact"/>
        <w:ind w:firstLine="720"/>
        <w:jc w:val="both"/>
        <w:rPr>
          <w:rFonts w:cs="Traditional Arabic"/>
          <w:sz w:val="36"/>
          <w:szCs w:val="36"/>
          <w:rtl/>
        </w:rPr>
      </w:pPr>
      <w:r>
        <w:rPr>
          <w:rFonts w:cs="Traditional Arabic" w:hint="cs"/>
          <w:sz w:val="36"/>
          <w:szCs w:val="36"/>
          <w:rtl/>
        </w:rPr>
        <w:t>وإذا كان المنظم القضائي السعودي قد رتب على استقالة القاضي انقضاء الدعوى التأديبية المقامة ضده، فإنه في المقابل نفى أن يكون لانقضاء الدعوى التأديبية أي أثر على الدعوى الجزائية أو المدنية الناشئة عن واقعة المخالفة التي ارتكبها القاضي واستوجب مساءلته جنائيا أو مساءلته مدنيا أو مساءلته جنائيا ومدنيا، وحيث يستمر نظر القضاء المختص للدع</w:t>
      </w:r>
      <w:r w:rsidR="007D7238">
        <w:rPr>
          <w:rFonts w:cs="Traditional Arabic" w:hint="cs"/>
          <w:sz w:val="36"/>
          <w:szCs w:val="36"/>
          <w:rtl/>
        </w:rPr>
        <w:t>ويين الجنائية والمدنية أو إحداهما إلى أن يصدر فيها حكم قضائي بات.</w:t>
      </w:r>
    </w:p>
    <w:p w:rsidR="007D7238" w:rsidRPr="007D7238" w:rsidRDefault="007D7238">
      <w:pPr>
        <w:bidi w:val="0"/>
        <w:spacing w:after="0" w:line="240" w:lineRule="auto"/>
        <w:rPr>
          <w:rFonts w:cs="Traditional Arabic"/>
          <w:sz w:val="36"/>
          <w:szCs w:val="36"/>
          <w:lang w:val="en-US"/>
        </w:rPr>
      </w:pPr>
      <w:r w:rsidRPr="007D7238">
        <w:rPr>
          <w:rFonts w:cs="Traditional Arabic"/>
          <w:sz w:val="36"/>
          <w:szCs w:val="36"/>
          <w:rtl/>
        </w:rPr>
        <w:br w:type="page"/>
      </w:r>
    </w:p>
    <w:p w:rsidR="00410ACC" w:rsidRPr="006B351C" w:rsidRDefault="006B351C" w:rsidP="006B351C">
      <w:pPr>
        <w:spacing w:after="0" w:line="480" w:lineRule="exact"/>
        <w:ind w:firstLine="720"/>
        <w:jc w:val="center"/>
        <w:rPr>
          <w:rFonts w:cs="Traditional Arabic"/>
          <w:b/>
          <w:bCs/>
          <w:sz w:val="36"/>
          <w:szCs w:val="36"/>
          <w:rtl/>
        </w:rPr>
      </w:pPr>
      <w:r w:rsidRPr="006B351C">
        <w:rPr>
          <w:rFonts w:cs="Traditional Arabic" w:hint="cs"/>
          <w:b/>
          <w:bCs/>
          <w:sz w:val="36"/>
          <w:szCs w:val="36"/>
          <w:rtl/>
        </w:rPr>
        <w:lastRenderedPageBreak/>
        <w:t>الباب الثاني</w:t>
      </w:r>
    </w:p>
    <w:p w:rsidR="006B351C" w:rsidRPr="006B351C" w:rsidRDefault="006B351C" w:rsidP="006B351C">
      <w:pPr>
        <w:spacing w:after="0" w:line="480" w:lineRule="exact"/>
        <w:ind w:firstLine="720"/>
        <w:jc w:val="center"/>
        <w:rPr>
          <w:rFonts w:cs="Traditional Arabic"/>
          <w:b/>
          <w:bCs/>
          <w:sz w:val="36"/>
          <w:szCs w:val="36"/>
          <w:rtl/>
        </w:rPr>
      </w:pPr>
      <w:r w:rsidRPr="006B351C">
        <w:rPr>
          <w:rFonts w:cs="Traditional Arabic" w:hint="cs"/>
          <w:b/>
          <w:bCs/>
          <w:sz w:val="36"/>
          <w:szCs w:val="36"/>
          <w:rtl/>
        </w:rPr>
        <w:t>تنظيم جهات التقاضي</w:t>
      </w:r>
    </w:p>
    <w:p w:rsidR="006B351C" w:rsidRDefault="006B351C" w:rsidP="006B351C">
      <w:pPr>
        <w:spacing w:after="0" w:line="480" w:lineRule="exact"/>
        <w:ind w:firstLine="720"/>
        <w:jc w:val="center"/>
        <w:rPr>
          <w:rFonts w:cs="Traditional Arabic"/>
          <w:b/>
          <w:bCs/>
          <w:sz w:val="36"/>
          <w:szCs w:val="36"/>
          <w:rtl/>
        </w:rPr>
      </w:pPr>
      <w:r w:rsidRPr="006B351C">
        <w:rPr>
          <w:rFonts w:cs="Traditional Arabic" w:hint="cs"/>
          <w:b/>
          <w:bCs/>
          <w:sz w:val="36"/>
          <w:szCs w:val="36"/>
          <w:rtl/>
        </w:rPr>
        <w:t>في المملكة العربية السعودية</w:t>
      </w:r>
    </w:p>
    <w:p w:rsidR="00C45F50" w:rsidRDefault="00C45F50" w:rsidP="00D24455">
      <w:pPr>
        <w:spacing w:after="0" w:line="480" w:lineRule="exact"/>
        <w:ind w:firstLine="720"/>
        <w:jc w:val="both"/>
        <w:rPr>
          <w:rFonts w:cs="Traditional Arabic"/>
          <w:b/>
          <w:bCs/>
          <w:sz w:val="36"/>
          <w:szCs w:val="36"/>
          <w:u w:val="single"/>
          <w:rtl/>
        </w:rPr>
      </w:pPr>
    </w:p>
    <w:p w:rsidR="00B77B0A" w:rsidRPr="00B77B0A" w:rsidRDefault="00B77B0A" w:rsidP="00D24455">
      <w:pPr>
        <w:spacing w:after="0" w:line="480" w:lineRule="exact"/>
        <w:ind w:firstLine="720"/>
        <w:jc w:val="both"/>
        <w:rPr>
          <w:rFonts w:cs="Traditional Arabic"/>
          <w:b/>
          <w:bCs/>
          <w:sz w:val="36"/>
          <w:szCs w:val="36"/>
          <w:u w:val="single"/>
          <w:rtl/>
        </w:rPr>
      </w:pPr>
      <w:r w:rsidRPr="00B77B0A">
        <w:rPr>
          <w:rFonts w:cs="Traditional Arabic" w:hint="cs"/>
          <w:b/>
          <w:bCs/>
          <w:sz w:val="36"/>
          <w:szCs w:val="36"/>
          <w:u w:val="single"/>
          <w:rtl/>
        </w:rPr>
        <w:t>تمهيد:</w:t>
      </w:r>
    </w:p>
    <w:p w:rsidR="00B77B0A" w:rsidRDefault="00B77B0A" w:rsidP="00D24455">
      <w:pPr>
        <w:spacing w:after="0" w:line="480" w:lineRule="exact"/>
        <w:ind w:firstLine="720"/>
        <w:jc w:val="both"/>
        <w:rPr>
          <w:rFonts w:cs="Traditional Arabic"/>
          <w:sz w:val="36"/>
          <w:szCs w:val="36"/>
          <w:rtl/>
        </w:rPr>
      </w:pPr>
      <w:r>
        <w:rPr>
          <w:rFonts w:cs="Traditional Arabic" w:hint="cs"/>
          <w:sz w:val="36"/>
          <w:szCs w:val="36"/>
          <w:rtl/>
        </w:rPr>
        <w:t>نبذة تاريخية عن التنظيم القضائي، وجهات التقاضي في المملكة.</w:t>
      </w:r>
    </w:p>
    <w:p w:rsidR="006B351C" w:rsidRDefault="00B77B0A" w:rsidP="006B351C">
      <w:pPr>
        <w:spacing w:after="0" w:line="480" w:lineRule="exact"/>
        <w:ind w:firstLine="720"/>
        <w:jc w:val="both"/>
        <w:rPr>
          <w:rFonts w:cs="Traditional Arabic"/>
          <w:sz w:val="36"/>
          <w:szCs w:val="36"/>
          <w:rtl/>
        </w:rPr>
      </w:pPr>
      <w:r>
        <w:rPr>
          <w:rFonts w:cs="Traditional Arabic" w:hint="cs"/>
          <w:sz w:val="36"/>
          <w:szCs w:val="36"/>
          <w:rtl/>
        </w:rPr>
        <w:t>يقصد بالتنظيم القضائي: مجموعة القواعد النظامية (القانونية) التي تنظم وجود القضاء و تحدد سلطاته  داخل الدولة باعتباره أحد سلطات الدولة الثلاث.</w:t>
      </w:r>
      <w:r w:rsidR="006B351C">
        <w:rPr>
          <w:rFonts w:cs="Traditional Arabic" w:hint="cs"/>
          <w:sz w:val="36"/>
          <w:szCs w:val="36"/>
          <w:rtl/>
        </w:rPr>
        <w:t xml:space="preserve"> </w:t>
      </w:r>
    </w:p>
    <w:p w:rsidR="00B77B0A" w:rsidRDefault="00B77B0A" w:rsidP="006B351C">
      <w:pPr>
        <w:spacing w:after="0" w:line="480" w:lineRule="exact"/>
        <w:ind w:firstLine="720"/>
        <w:jc w:val="both"/>
        <w:rPr>
          <w:rFonts w:cs="Traditional Arabic"/>
          <w:sz w:val="36"/>
          <w:szCs w:val="36"/>
          <w:rtl/>
        </w:rPr>
      </w:pPr>
      <w:r>
        <w:rPr>
          <w:rFonts w:cs="Traditional Arabic" w:hint="cs"/>
          <w:sz w:val="36"/>
          <w:szCs w:val="36"/>
          <w:rtl/>
        </w:rPr>
        <w:t>وتتميز قواعد التنظيم القضائي بثلاث خصائص هي:</w:t>
      </w:r>
    </w:p>
    <w:p w:rsidR="00B77B0A" w:rsidRDefault="00B77B0A" w:rsidP="00B77B0A">
      <w:pPr>
        <w:spacing w:after="0" w:line="480" w:lineRule="exact"/>
        <w:ind w:left="1274" w:hanging="554"/>
        <w:jc w:val="both"/>
        <w:rPr>
          <w:rFonts w:cs="Traditional Arabic"/>
          <w:sz w:val="36"/>
          <w:szCs w:val="36"/>
          <w:rtl/>
        </w:rPr>
      </w:pPr>
      <w:r>
        <w:rPr>
          <w:rFonts w:cs="Traditional Arabic" w:hint="cs"/>
          <w:sz w:val="36"/>
          <w:szCs w:val="36"/>
          <w:rtl/>
        </w:rPr>
        <w:t xml:space="preserve">1- </w:t>
      </w:r>
      <w:r w:rsidRPr="00550738">
        <w:rPr>
          <w:rFonts w:cs="Traditional Arabic" w:hint="cs"/>
          <w:spacing w:val="-10"/>
          <w:sz w:val="36"/>
          <w:szCs w:val="36"/>
          <w:rtl/>
        </w:rPr>
        <w:t>أنها توضع في صورة مبادئ عامة غير مغرقة في الجزئيات والتفاصيل.</w:t>
      </w:r>
    </w:p>
    <w:p w:rsidR="00B77B0A" w:rsidRDefault="00B77B0A" w:rsidP="00B77B0A">
      <w:pPr>
        <w:spacing w:after="0" w:line="480" w:lineRule="exact"/>
        <w:ind w:firstLine="720"/>
        <w:jc w:val="both"/>
        <w:rPr>
          <w:rFonts w:cs="Traditional Arabic"/>
          <w:sz w:val="36"/>
          <w:szCs w:val="36"/>
          <w:rtl/>
        </w:rPr>
      </w:pPr>
      <w:r>
        <w:rPr>
          <w:rFonts w:cs="Traditional Arabic" w:hint="cs"/>
          <w:sz w:val="36"/>
          <w:szCs w:val="36"/>
          <w:rtl/>
        </w:rPr>
        <w:t>2- أنها ذات صفة دستورية شأنها شأن قواعد تنظيم السلطتين التنظيمية والتنفيذية، وانطلاقا من هذه الخاصية فإن الباب السادس من النظام الأساسي للحكم في المملكة الصادر بالمرسوم الملكي رقم أ/90 وتاريخ 27/8/1412هـ والخاص بسلطات الدولة قد وضع مجموعة من المبادئ الدستورية العامة في شأن تنظيم السلطة القضائية في المملكة حرصت على التأكيد على أن:</w:t>
      </w:r>
    </w:p>
    <w:p w:rsidR="00B77B0A" w:rsidRDefault="00B77B0A" w:rsidP="00A64D60">
      <w:pPr>
        <w:pStyle w:val="a7"/>
        <w:numPr>
          <w:ilvl w:val="0"/>
          <w:numId w:val="1"/>
        </w:numPr>
        <w:spacing w:after="0" w:line="480" w:lineRule="exact"/>
        <w:jc w:val="both"/>
        <w:rPr>
          <w:rFonts w:cs="Traditional Arabic"/>
          <w:sz w:val="36"/>
          <w:szCs w:val="36"/>
        </w:rPr>
      </w:pPr>
      <w:r>
        <w:rPr>
          <w:rFonts w:cs="Traditional Arabic" w:hint="cs"/>
          <w:sz w:val="36"/>
          <w:szCs w:val="36"/>
          <w:rtl/>
        </w:rPr>
        <w:t>القضاء سلطة مستقلة.</w:t>
      </w:r>
    </w:p>
    <w:p w:rsidR="00B77B0A" w:rsidRDefault="00B77B0A" w:rsidP="00A64D60">
      <w:pPr>
        <w:pStyle w:val="a7"/>
        <w:numPr>
          <w:ilvl w:val="0"/>
          <w:numId w:val="1"/>
        </w:numPr>
        <w:spacing w:after="0" w:line="480" w:lineRule="exact"/>
        <w:jc w:val="both"/>
        <w:rPr>
          <w:rFonts w:cs="Traditional Arabic"/>
          <w:sz w:val="36"/>
          <w:szCs w:val="36"/>
        </w:rPr>
      </w:pPr>
      <w:r>
        <w:rPr>
          <w:rFonts w:cs="Traditional Arabic" w:hint="cs"/>
          <w:sz w:val="36"/>
          <w:szCs w:val="36"/>
          <w:rtl/>
        </w:rPr>
        <w:t>كفالة حق التقاضي بالتساوي للمواطنين والمقيمين.</w:t>
      </w:r>
    </w:p>
    <w:p w:rsidR="00B77B0A" w:rsidRDefault="00B77B0A" w:rsidP="00A64D60">
      <w:pPr>
        <w:pStyle w:val="a7"/>
        <w:numPr>
          <w:ilvl w:val="0"/>
          <w:numId w:val="2"/>
        </w:numPr>
        <w:spacing w:after="0" w:line="480" w:lineRule="exact"/>
        <w:jc w:val="both"/>
        <w:rPr>
          <w:rFonts w:cs="Traditional Arabic"/>
          <w:sz w:val="36"/>
          <w:szCs w:val="36"/>
        </w:rPr>
      </w:pPr>
      <w:r>
        <w:rPr>
          <w:rFonts w:cs="Traditional Arabic" w:hint="cs"/>
          <w:sz w:val="36"/>
          <w:szCs w:val="36"/>
          <w:rtl/>
        </w:rPr>
        <w:t>التزام المحاكم بتطبيق أحكام الشريعة الإسلامية وما يصدره ولي الأمر من أنظمة لا تتعارض مع الكتاب والسنة على القضايا المعروضة أمامها.</w:t>
      </w:r>
    </w:p>
    <w:p w:rsidR="00B77B0A" w:rsidRPr="00B77B0A" w:rsidRDefault="00B77B0A" w:rsidP="00A64D60">
      <w:pPr>
        <w:pStyle w:val="a7"/>
        <w:numPr>
          <w:ilvl w:val="0"/>
          <w:numId w:val="3"/>
        </w:numPr>
        <w:spacing w:after="0" w:line="480" w:lineRule="exact"/>
        <w:jc w:val="both"/>
        <w:rPr>
          <w:rFonts w:cs="Traditional Arabic"/>
          <w:sz w:val="36"/>
          <w:szCs w:val="36"/>
          <w:rtl/>
        </w:rPr>
      </w:pPr>
      <w:r>
        <w:rPr>
          <w:rFonts w:cs="Traditional Arabic" w:hint="cs"/>
          <w:sz w:val="36"/>
          <w:szCs w:val="36"/>
          <w:rtl/>
        </w:rPr>
        <w:lastRenderedPageBreak/>
        <w:t>التزام السلطة التنفيذية بتنفيذ الأحكام القضائية.</w:t>
      </w:r>
    </w:p>
    <w:p w:rsidR="00B77B0A" w:rsidRDefault="00B77B0A" w:rsidP="00B77B0A">
      <w:pPr>
        <w:spacing w:after="0" w:line="480" w:lineRule="exact"/>
        <w:ind w:firstLine="720"/>
        <w:jc w:val="both"/>
        <w:rPr>
          <w:rFonts w:cs="Traditional Arabic"/>
          <w:sz w:val="36"/>
          <w:szCs w:val="36"/>
          <w:rtl/>
        </w:rPr>
      </w:pPr>
      <w:r>
        <w:rPr>
          <w:rFonts w:cs="Traditional Arabic" w:hint="cs"/>
          <w:sz w:val="36"/>
          <w:szCs w:val="36"/>
          <w:rtl/>
        </w:rPr>
        <w:t>3- وأخيرا فإن قواعد التنظيم القضائي تتميز بخاصية أنها قواعد متعلقة بالنظام العام، أي أنها قواعد آمرة لا يجوز الاتفاق على ما يخالفها.</w:t>
      </w:r>
    </w:p>
    <w:p w:rsidR="00B77B0A" w:rsidRDefault="00B77B0A" w:rsidP="006B351C">
      <w:pPr>
        <w:spacing w:after="0" w:line="480" w:lineRule="exact"/>
        <w:ind w:firstLine="720"/>
        <w:jc w:val="both"/>
        <w:rPr>
          <w:rFonts w:cs="Traditional Arabic"/>
          <w:sz w:val="36"/>
          <w:szCs w:val="36"/>
          <w:rtl/>
        </w:rPr>
      </w:pPr>
      <w:r w:rsidRPr="00B77B0A">
        <w:rPr>
          <w:rFonts w:cs="Traditional Arabic" w:hint="cs"/>
          <w:sz w:val="36"/>
          <w:szCs w:val="36"/>
          <w:u w:val="single"/>
          <w:rtl/>
        </w:rPr>
        <w:t>* القضاء وسيادة الدولة:</w:t>
      </w:r>
      <w:r>
        <w:rPr>
          <w:rFonts w:cs="Traditional Arabic" w:hint="cs"/>
          <w:sz w:val="36"/>
          <w:szCs w:val="36"/>
          <w:rtl/>
        </w:rPr>
        <w:t xml:space="preserve"> من المتفق عليه في فقه الأنظمة القضائية، أن ولاية القضاء تعد دائما مظهرا من مظاهر سيادة الدولة على رعاياها وعلى إقليمها وهو </w:t>
      </w:r>
      <w:r w:rsidR="006B351C">
        <w:rPr>
          <w:rFonts w:cs="Traditional Arabic" w:hint="cs"/>
          <w:sz w:val="36"/>
          <w:szCs w:val="36"/>
          <w:rtl/>
        </w:rPr>
        <w:t>الأمر</w:t>
      </w:r>
      <w:r>
        <w:rPr>
          <w:rFonts w:cs="Traditional Arabic" w:hint="cs"/>
          <w:sz w:val="36"/>
          <w:szCs w:val="36"/>
          <w:rtl/>
        </w:rPr>
        <w:t xml:space="preserve"> الذي يقتضي أن تكون السلطة القضائية مستقلة، واستقلال السلطة القضائية يقتضي التحديد الدقيق والواضح للأمور التالية:</w:t>
      </w:r>
    </w:p>
    <w:p w:rsidR="00B77B0A" w:rsidRDefault="00E34F6A" w:rsidP="00A64D60">
      <w:pPr>
        <w:pStyle w:val="a7"/>
        <w:numPr>
          <w:ilvl w:val="0"/>
          <w:numId w:val="4"/>
        </w:numPr>
        <w:spacing w:after="0" w:line="480" w:lineRule="exact"/>
        <w:jc w:val="both"/>
        <w:rPr>
          <w:rFonts w:cs="Traditional Arabic"/>
          <w:sz w:val="36"/>
          <w:szCs w:val="36"/>
        </w:rPr>
      </w:pPr>
      <w:r>
        <w:rPr>
          <w:rFonts w:cs="Traditional Arabic" w:hint="cs"/>
          <w:sz w:val="36"/>
          <w:szCs w:val="36"/>
          <w:rtl/>
        </w:rPr>
        <w:t>تحديد نشاط السلطة القضائية.</w:t>
      </w:r>
    </w:p>
    <w:p w:rsidR="00E34F6A" w:rsidRDefault="00E34F6A" w:rsidP="00A64D60">
      <w:pPr>
        <w:pStyle w:val="a7"/>
        <w:numPr>
          <w:ilvl w:val="0"/>
          <w:numId w:val="4"/>
        </w:numPr>
        <w:spacing w:after="0" w:line="480" w:lineRule="exact"/>
        <w:jc w:val="both"/>
        <w:rPr>
          <w:rFonts w:cs="Traditional Arabic"/>
          <w:sz w:val="36"/>
          <w:szCs w:val="36"/>
        </w:rPr>
      </w:pPr>
      <w:r>
        <w:rPr>
          <w:rFonts w:cs="Traditional Arabic" w:hint="cs"/>
          <w:sz w:val="36"/>
          <w:szCs w:val="36"/>
          <w:rtl/>
        </w:rPr>
        <w:t>تحديد من يقوم بهذا النشاط.</w:t>
      </w:r>
    </w:p>
    <w:p w:rsidR="00E34F6A" w:rsidRDefault="00E34F6A" w:rsidP="00A64D60">
      <w:pPr>
        <w:pStyle w:val="a7"/>
        <w:numPr>
          <w:ilvl w:val="0"/>
          <w:numId w:val="4"/>
        </w:numPr>
        <w:spacing w:after="0" w:line="480" w:lineRule="exact"/>
        <w:jc w:val="both"/>
        <w:rPr>
          <w:rFonts w:cs="Traditional Arabic"/>
          <w:sz w:val="36"/>
          <w:szCs w:val="36"/>
        </w:rPr>
      </w:pPr>
      <w:r>
        <w:rPr>
          <w:rFonts w:cs="Traditional Arabic" w:hint="cs"/>
          <w:sz w:val="36"/>
          <w:szCs w:val="36"/>
          <w:rtl/>
        </w:rPr>
        <w:t>تحديد الشروط الواجب توفرها فيمن يتولى القضاء.</w:t>
      </w:r>
    </w:p>
    <w:p w:rsidR="00E34F6A" w:rsidRPr="00B77B0A" w:rsidRDefault="00E34F6A" w:rsidP="00A64D60">
      <w:pPr>
        <w:pStyle w:val="a7"/>
        <w:numPr>
          <w:ilvl w:val="0"/>
          <w:numId w:val="4"/>
        </w:numPr>
        <w:spacing w:after="0" w:line="480" w:lineRule="exact"/>
        <w:jc w:val="both"/>
        <w:rPr>
          <w:rFonts w:cs="Traditional Arabic"/>
          <w:sz w:val="36"/>
          <w:szCs w:val="36"/>
          <w:rtl/>
        </w:rPr>
      </w:pPr>
      <w:r>
        <w:rPr>
          <w:rFonts w:cs="Traditional Arabic" w:hint="cs"/>
          <w:sz w:val="36"/>
          <w:szCs w:val="36"/>
          <w:rtl/>
        </w:rPr>
        <w:t>تحديد الهيئة التي يعهد إليها برعاية شئون القضاة الوظيفية.</w:t>
      </w:r>
    </w:p>
    <w:p w:rsidR="00C45F50" w:rsidRDefault="00C45F50" w:rsidP="006B351C">
      <w:pPr>
        <w:spacing w:after="0" w:line="480" w:lineRule="exact"/>
        <w:ind w:firstLine="720"/>
        <w:jc w:val="center"/>
        <w:rPr>
          <w:rFonts w:cs="Traditional Arabic"/>
          <w:b/>
          <w:bCs/>
          <w:sz w:val="36"/>
          <w:szCs w:val="36"/>
          <w:rtl/>
        </w:rPr>
      </w:pPr>
    </w:p>
    <w:p w:rsidR="006B351C" w:rsidRPr="006B351C" w:rsidRDefault="006B351C" w:rsidP="006B351C">
      <w:pPr>
        <w:spacing w:after="0" w:line="480" w:lineRule="exact"/>
        <w:ind w:firstLine="720"/>
        <w:jc w:val="center"/>
        <w:rPr>
          <w:rFonts w:cs="Traditional Arabic"/>
          <w:b/>
          <w:bCs/>
          <w:sz w:val="36"/>
          <w:szCs w:val="36"/>
          <w:rtl/>
        </w:rPr>
      </w:pPr>
      <w:r w:rsidRPr="006B351C">
        <w:rPr>
          <w:rFonts w:cs="Traditional Arabic" w:hint="cs"/>
          <w:b/>
          <w:bCs/>
          <w:sz w:val="36"/>
          <w:szCs w:val="36"/>
          <w:rtl/>
        </w:rPr>
        <w:t>الفصل الأول</w:t>
      </w:r>
    </w:p>
    <w:p w:rsidR="00B77B0A" w:rsidRPr="006B351C" w:rsidRDefault="00E34F6A" w:rsidP="006B351C">
      <w:pPr>
        <w:spacing w:after="0" w:line="480" w:lineRule="exact"/>
        <w:ind w:firstLine="720"/>
        <w:jc w:val="center"/>
        <w:rPr>
          <w:rFonts w:cs="Traditional Arabic"/>
          <w:b/>
          <w:bCs/>
          <w:sz w:val="36"/>
          <w:szCs w:val="36"/>
          <w:rtl/>
        </w:rPr>
      </w:pPr>
      <w:r w:rsidRPr="006B351C">
        <w:rPr>
          <w:rFonts w:cs="Traditional Arabic" w:hint="cs"/>
          <w:b/>
          <w:bCs/>
          <w:sz w:val="36"/>
          <w:szCs w:val="36"/>
          <w:rtl/>
        </w:rPr>
        <w:t>المبادئ الأساسية للتنظيم القضائي</w:t>
      </w:r>
    </w:p>
    <w:p w:rsidR="00E34F6A" w:rsidRDefault="00E34F6A" w:rsidP="00B77B0A">
      <w:pPr>
        <w:spacing w:after="0" w:line="480" w:lineRule="exact"/>
        <w:ind w:firstLine="720"/>
        <w:jc w:val="both"/>
        <w:rPr>
          <w:rFonts w:cs="Traditional Arabic"/>
          <w:sz w:val="36"/>
          <w:szCs w:val="36"/>
          <w:rtl/>
        </w:rPr>
      </w:pPr>
      <w:r>
        <w:rPr>
          <w:rFonts w:cs="Traditional Arabic" w:hint="cs"/>
          <w:sz w:val="36"/>
          <w:szCs w:val="36"/>
          <w:rtl/>
        </w:rPr>
        <w:t>حتى تتحقق العدالة على الوجه الأكمل لها، لابد وأن يقوم التنظيم القضائي على عدد من المبادئ الأساسية التي تكفل لرجال القضاء القدرة على تحقيق العدالة، ومن أبرز هذه المبادئ ما يلي:</w:t>
      </w:r>
    </w:p>
    <w:p w:rsidR="00E34F6A" w:rsidRDefault="00E34F6A" w:rsidP="00B77B0A">
      <w:pPr>
        <w:spacing w:after="0" w:line="480" w:lineRule="exact"/>
        <w:ind w:firstLine="720"/>
        <w:jc w:val="both"/>
        <w:rPr>
          <w:rFonts w:cs="Traditional Arabic"/>
          <w:sz w:val="36"/>
          <w:szCs w:val="36"/>
          <w:rtl/>
        </w:rPr>
      </w:pPr>
      <w:r>
        <w:rPr>
          <w:rFonts w:cs="Traditional Arabic" w:hint="cs"/>
          <w:sz w:val="36"/>
          <w:szCs w:val="36"/>
          <w:rtl/>
        </w:rPr>
        <w:t>1- المساواة بين المواطنين والأجانب المقيمين على إقليم الدولة في حق الالتجاء إلى القضاء، وهو المبدأ الذي أكدته المادة 47 من النظام الأساسي للحكم في المملكة، بقولها: "حق التقاضي مكفول بالتساوي للمواطنين والمقيمين في المملكة".</w:t>
      </w:r>
    </w:p>
    <w:p w:rsidR="00E34F6A" w:rsidRDefault="00E34F6A" w:rsidP="00B77B0A">
      <w:pPr>
        <w:spacing w:after="0" w:line="480" w:lineRule="exact"/>
        <w:ind w:firstLine="720"/>
        <w:jc w:val="both"/>
        <w:rPr>
          <w:rFonts w:cs="Traditional Arabic"/>
          <w:sz w:val="36"/>
          <w:szCs w:val="36"/>
          <w:rtl/>
        </w:rPr>
      </w:pPr>
      <w:r>
        <w:rPr>
          <w:rFonts w:cs="Traditional Arabic" w:hint="cs"/>
          <w:sz w:val="36"/>
          <w:szCs w:val="36"/>
          <w:rtl/>
        </w:rPr>
        <w:lastRenderedPageBreak/>
        <w:t>2- عدم التمييز بين المتقاضين، واحترام حق كل مواطن في الالتجاء إلى قاضيه الطبيعي، وهو المبدأ الذي يقتضي ثلاث</w:t>
      </w:r>
      <w:r w:rsidR="006B351C">
        <w:rPr>
          <w:rFonts w:cs="Traditional Arabic" w:hint="cs"/>
          <w:sz w:val="36"/>
          <w:szCs w:val="36"/>
          <w:rtl/>
        </w:rPr>
        <w:t>ة</w:t>
      </w:r>
      <w:r>
        <w:rPr>
          <w:rFonts w:cs="Traditional Arabic" w:hint="cs"/>
          <w:sz w:val="36"/>
          <w:szCs w:val="36"/>
          <w:rtl/>
        </w:rPr>
        <w:t xml:space="preserve"> أمور جوهرية هي:</w:t>
      </w:r>
    </w:p>
    <w:p w:rsidR="00E34F6A" w:rsidRDefault="00E34F6A" w:rsidP="00B77B0A">
      <w:pPr>
        <w:spacing w:after="0" w:line="480" w:lineRule="exact"/>
        <w:ind w:firstLine="720"/>
        <w:jc w:val="both"/>
        <w:rPr>
          <w:rFonts w:cs="Traditional Arabic"/>
          <w:sz w:val="36"/>
          <w:szCs w:val="36"/>
          <w:rtl/>
        </w:rPr>
      </w:pPr>
      <w:r>
        <w:rPr>
          <w:rFonts w:cs="Traditional Arabic" w:hint="cs"/>
          <w:sz w:val="36"/>
          <w:szCs w:val="36"/>
          <w:rtl/>
        </w:rPr>
        <w:t>أ- عدم التفرقة بين المتخاصمين أمام القضاء بسبب الأصل أو الحسب أو المكانة أو الجنسية أو العقيدة.</w:t>
      </w:r>
    </w:p>
    <w:p w:rsidR="00E34F6A" w:rsidRDefault="00E34F6A" w:rsidP="00B77B0A">
      <w:pPr>
        <w:spacing w:after="0" w:line="480" w:lineRule="exact"/>
        <w:ind w:firstLine="720"/>
        <w:jc w:val="both"/>
        <w:rPr>
          <w:rFonts w:cs="Traditional Arabic"/>
          <w:sz w:val="36"/>
          <w:szCs w:val="36"/>
          <w:rtl/>
        </w:rPr>
      </w:pPr>
      <w:r>
        <w:rPr>
          <w:rFonts w:cs="Traditional Arabic" w:hint="cs"/>
          <w:sz w:val="36"/>
          <w:szCs w:val="36"/>
          <w:rtl/>
        </w:rPr>
        <w:t>ب- تطبيق إجراءات تقاضي موحدة على جميع المتقاضين وإحاطتهم بضمانات موحدة.</w:t>
      </w:r>
    </w:p>
    <w:p w:rsidR="00E34F6A" w:rsidRDefault="00E34F6A" w:rsidP="006B351C">
      <w:pPr>
        <w:spacing w:after="0" w:line="480" w:lineRule="exact"/>
        <w:ind w:firstLine="720"/>
        <w:jc w:val="both"/>
        <w:rPr>
          <w:rFonts w:cs="Traditional Arabic"/>
          <w:sz w:val="36"/>
          <w:szCs w:val="36"/>
          <w:rtl/>
        </w:rPr>
      </w:pPr>
      <w:r>
        <w:rPr>
          <w:rFonts w:cs="Traditional Arabic" w:hint="cs"/>
          <w:sz w:val="36"/>
          <w:szCs w:val="36"/>
          <w:rtl/>
        </w:rPr>
        <w:t>ج- الحد إلى حد المنع من قيام المحاكم الخاصة وهي تلك المحاكم التي تختص بنظر قضايا معينة، أو محاكمة فئة معينة من الناس أو لمواجهة ظروف معينة والتي تشكل عادة من غير القضاة، أو يشتمل تشكيلها على عدد من غير القضاة ولا  يحاط المتقاضي أمامها بالضمانات المقررة له أمام القضاء الشرعي العادي.</w:t>
      </w:r>
    </w:p>
    <w:p w:rsidR="00E34F6A" w:rsidRDefault="00E34F6A" w:rsidP="00E34F6A">
      <w:pPr>
        <w:spacing w:after="0" w:line="480" w:lineRule="exact"/>
        <w:ind w:firstLine="720"/>
        <w:jc w:val="both"/>
        <w:rPr>
          <w:rFonts w:cs="Traditional Arabic"/>
          <w:sz w:val="36"/>
          <w:szCs w:val="36"/>
          <w:rtl/>
        </w:rPr>
      </w:pPr>
      <w:r>
        <w:rPr>
          <w:rFonts w:cs="Traditional Arabic" w:hint="cs"/>
          <w:sz w:val="36"/>
          <w:szCs w:val="36"/>
          <w:rtl/>
        </w:rPr>
        <w:t>3- مجانية القضاء: وهذا المبدأ هو النتيجة الحتمية لمبدأ المساواة أمام القضاء وهو يقتضي تيسير القضاء وتوفيره للناس باعتباره خدمة عامة، فلا يدفع المتقاضون أجر قضاتهم وإنما تتحمل الدولة هذا الأجر من ماليتها، وذلك حتى لا يحرم الفقير من حقه في اللجوء إلى القضاء.</w:t>
      </w:r>
    </w:p>
    <w:p w:rsidR="00E34F6A" w:rsidRDefault="00E34F6A" w:rsidP="00E34F6A">
      <w:pPr>
        <w:spacing w:after="0" w:line="480" w:lineRule="exact"/>
        <w:ind w:firstLine="720"/>
        <w:jc w:val="both"/>
        <w:rPr>
          <w:rFonts w:cs="Traditional Arabic"/>
          <w:sz w:val="36"/>
          <w:szCs w:val="36"/>
          <w:rtl/>
        </w:rPr>
      </w:pPr>
      <w:r>
        <w:rPr>
          <w:rFonts w:cs="Traditional Arabic" w:hint="cs"/>
          <w:sz w:val="36"/>
          <w:szCs w:val="36"/>
          <w:rtl/>
        </w:rPr>
        <w:t xml:space="preserve">4- استقلال السلطة القضائية: ويعني هذا المبدأ عدم خضوع القاضي في قضائه لسلطان أحد غير سلطان الشريعة والأنظمة الصادرة والنافذة في </w:t>
      </w:r>
      <w:r w:rsidRPr="00550738">
        <w:rPr>
          <w:rFonts w:cs="Traditional Arabic" w:hint="cs"/>
          <w:spacing w:val="-10"/>
          <w:sz w:val="36"/>
          <w:szCs w:val="36"/>
          <w:rtl/>
        </w:rPr>
        <w:t>دولته، كما يعني أنه لا يجوز لأية سلطة التدخل في القضايا أو في شئون العدالة.</w:t>
      </w:r>
    </w:p>
    <w:p w:rsidR="00E34F6A" w:rsidRDefault="00E34F6A" w:rsidP="00E34F6A">
      <w:pPr>
        <w:spacing w:after="0" w:line="480" w:lineRule="exact"/>
        <w:ind w:firstLine="720"/>
        <w:jc w:val="both"/>
        <w:rPr>
          <w:rFonts w:cs="Traditional Arabic"/>
          <w:sz w:val="36"/>
          <w:szCs w:val="36"/>
          <w:rtl/>
        </w:rPr>
      </w:pPr>
      <w:r>
        <w:rPr>
          <w:rFonts w:cs="Traditional Arabic" w:hint="cs"/>
          <w:sz w:val="36"/>
          <w:szCs w:val="36"/>
          <w:rtl/>
        </w:rPr>
        <w:t xml:space="preserve">ولا يعني استقلال السلطة القضائية، الفصل التام بينها وبين سلطات الدولة الأخرى، فإن جميع سلطات الدولة تعمل على اختلاف مهامها في خدمة كيان واحد </w:t>
      </w:r>
      <w:r w:rsidR="00270147">
        <w:rPr>
          <w:rFonts w:cs="Traditional Arabic" w:hint="cs"/>
          <w:sz w:val="36"/>
          <w:szCs w:val="36"/>
          <w:rtl/>
        </w:rPr>
        <w:t xml:space="preserve">هو الدولة، وإنما يعني مبدأ استقلال القاضي تمتعه بالنزاهة </w:t>
      </w:r>
      <w:r w:rsidR="00270147">
        <w:rPr>
          <w:rFonts w:cs="Traditional Arabic" w:hint="cs"/>
          <w:sz w:val="36"/>
          <w:szCs w:val="36"/>
          <w:rtl/>
        </w:rPr>
        <w:lastRenderedPageBreak/>
        <w:t>والحيدة في أداء وظيفته القضائية أمام نفسه أولا ثم أمام الدولة وأمام المجتمع بأسره وأمام الخصوم فيما يطرح أمامه من منازعات.</w:t>
      </w:r>
    </w:p>
    <w:p w:rsidR="00765300" w:rsidRDefault="00270147" w:rsidP="00765300">
      <w:pPr>
        <w:spacing w:after="0" w:line="480" w:lineRule="exact"/>
        <w:ind w:firstLine="720"/>
        <w:jc w:val="both"/>
        <w:rPr>
          <w:rFonts w:cs="Traditional Arabic"/>
          <w:sz w:val="36"/>
          <w:szCs w:val="36"/>
          <w:rtl/>
        </w:rPr>
      </w:pPr>
      <w:r>
        <w:rPr>
          <w:rFonts w:cs="Traditional Arabic" w:hint="cs"/>
          <w:sz w:val="36"/>
          <w:szCs w:val="36"/>
          <w:rtl/>
        </w:rPr>
        <w:t xml:space="preserve">غير أن </w:t>
      </w:r>
      <w:r w:rsidR="00765300">
        <w:rPr>
          <w:rFonts w:cs="Traditional Arabic" w:hint="cs"/>
          <w:sz w:val="36"/>
          <w:szCs w:val="36"/>
          <w:rtl/>
        </w:rPr>
        <w:t>الفقه القضائي قد جرى عند الحديث عن استقلال القضاء على قصد استقلاله كسلطة عن السلطتين التنظيمية والتنفيذية، وترتيبا على ذلك: فإن استقلال القضاء عن السلطة التنفيذية يعني:</w:t>
      </w:r>
    </w:p>
    <w:p w:rsidR="00765300" w:rsidRDefault="00765300" w:rsidP="00765300">
      <w:pPr>
        <w:spacing w:after="0" w:line="480" w:lineRule="exact"/>
        <w:ind w:firstLine="720"/>
        <w:jc w:val="both"/>
        <w:rPr>
          <w:rFonts w:cs="Traditional Arabic"/>
          <w:sz w:val="36"/>
          <w:szCs w:val="36"/>
          <w:rtl/>
        </w:rPr>
      </w:pPr>
      <w:r>
        <w:rPr>
          <w:rFonts w:cs="Traditional Arabic" w:hint="cs"/>
          <w:sz w:val="36"/>
          <w:szCs w:val="36"/>
          <w:rtl/>
        </w:rPr>
        <w:t>أنه لا يجوز للسلطة التنظيمية أن تتدخل في طريقة أداء القضاء لوظيفته فلا تملك أن تفحص (تميز) أي حكم أصدرته المحاكم، مهما كان ظاهر الخطأ سواء كان الحكم مدنيا أو جنائيا، قطعيا أو غير قطعي، كما لا تملك أن توقف تنفيذ أي حكم قضائي أو تعديله أو إلغاؤه ونقضه، كما لا يجوز لها أن تناقش أي قاضي في حكم أصدره، ولا أن تبحث في موضوع أي دعوى مطروحة (معروضة) أمام القضاء، حيث يعد ذلك من قبيل الاعتداء على استقلال القضاء.</w:t>
      </w:r>
    </w:p>
    <w:p w:rsidR="00765300" w:rsidRDefault="00765300" w:rsidP="00765300">
      <w:pPr>
        <w:spacing w:after="0" w:line="480" w:lineRule="exact"/>
        <w:ind w:firstLine="720"/>
        <w:jc w:val="both"/>
        <w:rPr>
          <w:rFonts w:cs="Traditional Arabic"/>
          <w:sz w:val="36"/>
          <w:szCs w:val="36"/>
          <w:rtl/>
        </w:rPr>
      </w:pPr>
      <w:r>
        <w:rPr>
          <w:rFonts w:cs="Traditional Arabic" w:hint="cs"/>
          <w:sz w:val="36"/>
          <w:szCs w:val="36"/>
          <w:rtl/>
        </w:rPr>
        <w:t>كما أن السلطة التنظيمية لا يجوز لها أن تصدر نظاما يحتوي على مخالفة أو مخالفات صريحة لأحكام الشريعة الإسلامية وتوكل إلى القضاء تطبيقه، فإن مثل هذا العمل يشكل اعتداء على السلطة القضائية، ولأجل هذا يجب على المحاكم الامتناع عن تطبيق النصوص المخالفة صراحة لأحكام الشريعة الإسلامية، إعمالا لأحكام المادة 48 من النظام الأساسي للحكم والتي تنص على أن: "تطبق المحاكم على القضايا المعروضة أمامها أحكام الشريعة الإسلامية، وفقا لما دلّ عليه الكتاب والسنة، وما يصدره ولي الأمر من أنظمة لا تتعارض مع الكتاب والسنة".</w:t>
      </w:r>
    </w:p>
    <w:p w:rsidR="00550738" w:rsidRDefault="00550738">
      <w:pPr>
        <w:bidi w:val="0"/>
        <w:spacing w:after="0" w:line="240" w:lineRule="auto"/>
        <w:rPr>
          <w:rFonts w:cs="Traditional Arabic"/>
          <w:sz w:val="36"/>
          <w:szCs w:val="36"/>
          <w:rtl/>
        </w:rPr>
      </w:pPr>
      <w:r>
        <w:rPr>
          <w:rFonts w:cs="Traditional Arabic"/>
          <w:sz w:val="36"/>
          <w:szCs w:val="36"/>
          <w:rtl/>
        </w:rPr>
        <w:br w:type="page"/>
      </w:r>
    </w:p>
    <w:p w:rsidR="00765300" w:rsidRPr="00765300" w:rsidRDefault="00765300" w:rsidP="00765300">
      <w:pPr>
        <w:spacing w:after="0" w:line="480" w:lineRule="exact"/>
        <w:ind w:firstLine="720"/>
        <w:jc w:val="both"/>
        <w:rPr>
          <w:rFonts w:cs="Traditional Arabic"/>
          <w:sz w:val="36"/>
          <w:szCs w:val="36"/>
          <w:u w:val="single"/>
          <w:rtl/>
        </w:rPr>
      </w:pPr>
      <w:r w:rsidRPr="00765300">
        <w:rPr>
          <w:rFonts w:cs="Traditional Arabic" w:hint="cs"/>
          <w:sz w:val="36"/>
          <w:szCs w:val="36"/>
          <w:u w:val="single"/>
          <w:rtl/>
        </w:rPr>
        <w:lastRenderedPageBreak/>
        <w:t>* استقلال القضاء عن السلطة التنفيذية: وهذا المبدأ يقتضي مجموعة من الاحترازات منها:</w:t>
      </w:r>
    </w:p>
    <w:p w:rsidR="00765300" w:rsidRPr="00550738" w:rsidRDefault="00765300" w:rsidP="00A64D60">
      <w:pPr>
        <w:pStyle w:val="a7"/>
        <w:numPr>
          <w:ilvl w:val="0"/>
          <w:numId w:val="5"/>
        </w:numPr>
        <w:spacing w:after="0" w:line="480" w:lineRule="exact"/>
        <w:jc w:val="both"/>
        <w:rPr>
          <w:rFonts w:cs="Traditional Arabic"/>
          <w:spacing w:val="-10"/>
          <w:sz w:val="36"/>
          <w:szCs w:val="36"/>
        </w:rPr>
      </w:pPr>
      <w:r w:rsidRPr="00550738">
        <w:rPr>
          <w:rFonts w:cs="Traditional Arabic" w:hint="cs"/>
          <w:spacing w:val="-10"/>
          <w:sz w:val="36"/>
          <w:szCs w:val="36"/>
          <w:rtl/>
        </w:rPr>
        <w:t>عدم جواز تدخل السلطة التنفيذية في أي عمل من أعمال القضاء.</w:t>
      </w:r>
    </w:p>
    <w:p w:rsidR="00765300" w:rsidRDefault="00765300" w:rsidP="00A64D60">
      <w:pPr>
        <w:pStyle w:val="a7"/>
        <w:numPr>
          <w:ilvl w:val="0"/>
          <w:numId w:val="5"/>
        </w:numPr>
        <w:spacing w:after="0" w:line="480" w:lineRule="exact"/>
        <w:jc w:val="both"/>
        <w:rPr>
          <w:rFonts w:cs="Traditional Arabic"/>
          <w:sz w:val="36"/>
          <w:szCs w:val="36"/>
        </w:rPr>
      </w:pPr>
      <w:r>
        <w:rPr>
          <w:rFonts w:cs="Traditional Arabic" w:hint="cs"/>
          <w:sz w:val="36"/>
          <w:szCs w:val="36"/>
          <w:rtl/>
        </w:rPr>
        <w:t>منع مناقشة القاضي أو توجيهه تصريحا أو تلميحا في موضوع أو دعوى معروضة أمامه.</w:t>
      </w:r>
    </w:p>
    <w:p w:rsidR="00765300" w:rsidRPr="00765300" w:rsidRDefault="00765300" w:rsidP="00A64D60">
      <w:pPr>
        <w:pStyle w:val="a7"/>
        <w:numPr>
          <w:ilvl w:val="0"/>
          <w:numId w:val="6"/>
        </w:numPr>
        <w:spacing w:after="0" w:line="480" w:lineRule="exact"/>
        <w:jc w:val="both"/>
        <w:rPr>
          <w:rFonts w:cs="Traditional Arabic"/>
          <w:sz w:val="36"/>
          <w:szCs w:val="36"/>
          <w:rtl/>
        </w:rPr>
      </w:pPr>
      <w:r>
        <w:rPr>
          <w:rFonts w:cs="Traditional Arabic" w:hint="cs"/>
          <w:sz w:val="36"/>
          <w:szCs w:val="36"/>
          <w:rtl/>
        </w:rPr>
        <w:t>منع وزارة العدل من استغلال سلطتها في إدارة شئون المحاكم وتلبية احتياجاتها ومطالبها المادية والبشرية في فرض رقابة إدارية على سير القضاء وتوجيه المحاكمة.</w:t>
      </w:r>
    </w:p>
    <w:p w:rsidR="00765300" w:rsidRDefault="00765300" w:rsidP="00E34F6A">
      <w:pPr>
        <w:spacing w:after="0" w:line="480" w:lineRule="exact"/>
        <w:ind w:firstLine="720"/>
        <w:jc w:val="both"/>
        <w:rPr>
          <w:rFonts w:cs="Traditional Arabic"/>
          <w:sz w:val="36"/>
          <w:szCs w:val="36"/>
          <w:rtl/>
        </w:rPr>
      </w:pPr>
      <w:r>
        <w:rPr>
          <w:rFonts w:cs="Traditional Arabic" w:hint="cs"/>
          <w:sz w:val="36"/>
          <w:szCs w:val="36"/>
          <w:rtl/>
        </w:rPr>
        <w:t>وقد حرص نظام القضاء السعودي الصادر بالمرسوم الملكي رقم م/78 وتاريخ 19/9/1428 في الفصل الثاني من بابه الرابع على النص على الكثير من الضمانات التي يتمتع بها  القاضي حال قيامه بوظيفته تحول دون نقله أو ندبه أو إعارته إلا وفقا لأوضاع وبشروط معينة، كما نص في باقي فصول الباب على أحكام خاصة بالتفتيش على أعمال القضاة وتأديبهم وانتهاء</w:t>
      </w:r>
      <w:r w:rsidR="0003174A">
        <w:rPr>
          <w:rFonts w:cs="Traditional Arabic" w:hint="cs"/>
          <w:sz w:val="36"/>
          <w:szCs w:val="36"/>
          <w:rtl/>
        </w:rPr>
        <w:t xml:space="preserve"> وإنهاء خدمتهم، وهي في مجموعها ضمانات  تعزز كبرياء القاضي وعزة نفسه وكرامته وغضبه لسلطان القضاء واستقلاله، ضمانات تعزز الحصانة الذاتية للقاضي، لسد كل ثغرة يمكن أن ينفذ منها السوء إلى استقلال القضاء.</w:t>
      </w:r>
    </w:p>
    <w:p w:rsidR="006B351C" w:rsidRDefault="006B351C">
      <w:pPr>
        <w:bidi w:val="0"/>
        <w:spacing w:after="0" w:line="240" w:lineRule="auto"/>
        <w:rPr>
          <w:rFonts w:cs="Traditional Arabic"/>
          <w:sz w:val="36"/>
          <w:szCs w:val="36"/>
          <w:rtl/>
        </w:rPr>
      </w:pPr>
      <w:r>
        <w:rPr>
          <w:rFonts w:cs="Traditional Arabic"/>
          <w:sz w:val="36"/>
          <w:szCs w:val="36"/>
          <w:rtl/>
        </w:rPr>
        <w:br w:type="page"/>
      </w:r>
    </w:p>
    <w:p w:rsidR="006B351C" w:rsidRPr="006B351C" w:rsidRDefault="006B351C" w:rsidP="006B351C">
      <w:pPr>
        <w:spacing w:after="0" w:line="480" w:lineRule="exact"/>
        <w:ind w:firstLine="720"/>
        <w:jc w:val="center"/>
        <w:rPr>
          <w:rFonts w:cs="Traditional Arabic"/>
          <w:b/>
          <w:bCs/>
          <w:sz w:val="36"/>
          <w:szCs w:val="36"/>
          <w:rtl/>
        </w:rPr>
      </w:pPr>
      <w:r w:rsidRPr="006B351C">
        <w:rPr>
          <w:rFonts w:cs="Traditional Arabic" w:hint="cs"/>
          <w:b/>
          <w:bCs/>
          <w:sz w:val="36"/>
          <w:szCs w:val="36"/>
          <w:rtl/>
        </w:rPr>
        <w:lastRenderedPageBreak/>
        <w:t>الفصل الثاني</w:t>
      </w:r>
    </w:p>
    <w:p w:rsidR="0003174A" w:rsidRPr="006B351C" w:rsidRDefault="0003174A" w:rsidP="000A3AA5">
      <w:pPr>
        <w:spacing w:after="0" w:line="480" w:lineRule="exact"/>
        <w:ind w:firstLine="720"/>
        <w:jc w:val="center"/>
        <w:rPr>
          <w:rFonts w:cs="Traditional Arabic"/>
          <w:b/>
          <w:bCs/>
          <w:sz w:val="36"/>
          <w:szCs w:val="36"/>
          <w:rtl/>
        </w:rPr>
      </w:pPr>
      <w:r w:rsidRPr="006B351C">
        <w:rPr>
          <w:rFonts w:cs="Traditional Arabic" w:hint="cs"/>
          <w:b/>
          <w:bCs/>
          <w:sz w:val="36"/>
          <w:szCs w:val="36"/>
          <w:rtl/>
        </w:rPr>
        <w:t>تطور النظام القضائي في المملكة العربية السعودية</w:t>
      </w:r>
    </w:p>
    <w:p w:rsidR="0003174A" w:rsidRDefault="0003174A" w:rsidP="0003174A">
      <w:pPr>
        <w:spacing w:after="0" w:line="480" w:lineRule="exact"/>
        <w:ind w:firstLine="720"/>
        <w:jc w:val="both"/>
        <w:rPr>
          <w:rFonts w:cs="Traditional Arabic"/>
          <w:sz w:val="36"/>
          <w:szCs w:val="36"/>
          <w:rtl/>
        </w:rPr>
      </w:pPr>
      <w:r>
        <w:rPr>
          <w:rFonts w:cs="Traditional Arabic" w:hint="cs"/>
          <w:sz w:val="36"/>
          <w:szCs w:val="36"/>
          <w:rtl/>
        </w:rPr>
        <w:t xml:space="preserve">من الثابت تاريخيا أن منطقتي نجد وتوابعها والحجاز وتوابعها وهما المنطقتان الرئيستان في شبه الجزيرة العربية قبل توحيدها وتأسيس المملكة العربية السعودية على يد الملك عبد العزيز </w:t>
      </w:r>
      <w:r>
        <w:rPr>
          <w:rFonts w:cs="Traditional Arabic"/>
          <w:sz w:val="36"/>
          <w:szCs w:val="36"/>
          <w:rtl/>
        </w:rPr>
        <w:t>–</w:t>
      </w:r>
      <w:r>
        <w:rPr>
          <w:rFonts w:cs="Traditional Arabic" w:hint="cs"/>
          <w:sz w:val="36"/>
          <w:szCs w:val="36"/>
          <w:rtl/>
        </w:rPr>
        <w:t>يرحمه الله- كانتا خاضعتين لسيطرة الدولة العثمانية إلى أن استقلت نجد بنشأة الدولة السعودية الأولى عام 1218هـ-1803م، وعلى إثرها استقلت الحجاز عام 1334هـ على يد الشريف حسين، وكان من نتائج خضوع البلاد للخلافة العثمانية أن التنظيم القضائي العثماني من حيث ترتيب المحاكم وإجراءات الدعاوى أمامها وقواعد الحكم فيها كان مطبقا.</w:t>
      </w:r>
    </w:p>
    <w:p w:rsidR="0003174A" w:rsidRDefault="0003174A" w:rsidP="000A3AA5">
      <w:pPr>
        <w:spacing w:after="0" w:line="480" w:lineRule="exact"/>
        <w:ind w:firstLine="720"/>
        <w:jc w:val="both"/>
        <w:rPr>
          <w:rFonts w:cs="Traditional Arabic"/>
          <w:sz w:val="36"/>
          <w:szCs w:val="36"/>
          <w:rtl/>
        </w:rPr>
      </w:pPr>
      <w:r>
        <w:rPr>
          <w:rFonts w:cs="Traditional Arabic" w:hint="cs"/>
          <w:sz w:val="36"/>
          <w:szCs w:val="36"/>
          <w:rtl/>
        </w:rPr>
        <w:t xml:space="preserve">وبعد فترة انتقالية وجيزة من حكم جلالة الملك عبد العزيز للمملكة تولى إصدار الأنظمة والقرارات واللوائح بشأن ترتيب المحاكم وتشكيلها وإجراءات التقاضي أمامها، </w:t>
      </w:r>
      <w:r w:rsidR="000A3AA5">
        <w:rPr>
          <w:rFonts w:cs="Traditional Arabic" w:hint="cs"/>
          <w:sz w:val="36"/>
          <w:szCs w:val="36"/>
          <w:rtl/>
        </w:rPr>
        <w:t xml:space="preserve">وسوف نعالج </w:t>
      </w:r>
      <w:r>
        <w:rPr>
          <w:rFonts w:cs="Traditional Arabic" w:hint="cs"/>
          <w:sz w:val="36"/>
          <w:szCs w:val="36"/>
          <w:rtl/>
        </w:rPr>
        <w:t xml:space="preserve">تطور أنظمة القضاء والتنظيم القضائي في المملكة منذ نشأنها وحتى الآن </w:t>
      </w:r>
      <w:r w:rsidR="000A3AA5">
        <w:rPr>
          <w:rFonts w:cs="Traditional Arabic" w:hint="cs"/>
          <w:sz w:val="36"/>
          <w:szCs w:val="36"/>
          <w:rtl/>
        </w:rPr>
        <w:t>من خلال ثلاثة مباحث على النحو التالي</w:t>
      </w:r>
      <w:r>
        <w:rPr>
          <w:rFonts w:cs="Traditional Arabic" w:hint="cs"/>
          <w:sz w:val="36"/>
          <w:szCs w:val="36"/>
          <w:rtl/>
        </w:rPr>
        <w:t>:</w:t>
      </w:r>
    </w:p>
    <w:p w:rsidR="000A3AA5" w:rsidRDefault="000A3AA5" w:rsidP="000A3AA5">
      <w:pPr>
        <w:spacing w:after="0" w:line="480" w:lineRule="exact"/>
        <w:ind w:firstLine="720"/>
        <w:jc w:val="both"/>
        <w:rPr>
          <w:rFonts w:cs="Traditional Arabic"/>
          <w:sz w:val="36"/>
          <w:szCs w:val="36"/>
          <w:rtl/>
        </w:rPr>
      </w:pPr>
    </w:p>
    <w:p w:rsidR="0003174A" w:rsidRPr="000A3AA5" w:rsidRDefault="000A3AA5" w:rsidP="0003174A">
      <w:pPr>
        <w:spacing w:after="0" w:line="480" w:lineRule="exact"/>
        <w:ind w:firstLine="720"/>
        <w:jc w:val="both"/>
        <w:rPr>
          <w:rFonts w:cs="Traditional Arabic"/>
          <w:b/>
          <w:bCs/>
          <w:sz w:val="36"/>
          <w:szCs w:val="36"/>
          <w:u w:val="single"/>
          <w:rtl/>
        </w:rPr>
      </w:pPr>
      <w:r w:rsidRPr="000A3AA5">
        <w:rPr>
          <w:rFonts w:cs="Traditional Arabic" w:hint="cs"/>
          <w:b/>
          <w:bCs/>
          <w:sz w:val="36"/>
          <w:szCs w:val="36"/>
          <w:u w:val="single"/>
          <w:rtl/>
        </w:rPr>
        <w:t>المبحث الأول</w:t>
      </w:r>
      <w:r w:rsidR="0003174A" w:rsidRPr="000A3AA5">
        <w:rPr>
          <w:rFonts w:cs="Traditional Arabic" w:hint="cs"/>
          <w:b/>
          <w:bCs/>
          <w:sz w:val="36"/>
          <w:szCs w:val="36"/>
          <w:u w:val="single"/>
          <w:rtl/>
        </w:rPr>
        <w:t>: نظم تشكيلات المحاكم الشرعية:</w:t>
      </w:r>
    </w:p>
    <w:p w:rsidR="0003174A" w:rsidRDefault="0003174A" w:rsidP="000A3AA5">
      <w:pPr>
        <w:spacing w:after="0" w:line="480" w:lineRule="exact"/>
        <w:ind w:firstLine="720"/>
        <w:jc w:val="both"/>
        <w:rPr>
          <w:rFonts w:cs="Traditional Arabic"/>
          <w:sz w:val="36"/>
          <w:szCs w:val="36"/>
          <w:rtl/>
        </w:rPr>
      </w:pPr>
      <w:r>
        <w:rPr>
          <w:rFonts w:cs="Traditional Arabic" w:hint="cs"/>
          <w:sz w:val="36"/>
          <w:szCs w:val="36"/>
          <w:rtl/>
        </w:rPr>
        <w:t xml:space="preserve">وهو أول نظام (قانون) يصدر في المملكة في شكل مواد نظامية يتناول </w:t>
      </w:r>
      <w:r w:rsidR="000A3AA5">
        <w:rPr>
          <w:rFonts w:cs="Traditional Arabic" w:hint="cs"/>
          <w:sz w:val="36"/>
          <w:szCs w:val="36"/>
          <w:rtl/>
        </w:rPr>
        <w:t>أوضاع</w:t>
      </w:r>
      <w:r>
        <w:rPr>
          <w:rFonts w:cs="Traditional Arabic" w:hint="cs"/>
          <w:sz w:val="36"/>
          <w:szCs w:val="36"/>
          <w:rtl/>
        </w:rPr>
        <w:t xml:space="preserve"> القضاة والمحاكم، وقد تم إصداره بتاريخ 4/2/1346هـ ونشر بالعدد 140 من جريدة أم القرى الصادر في 21/2/1346هـ، وقد عني بتنظيم الأمور التالية:</w:t>
      </w:r>
    </w:p>
    <w:p w:rsidR="0003174A" w:rsidRDefault="0003174A" w:rsidP="00A64D60">
      <w:pPr>
        <w:pStyle w:val="a7"/>
        <w:numPr>
          <w:ilvl w:val="0"/>
          <w:numId w:val="8"/>
        </w:numPr>
        <w:spacing w:after="0" w:line="480" w:lineRule="exact"/>
        <w:ind w:hanging="733"/>
        <w:jc w:val="both"/>
        <w:rPr>
          <w:rFonts w:cs="Traditional Arabic"/>
          <w:sz w:val="36"/>
          <w:szCs w:val="36"/>
        </w:rPr>
      </w:pPr>
      <w:r>
        <w:rPr>
          <w:rFonts w:cs="Traditional Arabic" w:hint="cs"/>
          <w:sz w:val="36"/>
          <w:szCs w:val="36"/>
          <w:rtl/>
        </w:rPr>
        <w:t>تشكيل المحاكم الشرعية وتحديد وظيفة كل محكمة.</w:t>
      </w:r>
    </w:p>
    <w:p w:rsidR="0003174A" w:rsidRPr="00550738" w:rsidRDefault="0003174A" w:rsidP="00A64D60">
      <w:pPr>
        <w:pStyle w:val="a7"/>
        <w:numPr>
          <w:ilvl w:val="0"/>
          <w:numId w:val="8"/>
        </w:numPr>
        <w:spacing w:after="0" w:line="480" w:lineRule="exact"/>
        <w:ind w:hanging="733"/>
        <w:jc w:val="both"/>
        <w:rPr>
          <w:rFonts w:cs="Traditional Arabic"/>
          <w:spacing w:val="-10"/>
          <w:sz w:val="36"/>
          <w:szCs w:val="36"/>
        </w:rPr>
      </w:pPr>
      <w:r w:rsidRPr="00550738">
        <w:rPr>
          <w:rFonts w:cs="Traditional Arabic" w:hint="cs"/>
          <w:spacing w:val="-10"/>
          <w:sz w:val="36"/>
          <w:szCs w:val="36"/>
          <w:rtl/>
        </w:rPr>
        <w:lastRenderedPageBreak/>
        <w:t>إنشاء وتكوين هيئة المراقبة القضائية وتحديد تشكيلها واختصاصاتها.</w:t>
      </w:r>
    </w:p>
    <w:p w:rsidR="0003174A" w:rsidRDefault="0003174A" w:rsidP="00A64D60">
      <w:pPr>
        <w:pStyle w:val="a7"/>
        <w:numPr>
          <w:ilvl w:val="0"/>
          <w:numId w:val="8"/>
        </w:numPr>
        <w:spacing w:after="0" w:line="480" w:lineRule="exact"/>
        <w:ind w:hanging="733"/>
        <w:jc w:val="both"/>
        <w:rPr>
          <w:rFonts w:cs="Traditional Arabic"/>
          <w:sz w:val="36"/>
          <w:szCs w:val="36"/>
        </w:rPr>
      </w:pPr>
      <w:r>
        <w:rPr>
          <w:rFonts w:cs="Traditional Arabic" w:hint="cs"/>
          <w:sz w:val="36"/>
          <w:szCs w:val="36"/>
          <w:rtl/>
        </w:rPr>
        <w:t>التعليمات الخاصة بالإسراع في البت في القضايا.</w:t>
      </w:r>
    </w:p>
    <w:p w:rsidR="0003174A" w:rsidRDefault="0003174A" w:rsidP="00A64D60">
      <w:pPr>
        <w:pStyle w:val="a7"/>
        <w:numPr>
          <w:ilvl w:val="0"/>
          <w:numId w:val="8"/>
        </w:numPr>
        <w:spacing w:after="0" w:line="480" w:lineRule="exact"/>
        <w:ind w:hanging="733"/>
        <w:jc w:val="both"/>
        <w:rPr>
          <w:rFonts w:cs="Traditional Arabic"/>
          <w:sz w:val="36"/>
          <w:szCs w:val="36"/>
        </w:rPr>
      </w:pPr>
      <w:r>
        <w:rPr>
          <w:rFonts w:cs="Traditional Arabic" w:hint="cs"/>
          <w:sz w:val="36"/>
          <w:szCs w:val="36"/>
          <w:rtl/>
        </w:rPr>
        <w:t>كتاب العدل وتحديد اختصاصاتهم.</w:t>
      </w:r>
    </w:p>
    <w:p w:rsidR="0003174A" w:rsidRPr="0003174A" w:rsidRDefault="0003174A" w:rsidP="00A64D60">
      <w:pPr>
        <w:pStyle w:val="a7"/>
        <w:numPr>
          <w:ilvl w:val="0"/>
          <w:numId w:val="8"/>
        </w:numPr>
        <w:spacing w:after="0" w:line="480" w:lineRule="exact"/>
        <w:ind w:hanging="733"/>
        <w:jc w:val="both"/>
        <w:rPr>
          <w:rFonts w:cs="Traditional Arabic"/>
          <w:sz w:val="36"/>
          <w:szCs w:val="36"/>
          <w:rtl/>
        </w:rPr>
      </w:pPr>
      <w:r>
        <w:rPr>
          <w:rFonts w:cs="Traditional Arabic" w:hint="cs"/>
          <w:sz w:val="36"/>
          <w:szCs w:val="36"/>
          <w:rtl/>
        </w:rPr>
        <w:t>دوائر بيت المال وموقع كل دائرة ووظائفها وسلطاتها.</w:t>
      </w:r>
    </w:p>
    <w:p w:rsidR="00E34F6A" w:rsidRPr="0003174A" w:rsidRDefault="0003174A" w:rsidP="00B77B0A">
      <w:pPr>
        <w:spacing w:after="0" w:line="480" w:lineRule="exact"/>
        <w:ind w:firstLine="720"/>
        <w:jc w:val="both"/>
        <w:rPr>
          <w:rFonts w:cs="Traditional Arabic"/>
          <w:sz w:val="36"/>
          <w:szCs w:val="36"/>
          <w:u w:val="single"/>
          <w:rtl/>
        </w:rPr>
      </w:pPr>
      <w:r w:rsidRPr="0003174A">
        <w:rPr>
          <w:rFonts w:cs="Traditional Arabic" w:hint="cs"/>
          <w:sz w:val="36"/>
          <w:szCs w:val="36"/>
          <w:u w:val="single"/>
          <w:rtl/>
        </w:rPr>
        <w:t>ثانيا: نظام تركيز مسئوليات القضاء الشرعي لعام 1357هـ:</w:t>
      </w:r>
    </w:p>
    <w:p w:rsidR="0003174A" w:rsidRDefault="0003174A" w:rsidP="00B77B0A">
      <w:pPr>
        <w:spacing w:after="0" w:line="480" w:lineRule="exact"/>
        <w:ind w:firstLine="720"/>
        <w:jc w:val="both"/>
        <w:rPr>
          <w:rFonts w:cs="Traditional Arabic"/>
          <w:sz w:val="36"/>
          <w:szCs w:val="36"/>
          <w:rtl/>
        </w:rPr>
      </w:pPr>
      <w:r>
        <w:rPr>
          <w:rFonts w:cs="Traditional Arabic" w:hint="cs"/>
          <w:sz w:val="36"/>
          <w:szCs w:val="36"/>
          <w:rtl/>
        </w:rPr>
        <w:t>وهو أول نظام</w:t>
      </w:r>
      <w:r w:rsidR="007B6FC1">
        <w:rPr>
          <w:rFonts w:cs="Traditional Arabic" w:hint="cs"/>
          <w:sz w:val="36"/>
          <w:szCs w:val="36"/>
          <w:rtl/>
        </w:rPr>
        <w:t xml:space="preserve"> يتناول بالتفصيل أوضاع القضاة ورئاستهم وأنواع المح</w:t>
      </w:r>
      <w:r w:rsidR="000A3AA5">
        <w:rPr>
          <w:rFonts w:cs="Traditional Arabic" w:hint="cs"/>
          <w:sz w:val="36"/>
          <w:szCs w:val="36"/>
          <w:rtl/>
        </w:rPr>
        <w:t>ا</w:t>
      </w:r>
      <w:r w:rsidR="007B6FC1">
        <w:rPr>
          <w:rFonts w:cs="Traditional Arabic" w:hint="cs"/>
          <w:sz w:val="36"/>
          <w:szCs w:val="36"/>
          <w:rtl/>
        </w:rPr>
        <w:t>كم وتحديد اختصاصاتها والدوائر الملحقة بها، قد احتوى هذا النظام على 282 مادة موزعة على ثمانية أبواب على النحو التالي:</w:t>
      </w:r>
    </w:p>
    <w:p w:rsidR="007B6FC1" w:rsidRDefault="007B6FC1" w:rsidP="00A64D60">
      <w:pPr>
        <w:pStyle w:val="a7"/>
        <w:numPr>
          <w:ilvl w:val="0"/>
          <w:numId w:val="9"/>
        </w:numPr>
        <w:spacing w:after="0" w:line="480" w:lineRule="exact"/>
        <w:jc w:val="both"/>
        <w:rPr>
          <w:rFonts w:cs="Traditional Arabic"/>
          <w:sz w:val="36"/>
          <w:szCs w:val="36"/>
        </w:rPr>
      </w:pPr>
      <w:r>
        <w:rPr>
          <w:rFonts w:cs="Traditional Arabic" w:hint="cs"/>
          <w:sz w:val="36"/>
          <w:szCs w:val="36"/>
          <w:rtl/>
        </w:rPr>
        <w:t>الباب الأول: في رئاسة القضاة وبيان اختصاصاتها وصلاحياتها.</w:t>
      </w:r>
    </w:p>
    <w:p w:rsidR="007B6FC1" w:rsidRDefault="007B6FC1" w:rsidP="00A64D60">
      <w:pPr>
        <w:pStyle w:val="a7"/>
        <w:numPr>
          <w:ilvl w:val="0"/>
          <w:numId w:val="9"/>
        </w:numPr>
        <w:spacing w:after="0" w:line="480" w:lineRule="exact"/>
        <w:jc w:val="both"/>
        <w:rPr>
          <w:rFonts w:cs="Traditional Arabic"/>
          <w:sz w:val="36"/>
          <w:szCs w:val="36"/>
        </w:rPr>
      </w:pPr>
      <w:r>
        <w:rPr>
          <w:rFonts w:cs="Traditional Arabic" w:hint="cs"/>
          <w:sz w:val="36"/>
          <w:szCs w:val="36"/>
          <w:rtl/>
        </w:rPr>
        <w:t>الباب الثاني: في تشكيل المحاكم الشرعية.</w:t>
      </w:r>
    </w:p>
    <w:p w:rsidR="007B6FC1" w:rsidRDefault="007B6FC1" w:rsidP="00A64D60">
      <w:pPr>
        <w:pStyle w:val="a7"/>
        <w:numPr>
          <w:ilvl w:val="0"/>
          <w:numId w:val="9"/>
        </w:numPr>
        <w:spacing w:after="0" w:line="480" w:lineRule="exact"/>
        <w:jc w:val="both"/>
        <w:rPr>
          <w:rFonts w:cs="Traditional Arabic"/>
          <w:sz w:val="36"/>
          <w:szCs w:val="36"/>
        </w:rPr>
      </w:pPr>
      <w:r>
        <w:rPr>
          <w:rFonts w:cs="Traditional Arabic" w:hint="cs"/>
          <w:sz w:val="36"/>
          <w:szCs w:val="36"/>
          <w:rtl/>
        </w:rPr>
        <w:t>الباب الثالث: في قضاة المحاكم الشرعية وشروطهم واختصاصاتهم وواجباتهم.</w:t>
      </w:r>
    </w:p>
    <w:p w:rsidR="007B6FC1" w:rsidRDefault="007B6FC1" w:rsidP="00A64D60">
      <w:pPr>
        <w:pStyle w:val="a7"/>
        <w:numPr>
          <w:ilvl w:val="0"/>
          <w:numId w:val="9"/>
        </w:numPr>
        <w:spacing w:after="0" w:line="480" w:lineRule="exact"/>
        <w:jc w:val="both"/>
        <w:rPr>
          <w:rFonts w:cs="Traditional Arabic"/>
          <w:sz w:val="36"/>
          <w:szCs w:val="36"/>
        </w:rPr>
      </w:pPr>
      <w:r>
        <w:rPr>
          <w:rFonts w:cs="Traditional Arabic" w:hint="cs"/>
          <w:sz w:val="36"/>
          <w:szCs w:val="36"/>
          <w:rtl/>
        </w:rPr>
        <w:t>الباب الرابع: في كتاب المحاكم الشرعية واختصاصاتهم.</w:t>
      </w:r>
    </w:p>
    <w:p w:rsidR="007B6FC1" w:rsidRDefault="007B6FC1" w:rsidP="00A64D60">
      <w:pPr>
        <w:pStyle w:val="a7"/>
        <w:numPr>
          <w:ilvl w:val="0"/>
          <w:numId w:val="9"/>
        </w:numPr>
        <w:spacing w:after="0" w:line="480" w:lineRule="exact"/>
        <w:jc w:val="both"/>
        <w:rPr>
          <w:rFonts w:cs="Traditional Arabic"/>
          <w:sz w:val="36"/>
          <w:szCs w:val="36"/>
        </w:rPr>
      </w:pPr>
      <w:r>
        <w:rPr>
          <w:rFonts w:cs="Traditional Arabic" w:hint="cs"/>
          <w:sz w:val="36"/>
          <w:szCs w:val="36"/>
          <w:rtl/>
        </w:rPr>
        <w:t>الباب الخامس: في المحضرين (المبلّغين) ودوائرهم واختصاصاتهم.</w:t>
      </w:r>
    </w:p>
    <w:p w:rsidR="007B6FC1" w:rsidRPr="000A3AA5" w:rsidRDefault="007B6FC1" w:rsidP="00A64D60">
      <w:pPr>
        <w:pStyle w:val="a7"/>
        <w:numPr>
          <w:ilvl w:val="0"/>
          <w:numId w:val="9"/>
        </w:numPr>
        <w:spacing w:after="0" w:line="480" w:lineRule="exact"/>
        <w:jc w:val="both"/>
        <w:rPr>
          <w:rFonts w:cs="Traditional Arabic"/>
          <w:spacing w:val="-12"/>
          <w:sz w:val="36"/>
          <w:szCs w:val="36"/>
        </w:rPr>
      </w:pPr>
      <w:r w:rsidRPr="000A3AA5">
        <w:rPr>
          <w:rFonts w:cs="Traditional Arabic" w:hint="cs"/>
          <w:spacing w:val="-12"/>
          <w:sz w:val="36"/>
          <w:szCs w:val="36"/>
          <w:rtl/>
        </w:rPr>
        <w:t>الباب السادس: في كتاب العدل وشروطهم واختصاصاتهم وسلطاتهم.</w:t>
      </w:r>
    </w:p>
    <w:p w:rsidR="007B6FC1" w:rsidRPr="007B6FC1" w:rsidRDefault="007B6FC1" w:rsidP="00A64D60">
      <w:pPr>
        <w:pStyle w:val="a7"/>
        <w:numPr>
          <w:ilvl w:val="0"/>
          <w:numId w:val="9"/>
        </w:numPr>
        <w:spacing w:after="0" w:line="480" w:lineRule="exact"/>
        <w:jc w:val="both"/>
        <w:rPr>
          <w:rFonts w:cs="Traditional Arabic"/>
          <w:sz w:val="36"/>
          <w:szCs w:val="36"/>
          <w:rtl/>
        </w:rPr>
      </w:pPr>
      <w:r>
        <w:rPr>
          <w:rFonts w:cs="Traditional Arabic" w:hint="cs"/>
          <w:sz w:val="36"/>
          <w:szCs w:val="36"/>
          <w:rtl/>
        </w:rPr>
        <w:t>الباب السابع: في دوائر بيت المال.</w:t>
      </w:r>
    </w:p>
    <w:p w:rsidR="00E34F6A" w:rsidRDefault="007B6FC1" w:rsidP="000A3AA5">
      <w:pPr>
        <w:spacing w:after="0" w:line="480" w:lineRule="exact"/>
        <w:ind w:firstLine="720"/>
        <w:jc w:val="both"/>
        <w:rPr>
          <w:rFonts w:cs="Traditional Arabic"/>
          <w:sz w:val="36"/>
          <w:szCs w:val="36"/>
          <w:rtl/>
        </w:rPr>
      </w:pPr>
      <w:r w:rsidRPr="007B6FC1">
        <w:rPr>
          <w:rFonts w:cs="Traditional Arabic" w:hint="cs"/>
          <w:sz w:val="36"/>
          <w:szCs w:val="36"/>
          <w:u w:val="single"/>
          <w:rtl/>
        </w:rPr>
        <w:t>ثالثا: نظام كتاب العدل لعام 1364هـ:</w:t>
      </w:r>
      <w:r>
        <w:rPr>
          <w:rFonts w:cs="Traditional Arabic" w:hint="cs"/>
          <w:sz w:val="36"/>
          <w:szCs w:val="36"/>
          <w:rtl/>
        </w:rPr>
        <w:t xml:space="preserve"> وهو أول نظام يصدر في المملكة في شأن تحديد وظائف كتاب العدل وصلاحياتهم وواجباتهم، وقد تم إصداره بمقتضى الأمر السامي رقم </w:t>
      </w:r>
      <w:r w:rsidR="000A3AA5">
        <w:rPr>
          <w:rFonts w:cs="Traditional Arabic" w:hint="cs"/>
          <w:sz w:val="36"/>
          <w:szCs w:val="36"/>
          <w:rtl/>
        </w:rPr>
        <w:t>11</w:t>
      </w:r>
      <w:r>
        <w:rPr>
          <w:rFonts w:cs="Traditional Arabic" w:hint="cs"/>
          <w:sz w:val="36"/>
          <w:szCs w:val="36"/>
          <w:rtl/>
        </w:rPr>
        <w:t>083 وتاريخ 19/8/1364هـ.</w:t>
      </w:r>
    </w:p>
    <w:p w:rsidR="007B6FC1" w:rsidRPr="007B6FC1" w:rsidRDefault="007B6FC1" w:rsidP="00B77B0A">
      <w:pPr>
        <w:spacing w:after="0" w:line="480" w:lineRule="exact"/>
        <w:ind w:firstLine="720"/>
        <w:jc w:val="both"/>
        <w:rPr>
          <w:rFonts w:cs="Traditional Arabic"/>
          <w:sz w:val="36"/>
          <w:szCs w:val="36"/>
          <w:u w:val="single"/>
          <w:rtl/>
        </w:rPr>
      </w:pPr>
      <w:r w:rsidRPr="007B6FC1">
        <w:rPr>
          <w:rFonts w:cs="Traditional Arabic" w:hint="cs"/>
          <w:sz w:val="36"/>
          <w:szCs w:val="36"/>
          <w:u w:val="single"/>
          <w:rtl/>
        </w:rPr>
        <w:t>رابعا: نظام تركيز مسئوليات القضاء الشرعي لعام 1372هـ:</w:t>
      </w:r>
    </w:p>
    <w:p w:rsidR="007B6FC1" w:rsidRDefault="007B6FC1" w:rsidP="00B77B0A">
      <w:pPr>
        <w:spacing w:after="0" w:line="480" w:lineRule="exact"/>
        <w:ind w:firstLine="720"/>
        <w:jc w:val="both"/>
        <w:rPr>
          <w:rFonts w:cs="Traditional Arabic"/>
          <w:sz w:val="36"/>
          <w:szCs w:val="36"/>
          <w:rtl/>
        </w:rPr>
      </w:pPr>
      <w:r>
        <w:rPr>
          <w:rFonts w:cs="Traditional Arabic" w:hint="cs"/>
          <w:sz w:val="36"/>
          <w:szCs w:val="36"/>
          <w:rtl/>
        </w:rPr>
        <w:t xml:space="preserve">وهو النظام </w:t>
      </w:r>
      <w:r w:rsidR="0003334E">
        <w:rPr>
          <w:rFonts w:cs="Traditional Arabic" w:hint="cs"/>
          <w:sz w:val="36"/>
          <w:szCs w:val="36"/>
          <w:rtl/>
        </w:rPr>
        <w:t xml:space="preserve">الذي </w:t>
      </w:r>
      <w:r w:rsidR="000A3AA5">
        <w:rPr>
          <w:rFonts w:cs="Traditional Arabic" w:hint="cs"/>
          <w:sz w:val="36"/>
          <w:szCs w:val="36"/>
          <w:rtl/>
        </w:rPr>
        <w:t xml:space="preserve">تم </w:t>
      </w:r>
      <w:r w:rsidR="0003334E">
        <w:rPr>
          <w:rFonts w:cs="Traditional Arabic" w:hint="cs"/>
          <w:sz w:val="36"/>
          <w:szCs w:val="36"/>
          <w:rtl/>
        </w:rPr>
        <w:t xml:space="preserve">بمقتضاه تعديل نظام تركيز مسئوليات القضاء الشرعي لعام 1357هـ، وقد احتوى النظام الجديد على 258 مادة موزعة </w:t>
      </w:r>
      <w:r w:rsidR="0003334E">
        <w:rPr>
          <w:rFonts w:cs="Traditional Arabic" w:hint="cs"/>
          <w:sz w:val="36"/>
          <w:szCs w:val="36"/>
          <w:rtl/>
        </w:rPr>
        <w:lastRenderedPageBreak/>
        <w:t>على ثمانية أبواب تحمل ذات عناوين أبواب النظام السابق، وقد شملت تعديلاته الكثير من أحكام النظام السابق وعلى وجه الخصوص ما يتصل بتنظيم رئاسة القضاة.</w:t>
      </w:r>
    </w:p>
    <w:p w:rsidR="0003334E" w:rsidRPr="0003334E" w:rsidRDefault="0003334E" w:rsidP="00B77B0A">
      <w:pPr>
        <w:spacing w:after="0" w:line="480" w:lineRule="exact"/>
        <w:ind w:firstLine="720"/>
        <w:jc w:val="both"/>
        <w:rPr>
          <w:rFonts w:cs="Traditional Arabic"/>
          <w:sz w:val="36"/>
          <w:szCs w:val="36"/>
          <w:u w:val="single"/>
          <w:rtl/>
        </w:rPr>
      </w:pPr>
      <w:r w:rsidRPr="0003334E">
        <w:rPr>
          <w:rFonts w:cs="Traditional Arabic" w:hint="cs"/>
          <w:sz w:val="36"/>
          <w:szCs w:val="36"/>
          <w:u w:val="single"/>
          <w:rtl/>
        </w:rPr>
        <w:t>خامسا: نظام كادر القضاء لعام 1387هـ:</w:t>
      </w:r>
    </w:p>
    <w:p w:rsidR="0003334E" w:rsidRDefault="0003334E" w:rsidP="00B77B0A">
      <w:pPr>
        <w:spacing w:after="0" w:line="480" w:lineRule="exact"/>
        <w:ind w:firstLine="720"/>
        <w:jc w:val="both"/>
        <w:rPr>
          <w:rFonts w:cs="Traditional Arabic"/>
          <w:sz w:val="36"/>
          <w:szCs w:val="36"/>
          <w:rtl/>
        </w:rPr>
      </w:pPr>
      <w:r>
        <w:rPr>
          <w:rFonts w:cs="Traditional Arabic" w:hint="cs"/>
          <w:sz w:val="36"/>
          <w:szCs w:val="36"/>
          <w:rtl/>
        </w:rPr>
        <w:t>وهو النظام الذي عنى بشكل غير مسبوق بتحديد درجات السلك القضائي وشروط التعيين أو الترقية لكل درجة منها وذلك من خلال سبع وعشرين مادة هي كل مواد النظام.</w:t>
      </w:r>
    </w:p>
    <w:p w:rsidR="0003334E" w:rsidRPr="0003334E" w:rsidRDefault="0003334E" w:rsidP="00B77B0A">
      <w:pPr>
        <w:spacing w:after="0" w:line="480" w:lineRule="exact"/>
        <w:ind w:firstLine="720"/>
        <w:jc w:val="both"/>
        <w:rPr>
          <w:rFonts w:cs="Traditional Arabic"/>
          <w:sz w:val="36"/>
          <w:szCs w:val="36"/>
          <w:u w:val="single"/>
          <w:rtl/>
        </w:rPr>
      </w:pPr>
      <w:r w:rsidRPr="0003334E">
        <w:rPr>
          <w:rFonts w:cs="Traditional Arabic" w:hint="cs"/>
          <w:sz w:val="36"/>
          <w:szCs w:val="36"/>
          <w:u w:val="single"/>
          <w:rtl/>
        </w:rPr>
        <w:t>سادسا: نظام القضاء لعام 1395:</w:t>
      </w:r>
    </w:p>
    <w:p w:rsidR="0003334E" w:rsidRDefault="0003334E" w:rsidP="00B77B0A">
      <w:pPr>
        <w:spacing w:after="0" w:line="480" w:lineRule="exact"/>
        <w:ind w:firstLine="720"/>
        <w:jc w:val="both"/>
        <w:rPr>
          <w:rFonts w:cs="Traditional Arabic"/>
          <w:sz w:val="36"/>
          <w:szCs w:val="36"/>
          <w:rtl/>
        </w:rPr>
      </w:pPr>
      <w:r>
        <w:rPr>
          <w:rFonts w:cs="Traditional Arabic" w:hint="cs"/>
          <w:sz w:val="36"/>
          <w:szCs w:val="36"/>
          <w:rtl/>
        </w:rPr>
        <w:t>وقد تم إصداره بالمرسوم الملكي رقم م/64 وتاريخ 14/7/1395 ونشر بالجريدة الرسمية (أم القرى) في العدد 2587 الصادر بتاريخ 23/7/1395 الموافق 1/8/1975 وقد تم تعديل بعض مواده بالمرسوم الملكي رقم م/76 وتاريخ 14/10/1395، وقد تم إلغاء هذا النظام وإحلال نظام القضاء الجديد الصادر بالمرسوم الملكي رقم م/78 وتاريخ 19/9/1428هـ</w:t>
      </w:r>
      <w:r w:rsidR="000A3AA5">
        <w:rPr>
          <w:rFonts w:cs="Traditional Arabic" w:hint="cs"/>
          <w:sz w:val="36"/>
          <w:szCs w:val="36"/>
          <w:rtl/>
        </w:rPr>
        <w:t xml:space="preserve"> محلّه</w:t>
      </w:r>
      <w:r>
        <w:rPr>
          <w:rFonts w:cs="Traditional Arabic" w:hint="cs"/>
          <w:sz w:val="36"/>
          <w:szCs w:val="36"/>
          <w:rtl/>
        </w:rPr>
        <w:t>.</w:t>
      </w:r>
    </w:p>
    <w:p w:rsidR="0003334E" w:rsidRDefault="0003334E" w:rsidP="0003334E">
      <w:pPr>
        <w:spacing w:after="0" w:line="480" w:lineRule="exact"/>
        <w:ind w:firstLine="720"/>
        <w:jc w:val="both"/>
        <w:rPr>
          <w:rFonts w:cs="Traditional Arabic"/>
          <w:sz w:val="36"/>
          <w:szCs w:val="36"/>
          <w:rtl/>
        </w:rPr>
      </w:pPr>
      <w:r>
        <w:rPr>
          <w:rFonts w:cs="Traditional Arabic" w:hint="cs"/>
          <w:sz w:val="36"/>
          <w:szCs w:val="36"/>
          <w:rtl/>
        </w:rPr>
        <w:t xml:space="preserve">إلا أنه وعند كتابة هذه المحاضرات، وبالنظر إلى التطوير الشامل الذي أحدثه نظام القضاء الجديد في مرفق القضاء السعودي، وبالنظر إلى أن هذا التطوير يحتاج في تنفيذه إلى فترة انتقالية قد تمتد إلى عدة سنوات، فإن نظام القضاء الجديد لم يكتمل تطبيقه حتى اللحظة، ومازال العمل ساريا في بعض جوانب التنظيم القضائي في المملكة بنظام القضاء الملغي لعام 1395 ولهذا فإننا ونحن مضطرين إلى ذلك سوف نلقي الضوء على النظامين معا، أما النظام القديم فلأنه مازال نافذا في بعض جوانب التنظيم القضائي في المملكة، </w:t>
      </w:r>
      <w:r>
        <w:rPr>
          <w:rFonts w:cs="Traditional Arabic" w:hint="cs"/>
          <w:sz w:val="36"/>
          <w:szCs w:val="36"/>
          <w:rtl/>
        </w:rPr>
        <w:lastRenderedPageBreak/>
        <w:t>وأما النظام الجديد فلأنه صار أمرا واقعا، وتعمل كافة أجهزة المملكة الآن على قدم وساق لتطبيقه، ومن ذلك على سبيل المثال:</w:t>
      </w:r>
    </w:p>
    <w:p w:rsidR="0003334E" w:rsidRDefault="0003334E" w:rsidP="00B77B0A">
      <w:pPr>
        <w:spacing w:after="0" w:line="480" w:lineRule="exact"/>
        <w:ind w:firstLine="720"/>
        <w:jc w:val="both"/>
        <w:rPr>
          <w:rFonts w:cs="Traditional Arabic"/>
          <w:sz w:val="36"/>
          <w:szCs w:val="36"/>
          <w:rtl/>
        </w:rPr>
      </w:pPr>
      <w:r>
        <w:rPr>
          <w:rFonts w:cs="Traditional Arabic" w:hint="cs"/>
          <w:sz w:val="36"/>
          <w:szCs w:val="36"/>
          <w:rtl/>
        </w:rPr>
        <w:t>أنه بتاريخ السبت 19/2/1430 الموافق 14/2/2009 صدرت مجموعة من الأوامر الملكية شملت أمورا تتصل بتطبيق نظام القضاء الجديد وهي:</w:t>
      </w:r>
    </w:p>
    <w:p w:rsidR="0003334E" w:rsidRDefault="0003334E" w:rsidP="00B77B0A">
      <w:pPr>
        <w:spacing w:after="0" w:line="480" w:lineRule="exact"/>
        <w:ind w:firstLine="720"/>
        <w:jc w:val="both"/>
        <w:rPr>
          <w:rFonts w:cs="Traditional Arabic"/>
          <w:sz w:val="36"/>
          <w:szCs w:val="36"/>
          <w:rtl/>
        </w:rPr>
      </w:pPr>
      <w:r>
        <w:rPr>
          <w:rFonts w:cs="Traditional Arabic" w:hint="cs"/>
          <w:sz w:val="36"/>
          <w:szCs w:val="36"/>
          <w:rtl/>
        </w:rPr>
        <w:t>(1) تعيين فضيلة الشيخ الدكتور/ محمد بن عبد الكريم العيسى وزيرا للعدل بعد أن كان يشغل من ذي قبل نائب رئيس ديوان المظالم.</w:t>
      </w:r>
    </w:p>
    <w:p w:rsidR="0003334E" w:rsidRDefault="0003334E" w:rsidP="00B77B0A">
      <w:pPr>
        <w:spacing w:after="0" w:line="480" w:lineRule="exact"/>
        <w:ind w:firstLine="720"/>
        <w:jc w:val="both"/>
        <w:rPr>
          <w:rFonts w:cs="Traditional Arabic"/>
          <w:sz w:val="36"/>
          <w:szCs w:val="36"/>
          <w:rtl/>
        </w:rPr>
      </w:pPr>
      <w:r w:rsidRPr="008071D6">
        <w:rPr>
          <w:rFonts w:cs="Traditional Arabic" w:hint="cs"/>
          <w:sz w:val="36"/>
          <w:szCs w:val="36"/>
          <w:u w:val="single"/>
          <w:rtl/>
        </w:rPr>
        <w:t>(2) تشكيل المجلس الأعلى للقضاء</w:t>
      </w:r>
      <w:r>
        <w:rPr>
          <w:rFonts w:cs="Traditional Arabic" w:hint="cs"/>
          <w:sz w:val="36"/>
          <w:szCs w:val="36"/>
          <w:rtl/>
        </w:rPr>
        <w:t xml:space="preserve"> برئاسة فضيلة الشيخ الدكتور/ صالح بن عبد الله بن حميد، وعضوية عشرة أعضاء، خمسة منهم من القضاة، وثلاثة بحكم </w:t>
      </w:r>
      <w:r w:rsidR="005660E4">
        <w:rPr>
          <w:rFonts w:cs="Traditional Arabic" w:hint="cs"/>
          <w:sz w:val="36"/>
          <w:szCs w:val="36"/>
          <w:rtl/>
        </w:rPr>
        <w:t>وظائفهم واثنين من العلماء الموثوق بعلمهم وأمانتهم ونزاهتهم وذلك على النحو التالي:</w:t>
      </w:r>
    </w:p>
    <w:p w:rsidR="005660E4" w:rsidRDefault="005660E4" w:rsidP="008071D6">
      <w:pPr>
        <w:pStyle w:val="a7"/>
        <w:numPr>
          <w:ilvl w:val="0"/>
          <w:numId w:val="10"/>
        </w:numPr>
        <w:spacing w:after="0" w:line="480" w:lineRule="exact"/>
        <w:ind w:left="707" w:hanging="709"/>
        <w:jc w:val="both"/>
        <w:rPr>
          <w:rFonts w:cs="Traditional Arabic"/>
          <w:sz w:val="36"/>
          <w:szCs w:val="36"/>
        </w:rPr>
      </w:pPr>
      <w:r>
        <w:rPr>
          <w:rFonts w:cs="Traditional Arabic" w:hint="cs"/>
          <w:sz w:val="36"/>
          <w:szCs w:val="36"/>
          <w:rtl/>
        </w:rPr>
        <w:t>رئيس المحكمة العليا</w:t>
      </w:r>
      <w:r>
        <w:rPr>
          <w:rFonts w:cs="Traditional Arabic" w:hint="cs"/>
          <w:sz w:val="36"/>
          <w:szCs w:val="36"/>
          <w:rtl/>
        </w:rPr>
        <w:tab/>
      </w:r>
      <w:r>
        <w:rPr>
          <w:rFonts w:cs="Traditional Arabic" w:hint="cs"/>
          <w:sz w:val="36"/>
          <w:szCs w:val="36"/>
          <w:rtl/>
        </w:rPr>
        <w:tab/>
      </w:r>
      <w:r>
        <w:rPr>
          <w:rFonts w:cs="Traditional Arabic" w:hint="cs"/>
          <w:sz w:val="36"/>
          <w:szCs w:val="36"/>
          <w:rtl/>
        </w:rPr>
        <w:tab/>
      </w:r>
      <w:r>
        <w:rPr>
          <w:rFonts w:cs="Traditional Arabic" w:hint="cs"/>
          <w:sz w:val="36"/>
          <w:szCs w:val="36"/>
          <w:rtl/>
        </w:rPr>
        <w:tab/>
      </w:r>
      <w:r>
        <w:rPr>
          <w:rFonts w:cs="Traditional Arabic" w:hint="cs"/>
          <w:sz w:val="36"/>
          <w:szCs w:val="36"/>
          <w:rtl/>
        </w:rPr>
        <w:tab/>
        <w:t>عضوا</w:t>
      </w:r>
    </w:p>
    <w:p w:rsidR="005660E4" w:rsidRDefault="005660E4" w:rsidP="008071D6">
      <w:pPr>
        <w:pStyle w:val="a7"/>
        <w:numPr>
          <w:ilvl w:val="0"/>
          <w:numId w:val="10"/>
        </w:numPr>
        <w:spacing w:after="0" w:line="480" w:lineRule="exact"/>
        <w:ind w:left="707" w:hanging="709"/>
        <w:jc w:val="both"/>
        <w:rPr>
          <w:rFonts w:cs="Traditional Arabic"/>
          <w:sz w:val="36"/>
          <w:szCs w:val="36"/>
        </w:rPr>
      </w:pPr>
      <w:r>
        <w:rPr>
          <w:rFonts w:cs="Traditional Arabic" w:hint="cs"/>
          <w:sz w:val="36"/>
          <w:szCs w:val="36"/>
          <w:rtl/>
        </w:rPr>
        <w:t>فضيلة الشيخ القاضي/ عبد الرحمن بن محمد الفزي، عضوا متفرغا بدرجة رئيس محكمة استئناف.</w:t>
      </w:r>
    </w:p>
    <w:p w:rsidR="005660E4" w:rsidRDefault="005660E4" w:rsidP="008071D6">
      <w:pPr>
        <w:pStyle w:val="a7"/>
        <w:numPr>
          <w:ilvl w:val="0"/>
          <w:numId w:val="10"/>
        </w:numPr>
        <w:spacing w:after="0" w:line="480" w:lineRule="exact"/>
        <w:ind w:left="707" w:hanging="709"/>
        <w:jc w:val="both"/>
        <w:rPr>
          <w:rFonts w:cs="Traditional Arabic"/>
          <w:sz w:val="36"/>
          <w:szCs w:val="36"/>
        </w:rPr>
      </w:pPr>
      <w:r>
        <w:rPr>
          <w:rFonts w:cs="Traditional Arabic" w:hint="cs"/>
          <w:sz w:val="36"/>
          <w:szCs w:val="36"/>
          <w:rtl/>
        </w:rPr>
        <w:t>فضيلة الشيخ القاضي/ فهد بن عبد العزيز الفارس، عضوا متفرغا بدرجة رئيس محكمة استئناف.</w:t>
      </w:r>
    </w:p>
    <w:p w:rsidR="005660E4" w:rsidRDefault="005660E4" w:rsidP="008071D6">
      <w:pPr>
        <w:pStyle w:val="a7"/>
        <w:numPr>
          <w:ilvl w:val="0"/>
          <w:numId w:val="10"/>
        </w:numPr>
        <w:spacing w:after="0" w:line="480" w:lineRule="exact"/>
        <w:ind w:left="707" w:hanging="709"/>
        <w:jc w:val="both"/>
        <w:rPr>
          <w:rFonts w:cs="Traditional Arabic"/>
          <w:sz w:val="36"/>
          <w:szCs w:val="36"/>
        </w:rPr>
      </w:pPr>
      <w:r>
        <w:rPr>
          <w:rFonts w:cs="Traditional Arabic" w:hint="cs"/>
          <w:sz w:val="36"/>
          <w:szCs w:val="36"/>
          <w:rtl/>
        </w:rPr>
        <w:t>فضيلة الشيخ القاضي/ أحمد بن عبد المجيد الغامدي، عضوا متفرغا بدرجة رئيس محكمة استئناف.</w:t>
      </w:r>
    </w:p>
    <w:p w:rsidR="005660E4" w:rsidRDefault="005660E4" w:rsidP="008071D6">
      <w:pPr>
        <w:pStyle w:val="a7"/>
        <w:numPr>
          <w:ilvl w:val="0"/>
          <w:numId w:val="10"/>
        </w:numPr>
        <w:spacing w:after="0" w:line="480" w:lineRule="exact"/>
        <w:ind w:left="707" w:hanging="709"/>
        <w:jc w:val="both"/>
        <w:rPr>
          <w:rFonts w:cs="Traditional Arabic"/>
          <w:sz w:val="36"/>
          <w:szCs w:val="36"/>
        </w:rPr>
      </w:pPr>
      <w:r>
        <w:rPr>
          <w:rFonts w:cs="Traditional Arabic" w:hint="cs"/>
          <w:sz w:val="36"/>
          <w:szCs w:val="36"/>
          <w:rtl/>
        </w:rPr>
        <w:t>فضيلة الشيخ القاضي/ ظافر بن محمد القرني، عضوا متفرغا بدرجة رئيس محكمة استئناف.</w:t>
      </w:r>
    </w:p>
    <w:p w:rsidR="005660E4" w:rsidRDefault="005660E4" w:rsidP="008071D6">
      <w:pPr>
        <w:pStyle w:val="a7"/>
        <w:numPr>
          <w:ilvl w:val="0"/>
          <w:numId w:val="10"/>
        </w:numPr>
        <w:spacing w:after="0" w:line="480" w:lineRule="exact"/>
        <w:ind w:left="707" w:hanging="709"/>
        <w:jc w:val="both"/>
        <w:rPr>
          <w:rFonts w:cs="Traditional Arabic"/>
          <w:sz w:val="36"/>
          <w:szCs w:val="36"/>
        </w:rPr>
      </w:pPr>
      <w:r>
        <w:rPr>
          <w:rFonts w:cs="Traditional Arabic" w:hint="cs"/>
          <w:sz w:val="36"/>
          <w:szCs w:val="36"/>
          <w:rtl/>
        </w:rPr>
        <w:t>وكيل وزارة العدل</w:t>
      </w:r>
      <w:r>
        <w:rPr>
          <w:rFonts w:cs="Traditional Arabic" w:hint="cs"/>
          <w:sz w:val="36"/>
          <w:szCs w:val="36"/>
          <w:rtl/>
        </w:rPr>
        <w:tab/>
      </w:r>
      <w:r>
        <w:rPr>
          <w:rFonts w:cs="Traditional Arabic" w:hint="cs"/>
          <w:sz w:val="36"/>
          <w:szCs w:val="36"/>
          <w:rtl/>
        </w:rPr>
        <w:tab/>
      </w:r>
      <w:r>
        <w:rPr>
          <w:rFonts w:cs="Traditional Arabic" w:hint="cs"/>
          <w:sz w:val="36"/>
          <w:szCs w:val="36"/>
          <w:rtl/>
        </w:rPr>
        <w:tab/>
      </w:r>
      <w:r>
        <w:rPr>
          <w:rFonts w:cs="Traditional Arabic" w:hint="cs"/>
          <w:sz w:val="36"/>
          <w:szCs w:val="36"/>
          <w:rtl/>
        </w:rPr>
        <w:tab/>
      </w:r>
      <w:r w:rsidR="008071D6">
        <w:rPr>
          <w:rFonts w:cs="Traditional Arabic" w:hint="cs"/>
          <w:sz w:val="36"/>
          <w:szCs w:val="36"/>
          <w:rtl/>
        </w:rPr>
        <w:tab/>
      </w:r>
      <w:r>
        <w:rPr>
          <w:rFonts w:cs="Traditional Arabic" w:hint="cs"/>
          <w:sz w:val="36"/>
          <w:szCs w:val="36"/>
          <w:rtl/>
        </w:rPr>
        <w:t>عضوا.</w:t>
      </w:r>
    </w:p>
    <w:p w:rsidR="005660E4" w:rsidRDefault="005660E4" w:rsidP="008071D6">
      <w:pPr>
        <w:pStyle w:val="a7"/>
        <w:numPr>
          <w:ilvl w:val="0"/>
          <w:numId w:val="10"/>
        </w:numPr>
        <w:spacing w:after="0" w:line="480" w:lineRule="exact"/>
        <w:ind w:left="707" w:hanging="709"/>
        <w:jc w:val="both"/>
        <w:rPr>
          <w:rFonts w:cs="Traditional Arabic"/>
          <w:sz w:val="36"/>
          <w:szCs w:val="36"/>
        </w:rPr>
      </w:pPr>
      <w:r>
        <w:rPr>
          <w:rFonts w:cs="Traditional Arabic" w:hint="cs"/>
          <w:sz w:val="36"/>
          <w:szCs w:val="36"/>
          <w:rtl/>
        </w:rPr>
        <w:t xml:space="preserve">رئيس هيئة التحقيق والادعاء العام </w:t>
      </w:r>
      <w:r>
        <w:rPr>
          <w:rFonts w:cs="Traditional Arabic" w:hint="cs"/>
          <w:sz w:val="36"/>
          <w:szCs w:val="36"/>
          <w:rtl/>
        </w:rPr>
        <w:tab/>
      </w:r>
      <w:r>
        <w:rPr>
          <w:rFonts w:cs="Traditional Arabic" w:hint="cs"/>
          <w:sz w:val="36"/>
          <w:szCs w:val="36"/>
          <w:rtl/>
        </w:rPr>
        <w:tab/>
      </w:r>
      <w:r w:rsidR="008071D6">
        <w:rPr>
          <w:rFonts w:cs="Traditional Arabic" w:hint="cs"/>
          <w:sz w:val="36"/>
          <w:szCs w:val="36"/>
          <w:rtl/>
        </w:rPr>
        <w:tab/>
      </w:r>
      <w:r>
        <w:rPr>
          <w:rFonts w:cs="Traditional Arabic" w:hint="cs"/>
          <w:sz w:val="36"/>
          <w:szCs w:val="36"/>
          <w:rtl/>
        </w:rPr>
        <w:t>عضوا.</w:t>
      </w:r>
    </w:p>
    <w:p w:rsidR="005660E4" w:rsidRDefault="005660E4" w:rsidP="008071D6">
      <w:pPr>
        <w:pStyle w:val="a7"/>
        <w:numPr>
          <w:ilvl w:val="0"/>
          <w:numId w:val="10"/>
        </w:numPr>
        <w:spacing w:after="0" w:line="480" w:lineRule="exact"/>
        <w:ind w:left="707" w:hanging="709"/>
        <w:jc w:val="both"/>
        <w:rPr>
          <w:rFonts w:cs="Traditional Arabic"/>
          <w:sz w:val="36"/>
          <w:szCs w:val="36"/>
        </w:rPr>
      </w:pPr>
      <w:r>
        <w:rPr>
          <w:rFonts w:cs="Traditional Arabic" w:hint="cs"/>
          <w:sz w:val="36"/>
          <w:szCs w:val="36"/>
          <w:rtl/>
        </w:rPr>
        <w:lastRenderedPageBreak/>
        <w:t>فضيلة الشيخ/ إبراهيم بن شايع الحقيل</w:t>
      </w:r>
      <w:r>
        <w:rPr>
          <w:rFonts w:cs="Traditional Arabic" w:hint="cs"/>
          <w:sz w:val="36"/>
          <w:szCs w:val="36"/>
          <w:rtl/>
        </w:rPr>
        <w:tab/>
      </w:r>
      <w:r>
        <w:rPr>
          <w:rFonts w:cs="Traditional Arabic" w:hint="cs"/>
          <w:sz w:val="36"/>
          <w:szCs w:val="36"/>
          <w:rtl/>
        </w:rPr>
        <w:tab/>
      </w:r>
      <w:r w:rsidR="008071D6">
        <w:rPr>
          <w:rFonts w:cs="Traditional Arabic" w:hint="cs"/>
          <w:sz w:val="36"/>
          <w:szCs w:val="36"/>
          <w:rtl/>
        </w:rPr>
        <w:tab/>
      </w:r>
      <w:r>
        <w:rPr>
          <w:rFonts w:cs="Traditional Arabic" w:hint="cs"/>
          <w:sz w:val="36"/>
          <w:szCs w:val="36"/>
          <w:rtl/>
        </w:rPr>
        <w:t>عضوا.</w:t>
      </w:r>
    </w:p>
    <w:p w:rsidR="005660E4" w:rsidRDefault="005660E4" w:rsidP="008071D6">
      <w:pPr>
        <w:pStyle w:val="a7"/>
        <w:numPr>
          <w:ilvl w:val="0"/>
          <w:numId w:val="10"/>
        </w:numPr>
        <w:spacing w:after="0" w:line="480" w:lineRule="exact"/>
        <w:ind w:left="707" w:hanging="709"/>
        <w:jc w:val="both"/>
        <w:rPr>
          <w:rFonts w:cs="Traditional Arabic"/>
          <w:sz w:val="36"/>
          <w:szCs w:val="36"/>
        </w:rPr>
      </w:pPr>
      <w:r>
        <w:rPr>
          <w:rFonts w:cs="Traditional Arabic" w:hint="cs"/>
          <w:sz w:val="36"/>
          <w:szCs w:val="36"/>
          <w:rtl/>
        </w:rPr>
        <w:t>فضيلة الشيخ الدكتور/ عبد العزيز بن عبد الرحمن الربيعة عضوا.</w:t>
      </w:r>
    </w:p>
    <w:p w:rsidR="005660E4" w:rsidRPr="005660E4" w:rsidRDefault="005660E4" w:rsidP="008071D6">
      <w:pPr>
        <w:pStyle w:val="a7"/>
        <w:numPr>
          <w:ilvl w:val="0"/>
          <w:numId w:val="10"/>
        </w:numPr>
        <w:spacing w:after="0" w:line="480" w:lineRule="exact"/>
        <w:ind w:left="707" w:hanging="709"/>
        <w:jc w:val="both"/>
        <w:rPr>
          <w:rFonts w:cs="Traditional Arabic"/>
          <w:sz w:val="36"/>
          <w:szCs w:val="36"/>
          <w:rtl/>
        </w:rPr>
      </w:pPr>
      <w:r>
        <w:rPr>
          <w:rFonts w:cs="Traditional Arabic" w:hint="cs"/>
          <w:sz w:val="36"/>
          <w:szCs w:val="36"/>
          <w:rtl/>
        </w:rPr>
        <w:t>فضيلة الشيخ الدكتور/ علي بن عباس بن عثمان حكمي عضوا.</w:t>
      </w:r>
    </w:p>
    <w:p w:rsidR="00E34F6A" w:rsidRPr="008071D6" w:rsidRDefault="008071D6" w:rsidP="00B77B0A">
      <w:pPr>
        <w:spacing w:after="0" w:line="480" w:lineRule="exact"/>
        <w:ind w:firstLine="720"/>
        <w:jc w:val="both"/>
        <w:rPr>
          <w:rFonts w:cs="Traditional Arabic"/>
          <w:sz w:val="36"/>
          <w:szCs w:val="36"/>
          <w:u w:val="single"/>
          <w:rtl/>
        </w:rPr>
      </w:pPr>
      <w:r w:rsidRPr="008071D6">
        <w:rPr>
          <w:rFonts w:cs="Traditional Arabic" w:hint="cs"/>
          <w:sz w:val="36"/>
          <w:szCs w:val="36"/>
          <w:u w:val="single"/>
          <w:rtl/>
        </w:rPr>
        <w:t>(3) تشكيل مجلس القضاء الإداري في ديوان المظالم، وذلك على النحو التالي:</w:t>
      </w:r>
    </w:p>
    <w:p w:rsidR="008071D6" w:rsidRDefault="008071D6" w:rsidP="008071D6">
      <w:pPr>
        <w:pStyle w:val="a7"/>
        <w:numPr>
          <w:ilvl w:val="0"/>
          <w:numId w:val="11"/>
        </w:numPr>
        <w:spacing w:after="0" w:line="480" w:lineRule="exact"/>
        <w:ind w:left="707" w:hanging="709"/>
        <w:jc w:val="both"/>
        <w:rPr>
          <w:rFonts w:cs="Traditional Arabic"/>
          <w:sz w:val="36"/>
          <w:szCs w:val="36"/>
        </w:rPr>
      </w:pPr>
      <w:r>
        <w:rPr>
          <w:rFonts w:cs="Traditional Arabic" w:hint="cs"/>
          <w:sz w:val="36"/>
          <w:szCs w:val="36"/>
          <w:rtl/>
        </w:rPr>
        <w:t>رئيس ديوان المظالم فضيلة الشيخ إبراهيم الحقيل</w:t>
      </w:r>
      <w:r>
        <w:rPr>
          <w:rFonts w:cs="Traditional Arabic" w:hint="cs"/>
          <w:sz w:val="36"/>
          <w:szCs w:val="36"/>
          <w:rtl/>
        </w:rPr>
        <w:tab/>
        <w:t>رئيساً.</w:t>
      </w:r>
    </w:p>
    <w:p w:rsidR="008071D6" w:rsidRDefault="008071D6" w:rsidP="008071D6">
      <w:pPr>
        <w:pStyle w:val="a7"/>
        <w:numPr>
          <w:ilvl w:val="0"/>
          <w:numId w:val="11"/>
        </w:numPr>
        <w:spacing w:after="0" w:line="480" w:lineRule="exact"/>
        <w:ind w:left="707" w:hanging="709"/>
        <w:jc w:val="both"/>
        <w:rPr>
          <w:rFonts w:cs="Traditional Arabic"/>
          <w:sz w:val="36"/>
          <w:szCs w:val="36"/>
        </w:rPr>
      </w:pPr>
      <w:r>
        <w:rPr>
          <w:rFonts w:cs="Traditional Arabic" w:hint="cs"/>
          <w:sz w:val="36"/>
          <w:szCs w:val="36"/>
          <w:rtl/>
        </w:rPr>
        <w:t>رئيس المحكمة الإدارية العليا، فضيلة الشيخ/ محمد بن فهد الدوسري، عضوا.</w:t>
      </w:r>
    </w:p>
    <w:p w:rsidR="008071D6" w:rsidRDefault="008071D6" w:rsidP="008071D6">
      <w:pPr>
        <w:pStyle w:val="a7"/>
        <w:numPr>
          <w:ilvl w:val="0"/>
          <w:numId w:val="11"/>
        </w:numPr>
        <w:spacing w:after="0" w:line="480" w:lineRule="exact"/>
        <w:ind w:left="707" w:hanging="709"/>
        <w:jc w:val="both"/>
        <w:rPr>
          <w:rFonts w:cs="Traditional Arabic"/>
          <w:sz w:val="36"/>
          <w:szCs w:val="36"/>
        </w:rPr>
      </w:pPr>
      <w:r>
        <w:rPr>
          <w:rFonts w:cs="Traditional Arabic" w:hint="cs"/>
          <w:sz w:val="36"/>
          <w:szCs w:val="36"/>
          <w:rtl/>
        </w:rPr>
        <w:t>أقدم نواب رئيس ديوان المظالم</w:t>
      </w:r>
      <w:r>
        <w:rPr>
          <w:rFonts w:cs="Traditional Arabic" w:hint="cs"/>
          <w:sz w:val="36"/>
          <w:szCs w:val="36"/>
          <w:rtl/>
        </w:rPr>
        <w:tab/>
      </w:r>
      <w:r>
        <w:rPr>
          <w:rFonts w:cs="Traditional Arabic" w:hint="cs"/>
          <w:sz w:val="36"/>
          <w:szCs w:val="36"/>
          <w:rtl/>
        </w:rPr>
        <w:tab/>
      </w:r>
      <w:r>
        <w:rPr>
          <w:rFonts w:cs="Traditional Arabic" w:hint="cs"/>
          <w:sz w:val="36"/>
          <w:szCs w:val="36"/>
          <w:rtl/>
        </w:rPr>
        <w:tab/>
      </w:r>
      <w:r>
        <w:rPr>
          <w:rFonts w:cs="Traditional Arabic" w:hint="cs"/>
          <w:sz w:val="36"/>
          <w:szCs w:val="36"/>
          <w:rtl/>
        </w:rPr>
        <w:tab/>
        <w:t>عضوا.</w:t>
      </w:r>
    </w:p>
    <w:p w:rsidR="008071D6" w:rsidRDefault="008071D6" w:rsidP="008071D6">
      <w:pPr>
        <w:pStyle w:val="a7"/>
        <w:numPr>
          <w:ilvl w:val="0"/>
          <w:numId w:val="11"/>
        </w:numPr>
        <w:spacing w:after="0" w:line="480" w:lineRule="exact"/>
        <w:ind w:left="707" w:hanging="709"/>
        <w:jc w:val="both"/>
        <w:rPr>
          <w:rFonts w:cs="Traditional Arabic"/>
          <w:sz w:val="36"/>
          <w:szCs w:val="36"/>
        </w:rPr>
      </w:pPr>
      <w:r>
        <w:rPr>
          <w:rFonts w:cs="Traditional Arabic" w:hint="cs"/>
          <w:sz w:val="36"/>
          <w:szCs w:val="36"/>
          <w:rtl/>
        </w:rPr>
        <w:t>فضيلة الشيخ القاضي/ مرعي بن مجدوع القرني</w:t>
      </w:r>
      <w:r>
        <w:rPr>
          <w:rFonts w:cs="Traditional Arabic" w:hint="cs"/>
          <w:sz w:val="36"/>
          <w:szCs w:val="36"/>
          <w:rtl/>
        </w:rPr>
        <w:tab/>
      </w:r>
      <w:r>
        <w:rPr>
          <w:rFonts w:cs="Traditional Arabic" w:hint="cs"/>
          <w:sz w:val="36"/>
          <w:szCs w:val="36"/>
          <w:rtl/>
        </w:rPr>
        <w:tab/>
        <w:t>عضوا.</w:t>
      </w:r>
    </w:p>
    <w:p w:rsidR="008071D6" w:rsidRDefault="008071D6" w:rsidP="008071D6">
      <w:pPr>
        <w:pStyle w:val="a7"/>
        <w:numPr>
          <w:ilvl w:val="0"/>
          <w:numId w:val="11"/>
        </w:numPr>
        <w:spacing w:after="0" w:line="480" w:lineRule="exact"/>
        <w:ind w:left="707" w:hanging="709"/>
        <w:jc w:val="both"/>
        <w:rPr>
          <w:rFonts w:cs="Traditional Arabic"/>
          <w:sz w:val="36"/>
          <w:szCs w:val="36"/>
        </w:rPr>
      </w:pPr>
      <w:r>
        <w:rPr>
          <w:rFonts w:cs="Traditional Arabic" w:hint="cs"/>
          <w:sz w:val="36"/>
          <w:szCs w:val="36"/>
          <w:rtl/>
        </w:rPr>
        <w:t xml:space="preserve">فضيلة الشيخ القاضي/ إبراهيم بن سليمان الرشيد </w:t>
      </w:r>
      <w:r>
        <w:rPr>
          <w:rFonts w:cs="Traditional Arabic" w:hint="cs"/>
          <w:sz w:val="36"/>
          <w:szCs w:val="36"/>
          <w:rtl/>
        </w:rPr>
        <w:tab/>
        <w:t>عضوا.</w:t>
      </w:r>
    </w:p>
    <w:p w:rsidR="008071D6" w:rsidRDefault="008071D6" w:rsidP="008071D6">
      <w:pPr>
        <w:pStyle w:val="a7"/>
        <w:numPr>
          <w:ilvl w:val="0"/>
          <w:numId w:val="11"/>
        </w:numPr>
        <w:spacing w:after="0" w:line="480" w:lineRule="exact"/>
        <w:ind w:left="707" w:hanging="709"/>
        <w:jc w:val="both"/>
        <w:rPr>
          <w:rFonts w:cs="Traditional Arabic"/>
          <w:sz w:val="36"/>
          <w:szCs w:val="36"/>
        </w:rPr>
      </w:pPr>
      <w:r>
        <w:rPr>
          <w:rFonts w:cs="Traditional Arabic" w:hint="cs"/>
          <w:sz w:val="36"/>
          <w:szCs w:val="36"/>
          <w:rtl/>
        </w:rPr>
        <w:t>فضيلة الشيخ القاضي/ سلطان بن سراج العمراني الحارثي،  عضوا.</w:t>
      </w:r>
    </w:p>
    <w:p w:rsidR="008071D6" w:rsidRDefault="008071D6" w:rsidP="008071D6">
      <w:pPr>
        <w:pStyle w:val="a7"/>
        <w:numPr>
          <w:ilvl w:val="0"/>
          <w:numId w:val="11"/>
        </w:numPr>
        <w:spacing w:after="0" w:line="480" w:lineRule="exact"/>
        <w:ind w:left="707" w:hanging="709"/>
        <w:jc w:val="both"/>
        <w:rPr>
          <w:rFonts w:cs="Traditional Arabic"/>
          <w:sz w:val="36"/>
          <w:szCs w:val="36"/>
        </w:rPr>
      </w:pPr>
      <w:r w:rsidRPr="008071D6">
        <w:rPr>
          <w:rFonts w:cs="Traditional Arabic" w:hint="cs"/>
          <w:sz w:val="36"/>
          <w:szCs w:val="36"/>
          <w:rtl/>
        </w:rPr>
        <w:t>فضيلة الشيخ القاضي/ عبد العزيز بن محمد النصار</w:t>
      </w:r>
      <w:r w:rsidRPr="008071D6">
        <w:rPr>
          <w:rFonts w:cs="Traditional Arabic" w:hint="cs"/>
          <w:sz w:val="36"/>
          <w:szCs w:val="36"/>
          <w:rtl/>
        </w:rPr>
        <w:tab/>
        <w:t>عضوا.</w:t>
      </w:r>
    </w:p>
    <w:p w:rsidR="008071D6" w:rsidRPr="008071D6" w:rsidRDefault="008071D6" w:rsidP="008071D6">
      <w:pPr>
        <w:spacing w:after="0" w:line="480" w:lineRule="exact"/>
        <w:ind w:firstLine="720"/>
        <w:jc w:val="both"/>
        <w:rPr>
          <w:rFonts w:cs="Traditional Arabic"/>
          <w:sz w:val="36"/>
          <w:szCs w:val="36"/>
          <w:u w:val="single"/>
          <w:rtl/>
        </w:rPr>
      </w:pPr>
      <w:r w:rsidRPr="008071D6">
        <w:rPr>
          <w:rFonts w:cs="Traditional Arabic" w:hint="cs"/>
          <w:sz w:val="36"/>
          <w:szCs w:val="36"/>
          <w:u w:val="single"/>
          <w:rtl/>
        </w:rPr>
        <w:t>(4) تشكيل المحكمة الإدارية العليا، على النحو التالي:</w:t>
      </w:r>
    </w:p>
    <w:p w:rsidR="008071D6" w:rsidRDefault="008071D6" w:rsidP="008071D6">
      <w:pPr>
        <w:spacing w:after="0" w:line="480" w:lineRule="exact"/>
        <w:ind w:hanging="2"/>
        <w:jc w:val="both"/>
        <w:rPr>
          <w:rFonts w:cs="Traditional Arabic"/>
          <w:sz w:val="36"/>
          <w:szCs w:val="36"/>
          <w:rtl/>
        </w:rPr>
      </w:pPr>
      <w:r>
        <w:rPr>
          <w:rFonts w:cs="Traditional Arabic" w:hint="cs"/>
          <w:sz w:val="36"/>
          <w:szCs w:val="36"/>
          <w:rtl/>
        </w:rPr>
        <w:t xml:space="preserve">1- فضيلة الشيخ/ محمد بن فهد بن سعد الدوسري </w:t>
      </w:r>
      <w:r>
        <w:rPr>
          <w:rFonts w:cs="Traditional Arabic"/>
          <w:sz w:val="36"/>
          <w:szCs w:val="36"/>
          <w:rtl/>
        </w:rPr>
        <w:t>–</w:t>
      </w:r>
      <w:r>
        <w:rPr>
          <w:rFonts w:cs="Traditional Arabic" w:hint="cs"/>
          <w:sz w:val="36"/>
          <w:szCs w:val="36"/>
          <w:rtl/>
        </w:rPr>
        <w:t>بمرتبة وزير، رئيسا.</w:t>
      </w:r>
    </w:p>
    <w:p w:rsidR="008071D6" w:rsidRDefault="008071D6" w:rsidP="008071D6">
      <w:pPr>
        <w:spacing w:after="0" w:line="480" w:lineRule="exact"/>
        <w:ind w:hanging="2"/>
        <w:jc w:val="both"/>
        <w:rPr>
          <w:rFonts w:cs="Traditional Arabic"/>
          <w:sz w:val="36"/>
          <w:szCs w:val="36"/>
          <w:rtl/>
        </w:rPr>
      </w:pPr>
      <w:r>
        <w:rPr>
          <w:rFonts w:cs="Traditional Arabic" w:hint="cs"/>
          <w:sz w:val="36"/>
          <w:szCs w:val="36"/>
          <w:rtl/>
        </w:rPr>
        <w:t>2- أصحاب الفضيلة التالية أسماؤهم، أعضاء في المحكمة بدرجة رئيس محكمة استئناف، وهم:</w:t>
      </w:r>
    </w:p>
    <w:p w:rsidR="008071D6" w:rsidRDefault="008071D6" w:rsidP="008071D6">
      <w:pPr>
        <w:pStyle w:val="a7"/>
        <w:numPr>
          <w:ilvl w:val="0"/>
          <w:numId w:val="9"/>
        </w:numPr>
        <w:spacing w:after="0" w:line="480" w:lineRule="exact"/>
        <w:jc w:val="both"/>
        <w:rPr>
          <w:rFonts w:cs="Traditional Arabic"/>
          <w:sz w:val="36"/>
          <w:szCs w:val="36"/>
        </w:rPr>
      </w:pPr>
      <w:r>
        <w:rPr>
          <w:rFonts w:cs="Traditional Arabic" w:hint="cs"/>
          <w:sz w:val="36"/>
          <w:szCs w:val="36"/>
          <w:rtl/>
        </w:rPr>
        <w:t>الشيخ القاضي/ حمود بن سليمان بن عطاء الله اللاحم.</w:t>
      </w:r>
    </w:p>
    <w:p w:rsidR="008071D6" w:rsidRDefault="008071D6" w:rsidP="008071D6">
      <w:pPr>
        <w:pStyle w:val="a7"/>
        <w:numPr>
          <w:ilvl w:val="0"/>
          <w:numId w:val="9"/>
        </w:numPr>
        <w:spacing w:after="0" w:line="480" w:lineRule="exact"/>
        <w:jc w:val="both"/>
        <w:rPr>
          <w:rFonts w:cs="Traditional Arabic"/>
          <w:sz w:val="36"/>
          <w:szCs w:val="36"/>
        </w:rPr>
      </w:pPr>
      <w:r>
        <w:rPr>
          <w:rFonts w:cs="Traditional Arabic" w:hint="cs"/>
          <w:sz w:val="36"/>
          <w:szCs w:val="36"/>
          <w:rtl/>
        </w:rPr>
        <w:t>الشيخ القاضي/ إبراهيم بن صالح بن شلال السويلم.</w:t>
      </w:r>
    </w:p>
    <w:p w:rsidR="008071D6" w:rsidRDefault="008071D6" w:rsidP="008071D6">
      <w:pPr>
        <w:pStyle w:val="a7"/>
        <w:numPr>
          <w:ilvl w:val="0"/>
          <w:numId w:val="9"/>
        </w:numPr>
        <w:spacing w:after="0" w:line="480" w:lineRule="exact"/>
        <w:jc w:val="both"/>
        <w:rPr>
          <w:rFonts w:cs="Traditional Arabic"/>
          <w:sz w:val="36"/>
          <w:szCs w:val="36"/>
        </w:rPr>
      </w:pPr>
      <w:r>
        <w:rPr>
          <w:rFonts w:cs="Traditional Arabic" w:hint="cs"/>
          <w:sz w:val="36"/>
          <w:szCs w:val="36"/>
          <w:rtl/>
        </w:rPr>
        <w:t>الشيخ القاضي/ حمد بن محمد بن سليمان البليهد.</w:t>
      </w:r>
    </w:p>
    <w:p w:rsidR="008071D6" w:rsidRDefault="008071D6" w:rsidP="008071D6">
      <w:pPr>
        <w:pStyle w:val="a7"/>
        <w:numPr>
          <w:ilvl w:val="0"/>
          <w:numId w:val="9"/>
        </w:numPr>
        <w:spacing w:after="0" w:line="480" w:lineRule="exact"/>
        <w:jc w:val="both"/>
        <w:rPr>
          <w:rFonts w:cs="Traditional Arabic"/>
          <w:sz w:val="36"/>
          <w:szCs w:val="36"/>
        </w:rPr>
      </w:pPr>
      <w:r>
        <w:rPr>
          <w:rFonts w:cs="Traditional Arabic" w:hint="cs"/>
          <w:sz w:val="36"/>
          <w:szCs w:val="36"/>
          <w:rtl/>
        </w:rPr>
        <w:t>الشيخ القاضي/ محمد بن عبد الرحمن بن محمد القزعان.</w:t>
      </w:r>
    </w:p>
    <w:p w:rsidR="008071D6" w:rsidRDefault="008071D6" w:rsidP="008071D6">
      <w:pPr>
        <w:pStyle w:val="a7"/>
        <w:numPr>
          <w:ilvl w:val="0"/>
          <w:numId w:val="9"/>
        </w:numPr>
        <w:spacing w:after="0" w:line="480" w:lineRule="exact"/>
        <w:jc w:val="both"/>
        <w:rPr>
          <w:rFonts w:cs="Traditional Arabic"/>
          <w:sz w:val="36"/>
          <w:szCs w:val="36"/>
        </w:rPr>
      </w:pPr>
      <w:r>
        <w:rPr>
          <w:rFonts w:cs="Traditional Arabic" w:hint="cs"/>
          <w:sz w:val="36"/>
          <w:szCs w:val="36"/>
          <w:rtl/>
        </w:rPr>
        <w:t>الشيخ القاضي/ سليمان بن علي بن سالم الغازي.</w:t>
      </w:r>
    </w:p>
    <w:p w:rsidR="008071D6" w:rsidRDefault="008071D6" w:rsidP="008071D6">
      <w:pPr>
        <w:pStyle w:val="a7"/>
        <w:numPr>
          <w:ilvl w:val="0"/>
          <w:numId w:val="9"/>
        </w:numPr>
        <w:spacing w:after="0" w:line="480" w:lineRule="exact"/>
        <w:jc w:val="both"/>
        <w:rPr>
          <w:rFonts w:cs="Traditional Arabic"/>
          <w:sz w:val="36"/>
          <w:szCs w:val="36"/>
        </w:rPr>
      </w:pPr>
      <w:r>
        <w:rPr>
          <w:rFonts w:cs="Traditional Arabic" w:hint="cs"/>
          <w:sz w:val="36"/>
          <w:szCs w:val="36"/>
          <w:rtl/>
        </w:rPr>
        <w:lastRenderedPageBreak/>
        <w:t>الشيخ القاضي/ محمد بن عبد الرحمن بن علي العامري.</w:t>
      </w:r>
    </w:p>
    <w:p w:rsidR="008071D6" w:rsidRPr="008071D6" w:rsidRDefault="008071D6" w:rsidP="008071D6">
      <w:pPr>
        <w:pStyle w:val="a7"/>
        <w:numPr>
          <w:ilvl w:val="0"/>
          <w:numId w:val="9"/>
        </w:numPr>
        <w:spacing w:after="0" w:line="480" w:lineRule="exact"/>
        <w:jc w:val="both"/>
        <w:rPr>
          <w:rFonts w:cs="Traditional Arabic"/>
          <w:sz w:val="36"/>
          <w:szCs w:val="36"/>
          <w:rtl/>
        </w:rPr>
      </w:pPr>
      <w:r>
        <w:rPr>
          <w:rFonts w:cs="Traditional Arabic" w:hint="cs"/>
          <w:sz w:val="36"/>
          <w:szCs w:val="36"/>
          <w:rtl/>
        </w:rPr>
        <w:t>الشيخ القاضي/ عبد الله بن عبد اللطيف بن صالح الدويش.</w:t>
      </w:r>
    </w:p>
    <w:p w:rsidR="008071D6" w:rsidRDefault="008071D6" w:rsidP="008071D6">
      <w:pPr>
        <w:spacing w:after="0" w:line="480" w:lineRule="exact"/>
        <w:ind w:firstLine="720"/>
        <w:jc w:val="both"/>
        <w:rPr>
          <w:rFonts w:cs="Traditional Arabic"/>
          <w:sz w:val="36"/>
          <w:szCs w:val="36"/>
          <w:rtl/>
        </w:rPr>
      </w:pPr>
      <w:r>
        <w:rPr>
          <w:rFonts w:cs="Traditional Arabic" w:hint="cs"/>
          <w:sz w:val="36"/>
          <w:szCs w:val="36"/>
          <w:rtl/>
        </w:rPr>
        <w:t>والذي نود التأكيد عليه في هذه  المقدمة هو: أن مرفق القضاء في المملكة العربية السعودية، ومع صدور نظام القضاء الجديد، يشهد تطويرا</w:t>
      </w:r>
      <w:r w:rsidR="00114BA5">
        <w:rPr>
          <w:rFonts w:cs="Traditional Arabic" w:hint="cs"/>
          <w:sz w:val="36"/>
          <w:szCs w:val="36"/>
          <w:rtl/>
        </w:rPr>
        <w:t xml:space="preserve"> شاملا وغير مسبوق من الناحيتين التنظيمية والإدارية، في جناحيه (القضاء العام، والقضاء الإداري) بيد أن هذا التطوير لن يمس الأساس التشريعي للعمل القضائي، فالقاضي أيا كانت درجته في السلك القضائي وأيا كانت درجة المحكمة التي يعمل فيها، مازال ملتزما بالحكم بأحكام الشريعة الإسلامية، وفقا لما دلّ عليه الكتاب والسنة، وذلك على اعتبار أن الالتزام بأحكام الشريعة الإسلامية هو المبدأ الرئيس والأساس في صياغة الأنظمة في المملكة، وفي ممارسة العمل القضائي.</w:t>
      </w:r>
    </w:p>
    <w:p w:rsidR="000A3AA5" w:rsidRDefault="000A3AA5" w:rsidP="008071D6">
      <w:pPr>
        <w:spacing w:after="0" w:line="480" w:lineRule="exact"/>
        <w:ind w:firstLine="720"/>
        <w:jc w:val="both"/>
        <w:rPr>
          <w:rFonts w:cs="Traditional Arabic"/>
          <w:b/>
          <w:bCs/>
          <w:sz w:val="36"/>
          <w:szCs w:val="36"/>
          <w:u w:val="single"/>
          <w:rtl/>
        </w:rPr>
      </w:pPr>
    </w:p>
    <w:p w:rsidR="00714DE2" w:rsidRPr="005727CF" w:rsidRDefault="000A3AA5" w:rsidP="008071D6">
      <w:pPr>
        <w:spacing w:after="0" w:line="480" w:lineRule="exact"/>
        <w:ind w:firstLine="720"/>
        <w:jc w:val="both"/>
        <w:rPr>
          <w:rFonts w:cs="Traditional Arabic"/>
          <w:b/>
          <w:bCs/>
          <w:sz w:val="36"/>
          <w:szCs w:val="36"/>
          <w:u w:val="single"/>
          <w:rtl/>
        </w:rPr>
      </w:pPr>
      <w:r>
        <w:rPr>
          <w:rFonts w:cs="Traditional Arabic" w:hint="cs"/>
          <w:b/>
          <w:bCs/>
          <w:sz w:val="36"/>
          <w:szCs w:val="36"/>
          <w:u w:val="single"/>
          <w:rtl/>
        </w:rPr>
        <w:t xml:space="preserve">المبحث الثاني: </w:t>
      </w:r>
      <w:r w:rsidR="00714DE2" w:rsidRPr="005727CF">
        <w:rPr>
          <w:rFonts w:cs="Traditional Arabic" w:hint="cs"/>
          <w:b/>
          <w:bCs/>
          <w:sz w:val="36"/>
          <w:szCs w:val="36"/>
          <w:u w:val="single"/>
          <w:rtl/>
        </w:rPr>
        <w:t>ترتيب المحاكم الشرعية ونطاق اختصاصها</w:t>
      </w:r>
      <w:r>
        <w:rPr>
          <w:rFonts w:cs="Traditional Arabic" w:hint="cs"/>
          <w:b/>
          <w:bCs/>
          <w:sz w:val="36"/>
          <w:szCs w:val="36"/>
          <w:u w:val="single"/>
          <w:rtl/>
        </w:rPr>
        <w:t xml:space="preserve"> في نظام القضاء لعام 1395هـ</w:t>
      </w:r>
      <w:r w:rsidR="00714DE2" w:rsidRPr="005727CF">
        <w:rPr>
          <w:rFonts w:cs="Traditional Arabic" w:hint="cs"/>
          <w:b/>
          <w:bCs/>
          <w:sz w:val="36"/>
          <w:szCs w:val="36"/>
          <w:u w:val="single"/>
          <w:rtl/>
        </w:rPr>
        <w:t>:</w:t>
      </w:r>
    </w:p>
    <w:p w:rsidR="00714DE2" w:rsidRDefault="004C3287" w:rsidP="004C3287">
      <w:pPr>
        <w:spacing w:after="0" w:line="480" w:lineRule="exact"/>
        <w:ind w:firstLine="720"/>
        <w:jc w:val="both"/>
        <w:rPr>
          <w:rFonts w:cs="Traditional Arabic"/>
          <w:sz w:val="36"/>
          <w:szCs w:val="36"/>
          <w:rtl/>
        </w:rPr>
      </w:pPr>
      <w:r>
        <w:rPr>
          <w:rFonts w:cs="Traditional Arabic" w:hint="cs"/>
          <w:sz w:val="36"/>
          <w:szCs w:val="36"/>
          <w:rtl/>
        </w:rPr>
        <w:t>رتبت</w:t>
      </w:r>
      <w:r w:rsidR="00714DE2">
        <w:rPr>
          <w:rFonts w:cs="Traditional Arabic" w:hint="cs"/>
          <w:sz w:val="36"/>
          <w:szCs w:val="36"/>
          <w:rtl/>
        </w:rPr>
        <w:t xml:space="preserve"> المادة الخامسة من نظام القضاء القديم المحاكم الشرعية على النحو التالي: </w:t>
      </w:r>
    </w:p>
    <w:p w:rsidR="00714DE2" w:rsidRDefault="00714DE2" w:rsidP="008071D6">
      <w:pPr>
        <w:spacing w:after="0" w:line="480" w:lineRule="exact"/>
        <w:ind w:firstLine="720"/>
        <w:jc w:val="both"/>
        <w:rPr>
          <w:rFonts w:cs="Traditional Arabic"/>
          <w:sz w:val="36"/>
          <w:szCs w:val="36"/>
          <w:rtl/>
        </w:rPr>
      </w:pPr>
      <w:r>
        <w:rPr>
          <w:rFonts w:cs="Traditional Arabic" w:hint="cs"/>
          <w:sz w:val="36"/>
          <w:szCs w:val="36"/>
          <w:rtl/>
        </w:rPr>
        <w:t xml:space="preserve">أ- مجلس القضاء الأعلى.  </w:t>
      </w:r>
      <w:r>
        <w:rPr>
          <w:rFonts w:cs="Traditional Arabic" w:hint="cs"/>
          <w:sz w:val="36"/>
          <w:szCs w:val="36"/>
          <w:rtl/>
        </w:rPr>
        <w:tab/>
        <w:t>ب- محكمة التمييز.</w:t>
      </w:r>
    </w:p>
    <w:p w:rsidR="00714DE2" w:rsidRDefault="00714DE2" w:rsidP="008071D6">
      <w:pPr>
        <w:spacing w:after="0" w:line="480" w:lineRule="exact"/>
        <w:ind w:firstLine="720"/>
        <w:jc w:val="both"/>
        <w:rPr>
          <w:rFonts w:cs="Traditional Arabic"/>
          <w:sz w:val="36"/>
          <w:szCs w:val="36"/>
          <w:rtl/>
        </w:rPr>
      </w:pPr>
      <w:r>
        <w:rPr>
          <w:rFonts w:cs="Traditional Arabic" w:hint="cs"/>
          <w:sz w:val="36"/>
          <w:szCs w:val="36"/>
          <w:rtl/>
        </w:rPr>
        <w:t>ج- المحاكم العامة.</w:t>
      </w:r>
      <w:r>
        <w:rPr>
          <w:rFonts w:cs="Traditional Arabic" w:hint="cs"/>
          <w:sz w:val="36"/>
          <w:szCs w:val="36"/>
          <w:rtl/>
        </w:rPr>
        <w:tab/>
      </w:r>
      <w:r>
        <w:rPr>
          <w:rFonts w:cs="Traditional Arabic" w:hint="cs"/>
          <w:sz w:val="36"/>
          <w:szCs w:val="36"/>
          <w:rtl/>
        </w:rPr>
        <w:tab/>
        <w:t>د- المحاكم الجزئية.</w:t>
      </w:r>
    </w:p>
    <w:p w:rsidR="00714DE2" w:rsidRDefault="00714DE2" w:rsidP="004C3287">
      <w:pPr>
        <w:spacing w:after="0" w:line="480" w:lineRule="exact"/>
        <w:ind w:firstLine="720"/>
        <w:jc w:val="both"/>
        <w:rPr>
          <w:rFonts w:cs="Traditional Arabic"/>
          <w:sz w:val="36"/>
          <w:szCs w:val="36"/>
          <w:rtl/>
        </w:rPr>
      </w:pPr>
      <w:r>
        <w:rPr>
          <w:rFonts w:cs="Traditional Arabic" w:hint="cs"/>
          <w:sz w:val="36"/>
          <w:szCs w:val="36"/>
          <w:rtl/>
        </w:rPr>
        <w:t>و</w:t>
      </w:r>
      <w:r w:rsidR="004C3287">
        <w:rPr>
          <w:rFonts w:cs="Traditional Arabic" w:hint="cs"/>
          <w:sz w:val="36"/>
          <w:szCs w:val="36"/>
          <w:rtl/>
        </w:rPr>
        <w:t xml:space="preserve">فيما </w:t>
      </w:r>
      <w:r>
        <w:rPr>
          <w:rFonts w:cs="Traditional Arabic" w:hint="cs"/>
          <w:sz w:val="36"/>
          <w:szCs w:val="36"/>
          <w:rtl/>
        </w:rPr>
        <w:t xml:space="preserve">يلي تعريف موجز بكل جهة </w:t>
      </w:r>
      <w:r w:rsidR="004C3287">
        <w:rPr>
          <w:rFonts w:cs="Traditional Arabic" w:hint="cs"/>
          <w:sz w:val="36"/>
          <w:szCs w:val="36"/>
          <w:rtl/>
        </w:rPr>
        <w:t>ق</w:t>
      </w:r>
      <w:r>
        <w:rPr>
          <w:rFonts w:cs="Traditional Arabic" w:hint="cs"/>
          <w:sz w:val="36"/>
          <w:szCs w:val="36"/>
          <w:rtl/>
        </w:rPr>
        <w:t>ضائية من الجهات المتقدمة.</w:t>
      </w:r>
    </w:p>
    <w:p w:rsidR="00714DE2" w:rsidRPr="00714DE2" w:rsidRDefault="00714DE2" w:rsidP="008071D6">
      <w:pPr>
        <w:spacing w:after="0" w:line="480" w:lineRule="exact"/>
        <w:ind w:firstLine="720"/>
        <w:jc w:val="both"/>
        <w:rPr>
          <w:rFonts w:cs="Traditional Arabic"/>
          <w:sz w:val="36"/>
          <w:szCs w:val="36"/>
          <w:u w:val="single"/>
          <w:rtl/>
        </w:rPr>
      </w:pPr>
      <w:r w:rsidRPr="00714DE2">
        <w:rPr>
          <w:rFonts w:cs="Traditional Arabic" w:hint="cs"/>
          <w:sz w:val="36"/>
          <w:szCs w:val="36"/>
          <w:u w:val="single"/>
          <w:rtl/>
        </w:rPr>
        <w:t>(1) مجلس القضاء الأعلى:</w:t>
      </w:r>
    </w:p>
    <w:p w:rsidR="00714DE2" w:rsidRDefault="00714DE2" w:rsidP="004C3287">
      <w:pPr>
        <w:spacing w:after="0" w:line="480" w:lineRule="exact"/>
        <w:ind w:firstLine="720"/>
        <w:jc w:val="both"/>
        <w:rPr>
          <w:rFonts w:cs="Traditional Arabic"/>
          <w:sz w:val="36"/>
          <w:szCs w:val="36"/>
          <w:rtl/>
        </w:rPr>
      </w:pPr>
      <w:r>
        <w:rPr>
          <w:rFonts w:cs="Traditional Arabic" w:hint="cs"/>
          <w:sz w:val="36"/>
          <w:szCs w:val="36"/>
          <w:rtl/>
        </w:rPr>
        <w:t>وهي أعل</w:t>
      </w:r>
      <w:r w:rsidR="004C3287">
        <w:rPr>
          <w:rFonts w:cs="Traditional Arabic" w:hint="cs"/>
          <w:sz w:val="36"/>
          <w:szCs w:val="36"/>
          <w:rtl/>
        </w:rPr>
        <w:t>ى</w:t>
      </w:r>
      <w:r>
        <w:rPr>
          <w:rFonts w:cs="Traditional Arabic" w:hint="cs"/>
          <w:sz w:val="36"/>
          <w:szCs w:val="36"/>
          <w:rtl/>
        </w:rPr>
        <w:t xml:space="preserve"> الهيئات القضائية المنشأة بموجب نظام القضاء لسنة 1395</w:t>
      </w:r>
      <w:r w:rsidR="004C3287">
        <w:rPr>
          <w:rFonts w:cs="Traditional Arabic" w:hint="cs"/>
          <w:sz w:val="36"/>
          <w:szCs w:val="36"/>
          <w:rtl/>
        </w:rPr>
        <w:t>هـ والتي</w:t>
      </w:r>
      <w:r>
        <w:rPr>
          <w:rFonts w:cs="Traditional Arabic" w:hint="cs"/>
          <w:sz w:val="36"/>
          <w:szCs w:val="36"/>
          <w:rtl/>
        </w:rPr>
        <w:t xml:space="preserve"> حلّت محل الهيئة العلمية المؤقتة المنشأ</w:t>
      </w:r>
      <w:r w:rsidR="004C3287">
        <w:rPr>
          <w:rFonts w:cs="Traditional Arabic" w:hint="cs"/>
          <w:sz w:val="36"/>
          <w:szCs w:val="36"/>
          <w:rtl/>
        </w:rPr>
        <w:t>ة</w:t>
      </w:r>
      <w:r>
        <w:rPr>
          <w:rFonts w:cs="Traditional Arabic" w:hint="cs"/>
          <w:sz w:val="36"/>
          <w:szCs w:val="36"/>
          <w:rtl/>
        </w:rPr>
        <w:t xml:space="preserve"> بموجب قرار مجلس </w:t>
      </w:r>
      <w:r>
        <w:rPr>
          <w:rFonts w:cs="Traditional Arabic" w:hint="cs"/>
          <w:sz w:val="36"/>
          <w:szCs w:val="36"/>
          <w:rtl/>
        </w:rPr>
        <w:lastRenderedPageBreak/>
        <w:t>الوزراء الصادر بتاريخ 18/12/1390 وفي ظل العمل بنظام تركيز مسئوليات القضاء الشرعي والتي كانت بمثابة محكمة ثاني درجة تنهض باختصاص التصديق على الأحكام أو إبداء الملاحظات عليها أو نقضها إذا رأت مخالفتها للأحكام والقواعد الشرعية.</w:t>
      </w:r>
    </w:p>
    <w:p w:rsidR="00714DE2" w:rsidRDefault="00714DE2" w:rsidP="008071D6">
      <w:pPr>
        <w:spacing w:after="0" w:line="480" w:lineRule="exact"/>
        <w:ind w:firstLine="720"/>
        <w:jc w:val="both"/>
        <w:rPr>
          <w:rFonts w:cs="Traditional Arabic"/>
          <w:sz w:val="36"/>
          <w:szCs w:val="36"/>
          <w:rtl/>
        </w:rPr>
      </w:pPr>
      <w:r>
        <w:rPr>
          <w:rFonts w:cs="Traditional Arabic" w:hint="cs"/>
          <w:sz w:val="36"/>
          <w:szCs w:val="36"/>
          <w:rtl/>
        </w:rPr>
        <w:t>وبموجب نظام القضاء لسنة 1395 حل مجلس القضاء الأعلى محل الهيئة المشار إليها، وقد نص على تكوينه من أحد عشر عضوا، نصفهم أعضاء متفرغين بدرجة رئيس محكمة تمييز، ويعينون بأمر ملكي ويكونون الهيئة الدائمة للمجلس ويترأسهم أقدمهم في السلك القضائي.</w:t>
      </w:r>
    </w:p>
    <w:p w:rsidR="00983F9E" w:rsidRDefault="00983F9E" w:rsidP="00983F9E">
      <w:pPr>
        <w:spacing w:after="0" w:line="480" w:lineRule="exact"/>
        <w:ind w:firstLine="720"/>
        <w:jc w:val="both"/>
        <w:rPr>
          <w:rFonts w:cs="Traditional Arabic"/>
          <w:sz w:val="36"/>
          <w:szCs w:val="36"/>
          <w:rtl/>
        </w:rPr>
      </w:pPr>
      <w:r>
        <w:rPr>
          <w:rFonts w:cs="Traditional Arabic" w:hint="cs"/>
          <w:sz w:val="36"/>
          <w:szCs w:val="36"/>
          <w:rtl/>
        </w:rPr>
        <w:t>أما النصف الآخر فأعضاء غير متفرغين وهم: رئيس محكمة التمييز أو نائبه، وكيل وزارة العدل، ثلاثة من أقدم رؤساء المحاكم العامة في المدن الآتية: مكة، المدينة، الرياض، جدة، الدمام، جيزان، وهم يشكلون مع الهيئة الدائمة للمجلس، هيئة المجلس العامة، وهي الهيئة التي يرأسها وزير العدل، ويختص مجلس القضاء الأعلى بما يلي:</w:t>
      </w:r>
    </w:p>
    <w:p w:rsidR="00983F9E" w:rsidRDefault="00983F9E" w:rsidP="00983F9E">
      <w:pPr>
        <w:pStyle w:val="a7"/>
        <w:numPr>
          <w:ilvl w:val="0"/>
          <w:numId w:val="12"/>
        </w:numPr>
        <w:spacing w:after="0" w:line="480" w:lineRule="exact"/>
        <w:ind w:hanging="733"/>
        <w:jc w:val="both"/>
        <w:rPr>
          <w:rFonts w:cs="Traditional Arabic"/>
          <w:sz w:val="36"/>
          <w:szCs w:val="36"/>
        </w:rPr>
      </w:pPr>
      <w:r>
        <w:rPr>
          <w:rFonts w:cs="Traditional Arabic" w:hint="cs"/>
          <w:sz w:val="36"/>
          <w:szCs w:val="36"/>
          <w:rtl/>
        </w:rPr>
        <w:t>النظر في شئون القضاة الوظيفية من تعيين وترقية وتأديب ونقل وتفتيش ونحوها وفقا للشروط المنصوص عليها في نظام القضاء.</w:t>
      </w:r>
    </w:p>
    <w:p w:rsidR="00983F9E" w:rsidRDefault="00983F9E" w:rsidP="00983F9E">
      <w:pPr>
        <w:pStyle w:val="a7"/>
        <w:numPr>
          <w:ilvl w:val="0"/>
          <w:numId w:val="12"/>
        </w:numPr>
        <w:spacing w:after="0" w:line="480" w:lineRule="exact"/>
        <w:ind w:hanging="733"/>
        <w:jc w:val="both"/>
        <w:rPr>
          <w:rFonts w:cs="Traditional Arabic"/>
          <w:sz w:val="36"/>
          <w:szCs w:val="36"/>
        </w:rPr>
      </w:pPr>
      <w:r>
        <w:rPr>
          <w:rFonts w:cs="Traditional Arabic" w:hint="cs"/>
          <w:sz w:val="36"/>
          <w:szCs w:val="36"/>
          <w:rtl/>
        </w:rPr>
        <w:t>النظر في شئون المحاكم من حيث تشكيل دوائرها وتحديد اختصاصات كل دائرة.</w:t>
      </w:r>
    </w:p>
    <w:p w:rsidR="00983F9E" w:rsidRDefault="00983F9E" w:rsidP="00983F9E">
      <w:pPr>
        <w:pStyle w:val="a7"/>
        <w:numPr>
          <w:ilvl w:val="0"/>
          <w:numId w:val="12"/>
        </w:numPr>
        <w:spacing w:after="0" w:line="480" w:lineRule="exact"/>
        <w:ind w:hanging="733"/>
        <w:jc w:val="both"/>
        <w:rPr>
          <w:rFonts w:cs="Traditional Arabic"/>
          <w:sz w:val="36"/>
          <w:szCs w:val="36"/>
        </w:rPr>
      </w:pPr>
      <w:r>
        <w:rPr>
          <w:rFonts w:cs="Traditional Arabic" w:hint="cs"/>
          <w:sz w:val="36"/>
          <w:szCs w:val="36"/>
          <w:rtl/>
        </w:rPr>
        <w:t>النظر في المسائل الشرعية التي يرى وزير العدل ضرورة تقرير مبادئ عامة شرعية فيها.</w:t>
      </w:r>
    </w:p>
    <w:p w:rsidR="00983F9E" w:rsidRDefault="00983F9E" w:rsidP="00983F9E">
      <w:pPr>
        <w:pStyle w:val="a7"/>
        <w:numPr>
          <w:ilvl w:val="0"/>
          <w:numId w:val="12"/>
        </w:numPr>
        <w:spacing w:after="0" w:line="480" w:lineRule="exact"/>
        <w:ind w:hanging="733"/>
        <w:jc w:val="both"/>
        <w:rPr>
          <w:rFonts w:cs="Traditional Arabic"/>
          <w:sz w:val="36"/>
          <w:szCs w:val="36"/>
        </w:rPr>
      </w:pPr>
      <w:r>
        <w:rPr>
          <w:rFonts w:cs="Traditional Arabic" w:hint="cs"/>
          <w:sz w:val="36"/>
          <w:szCs w:val="36"/>
          <w:rtl/>
        </w:rPr>
        <w:t>النظر في المسائل التي يرى ولي الأمر ضرورة النظر فيها من قبل المجلس.</w:t>
      </w:r>
    </w:p>
    <w:p w:rsidR="00983F9E" w:rsidRPr="00983F9E" w:rsidRDefault="00983F9E" w:rsidP="00983F9E">
      <w:pPr>
        <w:pStyle w:val="a7"/>
        <w:numPr>
          <w:ilvl w:val="0"/>
          <w:numId w:val="12"/>
        </w:numPr>
        <w:spacing w:after="0" w:line="480" w:lineRule="exact"/>
        <w:ind w:hanging="733"/>
        <w:jc w:val="both"/>
        <w:rPr>
          <w:rFonts w:cs="Traditional Arabic"/>
          <w:sz w:val="36"/>
          <w:szCs w:val="36"/>
          <w:rtl/>
        </w:rPr>
      </w:pPr>
      <w:r>
        <w:rPr>
          <w:rFonts w:cs="Traditional Arabic" w:hint="cs"/>
          <w:sz w:val="36"/>
          <w:szCs w:val="36"/>
          <w:rtl/>
        </w:rPr>
        <w:lastRenderedPageBreak/>
        <w:t>مراجعة الأحكام الصادرة بالقتل أو القطع أو الرجم.</w:t>
      </w:r>
    </w:p>
    <w:p w:rsidR="008071D6" w:rsidRPr="00983F9E" w:rsidRDefault="00983F9E" w:rsidP="008071D6">
      <w:pPr>
        <w:spacing w:after="0" w:line="480" w:lineRule="exact"/>
        <w:ind w:firstLine="720"/>
        <w:jc w:val="both"/>
        <w:rPr>
          <w:rFonts w:cs="Traditional Arabic"/>
          <w:sz w:val="36"/>
          <w:szCs w:val="36"/>
          <w:u w:val="single"/>
          <w:rtl/>
        </w:rPr>
      </w:pPr>
      <w:r w:rsidRPr="00983F9E">
        <w:rPr>
          <w:rFonts w:cs="Traditional Arabic" w:hint="cs"/>
          <w:sz w:val="36"/>
          <w:szCs w:val="36"/>
          <w:u w:val="single"/>
          <w:rtl/>
        </w:rPr>
        <w:t>(2) محكمة التمييز:</w:t>
      </w:r>
    </w:p>
    <w:p w:rsidR="00983F9E" w:rsidRDefault="00983F9E" w:rsidP="008071D6">
      <w:pPr>
        <w:spacing w:after="0" w:line="480" w:lineRule="exact"/>
        <w:ind w:firstLine="720"/>
        <w:jc w:val="both"/>
        <w:rPr>
          <w:rFonts w:cs="Traditional Arabic"/>
          <w:sz w:val="36"/>
          <w:szCs w:val="36"/>
          <w:rtl/>
        </w:rPr>
      </w:pPr>
      <w:r>
        <w:rPr>
          <w:rFonts w:cs="Traditional Arabic" w:hint="cs"/>
          <w:sz w:val="36"/>
          <w:szCs w:val="36"/>
          <w:rtl/>
        </w:rPr>
        <w:t>تمييز الأحكام هو: الطريق الأول العادي من طريق الطعن (الاعتراض) على الأحكام التي ينص نظام المرافعات الشرعية على قابليتها للتمييز، وهي وفقا للمادة 179 مرافعات: جميع الأحكام ما عدا الأحكام في الدعاوى اليسيرة التي يحددها مجلس القضاء الأعلى بقرار يصدر من هيئته العامة بناء على اقتراح وزير العدل.</w:t>
      </w:r>
    </w:p>
    <w:p w:rsidR="00983F9E" w:rsidRDefault="00983F9E" w:rsidP="008071D6">
      <w:pPr>
        <w:spacing w:after="0" w:line="480" w:lineRule="exact"/>
        <w:ind w:firstLine="720"/>
        <w:jc w:val="both"/>
        <w:rPr>
          <w:rFonts w:cs="Traditional Arabic"/>
          <w:sz w:val="36"/>
          <w:szCs w:val="36"/>
          <w:rtl/>
        </w:rPr>
      </w:pPr>
      <w:r>
        <w:rPr>
          <w:rFonts w:cs="Traditional Arabic" w:hint="cs"/>
          <w:sz w:val="36"/>
          <w:szCs w:val="36"/>
          <w:rtl/>
        </w:rPr>
        <w:t>وقد وجدت في ظل نظام القضاء لعام 1395 محكمتان للتمييز إحداهما في الرياض، والثانية في مكة المكرمة، وتكونت كل محكمة من عدد من الدوائر، إحداها لنظر القضايا الجزائية، والثانية لنظر قضايا الأحوال الشخصية  ودائرة ثالثة لنظر القضايا الأخرى.</w:t>
      </w:r>
    </w:p>
    <w:p w:rsidR="00983F9E" w:rsidRDefault="00983F9E" w:rsidP="008071D6">
      <w:pPr>
        <w:spacing w:after="0" w:line="480" w:lineRule="exact"/>
        <w:ind w:firstLine="720"/>
        <w:jc w:val="both"/>
        <w:rPr>
          <w:rFonts w:cs="Traditional Arabic"/>
          <w:sz w:val="36"/>
          <w:szCs w:val="36"/>
          <w:rtl/>
        </w:rPr>
      </w:pPr>
      <w:r>
        <w:rPr>
          <w:rFonts w:cs="Traditional Arabic" w:hint="cs"/>
          <w:sz w:val="36"/>
          <w:szCs w:val="36"/>
          <w:rtl/>
        </w:rPr>
        <w:t>وقد كانت كل دائرة تشكل من ثلاثة قضاة، ما عدا دائرة القضايا الجزائية حينما تنظر في تمييز أحكام القتل والرجم والقطع فإنها تشكل من خمسة قضاة.</w:t>
      </w:r>
    </w:p>
    <w:p w:rsidR="00983F9E" w:rsidRDefault="00983F9E" w:rsidP="00C171BB">
      <w:pPr>
        <w:spacing w:after="0" w:line="480" w:lineRule="exact"/>
        <w:ind w:firstLine="720"/>
        <w:jc w:val="both"/>
        <w:rPr>
          <w:rFonts w:cs="Traditional Arabic"/>
          <w:sz w:val="36"/>
          <w:szCs w:val="36"/>
          <w:rtl/>
        </w:rPr>
      </w:pPr>
      <w:r>
        <w:rPr>
          <w:rFonts w:cs="Traditional Arabic" w:hint="cs"/>
          <w:sz w:val="36"/>
          <w:szCs w:val="36"/>
          <w:rtl/>
        </w:rPr>
        <w:t>ووفقا لنص المادة 183 مرافعات فإن محكمة التمييز يمكنها الف</w:t>
      </w:r>
      <w:r w:rsidR="00C171BB">
        <w:rPr>
          <w:rFonts w:cs="Traditional Arabic" w:hint="cs"/>
          <w:sz w:val="36"/>
          <w:szCs w:val="36"/>
          <w:rtl/>
        </w:rPr>
        <w:t>ص</w:t>
      </w:r>
      <w:r>
        <w:rPr>
          <w:rFonts w:cs="Traditional Arabic" w:hint="cs"/>
          <w:sz w:val="36"/>
          <w:szCs w:val="36"/>
          <w:rtl/>
        </w:rPr>
        <w:t>ل في الاعتراض على الحكم المطلوب تمييزه (المطعون عليه) استنادا إلى ما يوجد في ملف القضية من أوراق، دون حضور الخصوم أمامها، ما لم تطلب المحكمة حضورهم أو ينص النظام كما يمكنها أن تأذن للخصوم بتقديم بيانات جديدة لتأييد أسباب اعتراضهم، المقدم في المذكرة، ولها أن تتخذ أي إجراء يعينها على الفصل في الموضوع.</w:t>
      </w:r>
    </w:p>
    <w:p w:rsidR="00983F9E" w:rsidRDefault="00983F9E" w:rsidP="008071D6">
      <w:pPr>
        <w:spacing w:after="0" w:line="480" w:lineRule="exact"/>
        <w:ind w:firstLine="720"/>
        <w:jc w:val="both"/>
        <w:rPr>
          <w:rFonts w:cs="Traditional Arabic"/>
          <w:sz w:val="36"/>
          <w:szCs w:val="36"/>
          <w:rtl/>
        </w:rPr>
      </w:pPr>
      <w:r>
        <w:rPr>
          <w:rFonts w:cs="Traditional Arabic" w:hint="cs"/>
          <w:sz w:val="36"/>
          <w:szCs w:val="36"/>
          <w:rtl/>
        </w:rPr>
        <w:lastRenderedPageBreak/>
        <w:t>فإذا وجدت محكمة التمييز أن منطوق الحكم موافق من حيث نتيجته لأصوله الشرعية صدقته مع توجيه نظر القاضي الذي أصدر الحكم إلى ما قد يكون لها من ملحوظات لا تؤثر على الحكم ولا تمنع من تصديقه.</w:t>
      </w:r>
    </w:p>
    <w:p w:rsidR="00983F9E" w:rsidRDefault="00983F9E" w:rsidP="008071D6">
      <w:pPr>
        <w:spacing w:after="0" w:line="480" w:lineRule="exact"/>
        <w:ind w:firstLine="720"/>
        <w:jc w:val="both"/>
        <w:rPr>
          <w:rFonts w:cs="Traditional Arabic"/>
          <w:sz w:val="36"/>
          <w:szCs w:val="36"/>
          <w:rtl/>
        </w:rPr>
      </w:pPr>
      <w:r>
        <w:rPr>
          <w:rFonts w:cs="Traditional Arabic" w:hint="cs"/>
          <w:sz w:val="36"/>
          <w:szCs w:val="36"/>
          <w:rtl/>
        </w:rPr>
        <w:t>أما إذا ظهر لها ملحوظات على الحكم، فإنها تعد قرارا بذلك وترسله إلى القاضي الذي أصدره، فإذا لم يقتنع القاضي بملحوظات المحكمة فعليه إجابتها بوجهة نظره</w:t>
      </w:r>
      <w:r w:rsidR="000C63FD">
        <w:rPr>
          <w:rFonts w:cs="Traditional Arabic" w:hint="cs"/>
          <w:sz w:val="36"/>
          <w:szCs w:val="36"/>
          <w:rtl/>
        </w:rPr>
        <w:t xml:space="preserve"> بعد أن يدون ذلك في دفتر الضبط، أما إذا اقتنع بها فإنه يعرضها على الخصوم ويسمع أقوالهم، ويثبت ذلك في دفتر الضبط، ثم يحكم فيها، ويكون حكمه هذا خاضعا للتمييز إذا تضمن تعديلا للحكم السابق.</w:t>
      </w:r>
    </w:p>
    <w:p w:rsidR="000C63FD" w:rsidRDefault="000C63FD" w:rsidP="008071D6">
      <w:pPr>
        <w:spacing w:after="0" w:line="480" w:lineRule="exact"/>
        <w:ind w:firstLine="720"/>
        <w:jc w:val="both"/>
        <w:rPr>
          <w:rFonts w:cs="Traditional Arabic"/>
          <w:sz w:val="36"/>
          <w:szCs w:val="36"/>
          <w:rtl/>
        </w:rPr>
      </w:pPr>
      <w:r>
        <w:rPr>
          <w:rFonts w:cs="Traditional Arabic" w:hint="cs"/>
          <w:sz w:val="36"/>
          <w:szCs w:val="36"/>
          <w:rtl/>
        </w:rPr>
        <w:t>وعلى محكمة التمييز وفقا لما تقضي به المادة 188 مرافعات، في حال اقتناعها بإجابة القاضي عن ملحوظاتها أن تصدق الحكم، فيصير الحكم بهذا التصديق نهائيا قابلا للتنفيذ.</w:t>
      </w:r>
    </w:p>
    <w:p w:rsidR="000C63FD" w:rsidRDefault="000C63FD" w:rsidP="008071D6">
      <w:pPr>
        <w:spacing w:after="0" w:line="480" w:lineRule="exact"/>
        <w:ind w:firstLine="720"/>
        <w:jc w:val="both"/>
        <w:rPr>
          <w:rFonts w:cs="Traditional Arabic"/>
          <w:sz w:val="36"/>
          <w:szCs w:val="36"/>
          <w:rtl/>
        </w:rPr>
      </w:pPr>
      <w:r>
        <w:rPr>
          <w:rFonts w:cs="Traditional Arabic" w:hint="cs"/>
          <w:sz w:val="36"/>
          <w:szCs w:val="36"/>
          <w:rtl/>
        </w:rPr>
        <w:t>أما إذا لم تقتنع بإجابة القاضي وظل القاضي متمسكا برأيه فإن لمحكمة التمييز أن تنقض الحكم كله أو بعضه بحسب الأحوال، وإحالة القضية إلى قاض آخر.</w:t>
      </w:r>
    </w:p>
    <w:p w:rsidR="000C63FD" w:rsidRDefault="000C63FD" w:rsidP="008071D6">
      <w:pPr>
        <w:spacing w:after="0" w:line="480" w:lineRule="exact"/>
        <w:ind w:firstLine="720"/>
        <w:jc w:val="both"/>
        <w:rPr>
          <w:rFonts w:cs="Traditional Arabic"/>
          <w:sz w:val="36"/>
          <w:szCs w:val="36"/>
          <w:rtl/>
        </w:rPr>
      </w:pPr>
      <w:r>
        <w:rPr>
          <w:rFonts w:cs="Traditional Arabic" w:hint="cs"/>
          <w:sz w:val="36"/>
          <w:szCs w:val="36"/>
          <w:rtl/>
        </w:rPr>
        <w:t xml:space="preserve">وقد أجاز النظام لمحكمة التمييز أن تحكم بنفسها في القضية في حالتين هما: </w:t>
      </w:r>
    </w:p>
    <w:p w:rsidR="000C63FD" w:rsidRDefault="000C63FD" w:rsidP="008071D6">
      <w:pPr>
        <w:spacing w:after="0" w:line="480" w:lineRule="exact"/>
        <w:ind w:firstLine="720"/>
        <w:jc w:val="both"/>
        <w:rPr>
          <w:rFonts w:cs="Traditional Arabic"/>
          <w:sz w:val="36"/>
          <w:szCs w:val="36"/>
          <w:rtl/>
        </w:rPr>
      </w:pPr>
      <w:r>
        <w:rPr>
          <w:rFonts w:cs="Traditional Arabic" w:hint="cs"/>
          <w:sz w:val="36"/>
          <w:szCs w:val="36"/>
          <w:rtl/>
        </w:rPr>
        <w:t>1- إذا كانت القضية التي نقضت حكمها بحالتها صالحة للحكم واستدعت ظروفها سرعة الفصل فيها.</w:t>
      </w:r>
    </w:p>
    <w:p w:rsidR="000C63FD" w:rsidRDefault="000C63FD" w:rsidP="008071D6">
      <w:pPr>
        <w:spacing w:after="0" w:line="480" w:lineRule="exact"/>
        <w:ind w:firstLine="720"/>
        <w:jc w:val="both"/>
        <w:rPr>
          <w:rFonts w:cs="Traditional Arabic"/>
          <w:sz w:val="36"/>
          <w:szCs w:val="36"/>
          <w:rtl/>
        </w:rPr>
      </w:pPr>
      <w:r>
        <w:rPr>
          <w:rFonts w:cs="Traditional Arabic" w:hint="cs"/>
          <w:sz w:val="36"/>
          <w:szCs w:val="36"/>
          <w:rtl/>
        </w:rPr>
        <w:t>2- إذا كانت محكمة التمييز قد نقضت نفس الحكم مرتين.</w:t>
      </w:r>
    </w:p>
    <w:p w:rsidR="000C63FD" w:rsidRDefault="000C63FD" w:rsidP="00C171BB">
      <w:pPr>
        <w:spacing w:after="0" w:line="480" w:lineRule="exact"/>
        <w:ind w:firstLine="720"/>
        <w:jc w:val="both"/>
        <w:rPr>
          <w:rFonts w:cs="Traditional Arabic"/>
          <w:sz w:val="36"/>
          <w:szCs w:val="36"/>
          <w:rtl/>
        </w:rPr>
      </w:pPr>
      <w:r>
        <w:rPr>
          <w:rFonts w:cs="Traditional Arabic" w:hint="cs"/>
          <w:sz w:val="36"/>
          <w:szCs w:val="36"/>
          <w:rtl/>
        </w:rPr>
        <w:t>وقد أورد نظام المرافعات الشرعية الكثير من الأوضاع والإجراءات الخاصة بتمييز الأحكام في الفصل الثاني من الباب الحادي عشر في المواد من 178 إلى 191 منه.</w:t>
      </w:r>
    </w:p>
    <w:p w:rsidR="000C63FD" w:rsidRDefault="000C63FD" w:rsidP="00C171BB">
      <w:pPr>
        <w:spacing w:after="0" w:line="480" w:lineRule="exact"/>
        <w:ind w:firstLine="720"/>
        <w:jc w:val="both"/>
        <w:rPr>
          <w:rFonts w:cs="Traditional Arabic"/>
          <w:sz w:val="36"/>
          <w:szCs w:val="36"/>
          <w:rtl/>
        </w:rPr>
      </w:pPr>
      <w:r>
        <w:rPr>
          <w:rFonts w:cs="Traditional Arabic" w:hint="cs"/>
          <w:sz w:val="36"/>
          <w:szCs w:val="36"/>
          <w:rtl/>
        </w:rPr>
        <w:lastRenderedPageBreak/>
        <w:t>والذي يعنينا قوله هو أن آلية العمل التنفي</w:t>
      </w:r>
      <w:r w:rsidR="00C171BB">
        <w:rPr>
          <w:rFonts w:cs="Traditional Arabic" w:hint="cs"/>
          <w:sz w:val="36"/>
          <w:szCs w:val="36"/>
          <w:rtl/>
        </w:rPr>
        <w:t xml:space="preserve">ذية لنظام القضاء الجديد الصادر </w:t>
      </w:r>
      <w:r>
        <w:rPr>
          <w:rFonts w:cs="Traditional Arabic" w:hint="cs"/>
          <w:sz w:val="36"/>
          <w:szCs w:val="36"/>
          <w:rtl/>
        </w:rPr>
        <w:t xml:space="preserve">بالمرسوم الملكي رقم م/78 وتاريخ 19/9/1428 قد نصت على تحويل محكمة التمييز في الرياض إلى محكمة استئناف وقصر اختصاصاتها على النظر </w:t>
      </w:r>
      <w:r w:rsidR="00C171BB">
        <w:rPr>
          <w:rFonts w:cs="Traditional Arabic" w:hint="cs"/>
          <w:sz w:val="36"/>
          <w:szCs w:val="36"/>
          <w:rtl/>
        </w:rPr>
        <w:t xml:space="preserve">في الطعن </w:t>
      </w:r>
      <w:r>
        <w:rPr>
          <w:rFonts w:cs="Traditional Arabic" w:hint="cs"/>
          <w:sz w:val="36"/>
          <w:szCs w:val="36"/>
          <w:rtl/>
        </w:rPr>
        <w:t>في الأحكام الصادرة من  محاكم الدرجة الأولى في القضاء العام في منطقة الرياض، كما نصت على تحويل محكمة التمييز في مكة المكرمة إلى محكمة استئناف وقصر اختصاصاتها على النظر</w:t>
      </w:r>
      <w:r w:rsidR="00C171BB">
        <w:rPr>
          <w:rFonts w:cs="Traditional Arabic" w:hint="cs"/>
          <w:sz w:val="36"/>
          <w:szCs w:val="36"/>
          <w:rtl/>
        </w:rPr>
        <w:t xml:space="preserve"> في الطعن</w:t>
      </w:r>
      <w:r>
        <w:rPr>
          <w:rFonts w:cs="Traditional Arabic" w:hint="cs"/>
          <w:sz w:val="36"/>
          <w:szCs w:val="36"/>
          <w:rtl/>
        </w:rPr>
        <w:t xml:space="preserve"> في الأحكام الصادرة من محاكم الدرجة الأولى في القضاء </w:t>
      </w:r>
      <w:r w:rsidR="00C171BB">
        <w:rPr>
          <w:rFonts w:cs="Traditional Arabic" w:hint="cs"/>
          <w:sz w:val="36"/>
          <w:szCs w:val="36"/>
          <w:rtl/>
        </w:rPr>
        <w:t xml:space="preserve">العام </w:t>
      </w:r>
      <w:r>
        <w:rPr>
          <w:rFonts w:cs="Traditional Arabic" w:hint="cs"/>
          <w:sz w:val="36"/>
          <w:szCs w:val="36"/>
          <w:rtl/>
        </w:rPr>
        <w:t>في كل من منطقة مكة المكرمة ومنطقة المدينة المنورة ومنطقة الباحة، وذلك مع زيادة عدد الدوائر في كل من محكمتي الرياض ومكة المكرمة الاستئنافيتين.</w:t>
      </w:r>
    </w:p>
    <w:p w:rsidR="000C63FD" w:rsidRPr="000C63FD" w:rsidRDefault="000C63FD" w:rsidP="008071D6">
      <w:pPr>
        <w:spacing w:after="0" w:line="480" w:lineRule="exact"/>
        <w:ind w:firstLine="720"/>
        <w:jc w:val="both"/>
        <w:rPr>
          <w:rFonts w:cs="Traditional Arabic"/>
          <w:sz w:val="36"/>
          <w:szCs w:val="36"/>
          <w:u w:val="single"/>
          <w:rtl/>
        </w:rPr>
      </w:pPr>
      <w:r w:rsidRPr="000C63FD">
        <w:rPr>
          <w:rFonts w:cs="Traditional Arabic" w:hint="cs"/>
          <w:sz w:val="36"/>
          <w:szCs w:val="36"/>
          <w:u w:val="single"/>
          <w:rtl/>
        </w:rPr>
        <w:t>(3) المحاكم العامة:</w:t>
      </w:r>
    </w:p>
    <w:p w:rsidR="000C63FD" w:rsidRDefault="000C63FD" w:rsidP="008071D6">
      <w:pPr>
        <w:spacing w:after="0" w:line="480" w:lineRule="exact"/>
        <w:ind w:firstLine="720"/>
        <w:jc w:val="both"/>
        <w:rPr>
          <w:rFonts w:cs="Traditional Arabic"/>
          <w:sz w:val="36"/>
          <w:szCs w:val="36"/>
          <w:rtl/>
        </w:rPr>
      </w:pPr>
      <w:r>
        <w:rPr>
          <w:rFonts w:cs="Traditional Arabic" w:hint="cs"/>
          <w:sz w:val="36"/>
          <w:szCs w:val="36"/>
          <w:rtl/>
        </w:rPr>
        <w:t>وهي الهيئة القضائية الثالثة في ترتيب المحاكم الشرعية في نظام القضاء لعام 1394هـ.</w:t>
      </w:r>
    </w:p>
    <w:p w:rsidR="000C63FD" w:rsidRDefault="000C63FD" w:rsidP="008071D6">
      <w:pPr>
        <w:spacing w:after="0" w:line="480" w:lineRule="exact"/>
        <w:ind w:firstLine="720"/>
        <w:jc w:val="both"/>
        <w:rPr>
          <w:rFonts w:cs="Traditional Arabic"/>
          <w:sz w:val="36"/>
          <w:szCs w:val="36"/>
          <w:rtl/>
        </w:rPr>
      </w:pPr>
      <w:r>
        <w:rPr>
          <w:rFonts w:cs="Traditional Arabic" w:hint="cs"/>
          <w:sz w:val="36"/>
          <w:szCs w:val="36"/>
          <w:rtl/>
        </w:rPr>
        <w:t>وتؤلف المحكمة العامة من قاض فرد، أو من ثلاثة قضاة، ويكون تأليفها وتعيين مقرها وتحديد اختصاصاتها بقرار من وزير العدل بناء على اقتراح مجلس القضاء الأعلى. وتصدر الأحكام في المحاكم العامة من قاض فرد فيما عدا قضايا القتل والرجم والقطع وغيرها من القضايا الأخرى التي يحددها النظام فإنها تصدر من ثلاثة قضاة</w:t>
      </w:r>
      <w:r w:rsidR="00CF7E77">
        <w:rPr>
          <w:rFonts w:cs="Traditional Arabic" w:hint="cs"/>
          <w:sz w:val="36"/>
          <w:szCs w:val="36"/>
          <w:rtl/>
        </w:rPr>
        <w:t>، ومن غير إخلال بما يقضي به ديوان المظالم تختص المحاكم العامة بجميع الدعاوى الخارجة عن اختصاص المحاكم الجزئية، ولها على وجه الخصوص النظر في:</w:t>
      </w:r>
    </w:p>
    <w:p w:rsidR="00CF7E77" w:rsidRDefault="00CF7E77" w:rsidP="00CF7E77">
      <w:pPr>
        <w:spacing w:after="0" w:line="480" w:lineRule="exact"/>
        <w:ind w:firstLine="720"/>
        <w:jc w:val="both"/>
        <w:rPr>
          <w:rFonts w:cs="Traditional Arabic"/>
          <w:sz w:val="36"/>
          <w:szCs w:val="36"/>
          <w:rtl/>
        </w:rPr>
      </w:pPr>
      <w:r>
        <w:rPr>
          <w:rFonts w:cs="Traditional Arabic" w:hint="cs"/>
          <w:sz w:val="36"/>
          <w:szCs w:val="36"/>
          <w:rtl/>
        </w:rPr>
        <w:t xml:space="preserve">1- جميع الدعاوى العينية المتعلقة بالعقار (الدعوى العينية هي الدعوى التي تستند إلى حق عيني كدعوى الملكية أو الاستحقاق، ودعوى تقرير حق الارتفاق أو الانتفاع، ودعوى الحيازة، ودعوى الرهن التي يرفعها </w:t>
      </w:r>
      <w:r>
        <w:rPr>
          <w:rFonts w:cs="Traditional Arabic" w:hint="cs"/>
          <w:sz w:val="36"/>
          <w:szCs w:val="36"/>
          <w:rtl/>
        </w:rPr>
        <w:lastRenderedPageBreak/>
        <w:t>الدائن المرتهن رهنا تأمينيا أو حيازيا، أو التي يرفعها صاحب حق الامتياز أو الاختصاص، والغرض من الدعوى العينية حماية الحق العيني بتقريره في مواجهة من يعتدى عليه أو ينازع فيه، والحقوق العينية محددة في النظام، فهي إما أن تكون حقوقا عينية أصلية كحق الملكية وحق الارتفاق والانتفاع والحكر والسكنى والاستعمال.</w:t>
      </w:r>
    </w:p>
    <w:p w:rsidR="00CF7E77" w:rsidRDefault="00CF7E77" w:rsidP="00CF7E77">
      <w:pPr>
        <w:spacing w:after="0" w:line="480" w:lineRule="exact"/>
        <w:ind w:firstLine="720"/>
        <w:jc w:val="both"/>
        <w:rPr>
          <w:rFonts w:cs="Traditional Arabic"/>
          <w:sz w:val="36"/>
          <w:szCs w:val="36"/>
          <w:rtl/>
        </w:rPr>
      </w:pPr>
      <w:r>
        <w:rPr>
          <w:rFonts w:cs="Traditional Arabic" w:hint="cs"/>
          <w:sz w:val="36"/>
          <w:szCs w:val="36"/>
          <w:rtl/>
        </w:rPr>
        <w:t>وإما أن تكون حقوقا تبعية، كحق الرهن الرسمي والحيازي وحق الامتياز وحق الاختصاص، ولما كانت الحقوق العينية محددة في النظام، فإن الدعاوى العينية التي تحمي هذه الحقوق المحددة، هي الأخرى محددة، وكقاعدة عامة ترفع الدعوى العينية على أي شخص تئول إليه العين، وذلك لأن الحق العيني ينصب على عين بذاتها، ومن ثم يتبعها أينما كانت).</w:t>
      </w:r>
    </w:p>
    <w:p w:rsidR="00CF7E77" w:rsidRDefault="00CF7E77" w:rsidP="00CF7E77">
      <w:pPr>
        <w:spacing w:after="0" w:line="480" w:lineRule="exact"/>
        <w:ind w:firstLine="720"/>
        <w:jc w:val="both"/>
        <w:rPr>
          <w:rFonts w:cs="Traditional Arabic"/>
          <w:sz w:val="36"/>
          <w:szCs w:val="36"/>
          <w:rtl/>
        </w:rPr>
      </w:pPr>
      <w:r>
        <w:rPr>
          <w:rFonts w:cs="Traditional Arabic" w:hint="cs"/>
          <w:sz w:val="36"/>
          <w:szCs w:val="36"/>
          <w:rtl/>
        </w:rPr>
        <w:t>2- وبالإضافة إلى اختصاص المحكمة العامة بنظر الدعاوى العينية المتعلقة بالعقار فإنها تختص كذلك بإصدار حجج الاستحكام وإثبات الوقف وسماع الإقرار به وإثبات الزواج والوصية والطلاق والخلع والنسب والوفاة وحصر الورثة.</w:t>
      </w:r>
    </w:p>
    <w:p w:rsidR="00CF7E77" w:rsidRDefault="00CF7E77" w:rsidP="00CF7E77">
      <w:pPr>
        <w:spacing w:after="0" w:line="480" w:lineRule="exact"/>
        <w:ind w:firstLine="720"/>
        <w:jc w:val="both"/>
        <w:rPr>
          <w:rFonts w:cs="Traditional Arabic"/>
          <w:sz w:val="36"/>
          <w:szCs w:val="36"/>
          <w:rtl/>
        </w:rPr>
      </w:pPr>
      <w:r>
        <w:rPr>
          <w:rFonts w:cs="Traditional Arabic" w:hint="cs"/>
          <w:sz w:val="36"/>
          <w:szCs w:val="36"/>
          <w:rtl/>
        </w:rPr>
        <w:t>3- كما تختص المحاكم العامة بإقامة الأوصياء والأولياء والنظار والإذن لهم في التصرفات التي تستوجب إذن القاضي وعزلهم عند الاقتضاء.</w:t>
      </w:r>
    </w:p>
    <w:p w:rsidR="00CF7E77" w:rsidRDefault="00CF7E77" w:rsidP="00CF7E77">
      <w:pPr>
        <w:spacing w:after="0" w:line="480" w:lineRule="exact"/>
        <w:ind w:firstLine="720"/>
        <w:jc w:val="both"/>
        <w:rPr>
          <w:rFonts w:cs="Traditional Arabic"/>
          <w:sz w:val="36"/>
          <w:szCs w:val="36"/>
          <w:rtl/>
        </w:rPr>
      </w:pPr>
      <w:r>
        <w:rPr>
          <w:rFonts w:cs="Traditional Arabic" w:hint="cs"/>
          <w:sz w:val="36"/>
          <w:szCs w:val="36"/>
          <w:rtl/>
        </w:rPr>
        <w:t>4- فرض النفقة وإسقاطها.</w:t>
      </w:r>
    </w:p>
    <w:p w:rsidR="00CF7E77" w:rsidRDefault="00CF7E77" w:rsidP="00CF7E77">
      <w:pPr>
        <w:spacing w:after="0" w:line="480" w:lineRule="exact"/>
        <w:ind w:firstLine="720"/>
        <w:jc w:val="both"/>
        <w:rPr>
          <w:rFonts w:cs="Traditional Arabic"/>
          <w:sz w:val="36"/>
          <w:szCs w:val="36"/>
          <w:rtl/>
        </w:rPr>
      </w:pPr>
      <w:r>
        <w:rPr>
          <w:rFonts w:cs="Traditional Arabic" w:hint="cs"/>
          <w:sz w:val="36"/>
          <w:szCs w:val="36"/>
          <w:rtl/>
        </w:rPr>
        <w:t>5- تزويج من لا ولي لها من النساء.</w:t>
      </w:r>
    </w:p>
    <w:p w:rsidR="00CF7E77" w:rsidRDefault="00CF7E77" w:rsidP="00CF7E77">
      <w:pPr>
        <w:spacing w:after="0" w:line="480" w:lineRule="exact"/>
        <w:ind w:firstLine="720"/>
        <w:jc w:val="both"/>
        <w:rPr>
          <w:rFonts w:cs="Traditional Arabic"/>
          <w:sz w:val="36"/>
          <w:szCs w:val="36"/>
          <w:rtl/>
        </w:rPr>
      </w:pPr>
      <w:r>
        <w:rPr>
          <w:rFonts w:cs="Traditional Arabic" w:hint="cs"/>
          <w:sz w:val="36"/>
          <w:szCs w:val="36"/>
          <w:rtl/>
        </w:rPr>
        <w:t>6- الحجر على السفهاء والمفلسين بشرط مطالبة غرمائه أو أحدهم.</w:t>
      </w:r>
    </w:p>
    <w:p w:rsidR="00CF7E77" w:rsidRDefault="00CF7E77" w:rsidP="00CF7E77">
      <w:pPr>
        <w:spacing w:after="0" w:line="480" w:lineRule="exact"/>
        <w:ind w:firstLine="720"/>
        <w:jc w:val="both"/>
        <w:rPr>
          <w:rFonts w:cs="Traditional Arabic"/>
          <w:sz w:val="36"/>
          <w:szCs w:val="36"/>
          <w:rtl/>
        </w:rPr>
      </w:pPr>
      <w:r>
        <w:rPr>
          <w:rFonts w:cs="Traditional Arabic" w:hint="cs"/>
          <w:sz w:val="36"/>
          <w:szCs w:val="36"/>
          <w:rtl/>
        </w:rPr>
        <w:t>7- جميع الدعاوى والقضايا الداخلة في اختصاص المحكمة الجزئية في البلد الذي لا يوجد فيه محكمة جزئية.</w:t>
      </w:r>
    </w:p>
    <w:p w:rsidR="00CF7E77" w:rsidRDefault="00CF7E77" w:rsidP="00CF7E77">
      <w:pPr>
        <w:spacing w:after="0" w:line="480" w:lineRule="exact"/>
        <w:ind w:firstLine="720"/>
        <w:jc w:val="both"/>
        <w:rPr>
          <w:rFonts w:cs="Traditional Arabic"/>
          <w:sz w:val="36"/>
          <w:szCs w:val="36"/>
          <w:rtl/>
        </w:rPr>
      </w:pPr>
      <w:r>
        <w:rPr>
          <w:rFonts w:cs="Traditional Arabic" w:hint="cs"/>
          <w:sz w:val="36"/>
          <w:szCs w:val="36"/>
          <w:rtl/>
        </w:rPr>
        <w:lastRenderedPageBreak/>
        <w:t>8- كما تختص المحكمة العامة بالقيام باختصاصات كتابة العدل في البلد الذي لا يوجد فيه كتابة عدل.</w:t>
      </w:r>
    </w:p>
    <w:p w:rsidR="00CF7E77" w:rsidRDefault="00CF7E77" w:rsidP="00CF7E77">
      <w:pPr>
        <w:spacing w:after="0" w:line="480" w:lineRule="exact"/>
        <w:ind w:firstLine="720"/>
        <w:jc w:val="both"/>
        <w:rPr>
          <w:rFonts w:cs="Traditional Arabic"/>
          <w:sz w:val="36"/>
          <w:szCs w:val="36"/>
          <w:rtl/>
        </w:rPr>
      </w:pPr>
      <w:r>
        <w:rPr>
          <w:rFonts w:cs="Traditional Arabic" w:hint="cs"/>
          <w:sz w:val="36"/>
          <w:szCs w:val="36"/>
          <w:rtl/>
        </w:rPr>
        <w:t>ويبدو أن نظام القضاء الجديد لعام 1428 قد أقر في خطته تحويل المحاكم العامة إلى محاكم الدرجة الأولى، وتوزيع القضاة العاملين في المحاكم العامة للعمل في محاكم الأحوال الشخصية، والمحاكم الجزائية، والمحاكم العمالية والمحاكم التجارية عند مباشرة كل تشكيل لاختصاصاته وفقا لحجم العمل في كل محكمة.</w:t>
      </w:r>
    </w:p>
    <w:p w:rsidR="00CF7E77" w:rsidRPr="00CF7E77" w:rsidRDefault="00CF7E77" w:rsidP="00CF7E77">
      <w:pPr>
        <w:spacing w:after="0" w:line="480" w:lineRule="exact"/>
        <w:ind w:firstLine="720"/>
        <w:jc w:val="both"/>
        <w:rPr>
          <w:rFonts w:cs="Traditional Arabic"/>
          <w:sz w:val="36"/>
          <w:szCs w:val="36"/>
          <w:u w:val="single"/>
          <w:rtl/>
        </w:rPr>
      </w:pPr>
      <w:r w:rsidRPr="00CF7E77">
        <w:rPr>
          <w:rFonts w:cs="Traditional Arabic" w:hint="cs"/>
          <w:sz w:val="36"/>
          <w:szCs w:val="36"/>
          <w:u w:val="single"/>
          <w:rtl/>
        </w:rPr>
        <w:t>(4) المحاكم الجزئية:</w:t>
      </w:r>
    </w:p>
    <w:p w:rsidR="00CF7E77" w:rsidRDefault="00CF7E77" w:rsidP="0027307C">
      <w:pPr>
        <w:spacing w:after="0" w:line="480" w:lineRule="exact"/>
        <w:ind w:firstLine="720"/>
        <w:jc w:val="both"/>
        <w:rPr>
          <w:rFonts w:cs="Traditional Arabic"/>
          <w:sz w:val="36"/>
          <w:szCs w:val="36"/>
          <w:rtl/>
        </w:rPr>
      </w:pPr>
      <w:r>
        <w:rPr>
          <w:rFonts w:cs="Traditional Arabic" w:hint="cs"/>
          <w:sz w:val="36"/>
          <w:szCs w:val="36"/>
          <w:rtl/>
        </w:rPr>
        <w:t>وهي الهيئة القضائية الرابعة في ترتيب المحاكم الشرعية في نظام القضاء لعام 1395. وهذا النوع من المحاكم يتشكل كسابقه من قاض واحد أو من ثلاثة قضاة ويكون تشكيلها وتعيين مقرها وتحديد اختصاصاتها بقرار من وزير العدل بناء على اقتراح مجلس القضاء الأعلى.</w:t>
      </w:r>
    </w:p>
    <w:p w:rsidR="00CF7E77" w:rsidRDefault="00CF7E77" w:rsidP="00CF7E77">
      <w:pPr>
        <w:spacing w:after="0" w:line="480" w:lineRule="exact"/>
        <w:ind w:firstLine="720"/>
        <w:jc w:val="both"/>
        <w:rPr>
          <w:rFonts w:cs="Traditional Arabic"/>
          <w:sz w:val="36"/>
          <w:szCs w:val="36"/>
          <w:rtl/>
        </w:rPr>
      </w:pPr>
      <w:r>
        <w:rPr>
          <w:rFonts w:cs="Traditional Arabic" w:hint="cs"/>
          <w:sz w:val="36"/>
          <w:szCs w:val="36"/>
          <w:rtl/>
        </w:rPr>
        <w:t>وقد جرى العرف القضائي في المملكة على تسمية المحكمة الجزئية بالمحكمة المستعجلة، والأصل أن يوجد في كل منطقة مستعجلتان، أولى وثاني</w:t>
      </w:r>
      <w:r w:rsidR="0042035A">
        <w:rPr>
          <w:rFonts w:cs="Traditional Arabic" w:hint="cs"/>
          <w:sz w:val="36"/>
          <w:szCs w:val="36"/>
          <w:rtl/>
        </w:rPr>
        <w:t>ة</w:t>
      </w:r>
      <w:r>
        <w:rPr>
          <w:rFonts w:cs="Traditional Arabic" w:hint="cs"/>
          <w:sz w:val="36"/>
          <w:szCs w:val="36"/>
          <w:rtl/>
        </w:rPr>
        <w:t>، ومع ذلك فقد توجد م</w:t>
      </w:r>
      <w:r w:rsidR="0042035A">
        <w:rPr>
          <w:rFonts w:cs="Traditional Arabic" w:hint="cs"/>
          <w:sz w:val="36"/>
          <w:szCs w:val="36"/>
          <w:rtl/>
        </w:rPr>
        <w:t>ستعجلة واحدة تقوم بعمل المستعجلتين وقد حدد الخطاب السامي رقم 4/ز/384 في 6/1/1397 اختصاص كل مستعجلة على النحو التالي:</w:t>
      </w:r>
    </w:p>
    <w:p w:rsidR="0042035A" w:rsidRDefault="0042035A" w:rsidP="00CF7E77">
      <w:pPr>
        <w:spacing w:after="0" w:line="480" w:lineRule="exact"/>
        <w:ind w:firstLine="720"/>
        <w:jc w:val="both"/>
        <w:rPr>
          <w:rFonts w:cs="Traditional Arabic"/>
          <w:sz w:val="36"/>
          <w:szCs w:val="36"/>
          <w:rtl/>
        </w:rPr>
      </w:pPr>
      <w:r>
        <w:rPr>
          <w:rFonts w:cs="Traditional Arabic" w:hint="cs"/>
          <w:sz w:val="36"/>
          <w:szCs w:val="36"/>
          <w:rtl/>
        </w:rPr>
        <w:t>1- تنظر المستعجلة الأولى في كل قضايا الجنح والتعزيرات وحد السكر وفي أروش الجنايات التي لا تزيد عن خمس الدية.</w:t>
      </w:r>
    </w:p>
    <w:p w:rsidR="0042035A" w:rsidRDefault="0042035A" w:rsidP="00CF7E77">
      <w:pPr>
        <w:spacing w:after="0" w:line="480" w:lineRule="exact"/>
        <w:ind w:firstLine="720"/>
        <w:jc w:val="both"/>
        <w:rPr>
          <w:rFonts w:cs="Traditional Arabic"/>
          <w:sz w:val="36"/>
          <w:szCs w:val="36"/>
          <w:rtl/>
        </w:rPr>
      </w:pPr>
      <w:r>
        <w:rPr>
          <w:rFonts w:cs="Traditional Arabic" w:hint="cs"/>
          <w:sz w:val="36"/>
          <w:szCs w:val="36"/>
          <w:rtl/>
        </w:rPr>
        <w:t>2- تنظر المستعجلة الثانية في جميع الحقوق المالية التي لا تزيد عن ثمانية آلاف ريال (ثم رفع هذا النصاب حاليا) ما عدا القضايا التي تتعلق بالأمور الزوجية والنفقات والعقارات.</w:t>
      </w:r>
    </w:p>
    <w:p w:rsidR="0042035A" w:rsidRDefault="0042035A" w:rsidP="0027307C">
      <w:pPr>
        <w:spacing w:after="0" w:line="480" w:lineRule="exact"/>
        <w:ind w:firstLine="720"/>
        <w:jc w:val="both"/>
        <w:rPr>
          <w:rFonts w:cs="Traditional Arabic"/>
          <w:sz w:val="36"/>
          <w:szCs w:val="36"/>
          <w:rtl/>
        </w:rPr>
      </w:pPr>
      <w:r>
        <w:rPr>
          <w:rFonts w:cs="Traditional Arabic" w:hint="cs"/>
          <w:sz w:val="36"/>
          <w:szCs w:val="36"/>
          <w:rtl/>
        </w:rPr>
        <w:lastRenderedPageBreak/>
        <w:t>3- تنظر المحكمة المستعجلة في البلد التي ليس فيها سوى مستعجلة واحدة في جميع القضايا التي تنظر فيها المستعجلة الأولى والثانية.</w:t>
      </w:r>
    </w:p>
    <w:p w:rsidR="0042035A" w:rsidRDefault="0042035A" w:rsidP="00CF7E77">
      <w:pPr>
        <w:spacing w:after="0" w:line="480" w:lineRule="exact"/>
        <w:ind w:firstLine="720"/>
        <w:jc w:val="both"/>
        <w:rPr>
          <w:rFonts w:cs="Traditional Arabic"/>
          <w:sz w:val="36"/>
          <w:szCs w:val="36"/>
          <w:rtl/>
        </w:rPr>
      </w:pPr>
      <w:r>
        <w:rPr>
          <w:rFonts w:cs="Traditional Arabic" w:hint="cs"/>
          <w:sz w:val="36"/>
          <w:szCs w:val="36"/>
          <w:rtl/>
        </w:rPr>
        <w:t>ويلاحظ أن الخطاب السامي سالف الذكر قد استعمل التسمية القديمة للمحكمة الجزئية، ولم يستعمل التسمية الجديدة التي نص عليها نظام القضاء.</w:t>
      </w:r>
    </w:p>
    <w:p w:rsidR="0042035A" w:rsidRDefault="0042035A" w:rsidP="00CF7E77">
      <w:pPr>
        <w:spacing w:after="0" w:line="480" w:lineRule="exact"/>
        <w:ind w:firstLine="720"/>
        <w:jc w:val="both"/>
        <w:rPr>
          <w:rFonts w:cs="Traditional Arabic"/>
          <w:sz w:val="36"/>
          <w:szCs w:val="36"/>
          <w:rtl/>
        </w:rPr>
      </w:pPr>
      <w:r>
        <w:rPr>
          <w:rFonts w:cs="Traditional Arabic" w:hint="cs"/>
          <w:sz w:val="36"/>
          <w:szCs w:val="36"/>
          <w:rtl/>
        </w:rPr>
        <w:t>وبالإضافة إلى الاختصاصات السابقة للمحكمة الجزئية، فإن نظام المرافعات الشرعية قد أضاف لهذه المحكمة اختصاصات أخرى منها:</w:t>
      </w:r>
    </w:p>
    <w:p w:rsidR="0042035A" w:rsidRDefault="0042035A" w:rsidP="0042035A">
      <w:pPr>
        <w:pStyle w:val="a7"/>
        <w:numPr>
          <w:ilvl w:val="0"/>
          <w:numId w:val="13"/>
        </w:numPr>
        <w:spacing w:after="0" w:line="480" w:lineRule="exact"/>
        <w:ind w:hanging="733"/>
        <w:jc w:val="both"/>
        <w:rPr>
          <w:rFonts w:cs="Traditional Arabic"/>
          <w:sz w:val="36"/>
          <w:szCs w:val="36"/>
        </w:rPr>
      </w:pPr>
      <w:r>
        <w:rPr>
          <w:rFonts w:cs="Traditional Arabic" w:hint="cs"/>
          <w:sz w:val="36"/>
          <w:szCs w:val="36"/>
          <w:rtl/>
        </w:rPr>
        <w:t xml:space="preserve">دعوى منع التعرض للحيازة </w:t>
      </w:r>
      <w:r w:rsidRPr="0042035A">
        <w:rPr>
          <w:rFonts w:cs="Traditional Arabic" w:hint="cs"/>
          <w:sz w:val="36"/>
          <w:szCs w:val="36"/>
          <w:vertAlign w:val="superscript"/>
          <w:rtl/>
        </w:rPr>
        <w:t>(</w:t>
      </w:r>
      <w:r w:rsidRPr="0042035A">
        <w:rPr>
          <w:rStyle w:val="a4"/>
          <w:rFonts w:cs="Traditional Arabic"/>
          <w:sz w:val="36"/>
          <w:szCs w:val="36"/>
          <w:rtl/>
        </w:rPr>
        <w:footnoteReference w:id="3"/>
      </w:r>
      <w:r w:rsidRPr="0042035A">
        <w:rPr>
          <w:rFonts w:cs="Traditional Arabic" w:hint="cs"/>
          <w:sz w:val="36"/>
          <w:szCs w:val="36"/>
          <w:vertAlign w:val="superscript"/>
          <w:rtl/>
        </w:rPr>
        <w:t>)</w:t>
      </w:r>
      <w:r>
        <w:rPr>
          <w:rFonts w:cs="Traditional Arabic" w:hint="cs"/>
          <w:sz w:val="36"/>
          <w:szCs w:val="36"/>
          <w:rtl/>
        </w:rPr>
        <w:t xml:space="preserve"> ودعوى استردادها.</w:t>
      </w:r>
    </w:p>
    <w:p w:rsidR="0042035A" w:rsidRDefault="0042035A" w:rsidP="0042035A">
      <w:pPr>
        <w:pStyle w:val="a7"/>
        <w:numPr>
          <w:ilvl w:val="0"/>
          <w:numId w:val="13"/>
        </w:numPr>
        <w:spacing w:after="0" w:line="480" w:lineRule="exact"/>
        <w:ind w:hanging="733"/>
        <w:jc w:val="both"/>
        <w:rPr>
          <w:rFonts w:cs="Traditional Arabic"/>
          <w:sz w:val="36"/>
          <w:szCs w:val="36"/>
        </w:rPr>
      </w:pPr>
      <w:r>
        <w:rPr>
          <w:rFonts w:cs="Traditional Arabic" w:hint="cs"/>
          <w:sz w:val="36"/>
          <w:szCs w:val="36"/>
          <w:rtl/>
        </w:rPr>
        <w:t>الدعوى المتعلقة بعقد إيجار لا تزيد الأجرة فيه على ألف ريال شهريا.</w:t>
      </w:r>
    </w:p>
    <w:p w:rsidR="0042035A" w:rsidRPr="0042035A" w:rsidRDefault="0042035A" w:rsidP="0027307C">
      <w:pPr>
        <w:pStyle w:val="a7"/>
        <w:numPr>
          <w:ilvl w:val="0"/>
          <w:numId w:val="13"/>
        </w:numPr>
        <w:spacing w:after="0" w:line="480" w:lineRule="exact"/>
        <w:ind w:hanging="733"/>
        <w:jc w:val="both"/>
        <w:rPr>
          <w:rFonts w:cs="Traditional Arabic"/>
          <w:sz w:val="36"/>
          <w:szCs w:val="36"/>
          <w:rtl/>
        </w:rPr>
      </w:pPr>
      <w:r>
        <w:rPr>
          <w:rFonts w:cs="Traditional Arabic" w:hint="cs"/>
          <w:sz w:val="36"/>
          <w:szCs w:val="36"/>
          <w:rtl/>
        </w:rPr>
        <w:t>الدعوى المتعلقة بعقد عمل لا تزيد الأجرة أو الراتب فيه على ألف ريال شهريا بشرط ألا  تزيد المطالبة في هاتين الدعو</w:t>
      </w:r>
      <w:r w:rsidR="0027307C">
        <w:rPr>
          <w:rFonts w:cs="Traditional Arabic" w:hint="cs"/>
          <w:sz w:val="36"/>
          <w:szCs w:val="36"/>
          <w:rtl/>
        </w:rPr>
        <w:t>ي</w:t>
      </w:r>
      <w:r>
        <w:rPr>
          <w:rFonts w:cs="Traditional Arabic" w:hint="cs"/>
          <w:sz w:val="36"/>
          <w:szCs w:val="36"/>
          <w:rtl/>
        </w:rPr>
        <w:t>ين على عشرة آلاف ريال.</w:t>
      </w:r>
    </w:p>
    <w:p w:rsidR="008071D6" w:rsidRDefault="005727CF" w:rsidP="008071D6">
      <w:pPr>
        <w:spacing w:after="0" w:line="480" w:lineRule="exact"/>
        <w:ind w:firstLine="720"/>
        <w:jc w:val="both"/>
        <w:rPr>
          <w:rFonts w:cs="Traditional Arabic"/>
          <w:sz w:val="36"/>
          <w:szCs w:val="36"/>
          <w:rtl/>
        </w:rPr>
      </w:pPr>
      <w:r>
        <w:rPr>
          <w:rFonts w:cs="Traditional Arabic" w:hint="cs"/>
          <w:sz w:val="36"/>
          <w:szCs w:val="36"/>
          <w:rtl/>
        </w:rPr>
        <w:lastRenderedPageBreak/>
        <w:t>وتجدر الإشارة إلى أن آلية العمل التنفيذية لنظام القضاء الجديد لعام 1428 قد نصت على تحويل المحاكم الجزئية القائمة حاليا إلى محاكم جزائية وأوكلت هذا التحويل إلى المجلس الأعلى للقضاء الذي عليه أن يصدر خلال مدة لا تتجاوز سنتين من تاريخ نفاذ نظام القضاء لعام 1428 قراره في شأن هذا التحويل.</w:t>
      </w:r>
    </w:p>
    <w:p w:rsidR="005727CF" w:rsidRDefault="005727CF" w:rsidP="008071D6">
      <w:pPr>
        <w:spacing w:after="0" w:line="480" w:lineRule="exact"/>
        <w:ind w:firstLine="720"/>
        <w:jc w:val="both"/>
        <w:rPr>
          <w:rFonts w:cs="Traditional Arabic"/>
          <w:sz w:val="36"/>
          <w:szCs w:val="36"/>
          <w:rtl/>
        </w:rPr>
      </w:pPr>
      <w:r>
        <w:rPr>
          <w:rFonts w:cs="Traditional Arabic" w:hint="cs"/>
          <w:sz w:val="36"/>
          <w:szCs w:val="36"/>
          <w:rtl/>
        </w:rPr>
        <w:t>كما نصت الآلية كذلك على نقل القضاة العاملين في المحاكم الجزئية للعمل في المحاكم الجزائية وفي محاكم الأحوال الشخصية والمحاكم العمالية والمحاكم التجارية شأنهم في هذا الأمر شان قضاة المحاكم العامة.</w:t>
      </w:r>
    </w:p>
    <w:p w:rsidR="0027307C" w:rsidRDefault="0027307C" w:rsidP="0027307C">
      <w:pPr>
        <w:spacing w:after="0" w:line="480" w:lineRule="exact"/>
        <w:ind w:firstLine="720"/>
        <w:jc w:val="both"/>
        <w:rPr>
          <w:rFonts w:cs="Traditional Arabic"/>
          <w:sz w:val="36"/>
          <w:szCs w:val="36"/>
          <w:u w:val="single"/>
          <w:rtl/>
        </w:rPr>
      </w:pPr>
    </w:p>
    <w:p w:rsidR="005727CF" w:rsidRPr="0027307C" w:rsidRDefault="0027307C" w:rsidP="0027307C">
      <w:pPr>
        <w:spacing w:after="0" w:line="480" w:lineRule="exact"/>
        <w:ind w:firstLine="720"/>
        <w:jc w:val="both"/>
        <w:rPr>
          <w:rFonts w:cs="Traditional Arabic"/>
          <w:b/>
          <w:bCs/>
          <w:sz w:val="36"/>
          <w:szCs w:val="36"/>
          <w:u w:val="single"/>
          <w:rtl/>
        </w:rPr>
      </w:pPr>
      <w:r w:rsidRPr="0027307C">
        <w:rPr>
          <w:rFonts w:cs="Traditional Arabic" w:hint="cs"/>
          <w:b/>
          <w:bCs/>
          <w:sz w:val="36"/>
          <w:szCs w:val="36"/>
          <w:u w:val="single"/>
          <w:rtl/>
        </w:rPr>
        <w:t>المبحث الثالث:</w:t>
      </w:r>
      <w:r w:rsidR="005727CF" w:rsidRPr="0027307C">
        <w:rPr>
          <w:rFonts w:cs="Traditional Arabic" w:hint="cs"/>
          <w:b/>
          <w:bCs/>
          <w:sz w:val="36"/>
          <w:szCs w:val="36"/>
          <w:u w:val="single"/>
          <w:rtl/>
        </w:rPr>
        <w:t xml:space="preserve"> ترتيب المحاكم ونطاق اختصاصاتها في نظام القضاء السعودي الجديد</w:t>
      </w:r>
      <w:r w:rsidRPr="0027307C">
        <w:rPr>
          <w:rFonts w:cs="Traditional Arabic" w:hint="cs"/>
          <w:b/>
          <w:bCs/>
          <w:sz w:val="36"/>
          <w:szCs w:val="36"/>
          <w:u w:val="single"/>
          <w:rtl/>
        </w:rPr>
        <w:t xml:space="preserve"> لعام 1428هـ</w:t>
      </w:r>
      <w:r w:rsidR="005727CF" w:rsidRPr="0027307C">
        <w:rPr>
          <w:rFonts w:cs="Traditional Arabic" w:hint="cs"/>
          <w:b/>
          <w:bCs/>
          <w:sz w:val="36"/>
          <w:szCs w:val="36"/>
          <w:u w:val="single"/>
          <w:rtl/>
        </w:rPr>
        <w:t>:</w:t>
      </w:r>
    </w:p>
    <w:p w:rsidR="005727CF" w:rsidRDefault="005727CF" w:rsidP="008071D6">
      <w:pPr>
        <w:spacing w:after="0" w:line="480" w:lineRule="exact"/>
        <w:ind w:firstLine="720"/>
        <w:jc w:val="both"/>
        <w:rPr>
          <w:rFonts w:cs="Traditional Arabic"/>
          <w:sz w:val="36"/>
          <w:szCs w:val="36"/>
          <w:rtl/>
        </w:rPr>
      </w:pPr>
      <w:r>
        <w:rPr>
          <w:rFonts w:cs="Traditional Arabic" w:hint="cs"/>
          <w:sz w:val="36"/>
          <w:szCs w:val="36"/>
          <w:rtl/>
        </w:rPr>
        <w:t>تناول نظام القضاء السعودي الجديد لعام 1428 في الفصل الأول من الباب الثالث في المادة التاسعة مسألة ترتيب المحاكم فأورد ترتيبها على النحو التالي:</w:t>
      </w:r>
    </w:p>
    <w:p w:rsidR="005727CF" w:rsidRDefault="005727CF" w:rsidP="008071D6">
      <w:pPr>
        <w:spacing w:after="0" w:line="480" w:lineRule="exact"/>
        <w:ind w:firstLine="720"/>
        <w:jc w:val="both"/>
        <w:rPr>
          <w:rFonts w:cs="Traditional Arabic"/>
          <w:sz w:val="36"/>
          <w:szCs w:val="36"/>
          <w:rtl/>
        </w:rPr>
      </w:pPr>
      <w:r>
        <w:rPr>
          <w:rFonts w:cs="Traditional Arabic" w:hint="cs"/>
          <w:sz w:val="36"/>
          <w:szCs w:val="36"/>
          <w:rtl/>
        </w:rPr>
        <w:t>1- المحكمة العليا.</w:t>
      </w:r>
      <w:r>
        <w:rPr>
          <w:rFonts w:cs="Traditional Arabic" w:hint="cs"/>
          <w:sz w:val="36"/>
          <w:szCs w:val="36"/>
          <w:rtl/>
        </w:rPr>
        <w:tab/>
      </w:r>
      <w:r>
        <w:rPr>
          <w:rFonts w:cs="Traditional Arabic" w:hint="cs"/>
          <w:sz w:val="36"/>
          <w:szCs w:val="36"/>
          <w:rtl/>
        </w:rPr>
        <w:tab/>
      </w:r>
      <w:r>
        <w:rPr>
          <w:rFonts w:cs="Traditional Arabic" w:hint="cs"/>
          <w:sz w:val="36"/>
          <w:szCs w:val="36"/>
          <w:rtl/>
        </w:rPr>
        <w:tab/>
        <w:t>2- محاكم الاستئناف.</w:t>
      </w:r>
    </w:p>
    <w:p w:rsidR="005727CF" w:rsidRDefault="005727CF" w:rsidP="008071D6">
      <w:pPr>
        <w:spacing w:after="0" w:line="480" w:lineRule="exact"/>
        <w:ind w:firstLine="720"/>
        <w:jc w:val="both"/>
        <w:rPr>
          <w:rFonts w:cs="Traditional Arabic"/>
          <w:sz w:val="36"/>
          <w:szCs w:val="36"/>
          <w:rtl/>
        </w:rPr>
      </w:pPr>
      <w:r>
        <w:rPr>
          <w:rFonts w:cs="Traditional Arabic" w:hint="cs"/>
          <w:sz w:val="36"/>
          <w:szCs w:val="36"/>
          <w:rtl/>
        </w:rPr>
        <w:t>3- محاكم الدرجة الأولى، وهي:</w:t>
      </w:r>
    </w:p>
    <w:p w:rsidR="005727CF" w:rsidRDefault="005727CF" w:rsidP="008071D6">
      <w:pPr>
        <w:spacing w:after="0" w:line="480" w:lineRule="exact"/>
        <w:ind w:firstLine="720"/>
        <w:jc w:val="both"/>
        <w:rPr>
          <w:rFonts w:cs="Traditional Arabic"/>
          <w:sz w:val="36"/>
          <w:szCs w:val="36"/>
          <w:rtl/>
        </w:rPr>
      </w:pPr>
      <w:r>
        <w:rPr>
          <w:rFonts w:cs="Traditional Arabic" w:hint="cs"/>
          <w:sz w:val="36"/>
          <w:szCs w:val="36"/>
          <w:rtl/>
        </w:rPr>
        <w:t>أ- المحاكم العامة.</w:t>
      </w:r>
      <w:r>
        <w:rPr>
          <w:rFonts w:cs="Traditional Arabic" w:hint="cs"/>
          <w:sz w:val="36"/>
          <w:szCs w:val="36"/>
          <w:rtl/>
        </w:rPr>
        <w:tab/>
      </w:r>
      <w:r>
        <w:rPr>
          <w:rFonts w:cs="Traditional Arabic" w:hint="cs"/>
          <w:sz w:val="36"/>
          <w:szCs w:val="36"/>
          <w:rtl/>
        </w:rPr>
        <w:tab/>
      </w:r>
      <w:r>
        <w:rPr>
          <w:rFonts w:cs="Traditional Arabic" w:hint="cs"/>
          <w:sz w:val="36"/>
          <w:szCs w:val="36"/>
          <w:rtl/>
        </w:rPr>
        <w:tab/>
        <w:t>ب- المحاكم الجزائية.</w:t>
      </w:r>
    </w:p>
    <w:p w:rsidR="005727CF" w:rsidRDefault="005727CF" w:rsidP="008071D6">
      <w:pPr>
        <w:spacing w:after="0" w:line="480" w:lineRule="exact"/>
        <w:ind w:firstLine="720"/>
        <w:jc w:val="both"/>
        <w:rPr>
          <w:rFonts w:cs="Traditional Arabic"/>
          <w:sz w:val="36"/>
          <w:szCs w:val="36"/>
          <w:rtl/>
        </w:rPr>
      </w:pPr>
      <w:r>
        <w:rPr>
          <w:rFonts w:cs="Traditional Arabic" w:hint="cs"/>
          <w:sz w:val="36"/>
          <w:szCs w:val="36"/>
          <w:rtl/>
        </w:rPr>
        <w:t>ج- محاكم الأحوال الشخصية.</w:t>
      </w:r>
      <w:r>
        <w:rPr>
          <w:rFonts w:cs="Traditional Arabic" w:hint="cs"/>
          <w:sz w:val="36"/>
          <w:szCs w:val="36"/>
          <w:rtl/>
        </w:rPr>
        <w:tab/>
      </w:r>
      <w:r>
        <w:rPr>
          <w:rFonts w:cs="Traditional Arabic" w:hint="cs"/>
          <w:sz w:val="36"/>
          <w:szCs w:val="36"/>
          <w:rtl/>
        </w:rPr>
        <w:tab/>
        <w:t>د- المحاكم التجارية.</w:t>
      </w:r>
    </w:p>
    <w:p w:rsidR="005727CF" w:rsidRDefault="005727CF" w:rsidP="008071D6">
      <w:pPr>
        <w:spacing w:after="0" w:line="480" w:lineRule="exact"/>
        <w:ind w:firstLine="720"/>
        <w:jc w:val="both"/>
        <w:rPr>
          <w:rFonts w:cs="Traditional Arabic"/>
          <w:sz w:val="36"/>
          <w:szCs w:val="36"/>
          <w:rtl/>
        </w:rPr>
      </w:pPr>
      <w:r>
        <w:rPr>
          <w:rFonts w:cs="Traditional Arabic" w:hint="cs"/>
          <w:sz w:val="36"/>
          <w:szCs w:val="36"/>
          <w:rtl/>
        </w:rPr>
        <w:t>هـ- المحاكم العمالية.</w:t>
      </w:r>
    </w:p>
    <w:p w:rsidR="005727CF" w:rsidRDefault="005727CF" w:rsidP="008071D6">
      <w:pPr>
        <w:spacing w:after="0" w:line="480" w:lineRule="exact"/>
        <w:ind w:firstLine="720"/>
        <w:jc w:val="both"/>
        <w:rPr>
          <w:rFonts w:cs="Traditional Arabic"/>
          <w:sz w:val="36"/>
          <w:szCs w:val="36"/>
          <w:rtl/>
        </w:rPr>
      </w:pPr>
      <w:r>
        <w:rPr>
          <w:rFonts w:cs="Traditional Arabic" w:hint="cs"/>
          <w:sz w:val="36"/>
          <w:szCs w:val="36"/>
          <w:rtl/>
        </w:rPr>
        <w:t xml:space="preserve">وقد أطلق النظام على محاكم الدرجة الأولى اصطلاح المحاكم المتخصصة ويلاحظ أن النظام لم يحدد المحاكم المتخصصة على سبيل الحصر، بل أجاز للمجلس الأعلى للقضاء إحداث محاكم متخصصة أخرى بعد </w:t>
      </w:r>
      <w:r>
        <w:rPr>
          <w:rFonts w:cs="Traditional Arabic" w:hint="cs"/>
          <w:sz w:val="36"/>
          <w:szCs w:val="36"/>
          <w:rtl/>
        </w:rPr>
        <w:lastRenderedPageBreak/>
        <w:t xml:space="preserve">موافقة الملك. كما أجاز له أيضا دمج محاكم الدرجة الأولى </w:t>
      </w:r>
      <w:r w:rsidR="00DC35CA">
        <w:rPr>
          <w:rFonts w:cs="Traditional Arabic" w:hint="cs"/>
          <w:sz w:val="36"/>
          <w:szCs w:val="36"/>
          <w:rtl/>
        </w:rPr>
        <w:t xml:space="preserve"> في بعضها وإلغاء بعضها بحسب الحاجة.</w:t>
      </w:r>
    </w:p>
    <w:p w:rsidR="00DC35CA" w:rsidRDefault="00DC35CA" w:rsidP="008071D6">
      <w:pPr>
        <w:spacing w:after="0" w:line="480" w:lineRule="exact"/>
        <w:ind w:firstLine="720"/>
        <w:jc w:val="both"/>
        <w:rPr>
          <w:rFonts w:cs="Traditional Arabic"/>
          <w:sz w:val="36"/>
          <w:szCs w:val="36"/>
          <w:rtl/>
        </w:rPr>
      </w:pPr>
      <w:r>
        <w:rPr>
          <w:rFonts w:cs="Traditional Arabic" w:hint="cs"/>
          <w:sz w:val="36"/>
          <w:szCs w:val="36"/>
          <w:rtl/>
        </w:rPr>
        <w:t>ومما يلاحظ على النظام الجديد خلافا للنظام السابق عليه أنه لم يسند إلى المجلس الأعلى للقضاء أية اختصاصات قضائية، بل جعله جهة إشرافية على المحاكم والقضاة وأعمالهم، وفيما يلي شرح موجز لطبيعة الترتيب السالف للمحاكم، وتشكيل واختصاصات كل محكمة، وقبل أن نتناول ذلك نعرف أولا بالمجلس الأعلى للقضاء.</w:t>
      </w:r>
    </w:p>
    <w:p w:rsidR="00DC35CA" w:rsidRPr="00DC35CA" w:rsidRDefault="00DC35CA" w:rsidP="008071D6">
      <w:pPr>
        <w:spacing w:after="0" w:line="480" w:lineRule="exact"/>
        <w:ind w:firstLine="720"/>
        <w:jc w:val="both"/>
        <w:rPr>
          <w:rFonts w:cs="Traditional Arabic"/>
          <w:sz w:val="36"/>
          <w:szCs w:val="36"/>
          <w:u w:val="single"/>
          <w:rtl/>
        </w:rPr>
      </w:pPr>
      <w:r w:rsidRPr="00DC35CA">
        <w:rPr>
          <w:rFonts w:cs="Traditional Arabic" w:hint="cs"/>
          <w:sz w:val="36"/>
          <w:szCs w:val="36"/>
          <w:u w:val="single"/>
          <w:rtl/>
        </w:rPr>
        <w:t>* المجلس الأعلى للقضاء:</w:t>
      </w:r>
    </w:p>
    <w:p w:rsidR="00DC35CA" w:rsidRDefault="00DC35CA" w:rsidP="008071D6">
      <w:pPr>
        <w:spacing w:after="0" w:line="480" w:lineRule="exact"/>
        <w:ind w:firstLine="720"/>
        <w:jc w:val="both"/>
        <w:rPr>
          <w:rFonts w:cs="Traditional Arabic"/>
          <w:sz w:val="36"/>
          <w:szCs w:val="36"/>
          <w:rtl/>
        </w:rPr>
      </w:pPr>
      <w:r>
        <w:rPr>
          <w:rFonts w:cs="Traditional Arabic" w:hint="cs"/>
          <w:sz w:val="36"/>
          <w:szCs w:val="36"/>
          <w:rtl/>
        </w:rPr>
        <w:t xml:space="preserve">يعد قيام مجلس من القضاة يهيمن على شئونهم ضمانة </w:t>
      </w:r>
      <w:r w:rsidR="00F26D27">
        <w:rPr>
          <w:rFonts w:cs="Traditional Arabic" w:hint="cs"/>
          <w:sz w:val="36"/>
          <w:szCs w:val="36"/>
          <w:rtl/>
        </w:rPr>
        <w:t>من أهم ضمانات استقلال القضاة، ومانعا للسلطة التنفيذية من التدخل في العمل القضائي بحيث يقتصر دورها على التصديق على ما يتخذه المجلس من قرارات.</w:t>
      </w:r>
    </w:p>
    <w:p w:rsidR="00F26D27" w:rsidRDefault="00F26D27" w:rsidP="00F26D27">
      <w:pPr>
        <w:spacing w:after="0" w:line="480" w:lineRule="exact"/>
        <w:ind w:firstLine="720"/>
        <w:jc w:val="both"/>
        <w:rPr>
          <w:rFonts w:cs="Traditional Arabic"/>
          <w:sz w:val="36"/>
          <w:szCs w:val="36"/>
          <w:rtl/>
        </w:rPr>
      </w:pPr>
      <w:r>
        <w:rPr>
          <w:rFonts w:cs="Traditional Arabic" w:hint="cs"/>
          <w:sz w:val="36"/>
          <w:szCs w:val="36"/>
          <w:rtl/>
        </w:rPr>
        <w:t>وقد كان يضطلع بذلك في ظل نظام القضاء لعام 1395 مجلس يسمى مجلس القضاء الأعلى، وقد سبق الحديث عنه، إلا أن هذا المجلس قد ألغى بإنشاء المجلس الأعلى للقضاء اعتبارا من 3/3/1430، حيث حل المجلس الأخير محل المجلس السابق وآلت إليه اختصاصاته، وقد سبق لنا تسمية أعضاء المجلس الأعلى للقضاء وبيان وظائفهم القضائية ودرجاتهم في السلك القضائي وقد حرصت المادة الخامسة من نظام القضاء لعام 1428 على النص على اختصاصات المجلس، حيث يختص بما يلي:</w:t>
      </w:r>
    </w:p>
    <w:p w:rsidR="008A2C57" w:rsidRDefault="008A2C57" w:rsidP="008A2C57">
      <w:pPr>
        <w:pStyle w:val="a7"/>
        <w:numPr>
          <w:ilvl w:val="0"/>
          <w:numId w:val="14"/>
        </w:numPr>
        <w:spacing w:after="0" w:line="480" w:lineRule="exact"/>
        <w:jc w:val="both"/>
        <w:rPr>
          <w:rFonts w:cs="Traditional Arabic"/>
          <w:sz w:val="36"/>
          <w:szCs w:val="36"/>
        </w:rPr>
      </w:pPr>
      <w:r>
        <w:rPr>
          <w:rFonts w:cs="Traditional Arabic" w:hint="cs"/>
          <w:sz w:val="36"/>
          <w:szCs w:val="36"/>
          <w:rtl/>
        </w:rPr>
        <w:t xml:space="preserve">النظر في شئون القضاة الوظيفية، من تعيين وترقية وتأديب وندب وإعارة وتدريب  ونقل وإجازة وإنهاء خدمة، وغير </w:t>
      </w:r>
      <w:r>
        <w:rPr>
          <w:rFonts w:cs="Traditional Arabic" w:hint="cs"/>
          <w:sz w:val="36"/>
          <w:szCs w:val="36"/>
          <w:rtl/>
        </w:rPr>
        <w:lastRenderedPageBreak/>
        <w:t>ذلك، وفقا للقواعد والإجراءات المقررة نظاما، وذلك بما يضمن استقلال القضاة.</w:t>
      </w:r>
    </w:p>
    <w:p w:rsidR="008A2C57" w:rsidRDefault="008A2C57" w:rsidP="008A2C57">
      <w:pPr>
        <w:pStyle w:val="a7"/>
        <w:numPr>
          <w:ilvl w:val="0"/>
          <w:numId w:val="14"/>
        </w:numPr>
        <w:spacing w:after="0" w:line="480" w:lineRule="exact"/>
        <w:jc w:val="both"/>
        <w:rPr>
          <w:rFonts w:cs="Traditional Arabic"/>
          <w:sz w:val="36"/>
          <w:szCs w:val="36"/>
        </w:rPr>
      </w:pPr>
      <w:r>
        <w:rPr>
          <w:rFonts w:cs="Traditional Arabic" w:hint="cs"/>
          <w:sz w:val="36"/>
          <w:szCs w:val="36"/>
          <w:rtl/>
        </w:rPr>
        <w:t>إصدار اللوائح المتعلقة بشئون القضاة الوظيفية، بعد موافقة الملك عليها.</w:t>
      </w:r>
    </w:p>
    <w:p w:rsidR="008A2C57" w:rsidRDefault="008A2C57" w:rsidP="008A2C57">
      <w:pPr>
        <w:pStyle w:val="a7"/>
        <w:numPr>
          <w:ilvl w:val="0"/>
          <w:numId w:val="14"/>
        </w:numPr>
        <w:spacing w:after="0" w:line="480" w:lineRule="exact"/>
        <w:jc w:val="both"/>
        <w:rPr>
          <w:rFonts w:cs="Traditional Arabic"/>
          <w:sz w:val="36"/>
          <w:szCs w:val="36"/>
        </w:rPr>
      </w:pPr>
      <w:r>
        <w:rPr>
          <w:rFonts w:cs="Traditional Arabic" w:hint="cs"/>
          <w:sz w:val="36"/>
          <w:szCs w:val="36"/>
          <w:rtl/>
        </w:rPr>
        <w:t>إصدار لائحة التفتيش القضائي.</w:t>
      </w:r>
    </w:p>
    <w:p w:rsidR="008A2C57" w:rsidRDefault="008A2C57" w:rsidP="008A2C57">
      <w:pPr>
        <w:pStyle w:val="a7"/>
        <w:numPr>
          <w:ilvl w:val="0"/>
          <w:numId w:val="14"/>
        </w:numPr>
        <w:spacing w:after="0" w:line="480" w:lineRule="exact"/>
        <w:jc w:val="both"/>
        <w:rPr>
          <w:rFonts w:cs="Traditional Arabic"/>
          <w:sz w:val="36"/>
          <w:szCs w:val="36"/>
        </w:rPr>
      </w:pPr>
      <w:r>
        <w:rPr>
          <w:rFonts w:cs="Traditional Arabic" w:hint="cs"/>
          <w:sz w:val="36"/>
          <w:szCs w:val="36"/>
          <w:rtl/>
        </w:rPr>
        <w:t>إنشاء محاكم متخصصة، أو دمجها أو إلغائها، وتحديد اختصاصها المكاني والنوعي بما لا يتعارض مع النظام، وتأليف الدوائر فيها.</w:t>
      </w:r>
    </w:p>
    <w:p w:rsidR="008A2C57" w:rsidRDefault="008A2C57" w:rsidP="008A2C57">
      <w:pPr>
        <w:pStyle w:val="a7"/>
        <w:numPr>
          <w:ilvl w:val="0"/>
          <w:numId w:val="14"/>
        </w:numPr>
        <w:spacing w:after="0" w:line="480" w:lineRule="exact"/>
        <w:jc w:val="both"/>
        <w:rPr>
          <w:rFonts w:cs="Traditional Arabic"/>
          <w:sz w:val="36"/>
          <w:szCs w:val="36"/>
        </w:rPr>
      </w:pPr>
      <w:r>
        <w:rPr>
          <w:rFonts w:cs="Traditional Arabic" w:hint="cs"/>
          <w:sz w:val="36"/>
          <w:szCs w:val="36"/>
          <w:rtl/>
        </w:rPr>
        <w:t>الإشراف على المحاكم والقضاة وأعمالهم في الحدود المبينة في النظام.</w:t>
      </w:r>
    </w:p>
    <w:p w:rsidR="008A2C57" w:rsidRDefault="008A2C57" w:rsidP="008A2C57">
      <w:pPr>
        <w:pStyle w:val="a7"/>
        <w:numPr>
          <w:ilvl w:val="0"/>
          <w:numId w:val="14"/>
        </w:numPr>
        <w:spacing w:after="0" w:line="480" w:lineRule="exact"/>
        <w:jc w:val="both"/>
        <w:rPr>
          <w:rFonts w:cs="Traditional Arabic"/>
          <w:sz w:val="36"/>
          <w:szCs w:val="36"/>
        </w:rPr>
      </w:pPr>
      <w:r>
        <w:rPr>
          <w:rFonts w:cs="Traditional Arabic" w:hint="cs"/>
          <w:sz w:val="36"/>
          <w:szCs w:val="36"/>
          <w:rtl/>
        </w:rPr>
        <w:t>تسمية رؤساء محاكم الاستئناف ومساعديهم من بين قضاة محاكم الاستئناف ورؤساء محاكم الدرجة الأولى ومساعديهم.</w:t>
      </w:r>
    </w:p>
    <w:p w:rsidR="008A2C57" w:rsidRDefault="008A2C57" w:rsidP="008A2C57">
      <w:pPr>
        <w:pStyle w:val="a7"/>
        <w:numPr>
          <w:ilvl w:val="0"/>
          <w:numId w:val="14"/>
        </w:numPr>
        <w:spacing w:after="0" w:line="480" w:lineRule="exact"/>
        <w:jc w:val="both"/>
        <w:rPr>
          <w:rFonts w:cs="Traditional Arabic"/>
          <w:sz w:val="36"/>
          <w:szCs w:val="36"/>
        </w:rPr>
      </w:pPr>
      <w:r>
        <w:rPr>
          <w:rFonts w:cs="Traditional Arabic" w:hint="cs"/>
          <w:sz w:val="36"/>
          <w:szCs w:val="36"/>
          <w:rtl/>
        </w:rPr>
        <w:t>إصدار قواعد تنظيم اختصاصات وصلاحيات رؤساء المحاكم ومساعديهم.</w:t>
      </w:r>
    </w:p>
    <w:p w:rsidR="008A2C57" w:rsidRDefault="008A2C57" w:rsidP="008A2C57">
      <w:pPr>
        <w:pStyle w:val="a7"/>
        <w:numPr>
          <w:ilvl w:val="0"/>
          <w:numId w:val="14"/>
        </w:numPr>
        <w:spacing w:after="0" w:line="480" w:lineRule="exact"/>
        <w:jc w:val="both"/>
        <w:rPr>
          <w:rFonts w:cs="Traditional Arabic"/>
          <w:sz w:val="36"/>
          <w:szCs w:val="36"/>
        </w:rPr>
      </w:pPr>
      <w:r>
        <w:rPr>
          <w:rFonts w:cs="Traditional Arabic" w:hint="cs"/>
          <w:sz w:val="36"/>
          <w:szCs w:val="36"/>
          <w:rtl/>
        </w:rPr>
        <w:t xml:space="preserve">إصدار قواعد اختيار القضاة وإجراءات وضوابط </w:t>
      </w:r>
      <w:r w:rsidR="00497202">
        <w:rPr>
          <w:rFonts w:cs="Traditional Arabic" w:hint="cs"/>
          <w:sz w:val="36"/>
          <w:szCs w:val="36"/>
          <w:rtl/>
        </w:rPr>
        <w:t>تفريغهم للدراسة.</w:t>
      </w:r>
    </w:p>
    <w:p w:rsidR="00497202" w:rsidRDefault="00497202" w:rsidP="008A2C57">
      <w:pPr>
        <w:pStyle w:val="a7"/>
        <w:numPr>
          <w:ilvl w:val="0"/>
          <w:numId w:val="14"/>
        </w:numPr>
        <w:spacing w:after="0" w:line="480" w:lineRule="exact"/>
        <w:jc w:val="both"/>
        <w:rPr>
          <w:rFonts w:cs="Traditional Arabic"/>
          <w:sz w:val="36"/>
          <w:szCs w:val="36"/>
        </w:rPr>
      </w:pPr>
      <w:r>
        <w:rPr>
          <w:rFonts w:cs="Traditional Arabic" w:hint="cs"/>
          <w:sz w:val="36"/>
          <w:szCs w:val="36"/>
          <w:rtl/>
        </w:rPr>
        <w:t>تنظيم أعمال الملازمين القضائيين.</w:t>
      </w:r>
    </w:p>
    <w:p w:rsidR="00497202" w:rsidRDefault="00497202" w:rsidP="008A2C57">
      <w:pPr>
        <w:pStyle w:val="a7"/>
        <w:numPr>
          <w:ilvl w:val="0"/>
          <w:numId w:val="14"/>
        </w:numPr>
        <w:spacing w:after="0" w:line="480" w:lineRule="exact"/>
        <w:jc w:val="both"/>
        <w:rPr>
          <w:rFonts w:cs="Traditional Arabic"/>
          <w:sz w:val="36"/>
          <w:szCs w:val="36"/>
        </w:rPr>
      </w:pPr>
      <w:r>
        <w:rPr>
          <w:rFonts w:cs="Traditional Arabic" w:hint="cs"/>
          <w:sz w:val="36"/>
          <w:szCs w:val="36"/>
          <w:rtl/>
        </w:rPr>
        <w:t>تحديد الأعمال القضائية النظيرة المطلوبة لشغل الدرجات القضائية.</w:t>
      </w:r>
    </w:p>
    <w:p w:rsidR="00497202" w:rsidRDefault="00497202" w:rsidP="008A2C57">
      <w:pPr>
        <w:pStyle w:val="a7"/>
        <w:numPr>
          <w:ilvl w:val="0"/>
          <w:numId w:val="14"/>
        </w:numPr>
        <w:spacing w:after="0" w:line="480" w:lineRule="exact"/>
        <w:jc w:val="both"/>
        <w:rPr>
          <w:rFonts w:cs="Traditional Arabic"/>
          <w:sz w:val="36"/>
          <w:szCs w:val="36"/>
        </w:rPr>
      </w:pPr>
      <w:r>
        <w:rPr>
          <w:rFonts w:cs="Traditional Arabic" w:hint="cs"/>
          <w:sz w:val="36"/>
          <w:szCs w:val="36"/>
          <w:rtl/>
        </w:rPr>
        <w:t>الرفع بما يراه المجلس من مقترحات ذات صلة بالاختصاصات المقررة له.</w:t>
      </w:r>
    </w:p>
    <w:p w:rsidR="00497202" w:rsidRPr="00497202" w:rsidRDefault="00497202" w:rsidP="00497202">
      <w:pPr>
        <w:pStyle w:val="a7"/>
        <w:numPr>
          <w:ilvl w:val="0"/>
          <w:numId w:val="14"/>
        </w:numPr>
        <w:spacing w:after="0" w:line="480" w:lineRule="exact"/>
        <w:jc w:val="both"/>
        <w:rPr>
          <w:rFonts w:cs="Traditional Arabic"/>
          <w:sz w:val="36"/>
          <w:szCs w:val="36"/>
          <w:rtl/>
        </w:rPr>
      </w:pPr>
      <w:r>
        <w:rPr>
          <w:rFonts w:cs="Traditional Arabic" w:hint="cs"/>
          <w:sz w:val="36"/>
          <w:szCs w:val="36"/>
          <w:rtl/>
        </w:rPr>
        <w:lastRenderedPageBreak/>
        <w:t>إعداد تقرير شامل في نهاية كل عام عن الانجازات والمعوقات ومقترحات المجلس بشأنها ورفعه إلى الملك.</w:t>
      </w:r>
    </w:p>
    <w:p w:rsidR="00F26D27" w:rsidRDefault="00497202" w:rsidP="008071D6">
      <w:pPr>
        <w:spacing w:after="0" w:line="480" w:lineRule="exact"/>
        <w:ind w:firstLine="720"/>
        <w:jc w:val="both"/>
        <w:rPr>
          <w:rFonts w:cs="Traditional Arabic"/>
          <w:sz w:val="36"/>
          <w:szCs w:val="36"/>
          <w:rtl/>
        </w:rPr>
      </w:pPr>
      <w:r>
        <w:rPr>
          <w:rFonts w:cs="Traditional Arabic" w:hint="cs"/>
          <w:sz w:val="36"/>
          <w:szCs w:val="36"/>
          <w:rtl/>
        </w:rPr>
        <w:t>وبالإضافة إلى هذه الاختصاصات، فإن المجلس الأعلى للقضاء يقع عليه العبء الأكبر في عملية تطوير مرفق القضاء في المملكة والتي استهدفها نظام القضاء الجديد لعام 1428 حيث يختص بما يلي:</w:t>
      </w:r>
    </w:p>
    <w:p w:rsidR="00497202" w:rsidRDefault="00453C48" w:rsidP="00453C48">
      <w:pPr>
        <w:pStyle w:val="a7"/>
        <w:numPr>
          <w:ilvl w:val="0"/>
          <w:numId w:val="15"/>
        </w:numPr>
        <w:spacing w:after="0" w:line="480" w:lineRule="exact"/>
        <w:ind w:hanging="733"/>
        <w:jc w:val="both"/>
        <w:rPr>
          <w:rFonts w:cs="Traditional Arabic"/>
          <w:sz w:val="36"/>
          <w:szCs w:val="36"/>
        </w:rPr>
      </w:pPr>
      <w:r>
        <w:rPr>
          <w:rFonts w:cs="Traditional Arabic" w:hint="cs"/>
          <w:sz w:val="36"/>
          <w:szCs w:val="36"/>
          <w:rtl/>
        </w:rPr>
        <w:t>استحداث وظائف قضاة محاكم استئناف ورؤساء محاكم استئناف إما عن طريق الترقية أو التعيين أو النقل، ومعالجة أماكن عمل من يشغل هذه الوظائف وأوضاعهم المادية.</w:t>
      </w:r>
    </w:p>
    <w:p w:rsidR="00453C48" w:rsidRDefault="00453C48" w:rsidP="00453C48">
      <w:pPr>
        <w:pStyle w:val="a7"/>
        <w:numPr>
          <w:ilvl w:val="0"/>
          <w:numId w:val="15"/>
        </w:numPr>
        <w:spacing w:after="0" w:line="480" w:lineRule="exact"/>
        <w:ind w:hanging="733"/>
        <w:jc w:val="both"/>
        <w:rPr>
          <w:rFonts w:cs="Traditional Arabic"/>
          <w:sz w:val="36"/>
          <w:szCs w:val="36"/>
        </w:rPr>
      </w:pPr>
      <w:r>
        <w:rPr>
          <w:rFonts w:cs="Traditional Arabic" w:hint="cs"/>
          <w:sz w:val="36"/>
          <w:szCs w:val="36"/>
          <w:rtl/>
        </w:rPr>
        <w:t>زيادة عدد الدوائر في محكمتي استئناف الرياض ومكة المكرمة.</w:t>
      </w:r>
    </w:p>
    <w:p w:rsidR="00453C48" w:rsidRDefault="00453C48" w:rsidP="00453C48">
      <w:pPr>
        <w:pStyle w:val="a7"/>
        <w:numPr>
          <w:ilvl w:val="0"/>
          <w:numId w:val="15"/>
        </w:numPr>
        <w:spacing w:after="0" w:line="480" w:lineRule="exact"/>
        <w:ind w:hanging="733"/>
        <w:jc w:val="both"/>
        <w:rPr>
          <w:rFonts w:cs="Traditional Arabic"/>
          <w:sz w:val="36"/>
          <w:szCs w:val="36"/>
        </w:rPr>
      </w:pPr>
      <w:r>
        <w:rPr>
          <w:rFonts w:cs="Traditional Arabic" w:hint="cs"/>
          <w:sz w:val="36"/>
          <w:szCs w:val="36"/>
          <w:rtl/>
        </w:rPr>
        <w:t>تحويل محكمتي التمييز بالرياض، ومكة المكرمة إلى محكمتي استئناف.</w:t>
      </w:r>
    </w:p>
    <w:p w:rsidR="00453C48" w:rsidRDefault="00453C48" w:rsidP="00453C48">
      <w:pPr>
        <w:pStyle w:val="a7"/>
        <w:numPr>
          <w:ilvl w:val="0"/>
          <w:numId w:val="15"/>
        </w:numPr>
        <w:spacing w:after="0" w:line="480" w:lineRule="exact"/>
        <w:ind w:hanging="733"/>
        <w:jc w:val="both"/>
        <w:rPr>
          <w:rFonts w:cs="Traditional Arabic"/>
          <w:sz w:val="36"/>
          <w:szCs w:val="36"/>
        </w:rPr>
      </w:pPr>
      <w:r>
        <w:rPr>
          <w:rFonts w:cs="Traditional Arabic" w:hint="cs"/>
          <w:sz w:val="36"/>
          <w:szCs w:val="36"/>
          <w:rtl/>
        </w:rPr>
        <w:t>إنشاء محاكم استئناف في الدمام وبريدة وأبها وسكاكا وتحديد العدد المناسب</w:t>
      </w:r>
      <w:r w:rsidR="00A15ED1">
        <w:rPr>
          <w:rFonts w:cs="Traditional Arabic" w:hint="cs"/>
          <w:sz w:val="36"/>
          <w:szCs w:val="36"/>
          <w:rtl/>
        </w:rPr>
        <w:t xml:space="preserve"> من القضاة للعمل في كل محكمة، وتحديد اختصاصاتها، مع تحديد الفترة الانتقالية التي يمكن بعدها لكل محكمة استئناف أن تباشر نشاطها.</w:t>
      </w:r>
    </w:p>
    <w:p w:rsidR="00A15ED1" w:rsidRDefault="00A15ED1" w:rsidP="00453C48">
      <w:pPr>
        <w:pStyle w:val="a7"/>
        <w:numPr>
          <w:ilvl w:val="0"/>
          <w:numId w:val="15"/>
        </w:numPr>
        <w:spacing w:after="0" w:line="480" w:lineRule="exact"/>
        <w:ind w:hanging="733"/>
        <w:jc w:val="both"/>
        <w:rPr>
          <w:rFonts w:cs="Traditional Arabic"/>
          <w:sz w:val="36"/>
          <w:szCs w:val="36"/>
        </w:rPr>
      </w:pPr>
      <w:r>
        <w:rPr>
          <w:rFonts w:cs="Traditional Arabic" w:hint="cs"/>
          <w:sz w:val="36"/>
          <w:szCs w:val="36"/>
          <w:rtl/>
        </w:rPr>
        <w:t xml:space="preserve">وضع خطة </w:t>
      </w:r>
      <w:r w:rsidR="00B041DD">
        <w:rPr>
          <w:rFonts w:cs="Traditional Arabic" w:hint="cs"/>
          <w:sz w:val="36"/>
          <w:szCs w:val="36"/>
          <w:rtl/>
        </w:rPr>
        <w:t>زمنية محددة لإنشاء محاكم استئناف في باقي مناطق المملكة.</w:t>
      </w:r>
    </w:p>
    <w:p w:rsidR="00B041DD" w:rsidRDefault="00B041DD" w:rsidP="00453C48">
      <w:pPr>
        <w:pStyle w:val="a7"/>
        <w:numPr>
          <w:ilvl w:val="0"/>
          <w:numId w:val="15"/>
        </w:numPr>
        <w:spacing w:after="0" w:line="480" w:lineRule="exact"/>
        <w:ind w:hanging="733"/>
        <w:jc w:val="both"/>
        <w:rPr>
          <w:rFonts w:cs="Traditional Arabic"/>
          <w:sz w:val="36"/>
          <w:szCs w:val="36"/>
        </w:rPr>
      </w:pPr>
      <w:r>
        <w:rPr>
          <w:rFonts w:cs="Traditional Arabic" w:hint="cs"/>
          <w:sz w:val="36"/>
          <w:szCs w:val="36"/>
          <w:rtl/>
        </w:rPr>
        <w:t>تحويل المحكمة الجزئية للضمان والأنكحة في كل من الرياض وجدة إلى محكمتي أحوال شخصية وتحديد العدد المناسب من القضاة للعمل في كل محكمة.</w:t>
      </w:r>
    </w:p>
    <w:p w:rsidR="00B041DD" w:rsidRDefault="00B041DD" w:rsidP="00453C48">
      <w:pPr>
        <w:pStyle w:val="a7"/>
        <w:numPr>
          <w:ilvl w:val="0"/>
          <w:numId w:val="15"/>
        </w:numPr>
        <w:spacing w:after="0" w:line="480" w:lineRule="exact"/>
        <w:ind w:hanging="733"/>
        <w:jc w:val="both"/>
        <w:rPr>
          <w:rFonts w:cs="Traditional Arabic"/>
          <w:sz w:val="36"/>
          <w:szCs w:val="36"/>
        </w:rPr>
      </w:pPr>
      <w:r>
        <w:rPr>
          <w:rFonts w:cs="Traditional Arabic" w:hint="cs"/>
          <w:sz w:val="36"/>
          <w:szCs w:val="36"/>
          <w:rtl/>
        </w:rPr>
        <w:lastRenderedPageBreak/>
        <w:t>تخصيص عد من القضاة العاملين حاليا في المحاكم العامة والمحاكم الجزئية للعمل في محاكم: الأحوال الشخصية، والجزائية، والعمالية، والتجارية عند مباشرتها لاختصاصاتها.</w:t>
      </w:r>
    </w:p>
    <w:p w:rsidR="00B041DD" w:rsidRDefault="00B041DD" w:rsidP="00453C48">
      <w:pPr>
        <w:pStyle w:val="a7"/>
        <w:numPr>
          <w:ilvl w:val="0"/>
          <w:numId w:val="15"/>
        </w:numPr>
        <w:spacing w:after="0" w:line="480" w:lineRule="exact"/>
        <w:ind w:hanging="733"/>
        <w:jc w:val="both"/>
        <w:rPr>
          <w:rFonts w:cs="Traditional Arabic"/>
          <w:sz w:val="36"/>
          <w:szCs w:val="36"/>
        </w:rPr>
      </w:pPr>
      <w:r>
        <w:rPr>
          <w:rFonts w:cs="Traditional Arabic" w:hint="cs"/>
          <w:sz w:val="36"/>
          <w:szCs w:val="36"/>
          <w:rtl/>
        </w:rPr>
        <w:t>إنشاء محاكم الدرجة الأولى المتخصصة وتحديد النطاق المكاني لكل محكمة والفترة الانتقالية التي يمكن لكل محكمة أن تباشر بعد</w:t>
      </w:r>
      <w:r w:rsidR="0027307C">
        <w:rPr>
          <w:rFonts w:cs="Traditional Arabic" w:hint="cs"/>
          <w:sz w:val="36"/>
          <w:szCs w:val="36"/>
          <w:rtl/>
        </w:rPr>
        <w:t>ها</w:t>
      </w:r>
      <w:r>
        <w:rPr>
          <w:rFonts w:cs="Traditional Arabic" w:hint="cs"/>
          <w:sz w:val="36"/>
          <w:szCs w:val="36"/>
          <w:rtl/>
        </w:rPr>
        <w:t xml:space="preserve"> اختصاصاتها.</w:t>
      </w:r>
    </w:p>
    <w:p w:rsidR="00B041DD" w:rsidRPr="00453C48" w:rsidRDefault="00B041DD" w:rsidP="00453C48">
      <w:pPr>
        <w:pStyle w:val="a7"/>
        <w:numPr>
          <w:ilvl w:val="0"/>
          <w:numId w:val="15"/>
        </w:numPr>
        <w:spacing w:after="0" w:line="480" w:lineRule="exact"/>
        <w:ind w:hanging="733"/>
        <w:jc w:val="both"/>
        <w:rPr>
          <w:rFonts w:cs="Traditional Arabic"/>
          <w:sz w:val="36"/>
          <w:szCs w:val="36"/>
          <w:rtl/>
        </w:rPr>
      </w:pPr>
      <w:r>
        <w:rPr>
          <w:rFonts w:cs="Traditional Arabic" w:hint="cs"/>
          <w:sz w:val="36"/>
          <w:szCs w:val="36"/>
          <w:rtl/>
        </w:rPr>
        <w:t>وضع خطة زمنية محددة لإنشاء محاكم الدرجة الأولى المتخصصة في جميع مناطق ومحافظات المملكة، وتزويد وزارة العدل بنسخة من هذه الخطة.</w:t>
      </w:r>
    </w:p>
    <w:p w:rsidR="005727CF" w:rsidRDefault="00B041DD" w:rsidP="008071D6">
      <w:pPr>
        <w:spacing w:after="0" w:line="480" w:lineRule="exact"/>
        <w:ind w:firstLine="720"/>
        <w:jc w:val="both"/>
        <w:rPr>
          <w:rFonts w:cs="Traditional Arabic"/>
          <w:sz w:val="36"/>
          <w:szCs w:val="36"/>
          <w:rtl/>
        </w:rPr>
      </w:pPr>
      <w:r>
        <w:rPr>
          <w:rFonts w:cs="Traditional Arabic" w:hint="cs"/>
          <w:sz w:val="36"/>
          <w:szCs w:val="36"/>
          <w:rtl/>
        </w:rPr>
        <w:t>وبعد: فإن هذه هي أبرز وأهم اختصاصات المجلس الأعلى للقضاء المنصوص عليها في النظام وفي آلية العمل التنفيذية له، وننتقل بعد بيانها إلى بيان ترتيب المحاكم المستحدثة بموجب نظام القضاء الجديد لعام 1428 مع بيان تشكيل وولاية واختصاصات كل محكمة، وذلك على النحو التالي:</w:t>
      </w:r>
    </w:p>
    <w:p w:rsidR="00B041DD" w:rsidRPr="007B012A" w:rsidRDefault="00B041DD" w:rsidP="008071D6">
      <w:pPr>
        <w:spacing w:after="0" w:line="480" w:lineRule="exact"/>
        <w:ind w:firstLine="720"/>
        <w:jc w:val="both"/>
        <w:rPr>
          <w:rFonts w:cs="Traditional Arabic"/>
          <w:b/>
          <w:bCs/>
          <w:sz w:val="36"/>
          <w:szCs w:val="36"/>
          <w:u w:val="single"/>
          <w:rtl/>
        </w:rPr>
      </w:pPr>
      <w:r w:rsidRPr="007B012A">
        <w:rPr>
          <w:rFonts w:cs="Traditional Arabic" w:hint="cs"/>
          <w:b/>
          <w:bCs/>
          <w:sz w:val="36"/>
          <w:szCs w:val="36"/>
          <w:u w:val="single"/>
          <w:rtl/>
        </w:rPr>
        <w:t>أولا: المحكمة العليا:</w:t>
      </w:r>
    </w:p>
    <w:p w:rsidR="00B041DD" w:rsidRDefault="00B041DD" w:rsidP="008071D6">
      <w:pPr>
        <w:spacing w:after="0" w:line="480" w:lineRule="exact"/>
        <w:ind w:firstLine="720"/>
        <w:jc w:val="both"/>
        <w:rPr>
          <w:rFonts w:cs="Traditional Arabic"/>
          <w:sz w:val="36"/>
          <w:szCs w:val="36"/>
          <w:rtl/>
        </w:rPr>
      </w:pPr>
      <w:r>
        <w:rPr>
          <w:rFonts w:cs="Traditional Arabic" w:hint="cs"/>
          <w:sz w:val="36"/>
          <w:szCs w:val="36"/>
          <w:rtl/>
        </w:rPr>
        <w:t>هي الهيئة القضائية التي تقف على قمة العمل القضائي في المملكة والتي منحها النظام اختصاص المراقبة الدستورية لأنظمة المملكة والمراقبة القضائية ل</w:t>
      </w:r>
      <w:r w:rsidR="0027307C">
        <w:rPr>
          <w:rFonts w:cs="Traditional Arabic" w:hint="cs"/>
          <w:sz w:val="36"/>
          <w:szCs w:val="36"/>
          <w:rtl/>
        </w:rPr>
        <w:t>م</w:t>
      </w:r>
      <w:r>
        <w:rPr>
          <w:rFonts w:cs="Traditional Arabic" w:hint="cs"/>
          <w:sz w:val="36"/>
          <w:szCs w:val="36"/>
          <w:rtl/>
        </w:rPr>
        <w:t>ا يصدر عن محاكم الاستئناف من أحكام، وفيما يتعلق بالمحكمة العليا، نتناول بالشرح الأمور التالية:</w:t>
      </w:r>
    </w:p>
    <w:p w:rsidR="00B041DD" w:rsidRDefault="00B041DD" w:rsidP="008071D6">
      <w:pPr>
        <w:spacing w:after="0" w:line="480" w:lineRule="exact"/>
        <w:ind w:firstLine="720"/>
        <w:jc w:val="both"/>
        <w:rPr>
          <w:rFonts w:cs="Traditional Arabic"/>
          <w:sz w:val="36"/>
          <w:szCs w:val="36"/>
          <w:rtl/>
        </w:rPr>
      </w:pPr>
      <w:r>
        <w:rPr>
          <w:rFonts w:cs="Traditional Arabic" w:hint="cs"/>
          <w:sz w:val="36"/>
          <w:szCs w:val="36"/>
          <w:rtl/>
        </w:rPr>
        <w:t>(1) مقر المحكمة: مقر المحكمة هو مدينة الرياض، ولا توجد للمحكمة فروع في أية منطقة أخرى، بل تباشر اختصاصاتها من خلال دوائر متخصصة بحسب الحاجة يتم إنشاؤها في المقر الرئيس للمحكمة.</w:t>
      </w:r>
    </w:p>
    <w:p w:rsidR="00B041DD" w:rsidRDefault="00B041DD" w:rsidP="007B012A">
      <w:pPr>
        <w:spacing w:after="0" w:line="480" w:lineRule="exact"/>
        <w:ind w:firstLine="720"/>
        <w:jc w:val="both"/>
        <w:rPr>
          <w:rFonts w:cs="Traditional Arabic"/>
          <w:sz w:val="36"/>
          <w:szCs w:val="36"/>
          <w:rtl/>
        </w:rPr>
      </w:pPr>
      <w:r>
        <w:rPr>
          <w:rFonts w:cs="Traditional Arabic" w:hint="cs"/>
          <w:sz w:val="36"/>
          <w:szCs w:val="36"/>
          <w:rtl/>
        </w:rPr>
        <w:lastRenderedPageBreak/>
        <w:t>(2) رئيس المحكمة: اشترط النظام في رئيس المحكمة أن يكون قاضيا بمرتبة وزير، تتوفر فيه الشروط المطلوبة لشغل درجة رئيس محكمة استئناف ويتم تسميته وإنهاء خدمته بأمر ملكي، وعند غيابه ينوب عنه أقدم رؤساء دوائر المحكمة.</w:t>
      </w:r>
    </w:p>
    <w:p w:rsidR="007B012A" w:rsidRDefault="007B012A" w:rsidP="007B012A">
      <w:pPr>
        <w:spacing w:after="0" w:line="480" w:lineRule="exact"/>
        <w:ind w:firstLine="720"/>
        <w:jc w:val="both"/>
        <w:rPr>
          <w:rFonts w:cs="Traditional Arabic"/>
          <w:sz w:val="36"/>
          <w:szCs w:val="36"/>
          <w:rtl/>
        </w:rPr>
      </w:pPr>
      <w:r>
        <w:rPr>
          <w:rFonts w:cs="Traditional Arabic" w:hint="cs"/>
          <w:sz w:val="36"/>
          <w:szCs w:val="36"/>
          <w:rtl/>
        </w:rPr>
        <w:t>(3) أعضاء المحكمة: تؤلف المحكمة من رئيس وعدد كاف من القضاة بدرجة رئيس محكمة استئناف، وتكون تسميتهم بأمر ملكي بناء على اقتراح المجلس الأعلى للقضاء.</w:t>
      </w:r>
    </w:p>
    <w:p w:rsidR="007B012A" w:rsidRDefault="007B012A" w:rsidP="007B012A">
      <w:pPr>
        <w:spacing w:after="0" w:line="480" w:lineRule="exact"/>
        <w:ind w:firstLine="720"/>
        <w:jc w:val="both"/>
        <w:rPr>
          <w:rFonts w:cs="Traditional Arabic"/>
          <w:sz w:val="36"/>
          <w:szCs w:val="36"/>
          <w:rtl/>
        </w:rPr>
      </w:pPr>
      <w:r>
        <w:rPr>
          <w:rFonts w:cs="Traditional Arabic" w:hint="cs"/>
          <w:sz w:val="36"/>
          <w:szCs w:val="36"/>
          <w:rtl/>
        </w:rPr>
        <w:t xml:space="preserve">(4) دوائر المحكمة: تباشر المحكمة العليا اختصاصاتها من خلال دوائر متخصصة لم يحدد النظام عددها، حيث يتم تشكيلها بحسب الحاجة بناء على اقتراح المجلس الأعلى للقضاء، وتؤلف كل دائرة من ثلاثة قضاة بدرجة رئيس محكمة استئناف، فيما عدا الدائرة الجزائية التي تنظر في الأحكام الصادرة بالقتل أو القطع أو الرجم أو القصاص في النفس أو فيما دون النفس فإنها تؤلف من خمسة قضاة، ويكون لكل دائرة رئيس، وتتم تسمية رئيس </w:t>
      </w:r>
      <w:r w:rsidRPr="00550738">
        <w:rPr>
          <w:rFonts w:cs="Traditional Arabic" w:hint="cs"/>
          <w:spacing w:val="-10"/>
          <w:sz w:val="36"/>
          <w:szCs w:val="36"/>
          <w:rtl/>
        </w:rPr>
        <w:t>الدائرة وأعضائها بقرار من المجلس الأعلى للقضاة بناء على اقتراح رئيس المحكمة.</w:t>
      </w:r>
    </w:p>
    <w:p w:rsidR="007B012A" w:rsidRDefault="007B012A" w:rsidP="007B012A">
      <w:pPr>
        <w:spacing w:after="0" w:line="480" w:lineRule="exact"/>
        <w:ind w:firstLine="720"/>
        <w:jc w:val="both"/>
        <w:rPr>
          <w:rFonts w:cs="Traditional Arabic"/>
          <w:sz w:val="36"/>
          <w:szCs w:val="36"/>
          <w:rtl/>
        </w:rPr>
      </w:pPr>
      <w:r>
        <w:rPr>
          <w:rFonts w:cs="Traditional Arabic" w:hint="cs"/>
          <w:sz w:val="36"/>
          <w:szCs w:val="36"/>
          <w:rtl/>
        </w:rPr>
        <w:t>(5) الولاية الدستورية للمحكمة: تتولى المحكمة العليا مراقبة سلامة تطبيق أحكام الشريعة الإسلامية وما يصدره ولي الأمر من أنظمة لا تتعارض مع الشريعة الإسلامية.</w:t>
      </w:r>
    </w:p>
    <w:p w:rsidR="007B012A" w:rsidRDefault="007B012A" w:rsidP="00D01EC4">
      <w:pPr>
        <w:spacing w:after="0" w:line="480" w:lineRule="exact"/>
        <w:ind w:firstLine="720"/>
        <w:jc w:val="both"/>
        <w:rPr>
          <w:rFonts w:cs="Traditional Arabic"/>
          <w:sz w:val="36"/>
          <w:szCs w:val="36"/>
          <w:rtl/>
        </w:rPr>
      </w:pPr>
      <w:r>
        <w:rPr>
          <w:rFonts w:cs="Traditional Arabic" w:hint="cs"/>
          <w:sz w:val="36"/>
          <w:szCs w:val="36"/>
          <w:rtl/>
        </w:rPr>
        <w:t>(6) الاختصاص القضائي للمحكمة العليا: نصت المادة (11)</w:t>
      </w:r>
      <w:r w:rsidR="00D01EC4">
        <w:rPr>
          <w:rFonts w:cs="Traditional Arabic" w:hint="cs"/>
          <w:sz w:val="36"/>
          <w:szCs w:val="36"/>
          <w:rtl/>
        </w:rPr>
        <w:t xml:space="preserve"> من نظام القضاء لعام 1428 على أن: "تتولى المحكم</w:t>
      </w:r>
      <w:r w:rsidR="0027307C">
        <w:rPr>
          <w:rFonts w:cs="Traditional Arabic" w:hint="cs"/>
          <w:sz w:val="36"/>
          <w:szCs w:val="36"/>
          <w:rtl/>
        </w:rPr>
        <w:t>ة</w:t>
      </w:r>
      <w:r w:rsidR="00D01EC4">
        <w:rPr>
          <w:rFonts w:cs="Traditional Arabic" w:hint="cs"/>
          <w:sz w:val="36"/>
          <w:szCs w:val="36"/>
          <w:rtl/>
        </w:rPr>
        <w:t xml:space="preserve"> العليا -بالإضافة إلى الاختصاصات المنصوص عليها في نظام المرافعات الشرعية ونظام الإجراءات الجزائية- (بعد تعديلهما المرتقب) مراقبة سلامة تطبيق أحكام الشريعة </w:t>
      </w:r>
      <w:r w:rsidR="00D01EC4">
        <w:rPr>
          <w:rFonts w:cs="Traditional Arabic" w:hint="cs"/>
          <w:sz w:val="36"/>
          <w:szCs w:val="36"/>
          <w:rtl/>
        </w:rPr>
        <w:lastRenderedPageBreak/>
        <w:t>الإسلامية، وما يصدره ولي الأمر من أنظمة لا تتعارض معها، في القضايا التي تدخل ضمن ولاية القضاء العام وذلك في الاختصاصات الآتية:</w:t>
      </w:r>
    </w:p>
    <w:p w:rsidR="00D01EC4" w:rsidRDefault="00D01EC4" w:rsidP="00D01EC4">
      <w:pPr>
        <w:spacing w:after="0" w:line="480" w:lineRule="exact"/>
        <w:ind w:firstLine="720"/>
        <w:jc w:val="both"/>
        <w:rPr>
          <w:rFonts w:cs="Traditional Arabic"/>
          <w:sz w:val="36"/>
          <w:szCs w:val="36"/>
          <w:rtl/>
        </w:rPr>
      </w:pPr>
      <w:r>
        <w:rPr>
          <w:rFonts w:cs="Traditional Arabic" w:hint="cs"/>
          <w:sz w:val="36"/>
          <w:szCs w:val="36"/>
          <w:rtl/>
        </w:rPr>
        <w:t>1- مراجعة الأحكام والقرارات التي تصدرها، أو تؤيدها محاكم الاستئناف بالقتل أو القطع أو الرجم أو القصاص في النفس أو فيما دونها.</w:t>
      </w:r>
    </w:p>
    <w:p w:rsidR="00D01EC4" w:rsidRDefault="00D01EC4" w:rsidP="00D01EC4">
      <w:pPr>
        <w:spacing w:after="0" w:line="480" w:lineRule="exact"/>
        <w:ind w:firstLine="720"/>
        <w:jc w:val="both"/>
        <w:rPr>
          <w:rFonts w:cs="Traditional Arabic"/>
          <w:sz w:val="36"/>
          <w:szCs w:val="36"/>
          <w:rtl/>
        </w:rPr>
      </w:pPr>
      <w:r>
        <w:rPr>
          <w:rFonts w:cs="Traditional Arabic" w:hint="cs"/>
          <w:sz w:val="36"/>
          <w:szCs w:val="36"/>
          <w:rtl/>
        </w:rPr>
        <w:t xml:space="preserve">2- مراجعة الأحكام والقرارات التي تصدرها أو تؤيدها محاكم الاستئناف المتعلقة بقضايا لم ترد في الفقرة السابقة، أو بمسائل إنهائية أو نحوها </w:t>
      </w:r>
      <w:r w:rsidRPr="00D01EC4">
        <w:rPr>
          <w:rFonts w:cs="Traditional Arabic" w:hint="cs"/>
          <w:sz w:val="36"/>
          <w:szCs w:val="36"/>
          <w:u w:val="single"/>
          <w:rtl/>
        </w:rPr>
        <w:t xml:space="preserve">وذلك دون أن تتناول </w:t>
      </w:r>
      <w:r w:rsidRPr="00550738">
        <w:rPr>
          <w:rFonts w:cs="Traditional Arabic" w:hint="cs"/>
          <w:spacing w:val="-10"/>
          <w:sz w:val="36"/>
          <w:szCs w:val="36"/>
          <w:u w:val="single"/>
          <w:rtl/>
        </w:rPr>
        <w:t>وقائع القضايا</w:t>
      </w:r>
      <w:r w:rsidRPr="00550738">
        <w:rPr>
          <w:rFonts w:cs="Traditional Arabic" w:hint="cs"/>
          <w:spacing w:val="-10"/>
          <w:sz w:val="36"/>
          <w:szCs w:val="36"/>
          <w:rtl/>
        </w:rPr>
        <w:t>، متى كان محل الاعتراض على الحكم ما يلي:</w:t>
      </w:r>
    </w:p>
    <w:p w:rsidR="00D01EC4" w:rsidRDefault="00D01EC4" w:rsidP="00D01EC4">
      <w:pPr>
        <w:pStyle w:val="a7"/>
        <w:numPr>
          <w:ilvl w:val="0"/>
          <w:numId w:val="16"/>
        </w:numPr>
        <w:spacing w:after="0" w:line="480" w:lineRule="exact"/>
        <w:jc w:val="both"/>
        <w:rPr>
          <w:rFonts w:cs="Traditional Arabic"/>
          <w:sz w:val="36"/>
          <w:szCs w:val="36"/>
        </w:rPr>
      </w:pPr>
      <w:r>
        <w:rPr>
          <w:rFonts w:cs="Traditional Arabic" w:hint="cs"/>
          <w:sz w:val="36"/>
          <w:szCs w:val="36"/>
          <w:rtl/>
        </w:rPr>
        <w:t>مخالفة أحكام الشريعة الإسلامية وما يصدره ولي الأمر من أنظمة لا تتعارض</w:t>
      </w:r>
      <w:r w:rsidR="0027307C">
        <w:rPr>
          <w:rFonts w:cs="Traditional Arabic" w:hint="cs"/>
          <w:sz w:val="36"/>
          <w:szCs w:val="36"/>
          <w:rtl/>
        </w:rPr>
        <w:t xml:space="preserve"> معها</w:t>
      </w:r>
      <w:r>
        <w:rPr>
          <w:rFonts w:cs="Traditional Arabic" w:hint="cs"/>
          <w:sz w:val="36"/>
          <w:szCs w:val="36"/>
          <w:rtl/>
        </w:rPr>
        <w:t>.</w:t>
      </w:r>
    </w:p>
    <w:p w:rsidR="00D01EC4" w:rsidRDefault="00D01EC4" w:rsidP="00D01EC4">
      <w:pPr>
        <w:pStyle w:val="a7"/>
        <w:numPr>
          <w:ilvl w:val="0"/>
          <w:numId w:val="16"/>
        </w:numPr>
        <w:spacing w:after="0" w:line="480" w:lineRule="exact"/>
        <w:jc w:val="both"/>
        <w:rPr>
          <w:rFonts w:cs="Traditional Arabic"/>
          <w:sz w:val="36"/>
          <w:szCs w:val="36"/>
        </w:rPr>
      </w:pPr>
      <w:r>
        <w:rPr>
          <w:rFonts w:cs="Traditional Arabic" w:hint="cs"/>
          <w:sz w:val="36"/>
          <w:szCs w:val="36"/>
          <w:rtl/>
        </w:rPr>
        <w:t>صدور الحكم من محكمة غير مشكلة تشكيلا سليما، طبقا لما نص عليه في هذا النظام وغيره من الأنظمة.</w:t>
      </w:r>
    </w:p>
    <w:p w:rsidR="00D01EC4" w:rsidRDefault="00D01EC4" w:rsidP="00D01EC4">
      <w:pPr>
        <w:pStyle w:val="a7"/>
        <w:numPr>
          <w:ilvl w:val="0"/>
          <w:numId w:val="16"/>
        </w:numPr>
        <w:spacing w:after="0" w:line="480" w:lineRule="exact"/>
        <w:jc w:val="both"/>
        <w:rPr>
          <w:rFonts w:cs="Traditional Arabic"/>
          <w:sz w:val="36"/>
          <w:szCs w:val="36"/>
        </w:rPr>
      </w:pPr>
      <w:r>
        <w:rPr>
          <w:rFonts w:cs="Traditional Arabic" w:hint="cs"/>
          <w:sz w:val="36"/>
          <w:szCs w:val="36"/>
          <w:rtl/>
        </w:rPr>
        <w:t>صدور الحكم من محكمة أو دائرة غير مختصة.</w:t>
      </w:r>
    </w:p>
    <w:p w:rsidR="00D01EC4" w:rsidRPr="00D01EC4" w:rsidRDefault="00D01EC4" w:rsidP="00D01EC4">
      <w:pPr>
        <w:pStyle w:val="a7"/>
        <w:numPr>
          <w:ilvl w:val="0"/>
          <w:numId w:val="16"/>
        </w:numPr>
        <w:spacing w:after="0" w:line="480" w:lineRule="exact"/>
        <w:jc w:val="both"/>
        <w:rPr>
          <w:rFonts w:cs="Traditional Arabic"/>
          <w:sz w:val="36"/>
          <w:szCs w:val="36"/>
          <w:rtl/>
        </w:rPr>
      </w:pPr>
      <w:r>
        <w:rPr>
          <w:rFonts w:cs="Traditional Arabic" w:hint="cs"/>
          <w:sz w:val="36"/>
          <w:szCs w:val="36"/>
          <w:rtl/>
        </w:rPr>
        <w:t>الخطأ في تكييف الواقعة، أو وصفها وصفا غير سليم.</w:t>
      </w:r>
    </w:p>
    <w:p w:rsidR="00D01EC4" w:rsidRPr="00D01EC4" w:rsidRDefault="00D01EC4" w:rsidP="00D01EC4">
      <w:pPr>
        <w:spacing w:after="0" w:line="480" w:lineRule="exact"/>
        <w:ind w:firstLine="720"/>
        <w:jc w:val="both"/>
        <w:rPr>
          <w:rFonts w:cs="Traditional Arabic"/>
          <w:b/>
          <w:bCs/>
          <w:sz w:val="36"/>
          <w:szCs w:val="36"/>
          <w:rtl/>
        </w:rPr>
      </w:pPr>
      <w:r w:rsidRPr="00D01EC4">
        <w:rPr>
          <w:rFonts w:cs="Traditional Arabic" w:hint="cs"/>
          <w:b/>
          <w:bCs/>
          <w:sz w:val="36"/>
          <w:szCs w:val="36"/>
          <w:rtl/>
        </w:rPr>
        <w:t>* وجهة نظرنا في الاختصاص القضائي للمحكمة العليا:</w:t>
      </w:r>
    </w:p>
    <w:p w:rsidR="00D01EC4" w:rsidRDefault="00D01EC4" w:rsidP="00D01EC4">
      <w:pPr>
        <w:spacing w:after="0" w:line="480" w:lineRule="exact"/>
        <w:ind w:firstLine="720"/>
        <w:jc w:val="both"/>
        <w:rPr>
          <w:rFonts w:cs="Traditional Arabic"/>
          <w:sz w:val="36"/>
          <w:szCs w:val="36"/>
          <w:rtl/>
        </w:rPr>
      </w:pPr>
      <w:r>
        <w:rPr>
          <w:rFonts w:cs="Traditional Arabic" w:hint="cs"/>
          <w:sz w:val="36"/>
          <w:szCs w:val="36"/>
          <w:rtl/>
        </w:rPr>
        <w:t xml:space="preserve">من خلال قراءتنا لنص المادة (11) من نظام القضاء سالفة الذكر نرى أن المحكمة العليا قد وجدت على رأس السلطة القضائية لكي تضمن وحدة </w:t>
      </w:r>
      <w:r w:rsidRPr="00D01EC4">
        <w:rPr>
          <w:rFonts w:cs="Traditional Arabic" w:hint="cs"/>
          <w:sz w:val="36"/>
          <w:szCs w:val="36"/>
          <w:u w:val="single"/>
          <w:rtl/>
        </w:rPr>
        <w:t>فهم وتطبيق</w:t>
      </w:r>
      <w:r>
        <w:rPr>
          <w:rFonts w:cs="Traditional Arabic" w:hint="cs"/>
          <w:sz w:val="36"/>
          <w:szCs w:val="36"/>
          <w:rtl/>
        </w:rPr>
        <w:t xml:space="preserve"> المحاكم الاستئنافية لأحكام الشريعة الإسلامية والأنظمة الصادرة والنافذة في المملكة، ومن ثم فإن النظام قد أسند لهذه المحكمة القيام بوظيفتين رئيستين هما:</w:t>
      </w:r>
    </w:p>
    <w:p w:rsidR="00D01EC4" w:rsidRDefault="00D01EC4" w:rsidP="00D01EC4">
      <w:pPr>
        <w:spacing w:after="0" w:line="480" w:lineRule="exact"/>
        <w:ind w:firstLine="720"/>
        <w:jc w:val="both"/>
        <w:rPr>
          <w:rFonts w:cs="Traditional Arabic"/>
          <w:sz w:val="36"/>
          <w:szCs w:val="36"/>
          <w:rtl/>
        </w:rPr>
      </w:pPr>
      <w:r>
        <w:rPr>
          <w:rFonts w:cs="Traditional Arabic" w:hint="cs"/>
          <w:sz w:val="36"/>
          <w:szCs w:val="36"/>
          <w:rtl/>
        </w:rPr>
        <w:t>1- المحافظة على وحدة تفسير النصوص الشرعية والنظامية التي تطبقها محاكم الاستئناف فيما تصدره أو تؤيده من أحكام.</w:t>
      </w:r>
    </w:p>
    <w:p w:rsidR="00D01EC4" w:rsidRDefault="00D01EC4" w:rsidP="00D01EC4">
      <w:pPr>
        <w:spacing w:after="0" w:line="480" w:lineRule="exact"/>
        <w:ind w:firstLine="720"/>
        <w:jc w:val="both"/>
        <w:rPr>
          <w:rFonts w:cs="Traditional Arabic"/>
          <w:sz w:val="36"/>
          <w:szCs w:val="36"/>
          <w:rtl/>
        </w:rPr>
      </w:pPr>
      <w:r>
        <w:rPr>
          <w:rFonts w:cs="Traditional Arabic" w:hint="cs"/>
          <w:sz w:val="36"/>
          <w:szCs w:val="36"/>
          <w:rtl/>
        </w:rPr>
        <w:lastRenderedPageBreak/>
        <w:t>2- مراقبة سلامة تطبيق أحكام الشريعة الإسلامية والنصوص النظامية في القضايا التي تدخل في ولاية محاكم القضاء العام من الناحيتين الموضوعية والإجرائية، فالمحكمة العليا تختص بمراجعة تطبيق القواعد الموضوعية في النصوص الشرعية والنظامية للتأكد مما إذا كانت القاعدة المطبقة على النزاع موجودة من الناحية المجردة، وما إذا كانت هذه القاعدة تنطبق على الحالة المحددة للنزاع أم لا؟ كما تختص من ناحية أخرى بالتأكد من احترام المحاكم للقواعد النظامية الإجرائية التي تحكم نشاطها أم لا؟</w:t>
      </w:r>
    </w:p>
    <w:p w:rsidR="00D01EC4" w:rsidRDefault="00D01EC4" w:rsidP="0027307C">
      <w:pPr>
        <w:spacing w:after="0" w:line="480" w:lineRule="exact"/>
        <w:ind w:firstLine="720"/>
        <w:jc w:val="both"/>
        <w:rPr>
          <w:rFonts w:cs="Traditional Arabic"/>
          <w:sz w:val="36"/>
          <w:szCs w:val="36"/>
          <w:rtl/>
        </w:rPr>
      </w:pPr>
      <w:r w:rsidRPr="003F5BBD">
        <w:rPr>
          <w:rFonts w:cs="Traditional Arabic" w:hint="cs"/>
          <w:sz w:val="36"/>
          <w:szCs w:val="36"/>
          <w:u w:val="single"/>
          <w:rtl/>
        </w:rPr>
        <w:t>والمحكمة العليا إنما تباشر وظيفتها في نطاق خصومة معينة</w:t>
      </w:r>
      <w:r>
        <w:rPr>
          <w:rFonts w:cs="Traditional Arabic" w:hint="cs"/>
          <w:sz w:val="36"/>
          <w:szCs w:val="36"/>
          <w:rtl/>
        </w:rPr>
        <w:t xml:space="preserve"> سبق أن صدر فيها حكم من إحدى محاكم الاستئناف، وطعن </w:t>
      </w:r>
      <w:r w:rsidR="005C372A">
        <w:rPr>
          <w:rFonts w:cs="Traditional Arabic" w:hint="cs"/>
          <w:sz w:val="36"/>
          <w:szCs w:val="36"/>
          <w:rtl/>
        </w:rPr>
        <w:t xml:space="preserve">عليه أمامها الخصم الذي أصابته خسارة من جراء مخالفة هذا الحكم لأحكام الشريعة أو لأحكام النظام؛ </w:t>
      </w:r>
      <w:r w:rsidR="005C372A" w:rsidRPr="003F5BBD">
        <w:rPr>
          <w:rFonts w:cs="Traditional Arabic" w:hint="cs"/>
          <w:sz w:val="36"/>
          <w:szCs w:val="36"/>
          <w:u w:val="single"/>
          <w:rtl/>
        </w:rPr>
        <w:t>وعليه:</w:t>
      </w:r>
    </w:p>
    <w:p w:rsidR="005C372A" w:rsidRDefault="005C372A" w:rsidP="00D01EC4">
      <w:pPr>
        <w:spacing w:after="0" w:line="480" w:lineRule="exact"/>
        <w:ind w:firstLine="720"/>
        <w:jc w:val="both"/>
        <w:rPr>
          <w:rFonts w:cs="Traditional Arabic"/>
          <w:sz w:val="36"/>
          <w:szCs w:val="36"/>
          <w:rtl/>
        </w:rPr>
      </w:pPr>
      <w:r>
        <w:rPr>
          <w:rFonts w:cs="Traditional Arabic" w:hint="cs"/>
          <w:sz w:val="36"/>
          <w:szCs w:val="36"/>
          <w:rtl/>
        </w:rPr>
        <w:t xml:space="preserve">فإن عمل المحكمة العليا إنما يستهدف أساسا تنظيم طريق الطعن </w:t>
      </w:r>
      <w:r w:rsidR="003F5BBD">
        <w:rPr>
          <w:rFonts w:cs="Traditional Arabic" w:hint="cs"/>
          <w:sz w:val="36"/>
          <w:szCs w:val="36"/>
          <w:rtl/>
        </w:rPr>
        <w:t>في الأحكام الصادرة عن المحاكم الاستئنافية، سواء كانت أحكاما منشئة جديدة أو كانت تأييدا للحكم المستأنف الصادر عن إحدى محاكم الدرجة الأولى.</w:t>
      </w:r>
    </w:p>
    <w:p w:rsidR="003F5BBD" w:rsidRPr="003F5BBD" w:rsidRDefault="003F5BBD" w:rsidP="00D01EC4">
      <w:pPr>
        <w:spacing w:after="0" w:line="480" w:lineRule="exact"/>
        <w:ind w:firstLine="720"/>
        <w:jc w:val="both"/>
        <w:rPr>
          <w:rFonts w:cs="Traditional Arabic"/>
          <w:sz w:val="36"/>
          <w:szCs w:val="36"/>
          <w:u w:val="single"/>
          <w:rtl/>
        </w:rPr>
      </w:pPr>
      <w:r w:rsidRPr="003F5BBD">
        <w:rPr>
          <w:rFonts w:cs="Traditional Arabic" w:hint="cs"/>
          <w:sz w:val="36"/>
          <w:szCs w:val="36"/>
          <w:u w:val="single"/>
          <w:rtl/>
        </w:rPr>
        <w:t>* وعمل المحكمة العليا يتغيّا الوصول إلى إحدى نتيجتين هما:</w:t>
      </w:r>
    </w:p>
    <w:p w:rsidR="003F5BBD" w:rsidRDefault="003F5BBD" w:rsidP="00D01EC4">
      <w:pPr>
        <w:spacing w:after="0" w:line="480" w:lineRule="exact"/>
        <w:ind w:firstLine="720"/>
        <w:jc w:val="both"/>
        <w:rPr>
          <w:rFonts w:cs="Traditional Arabic"/>
          <w:sz w:val="36"/>
          <w:szCs w:val="36"/>
          <w:rtl/>
        </w:rPr>
      </w:pPr>
      <w:r>
        <w:rPr>
          <w:rFonts w:cs="Traditional Arabic" w:hint="cs"/>
          <w:sz w:val="36"/>
          <w:szCs w:val="36"/>
          <w:rtl/>
        </w:rPr>
        <w:t>أ- إما إلى إبرام وتأييد الحكم المطعون فيه أمامها.</w:t>
      </w:r>
    </w:p>
    <w:p w:rsidR="003F5BBD" w:rsidRDefault="003F5BBD" w:rsidP="00D01EC4">
      <w:pPr>
        <w:spacing w:after="0" w:line="480" w:lineRule="exact"/>
        <w:ind w:firstLine="720"/>
        <w:jc w:val="both"/>
        <w:rPr>
          <w:rFonts w:cs="Traditional Arabic"/>
          <w:sz w:val="36"/>
          <w:szCs w:val="36"/>
          <w:rtl/>
        </w:rPr>
      </w:pPr>
      <w:r>
        <w:rPr>
          <w:rFonts w:cs="Traditional Arabic" w:hint="cs"/>
          <w:sz w:val="36"/>
          <w:szCs w:val="36"/>
          <w:rtl/>
        </w:rPr>
        <w:t>ب- وإما إلى إلغاء هذا الحكم ونقضه.</w:t>
      </w:r>
    </w:p>
    <w:p w:rsidR="003F5BBD" w:rsidRDefault="003F5BBD" w:rsidP="00D01EC4">
      <w:pPr>
        <w:spacing w:after="0" w:line="480" w:lineRule="exact"/>
        <w:ind w:firstLine="720"/>
        <w:jc w:val="both"/>
        <w:rPr>
          <w:rFonts w:cs="Traditional Arabic"/>
          <w:sz w:val="36"/>
          <w:szCs w:val="36"/>
          <w:rtl/>
        </w:rPr>
      </w:pPr>
      <w:r>
        <w:rPr>
          <w:rFonts w:cs="Traditional Arabic" w:hint="cs"/>
          <w:sz w:val="36"/>
          <w:szCs w:val="36"/>
          <w:rtl/>
        </w:rPr>
        <w:t>وبالنظر إلى هاتين النتيجتين فإن عمل المحكمة العليا يتصف بما يلي:</w:t>
      </w:r>
    </w:p>
    <w:p w:rsidR="003F5BBD" w:rsidRDefault="003F5BBD" w:rsidP="00D01EC4">
      <w:pPr>
        <w:spacing w:after="0" w:line="480" w:lineRule="exact"/>
        <w:ind w:firstLine="720"/>
        <w:jc w:val="both"/>
        <w:rPr>
          <w:rFonts w:cs="Traditional Arabic"/>
          <w:sz w:val="36"/>
          <w:szCs w:val="36"/>
          <w:rtl/>
        </w:rPr>
      </w:pPr>
      <w:r>
        <w:rPr>
          <w:rFonts w:cs="Traditional Arabic" w:hint="cs"/>
          <w:sz w:val="36"/>
          <w:szCs w:val="36"/>
          <w:rtl/>
        </w:rPr>
        <w:t>1- أنه يرتبط بوجود أربعة عيوب معينة على سبيل الحصر تلحق الحكم المطعون فيه وتجعله مخالفا للشريعة والنظام النافذ حصرتها المادة (11) من نظام القضاء الجديد.</w:t>
      </w:r>
    </w:p>
    <w:p w:rsidR="003F5BBD" w:rsidRDefault="003F5BBD" w:rsidP="00D01EC4">
      <w:pPr>
        <w:spacing w:after="0" w:line="480" w:lineRule="exact"/>
        <w:ind w:firstLine="720"/>
        <w:jc w:val="both"/>
        <w:rPr>
          <w:rFonts w:cs="Traditional Arabic"/>
          <w:sz w:val="36"/>
          <w:szCs w:val="36"/>
          <w:rtl/>
        </w:rPr>
      </w:pPr>
      <w:r>
        <w:rPr>
          <w:rFonts w:cs="Traditional Arabic" w:hint="cs"/>
          <w:sz w:val="36"/>
          <w:szCs w:val="36"/>
          <w:rtl/>
        </w:rPr>
        <w:lastRenderedPageBreak/>
        <w:t>2- أنه لا يؤدي إلى طرح نفس القضية التي نظرت فيها محكمة الموضوع وإنما إلى طرح قضية أخرى هي: البحث حول مدى موافقة أو مخالفة الحكم للشريعة أو للنظام.</w:t>
      </w:r>
    </w:p>
    <w:p w:rsidR="003F5BBD" w:rsidRDefault="003F5BBD" w:rsidP="0027307C">
      <w:pPr>
        <w:spacing w:after="0" w:line="480" w:lineRule="exact"/>
        <w:ind w:firstLine="720"/>
        <w:jc w:val="both"/>
        <w:rPr>
          <w:rFonts w:cs="Traditional Arabic"/>
          <w:sz w:val="36"/>
          <w:szCs w:val="36"/>
          <w:rtl/>
        </w:rPr>
      </w:pPr>
      <w:r>
        <w:rPr>
          <w:rFonts w:cs="Traditional Arabic" w:hint="cs"/>
          <w:sz w:val="36"/>
          <w:szCs w:val="36"/>
          <w:rtl/>
        </w:rPr>
        <w:t xml:space="preserve">3- أن المحكمة العليا لن تعيد نظر النزاع ولا نظر الوقائع التي أكدها الحكم المطعون فيه، وإنما عليها أن </w:t>
      </w:r>
      <w:r w:rsidR="0027307C">
        <w:rPr>
          <w:rFonts w:cs="Traditional Arabic" w:hint="cs"/>
          <w:sz w:val="36"/>
          <w:szCs w:val="36"/>
          <w:rtl/>
        </w:rPr>
        <w:t>ت</w:t>
      </w:r>
      <w:r>
        <w:rPr>
          <w:rFonts w:cs="Traditional Arabic" w:hint="cs"/>
          <w:sz w:val="36"/>
          <w:szCs w:val="36"/>
          <w:rtl/>
        </w:rPr>
        <w:t>بحث ما إذا كان الحكم الشرعي أو القاعدة النظامية التي استند إليها الحكم المطعون فيه موجودة أم لا وما إذا كان تطبيقها سليما أم لا؟</w:t>
      </w:r>
    </w:p>
    <w:p w:rsidR="003F5BBD" w:rsidRDefault="003F5BBD" w:rsidP="0027307C">
      <w:pPr>
        <w:spacing w:after="0" w:line="480" w:lineRule="exact"/>
        <w:ind w:firstLine="720"/>
        <w:jc w:val="both"/>
        <w:rPr>
          <w:rFonts w:cs="Traditional Arabic"/>
          <w:sz w:val="36"/>
          <w:szCs w:val="36"/>
          <w:rtl/>
        </w:rPr>
      </w:pPr>
      <w:r>
        <w:rPr>
          <w:rFonts w:cs="Traditional Arabic" w:hint="cs"/>
          <w:sz w:val="36"/>
          <w:szCs w:val="36"/>
          <w:rtl/>
        </w:rPr>
        <w:t xml:space="preserve">4- ليس </w:t>
      </w:r>
      <w:r w:rsidR="001C3FBD">
        <w:rPr>
          <w:rFonts w:cs="Traditional Arabic" w:hint="cs"/>
          <w:sz w:val="36"/>
          <w:szCs w:val="36"/>
          <w:rtl/>
        </w:rPr>
        <w:t>من مهمة المحكمة العليا نظر موضوع النزاع من جديد ولا إصدار حكم جديد يحل محل الحكم الذي أل</w:t>
      </w:r>
      <w:r w:rsidR="0027307C">
        <w:rPr>
          <w:rFonts w:cs="Traditional Arabic" w:hint="cs"/>
          <w:sz w:val="36"/>
          <w:szCs w:val="36"/>
          <w:rtl/>
        </w:rPr>
        <w:t>غ</w:t>
      </w:r>
      <w:r w:rsidR="001C3FBD">
        <w:rPr>
          <w:rFonts w:cs="Traditional Arabic" w:hint="cs"/>
          <w:sz w:val="36"/>
          <w:szCs w:val="36"/>
          <w:rtl/>
        </w:rPr>
        <w:t>ته بل تنحصر مهمتها في الموافقة أو عدم الموافقة على تطبيق قاضي الموضوع للأحكام الشرعية أو النظامية التي استند إليها في حكمه.</w:t>
      </w:r>
    </w:p>
    <w:p w:rsidR="00F94DB0" w:rsidRDefault="00F94DB0" w:rsidP="00D01EC4">
      <w:pPr>
        <w:spacing w:after="0" w:line="480" w:lineRule="exact"/>
        <w:ind w:firstLine="720"/>
        <w:jc w:val="both"/>
        <w:rPr>
          <w:rFonts w:cs="Traditional Arabic"/>
          <w:b/>
          <w:bCs/>
          <w:sz w:val="36"/>
          <w:szCs w:val="36"/>
          <w:u w:val="single"/>
          <w:rtl/>
        </w:rPr>
      </w:pPr>
    </w:p>
    <w:p w:rsidR="001C3FBD" w:rsidRPr="001C3FBD" w:rsidRDefault="001C3FBD" w:rsidP="00D01EC4">
      <w:pPr>
        <w:spacing w:after="0" w:line="480" w:lineRule="exact"/>
        <w:ind w:firstLine="720"/>
        <w:jc w:val="both"/>
        <w:rPr>
          <w:rFonts w:cs="Traditional Arabic"/>
          <w:b/>
          <w:bCs/>
          <w:sz w:val="36"/>
          <w:szCs w:val="36"/>
          <w:u w:val="single"/>
          <w:rtl/>
        </w:rPr>
      </w:pPr>
      <w:r w:rsidRPr="001C3FBD">
        <w:rPr>
          <w:rFonts w:cs="Traditional Arabic" w:hint="cs"/>
          <w:b/>
          <w:bCs/>
          <w:sz w:val="36"/>
          <w:szCs w:val="36"/>
          <w:u w:val="single"/>
          <w:rtl/>
        </w:rPr>
        <w:t>ثانيا: محاكم الاستئناف:</w:t>
      </w:r>
    </w:p>
    <w:p w:rsidR="00550738" w:rsidRDefault="001C3FBD" w:rsidP="00D01EC4">
      <w:pPr>
        <w:spacing w:after="0" w:line="480" w:lineRule="exact"/>
        <w:ind w:firstLine="720"/>
        <w:jc w:val="both"/>
        <w:rPr>
          <w:rFonts w:cs="Traditional Arabic"/>
          <w:sz w:val="36"/>
          <w:szCs w:val="36"/>
          <w:rtl/>
        </w:rPr>
      </w:pPr>
      <w:r w:rsidRPr="001C3FBD">
        <w:rPr>
          <w:rFonts w:cs="Traditional Arabic" w:hint="cs"/>
          <w:sz w:val="36"/>
          <w:szCs w:val="36"/>
          <w:u w:val="single"/>
          <w:rtl/>
        </w:rPr>
        <w:t>فكرة الاستئناف:</w:t>
      </w:r>
      <w:r>
        <w:rPr>
          <w:rFonts w:cs="Traditional Arabic" w:hint="cs"/>
          <w:sz w:val="36"/>
          <w:szCs w:val="36"/>
          <w:rtl/>
        </w:rPr>
        <w:t xml:space="preserve"> </w:t>
      </w:r>
    </w:p>
    <w:p w:rsidR="001C3FBD" w:rsidRDefault="001C3FBD" w:rsidP="0027307C">
      <w:pPr>
        <w:spacing w:after="0" w:line="480" w:lineRule="exact"/>
        <w:ind w:firstLine="720"/>
        <w:jc w:val="both"/>
        <w:rPr>
          <w:rFonts w:cs="Traditional Arabic"/>
          <w:sz w:val="36"/>
          <w:szCs w:val="36"/>
          <w:rtl/>
        </w:rPr>
      </w:pPr>
      <w:r>
        <w:rPr>
          <w:rFonts w:cs="Traditional Arabic" w:hint="cs"/>
          <w:sz w:val="36"/>
          <w:szCs w:val="36"/>
          <w:rtl/>
        </w:rPr>
        <w:t xml:space="preserve">الاستئناف هو طريق الطعن العادي الذي أقره ولأول مرة في المملكة نظام القضاء لعام 1428، في الأحكام القابلة للاستئناف الصادرة من محاكم الدرجة الأولى، وفق الإجراءات </w:t>
      </w:r>
      <w:r w:rsidR="0027307C">
        <w:rPr>
          <w:rFonts w:cs="Traditional Arabic" w:hint="cs"/>
          <w:sz w:val="36"/>
          <w:szCs w:val="36"/>
          <w:rtl/>
        </w:rPr>
        <w:t>التي يقرها نظاما</w:t>
      </w:r>
      <w:r>
        <w:rPr>
          <w:rFonts w:cs="Traditional Arabic" w:hint="cs"/>
          <w:sz w:val="36"/>
          <w:szCs w:val="36"/>
          <w:rtl/>
        </w:rPr>
        <w:t xml:space="preserve"> المرافعات الشرعية والإجراءات الجزائية.</w:t>
      </w:r>
    </w:p>
    <w:p w:rsidR="00B418A7" w:rsidRDefault="00B418A7" w:rsidP="0027307C">
      <w:pPr>
        <w:spacing w:after="0" w:line="480" w:lineRule="exact"/>
        <w:ind w:firstLine="720"/>
        <w:jc w:val="both"/>
        <w:rPr>
          <w:rFonts w:cs="Traditional Arabic"/>
          <w:sz w:val="36"/>
          <w:szCs w:val="36"/>
          <w:rtl/>
        </w:rPr>
      </w:pPr>
      <w:r>
        <w:rPr>
          <w:rFonts w:cs="Traditional Arabic" w:hint="cs"/>
          <w:sz w:val="36"/>
          <w:szCs w:val="36"/>
          <w:rtl/>
        </w:rPr>
        <w:t xml:space="preserve">وتنهض فكرة الاستئناف وفقا لقواعده العامة على السماح (الترخيص) للخصم الذي صدر الحكم كليا أو جزئيا من محاكم الدرجة الأولى لغير صالحه </w:t>
      </w:r>
      <w:r w:rsidR="0027307C">
        <w:rPr>
          <w:rFonts w:cs="Traditional Arabic" w:hint="cs"/>
          <w:sz w:val="36"/>
          <w:szCs w:val="36"/>
          <w:rtl/>
        </w:rPr>
        <w:t>ب</w:t>
      </w:r>
      <w:r>
        <w:rPr>
          <w:rFonts w:cs="Traditional Arabic" w:hint="cs"/>
          <w:sz w:val="36"/>
          <w:szCs w:val="36"/>
          <w:rtl/>
        </w:rPr>
        <w:t>طرح القضية كلها أو جزءا منها أمام محكمة أعلى من تلك المحكمة التي أصدرت الحكم.</w:t>
      </w:r>
    </w:p>
    <w:p w:rsidR="00B418A7" w:rsidRDefault="00B418A7" w:rsidP="00F94DB0">
      <w:pPr>
        <w:spacing w:after="0" w:line="480" w:lineRule="exact"/>
        <w:ind w:firstLine="720"/>
        <w:jc w:val="both"/>
        <w:rPr>
          <w:rFonts w:cs="Traditional Arabic"/>
          <w:sz w:val="36"/>
          <w:szCs w:val="36"/>
          <w:rtl/>
        </w:rPr>
      </w:pPr>
      <w:r w:rsidRPr="00B418A7">
        <w:rPr>
          <w:rFonts w:cs="Traditional Arabic" w:hint="cs"/>
          <w:sz w:val="36"/>
          <w:szCs w:val="36"/>
          <w:u w:val="single"/>
          <w:rtl/>
        </w:rPr>
        <w:lastRenderedPageBreak/>
        <w:t>الاستئناف وفكرة التقاضي على درجتين:</w:t>
      </w:r>
      <w:r w:rsidR="00550738" w:rsidRPr="00F94DB0">
        <w:rPr>
          <w:rFonts w:cs="Traditional Arabic" w:hint="cs"/>
          <w:sz w:val="36"/>
          <w:szCs w:val="36"/>
          <w:rtl/>
        </w:rPr>
        <w:t xml:space="preserve"> </w:t>
      </w:r>
      <w:r w:rsidR="00F94DB0" w:rsidRPr="00F94DB0">
        <w:rPr>
          <w:rFonts w:cs="Traditional Arabic" w:hint="cs"/>
          <w:sz w:val="36"/>
          <w:szCs w:val="36"/>
          <w:rtl/>
        </w:rPr>
        <w:t xml:space="preserve"> </w:t>
      </w:r>
      <w:r>
        <w:rPr>
          <w:rFonts w:cs="Traditional Arabic" w:hint="cs"/>
          <w:sz w:val="36"/>
          <w:szCs w:val="36"/>
          <w:rtl/>
        </w:rPr>
        <w:t xml:space="preserve">الاستئناف هو الوسيلة التي يطبق بها التقاضي على درجتين، ومن </w:t>
      </w:r>
      <w:r w:rsidRPr="00550738">
        <w:rPr>
          <w:rFonts w:cs="Traditional Arabic" w:hint="cs"/>
          <w:spacing w:val="-8"/>
          <w:sz w:val="36"/>
          <w:szCs w:val="36"/>
          <w:rtl/>
        </w:rPr>
        <w:t>الناحية النظرية يمكن النظر إلى الهدف من إنشاء محاكم الاستئناف من زاويتين هما:</w:t>
      </w:r>
    </w:p>
    <w:p w:rsidR="00B418A7" w:rsidRDefault="00B418A7" w:rsidP="0088281E">
      <w:pPr>
        <w:pStyle w:val="a7"/>
        <w:numPr>
          <w:ilvl w:val="0"/>
          <w:numId w:val="17"/>
        </w:numPr>
        <w:spacing w:after="0" w:line="480" w:lineRule="exact"/>
        <w:ind w:hanging="733"/>
        <w:jc w:val="both"/>
        <w:rPr>
          <w:rFonts w:cs="Traditional Arabic"/>
          <w:sz w:val="36"/>
          <w:szCs w:val="36"/>
        </w:rPr>
      </w:pPr>
      <w:r>
        <w:rPr>
          <w:rFonts w:cs="Traditional Arabic" w:hint="cs"/>
          <w:sz w:val="36"/>
          <w:szCs w:val="36"/>
          <w:rtl/>
        </w:rPr>
        <w:t>أنه وسيلة لمراقبة الأحكام الصادرة عن محاكم أول درجة، ومن هذه الزاوية ينتهي حكم ثاني درجة إما بتأييد أو عدم تأييد الحكم المطعون فيه.</w:t>
      </w:r>
    </w:p>
    <w:p w:rsidR="00B418A7" w:rsidRPr="00B418A7" w:rsidRDefault="00B418A7" w:rsidP="0088281E">
      <w:pPr>
        <w:pStyle w:val="a7"/>
        <w:numPr>
          <w:ilvl w:val="0"/>
          <w:numId w:val="17"/>
        </w:numPr>
        <w:spacing w:after="0" w:line="480" w:lineRule="exact"/>
        <w:ind w:hanging="733"/>
        <w:jc w:val="both"/>
        <w:rPr>
          <w:rFonts w:cs="Traditional Arabic"/>
          <w:sz w:val="36"/>
          <w:szCs w:val="36"/>
          <w:rtl/>
        </w:rPr>
      </w:pPr>
      <w:r>
        <w:rPr>
          <w:rFonts w:cs="Traditional Arabic" w:hint="cs"/>
          <w:sz w:val="36"/>
          <w:szCs w:val="36"/>
          <w:rtl/>
        </w:rPr>
        <w:t>أو أنه وسيلة لإعادة نظر نفس القضية بنفس وقائعها أمام محكمة أعلى يتمتع فيها القاضي بنفس السلطات التي كانت لقاضي أول درجة.</w:t>
      </w:r>
    </w:p>
    <w:p w:rsidR="001C3FBD" w:rsidRPr="00B418A7" w:rsidRDefault="00B418A7" w:rsidP="00D01EC4">
      <w:pPr>
        <w:spacing w:after="0" w:line="480" w:lineRule="exact"/>
        <w:ind w:firstLine="720"/>
        <w:jc w:val="both"/>
        <w:rPr>
          <w:rFonts w:cs="Traditional Arabic"/>
          <w:sz w:val="36"/>
          <w:szCs w:val="36"/>
          <w:u w:val="single"/>
          <w:rtl/>
        </w:rPr>
      </w:pPr>
      <w:r w:rsidRPr="00B418A7">
        <w:rPr>
          <w:rFonts w:cs="Traditional Arabic" w:hint="cs"/>
          <w:sz w:val="36"/>
          <w:szCs w:val="36"/>
          <w:u w:val="single"/>
          <w:rtl/>
        </w:rPr>
        <w:t>نشأة فكرة الاستئناف تاريخيا:</w:t>
      </w:r>
    </w:p>
    <w:p w:rsidR="00B418A7" w:rsidRDefault="00B418A7" w:rsidP="00D01EC4">
      <w:pPr>
        <w:spacing w:after="0" w:line="480" w:lineRule="exact"/>
        <w:ind w:firstLine="720"/>
        <w:jc w:val="both"/>
        <w:rPr>
          <w:rFonts w:cs="Traditional Arabic"/>
          <w:sz w:val="36"/>
          <w:szCs w:val="36"/>
          <w:rtl/>
        </w:rPr>
      </w:pPr>
      <w:r>
        <w:rPr>
          <w:rFonts w:cs="Traditional Arabic" w:hint="cs"/>
          <w:sz w:val="36"/>
          <w:szCs w:val="36"/>
          <w:rtl/>
        </w:rPr>
        <w:t>نشأت فكرة الاستئناف تاريخيا على أساس أنه يرمي إلى إصلاح الخطأ في التقدير الذي يمكن أن يقع فيه قاضي أول درجة.</w:t>
      </w:r>
    </w:p>
    <w:p w:rsidR="00B418A7" w:rsidRPr="00B418A7" w:rsidRDefault="00B418A7" w:rsidP="00D01EC4">
      <w:pPr>
        <w:spacing w:after="0" w:line="480" w:lineRule="exact"/>
        <w:ind w:firstLine="720"/>
        <w:jc w:val="both"/>
        <w:rPr>
          <w:rFonts w:cs="Traditional Arabic"/>
          <w:sz w:val="36"/>
          <w:szCs w:val="36"/>
          <w:u w:val="single"/>
          <w:rtl/>
        </w:rPr>
      </w:pPr>
      <w:r w:rsidRPr="00B418A7">
        <w:rPr>
          <w:rFonts w:cs="Traditional Arabic" w:hint="cs"/>
          <w:sz w:val="36"/>
          <w:szCs w:val="36"/>
          <w:u w:val="single"/>
          <w:rtl/>
        </w:rPr>
        <w:t>موقف النظام السعودي من فكرة الاستئناف:</w:t>
      </w:r>
    </w:p>
    <w:p w:rsidR="00B418A7" w:rsidRDefault="00B418A7" w:rsidP="00D01EC4">
      <w:pPr>
        <w:spacing w:after="0" w:line="480" w:lineRule="exact"/>
        <w:ind w:firstLine="720"/>
        <w:jc w:val="both"/>
        <w:rPr>
          <w:rFonts w:cs="Traditional Arabic"/>
          <w:sz w:val="36"/>
          <w:szCs w:val="36"/>
          <w:rtl/>
        </w:rPr>
      </w:pPr>
      <w:r>
        <w:rPr>
          <w:rFonts w:cs="Traditional Arabic" w:hint="cs"/>
          <w:sz w:val="36"/>
          <w:szCs w:val="36"/>
          <w:rtl/>
        </w:rPr>
        <w:t>سلك النظام السعودي في إنشائه وتنظيمه لمحاكم الاستئناف مسلك الأنظمة القضائية الحديثة التي تنظر إلى الاستئناف على أساس فكرة أن حكما واحدا في النزاع لا يقدم ضمانات كافية للخصوم في تحقيق العدالة فجعل محل الاستئناف مزدوجا على نحو يشمل: حكم محكمة أول درجة، ونفس القضية التي نظرها قاضي أول درجة، وإلى ذلك تشير المادة (17) من نظام القضاء لعام 1428 بقولها: "تتولى محاكم الاستئناف النظر في: الأحكام القابلة للاستئناف الصادرة من محاكم الدرجة الأولى، وتحكم بعد سماع أقوال الخصوم وفق الإجراءات المقررة في نظام المرافعات الشرعية ونظام الإجراءات الجزائية" والمعنى في هذا النص على نحو ما نفهم هو:</w:t>
      </w:r>
    </w:p>
    <w:p w:rsidR="00B418A7" w:rsidRDefault="00B418A7" w:rsidP="0027307C">
      <w:pPr>
        <w:spacing w:after="0" w:line="480" w:lineRule="exact"/>
        <w:ind w:firstLine="720"/>
        <w:jc w:val="both"/>
        <w:rPr>
          <w:rFonts w:cs="Traditional Arabic"/>
          <w:sz w:val="36"/>
          <w:szCs w:val="36"/>
          <w:rtl/>
        </w:rPr>
      </w:pPr>
      <w:r>
        <w:rPr>
          <w:rFonts w:cs="Traditional Arabic" w:hint="cs"/>
          <w:sz w:val="36"/>
          <w:szCs w:val="36"/>
          <w:rtl/>
        </w:rPr>
        <w:lastRenderedPageBreak/>
        <w:t>أن محكمة الاستئناف إذ تحكم بعد سماع أقوال الخصوم، فإن ذلك يعني أنها تنظر نفس القضية التي نظرها قاضي أول درجة، علاوة على نظرها في ما قد يكون في الحكم المطعون فيه من عيوب متصلة بعدالته أو بصحته.</w:t>
      </w:r>
    </w:p>
    <w:p w:rsidR="00B418A7" w:rsidRPr="008810D2" w:rsidRDefault="00B418A7" w:rsidP="00D01EC4">
      <w:pPr>
        <w:spacing w:after="0" w:line="480" w:lineRule="exact"/>
        <w:ind w:firstLine="720"/>
        <w:jc w:val="both"/>
        <w:rPr>
          <w:rFonts w:cs="Traditional Arabic"/>
          <w:sz w:val="36"/>
          <w:szCs w:val="36"/>
          <w:u w:val="single"/>
          <w:rtl/>
        </w:rPr>
      </w:pPr>
      <w:r w:rsidRPr="008810D2">
        <w:rPr>
          <w:rFonts w:cs="Traditional Arabic" w:hint="cs"/>
          <w:sz w:val="36"/>
          <w:szCs w:val="36"/>
          <w:u w:val="single"/>
          <w:rtl/>
        </w:rPr>
        <w:t>النظام السعودي واستئناف الأحكام لمرة واحدة فقط:</w:t>
      </w:r>
    </w:p>
    <w:p w:rsidR="00B418A7" w:rsidRDefault="00B418A7" w:rsidP="00D01EC4">
      <w:pPr>
        <w:spacing w:after="0" w:line="480" w:lineRule="exact"/>
        <w:ind w:firstLine="720"/>
        <w:jc w:val="both"/>
        <w:rPr>
          <w:rFonts w:cs="Traditional Arabic"/>
          <w:sz w:val="36"/>
          <w:szCs w:val="36"/>
          <w:rtl/>
        </w:rPr>
      </w:pPr>
      <w:r>
        <w:rPr>
          <w:rFonts w:cs="Traditional Arabic" w:hint="cs"/>
          <w:sz w:val="36"/>
          <w:szCs w:val="36"/>
          <w:rtl/>
        </w:rPr>
        <w:t>خلا نظام القضاء السعودي لعام 1428 من تقرير فكرة الاستئناف العالي واكتفى بأن يكون استئناف أحكام محاكم الدرجة الأولى لمرة واحدة فقط وذلك مراعاة للتوازن بين الاعتبارات العملية واستقرار الروابط النظامية وبين اعتبارات العدالة. وعليه:</w:t>
      </w:r>
    </w:p>
    <w:p w:rsidR="00B418A7" w:rsidRDefault="00B418A7" w:rsidP="00D01EC4">
      <w:pPr>
        <w:spacing w:after="0" w:line="480" w:lineRule="exact"/>
        <w:ind w:firstLine="720"/>
        <w:jc w:val="both"/>
        <w:rPr>
          <w:rFonts w:cs="Traditional Arabic"/>
          <w:sz w:val="36"/>
          <w:szCs w:val="36"/>
          <w:rtl/>
        </w:rPr>
      </w:pPr>
      <w:r>
        <w:rPr>
          <w:rFonts w:cs="Traditional Arabic" w:hint="cs"/>
          <w:sz w:val="36"/>
          <w:szCs w:val="36"/>
          <w:rtl/>
        </w:rPr>
        <w:t>فإن المنظم السعودي قد اكتفى بجعل التقاضي على درجتين فقط تحقيقا لقدر معقول من العدالة ودرءا لتطويل أمد التقاضي، فاكتفى لذلك بجعل الاستئناف لمرة واحدة. وترتيبا على ذلك:</w:t>
      </w:r>
    </w:p>
    <w:p w:rsidR="00F94DB0" w:rsidRDefault="00B418A7" w:rsidP="00F94DB0">
      <w:pPr>
        <w:spacing w:after="0" w:line="480" w:lineRule="exact"/>
        <w:ind w:firstLine="720"/>
        <w:jc w:val="both"/>
        <w:rPr>
          <w:rFonts w:cs="Traditional Arabic"/>
          <w:sz w:val="36"/>
          <w:szCs w:val="36"/>
          <w:rtl/>
        </w:rPr>
      </w:pPr>
      <w:r>
        <w:rPr>
          <w:rFonts w:cs="Traditional Arabic" w:hint="cs"/>
          <w:sz w:val="36"/>
          <w:szCs w:val="36"/>
          <w:rtl/>
        </w:rPr>
        <w:t>فإنه لا يجوز ولو باتفاق الخصوم استئناف حكم صادر من محكمة استئناف كما لا يجوز ولو باتفاق الخصوم الالتجاء مباشرة إلى محكمة الاستئناف</w:t>
      </w:r>
      <w:r w:rsidR="00B15CA6">
        <w:rPr>
          <w:rFonts w:cs="Traditional Arabic" w:hint="cs"/>
          <w:sz w:val="36"/>
          <w:szCs w:val="36"/>
          <w:rtl/>
        </w:rPr>
        <w:t>:</w:t>
      </w:r>
      <w:r w:rsidR="00F94DB0">
        <w:rPr>
          <w:rFonts w:cs="Traditional Arabic" w:hint="cs"/>
          <w:sz w:val="36"/>
          <w:szCs w:val="36"/>
          <w:rtl/>
        </w:rPr>
        <w:t xml:space="preserve"> </w:t>
      </w:r>
    </w:p>
    <w:p w:rsidR="00B418A7" w:rsidRPr="00F94DB0" w:rsidRDefault="00B418A7" w:rsidP="00F94DB0">
      <w:pPr>
        <w:spacing w:after="0" w:line="480" w:lineRule="exact"/>
        <w:ind w:firstLine="720"/>
        <w:jc w:val="both"/>
        <w:rPr>
          <w:rFonts w:cs="Traditional Arabic"/>
          <w:spacing w:val="-10"/>
          <w:sz w:val="36"/>
          <w:szCs w:val="36"/>
          <w:rtl/>
        </w:rPr>
      </w:pPr>
      <w:r w:rsidRPr="00F94DB0">
        <w:rPr>
          <w:rFonts w:cs="Traditional Arabic" w:hint="cs"/>
          <w:spacing w:val="-10"/>
          <w:sz w:val="36"/>
          <w:szCs w:val="36"/>
          <w:rtl/>
        </w:rPr>
        <w:t>فالمحكمة الاستئنافية لا تنظر إلا قضية</w:t>
      </w:r>
      <w:r w:rsidR="00B15CA6" w:rsidRPr="00F94DB0">
        <w:rPr>
          <w:rFonts w:cs="Traditional Arabic" w:hint="cs"/>
          <w:spacing w:val="-10"/>
          <w:sz w:val="36"/>
          <w:szCs w:val="36"/>
          <w:rtl/>
        </w:rPr>
        <w:t xml:space="preserve"> سبق نظرها من محكمة أول درجة.</w:t>
      </w:r>
    </w:p>
    <w:p w:rsidR="003F5BBD" w:rsidRPr="005C4E71" w:rsidRDefault="00B15CA6" w:rsidP="00D01EC4">
      <w:pPr>
        <w:spacing w:after="0" w:line="480" w:lineRule="exact"/>
        <w:ind w:firstLine="720"/>
        <w:jc w:val="both"/>
        <w:rPr>
          <w:rFonts w:cs="Traditional Arabic"/>
          <w:sz w:val="36"/>
          <w:szCs w:val="36"/>
          <w:u w:val="single"/>
          <w:rtl/>
        </w:rPr>
      </w:pPr>
      <w:r w:rsidRPr="005C4E71">
        <w:rPr>
          <w:rFonts w:cs="Traditional Arabic" w:hint="cs"/>
          <w:sz w:val="36"/>
          <w:szCs w:val="36"/>
          <w:u w:val="single"/>
          <w:rtl/>
        </w:rPr>
        <w:t>الأحكام القابلة للاستئناف:</w:t>
      </w:r>
    </w:p>
    <w:p w:rsidR="00B15CA6" w:rsidRDefault="0027307C" w:rsidP="0027307C">
      <w:pPr>
        <w:spacing w:after="0" w:line="480" w:lineRule="exact"/>
        <w:ind w:firstLine="720"/>
        <w:jc w:val="both"/>
        <w:rPr>
          <w:rFonts w:cs="Traditional Arabic"/>
          <w:sz w:val="36"/>
          <w:szCs w:val="36"/>
          <w:rtl/>
        </w:rPr>
      </w:pPr>
      <w:r>
        <w:rPr>
          <w:rFonts w:cs="Traditional Arabic" w:hint="cs"/>
          <w:sz w:val="36"/>
          <w:szCs w:val="36"/>
          <w:rtl/>
        </w:rPr>
        <w:t>وضعت</w:t>
      </w:r>
      <w:r w:rsidR="00B15CA6">
        <w:rPr>
          <w:rFonts w:cs="Traditional Arabic" w:hint="cs"/>
          <w:sz w:val="36"/>
          <w:szCs w:val="36"/>
          <w:rtl/>
        </w:rPr>
        <w:t xml:space="preserve"> المادة (17) من نظام القضاء لعام 1428 قاعدة عامة في بيان هذه الأحكام بقولها: "تتولى محاكم الاستئناف النظر في الأحكام القابلة للاستئناف الصادرة من محاكم الدرجة الأولى" وعلى ذلك:</w:t>
      </w:r>
    </w:p>
    <w:p w:rsidR="00B15CA6" w:rsidRDefault="00B15CA6" w:rsidP="00B15CA6">
      <w:pPr>
        <w:spacing w:after="0" w:line="480" w:lineRule="exact"/>
        <w:ind w:firstLine="720"/>
        <w:jc w:val="both"/>
        <w:rPr>
          <w:rFonts w:cs="Traditional Arabic"/>
          <w:sz w:val="36"/>
          <w:szCs w:val="36"/>
          <w:rtl/>
        </w:rPr>
      </w:pPr>
      <w:r>
        <w:rPr>
          <w:rFonts w:cs="Traditional Arabic" w:hint="cs"/>
          <w:sz w:val="36"/>
          <w:szCs w:val="36"/>
          <w:rtl/>
        </w:rPr>
        <w:t xml:space="preserve">فإن القاعدة العامة في تحقيق مبدأ التقاضي على درجتين هي: أن جميع الأحكام الصادرة من محاكم الدرجة </w:t>
      </w:r>
      <w:r w:rsidR="005C4E71">
        <w:rPr>
          <w:rFonts w:cs="Traditional Arabic" w:hint="cs"/>
          <w:sz w:val="36"/>
          <w:szCs w:val="36"/>
          <w:rtl/>
        </w:rPr>
        <w:t>الأولى تقبل الطعن عليها بالاستئناف، م</w:t>
      </w:r>
      <w:r w:rsidR="0027307C">
        <w:rPr>
          <w:rFonts w:cs="Traditional Arabic" w:hint="cs"/>
          <w:sz w:val="36"/>
          <w:szCs w:val="36"/>
          <w:rtl/>
        </w:rPr>
        <w:t>ا</w:t>
      </w:r>
      <w:r w:rsidR="005C4E71">
        <w:rPr>
          <w:rFonts w:cs="Traditional Arabic" w:hint="cs"/>
          <w:sz w:val="36"/>
          <w:szCs w:val="36"/>
          <w:rtl/>
        </w:rPr>
        <w:t xml:space="preserve"> لم ينص النظام على خلاف ذلك.</w:t>
      </w:r>
    </w:p>
    <w:p w:rsidR="005C4E71" w:rsidRDefault="0027307C" w:rsidP="00B15CA6">
      <w:pPr>
        <w:spacing w:after="0" w:line="480" w:lineRule="exact"/>
        <w:ind w:firstLine="720"/>
        <w:jc w:val="both"/>
        <w:rPr>
          <w:rFonts w:cs="Traditional Arabic"/>
          <w:sz w:val="36"/>
          <w:szCs w:val="36"/>
          <w:rtl/>
        </w:rPr>
      </w:pPr>
      <w:r>
        <w:rPr>
          <w:rFonts w:cs="Traditional Arabic" w:hint="cs"/>
          <w:sz w:val="36"/>
          <w:szCs w:val="36"/>
          <w:rtl/>
        </w:rPr>
        <w:lastRenderedPageBreak/>
        <w:t>ف</w:t>
      </w:r>
      <w:r w:rsidR="005C4E71">
        <w:rPr>
          <w:rFonts w:cs="Traditional Arabic" w:hint="cs"/>
          <w:sz w:val="36"/>
          <w:szCs w:val="36"/>
          <w:rtl/>
        </w:rPr>
        <w:t xml:space="preserve">إذا علمنا ذلك، وعلمنا أن محاكم الاستئناف في ظل نظام القضاء لعام 1428 تعادل في نفس درجتها القضائية محكمة التمييز القائمة في ظل العمل بنظام القضاء لعام 1395 وذلك من حيث إن آلية العمل التنفيذية لنظام القضاء الجديد لعام 1428 قد نصت على تحويل محكمة التمييز في كل من الرياض ومكة </w:t>
      </w:r>
      <w:r w:rsidR="008810D2">
        <w:rPr>
          <w:rFonts w:cs="Traditional Arabic" w:hint="cs"/>
          <w:sz w:val="36"/>
          <w:szCs w:val="36"/>
          <w:rtl/>
        </w:rPr>
        <w:t>المكرمة</w:t>
      </w:r>
      <w:r w:rsidR="005C4E71">
        <w:rPr>
          <w:rFonts w:cs="Traditional Arabic" w:hint="cs"/>
          <w:sz w:val="36"/>
          <w:szCs w:val="36"/>
          <w:rtl/>
        </w:rPr>
        <w:t xml:space="preserve"> إلى محكمة استئناف، فإن السؤال الذي نطرحه هنا هو:</w:t>
      </w:r>
    </w:p>
    <w:p w:rsidR="005C4E71" w:rsidRDefault="005C4E71" w:rsidP="00B15CA6">
      <w:pPr>
        <w:spacing w:after="0" w:line="480" w:lineRule="exact"/>
        <w:ind w:firstLine="720"/>
        <w:jc w:val="both"/>
        <w:rPr>
          <w:rFonts w:cs="Traditional Arabic"/>
          <w:sz w:val="36"/>
          <w:szCs w:val="36"/>
          <w:rtl/>
        </w:rPr>
      </w:pPr>
      <w:r>
        <w:rPr>
          <w:rFonts w:cs="Traditional Arabic" w:hint="cs"/>
          <w:sz w:val="36"/>
          <w:szCs w:val="36"/>
          <w:rtl/>
        </w:rPr>
        <w:t>هل ينص التعديل المرتقب لنظام المرافعات الشرعية على مبلغ معين يكون الحكم الصادر من محكمة أول درجة في قضية مقدرة بحدوده نهائيا غير قابل للاستئناف، ويسمى هذا المبلغ بالنصاب النهائي للمحكمة.</w:t>
      </w:r>
    </w:p>
    <w:p w:rsidR="005C4E71" w:rsidRDefault="005C4E71" w:rsidP="00B15CA6">
      <w:pPr>
        <w:spacing w:after="0" w:line="480" w:lineRule="exact"/>
        <w:ind w:firstLine="720"/>
        <w:jc w:val="both"/>
        <w:rPr>
          <w:rFonts w:cs="Traditional Arabic"/>
          <w:sz w:val="36"/>
          <w:szCs w:val="36"/>
          <w:rtl/>
        </w:rPr>
      </w:pPr>
      <w:r>
        <w:rPr>
          <w:rFonts w:cs="Traditional Arabic" w:hint="cs"/>
          <w:sz w:val="36"/>
          <w:szCs w:val="36"/>
          <w:rtl/>
        </w:rPr>
        <w:t xml:space="preserve">أم أن هذا التعديل المرتقب سوف يأتي على غرار ما نصت عليه المادة (179) مرافعات في شأن الأحكام التي يجوز تمييزها في قولها: "جميع الأحكام تكون قابلة للتمييز باستثناء الأحكام في الدعاوى اليسيرة التي يحددها مجلس </w:t>
      </w:r>
      <w:r w:rsidRPr="00550738">
        <w:rPr>
          <w:rFonts w:cs="Traditional Arabic" w:hint="cs"/>
          <w:spacing w:val="-10"/>
          <w:sz w:val="36"/>
          <w:szCs w:val="36"/>
          <w:rtl/>
        </w:rPr>
        <w:t>القضاء الأعلى بقرار يصدر من هيئته العامة بناء على اقتراح من وزير العدل ...".</w:t>
      </w:r>
    </w:p>
    <w:p w:rsidR="005C4E71" w:rsidRDefault="005C4E71" w:rsidP="003B7AA8">
      <w:pPr>
        <w:spacing w:after="0" w:line="480" w:lineRule="exact"/>
        <w:ind w:firstLine="720"/>
        <w:jc w:val="both"/>
        <w:rPr>
          <w:rFonts w:cs="Traditional Arabic"/>
          <w:sz w:val="36"/>
          <w:szCs w:val="36"/>
          <w:rtl/>
        </w:rPr>
      </w:pPr>
      <w:r>
        <w:rPr>
          <w:rFonts w:cs="Traditional Arabic" w:hint="cs"/>
          <w:sz w:val="36"/>
          <w:szCs w:val="36"/>
          <w:rtl/>
        </w:rPr>
        <w:t xml:space="preserve">أم أن هذا التعديل المرتقب سوف يأتي على غرار ما نصت عليه تعليمات تمييز الأحكام الشرعية الصادرة بقرار رئيس مجلس الوزراء في 29/1/1386 والتي لا تخضع </w:t>
      </w:r>
      <w:r w:rsidR="003B7AA8">
        <w:rPr>
          <w:rFonts w:cs="Traditional Arabic" w:hint="cs"/>
          <w:sz w:val="36"/>
          <w:szCs w:val="36"/>
          <w:rtl/>
        </w:rPr>
        <w:t>للتمييز</w:t>
      </w:r>
      <w:r>
        <w:rPr>
          <w:rFonts w:cs="Traditional Arabic" w:hint="cs"/>
          <w:sz w:val="36"/>
          <w:szCs w:val="36"/>
          <w:rtl/>
        </w:rPr>
        <w:t xml:space="preserve"> للأحكام التالية:</w:t>
      </w:r>
    </w:p>
    <w:p w:rsidR="005C4E71" w:rsidRDefault="005C4E71" w:rsidP="0088281E">
      <w:pPr>
        <w:pStyle w:val="a7"/>
        <w:numPr>
          <w:ilvl w:val="0"/>
          <w:numId w:val="18"/>
        </w:numPr>
        <w:spacing w:after="0" w:line="480" w:lineRule="exact"/>
        <w:ind w:hanging="733"/>
        <w:jc w:val="both"/>
        <w:rPr>
          <w:rFonts w:cs="Traditional Arabic"/>
          <w:sz w:val="36"/>
          <w:szCs w:val="36"/>
        </w:rPr>
      </w:pPr>
      <w:r>
        <w:rPr>
          <w:rFonts w:cs="Traditional Arabic" w:hint="cs"/>
          <w:sz w:val="36"/>
          <w:szCs w:val="36"/>
          <w:rtl/>
        </w:rPr>
        <w:t>كل حكم ميزته رئاسة القضاء أو شرعت في تمييزه.</w:t>
      </w:r>
    </w:p>
    <w:p w:rsidR="005C4E71" w:rsidRDefault="005C4E71" w:rsidP="0088281E">
      <w:pPr>
        <w:pStyle w:val="a7"/>
        <w:numPr>
          <w:ilvl w:val="0"/>
          <w:numId w:val="18"/>
        </w:numPr>
        <w:spacing w:after="0" w:line="480" w:lineRule="exact"/>
        <w:ind w:hanging="733"/>
        <w:jc w:val="both"/>
        <w:rPr>
          <w:rFonts w:cs="Traditional Arabic"/>
          <w:sz w:val="36"/>
          <w:szCs w:val="36"/>
        </w:rPr>
      </w:pPr>
      <w:r>
        <w:rPr>
          <w:rFonts w:cs="Traditional Arabic" w:hint="cs"/>
          <w:sz w:val="36"/>
          <w:szCs w:val="36"/>
          <w:rtl/>
        </w:rPr>
        <w:t>كل حكم حصلت القناعة به من المحكوم عليه.</w:t>
      </w:r>
    </w:p>
    <w:p w:rsidR="005C4E71" w:rsidRDefault="005C4E71" w:rsidP="0088281E">
      <w:pPr>
        <w:pStyle w:val="a7"/>
        <w:numPr>
          <w:ilvl w:val="0"/>
          <w:numId w:val="18"/>
        </w:numPr>
        <w:spacing w:after="0" w:line="480" w:lineRule="exact"/>
        <w:ind w:hanging="733"/>
        <w:jc w:val="both"/>
        <w:rPr>
          <w:rFonts w:cs="Traditional Arabic"/>
          <w:sz w:val="36"/>
          <w:szCs w:val="36"/>
        </w:rPr>
      </w:pPr>
      <w:r>
        <w:rPr>
          <w:rFonts w:cs="Traditional Arabic" w:hint="cs"/>
          <w:sz w:val="36"/>
          <w:szCs w:val="36"/>
          <w:rtl/>
        </w:rPr>
        <w:t>كل حكم مضى عليه أكثر من خمسة عشر يوما لدى المحكوم عليه ولم يعده للقاضي خلال هذه المدة.</w:t>
      </w:r>
    </w:p>
    <w:p w:rsidR="005C4E71" w:rsidRDefault="005C4E71" w:rsidP="0088281E">
      <w:pPr>
        <w:pStyle w:val="a7"/>
        <w:numPr>
          <w:ilvl w:val="0"/>
          <w:numId w:val="18"/>
        </w:numPr>
        <w:spacing w:after="0" w:line="480" w:lineRule="exact"/>
        <w:ind w:hanging="733"/>
        <w:jc w:val="both"/>
        <w:rPr>
          <w:rFonts w:cs="Traditional Arabic"/>
          <w:sz w:val="36"/>
          <w:szCs w:val="36"/>
        </w:rPr>
      </w:pPr>
      <w:r>
        <w:rPr>
          <w:rFonts w:cs="Traditional Arabic" w:hint="cs"/>
          <w:sz w:val="36"/>
          <w:szCs w:val="36"/>
          <w:rtl/>
        </w:rPr>
        <w:t>كل حكم لا يزيد المبلغ المحكوم به، فيه عن خمسمائة ريال أو ما يعادلها من منقول.</w:t>
      </w:r>
    </w:p>
    <w:p w:rsidR="005C4E71" w:rsidRPr="00550738" w:rsidRDefault="005C4E71" w:rsidP="0088281E">
      <w:pPr>
        <w:pStyle w:val="a7"/>
        <w:numPr>
          <w:ilvl w:val="0"/>
          <w:numId w:val="18"/>
        </w:numPr>
        <w:spacing w:after="0" w:line="480" w:lineRule="exact"/>
        <w:ind w:hanging="733"/>
        <w:jc w:val="both"/>
        <w:rPr>
          <w:rFonts w:cs="Traditional Arabic"/>
          <w:spacing w:val="-14"/>
          <w:sz w:val="36"/>
          <w:szCs w:val="36"/>
          <w:rtl/>
        </w:rPr>
      </w:pPr>
      <w:r w:rsidRPr="00550738">
        <w:rPr>
          <w:rFonts w:cs="Traditional Arabic" w:hint="cs"/>
          <w:spacing w:val="-14"/>
          <w:sz w:val="36"/>
          <w:szCs w:val="36"/>
          <w:rtl/>
        </w:rPr>
        <w:lastRenderedPageBreak/>
        <w:t>إذا كان الحكم بتعزير لا يزيد على أربعين جلدة أو سجن عشرة أيام.</w:t>
      </w:r>
    </w:p>
    <w:p w:rsidR="007B012A" w:rsidRDefault="005C4E71" w:rsidP="007B012A">
      <w:pPr>
        <w:spacing w:after="0" w:line="480" w:lineRule="exact"/>
        <w:ind w:firstLine="720"/>
        <w:jc w:val="both"/>
        <w:rPr>
          <w:rFonts w:cs="Traditional Arabic"/>
          <w:sz w:val="36"/>
          <w:szCs w:val="36"/>
          <w:rtl/>
        </w:rPr>
      </w:pPr>
      <w:r>
        <w:rPr>
          <w:rFonts w:cs="Traditional Arabic" w:hint="cs"/>
          <w:sz w:val="36"/>
          <w:szCs w:val="36"/>
          <w:rtl/>
        </w:rPr>
        <w:t>ونحن لا نستطيع أن نتعجل الإجابة على شيء من ذلك انتظارا لما يسفر عنه التعديل المرتقب في نظامي المرافعات الشرعية والإجراءات الجزائية.</w:t>
      </w:r>
    </w:p>
    <w:p w:rsidR="005C4E71" w:rsidRPr="005C4E71" w:rsidRDefault="005C4E71" w:rsidP="007B012A">
      <w:pPr>
        <w:spacing w:after="0" w:line="480" w:lineRule="exact"/>
        <w:ind w:firstLine="720"/>
        <w:jc w:val="both"/>
        <w:rPr>
          <w:rFonts w:cs="Traditional Arabic"/>
          <w:sz w:val="36"/>
          <w:szCs w:val="36"/>
          <w:u w:val="single"/>
          <w:rtl/>
        </w:rPr>
      </w:pPr>
      <w:r w:rsidRPr="005C4E71">
        <w:rPr>
          <w:rFonts w:cs="Traditional Arabic" w:hint="cs"/>
          <w:sz w:val="36"/>
          <w:szCs w:val="36"/>
          <w:u w:val="single"/>
          <w:rtl/>
        </w:rPr>
        <w:t>الاعتبارات المتعلقة بالإحكام القابلة للاستئناف:</w:t>
      </w:r>
    </w:p>
    <w:p w:rsidR="005C4E71" w:rsidRDefault="005C4E71" w:rsidP="007B012A">
      <w:pPr>
        <w:spacing w:after="0" w:line="480" w:lineRule="exact"/>
        <w:ind w:firstLine="720"/>
        <w:jc w:val="both"/>
        <w:rPr>
          <w:rFonts w:cs="Traditional Arabic"/>
          <w:sz w:val="36"/>
          <w:szCs w:val="36"/>
          <w:rtl/>
        </w:rPr>
      </w:pPr>
      <w:r>
        <w:rPr>
          <w:rFonts w:cs="Traditional Arabic" w:hint="cs"/>
          <w:sz w:val="36"/>
          <w:szCs w:val="36"/>
          <w:rtl/>
        </w:rPr>
        <w:t>يرى بعض الشراح</w:t>
      </w:r>
      <w:r w:rsidR="008810D2">
        <w:rPr>
          <w:rFonts w:cs="Traditional Arabic" w:hint="cs"/>
          <w:sz w:val="36"/>
          <w:szCs w:val="36"/>
          <w:rtl/>
        </w:rPr>
        <w:t xml:space="preserve"> لزوم توفر بعض الاعتبارات الخاصة في الأحكام القابلة للاستئناف منها:</w:t>
      </w:r>
    </w:p>
    <w:p w:rsidR="008810D2" w:rsidRDefault="008810D2" w:rsidP="0088281E">
      <w:pPr>
        <w:pStyle w:val="a7"/>
        <w:numPr>
          <w:ilvl w:val="0"/>
          <w:numId w:val="19"/>
        </w:numPr>
        <w:spacing w:after="0" w:line="480" w:lineRule="exact"/>
        <w:ind w:hanging="733"/>
        <w:jc w:val="both"/>
        <w:rPr>
          <w:rFonts w:cs="Traditional Arabic"/>
          <w:sz w:val="36"/>
          <w:szCs w:val="36"/>
        </w:rPr>
      </w:pPr>
      <w:r>
        <w:rPr>
          <w:rFonts w:cs="Traditional Arabic" w:hint="cs"/>
          <w:sz w:val="36"/>
          <w:szCs w:val="36"/>
          <w:rtl/>
        </w:rPr>
        <w:t>إذا رفع  استئناف عن حكم لا يجوز نظاميا استئنافه فإن للخصم المستأنف ضده طلب رفض الدعوى، وللمحكمة أن تقضي من تلقاء نفسها بعدم قبول الدعوى.</w:t>
      </w:r>
    </w:p>
    <w:p w:rsidR="008810D2" w:rsidRDefault="008810D2" w:rsidP="0088281E">
      <w:pPr>
        <w:pStyle w:val="a7"/>
        <w:numPr>
          <w:ilvl w:val="0"/>
          <w:numId w:val="19"/>
        </w:numPr>
        <w:spacing w:after="0" w:line="480" w:lineRule="exact"/>
        <w:ind w:hanging="733"/>
        <w:jc w:val="both"/>
        <w:rPr>
          <w:rFonts w:cs="Traditional Arabic"/>
          <w:sz w:val="36"/>
          <w:szCs w:val="36"/>
        </w:rPr>
      </w:pPr>
      <w:r>
        <w:rPr>
          <w:rFonts w:cs="Traditional Arabic" w:hint="cs"/>
          <w:sz w:val="36"/>
          <w:szCs w:val="36"/>
          <w:rtl/>
        </w:rPr>
        <w:t>إذا قضت محكمة الاستئناف بعدم قبول (جواز) الاستئناف بالنسبة لحكم يجوز استئنافه فإنها تكون قد خالفت النظام وأخطأت في تطبيقه.</w:t>
      </w:r>
    </w:p>
    <w:p w:rsidR="008810D2" w:rsidRPr="008810D2" w:rsidRDefault="008810D2" w:rsidP="0088281E">
      <w:pPr>
        <w:pStyle w:val="a7"/>
        <w:numPr>
          <w:ilvl w:val="0"/>
          <w:numId w:val="19"/>
        </w:numPr>
        <w:spacing w:after="0" w:line="480" w:lineRule="exact"/>
        <w:ind w:hanging="733"/>
        <w:jc w:val="both"/>
        <w:rPr>
          <w:rFonts w:cs="Traditional Arabic"/>
          <w:sz w:val="36"/>
          <w:szCs w:val="36"/>
          <w:rtl/>
        </w:rPr>
      </w:pPr>
      <w:r>
        <w:rPr>
          <w:rFonts w:cs="Traditional Arabic" w:hint="cs"/>
          <w:sz w:val="36"/>
          <w:szCs w:val="36"/>
          <w:rtl/>
        </w:rPr>
        <w:t>يتم تقدير قيمة دعوى الاستئناف لأغراض معرفة قابلية الحكم الصادر فيها للاستئناف وفقا لقواعد تقدير قيمة القضية عند تحديد الاختصاص القيمي للمحكمة وبمراعاة أثر وحدة الخصومة على قواعد الاختصاص.</w:t>
      </w:r>
    </w:p>
    <w:p w:rsidR="008810D2" w:rsidRPr="00550738" w:rsidRDefault="008810D2" w:rsidP="00550738">
      <w:pPr>
        <w:spacing w:after="0" w:line="480" w:lineRule="exact"/>
        <w:ind w:firstLine="720"/>
        <w:jc w:val="both"/>
        <w:rPr>
          <w:rFonts w:cs="Traditional Arabic"/>
          <w:sz w:val="36"/>
          <w:szCs w:val="36"/>
          <w:u w:val="single"/>
          <w:rtl/>
        </w:rPr>
      </w:pPr>
      <w:r w:rsidRPr="008810D2">
        <w:rPr>
          <w:rFonts w:cs="Traditional Arabic" w:hint="cs"/>
          <w:sz w:val="36"/>
          <w:szCs w:val="36"/>
          <w:u w:val="single"/>
          <w:rtl/>
        </w:rPr>
        <w:t>النزول عن الحق في الاستئناف:</w:t>
      </w:r>
      <w:r w:rsidR="00550738" w:rsidRPr="00550738">
        <w:rPr>
          <w:rFonts w:cs="Traditional Arabic" w:hint="cs"/>
          <w:sz w:val="36"/>
          <w:szCs w:val="36"/>
          <w:rtl/>
        </w:rPr>
        <w:t xml:space="preserve"> </w:t>
      </w:r>
      <w:r>
        <w:rPr>
          <w:rFonts w:cs="Traditional Arabic" w:hint="cs"/>
          <w:sz w:val="36"/>
          <w:szCs w:val="36"/>
          <w:rtl/>
        </w:rPr>
        <w:t>كقاعدة عامة فإنه يجوز للخصوم الاتفاق ولو قبل بدء الخصومة أمام محكمة أول درجة على النزول عن الحق في الاستئناف، وذلك على الرغم من أن هذا الحق لا ينشأ إلا بعد صدور الحكم، ونتيجة لذلك:</w:t>
      </w:r>
    </w:p>
    <w:p w:rsidR="008810D2" w:rsidRDefault="008810D2" w:rsidP="008071D6">
      <w:pPr>
        <w:spacing w:after="0" w:line="480" w:lineRule="exact"/>
        <w:ind w:firstLine="720"/>
        <w:jc w:val="both"/>
        <w:rPr>
          <w:rFonts w:cs="Traditional Arabic"/>
          <w:sz w:val="36"/>
          <w:szCs w:val="36"/>
          <w:rtl/>
        </w:rPr>
      </w:pPr>
      <w:r>
        <w:rPr>
          <w:rFonts w:cs="Traditional Arabic" w:hint="cs"/>
          <w:sz w:val="36"/>
          <w:szCs w:val="36"/>
          <w:rtl/>
        </w:rPr>
        <w:t>فإنه يمكن الاتفاق مقدما ولو قبل رفع الدعوى، على أن يكون حكم محكمة أول درجة انتهائيا غير قابل للاستئناف.</w:t>
      </w:r>
    </w:p>
    <w:p w:rsidR="008810D2" w:rsidRDefault="008810D2" w:rsidP="003B7AA8">
      <w:pPr>
        <w:spacing w:after="0" w:line="480" w:lineRule="exact"/>
        <w:ind w:firstLine="720"/>
        <w:jc w:val="both"/>
        <w:rPr>
          <w:rFonts w:cs="Traditional Arabic"/>
          <w:sz w:val="36"/>
          <w:szCs w:val="36"/>
          <w:rtl/>
        </w:rPr>
      </w:pPr>
      <w:r w:rsidRPr="008810D2">
        <w:rPr>
          <w:rFonts w:cs="Traditional Arabic" w:hint="cs"/>
          <w:sz w:val="36"/>
          <w:szCs w:val="36"/>
          <w:u w:val="single"/>
          <w:rtl/>
        </w:rPr>
        <w:lastRenderedPageBreak/>
        <w:t>ميعاد الاستئناف:</w:t>
      </w:r>
      <w:r w:rsidR="00550738" w:rsidRPr="00550738">
        <w:rPr>
          <w:rFonts w:cs="Traditional Arabic" w:hint="cs"/>
          <w:sz w:val="36"/>
          <w:szCs w:val="36"/>
          <w:rtl/>
        </w:rPr>
        <w:t xml:space="preserve">  </w:t>
      </w:r>
      <w:r>
        <w:rPr>
          <w:rFonts w:cs="Traditional Arabic" w:hint="cs"/>
          <w:sz w:val="36"/>
          <w:szCs w:val="36"/>
          <w:rtl/>
        </w:rPr>
        <w:t>يجب أن يرفع الاستئناف خلا</w:t>
      </w:r>
      <w:r w:rsidR="003B7AA8">
        <w:rPr>
          <w:rFonts w:cs="Traditional Arabic" w:hint="cs"/>
          <w:sz w:val="36"/>
          <w:szCs w:val="36"/>
          <w:rtl/>
        </w:rPr>
        <w:t>ل ميعاد معين، لم يتم تحديده بعد. و</w:t>
      </w:r>
      <w:r>
        <w:rPr>
          <w:rFonts w:cs="Traditional Arabic" w:hint="cs"/>
          <w:sz w:val="36"/>
          <w:szCs w:val="36"/>
          <w:rtl/>
        </w:rPr>
        <w:t xml:space="preserve">الذي نريد أن نذكره هنا هو: </w:t>
      </w:r>
    </w:p>
    <w:p w:rsidR="008810D2" w:rsidRDefault="008810D2" w:rsidP="0088281E">
      <w:pPr>
        <w:pStyle w:val="a7"/>
        <w:numPr>
          <w:ilvl w:val="0"/>
          <w:numId w:val="20"/>
        </w:numPr>
        <w:spacing w:after="0" w:line="480" w:lineRule="exact"/>
        <w:ind w:hanging="733"/>
        <w:jc w:val="both"/>
        <w:rPr>
          <w:rFonts w:cs="Traditional Arabic"/>
          <w:sz w:val="36"/>
          <w:szCs w:val="36"/>
        </w:rPr>
      </w:pPr>
      <w:r>
        <w:rPr>
          <w:rFonts w:cs="Traditional Arabic" w:hint="cs"/>
          <w:sz w:val="36"/>
          <w:szCs w:val="36"/>
          <w:rtl/>
        </w:rPr>
        <w:t>لزوم إضافة ميعاد مسافة إلى ميعاد الاستئناف ليشكّلا معا ميعاد الطعن في الحكم.</w:t>
      </w:r>
    </w:p>
    <w:p w:rsidR="008810D2" w:rsidRDefault="008810D2" w:rsidP="0088281E">
      <w:pPr>
        <w:pStyle w:val="a7"/>
        <w:numPr>
          <w:ilvl w:val="0"/>
          <w:numId w:val="20"/>
        </w:numPr>
        <w:spacing w:after="0" w:line="480" w:lineRule="exact"/>
        <w:ind w:hanging="733"/>
        <w:jc w:val="both"/>
        <w:rPr>
          <w:rFonts w:cs="Traditional Arabic"/>
          <w:sz w:val="36"/>
          <w:szCs w:val="36"/>
        </w:rPr>
      </w:pPr>
      <w:r>
        <w:rPr>
          <w:rFonts w:cs="Traditional Arabic" w:hint="cs"/>
          <w:sz w:val="36"/>
          <w:szCs w:val="36"/>
          <w:rtl/>
        </w:rPr>
        <w:t>لتحديد بدء ميعاد الاستئناف ثلاثة أحوال هي:</w:t>
      </w:r>
    </w:p>
    <w:p w:rsidR="00FD4CD3" w:rsidRDefault="00FD4CD3" w:rsidP="0088281E">
      <w:pPr>
        <w:pStyle w:val="a7"/>
        <w:numPr>
          <w:ilvl w:val="0"/>
          <w:numId w:val="21"/>
        </w:numPr>
        <w:spacing w:after="0" w:line="480" w:lineRule="exact"/>
        <w:ind w:left="1841" w:hanging="425"/>
        <w:jc w:val="both"/>
        <w:rPr>
          <w:rFonts w:cs="Traditional Arabic"/>
          <w:sz w:val="36"/>
          <w:szCs w:val="36"/>
        </w:rPr>
      </w:pPr>
      <w:r>
        <w:rPr>
          <w:rFonts w:cs="Traditional Arabic" w:hint="cs"/>
          <w:sz w:val="36"/>
          <w:szCs w:val="36"/>
          <w:rtl/>
        </w:rPr>
        <w:t>قد يبدأ من صدور الحكم (في الحالات التي ينص عليها النظام).</w:t>
      </w:r>
    </w:p>
    <w:p w:rsidR="00FD4CD3" w:rsidRDefault="00FD4CD3" w:rsidP="0088281E">
      <w:pPr>
        <w:pStyle w:val="a7"/>
        <w:numPr>
          <w:ilvl w:val="0"/>
          <w:numId w:val="21"/>
        </w:numPr>
        <w:spacing w:after="0" w:line="480" w:lineRule="exact"/>
        <w:ind w:left="1841" w:hanging="425"/>
        <w:jc w:val="both"/>
        <w:rPr>
          <w:rFonts w:cs="Traditional Arabic"/>
          <w:sz w:val="36"/>
          <w:szCs w:val="36"/>
        </w:rPr>
      </w:pPr>
      <w:r>
        <w:rPr>
          <w:rFonts w:cs="Traditional Arabic" w:hint="cs"/>
          <w:sz w:val="36"/>
          <w:szCs w:val="36"/>
          <w:rtl/>
        </w:rPr>
        <w:t>وقد يبدا من إعلان الحكم إلى المحكوم عليه (في الحالات التي ينص عليها النظام).</w:t>
      </w:r>
    </w:p>
    <w:p w:rsidR="00FD4CD3" w:rsidRPr="008810D2" w:rsidRDefault="00FD4CD3" w:rsidP="0088281E">
      <w:pPr>
        <w:pStyle w:val="a7"/>
        <w:numPr>
          <w:ilvl w:val="0"/>
          <w:numId w:val="22"/>
        </w:numPr>
        <w:spacing w:after="0" w:line="480" w:lineRule="exact"/>
        <w:ind w:left="1841" w:hanging="425"/>
        <w:jc w:val="both"/>
        <w:rPr>
          <w:rFonts w:cs="Traditional Arabic"/>
          <w:sz w:val="36"/>
          <w:szCs w:val="36"/>
          <w:rtl/>
        </w:rPr>
      </w:pPr>
      <w:r>
        <w:rPr>
          <w:rFonts w:cs="Traditional Arabic" w:hint="cs"/>
          <w:sz w:val="36"/>
          <w:szCs w:val="36"/>
          <w:rtl/>
        </w:rPr>
        <w:t>وإذا كان مبنى الطعن بالاستئناف هو: غش الخصم، أو قيام الحكم المطعون فيه على ورقة مزورة أو شهادة زور، أو إخفاء ورقة قاطعة في االدعوى أخفاها الخصم، فإن ميعاد الاستئناف يبدأ من اليوم الذي ظهر فيه الغش أو الذي أقر فيه المزور بالتزوير، أو حكم بثبوته عليه، ومن اليوم الذي ظهرت فيه الورقة التي أخفاها الخصم.</w:t>
      </w:r>
    </w:p>
    <w:p w:rsidR="00DB3844" w:rsidRDefault="00DB3844" w:rsidP="00550738">
      <w:pPr>
        <w:spacing w:after="0" w:line="480" w:lineRule="exact"/>
        <w:ind w:firstLine="720"/>
        <w:jc w:val="both"/>
        <w:rPr>
          <w:rFonts w:cs="Traditional Arabic"/>
          <w:sz w:val="36"/>
          <w:szCs w:val="36"/>
          <w:rtl/>
        </w:rPr>
      </w:pPr>
      <w:r w:rsidRPr="00DB3844">
        <w:rPr>
          <w:rFonts w:cs="Traditional Arabic" w:hint="cs"/>
          <w:sz w:val="36"/>
          <w:szCs w:val="36"/>
          <w:u w:val="single"/>
          <w:rtl/>
        </w:rPr>
        <w:t>ممن يقبل منه رفع الاستئناف:</w:t>
      </w:r>
      <w:r w:rsidR="00550738" w:rsidRPr="00550738">
        <w:rPr>
          <w:rFonts w:cs="Traditional Arabic" w:hint="cs"/>
          <w:sz w:val="36"/>
          <w:szCs w:val="36"/>
          <w:rtl/>
        </w:rPr>
        <w:t xml:space="preserve"> </w:t>
      </w:r>
      <w:r>
        <w:rPr>
          <w:rFonts w:cs="Traditional Arabic" w:hint="cs"/>
          <w:sz w:val="36"/>
          <w:szCs w:val="36"/>
          <w:rtl/>
        </w:rPr>
        <w:t>وفقا للقواعد العامة للطعن في الأحكام القضائية، فإن الاستئناف لا يقبل إلا من المحكوم عليه أو وكيله القانوني أو الاتفاقي (المحامي) وإذا تعدد المحكوم عليهم كان لهم أن يرفعوا استئنافا واحدا عن الحكم، وكان لكل منهم أن يرفع استئنافا مستقلا، فإذا رفع أكثر من استئناف عن حكم واحد فإن للمحكمة أن تقرر ضمهم والنظر والحكم فيهم معا، على أن هذا الضم لا يترتب عليه أن يؤثر العيب الإجرائي الموجود في أحدها في صحة الاستئناف الآخر.</w:t>
      </w:r>
    </w:p>
    <w:p w:rsidR="00DB3844" w:rsidRDefault="00DB3844" w:rsidP="004B4C68">
      <w:pPr>
        <w:spacing w:after="0" w:line="480" w:lineRule="exact"/>
        <w:ind w:firstLine="720"/>
        <w:jc w:val="both"/>
        <w:rPr>
          <w:rFonts w:cs="Traditional Arabic"/>
          <w:sz w:val="36"/>
          <w:szCs w:val="36"/>
          <w:rtl/>
        </w:rPr>
      </w:pPr>
      <w:r w:rsidRPr="001D21FB">
        <w:rPr>
          <w:rFonts w:cs="Traditional Arabic" w:hint="cs"/>
          <w:sz w:val="36"/>
          <w:szCs w:val="36"/>
          <w:u w:val="single"/>
          <w:rtl/>
        </w:rPr>
        <w:lastRenderedPageBreak/>
        <w:t>كيفية رفع الاستئناف:</w:t>
      </w:r>
      <w:r w:rsidR="004B4C68" w:rsidRPr="004B4C68">
        <w:rPr>
          <w:rFonts w:cs="Traditional Arabic" w:hint="cs"/>
          <w:sz w:val="36"/>
          <w:szCs w:val="36"/>
          <w:rtl/>
        </w:rPr>
        <w:t xml:space="preserve"> </w:t>
      </w:r>
      <w:r>
        <w:rPr>
          <w:rFonts w:cs="Traditional Arabic" w:hint="cs"/>
          <w:sz w:val="36"/>
          <w:szCs w:val="36"/>
          <w:rtl/>
        </w:rPr>
        <w:t>يقدم الاستئناف بنفس الشكل الذي ترفع به الدعوى أمام محكمة أول</w:t>
      </w:r>
      <w:r w:rsidR="001D21FB">
        <w:rPr>
          <w:rFonts w:cs="Traditional Arabic" w:hint="cs"/>
          <w:sz w:val="36"/>
          <w:szCs w:val="36"/>
          <w:rtl/>
        </w:rPr>
        <w:t xml:space="preserve"> درجة، أي بإيداع صحيفة الاستئناف في الوارد العام للمحكمة ثم تسلم إلى مكتب المواعيد من أصل وصور بعدد الخصوم المستأنف ضدهم ثم بعد ذلك تع</w:t>
      </w:r>
      <w:r w:rsidR="003B7AA8">
        <w:rPr>
          <w:rFonts w:cs="Traditional Arabic" w:hint="cs"/>
          <w:sz w:val="36"/>
          <w:szCs w:val="36"/>
          <w:rtl/>
        </w:rPr>
        <w:t>ل</w:t>
      </w:r>
      <w:r w:rsidR="001D21FB">
        <w:rPr>
          <w:rFonts w:cs="Traditional Arabic" w:hint="cs"/>
          <w:sz w:val="36"/>
          <w:szCs w:val="36"/>
          <w:rtl/>
        </w:rPr>
        <w:t>ن هذه الصحيفة إلى المستأنف ضده.</w:t>
      </w:r>
    </w:p>
    <w:p w:rsidR="001D21FB" w:rsidRPr="001D21FB" w:rsidRDefault="001D21FB" w:rsidP="008071D6">
      <w:pPr>
        <w:spacing w:after="0" w:line="480" w:lineRule="exact"/>
        <w:ind w:firstLine="720"/>
        <w:jc w:val="both"/>
        <w:rPr>
          <w:rFonts w:cs="Traditional Arabic"/>
          <w:sz w:val="36"/>
          <w:szCs w:val="36"/>
          <w:u w:val="single"/>
          <w:rtl/>
        </w:rPr>
      </w:pPr>
      <w:r w:rsidRPr="001D21FB">
        <w:rPr>
          <w:rFonts w:cs="Traditional Arabic" w:hint="cs"/>
          <w:sz w:val="36"/>
          <w:szCs w:val="36"/>
          <w:u w:val="single"/>
          <w:rtl/>
        </w:rPr>
        <w:t>صحيفة الاستئناف:</w:t>
      </w:r>
    </w:p>
    <w:p w:rsidR="001D21FB" w:rsidRDefault="001D21FB" w:rsidP="001D21FB">
      <w:pPr>
        <w:spacing w:after="0" w:line="480" w:lineRule="exact"/>
        <w:ind w:firstLine="720"/>
        <w:jc w:val="both"/>
        <w:rPr>
          <w:rFonts w:cs="Traditional Arabic"/>
          <w:sz w:val="36"/>
          <w:szCs w:val="36"/>
          <w:rtl/>
        </w:rPr>
      </w:pPr>
      <w:r>
        <w:rPr>
          <w:rFonts w:cs="Traditional Arabic" w:hint="cs"/>
          <w:sz w:val="36"/>
          <w:szCs w:val="36"/>
          <w:rtl/>
        </w:rPr>
        <w:t>يجب أن تشتمل صحيفة الاستئناف بالإضافة إلى جميع البيانات التي يجب أن تشتمل عليها صحيفة الدعوى أمام محكمة أول درجة وهي (الاسم الكامل للمدعي ومهنته ومحل إقامته وسجل</w:t>
      </w:r>
      <w:r w:rsidR="003B7AA8">
        <w:rPr>
          <w:rFonts w:cs="Traditional Arabic" w:hint="cs"/>
          <w:sz w:val="36"/>
          <w:szCs w:val="36"/>
          <w:rtl/>
        </w:rPr>
        <w:t>ه</w:t>
      </w:r>
      <w:r>
        <w:rPr>
          <w:rFonts w:cs="Traditional Arabic" w:hint="cs"/>
          <w:sz w:val="36"/>
          <w:szCs w:val="36"/>
          <w:rtl/>
        </w:rPr>
        <w:t xml:space="preserve"> المدني </w:t>
      </w:r>
      <w:r>
        <w:rPr>
          <w:rFonts w:cs="Traditional Arabic"/>
          <w:sz w:val="36"/>
          <w:szCs w:val="36"/>
          <w:rtl/>
        </w:rPr>
        <w:t>–</w:t>
      </w:r>
      <w:r>
        <w:rPr>
          <w:rFonts w:cs="Traditional Arabic" w:hint="cs"/>
          <w:sz w:val="36"/>
          <w:szCs w:val="36"/>
          <w:rtl/>
        </w:rPr>
        <w:t xml:space="preserve"> الاسم الكامل لمن يمثله ومهنته ومحل إقامته </w:t>
      </w:r>
      <w:r>
        <w:rPr>
          <w:rFonts w:cs="Traditional Arabic"/>
          <w:sz w:val="36"/>
          <w:szCs w:val="36"/>
          <w:rtl/>
        </w:rPr>
        <w:t>–</w:t>
      </w:r>
      <w:r>
        <w:rPr>
          <w:rFonts w:cs="Traditional Arabic" w:hint="cs"/>
          <w:sz w:val="36"/>
          <w:szCs w:val="36"/>
          <w:rtl/>
        </w:rPr>
        <w:t xml:space="preserve"> الاسم الكامل للمدعى عليه ومهنته ومحل إقامته </w:t>
      </w:r>
      <w:r>
        <w:rPr>
          <w:rFonts w:cs="Traditional Arabic"/>
          <w:sz w:val="36"/>
          <w:szCs w:val="36"/>
          <w:rtl/>
        </w:rPr>
        <w:t>–</w:t>
      </w:r>
      <w:r>
        <w:rPr>
          <w:rFonts w:cs="Traditional Arabic" w:hint="cs"/>
          <w:sz w:val="36"/>
          <w:szCs w:val="36"/>
          <w:rtl/>
        </w:rPr>
        <w:t xml:space="preserve"> تاريخ تقديم الصحيفة </w:t>
      </w:r>
      <w:r>
        <w:rPr>
          <w:rFonts w:cs="Traditional Arabic"/>
          <w:sz w:val="36"/>
          <w:szCs w:val="36"/>
          <w:rtl/>
        </w:rPr>
        <w:t>–</w:t>
      </w:r>
      <w:r>
        <w:rPr>
          <w:rFonts w:cs="Traditional Arabic" w:hint="cs"/>
          <w:sz w:val="36"/>
          <w:szCs w:val="36"/>
          <w:rtl/>
        </w:rPr>
        <w:t xml:space="preserve"> اسم المحكمة المرفوع أمامها الدعوى </w:t>
      </w:r>
      <w:r>
        <w:rPr>
          <w:rFonts w:cs="Traditional Arabic"/>
          <w:sz w:val="36"/>
          <w:szCs w:val="36"/>
          <w:rtl/>
        </w:rPr>
        <w:t>–</w:t>
      </w:r>
      <w:r>
        <w:rPr>
          <w:rFonts w:cs="Traditional Arabic" w:hint="cs"/>
          <w:sz w:val="36"/>
          <w:szCs w:val="36"/>
          <w:rtl/>
        </w:rPr>
        <w:t xml:space="preserve"> محل إقامة المدعي المختار في البلد التي بها مقر المحكمة إن لم يكن له فيها محل إقامة معتاد </w:t>
      </w:r>
      <w:r>
        <w:rPr>
          <w:rFonts w:cs="Traditional Arabic"/>
          <w:sz w:val="36"/>
          <w:szCs w:val="36"/>
          <w:rtl/>
        </w:rPr>
        <w:t>–</w:t>
      </w:r>
      <w:r>
        <w:rPr>
          <w:rFonts w:cs="Traditional Arabic" w:hint="cs"/>
          <w:sz w:val="36"/>
          <w:szCs w:val="36"/>
          <w:rtl/>
        </w:rPr>
        <w:t xml:space="preserve"> موضوع الدعوى وطلبات وأسانيد المدعي) يجب أن تشتمل صحيفة الاستئناف على:</w:t>
      </w:r>
    </w:p>
    <w:p w:rsidR="001D21FB" w:rsidRDefault="001D21FB" w:rsidP="0088281E">
      <w:pPr>
        <w:pStyle w:val="a7"/>
        <w:numPr>
          <w:ilvl w:val="0"/>
          <w:numId w:val="23"/>
        </w:numPr>
        <w:spacing w:after="0" w:line="480" w:lineRule="exact"/>
        <w:ind w:hanging="733"/>
        <w:jc w:val="both"/>
        <w:rPr>
          <w:rFonts w:cs="Traditional Arabic"/>
          <w:sz w:val="36"/>
          <w:szCs w:val="36"/>
        </w:rPr>
      </w:pPr>
      <w:r>
        <w:rPr>
          <w:rFonts w:cs="Traditional Arabic" w:hint="cs"/>
          <w:sz w:val="36"/>
          <w:szCs w:val="36"/>
          <w:rtl/>
        </w:rPr>
        <w:t>بيان الحكم المستأنف بذكر تاريخه والمحكمة التي أصدرته ورقم القضية التي صدر فيها، ومنطوق الحكم (إن أمكن).</w:t>
      </w:r>
    </w:p>
    <w:p w:rsidR="001D21FB" w:rsidRDefault="001D21FB" w:rsidP="0088281E">
      <w:pPr>
        <w:pStyle w:val="a7"/>
        <w:numPr>
          <w:ilvl w:val="0"/>
          <w:numId w:val="23"/>
        </w:numPr>
        <w:spacing w:after="0" w:line="480" w:lineRule="exact"/>
        <w:ind w:hanging="733"/>
        <w:jc w:val="both"/>
        <w:rPr>
          <w:rFonts w:cs="Traditional Arabic"/>
          <w:sz w:val="36"/>
          <w:szCs w:val="36"/>
        </w:rPr>
      </w:pPr>
      <w:r>
        <w:rPr>
          <w:rFonts w:cs="Traditional Arabic" w:hint="cs"/>
          <w:sz w:val="36"/>
          <w:szCs w:val="36"/>
          <w:rtl/>
        </w:rPr>
        <w:t>أسباب الاستئناف وهي الأسباب التي يرى المستأنف أنها تشوب الحكم المستأنف بعدم العدالة أو بعدم الصحة.</w:t>
      </w:r>
    </w:p>
    <w:p w:rsidR="001D21FB" w:rsidRDefault="001D21FB" w:rsidP="0088281E">
      <w:pPr>
        <w:pStyle w:val="a7"/>
        <w:numPr>
          <w:ilvl w:val="0"/>
          <w:numId w:val="23"/>
        </w:numPr>
        <w:spacing w:after="0" w:line="480" w:lineRule="exact"/>
        <w:ind w:hanging="733"/>
        <w:jc w:val="both"/>
        <w:rPr>
          <w:rFonts w:cs="Traditional Arabic"/>
          <w:sz w:val="36"/>
          <w:szCs w:val="36"/>
        </w:rPr>
      </w:pPr>
      <w:r>
        <w:rPr>
          <w:rFonts w:cs="Traditional Arabic" w:hint="cs"/>
          <w:sz w:val="36"/>
          <w:szCs w:val="36"/>
          <w:rtl/>
        </w:rPr>
        <w:t>طلبات المستأنف وما إذا كان يطلب إلغاء الحكم المستأنف أو أجزاء منه.</w:t>
      </w:r>
    </w:p>
    <w:p w:rsidR="001D21FB" w:rsidRPr="001D21FB" w:rsidRDefault="001D21FB" w:rsidP="0088281E">
      <w:pPr>
        <w:pStyle w:val="a7"/>
        <w:numPr>
          <w:ilvl w:val="0"/>
          <w:numId w:val="23"/>
        </w:numPr>
        <w:spacing w:after="0" w:line="480" w:lineRule="exact"/>
        <w:ind w:hanging="733"/>
        <w:jc w:val="both"/>
        <w:rPr>
          <w:rFonts w:cs="Traditional Arabic"/>
          <w:sz w:val="36"/>
          <w:szCs w:val="36"/>
          <w:rtl/>
        </w:rPr>
      </w:pPr>
      <w:r>
        <w:rPr>
          <w:rFonts w:cs="Traditional Arabic" w:hint="cs"/>
          <w:sz w:val="36"/>
          <w:szCs w:val="36"/>
          <w:rtl/>
        </w:rPr>
        <w:t>وقد ينص النظام على توقيع محامي مقبول للمرافعة أمام المحكمة التي يقدم إليها الاستئناف.</w:t>
      </w:r>
    </w:p>
    <w:p w:rsidR="00F94DB0" w:rsidRDefault="00F94DB0" w:rsidP="008071D6">
      <w:pPr>
        <w:spacing w:after="0" w:line="480" w:lineRule="exact"/>
        <w:ind w:firstLine="720"/>
        <w:jc w:val="both"/>
        <w:rPr>
          <w:rFonts w:cs="Traditional Arabic"/>
          <w:sz w:val="36"/>
          <w:szCs w:val="36"/>
          <w:u w:val="single"/>
          <w:rtl/>
        </w:rPr>
      </w:pPr>
    </w:p>
    <w:p w:rsidR="008071D6" w:rsidRPr="001D21FB" w:rsidRDefault="001D21FB" w:rsidP="008071D6">
      <w:pPr>
        <w:spacing w:after="0" w:line="480" w:lineRule="exact"/>
        <w:ind w:firstLine="720"/>
        <w:jc w:val="both"/>
        <w:rPr>
          <w:rFonts w:cs="Traditional Arabic"/>
          <w:sz w:val="36"/>
          <w:szCs w:val="36"/>
          <w:u w:val="single"/>
          <w:rtl/>
        </w:rPr>
      </w:pPr>
      <w:r w:rsidRPr="001D21FB">
        <w:rPr>
          <w:rFonts w:cs="Traditional Arabic" w:hint="cs"/>
          <w:sz w:val="36"/>
          <w:szCs w:val="36"/>
          <w:u w:val="single"/>
          <w:rtl/>
        </w:rPr>
        <w:lastRenderedPageBreak/>
        <w:t>نطاق القضية في مرحلة الاستئناف:</w:t>
      </w:r>
    </w:p>
    <w:p w:rsidR="001D21FB" w:rsidRDefault="001D21FB" w:rsidP="001D21FB">
      <w:pPr>
        <w:spacing w:after="0" w:line="480" w:lineRule="exact"/>
        <w:ind w:firstLine="720"/>
        <w:jc w:val="both"/>
        <w:rPr>
          <w:rFonts w:cs="Traditional Arabic"/>
          <w:sz w:val="36"/>
          <w:szCs w:val="36"/>
          <w:rtl/>
        </w:rPr>
      </w:pPr>
      <w:r>
        <w:rPr>
          <w:rFonts w:cs="Traditional Arabic" w:hint="cs"/>
          <w:sz w:val="36"/>
          <w:szCs w:val="36"/>
          <w:rtl/>
        </w:rPr>
        <w:t>تنظر محكمة الاستئناف القضية من جديد بحيث يستطيع الأطراف طرح نفس الطلبات التي طرحوها أمام محكمة أول درجة، وطرح طلبات جديدة  والتمسك بأوجه دفاع وأدلة إثبات جديدة أمام المحكمة الاستئنافية.</w:t>
      </w:r>
    </w:p>
    <w:p w:rsidR="001D21FB" w:rsidRDefault="001D21FB" w:rsidP="003B7AA8">
      <w:pPr>
        <w:spacing w:after="0" w:line="480" w:lineRule="exact"/>
        <w:ind w:firstLine="720"/>
        <w:jc w:val="both"/>
        <w:rPr>
          <w:rFonts w:cs="Traditional Arabic"/>
          <w:sz w:val="36"/>
          <w:szCs w:val="36"/>
          <w:rtl/>
        </w:rPr>
      </w:pPr>
      <w:r>
        <w:rPr>
          <w:rFonts w:cs="Traditional Arabic" w:hint="cs"/>
          <w:sz w:val="36"/>
          <w:szCs w:val="36"/>
          <w:rtl/>
        </w:rPr>
        <w:t>وبهذا يمكن اعتبار خصومة الاستئناف استمرار</w:t>
      </w:r>
      <w:r w:rsidR="003B7AA8">
        <w:rPr>
          <w:rFonts w:cs="Traditional Arabic" w:hint="cs"/>
          <w:sz w:val="36"/>
          <w:szCs w:val="36"/>
          <w:rtl/>
        </w:rPr>
        <w:t>اً</w:t>
      </w:r>
      <w:r>
        <w:rPr>
          <w:rFonts w:cs="Traditional Arabic" w:hint="cs"/>
          <w:sz w:val="36"/>
          <w:szCs w:val="36"/>
          <w:rtl/>
        </w:rPr>
        <w:t xml:space="preserve"> لخصومة أول درجة إلا أنه ولسبب أوجه الدفاع وأدلة الإثبات الجديدة التي تطرح لأول مرة أمام محكمة الاستئناف فإنه يتصور اختلاف حكم ثاني درجة عن حكم أول درجة، دون أن يعني ذلك أن حكم أو درجة قد أخطأ، وعليه:</w:t>
      </w:r>
    </w:p>
    <w:p w:rsidR="00112864" w:rsidRDefault="00112864" w:rsidP="001D21FB">
      <w:pPr>
        <w:spacing w:after="0" w:line="480" w:lineRule="exact"/>
        <w:ind w:firstLine="720"/>
        <w:jc w:val="both"/>
        <w:rPr>
          <w:rFonts w:cs="Traditional Arabic"/>
          <w:sz w:val="36"/>
          <w:szCs w:val="36"/>
          <w:rtl/>
        </w:rPr>
      </w:pPr>
      <w:r>
        <w:rPr>
          <w:rFonts w:cs="Traditional Arabic" w:hint="cs"/>
          <w:sz w:val="36"/>
          <w:szCs w:val="36"/>
          <w:rtl/>
        </w:rPr>
        <w:t>فإن المحكمة الاستئنافية لا تنظر قضية جديدة تتعلق بصحة أو خطأ أو عدالة أو عدم عدالة حكم أول درجة وإنما تنظر في نفس القضية التي صدر فيها حكم أول درجة بنفس أوجه الدفاع والدفوع وأدلة الإثبات التي قدمت أمام محكمة أول درجة، مع إمكانية طرح أوجه دفاع ودفوع وأدلة إثبات جديدة إليها.</w:t>
      </w:r>
    </w:p>
    <w:p w:rsidR="00112864" w:rsidRDefault="00112864" w:rsidP="004B4C68">
      <w:pPr>
        <w:spacing w:after="0" w:line="480" w:lineRule="exact"/>
        <w:ind w:firstLine="720"/>
        <w:jc w:val="both"/>
        <w:rPr>
          <w:rFonts w:cs="Traditional Arabic"/>
          <w:sz w:val="36"/>
          <w:szCs w:val="36"/>
          <w:rtl/>
        </w:rPr>
      </w:pPr>
      <w:r>
        <w:rPr>
          <w:rFonts w:cs="Traditional Arabic" w:hint="cs"/>
          <w:sz w:val="36"/>
          <w:szCs w:val="36"/>
          <w:rtl/>
        </w:rPr>
        <w:t>إلا أنه كقاعدة عامة لا يجوز تقديم طلبات جديدة في الاستئناف لأن الط</w:t>
      </w:r>
      <w:r w:rsidR="003B7AA8">
        <w:rPr>
          <w:rFonts w:cs="Traditional Arabic" w:hint="cs"/>
          <w:sz w:val="36"/>
          <w:szCs w:val="36"/>
          <w:rtl/>
        </w:rPr>
        <w:t>ل</w:t>
      </w:r>
      <w:r>
        <w:rPr>
          <w:rFonts w:cs="Traditional Arabic" w:hint="cs"/>
          <w:sz w:val="36"/>
          <w:szCs w:val="36"/>
          <w:rtl/>
        </w:rPr>
        <w:t xml:space="preserve">ب الجديد تنقصه خصومة أول درجة، ويعتبر مخالفا لمبدأ التقاضي على درجتين عند قبوله، وانحرافا بالاستئناف عن طبيعته، باعتبار أن الاستئناف </w:t>
      </w:r>
      <w:r w:rsidRPr="004B4C68">
        <w:rPr>
          <w:rFonts w:cs="Traditional Arabic" w:hint="cs"/>
          <w:spacing w:val="-12"/>
          <w:sz w:val="36"/>
          <w:szCs w:val="36"/>
          <w:rtl/>
        </w:rPr>
        <w:t>يرد على نفس القضية التي نظرت أمام محكمة أول درجة. والمقصود بالطلب الجديد هو:</w:t>
      </w:r>
      <w:r w:rsidR="004B4C68">
        <w:rPr>
          <w:rFonts w:cs="Traditional Arabic" w:hint="cs"/>
          <w:sz w:val="36"/>
          <w:szCs w:val="36"/>
          <w:rtl/>
        </w:rPr>
        <w:t xml:space="preserve"> </w:t>
      </w:r>
      <w:r>
        <w:rPr>
          <w:rFonts w:cs="Traditional Arabic" w:hint="cs"/>
          <w:sz w:val="36"/>
          <w:szCs w:val="36"/>
          <w:rtl/>
        </w:rPr>
        <w:t xml:space="preserve"> الطلب الذي يختلف في أحد عناصره (الأشخاص أو المحل أو السبب) عن ما قدم من طلبات أمام محكمة أول درجة.</w:t>
      </w:r>
    </w:p>
    <w:p w:rsidR="00112864" w:rsidRDefault="00112864" w:rsidP="003B7AA8">
      <w:pPr>
        <w:spacing w:after="0" w:line="480" w:lineRule="exact"/>
        <w:ind w:firstLine="720"/>
        <w:jc w:val="both"/>
        <w:rPr>
          <w:rFonts w:cs="Traditional Arabic"/>
          <w:sz w:val="36"/>
          <w:szCs w:val="36"/>
          <w:rtl/>
        </w:rPr>
      </w:pPr>
      <w:r>
        <w:rPr>
          <w:rFonts w:cs="Traditional Arabic" w:hint="cs"/>
          <w:sz w:val="36"/>
          <w:szCs w:val="36"/>
          <w:rtl/>
        </w:rPr>
        <w:t xml:space="preserve">على أن محكمة الاستئناف وإن كانت تنظر نفس قضية الدرجة الأولى إلا أنها تنظرها من جديد، أي على أساس ما يتم عرضه من طلبات أمامها فإذا طعن المستأنف مثلا على جزء من الحكم فإن الطلبات التي تتعلق </w:t>
      </w:r>
      <w:r>
        <w:rPr>
          <w:rFonts w:cs="Traditional Arabic" w:hint="cs"/>
          <w:sz w:val="36"/>
          <w:szCs w:val="36"/>
          <w:rtl/>
        </w:rPr>
        <w:lastRenderedPageBreak/>
        <w:t>فقط بهذا الجزء المطعون عليه هي التي تعتبر وحدها مطروحة أمام محكمة الاستئناف، وفي حدود النطاق الذي تقدم به.</w:t>
      </w:r>
    </w:p>
    <w:p w:rsidR="00112864" w:rsidRDefault="00112864" w:rsidP="003B7AA8">
      <w:pPr>
        <w:spacing w:after="0" w:line="480" w:lineRule="exact"/>
        <w:ind w:firstLine="720"/>
        <w:jc w:val="both"/>
        <w:rPr>
          <w:rFonts w:cs="Traditional Arabic"/>
          <w:sz w:val="36"/>
          <w:szCs w:val="36"/>
          <w:rtl/>
        </w:rPr>
      </w:pPr>
      <w:r>
        <w:rPr>
          <w:rFonts w:cs="Traditional Arabic" w:hint="cs"/>
          <w:sz w:val="36"/>
          <w:szCs w:val="36"/>
          <w:rtl/>
        </w:rPr>
        <w:t xml:space="preserve">فإذا طالب المدعي أمام محكمة أول درجة مثلا بمليون ريال، ورفض طلبه، فطالب في الاستئناف بنصف مليون فإن نطاق القضية في الاستئناف يتحدد بما طلب وليس لمحكمة الاستئناف أن تقضي بأكثر من نصف المليون. </w:t>
      </w:r>
    </w:p>
    <w:p w:rsidR="00112864" w:rsidRPr="00717A5A" w:rsidRDefault="00717A5A" w:rsidP="001D21FB">
      <w:pPr>
        <w:spacing w:after="0" w:line="480" w:lineRule="exact"/>
        <w:ind w:firstLine="720"/>
        <w:jc w:val="both"/>
        <w:rPr>
          <w:rFonts w:cs="Traditional Arabic"/>
          <w:sz w:val="36"/>
          <w:szCs w:val="36"/>
          <w:u w:val="single"/>
          <w:rtl/>
        </w:rPr>
      </w:pPr>
      <w:r w:rsidRPr="00717A5A">
        <w:rPr>
          <w:rFonts w:cs="Traditional Arabic" w:hint="cs"/>
          <w:sz w:val="36"/>
          <w:szCs w:val="36"/>
          <w:u w:val="single"/>
          <w:rtl/>
        </w:rPr>
        <w:t>تنظيم جهة المحاكم الاستئنافية في نظام القضاء السعودي:</w:t>
      </w:r>
      <w:r w:rsidR="004B4C68">
        <w:rPr>
          <w:rFonts w:cs="Traditional Arabic" w:hint="cs"/>
          <w:sz w:val="36"/>
          <w:szCs w:val="36"/>
          <w:u w:val="single"/>
          <w:rtl/>
        </w:rPr>
        <w:t xml:space="preserve"> </w:t>
      </w:r>
    </w:p>
    <w:p w:rsidR="00717A5A" w:rsidRDefault="00717A5A" w:rsidP="003B7AA8">
      <w:pPr>
        <w:spacing w:after="0" w:line="480" w:lineRule="exact"/>
        <w:ind w:firstLine="720"/>
        <w:jc w:val="both"/>
        <w:rPr>
          <w:rFonts w:cs="Traditional Arabic"/>
          <w:sz w:val="36"/>
          <w:szCs w:val="36"/>
          <w:rtl/>
        </w:rPr>
      </w:pPr>
      <w:r>
        <w:rPr>
          <w:rFonts w:cs="Traditional Arabic" w:hint="cs"/>
          <w:sz w:val="36"/>
          <w:szCs w:val="36"/>
          <w:rtl/>
        </w:rPr>
        <w:t xml:space="preserve">عندما أخذ نظام القضاء السعودي الجديد لعام 1428 بقضاء الاستئناف فإنه يكون بذلك قد أخذ بمبدأ التقاضي على درجتين، وذلك بما يعني وجود محاكم للدرجة الأولى ومحاكم استئنافية. وذلك بما يعني أيضا: أن الدعوى الواحدة يتم نظرها مرتين: مرة من محكمة الدرجة الأولى ومرة ثانية </w:t>
      </w:r>
      <w:r w:rsidRPr="004B4C68">
        <w:rPr>
          <w:rFonts w:cs="Traditional Arabic" w:hint="cs"/>
          <w:spacing w:val="-10"/>
          <w:sz w:val="36"/>
          <w:szCs w:val="36"/>
          <w:rtl/>
        </w:rPr>
        <w:t>من محكمة أعلى درجة وذلك ضمانا لتحقيق العدالة على أح</w:t>
      </w:r>
      <w:r w:rsidR="003B7AA8">
        <w:rPr>
          <w:rFonts w:cs="Traditional Arabic" w:hint="cs"/>
          <w:spacing w:val="-10"/>
          <w:sz w:val="36"/>
          <w:szCs w:val="36"/>
          <w:rtl/>
        </w:rPr>
        <w:t>سن</w:t>
      </w:r>
      <w:r w:rsidRPr="004B4C68">
        <w:rPr>
          <w:rFonts w:cs="Traditional Arabic" w:hint="cs"/>
          <w:spacing w:val="-10"/>
          <w:sz w:val="36"/>
          <w:szCs w:val="36"/>
          <w:rtl/>
        </w:rPr>
        <w:t xml:space="preserve"> وجه لها وذلك:</w:t>
      </w:r>
      <w:r>
        <w:rPr>
          <w:rFonts w:cs="Traditional Arabic" w:hint="cs"/>
          <w:sz w:val="36"/>
          <w:szCs w:val="36"/>
          <w:rtl/>
        </w:rPr>
        <w:t xml:space="preserve"> </w:t>
      </w:r>
    </w:p>
    <w:p w:rsidR="00717A5A" w:rsidRDefault="00717A5A" w:rsidP="00717A5A">
      <w:pPr>
        <w:pStyle w:val="a7"/>
        <w:numPr>
          <w:ilvl w:val="0"/>
          <w:numId w:val="9"/>
        </w:numPr>
        <w:spacing w:after="0" w:line="480" w:lineRule="exact"/>
        <w:jc w:val="both"/>
        <w:rPr>
          <w:rFonts w:cs="Traditional Arabic"/>
          <w:sz w:val="36"/>
          <w:szCs w:val="36"/>
        </w:rPr>
      </w:pPr>
      <w:r>
        <w:rPr>
          <w:rFonts w:cs="Traditional Arabic" w:hint="cs"/>
          <w:sz w:val="36"/>
          <w:szCs w:val="36"/>
          <w:rtl/>
        </w:rPr>
        <w:t>لأن حكم أول درجة وباعتباره عملا بشريا قد يكون غير عادل بسبب خطأ وقع فيه القاضي، فضمانا للعدالة يجب عرض القضية على محكمة أخرى غير المحكمة التي أصدرته، لنظرها مرة أخرى.</w:t>
      </w:r>
    </w:p>
    <w:p w:rsidR="00717A5A" w:rsidRDefault="00717A5A" w:rsidP="00717A5A">
      <w:pPr>
        <w:pStyle w:val="a7"/>
        <w:numPr>
          <w:ilvl w:val="0"/>
          <w:numId w:val="9"/>
        </w:numPr>
        <w:spacing w:after="0" w:line="480" w:lineRule="exact"/>
        <w:jc w:val="both"/>
        <w:rPr>
          <w:rFonts w:cs="Traditional Arabic"/>
          <w:sz w:val="36"/>
          <w:szCs w:val="36"/>
        </w:rPr>
      </w:pPr>
      <w:r>
        <w:rPr>
          <w:rFonts w:cs="Traditional Arabic" w:hint="cs"/>
          <w:sz w:val="36"/>
          <w:szCs w:val="36"/>
          <w:rtl/>
        </w:rPr>
        <w:t>ولأن القاضي الذي سينظر القضية لأول مرة (قاضي محكمة أول درجة) إذا علم أن حكمه معرض للتعديل من محكمة أعلى درجة، سوف يبذل في نظر القضية أقصى عناية ممكنة.</w:t>
      </w:r>
    </w:p>
    <w:p w:rsidR="00717A5A" w:rsidRDefault="00717A5A" w:rsidP="00717A5A">
      <w:pPr>
        <w:pStyle w:val="a7"/>
        <w:numPr>
          <w:ilvl w:val="0"/>
          <w:numId w:val="9"/>
        </w:numPr>
        <w:spacing w:after="0" w:line="480" w:lineRule="exact"/>
        <w:jc w:val="both"/>
        <w:rPr>
          <w:rFonts w:cs="Traditional Arabic"/>
          <w:sz w:val="36"/>
          <w:szCs w:val="36"/>
        </w:rPr>
      </w:pPr>
      <w:r>
        <w:rPr>
          <w:rFonts w:cs="Traditional Arabic" w:hint="cs"/>
          <w:sz w:val="36"/>
          <w:szCs w:val="36"/>
          <w:rtl/>
        </w:rPr>
        <w:t>ولأن القضايا التي من نفس النوع تختلف في أهميتها النظامية والاقتصادية والتقاضي على درجتين، يمكن من إعطاء الاهتمام الأكبر للقضايا الأكثر أهمية والتي يمكن قصر الاستئناف عليها.</w:t>
      </w:r>
    </w:p>
    <w:p w:rsidR="001E0FA0" w:rsidRPr="001E0FA0" w:rsidRDefault="00717A5A" w:rsidP="001E0FA0">
      <w:pPr>
        <w:pStyle w:val="a7"/>
        <w:numPr>
          <w:ilvl w:val="0"/>
          <w:numId w:val="9"/>
        </w:numPr>
        <w:spacing w:after="0" w:line="480" w:lineRule="exact"/>
        <w:jc w:val="both"/>
        <w:rPr>
          <w:rFonts w:cs="Traditional Arabic"/>
          <w:sz w:val="36"/>
          <w:szCs w:val="36"/>
          <w:rtl/>
        </w:rPr>
      </w:pPr>
      <w:r>
        <w:rPr>
          <w:rFonts w:cs="Traditional Arabic" w:hint="cs"/>
          <w:sz w:val="36"/>
          <w:szCs w:val="36"/>
          <w:rtl/>
        </w:rPr>
        <w:lastRenderedPageBreak/>
        <w:t>ولا يقوم مقام التقاضي على درجتين مجرد إمكان المراجعة للحكم أمام</w:t>
      </w:r>
      <w:r w:rsidR="001E0FA0">
        <w:rPr>
          <w:rFonts w:cs="Traditional Arabic" w:hint="cs"/>
          <w:sz w:val="36"/>
          <w:szCs w:val="36"/>
          <w:rtl/>
        </w:rPr>
        <w:t xml:space="preserve"> نفس القاضي الذي أصدره، فالقاضي قد يخطئ ويظل مصرا على خطئه عند عرض القضية عليه مرة أخرى.</w:t>
      </w:r>
    </w:p>
    <w:p w:rsidR="008071D6" w:rsidRDefault="001E0FA0" w:rsidP="008071D6">
      <w:pPr>
        <w:spacing w:after="0" w:line="480" w:lineRule="exact"/>
        <w:ind w:firstLine="720"/>
        <w:jc w:val="both"/>
        <w:rPr>
          <w:rFonts w:cs="Traditional Arabic"/>
          <w:sz w:val="36"/>
          <w:szCs w:val="36"/>
          <w:rtl/>
        </w:rPr>
      </w:pPr>
      <w:r>
        <w:rPr>
          <w:rFonts w:cs="Traditional Arabic" w:hint="cs"/>
          <w:sz w:val="36"/>
          <w:szCs w:val="36"/>
          <w:rtl/>
        </w:rPr>
        <w:t>ولا تكمن أهمية التقاضي على درجتين في كون محكمة ثاني درجة أعلى من محكمة أول درجة أو أكثر عدالة منها وإنما تكمن في:</w:t>
      </w:r>
    </w:p>
    <w:p w:rsidR="001E0FA0" w:rsidRDefault="001E0FA0" w:rsidP="008071D6">
      <w:pPr>
        <w:spacing w:after="0" w:line="480" w:lineRule="exact"/>
        <w:ind w:firstLine="720"/>
        <w:jc w:val="both"/>
        <w:rPr>
          <w:rFonts w:cs="Traditional Arabic"/>
          <w:sz w:val="36"/>
          <w:szCs w:val="36"/>
          <w:rtl/>
        </w:rPr>
      </w:pPr>
      <w:r>
        <w:rPr>
          <w:rFonts w:cs="Traditional Arabic" w:hint="cs"/>
          <w:sz w:val="36"/>
          <w:szCs w:val="36"/>
          <w:rtl/>
        </w:rPr>
        <w:t>1- أن محكمة ثاني درجة محكمة أخرى غير التي أص</w:t>
      </w:r>
      <w:r w:rsidR="003B7AA8">
        <w:rPr>
          <w:rFonts w:cs="Traditional Arabic" w:hint="cs"/>
          <w:sz w:val="36"/>
          <w:szCs w:val="36"/>
          <w:rtl/>
        </w:rPr>
        <w:t>درت الحكم المطعون فيه وهي حين ت</w:t>
      </w:r>
      <w:r>
        <w:rPr>
          <w:rFonts w:cs="Traditional Arabic" w:hint="cs"/>
          <w:sz w:val="36"/>
          <w:szCs w:val="36"/>
          <w:rtl/>
        </w:rPr>
        <w:t>نظر القضية للمرة الثانية، فإنها تنظرها بعد أن تكون قد بحثت ونوقشت أمام محكمة أول درجة، فيسهل عليها استكمال ما قد يكون قد ظهر في تحقيق الدعوى من نقص أو من قصور.</w:t>
      </w:r>
    </w:p>
    <w:p w:rsidR="001E0FA0" w:rsidRDefault="001E0FA0" w:rsidP="008071D6">
      <w:pPr>
        <w:spacing w:after="0" w:line="480" w:lineRule="exact"/>
        <w:ind w:firstLine="720"/>
        <w:jc w:val="both"/>
        <w:rPr>
          <w:rFonts w:cs="Traditional Arabic"/>
          <w:sz w:val="36"/>
          <w:szCs w:val="36"/>
          <w:rtl/>
        </w:rPr>
      </w:pPr>
      <w:r>
        <w:rPr>
          <w:rFonts w:cs="Traditional Arabic" w:hint="cs"/>
          <w:sz w:val="36"/>
          <w:szCs w:val="36"/>
          <w:rtl/>
        </w:rPr>
        <w:t>2- أنه وإن كان من غير المؤكد أن أحكام محكمة ثاني درجة أكثر عدالة من محكمة أول درجة، إلا أن فرصة تحقيق العدالة أمام محكمة ثاني درجة تكون دائما أكبر، ففضلا عن كون محكمة ثاني درجة تعيد نظر قضية سبق بحثها، فإنها تشكل في العادة من قضاة أكثر عددا وأقدم خبرة في العمل القضائي من قاضي محكمة أول درجة.</w:t>
      </w:r>
    </w:p>
    <w:p w:rsidR="001E0FA0" w:rsidRDefault="001E0FA0" w:rsidP="008071D6">
      <w:pPr>
        <w:spacing w:after="0" w:line="480" w:lineRule="exact"/>
        <w:ind w:firstLine="720"/>
        <w:jc w:val="both"/>
        <w:rPr>
          <w:rFonts w:cs="Traditional Arabic"/>
          <w:sz w:val="36"/>
          <w:szCs w:val="36"/>
          <w:rtl/>
        </w:rPr>
      </w:pPr>
      <w:r>
        <w:rPr>
          <w:rFonts w:cs="Traditional Arabic" w:hint="cs"/>
          <w:sz w:val="36"/>
          <w:szCs w:val="36"/>
          <w:rtl/>
        </w:rPr>
        <w:t>ونتيجة لذلك، فإن المنظم السعودي قد اتجه في نظام القضاء الجديد لعام 1428 إلى جعل محاكم القضاء العام في المملكة على درجتين حيث تناول في الفصل الثالث من الباب الثالث منه محاكم الاستئناف وحيث نظم محاكم الدرجة الأولى في الفصل الرابع.</w:t>
      </w:r>
    </w:p>
    <w:p w:rsidR="001E0FA0" w:rsidRDefault="001E0FA0" w:rsidP="008071D6">
      <w:pPr>
        <w:spacing w:after="0" w:line="480" w:lineRule="exact"/>
        <w:ind w:firstLine="720"/>
        <w:jc w:val="both"/>
        <w:rPr>
          <w:rFonts w:cs="Traditional Arabic"/>
          <w:sz w:val="36"/>
          <w:szCs w:val="36"/>
          <w:rtl/>
        </w:rPr>
      </w:pPr>
      <w:r>
        <w:rPr>
          <w:rFonts w:cs="Traditional Arabic" w:hint="cs"/>
          <w:sz w:val="36"/>
          <w:szCs w:val="36"/>
          <w:rtl/>
        </w:rPr>
        <w:t xml:space="preserve">والمنظم السعودي في تنظيمه لمحاكم الاستئناف ينص في المادة (15) على أن: "يكون في كل منطقة محكمة استئناف أو أكثر، تباشر أعمالها من خلال دوائر متخصصة .... ويجوز إنشاء دائرة استئناف متخصصة أو أكثر في المحافظات التابعة للمنطقة التي فيها محكمة استئناف" والمعنى في هذا النص </w:t>
      </w:r>
      <w:r>
        <w:rPr>
          <w:rFonts w:cs="Traditional Arabic" w:hint="cs"/>
          <w:sz w:val="36"/>
          <w:szCs w:val="36"/>
          <w:rtl/>
        </w:rPr>
        <w:lastRenderedPageBreak/>
        <w:t>أن المنظم السعودي قد أخذ بفكرة التعدد الإقليمي لمحاكم الدرجة الثانية، فالمحاكم الاستئنافية تختلف في طبيعتها عن المحكمة الع</w:t>
      </w:r>
      <w:r w:rsidR="003B7AA8">
        <w:rPr>
          <w:rFonts w:cs="Traditional Arabic" w:hint="cs"/>
          <w:sz w:val="36"/>
          <w:szCs w:val="36"/>
          <w:rtl/>
        </w:rPr>
        <w:t>ليا من حيث إنه إن كان يكفي للم</w:t>
      </w:r>
      <w:r>
        <w:rPr>
          <w:rFonts w:cs="Traditional Arabic" w:hint="cs"/>
          <w:sz w:val="36"/>
          <w:szCs w:val="36"/>
          <w:rtl/>
        </w:rPr>
        <w:t>م</w:t>
      </w:r>
      <w:r w:rsidR="003B7AA8">
        <w:rPr>
          <w:rFonts w:cs="Traditional Arabic" w:hint="cs"/>
          <w:sz w:val="36"/>
          <w:szCs w:val="36"/>
          <w:rtl/>
        </w:rPr>
        <w:t>لك</w:t>
      </w:r>
      <w:r>
        <w:rPr>
          <w:rFonts w:cs="Traditional Arabic" w:hint="cs"/>
          <w:sz w:val="36"/>
          <w:szCs w:val="36"/>
          <w:rtl/>
        </w:rPr>
        <w:t>ة وجود محكمة عليا واحدة في عاصمة الدولة، فإن وجود محكمة استئنافية واحدة على نطاق المملكة لا يحقق العدالة على وجهها الأكمل حيث يجب أن تصل العدالة إلى متناول المواطنين في كل منطقة من مناطق المملكة، فلا تكون بعيدة عنهم.</w:t>
      </w:r>
    </w:p>
    <w:p w:rsidR="001E0FA0" w:rsidRDefault="001E0FA0" w:rsidP="008071D6">
      <w:pPr>
        <w:spacing w:after="0" w:line="480" w:lineRule="exact"/>
        <w:ind w:firstLine="720"/>
        <w:jc w:val="both"/>
        <w:rPr>
          <w:rFonts w:cs="Traditional Arabic"/>
          <w:sz w:val="36"/>
          <w:szCs w:val="36"/>
          <w:rtl/>
        </w:rPr>
      </w:pPr>
      <w:r>
        <w:rPr>
          <w:rFonts w:cs="Traditional Arabic" w:hint="cs"/>
          <w:sz w:val="36"/>
          <w:szCs w:val="36"/>
          <w:rtl/>
        </w:rPr>
        <w:t>ولهذا أنشأ المنظم السعودي عددا من محاكم الاستئناف، وخصص لكل محكمة دائرة اختصاص إقليمي محددة، بحث تبسط كل محكمة سلطتها القضائية على رقعة معينة من إقليم المملكة ولا يكون له</w:t>
      </w:r>
      <w:r w:rsidR="003B7AA8">
        <w:rPr>
          <w:rFonts w:cs="Traditional Arabic" w:hint="cs"/>
          <w:sz w:val="36"/>
          <w:szCs w:val="36"/>
          <w:rtl/>
        </w:rPr>
        <w:t>ا أية سلطة خارج الدائرة الإقليمية</w:t>
      </w:r>
      <w:r>
        <w:rPr>
          <w:rFonts w:cs="Traditional Arabic" w:hint="cs"/>
          <w:sz w:val="36"/>
          <w:szCs w:val="36"/>
          <w:rtl/>
        </w:rPr>
        <w:t xml:space="preserve"> لاختصاصها، وبحيث تتبع كل محكمة استئنافية مجموعة محددة من محاكم الدرجة الأولى، فلا تستأنف أحكامها إلا أمامها دون بقية محاكم الاستئناف الأخرى.</w:t>
      </w:r>
    </w:p>
    <w:p w:rsidR="001E0FA0" w:rsidRDefault="001E0FA0" w:rsidP="008071D6">
      <w:pPr>
        <w:spacing w:after="0" w:line="480" w:lineRule="exact"/>
        <w:ind w:firstLine="720"/>
        <w:jc w:val="both"/>
        <w:rPr>
          <w:rFonts w:cs="Traditional Arabic"/>
          <w:sz w:val="36"/>
          <w:szCs w:val="36"/>
          <w:rtl/>
        </w:rPr>
      </w:pPr>
      <w:r>
        <w:rPr>
          <w:rFonts w:cs="Traditional Arabic" w:hint="cs"/>
          <w:sz w:val="36"/>
          <w:szCs w:val="36"/>
          <w:rtl/>
        </w:rPr>
        <w:t xml:space="preserve">والقاعدة العامة أنه </w:t>
      </w:r>
      <w:r w:rsidR="0068328A">
        <w:rPr>
          <w:rFonts w:cs="Traditional Arabic" w:hint="cs"/>
          <w:sz w:val="36"/>
          <w:szCs w:val="36"/>
          <w:rtl/>
        </w:rPr>
        <w:t>لا يجوز أن تنعقد المحكمة إلا في مقرها، فهي لا تنتقل إلى الأماكن المختلفة داخل اختصاصها الإقليمي لتعقد جلساتها؛ فالمنظم السعودي لا يأخذ بمبدأ القاضي المتنقل إلا استثناء وفي حالات ضيقة ومحددة.</w:t>
      </w:r>
    </w:p>
    <w:p w:rsidR="0068328A" w:rsidRDefault="0068328A" w:rsidP="008071D6">
      <w:pPr>
        <w:spacing w:after="0" w:line="480" w:lineRule="exact"/>
        <w:ind w:firstLine="720"/>
        <w:jc w:val="both"/>
        <w:rPr>
          <w:rFonts w:cs="Traditional Arabic"/>
          <w:sz w:val="36"/>
          <w:szCs w:val="36"/>
          <w:rtl/>
        </w:rPr>
      </w:pPr>
      <w:r>
        <w:rPr>
          <w:rFonts w:cs="Traditional Arabic" w:hint="cs"/>
          <w:sz w:val="36"/>
          <w:szCs w:val="36"/>
          <w:rtl/>
        </w:rPr>
        <w:t>والقاعدة العامة أن المحكمة الاستئنافية لا تنعقد في مقرها بمناسبة نزاع معين، وإنما تنعقد بصفة دائمة عدا أيام العطلات الرسمية، فإن قامت ضرورة قصوى لإجراء مستعجل في يوم عطلة رسمية، جاز لقاضي الأمور الوقتية (المستعجلة) نظر الدعوى الوقتية في منزله رغم العطلة.</w:t>
      </w:r>
    </w:p>
    <w:p w:rsidR="0068328A" w:rsidRDefault="0068328A" w:rsidP="00F94DB0">
      <w:pPr>
        <w:spacing w:after="0" w:line="480" w:lineRule="exact"/>
        <w:ind w:firstLine="720"/>
        <w:jc w:val="both"/>
        <w:rPr>
          <w:rFonts w:cs="Traditional Arabic"/>
          <w:sz w:val="36"/>
          <w:szCs w:val="36"/>
          <w:rtl/>
        </w:rPr>
      </w:pPr>
      <w:r w:rsidRPr="0068328A">
        <w:rPr>
          <w:rFonts w:cs="Traditional Arabic" w:hint="cs"/>
          <w:sz w:val="36"/>
          <w:szCs w:val="36"/>
          <w:u w:val="single"/>
          <w:rtl/>
        </w:rPr>
        <w:t>دوائر محاكم الاستئناف:</w:t>
      </w:r>
      <w:r w:rsidR="00F94DB0" w:rsidRPr="00F94DB0">
        <w:rPr>
          <w:rFonts w:cs="Traditional Arabic" w:hint="cs"/>
          <w:sz w:val="36"/>
          <w:szCs w:val="36"/>
          <w:rtl/>
        </w:rPr>
        <w:t xml:space="preserve"> </w:t>
      </w:r>
      <w:r>
        <w:rPr>
          <w:rFonts w:cs="Traditional Arabic" w:hint="cs"/>
          <w:sz w:val="36"/>
          <w:szCs w:val="36"/>
          <w:rtl/>
        </w:rPr>
        <w:t xml:space="preserve">نصت المادة (16) من نظام القضاء </w:t>
      </w:r>
      <w:r w:rsidRPr="00F94DB0">
        <w:rPr>
          <w:rFonts w:cs="Traditional Arabic" w:hint="cs"/>
          <w:spacing w:val="-10"/>
          <w:sz w:val="36"/>
          <w:szCs w:val="36"/>
          <w:rtl/>
        </w:rPr>
        <w:t>السعودي لعام 1428 على أن تتكون المحكمة الاستئنافية من خمس دوائر هي:</w:t>
      </w:r>
      <w:r w:rsidR="00F94DB0">
        <w:rPr>
          <w:rFonts w:cs="Traditional Arabic" w:hint="cs"/>
          <w:sz w:val="36"/>
          <w:szCs w:val="36"/>
          <w:rtl/>
        </w:rPr>
        <w:t xml:space="preserve"> </w:t>
      </w:r>
    </w:p>
    <w:p w:rsidR="0068328A" w:rsidRDefault="0068328A" w:rsidP="0068328A">
      <w:pPr>
        <w:spacing w:after="0" w:line="480" w:lineRule="exact"/>
        <w:ind w:firstLine="720"/>
        <w:jc w:val="both"/>
        <w:rPr>
          <w:rFonts w:cs="Traditional Arabic"/>
          <w:sz w:val="36"/>
          <w:szCs w:val="36"/>
          <w:rtl/>
        </w:rPr>
      </w:pPr>
      <w:r>
        <w:rPr>
          <w:rFonts w:cs="Traditional Arabic" w:hint="cs"/>
          <w:sz w:val="36"/>
          <w:szCs w:val="36"/>
          <w:rtl/>
        </w:rPr>
        <w:t xml:space="preserve">1- الدوائر الحقوقية.  </w:t>
      </w:r>
      <w:r>
        <w:rPr>
          <w:rFonts w:cs="Traditional Arabic" w:hint="cs"/>
          <w:sz w:val="36"/>
          <w:szCs w:val="36"/>
          <w:rtl/>
        </w:rPr>
        <w:tab/>
      </w:r>
      <w:r>
        <w:rPr>
          <w:rFonts w:cs="Traditional Arabic" w:hint="cs"/>
          <w:sz w:val="36"/>
          <w:szCs w:val="36"/>
          <w:rtl/>
        </w:rPr>
        <w:tab/>
      </w:r>
      <w:r>
        <w:rPr>
          <w:rFonts w:cs="Traditional Arabic" w:hint="cs"/>
          <w:sz w:val="36"/>
          <w:szCs w:val="36"/>
          <w:rtl/>
        </w:rPr>
        <w:tab/>
        <w:t xml:space="preserve"> 2- الدوائر  الجزائية.</w:t>
      </w:r>
    </w:p>
    <w:p w:rsidR="0068328A" w:rsidRDefault="0068328A" w:rsidP="0068328A">
      <w:pPr>
        <w:spacing w:after="0" w:line="480" w:lineRule="exact"/>
        <w:ind w:firstLine="720"/>
        <w:jc w:val="both"/>
        <w:rPr>
          <w:rFonts w:cs="Traditional Arabic"/>
          <w:sz w:val="36"/>
          <w:szCs w:val="36"/>
          <w:rtl/>
        </w:rPr>
      </w:pPr>
      <w:r>
        <w:rPr>
          <w:rFonts w:cs="Traditional Arabic" w:hint="cs"/>
          <w:sz w:val="36"/>
          <w:szCs w:val="36"/>
          <w:rtl/>
        </w:rPr>
        <w:lastRenderedPageBreak/>
        <w:t>3- دوائر الأحوال الشخصية.</w:t>
      </w:r>
      <w:r>
        <w:rPr>
          <w:rFonts w:cs="Traditional Arabic" w:hint="cs"/>
          <w:sz w:val="36"/>
          <w:szCs w:val="36"/>
          <w:rtl/>
        </w:rPr>
        <w:tab/>
      </w:r>
      <w:r>
        <w:rPr>
          <w:rFonts w:cs="Traditional Arabic" w:hint="cs"/>
          <w:sz w:val="36"/>
          <w:szCs w:val="36"/>
          <w:rtl/>
        </w:rPr>
        <w:tab/>
        <w:t>4- الدوائر التجارية.</w:t>
      </w:r>
    </w:p>
    <w:p w:rsidR="0068328A" w:rsidRDefault="0068328A" w:rsidP="0068328A">
      <w:pPr>
        <w:spacing w:after="0" w:line="480" w:lineRule="exact"/>
        <w:ind w:firstLine="720"/>
        <w:jc w:val="both"/>
        <w:rPr>
          <w:rFonts w:cs="Traditional Arabic"/>
          <w:sz w:val="36"/>
          <w:szCs w:val="36"/>
          <w:rtl/>
        </w:rPr>
      </w:pPr>
      <w:r>
        <w:rPr>
          <w:rFonts w:cs="Traditional Arabic" w:hint="cs"/>
          <w:sz w:val="36"/>
          <w:szCs w:val="36"/>
          <w:rtl/>
        </w:rPr>
        <w:t>5- الدوائر العمالية.</w:t>
      </w:r>
    </w:p>
    <w:p w:rsidR="0068328A" w:rsidRDefault="0068328A" w:rsidP="0068328A">
      <w:pPr>
        <w:spacing w:after="0" w:line="480" w:lineRule="exact"/>
        <w:ind w:firstLine="720"/>
        <w:jc w:val="both"/>
        <w:rPr>
          <w:rFonts w:cs="Traditional Arabic"/>
          <w:sz w:val="36"/>
          <w:szCs w:val="36"/>
          <w:rtl/>
        </w:rPr>
      </w:pPr>
      <w:r>
        <w:rPr>
          <w:rFonts w:cs="Traditional Arabic" w:hint="cs"/>
          <w:sz w:val="36"/>
          <w:szCs w:val="36"/>
          <w:rtl/>
        </w:rPr>
        <w:t xml:space="preserve">والقاعدة العامة في النظام السعودي أن تؤلف كل دائرة من ثلاثة قضاة باستثناء الدائرة الجزائية التي تنظر في قضايا القتل والقطع والرجم والقصاص في </w:t>
      </w:r>
      <w:r w:rsidR="003B7AA8">
        <w:rPr>
          <w:rFonts w:cs="Traditional Arabic" w:hint="cs"/>
          <w:sz w:val="36"/>
          <w:szCs w:val="36"/>
          <w:rtl/>
        </w:rPr>
        <w:t>النفس والأطراف فتؤلف من خمسة قضاة.</w:t>
      </w:r>
    </w:p>
    <w:p w:rsidR="0068328A" w:rsidRPr="0068328A" w:rsidRDefault="0068328A" w:rsidP="0068328A">
      <w:pPr>
        <w:spacing w:after="0" w:line="480" w:lineRule="exact"/>
        <w:ind w:firstLine="720"/>
        <w:jc w:val="both"/>
        <w:rPr>
          <w:rFonts w:cs="Traditional Arabic"/>
          <w:b/>
          <w:bCs/>
          <w:sz w:val="36"/>
          <w:szCs w:val="36"/>
          <w:u w:val="single"/>
          <w:rtl/>
        </w:rPr>
      </w:pPr>
      <w:r w:rsidRPr="0068328A">
        <w:rPr>
          <w:rFonts w:cs="Traditional Arabic" w:hint="cs"/>
          <w:b/>
          <w:bCs/>
          <w:sz w:val="36"/>
          <w:szCs w:val="36"/>
          <w:u w:val="single"/>
          <w:rtl/>
        </w:rPr>
        <w:t>ثالثا: محاكم الدرجة الأولى:</w:t>
      </w:r>
    </w:p>
    <w:p w:rsidR="0068328A" w:rsidRDefault="0068328A" w:rsidP="0068328A">
      <w:pPr>
        <w:spacing w:after="0" w:line="480" w:lineRule="exact"/>
        <w:ind w:firstLine="720"/>
        <w:jc w:val="both"/>
        <w:rPr>
          <w:rFonts w:cs="Traditional Arabic"/>
          <w:sz w:val="36"/>
          <w:szCs w:val="36"/>
          <w:rtl/>
        </w:rPr>
      </w:pPr>
      <w:r>
        <w:rPr>
          <w:rFonts w:cs="Traditional Arabic" w:hint="cs"/>
          <w:sz w:val="36"/>
          <w:szCs w:val="36"/>
          <w:rtl/>
        </w:rPr>
        <w:t>محاكم الدرجة الأولى على نحو ما تقدم مرارا هي: المحاكم التي يتم طرح النزاع أمامها لأول مرة، أو هي أول محكمة تتصل بنظر النزاع بعد تمام إجراءات رفعه أمام القضاء من المدعي.</w:t>
      </w:r>
    </w:p>
    <w:p w:rsidR="0068328A" w:rsidRDefault="0068328A" w:rsidP="003B7AA8">
      <w:pPr>
        <w:spacing w:after="0" w:line="480" w:lineRule="exact"/>
        <w:ind w:firstLine="720"/>
        <w:jc w:val="both"/>
        <w:rPr>
          <w:rFonts w:cs="Traditional Arabic"/>
          <w:sz w:val="36"/>
          <w:szCs w:val="36"/>
          <w:rtl/>
        </w:rPr>
      </w:pPr>
      <w:r>
        <w:rPr>
          <w:rFonts w:cs="Traditional Arabic" w:hint="cs"/>
          <w:sz w:val="36"/>
          <w:szCs w:val="36"/>
          <w:rtl/>
        </w:rPr>
        <w:t xml:space="preserve">وقد </w:t>
      </w:r>
      <w:r w:rsidR="003B7AA8">
        <w:rPr>
          <w:rFonts w:cs="Traditional Arabic" w:hint="cs"/>
          <w:sz w:val="36"/>
          <w:szCs w:val="36"/>
          <w:rtl/>
        </w:rPr>
        <w:t>حصر الفصل الرابع من الباب الثالث</w:t>
      </w:r>
      <w:r>
        <w:rPr>
          <w:rFonts w:cs="Traditional Arabic" w:hint="cs"/>
          <w:sz w:val="36"/>
          <w:szCs w:val="36"/>
          <w:rtl/>
        </w:rPr>
        <w:t xml:space="preserve"> من نظام القضاء السعودي لعام 1428</w:t>
      </w:r>
      <w:r w:rsidR="003B7AA8">
        <w:rPr>
          <w:rFonts w:cs="Traditional Arabic" w:hint="cs"/>
          <w:sz w:val="36"/>
          <w:szCs w:val="36"/>
          <w:rtl/>
        </w:rPr>
        <w:t xml:space="preserve"> </w:t>
      </w:r>
      <w:r>
        <w:rPr>
          <w:rFonts w:cs="Traditional Arabic" w:hint="cs"/>
          <w:sz w:val="36"/>
          <w:szCs w:val="36"/>
          <w:rtl/>
        </w:rPr>
        <w:t xml:space="preserve">محاكم الدرجة الأولى </w:t>
      </w:r>
      <w:r w:rsidR="003B7AA8">
        <w:rPr>
          <w:rFonts w:cs="Traditional Arabic" w:hint="cs"/>
          <w:sz w:val="36"/>
          <w:szCs w:val="36"/>
          <w:rtl/>
        </w:rPr>
        <w:t>في أربعة دوائر متخصصة</w:t>
      </w:r>
      <w:r>
        <w:rPr>
          <w:rFonts w:cs="Traditional Arabic" w:hint="cs"/>
          <w:sz w:val="36"/>
          <w:szCs w:val="36"/>
          <w:rtl/>
        </w:rPr>
        <w:t>:</w:t>
      </w:r>
    </w:p>
    <w:p w:rsidR="0068328A" w:rsidRDefault="0068328A" w:rsidP="003B7AA8">
      <w:pPr>
        <w:spacing w:after="0" w:line="480" w:lineRule="exact"/>
        <w:ind w:firstLine="720"/>
        <w:jc w:val="both"/>
        <w:rPr>
          <w:rFonts w:cs="Traditional Arabic"/>
          <w:sz w:val="36"/>
          <w:szCs w:val="36"/>
          <w:rtl/>
        </w:rPr>
      </w:pPr>
      <w:r>
        <w:rPr>
          <w:rFonts w:cs="Traditional Arabic" w:hint="cs"/>
          <w:sz w:val="36"/>
          <w:szCs w:val="36"/>
          <w:rtl/>
        </w:rPr>
        <w:t xml:space="preserve">أ- </w:t>
      </w:r>
      <w:r w:rsidR="003B7AA8">
        <w:rPr>
          <w:rFonts w:cs="Traditional Arabic" w:hint="cs"/>
          <w:sz w:val="36"/>
          <w:szCs w:val="36"/>
          <w:rtl/>
        </w:rPr>
        <w:t>الدائرة الجزائية</w:t>
      </w:r>
      <w:r>
        <w:rPr>
          <w:rFonts w:cs="Traditional Arabic" w:hint="cs"/>
          <w:sz w:val="36"/>
          <w:szCs w:val="36"/>
          <w:rtl/>
        </w:rPr>
        <w:t xml:space="preserve">. </w:t>
      </w:r>
      <w:r>
        <w:rPr>
          <w:rFonts w:cs="Traditional Arabic" w:hint="cs"/>
          <w:sz w:val="36"/>
          <w:szCs w:val="36"/>
          <w:rtl/>
        </w:rPr>
        <w:tab/>
      </w:r>
      <w:r>
        <w:rPr>
          <w:rFonts w:cs="Traditional Arabic" w:hint="cs"/>
          <w:sz w:val="36"/>
          <w:szCs w:val="36"/>
          <w:rtl/>
        </w:rPr>
        <w:tab/>
        <w:t xml:space="preserve">ب- </w:t>
      </w:r>
      <w:r w:rsidR="003B7AA8">
        <w:rPr>
          <w:rFonts w:cs="Traditional Arabic" w:hint="cs"/>
          <w:sz w:val="36"/>
          <w:szCs w:val="36"/>
          <w:rtl/>
        </w:rPr>
        <w:t>دائرة الأحوال الشخصية</w:t>
      </w:r>
      <w:r>
        <w:rPr>
          <w:rFonts w:cs="Traditional Arabic" w:hint="cs"/>
          <w:sz w:val="36"/>
          <w:szCs w:val="36"/>
          <w:rtl/>
        </w:rPr>
        <w:t>.</w:t>
      </w:r>
    </w:p>
    <w:p w:rsidR="0068328A" w:rsidRDefault="0068328A" w:rsidP="003B7AA8">
      <w:pPr>
        <w:spacing w:after="0" w:line="480" w:lineRule="exact"/>
        <w:ind w:firstLine="720"/>
        <w:jc w:val="both"/>
        <w:rPr>
          <w:rFonts w:cs="Traditional Arabic"/>
          <w:sz w:val="36"/>
          <w:szCs w:val="36"/>
          <w:rtl/>
        </w:rPr>
      </w:pPr>
      <w:r>
        <w:rPr>
          <w:rFonts w:cs="Traditional Arabic" w:hint="cs"/>
          <w:sz w:val="36"/>
          <w:szCs w:val="36"/>
          <w:rtl/>
        </w:rPr>
        <w:t xml:space="preserve">ج- </w:t>
      </w:r>
      <w:r w:rsidR="003B7AA8">
        <w:rPr>
          <w:rFonts w:cs="Traditional Arabic" w:hint="cs"/>
          <w:sz w:val="36"/>
          <w:szCs w:val="36"/>
          <w:rtl/>
        </w:rPr>
        <w:t>الدائرة التجارية.</w:t>
      </w:r>
      <w:r w:rsidR="003B7AA8">
        <w:rPr>
          <w:rFonts w:cs="Traditional Arabic" w:hint="cs"/>
          <w:sz w:val="36"/>
          <w:szCs w:val="36"/>
          <w:rtl/>
        </w:rPr>
        <w:tab/>
      </w:r>
      <w:r w:rsidR="003B7AA8">
        <w:rPr>
          <w:rFonts w:cs="Traditional Arabic" w:hint="cs"/>
          <w:sz w:val="36"/>
          <w:szCs w:val="36"/>
          <w:rtl/>
        </w:rPr>
        <w:tab/>
        <w:t>د- الدائرة العمالية</w:t>
      </w:r>
      <w:r>
        <w:rPr>
          <w:rFonts w:cs="Traditional Arabic" w:hint="cs"/>
          <w:sz w:val="36"/>
          <w:szCs w:val="36"/>
          <w:rtl/>
        </w:rPr>
        <w:t>.</w:t>
      </w:r>
    </w:p>
    <w:p w:rsidR="0068328A" w:rsidRDefault="0068328A" w:rsidP="005B12CF">
      <w:pPr>
        <w:spacing w:after="0" w:line="480" w:lineRule="exact"/>
        <w:ind w:firstLine="720"/>
        <w:jc w:val="both"/>
        <w:rPr>
          <w:rFonts w:cs="Traditional Arabic"/>
          <w:sz w:val="36"/>
          <w:szCs w:val="36"/>
          <w:rtl/>
        </w:rPr>
      </w:pPr>
      <w:r>
        <w:rPr>
          <w:rFonts w:cs="Traditional Arabic" w:hint="cs"/>
          <w:sz w:val="36"/>
          <w:szCs w:val="36"/>
          <w:rtl/>
        </w:rPr>
        <w:t xml:space="preserve">ويتضح من هذا </w:t>
      </w:r>
      <w:r w:rsidR="003B7AA8">
        <w:rPr>
          <w:rFonts w:cs="Traditional Arabic" w:hint="cs"/>
          <w:sz w:val="36"/>
          <w:szCs w:val="36"/>
          <w:rtl/>
        </w:rPr>
        <w:t>الحصر</w:t>
      </w:r>
      <w:r>
        <w:rPr>
          <w:rFonts w:cs="Traditional Arabic" w:hint="cs"/>
          <w:sz w:val="36"/>
          <w:szCs w:val="36"/>
          <w:rtl/>
        </w:rPr>
        <w:t xml:space="preserve"> أن النظام السعودي قد وزع العمل بين </w:t>
      </w:r>
      <w:r w:rsidR="005B12CF">
        <w:rPr>
          <w:rFonts w:cs="Traditional Arabic" w:hint="cs"/>
          <w:sz w:val="36"/>
          <w:szCs w:val="36"/>
          <w:rtl/>
        </w:rPr>
        <w:t>دوائر المحكمة العامة</w:t>
      </w:r>
      <w:r>
        <w:rPr>
          <w:rFonts w:cs="Traditional Arabic" w:hint="cs"/>
          <w:sz w:val="36"/>
          <w:szCs w:val="36"/>
          <w:rtl/>
        </w:rPr>
        <w:t xml:space="preserve"> على أساس نوع الدعوى (</w:t>
      </w:r>
      <w:r w:rsidR="00393311">
        <w:rPr>
          <w:rFonts w:cs="Traditional Arabic" w:hint="cs"/>
          <w:sz w:val="36"/>
          <w:szCs w:val="36"/>
          <w:rtl/>
        </w:rPr>
        <w:t xml:space="preserve">عامة، جزائية، أحوال شخصية، تجارية، عمالية) وذلك بغض النظر عن قيمة الدعوى بمعنى أن تختص كل </w:t>
      </w:r>
      <w:r w:rsidR="005B12CF">
        <w:rPr>
          <w:rFonts w:cs="Traditional Arabic" w:hint="cs"/>
          <w:sz w:val="36"/>
          <w:szCs w:val="36"/>
          <w:rtl/>
        </w:rPr>
        <w:t>دائرة من دوائر</w:t>
      </w:r>
      <w:r w:rsidR="00393311">
        <w:rPr>
          <w:rFonts w:cs="Traditional Arabic" w:hint="cs"/>
          <w:sz w:val="36"/>
          <w:szCs w:val="36"/>
          <w:rtl/>
        </w:rPr>
        <w:t xml:space="preserve"> محاكم الدرجة الأولى بنظر نوع معين من القضايا دون غيرها، ويعرف هذا التوزيع في فقه نظام المرافعات بالاختصاص النوعي.</w:t>
      </w:r>
    </w:p>
    <w:p w:rsidR="00393311" w:rsidRPr="00393311" w:rsidRDefault="00393311" w:rsidP="0068328A">
      <w:pPr>
        <w:spacing w:after="0" w:line="480" w:lineRule="exact"/>
        <w:ind w:firstLine="720"/>
        <w:jc w:val="both"/>
        <w:rPr>
          <w:rFonts w:cs="Traditional Arabic"/>
          <w:sz w:val="36"/>
          <w:szCs w:val="36"/>
          <w:u w:val="single"/>
          <w:rtl/>
        </w:rPr>
      </w:pPr>
      <w:r w:rsidRPr="00393311">
        <w:rPr>
          <w:rFonts w:cs="Traditional Arabic" w:hint="cs"/>
          <w:sz w:val="36"/>
          <w:szCs w:val="36"/>
          <w:u w:val="single"/>
          <w:rtl/>
        </w:rPr>
        <w:t>* الاختصاص النوعي للمحاكم وتخصيص القضاة:</w:t>
      </w:r>
    </w:p>
    <w:p w:rsidR="00393311" w:rsidRDefault="00393311" w:rsidP="0068328A">
      <w:pPr>
        <w:spacing w:after="0" w:line="480" w:lineRule="exact"/>
        <w:ind w:firstLine="720"/>
        <w:jc w:val="both"/>
        <w:rPr>
          <w:rFonts w:cs="Traditional Arabic"/>
          <w:sz w:val="36"/>
          <w:szCs w:val="36"/>
          <w:rtl/>
        </w:rPr>
      </w:pPr>
      <w:r>
        <w:rPr>
          <w:rFonts w:cs="Traditional Arabic" w:hint="cs"/>
          <w:sz w:val="36"/>
          <w:szCs w:val="36"/>
          <w:rtl/>
        </w:rPr>
        <w:t xml:space="preserve">لما كان القاضي هو قوام المحكمة، لذلك فإنه لا جدوى من وجود محاكم متخصصة ما لم يكن قضاتها متخصصين، فإن القاضي إذا ألحق للعمل في محكمة لم يتخصص فيما يعرض عليها من قضايا، ضاعت الحكمة من </w:t>
      </w:r>
      <w:r>
        <w:rPr>
          <w:rFonts w:cs="Traditional Arabic" w:hint="cs"/>
          <w:sz w:val="36"/>
          <w:szCs w:val="36"/>
          <w:rtl/>
        </w:rPr>
        <w:lastRenderedPageBreak/>
        <w:t>تخصص القاضي وضاعت معها الحكمة من تخصص المحكمة في نظر نوع معين من الدعاوى. وعليه فإن التخصص النوعي للمحاكم يعني بالضرورة تخصص قضاة كل محكمة فيما يعرض عليها من قضايا.</w:t>
      </w:r>
    </w:p>
    <w:p w:rsidR="00393311" w:rsidRPr="00393311" w:rsidRDefault="00393311" w:rsidP="0068328A">
      <w:pPr>
        <w:spacing w:after="0" w:line="480" w:lineRule="exact"/>
        <w:ind w:firstLine="720"/>
        <w:jc w:val="both"/>
        <w:rPr>
          <w:rFonts w:cs="Traditional Arabic"/>
          <w:sz w:val="36"/>
          <w:szCs w:val="36"/>
          <w:u w:val="single"/>
          <w:rtl/>
        </w:rPr>
      </w:pPr>
      <w:r w:rsidRPr="00393311">
        <w:rPr>
          <w:rFonts w:cs="Traditional Arabic" w:hint="cs"/>
          <w:sz w:val="36"/>
          <w:szCs w:val="36"/>
          <w:u w:val="single"/>
          <w:rtl/>
        </w:rPr>
        <w:t>* تخصص القاضي ضرورة عصرية:</w:t>
      </w:r>
    </w:p>
    <w:p w:rsidR="00393311" w:rsidRDefault="00393311" w:rsidP="005B12CF">
      <w:pPr>
        <w:spacing w:after="0" w:line="480" w:lineRule="exact"/>
        <w:ind w:firstLine="720"/>
        <w:jc w:val="both"/>
        <w:rPr>
          <w:rFonts w:cs="Traditional Arabic"/>
          <w:sz w:val="36"/>
          <w:szCs w:val="36"/>
          <w:rtl/>
        </w:rPr>
      </w:pPr>
      <w:r>
        <w:rPr>
          <w:rFonts w:cs="Traditional Arabic" w:hint="cs"/>
          <w:sz w:val="36"/>
          <w:szCs w:val="36"/>
          <w:rtl/>
        </w:rPr>
        <w:t xml:space="preserve">لقد زادت المنازعات في عصرنا وتنوعت، وواكب هذه الزيادة زيادة مماثلة فيما تصدره الدولة  من أنظمة، وأصبح من غير المتصور أن تطرح على القاضي الواحد في الجلسة الواحدة، أو في جلسات متعاقبة، مجموعة متنوعة من القضايا تحكمها أنظمة شتى، لأن ذلك يفترض أن يكون القاضي موسوعة علمية يحيط بكل فروع الأنظمة وبجميع أحكام الشريعة الإسلامية حتى يمكنه الفصل فيما تثيره القضايا المعروضة أمامه من مشكلات نظامية ومتباينة، وهذا افتراض غير واقعي، وحتى على فرض </w:t>
      </w:r>
      <w:r w:rsidR="005B12CF">
        <w:rPr>
          <w:rFonts w:cs="Traditional Arabic" w:hint="cs"/>
          <w:sz w:val="36"/>
          <w:szCs w:val="36"/>
          <w:rtl/>
        </w:rPr>
        <w:t>تحققه</w:t>
      </w:r>
      <w:r>
        <w:rPr>
          <w:rFonts w:cs="Traditional Arabic" w:hint="cs"/>
          <w:sz w:val="36"/>
          <w:szCs w:val="36"/>
          <w:rtl/>
        </w:rPr>
        <w:t xml:space="preserve"> فمن أين يجد القاضي الوقت أو الجهد الذي يمكنه من ملاحقة سيل الأنظمة والقرارات التي تحكم ما تحت نظره من مشكلات، ومن أين يجد الوقت الكافي لدراسة ملفات الدعاوى المطروحة أمامه والحكم فيها بأناة ودقة.</w:t>
      </w:r>
    </w:p>
    <w:p w:rsidR="00393311" w:rsidRDefault="00393311" w:rsidP="0068328A">
      <w:pPr>
        <w:spacing w:after="0" w:line="480" w:lineRule="exact"/>
        <w:ind w:firstLine="720"/>
        <w:jc w:val="both"/>
        <w:rPr>
          <w:rFonts w:cs="Traditional Arabic"/>
          <w:sz w:val="36"/>
          <w:szCs w:val="36"/>
          <w:rtl/>
        </w:rPr>
      </w:pPr>
      <w:r>
        <w:rPr>
          <w:rFonts w:cs="Traditional Arabic" w:hint="cs"/>
          <w:sz w:val="36"/>
          <w:szCs w:val="36"/>
          <w:rtl/>
        </w:rPr>
        <w:t>ولهذا فإن المنظم السعودي قد اتجه في نظام القضاء الجديد لعام 1428 إلى الأخذ بمبدأ الاختصاص النوعي للمحاكم، والذي يستتبع بالضرورة الأخذ بمبدأ تخصص القضاة.</w:t>
      </w:r>
    </w:p>
    <w:p w:rsidR="00393311" w:rsidRPr="00393311" w:rsidRDefault="00393311" w:rsidP="0068328A">
      <w:pPr>
        <w:spacing w:after="0" w:line="480" w:lineRule="exact"/>
        <w:ind w:firstLine="720"/>
        <w:jc w:val="both"/>
        <w:rPr>
          <w:rFonts w:cs="Traditional Arabic"/>
          <w:sz w:val="36"/>
          <w:szCs w:val="36"/>
          <w:u w:val="single"/>
          <w:rtl/>
        </w:rPr>
      </w:pPr>
      <w:r w:rsidRPr="00393311">
        <w:rPr>
          <w:rFonts w:cs="Traditional Arabic" w:hint="cs"/>
          <w:sz w:val="36"/>
          <w:szCs w:val="36"/>
          <w:u w:val="single"/>
          <w:rtl/>
        </w:rPr>
        <w:t>* الدوائر المتخصصة بالمحكمة لا تعتبر محاكم مستقلة:</w:t>
      </w:r>
    </w:p>
    <w:p w:rsidR="00393311" w:rsidRDefault="00393311" w:rsidP="0068328A">
      <w:pPr>
        <w:spacing w:after="0" w:line="480" w:lineRule="exact"/>
        <w:ind w:firstLine="720"/>
        <w:jc w:val="both"/>
        <w:rPr>
          <w:rFonts w:cs="Traditional Arabic"/>
          <w:sz w:val="36"/>
          <w:szCs w:val="36"/>
          <w:rtl/>
        </w:rPr>
      </w:pPr>
      <w:r>
        <w:rPr>
          <w:rFonts w:cs="Traditional Arabic" w:hint="cs"/>
          <w:sz w:val="36"/>
          <w:szCs w:val="36"/>
          <w:rtl/>
        </w:rPr>
        <w:t>هناك فرق بين الاختصاص النوعي للمحكمة، والذي تعتبر المحكمة في ظله متخصصة</w:t>
      </w:r>
      <w:r w:rsidR="00504619">
        <w:rPr>
          <w:rFonts w:cs="Traditional Arabic" w:hint="cs"/>
          <w:sz w:val="36"/>
          <w:szCs w:val="36"/>
          <w:rtl/>
        </w:rPr>
        <w:t xml:space="preserve"> بنظر</w:t>
      </w:r>
      <w:r w:rsidR="005B12CF">
        <w:rPr>
          <w:rFonts w:cs="Traditional Arabic" w:hint="cs"/>
          <w:sz w:val="36"/>
          <w:szCs w:val="36"/>
          <w:rtl/>
        </w:rPr>
        <w:t xml:space="preserve"> نوع</w:t>
      </w:r>
      <w:r w:rsidR="00504619">
        <w:rPr>
          <w:rFonts w:cs="Traditional Arabic" w:hint="cs"/>
          <w:sz w:val="36"/>
          <w:szCs w:val="36"/>
          <w:rtl/>
        </w:rPr>
        <w:t xml:space="preserve"> معين من القضايا، على نحو ما هو واضح في الفقرة (3) من المادة (9) من نظام القضاء سالفة الذكر، وبين ما سبق أن ذكرناه فيما نصت عليه المادة (16) من نظام القضاء بشأن تكوين محكمة الاستئناف </w:t>
      </w:r>
      <w:r w:rsidR="00504619">
        <w:rPr>
          <w:rFonts w:cs="Traditional Arabic" w:hint="cs"/>
          <w:sz w:val="36"/>
          <w:szCs w:val="36"/>
          <w:rtl/>
        </w:rPr>
        <w:lastRenderedPageBreak/>
        <w:t>الواحدة من خمس دوائر هي: (الدائرة الحقوقية، والجزائية، ودائرة الأحوال الشخصية، الدائرة التجارية، والعمالية) فإن توزيع القضايا المعروضة على المحكمة الاستئنافية على خمس دوائر، تتولى كل دائرة النظر في نوع معين من القضايا لا يعدو أن يكون تنظيما داخليا للعمل في المحكمة الاستئنافية، ولا تعتبر كل دائرة محكمة مستقلة، وبناء عليه:</w:t>
      </w:r>
    </w:p>
    <w:p w:rsidR="00504619" w:rsidRDefault="00504619" w:rsidP="0068328A">
      <w:pPr>
        <w:spacing w:after="0" w:line="480" w:lineRule="exact"/>
        <w:ind w:firstLine="720"/>
        <w:jc w:val="both"/>
        <w:rPr>
          <w:rFonts w:cs="Traditional Arabic"/>
          <w:sz w:val="36"/>
          <w:szCs w:val="36"/>
          <w:rtl/>
        </w:rPr>
      </w:pPr>
      <w:r>
        <w:rPr>
          <w:rFonts w:cs="Traditional Arabic" w:hint="cs"/>
          <w:sz w:val="36"/>
          <w:szCs w:val="36"/>
          <w:rtl/>
        </w:rPr>
        <w:t xml:space="preserve">فإنه إذا رفعت أو أحيلت أو ضمّت دعوى حقوقية أمام دائرة تجارية أو جزائية، فإنه لا يجوز </w:t>
      </w:r>
      <w:r w:rsidR="005B12CF">
        <w:rPr>
          <w:rFonts w:cs="Traditional Arabic" w:hint="cs"/>
          <w:sz w:val="36"/>
          <w:szCs w:val="36"/>
          <w:rtl/>
        </w:rPr>
        <w:t>ا</w:t>
      </w:r>
      <w:r>
        <w:rPr>
          <w:rFonts w:cs="Traditional Arabic" w:hint="cs"/>
          <w:sz w:val="36"/>
          <w:szCs w:val="36"/>
          <w:rtl/>
        </w:rPr>
        <w:t>لدفع أمامها بعدم الاختصاص النوعي، لأن هذه الدائرة لا تعتبر محكمة نوعية مستقلة.</w:t>
      </w:r>
    </w:p>
    <w:p w:rsidR="00F94DB0" w:rsidRDefault="00F94DB0" w:rsidP="0068328A">
      <w:pPr>
        <w:spacing w:after="0" w:line="480" w:lineRule="exact"/>
        <w:ind w:firstLine="720"/>
        <w:jc w:val="both"/>
        <w:rPr>
          <w:rFonts w:cs="Traditional Arabic"/>
          <w:b/>
          <w:bCs/>
          <w:spacing w:val="-12"/>
          <w:kern w:val="36"/>
          <w:sz w:val="36"/>
          <w:szCs w:val="36"/>
          <w:rtl/>
        </w:rPr>
      </w:pPr>
    </w:p>
    <w:p w:rsidR="00504619" w:rsidRPr="004B4C68" w:rsidRDefault="00504619" w:rsidP="0068328A">
      <w:pPr>
        <w:spacing w:after="0" w:line="480" w:lineRule="exact"/>
        <w:ind w:firstLine="720"/>
        <w:jc w:val="both"/>
        <w:rPr>
          <w:rFonts w:cs="Traditional Arabic"/>
          <w:b/>
          <w:bCs/>
          <w:spacing w:val="-12"/>
          <w:kern w:val="36"/>
          <w:sz w:val="36"/>
          <w:szCs w:val="36"/>
          <w:rtl/>
        </w:rPr>
      </w:pPr>
      <w:r w:rsidRPr="004B4C68">
        <w:rPr>
          <w:rFonts w:cs="Traditional Arabic" w:hint="cs"/>
          <w:b/>
          <w:bCs/>
          <w:spacing w:val="-12"/>
          <w:kern w:val="36"/>
          <w:sz w:val="36"/>
          <w:szCs w:val="36"/>
          <w:rtl/>
        </w:rPr>
        <w:t>* الاختصاص النوعي لمحاكم الدرجة الأولى في نظام القضاء السعودي:</w:t>
      </w:r>
    </w:p>
    <w:p w:rsidR="00504619" w:rsidRDefault="00504619" w:rsidP="0068328A">
      <w:pPr>
        <w:spacing w:after="0" w:line="480" w:lineRule="exact"/>
        <w:ind w:firstLine="720"/>
        <w:jc w:val="both"/>
        <w:rPr>
          <w:rFonts w:cs="Traditional Arabic"/>
          <w:sz w:val="36"/>
          <w:szCs w:val="36"/>
          <w:rtl/>
        </w:rPr>
      </w:pPr>
      <w:r>
        <w:rPr>
          <w:rFonts w:cs="Traditional Arabic" w:hint="cs"/>
          <w:sz w:val="36"/>
          <w:szCs w:val="36"/>
          <w:rtl/>
        </w:rPr>
        <w:t>وزعت الفقرة الثالثة من المادة التاسعة من نظام القضاء السعودي لعام 1428 المنازعات المطروحة على محاكم الدرجة الأولى، بحسب اختلاف طبيعة كل منازعة على خمس محاكم متخصصة هي:</w:t>
      </w:r>
    </w:p>
    <w:p w:rsidR="00897B6A" w:rsidRDefault="00504619" w:rsidP="00897B6A">
      <w:pPr>
        <w:spacing w:after="0" w:line="480" w:lineRule="exact"/>
        <w:ind w:firstLine="720"/>
        <w:jc w:val="both"/>
        <w:rPr>
          <w:rFonts w:cs="Traditional Arabic"/>
          <w:spacing w:val="-8"/>
          <w:sz w:val="36"/>
          <w:szCs w:val="36"/>
          <w:rtl/>
        </w:rPr>
      </w:pPr>
      <w:r w:rsidRPr="00897B6A">
        <w:rPr>
          <w:rFonts w:cs="Traditional Arabic" w:hint="cs"/>
          <w:spacing w:val="-8"/>
          <w:sz w:val="36"/>
          <w:szCs w:val="36"/>
          <w:rtl/>
        </w:rPr>
        <w:t>أ- المحاكم العامة</w:t>
      </w:r>
      <w:r w:rsidR="004B4C68" w:rsidRPr="00897B6A">
        <w:rPr>
          <w:rFonts w:cs="Traditional Arabic" w:hint="cs"/>
          <w:spacing w:val="-8"/>
          <w:sz w:val="36"/>
          <w:szCs w:val="36"/>
          <w:rtl/>
        </w:rPr>
        <w:t>.</w:t>
      </w:r>
    </w:p>
    <w:p w:rsidR="00897B6A" w:rsidRDefault="00504619" w:rsidP="00897B6A">
      <w:pPr>
        <w:spacing w:after="0" w:line="480" w:lineRule="exact"/>
        <w:ind w:firstLine="720"/>
        <w:jc w:val="both"/>
        <w:rPr>
          <w:rFonts w:cs="Traditional Arabic"/>
          <w:spacing w:val="-8"/>
          <w:sz w:val="36"/>
          <w:szCs w:val="36"/>
          <w:rtl/>
        </w:rPr>
      </w:pPr>
      <w:r w:rsidRPr="00897B6A">
        <w:rPr>
          <w:rFonts w:cs="Traditional Arabic" w:hint="cs"/>
          <w:spacing w:val="-8"/>
          <w:sz w:val="36"/>
          <w:szCs w:val="36"/>
          <w:rtl/>
        </w:rPr>
        <w:t>ب- المحاكم الجزائية.</w:t>
      </w:r>
    </w:p>
    <w:p w:rsidR="00897B6A" w:rsidRDefault="00504619" w:rsidP="00897B6A">
      <w:pPr>
        <w:spacing w:after="0" w:line="480" w:lineRule="exact"/>
        <w:ind w:firstLine="720"/>
        <w:jc w:val="both"/>
        <w:rPr>
          <w:rFonts w:cs="Traditional Arabic"/>
          <w:sz w:val="36"/>
          <w:szCs w:val="36"/>
          <w:rtl/>
        </w:rPr>
      </w:pPr>
      <w:r w:rsidRPr="00897B6A">
        <w:rPr>
          <w:rFonts w:cs="Traditional Arabic" w:hint="cs"/>
          <w:spacing w:val="-8"/>
          <w:sz w:val="36"/>
          <w:szCs w:val="36"/>
          <w:rtl/>
        </w:rPr>
        <w:t>ج- محاكم الأحوال الشخصية.</w:t>
      </w:r>
    </w:p>
    <w:p w:rsidR="00897B6A" w:rsidRDefault="00504619" w:rsidP="00897B6A">
      <w:pPr>
        <w:spacing w:after="0" w:line="480" w:lineRule="exact"/>
        <w:ind w:firstLine="720"/>
        <w:jc w:val="both"/>
        <w:rPr>
          <w:rFonts w:cs="Traditional Arabic"/>
          <w:sz w:val="36"/>
          <w:szCs w:val="36"/>
          <w:rtl/>
        </w:rPr>
      </w:pPr>
      <w:r>
        <w:rPr>
          <w:rFonts w:cs="Traditional Arabic" w:hint="cs"/>
          <w:sz w:val="36"/>
          <w:szCs w:val="36"/>
          <w:rtl/>
        </w:rPr>
        <w:t>د- المحاكم التجارية.</w:t>
      </w:r>
    </w:p>
    <w:p w:rsidR="00504619" w:rsidRDefault="00504619" w:rsidP="00897B6A">
      <w:pPr>
        <w:spacing w:after="0" w:line="480" w:lineRule="exact"/>
        <w:ind w:firstLine="720"/>
        <w:jc w:val="both"/>
        <w:rPr>
          <w:rFonts w:cs="Traditional Arabic"/>
          <w:sz w:val="36"/>
          <w:szCs w:val="36"/>
          <w:rtl/>
        </w:rPr>
      </w:pPr>
      <w:r>
        <w:rPr>
          <w:rFonts w:cs="Traditional Arabic" w:hint="cs"/>
          <w:sz w:val="36"/>
          <w:szCs w:val="36"/>
          <w:rtl/>
        </w:rPr>
        <w:t>هـ- المحاكم العمالية.</w:t>
      </w:r>
    </w:p>
    <w:p w:rsidR="00897B6A" w:rsidRDefault="00897B6A" w:rsidP="00504619">
      <w:pPr>
        <w:spacing w:after="0" w:line="480" w:lineRule="exact"/>
        <w:ind w:firstLine="720"/>
        <w:jc w:val="both"/>
        <w:rPr>
          <w:rFonts w:cs="Traditional Arabic"/>
          <w:sz w:val="36"/>
          <w:szCs w:val="36"/>
          <w:rtl/>
        </w:rPr>
      </w:pPr>
    </w:p>
    <w:p w:rsidR="00504619" w:rsidRDefault="00504619" w:rsidP="00504619">
      <w:pPr>
        <w:spacing w:after="0" w:line="480" w:lineRule="exact"/>
        <w:ind w:firstLine="720"/>
        <w:jc w:val="both"/>
        <w:rPr>
          <w:rFonts w:cs="Traditional Arabic"/>
          <w:sz w:val="36"/>
          <w:szCs w:val="36"/>
          <w:rtl/>
        </w:rPr>
      </w:pPr>
      <w:r>
        <w:rPr>
          <w:rFonts w:cs="Traditional Arabic" w:hint="cs"/>
          <w:sz w:val="36"/>
          <w:szCs w:val="36"/>
          <w:rtl/>
        </w:rPr>
        <w:t xml:space="preserve">وكم كنا نتمنى أن توجد إلى جوار هذه المحاكم الخمس المتخصصة، محكمة سادسة لنظر الدعاوى المستعجلة التي ترفع بصفة أصلية والتي تختص بالفصل في نوعين من الدعاوى المستعجلة هما: المسائل المستعجلة التي يخشى </w:t>
      </w:r>
      <w:r>
        <w:rPr>
          <w:rFonts w:cs="Traditional Arabic" w:hint="cs"/>
          <w:sz w:val="36"/>
          <w:szCs w:val="36"/>
          <w:rtl/>
        </w:rPr>
        <w:lastRenderedPageBreak/>
        <w:t>عليها من فوات الوقت، والمنازعات الوقتية المتعلقة بتنفيذ الأحكام والسندات الرسمية (إشكالات التنفيذ). وعلى أية حال فإننا سوف نلقي الضوء على كل محكمة من المحاكم الخمس المتخصصة السالفة الذكر، فيما يلي:</w:t>
      </w:r>
    </w:p>
    <w:p w:rsidR="00504619" w:rsidRPr="00504619" w:rsidRDefault="00504619" w:rsidP="00504619">
      <w:pPr>
        <w:spacing w:after="0" w:line="480" w:lineRule="exact"/>
        <w:ind w:firstLine="720"/>
        <w:jc w:val="both"/>
        <w:rPr>
          <w:rFonts w:cs="Traditional Arabic"/>
          <w:b/>
          <w:bCs/>
          <w:sz w:val="36"/>
          <w:szCs w:val="36"/>
          <w:u w:val="single"/>
          <w:rtl/>
        </w:rPr>
      </w:pPr>
      <w:r w:rsidRPr="00504619">
        <w:rPr>
          <w:rFonts w:cs="Traditional Arabic" w:hint="cs"/>
          <w:b/>
          <w:bCs/>
          <w:sz w:val="36"/>
          <w:szCs w:val="36"/>
          <w:u w:val="single"/>
          <w:rtl/>
        </w:rPr>
        <w:t>أولا: المحاكم العامة:</w:t>
      </w:r>
    </w:p>
    <w:p w:rsidR="00504619" w:rsidRDefault="00504619" w:rsidP="005B12CF">
      <w:pPr>
        <w:spacing w:after="0" w:line="480" w:lineRule="exact"/>
        <w:ind w:firstLine="720"/>
        <w:jc w:val="both"/>
        <w:rPr>
          <w:rFonts w:cs="Traditional Arabic"/>
          <w:sz w:val="36"/>
          <w:szCs w:val="36"/>
          <w:rtl/>
        </w:rPr>
      </w:pPr>
      <w:r>
        <w:rPr>
          <w:rFonts w:cs="Traditional Arabic" w:hint="cs"/>
          <w:sz w:val="36"/>
          <w:szCs w:val="36"/>
          <w:rtl/>
        </w:rPr>
        <w:t>نلفت النظر هنا إلى أنه لا علاقة بين هذا النوع من المحاكم، وبين المحاكم العامة التي كانت قائمة في ظل نظام القضاء لسنة 1395 من حيث الاختصاص والتشكيل، فالمحكمة العا</w:t>
      </w:r>
      <w:r w:rsidR="005B12CF">
        <w:rPr>
          <w:rFonts w:cs="Traditional Arabic" w:hint="cs"/>
          <w:sz w:val="36"/>
          <w:szCs w:val="36"/>
          <w:rtl/>
        </w:rPr>
        <w:t>مة</w:t>
      </w:r>
      <w:r>
        <w:rPr>
          <w:rFonts w:cs="Traditional Arabic" w:hint="cs"/>
          <w:sz w:val="36"/>
          <w:szCs w:val="36"/>
          <w:rtl/>
        </w:rPr>
        <w:t xml:space="preserve"> في النظام الجديد هي: المحكمة التي تنشأ في عواصم المناطق والمحافظات والمراكز بحسب الحاجة، وتؤلف من دوائر متخصصة (أي من أكثر من هيئة قضائية متخصصة) </w:t>
      </w:r>
      <w:r w:rsidRPr="00504619">
        <w:rPr>
          <w:rFonts w:cs="Traditional Arabic" w:hint="cs"/>
          <w:sz w:val="36"/>
          <w:szCs w:val="36"/>
          <w:vertAlign w:val="superscript"/>
          <w:rtl/>
        </w:rPr>
        <w:t>(</w:t>
      </w:r>
      <w:r w:rsidRPr="00504619">
        <w:rPr>
          <w:rStyle w:val="a4"/>
          <w:rFonts w:cs="Traditional Arabic"/>
          <w:sz w:val="36"/>
          <w:szCs w:val="36"/>
          <w:rtl/>
        </w:rPr>
        <w:footnoteReference w:id="4"/>
      </w:r>
      <w:r w:rsidRPr="00504619">
        <w:rPr>
          <w:rFonts w:cs="Traditional Arabic" w:hint="cs"/>
          <w:sz w:val="36"/>
          <w:szCs w:val="36"/>
          <w:vertAlign w:val="superscript"/>
          <w:rtl/>
        </w:rPr>
        <w:t>)</w:t>
      </w:r>
      <w:r>
        <w:rPr>
          <w:rFonts w:cs="Traditional Arabic" w:hint="cs"/>
          <w:sz w:val="36"/>
          <w:szCs w:val="36"/>
          <w:rtl/>
        </w:rPr>
        <w:t xml:space="preserve"> تكون كل </w:t>
      </w:r>
      <w:r w:rsidRPr="004B4C68">
        <w:rPr>
          <w:rFonts w:cs="Traditional Arabic" w:hint="cs"/>
          <w:spacing w:val="-10"/>
          <w:sz w:val="36"/>
          <w:szCs w:val="36"/>
          <w:rtl/>
        </w:rPr>
        <w:t>دائرة منها من قاض فرد أو من ثلاثة قضاة وفق ما يحدده المجلس الأعلى للقضاء.</w:t>
      </w:r>
    </w:p>
    <w:p w:rsidR="00813922" w:rsidRDefault="00813922" w:rsidP="00897B6A">
      <w:pPr>
        <w:spacing w:after="0" w:line="480" w:lineRule="exact"/>
        <w:ind w:firstLine="720"/>
        <w:jc w:val="both"/>
        <w:rPr>
          <w:rFonts w:cs="Traditional Arabic"/>
          <w:sz w:val="36"/>
          <w:szCs w:val="36"/>
          <w:rtl/>
        </w:rPr>
      </w:pPr>
      <w:r w:rsidRPr="00813922">
        <w:rPr>
          <w:rFonts w:cs="Traditional Arabic" w:hint="cs"/>
          <w:sz w:val="36"/>
          <w:szCs w:val="36"/>
          <w:u w:val="single"/>
          <w:rtl/>
        </w:rPr>
        <w:t>* دوائر المحكمة العامة:</w:t>
      </w:r>
      <w:r w:rsidR="00897B6A" w:rsidRPr="00897B6A">
        <w:rPr>
          <w:rFonts w:cs="Traditional Arabic" w:hint="cs"/>
          <w:sz w:val="36"/>
          <w:szCs w:val="36"/>
          <w:rtl/>
        </w:rPr>
        <w:t xml:space="preserve"> </w:t>
      </w:r>
      <w:r>
        <w:rPr>
          <w:rFonts w:cs="Traditional Arabic" w:hint="cs"/>
          <w:sz w:val="36"/>
          <w:szCs w:val="36"/>
          <w:rtl/>
        </w:rPr>
        <w:t xml:space="preserve">إلى أن يصدر التعديل المرتقب لنظامي المرافعات الشرعية والإجراءات الجزائية ويحدد بطريق الحصر دوائر المحكمة </w:t>
      </w:r>
      <w:r>
        <w:rPr>
          <w:rFonts w:cs="Traditional Arabic" w:hint="cs"/>
          <w:sz w:val="36"/>
          <w:szCs w:val="36"/>
          <w:rtl/>
        </w:rPr>
        <w:lastRenderedPageBreak/>
        <w:t>العامة واختصاصات كل دائرة، فإن المحكمة العامة كما أشارت إليه المادة (19) من النظام يكون من بينها:</w:t>
      </w:r>
    </w:p>
    <w:p w:rsidR="00813922" w:rsidRPr="004B4C68" w:rsidRDefault="00813922" w:rsidP="0088281E">
      <w:pPr>
        <w:pStyle w:val="a7"/>
        <w:numPr>
          <w:ilvl w:val="0"/>
          <w:numId w:val="24"/>
        </w:numPr>
        <w:spacing w:after="0" w:line="480" w:lineRule="exact"/>
        <w:ind w:hanging="733"/>
        <w:jc w:val="both"/>
        <w:rPr>
          <w:rFonts w:cs="Traditional Arabic"/>
          <w:spacing w:val="-10"/>
          <w:sz w:val="36"/>
          <w:szCs w:val="36"/>
        </w:rPr>
      </w:pPr>
      <w:r w:rsidRPr="004B4C68">
        <w:rPr>
          <w:rFonts w:cs="Traditional Arabic" w:hint="cs"/>
          <w:spacing w:val="-10"/>
          <w:sz w:val="36"/>
          <w:szCs w:val="36"/>
          <w:rtl/>
        </w:rPr>
        <w:t>دائرة للتنفيذ (أي للفصل في المنازعات المتعلقة بالتنفيذ الجبري).</w:t>
      </w:r>
    </w:p>
    <w:p w:rsidR="00813922" w:rsidRDefault="00813922" w:rsidP="005B12CF">
      <w:pPr>
        <w:pStyle w:val="a7"/>
        <w:numPr>
          <w:ilvl w:val="0"/>
          <w:numId w:val="24"/>
        </w:numPr>
        <w:spacing w:after="0" w:line="480" w:lineRule="exact"/>
        <w:ind w:hanging="733"/>
        <w:jc w:val="both"/>
        <w:rPr>
          <w:rFonts w:cs="Traditional Arabic"/>
          <w:sz w:val="36"/>
          <w:szCs w:val="36"/>
        </w:rPr>
      </w:pPr>
      <w:r>
        <w:rPr>
          <w:rFonts w:cs="Traditional Arabic" w:hint="cs"/>
          <w:sz w:val="36"/>
          <w:szCs w:val="36"/>
          <w:rtl/>
        </w:rPr>
        <w:t>دائرة للإثباتات ال</w:t>
      </w:r>
      <w:r w:rsidR="005B12CF">
        <w:rPr>
          <w:rFonts w:cs="Traditional Arabic" w:hint="cs"/>
          <w:sz w:val="36"/>
          <w:szCs w:val="36"/>
          <w:rtl/>
        </w:rPr>
        <w:t>إ</w:t>
      </w:r>
      <w:r>
        <w:rPr>
          <w:rFonts w:cs="Traditional Arabic" w:hint="cs"/>
          <w:sz w:val="36"/>
          <w:szCs w:val="36"/>
          <w:rtl/>
        </w:rPr>
        <w:t>نهائية وما في حكمها الخارجة عن اختصاصات المحاكم الأخرى وكتابات العدل.</w:t>
      </w:r>
    </w:p>
    <w:p w:rsidR="00813922" w:rsidRPr="00813922" w:rsidRDefault="00813922" w:rsidP="0088281E">
      <w:pPr>
        <w:pStyle w:val="a7"/>
        <w:numPr>
          <w:ilvl w:val="0"/>
          <w:numId w:val="24"/>
        </w:numPr>
        <w:spacing w:after="0" w:line="480" w:lineRule="exact"/>
        <w:ind w:hanging="733"/>
        <w:jc w:val="both"/>
        <w:rPr>
          <w:rFonts w:cs="Traditional Arabic"/>
          <w:sz w:val="36"/>
          <w:szCs w:val="36"/>
          <w:rtl/>
        </w:rPr>
      </w:pPr>
      <w:r>
        <w:rPr>
          <w:rFonts w:cs="Traditional Arabic" w:hint="cs"/>
          <w:sz w:val="36"/>
          <w:szCs w:val="36"/>
          <w:rtl/>
        </w:rPr>
        <w:t>دائرة الفصل في الدعاوى الناشئة عن حوادث السير وعن المخالفات المنصوص عليها في نظام المرور ولائحته التنفيذية.</w:t>
      </w:r>
    </w:p>
    <w:p w:rsidR="005B12CF" w:rsidRDefault="005B12CF" w:rsidP="0068328A">
      <w:pPr>
        <w:spacing w:after="0" w:line="480" w:lineRule="exact"/>
        <w:ind w:firstLine="720"/>
        <w:jc w:val="both"/>
        <w:rPr>
          <w:rFonts w:cs="Traditional Arabic"/>
          <w:b/>
          <w:bCs/>
          <w:sz w:val="36"/>
          <w:szCs w:val="36"/>
          <w:u w:val="single"/>
          <w:rtl/>
        </w:rPr>
      </w:pPr>
    </w:p>
    <w:p w:rsidR="00504619" w:rsidRPr="00F40E4E" w:rsidRDefault="00F40E4E" w:rsidP="0068328A">
      <w:pPr>
        <w:spacing w:after="0" w:line="480" w:lineRule="exact"/>
        <w:ind w:firstLine="720"/>
        <w:jc w:val="both"/>
        <w:rPr>
          <w:rFonts w:cs="Traditional Arabic"/>
          <w:b/>
          <w:bCs/>
          <w:sz w:val="36"/>
          <w:szCs w:val="36"/>
          <w:u w:val="single"/>
          <w:rtl/>
        </w:rPr>
      </w:pPr>
      <w:r w:rsidRPr="00F40E4E">
        <w:rPr>
          <w:rFonts w:cs="Traditional Arabic" w:hint="cs"/>
          <w:b/>
          <w:bCs/>
          <w:sz w:val="36"/>
          <w:szCs w:val="36"/>
          <w:u w:val="single"/>
          <w:rtl/>
        </w:rPr>
        <w:t>ثانيا: المحاكم الجزائية:</w:t>
      </w:r>
    </w:p>
    <w:p w:rsidR="00F40E4E" w:rsidRDefault="00F40E4E" w:rsidP="0068328A">
      <w:pPr>
        <w:spacing w:after="0" w:line="480" w:lineRule="exact"/>
        <w:ind w:firstLine="720"/>
        <w:jc w:val="both"/>
        <w:rPr>
          <w:rFonts w:cs="Traditional Arabic"/>
          <w:sz w:val="36"/>
          <w:szCs w:val="36"/>
          <w:rtl/>
        </w:rPr>
      </w:pPr>
      <w:r>
        <w:rPr>
          <w:rFonts w:cs="Traditional Arabic" w:hint="cs"/>
          <w:sz w:val="36"/>
          <w:szCs w:val="36"/>
          <w:rtl/>
        </w:rPr>
        <w:t>وهي الهيئة القضائية ذات الاختصاص النوعي التابعة لمحاكم الدرجة الأولى والتي تختص بنظر الدعاوى الجزائية.</w:t>
      </w:r>
    </w:p>
    <w:p w:rsidR="00F40E4E" w:rsidRPr="00F40E4E" w:rsidRDefault="00F40E4E" w:rsidP="0068328A">
      <w:pPr>
        <w:spacing w:after="0" w:line="480" w:lineRule="exact"/>
        <w:ind w:firstLine="720"/>
        <w:jc w:val="both"/>
        <w:rPr>
          <w:rFonts w:cs="Traditional Arabic"/>
          <w:sz w:val="36"/>
          <w:szCs w:val="36"/>
          <w:u w:val="single"/>
          <w:rtl/>
        </w:rPr>
      </w:pPr>
      <w:r w:rsidRPr="00F40E4E">
        <w:rPr>
          <w:rFonts w:cs="Traditional Arabic" w:hint="cs"/>
          <w:sz w:val="36"/>
          <w:szCs w:val="36"/>
          <w:u w:val="single"/>
          <w:rtl/>
        </w:rPr>
        <w:t>* دوائر المحكمة الجزائية:</w:t>
      </w:r>
    </w:p>
    <w:p w:rsidR="00F40E4E" w:rsidRDefault="00F40E4E" w:rsidP="0068328A">
      <w:pPr>
        <w:spacing w:after="0" w:line="480" w:lineRule="exact"/>
        <w:ind w:firstLine="720"/>
        <w:jc w:val="both"/>
        <w:rPr>
          <w:rFonts w:cs="Traditional Arabic"/>
          <w:sz w:val="36"/>
          <w:szCs w:val="36"/>
          <w:rtl/>
        </w:rPr>
      </w:pPr>
      <w:r>
        <w:rPr>
          <w:rFonts w:cs="Traditional Arabic" w:hint="cs"/>
          <w:sz w:val="36"/>
          <w:szCs w:val="36"/>
          <w:rtl/>
        </w:rPr>
        <w:t xml:space="preserve">تنص المادة (20) من نظام القضاء لعام 1428 على أن: "تؤلف المحكمة الجزائية من دوائر متخصصة هي: </w:t>
      </w:r>
    </w:p>
    <w:p w:rsidR="00F40E4E" w:rsidRDefault="00F40E4E" w:rsidP="0088281E">
      <w:pPr>
        <w:pStyle w:val="a7"/>
        <w:numPr>
          <w:ilvl w:val="0"/>
          <w:numId w:val="25"/>
        </w:numPr>
        <w:spacing w:after="0" w:line="480" w:lineRule="exact"/>
        <w:jc w:val="both"/>
        <w:rPr>
          <w:rFonts w:cs="Traditional Arabic"/>
          <w:sz w:val="36"/>
          <w:szCs w:val="36"/>
        </w:rPr>
      </w:pPr>
      <w:r>
        <w:rPr>
          <w:rFonts w:cs="Traditional Arabic" w:hint="cs"/>
          <w:sz w:val="36"/>
          <w:szCs w:val="36"/>
          <w:rtl/>
        </w:rPr>
        <w:t>دوائر قضايا القصاص والحدود.</w:t>
      </w:r>
    </w:p>
    <w:p w:rsidR="00F40E4E" w:rsidRDefault="00F40E4E" w:rsidP="0088281E">
      <w:pPr>
        <w:pStyle w:val="a7"/>
        <w:numPr>
          <w:ilvl w:val="0"/>
          <w:numId w:val="25"/>
        </w:numPr>
        <w:spacing w:after="0" w:line="480" w:lineRule="exact"/>
        <w:jc w:val="both"/>
        <w:rPr>
          <w:rFonts w:cs="Traditional Arabic"/>
          <w:sz w:val="36"/>
          <w:szCs w:val="36"/>
        </w:rPr>
      </w:pPr>
      <w:r>
        <w:rPr>
          <w:rFonts w:cs="Traditional Arabic" w:hint="cs"/>
          <w:sz w:val="36"/>
          <w:szCs w:val="36"/>
          <w:rtl/>
        </w:rPr>
        <w:t>دوائر القضايا التعزيرية.</w:t>
      </w:r>
    </w:p>
    <w:p w:rsidR="00F40E4E" w:rsidRPr="00F40E4E" w:rsidRDefault="00F40E4E" w:rsidP="0088281E">
      <w:pPr>
        <w:pStyle w:val="a7"/>
        <w:numPr>
          <w:ilvl w:val="0"/>
          <w:numId w:val="25"/>
        </w:numPr>
        <w:spacing w:after="0" w:line="480" w:lineRule="exact"/>
        <w:jc w:val="both"/>
        <w:rPr>
          <w:rFonts w:cs="Traditional Arabic"/>
          <w:sz w:val="36"/>
          <w:szCs w:val="36"/>
          <w:rtl/>
        </w:rPr>
      </w:pPr>
      <w:r>
        <w:rPr>
          <w:rFonts w:cs="Traditional Arabic" w:hint="cs"/>
          <w:sz w:val="36"/>
          <w:szCs w:val="36"/>
          <w:rtl/>
        </w:rPr>
        <w:t>دوائر قضايا الأحداث (القصّر).</w:t>
      </w:r>
    </w:p>
    <w:p w:rsidR="00F40E4E" w:rsidRDefault="00F40E4E" w:rsidP="0068328A">
      <w:pPr>
        <w:spacing w:after="0" w:line="480" w:lineRule="exact"/>
        <w:ind w:firstLine="720"/>
        <w:jc w:val="both"/>
        <w:rPr>
          <w:rFonts w:cs="Traditional Arabic"/>
          <w:sz w:val="36"/>
          <w:szCs w:val="36"/>
          <w:rtl/>
        </w:rPr>
      </w:pPr>
      <w:r>
        <w:rPr>
          <w:rFonts w:cs="Traditional Arabic" w:hint="cs"/>
          <w:sz w:val="36"/>
          <w:szCs w:val="36"/>
          <w:rtl/>
        </w:rPr>
        <w:t>وتشكل كل دائرة من ثلاثة قضاة، باستثناء القضايا التي يحددها المجلس الأعلى للقضاء، فينظرها قاضٍ فرد.</w:t>
      </w:r>
    </w:p>
    <w:p w:rsidR="00F40E4E" w:rsidRDefault="00F40E4E" w:rsidP="0068328A">
      <w:pPr>
        <w:spacing w:after="0" w:line="480" w:lineRule="exact"/>
        <w:ind w:firstLine="720"/>
        <w:jc w:val="both"/>
        <w:rPr>
          <w:rFonts w:cs="Traditional Arabic"/>
          <w:sz w:val="36"/>
          <w:szCs w:val="36"/>
          <w:rtl/>
        </w:rPr>
      </w:pPr>
      <w:r>
        <w:rPr>
          <w:rFonts w:cs="Traditional Arabic" w:hint="cs"/>
          <w:sz w:val="36"/>
          <w:szCs w:val="36"/>
          <w:rtl/>
        </w:rPr>
        <w:t>كما توجد ثلاثة أنواع أخرى</w:t>
      </w:r>
      <w:r w:rsidR="00FE3F3F">
        <w:rPr>
          <w:rFonts w:cs="Traditional Arabic" w:hint="cs"/>
          <w:sz w:val="36"/>
          <w:szCs w:val="36"/>
          <w:rtl/>
        </w:rPr>
        <w:t xml:space="preserve"> من </w:t>
      </w:r>
      <w:r w:rsidR="005B12CF">
        <w:rPr>
          <w:rFonts w:cs="Traditional Arabic" w:hint="cs"/>
          <w:sz w:val="36"/>
          <w:szCs w:val="36"/>
          <w:rtl/>
        </w:rPr>
        <w:t xml:space="preserve">دوائر </w:t>
      </w:r>
      <w:r w:rsidR="00FE3F3F">
        <w:rPr>
          <w:rFonts w:cs="Traditional Arabic" w:hint="cs"/>
          <w:sz w:val="36"/>
          <w:szCs w:val="36"/>
          <w:rtl/>
        </w:rPr>
        <w:t>محاكم الدرجة الأولى المتخصصة هي: محاكم الأحوال الشخصية والمحاكم التجارية، والمحاكم العمالية.</w:t>
      </w:r>
    </w:p>
    <w:p w:rsidR="005B12CF" w:rsidRDefault="005B12CF" w:rsidP="00B50007">
      <w:pPr>
        <w:spacing w:after="0" w:line="480" w:lineRule="exact"/>
        <w:ind w:firstLine="720"/>
        <w:jc w:val="center"/>
        <w:rPr>
          <w:rFonts w:cs="Traditional Arabic"/>
          <w:b/>
          <w:bCs/>
          <w:sz w:val="36"/>
          <w:szCs w:val="36"/>
          <w:rtl/>
        </w:rPr>
      </w:pPr>
      <w:r>
        <w:rPr>
          <w:rFonts w:cs="Traditional Arabic" w:hint="cs"/>
          <w:b/>
          <w:bCs/>
          <w:sz w:val="36"/>
          <w:szCs w:val="36"/>
          <w:rtl/>
        </w:rPr>
        <w:lastRenderedPageBreak/>
        <w:t>الفصل الثالث</w:t>
      </w:r>
    </w:p>
    <w:p w:rsidR="00F3758F" w:rsidRPr="00B50007" w:rsidRDefault="00F3758F" w:rsidP="00B50007">
      <w:pPr>
        <w:spacing w:after="0" w:line="480" w:lineRule="exact"/>
        <w:ind w:firstLine="720"/>
        <w:jc w:val="center"/>
        <w:rPr>
          <w:rFonts w:cs="Traditional Arabic"/>
          <w:b/>
          <w:bCs/>
          <w:sz w:val="36"/>
          <w:szCs w:val="36"/>
          <w:rtl/>
        </w:rPr>
      </w:pPr>
      <w:r w:rsidRPr="00B50007">
        <w:rPr>
          <w:rFonts w:cs="Traditional Arabic" w:hint="cs"/>
          <w:b/>
          <w:bCs/>
          <w:sz w:val="36"/>
          <w:szCs w:val="36"/>
          <w:rtl/>
        </w:rPr>
        <w:t>هيئة التحقيق والادعاء العام</w:t>
      </w:r>
    </w:p>
    <w:p w:rsidR="00F3758F" w:rsidRDefault="00F3758F" w:rsidP="005B12CF">
      <w:pPr>
        <w:spacing w:after="0" w:line="480" w:lineRule="exact"/>
        <w:ind w:firstLine="720"/>
        <w:jc w:val="both"/>
        <w:rPr>
          <w:rFonts w:cs="Traditional Arabic"/>
          <w:sz w:val="36"/>
          <w:szCs w:val="36"/>
          <w:rtl/>
        </w:rPr>
      </w:pPr>
      <w:r>
        <w:rPr>
          <w:rFonts w:cs="Traditional Arabic" w:hint="cs"/>
          <w:sz w:val="36"/>
          <w:szCs w:val="36"/>
          <w:rtl/>
        </w:rPr>
        <w:t>لأغراض التحقيق في الجرائم</w:t>
      </w:r>
      <w:r w:rsidR="005B12CF">
        <w:rPr>
          <w:rFonts w:cs="Traditional Arabic" w:hint="cs"/>
          <w:sz w:val="36"/>
          <w:szCs w:val="36"/>
          <w:rtl/>
        </w:rPr>
        <w:t xml:space="preserve"> والادعاء</w:t>
      </w:r>
      <w:r>
        <w:rPr>
          <w:rFonts w:cs="Traditional Arabic" w:hint="cs"/>
          <w:sz w:val="36"/>
          <w:szCs w:val="36"/>
          <w:rtl/>
        </w:rPr>
        <w:t xml:space="preserve"> بها أمام الجهات القضائية صدر المرسوم الملكي رقم م/56 وتاريخ 24/10/1409 بالمصادقة على نظام هيئة التحقيق والادعاء العام بالصيغة التي نص عليها قرار مجلس الوزراء رقم 140 وتاريخ 13/8/1</w:t>
      </w:r>
      <w:r w:rsidR="00B50007">
        <w:rPr>
          <w:rFonts w:cs="Traditional Arabic" w:hint="cs"/>
          <w:sz w:val="36"/>
          <w:szCs w:val="36"/>
          <w:rtl/>
        </w:rPr>
        <w:t>409هـ</w:t>
      </w:r>
      <w:r w:rsidR="005B12CF">
        <w:rPr>
          <w:rFonts w:cs="Traditional Arabic" w:hint="cs"/>
          <w:sz w:val="36"/>
          <w:szCs w:val="36"/>
          <w:rtl/>
        </w:rPr>
        <w:t>،</w:t>
      </w:r>
      <w:r w:rsidR="00B50007">
        <w:rPr>
          <w:rFonts w:cs="Traditional Arabic" w:hint="cs"/>
          <w:sz w:val="36"/>
          <w:szCs w:val="36"/>
          <w:rtl/>
        </w:rPr>
        <w:t xml:space="preserve"> ولما كانت هذه الهيئة هي إ</w:t>
      </w:r>
      <w:r>
        <w:rPr>
          <w:rFonts w:cs="Traditional Arabic" w:hint="cs"/>
          <w:sz w:val="36"/>
          <w:szCs w:val="36"/>
          <w:rtl/>
        </w:rPr>
        <w:t xml:space="preserve">حدى </w:t>
      </w:r>
      <w:r w:rsidR="005B12CF">
        <w:rPr>
          <w:rFonts w:cs="Traditional Arabic" w:hint="cs"/>
          <w:sz w:val="36"/>
          <w:szCs w:val="36"/>
          <w:rtl/>
        </w:rPr>
        <w:t xml:space="preserve">الجهات القضائية في المملكة </w:t>
      </w:r>
      <w:r w:rsidR="00B50007">
        <w:rPr>
          <w:rFonts w:cs="Traditional Arabic" w:hint="cs"/>
          <w:sz w:val="36"/>
          <w:szCs w:val="36"/>
          <w:rtl/>
        </w:rPr>
        <w:t xml:space="preserve">فلهذا وجب علينا </w:t>
      </w:r>
      <w:r w:rsidR="005B12CF">
        <w:rPr>
          <w:rFonts w:cs="Traditional Arabic" w:hint="cs"/>
          <w:sz w:val="36"/>
          <w:szCs w:val="36"/>
          <w:rtl/>
        </w:rPr>
        <w:t>إلقاء</w:t>
      </w:r>
      <w:r w:rsidR="00B50007">
        <w:rPr>
          <w:rFonts w:cs="Traditional Arabic" w:hint="cs"/>
          <w:sz w:val="36"/>
          <w:szCs w:val="36"/>
          <w:rtl/>
        </w:rPr>
        <w:t xml:space="preserve"> المزيد من </w:t>
      </w:r>
      <w:r w:rsidR="005B12CF">
        <w:rPr>
          <w:rFonts w:cs="Traditional Arabic" w:hint="cs"/>
          <w:sz w:val="36"/>
          <w:szCs w:val="36"/>
          <w:rtl/>
        </w:rPr>
        <w:t>الأضواء على اختصاصاتها القضائية</w:t>
      </w:r>
      <w:r w:rsidR="00B50007">
        <w:rPr>
          <w:rFonts w:cs="Traditional Arabic" w:hint="cs"/>
          <w:sz w:val="36"/>
          <w:szCs w:val="36"/>
          <w:rtl/>
        </w:rPr>
        <w:t>.</w:t>
      </w:r>
    </w:p>
    <w:p w:rsidR="00B50007" w:rsidRPr="00B50007" w:rsidRDefault="00B50007" w:rsidP="00B50007">
      <w:pPr>
        <w:spacing w:after="0" w:line="480" w:lineRule="exact"/>
        <w:ind w:firstLine="720"/>
        <w:jc w:val="both"/>
        <w:rPr>
          <w:rFonts w:cs="Traditional Arabic"/>
          <w:sz w:val="36"/>
          <w:szCs w:val="36"/>
          <w:u w:val="single"/>
          <w:rtl/>
        </w:rPr>
      </w:pPr>
      <w:r w:rsidRPr="00B50007">
        <w:rPr>
          <w:rFonts w:cs="Traditional Arabic" w:hint="cs"/>
          <w:sz w:val="36"/>
          <w:szCs w:val="36"/>
          <w:u w:val="single"/>
          <w:rtl/>
        </w:rPr>
        <w:t>* اختصاصات الهيئة:</w:t>
      </w:r>
    </w:p>
    <w:p w:rsidR="00B50007" w:rsidRDefault="00B50007" w:rsidP="00B50007">
      <w:pPr>
        <w:spacing w:after="0" w:line="480" w:lineRule="exact"/>
        <w:ind w:firstLine="720"/>
        <w:jc w:val="both"/>
        <w:rPr>
          <w:rFonts w:cs="Traditional Arabic"/>
          <w:sz w:val="36"/>
          <w:szCs w:val="36"/>
          <w:rtl/>
        </w:rPr>
      </w:pPr>
      <w:r>
        <w:rPr>
          <w:rFonts w:cs="Traditional Arabic" w:hint="cs"/>
          <w:sz w:val="36"/>
          <w:szCs w:val="36"/>
          <w:rtl/>
        </w:rPr>
        <w:t>تختص الهيئة وفقا لنظامي الإجراءات الجزائية والمرافعات الشرعية، وما تحدده المادة الثالثة من اللائحة التنظيمية لها بما يلي:</w:t>
      </w:r>
    </w:p>
    <w:p w:rsidR="00B50007" w:rsidRDefault="00B50007" w:rsidP="0088281E">
      <w:pPr>
        <w:pStyle w:val="a7"/>
        <w:numPr>
          <w:ilvl w:val="0"/>
          <w:numId w:val="26"/>
        </w:numPr>
        <w:spacing w:after="0" w:line="480" w:lineRule="exact"/>
        <w:ind w:hanging="733"/>
        <w:jc w:val="both"/>
        <w:rPr>
          <w:rFonts w:cs="Traditional Arabic"/>
          <w:sz w:val="36"/>
          <w:szCs w:val="36"/>
        </w:rPr>
      </w:pPr>
      <w:r>
        <w:rPr>
          <w:rFonts w:cs="Traditional Arabic" w:hint="cs"/>
          <w:sz w:val="36"/>
          <w:szCs w:val="36"/>
          <w:rtl/>
        </w:rPr>
        <w:t>التحقيق في الجرائم.</w:t>
      </w:r>
    </w:p>
    <w:p w:rsidR="00B50007" w:rsidRDefault="00B50007" w:rsidP="0088281E">
      <w:pPr>
        <w:pStyle w:val="a7"/>
        <w:numPr>
          <w:ilvl w:val="0"/>
          <w:numId w:val="26"/>
        </w:numPr>
        <w:spacing w:after="0" w:line="480" w:lineRule="exact"/>
        <w:ind w:hanging="733"/>
        <w:jc w:val="both"/>
        <w:rPr>
          <w:rFonts w:cs="Traditional Arabic"/>
          <w:sz w:val="36"/>
          <w:szCs w:val="36"/>
        </w:rPr>
      </w:pPr>
      <w:r>
        <w:rPr>
          <w:rFonts w:cs="Traditional Arabic" w:hint="cs"/>
          <w:sz w:val="36"/>
          <w:szCs w:val="36"/>
          <w:rtl/>
        </w:rPr>
        <w:t>التصرف في التحقيق برفع الدعوى (الجزائية) أو حفظها طبقا لما تحدد</w:t>
      </w:r>
      <w:r w:rsidR="008B1B13">
        <w:rPr>
          <w:rFonts w:cs="Traditional Arabic" w:hint="cs"/>
          <w:sz w:val="36"/>
          <w:szCs w:val="36"/>
          <w:rtl/>
        </w:rPr>
        <w:t>ه اللوائح.</w:t>
      </w:r>
    </w:p>
    <w:p w:rsidR="008B1B13" w:rsidRDefault="008B1B13" w:rsidP="0088281E">
      <w:pPr>
        <w:pStyle w:val="a7"/>
        <w:numPr>
          <w:ilvl w:val="0"/>
          <w:numId w:val="26"/>
        </w:numPr>
        <w:spacing w:after="0" w:line="480" w:lineRule="exact"/>
        <w:ind w:hanging="733"/>
        <w:jc w:val="both"/>
        <w:rPr>
          <w:rFonts w:cs="Traditional Arabic"/>
          <w:sz w:val="36"/>
          <w:szCs w:val="36"/>
        </w:rPr>
      </w:pPr>
      <w:r>
        <w:rPr>
          <w:rFonts w:cs="Traditional Arabic" w:hint="cs"/>
          <w:sz w:val="36"/>
          <w:szCs w:val="36"/>
          <w:rtl/>
        </w:rPr>
        <w:t>الادعاء أمام الجهات القضائية وفقا للائحة التنظيمية.</w:t>
      </w:r>
    </w:p>
    <w:p w:rsidR="008B1B13" w:rsidRDefault="008B1B13" w:rsidP="0088281E">
      <w:pPr>
        <w:pStyle w:val="a7"/>
        <w:numPr>
          <w:ilvl w:val="0"/>
          <w:numId w:val="26"/>
        </w:numPr>
        <w:spacing w:after="0" w:line="480" w:lineRule="exact"/>
        <w:ind w:hanging="733"/>
        <w:jc w:val="both"/>
        <w:rPr>
          <w:rFonts w:cs="Traditional Arabic"/>
          <w:sz w:val="36"/>
          <w:szCs w:val="36"/>
        </w:rPr>
      </w:pPr>
      <w:r>
        <w:rPr>
          <w:rFonts w:cs="Traditional Arabic" w:hint="cs"/>
          <w:sz w:val="36"/>
          <w:szCs w:val="36"/>
          <w:rtl/>
        </w:rPr>
        <w:t>طلب تمييز الأحكام.</w:t>
      </w:r>
    </w:p>
    <w:p w:rsidR="008B1B13" w:rsidRDefault="008B1B13" w:rsidP="0088281E">
      <w:pPr>
        <w:pStyle w:val="a7"/>
        <w:numPr>
          <w:ilvl w:val="0"/>
          <w:numId w:val="26"/>
        </w:numPr>
        <w:spacing w:after="0" w:line="480" w:lineRule="exact"/>
        <w:ind w:hanging="733"/>
        <w:jc w:val="both"/>
        <w:rPr>
          <w:rFonts w:cs="Traditional Arabic"/>
          <w:sz w:val="36"/>
          <w:szCs w:val="36"/>
        </w:rPr>
      </w:pPr>
      <w:r>
        <w:rPr>
          <w:rFonts w:cs="Traditional Arabic" w:hint="cs"/>
          <w:sz w:val="36"/>
          <w:szCs w:val="36"/>
          <w:rtl/>
        </w:rPr>
        <w:t>الإشراف على تمييز الأحكام الجزائية.</w:t>
      </w:r>
    </w:p>
    <w:p w:rsidR="008B1B13" w:rsidRPr="008B1B13" w:rsidRDefault="008B1B13" w:rsidP="0088281E">
      <w:pPr>
        <w:pStyle w:val="a7"/>
        <w:numPr>
          <w:ilvl w:val="0"/>
          <w:numId w:val="26"/>
        </w:numPr>
        <w:spacing w:after="0" w:line="480" w:lineRule="exact"/>
        <w:ind w:hanging="733"/>
        <w:jc w:val="both"/>
        <w:rPr>
          <w:rFonts w:cs="Traditional Arabic"/>
          <w:sz w:val="36"/>
          <w:szCs w:val="36"/>
          <w:rtl/>
        </w:rPr>
      </w:pPr>
      <w:r>
        <w:rPr>
          <w:rFonts w:cs="Traditional Arabic" w:hint="cs"/>
          <w:sz w:val="36"/>
          <w:szCs w:val="36"/>
          <w:rtl/>
        </w:rPr>
        <w:t xml:space="preserve">الرقابة والتفتيش على السجون ودور التوقيف، وأي أماكن تنفذ فيها أحكام جزائية والقيام بالاستماع إلى شكاوى المسجونين والموقوفين، والتحقق من مشروعية سجنهم أو توقيفهم، ومشروعية بقائهم في السجن أو دور التوقيف بعد انتهاء المدة واتخاذ الإجراءات اللازمة لإطلاق سراح من </w:t>
      </w:r>
      <w:r>
        <w:rPr>
          <w:rFonts w:cs="Traditional Arabic" w:hint="cs"/>
          <w:sz w:val="36"/>
          <w:szCs w:val="36"/>
          <w:rtl/>
        </w:rPr>
        <w:lastRenderedPageBreak/>
        <w:t>سجن أو أوقف منهم بدون سبب مشروع وتطبيق ما تقضي به الأنظمة في حق المتسببين في ذلك.</w:t>
      </w:r>
    </w:p>
    <w:p w:rsidR="00FE3F3F" w:rsidRDefault="008B1B13" w:rsidP="008B1B13">
      <w:pPr>
        <w:spacing w:after="0" w:line="480" w:lineRule="exact"/>
        <w:ind w:firstLine="720"/>
        <w:jc w:val="both"/>
        <w:rPr>
          <w:rFonts w:cs="Traditional Arabic"/>
          <w:sz w:val="36"/>
          <w:szCs w:val="36"/>
          <w:rtl/>
        </w:rPr>
      </w:pPr>
      <w:r>
        <w:rPr>
          <w:rFonts w:cs="Traditional Arabic" w:hint="cs"/>
          <w:sz w:val="36"/>
          <w:szCs w:val="36"/>
          <w:rtl/>
        </w:rPr>
        <w:t>وإذا كان النص المتقدم يكشف عن الوظيفة الأساسية لهيئة التحقيق والادعاء العام في الدعوى الجنائية واعتبارها صاحبة حق الادعاء العام أي صاحبة الحق في تحريك الدعوى العمومية ضد من يثبت التحقيق الابتدائي تورطه في ارتكاب إحدى الجرائم فإن السؤال الذي نطرحه هو: هل للهيئة وظيفة في الخصومة المدنية، ويمكن القول مبدئيا بالإيجاب، ولهذا فإننا سوف نقسم البحث في اختصاصات الهيئة إلى مطلبين:</w:t>
      </w:r>
    </w:p>
    <w:p w:rsidR="008B1B13" w:rsidRDefault="008B1B13" w:rsidP="008B1B13">
      <w:pPr>
        <w:pStyle w:val="a7"/>
        <w:numPr>
          <w:ilvl w:val="0"/>
          <w:numId w:val="9"/>
        </w:numPr>
        <w:spacing w:after="0" w:line="480" w:lineRule="exact"/>
        <w:jc w:val="both"/>
        <w:rPr>
          <w:rFonts w:cs="Traditional Arabic"/>
          <w:sz w:val="36"/>
          <w:szCs w:val="36"/>
        </w:rPr>
      </w:pPr>
      <w:r>
        <w:rPr>
          <w:rFonts w:cs="Traditional Arabic" w:hint="cs"/>
          <w:sz w:val="36"/>
          <w:szCs w:val="36"/>
          <w:rtl/>
        </w:rPr>
        <w:t>المطلب الأول: وظيفة الهيئة في الدعوى الجنائية.</w:t>
      </w:r>
    </w:p>
    <w:p w:rsidR="008B1B13" w:rsidRPr="008B1B13" w:rsidRDefault="008B1B13" w:rsidP="008B1B13">
      <w:pPr>
        <w:pStyle w:val="a7"/>
        <w:numPr>
          <w:ilvl w:val="0"/>
          <w:numId w:val="9"/>
        </w:numPr>
        <w:spacing w:after="0" w:line="480" w:lineRule="exact"/>
        <w:jc w:val="both"/>
        <w:rPr>
          <w:rFonts w:cs="Traditional Arabic"/>
          <w:sz w:val="36"/>
          <w:szCs w:val="36"/>
          <w:rtl/>
        </w:rPr>
      </w:pPr>
      <w:r>
        <w:rPr>
          <w:rFonts w:cs="Traditional Arabic" w:hint="cs"/>
          <w:sz w:val="36"/>
          <w:szCs w:val="36"/>
          <w:rtl/>
        </w:rPr>
        <w:t>المطلب الثاني: وظيفة الهيئة في الخصومة المدنية.</w:t>
      </w:r>
    </w:p>
    <w:p w:rsidR="00393311" w:rsidRPr="00D505BB" w:rsidRDefault="00D505BB" w:rsidP="0068328A">
      <w:pPr>
        <w:spacing w:after="0" w:line="480" w:lineRule="exact"/>
        <w:ind w:firstLine="720"/>
        <w:jc w:val="both"/>
        <w:rPr>
          <w:rFonts w:cs="Traditional Arabic"/>
          <w:sz w:val="36"/>
          <w:szCs w:val="36"/>
          <w:u w:val="single"/>
          <w:rtl/>
        </w:rPr>
      </w:pPr>
      <w:r w:rsidRPr="00D505BB">
        <w:rPr>
          <w:rFonts w:cs="Traditional Arabic" w:hint="cs"/>
          <w:sz w:val="36"/>
          <w:szCs w:val="36"/>
          <w:u w:val="single"/>
          <w:rtl/>
        </w:rPr>
        <w:t>* وظيفة الهيئة في الدعوى الجنائية:</w:t>
      </w:r>
    </w:p>
    <w:p w:rsidR="00D505BB" w:rsidRDefault="00D505BB" w:rsidP="0068328A">
      <w:pPr>
        <w:spacing w:after="0" w:line="480" w:lineRule="exact"/>
        <w:ind w:firstLine="720"/>
        <w:jc w:val="both"/>
        <w:rPr>
          <w:rFonts w:cs="Traditional Arabic"/>
          <w:sz w:val="36"/>
          <w:szCs w:val="36"/>
          <w:rtl/>
        </w:rPr>
      </w:pPr>
      <w:r>
        <w:rPr>
          <w:rFonts w:cs="Traditional Arabic" w:hint="cs"/>
          <w:sz w:val="36"/>
          <w:szCs w:val="36"/>
          <w:rtl/>
        </w:rPr>
        <w:t xml:space="preserve">تمر القضايا الجزائية </w:t>
      </w:r>
      <w:r w:rsidR="00191EFD">
        <w:rPr>
          <w:rFonts w:cs="Traditional Arabic" w:hint="cs"/>
          <w:sz w:val="36"/>
          <w:szCs w:val="36"/>
          <w:rtl/>
        </w:rPr>
        <w:t>قبل الفصل فيها بعدد من المراحل ويتكفل نظام الإجراءات الجزائية ببيان الإجراءات الواجب اتباعها في كل مرحلة، ومن أبرز المراحل التي تمر بها القضية الجزائية ذات الصلة بنطاق عمل هيئة التحقيق والادعاء العام ما يلي:</w:t>
      </w:r>
    </w:p>
    <w:p w:rsidR="00191EFD" w:rsidRDefault="00191EFD" w:rsidP="0088281E">
      <w:pPr>
        <w:pStyle w:val="a7"/>
        <w:numPr>
          <w:ilvl w:val="0"/>
          <w:numId w:val="27"/>
        </w:numPr>
        <w:spacing w:after="0" w:line="480" w:lineRule="exact"/>
        <w:ind w:hanging="733"/>
        <w:jc w:val="both"/>
        <w:rPr>
          <w:rFonts w:cs="Traditional Arabic"/>
          <w:sz w:val="36"/>
          <w:szCs w:val="36"/>
        </w:rPr>
      </w:pPr>
      <w:r>
        <w:rPr>
          <w:rFonts w:cs="Traditional Arabic" w:hint="cs"/>
          <w:sz w:val="36"/>
          <w:szCs w:val="36"/>
          <w:rtl/>
        </w:rPr>
        <w:t>مرحلة جمع المعلومات وضبطها والقبض على  المتهم.</w:t>
      </w:r>
    </w:p>
    <w:p w:rsidR="00191EFD" w:rsidRDefault="00191EFD" w:rsidP="0088281E">
      <w:pPr>
        <w:pStyle w:val="a7"/>
        <w:numPr>
          <w:ilvl w:val="0"/>
          <w:numId w:val="27"/>
        </w:numPr>
        <w:spacing w:after="0" w:line="480" w:lineRule="exact"/>
        <w:ind w:hanging="733"/>
        <w:jc w:val="both"/>
        <w:rPr>
          <w:rFonts w:cs="Traditional Arabic"/>
          <w:sz w:val="36"/>
          <w:szCs w:val="36"/>
        </w:rPr>
      </w:pPr>
      <w:r>
        <w:rPr>
          <w:rFonts w:cs="Traditional Arabic" w:hint="cs"/>
          <w:sz w:val="36"/>
          <w:szCs w:val="36"/>
          <w:rtl/>
        </w:rPr>
        <w:t xml:space="preserve">مرحلة </w:t>
      </w:r>
      <w:r w:rsidR="00DB1F07">
        <w:rPr>
          <w:rFonts w:cs="Traditional Arabic" w:hint="cs"/>
          <w:sz w:val="36"/>
          <w:szCs w:val="36"/>
          <w:rtl/>
        </w:rPr>
        <w:t>التحقيق الانتهائي  وهي تشمل: تفتيش الأشخاص والمساكن وضبط الرسائل ومتعلقات الجريمة، والانتقال والمعاينة والاستماع إلى الشهود، والاستجواب والمواجهة.</w:t>
      </w:r>
    </w:p>
    <w:p w:rsidR="00DB1F07" w:rsidRDefault="00DB1F07" w:rsidP="0088281E">
      <w:pPr>
        <w:pStyle w:val="a7"/>
        <w:numPr>
          <w:ilvl w:val="0"/>
          <w:numId w:val="27"/>
        </w:numPr>
        <w:spacing w:after="0" w:line="480" w:lineRule="exact"/>
        <w:ind w:hanging="733"/>
        <w:jc w:val="both"/>
        <w:rPr>
          <w:rFonts w:cs="Traditional Arabic"/>
          <w:sz w:val="36"/>
          <w:szCs w:val="36"/>
        </w:rPr>
      </w:pPr>
      <w:r>
        <w:rPr>
          <w:rFonts w:cs="Traditional Arabic" w:hint="cs"/>
          <w:sz w:val="36"/>
          <w:szCs w:val="36"/>
          <w:rtl/>
        </w:rPr>
        <w:t>مرحلة التصرف في التحقيق الانتهائي بعد انتهائه.</w:t>
      </w:r>
    </w:p>
    <w:p w:rsidR="00DB1F07" w:rsidRDefault="00DB1F07" w:rsidP="0088281E">
      <w:pPr>
        <w:pStyle w:val="a7"/>
        <w:numPr>
          <w:ilvl w:val="0"/>
          <w:numId w:val="27"/>
        </w:numPr>
        <w:spacing w:after="0" w:line="480" w:lineRule="exact"/>
        <w:ind w:hanging="733"/>
        <w:jc w:val="both"/>
        <w:rPr>
          <w:rFonts w:cs="Traditional Arabic"/>
          <w:sz w:val="36"/>
          <w:szCs w:val="36"/>
        </w:rPr>
      </w:pPr>
      <w:r>
        <w:rPr>
          <w:rFonts w:cs="Traditional Arabic" w:hint="cs"/>
          <w:sz w:val="36"/>
          <w:szCs w:val="36"/>
          <w:rtl/>
        </w:rPr>
        <w:t>مرحلة رفع (تحريك) الدعوى الجزائية الأصلية ضد المتهم.</w:t>
      </w:r>
    </w:p>
    <w:p w:rsidR="00DB1F07" w:rsidRDefault="00DB1F07" w:rsidP="0088281E">
      <w:pPr>
        <w:pStyle w:val="a7"/>
        <w:numPr>
          <w:ilvl w:val="0"/>
          <w:numId w:val="27"/>
        </w:numPr>
        <w:spacing w:after="0" w:line="480" w:lineRule="exact"/>
        <w:ind w:hanging="733"/>
        <w:jc w:val="both"/>
        <w:rPr>
          <w:rFonts w:cs="Traditional Arabic"/>
          <w:sz w:val="36"/>
          <w:szCs w:val="36"/>
        </w:rPr>
      </w:pPr>
      <w:r>
        <w:rPr>
          <w:rFonts w:cs="Traditional Arabic" w:hint="cs"/>
          <w:sz w:val="36"/>
          <w:szCs w:val="36"/>
          <w:rtl/>
        </w:rPr>
        <w:lastRenderedPageBreak/>
        <w:t>مرحلة سير الدعوى وما يصاحبها من رفع دعوى التزوير الفرعية إن وجدت وانقضاء الدعوى الجزائية الخاصة بعفو المجني عليه (إن وجدت).</w:t>
      </w:r>
    </w:p>
    <w:p w:rsidR="00DB1F07" w:rsidRPr="00191EFD" w:rsidRDefault="00DB1F07" w:rsidP="0088281E">
      <w:pPr>
        <w:pStyle w:val="a7"/>
        <w:numPr>
          <w:ilvl w:val="0"/>
          <w:numId w:val="27"/>
        </w:numPr>
        <w:spacing w:after="0" w:line="480" w:lineRule="exact"/>
        <w:ind w:hanging="733"/>
        <w:jc w:val="both"/>
        <w:rPr>
          <w:rFonts w:cs="Traditional Arabic"/>
          <w:sz w:val="36"/>
          <w:szCs w:val="36"/>
          <w:rtl/>
        </w:rPr>
      </w:pPr>
      <w:r>
        <w:rPr>
          <w:rFonts w:cs="Traditional Arabic" w:hint="cs"/>
          <w:sz w:val="36"/>
          <w:szCs w:val="36"/>
          <w:rtl/>
        </w:rPr>
        <w:t>مرحلة الاعتراض على الأحكام (التمييز وإعادة النظر).</w:t>
      </w:r>
    </w:p>
    <w:p w:rsidR="0068328A" w:rsidRDefault="00DB1F07" w:rsidP="0068328A">
      <w:pPr>
        <w:spacing w:after="0" w:line="480" w:lineRule="exact"/>
        <w:ind w:firstLine="720"/>
        <w:jc w:val="both"/>
        <w:rPr>
          <w:rFonts w:cs="Traditional Arabic"/>
          <w:sz w:val="36"/>
          <w:szCs w:val="36"/>
          <w:rtl/>
        </w:rPr>
      </w:pPr>
      <w:r>
        <w:rPr>
          <w:rFonts w:cs="Traditional Arabic" w:hint="cs"/>
          <w:sz w:val="36"/>
          <w:szCs w:val="36"/>
          <w:rtl/>
        </w:rPr>
        <w:t xml:space="preserve">ولما كانت هيئة التحقيق والادعاء العام هي صاحبة الدعوى العمومية، </w:t>
      </w:r>
      <w:r w:rsidRPr="004B4C68">
        <w:rPr>
          <w:rFonts w:cs="Traditional Arabic" w:hint="cs"/>
          <w:spacing w:val="-14"/>
          <w:sz w:val="36"/>
          <w:szCs w:val="36"/>
          <w:rtl/>
        </w:rPr>
        <w:t>فإنها تختص بالكثير من الاختصاصات في كل مرحلة من مراحلها وبما يتناسب مع طبيعة كل مرحلة وفيما يلي بيان موجز باختصاصات الهيئة في كل مرحلة.</w:t>
      </w:r>
    </w:p>
    <w:p w:rsidR="00DB1F07" w:rsidRPr="00DB1F07" w:rsidRDefault="00DB1F07" w:rsidP="0068328A">
      <w:pPr>
        <w:spacing w:after="0" w:line="480" w:lineRule="exact"/>
        <w:ind w:firstLine="720"/>
        <w:jc w:val="both"/>
        <w:rPr>
          <w:rFonts w:cs="Traditional Arabic"/>
          <w:sz w:val="36"/>
          <w:szCs w:val="36"/>
          <w:u w:val="single"/>
          <w:rtl/>
        </w:rPr>
      </w:pPr>
      <w:r w:rsidRPr="00DB1F07">
        <w:rPr>
          <w:rFonts w:cs="Traditional Arabic" w:hint="cs"/>
          <w:sz w:val="36"/>
          <w:szCs w:val="36"/>
          <w:u w:val="single"/>
          <w:rtl/>
        </w:rPr>
        <w:t>أولا: اختصاصات الهيئة في مرحلة جمع وضبط المعلومات:</w:t>
      </w:r>
    </w:p>
    <w:p w:rsidR="00DB1F07" w:rsidRDefault="00DB1F07" w:rsidP="005B12CF">
      <w:pPr>
        <w:spacing w:after="0" w:line="480" w:lineRule="exact"/>
        <w:ind w:firstLine="720"/>
        <w:jc w:val="both"/>
        <w:rPr>
          <w:rFonts w:cs="Traditional Arabic"/>
          <w:sz w:val="36"/>
          <w:szCs w:val="36"/>
          <w:rtl/>
        </w:rPr>
      </w:pPr>
      <w:r>
        <w:rPr>
          <w:rFonts w:cs="Traditional Arabic" w:hint="cs"/>
          <w:sz w:val="36"/>
          <w:szCs w:val="36"/>
          <w:rtl/>
        </w:rPr>
        <w:t>تعد مرحلة جمع وضبط المعلومات أولى مراحل تحريك الدعوى الجزائية حيث يتم فيها البحث عن م</w:t>
      </w:r>
      <w:r w:rsidR="005B12CF">
        <w:rPr>
          <w:rFonts w:cs="Traditional Arabic" w:hint="cs"/>
          <w:sz w:val="36"/>
          <w:szCs w:val="36"/>
          <w:rtl/>
        </w:rPr>
        <w:t>رتكب</w:t>
      </w:r>
      <w:r>
        <w:rPr>
          <w:rFonts w:cs="Traditional Arabic" w:hint="cs"/>
          <w:sz w:val="36"/>
          <w:szCs w:val="36"/>
          <w:rtl/>
        </w:rPr>
        <w:t xml:space="preserve">/ </w:t>
      </w:r>
      <w:r w:rsidR="005B12CF">
        <w:rPr>
          <w:rFonts w:cs="Traditional Arabic" w:hint="cs"/>
          <w:sz w:val="36"/>
          <w:szCs w:val="36"/>
          <w:rtl/>
        </w:rPr>
        <w:t>مرتكبي</w:t>
      </w:r>
      <w:r>
        <w:rPr>
          <w:rFonts w:cs="Traditional Arabic" w:hint="cs"/>
          <w:sz w:val="36"/>
          <w:szCs w:val="36"/>
          <w:rtl/>
        </w:rPr>
        <w:t xml:space="preserve"> الجريمة وضبطهم وجمع المعلومات عنهم وعن علاقاتهم بالمجني عليه قبل ارتكاب الجريمة وعن أسباب ودوافع وظروف وملابسات الجريمة، ثم تصنيف هذه المعلومات وضبطها واستخلاص ما يعد منها أدلة لازمة للتحقيق وتوجيه الاتهام، وينهض بأعمال وإجراءات هذه المرحلة أشخاص يطلق عليهم رجال الضبط الجنائي.</w:t>
      </w:r>
    </w:p>
    <w:p w:rsidR="00DB1F07" w:rsidRDefault="00DB1F07" w:rsidP="0068328A">
      <w:pPr>
        <w:spacing w:after="0" w:line="480" w:lineRule="exact"/>
        <w:ind w:firstLine="720"/>
        <w:jc w:val="both"/>
        <w:rPr>
          <w:rFonts w:cs="Traditional Arabic"/>
          <w:sz w:val="36"/>
          <w:szCs w:val="36"/>
          <w:rtl/>
        </w:rPr>
      </w:pPr>
      <w:r>
        <w:rPr>
          <w:rFonts w:cs="Traditional Arabic" w:hint="cs"/>
          <w:sz w:val="36"/>
          <w:szCs w:val="36"/>
          <w:rtl/>
        </w:rPr>
        <w:t xml:space="preserve">وقد نصت المادة السادسة والعشرون من نظام الإجراءات الجزائية السعودي على إسناد مهام الضبط الجنائي إلى ثماني طوائف من الجهات والأشخاص كل بحسب المهام الموكولة إليه في مجال اختصاصه، يقع في موقع الصدارة منهم أعضاء هيئة التحقيق والادعاء العام، وفضلا عن ذلك تختص الهيئة استقلالا في هذه المرحلة بما يلي: </w:t>
      </w:r>
    </w:p>
    <w:p w:rsidR="00DB1F07" w:rsidRDefault="00DB1F07" w:rsidP="0088281E">
      <w:pPr>
        <w:pStyle w:val="a7"/>
        <w:numPr>
          <w:ilvl w:val="0"/>
          <w:numId w:val="28"/>
        </w:numPr>
        <w:spacing w:after="0" w:line="480" w:lineRule="exact"/>
        <w:ind w:hanging="733"/>
        <w:jc w:val="both"/>
        <w:rPr>
          <w:rFonts w:cs="Traditional Arabic"/>
          <w:sz w:val="36"/>
          <w:szCs w:val="36"/>
        </w:rPr>
      </w:pPr>
      <w:r>
        <w:rPr>
          <w:rFonts w:cs="Traditional Arabic" w:hint="cs"/>
          <w:sz w:val="36"/>
          <w:szCs w:val="36"/>
          <w:rtl/>
        </w:rPr>
        <w:t>الإشراف المباشر والتوجيه الملزم لباقي طوائف وأشخاص رجال الضبط الجنائي فيما يتعلق بوظائفهم في الضبط الجنائي.</w:t>
      </w:r>
    </w:p>
    <w:p w:rsidR="00DB1F07" w:rsidRDefault="00DB1F07" w:rsidP="0088281E">
      <w:pPr>
        <w:pStyle w:val="a7"/>
        <w:numPr>
          <w:ilvl w:val="0"/>
          <w:numId w:val="28"/>
        </w:numPr>
        <w:spacing w:after="0" w:line="480" w:lineRule="exact"/>
        <w:ind w:hanging="733"/>
        <w:jc w:val="both"/>
        <w:rPr>
          <w:rFonts w:cs="Traditional Arabic"/>
          <w:sz w:val="36"/>
          <w:szCs w:val="36"/>
        </w:rPr>
      </w:pPr>
      <w:r>
        <w:rPr>
          <w:rFonts w:cs="Traditional Arabic" w:hint="cs"/>
          <w:sz w:val="36"/>
          <w:szCs w:val="36"/>
          <w:rtl/>
        </w:rPr>
        <w:lastRenderedPageBreak/>
        <w:t>الطلب من الجهة المختصة التابع لها رجل الضبط الجنائي النظر في أمر كل من تقع منه مخالفة لواجباته أو تقصير في عمله، مع حق الهيئة في طلب رفع الدعوى التأديبية عليه دون إخلال بالحق في رفع الدعوى الجزائية (راجع المادة 25 من نظام الإجراءات الجزائية).</w:t>
      </w:r>
    </w:p>
    <w:p w:rsidR="00DB1F07" w:rsidRDefault="00DB1F07" w:rsidP="005B12CF">
      <w:pPr>
        <w:pStyle w:val="a7"/>
        <w:numPr>
          <w:ilvl w:val="0"/>
          <w:numId w:val="28"/>
        </w:numPr>
        <w:spacing w:after="0" w:line="480" w:lineRule="exact"/>
        <w:ind w:hanging="733"/>
        <w:jc w:val="both"/>
        <w:rPr>
          <w:rFonts w:cs="Traditional Arabic"/>
          <w:sz w:val="36"/>
          <w:szCs w:val="36"/>
        </w:rPr>
      </w:pPr>
      <w:r>
        <w:rPr>
          <w:rFonts w:cs="Traditional Arabic" w:hint="cs"/>
          <w:sz w:val="36"/>
          <w:szCs w:val="36"/>
          <w:rtl/>
        </w:rPr>
        <w:t>تلقّي بلاغات رجال الضبط القضائي ومحاضرهم فيما يقومون به من مع</w:t>
      </w:r>
      <w:r w:rsidR="005B12CF">
        <w:rPr>
          <w:rFonts w:cs="Traditional Arabic" w:hint="cs"/>
          <w:sz w:val="36"/>
          <w:szCs w:val="36"/>
          <w:rtl/>
        </w:rPr>
        <w:t>اين</w:t>
      </w:r>
      <w:r>
        <w:rPr>
          <w:rFonts w:cs="Traditional Arabic" w:hint="cs"/>
          <w:sz w:val="36"/>
          <w:szCs w:val="36"/>
          <w:rtl/>
        </w:rPr>
        <w:t xml:space="preserve">ات لضبط كل ما يتعلق بالجريمة وبصفة خاصة في الجرائم المتلبس بها </w:t>
      </w:r>
      <w:r w:rsidRPr="00DB1F07">
        <w:rPr>
          <w:rFonts w:cs="Traditional Arabic" w:hint="cs"/>
          <w:sz w:val="36"/>
          <w:szCs w:val="36"/>
          <w:vertAlign w:val="superscript"/>
          <w:rtl/>
        </w:rPr>
        <w:t>(</w:t>
      </w:r>
      <w:r w:rsidRPr="00DB1F07">
        <w:rPr>
          <w:rStyle w:val="a4"/>
          <w:rFonts w:cs="Traditional Arabic"/>
          <w:sz w:val="36"/>
          <w:szCs w:val="36"/>
          <w:rtl/>
        </w:rPr>
        <w:footnoteReference w:id="5"/>
      </w:r>
      <w:r w:rsidRPr="00DB1F07">
        <w:rPr>
          <w:rFonts w:cs="Traditional Arabic" w:hint="cs"/>
          <w:sz w:val="36"/>
          <w:szCs w:val="36"/>
          <w:vertAlign w:val="superscript"/>
          <w:rtl/>
        </w:rPr>
        <w:t>)</w:t>
      </w:r>
      <w:r>
        <w:rPr>
          <w:rFonts w:cs="Traditional Arabic" w:hint="cs"/>
          <w:sz w:val="36"/>
          <w:szCs w:val="36"/>
          <w:rtl/>
        </w:rPr>
        <w:t>.</w:t>
      </w:r>
    </w:p>
    <w:p w:rsidR="00DB1F07" w:rsidRDefault="00DB1F07" w:rsidP="0088281E">
      <w:pPr>
        <w:pStyle w:val="a7"/>
        <w:numPr>
          <w:ilvl w:val="0"/>
          <w:numId w:val="28"/>
        </w:numPr>
        <w:spacing w:after="0" w:line="480" w:lineRule="exact"/>
        <w:ind w:hanging="733"/>
        <w:jc w:val="both"/>
        <w:rPr>
          <w:rFonts w:cs="Traditional Arabic"/>
          <w:sz w:val="36"/>
          <w:szCs w:val="36"/>
        </w:rPr>
      </w:pPr>
      <w:r>
        <w:rPr>
          <w:rFonts w:cs="Traditional Arabic" w:hint="cs"/>
          <w:sz w:val="36"/>
          <w:szCs w:val="36"/>
          <w:rtl/>
        </w:rPr>
        <w:t>إصدار أوامر ضبط وإحضار المتهمين الذين تقوم في حقهم دلائل كافية على اتهامهم، واستجوابهم خلال أربع وعشرين ساعة وإصدار القرار المناسب بشأنهم إما بإيقافهم أو بإطلاق سراحهم.</w:t>
      </w:r>
    </w:p>
    <w:p w:rsidR="00DB1F07" w:rsidRPr="00D0484B" w:rsidRDefault="00DB1F07" w:rsidP="0088281E">
      <w:pPr>
        <w:pStyle w:val="a7"/>
        <w:numPr>
          <w:ilvl w:val="0"/>
          <w:numId w:val="28"/>
        </w:numPr>
        <w:spacing w:after="0" w:line="480" w:lineRule="exact"/>
        <w:ind w:hanging="733"/>
        <w:jc w:val="both"/>
        <w:rPr>
          <w:rFonts w:cs="Traditional Arabic"/>
          <w:sz w:val="36"/>
          <w:szCs w:val="36"/>
          <w:rtl/>
        </w:rPr>
      </w:pPr>
      <w:r>
        <w:rPr>
          <w:rFonts w:cs="Traditional Arabic" w:hint="cs"/>
          <w:sz w:val="36"/>
          <w:szCs w:val="36"/>
          <w:rtl/>
        </w:rPr>
        <w:t xml:space="preserve">زيارة السجون </w:t>
      </w:r>
      <w:r w:rsidR="00947A40">
        <w:rPr>
          <w:rFonts w:cs="Traditional Arabic" w:hint="cs"/>
          <w:sz w:val="36"/>
          <w:szCs w:val="36"/>
          <w:rtl/>
        </w:rPr>
        <w:t>ودور</w:t>
      </w:r>
      <w:r w:rsidR="00D0484B">
        <w:rPr>
          <w:rFonts w:cs="Traditional Arabic" w:hint="cs"/>
          <w:sz w:val="36"/>
          <w:szCs w:val="36"/>
          <w:rtl/>
        </w:rPr>
        <w:t xml:space="preserve"> التوقيف كل عضو من أعضاء الهيئة في دائرة اختصاصه لمتابعة أحوال المسجونين والموقوفين.</w:t>
      </w:r>
    </w:p>
    <w:p w:rsidR="00D0484B" w:rsidRDefault="00D0484B" w:rsidP="00792A36">
      <w:pPr>
        <w:spacing w:after="0" w:line="480" w:lineRule="exact"/>
        <w:ind w:firstLine="720"/>
        <w:jc w:val="both"/>
        <w:rPr>
          <w:rFonts w:cs="Traditional Arabic"/>
          <w:sz w:val="36"/>
          <w:szCs w:val="36"/>
          <w:rtl/>
        </w:rPr>
      </w:pPr>
      <w:r w:rsidRPr="00DE1B6E">
        <w:rPr>
          <w:rFonts w:cs="Traditional Arabic" w:hint="cs"/>
          <w:sz w:val="36"/>
          <w:szCs w:val="36"/>
          <w:u w:val="single"/>
          <w:rtl/>
        </w:rPr>
        <w:t>ثانيا: اختصاصات الهيئة في مرحلة التحقيق الانتهائي.</w:t>
      </w:r>
      <w:r w:rsidR="004B4C68" w:rsidRPr="004B4C68">
        <w:rPr>
          <w:rFonts w:cs="Traditional Arabic" w:hint="cs"/>
          <w:sz w:val="36"/>
          <w:szCs w:val="36"/>
          <w:rtl/>
        </w:rPr>
        <w:t xml:space="preserve"> </w:t>
      </w:r>
      <w:r w:rsidR="004B4C68">
        <w:rPr>
          <w:rFonts w:cs="Traditional Arabic" w:hint="cs"/>
          <w:sz w:val="36"/>
          <w:szCs w:val="36"/>
          <w:rtl/>
        </w:rPr>
        <w:t xml:space="preserve"> </w:t>
      </w:r>
      <w:r>
        <w:rPr>
          <w:rFonts w:cs="Traditional Arabic" w:hint="cs"/>
          <w:sz w:val="36"/>
          <w:szCs w:val="36"/>
          <w:rtl/>
        </w:rPr>
        <w:t>قسّم المنظم ا</w:t>
      </w:r>
      <w:r w:rsidR="00DE1B6E">
        <w:rPr>
          <w:rFonts w:cs="Traditional Arabic" w:hint="cs"/>
          <w:sz w:val="36"/>
          <w:szCs w:val="36"/>
          <w:rtl/>
        </w:rPr>
        <w:t xml:space="preserve">لسعودي الجرائم إلى نوعين: كبيرة، وصغيرة، أما الجرائم الصغيرة فإنها في </w:t>
      </w:r>
      <w:r w:rsidR="00DE1B6E">
        <w:rPr>
          <w:rFonts w:cs="Traditional Arabic" w:hint="cs"/>
          <w:sz w:val="36"/>
          <w:szCs w:val="36"/>
          <w:rtl/>
        </w:rPr>
        <w:lastRenderedPageBreak/>
        <w:t>الأصل لا تمر بمرحلة التحقيق الانتهائي</w:t>
      </w:r>
      <w:r w:rsidR="00792A36" w:rsidRPr="00792A36">
        <w:rPr>
          <w:rFonts w:cs="Traditional Arabic" w:hint="cs"/>
          <w:sz w:val="36"/>
          <w:szCs w:val="36"/>
          <w:vertAlign w:val="superscript"/>
          <w:rtl/>
        </w:rPr>
        <w:t>(</w:t>
      </w:r>
      <w:r w:rsidR="00792A36" w:rsidRPr="00792A36">
        <w:rPr>
          <w:rStyle w:val="a4"/>
          <w:rFonts w:cs="Traditional Arabic"/>
          <w:sz w:val="36"/>
          <w:szCs w:val="36"/>
          <w:rtl/>
        </w:rPr>
        <w:footnoteReference w:id="6"/>
      </w:r>
      <w:r w:rsidR="00792A36" w:rsidRPr="00792A36">
        <w:rPr>
          <w:rFonts w:cs="Traditional Arabic" w:hint="cs"/>
          <w:sz w:val="36"/>
          <w:szCs w:val="36"/>
          <w:vertAlign w:val="superscript"/>
          <w:rtl/>
        </w:rPr>
        <w:t>)</w:t>
      </w:r>
      <w:r w:rsidR="005B12CF">
        <w:rPr>
          <w:rFonts w:cs="Traditional Arabic" w:hint="cs"/>
          <w:sz w:val="36"/>
          <w:szCs w:val="36"/>
          <w:rtl/>
        </w:rPr>
        <w:t xml:space="preserve"> </w:t>
      </w:r>
      <w:r w:rsidR="00DE1B6E">
        <w:rPr>
          <w:rFonts w:cs="Traditional Arabic" w:hint="cs"/>
          <w:sz w:val="36"/>
          <w:szCs w:val="36"/>
          <w:rtl/>
        </w:rPr>
        <w:t xml:space="preserve"> إلا إذا وجد أن ظروف الجريمة أو أهميتها تستدعي التحقيق الانتهائي فيها، فإذا انعدم هذا السبب كان للمحقق (عضو الهيئة) الذي وقعت الجريمة في دائرة اختصاصه أن يرفع الدعوى الجزائية ضد المتهم الرئيس فيها وأن يكلفه بالحضور مباشرة أمام المحكمة الجزائية المختصة.</w:t>
      </w:r>
    </w:p>
    <w:p w:rsidR="00DE1B6E" w:rsidRDefault="00DE1B6E" w:rsidP="008071D6">
      <w:pPr>
        <w:spacing w:after="0" w:line="480" w:lineRule="exact"/>
        <w:ind w:firstLine="720"/>
        <w:jc w:val="both"/>
        <w:rPr>
          <w:rFonts w:cs="Traditional Arabic"/>
          <w:sz w:val="36"/>
          <w:szCs w:val="36"/>
          <w:rtl/>
        </w:rPr>
      </w:pPr>
      <w:r>
        <w:rPr>
          <w:rFonts w:cs="Traditional Arabic" w:hint="cs"/>
          <w:sz w:val="36"/>
          <w:szCs w:val="36"/>
          <w:rtl/>
        </w:rPr>
        <w:t xml:space="preserve">أما بالنسبة للجرائم الكبيرة فإنها تخضع وجوبيا للتحقيق الانتهائي فيها </w:t>
      </w:r>
      <w:r w:rsidRPr="00897B6A">
        <w:rPr>
          <w:rFonts w:cs="Traditional Arabic" w:hint="cs"/>
          <w:spacing w:val="-10"/>
          <w:sz w:val="36"/>
          <w:szCs w:val="36"/>
          <w:rtl/>
        </w:rPr>
        <w:t>من جانب المحقق الذي وقعت الجريمة في دائرة اختصاصه، ولهذا التحقيق شروط وأوضاع وضمانات متعددة تكفل نظام الإجراءات الجزائية بتفصيلها، نذكر منها:</w:t>
      </w:r>
    </w:p>
    <w:p w:rsidR="00DE1B6E" w:rsidRDefault="00DE1B6E" w:rsidP="0088281E">
      <w:pPr>
        <w:pStyle w:val="a7"/>
        <w:numPr>
          <w:ilvl w:val="0"/>
          <w:numId w:val="29"/>
        </w:numPr>
        <w:spacing w:after="0" w:line="480" w:lineRule="exact"/>
        <w:ind w:hanging="733"/>
        <w:jc w:val="both"/>
        <w:rPr>
          <w:rFonts w:cs="Traditional Arabic"/>
          <w:sz w:val="36"/>
          <w:szCs w:val="36"/>
        </w:rPr>
      </w:pPr>
      <w:r>
        <w:rPr>
          <w:rFonts w:cs="Traditional Arabic" w:hint="cs"/>
          <w:sz w:val="36"/>
          <w:szCs w:val="36"/>
          <w:rtl/>
        </w:rPr>
        <w:t>حق المتهم في الاستعانة بوكيل أو محام لحضور التحقيق.</w:t>
      </w:r>
    </w:p>
    <w:p w:rsidR="00DE1B6E" w:rsidRDefault="00DE1B6E" w:rsidP="0088281E">
      <w:pPr>
        <w:pStyle w:val="a7"/>
        <w:numPr>
          <w:ilvl w:val="0"/>
          <w:numId w:val="29"/>
        </w:numPr>
        <w:spacing w:after="0" w:line="480" w:lineRule="exact"/>
        <w:ind w:hanging="733"/>
        <w:jc w:val="both"/>
        <w:rPr>
          <w:rFonts w:cs="Traditional Arabic"/>
          <w:sz w:val="36"/>
          <w:szCs w:val="36"/>
        </w:rPr>
      </w:pPr>
      <w:r>
        <w:rPr>
          <w:rFonts w:cs="Traditional Arabic" w:hint="cs"/>
          <w:sz w:val="36"/>
          <w:szCs w:val="36"/>
          <w:rtl/>
        </w:rPr>
        <w:t>السرية التامة لإجراءات التحقيق والنتائج التي تسفر عنها.</w:t>
      </w:r>
    </w:p>
    <w:p w:rsidR="00DE1B6E" w:rsidRPr="00DE1B6E" w:rsidRDefault="00DE1B6E" w:rsidP="0088281E">
      <w:pPr>
        <w:pStyle w:val="a7"/>
        <w:numPr>
          <w:ilvl w:val="0"/>
          <w:numId w:val="29"/>
        </w:numPr>
        <w:spacing w:after="0" w:line="480" w:lineRule="exact"/>
        <w:ind w:hanging="733"/>
        <w:jc w:val="both"/>
        <w:rPr>
          <w:rFonts w:cs="Traditional Arabic"/>
          <w:sz w:val="36"/>
          <w:szCs w:val="36"/>
          <w:rtl/>
        </w:rPr>
      </w:pPr>
      <w:r>
        <w:rPr>
          <w:rFonts w:cs="Traditional Arabic" w:hint="cs"/>
          <w:sz w:val="36"/>
          <w:szCs w:val="36"/>
          <w:rtl/>
        </w:rPr>
        <w:t>أن تتم ج</w:t>
      </w:r>
      <w:r w:rsidR="00792A36">
        <w:rPr>
          <w:rFonts w:cs="Traditional Arabic" w:hint="cs"/>
          <w:sz w:val="36"/>
          <w:szCs w:val="36"/>
          <w:rtl/>
        </w:rPr>
        <w:t>ميع إجراءات التحقيق بحضور كل من</w:t>
      </w:r>
      <w:r>
        <w:rPr>
          <w:rFonts w:cs="Traditional Arabic" w:hint="cs"/>
          <w:sz w:val="36"/>
          <w:szCs w:val="36"/>
          <w:rtl/>
        </w:rPr>
        <w:t xml:space="preserve"> المتهم والمجني عليه إن كان على قيد الحياة وإلا فالمدعي بالحق الخاص (ولي دم المجني عليه) ووكيل كل منهم أو محاميه، إلا إذا رأى المحقق لضرورة معينة تعين على إظهار الحقيقة أن يجري بعض إجراءات التحقيق في غيبة بعض أو كل المذكورين، فإن له ذلك شريطة اطلاعهم على التحقيق فور زوال هذه الضرورة.</w:t>
      </w:r>
    </w:p>
    <w:p w:rsidR="008071D6" w:rsidRDefault="00DE1B6E" w:rsidP="008071D6">
      <w:pPr>
        <w:spacing w:after="0" w:line="480" w:lineRule="exact"/>
        <w:ind w:firstLine="720"/>
        <w:jc w:val="both"/>
        <w:rPr>
          <w:rFonts w:cs="Traditional Arabic"/>
          <w:sz w:val="36"/>
          <w:szCs w:val="36"/>
          <w:rtl/>
        </w:rPr>
      </w:pPr>
      <w:r>
        <w:rPr>
          <w:rFonts w:cs="Traditional Arabic" w:hint="cs"/>
          <w:sz w:val="36"/>
          <w:szCs w:val="36"/>
          <w:rtl/>
        </w:rPr>
        <w:t>وفي مرحلة التحقيق الانتهائي تتمتع الهيئة بالاختصاصات التالية:</w:t>
      </w:r>
    </w:p>
    <w:p w:rsidR="00DE1B6E" w:rsidRDefault="00DE1B6E" w:rsidP="008071D6">
      <w:pPr>
        <w:spacing w:after="0" w:line="480" w:lineRule="exact"/>
        <w:ind w:firstLine="720"/>
        <w:jc w:val="both"/>
        <w:rPr>
          <w:rFonts w:cs="Traditional Arabic"/>
          <w:sz w:val="36"/>
          <w:szCs w:val="36"/>
          <w:rtl/>
        </w:rPr>
      </w:pPr>
      <w:r>
        <w:rPr>
          <w:rFonts w:cs="Traditional Arabic" w:hint="cs"/>
          <w:sz w:val="36"/>
          <w:szCs w:val="36"/>
          <w:rtl/>
        </w:rPr>
        <w:t xml:space="preserve">1- الأمر بضبط الرسائل والخطابات والمطبوعات والطرود ومراقبة المحادثات الهاتفية وتسجيلها متى كان في أي إجراء من هذه الإجراءات </w:t>
      </w:r>
      <w:r>
        <w:rPr>
          <w:rFonts w:cs="Traditional Arabic" w:hint="cs"/>
          <w:sz w:val="36"/>
          <w:szCs w:val="36"/>
          <w:rtl/>
        </w:rPr>
        <w:lastRenderedPageBreak/>
        <w:t xml:space="preserve">مصلحة للتحقيق، بشرط أن يكون الإذن بمراقبة المحادثات الهاتفية وتسجيلها </w:t>
      </w:r>
      <w:r w:rsidR="00572FA3">
        <w:rPr>
          <w:rFonts w:cs="Traditional Arabic" w:hint="cs"/>
          <w:sz w:val="36"/>
          <w:szCs w:val="36"/>
          <w:rtl/>
        </w:rPr>
        <w:t>م</w:t>
      </w:r>
      <w:r>
        <w:rPr>
          <w:rFonts w:cs="Traditional Arabic" w:hint="cs"/>
          <w:sz w:val="36"/>
          <w:szCs w:val="36"/>
          <w:rtl/>
        </w:rPr>
        <w:t xml:space="preserve">سببا ومحددا </w:t>
      </w:r>
      <w:r w:rsidR="00572FA3">
        <w:rPr>
          <w:rFonts w:cs="Traditional Arabic" w:hint="cs"/>
          <w:sz w:val="36"/>
          <w:szCs w:val="36"/>
          <w:rtl/>
        </w:rPr>
        <w:t>بمدة لا تزيد على عشرة أيام قابلة للتجديد وفقا لمقتضيات التحقيق.</w:t>
      </w:r>
    </w:p>
    <w:p w:rsidR="00572FA3" w:rsidRDefault="00572FA3" w:rsidP="00792A36">
      <w:pPr>
        <w:spacing w:after="0" w:line="480" w:lineRule="exact"/>
        <w:ind w:firstLine="720"/>
        <w:jc w:val="both"/>
        <w:rPr>
          <w:rFonts w:cs="Traditional Arabic"/>
          <w:sz w:val="36"/>
          <w:szCs w:val="36"/>
          <w:rtl/>
        </w:rPr>
      </w:pPr>
      <w:r>
        <w:rPr>
          <w:rFonts w:cs="Traditional Arabic" w:hint="cs"/>
          <w:sz w:val="36"/>
          <w:szCs w:val="36"/>
          <w:rtl/>
        </w:rPr>
        <w:t xml:space="preserve">2- الاطلاع على ما تم ضبطه من خطابات ورسائل وتسجيلات خاصة بالمتهم </w:t>
      </w:r>
      <w:r w:rsidR="00792A36">
        <w:rPr>
          <w:rFonts w:cs="Traditional Arabic" w:hint="cs"/>
          <w:sz w:val="36"/>
          <w:szCs w:val="36"/>
          <w:rtl/>
        </w:rPr>
        <w:t>والأمر</w:t>
      </w:r>
      <w:r>
        <w:rPr>
          <w:rFonts w:cs="Traditional Arabic" w:hint="cs"/>
          <w:sz w:val="36"/>
          <w:szCs w:val="36"/>
          <w:rtl/>
        </w:rPr>
        <w:t xml:space="preserve"> بضمها أو نسخ منها إلى ملف القضية إذا وجد لذلك مقتضى.</w:t>
      </w:r>
    </w:p>
    <w:p w:rsidR="00572FA3" w:rsidRDefault="00572FA3" w:rsidP="00792A36">
      <w:pPr>
        <w:spacing w:after="0" w:line="480" w:lineRule="exact"/>
        <w:ind w:firstLine="720"/>
        <w:jc w:val="both"/>
        <w:rPr>
          <w:rFonts w:cs="Traditional Arabic"/>
          <w:sz w:val="36"/>
          <w:szCs w:val="36"/>
          <w:rtl/>
        </w:rPr>
      </w:pPr>
      <w:r>
        <w:rPr>
          <w:rFonts w:cs="Traditional Arabic" w:hint="cs"/>
          <w:sz w:val="36"/>
          <w:szCs w:val="36"/>
          <w:rtl/>
        </w:rPr>
        <w:t xml:space="preserve">3- </w:t>
      </w:r>
      <w:r w:rsidR="00792A36">
        <w:rPr>
          <w:rFonts w:cs="Traditional Arabic" w:hint="cs"/>
          <w:sz w:val="36"/>
          <w:szCs w:val="36"/>
          <w:rtl/>
        </w:rPr>
        <w:t>الأمر</w:t>
      </w:r>
      <w:r>
        <w:rPr>
          <w:rFonts w:cs="Traditional Arabic" w:hint="cs"/>
          <w:sz w:val="36"/>
          <w:szCs w:val="36"/>
          <w:rtl/>
        </w:rPr>
        <w:t xml:space="preserve"> برد المضبوطات المذكورة إلى المتهم متى كانت للأخير مصلحة عاجلة فيها يقدرها العضو المحقق.</w:t>
      </w:r>
    </w:p>
    <w:p w:rsidR="00572FA3" w:rsidRDefault="00572FA3" w:rsidP="008071D6">
      <w:pPr>
        <w:spacing w:after="0" w:line="480" w:lineRule="exact"/>
        <w:ind w:firstLine="720"/>
        <w:jc w:val="both"/>
        <w:rPr>
          <w:rFonts w:cs="Traditional Arabic"/>
          <w:sz w:val="36"/>
          <w:szCs w:val="36"/>
          <w:rtl/>
        </w:rPr>
      </w:pPr>
      <w:r>
        <w:rPr>
          <w:rFonts w:cs="Traditional Arabic" w:hint="cs"/>
          <w:sz w:val="36"/>
          <w:szCs w:val="36"/>
          <w:rtl/>
        </w:rPr>
        <w:t>4- الأمر المسبّب بتفتيش أشخاص المتهمين ومساكنهم ومكاتبهم ومراكبهم، متى كان هذا التفتيش مفيدا في الكشف عن الحقيقة في نفس الجريمة الجاري جمع المعلومات عنها أو التحقيق بشأنها، ومع تمكين صاحب المسكن المراد تفتيشه أو من ينوب عنه من الاطلاع على أمر أو إذن المحقق بالتفتيش.</w:t>
      </w:r>
    </w:p>
    <w:p w:rsidR="00572FA3" w:rsidRDefault="00572FA3" w:rsidP="008071D6">
      <w:pPr>
        <w:spacing w:after="0" w:line="480" w:lineRule="exact"/>
        <w:ind w:firstLine="720"/>
        <w:jc w:val="both"/>
        <w:rPr>
          <w:rFonts w:cs="Traditional Arabic"/>
          <w:sz w:val="36"/>
          <w:szCs w:val="36"/>
          <w:rtl/>
        </w:rPr>
      </w:pPr>
      <w:r>
        <w:rPr>
          <w:rFonts w:cs="Traditional Arabic" w:hint="cs"/>
          <w:sz w:val="36"/>
          <w:szCs w:val="36"/>
          <w:rtl/>
        </w:rPr>
        <w:t xml:space="preserve">على أنه يجب أن يراعى في صدور الأمر أو الإذن بتفتيش المساكن ما نصت عليه المادة الثمانون من نظام الإجراءات الجزائية من كون تفتيش المساكن عمل من أعمال التحقيق وأنه لا يجوز الالتجاء إليه إلا بناء على اتهام موجه إلى شخص يقيم في المسكن المراد تفتيشه بارتكاب جريمة، أو باشتراكه في ارتكابها، أو إذا وجدت قرينة تدل على أنه حائز لأشياء تتعلق بالجريمة، وفي هذه الحالة فإن للمحقق أن يفتش أي مكان </w:t>
      </w:r>
      <w:r>
        <w:rPr>
          <w:rFonts w:cs="Traditional Arabic"/>
          <w:sz w:val="36"/>
          <w:szCs w:val="36"/>
          <w:rtl/>
        </w:rPr>
        <w:t>–</w:t>
      </w:r>
      <w:r>
        <w:rPr>
          <w:rFonts w:cs="Traditional Arabic" w:hint="cs"/>
          <w:sz w:val="36"/>
          <w:szCs w:val="36"/>
          <w:rtl/>
        </w:rPr>
        <w:t xml:space="preserve">وفقا لأحكام النظام- وأن يضبط كل ما يحتمل أنه استعمل في ارتكاب الجريمة أو نتج عنها، وكل ما يفيد في كشف الحقيقة بما في ذلك الأوراق والأسلحة. كما أن له أن يفتش المتهم وكل من تقوم في حقه من الغير أمارات قوية تدل على أنه يخفي أشياء </w:t>
      </w:r>
      <w:r>
        <w:rPr>
          <w:rFonts w:cs="Traditional Arabic" w:hint="cs"/>
          <w:sz w:val="36"/>
          <w:szCs w:val="36"/>
          <w:rtl/>
        </w:rPr>
        <w:lastRenderedPageBreak/>
        <w:t>تفيد في كشف الحقيقة عدا وكيل المتهم أو محاميه حيث لا يجوز للمحقق أن يضبط لدى أي منهما أية أوراق أو مستندات سلمها إليه المتهم لتمكينه من أداء مهمة الدفاع عنه.</w:t>
      </w:r>
    </w:p>
    <w:p w:rsidR="00572FA3" w:rsidRDefault="00572FA3" w:rsidP="00572FA3">
      <w:pPr>
        <w:spacing w:after="0" w:line="480" w:lineRule="exact"/>
        <w:ind w:firstLine="720"/>
        <w:jc w:val="both"/>
        <w:rPr>
          <w:rFonts w:cs="Traditional Arabic"/>
          <w:sz w:val="36"/>
          <w:szCs w:val="36"/>
          <w:rtl/>
        </w:rPr>
      </w:pPr>
      <w:r>
        <w:rPr>
          <w:rFonts w:cs="Traditional Arabic" w:hint="cs"/>
          <w:sz w:val="36"/>
          <w:szCs w:val="36"/>
          <w:rtl/>
        </w:rPr>
        <w:t>5- الأمر برد الأشياء المضبوطة في أثناء التحقيق في غير الحالة المشار إليها في البند (3) المتقدم إلى من كانت في حيازته وقت ضبطها، أو إلى من فقد حيازتها بالجريمة (الأشياء المسروقة) ما لم يكن لمن ضبطت معه حق في حبسها، إلا إذا كانت هذه المضبوطات لازمة للسير في الدعوى الجزائية أو محلا للمصادرة (السلاح والمخدرات) وذلك ما لم تكن هذه المضبوطات محلا لمنازعة قائمة أو قام شك فيمن له الحق في تسلمها حيث يلزم لردها رفع الأمر إلى المحكمة المختصة بناء على طلب ذوي الشأن لتأمر بما تراه.</w:t>
      </w:r>
    </w:p>
    <w:p w:rsidR="00572FA3" w:rsidRDefault="00572FA3" w:rsidP="00792A36">
      <w:pPr>
        <w:spacing w:after="0" w:line="480" w:lineRule="exact"/>
        <w:ind w:firstLine="720"/>
        <w:jc w:val="both"/>
        <w:rPr>
          <w:rFonts w:cs="Traditional Arabic"/>
          <w:sz w:val="36"/>
          <w:szCs w:val="36"/>
          <w:rtl/>
        </w:rPr>
      </w:pPr>
      <w:r>
        <w:rPr>
          <w:rFonts w:cs="Traditional Arabic" w:hint="cs"/>
          <w:sz w:val="36"/>
          <w:szCs w:val="36"/>
          <w:rtl/>
        </w:rPr>
        <w:t>6- كما تختص الهيئة في مرحلة التحقيق الانتهائي فيما يتصل بالانتقال إلى محل ارتكاب الجريمة ومعاينتها ومعاينة مكان ارتكابها، بانتقال المحقق الذي تقع الجريمة في دائرة اختصاصه إلى مكان وقوعها لإجراء المعاي</w:t>
      </w:r>
      <w:r w:rsidR="00792A36">
        <w:rPr>
          <w:rFonts w:cs="Traditional Arabic" w:hint="cs"/>
          <w:sz w:val="36"/>
          <w:szCs w:val="36"/>
          <w:rtl/>
        </w:rPr>
        <w:t>ن</w:t>
      </w:r>
      <w:r>
        <w:rPr>
          <w:rFonts w:cs="Traditional Arabic" w:hint="cs"/>
          <w:sz w:val="36"/>
          <w:szCs w:val="36"/>
          <w:rtl/>
        </w:rPr>
        <w:t>ة اللازمة قبل زوالها أو طمس أو تغيير معالمها، وذلك عند الاقتضاء، وللمحقق أن يندب كتابة أحد رجال الضبط الجنائي للقيام بإجراء المعاينة، ما لم تقتضي مصلحة التحقيق إجراء المعاينة بنفسه، فيجب عليه الانتقال بنفسه لإجرائها.</w:t>
      </w:r>
    </w:p>
    <w:p w:rsidR="00572FA3" w:rsidRDefault="00572FA3" w:rsidP="00572FA3">
      <w:pPr>
        <w:spacing w:after="0" w:line="480" w:lineRule="exact"/>
        <w:ind w:firstLine="720"/>
        <w:jc w:val="both"/>
        <w:rPr>
          <w:rFonts w:cs="Traditional Arabic"/>
          <w:sz w:val="36"/>
          <w:szCs w:val="36"/>
          <w:rtl/>
        </w:rPr>
      </w:pPr>
      <w:r>
        <w:rPr>
          <w:rFonts w:cs="Traditional Arabic" w:hint="cs"/>
          <w:sz w:val="36"/>
          <w:szCs w:val="36"/>
          <w:rtl/>
        </w:rPr>
        <w:t xml:space="preserve">7- على المحقق (عضو الهيئة) الاستماع إلى أقوال الشهود الذين يطلب الخصوم سماع أقوالهم كل شاهد على انفراد، وله أن يواجه الشهود بعضهم ببعض وبالخصوم وذلك ما لم ير فائدة من سماع هذه الأقوال، وله أن يستمع إلى أقوال من يرى لزوم سماع أقواله من الشهود عن الوقائع التي تؤدي إلى إثبات الجريمة وظروفها وإسنادها إلى المتهم أو براءته منها، وإثبات </w:t>
      </w:r>
      <w:r>
        <w:rPr>
          <w:rFonts w:cs="Traditional Arabic" w:hint="cs"/>
          <w:sz w:val="36"/>
          <w:szCs w:val="36"/>
          <w:rtl/>
        </w:rPr>
        <w:lastRenderedPageBreak/>
        <w:t>كل ذلك في محضر رسمي</w:t>
      </w:r>
      <w:r w:rsidR="00A266BC">
        <w:rPr>
          <w:rFonts w:cs="Traditional Arabic" w:hint="cs"/>
          <w:sz w:val="36"/>
          <w:szCs w:val="36"/>
          <w:rtl/>
        </w:rPr>
        <w:t xml:space="preserve"> مصدّق عليه من كل من المحقق والكاتب والشاهد بعد تلاوة شهادته عليه، وعلى المحقق كذلك تمكين الخصوم من إبداء ملحوظاتهم على أقوال الشهود والاستجابة إلى طلباتهم في إعادة الاستماع إلى الشهود في نقاط معينة ذات صلة بالتحقيق والدعوى.</w:t>
      </w:r>
    </w:p>
    <w:p w:rsidR="00A266BC" w:rsidRDefault="008D1A6C" w:rsidP="00572FA3">
      <w:pPr>
        <w:spacing w:after="0" w:line="480" w:lineRule="exact"/>
        <w:ind w:firstLine="720"/>
        <w:jc w:val="both"/>
        <w:rPr>
          <w:rFonts w:cs="Traditional Arabic"/>
          <w:sz w:val="36"/>
          <w:szCs w:val="36"/>
          <w:rtl/>
        </w:rPr>
      </w:pPr>
      <w:r>
        <w:rPr>
          <w:rFonts w:cs="Traditional Arabic" w:hint="cs"/>
          <w:sz w:val="36"/>
          <w:szCs w:val="36"/>
          <w:rtl/>
        </w:rPr>
        <w:t>8- على المحقق استجواب المتهمين بنفسه بعد مواجهة كل منهم بالتهمة المنسوبة إليه وإثبات ما يبديه المتهم بشأنها من أقوال، وله أن يواجه كل متهم بغيره من المتهمين وبالشهود ولا يجوز استجواب المتهم خارج مقر جهة التحقيق إلا لضرورة يقدرها المحقق.</w:t>
      </w:r>
    </w:p>
    <w:p w:rsidR="008D1A6C" w:rsidRDefault="008D1A6C" w:rsidP="00792A36">
      <w:pPr>
        <w:spacing w:after="0" w:line="480" w:lineRule="exact"/>
        <w:ind w:firstLine="720"/>
        <w:jc w:val="both"/>
        <w:rPr>
          <w:rFonts w:cs="Traditional Arabic"/>
          <w:sz w:val="36"/>
          <w:szCs w:val="36"/>
          <w:rtl/>
        </w:rPr>
      </w:pPr>
      <w:r>
        <w:rPr>
          <w:rFonts w:cs="Traditional Arabic" w:hint="cs"/>
          <w:sz w:val="36"/>
          <w:szCs w:val="36"/>
          <w:rtl/>
        </w:rPr>
        <w:t xml:space="preserve">9- كما يختص عضو الهيئة التي يتولى التحقيق </w:t>
      </w:r>
      <w:r w:rsidR="00792A36">
        <w:rPr>
          <w:rFonts w:cs="Traditional Arabic" w:hint="cs"/>
          <w:sz w:val="36"/>
          <w:szCs w:val="36"/>
          <w:rtl/>
        </w:rPr>
        <w:t>الإنتهائي</w:t>
      </w:r>
      <w:r>
        <w:rPr>
          <w:rFonts w:cs="Traditional Arabic" w:hint="cs"/>
          <w:sz w:val="36"/>
          <w:szCs w:val="36"/>
          <w:rtl/>
        </w:rPr>
        <w:t xml:space="preserve"> بإصدار التكليف بالحضور لأي شخص مطلوب التحقيق معه، أو إصدار الأمر بالقبض عليه إذا كانت ظروف التحقيق تستلزم ذلك ورفض الحضور طوعا في الحال، مع ملاحظة أن ما يصدره المحقق من أوامر بالقبض والإحضار لكل شخص يلزم التحقيق معه هي أوامر نافذة في جميع أنحاء المملكة، فإذا لم يحضر المتهم بعد تكليفه بالحضور رسميا من غير عذر مقبول أو إذا خيف هروبه إلى خارج البلاد، أو إذا كانت الجريمة في حالة تلبس فإن للمحقق أن يصدر أمرا بالقبض عليه و إحضاره وتوقيفه، حتى ولو كانت الواقعة التي سيتم التحقيق معه بشأنها مما لا يجوز فيها توقيف المتهم.</w:t>
      </w:r>
    </w:p>
    <w:p w:rsidR="008D1A6C" w:rsidRDefault="008D1A6C" w:rsidP="00572FA3">
      <w:pPr>
        <w:spacing w:after="0" w:line="480" w:lineRule="exact"/>
        <w:ind w:firstLine="720"/>
        <w:jc w:val="both"/>
        <w:rPr>
          <w:rFonts w:cs="Traditional Arabic"/>
          <w:sz w:val="36"/>
          <w:szCs w:val="36"/>
          <w:rtl/>
        </w:rPr>
      </w:pPr>
      <w:r>
        <w:rPr>
          <w:rFonts w:cs="Traditional Arabic" w:hint="cs"/>
          <w:sz w:val="36"/>
          <w:szCs w:val="36"/>
          <w:rtl/>
        </w:rPr>
        <w:t>على أنه يجب على المحقق في هذه الحالة استجواب المتهم المقبوض عليه فورا فإن تعذر عليه ذلك، أودع المتهم لمدة لا تزيد على أربع وعشرين ساعة دار التوقف إلى حين استجوابه خلالها، فإن تعذر عليه ذلك كان على رئيس الدائرة التي يتبعها المحقق بعد إبلاغه بتوقيف المتهم من مأمور دار التوقيف، أن يستجوبه فورا أو يأمر بإخلاء سبيله.</w:t>
      </w:r>
    </w:p>
    <w:p w:rsidR="008D1A6C" w:rsidRDefault="008D1A6C" w:rsidP="00792A36">
      <w:pPr>
        <w:spacing w:after="0" w:line="480" w:lineRule="exact"/>
        <w:ind w:firstLine="720"/>
        <w:jc w:val="both"/>
        <w:rPr>
          <w:rFonts w:cs="Traditional Arabic"/>
          <w:sz w:val="36"/>
          <w:szCs w:val="36"/>
          <w:rtl/>
        </w:rPr>
      </w:pPr>
      <w:r>
        <w:rPr>
          <w:rFonts w:cs="Traditional Arabic" w:hint="cs"/>
          <w:sz w:val="36"/>
          <w:szCs w:val="36"/>
          <w:rtl/>
        </w:rPr>
        <w:lastRenderedPageBreak/>
        <w:t>10- وأخيرا فإن من أهم اختصاصات الهيئة في مرحلة التحقيق ال</w:t>
      </w:r>
      <w:r w:rsidR="00792A36">
        <w:rPr>
          <w:rFonts w:cs="Traditional Arabic" w:hint="cs"/>
          <w:sz w:val="36"/>
          <w:szCs w:val="36"/>
          <w:rtl/>
        </w:rPr>
        <w:t>إ</w:t>
      </w:r>
      <w:r>
        <w:rPr>
          <w:rFonts w:cs="Traditional Arabic" w:hint="cs"/>
          <w:sz w:val="36"/>
          <w:szCs w:val="36"/>
          <w:rtl/>
        </w:rPr>
        <w:t>نتهائي إصدار أوامر التوقيف ضد المتهمين في الجرائم الكبيرة الموجبة للتوقيف، وفقا للأوضاع التالية:</w:t>
      </w:r>
    </w:p>
    <w:p w:rsidR="008D1A6C" w:rsidRDefault="008D1A6C" w:rsidP="0088281E">
      <w:pPr>
        <w:pStyle w:val="a7"/>
        <w:numPr>
          <w:ilvl w:val="0"/>
          <w:numId w:val="30"/>
        </w:numPr>
        <w:spacing w:after="0" w:line="480" w:lineRule="exact"/>
        <w:jc w:val="both"/>
        <w:rPr>
          <w:rFonts w:cs="Traditional Arabic"/>
          <w:sz w:val="36"/>
          <w:szCs w:val="36"/>
        </w:rPr>
      </w:pPr>
      <w:r>
        <w:rPr>
          <w:rFonts w:cs="Traditional Arabic" w:hint="cs"/>
          <w:sz w:val="36"/>
          <w:szCs w:val="36"/>
          <w:rtl/>
        </w:rPr>
        <w:t>إذا تبين للمحقق بعد استجواب المتهم أن الأدلة كافية لتوجيه الاتهام إليه وتحريك الدعوى العمومية ضده.</w:t>
      </w:r>
    </w:p>
    <w:p w:rsidR="008D1A6C" w:rsidRDefault="008D1A6C" w:rsidP="0088281E">
      <w:pPr>
        <w:pStyle w:val="a7"/>
        <w:numPr>
          <w:ilvl w:val="0"/>
          <w:numId w:val="30"/>
        </w:numPr>
        <w:spacing w:after="0" w:line="480" w:lineRule="exact"/>
        <w:jc w:val="both"/>
        <w:rPr>
          <w:rFonts w:cs="Traditional Arabic"/>
          <w:sz w:val="36"/>
          <w:szCs w:val="36"/>
        </w:rPr>
      </w:pPr>
      <w:r>
        <w:rPr>
          <w:rFonts w:cs="Traditional Arabic" w:hint="cs"/>
          <w:sz w:val="36"/>
          <w:szCs w:val="36"/>
          <w:rtl/>
        </w:rPr>
        <w:t>إذا كان المتهم قد شرع في الهروب وكانت مصلحة التحقيق معه تقتضي توقيفه لمنعه من الهرب.</w:t>
      </w:r>
    </w:p>
    <w:p w:rsidR="008D1A6C" w:rsidRPr="008D1A6C" w:rsidRDefault="008D1A6C" w:rsidP="0088281E">
      <w:pPr>
        <w:pStyle w:val="a7"/>
        <w:numPr>
          <w:ilvl w:val="0"/>
          <w:numId w:val="30"/>
        </w:numPr>
        <w:spacing w:after="0" w:line="480" w:lineRule="exact"/>
        <w:jc w:val="both"/>
        <w:rPr>
          <w:rFonts w:cs="Traditional Arabic"/>
          <w:sz w:val="36"/>
          <w:szCs w:val="36"/>
          <w:rtl/>
        </w:rPr>
      </w:pPr>
      <w:r>
        <w:rPr>
          <w:rFonts w:cs="Traditional Arabic" w:hint="cs"/>
          <w:sz w:val="36"/>
          <w:szCs w:val="36"/>
          <w:rtl/>
        </w:rPr>
        <w:t>إذا كان المتهم الذي قامت الأدلة عليه في إحدى الجرائم الكبيرة ذا نفوذ أو تأثير على سير التحقيق وكان يخشى من نفوذه على سير التحقيق.</w:t>
      </w:r>
    </w:p>
    <w:p w:rsidR="008071D6" w:rsidRDefault="008D1A6C" w:rsidP="006552B8">
      <w:pPr>
        <w:spacing w:after="0" w:line="480" w:lineRule="exact"/>
        <w:ind w:firstLine="720"/>
        <w:jc w:val="both"/>
        <w:rPr>
          <w:rFonts w:cs="Traditional Arabic"/>
          <w:sz w:val="36"/>
          <w:szCs w:val="36"/>
          <w:rtl/>
        </w:rPr>
      </w:pPr>
      <w:r>
        <w:rPr>
          <w:rFonts w:cs="Traditional Arabic" w:hint="cs"/>
          <w:sz w:val="36"/>
          <w:szCs w:val="36"/>
          <w:rtl/>
        </w:rPr>
        <w:t>ففي هذه الحالات الثلاث على المحقق إصدار الأمر بتوقيف المتهم لمدة لا تزيد على خمسة أيام من تاريخ القبض عليه، وهي مدة قابلة للتجديد (التمديد) لمدة أو مدد أخرى مماثلة ومتعاقبة بأمر من رئيس فرع هيئة التحقيق والادعاء العام بالمنطقة التي وقعت فيها الجريمة بعد العرض عليه من المحقق، ولكنها مشروطة بألا تزيد على أربعين يوما من تاريخ القبض على المتهم، إلا إذا اقتضت مصلحة التحقيق تمديدها لمدة أطول، فإن على رئيس فرع الهيئة رفع الأمر إلى رئيس هيئة التحقيق والادعاء العام ليصدر أمره بالتمديد لمدة أو مدد متعاقبة لا تزيد أي منها على ثلاثين يوما، ولا تزيد في مجموعها على ستة أشهر من تاريخ القبض على المتهم حيث يتعين بعدها مباشرة، إما إحالة المتهم إلى المحكمة الجزائية المختصة أو الإفراج عنه.</w:t>
      </w:r>
    </w:p>
    <w:p w:rsidR="008D1A6C" w:rsidRDefault="008D1A6C" w:rsidP="008071D6">
      <w:pPr>
        <w:spacing w:after="0" w:line="480" w:lineRule="exact"/>
        <w:ind w:firstLine="720"/>
        <w:jc w:val="both"/>
        <w:rPr>
          <w:rFonts w:cs="Traditional Arabic"/>
          <w:sz w:val="36"/>
          <w:szCs w:val="36"/>
          <w:rtl/>
        </w:rPr>
      </w:pPr>
      <w:r>
        <w:rPr>
          <w:rFonts w:cs="Traditional Arabic" w:hint="cs"/>
          <w:sz w:val="36"/>
          <w:szCs w:val="36"/>
          <w:rtl/>
        </w:rPr>
        <w:t xml:space="preserve">وللمحقق الذي يتولى القضية في أي وقت، سواء من تلقاء نفسه أو بناء على طلب المتهم أن يأمر بالإفراج عنه إذا وجد أن توقيفه ليس له مبرر، </w:t>
      </w:r>
      <w:r>
        <w:rPr>
          <w:rFonts w:cs="Traditional Arabic" w:hint="cs"/>
          <w:sz w:val="36"/>
          <w:szCs w:val="36"/>
          <w:rtl/>
        </w:rPr>
        <w:lastRenderedPageBreak/>
        <w:t xml:space="preserve">وأنه لا ضرر على التحقيق من إخلاء سبيله ولا يخشى هروبه أو اختفاؤه، بشرط أن يتعهد المتهم بالحضور إذا طلب منه ذلك في الزمان والمكان المعينين في أمر  إحضاره وأن يعين له محلا معروفا للإقامة فيه إلى أن يتم التصرف في الدعوى التي يمكن إقامتها ضده، فإذا استجدت ظروف إصدار أمر جديد بالقبض على المتهم أو توقيفه كأن قويت الأدلة ضده، أو أخلّ بما شرطه على نفسه فإن الأمر السابق بالإفراج عنه لا يمنع من إصدار </w:t>
      </w:r>
      <w:r w:rsidR="006552B8">
        <w:rPr>
          <w:rFonts w:cs="Traditional Arabic" w:hint="cs"/>
          <w:sz w:val="36"/>
          <w:szCs w:val="36"/>
          <w:rtl/>
        </w:rPr>
        <w:t>أمر جديد بالقبض عليه أو بتوقيفه.</w:t>
      </w:r>
    </w:p>
    <w:p w:rsidR="008D1A6C" w:rsidRDefault="008D1A6C" w:rsidP="008071D6">
      <w:pPr>
        <w:spacing w:after="0" w:line="480" w:lineRule="exact"/>
        <w:ind w:firstLine="720"/>
        <w:jc w:val="both"/>
        <w:rPr>
          <w:rFonts w:cs="Traditional Arabic"/>
          <w:sz w:val="36"/>
          <w:szCs w:val="36"/>
          <w:rtl/>
        </w:rPr>
      </w:pPr>
      <w:r>
        <w:rPr>
          <w:rFonts w:cs="Traditional Arabic" w:hint="cs"/>
          <w:sz w:val="36"/>
          <w:szCs w:val="36"/>
          <w:rtl/>
        </w:rPr>
        <w:t>ووفقا للمعلومات المتوفرة لدينا فإن اختصاصات الهيئة في مرحلتي جمع المعلومات والتحقيق الانتهائي يقوم بها المحققون من الوظائف الأدنى درجة من وظيفة المدعي</w:t>
      </w:r>
      <w:r w:rsidR="006301D8">
        <w:rPr>
          <w:rFonts w:cs="Traditional Arabic" w:hint="cs"/>
          <w:sz w:val="36"/>
          <w:szCs w:val="36"/>
          <w:rtl/>
        </w:rPr>
        <w:t xml:space="preserve"> العام (وكيل رئيس دائرة تحقيق وادعاء (ب)، (أ) أما صاحب هذه الوظيفة فهو صاحب الاختصاص بالتصرف في الدعوى، وذلك بعد أن يتلقى ملف التحقيق من المحقق الذي باشره، وبعد أن يتم </w:t>
      </w:r>
      <w:r w:rsidR="006552B8">
        <w:rPr>
          <w:rFonts w:cs="Traditional Arabic" w:hint="cs"/>
          <w:sz w:val="36"/>
          <w:szCs w:val="36"/>
          <w:rtl/>
        </w:rPr>
        <w:t>دراسته فإن عليه أن يتصرف في الدعوى بواحد من تصرفين أساسين على النحو التالي:</w:t>
      </w:r>
    </w:p>
    <w:p w:rsidR="006552B8" w:rsidRPr="006552B8" w:rsidRDefault="006552B8" w:rsidP="008071D6">
      <w:pPr>
        <w:spacing w:after="0" w:line="480" w:lineRule="exact"/>
        <w:ind w:firstLine="720"/>
        <w:jc w:val="both"/>
        <w:rPr>
          <w:rFonts w:cs="Traditional Arabic"/>
          <w:sz w:val="36"/>
          <w:szCs w:val="36"/>
          <w:u w:val="single"/>
          <w:rtl/>
        </w:rPr>
      </w:pPr>
      <w:r w:rsidRPr="006552B8">
        <w:rPr>
          <w:rFonts w:cs="Traditional Arabic" w:hint="cs"/>
          <w:sz w:val="36"/>
          <w:szCs w:val="36"/>
          <w:u w:val="single"/>
          <w:rtl/>
        </w:rPr>
        <w:t>ثالثا: اختصاصات الهيئة في مرحلة التصرف في الدعوى:</w:t>
      </w:r>
    </w:p>
    <w:p w:rsidR="00897B6A" w:rsidRDefault="006552B8" w:rsidP="00897B6A">
      <w:pPr>
        <w:spacing w:after="0" w:line="480" w:lineRule="exact"/>
        <w:ind w:firstLine="720"/>
        <w:jc w:val="both"/>
        <w:rPr>
          <w:rFonts w:cs="Traditional Arabic"/>
          <w:sz w:val="36"/>
          <w:szCs w:val="36"/>
          <w:rtl/>
        </w:rPr>
      </w:pPr>
      <w:r>
        <w:rPr>
          <w:rFonts w:cs="Traditional Arabic" w:hint="cs"/>
          <w:sz w:val="36"/>
          <w:szCs w:val="36"/>
          <w:rtl/>
        </w:rPr>
        <w:t>إذا رأى المحقق الذي أجرى التحقيق الانتهائي وفقا لإجراءاته النظامية أن ما تجمع لديه من أدلة إثبات في شأن نسبة الاتهام إلى المتهم، غير كافية لإقامة الدعوى الجزائية (العمومية) ضد المتهم، فيوصي المحقق رئيس الدائرة (دائرة هيئة التحقيق والادعاء العام التي تقع الجريمة في دائرة اختصاصاها النوعي والمحلي) بأمرين هما:</w:t>
      </w:r>
      <w:r w:rsidR="004B4C68">
        <w:rPr>
          <w:rFonts w:cs="Traditional Arabic" w:hint="cs"/>
          <w:sz w:val="36"/>
          <w:szCs w:val="36"/>
          <w:rtl/>
        </w:rPr>
        <w:t xml:space="preserve"> </w:t>
      </w:r>
    </w:p>
    <w:p w:rsidR="006552B8" w:rsidRDefault="006552B8" w:rsidP="00897B6A">
      <w:pPr>
        <w:spacing w:after="0" w:line="480" w:lineRule="exact"/>
        <w:ind w:firstLine="720"/>
        <w:jc w:val="both"/>
        <w:rPr>
          <w:rFonts w:cs="Traditional Arabic"/>
          <w:sz w:val="36"/>
          <w:szCs w:val="36"/>
          <w:rtl/>
        </w:rPr>
      </w:pPr>
      <w:r>
        <w:rPr>
          <w:rFonts w:cs="Traditional Arabic" w:hint="cs"/>
          <w:sz w:val="36"/>
          <w:szCs w:val="36"/>
          <w:rtl/>
        </w:rPr>
        <w:t>أ- حفظ الدعوى.</w:t>
      </w:r>
    </w:p>
    <w:p w:rsidR="006552B8" w:rsidRDefault="006552B8" w:rsidP="008071D6">
      <w:pPr>
        <w:spacing w:after="0" w:line="480" w:lineRule="exact"/>
        <w:ind w:firstLine="720"/>
        <w:jc w:val="both"/>
        <w:rPr>
          <w:rFonts w:cs="Traditional Arabic"/>
          <w:sz w:val="36"/>
          <w:szCs w:val="36"/>
          <w:rtl/>
        </w:rPr>
      </w:pPr>
      <w:r>
        <w:rPr>
          <w:rFonts w:cs="Traditional Arabic" w:hint="cs"/>
          <w:sz w:val="36"/>
          <w:szCs w:val="36"/>
          <w:rtl/>
        </w:rPr>
        <w:t>ب- الإفراج عن المتهم إلا إذا كان موقوفا لسبب آخر.</w:t>
      </w:r>
    </w:p>
    <w:p w:rsidR="006552B8" w:rsidRDefault="006552B8" w:rsidP="008071D6">
      <w:pPr>
        <w:spacing w:after="0" w:line="480" w:lineRule="exact"/>
        <w:ind w:firstLine="720"/>
        <w:jc w:val="both"/>
        <w:rPr>
          <w:rFonts w:cs="Traditional Arabic"/>
          <w:sz w:val="36"/>
          <w:szCs w:val="36"/>
          <w:rtl/>
        </w:rPr>
      </w:pPr>
      <w:r>
        <w:rPr>
          <w:rFonts w:cs="Traditional Arabic" w:hint="cs"/>
          <w:sz w:val="36"/>
          <w:szCs w:val="36"/>
          <w:rtl/>
        </w:rPr>
        <w:lastRenderedPageBreak/>
        <w:t>وعلى رئيس الدائرة أن يأمر بما يراه في شأن ما أوصى به المحقق، ويعد أمره بتأييد حفظ الدعوى نافذا دون حاجة إلى مصادقات أخرى إذا كانت ا لجريمة التي جرى التحقيق بشأنها من الجرائم الصغيرة، أما إذا كانت من الجرائم الكبيرة فلا يكون الأمر نافذا إلا بمصادقة رئيس هيئة التحقيق والادعاء العام أو من ينيبه وللأمر بحفظ الدعوى أوضاع نظامية مفصلة في نظام الإجراءات الجزائية نجملها فيما يلي:</w:t>
      </w:r>
    </w:p>
    <w:p w:rsidR="006552B8" w:rsidRDefault="006552B8" w:rsidP="008071D6">
      <w:pPr>
        <w:spacing w:after="0" w:line="480" w:lineRule="exact"/>
        <w:ind w:firstLine="720"/>
        <w:jc w:val="both"/>
        <w:rPr>
          <w:rFonts w:cs="Traditional Arabic"/>
          <w:sz w:val="36"/>
          <w:szCs w:val="36"/>
          <w:rtl/>
        </w:rPr>
      </w:pPr>
      <w:r>
        <w:rPr>
          <w:rFonts w:cs="Traditional Arabic" w:hint="cs"/>
          <w:sz w:val="36"/>
          <w:szCs w:val="36"/>
          <w:rtl/>
        </w:rPr>
        <w:t>1- يجب أن يكون مشتملا على الأسباب التي بنى عليها.</w:t>
      </w:r>
    </w:p>
    <w:p w:rsidR="006552B8" w:rsidRDefault="006552B8" w:rsidP="008071D6">
      <w:pPr>
        <w:spacing w:after="0" w:line="480" w:lineRule="exact"/>
        <w:ind w:firstLine="720"/>
        <w:jc w:val="both"/>
        <w:rPr>
          <w:rFonts w:cs="Traditional Arabic"/>
          <w:sz w:val="36"/>
          <w:szCs w:val="36"/>
          <w:rtl/>
        </w:rPr>
      </w:pPr>
      <w:r>
        <w:rPr>
          <w:rFonts w:cs="Traditional Arabic" w:hint="cs"/>
          <w:sz w:val="36"/>
          <w:szCs w:val="36"/>
          <w:rtl/>
        </w:rPr>
        <w:t xml:space="preserve">2- أنه ليس </w:t>
      </w:r>
      <w:r w:rsidR="00FE7686">
        <w:rPr>
          <w:rFonts w:cs="Traditional Arabic" w:hint="cs"/>
          <w:sz w:val="36"/>
          <w:szCs w:val="36"/>
          <w:rtl/>
        </w:rPr>
        <w:t>حكما قضا</w:t>
      </w:r>
      <w:r w:rsidR="00792A36">
        <w:rPr>
          <w:rFonts w:cs="Traditional Arabic" w:hint="cs"/>
          <w:sz w:val="36"/>
          <w:szCs w:val="36"/>
          <w:rtl/>
        </w:rPr>
        <w:t>ئ</w:t>
      </w:r>
      <w:r w:rsidR="00FE7686">
        <w:rPr>
          <w:rFonts w:cs="Traditional Arabic" w:hint="cs"/>
          <w:sz w:val="36"/>
          <w:szCs w:val="36"/>
          <w:rtl/>
        </w:rPr>
        <w:t>يا قاطعا في موضوع الدعوى وإنما هو إجراء يمكن للجهة التي أصدرته الرجوع عنه، وإعادة فتح ملف القضية والتحقيق مرة أخرى مع المتهم في نفس القضية في حالة ظهور أدلة جديدة من شأنها تقوية الاتهام ضد المتهم مثل: شهادة الشهود وأية أدلة أو قرائن قاطعة لم يسبق عرضها على المحقق.</w:t>
      </w:r>
    </w:p>
    <w:p w:rsidR="00FE7686" w:rsidRDefault="00FE7686" w:rsidP="008071D6">
      <w:pPr>
        <w:spacing w:after="0" w:line="480" w:lineRule="exact"/>
        <w:ind w:firstLine="720"/>
        <w:jc w:val="both"/>
        <w:rPr>
          <w:rFonts w:cs="Traditional Arabic"/>
          <w:sz w:val="36"/>
          <w:szCs w:val="36"/>
          <w:rtl/>
        </w:rPr>
      </w:pPr>
      <w:r>
        <w:rPr>
          <w:rFonts w:cs="Traditional Arabic" w:hint="cs"/>
          <w:sz w:val="36"/>
          <w:szCs w:val="36"/>
          <w:rtl/>
        </w:rPr>
        <w:t>3- وأيا كان ما يعتري الأمر المشار إليه بحفظ الدعوى فإنه يجب تبليغه بالطريق النظامي إلى المدعي بالحق الخاص (المجني عليه) أو إلى ورثته إن كان قد توفي.</w:t>
      </w:r>
    </w:p>
    <w:p w:rsidR="00FE7686" w:rsidRDefault="00FE7686" w:rsidP="008071D6">
      <w:pPr>
        <w:spacing w:after="0" w:line="480" w:lineRule="exact"/>
        <w:ind w:firstLine="720"/>
        <w:jc w:val="both"/>
        <w:rPr>
          <w:rFonts w:cs="Traditional Arabic"/>
          <w:sz w:val="36"/>
          <w:szCs w:val="36"/>
          <w:rtl/>
        </w:rPr>
      </w:pPr>
      <w:r>
        <w:rPr>
          <w:rFonts w:cs="Traditional Arabic" w:hint="cs"/>
          <w:sz w:val="36"/>
          <w:szCs w:val="36"/>
          <w:rtl/>
        </w:rPr>
        <w:t xml:space="preserve">= أما إذا رأى المحقق الذي أجرى التحقيق الانتهائي أن أدلة إثبات التهمة إلى المتهم الرئيس كافية لإقامة (تحريك) الدعوى الجزائية ضده فإنه يوصي بذلك وعلى صاحب الصلاحية في التصرف في الدعوى (المدعي العام) رفع الدعوى إلى المحكمة الجزائية المختصة وتكليف المتهم بالحضور </w:t>
      </w:r>
      <w:r w:rsidRPr="00897B6A">
        <w:rPr>
          <w:rFonts w:cs="Traditional Arabic" w:hint="cs"/>
          <w:spacing w:val="-10"/>
          <w:sz w:val="36"/>
          <w:szCs w:val="36"/>
          <w:rtl/>
        </w:rPr>
        <w:t>أمامها، ويمكن الاستغناء عن تكليفه بالحضور إذا حضر الجلسة ووجهت إليه التهمة.</w:t>
      </w:r>
    </w:p>
    <w:p w:rsidR="00897B6A" w:rsidRDefault="00897B6A" w:rsidP="00897B6A">
      <w:pPr>
        <w:spacing w:after="0" w:line="480" w:lineRule="exact"/>
        <w:ind w:firstLine="720"/>
        <w:jc w:val="both"/>
        <w:rPr>
          <w:rFonts w:cs="Traditional Arabic"/>
          <w:sz w:val="36"/>
          <w:szCs w:val="36"/>
          <w:u w:val="single"/>
          <w:rtl/>
        </w:rPr>
      </w:pPr>
    </w:p>
    <w:p w:rsidR="00FE7686" w:rsidRDefault="00FE7686" w:rsidP="00897B6A">
      <w:pPr>
        <w:spacing w:after="0" w:line="480" w:lineRule="exact"/>
        <w:ind w:firstLine="720"/>
        <w:jc w:val="both"/>
        <w:rPr>
          <w:rFonts w:cs="Traditional Arabic"/>
          <w:sz w:val="36"/>
          <w:szCs w:val="36"/>
          <w:rtl/>
        </w:rPr>
      </w:pPr>
      <w:r w:rsidRPr="00FE7686">
        <w:rPr>
          <w:rFonts w:cs="Traditional Arabic" w:hint="cs"/>
          <w:sz w:val="36"/>
          <w:szCs w:val="36"/>
          <w:u w:val="single"/>
          <w:rtl/>
        </w:rPr>
        <w:lastRenderedPageBreak/>
        <w:t>رابعا: اختصاصات الهيئة في مرحلة سير الدعوى الجزائية:</w:t>
      </w:r>
      <w:r w:rsidR="00897B6A" w:rsidRPr="00897B6A">
        <w:rPr>
          <w:rFonts w:cs="Traditional Arabic" w:hint="cs"/>
          <w:sz w:val="36"/>
          <w:szCs w:val="36"/>
          <w:rtl/>
        </w:rPr>
        <w:t xml:space="preserve"> </w:t>
      </w:r>
      <w:r>
        <w:rPr>
          <w:rFonts w:cs="Traditional Arabic" w:hint="cs"/>
          <w:sz w:val="36"/>
          <w:szCs w:val="36"/>
          <w:rtl/>
        </w:rPr>
        <w:t>تتولى الهيئة في مرحلة سير الدعوى ثلاث مهام رئيسة هي:</w:t>
      </w:r>
    </w:p>
    <w:p w:rsidR="00FE7686" w:rsidRDefault="00FE7686" w:rsidP="00792A36">
      <w:pPr>
        <w:spacing w:after="0" w:line="480" w:lineRule="exact"/>
        <w:ind w:firstLine="720"/>
        <w:jc w:val="both"/>
        <w:rPr>
          <w:rFonts w:cs="Traditional Arabic"/>
          <w:sz w:val="36"/>
          <w:szCs w:val="36"/>
          <w:rtl/>
        </w:rPr>
      </w:pPr>
      <w:r>
        <w:rPr>
          <w:rFonts w:cs="Traditional Arabic" w:hint="cs"/>
          <w:sz w:val="36"/>
          <w:szCs w:val="36"/>
          <w:rtl/>
        </w:rPr>
        <w:t xml:space="preserve">1- حضور جلسات المحاكمة باعتبار عضو الهيئة ممثلا للمجتمع ومدعيا بالحق العام ووفقا </w:t>
      </w:r>
      <w:r w:rsidR="00E714A2">
        <w:rPr>
          <w:rFonts w:cs="Traditional Arabic" w:hint="cs"/>
          <w:sz w:val="36"/>
          <w:szCs w:val="36"/>
          <w:rtl/>
        </w:rPr>
        <w:t>لنص المادة 174 من نظام الإجراءات الجزائية، فإن على المحكمة أن تسمع دعوى المدعي العام أولا، وقبل أن تسمع للمتهم أو وكيله أو محامي</w:t>
      </w:r>
      <w:r w:rsidR="00792A36">
        <w:rPr>
          <w:rFonts w:cs="Traditional Arabic" w:hint="cs"/>
          <w:sz w:val="36"/>
          <w:szCs w:val="36"/>
          <w:rtl/>
        </w:rPr>
        <w:t>ه</w:t>
      </w:r>
      <w:r w:rsidR="00E714A2">
        <w:rPr>
          <w:rFonts w:cs="Traditional Arabic" w:hint="cs"/>
          <w:sz w:val="36"/>
          <w:szCs w:val="36"/>
          <w:rtl/>
        </w:rPr>
        <w:t xml:space="preserve"> في الدفاع، كما أن عليها أن تعطي للمدعي العام حق التعقيب على أقوال</w:t>
      </w:r>
      <w:r w:rsidR="00792A36">
        <w:rPr>
          <w:rFonts w:cs="Traditional Arabic" w:hint="cs"/>
          <w:sz w:val="36"/>
          <w:szCs w:val="36"/>
          <w:rtl/>
        </w:rPr>
        <w:t xml:space="preserve"> </w:t>
      </w:r>
      <w:r w:rsidR="00E714A2">
        <w:rPr>
          <w:rFonts w:cs="Traditional Arabic" w:hint="cs"/>
          <w:sz w:val="36"/>
          <w:szCs w:val="36"/>
          <w:rtl/>
        </w:rPr>
        <w:t>المتهم أو وكيله أو محاميه ومناقشة شهوده.</w:t>
      </w:r>
    </w:p>
    <w:p w:rsidR="00E714A2" w:rsidRDefault="00E714A2" w:rsidP="008071D6">
      <w:pPr>
        <w:spacing w:after="0" w:line="480" w:lineRule="exact"/>
        <w:ind w:firstLine="720"/>
        <w:jc w:val="both"/>
        <w:rPr>
          <w:rFonts w:cs="Traditional Arabic"/>
          <w:sz w:val="36"/>
          <w:szCs w:val="36"/>
          <w:rtl/>
        </w:rPr>
      </w:pPr>
      <w:r>
        <w:rPr>
          <w:rFonts w:cs="Traditional Arabic" w:hint="cs"/>
          <w:sz w:val="36"/>
          <w:szCs w:val="36"/>
          <w:rtl/>
        </w:rPr>
        <w:t>وقد جرى العرف على أن المدعي العام لا يحضر كل جلسات دعاوى الجرائم الصغيرة حفاظا على وقته، حيث له الحق في الاكتفاء بما أبداه من طلبات في لائحة الدعوى وإن كان من اللازم عليه متابعة سير جلسات هذه الدعاوى إما عن طريق زميل آخر له أو بمعرفته هو عند تواجده في المحكمة لحضور إحدى جلسات الجرائم الكبيرة الأخرى.</w:t>
      </w:r>
    </w:p>
    <w:p w:rsidR="00E714A2" w:rsidRDefault="00E714A2" w:rsidP="008071D6">
      <w:pPr>
        <w:spacing w:after="0" w:line="480" w:lineRule="exact"/>
        <w:ind w:firstLine="720"/>
        <w:jc w:val="both"/>
        <w:rPr>
          <w:rFonts w:cs="Traditional Arabic"/>
          <w:sz w:val="36"/>
          <w:szCs w:val="36"/>
          <w:rtl/>
        </w:rPr>
      </w:pPr>
      <w:r>
        <w:rPr>
          <w:rFonts w:cs="Traditional Arabic" w:hint="cs"/>
          <w:sz w:val="36"/>
          <w:szCs w:val="36"/>
          <w:rtl/>
        </w:rPr>
        <w:t>لكن نظام الإجراءات الجزائية يلزمه بحضور جلسات المحكمة في الجرائم الكبيرة أو إذا طلبه القاضي لتبين بعض أقواله في جلسة معينة سواء في دعاوى الجرائم الصغيرة أو الجرائم الكبيرة، وفي غير هاتين الحالتين فإن عليه حضور جلسات المحكمة إذا ظهر له ما يستدعي حضوره.</w:t>
      </w:r>
    </w:p>
    <w:p w:rsidR="00E714A2" w:rsidRDefault="00E714A2" w:rsidP="00E714A2">
      <w:pPr>
        <w:spacing w:after="0" w:line="480" w:lineRule="exact"/>
        <w:ind w:firstLine="720"/>
        <w:jc w:val="both"/>
        <w:rPr>
          <w:rFonts w:cs="Traditional Arabic"/>
          <w:sz w:val="36"/>
          <w:szCs w:val="36"/>
          <w:rtl/>
        </w:rPr>
      </w:pPr>
      <w:r>
        <w:rPr>
          <w:rFonts w:cs="Traditional Arabic" w:hint="cs"/>
          <w:sz w:val="36"/>
          <w:szCs w:val="36"/>
          <w:rtl/>
        </w:rPr>
        <w:t>2- ومن أبرز مهام واختصاصات الهيئة في مرحلة سير الدعوى ما أقرته المادة 160 من نظام الإجراءات الجزائية من حق المدعي العام في إدخال أية تعديلات في لائحة الدعوى في أي وقت وفي أي مرحلة تكون عليها الدعوى قبل حجزها للحكم سواء تعلقت هذه التعديلات بالحذف أو بالإضافة أو بالتعديل في قائمة أو في توصيف الاتهامات المنسوبة إلى المتهم أو في أدلة إثباتها.</w:t>
      </w:r>
    </w:p>
    <w:p w:rsidR="00E714A2" w:rsidRDefault="00E714A2" w:rsidP="00E714A2">
      <w:pPr>
        <w:spacing w:after="0" w:line="480" w:lineRule="exact"/>
        <w:ind w:firstLine="720"/>
        <w:jc w:val="both"/>
        <w:rPr>
          <w:rFonts w:cs="Traditional Arabic"/>
          <w:sz w:val="36"/>
          <w:szCs w:val="36"/>
          <w:rtl/>
        </w:rPr>
      </w:pPr>
      <w:r>
        <w:rPr>
          <w:rFonts w:cs="Traditional Arabic" w:hint="cs"/>
          <w:sz w:val="36"/>
          <w:szCs w:val="36"/>
          <w:rtl/>
        </w:rPr>
        <w:lastRenderedPageBreak/>
        <w:t>على أن المدعي العام إذا استعمل حقه في تعديل لائحة الدعوى فإنه يلزمه تبليغ المتهم بالطريق النظامي بهذا التعديل مع إعطائه فرصة كافية لإعداد دفاعه بشأن هذه التعديل وفقا لأحكام النظام.</w:t>
      </w:r>
    </w:p>
    <w:p w:rsidR="00E714A2" w:rsidRDefault="00E714A2" w:rsidP="00792A36">
      <w:pPr>
        <w:spacing w:after="0" w:line="480" w:lineRule="exact"/>
        <w:ind w:firstLine="720"/>
        <w:jc w:val="both"/>
        <w:rPr>
          <w:rFonts w:cs="Traditional Arabic"/>
          <w:sz w:val="36"/>
          <w:szCs w:val="36"/>
          <w:rtl/>
        </w:rPr>
      </w:pPr>
      <w:r>
        <w:rPr>
          <w:rFonts w:cs="Traditional Arabic" w:hint="cs"/>
          <w:sz w:val="36"/>
          <w:szCs w:val="36"/>
          <w:rtl/>
        </w:rPr>
        <w:t xml:space="preserve">3- أعطت المادة (175) من نظام الإجراءات الجزائية للمدعي العام </w:t>
      </w:r>
      <w:r>
        <w:rPr>
          <w:rFonts w:cs="Traditional Arabic"/>
          <w:sz w:val="36"/>
          <w:szCs w:val="36"/>
          <w:rtl/>
        </w:rPr>
        <w:t>–</w:t>
      </w:r>
      <w:r>
        <w:rPr>
          <w:rFonts w:cs="Traditional Arabic" w:hint="cs"/>
          <w:sz w:val="36"/>
          <w:szCs w:val="36"/>
          <w:rtl/>
        </w:rPr>
        <w:t>في أي حالة كانت عليها الدعوى- الحق في الطعن بالتزوير في أي دليل من أدلة القضية وذلك من حيث إن التزوير يقدح في حجية هذا الدليل، فإذا تعلق التزوير بدليل كتابي (ورقة رسم</w:t>
      </w:r>
      <w:r w:rsidR="00792A36">
        <w:rPr>
          <w:rFonts w:cs="Traditional Arabic" w:hint="cs"/>
          <w:sz w:val="36"/>
          <w:szCs w:val="36"/>
          <w:rtl/>
        </w:rPr>
        <w:t>ية أو عرفية) فإنه يكون على نوعين هما</w:t>
      </w:r>
      <w:r>
        <w:rPr>
          <w:rFonts w:cs="Traditional Arabic" w:hint="cs"/>
          <w:sz w:val="36"/>
          <w:szCs w:val="36"/>
          <w:rtl/>
        </w:rPr>
        <w:t>: (أحدهما) تزوير في معلومات الورقة، (والثاني) تزوير في التوقيعات التي تحملها الورقة، أما إذا تعلق بشهادة شهود النفي فإنه يأخذ في تحقيقه وإثباته أو نفيه إجراءات التحقيق والإثبات في شهادة الزور، وأيا كان الدليل المطعون عليه بالتزوير، فإن الطعن يجب أن يقدم إلى ذات المحكمة المنظورة أمامها الدعوى، ويجب أن يعين فيه الدليل المطعون فيه بالتزوير والأدلة المثبتة لهذا التزوير.</w:t>
      </w:r>
    </w:p>
    <w:p w:rsidR="00856CD0" w:rsidRDefault="00856CD0" w:rsidP="00856CD0">
      <w:pPr>
        <w:spacing w:after="0" w:line="480" w:lineRule="exact"/>
        <w:ind w:firstLine="720"/>
        <w:jc w:val="both"/>
        <w:rPr>
          <w:rFonts w:cs="Traditional Arabic"/>
          <w:sz w:val="36"/>
          <w:szCs w:val="36"/>
          <w:rtl/>
        </w:rPr>
      </w:pPr>
      <w:r>
        <w:rPr>
          <w:rFonts w:cs="Traditional Arabic" w:hint="cs"/>
          <w:sz w:val="36"/>
          <w:szCs w:val="36"/>
          <w:rtl/>
        </w:rPr>
        <w:t>فإذا كان الدليل المطعون فيه بالتزوير ورقة رسمية أو عرفية منتجة في الدعوى ورأت المحكمة المنظورة أمامها الدعوى وجها للسير في تحقيق دعوى التزوير الفرعية هذه فعليها أن تتخذ إجراءين هما:</w:t>
      </w:r>
    </w:p>
    <w:p w:rsidR="00856CD0" w:rsidRDefault="00856CD0" w:rsidP="00792A36">
      <w:pPr>
        <w:spacing w:after="0" w:line="480" w:lineRule="exact"/>
        <w:ind w:firstLine="720"/>
        <w:jc w:val="both"/>
        <w:rPr>
          <w:rFonts w:cs="Traditional Arabic"/>
          <w:sz w:val="36"/>
          <w:szCs w:val="36"/>
          <w:rtl/>
        </w:rPr>
      </w:pPr>
      <w:r>
        <w:rPr>
          <w:rFonts w:cs="Traditional Arabic" w:hint="cs"/>
          <w:sz w:val="36"/>
          <w:szCs w:val="36"/>
          <w:rtl/>
        </w:rPr>
        <w:t xml:space="preserve">(أ) إحالة الورقة إلى خبير لتحقيق الخطوط (أو أكثر) تسميه المحكمة، يعمل تحت إشرافها لإجراء مقارنة الخط أو الإمضاء أو البصمة أو الختم الذي حصل إنكاره على ما هو ثابت من خط أو إمضاء أو بصمة أو ختم من نسبت إليه الورقة، وذلك بعد التوقيع على الورقة محل النزاع بالتزوير من قبل القاضي والمدعي العام وكاتب الضبط بما </w:t>
      </w:r>
      <w:r w:rsidR="00792A36">
        <w:rPr>
          <w:rFonts w:cs="Traditional Arabic" w:hint="cs"/>
          <w:sz w:val="36"/>
          <w:szCs w:val="36"/>
          <w:rtl/>
        </w:rPr>
        <w:t>يفيد</w:t>
      </w:r>
      <w:r>
        <w:rPr>
          <w:rFonts w:cs="Traditional Arabic" w:hint="cs"/>
          <w:sz w:val="36"/>
          <w:szCs w:val="36"/>
          <w:rtl/>
        </w:rPr>
        <w:t xml:space="preserve"> الاطلاع وتحرير محضر في دفتر </w:t>
      </w:r>
      <w:r>
        <w:rPr>
          <w:rFonts w:cs="Traditional Arabic" w:hint="cs"/>
          <w:sz w:val="36"/>
          <w:szCs w:val="36"/>
          <w:rtl/>
        </w:rPr>
        <w:lastRenderedPageBreak/>
        <w:t xml:space="preserve">الضبط يبين فيه حالة الورقة وأوصافها بيانا كافيا يوقع </w:t>
      </w:r>
      <w:r w:rsidR="00792A36">
        <w:rPr>
          <w:rFonts w:cs="Traditional Arabic" w:hint="cs"/>
          <w:sz w:val="36"/>
          <w:szCs w:val="36"/>
          <w:rtl/>
        </w:rPr>
        <w:t>ع</w:t>
      </w:r>
      <w:r>
        <w:rPr>
          <w:rFonts w:cs="Traditional Arabic" w:hint="cs"/>
          <w:sz w:val="36"/>
          <w:szCs w:val="36"/>
          <w:rtl/>
        </w:rPr>
        <w:t>ليه من القاضي والمدعي العام والكاتب والخصوم.</w:t>
      </w:r>
    </w:p>
    <w:p w:rsidR="00856CD0" w:rsidRDefault="00B670D6" w:rsidP="00856CD0">
      <w:pPr>
        <w:spacing w:after="0" w:line="480" w:lineRule="exact"/>
        <w:ind w:firstLine="720"/>
        <w:jc w:val="both"/>
        <w:rPr>
          <w:rFonts w:cs="Traditional Arabic"/>
          <w:sz w:val="36"/>
          <w:szCs w:val="36"/>
          <w:rtl/>
        </w:rPr>
      </w:pPr>
      <w:r>
        <w:rPr>
          <w:rFonts w:cs="Traditional Arabic" w:hint="cs"/>
          <w:sz w:val="36"/>
          <w:szCs w:val="36"/>
          <w:rtl/>
        </w:rPr>
        <w:t>وتسمى الأوراق التي سوف تتم مقارنة الورقة المطعون عليها بالتزوير، بها بأوراق التطبيق وهي: الأوراق الثابتة بإقرار أو بينة أو باتفاق الخصوم على صحتها والشرط في مطابقة الورقة المطعون عليها بالتزوير بها هو أن يضع القاضي والمدعي العام وكاتب الضبط توقيعاتهم عليها قبل الشروع في التطبيق.</w:t>
      </w:r>
    </w:p>
    <w:p w:rsidR="00B670D6" w:rsidRDefault="00B670D6" w:rsidP="00856CD0">
      <w:pPr>
        <w:spacing w:after="0" w:line="480" w:lineRule="exact"/>
        <w:ind w:firstLine="720"/>
        <w:jc w:val="both"/>
        <w:rPr>
          <w:rFonts w:cs="Traditional Arabic"/>
          <w:sz w:val="36"/>
          <w:szCs w:val="36"/>
          <w:rtl/>
        </w:rPr>
      </w:pPr>
      <w:r>
        <w:rPr>
          <w:rFonts w:cs="Traditional Arabic" w:hint="cs"/>
          <w:sz w:val="36"/>
          <w:szCs w:val="36"/>
          <w:rtl/>
        </w:rPr>
        <w:t>(ب) على المحكمة كذلك أن توقف سير الدعوى الجزائية الأصلية إلى أن يتم الفصل في دعوى التزوير الفرعية من المحكمة صاحبة الاختصاص النوعي للحق الذي تضمنته الورقة المطعون عليها بالتزوير، لكن الشرط في وقف سير الدعوى الجزائية الأصلية هو: أن يتوقف الفصل فيها على الورقة المطعون فيها، فإن كانت هناك أدلة أخرى كافية لإثبات الدعوى فلا وجه لهذا الوقف.</w:t>
      </w:r>
    </w:p>
    <w:p w:rsidR="00B670D6" w:rsidRDefault="00B670D6" w:rsidP="00792A36">
      <w:pPr>
        <w:spacing w:after="0" w:line="480" w:lineRule="exact"/>
        <w:ind w:firstLine="720"/>
        <w:jc w:val="both"/>
        <w:rPr>
          <w:rFonts w:cs="Traditional Arabic"/>
          <w:sz w:val="36"/>
          <w:szCs w:val="36"/>
          <w:rtl/>
        </w:rPr>
      </w:pPr>
      <w:r>
        <w:rPr>
          <w:rFonts w:cs="Traditional Arabic" w:hint="cs"/>
          <w:sz w:val="36"/>
          <w:szCs w:val="36"/>
          <w:rtl/>
        </w:rPr>
        <w:t xml:space="preserve">والأصل العام في نظام المرافعات الشرعية هو أنه يجوز للمدعى عليه بالتزوير وقف سير التحقيق فيه في أي حال كان عليها بنزوله عن التمسك بالورقة المطعون فيها وللمحكمة في هذه الحال أن تأمر بضبط الورقة (أخذها من صاحبها والتهميش عليها بالإلغاء) أو حفظها (إيداعها ملف الدعوى بعد التهميش عليها بالإلغاء) إذا طلب مدعي التزوير ذلك لمصلحة مشروعة، فإذا تنازل صاحب الورقة المطعون فيها بالتزوير </w:t>
      </w:r>
      <w:r w:rsidR="00792A36">
        <w:rPr>
          <w:rFonts w:cs="Traditional Arabic" w:hint="cs"/>
          <w:sz w:val="36"/>
          <w:szCs w:val="36"/>
          <w:rtl/>
        </w:rPr>
        <w:t>ع</w:t>
      </w:r>
      <w:r>
        <w:rPr>
          <w:rFonts w:cs="Traditional Arabic" w:hint="cs"/>
          <w:sz w:val="36"/>
          <w:szCs w:val="36"/>
          <w:rtl/>
        </w:rPr>
        <w:t>ن التمسك بها، انعدم سبب وقف الدعوى الجزائية ولزم مواصلة السير فيها.</w:t>
      </w:r>
    </w:p>
    <w:p w:rsidR="00B670D6" w:rsidRDefault="00B670D6" w:rsidP="004B4C68">
      <w:pPr>
        <w:spacing w:after="0" w:line="480" w:lineRule="exact"/>
        <w:ind w:firstLine="720"/>
        <w:jc w:val="both"/>
        <w:rPr>
          <w:rFonts w:cs="Traditional Arabic"/>
          <w:sz w:val="36"/>
          <w:szCs w:val="36"/>
          <w:rtl/>
        </w:rPr>
      </w:pPr>
      <w:r w:rsidRPr="00B670D6">
        <w:rPr>
          <w:rFonts w:cs="Traditional Arabic" w:hint="cs"/>
          <w:sz w:val="36"/>
          <w:szCs w:val="36"/>
          <w:u w:val="single"/>
          <w:rtl/>
        </w:rPr>
        <w:t>* أثر عفو المجني عليه على سير الدعوى العمومية:</w:t>
      </w:r>
      <w:r w:rsidR="004B4C68" w:rsidRPr="004B4C68">
        <w:rPr>
          <w:rFonts w:cs="Traditional Arabic" w:hint="cs"/>
          <w:sz w:val="36"/>
          <w:szCs w:val="36"/>
          <w:rtl/>
        </w:rPr>
        <w:t xml:space="preserve"> </w:t>
      </w:r>
      <w:r>
        <w:rPr>
          <w:rFonts w:cs="Traditional Arabic" w:hint="cs"/>
          <w:sz w:val="36"/>
          <w:szCs w:val="36"/>
          <w:rtl/>
        </w:rPr>
        <w:t xml:space="preserve">لقد وضعت المادة (23) من نظام الإجراءات الجزائية مبدءا قضائيا عاما هو: أن عفو المجني عليه </w:t>
      </w:r>
      <w:r>
        <w:rPr>
          <w:rFonts w:cs="Traditional Arabic" w:hint="cs"/>
          <w:sz w:val="36"/>
          <w:szCs w:val="36"/>
          <w:rtl/>
        </w:rPr>
        <w:lastRenderedPageBreak/>
        <w:t>أو وارثه عن المتهم لا يمنع من الاستمرار في دعوى الحق العام حيث لا يعتبر سببا من أسباب انقضاء الدعوى الجزائية العمومية، مع ما له من تأثير نظامي في انقضاء الدعوى الجزائية الخاصة (الحق الخاص).</w:t>
      </w:r>
    </w:p>
    <w:p w:rsidR="00B670D6" w:rsidRPr="00B670D6" w:rsidRDefault="00B670D6" w:rsidP="00856CD0">
      <w:pPr>
        <w:spacing w:after="0" w:line="480" w:lineRule="exact"/>
        <w:ind w:firstLine="720"/>
        <w:jc w:val="both"/>
        <w:rPr>
          <w:rFonts w:cs="Traditional Arabic"/>
          <w:sz w:val="36"/>
          <w:szCs w:val="36"/>
          <w:u w:val="single"/>
          <w:rtl/>
        </w:rPr>
      </w:pPr>
      <w:r w:rsidRPr="00B670D6">
        <w:rPr>
          <w:rFonts w:cs="Traditional Arabic" w:hint="cs"/>
          <w:sz w:val="36"/>
          <w:szCs w:val="36"/>
          <w:u w:val="single"/>
          <w:rtl/>
        </w:rPr>
        <w:t>خامسا: اختصاصات الهيئة في مرحلة الاعتراض على الأحكام الجزائية:</w:t>
      </w:r>
    </w:p>
    <w:p w:rsidR="00B670D6" w:rsidRDefault="00B670D6" w:rsidP="00856CD0">
      <w:pPr>
        <w:spacing w:after="0" w:line="480" w:lineRule="exact"/>
        <w:ind w:firstLine="720"/>
        <w:jc w:val="both"/>
        <w:rPr>
          <w:rFonts w:cs="Traditional Arabic"/>
          <w:sz w:val="36"/>
          <w:szCs w:val="36"/>
          <w:rtl/>
        </w:rPr>
      </w:pPr>
      <w:r>
        <w:rPr>
          <w:rFonts w:cs="Traditional Arabic" w:hint="cs"/>
          <w:sz w:val="36"/>
          <w:szCs w:val="36"/>
          <w:rtl/>
        </w:rPr>
        <w:t>من المفترض أن تنقضي الدعوى الجزائية بصدور الحكم القضائي في موضوعها سواء كان هذا الحكم بالإدانة أو بعدم إدانة المتهم، متى صدر هذا الحكم من المحكمة المختصة ولم يعتوره عيب في الإجراءات.</w:t>
      </w:r>
    </w:p>
    <w:p w:rsidR="00B670D6" w:rsidRDefault="00B670D6" w:rsidP="00B670D6">
      <w:pPr>
        <w:spacing w:after="0" w:line="480" w:lineRule="exact"/>
        <w:ind w:firstLine="720"/>
        <w:jc w:val="both"/>
        <w:rPr>
          <w:rFonts w:cs="Traditional Arabic"/>
          <w:sz w:val="36"/>
          <w:szCs w:val="36"/>
          <w:rtl/>
        </w:rPr>
      </w:pPr>
      <w:r>
        <w:rPr>
          <w:rFonts w:cs="Traditional Arabic" w:hint="cs"/>
          <w:sz w:val="36"/>
          <w:szCs w:val="36"/>
          <w:rtl/>
        </w:rPr>
        <w:t xml:space="preserve">غير أن المادة (193) من نظام الإجراءات الجزائية قد أعطت الحق للمدعي العام في طلب تمييز كل حكم صادر في جريمة بالإدانة أو بعدمها أو بعدم الاختصاص خلال مدة أقصاها ثلاثون يوما من تاريخ تسلمه لصورة الحكم، التي يلتزم بتسلمها خلال مدة أقصاها </w:t>
      </w:r>
      <w:r w:rsidR="00775FA4">
        <w:rPr>
          <w:rFonts w:cs="Traditional Arabic" w:hint="cs"/>
          <w:sz w:val="36"/>
          <w:szCs w:val="36"/>
          <w:rtl/>
        </w:rPr>
        <w:t>عشرة أيام من النطق بالحكم وإلا أودعت في ملف الدعوى حيث يعد الإيداع بداية لميعاد الثلاثين يوما المقررة لطلب تمييز الحكم.</w:t>
      </w:r>
    </w:p>
    <w:p w:rsidR="00775FA4" w:rsidRDefault="00775FA4" w:rsidP="00775FA4">
      <w:pPr>
        <w:spacing w:after="0" w:line="480" w:lineRule="exact"/>
        <w:ind w:firstLine="720"/>
        <w:jc w:val="both"/>
        <w:rPr>
          <w:rFonts w:cs="Traditional Arabic"/>
          <w:sz w:val="36"/>
          <w:szCs w:val="36"/>
          <w:rtl/>
        </w:rPr>
      </w:pPr>
      <w:r>
        <w:rPr>
          <w:rFonts w:cs="Traditional Arabic" w:hint="cs"/>
          <w:sz w:val="36"/>
          <w:szCs w:val="36"/>
          <w:rtl/>
        </w:rPr>
        <w:t>وقد جرى العرف القضائي على قيام المحكمة الجزائية عند النطق بالحكم بإعلام كل أطرافه بحقهم في طلب تمييزه، وأخذ توقيع طالب التمييز بعلمه المسبق بالمدة النظامية لتقديم طلب التمييز، والمدة النظامية لتسلمه لصورة الحكم. وعليه:</w:t>
      </w:r>
    </w:p>
    <w:p w:rsidR="00775FA4" w:rsidRDefault="00775FA4" w:rsidP="00775FA4">
      <w:pPr>
        <w:spacing w:after="0" w:line="480" w:lineRule="exact"/>
        <w:ind w:firstLine="720"/>
        <w:jc w:val="both"/>
        <w:rPr>
          <w:rFonts w:cs="Traditional Arabic"/>
          <w:sz w:val="36"/>
          <w:szCs w:val="36"/>
          <w:rtl/>
        </w:rPr>
      </w:pPr>
      <w:r>
        <w:rPr>
          <w:rFonts w:cs="Traditional Arabic" w:hint="cs"/>
          <w:sz w:val="36"/>
          <w:szCs w:val="36"/>
          <w:rtl/>
        </w:rPr>
        <w:t>فإنه إذا طلب أحد أطراف الحكم تمييزه في جلسة النطق بالحكم، ولم يقدم لائحة الاعتراض خلال الموعد النظامي سالف البيان فإن للمحكمة التي أصدرت الحكم أن ترفع الحكم إلى محكمة التمييز خلال خمسة وأربعين يوما من تاريخ النطق بالحكم.</w:t>
      </w:r>
    </w:p>
    <w:p w:rsidR="00775FA4" w:rsidRPr="00775FA4" w:rsidRDefault="00775FA4" w:rsidP="00775FA4">
      <w:pPr>
        <w:spacing w:after="0" w:line="480" w:lineRule="exact"/>
        <w:ind w:firstLine="720"/>
        <w:jc w:val="both"/>
        <w:rPr>
          <w:rFonts w:cs="Traditional Arabic"/>
          <w:sz w:val="36"/>
          <w:szCs w:val="36"/>
          <w:u w:val="single"/>
          <w:rtl/>
        </w:rPr>
      </w:pPr>
      <w:r w:rsidRPr="00775FA4">
        <w:rPr>
          <w:rFonts w:cs="Traditional Arabic" w:hint="cs"/>
          <w:sz w:val="36"/>
          <w:szCs w:val="36"/>
          <w:u w:val="single"/>
          <w:rtl/>
        </w:rPr>
        <w:lastRenderedPageBreak/>
        <w:t>* وجوب تمييز الأحكام الجزائية الصادرة بالقتل أو الرجم أو القطع أو القصاص فيما دون النفس:</w:t>
      </w:r>
    </w:p>
    <w:p w:rsidR="00775FA4" w:rsidRDefault="00775FA4" w:rsidP="00775FA4">
      <w:pPr>
        <w:spacing w:after="0" w:line="480" w:lineRule="exact"/>
        <w:ind w:firstLine="720"/>
        <w:jc w:val="both"/>
        <w:rPr>
          <w:rFonts w:cs="Traditional Arabic"/>
          <w:sz w:val="36"/>
          <w:szCs w:val="36"/>
          <w:rtl/>
        </w:rPr>
      </w:pPr>
      <w:r>
        <w:rPr>
          <w:rFonts w:cs="Traditional Arabic" w:hint="cs"/>
          <w:sz w:val="36"/>
          <w:szCs w:val="36"/>
          <w:rtl/>
        </w:rPr>
        <w:t>كقاعدة عامة أوجبت المادة (195) من نظام الإجراءات الجزائية تمييز الأحكام الجزائية المشار إليها حتى ولو لم يطلب أحد الخصوم تمييزه، كما أوجبت على المحكمة التي أصدرت الحكم أن ترفعه إلى محكمة التمييز خلال نفس المواعيد السابقة.</w:t>
      </w:r>
    </w:p>
    <w:p w:rsidR="008F6B42" w:rsidRPr="008F6B42" w:rsidRDefault="008F6B42" w:rsidP="00775FA4">
      <w:pPr>
        <w:spacing w:after="0" w:line="480" w:lineRule="exact"/>
        <w:ind w:firstLine="720"/>
        <w:jc w:val="both"/>
        <w:rPr>
          <w:rFonts w:cs="Traditional Arabic"/>
          <w:sz w:val="36"/>
          <w:szCs w:val="36"/>
          <w:u w:val="single"/>
          <w:rtl/>
        </w:rPr>
      </w:pPr>
      <w:r w:rsidRPr="008F6B42">
        <w:rPr>
          <w:rFonts w:cs="Traditional Arabic" w:hint="cs"/>
          <w:sz w:val="36"/>
          <w:szCs w:val="36"/>
          <w:u w:val="single"/>
          <w:rtl/>
        </w:rPr>
        <w:t>* الأحكام غير الخاضعة للتمييز:</w:t>
      </w:r>
    </w:p>
    <w:p w:rsidR="008F6B42" w:rsidRDefault="008F6B42" w:rsidP="00775FA4">
      <w:pPr>
        <w:spacing w:after="0" w:line="480" w:lineRule="exact"/>
        <w:ind w:firstLine="720"/>
        <w:jc w:val="both"/>
        <w:rPr>
          <w:rFonts w:cs="Traditional Arabic"/>
          <w:sz w:val="36"/>
          <w:szCs w:val="36"/>
          <w:rtl/>
        </w:rPr>
      </w:pPr>
      <w:r>
        <w:rPr>
          <w:rFonts w:cs="Traditional Arabic" w:hint="cs"/>
          <w:sz w:val="36"/>
          <w:szCs w:val="36"/>
          <w:rtl/>
        </w:rPr>
        <w:t>نصت المادة الثالثة من لائحة تمييز الأحكام الشرعية الصادرة في 29/10/1386 على استثناء ستة أنواع من الأحكام لا تخضع للتمييز هي:</w:t>
      </w:r>
    </w:p>
    <w:p w:rsidR="008F6B42" w:rsidRDefault="008F6B42" w:rsidP="0088281E">
      <w:pPr>
        <w:pStyle w:val="a7"/>
        <w:numPr>
          <w:ilvl w:val="0"/>
          <w:numId w:val="31"/>
        </w:numPr>
        <w:spacing w:after="0" w:line="480" w:lineRule="exact"/>
        <w:jc w:val="both"/>
        <w:rPr>
          <w:rFonts w:cs="Traditional Arabic"/>
          <w:sz w:val="36"/>
          <w:szCs w:val="36"/>
        </w:rPr>
      </w:pPr>
      <w:r>
        <w:rPr>
          <w:rFonts w:cs="Traditional Arabic" w:hint="cs"/>
          <w:sz w:val="36"/>
          <w:szCs w:val="36"/>
          <w:rtl/>
        </w:rPr>
        <w:t>كل حكم ميزته رئاسة القضاة أو شرعت في تمييزه (يباشر وزير العدل الصلاحيات المحددة لرئيس القضاة).</w:t>
      </w:r>
    </w:p>
    <w:p w:rsidR="008F6B42" w:rsidRDefault="008F6B42" w:rsidP="0088281E">
      <w:pPr>
        <w:pStyle w:val="a7"/>
        <w:numPr>
          <w:ilvl w:val="0"/>
          <w:numId w:val="31"/>
        </w:numPr>
        <w:spacing w:after="0" w:line="480" w:lineRule="exact"/>
        <w:jc w:val="both"/>
        <w:rPr>
          <w:rFonts w:cs="Traditional Arabic"/>
          <w:sz w:val="36"/>
          <w:szCs w:val="36"/>
        </w:rPr>
      </w:pPr>
      <w:r>
        <w:rPr>
          <w:rFonts w:cs="Traditional Arabic" w:hint="cs"/>
          <w:sz w:val="36"/>
          <w:szCs w:val="36"/>
          <w:rtl/>
        </w:rPr>
        <w:t>كل حكم حصلت القناعة به من المحكوم عليه.</w:t>
      </w:r>
    </w:p>
    <w:p w:rsidR="008F6B42" w:rsidRDefault="008F6B42" w:rsidP="0088281E">
      <w:pPr>
        <w:pStyle w:val="a7"/>
        <w:numPr>
          <w:ilvl w:val="0"/>
          <w:numId w:val="31"/>
        </w:numPr>
        <w:spacing w:after="0" w:line="480" w:lineRule="exact"/>
        <w:jc w:val="both"/>
        <w:rPr>
          <w:rFonts w:cs="Traditional Arabic"/>
          <w:sz w:val="36"/>
          <w:szCs w:val="36"/>
        </w:rPr>
      </w:pPr>
      <w:r>
        <w:rPr>
          <w:rFonts w:cs="Traditional Arabic" w:hint="cs"/>
          <w:sz w:val="36"/>
          <w:szCs w:val="36"/>
          <w:rtl/>
        </w:rPr>
        <w:t xml:space="preserve">كل حكم مضى </w:t>
      </w:r>
      <w:r w:rsidR="00DD2F0B">
        <w:rPr>
          <w:rFonts w:cs="Traditional Arabic" w:hint="cs"/>
          <w:sz w:val="36"/>
          <w:szCs w:val="36"/>
          <w:rtl/>
        </w:rPr>
        <w:t>عليه أكثر من خمسة عشر يوما لدى المحكوم عليه ولم يعده للقاضي خلال هذه المدة.</w:t>
      </w:r>
    </w:p>
    <w:p w:rsidR="00DD2F0B" w:rsidRDefault="00DD2F0B" w:rsidP="0088281E">
      <w:pPr>
        <w:pStyle w:val="a7"/>
        <w:numPr>
          <w:ilvl w:val="0"/>
          <w:numId w:val="31"/>
        </w:numPr>
        <w:spacing w:after="0" w:line="480" w:lineRule="exact"/>
        <w:jc w:val="both"/>
        <w:rPr>
          <w:rFonts w:cs="Traditional Arabic"/>
          <w:sz w:val="36"/>
          <w:szCs w:val="36"/>
        </w:rPr>
      </w:pPr>
      <w:r>
        <w:rPr>
          <w:rFonts w:cs="Traditional Arabic" w:hint="cs"/>
          <w:sz w:val="36"/>
          <w:szCs w:val="36"/>
          <w:rtl/>
        </w:rPr>
        <w:t>ما صدر من الأحكام قبل إنشاء هيئات التمييز في 1/4/1381هـ.</w:t>
      </w:r>
    </w:p>
    <w:p w:rsidR="00DD2F0B" w:rsidRDefault="00DD2F0B" w:rsidP="0088281E">
      <w:pPr>
        <w:pStyle w:val="a7"/>
        <w:numPr>
          <w:ilvl w:val="0"/>
          <w:numId w:val="31"/>
        </w:numPr>
        <w:spacing w:after="0" w:line="480" w:lineRule="exact"/>
        <w:jc w:val="both"/>
        <w:rPr>
          <w:rFonts w:cs="Traditional Arabic"/>
          <w:sz w:val="36"/>
          <w:szCs w:val="36"/>
        </w:rPr>
      </w:pPr>
      <w:r>
        <w:rPr>
          <w:rFonts w:cs="Traditional Arabic" w:hint="cs"/>
          <w:sz w:val="36"/>
          <w:szCs w:val="36"/>
          <w:rtl/>
        </w:rPr>
        <w:t>إذا كان المحكوم به لا يزيد على خمسمائة ريال أو ما يعادلها من نقد أو منقول، خلافا للأحكام في قضايا العقارات فإنها تميز ولو كانت قيمة الحكم أقل من ذلك.</w:t>
      </w:r>
    </w:p>
    <w:p w:rsidR="00DD2F0B" w:rsidRPr="008F6B42" w:rsidRDefault="00DD2F0B" w:rsidP="0088281E">
      <w:pPr>
        <w:pStyle w:val="a7"/>
        <w:numPr>
          <w:ilvl w:val="0"/>
          <w:numId w:val="31"/>
        </w:numPr>
        <w:spacing w:after="0" w:line="480" w:lineRule="exact"/>
        <w:jc w:val="both"/>
        <w:rPr>
          <w:rFonts w:cs="Traditional Arabic"/>
          <w:sz w:val="36"/>
          <w:szCs w:val="36"/>
          <w:rtl/>
        </w:rPr>
      </w:pPr>
      <w:r>
        <w:rPr>
          <w:rFonts w:cs="Traditional Arabic" w:hint="cs"/>
          <w:sz w:val="36"/>
          <w:szCs w:val="36"/>
          <w:rtl/>
        </w:rPr>
        <w:t>إذا كان الحكم بتعزير لا يزيد على أربعين جلدة أو بحبس لا يزيد على عشرة أيام</w:t>
      </w:r>
    </w:p>
    <w:p w:rsidR="00775FA4" w:rsidRDefault="00DD2F0B" w:rsidP="00775FA4">
      <w:pPr>
        <w:spacing w:after="0" w:line="480" w:lineRule="exact"/>
        <w:ind w:firstLine="720"/>
        <w:jc w:val="both"/>
        <w:rPr>
          <w:rFonts w:cs="Traditional Arabic"/>
          <w:sz w:val="36"/>
          <w:szCs w:val="36"/>
          <w:rtl/>
        </w:rPr>
      </w:pPr>
      <w:r>
        <w:rPr>
          <w:rFonts w:cs="Traditional Arabic" w:hint="cs"/>
          <w:sz w:val="36"/>
          <w:szCs w:val="36"/>
          <w:rtl/>
        </w:rPr>
        <w:lastRenderedPageBreak/>
        <w:t xml:space="preserve">ولتمييز الأحكام الجزائية أوضاع وإجراءات خاصة حددها الفصل الأول من الباب السابع </w:t>
      </w:r>
      <w:r w:rsidR="00792A36">
        <w:rPr>
          <w:rFonts w:cs="Traditional Arabic" w:hint="cs"/>
          <w:sz w:val="36"/>
          <w:szCs w:val="36"/>
          <w:rtl/>
        </w:rPr>
        <w:t>م</w:t>
      </w:r>
      <w:r>
        <w:rPr>
          <w:rFonts w:cs="Traditional Arabic" w:hint="cs"/>
          <w:sz w:val="36"/>
          <w:szCs w:val="36"/>
          <w:rtl/>
        </w:rPr>
        <w:t>ن نظام الإجراءات الجزائية، خارجة عن نطاق دراستنا لهيئة التحقيق والادعاء العام.</w:t>
      </w:r>
    </w:p>
    <w:p w:rsidR="00DD2F0B" w:rsidRPr="00DD2F0B" w:rsidRDefault="00DD2F0B" w:rsidP="00775FA4">
      <w:pPr>
        <w:spacing w:after="0" w:line="480" w:lineRule="exact"/>
        <w:ind w:firstLine="720"/>
        <w:jc w:val="both"/>
        <w:rPr>
          <w:rFonts w:cs="Traditional Arabic"/>
          <w:sz w:val="36"/>
          <w:szCs w:val="36"/>
          <w:u w:val="single"/>
          <w:rtl/>
        </w:rPr>
      </w:pPr>
      <w:r w:rsidRPr="00DD2F0B">
        <w:rPr>
          <w:rFonts w:cs="Traditional Arabic" w:hint="cs"/>
          <w:sz w:val="36"/>
          <w:szCs w:val="36"/>
          <w:u w:val="single"/>
          <w:rtl/>
        </w:rPr>
        <w:t>* هيئة التحقيق والادعاء العام والتماس إعادة النظر:</w:t>
      </w:r>
    </w:p>
    <w:p w:rsidR="00DD2F0B" w:rsidRDefault="00DD2F0B" w:rsidP="00DD2F0B">
      <w:pPr>
        <w:spacing w:after="0" w:line="480" w:lineRule="exact"/>
        <w:ind w:firstLine="720"/>
        <w:jc w:val="both"/>
        <w:rPr>
          <w:rFonts w:cs="Traditional Arabic"/>
          <w:sz w:val="36"/>
          <w:szCs w:val="36"/>
          <w:rtl/>
        </w:rPr>
      </w:pPr>
      <w:r>
        <w:rPr>
          <w:rFonts w:cs="Traditional Arabic" w:hint="cs"/>
          <w:sz w:val="36"/>
          <w:szCs w:val="36"/>
          <w:rtl/>
        </w:rPr>
        <w:t xml:space="preserve">عنى المنظم السعودي بتنظيم طريق طعن خاص في الأحكام النهائية الصادرة بالعقوبة يرفع بصحيفة تقدم إلى المحكمة الجزائية التي أصدرت الحكم من أي من الخصوم في الدعوى ويرمي إلى معالجة ما يرد في هذه الأحكام من خطأ في تقدير الوقائع، إذا كان هذا الخطأ قد أدى إلى التأثير في قرار القاضي، بحيث إن الحكم ما كان له أن يصدر على النحو الذي صدر به لو لم يقع القاضي في هذا الخطأ، ويسمى هذا </w:t>
      </w:r>
      <w:r w:rsidR="00792A36">
        <w:rPr>
          <w:rFonts w:cs="Traditional Arabic" w:hint="cs"/>
          <w:sz w:val="36"/>
          <w:szCs w:val="36"/>
          <w:rtl/>
        </w:rPr>
        <w:t>ا</w:t>
      </w:r>
      <w:r>
        <w:rPr>
          <w:rFonts w:cs="Traditional Arabic" w:hint="cs"/>
          <w:sz w:val="36"/>
          <w:szCs w:val="36"/>
          <w:rtl/>
        </w:rPr>
        <w:t>لطريق بالتماس إعادة النظر.</w:t>
      </w:r>
    </w:p>
    <w:p w:rsidR="00DD2F0B" w:rsidRPr="00DD2F0B" w:rsidRDefault="00DD2F0B" w:rsidP="00792A36">
      <w:pPr>
        <w:spacing w:after="0" w:line="480" w:lineRule="exact"/>
        <w:ind w:firstLine="720"/>
        <w:jc w:val="both"/>
        <w:rPr>
          <w:rFonts w:cs="Traditional Arabic"/>
          <w:sz w:val="36"/>
          <w:szCs w:val="36"/>
          <w:u w:val="single"/>
          <w:rtl/>
        </w:rPr>
      </w:pPr>
      <w:r w:rsidRPr="00DD2F0B">
        <w:rPr>
          <w:rFonts w:cs="Traditional Arabic" w:hint="cs"/>
          <w:sz w:val="36"/>
          <w:szCs w:val="36"/>
          <w:u w:val="single"/>
          <w:rtl/>
        </w:rPr>
        <w:t xml:space="preserve">* الأحكام القابلة </w:t>
      </w:r>
      <w:r w:rsidR="00792A36">
        <w:rPr>
          <w:rFonts w:cs="Traditional Arabic" w:hint="cs"/>
          <w:sz w:val="36"/>
          <w:szCs w:val="36"/>
          <w:u w:val="single"/>
          <w:rtl/>
        </w:rPr>
        <w:t>للطعن بالتماس إعادة</w:t>
      </w:r>
      <w:r w:rsidRPr="00DD2F0B">
        <w:rPr>
          <w:rFonts w:cs="Traditional Arabic" w:hint="cs"/>
          <w:sz w:val="36"/>
          <w:szCs w:val="36"/>
          <w:u w:val="single"/>
          <w:rtl/>
        </w:rPr>
        <w:t xml:space="preserve"> النظر:</w:t>
      </w:r>
    </w:p>
    <w:p w:rsidR="00DD2F0B" w:rsidRDefault="00DD2F0B" w:rsidP="00DD2F0B">
      <w:pPr>
        <w:spacing w:after="0" w:line="480" w:lineRule="exact"/>
        <w:ind w:firstLine="720"/>
        <w:jc w:val="both"/>
        <w:rPr>
          <w:rFonts w:cs="Traditional Arabic"/>
          <w:sz w:val="36"/>
          <w:szCs w:val="36"/>
          <w:rtl/>
        </w:rPr>
      </w:pPr>
      <w:r>
        <w:rPr>
          <w:rFonts w:cs="Traditional Arabic" w:hint="cs"/>
          <w:sz w:val="36"/>
          <w:szCs w:val="36"/>
          <w:rtl/>
        </w:rPr>
        <w:t xml:space="preserve">كقاعدة عامة لا يقبل الطعن بالتماس إعادة النظر إلا الأحكام النهائية غير القابلة للتمييز، ذلك لأن الحكم القابل للطعن عليه بالتمييز يكون قابلا لمعالجة ما يعتوره من خطأ في تقدير الوقائع عن طريق تمييزه، ومن ثم لا نكون بحاجة إلى الطعن عليه </w:t>
      </w:r>
      <w:r w:rsidR="00DA6EC3">
        <w:rPr>
          <w:rFonts w:cs="Traditional Arabic" w:hint="cs"/>
          <w:sz w:val="36"/>
          <w:szCs w:val="36"/>
          <w:rtl/>
        </w:rPr>
        <w:t>بطلب إعادة النظر، وقد حصرت المادة (206) من نظام الإجراءات الجزائية الأحكام الجزائية القابلة لطلب إعادة النظر في</w:t>
      </w:r>
      <w:r w:rsidR="005D4E1F">
        <w:rPr>
          <w:rFonts w:cs="Traditional Arabic" w:hint="cs"/>
          <w:sz w:val="36"/>
          <w:szCs w:val="36"/>
          <w:rtl/>
        </w:rPr>
        <w:t>ها في</w:t>
      </w:r>
      <w:r w:rsidR="00DA6EC3">
        <w:rPr>
          <w:rFonts w:cs="Traditional Arabic" w:hint="cs"/>
          <w:sz w:val="36"/>
          <w:szCs w:val="36"/>
          <w:rtl/>
        </w:rPr>
        <w:t>:</w:t>
      </w:r>
    </w:p>
    <w:p w:rsidR="00DA6EC3" w:rsidRDefault="005D4E1F" w:rsidP="0088281E">
      <w:pPr>
        <w:pStyle w:val="a7"/>
        <w:numPr>
          <w:ilvl w:val="0"/>
          <w:numId w:val="32"/>
        </w:numPr>
        <w:spacing w:after="0" w:line="480" w:lineRule="exact"/>
        <w:ind w:hanging="733"/>
        <w:jc w:val="both"/>
        <w:rPr>
          <w:rFonts w:cs="Traditional Arabic"/>
          <w:sz w:val="36"/>
          <w:szCs w:val="36"/>
        </w:rPr>
      </w:pPr>
      <w:r>
        <w:rPr>
          <w:rFonts w:cs="Traditional Arabic" w:hint="cs"/>
          <w:sz w:val="36"/>
          <w:szCs w:val="36"/>
          <w:rtl/>
        </w:rPr>
        <w:t>إذا حكم على المتهم في جريمة قتل ثم تبين أن المجني عليه مازال على قيد الحياة.</w:t>
      </w:r>
    </w:p>
    <w:p w:rsidR="005D4E1F" w:rsidRDefault="005D4E1F" w:rsidP="0088281E">
      <w:pPr>
        <w:pStyle w:val="a7"/>
        <w:numPr>
          <w:ilvl w:val="0"/>
          <w:numId w:val="32"/>
        </w:numPr>
        <w:spacing w:after="0" w:line="480" w:lineRule="exact"/>
        <w:ind w:hanging="733"/>
        <w:jc w:val="both"/>
        <w:rPr>
          <w:rFonts w:cs="Traditional Arabic"/>
          <w:sz w:val="36"/>
          <w:szCs w:val="36"/>
        </w:rPr>
      </w:pPr>
      <w:r>
        <w:rPr>
          <w:rFonts w:cs="Traditional Arabic" w:hint="cs"/>
          <w:sz w:val="36"/>
          <w:szCs w:val="36"/>
          <w:rtl/>
        </w:rPr>
        <w:t>إذا صدر حكم على شخص من أجل واقعة، ثم صدر حكم على شخص آخر من أجل الواقعة ذاتها وكان بين الحكمين تناقض يفهم منه عدم إدانة أحد المحكوم عليهما.</w:t>
      </w:r>
    </w:p>
    <w:p w:rsidR="005D4E1F" w:rsidRDefault="005D4E1F" w:rsidP="0088281E">
      <w:pPr>
        <w:pStyle w:val="a7"/>
        <w:numPr>
          <w:ilvl w:val="0"/>
          <w:numId w:val="32"/>
        </w:numPr>
        <w:spacing w:after="0" w:line="480" w:lineRule="exact"/>
        <w:ind w:hanging="733"/>
        <w:jc w:val="both"/>
        <w:rPr>
          <w:rFonts w:cs="Traditional Arabic"/>
          <w:sz w:val="36"/>
          <w:szCs w:val="36"/>
        </w:rPr>
      </w:pPr>
      <w:r>
        <w:rPr>
          <w:rFonts w:cs="Traditional Arabic" w:hint="cs"/>
          <w:sz w:val="36"/>
          <w:szCs w:val="36"/>
          <w:rtl/>
        </w:rPr>
        <w:lastRenderedPageBreak/>
        <w:t>إذا كان الحكم قد بُني على أوراق، ظهر بعد الحكم تزويرها، أو بني على شهادة ظهر بعد الحكم أنها شهادة زور.</w:t>
      </w:r>
    </w:p>
    <w:p w:rsidR="005D4E1F" w:rsidRDefault="005D4E1F" w:rsidP="00327F48">
      <w:pPr>
        <w:pStyle w:val="a7"/>
        <w:numPr>
          <w:ilvl w:val="0"/>
          <w:numId w:val="32"/>
        </w:numPr>
        <w:spacing w:after="0" w:line="480" w:lineRule="exact"/>
        <w:ind w:hanging="733"/>
        <w:jc w:val="both"/>
        <w:rPr>
          <w:rFonts w:cs="Traditional Arabic"/>
          <w:sz w:val="36"/>
          <w:szCs w:val="36"/>
        </w:rPr>
      </w:pPr>
      <w:r>
        <w:rPr>
          <w:rFonts w:cs="Traditional Arabic" w:hint="cs"/>
          <w:sz w:val="36"/>
          <w:szCs w:val="36"/>
          <w:rtl/>
        </w:rPr>
        <w:t xml:space="preserve">إذا كان الحكم قد </w:t>
      </w:r>
      <w:r w:rsidR="00327F48">
        <w:rPr>
          <w:rFonts w:cs="Traditional Arabic" w:hint="cs"/>
          <w:sz w:val="36"/>
          <w:szCs w:val="36"/>
          <w:rtl/>
        </w:rPr>
        <w:t>بني</w:t>
      </w:r>
      <w:r>
        <w:rPr>
          <w:rFonts w:cs="Traditional Arabic" w:hint="cs"/>
          <w:sz w:val="36"/>
          <w:szCs w:val="36"/>
          <w:rtl/>
        </w:rPr>
        <w:t xml:space="preserve"> على حكم آخر صادر من إحدى المحاكم ثم أُلغي هذا الحكم.</w:t>
      </w:r>
    </w:p>
    <w:p w:rsidR="005D4E1F" w:rsidRPr="005D4E1F" w:rsidRDefault="005D4E1F" w:rsidP="0088281E">
      <w:pPr>
        <w:pStyle w:val="a7"/>
        <w:numPr>
          <w:ilvl w:val="0"/>
          <w:numId w:val="32"/>
        </w:numPr>
        <w:spacing w:after="0" w:line="480" w:lineRule="exact"/>
        <w:ind w:hanging="733"/>
        <w:jc w:val="both"/>
        <w:rPr>
          <w:rFonts w:cs="Traditional Arabic"/>
          <w:sz w:val="36"/>
          <w:szCs w:val="36"/>
          <w:rtl/>
        </w:rPr>
      </w:pPr>
      <w:r>
        <w:rPr>
          <w:rFonts w:cs="Traditional Arabic" w:hint="cs"/>
          <w:sz w:val="36"/>
          <w:szCs w:val="36"/>
          <w:rtl/>
        </w:rPr>
        <w:t>إذا ظهر بعد الحكم بينات أو وقائع لم تكن معلومة وقت المحاكمة، وكان من شأن هذه البينات أو الوقائع عدم إدانة المحكوم عليه أو تخفيف العقوبة.</w:t>
      </w:r>
    </w:p>
    <w:p w:rsidR="00DD2F0B" w:rsidRDefault="005D4E1F" w:rsidP="00775FA4">
      <w:pPr>
        <w:spacing w:after="0" w:line="480" w:lineRule="exact"/>
        <w:ind w:firstLine="720"/>
        <w:jc w:val="both"/>
        <w:rPr>
          <w:rFonts w:cs="Traditional Arabic"/>
          <w:sz w:val="36"/>
          <w:szCs w:val="36"/>
          <w:rtl/>
        </w:rPr>
      </w:pPr>
      <w:r>
        <w:rPr>
          <w:rFonts w:cs="Traditional Arabic" w:hint="cs"/>
          <w:sz w:val="36"/>
          <w:szCs w:val="36"/>
          <w:rtl/>
        </w:rPr>
        <w:t>وإذا كانت الفقرة (د) من المادة الثالثة من نظام هيئة التحقيق والادعاء العام قد أسندت إليها اختصاص طلب تمييز الأحكام، فهل يكون لها بالإضافة إلى ذلك اختصاص الطعن في الأحكام النهائية غير القابلة للتمييز والصادرة بالعقوبة بطريق الطعن غير العادي (الخاص) الذي نحن بصدده وهو التماس إعادة النظر.</w:t>
      </w:r>
    </w:p>
    <w:p w:rsidR="005D4E1F" w:rsidRDefault="005D4E1F" w:rsidP="00327F48">
      <w:pPr>
        <w:spacing w:after="0" w:line="480" w:lineRule="exact"/>
        <w:ind w:firstLine="720"/>
        <w:jc w:val="both"/>
        <w:rPr>
          <w:rFonts w:cs="Traditional Arabic"/>
          <w:sz w:val="36"/>
          <w:szCs w:val="36"/>
          <w:rtl/>
        </w:rPr>
      </w:pPr>
      <w:r>
        <w:rPr>
          <w:rFonts w:cs="Traditional Arabic" w:hint="cs"/>
          <w:sz w:val="36"/>
          <w:szCs w:val="36"/>
          <w:rtl/>
        </w:rPr>
        <w:t>إن الإجابة على هذا السؤال تستدعي بيان ما إذا كانت الهيئة خصما في الدعوى الجزائية أم لا، وذلك لأن التماس إعادة النظر مقرر فقط للخصوم دون غيرهم.</w:t>
      </w:r>
    </w:p>
    <w:p w:rsidR="00327F48" w:rsidRDefault="00327F48">
      <w:pPr>
        <w:bidi w:val="0"/>
        <w:spacing w:after="0" w:line="240" w:lineRule="auto"/>
        <w:rPr>
          <w:rFonts w:cs="Traditional Arabic"/>
          <w:sz w:val="36"/>
          <w:szCs w:val="36"/>
          <w:rtl/>
        </w:rPr>
      </w:pPr>
      <w:r>
        <w:rPr>
          <w:rFonts w:cs="Traditional Arabic"/>
          <w:sz w:val="36"/>
          <w:szCs w:val="36"/>
          <w:rtl/>
        </w:rPr>
        <w:br w:type="page"/>
      </w:r>
    </w:p>
    <w:p w:rsidR="00327F48" w:rsidRPr="00327F48" w:rsidRDefault="00327F48" w:rsidP="00327F48">
      <w:pPr>
        <w:spacing w:after="0" w:line="480" w:lineRule="exact"/>
        <w:ind w:firstLine="720"/>
        <w:jc w:val="center"/>
        <w:rPr>
          <w:rFonts w:cs="Traditional Arabic"/>
          <w:b/>
          <w:bCs/>
          <w:sz w:val="36"/>
          <w:szCs w:val="36"/>
          <w:rtl/>
        </w:rPr>
      </w:pPr>
      <w:r w:rsidRPr="00327F48">
        <w:rPr>
          <w:rFonts w:cs="Traditional Arabic" w:hint="cs"/>
          <w:b/>
          <w:bCs/>
          <w:sz w:val="36"/>
          <w:szCs w:val="36"/>
          <w:rtl/>
        </w:rPr>
        <w:lastRenderedPageBreak/>
        <w:t>الفصل الرابع</w:t>
      </w:r>
    </w:p>
    <w:p w:rsidR="00327F48" w:rsidRPr="00327F48" w:rsidRDefault="00327F48" w:rsidP="00327F48">
      <w:pPr>
        <w:spacing w:after="0" w:line="480" w:lineRule="exact"/>
        <w:ind w:firstLine="720"/>
        <w:jc w:val="center"/>
        <w:rPr>
          <w:rFonts w:cs="Traditional Arabic"/>
          <w:b/>
          <w:bCs/>
          <w:sz w:val="36"/>
          <w:szCs w:val="36"/>
          <w:rtl/>
        </w:rPr>
      </w:pPr>
      <w:r w:rsidRPr="00327F48">
        <w:rPr>
          <w:rFonts w:cs="Traditional Arabic" w:hint="cs"/>
          <w:b/>
          <w:bCs/>
          <w:sz w:val="36"/>
          <w:szCs w:val="36"/>
          <w:rtl/>
        </w:rPr>
        <w:t>ديوان المظالم</w:t>
      </w:r>
    </w:p>
    <w:p w:rsidR="00FE7686" w:rsidRPr="005D4E1F" w:rsidRDefault="005D4E1F" w:rsidP="008071D6">
      <w:pPr>
        <w:spacing w:after="0" w:line="480" w:lineRule="exact"/>
        <w:ind w:firstLine="720"/>
        <w:jc w:val="both"/>
        <w:rPr>
          <w:rFonts w:cs="Traditional Arabic"/>
          <w:sz w:val="36"/>
          <w:szCs w:val="36"/>
          <w:u w:val="single"/>
          <w:rtl/>
        </w:rPr>
      </w:pPr>
      <w:r w:rsidRPr="005D4E1F">
        <w:rPr>
          <w:rFonts w:cs="Traditional Arabic" w:hint="cs"/>
          <w:sz w:val="36"/>
          <w:szCs w:val="36"/>
          <w:u w:val="single"/>
          <w:rtl/>
        </w:rPr>
        <w:t>* النشأة والتطور:</w:t>
      </w:r>
    </w:p>
    <w:p w:rsidR="005D4E1F" w:rsidRDefault="005D4E1F" w:rsidP="008071D6">
      <w:pPr>
        <w:spacing w:after="0" w:line="480" w:lineRule="exact"/>
        <w:ind w:firstLine="720"/>
        <w:jc w:val="both"/>
        <w:rPr>
          <w:rFonts w:cs="Traditional Arabic"/>
          <w:sz w:val="36"/>
          <w:szCs w:val="36"/>
          <w:rtl/>
        </w:rPr>
      </w:pPr>
      <w:r>
        <w:rPr>
          <w:rFonts w:cs="Traditional Arabic" w:hint="cs"/>
          <w:sz w:val="36"/>
          <w:szCs w:val="36"/>
          <w:rtl/>
        </w:rPr>
        <w:t>أنشئ ديوان المظالم في بداية أمره كإدارة عامة ملحقة بديوان مجلس الوزراء، وذلك بموجب حكم المادة 17 من نظام شعب مجلس الوزراء الصادر في سنة 1373، ثم صدر نظام ديوان المظالم بالمرسوم رقم 2/13/8759 وتاريخ 17/9/1374 وبموجب هذا المرسوم أصبح الديوان جهة نظر وتحقيق للشكاوى والتظلمات.</w:t>
      </w:r>
    </w:p>
    <w:p w:rsidR="005D4E1F" w:rsidRDefault="005D4E1F" w:rsidP="008071D6">
      <w:pPr>
        <w:spacing w:after="0" w:line="480" w:lineRule="exact"/>
        <w:ind w:firstLine="720"/>
        <w:jc w:val="both"/>
        <w:rPr>
          <w:rFonts w:cs="Traditional Arabic"/>
          <w:sz w:val="36"/>
          <w:szCs w:val="36"/>
          <w:rtl/>
        </w:rPr>
      </w:pPr>
      <w:r>
        <w:rPr>
          <w:rFonts w:cs="Traditional Arabic" w:hint="cs"/>
          <w:sz w:val="36"/>
          <w:szCs w:val="36"/>
          <w:rtl/>
        </w:rPr>
        <w:t xml:space="preserve">غير أن الديوان في بداية نشأته لم تكن له صلاحيات إصدار الأحكام القضائية وإنما كان مجرد جهة لتلقي الشكاوى من أصحاب المظالم </w:t>
      </w:r>
      <w:r w:rsidR="00403A78">
        <w:rPr>
          <w:rFonts w:cs="Traditional Arabic" w:hint="cs"/>
          <w:sz w:val="36"/>
          <w:szCs w:val="36"/>
          <w:rtl/>
        </w:rPr>
        <w:t>والتحقيق فيها وإعداد تقرير عنها يتضمن وقائع الشكوى ونتيجة التحقيق وما يقترحه الديوان  إزاءها، ثم إرسال هذا التقرير إلى الوزير المختص مع إرسال صورة منه إلى ديوان رئيس مجلس الوزراء، وبعد أن يتلقى الديوان رد الوزير المختص في شأن ما اقترحه الديوان إما بالتنفيذ أو بالمعارضة يتم الرفع إلى جلالة الملك ليصدر أمره في موضوع التقرير.</w:t>
      </w:r>
    </w:p>
    <w:p w:rsidR="00403A78" w:rsidRDefault="00823C99" w:rsidP="008071D6">
      <w:pPr>
        <w:spacing w:after="0" w:line="480" w:lineRule="exact"/>
        <w:ind w:firstLine="720"/>
        <w:jc w:val="both"/>
        <w:rPr>
          <w:rFonts w:cs="Traditional Arabic"/>
          <w:sz w:val="36"/>
          <w:szCs w:val="36"/>
          <w:rtl/>
        </w:rPr>
      </w:pPr>
      <w:r>
        <w:rPr>
          <w:rFonts w:cs="Traditional Arabic" w:hint="cs"/>
          <w:sz w:val="36"/>
          <w:szCs w:val="36"/>
          <w:rtl/>
        </w:rPr>
        <w:t>وعلى وجه العموم فقد كان الديوان يختص بالتحقيق في التظلمات التالية:</w:t>
      </w:r>
    </w:p>
    <w:p w:rsidR="00823C99" w:rsidRDefault="00823C99" w:rsidP="0088281E">
      <w:pPr>
        <w:pStyle w:val="a7"/>
        <w:numPr>
          <w:ilvl w:val="0"/>
          <w:numId w:val="33"/>
        </w:numPr>
        <w:spacing w:after="0" w:line="480" w:lineRule="exact"/>
        <w:ind w:left="1274" w:hanging="567"/>
        <w:jc w:val="both"/>
        <w:rPr>
          <w:rFonts w:cs="Traditional Arabic"/>
          <w:sz w:val="36"/>
          <w:szCs w:val="36"/>
        </w:rPr>
      </w:pPr>
      <w:r>
        <w:rPr>
          <w:rFonts w:cs="Traditional Arabic" w:hint="cs"/>
          <w:sz w:val="36"/>
          <w:szCs w:val="36"/>
          <w:rtl/>
        </w:rPr>
        <w:t>التظلمات الخاصة التي يقدمها أصحاب المرتبات والمعاشات والمكافآت المستحقة للموظفين أو لورثتهم.</w:t>
      </w:r>
    </w:p>
    <w:p w:rsidR="00823C99" w:rsidRDefault="00823C99" w:rsidP="0088281E">
      <w:pPr>
        <w:pStyle w:val="a7"/>
        <w:numPr>
          <w:ilvl w:val="0"/>
          <w:numId w:val="33"/>
        </w:numPr>
        <w:spacing w:after="0" w:line="480" w:lineRule="exact"/>
        <w:ind w:left="1274" w:hanging="567"/>
        <w:jc w:val="both"/>
        <w:rPr>
          <w:rFonts w:cs="Traditional Arabic"/>
          <w:sz w:val="36"/>
          <w:szCs w:val="36"/>
        </w:rPr>
      </w:pPr>
      <w:r>
        <w:rPr>
          <w:rFonts w:cs="Traditional Arabic" w:hint="cs"/>
          <w:sz w:val="36"/>
          <w:szCs w:val="36"/>
          <w:rtl/>
        </w:rPr>
        <w:t>التظلمات التي يقدمها ذوو الشأن بالطعن في القرارات الإدارية الصادرة بالتعين في الوظائف العامة أو الترقية أو منح العلاوات.</w:t>
      </w:r>
    </w:p>
    <w:p w:rsidR="00823C99" w:rsidRDefault="00823C99" w:rsidP="0088281E">
      <w:pPr>
        <w:pStyle w:val="a7"/>
        <w:numPr>
          <w:ilvl w:val="0"/>
          <w:numId w:val="33"/>
        </w:numPr>
        <w:spacing w:after="0" w:line="480" w:lineRule="exact"/>
        <w:ind w:left="1274" w:hanging="567"/>
        <w:jc w:val="both"/>
        <w:rPr>
          <w:rFonts w:cs="Traditional Arabic"/>
          <w:sz w:val="36"/>
          <w:szCs w:val="36"/>
        </w:rPr>
      </w:pPr>
      <w:r>
        <w:rPr>
          <w:rFonts w:cs="Traditional Arabic" w:hint="cs"/>
          <w:sz w:val="36"/>
          <w:szCs w:val="36"/>
          <w:rtl/>
        </w:rPr>
        <w:lastRenderedPageBreak/>
        <w:t>التظلمات التي يقدمها الموظفون بإلغاء القرارات الإدارية بإحالتهم إلى المعاش أو الاستيداع أو فصلهم بغير الطري</w:t>
      </w:r>
      <w:r w:rsidR="00327F48">
        <w:rPr>
          <w:rFonts w:cs="Traditional Arabic" w:hint="cs"/>
          <w:sz w:val="36"/>
          <w:szCs w:val="36"/>
          <w:rtl/>
        </w:rPr>
        <w:t>ق</w:t>
      </w:r>
      <w:r>
        <w:rPr>
          <w:rFonts w:cs="Traditional Arabic" w:hint="cs"/>
          <w:sz w:val="36"/>
          <w:szCs w:val="36"/>
          <w:rtl/>
        </w:rPr>
        <w:t xml:space="preserve"> التأديبي أو الإداري.</w:t>
      </w:r>
    </w:p>
    <w:p w:rsidR="00823C99" w:rsidRPr="00823C99" w:rsidRDefault="00823C99" w:rsidP="0088281E">
      <w:pPr>
        <w:pStyle w:val="a7"/>
        <w:numPr>
          <w:ilvl w:val="0"/>
          <w:numId w:val="33"/>
        </w:numPr>
        <w:spacing w:after="0" w:line="480" w:lineRule="exact"/>
        <w:ind w:left="1274" w:hanging="567"/>
        <w:jc w:val="both"/>
        <w:rPr>
          <w:rFonts w:cs="Traditional Arabic"/>
          <w:sz w:val="36"/>
          <w:szCs w:val="36"/>
          <w:rtl/>
        </w:rPr>
      </w:pPr>
      <w:r>
        <w:rPr>
          <w:rFonts w:cs="Traditional Arabic" w:hint="cs"/>
          <w:sz w:val="36"/>
          <w:szCs w:val="36"/>
          <w:rtl/>
        </w:rPr>
        <w:t>التظلمات التي يقدمها ذوو العلاقة بإلغاء القرارات الإدارية الأخرى النهائية.</w:t>
      </w:r>
    </w:p>
    <w:p w:rsidR="008071D6" w:rsidRDefault="00823C99" w:rsidP="008071D6">
      <w:pPr>
        <w:spacing w:after="0" w:line="480" w:lineRule="exact"/>
        <w:ind w:firstLine="720"/>
        <w:jc w:val="both"/>
        <w:rPr>
          <w:rFonts w:cs="Traditional Arabic"/>
          <w:sz w:val="36"/>
          <w:szCs w:val="36"/>
          <w:rtl/>
        </w:rPr>
      </w:pPr>
      <w:r>
        <w:rPr>
          <w:rFonts w:cs="Traditional Arabic" w:hint="cs"/>
          <w:sz w:val="36"/>
          <w:szCs w:val="36"/>
          <w:rtl/>
        </w:rPr>
        <w:t>وقد كان من الطبيعي أن تتزايد اختصاصات الديوان وأن يتمتع بصلاحيات تدقيق القضايا والفصل فيما يختص بنظره منها، فأصبح من اللازم إصدار نظام جديد للديوان يتحول بموجبه الديوان من جهة نظر وتحقيق للشكاوى والتظلمات إلى جهة قضاء إداري فصدر نظام آخر للديوان بالمرسوم الملكي رقم م/ 51 وتاريخ 17/7/1420هـ.</w:t>
      </w:r>
    </w:p>
    <w:p w:rsidR="00823C99" w:rsidRPr="00823C99" w:rsidRDefault="00823C99" w:rsidP="00327F48">
      <w:pPr>
        <w:spacing w:after="0" w:line="480" w:lineRule="exact"/>
        <w:ind w:firstLine="720"/>
        <w:jc w:val="both"/>
        <w:rPr>
          <w:rFonts w:cs="Traditional Arabic"/>
          <w:sz w:val="36"/>
          <w:szCs w:val="36"/>
          <w:u w:val="single"/>
          <w:rtl/>
        </w:rPr>
      </w:pPr>
      <w:r w:rsidRPr="00823C99">
        <w:rPr>
          <w:rFonts w:cs="Traditional Arabic" w:hint="cs"/>
          <w:sz w:val="36"/>
          <w:szCs w:val="36"/>
          <w:u w:val="single"/>
          <w:rtl/>
        </w:rPr>
        <w:t>* الديو</w:t>
      </w:r>
      <w:r w:rsidR="009A079D">
        <w:rPr>
          <w:rFonts w:cs="Traditional Arabic" w:hint="cs"/>
          <w:sz w:val="36"/>
          <w:szCs w:val="36"/>
          <w:u w:val="single"/>
          <w:rtl/>
        </w:rPr>
        <w:t>ا</w:t>
      </w:r>
      <w:r w:rsidR="00327F48">
        <w:rPr>
          <w:rFonts w:cs="Traditional Arabic" w:hint="cs"/>
          <w:sz w:val="36"/>
          <w:szCs w:val="36"/>
          <w:u w:val="single"/>
          <w:rtl/>
        </w:rPr>
        <w:t>ن هيئة قضاء</w:t>
      </w:r>
      <w:r w:rsidRPr="00823C99">
        <w:rPr>
          <w:rFonts w:cs="Traditional Arabic" w:hint="cs"/>
          <w:sz w:val="36"/>
          <w:szCs w:val="36"/>
          <w:u w:val="single"/>
          <w:rtl/>
        </w:rPr>
        <w:t xml:space="preserve"> إداري مستقلة:</w:t>
      </w:r>
    </w:p>
    <w:p w:rsidR="00823C99" w:rsidRDefault="00823C99" w:rsidP="008071D6">
      <w:pPr>
        <w:spacing w:after="0" w:line="480" w:lineRule="exact"/>
        <w:ind w:firstLine="720"/>
        <w:jc w:val="both"/>
        <w:rPr>
          <w:rFonts w:cs="Traditional Arabic"/>
          <w:sz w:val="36"/>
          <w:szCs w:val="36"/>
          <w:rtl/>
        </w:rPr>
      </w:pPr>
      <w:r>
        <w:rPr>
          <w:rFonts w:cs="Traditional Arabic" w:hint="cs"/>
          <w:sz w:val="36"/>
          <w:szCs w:val="36"/>
          <w:rtl/>
        </w:rPr>
        <w:t>نصت المادة الأولى</w:t>
      </w:r>
      <w:r w:rsidR="009A079D">
        <w:rPr>
          <w:rFonts w:cs="Traditional Arabic" w:hint="cs"/>
          <w:sz w:val="36"/>
          <w:szCs w:val="36"/>
          <w:rtl/>
        </w:rPr>
        <w:t xml:space="preserve"> من نظام الديوان المشار إليه على أن: "ديوان المظالم هيئة قضائية إدارية مستقلة ترتبط مباشرة بجلالة الملك .." وإعمالا لهذا النص فقد تشكل الديوان من ست سلطات وهيئات رئيسة هي:</w:t>
      </w:r>
    </w:p>
    <w:p w:rsidR="009A079D" w:rsidRDefault="009A079D" w:rsidP="009A079D">
      <w:pPr>
        <w:spacing w:after="0" w:line="480" w:lineRule="exact"/>
        <w:ind w:firstLine="720"/>
        <w:jc w:val="both"/>
        <w:rPr>
          <w:rFonts w:cs="Traditional Arabic"/>
          <w:sz w:val="36"/>
          <w:szCs w:val="36"/>
          <w:rtl/>
        </w:rPr>
      </w:pPr>
      <w:r>
        <w:rPr>
          <w:rFonts w:cs="Traditional Arabic" w:hint="cs"/>
          <w:sz w:val="36"/>
          <w:szCs w:val="36"/>
          <w:rtl/>
        </w:rPr>
        <w:t>1- رئيس الديوان.</w:t>
      </w:r>
    </w:p>
    <w:p w:rsidR="009A079D" w:rsidRDefault="009A079D" w:rsidP="009A079D">
      <w:pPr>
        <w:spacing w:after="0" w:line="480" w:lineRule="exact"/>
        <w:ind w:firstLine="720"/>
        <w:jc w:val="both"/>
        <w:rPr>
          <w:rFonts w:cs="Traditional Arabic"/>
          <w:sz w:val="36"/>
          <w:szCs w:val="36"/>
          <w:rtl/>
        </w:rPr>
      </w:pPr>
      <w:r>
        <w:rPr>
          <w:rFonts w:cs="Traditional Arabic" w:hint="cs"/>
          <w:sz w:val="36"/>
          <w:szCs w:val="36"/>
          <w:rtl/>
        </w:rPr>
        <w:t>2- نواب الرئيس.</w:t>
      </w:r>
    </w:p>
    <w:p w:rsidR="009A079D" w:rsidRDefault="009A079D" w:rsidP="008071D6">
      <w:pPr>
        <w:spacing w:after="0" w:line="480" w:lineRule="exact"/>
        <w:ind w:firstLine="720"/>
        <w:jc w:val="both"/>
        <w:rPr>
          <w:rFonts w:cs="Traditional Arabic"/>
          <w:sz w:val="36"/>
          <w:szCs w:val="36"/>
          <w:rtl/>
        </w:rPr>
      </w:pPr>
      <w:r>
        <w:rPr>
          <w:rFonts w:cs="Traditional Arabic" w:hint="cs"/>
          <w:sz w:val="36"/>
          <w:szCs w:val="36"/>
          <w:rtl/>
        </w:rPr>
        <w:t>3- لجنة الشئون الإدارية لأعضاء الديوان.</w:t>
      </w:r>
    </w:p>
    <w:p w:rsidR="009A079D" w:rsidRDefault="009A079D" w:rsidP="009A079D">
      <w:pPr>
        <w:spacing w:after="0" w:line="480" w:lineRule="exact"/>
        <w:ind w:firstLine="720"/>
        <w:jc w:val="both"/>
        <w:rPr>
          <w:rFonts w:cs="Traditional Arabic"/>
          <w:sz w:val="36"/>
          <w:szCs w:val="36"/>
          <w:rtl/>
        </w:rPr>
      </w:pPr>
      <w:r>
        <w:rPr>
          <w:rFonts w:cs="Traditional Arabic" w:hint="cs"/>
          <w:sz w:val="36"/>
          <w:szCs w:val="36"/>
          <w:rtl/>
        </w:rPr>
        <w:t>4- الهيئة العامة للديوان.</w:t>
      </w:r>
    </w:p>
    <w:p w:rsidR="009A079D" w:rsidRDefault="009A079D" w:rsidP="009A079D">
      <w:pPr>
        <w:spacing w:after="0" w:line="480" w:lineRule="exact"/>
        <w:ind w:firstLine="720"/>
        <w:jc w:val="both"/>
        <w:rPr>
          <w:rFonts w:cs="Traditional Arabic"/>
          <w:sz w:val="36"/>
          <w:szCs w:val="36"/>
          <w:rtl/>
        </w:rPr>
      </w:pPr>
      <w:r>
        <w:rPr>
          <w:rFonts w:cs="Traditional Arabic" w:hint="cs"/>
          <w:sz w:val="36"/>
          <w:szCs w:val="36"/>
          <w:rtl/>
        </w:rPr>
        <w:t>5- الدوائر المختصة.</w:t>
      </w:r>
    </w:p>
    <w:p w:rsidR="009A079D" w:rsidRDefault="009A079D" w:rsidP="008071D6">
      <w:pPr>
        <w:spacing w:after="0" w:line="480" w:lineRule="exact"/>
        <w:ind w:firstLine="720"/>
        <w:jc w:val="both"/>
        <w:rPr>
          <w:rFonts w:cs="Traditional Arabic"/>
          <w:sz w:val="36"/>
          <w:szCs w:val="36"/>
          <w:rtl/>
        </w:rPr>
      </w:pPr>
      <w:r>
        <w:rPr>
          <w:rFonts w:cs="Traditional Arabic" w:hint="cs"/>
          <w:sz w:val="36"/>
          <w:szCs w:val="36"/>
          <w:rtl/>
        </w:rPr>
        <w:t>6- الموظفون الفنيون والإداريون.</w:t>
      </w:r>
    </w:p>
    <w:p w:rsidR="009A079D" w:rsidRDefault="009A079D" w:rsidP="00327F48">
      <w:pPr>
        <w:spacing w:after="0" w:line="480" w:lineRule="exact"/>
        <w:ind w:firstLine="720"/>
        <w:jc w:val="both"/>
        <w:rPr>
          <w:rFonts w:cs="Traditional Arabic"/>
          <w:sz w:val="36"/>
          <w:szCs w:val="36"/>
          <w:rtl/>
        </w:rPr>
      </w:pPr>
      <w:r>
        <w:rPr>
          <w:rFonts w:cs="Traditional Arabic" w:hint="cs"/>
          <w:sz w:val="36"/>
          <w:szCs w:val="36"/>
          <w:rtl/>
        </w:rPr>
        <w:lastRenderedPageBreak/>
        <w:t>والذي يعنينا هنا هو الحديث عن الاختصاصات القضائية التي يباشرها الديوان عن طريق عدد من الدوائر القضائية يتولى رئيس الديوان تحديدها وتشكيلها وتحديد اختصاصها النوعي والمكاني.</w:t>
      </w:r>
    </w:p>
    <w:p w:rsidR="00855E2D" w:rsidRDefault="00855E2D" w:rsidP="009A079D">
      <w:pPr>
        <w:spacing w:after="0" w:line="480" w:lineRule="exact"/>
        <w:ind w:firstLine="720"/>
        <w:jc w:val="both"/>
        <w:rPr>
          <w:rFonts w:cs="Traditional Arabic"/>
          <w:sz w:val="36"/>
          <w:szCs w:val="36"/>
          <w:rtl/>
        </w:rPr>
      </w:pPr>
      <w:r>
        <w:rPr>
          <w:rFonts w:cs="Traditional Arabic" w:hint="cs"/>
          <w:sz w:val="36"/>
          <w:szCs w:val="36"/>
          <w:rtl/>
        </w:rPr>
        <w:t>وقد كان من الضروري نتيجة لتحول الديوان إلى هيئة قضاء إداري أن تتغير تبعا لذلك اختصاصات الديوان وصلاحياته، وكان من لازم ذلك ومقتضاه ما يلي:</w:t>
      </w:r>
    </w:p>
    <w:p w:rsidR="00855E2D" w:rsidRDefault="00855E2D" w:rsidP="009A079D">
      <w:pPr>
        <w:spacing w:after="0" w:line="480" w:lineRule="exact"/>
        <w:ind w:firstLine="720"/>
        <w:jc w:val="both"/>
        <w:rPr>
          <w:rFonts w:cs="Traditional Arabic"/>
          <w:sz w:val="36"/>
          <w:szCs w:val="36"/>
          <w:rtl/>
        </w:rPr>
      </w:pPr>
      <w:r>
        <w:rPr>
          <w:rFonts w:cs="Traditional Arabic" w:hint="cs"/>
          <w:sz w:val="36"/>
          <w:szCs w:val="36"/>
          <w:rtl/>
        </w:rPr>
        <w:t xml:space="preserve">(1) الفصل بين جهة التحقيق في الشكاوى والتظلمات وجهة الفصل فيها: وهو مطلب ضروري تقتضيه ضرورة عدم </w:t>
      </w:r>
      <w:r w:rsidR="00327F48">
        <w:rPr>
          <w:rFonts w:cs="Traditional Arabic" w:hint="cs"/>
          <w:sz w:val="36"/>
          <w:szCs w:val="36"/>
          <w:rtl/>
        </w:rPr>
        <w:t xml:space="preserve">إسناد </w:t>
      </w:r>
      <w:r>
        <w:rPr>
          <w:rFonts w:cs="Traditional Arabic" w:hint="cs"/>
          <w:sz w:val="36"/>
          <w:szCs w:val="36"/>
          <w:rtl/>
        </w:rPr>
        <w:t xml:space="preserve">التحقيق والقضاء إلى جهة واحدة، وعليه فإن المنظم السعودي رأى أن تختص هيئة الرقابة </w:t>
      </w:r>
      <w:r w:rsidR="00327F48">
        <w:rPr>
          <w:rFonts w:cs="Traditional Arabic" w:hint="cs"/>
          <w:sz w:val="36"/>
          <w:szCs w:val="36"/>
          <w:rtl/>
        </w:rPr>
        <w:t>و</w:t>
      </w:r>
      <w:r>
        <w:rPr>
          <w:rFonts w:cs="Traditional Arabic" w:hint="cs"/>
          <w:sz w:val="36"/>
          <w:szCs w:val="36"/>
          <w:rtl/>
        </w:rPr>
        <w:t>التحقيق</w:t>
      </w:r>
      <w:r w:rsidR="00327F48">
        <w:rPr>
          <w:rFonts w:cs="Traditional Arabic" w:hint="cs"/>
          <w:sz w:val="36"/>
          <w:szCs w:val="36"/>
          <w:rtl/>
        </w:rPr>
        <w:t xml:space="preserve"> بالتحقيق</w:t>
      </w:r>
      <w:r>
        <w:rPr>
          <w:rFonts w:cs="Traditional Arabic" w:hint="cs"/>
          <w:sz w:val="36"/>
          <w:szCs w:val="36"/>
          <w:rtl/>
        </w:rPr>
        <w:t xml:space="preserve"> في جميع القضايا والمنازعات التي يختص الديوان بالفصل فيها، فأصبحت الهيئة مختصة بالتحقيق في: </w:t>
      </w:r>
    </w:p>
    <w:p w:rsidR="00855E2D" w:rsidRDefault="00855E2D" w:rsidP="0088281E">
      <w:pPr>
        <w:pStyle w:val="a7"/>
        <w:numPr>
          <w:ilvl w:val="0"/>
          <w:numId w:val="34"/>
        </w:numPr>
        <w:spacing w:after="0" w:line="480" w:lineRule="exact"/>
        <w:jc w:val="both"/>
        <w:rPr>
          <w:rFonts w:cs="Traditional Arabic"/>
          <w:sz w:val="36"/>
          <w:szCs w:val="36"/>
        </w:rPr>
      </w:pPr>
      <w:r>
        <w:rPr>
          <w:rFonts w:cs="Traditional Arabic" w:hint="cs"/>
          <w:sz w:val="36"/>
          <w:szCs w:val="36"/>
          <w:rtl/>
        </w:rPr>
        <w:t>المخالفات المالية والإدارية التي تكشف عنها الرقابة، وما يحال إليها من الوزراء المختصين أو من أي جهة رسمية مختصة.</w:t>
      </w:r>
    </w:p>
    <w:p w:rsidR="00855E2D" w:rsidRDefault="00855E2D" w:rsidP="0088281E">
      <w:pPr>
        <w:pStyle w:val="a7"/>
        <w:numPr>
          <w:ilvl w:val="0"/>
          <w:numId w:val="34"/>
        </w:numPr>
        <w:spacing w:after="0" w:line="480" w:lineRule="exact"/>
        <w:jc w:val="both"/>
        <w:rPr>
          <w:rFonts w:cs="Traditional Arabic"/>
          <w:sz w:val="36"/>
          <w:szCs w:val="36"/>
        </w:rPr>
      </w:pPr>
      <w:r>
        <w:rPr>
          <w:rFonts w:cs="Traditional Arabic" w:hint="cs"/>
          <w:sz w:val="36"/>
          <w:szCs w:val="36"/>
          <w:rtl/>
        </w:rPr>
        <w:t>جرائم الرشوة والتزوير والجرائم المنصوص عليها في المرسوم الملكي رقم 43 وتاريخ 29/11/1377.</w:t>
      </w:r>
    </w:p>
    <w:p w:rsidR="00855E2D" w:rsidRPr="00855E2D" w:rsidRDefault="00855E2D" w:rsidP="0088281E">
      <w:pPr>
        <w:pStyle w:val="a7"/>
        <w:numPr>
          <w:ilvl w:val="0"/>
          <w:numId w:val="34"/>
        </w:numPr>
        <w:spacing w:after="0" w:line="480" w:lineRule="exact"/>
        <w:jc w:val="both"/>
        <w:rPr>
          <w:rFonts w:cs="Traditional Arabic"/>
          <w:sz w:val="36"/>
          <w:szCs w:val="36"/>
          <w:rtl/>
        </w:rPr>
      </w:pPr>
      <w:r>
        <w:rPr>
          <w:rFonts w:cs="Traditional Arabic" w:hint="cs"/>
          <w:sz w:val="36"/>
          <w:szCs w:val="36"/>
          <w:rtl/>
        </w:rPr>
        <w:t>جميع القضايا التي تحت التحقيق لدى ديوان المظالم.</w:t>
      </w:r>
    </w:p>
    <w:p w:rsidR="008071D6" w:rsidRDefault="00855E2D" w:rsidP="00327F48">
      <w:pPr>
        <w:spacing w:after="0" w:line="480" w:lineRule="exact"/>
        <w:ind w:firstLine="720"/>
        <w:jc w:val="both"/>
        <w:rPr>
          <w:rFonts w:cs="Traditional Arabic"/>
          <w:sz w:val="36"/>
          <w:szCs w:val="36"/>
          <w:rtl/>
        </w:rPr>
      </w:pPr>
      <w:r>
        <w:rPr>
          <w:rFonts w:cs="Traditional Arabic" w:hint="cs"/>
          <w:sz w:val="36"/>
          <w:szCs w:val="36"/>
          <w:rtl/>
        </w:rPr>
        <w:t>(2) ولما كان نظام تأديب الموظفين الصادر بالمرسوم الملكي رقم م/7 وتاريخ 1/2/1391 قد أنشأ هيئة مستقلة تختص بالنظر في القضايا التأديبية التي تحال إليها من هيئة الرقابة والتحقيق، فقد اقتضى الوضع الجديد لديوان المظالم بوصفه هيئة ق</w:t>
      </w:r>
      <w:r w:rsidR="00B84F14">
        <w:rPr>
          <w:rFonts w:cs="Traditional Arabic" w:hint="cs"/>
          <w:sz w:val="36"/>
          <w:szCs w:val="36"/>
          <w:rtl/>
        </w:rPr>
        <w:t>ضاء إداري أن تدمج ميزانية هيئة التأديب في ميزانية ديوان المظالم وأن ينقل أعضاء مجالس الحكم وجميع الموظفين والمستخدمين والعمال في الهيئة بوظائفهم واعتماداتهم إلى ديوان المظالم.</w:t>
      </w:r>
    </w:p>
    <w:p w:rsidR="00B84F14" w:rsidRDefault="00B84F14" w:rsidP="008071D6">
      <w:pPr>
        <w:spacing w:after="0" w:line="480" w:lineRule="exact"/>
        <w:ind w:firstLine="720"/>
        <w:jc w:val="both"/>
        <w:rPr>
          <w:rFonts w:cs="Traditional Arabic"/>
          <w:sz w:val="36"/>
          <w:szCs w:val="36"/>
          <w:rtl/>
        </w:rPr>
      </w:pPr>
      <w:r>
        <w:rPr>
          <w:rFonts w:cs="Traditional Arabic" w:hint="cs"/>
          <w:sz w:val="36"/>
          <w:szCs w:val="36"/>
          <w:rtl/>
        </w:rPr>
        <w:lastRenderedPageBreak/>
        <w:t>(3) أصبح ديوان المظالم الجهة القضائية الوحيدة التي تختص بالفصل في المنازعات الإدارية.</w:t>
      </w:r>
    </w:p>
    <w:p w:rsidR="00B84F14" w:rsidRPr="00B84F14" w:rsidRDefault="00B84F14" w:rsidP="008071D6">
      <w:pPr>
        <w:spacing w:after="0" w:line="480" w:lineRule="exact"/>
        <w:ind w:firstLine="720"/>
        <w:jc w:val="both"/>
        <w:rPr>
          <w:rFonts w:cs="Traditional Arabic"/>
          <w:sz w:val="36"/>
          <w:szCs w:val="36"/>
          <w:u w:val="single"/>
          <w:rtl/>
        </w:rPr>
      </w:pPr>
      <w:r w:rsidRPr="00B84F14">
        <w:rPr>
          <w:rFonts w:cs="Traditional Arabic" w:hint="cs"/>
          <w:sz w:val="36"/>
          <w:szCs w:val="36"/>
          <w:u w:val="single"/>
          <w:rtl/>
        </w:rPr>
        <w:t>* نطاق المنازعات التي يختص ديوان المظالم بالفصل فيها:</w:t>
      </w:r>
    </w:p>
    <w:p w:rsidR="00B84F14" w:rsidRDefault="00B84F14" w:rsidP="00327F48">
      <w:pPr>
        <w:spacing w:after="0" w:line="480" w:lineRule="exact"/>
        <w:ind w:firstLine="720"/>
        <w:jc w:val="both"/>
        <w:rPr>
          <w:rFonts w:cs="Traditional Arabic"/>
          <w:sz w:val="36"/>
          <w:szCs w:val="36"/>
          <w:rtl/>
        </w:rPr>
      </w:pPr>
      <w:r>
        <w:rPr>
          <w:rFonts w:cs="Traditional Arabic" w:hint="cs"/>
          <w:sz w:val="36"/>
          <w:szCs w:val="36"/>
          <w:rtl/>
        </w:rPr>
        <w:t xml:space="preserve">في بحثنا لهذه الجزئية ننبه </w:t>
      </w:r>
      <w:r w:rsidR="00327F48">
        <w:rPr>
          <w:rFonts w:cs="Traditional Arabic" w:hint="cs"/>
          <w:sz w:val="36"/>
          <w:szCs w:val="36"/>
          <w:rtl/>
        </w:rPr>
        <w:t>إ</w:t>
      </w:r>
      <w:r>
        <w:rPr>
          <w:rFonts w:cs="Traditional Arabic" w:hint="cs"/>
          <w:sz w:val="36"/>
          <w:szCs w:val="36"/>
          <w:rtl/>
        </w:rPr>
        <w:t xml:space="preserve">لى أن كلا منا مازال متصلا عن اختصاصات الديوان في ظل نظام إنشائه القديم رقم 2/13/8759 </w:t>
      </w:r>
      <w:r w:rsidR="00327F48">
        <w:rPr>
          <w:rFonts w:cs="Traditional Arabic" w:hint="cs"/>
          <w:sz w:val="36"/>
          <w:szCs w:val="36"/>
          <w:rtl/>
        </w:rPr>
        <w:t>لسنة</w:t>
      </w:r>
      <w:r>
        <w:rPr>
          <w:rFonts w:cs="Traditional Arabic" w:hint="cs"/>
          <w:sz w:val="36"/>
          <w:szCs w:val="36"/>
          <w:rtl/>
        </w:rPr>
        <w:t xml:space="preserve"> 1374</w:t>
      </w:r>
      <w:r w:rsidR="00327F48">
        <w:rPr>
          <w:rFonts w:cs="Traditional Arabic" w:hint="cs"/>
          <w:sz w:val="36"/>
          <w:szCs w:val="36"/>
          <w:rtl/>
        </w:rPr>
        <w:t xml:space="preserve">هـ </w:t>
      </w:r>
      <w:r>
        <w:rPr>
          <w:rFonts w:cs="Traditional Arabic" w:hint="cs"/>
          <w:sz w:val="36"/>
          <w:szCs w:val="36"/>
          <w:rtl/>
        </w:rPr>
        <w:t xml:space="preserve">وهو النظام الذي مازال معمولا به حتى كتابة هذه المذكرات </w:t>
      </w:r>
      <w:r w:rsidR="00327F48">
        <w:rPr>
          <w:rFonts w:cs="Traditional Arabic" w:hint="cs"/>
          <w:sz w:val="36"/>
          <w:szCs w:val="36"/>
          <w:rtl/>
        </w:rPr>
        <w:t>والذي</w:t>
      </w:r>
      <w:r>
        <w:rPr>
          <w:rFonts w:cs="Traditional Arabic" w:hint="cs"/>
          <w:sz w:val="36"/>
          <w:szCs w:val="36"/>
          <w:rtl/>
        </w:rPr>
        <w:t xml:space="preserve"> يتمتع الديوان في ظله بالنظر في س</w:t>
      </w:r>
      <w:r w:rsidR="00327F48">
        <w:rPr>
          <w:rFonts w:cs="Traditional Arabic" w:hint="cs"/>
          <w:sz w:val="36"/>
          <w:szCs w:val="36"/>
          <w:rtl/>
        </w:rPr>
        <w:t>تة</w:t>
      </w:r>
      <w:r>
        <w:rPr>
          <w:rFonts w:cs="Traditional Arabic" w:hint="cs"/>
          <w:sz w:val="36"/>
          <w:szCs w:val="36"/>
          <w:rtl/>
        </w:rPr>
        <w:t xml:space="preserve"> أنواع من المنازعات هي: </w:t>
      </w:r>
    </w:p>
    <w:p w:rsidR="00B84F14" w:rsidRDefault="00B84F14" w:rsidP="008071D6">
      <w:pPr>
        <w:spacing w:after="0" w:line="480" w:lineRule="exact"/>
        <w:ind w:firstLine="720"/>
        <w:jc w:val="both"/>
        <w:rPr>
          <w:rFonts w:cs="Traditional Arabic"/>
          <w:sz w:val="36"/>
          <w:szCs w:val="36"/>
          <w:rtl/>
        </w:rPr>
      </w:pPr>
      <w:r>
        <w:rPr>
          <w:rFonts w:cs="Traditional Arabic" w:hint="cs"/>
          <w:sz w:val="36"/>
          <w:szCs w:val="36"/>
          <w:rtl/>
        </w:rPr>
        <w:t>1</w:t>
      </w:r>
      <w:r>
        <w:rPr>
          <w:rFonts w:cs="Traditional Arabic"/>
          <w:sz w:val="36"/>
          <w:szCs w:val="36"/>
          <w:rtl/>
        </w:rPr>
        <w:t>–</w:t>
      </w:r>
      <w:r>
        <w:rPr>
          <w:rFonts w:cs="Traditional Arabic" w:hint="cs"/>
          <w:sz w:val="36"/>
          <w:szCs w:val="36"/>
          <w:rtl/>
        </w:rPr>
        <w:t xml:space="preserve"> المنازعات التي تكون الإدارة طرفا فيها وتشمل:</w:t>
      </w:r>
    </w:p>
    <w:p w:rsidR="00B84F14" w:rsidRDefault="00B84F14" w:rsidP="00327F48">
      <w:pPr>
        <w:pStyle w:val="a7"/>
        <w:numPr>
          <w:ilvl w:val="0"/>
          <w:numId w:val="35"/>
        </w:numPr>
        <w:spacing w:after="0" w:line="480" w:lineRule="exact"/>
        <w:jc w:val="both"/>
        <w:rPr>
          <w:rFonts w:cs="Traditional Arabic"/>
          <w:sz w:val="36"/>
          <w:szCs w:val="36"/>
        </w:rPr>
      </w:pPr>
      <w:r>
        <w:rPr>
          <w:rFonts w:cs="Traditional Arabic" w:hint="cs"/>
          <w:sz w:val="36"/>
          <w:szCs w:val="36"/>
          <w:rtl/>
        </w:rPr>
        <w:t>الدعاوى المتعلقة بالحقوق المقررة في نظم الخدمة المدنية والتقاعد لموظفي ومستخدمي الحكومة والأجهزة ذات الشخصية المعنوية العامة المستقلة أو ورثتهم والمستحقين عنه</w:t>
      </w:r>
      <w:r w:rsidR="00327F48">
        <w:rPr>
          <w:rFonts w:cs="Traditional Arabic" w:hint="cs"/>
          <w:sz w:val="36"/>
          <w:szCs w:val="36"/>
          <w:rtl/>
        </w:rPr>
        <w:t>م</w:t>
      </w:r>
      <w:r>
        <w:rPr>
          <w:rFonts w:cs="Traditional Arabic" w:hint="cs"/>
          <w:sz w:val="36"/>
          <w:szCs w:val="36"/>
          <w:rtl/>
        </w:rPr>
        <w:t>.</w:t>
      </w:r>
    </w:p>
    <w:p w:rsidR="00B84F14" w:rsidRDefault="00B84F14" w:rsidP="0088281E">
      <w:pPr>
        <w:pStyle w:val="a7"/>
        <w:numPr>
          <w:ilvl w:val="0"/>
          <w:numId w:val="35"/>
        </w:numPr>
        <w:spacing w:after="0" w:line="480" w:lineRule="exact"/>
        <w:jc w:val="both"/>
        <w:rPr>
          <w:rFonts w:cs="Traditional Arabic"/>
          <w:sz w:val="36"/>
          <w:szCs w:val="36"/>
        </w:rPr>
      </w:pPr>
      <w:r>
        <w:rPr>
          <w:rFonts w:cs="Traditional Arabic" w:hint="cs"/>
          <w:sz w:val="36"/>
          <w:szCs w:val="36"/>
          <w:rtl/>
        </w:rPr>
        <w:t xml:space="preserve">الدعاوى المقدمة من ذوي الشأن بالطعن في القرارات الإدارية متى كان مرجع الطعن عدم </w:t>
      </w:r>
      <w:r w:rsidR="00773777">
        <w:rPr>
          <w:rFonts w:cs="Traditional Arabic" w:hint="cs"/>
          <w:sz w:val="36"/>
          <w:szCs w:val="36"/>
          <w:rtl/>
        </w:rPr>
        <w:t>الاختصاص أو وجود عيب في الشكل أو مخالفة النظم واللوائح أو الخطأ في تطبيقها أو تأويلها أو إساءة استعمال السلطة.</w:t>
      </w:r>
    </w:p>
    <w:p w:rsidR="00773777" w:rsidRDefault="00773777" w:rsidP="0088281E">
      <w:pPr>
        <w:pStyle w:val="a7"/>
        <w:numPr>
          <w:ilvl w:val="0"/>
          <w:numId w:val="35"/>
        </w:numPr>
        <w:spacing w:after="0" w:line="480" w:lineRule="exact"/>
        <w:jc w:val="both"/>
        <w:rPr>
          <w:rFonts w:cs="Traditional Arabic"/>
          <w:sz w:val="36"/>
          <w:szCs w:val="36"/>
        </w:rPr>
      </w:pPr>
      <w:r>
        <w:rPr>
          <w:rFonts w:cs="Traditional Arabic" w:hint="cs"/>
          <w:sz w:val="36"/>
          <w:szCs w:val="36"/>
          <w:rtl/>
        </w:rPr>
        <w:t>دعاوى التعويض الموجهة من ذوي الشأن إلى الحكومة والأشخاص ذات الشخصية الاعتبارية العامة المستقلة بسبب أعمالها.</w:t>
      </w:r>
    </w:p>
    <w:p w:rsidR="00773777" w:rsidRPr="00773777" w:rsidRDefault="00773777" w:rsidP="0088281E">
      <w:pPr>
        <w:pStyle w:val="a7"/>
        <w:numPr>
          <w:ilvl w:val="0"/>
          <w:numId w:val="35"/>
        </w:numPr>
        <w:spacing w:after="0" w:line="480" w:lineRule="exact"/>
        <w:jc w:val="both"/>
        <w:rPr>
          <w:rFonts w:cs="Traditional Arabic"/>
          <w:sz w:val="36"/>
          <w:szCs w:val="36"/>
          <w:rtl/>
        </w:rPr>
      </w:pPr>
      <w:r>
        <w:rPr>
          <w:rFonts w:cs="Traditional Arabic" w:hint="cs"/>
          <w:sz w:val="36"/>
          <w:szCs w:val="36"/>
          <w:rtl/>
        </w:rPr>
        <w:t>الدعاوى المقدمة من ذوي الشأن في المنازعات المتعلقة بالعقود التي تكون الحكومة أو الأشخاص المعنوية العامة طرفا فيها.</w:t>
      </w:r>
    </w:p>
    <w:p w:rsidR="00B84F14" w:rsidRDefault="00773777" w:rsidP="008071D6">
      <w:pPr>
        <w:spacing w:after="0" w:line="480" w:lineRule="exact"/>
        <w:ind w:firstLine="720"/>
        <w:jc w:val="both"/>
        <w:rPr>
          <w:rFonts w:cs="Traditional Arabic"/>
          <w:sz w:val="36"/>
          <w:szCs w:val="36"/>
          <w:rtl/>
        </w:rPr>
      </w:pPr>
      <w:r>
        <w:rPr>
          <w:rFonts w:cs="Traditional Arabic" w:hint="cs"/>
          <w:sz w:val="36"/>
          <w:szCs w:val="36"/>
          <w:rtl/>
        </w:rPr>
        <w:lastRenderedPageBreak/>
        <w:t>2- الدعاوى التأديبية التي ترفع من هيئة الرقابة والتحقيق ضد كل موظف ثبت ارتكابه مخالفة مالية أو إدارية، وذلك مع عدم الإخلال برفع الدعوى العمومية (الجزائية) أو دعوى التعويض ضده.</w:t>
      </w:r>
    </w:p>
    <w:p w:rsidR="00773777" w:rsidRDefault="00773777" w:rsidP="008071D6">
      <w:pPr>
        <w:spacing w:after="0" w:line="480" w:lineRule="exact"/>
        <w:ind w:firstLine="720"/>
        <w:jc w:val="both"/>
        <w:rPr>
          <w:rFonts w:cs="Traditional Arabic"/>
          <w:sz w:val="36"/>
          <w:szCs w:val="36"/>
          <w:rtl/>
        </w:rPr>
      </w:pPr>
      <w:r>
        <w:rPr>
          <w:rFonts w:cs="Traditional Arabic" w:hint="cs"/>
          <w:sz w:val="36"/>
          <w:szCs w:val="36"/>
          <w:rtl/>
        </w:rPr>
        <w:t>3- الدعاوى الجزائية التي تخرج من ولاية المحاكم الشرعية والموجهة ضد المتهمين بارتكاب جرائم التزوير والرشوة وجرائم الأموال العامة، وذلك إلى حين عمل الترتيبات اللازمة لقيام المحاكم (الجزائية) بالفصل في هذه القضايا وفقا لنظام القضاء وإلى هذا الحين تتولى هيئة الرقابة والتحقيق الإدعاء العام بهذه الدعاوى أمام الدائرة المختصة بالديوان، بما للهيئة من سلطة التحقيق فيها.</w:t>
      </w:r>
    </w:p>
    <w:p w:rsidR="00773777" w:rsidRDefault="00773777" w:rsidP="008071D6">
      <w:pPr>
        <w:spacing w:after="0" w:line="480" w:lineRule="exact"/>
        <w:ind w:firstLine="720"/>
        <w:jc w:val="both"/>
        <w:rPr>
          <w:rFonts w:cs="Traditional Arabic"/>
          <w:sz w:val="36"/>
          <w:szCs w:val="36"/>
          <w:rtl/>
        </w:rPr>
      </w:pPr>
      <w:r>
        <w:rPr>
          <w:rFonts w:cs="Traditional Arabic" w:hint="cs"/>
          <w:sz w:val="36"/>
          <w:szCs w:val="36"/>
          <w:rtl/>
        </w:rPr>
        <w:t>4- طلبات تنفيذ الأحكام الأجنبية واجبة التنفيذ الصادرة ضد أشخاص يتواجدون في المملكة متى تطلب الأمر نظر الديوان في توفر الشروط التي يجوز معها تنفيذ هذه الأحكام من جانب السلطات العامة السعودية.</w:t>
      </w:r>
    </w:p>
    <w:p w:rsidR="00773777" w:rsidRDefault="00773777" w:rsidP="008071D6">
      <w:pPr>
        <w:spacing w:after="0" w:line="480" w:lineRule="exact"/>
        <w:ind w:firstLine="720"/>
        <w:jc w:val="both"/>
        <w:rPr>
          <w:rFonts w:cs="Traditional Arabic"/>
          <w:sz w:val="36"/>
          <w:szCs w:val="36"/>
          <w:rtl/>
        </w:rPr>
      </w:pPr>
      <w:r>
        <w:rPr>
          <w:rFonts w:cs="Traditional Arabic" w:hint="cs"/>
          <w:sz w:val="36"/>
          <w:szCs w:val="36"/>
          <w:rtl/>
        </w:rPr>
        <w:t>5- الدعاوى التي يختص الديوان بنظرها بموجب نصوص نظامية خاصة صادرة بمراسيم أو أوامر سامية أو قرارات من مجلس الوزراء ومن ذلك:</w:t>
      </w:r>
    </w:p>
    <w:p w:rsidR="00773777" w:rsidRDefault="00773777" w:rsidP="00773777">
      <w:pPr>
        <w:pStyle w:val="a7"/>
        <w:numPr>
          <w:ilvl w:val="0"/>
          <w:numId w:val="9"/>
        </w:numPr>
        <w:spacing w:after="0" w:line="480" w:lineRule="exact"/>
        <w:jc w:val="both"/>
        <w:rPr>
          <w:rFonts w:cs="Traditional Arabic"/>
          <w:sz w:val="36"/>
          <w:szCs w:val="36"/>
        </w:rPr>
      </w:pPr>
      <w:r>
        <w:rPr>
          <w:rFonts w:cs="Traditional Arabic" w:hint="cs"/>
          <w:sz w:val="36"/>
          <w:szCs w:val="36"/>
          <w:rtl/>
        </w:rPr>
        <w:t>المخالفات المنسوبة إلى كتاب العدل.</w:t>
      </w:r>
    </w:p>
    <w:p w:rsidR="00773777" w:rsidRDefault="00773777" w:rsidP="00773777">
      <w:pPr>
        <w:pStyle w:val="a7"/>
        <w:numPr>
          <w:ilvl w:val="0"/>
          <w:numId w:val="9"/>
        </w:numPr>
        <w:spacing w:after="0" w:line="480" w:lineRule="exact"/>
        <w:jc w:val="both"/>
        <w:rPr>
          <w:rFonts w:cs="Traditional Arabic"/>
          <w:sz w:val="36"/>
          <w:szCs w:val="36"/>
        </w:rPr>
      </w:pPr>
      <w:r>
        <w:rPr>
          <w:rFonts w:cs="Traditional Arabic" w:hint="cs"/>
          <w:sz w:val="36"/>
          <w:szCs w:val="36"/>
          <w:rtl/>
        </w:rPr>
        <w:t>القضايا الناشئة عن مخالفة نظام مقاطعة إسرائيل.</w:t>
      </w:r>
    </w:p>
    <w:p w:rsidR="00773777" w:rsidRDefault="00773777" w:rsidP="00773777">
      <w:pPr>
        <w:pStyle w:val="a7"/>
        <w:numPr>
          <w:ilvl w:val="0"/>
          <w:numId w:val="9"/>
        </w:numPr>
        <w:spacing w:after="0" w:line="480" w:lineRule="exact"/>
        <w:jc w:val="both"/>
        <w:rPr>
          <w:rFonts w:cs="Traditional Arabic"/>
          <w:sz w:val="36"/>
          <w:szCs w:val="36"/>
        </w:rPr>
      </w:pPr>
      <w:r>
        <w:rPr>
          <w:rFonts w:cs="Traditional Arabic" w:hint="cs"/>
          <w:sz w:val="36"/>
          <w:szCs w:val="36"/>
          <w:rtl/>
        </w:rPr>
        <w:t>التظلمات المرفوعة ممن يصدر بحقهم قرارات بإيقاع عقوبة السجن وفقا لنظام مكافحة الغش التجاري.</w:t>
      </w:r>
    </w:p>
    <w:p w:rsidR="00773777" w:rsidRDefault="00773777" w:rsidP="00773777">
      <w:pPr>
        <w:pStyle w:val="a7"/>
        <w:numPr>
          <w:ilvl w:val="0"/>
          <w:numId w:val="9"/>
        </w:numPr>
        <w:spacing w:after="0" w:line="480" w:lineRule="exact"/>
        <w:jc w:val="both"/>
        <w:rPr>
          <w:rFonts w:cs="Traditional Arabic"/>
          <w:sz w:val="36"/>
          <w:szCs w:val="36"/>
        </w:rPr>
      </w:pPr>
      <w:r>
        <w:rPr>
          <w:rFonts w:cs="Traditional Arabic" w:hint="cs"/>
          <w:sz w:val="36"/>
          <w:szCs w:val="36"/>
          <w:rtl/>
        </w:rPr>
        <w:t>التظلمات المرفوعة من ذوي الشأن من قرار العقوبة الصادر من وزير الداخلية على مخالفة تنظيم معاملة القادمين للملكة بتأشيرات دخول للحج والعمرة.</w:t>
      </w:r>
    </w:p>
    <w:p w:rsidR="00773777" w:rsidRDefault="00773777" w:rsidP="00773777">
      <w:pPr>
        <w:pStyle w:val="a7"/>
        <w:numPr>
          <w:ilvl w:val="0"/>
          <w:numId w:val="9"/>
        </w:numPr>
        <w:spacing w:after="0" w:line="480" w:lineRule="exact"/>
        <w:jc w:val="both"/>
        <w:rPr>
          <w:rFonts w:cs="Traditional Arabic"/>
          <w:sz w:val="36"/>
          <w:szCs w:val="36"/>
        </w:rPr>
      </w:pPr>
      <w:r>
        <w:rPr>
          <w:rFonts w:cs="Traditional Arabic" w:hint="cs"/>
          <w:sz w:val="36"/>
          <w:szCs w:val="36"/>
          <w:rtl/>
        </w:rPr>
        <w:lastRenderedPageBreak/>
        <w:t>طلبات التعويض المقدمة من المقاولين المتعاقدين مع جهات الحكومة في الحالات التي يستند فيها المقاولون على حدوث تقصير من الجهة الحكومية ينتج عنه إلحاق خسارة أو ضرر بالمقاول.</w:t>
      </w:r>
    </w:p>
    <w:p w:rsidR="00773777" w:rsidRPr="00773777" w:rsidRDefault="00773777" w:rsidP="00773777">
      <w:pPr>
        <w:pStyle w:val="a7"/>
        <w:numPr>
          <w:ilvl w:val="0"/>
          <w:numId w:val="9"/>
        </w:numPr>
        <w:spacing w:after="0" w:line="480" w:lineRule="exact"/>
        <w:jc w:val="both"/>
        <w:rPr>
          <w:rFonts w:cs="Traditional Arabic"/>
          <w:sz w:val="36"/>
          <w:szCs w:val="36"/>
          <w:rtl/>
        </w:rPr>
      </w:pPr>
      <w:r>
        <w:rPr>
          <w:rFonts w:cs="Traditional Arabic" w:hint="cs"/>
          <w:sz w:val="36"/>
          <w:szCs w:val="36"/>
          <w:rtl/>
        </w:rPr>
        <w:t>توقيع عقوبة السجن المنصوص عليها في نظام حماية المرافق العامة .. . إلخ.</w:t>
      </w:r>
    </w:p>
    <w:p w:rsidR="008071D6" w:rsidRPr="00E2120D" w:rsidRDefault="00773777" w:rsidP="008071D6">
      <w:pPr>
        <w:spacing w:after="0" w:line="480" w:lineRule="exact"/>
        <w:ind w:firstLine="720"/>
        <w:jc w:val="both"/>
        <w:rPr>
          <w:rFonts w:cs="Traditional Arabic"/>
          <w:sz w:val="36"/>
          <w:szCs w:val="36"/>
          <w:u w:val="single"/>
          <w:rtl/>
        </w:rPr>
      </w:pPr>
      <w:r w:rsidRPr="00E2120D">
        <w:rPr>
          <w:rFonts w:cs="Traditional Arabic" w:hint="cs"/>
          <w:sz w:val="36"/>
          <w:szCs w:val="36"/>
          <w:u w:val="single"/>
          <w:rtl/>
        </w:rPr>
        <w:t>* المنازعات التي يحظر على الديوان النظر فيها:</w:t>
      </w:r>
    </w:p>
    <w:p w:rsidR="00773777" w:rsidRDefault="00773777" w:rsidP="008071D6">
      <w:pPr>
        <w:spacing w:after="0" w:line="480" w:lineRule="exact"/>
        <w:ind w:firstLine="720"/>
        <w:jc w:val="both"/>
        <w:rPr>
          <w:rFonts w:cs="Traditional Arabic"/>
          <w:sz w:val="36"/>
          <w:szCs w:val="36"/>
          <w:rtl/>
        </w:rPr>
      </w:pPr>
      <w:r>
        <w:rPr>
          <w:rFonts w:cs="Traditional Arabic" w:hint="cs"/>
          <w:sz w:val="36"/>
          <w:szCs w:val="36"/>
          <w:rtl/>
        </w:rPr>
        <w:t xml:space="preserve">نصت المادة التاسعة من نظام الديوان على أنه: "لا يجوز لديوان المظالم النظر في الطلبات المتعلقة بأعمال السيادة، أو النظر في الاعتراضات المقدمة من الأفراد على ما تصدره المحاكم أو الهيئات القضائية من أحكام أو قرارات داخلة في ولايتها"، </w:t>
      </w:r>
      <w:r w:rsidR="00E2120D">
        <w:rPr>
          <w:rFonts w:cs="Traditional Arabic" w:hint="cs"/>
          <w:sz w:val="36"/>
          <w:szCs w:val="36"/>
          <w:rtl/>
        </w:rPr>
        <w:t>وأعمال السيادة هي: "كل ما يصدر عن الدولة بوصفها صاحبة سيادة وسلطان من أعمال في شئون أمنها الخارجي وعلاقاتها الدولية وتنظيم العلاقة بين السلطات العامة الداخلية فيها"</w:t>
      </w:r>
      <w:r w:rsidR="00B37613">
        <w:rPr>
          <w:rFonts w:cs="Traditional Arabic" w:hint="cs"/>
          <w:sz w:val="36"/>
          <w:szCs w:val="36"/>
          <w:rtl/>
        </w:rPr>
        <w:t>، أي كل ما يصدر عن السلطات العامة في الدولة بوصفها جهات حكم لا  جهات إدارة مثل حل مجلس الشورى أو دعوته للانعقاد، وقبول استقالة الحكومة أو إعادة تشكيلها وتعيين سفير للملكة لدى دولة ما أو استدعائه للتشاور</w:t>
      </w:r>
      <w:r w:rsidR="00E2120D">
        <w:rPr>
          <w:rFonts w:cs="Traditional Arabic" w:hint="cs"/>
          <w:sz w:val="36"/>
          <w:szCs w:val="36"/>
          <w:rtl/>
        </w:rPr>
        <w:t>.</w:t>
      </w:r>
    </w:p>
    <w:p w:rsidR="008071D6" w:rsidRPr="00E2120D" w:rsidRDefault="00E2120D" w:rsidP="008071D6">
      <w:pPr>
        <w:spacing w:after="0" w:line="480" w:lineRule="exact"/>
        <w:ind w:firstLine="720"/>
        <w:jc w:val="both"/>
        <w:rPr>
          <w:rFonts w:cs="Traditional Arabic"/>
          <w:sz w:val="36"/>
          <w:szCs w:val="36"/>
          <w:u w:val="single"/>
          <w:rtl/>
        </w:rPr>
      </w:pPr>
      <w:r w:rsidRPr="00E2120D">
        <w:rPr>
          <w:rFonts w:cs="Traditional Arabic" w:hint="cs"/>
          <w:sz w:val="36"/>
          <w:szCs w:val="36"/>
          <w:u w:val="single"/>
          <w:rtl/>
        </w:rPr>
        <w:t>* ديوان المظالم في ظل نظامه الجديد:</w:t>
      </w:r>
    </w:p>
    <w:p w:rsidR="00E2120D" w:rsidRDefault="00B37613" w:rsidP="008071D6">
      <w:pPr>
        <w:spacing w:after="0" w:line="480" w:lineRule="exact"/>
        <w:ind w:firstLine="720"/>
        <w:jc w:val="both"/>
        <w:rPr>
          <w:rFonts w:cs="Traditional Arabic"/>
          <w:sz w:val="36"/>
          <w:szCs w:val="36"/>
          <w:rtl/>
        </w:rPr>
      </w:pPr>
      <w:r>
        <w:rPr>
          <w:rFonts w:cs="Traditional Arabic" w:hint="cs"/>
          <w:sz w:val="36"/>
          <w:szCs w:val="36"/>
          <w:rtl/>
        </w:rPr>
        <w:t>و</w:t>
      </w:r>
      <w:r w:rsidR="00E2120D">
        <w:rPr>
          <w:rFonts w:cs="Traditional Arabic" w:hint="cs"/>
          <w:sz w:val="36"/>
          <w:szCs w:val="36"/>
          <w:rtl/>
        </w:rPr>
        <w:t xml:space="preserve">كما أحدث المنظم السعودي طفرة تنظيمية كبرى في إطار تطوير السلطة القضائية الشرعية بإصداره للمرسوم الملكي رقم م/78 وتاريخ 19/9/1428 في شأن نظام القضاء، فإنه أحدث طفرة لا تقل حجما ولا أهمية في تطوير القضاء الإداري بإصداره لنظام جديد خاص بديوان المظالم ضمن نفس المرسوم الملكي سالف الذكر، والذي يعنينا الآن هو إلقاء الضوء </w:t>
      </w:r>
      <w:r w:rsidR="00E2120D">
        <w:rPr>
          <w:rFonts w:cs="Traditional Arabic" w:hint="cs"/>
          <w:sz w:val="36"/>
          <w:szCs w:val="36"/>
          <w:rtl/>
        </w:rPr>
        <w:lastRenderedPageBreak/>
        <w:t>على عناصر التطوير الذي لحق بالقضاء الإداري بعد صدور نظامه الجديد ومن أبرز هذه العناصر ما يلي:</w:t>
      </w:r>
    </w:p>
    <w:p w:rsidR="00E2120D" w:rsidRDefault="00E2120D" w:rsidP="00E2120D">
      <w:pPr>
        <w:spacing w:after="0" w:line="480" w:lineRule="exact"/>
        <w:ind w:firstLine="720"/>
        <w:jc w:val="both"/>
        <w:rPr>
          <w:rFonts w:cs="Traditional Arabic"/>
          <w:sz w:val="36"/>
          <w:szCs w:val="36"/>
          <w:rtl/>
        </w:rPr>
      </w:pPr>
      <w:r>
        <w:rPr>
          <w:rFonts w:cs="Traditional Arabic" w:hint="cs"/>
          <w:sz w:val="36"/>
          <w:szCs w:val="36"/>
          <w:rtl/>
        </w:rPr>
        <w:t>(1) في ظل النظام القديم (الذي لا يزال معمولا به حتى الآن) كان من بين الهيئات التي يتكون منها الديوان لجنة تسمى (لجنة الشئون الإدارية) وهي تتكون من: رئيس الديوان أو من ينيبه وستة أعضاء لا تقل درجة كل منهم عن درجة مستشار (ب) يختارهم رئيس الديوان، وكان لهذه اللجنة بالنسبة لأعضاء الديوان نفس الاختصاصات المقررة لمجلس القضاء الأعلى بالنسبة لأعضاء السلك القضائي في خصوص التعيين والترقية والندب والإعارة.</w:t>
      </w:r>
    </w:p>
    <w:p w:rsidR="00E2120D" w:rsidRDefault="00E2120D" w:rsidP="00B37613">
      <w:pPr>
        <w:spacing w:after="0" w:line="480" w:lineRule="exact"/>
        <w:ind w:firstLine="720"/>
        <w:jc w:val="both"/>
        <w:rPr>
          <w:rFonts w:cs="Traditional Arabic"/>
          <w:sz w:val="36"/>
          <w:szCs w:val="36"/>
          <w:rtl/>
        </w:rPr>
      </w:pPr>
      <w:r>
        <w:rPr>
          <w:rFonts w:cs="Traditional Arabic" w:hint="cs"/>
          <w:sz w:val="36"/>
          <w:szCs w:val="36"/>
          <w:rtl/>
        </w:rPr>
        <w:t>أما في ظل النظام الجديد للديوان فسوف يحل محل هذه اللجنة مجلسا</w:t>
      </w:r>
      <w:r w:rsidR="00B37613">
        <w:rPr>
          <w:rFonts w:cs="Traditional Arabic" w:hint="cs"/>
          <w:sz w:val="36"/>
          <w:szCs w:val="36"/>
          <w:rtl/>
        </w:rPr>
        <w:t>ً</w:t>
      </w:r>
      <w:r>
        <w:rPr>
          <w:rFonts w:cs="Traditional Arabic" w:hint="cs"/>
          <w:sz w:val="36"/>
          <w:szCs w:val="36"/>
          <w:rtl/>
        </w:rPr>
        <w:t xml:space="preserve"> يسمى: "مجلس القضاء الإداري" وهو يتكون من: رئيس الديوان (رئيسا) رئيس المحكمة الإدارية العليا عضوا، أقدم نواب رئيس الديوان عضوا، أربعة قضاة ممن يشغلون درجة قاضي استئناف أعضاء وقد منح هذا المجلس بالنسبة لديوان المظالم نفس اختصاص المجلس الأعلى للقضاء بالنسبة لأعضاء السلك القضائي.</w:t>
      </w:r>
    </w:p>
    <w:p w:rsidR="00E2120D" w:rsidRDefault="00E2120D" w:rsidP="00E2120D">
      <w:pPr>
        <w:spacing w:after="0" w:line="480" w:lineRule="exact"/>
        <w:ind w:firstLine="720"/>
        <w:jc w:val="both"/>
        <w:rPr>
          <w:rFonts w:cs="Traditional Arabic"/>
          <w:sz w:val="36"/>
          <w:szCs w:val="36"/>
          <w:rtl/>
        </w:rPr>
      </w:pPr>
      <w:r>
        <w:rPr>
          <w:rFonts w:cs="Traditional Arabic" w:hint="cs"/>
          <w:sz w:val="36"/>
          <w:szCs w:val="36"/>
          <w:rtl/>
        </w:rPr>
        <w:t>وإلى أن يتم تشكيل مجلس القضاء الإداري فقد أسندت آلية العمل التنفيذية لنظام ديوان المظالم الصادرة عن هيئة الخبراء بمجلس الوزراء اختصاصات المجلس إلى لجنة الشئون الإدارية، وعلى الأخص من هذه الاختصاصات ما يلي:</w:t>
      </w:r>
    </w:p>
    <w:p w:rsidR="00E2120D" w:rsidRDefault="00E2120D" w:rsidP="00E2120D">
      <w:pPr>
        <w:spacing w:after="0" w:line="480" w:lineRule="exact"/>
        <w:ind w:firstLine="720"/>
        <w:jc w:val="both"/>
        <w:rPr>
          <w:rFonts w:cs="Traditional Arabic"/>
          <w:sz w:val="36"/>
          <w:szCs w:val="36"/>
          <w:rtl/>
        </w:rPr>
      </w:pPr>
      <w:r>
        <w:rPr>
          <w:rFonts w:cs="Traditional Arabic" w:hint="cs"/>
          <w:sz w:val="36"/>
          <w:szCs w:val="36"/>
          <w:rtl/>
        </w:rPr>
        <w:t>أ- اقتراح أعضاء المحكمة الإدارية.</w:t>
      </w:r>
    </w:p>
    <w:p w:rsidR="00E2120D" w:rsidRDefault="00E2120D" w:rsidP="00E2120D">
      <w:pPr>
        <w:spacing w:after="0" w:line="480" w:lineRule="exact"/>
        <w:ind w:firstLine="720"/>
        <w:jc w:val="both"/>
        <w:rPr>
          <w:rFonts w:cs="Traditional Arabic"/>
          <w:sz w:val="36"/>
          <w:szCs w:val="36"/>
          <w:rtl/>
        </w:rPr>
      </w:pPr>
      <w:r>
        <w:rPr>
          <w:rFonts w:cs="Traditional Arabic" w:hint="cs"/>
          <w:sz w:val="36"/>
          <w:szCs w:val="36"/>
          <w:rtl/>
        </w:rPr>
        <w:t>ب- النظر في شئون القضاة الوظيفية من تعيين وترقية وتأديب وندب ونقل وتفتيش وغيرها.</w:t>
      </w:r>
    </w:p>
    <w:p w:rsidR="00E2120D" w:rsidRDefault="00E2120D" w:rsidP="00E2120D">
      <w:pPr>
        <w:spacing w:after="0" w:line="480" w:lineRule="exact"/>
        <w:ind w:firstLine="720"/>
        <w:jc w:val="both"/>
        <w:rPr>
          <w:rFonts w:cs="Traditional Arabic"/>
          <w:sz w:val="36"/>
          <w:szCs w:val="36"/>
          <w:rtl/>
        </w:rPr>
      </w:pPr>
      <w:r>
        <w:rPr>
          <w:rFonts w:cs="Traditional Arabic" w:hint="cs"/>
          <w:sz w:val="36"/>
          <w:szCs w:val="36"/>
          <w:rtl/>
        </w:rPr>
        <w:lastRenderedPageBreak/>
        <w:t>(2) في ظل النظام القديم لديوان المظالم كانت الدوائر القضائية بالديوان هي الهيئات الوحيدة التي يباشر الديوان اختصاصاته القضائية عن طريقها، وقد كان من سلطة رئيس الديوان تحديد عدد هذه الدوائر وتشكيل كل دائرة وتحديد نطاق اختصاصها النوعي والمكاني.</w:t>
      </w:r>
    </w:p>
    <w:p w:rsidR="00E2120D" w:rsidRDefault="00B37613" w:rsidP="00E2120D">
      <w:pPr>
        <w:spacing w:after="0" w:line="480" w:lineRule="exact"/>
        <w:ind w:firstLine="720"/>
        <w:jc w:val="both"/>
        <w:rPr>
          <w:rFonts w:cs="Traditional Arabic"/>
          <w:sz w:val="36"/>
          <w:szCs w:val="36"/>
          <w:rtl/>
        </w:rPr>
      </w:pPr>
      <w:r>
        <w:rPr>
          <w:rFonts w:cs="Traditional Arabic" w:hint="cs"/>
          <w:sz w:val="36"/>
          <w:szCs w:val="36"/>
          <w:rtl/>
        </w:rPr>
        <w:t>أما في ظل</w:t>
      </w:r>
      <w:r w:rsidR="00E2120D">
        <w:rPr>
          <w:rFonts w:cs="Traditional Arabic" w:hint="cs"/>
          <w:sz w:val="36"/>
          <w:szCs w:val="36"/>
          <w:rtl/>
        </w:rPr>
        <w:t xml:space="preserve"> </w:t>
      </w:r>
      <w:r>
        <w:rPr>
          <w:rFonts w:cs="Traditional Arabic" w:hint="cs"/>
          <w:sz w:val="36"/>
          <w:szCs w:val="36"/>
          <w:rtl/>
        </w:rPr>
        <w:t>ا</w:t>
      </w:r>
      <w:r w:rsidR="00E2120D">
        <w:rPr>
          <w:rFonts w:cs="Traditional Arabic" w:hint="cs"/>
          <w:sz w:val="36"/>
          <w:szCs w:val="36"/>
          <w:rtl/>
        </w:rPr>
        <w:t>لنظام الجديد للديوان فقد أصبح الديوان يتكون من ثلاث طبقات من المحاكم الإدارية هي: 1- المحكمة الإدارية العليا. 2- محاكم الاستئنا</w:t>
      </w:r>
      <w:r w:rsidR="00752976">
        <w:rPr>
          <w:rFonts w:cs="Traditional Arabic" w:hint="cs"/>
          <w:sz w:val="36"/>
          <w:szCs w:val="36"/>
          <w:rtl/>
        </w:rPr>
        <w:t>ف الإدارية. 3- المحاكم الإدارية.</w:t>
      </w:r>
    </w:p>
    <w:p w:rsidR="00752976" w:rsidRDefault="00752976" w:rsidP="00E2120D">
      <w:pPr>
        <w:spacing w:after="0" w:line="480" w:lineRule="exact"/>
        <w:ind w:firstLine="720"/>
        <w:jc w:val="both"/>
        <w:rPr>
          <w:rFonts w:cs="Traditional Arabic"/>
          <w:sz w:val="36"/>
          <w:szCs w:val="36"/>
          <w:rtl/>
        </w:rPr>
      </w:pPr>
      <w:r>
        <w:rPr>
          <w:rFonts w:cs="Traditional Arabic" w:hint="cs"/>
          <w:sz w:val="36"/>
          <w:szCs w:val="36"/>
          <w:rtl/>
        </w:rPr>
        <w:t>وقد أجازت الفقرة الأخيرة من المادة الثامنة من النظام الجديد، لمجلس القضاء الإداري إحداث محاكم متخصصة أخرى بعد موافقة الملك.</w:t>
      </w:r>
    </w:p>
    <w:p w:rsidR="00752976" w:rsidRDefault="00752976" w:rsidP="00E2120D">
      <w:pPr>
        <w:spacing w:after="0" w:line="480" w:lineRule="exact"/>
        <w:ind w:firstLine="720"/>
        <w:jc w:val="both"/>
        <w:rPr>
          <w:rFonts w:cs="Traditional Arabic"/>
          <w:sz w:val="36"/>
          <w:szCs w:val="36"/>
          <w:rtl/>
        </w:rPr>
      </w:pPr>
      <w:r>
        <w:rPr>
          <w:rFonts w:cs="Traditional Arabic" w:hint="cs"/>
          <w:sz w:val="36"/>
          <w:szCs w:val="36"/>
          <w:rtl/>
        </w:rPr>
        <w:t>(3) في ظل النظام القديم لديوان المظالم كانت دوائر التدقيق الإداري في هيئة التدقيق في ديوان المظالم تتولى اختصاصات محاكم الاستئناف الإدارية.</w:t>
      </w:r>
    </w:p>
    <w:p w:rsidR="00752976" w:rsidRDefault="00752976" w:rsidP="00E2120D">
      <w:pPr>
        <w:spacing w:after="0" w:line="480" w:lineRule="exact"/>
        <w:ind w:firstLine="720"/>
        <w:jc w:val="both"/>
        <w:rPr>
          <w:rFonts w:cs="Traditional Arabic"/>
          <w:sz w:val="36"/>
          <w:szCs w:val="36"/>
          <w:rtl/>
        </w:rPr>
      </w:pPr>
      <w:r>
        <w:rPr>
          <w:rFonts w:cs="Traditional Arabic" w:hint="cs"/>
          <w:sz w:val="36"/>
          <w:szCs w:val="36"/>
          <w:rtl/>
        </w:rPr>
        <w:t xml:space="preserve">أما في ظل النظام </w:t>
      </w:r>
      <w:r w:rsidR="005A3229">
        <w:rPr>
          <w:rFonts w:cs="Traditional Arabic" w:hint="cs"/>
          <w:sz w:val="36"/>
          <w:szCs w:val="36"/>
          <w:rtl/>
        </w:rPr>
        <w:t>الجديد للديوان فإنه سوف يتم إنشاء عدد من محاكم الاستئناف الإدارية، بصفة مبدئية في مدن: جدة، الدمام، وأبها مع تكليف مجلس القضاء الإداري بوضع خطة زمنية محددة لإنشاء محاكم استئناف إدارية في بقية مناطق المملكة.</w:t>
      </w:r>
    </w:p>
    <w:p w:rsidR="005A3229" w:rsidRDefault="005A3229" w:rsidP="008F5F8A">
      <w:pPr>
        <w:spacing w:after="0" w:line="480" w:lineRule="exact"/>
        <w:ind w:firstLine="720"/>
        <w:jc w:val="both"/>
        <w:rPr>
          <w:rFonts w:cs="Traditional Arabic"/>
          <w:sz w:val="36"/>
          <w:szCs w:val="36"/>
          <w:rtl/>
        </w:rPr>
      </w:pPr>
      <w:r>
        <w:rPr>
          <w:rFonts w:cs="Traditional Arabic" w:hint="cs"/>
          <w:sz w:val="36"/>
          <w:szCs w:val="36"/>
          <w:rtl/>
        </w:rPr>
        <w:t xml:space="preserve">(5) في النظام القديم للديوان كان يتم تحديد اختصاصات الهيئة العامة للديوان </w:t>
      </w:r>
      <w:r w:rsidR="008F5F8A">
        <w:rPr>
          <w:rFonts w:cs="Traditional Arabic" w:hint="cs"/>
          <w:sz w:val="36"/>
          <w:szCs w:val="36"/>
          <w:rtl/>
        </w:rPr>
        <w:t>والإجراءات المتبعة أمامها</w:t>
      </w:r>
      <w:r>
        <w:rPr>
          <w:rFonts w:cs="Traditional Arabic" w:hint="cs"/>
          <w:sz w:val="36"/>
          <w:szCs w:val="36"/>
          <w:rtl/>
        </w:rPr>
        <w:t xml:space="preserve"> بقرار من مجلس الوزراء، كما كان يتم تحديد اختصاصات الدوائر القضائية بقرار من رئيس الديوان، أما دوائر التدقيق الإداري فقد تحددت اختصاصاتها وإجراءاتها بنصوص في نظامي المرافعات الشرعية والإجراءات الجزائية.</w:t>
      </w:r>
    </w:p>
    <w:p w:rsidR="005A3229" w:rsidRDefault="005A3229" w:rsidP="008F5F8A">
      <w:pPr>
        <w:spacing w:after="0" w:line="480" w:lineRule="exact"/>
        <w:ind w:firstLine="720"/>
        <w:jc w:val="both"/>
        <w:rPr>
          <w:rFonts w:cs="Traditional Arabic"/>
          <w:sz w:val="36"/>
          <w:szCs w:val="36"/>
          <w:rtl/>
        </w:rPr>
      </w:pPr>
      <w:r>
        <w:rPr>
          <w:rFonts w:cs="Traditional Arabic" w:hint="cs"/>
          <w:sz w:val="36"/>
          <w:szCs w:val="36"/>
          <w:rtl/>
        </w:rPr>
        <w:lastRenderedPageBreak/>
        <w:t>أما في ظل النظام الجديد  فقد رؤى إصدار نظام مرافعات خاص يسمى نظام المرافعات أمام ديوان المظالم يعنى بتحديد قواعد الاختصاص القيمي والنوعي والمحلي لكل درجة من درجات المحاكم الإدارية سالفة الذكر. ونكتفي بهذا القدر من الحديث عن ديوان المظالم، لكي نفسخ بعض الوقت للحديث عن</w:t>
      </w:r>
      <w:r w:rsidR="008F5F8A">
        <w:rPr>
          <w:rFonts w:cs="Traditional Arabic" w:hint="cs"/>
          <w:sz w:val="36"/>
          <w:szCs w:val="36"/>
          <w:rtl/>
        </w:rPr>
        <w:t xml:space="preserve"> بعض جوانب النظرية العامة في</w:t>
      </w:r>
      <w:r>
        <w:rPr>
          <w:rFonts w:cs="Traditional Arabic" w:hint="cs"/>
          <w:sz w:val="36"/>
          <w:szCs w:val="36"/>
          <w:rtl/>
        </w:rPr>
        <w:t xml:space="preserve"> القضاء الإداري.</w:t>
      </w:r>
    </w:p>
    <w:p w:rsidR="005A3229" w:rsidRPr="005A3229" w:rsidRDefault="005A3229" w:rsidP="00E2120D">
      <w:pPr>
        <w:spacing w:after="0" w:line="480" w:lineRule="exact"/>
        <w:ind w:firstLine="720"/>
        <w:jc w:val="both"/>
        <w:rPr>
          <w:rFonts w:cs="Traditional Arabic"/>
          <w:sz w:val="36"/>
          <w:szCs w:val="36"/>
          <w:u w:val="single"/>
          <w:rtl/>
        </w:rPr>
      </w:pPr>
      <w:r w:rsidRPr="005A3229">
        <w:rPr>
          <w:rFonts w:cs="Traditional Arabic" w:hint="cs"/>
          <w:sz w:val="36"/>
          <w:szCs w:val="36"/>
          <w:u w:val="single"/>
          <w:rtl/>
        </w:rPr>
        <w:t>* مفهوم القضاء الإداري:</w:t>
      </w:r>
    </w:p>
    <w:p w:rsidR="005A3229" w:rsidRDefault="005A3229" w:rsidP="005A3229">
      <w:pPr>
        <w:spacing w:after="0" w:line="480" w:lineRule="exact"/>
        <w:ind w:firstLine="720"/>
        <w:jc w:val="both"/>
        <w:rPr>
          <w:rFonts w:cs="Traditional Arabic"/>
          <w:sz w:val="36"/>
          <w:szCs w:val="36"/>
          <w:rtl/>
        </w:rPr>
      </w:pPr>
      <w:r>
        <w:rPr>
          <w:rFonts w:cs="Traditional Arabic" w:hint="cs"/>
          <w:sz w:val="36"/>
          <w:szCs w:val="36"/>
          <w:rtl/>
        </w:rPr>
        <w:t>القضاء الإداري هو: فرع السلطة القضائية الذي يتولى الفصل في المنازعات التي تكون جهة الإدارة طرفا فيها، وتعرف هذه المنازعات بالدعاوى الإدارية.</w:t>
      </w:r>
    </w:p>
    <w:p w:rsidR="005A3229" w:rsidRPr="005A3229" w:rsidRDefault="005A3229" w:rsidP="005A3229">
      <w:pPr>
        <w:spacing w:after="0" w:line="480" w:lineRule="exact"/>
        <w:ind w:firstLine="720"/>
        <w:jc w:val="both"/>
        <w:rPr>
          <w:rFonts w:cs="Traditional Arabic"/>
          <w:sz w:val="36"/>
          <w:szCs w:val="36"/>
          <w:u w:val="single"/>
          <w:rtl/>
        </w:rPr>
      </w:pPr>
      <w:r w:rsidRPr="005A3229">
        <w:rPr>
          <w:rFonts w:cs="Traditional Arabic" w:hint="cs"/>
          <w:sz w:val="36"/>
          <w:szCs w:val="36"/>
          <w:u w:val="single"/>
          <w:rtl/>
        </w:rPr>
        <w:t xml:space="preserve">* تقسيمات المنازعات الإدارية: </w:t>
      </w:r>
    </w:p>
    <w:p w:rsidR="005A3229" w:rsidRDefault="005A3229" w:rsidP="005A3229">
      <w:pPr>
        <w:spacing w:after="0" w:line="480" w:lineRule="exact"/>
        <w:ind w:firstLine="720"/>
        <w:jc w:val="both"/>
        <w:rPr>
          <w:rFonts w:cs="Traditional Arabic"/>
          <w:sz w:val="36"/>
          <w:szCs w:val="36"/>
          <w:rtl/>
        </w:rPr>
      </w:pPr>
      <w:r>
        <w:rPr>
          <w:rFonts w:cs="Traditional Arabic" w:hint="cs"/>
          <w:sz w:val="36"/>
          <w:szCs w:val="36"/>
          <w:rtl/>
        </w:rPr>
        <w:t>تتنوع المنازعات الإدارية وفقا لمعيار سلطة القاضي في المنازعة إلى أربع مجموعات هي: منازعات القضاء الكامل، منازعات الإلغاء، منازعات التأديب، منازعات التفسير.</w:t>
      </w:r>
    </w:p>
    <w:p w:rsidR="005A3229" w:rsidRDefault="005A3229" w:rsidP="005A3229">
      <w:pPr>
        <w:spacing w:after="0" w:line="480" w:lineRule="exact"/>
        <w:ind w:firstLine="720"/>
        <w:jc w:val="both"/>
        <w:rPr>
          <w:rFonts w:cs="Traditional Arabic"/>
          <w:sz w:val="36"/>
          <w:szCs w:val="36"/>
          <w:rtl/>
        </w:rPr>
      </w:pPr>
      <w:r>
        <w:rPr>
          <w:rFonts w:cs="Traditional Arabic" w:hint="cs"/>
          <w:sz w:val="36"/>
          <w:szCs w:val="36"/>
          <w:rtl/>
        </w:rPr>
        <w:t xml:space="preserve">كما أنها (أي المنازعات الإدارية) تتنوع وفقا لمعيار المركز النظامي الذي تثيره المنازعة إلى نوعين رئيسين هما: </w:t>
      </w:r>
    </w:p>
    <w:p w:rsidR="005A3229" w:rsidRDefault="005A3229" w:rsidP="0088281E">
      <w:pPr>
        <w:pStyle w:val="a7"/>
        <w:numPr>
          <w:ilvl w:val="0"/>
          <w:numId w:val="36"/>
        </w:numPr>
        <w:spacing w:after="0" w:line="480" w:lineRule="exact"/>
        <w:ind w:hanging="733"/>
        <w:jc w:val="both"/>
        <w:rPr>
          <w:rFonts w:cs="Traditional Arabic"/>
          <w:sz w:val="36"/>
          <w:szCs w:val="36"/>
        </w:rPr>
      </w:pPr>
      <w:r>
        <w:rPr>
          <w:rFonts w:cs="Traditional Arabic" w:hint="cs"/>
          <w:sz w:val="36"/>
          <w:szCs w:val="36"/>
          <w:rtl/>
        </w:rPr>
        <w:t>المنازعات الموضوعية أو العينية (منازعات إلغاء القرارات الإدارية لعدم المشروعية).</w:t>
      </w:r>
    </w:p>
    <w:p w:rsidR="005A3229" w:rsidRPr="005A3229" w:rsidRDefault="005A3229" w:rsidP="0088281E">
      <w:pPr>
        <w:pStyle w:val="a7"/>
        <w:numPr>
          <w:ilvl w:val="0"/>
          <w:numId w:val="36"/>
        </w:numPr>
        <w:spacing w:after="0" w:line="480" w:lineRule="exact"/>
        <w:ind w:hanging="733"/>
        <w:jc w:val="both"/>
        <w:rPr>
          <w:rFonts w:cs="Traditional Arabic"/>
          <w:sz w:val="36"/>
          <w:szCs w:val="36"/>
          <w:rtl/>
        </w:rPr>
      </w:pPr>
      <w:r>
        <w:rPr>
          <w:rFonts w:cs="Traditional Arabic" w:hint="cs"/>
          <w:sz w:val="36"/>
          <w:szCs w:val="36"/>
          <w:rtl/>
        </w:rPr>
        <w:t>المنازعات الشخصية (منازعات الاستحقاق).</w:t>
      </w:r>
    </w:p>
    <w:p w:rsidR="005A3229" w:rsidRDefault="005A3229" w:rsidP="005A3229">
      <w:pPr>
        <w:spacing w:after="0" w:line="480" w:lineRule="exact"/>
        <w:ind w:firstLine="720"/>
        <w:jc w:val="both"/>
        <w:rPr>
          <w:rFonts w:cs="Traditional Arabic"/>
          <w:sz w:val="36"/>
          <w:szCs w:val="36"/>
          <w:rtl/>
        </w:rPr>
      </w:pPr>
      <w:r>
        <w:rPr>
          <w:rFonts w:cs="Traditional Arabic" w:hint="cs"/>
          <w:sz w:val="36"/>
          <w:szCs w:val="36"/>
          <w:rtl/>
        </w:rPr>
        <w:t xml:space="preserve">كما أنها تنقسم بالنظر إلى موضوع المنازعة أو المطلوب فيها إلى أربعة أنواع هي: منازعات تتعلق بالوظيفة العامة </w:t>
      </w:r>
      <w:r>
        <w:rPr>
          <w:rFonts w:cs="Traditional Arabic"/>
          <w:sz w:val="36"/>
          <w:szCs w:val="36"/>
          <w:rtl/>
        </w:rPr>
        <w:t>–</w:t>
      </w:r>
      <w:r>
        <w:rPr>
          <w:rFonts w:cs="Traditional Arabic" w:hint="cs"/>
          <w:sz w:val="36"/>
          <w:szCs w:val="36"/>
          <w:rtl/>
        </w:rPr>
        <w:t xml:space="preserve"> منازعات تتعلق بالعقود الإدارية </w:t>
      </w:r>
      <w:r>
        <w:rPr>
          <w:rFonts w:cs="Traditional Arabic"/>
          <w:sz w:val="36"/>
          <w:szCs w:val="36"/>
          <w:rtl/>
        </w:rPr>
        <w:t>–</w:t>
      </w:r>
      <w:r>
        <w:rPr>
          <w:rFonts w:cs="Traditional Arabic" w:hint="cs"/>
          <w:sz w:val="36"/>
          <w:szCs w:val="36"/>
          <w:rtl/>
        </w:rPr>
        <w:t xml:space="preserve"> منازعات تتعلق بالمسئولية الإدارية - وأخيرا منازعات تتعلق بالطعون في القرارات الإدارية.</w:t>
      </w:r>
    </w:p>
    <w:p w:rsidR="005A3229" w:rsidRDefault="005A3229" w:rsidP="008F5F8A">
      <w:pPr>
        <w:spacing w:after="0" w:line="480" w:lineRule="exact"/>
        <w:ind w:firstLine="720"/>
        <w:jc w:val="both"/>
        <w:rPr>
          <w:rFonts w:cs="Traditional Arabic"/>
          <w:sz w:val="36"/>
          <w:szCs w:val="36"/>
          <w:rtl/>
        </w:rPr>
      </w:pPr>
      <w:r>
        <w:rPr>
          <w:rFonts w:cs="Traditional Arabic" w:hint="cs"/>
          <w:sz w:val="36"/>
          <w:szCs w:val="36"/>
          <w:rtl/>
        </w:rPr>
        <w:lastRenderedPageBreak/>
        <w:t xml:space="preserve">ولكل نوع من هذه الأنواع تعريفه ودعاواه وإجراءاته القضائية التي بسطها فقهاء القضاء الإداري، والتي </w:t>
      </w:r>
      <w:r w:rsidR="008F5F8A">
        <w:rPr>
          <w:rFonts w:cs="Traditional Arabic" w:hint="cs"/>
          <w:sz w:val="36"/>
          <w:szCs w:val="36"/>
          <w:rtl/>
        </w:rPr>
        <w:t>نوجز الحديث عنها</w:t>
      </w:r>
      <w:r>
        <w:rPr>
          <w:rFonts w:cs="Traditional Arabic" w:hint="cs"/>
          <w:sz w:val="36"/>
          <w:szCs w:val="36"/>
          <w:rtl/>
        </w:rPr>
        <w:t xml:space="preserve"> فيما يلي:</w:t>
      </w:r>
    </w:p>
    <w:p w:rsidR="005A3229" w:rsidRDefault="005A3229" w:rsidP="005A3229">
      <w:pPr>
        <w:spacing w:after="0" w:line="480" w:lineRule="exact"/>
        <w:ind w:firstLine="720"/>
        <w:jc w:val="both"/>
        <w:rPr>
          <w:rFonts w:cs="Traditional Arabic"/>
          <w:sz w:val="36"/>
          <w:szCs w:val="36"/>
          <w:rtl/>
        </w:rPr>
      </w:pPr>
      <w:r w:rsidRPr="00A54055">
        <w:rPr>
          <w:rFonts w:cs="Traditional Arabic" w:hint="cs"/>
          <w:sz w:val="36"/>
          <w:szCs w:val="36"/>
          <w:u w:val="single"/>
          <w:rtl/>
        </w:rPr>
        <w:t>1- منازعات القضاء الكامل:</w:t>
      </w:r>
      <w:r>
        <w:rPr>
          <w:rFonts w:cs="Traditional Arabic" w:hint="cs"/>
          <w:sz w:val="36"/>
          <w:szCs w:val="36"/>
          <w:rtl/>
        </w:rPr>
        <w:t xml:space="preserve"> وهي ذلك النوع من المنازعات الإدارية التي يستخدم القاضي الإداري فيها كامل سلطته القضائية، فلا يقتصر على سلطة إلغاء القرار الإداري بل يتعداها إلى تقويم القرار أو تعديله كليا أو جزئيا، مع ترتيب الحقوق الواجبة (التعويض) لصاحب الشأن أو الحكم بتقاعد الموظف أو تسوية حالته، ولا يقتصر موضوع القضاء الكامل على قضاء الإلغاء فقط بل يشمل دعاوى العقود الإدارية ودعاوى التعويض عن الأعمال الضارة لجهات الإدارة والمنازعات الضريبية والانتخابية.</w:t>
      </w:r>
    </w:p>
    <w:p w:rsidR="005A3229" w:rsidRDefault="005A3229" w:rsidP="005A3229">
      <w:pPr>
        <w:spacing w:after="0" w:line="480" w:lineRule="exact"/>
        <w:ind w:firstLine="720"/>
        <w:jc w:val="both"/>
        <w:rPr>
          <w:rFonts w:cs="Traditional Arabic"/>
          <w:sz w:val="36"/>
          <w:szCs w:val="36"/>
          <w:rtl/>
        </w:rPr>
      </w:pPr>
      <w:r w:rsidRPr="00A54055">
        <w:rPr>
          <w:rFonts w:cs="Traditional Arabic" w:hint="cs"/>
          <w:sz w:val="36"/>
          <w:szCs w:val="36"/>
          <w:u w:val="single"/>
          <w:rtl/>
        </w:rPr>
        <w:t>2- قضاء الإلغاء:</w:t>
      </w:r>
      <w:r>
        <w:rPr>
          <w:rFonts w:cs="Traditional Arabic" w:hint="cs"/>
          <w:sz w:val="36"/>
          <w:szCs w:val="36"/>
          <w:rtl/>
        </w:rPr>
        <w:t xml:space="preserve"> وهو نوع القضاء الإداري المختص بالفصل في الدعاوى التي يكون موضوعها إلغاء قرار إداري يعتقد بأنه معيب أو مشوب بأحد عيوب عدم المشروعية والتي تقتصر سلطة القاضي فيها على النظر في مدى مشروعية القرار ومن ثم عدم مخالفته للنظم </w:t>
      </w:r>
      <w:r w:rsidR="00A54055">
        <w:rPr>
          <w:rFonts w:cs="Traditional Arabic" w:hint="cs"/>
          <w:sz w:val="36"/>
          <w:szCs w:val="36"/>
          <w:rtl/>
        </w:rPr>
        <w:t>واللوائح، أو عدم مشروعيته ومن ثم خطؤه في تطبيق أو في تأويل النظم واللوائح أو إساءة استعمال السلطة، وعليه: فإن سلطة القاضي تقتصر على الحكم إما بمشروعية القرار أو إلغائه منذ صدوره واعتباره كأن لم يكن، دون أن يكون له سلطة في تصحيح القرار بتعديله أو بإحلال قرار آخر محله.</w:t>
      </w:r>
    </w:p>
    <w:p w:rsidR="00A54055" w:rsidRDefault="00A54055" w:rsidP="008F5F8A">
      <w:pPr>
        <w:spacing w:after="0" w:line="480" w:lineRule="exact"/>
        <w:ind w:firstLine="720"/>
        <w:jc w:val="both"/>
        <w:rPr>
          <w:rFonts w:cs="Traditional Arabic"/>
          <w:sz w:val="36"/>
          <w:szCs w:val="36"/>
          <w:rtl/>
        </w:rPr>
      </w:pPr>
      <w:r>
        <w:rPr>
          <w:rFonts w:cs="Traditional Arabic" w:hint="cs"/>
          <w:sz w:val="36"/>
          <w:szCs w:val="36"/>
          <w:rtl/>
        </w:rPr>
        <w:t>وتعد دعوى الإلغاء (تجاوز السلطة) من أهم الدعاوى التي ينظرها القضاء الإداري وهي تحظى برعاية خاصة من جانب ديوان المظالم في المملكة.</w:t>
      </w:r>
    </w:p>
    <w:p w:rsidR="00A54055" w:rsidRDefault="00A54055" w:rsidP="00664882">
      <w:pPr>
        <w:spacing w:after="0" w:line="480" w:lineRule="exact"/>
        <w:ind w:firstLine="720"/>
        <w:jc w:val="both"/>
        <w:rPr>
          <w:rFonts w:cs="Traditional Arabic"/>
          <w:sz w:val="36"/>
          <w:szCs w:val="36"/>
          <w:rtl/>
        </w:rPr>
      </w:pPr>
      <w:r w:rsidRPr="00A54055">
        <w:rPr>
          <w:rFonts w:cs="Traditional Arabic" w:hint="cs"/>
          <w:sz w:val="36"/>
          <w:szCs w:val="36"/>
          <w:u w:val="single"/>
          <w:rtl/>
        </w:rPr>
        <w:t xml:space="preserve">3- قضاء التفسير: </w:t>
      </w:r>
      <w:r>
        <w:rPr>
          <w:rFonts w:cs="Traditional Arabic" w:hint="cs"/>
          <w:sz w:val="36"/>
          <w:szCs w:val="36"/>
          <w:rtl/>
        </w:rPr>
        <w:t>وهو نوع القضاء الإداري الذي تتضاءل فيه سلطة القاضي فتكون قاصرة فقط على مجرد تحديد مدلول</w:t>
      </w:r>
      <w:r w:rsidR="008F5F8A">
        <w:rPr>
          <w:rFonts w:cs="Traditional Arabic" w:hint="cs"/>
          <w:sz w:val="36"/>
          <w:szCs w:val="36"/>
          <w:rtl/>
        </w:rPr>
        <w:t xml:space="preserve"> (تفسير)</w:t>
      </w:r>
      <w:r>
        <w:rPr>
          <w:rFonts w:cs="Traditional Arabic" w:hint="cs"/>
          <w:sz w:val="36"/>
          <w:szCs w:val="36"/>
          <w:rtl/>
        </w:rPr>
        <w:t xml:space="preserve"> قرار </w:t>
      </w:r>
      <w:r>
        <w:rPr>
          <w:rFonts w:cs="Traditional Arabic" w:hint="cs"/>
          <w:sz w:val="36"/>
          <w:szCs w:val="36"/>
          <w:rtl/>
        </w:rPr>
        <w:lastRenderedPageBreak/>
        <w:t>إداري، أو شرط في عقد إداري، أو فقرة في نص نظامي، وذلك مع ترك الفصل في أصل النزاع لقاضي الموضوع، وغالبا ما تحال دعاوى هذا النوع إلى القضاء الإداري من قبل محكمة عادية أثير أمامها أثناء نظرها لإحدى الدعاوى طلب أو دفع  مضمونه تفسير قرار أو النظر في مشروعيته.</w:t>
      </w:r>
    </w:p>
    <w:p w:rsidR="00A54055" w:rsidRDefault="00A54055" w:rsidP="005A3229">
      <w:pPr>
        <w:spacing w:after="0" w:line="480" w:lineRule="exact"/>
        <w:ind w:firstLine="720"/>
        <w:jc w:val="both"/>
        <w:rPr>
          <w:rFonts w:cs="Traditional Arabic"/>
          <w:sz w:val="36"/>
          <w:szCs w:val="36"/>
          <w:rtl/>
        </w:rPr>
      </w:pPr>
      <w:r w:rsidRPr="00A54055">
        <w:rPr>
          <w:rFonts w:cs="Traditional Arabic" w:hint="cs"/>
          <w:sz w:val="36"/>
          <w:szCs w:val="36"/>
          <w:u w:val="single"/>
          <w:rtl/>
        </w:rPr>
        <w:t>4- قضاء الزجر والعقاب:</w:t>
      </w:r>
      <w:r>
        <w:rPr>
          <w:rFonts w:cs="Traditional Arabic" w:hint="cs"/>
          <w:sz w:val="36"/>
          <w:szCs w:val="36"/>
          <w:rtl/>
        </w:rPr>
        <w:t xml:space="preserve"> وهو نوع القضاء الإداري الذي تتسع فيه سلطات القاضي الإداري إلى الحكم بالغرامة أو الإلزام بإصلاح الضرر أو بإزالة منشأة أقيمت بشكل غير مشروع وسمي بقضاء الزجر والعقاب لامتداد ولاية القاضي الإداري إلى معاقبة المحكوم عليه بسبب مخالفات إدارية وقع</w:t>
      </w:r>
      <w:r w:rsidR="008F5F8A">
        <w:rPr>
          <w:rFonts w:cs="Traditional Arabic" w:hint="cs"/>
          <w:sz w:val="36"/>
          <w:szCs w:val="36"/>
          <w:rtl/>
        </w:rPr>
        <w:t>ت منه وذلك بناء على طلب جهة الإد</w:t>
      </w:r>
      <w:r>
        <w:rPr>
          <w:rFonts w:cs="Traditional Arabic" w:hint="cs"/>
          <w:sz w:val="36"/>
          <w:szCs w:val="36"/>
          <w:rtl/>
        </w:rPr>
        <w:t>ارة المعنية وهي تؤدي وظيفتها في حماية المال العام فيما لو اعتدى عليه أحد الأفراد.</w:t>
      </w:r>
    </w:p>
    <w:p w:rsidR="00A54055" w:rsidRDefault="00664882" w:rsidP="005A3229">
      <w:pPr>
        <w:spacing w:after="0" w:line="480" w:lineRule="exact"/>
        <w:ind w:firstLine="720"/>
        <w:jc w:val="both"/>
        <w:rPr>
          <w:rFonts w:cs="Traditional Arabic"/>
          <w:sz w:val="36"/>
          <w:szCs w:val="36"/>
          <w:rtl/>
        </w:rPr>
      </w:pPr>
      <w:r w:rsidRPr="00664882">
        <w:rPr>
          <w:rFonts w:cs="Traditional Arabic" w:hint="cs"/>
          <w:sz w:val="36"/>
          <w:szCs w:val="36"/>
          <w:rtl/>
        </w:rPr>
        <w:t>وقد تمتد</w:t>
      </w:r>
      <w:r>
        <w:rPr>
          <w:rFonts w:cs="Traditional Arabic" w:hint="cs"/>
          <w:sz w:val="36"/>
          <w:szCs w:val="36"/>
          <w:rtl/>
        </w:rPr>
        <w:t xml:space="preserve"> ولاية القاضي الإداري في هذا النوع من القضاء إلى توقيع العقوبة على الموظف مرتكب المخالفة التأديبية، وتوقيع العقوبة على المموّل مرتكب جريمة التهرب الضريبي.</w:t>
      </w:r>
    </w:p>
    <w:p w:rsidR="00664882" w:rsidRDefault="00664882" w:rsidP="00664882">
      <w:pPr>
        <w:spacing w:after="0" w:line="480" w:lineRule="exact"/>
        <w:ind w:firstLine="720"/>
        <w:jc w:val="both"/>
        <w:rPr>
          <w:rFonts w:cs="Traditional Arabic"/>
          <w:sz w:val="36"/>
          <w:szCs w:val="36"/>
          <w:rtl/>
        </w:rPr>
      </w:pPr>
      <w:r>
        <w:rPr>
          <w:rFonts w:cs="Traditional Arabic" w:hint="cs"/>
          <w:sz w:val="36"/>
          <w:szCs w:val="36"/>
          <w:rtl/>
        </w:rPr>
        <w:t>5- القضاء الإداري العيني والشخصي: يتبنى الكثير من الفقهاء المعاصرين فكرة تقسيم ولاية القضاء الإداري إلى قضاء عيني وقضاء شخصي، ونعني بالقضاء العيني هنا: القضاء الموضوعي، أما القضاء الشخصي فنعني به: القضاء الذاتي.</w:t>
      </w:r>
    </w:p>
    <w:p w:rsidR="00664882" w:rsidRDefault="00664882" w:rsidP="005A3229">
      <w:pPr>
        <w:spacing w:after="0" w:line="480" w:lineRule="exact"/>
        <w:ind w:firstLine="720"/>
        <w:jc w:val="both"/>
        <w:rPr>
          <w:rFonts w:cs="Traditional Arabic"/>
          <w:sz w:val="36"/>
          <w:szCs w:val="36"/>
          <w:rtl/>
        </w:rPr>
      </w:pPr>
      <w:r>
        <w:rPr>
          <w:rFonts w:cs="Traditional Arabic" w:hint="cs"/>
          <w:sz w:val="36"/>
          <w:szCs w:val="36"/>
          <w:rtl/>
        </w:rPr>
        <w:t xml:space="preserve">وينهض معيار التفرقة بين نوعي القضاء الإداري المشار إليهما على أساس أن القضاء يعد موضوعيا أو عينيا إذا اتصل النزاع بمركز نظامي موضوعي، كأن يكون موضوع النزاع مخالفة عمل قانوني أو مادي لقاعدة نظامية، بينما يعد شخصيا </w:t>
      </w:r>
      <w:r w:rsidR="008F5F8A">
        <w:rPr>
          <w:rFonts w:cs="Traditional Arabic" w:hint="cs"/>
          <w:sz w:val="36"/>
          <w:szCs w:val="36"/>
          <w:rtl/>
        </w:rPr>
        <w:t>أو ذاتيا إذا تعلق النزاع بحق شخصي</w:t>
      </w:r>
      <w:r>
        <w:rPr>
          <w:rFonts w:cs="Traditional Arabic" w:hint="cs"/>
          <w:sz w:val="36"/>
          <w:szCs w:val="36"/>
          <w:rtl/>
        </w:rPr>
        <w:t xml:space="preserve"> مثل الاعتداء على حق مترتب على عقد ويطلق عليه أحيانا منازعات الاستحقاق ويدخل </w:t>
      </w:r>
      <w:r>
        <w:rPr>
          <w:rFonts w:cs="Traditional Arabic" w:hint="cs"/>
          <w:sz w:val="36"/>
          <w:szCs w:val="36"/>
          <w:rtl/>
        </w:rPr>
        <w:lastRenderedPageBreak/>
        <w:t xml:space="preserve">ضمن القضاء الإداري الموضوعي دعاوى: الإلغاء </w:t>
      </w:r>
      <w:r>
        <w:rPr>
          <w:rFonts w:cs="Traditional Arabic"/>
          <w:sz w:val="36"/>
          <w:szCs w:val="36"/>
          <w:rtl/>
        </w:rPr>
        <w:t>–</w:t>
      </w:r>
      <w:r>
        <w:rPr>
          <w:rFonts w:cs="Traditional Arabic" w:hint="cs"/>
          <w:sz w:val="36"/>
          <w:szCs w:val="36"/>
          <w:rtl/>
        </w:rPr>
        <w:t xml:space="preserve"> تفسير القرار الإداري وقضاء الزجر والعقاب وكذا الطعون الضريبية والانتخابية.</w:t>
      </w:r>
    </w:p>
    <w:p w:rsidR="00664882" w:rsidRDefault="00664882" w:rsidP="005A3229">
      <w:pPr>
        <w:spacing w:after="0" w:line="480" w:lineRule="exact"/>
        <w:ind w:firstLine="720"/>
        <w:jc w:val="both"/>
        <w:rPr>
          <w:rFonts w:cs="Traditional Arabic"/>
          <w:sz w:val="36"/>
          <w:szCs w:val="36"/>
          <w:rtl/>
        </w:rPr>
      </w:pPr>
      <w:r>
        <w:rPr>
          <w:rFonts w:cs="Traditional Arabic" w:hint="cs"/>
          <w:sz w:val="36"/>
          <w:szCs w:val="36"/>
          <w:rtl/>
        </w:rPr>
        <w:t>أما القضاء الإداري الشخصي أو الذاتي فيدخل فيه: المنازعات المتعلقة بالعقود الإدارية ودعاوى التعويض عن الأعمال الضارة للإدارة.</w:t>
      </w:r>
    </w:p>
    <w:p w:rsidR="00664882" w:rsidRPr="00664882" w:rsidRDefault="00664882" w:rsidP="008F5F8A">
      <w:pPr>
        <w:spacing w:after="0" w:line="480" w:lineRule="exact"/>
        <w:ind w:firstLine="720"/>
        <w:jc w:val="both"/>
        <w:rPr>
          <w:rFonts w:cs="Traditional Arabic"/>
          <w:sz w:val="36"/>
          <w:szCs w:val="36"/>
          <w:u w:val="single"/>
          <w:rtl/>
        </w:rPr>
      </w:pPr>
      <w:r w:rsidRPr="00664882">
        <w:rPr>
          <w:rFonts w:cs="Traditional Arabic" w:hint="cs"/>
          <w:sz w:val="36"/>
          <w:szCs w:val="36"/>
          <w:u w:val="single"/>
          <w:rtl/>
        </w:rPr>
        <w:t xml:space="preserve">* موقف المنظم السعودي من </w:t>
      </w:r>
      <w:r w:rsidR="008F5F8A">
        <w:rPr>
          <w:rFonts w:cs="Traditional Arabic" w:hint="cs"/>
          <w:sz w:val="36"/>
          <w:szCs w:val="36"/>
          <w:u w:val="single"/>
          <w:rtl/>
        </w:rPr>
        <w:t>تقسيمات المنازعات الإدارية</w:t>
      </w:r>
      <w:r w:rsidRPr="00664882">
        <w:rPr>
          <w:rFonts w:cs="Traditional Arabic" w:hint="cs"/>
          <w:sz w:val="36"/>
          <w:szCs w:val="36"/>
          <w:u w:val="single"/>
          <w:rtl/>
        </w:rPr>
        <w:t>:</w:t>
      </w:r>
    </w:p>
    <w:p w:rsidR="00664882" w:rsidRDefault="00664882" w:rsidP="00664882">
      <w:pPr>
        <w:spacing w:after="0" w:line="480" w:lineRule="exact"/>
        <w:ind w:firstLine="720"/>
        <w:jc w:val="both"/>
        <w:rPr>
          <w:rFonts w:cs="Traditional Arabic"/>
          <w:sz w:val="36"/>
          <w:szCs w:val="36"/>
          <w:rtl/>
        </w:rPr>
      </w:pPr>
      <w:r>
        <w:rPr>
          <w:rFonts w:cs="Traditional Arabic" w:hint="cs"/>
          <w:sz w:val="36"/>
          <w:szCs w:val="36"/>
          <w:rtl/>
        </w:rPr>
        <w:t>يبدو من نص المادة الثامنة من نظام ديوان المظالم أن المنظم السعودي قام بحصر أنواع المنازعات الإدارية</w:t>
      </w:r>
      <w:r w:rsidR="00EC51CB">
        <w:rPr>
          <w:rFonts w:cs="Traditional Arabic" w:hint="cs"/>
          <w:sz w:val="36"/>
          <w:szCs w:val="36"/>
          <w:rtl/>
        </w:rPr>
        <w:t xml:space="preserve"> التي يختص بها الديوان بحسب الموضوع الذي تثيره المنازعة، واستبعد منها منازعات التفسير فأخرجها من اختصاص الديوان</w:t>
      </w:r>
      <w:r w:rsidR="00B12ADD">
        <w:rPr>
          <w:rFonts w:cs="Traditional Arabic" w:hint="cs"/>
          <w:sz w:val="36"/>
          <w:szCs w:val="36"/>
          <w:rtl/>
        </w:rPr>
        <w:t>، بحيث جعل للديوان الولاية العامة في الفصل في المنازعات التي تكون الإدارة طرفا فيها، سواء كان مثارها قرارا أم عقدا أم واقعة، وبحيث يدخل في اختصاصه ما سبق لنا ذكره عند حديثنا عن نطاق المنازعات التي يختص الديوان بالفصل فيها.</w:t>
      </w:r>
    </w:p>
    <w:p w:rsidR="00B12ADD" w:rsidRDefault="00B12ADD" w:rsidP="00664882">
      <w:pPr>
        <w:spacing w:after="0" w:line="480" w:lineRule="exact"/>
        <w:ind w:firstLine="720"/>
        <w:jc w:val="both"/>
        <w:rPr>
          <w:rFonts w:cs="Traditional Arabic"/>
          <w:sz w:val="36"/>
          <w:szCs w:val="36"/>
          <w:rtl/>
        </w:rPr>
      </w:pPr>
      <w:r>
        <w:rPr>
          <w:rFonts w:cs="Traditional Arabic" w:hint="cs"/>
          <w:sz w:val="36"/>
          <w:szCs w:val="36"/>
          <w:rtl/>
        </w:rPr>
        <w:t>والقول بأن ديوان المظالم هو صاحب الولاية العامة في الفصل في المنازعات التي تكون الإدارة طرفا فيها لا يعني أن الديوان قد أصبح يحيط بكافة المنازعات التي تكون الإدارة طرفا فيها بدون استثناء، فإن لدينا استثناءات متعددة خرجت بنصوص نظامية من ولاية ديوان المظالم نوجزها فيما يلي:</w:t>
      </w:r>
    </w:p>
    <w:p w:rsidR="00B12ADD" w:rsidRPr="00B12ADD" w:rsidRDefault="00B12ADD" w:rsidP="00664882">
      <w:pPr>
        <w:spacing w:after="0" w:line="480" w:lineRule="exact"/>
        <w:ind w:firstLine="720"/>
        <w:jc w:val="both"/>
        <w:rPr>
          <w:rFonts w:cs="Traditional Arabic"/>
          <w:sz w:val="36"/>
          <w:szCs w:val="36"/>
          <w:u w:val="single"/>
          <w:rtl/>
        </w:rPr>
      </w:pPr>
      <w:r w:rsidRPr="00B12ADD">
        <w:rPr>
          <w:rFonts w:cs="Traditional Arabic" w:hint="cs"/>
          <w:sz w:val="36"/>
          <w:szCs w:val="36"/>
          <w:u w:val="single"/>
          <w:rtl/>
        </w:rPr>
        <w:t>* المنازعات الإدارية التي تخرج عن ولاية ديوان المظالم  بنصوص خاصة:</w:t>
      </w:r>
    </w:p>
    <w:p w:rsidR="00B12ADD" w:rsidRDefault="00B12ADD" w:rsidP="00664882">
      <w:pPr>
        <w:spacing w:after="0" w:line="480" w:lineRule="exact"/>
        <w:ind w:firstLine="720"/>
        <w:jc w:val="both"/>
        <w:rPr>
          <w:rFonts w:cs="Traditional Arabic"/>
          <w:sz w:val="36"/>
          <w:szCs w:val="36"/>
          <w:rtl/>
        </w:rPr>
      </w:pPr>
      <w:r>
        <w:rPr>
          <w:rFonts w:cs="Traditional Arabic" w:hint="cs"/>
          <w:sz w:val="36"/>
          <w:szCs w:val="36"/>
          <w:rtl/>
        </w:rPr>
        <w:t xml:space="preserve">جرى العمل في المملكة على أن القرارات الإدارية التي تصدر في قضايا يتم نظرها من جانب لجان مشكلة بموجب نص نظامي، أو قرار من مجلس الوزراء، أو أمر سامي، وينص قرار تنظيمها على أن قراراتها نهائية فإنها </w:t>
      </w:r>
      <w:r>
        <w:rPr>
          <w:rFonts w:cs="Traditional Arabic" w:hint="cs"/>
          <w:sz w:val="36"/>
          <w:szCs w:val="36"/>
          <w:rtl/>
        </w:rPr>
        <w:lastRenderedPageBreak/>
        <w:t>تبقى نهائية وتظل في معزل عن رقابة ديوان المظالم اللهم إلا إذا عدّلت نصوص تشكيلها بما يجعل النظر في التظلم منها من اختصاص الديوان.</w:t>
      </w:r>
    </w:p>
    <w:p w:rsidR="00B12ADD" w:rsidRPr="00B12ADD" w:rsidRDefault="00B12ADD" w:rsidP="00664882">
      <w:pPr>
        <w:spacing w:after="0" w:line="480" w:lineRule="exact"/>
        <w:ind w:firstLine="720"/>
        <w:jc w:val="both"/>
        <w:rPr>
          <w:rFonts w:cs="Traditional Arabic"/>
          <w:sz w:val="36"/>
          <w:szCs w:val="36"/>
          <w:u w:val="single"/>
          <w:rtl/>
        </w:rPr>
      </w:pPr>
      <w:r w:rsidRPr="00B12ADD">
        <w:rPr>
          <w:rFonts w:cs="Traditional Arabic" w:hint="cs"/>
          <w:sz w:val="36"/>
          <w:szCs w:val="36"/>
          <w:u w:val="single"/>
          <w:rtl/>
        </w:rPr>
        <w:t>ومن أبرز اللجان التي تستثنى قراراتها من ولاية الديوان:</w:t>
      </w:r>
    </w:p>
    <w:p w:rsidR="00B12ADD" w:rsidRDefault="00B12ADD" w:rsidP="00B12ADD">
      <w:pPr>
        <w:spacing w:after="0" w:line="480" w:lineRule="exact"/>
        <w:ind w:firstLine="720"/>
        <w:jc w:val="both"/>
        <w:rPr>
          <w:rFonts w:cs="Traditional Arabic"/>
          <w:sz w:val="36"/>
          <w:szCs w:val="36"/>
          <w:rtl/>
        </w:rPr>
      </w:pPr>
      <w:r>
        <w:rPr>
          <w:rFonts w:cs="Traditional Arabic" w:hint="cs"/>
          <w:sz w:val="36"/>
          <w:szCs w:val="36"/>
          <w:u w:val="single"/>
          <w:rtl/>
        </w:rPr>
        <w:t xml:space="preserve">1- </w:t>
      </w:r>
      <w:r w:rsidRPr="00B12ADD">
        <w:rPr>
          <w:rFonts w:cs="Traditional Arabic" w:hint="cs"/>
          <w:sz w:val="36"/>
          <w:szCs w:val="36"/>
          <w:u w:val="single"/>
          <w:rtl/>
        </w:rPr>
        <w:t>اللجنة الطبية الشرعية بوزارة الصحة</w:t>
      </w:r>
      <w:r>
        <w:rPr>
          <w:rFonts w:cs="Traditional Arabic" w:hint="cs"/>
          <w:sz w:val="36"/>
          <w:szCs w:val="36"/>
          <w:rtl/>
        </w:rPr>
        <w:t xml:space="preserve"> فيما تختص به من محاكمة الأطباء والممرضين والممرضات وأدعياء الطب عما يقع منهم من جرائم ومخالفات في قضايا الوفيات أو إتلاف أعضاء جسم المريض أو منافعها نتيجة عمليات جراحية أو معالجات طبية خاطئة ناتجة عن تقصير أو تفريط أو تعد، حيث تعد اللجنة المذكورة هيئة قضائية قائمة بذاتها تتمتع باختصاصات قضائية في الشئون المشار إليها وتعد قراراتها قطعية إذا وافق العضو الشرعي عليها.</w:t>
      </w:r>
    </w:p>
    <w:p w:rsidR="00B12ADD" w:rsidRDefault="00B12ADD" w:rsidP="00664882">
      <w:pPr>
        <w:spacing w:after="0" w:line="480" w:lineRule="exact"/>
        <w:ind w:firstLine="720"/>
        <w:jc w:val="both"/>
        <w:rPr>
          <w:rFonts w:cs="Traditional Arabic"/>
          <w:sz w:val="36"/>
          <w:szCs w:val="36"/>
          <w:rtl/>
        </w:rPr>
      </w:pPr>
      <w:r>
        <w:rPr>
          <w:rFonts w:cs="Traditional Arabic" w:hint="cs"/>
          <w:sz w:val="36"/>
          <w:szCs w:val="36"/>
          <w:rtl/>
        </w:rPr>
        <w:t>إلا أنه وبموجب نظام مزاولة مهنة الطب البشري وطب الأسنان الصادر بالمرسوم الملكي رقم م/3 في 21/2/1409، وفقا للأمر السامي رقم 7/220 وتاريخ 15/12/1411 أصبح لديوان المظالم (دوائر التدقيق) ولاية النظر في التظلمات من قرارات هذه اللجنة.</w:t>
      </w:r>
    </w:p>
    <w:p w:rsidR="00B12ADD" w:rsidRDefault="00B12ADD" w:rsidP="00664882">
      <w:pPr>
        <w:spacing w:after="0" w:line="480" w:lineRule="exact"/>
        <w:ind w:firstLine="720"/>
        <w:jc w:val="both"/>
        <w:rPr>
          <w:rFonts w:cs="Traditional Arabic"/>
          <w:sz w:val="36"/>
          <w:szCs w:val="36"/>
          <w:rtl/>
        </w:rPr>
      </w:pPr>
      <w:r w:rsidRPr="003F01C8">
        <w:rPr>
          <w:rFonts w:cs="Traditional Arabic" w:hint="cs"/>
          <w:sz w:val="36"/>
          <w:szCs w:val="36"/>
          <w:u w:val="single"/>
          <w:rtl/>
        </w:rPr>
        <w:t>2- هيئات تسوية الخلافات العمالية</w:t>
      </w:r>
      <w:r>
        <w:rPr>
          <w:rFonts w:cs="Traditional Arabic" w:hint="cs"/>
          <w:sz w:val="36"/>
          <w:szCs w:val="36"/>
          <w:rtl/>
        </w:rPr>
        <w:t xml:space="preserve"> المنشأة بموجب أحكام الباب الرابع عشر من نظام العمل الصادر بالمرسوم الملكي رقم م/51 وتاريخ 23/8/1428 والتي قضت المادة 210 منه على تكوينها من هيئتين هما: الهيئات الابتدائية لتسوية الخلافات والهيئة العليا لتسوية الخلافات، حيث تختص الهيئة الابتدائية الموجودة في كل مكتب عمل بالفصل نهائيا في الآتي:</w:t>
      </w:r>
    </w:p>
    <w:p w:rsidR="00B12ADD" w:rsidRDefault="009B5ED1" w:rsidP="0088281E">
      <w:pPr>
        <w:pStyle w:val="a7"/>
        <w:numPr>
          <w:ilvl w:val="0"/>
          <w:numId w:val="37"/>
        </w:numPr>
        <w:spacing w:after="0" w:line="480" w:lineRule="exact"/>
        <w:jc w:val="both"/>
        <w:rPr>
          <w:rFonts w:cs="Traditional Arabic"/>
          <w:sz w:val="36"/>
          <w:szCs w:val="36"/>
        </w:rPr>
      </w:pPr>
      <w:r>
        <w:rPr>
          <w:rFonts w:cs="Traditional Arabic" w:hint="cs"/>
          <w:sz w:val="36"/>
          <w:szCs w:val="36"/>
          <w:rtl/>
        </w:rPr>
        <w:t>الخلافات العمالية أيا كان نوعها التي لا تتجاوز قيمتها عشرة آلاف ريال.</w:t>
      </w:r>
    </w:p>
    <w:p w:rsidR="009B5ED1" w:rsidRDefault="009B5ED1" w:rsidP="0088281E">
      <w:pPr>
        <w:pStyle w:val="a7"/>
        <w:numPr>
          <w:ilvl w:val="0"/>
          <w:numId w:val="37"/>
        </w:numPr>
        <w:spacing w:after="0" w:line="480" w:lineRule="exact"/>
        <w:jc w:val="both"/>
        <w:rPr>
          <w:rFonts w:cs="Traditional Arabic"/>
          <w:sz w:val="36"/>
          <w:szCs w:val="36"/>
        </w:rPr>
      </w:pPr>
      <w:r>
        <w:rPr>
          <w:rFonts w:cs="Traditional Arabic" w:hint="cs"/>
          <w:sz w:val="36"/>
          <w:szCs w:val="36"/>
          <w:rtl/>
        </w:rPr>
        <w:lastRenderedPageBreak/>
        <w:t>الاعتراض على الجزاء الذي يوقعه صاحب العمل على العامل.</w:t>
      </w:r>
    </w:p>
    <w:p w:rsidR="009B5ED1" w:rsidRPr="009B5ED1" w:rsidRDefault="009B5ED1" w:rsidP="0088281E">
      <w:pPr>
        <w:pStyle w:val="a7"/>
        <w:numPr>
          <w:ilvl w:val="0"/>
          <w:numId w:val="37"/>
        </w:numPr>
        <w:spacing w:after="0" w:line="480" w:lineRule="exact"/>
        <w:jc w:val="both"/>
        <w:rPr>
          <w:rFonts w:cs="Traditional Arabic"/>
          <w:sz w:val="36"/>
          <w:szCs w:val="36"/>
          <w:rtl/>
        </w:rPr>
      </w:pPr>
      <w:r>
        <w:rPr>
          <w:rFonts w:cs="Traditional Arabic" w:hint="cs"/>
          <w:sz w:val="36"/>
          <w:szCs w:val="36"/>
          <w:rtl/>
        </w:rPr>
        <w:t>فرض العقوبات المنصوص عليها في هذا النظام على المخالفة التي لا تتجاوز عقوبتها المقررة خمسة آلاف ريال وعلى المخالفات التي لا تتجاوز عقوبتها المقررة في مجموعها خمسة آلاف ريال، كما تختص الهيئة الابتدائية بالفصل ابتدائيا في الآتي:</w:t>
      </w:r>
    </w:p>
    <w:p w:rsidR="002D0BCC" w:rsidRDefault="009B5ED1" w:rsidP="009B5ED1">
      <w:pPr>
        <w:spacing w:after="0" w:line="480" w:lineRule="exact"/>
        <w:ind w:left="2116" w:hanging="417"/>
        <w:jc w:val="both"/>
        <w:rPr>
          <w:rFonts w:cs="Traditional Arabic"/>
          <w:sz w:val="36"/>
          <w:szCs w:val="36"/>
          <w:rtl/>
        </w:rPr>
      </w:pPr>
      <w:r>
        <w:rPr>
          <w:rFonts w:cs="Traditional Arabic" w:hint="cs"/>
          <w:sz w:val="36"/>
          <w:szCs w:val="36"/>
          <w:rtl/>
        </w:rPr>
        <w:t>أ- الخلافات العمالية التي تتجاوز قيمتها عشرة آلاف ريال.</w:t>
      </w:r>
    </w:p>
    <w:p w:rsidR="009B5ED1" w:rsidRDefault="009B5ED1" w:rsidP="009B5ED1">
      <w:pPr>
        <w:spacing w:after="0" w:line="480" w:lineRule="exact"/>
        <w:ind w:left="2116" w:hanging="417"/>
        <w:jc w:val="both"/>
        <w:rPr>
          <w:rFonts w:cs="Traditional Arabic"/>
          <w:sz w:val="36"/>
          <w:szCs w:val="36"/>
          <w:rtl/>
        </w:rPr>
      </w:pPr>
      <w:r>
        <w:rPr>
          <w:rFonts w:cs="Traditional Arabic" w:hint="cs"/>
          <w:sz w:val="36"/>
          <w:szCs w:val="36"/>
          <w:rtl/>
        </w:rPr>
        <w:t>ب- خلافات التعويض عن إصابات العمل مهما بلغت قيمة التعويض.</w:t>
      </w:r>
    </w:p>
    <w:p w:rsidR="009B5ED1" w:rsidRDefault="009B5ED1" w:rsidP="009B5ED1">
      <w:pPr>
        <w:spacing w:after="0" w:line="480" w:lineRule="exact"/>
        <w:ind w:left="2116" w:hanging="417"/>
        <w:jc w:val="both"/>
        <w:rPr>
          <w:rFonts w:cs="Traditional Arabic"/>
          <w:sz w:val="36"/>
          <w:szCs w:val="36"/>
          <w:rtl/>
        </w:rPr>
      </w:pPr>
      <w:r>
        <w:rPr>
          <w:rFonts w:cs="Traditional Arabic" w:hint="cs"/>
          <w:sz w:val="36"/>
          <w:szCs w:val="36"/>
          <w:rtl/>
        </w:rPr>
        <w:t>ج- خلافات الفصل عن العمل.</w:t>
      </w:r>
    </w:p>
    <w:p w:rsidR="009B5ED1" w:rsidRDefault="009B5ED1" w:rsidP="009B5ED1">
      <w:pPr>
        <w:spacing w:after="0" w:line="480" w:lineRule="exact"/>
        <w:ind w:left="2116" w:hanging="417"/>
        <w:jc w:val="both"/>
        <w:rPr>
          <w:rFonts w:cs="Traditional Arabic"/>
          <w:sz w:val="36"/>
          <w:szCs w:val="36"/>
          <w:rtl/>
        </w:rPr>
      </w:pPr>
      <w:r>
        <w:rPr>
          <w:rFonts w:cs="Traditional Arabic" w:hint="cs"/>
          <w:sz w:val="36"/>
          <w:szCs w:val="36"/>
          <w:rtl/>
        </w:rPr>
        <w:t>د- فرض العقوبات المنصوص عليها في هذا النظام على المخالفة التي تتجاوز عقوبتها المقررة خمسة آلاف ريال وعلى المخالفات التي تتجاوز عقوباتها المقررة في مجموعها خمسة آلاف ريال.</w:t>
      </w:r>
    </w:p>
    <w:p w:rsidR="009B5ED1" w:rsidRDefault="009B5ED1" w:rsidP="009B5ED1">
      <w:pPr>
        <w:spacing w:after="0" w:line="480" w:lineRule="exact"/>
        <w:ind w:left="2116" w:hanging="417"/>
        <w:jc w:val="both"/>
        <w:rPr>
          <w:rFonts w:cs="Traditional Arabic"/>
          <w:sz w:val="36"/>
          <w:szCs w:val="36"/>
          <w:rtl/>
        </w:rPr>
      </w:pPr>
      <w:r>
        <w:rPr>
          <w:rFonts w:cs="Traditional Arabic" w:hint="cs"/>
          <w:sz w:val="36"/>
          <w:szCs w:val="36"/>
          <w:rtl/>
        </w:rPr>
        <w:t>هـ- فرض العقوبات على المخالفات المعاقب عليها بالغرامة مع عقوبة تبعية.</w:t>
      </w:r>
    </w:p>
    <w:p w:rsidR="009B5ED1" w:rsidRDefault="009B5ED1" w:rsidP="00664882">
      <w:pPr>
        <w:spacing w:after="0" w:line="480" w:lineRule="exact"/>
        <w:ind w:firstLine="720"/>
        <w:jc w:val="both"/>
        <w:rPr>
          <w:rFonts w:cs="Traditional Arabic"/>
          <w:sz w:val="36"/>
          <w:szCs w:val="36"/>
          <w:rtl/>
        </w:rPr>
      </w:pPr>
      <w:r w:rsidRPr="009B5ED1">
        <w:rPr>
          <w:rFonts w:cs="Traditional Arabic" w:hint="cs"/>
          <w:sz w:val="36"/>
          <w:szCs w:val="36"/>
          <w:u w:val="single"/>
          <w:rtl/>
        </w:rPr>
        <w:t>أما الهيئة العليا لتسوية الخلافات العمالية،</w:t>
      </w:r>
      <w:r>
        <w:rPr>
          <w:rFonts w:cs="Traditional Arabic" w:hint="cs"/>
          <w:sz w:val="36"/>
          <w:szCs w:val="36"/>
          <w:rtl/>
        </w:rPr>
        <w:t xml:space="preserve"> فإن كل</w:t>
      </w:r>
      <w:r w:rsidR="003F01C8">
        <w:rPr>
          <w:rFonts w:cs="Traditional Arabic" w:hint="cs"/>
          <w:sz w:val="36"/>
          <w:szCs w:val="36"/>
          <w:rtl/>
        </w:rPr>
        <w:t xml:space="preserve"> دائرة من دوائرها تختص بالفصل نهائيا وبالدرجة القطعية في جميع قرارات دوائر الهيئات الابتدائية التي ترفع للاستئناف أمامها (راجع المادة 216 من نظام العمل سالف الذكر).</w:t>
      </w:r>
    </w:p>
    <w:p w:rsidR="008071D6" w:rsidRDefault="003F01C8" w:rsidP="003F01C8">
      <w:pPr>
        <w:spacing w:after="0" w:line="480" w:lineRule="exact"/>
        <w:ind w:firstLine="720"/>
        <w:jc w:val="both"/>
        <w:rPr>
          <w:rFonts w:cs="Traditional Arabic"/>
          <w:sz w:val="36"/>
          <w:szCs w:val="36"/>
          <w:rtl/>
        </w:rPr>
      </w:pPr>
      <w:r>
        <w:rPr>
          <w:rFonts w:cs="Traditional Arabic" w:hint="cs"/>
          <w:sz w:val="36"/>
          <w:szCs w:val="36"/>
          <w:rtl/>
        </w:rPr>
        <w:lastRenderedPageBreak/>
        <w:t>هذا وقد نصت المادة 225 من نظام العمل على أنه لا يجوز لأي من الطرفين المتنازعين إثارة النزاع الذي صدر قرار نهائي بشأنه من إحدى الهيئات المنصوص عليها، أمام هذه الهيئة أو غيرها من الجهات القضائية الأخرى". وهكذا نرى أن القرارات الصادرة من هذه الهيئات رغم كونها صادرة من جهات إدارية تمارس اختصاصات قضائية فإنها خارجة من نطاق الطعن عليها أمام ديوان المظالم، ومن ثم فإنها خارجة عن ولايته القضائية.</w:t>
      </w:r>
    </w:p>
    <w:p w:rsidR="003F01C8" w:rsidRPr="003F01C8" w:rsidRDefault="003F01C8" w:rsidP="003F01C8">
      <w:pPr>
        <w:spacing w:after="0" w:line="480" w:lineRule="exact"/>
        <w:ind w:firstLine="720"/>
        <w:jc w:val="both"/>
        <w:rPr>
          <w:rFonts w:cs="Traditional Arabic"/>
          <w:sz w:val="36"/>
          <w:szCs w:val="36"/>
          <w:u w:val="single"/>
          <w:rtl/>
        </w:rPr>
      </w:pPr>
      <w:r w:rsidRPr="003F01C8">
        <w:rPr>
          <w:rFonts w:cs="Traditional Arabic" w:hint="cs"/>
          <w:sz w:val="36"/>
          <w:szCs w:val="36"/>
          <w:u w:val="single"/>
          <w:rtl/>
        </w:rPr>
        <w:t>3- لجان الأحوال المدنية:</w:t>
      </w:r>
    </w:p>
    <w:p w:rsidR="003F01C8" w:rsidRDefault="003F01C8" w:rsidP="008F5F8A">
      <w:pPr>
        <w:spacing w:after="0" w:line="480" w:lineRule="exact"/>
        <w:ind w:firstLine="720"/>
        <w:jc w:val="both"/>
        <w:rPr>
          <w:rFonts w:cs="Traditional Arabic"/>
          <w:sz w:val="36"/>
          <w:szCs w:val="36"/>
          <w:rtl/>
        </w:rPr>
      </w:pPr>
      <w:r>
        <w:rPr>
          <w:rFonts w:cs="Traditional Arabic" w:hint="cs"/>
          <w:sz w:val="36"/>
          <w:szCs w:val="36"/>
          <w:rtl/>
        </w:rPr>
        <w:t xml:space="preserve">وهي اللجان المشكلة وفقا لنظام الأحوال المدنية الصادر بالمرسوم الملكي رقم م/7 وتاريخ 20/4/1407 والتي تختص بالفصل في طلبات </w:t>
      </w:r>
      <w:r w:rsidR="008F5F8A">
        <w:rPr>
          <w:rFonts w:cs="Traditional Arabic" w:hint="cs"/>
          <w:sz w:val="36"/>
          <w:szCs w:val="36"/>
          <w:rtl/>
        </w:rPr>
        <w:t>قيد</w:t>
      </w:r>
      <w:r>
        <w:rPr>
          <w:rFonts w:cs="Traditional Arabic" w:hint="cs"/>
          <w:sz w:val="36"/>
          <w:szCs w:val="36"/>
          <w:rtl/>
        </w:rPr>
        <w:t xml:space="preserve"> الواقعات المدنية وتصحيح أو تعديل قيود الأحوال المدنية وتظلمات رفض القيد والتي تختص قضائيا بتوقيع العقوبات والجزاءات على المخالفين لأحكام النظام بما فيها الحبس والغرامة، وإذا كان نظام الأحوال المدنية قد أجاز الطعن في قرارات هذه اللجان أمام هيئة الأحوال المدنية فإنه قد منع الطعن </w:t>
      </w:r>
      <w:r w:rsidRPr="00690CFC">
        <w:rPr>
          <w:rFonts w:cs="Traditional Arabic" w:hint="cs"/>
          <w:spacing w:val="-10"/>
          <w:sz w:val="36"/>
          <w:szCs w:val="36"/>
          <w:rtl/>
        </w:rPr>
        <w:t>فيها أمام ديوان المظالم إلا إذا كان القرار المطعون ضده قد تضمن عقوبة السجن.</w:t>
      </w:r>
    </w:p>
    <w:p w:rsidR="003F01C8" w:rsidRDefault="003F01C8" w:rsidP="003F01C8">
      <w:pPr>
        <w:spacing w:after="0" w:line="480" w:lineRule="exact"/>
        <w:ind w:firstLine="720"/>
        <w:jc w:val="both"/>
        <w:rPr>
          <w:rFonts w:cs="Traditional Arabic"/>
          <w:sz w:val="36"/>
          <w:szCs w:val="36"/>
          <w:rtl/>
        </w:rPr>
      </w:pPr>
      <w:r w:rsidRPr="003F01C8">
        <w:rPr>
          <w:rFonts w:cs="Traditional Arabic" w:hint="cs"/>
          <w:sz w:val="36"/>
          <w:szCs w:val="36"/>
          <w:u w:val="single"/>
          <w:rtl/>
        </w:rPr>
        <w:t>4- اللجان الخاصة بمخالفات المتعاقدين مع الحكومة:</w:t>
      </w:r>
      <w:r w:rsidRPr="003F01C8">
        <w:rPr>
          <w:rFonts w:cs="Traditional Arabic" w:hint="cs"/>
          <w:sz w:val="36"/>
          <w:szCs w:val="36"/>
          <w:rtl/>
        </w:rPr>
        <w:t xml:space="preserve"> </w:t>
      </w:r>
      <w:r>
        <w:rPr>
          <w:rFonts w:cs="Traditional Arabic" w:hint="cs"/>
          <w:sz w:val="36"/>
          <w:szCs w:val="36"/>
          <w:rtl/>
        </w:rPr>
        <w:t>والمشكَّل</w:t>
      </w:r>
      <w:r w:rsidRPr="003F01C8">
        <w:rPr>
          <w:rFonts w:cs="Traditional Arabic" w:hint="cs"/>
          <w:sz w:val="36"/>
          <w:szCs w:val="36"/>
          <w:rtl/>
        </w:rPr>
        <w:t>ة وفقا لقرار مج</w:t>
      </w:r>
      <w:r>
        <w:rPr>
          <w:rFonts w:cs="Traditional Arabic" w:hint="cs"/>
          <w:sz w:val="36"/>
          <w:szCs w:val="36"/>
          <w:rtl/>
        </w:rPr>
        <w:t>لس الوزراء رقم 11 وتاريخ 26/2/1400 بشأن القواعد الخاصة بمن يمنع تعامله مع الحكومة، والتي أناط بها قرار إنشائها سلطة توقيع جزاءات على مرتكبي أنواع معينة من المخالفات من المقاولين والموردين.</w:t>
      </w:r>
    </w:p>
    <w:p w:rsidR="003F01C8" w:rsidRDefault="003F01C8" w:rsidP="003F01C8">
      <w:pPr>
        <w:spacing w:after="0" w:line="480" w:lineRule="exact"/>
        <w:ind w:firstLine="720"/>
        <w:jc w:val="both"/>
        <w:rPr>
          <w:rFonts w:cs="Traditional Arabic"/>
          <w:sz w:val="36"/>
          <w:szCs w:val="36"/>
          <w:rtl/>
        </w:rPr>
      </w:pPr>
      <w:r w:rsidRPr="003F01C8">
        <w:rPr>
          <w:rFonts w:cs="Traditional Arabic" w:hint="cs"/>
          <w:sz w:val="36"/>
          <w:szCs w:val="36"/>
          <w:u w:val="single"/>
          <w:rtl/>
        </w:rPr>
        <w:t>5- لجنة التعويض عن نزع ملكية العقارات للمنفعة العامة:</w:t>
      </w:r>
      <w:r>
        <w:rPr>
          <w:rFonts w:cs="Traditional Arabic" w:hint="cs"/>
          <w:sz w:val="36"/>
          <w:szCs w:val="36"/>
          <w:rtl/>
        </w:rPr>
        <w:t xml:space="preserve"> والمنشأة بموجب أحكام المادة السابعة من نظام نزع ملكية العقارات للمنفعة العامة الصادر بالمرسوم الملكي رقم م/65 وتاريخ 16/11/1392 والتي أناط بها النظام الفصل في الاعتراضات التي تقدم من صاحب الشأن على قرار لجنة </w:t>
      </w:r>
      <w:r>
        <w:rPr>
          <w:rFonts w:cs="Traditional Arabic" w:hint="cs"/>
          <w:sz w:val="36"/>
          <w:szCs w:val="36"/>
          <w:rtl/>
        </w:rPr>
        <w:lastRenderedPageBreak/>
        <w:t>التعويض، والتي لها وحدها ولاية الفصل بقرارات نهائية في هذه الاعتراضات لا يجوز الطعن عليها أمام أية جهة قضائية أخرى.</w:t>
      </w:r>
    </w:p>
    <w:p w:rsidR="003F01C8" w:rsidRDefault="003F01C8" w:rsidP="003F01C8">
      <w:pPr>
        <w:spacing w:after="0" w:line="480" w:lineRule="exact"/>
        <w:ind w:firstLine="720"/>
        <w:jc w:val="both"/>
        <w:rPr>
          <w:rFonts w:cs="Traditional Arabic"/>
          <w:sz w:val="36"/>
          <w:szCs w:val="36"/>
          <w:rtl/>
        </w:rPr>
      </w:pPr>
      <w:r w:rsidRPr="00D93F49">
        <w:rPr>
          <w:rFonts w:cs="Traditional Arabic" w:hint="cs"/>
          <w:sz w:val="36"/>
          <w:szCs w:val="36"/>
          <w:u w:val="single"/>
          <w:rtl/>
        </w:rPr>
        <w:t>6- لجنة تسوية المنازعات المصرفية:</w:t>
      </w:r>
      <w:r>
        <w:rPr>
          <w:rFonts w:cs="Traditional Arabic" w:hint="cs"/>
          <w:sz w:val="36"/>
          <w:szCs w:val="36"/>
          <w:rtl/>
        </w:rPr>
        <w:t xml:space="preserve"> والتي نص</w:t>
      </w:r>
      <w:r w:rsidR="008F5F8A">
        <w:rPr>
          <w:rFonts w:cs="Traditional Arabic" w:hint="cs"/>
          <w:sz w:val="36"/>
          <w:szCs w:val="36"/>
          <w:rtl/>
        </w:rPr>
        <w:t>ت</w:t>
      </w:r>
      <w:r>
        <w:rPr>
          <w:rFonts w:cs="Traditional Arabic" w:hint="cs"/>
          <w:sz w:val="36"/>
          <w:szCs w:val="36"/>
          <w:rtl/>
        </w:rPr>
        <w:t xml:space="preserve"> المادة الثانية من الأمر السامي رقم 729/8 وتاريخ 10/7/1408 على تشكيلها من ثلاثة أعضاء لنظر المنازعات التي تثار بين البنوك والعملاء، واختصاصها بإجراء تسوية مرضية للطرفين، إلا إذا تعذرت التسوية الودية المرضية</w:t>
      </w:r>
      <w:r w:rsidR="00D93F49">
        <w:rPr>
          <w:rFonts w:cs="Traditional Arabic" w:hint="cs"/>
          <w:sz w:val="36"/>
          <w:szCs w:val="36"/>
          <w:rtl/>
        </w:rPr>
        <w:t xml:space="preserve"> فإن على اللجنة أن تصدر قرارها باستحالة التسوية وهو قرار تمهيدي لإحالة النزاع إلى الجهة القضائية المختصة بعد موافقة المقام السامي.</w:t>
      </w:r>
    </w:p>
    <w:p w:rsidR="00D93F49" w:rsidRDefault="00D93F49" w:rsidP="003F01C8">
      <w:pPr>
        <w:spacing w:after="0" w:line="480" w:lineRule="exact"/>
        <w:ind w:firstLine="720"/>
        <w:jc w:val="both"/>
        <w:rPr>
          <w:rFonts w:cs="Traditional Arabic"/>
          <w:sz w:val="36"/>
          <w:szCs w:val="36"/>
          <w:rtl/>
        </w:rPr>
      </w:pPr>
      <w:r w:rsidRPr="00D93F49">
        <w:rPr>
          <w:rFonts w:cs="Traditional Arabic" w:hint="cs"/>
          <w:sz w:val="36"/>
          <w:szCs w:val="36"/>
          <w:u w:val="single"/>
          <w:rtl/>
        </w:rPr>
        <w:t>7- لجان حسم منازعات الزكاة وضريبة الدخل:</w:t>
      </w:r>
      <w:r>
        <w:rPr>
          <w:rFonts w:cs="Traditional Arabic" w:hint="cs"/>
          <w:sz w:val="36"/>
          <w:szCs w:val="36"/>
          <w:rtl/>
        </w:rPr>
        <w:t xml:space="preserve"> والتي تتكون من لجنتين: إحداهما ابتدائية، والثانية استئنافية، والمنشأتان بموجب قرار وزير المالية رقم 393 وتاريخ 7/8/1370 حيث تختص لجنة حسم منازعات الزكاة الابتدائية بتلقي اعتراضات المكلفين بالزكاة على الإشعار الرسمي بتحديد مقدار الزكاة الواجبة والتي يتقدمون بها إلى الجهة المشعرة على أن تتولى هذه الجهة بتقديمها إلى اللجنة الابتدائية والتي عليها أن تصدر قرارها خلال 15 يوما من تاريخ الاعتراض.</w:t>
      </w:r>
    </w:p>
    <w:p w:rsidR="00D93F49" w:rsidRDefault="00D93F49" w:rsidP="003F01C8">
      <w:pPr>
        <w:spacing w:after="0" w:line="480" w:lineRule="exact"/>
        <w:ind w:firstLine="720"/>
        <w:jc w:val="both"/>
        <w:rPr>
          <w:rFonts w:cs="Traditional Arabic"/>
          <w:sz w:val="36"/>
          <w:szCs w:val="36"/>
          <w:rtl/>
        </w:rPr>
      </w:pPr>
      <w:r>
        <w:rPr>
          <w:rFonts w:cs="Traditional Arabic" w:hint="cs"/>
          <w:sz w:val="36"/>
          <w:szCs w:val="36"/>
          <w:rtl/>
        </w:rPr>
        <w:t xml:space="preserve">أما اللجنة الاستئنافية لحسم منازعات الزكاة فإنها تختص بنظر الطعون التي يتقدم بها كل من مصلحة الزكاة والدخل والمكلف في قرارات اللجنة الابتدائية، وينص نظام فريضة الزكاة الصادر بالمرسوم الملكي رقم 8634 وتاريخ 29/6/1370 على أن قرار اللجنة الاستئنافية بعد تصديق وزير المالية عليه يعد نهائيا لا يقبل الطعن عليه أمام ديوان المظالم، ولا يختلف الأمر كثيرا بالنسبة لإخطارات ربط ضريبة الدخل على الممولين والتي يجوز للممول الاعتراض عليها أمام لجنة الاعتراض الابتدائي ثم استئناف قرار هذه </w:t>
      </w:r>
      <w:r>
        <w:rPr>
          <w:rFonts w:cs="Traditional Arabic" w:hint="cs"/>
          <w:sz w:val="36"/>
          <w:szCs w:val="36"/>
          <w:rtl/>
        </w:rPr>
        <w:lastRenderedPageBreak/>
        <w:t>اللجنة أمام لجنة الاعتراض الاستئنافية التي يصبح قرارها نهائيا بعد تصديق وزير المالية عليه.</w:t>
      </w:r>
    </w:p>
    <w:p w:rsidR="00D93F49" w:rsidRPr="00D93F49" w:rsidRDefault="00D93F49" w:rsidP="008F5F8A">
      <w:pPr>
        <w:spacing w:after="0" w:line="480" w:lineRule="exact"/>
        <w:ind w:firstLine="720"/>
        <w:jc w:val="both"/>
        <w:rPr>
          <w:rFonts w:cs="Traditional Arabic"/>
          <w:sz w:val="36"/>
          <w:szCs w:val="36"/>
          <w:u w:val="single"/>
          <w:rtl/>
        </w:rPr>
      </w:pPr>
      <w:r w:rsidRPr="00D93F49">
        <w:rPr>
          <w:rFonts w:cs="Traditional Arabic" w:hint="cs"/>
          <w:sz w:val="36"/>
          <w:szCs w:val="36"/>
          <w:u w:val="single"/>
          <w:rtl/>
        </w:rPr>
        <w:t xml:space="preserve">* </w:t>
      </w:r>
      <w:r w:rsidR="008F5F8A">
        <w:rPr>
          <w:rFonts w:cs="Traditional Arabic" w:hint="cs"/>
          <w:sz w:val="36"/>
          <w:szCs w:val="36"/>
          <w:u w:val="single"/>
          <w:rtl/>
        </w:rPr>
        <w:t>لائحة قواعد المرافعات والإجراءات أمام ديوان المظالم</w:t>
      </w:r>
      <w:r w:rsidRPr="00D93F49">
        <w:rPr>
          <w:rFonts w:cs="Traditional Arabic" w:hint="cs"/>
          <w:sz w:val="36"/>
          <w:szCs w:val="36"/>
          <w:u w:val="single"/>
          <w:rtl/>
        </w:rPr>
        <w:t>:</w:t>
      </w:r>
    </w:p>
    <w:p w:rsidR="00147675" w:rsidRDefault="00D93F49" w:rsidP="0061016A">
      <w:pPr>
        <w:spacing w:after="0" w:line="480" w:lineRule="exact"/>
        <w:ind w:firstLine="720"/>
        <w:jc w:val="both"/>
        <w:rPr>
          <w:rFonts w:cs="Traditional Arabic"/>
          <w:sz w:val="36"/>
          <w:szCs w:val="36"/>
          <w:rtl/>
        </w:rPr>
      </w:pPr>
      <w:r>
        <w:rPr>
          <w:rFonts w:cs="Traditional Arabic" w:hint="cs"/>
          <w:sz w:val="36"/>
          <w:szCs w:val="36"/>
          <w:rtl/>
        </w:rPr>
        <w:t>بتاريخ 16/11/1409 واستنادا إلى نص المادة 49 من نظام ديوان المظالم لسنة 1402 تم إصدار لائحة قواعد المرافعات والإجراءات أمام ديوان المظالم</w:t>
      </w:r>
      <w:r w:rsidR="0061016A">
        <w:rPr>
          <w:rFonts w:cs="Traditional Arabic" w:hint="cs"/>
          <w:sz w:val="36"/>
          <w:szCs w:val="36"/>
          <w:rtl/>
        </w:rPr>
        <w:t xml:space="preserve"> </w:t>
      </w:r>
      <w:r w:rsidR="008F5F8A" w:rsidRPr="008F5F8A">
        <w:rPr>
          <w:rFonts w:cs="Traditional Arabic" w:hint="cs"/>
          <w:sz w:val="36"/>
          <w:szCs w:val="36"/>
          <w:vertAlign w:val="superscript"/>
          <w:rtl/>
        </w:rPr>
        <w:t>(</w:t>
      </w:r>
      <w:r w:rsidR="008F5F8A" w:rsidRPr="008F5F8A">
        <w:rPr>
          <w:rStyle w:val="a4"/>
          <w:rFonts w:cs="Traditional Arabic"/>
          <w:sz w:val="36"/>
          <w:szCs w:val="36"/>
          <w:rtl/>
        </w:rPr>
        <w:footnoteReference w:id="7"/>
      </w:r>
      <w:r w:rsidR="008F5F8A" w:rsidRPr="008F5F8A">
        <w:rPr>
          <w:rFonts w:cs="Traditional Arabic" w:hint="cs"/>
          <w:sz w:val="36"/>
          <w:szCs w:val="36"/>
          <w:vertAlign w:val="superscript"/>
          <w:rtl/>
        </w:rPr>
        <w:t>)</w:t>
      </w:r>
      <w:r w:rsidR="008F5F8A">
        <w:rPr>
          <w:rFonts w:cs="Traditional Arabic" w:hint="cs"/>
          <w:sz w:val="36"/>
          <w:szCs w:val="36"/>
          <w:rtl/>
        </w:rPr>
        <w:t xml:space="preserve"> </w:t>
      </w:r>
      <w:r>
        <w:rPr>
          <w:rFonts w:cs="Traditional Arabic" w:hint="cs"/>
          <w:sz w:val="36"/>
          <w:szCs w:val="36"/>
          <w:rtl/>
        </w:rPr>
        <w:t xml:space="preserve">والتي كلف الديوان بالفصل فيما يعرض عليه من منازعات بموجبها، وقد تكفّلت هذه اللائحة بتحديد مواعيد رفع الدعاوى الإدارية </w:t>
      </w:r>
      <w:r w:rsidRPr="00690CFC">
        <w:rPr>
          <w:rFonts w:cs="Traditional Arabic" w:hint="cs"/>
          <w:spacing w:val="-8"/>
          <w:sz w:val="36"/>
          <w:szCs w:val="36"/>
          <w:rtl/>
        </w:rPr>
        <w:t>أمام الديوان، كما تكفلت بتحديد الإجراءا</w:t>
      </w:r>
      <w:r w:rsidR="0061016A" w:rsidRPr="00690CFC">
        <w:rPr>
          <w:rFonts w:cs="Traditional Arabic" w:hint="cs"/>
          <w:spacing w:val="-8"/>
          <w:sz w:val="36"/>
          <w:szCs w:val="36"/>
          <w:rtl/>
        </w:rPr>
        <w:t>ت الواجب اتباعها قبل رفع الدعوى.</w:t>
      </w:r>
    </w:p>
    <w:p w:rsidR="0061016A" w:rsidRDefault="0061016A" w:rsidP="0061016A">
      <w:pPr>
        <w:spacing w:after="0" w:line="480" w:lineRule="exact"/>
        <w:ind w:firstLine="720"/>
        <w:jc w:val="both"/>
        <w:rPr>
          <w:rFonts w:cs="Traditional Arabic"/>
          <w:sz w:val="36"/>
          <w:szCs w:val="36"/>
          <w:rtl/>
        </w:rPr>
      </w:pPr>
      <w:r>
        <w:rPr>
          <w:rFonts w:cs="Traditional Arabic" w:hint="cs"/>
          <w:sz w:val="36"/>
          <w:szCs w:val="36"/>
          <w:rtl/>
        </w:rPr>
        <w:t>وتتكون هذه اللائحة من سبعة وأربعين مادة موزعة على خمسة أبواب، تناولت في بابها الأول الدعوى الإدارية من حيث ماهيتها وإجراءات وشروط رفع كل نوع من أنواعها، كما تناولت في بابها الثاني توصيفا للدعاوى الجزائية والتأديبية التي ترفع أمام الديوان وإجراءات وشروط رفعها والنظر فيها، وفي الباب الثالث تناولت اللائحة كيفية نظر الدائرة المختصة للدعوى التي ترفع أمامها والحكم فيها وإجراءات سير القضية الإدارية أمامها، وأما الباب الرابع من اللائحة فقد تضمن طرق الطعن على الأحكام الصادرة في الدعاوى المنظورة أمام ديوان المظالم ومواعيد الطعن وإجراءات تدقيق هذه الطعون وسلطات واختصاصات دوائر التدقيق، وأخيرا تناولت اللائحة في بابها الخامس بعض الأحكام العامة المتعلقة بالإخطارات (الإعلانات) الموجهة إلى أطراف الدعاوى الإدارية.</w:t>
      </w:r>
    </w:p>
    <w:p w:rsidR="00690CFC" w:rsidRPr="00690CFC" w:rsidRDefault="00690CFC" w:rsidP="00690CFC">
      <w:pPr>
        <w:spacing w:after="0" w:line="480" w:lineRule="exact"/>
        <w:ind w:firstLine="720"/>
        <w:jc w:val="center"/>
        <w:rPr>
          <w:rFonts w:cs="Traditional Arabic"/>
          <w:b/>
          <w:bCs/>
          <w:sz w:val="36"/>
          <w:szCs w:val="36"/>
          <w:rtl/>
        </w:rPr>
      </w:pPr>
      <w:r w:rsidRPr="00690CFC">
        <w:rPr>
          <w:rFonts w:cs="Traditional Arabic" w:hint="cs"/>
          <w:b/>
          <w:bCs/>
          <w:sz w:val="36"/>
          <w:szCs w:val="36"/>
          <w:rtl/>
        </w:rPr>
        <w:lastRenderedPageBreak/>
        <w:t>الفصل الخامس</w:t>
      </w:r>
    </w:p>
    <w:p w:rsidR="00690CFC" w:rsidRPr="00690CFC" w:rsidRDefault="00690CFC" w:rsidP="00690CFC">
      <w:pPr>
        <w:spacing w:after="0" w:line="480" w:lineRule="exact"/>
        <w:ind w:firstLine="720"/>
        <w:jc w:val="center"/>
        <w:rPr>
          <w:rFonts w:cs="Traditional Arabic"/>
          <w:b/>
          <w:bCs/>
          <w:sz w:val="36"/>
          <w:szCs w:val="36"/>
          <w:rtl/>
        </w:rPr>
      </w:pPr>
      <w:r w:rsidRPr="00690CFC">
        <w:rPr>
          <w:rFonts w:cs="Traditional Arabic" w:hint="cs"/>
          <w:b/>
          <w:bCs/>
          <w:sz w:val="36"/>
          <w:szCs w:val="36"/>
          <w:rtl/>
        </w:rPr>
        <w:t>أعوان القاضي</w:t>
      </w:r>
    </w:p>
    <w:p w:rsidR="00690CFC" w:rsidRDefault="00690CFC" w:rsidP="003F01C8">
      <w:pPr>
        <w:spacing w:after="0" w:line="480" w:lineRule="exact"/>
        <w:ind w:firstLine="720"/>
        <w:jc w:val="both"/>
        <w:rPr>
          <w:rFonts w:cs="Traditional Arabic"/>
          <w:sz w:val="36"/>
          <w:szCs w:val="36"/>
          <w:rtl/>
        </w:rPr>
      </w:pPr>
    </w:p>
    <w:p w:rsidR="00686DA4" w:rsidRDefault="00686DA4" w:rsidP="00690CFC">
      <w:pPr>
        <w:spacing w:after="0" w:line="480" w:lineRule="exact"/>
        <w:ind w:firstLine="720"/>
        <w:jc w:val="both"/>
        <w:rPr>
          <w:rFonts w:cs="Traditional Arabic"/>
          <w:sz w:val="36"/>
          <w:szCs w:val="36"/>
          <w:rtl/>
        </w:rPr>
      </w:pPr>
      <w:r>
        <w:rPr>
          <w:rFonts w:cs="Traditional Arabic" w:hint="cs"/>
          <w:sz w:val="36"/>
          <w:szCs w:val="36"/>
          <w:rtl/>
        </w:rPr>
        <w:t xml:space="preserve">أطلقت المادة الثامنة فقرة 3 من نظام المرافعات الشرعية اصطلاح أعوان القاضي </w:t>
      </w:r>
      <w:r w:rsidR="00690CFC">
        <w:rPr>
          <w:rFonts w:cs="Traditional Arabic" w:hint="cs"/>
          <w:sz w:val="36"/>
          <w:szCs w:val="36"/>
          <w:rtl/>
        </w:rPr>
        <w:t>على</w:t>
      </w:r>
      <w:r>
        <w:rPr>
          <w:rFonts w:cs="Traditional Arabic" w:hint="cs"/>
          <w:sz w:val="36"/>
          <w:szCs w:val="36"/>
          <w:rtl/>
        </w:rPr>
        <w:t xml:space="preserve"> الكتبة والمحضرون، والمترجمون والخبراء ومأمورو بيت المال ثم مقدرو الشجاج ومأذونوا عقود الأنكحة، ونحن من جانبنا لن نتناول بالحديث من هذه الطوائف إلا: كتاب الضبط، والمحضرون</w:t>
      </w:r>
      <w:r w:rsidR="00690CFC">
        <w:rPr>
          <w:rFonts w:cs="Traditional Arabic" w:hint="cs"/>
          <w:sz w:val="36"/>
          <w:szCs w:val="36"/>
          <w:rtl/>
        </w:rPr>
        <w:t>.</w:t>
      </w:r>
    </w:p>
    <w:p w:rsidR="00686DA4" w:rsidRPr="00686DA4" w:rsidRDefault="00686DA4" w:rsidP="003F01C8">
      <w:pPr>
        <w:spacing w:after="0" w:line="480" w:lineRule="exact"/>
        <w:ind w:firstLine="720"/>
        <w:jc w:val="both"/>
        <w:rPr>
          <w:rFonts w:cs="Traditional Arabic"/>
          <w:b/>
          <w:bCs/>
          <w:sz w:val="36"/>
          <w:szCs w:val="36"/>
          <w:u w:val="single"/>
          <w:rtl/>
        </w:rPr>
      </w:pPr>
      <w:r w:rsidRPr="00686DA4">
        <w:rPr>
          <w:rFonts w:cs="Traditional Arabic" w:hint="cs"/>
          <w:b/>
          <w:bCs/>
          <w:sz w:val="36"/>
          <w:szCs w:val="36"/>
          <w:u w:val="single"/>
          <w:rtl/>
        </w:rPr>
        <w:t>أولا: كتاب الضبط:</w:t>
      </w:r>
    </w:p>
    <w:p w:rsidR="00686DA4" w:rsidRDefault="00686DA4" w:rsidP="003F01C8">
      <w:pPr>
        <w:spacing w:after="0" w:line="480" w:lineRule="exact"/>
        <w:ind w:firstLine="720"/>
        <w:jc w:val="both"/>
        <w:rPr>
          <w:rFonts w:cs="Traditional Arabic"/>
          <w:sz w:val="36"/>
          <w:szCs w:val="36"/>
          <w:rtl/>
        </w:rPr>
      </w:pPr>
      <w:r>
        <w:rPr>
          <w:rFonts w:cs="Traditional Arabic" w:hint="cs"/>
          <w:sz w:val="36"/>
          <w:szCs w:val="36"/>
          <w:rtl/>
        </w:rPr>
        <w:t>تنص المادة السابعة من نظام المرافعات الشرعية على أن: "يجب أن يحضر مع القاضي في الجلسات وفي جميع إجراءات الدعوى، كاتب يحرر المحضر ويوقعه مع القاضي، وإذا تعذر حضور الكاتب فللقاضي تولي الإجراء وتحرير المحضر".</w:t>
      </w:r>
    </w:p>
    <w:p w:rsidR="00686DA4" w:rsidRDefault="00686DA4" w:rsidP="00690CFC">
      <w:pPr>
        <w:spacing w:after="0" w:line="480" w:lineRule="exact"/>
        <w:ind w:firstLine="720"/>
        <w:jc w:val="both"/>
        <w:rPr>
          <w:rFonts w:cs="Traditional Arabic"/>
          <w:sz w:val="36"/>
          <w:szCs w:val="36"/>
          <w:rtl/>
        </w:rPr>
      </w:pPr>
      <w:r>
        <w:rPr>
          <w:rFonts w:cs="Traditional Arabic" w:hint="cs"/>
          <w:sz w:val="36"/>
          <w:szCs w:val="36"/>
          <w:rtl/>
        </w:rPr>
        <w:t xml:space="preserve">ومن وجهة نظرنا فإن عجز هذه المادة يتناقض مع صدرها، إذ يوجب صدر المادة حضور كاتب الضبط مع القاضي في جميع جلسات الدعوى وفي جميع إجراءاتها كما يوجب توقيعه مع القاضي على محضر الجلسة ونسخة الحكم الأصلية، بينما يتيح عجز المادة غياب الكاتب لعذر يقدره القاضي، ونحن إزاء هذا التناقض  نرى حذف عجز المادة عند </w:t>
      </w:r>
      <w:r w:rsidR="00690CFC">
        <w:rPr>
          <w:rFonts w:cs="Traditional Arabic" w:hint="cs"/>
          <w:sz w:val="36"/>
          <w:szCs w:val="36"/>
          <w:rtl/>
        </w:rPr>
        <w:t>أول تعديل</w:t>
      </w:r>
      <w:r>
        <w:rPr>
          <w:rFonts w:cs="Traditional Arabic" w:hint="cs"/>
          <w:sz w:val="36"/>
          <w:szCs w:val="36"/>
          <w:rtl/>
        </w:rPr>
        <w:t xml:space="preserve"> لنظام المرافعات الشرعية.</w:t>
      </w:r>
    </w:p>
    <w:p w:rsidR="00686DA4" w:rsidRPr="00951DD1" w:rsidRDefault="00686DA4" w:rsidP="00686DA4">
      <w:pPr>
        <w:spacing w:after="0" w:line="480" w:lineRule="exact"/>
        <w:ind w:firstLine="720"/>
        <w:jc w:val="both"/>
        <w:rPr>
          <w:rFonts w:cs="Traditional Arabic"/>
          <w:sz w:val="36"/>
          <w:szCs w:val="36"/>
          <w:u w:val="single"/>
          <w:rtl/>
        </w:rPr>
      </w:pPr>
      <w:r w:rsidRPr="00951DD1">
        <w:rPr>
          <w:rFonts w:cs="Traditional Arabic" w:hint="cs"/>
          <w:sz w:val="36"/>
          <w:szCs w:val="36"/>
          <w:u w:val="single"/>
          <w:rtl/>
        </w:rPr>
        <w:t>* أعمال كاتب الضبط: يقوم كاتب الضبط بنوعين متميزين من الأعمال هما:</w:t>
      </w:r>
    </w:p>
    <w:p w:rsidR="00686DA4" w:rsidRDefault="00686DA4" w:rsidP="00686DA4">
      <w:pPr>
        <w:spacing w:after="0" w:line="480" w:lineRule="exact"/>
        <w:ind w:firstLine="720"/>
        <w:jc w:val="both"/>
        <w:rPr>
          <w:rFonts w:cs="Traditional Arabic"/>
          <w:sz w:val="36"/>
          <w:szCs w:val="36"/>
          <w:rtl/>
        </w:rPr>
      </w:pPr>
      <w:r>
        <w:rPr>
          <w:rFonts w:cs="Traditional Arabic" w:hint="cs"/>
          <w:sz w:val="36"/>
          <w:szCs w:val="36"/>
          <w:rtl/>
        </w:rPr>
        <w:t xml:space="preserve">أ- يساعد القاضي في أعماله كعنصر في تشكيل المحكمة، فهو الذي يحضّر الجلسة وحضوره ضروري لانعقادها (من حيث الأصل) ويقوم أثناء </w:t>
      </w:r>
      <w:r>
        <w:rPr>
          <w:rFonts w:cs="Traditional Arabic" w:hint="cs"/>
          <w:sz w:val="36"/>
          <w:szCs w:val="36"/>
          <w:rtl/>
        </w:rPr>
        <w:lastRenderedPageBreak/>
        <w:t>الجلسة بكتابة محضر يثبت فيه ما يحدث بها من وقائع، ومن ناحية أخرى يوقع مع القاضي على محضر الجلسة ويتلقى وثائق الوكالة بالخصومة من الوكلاء، كما يوقع على نسخة الحكم الأصلية. وبالجملة يقوم بتدوين وقائع المرافعة تحت إشراف القاضي.</w:t>
      </w:r>
    </w:p>
    <w:p w:rsidR="00686DA4" w:rsidRDefault="00686DA4" w:rsidP="00686DA4">
      <w:pPr>
        <w:spacing w:after="0" w:line="480" w:lineRule="exact"/>
        <w:ind w:firstLine="720"/>
        <w:jc w:val="both"/>
        <w:rPr>
          <w:rFonts w:cs="Traditional Arabic"/>
          <w:sz w:val="36"/>
          <w:szCs w:val="36"/>
          <w:rtl/>
        </w:rPr>
      </w:pPr>
      <w:r>
        <w:rPr>
          <w:rFonts w:cs="Traditional Arabic" w:hint="cs"/>
          <w:sz w:val="36"/>
          <w:szCs w:val="36"/>
          <w:rtl/>
        </w:rPr>
        <w:t>ب- يقوم وحده بمجموعة من الأعمال باعتباره ممثلا للمحكمة (القاضي) فهو بهذه الصفة يتلقى صحف الدعاوى والعرائض، ويعطي صور الأحكام والأوامر سواء منها الصور العادية أو الصور التنفيذية.</w:t>
      </w:r>
    </w:p>
    <w:p w:rsidR="00686DA4" w:rsidRDefault="00951DD1" w:rsidP="00686DA4">
      <w:pPr>
        <w:spacing w:after="0" w:line="480" w:lineRule="exact"/>
        <w:ind w:firstLine="720"/>
        <w:jc w:val="both"/>
        <w:rPr>
          <w:rFonts w:cs="Traditional Arabic"/>
          <w:sz w:val="36"/>
          <w:szCs w:val="36"/>
          <w:rtl/>
        </w:rPr>
      </w:pPr>
      <w:r>
        <w:rPr>
          <w:rFonts w:cs="Traditional Arabic" w:hint="cs"/>
          <w:sz w:val="36"/>
          <w:szCs w:val="36"/>
          <w:rtl/>
        </w:rPr>
        <w:t>* وقد أورد نظام تركيز مسئوليات القضاء الشرعي الصادر عام 1372 هـ (والذي لا يزال معمولا به في هذا الشأن في المحاكم الشرعية حتى الآن) أورد مهام كاتب الضبط وحصرها في ستة عشر عملا هي:</w:t>
      </w:r>
    </w:p>
    <w:p w:rsidR="00951DD1" w:rsidRDefault="00951DD1" w:rsidP="00690CFC">
      <w:pPr>
        <w:spacing w:after="0" w:line="480" w:lineRule="exact"/>
        <w:ind w:firstLine="720"/>
        <w:jc w:val="both"/>
        <w:rPr>
          <w:rFonts w:cs="Traditional Arabic"/>
          <w:sz w:val="36"/>
          <w:szCs w:val="36"/>
          <w:rtl/>
        </w:rPr>
      </w:pPr>
      <w:r>
        <w:rPr>
          <w:rFonts w:cs="Traditional Arabic" w:hint="cs"/>
          <w:sz w:val="36"/>
          <w:szCs w:val="36"/>
          <w:rtl/>
        </w:rPr>
        <w:t>1- ضبط جميع الدعاوى والمرافعات والإقرارات وا</w:t>
      </w:r>
      <w:r w:rsidR="00690CFC">
        <w:rPr>
          <w:rFonts w:cs="Traditional Arabic" w:hint="cs"/>
          <w:sz w:val="36"/>
          <w:szCs w:val="36"/>
          <w:rtl/>
        </w:rPr>
        <w:t>لإ</w:t>
      </w:r>
      <w:r>
        <w:rPr>
          <w:rFonts w:cs="Traditional Arabic" w:hint="cs"/>
          <w:sz w:val="36"/>
          <w:szCs w:val="36"/>
          <w:rtl/>
        </w:rPr>
        <w:t>نهاءات وما يماثلها من كل ما ينظر لدى المحاكم من ابتداء المعاملة حتى انتهائها وجميع ما يترتب على ذلك من ترتيب الصك وغيره.</w:t>
      </w:r>
    </w:p>
    <w:p w:rsidR="00951DD1" w:rsidRDefault="00951DD1" w:rsidP="00686DA4">
      <w:pPr>
        <w:spacing w:after="0" w:line="480" w:lineRule="exact"/>
        <w:ind w:firstLine="720"/>
        <w:jc w:val="both"/>
        <w:rPr>
          <w:rFonts w:cs="Traditional Arabic"/>
          <w:sz w:val="36"/>
          <w:szCs w:val="36"/>
          <w:rtl/>
        </w:rPr>
      </w:pPr>
      <w:r>
        <w:rPr>
          <w:rFonts w:cs="Traditional Arabic" w:hint="cs"/>
          <w:sz w:val="36"/>
          <w:szCs w:val="36"/>
          <w:rtl/>
        </w:rPr>
        <w:t>2- حفظ أوراق المعاملات التي تحال إليه وترتيبها والعناية بها والإجابة عما تلزم الإجابة عليه بشأنها.</w:t>
      </w:r>
    </w:p>
    <w:p w:rsidR="00951DD1" w:rsidRDefault="00951DD1" w:rsidP="00686DA4">
      <w:pPr>
        <w:spacing w:after="0" w:line="480" w:lineRule="exact"/>
        <w:ind w:firstLine="720"/>
        <w:jc w:val="both"/>
        <w:rPr>
          <w:rFonts w:cs="Traditional Arabic"/>
          <w:sz w:val="36"/>
          <w:szCs w:val="36"/>
          <w:rtl/>
        </w:rPr>
      </w:pPr>
      <w:r>
        <w:rPr>
          <w:rFonts w:cs="Traditional Arabic" w:hint="cs"/>
          <w:sz w:val="36"/>
          <w:szCs w:val="36"/>
          <w:rtl/>
        </w:rPr>
        <w:t xml:space="preserve">3- </w:t>
      </w:r>
      <w:r w:rsidR="009C5DD9">
        <w:rPr>
          <w:rFonts w:cs="Traditional Arabic" w:hint="cs"/>
          <w:sz w:val="36"/>
          <w:szCs w:val="36"/>
          <w:rtl/>
        </w:rPr>
        <w:t>رصد الدعاوى والإنهاءات وما شاكلها في الضبط (المحضر) بخط واضح دون مسح أو كشط أو تحشير بين السطور، وإذا دعت الضرورة إلى الشطب فإنه يضع العبارة المراد شطبها بين قوسين ويكتب فوقها كلمة (صح) دون شطب لها ثم يوقع إلى جوارها وإذا لزم الأمر أخذ توقيع من كانت العبارة منسوبة إليه من الخصوم أو من غيرهم إلى جوار العبارة المراد إلغاءها.</w:t>
      </w:r>
    </w:p>
    <w:p w:rsidR="009C5DD9" w:rsidRDefault="009C5DD9" w:rsidP="00686DA4">
      <w:pPr>
        <w:spacing w:after="0" w:line="480" w:lineRule="exact"/>
        <w:ind w:firstLine="720"/>
        <w:jc w:val="both"/>
        <w:rPr>
          <w:rFonts w:cs="Traditional Arabic"/>
          <w:sz w:val="36"/>
          <w:szCs w:val="36"/>
          <w:rtl/>
        </w:rPr>
      </w:pPr>
      <w:r>
        <w:rPr>
          <w:rFonts w:cs="Traditional Arabic" w:hint="cs"/>
          <w:sz w:val="36"/>
          <w:szCs w:val="36"/>
          <w:rtl/>
        </w:rPr>
        <w:lastRenderedPageBreak/>
        <w:t>4- تلاوة دعوى المدعي، على المدعى عليه بحضور طرفي الخصومة والقاضي ورصد جواب المدعى عليه، وتلاوة ورصد كل ما تدعو إليه الحاجة من طلب بينة أو شهادة شهود أو حكم محكمة في كل ما هو من متعلقات المرافعة.</w:t>
      </w:r>
    </w:p>
    <w:p w:rsidR="009C5DD9" w:rsidRDefault="009C5DD9" w:rsidP="00690CFC">
      <w:pPr>
        <w:spacing w:after="0" w:line="480" w:lineRule="exact"/>
        <w:ind w:firstLine="720"/>
        <w:jc w:val="both"/>
        <w:rPr>
          <w:rFonts w:cs="Traditional Arabic"/>
          <w:sz w:val="36"/>
          <w:szCs w:val="36"/>
          <w:rtl/>
        </w:rPr>
      </w:pPr>
      <w:r>
        <w:rPr>
          <w:rFonts w:cs="Traditional Arabic" w:hint="cs"/>
          <w:sz w:val="36"/>
          <w:szCs w:val="36"/>
          <w:rtl/>
        </w:rPr>
        <w:t>5- أخذ توقيع المترافعين وشهودهما وكل من ترصد منه إفادات رصدت بالضبط، وكذلك أخذ توقيع القاضي على ذلك في الضبط (المحضر) وإذا كان من يراد أخذ توقي</w:t>
      </w:r>
      <w:r w:rsidR="00690CFC">
        <w:rPr>
          <w:rFonts w:cs="Traditional Arabic" w:hint="cs"/>
          <w:sz w:val="36"/>
          <w:szCs w:val="36"/>
          <w:rtl/>
        </w:rPr>
        <w:t>ع</w:t>
      </w:r>
      <w:r>
        <w:rPr>
          <w:rFonts w:cs="Traditional Arabic" w:hint="cs"/>
          <w:sz w:val="36"/>
          <w:szCs w:val="36"/>
          <w:rtl/>
        </w:rPr>
        <w:t>ه أمياً فيأخذ ختمه في محل توقيعه وإن لم يكن له ختم فيوضع بصمة إ</w:t>
      </w:r>
      <w:r w:rsidR="00690CFC">
        <w:rPr>
          <w:rFonts w:cs="Traditional Arabic" w:hint="cs"/>
          <w:sz w:val="36"/>
          <w:szCs w:val="36"/>
          <w:rtl/>
        </w:rPr>
        <w:t>ب</w:t>
      </w:r>
      <w:r>
        <w:rPr>
          <w:rFonts w:cs="Traditional Arabic" w:hint="cs"/>
          <w:sz w:val="36"/>
          <w:szCs w:val="36"/>
          <w:rtl/>
        </w:rPr>
        <w:t>هامه الأيمن بدلا من الختم ويشهد على ذلك شاهدان.</w:t>
      </w:r>
    </w:p>
    <w:p w:rsidR="009C5DD9" w:rsidRDefault="009C5DD9" w:rsidP="00686DA4">
      <w:pPr>
        <w:spacing w:after="0" w:line="480" w:lineRule="exact"/>
        <w:ind w:firstLine="720"/>
        <w:jc w:val="both"/>
        <w:rPr>
          <w:rFonts w:cs="Traditional Arabic"/>
          <w:sz w:val="36"/>
          <w:szCs w:val="36"/>
          <w:rtl/>
        </w:rPr>
      </w:pPr>
      <w:r>
        <w:rPr>
          <w:rFonts w:cs="Traditional Arabic" w:hint="cs"/>
          <w:sz w:val="36"/>
          <w:szCs w:val="36"/>
          <w:rtl/>
        </w:rPr>
        <w:t>6- أخذ التوقيعات بنفس الصفة المشار إليها أعلاه على كل خرجة وهامش ممن ينسب إليه ذلك مع توقيع القاضي.</w:t>
      </w:r>
    </w:p>
    <w:p w:rsidR="009C5DD9" w:rsidRDefault="009C5DD9" w:rsidP="00690CFC">
      <w:pPr>
        <w:spacing w:after="0" w:line="480" w:lineRule="exact"/>
        <w:ind w:firstLine="720"/>
        <w:jc w:val="both"/>
        <w:rPr>
          <w:rFonts w:cs="Traditional Arabic"/>
          <w:sz w:val="36"/>
          <w:szCs w:val="36"/>
          <w:rtl/>
        </w:rPr>
      </w:pPr>
      <w:r>
        <w:rPr>
          <w:rFonts w:cs="Traditional Arabic" w:hint="cs"/>
          <w:sz w:val="36"/>
          <w:szCs w:val="36"/>
          <w:rtl/>
        </w:rPr>
        <w:t xml:space="preserve">7- عدم تلقين أحد الخصوم أو التعبير عنه فيما لا تفيده عبارته أو تغيير أقواله ويتبع ذلك مع الشهود كذلك، وإذا دعت الحاجة إلى استيضاح أمر ما من الشهود أو من الخصوم أو من غيرهم </w:t>
      </w:r>
      <w:r w:rsidR="00690CFC">
        <w:rPr>
          <w:rFonts w:cs="Traditional Arabic" w:hint="cs"/>
          <w:sz w:val="36"/>
          <w:szCs w:val="36"/>
          <w:rtl/>
        </w:rPr>
        <w:t>فيجب</w:t>
      </w:r>
      <w:r>
        <w:rPr>
          <w:rFonts w:cs="Traditional Arabic" w:hint="cs"/>
          <w:sz w:val="36"/>
          <w:szCs w:val="36"/>
          <w:rtl/>
        </w:rPr>
        <w:t xml:space="preserve"> </w:t>
      </w:r>
      <w:r w:rsidR="00690CFC">
        <w:rPr>
          <w:rFonts w:cs="Traditional Arabic" w:hint="cs"/>
          <w:sz w:val="36"/>
          <w:szCs w:val="36"/>
          <w:rtl/>
        </w:rPr>
        <w:t>أن</w:t>
      </w:r>
      <w:r>
        <w:rPr>
          <w:rFonts w:cs="Traditional Arabic" w:hint="cs"/>
          <w:sz w:val="36"/>
          <w:szCs w:val="36"/>
          <w:rtl/>
        </w:rPr>
        <w:t xml:space="preserve"> يتم كتابيا وفي محضر الجلسة تحت إشراف القاضي.</w:t>
      </w:r>
    </w:p>
    <w:p w:rsidR="009C5DD9" w:rsidRDefault="009C5DD9" w:rsidP="00686DA4">
      <w:pPr>
        <w:spacing w:after="0" w:line="480" w:lineRule="exact"/>
        <w:ind w:firstLine="720"/>
        <w:jc w:val="both"/>
        <w:rPr>
          <w:rFonts w:cs="Traditional Arabic"/>
          <w:sz w:val="36"/>
          <w:szCs w:val="36"/>
          <w:rtl/>
        </w:rPr>
      </w:pPr>
      <w:r>
        <w:rPr>
          <w:rFonts w:cs="Traditional Arabic" w:hint="cs"/>
          <w:sz w:val="36"/>
          <w:szCs w:val="36"/>
          <w:rtl/>
        </w:rPr>
        <w:t>8- الامتناع عن أخذ أية إفادات من الخصوم أو من المترافعين أو الشهود في محضر الجلسة (الضبط) عند غياب القاضي.</w:t>
      </w:r>
    </w:p>
    <w:p w:rsidR="009C5DD9" w:rsidRDefault="009C5DD9" w:rsidP="00686DA4">
      <w:pPr>
        <w:spacing w:after="0" w:line="480" w:lineRule="exact"/>
        <w:ind w:firstLine="720"/>
        <w:jc w:val="both"/>
        <w:rPr>
          <w:rFonts w:cs="Traditional Arabic"/>
          <w:sz w:val="36"/>
          <w:szCs w:val="36"/>
          <w:rtl/>
        </w:rPr>
      </w:pPr>
      <w:r>
        <w:rPr>
          <w:rFonts w:cs="Traditional Arabic" w:hint="cs"/>
          <w:sz w:val="36"/>
          <w:szCs w:val="36"/>
          <w:rtl/>
        </w:rPr>
        <w:t>9- الإسراع في تنظيم الصك من الضبط (المحضر) بعد انتهاء المعاملة وعرضه على القاضي.</w:t>
      </w:r>
    </w:p>
    <w:p w:rsidR="009C5DD9" w:rsidRDefault="009C5DD9" w:rsidP="00686DA4">
      <w:pPr>
        <w:spacing w:after="0" w:line="480" w:lineRule="exact"/>
        <w:ind w:firstLine="720"/>
        <w:jc w:val="both"/>
        <w:rPr>
          <w:rFonts w:cs="Traditional Arabic"/>
          <w:sz w:val="36"/>
          <w:szCs w:val="36"/>
          <w:rtl/>
        </w:rPr>
      </w:pPr>
      <w:r>
        <w:rPr>
          <w:rFonts w:cs="Traditional Arabic" w:hint="cs"/>
          <w:sz w:val="36"/>
          <w:szCs w:val="36"/>
          <w:rtl/>
        </w:rPr>
        <w:t>10- تسلّم المستندات التي يقتضي سير المرافعة الاستناد إليها والتحقق من كونها خالية من شبهة التزوير، وإذا لاحظ فيها تزويرا عرضها على القاضي، وأخذ خلاصتها وأدرجها عينا حسب ما تقتضيه المرافعة بعد أمر القاضي بذلك.</w:t>
      </w:r>
    </w:p>
    <w:p w:rsidR="009C5DD9" w:rsidRDefault="009C5DD9" w:rsidP="00686DA4">
      <w:pPr>
        <w:spacing w:after="0" w:line="480" w:lineRule="exact"/>
        <w:ind w:firstLine="720"/>
        <w:jc w:val="both"/>
        <w:rPr>
          <w:rFonts w:cs="Traditional Arabic"/>
          <w:sz w:val="36"/>
          <w:szCs w:val="36"/>
          <w:rtl/>
        </w:rPr>
      </w:pPr>
      <w:r>
        <w:rPr>
          <w:rFonts w:cs="Traditional Arabic" w:hint="cs"/>
          <w:sz w:val="36"/>
          <w:szCs w:val="36"/>
          <w:rtl/>
        </w:rPr>
        <w:lastRenderedPageBreak/>
        <w:t>11- الشرح على الصكوك التي أصبح مفعولها ملغيا لصدور صك من المحكمة مكتسب للقطعية أو غير قابل للتمييز، وما تتضمنه المعاملة الأخيرة بعد أمر القاضي له بذلك، وأخذ توقيعه على الشرح وأمره بإحالته للشرح على هامش سجل الصكوك الملغاة بذلك.</w:t>
      </w:r>
    </w:p>
    <w:p w:rsidR="009C5DD9" w:rsidRDefault="009C5DD9" w:rsidP="00686DA4">
      <w:pPr>
        <w:spacing w:after="0" w:line="480" w:lineRule="exact"/>
        <w:ind w:firstLine="720"/>
        <w:jc w:val="both"/>
        <w:rPr>
          <w:rFonts w:cs="Traditional Arabic"/>
          <w:sz w:val="36"/>
          <w:szCs w:val="36"/>
          <w:rtl/>
        </w:rPr>
      </w:pPr>
      <w:r>
        <w:rPr>
          <w:rFonts w:cs="Traditional Arabic" w:hint="cs"/>
          <w:sz w:val="36"/>
          <w:szCs w:val="36"/>
          <w:rtl/>
        </w:rPr>
        <w:t>12- المبادرة بإخبار كاتب الصادر والوارد بمكتب القاضي بكل دعوى تضبط لديه في يومها، وتقديم كل المعلومات عنها، حسب ما يقتضيه دفتر الدعاوى الحقوقية ودفتر الدعاوى الجنائية.</w:t>
      </w:r>
    </w:p>
    <w:p w:rsidR="009C5DD9" w:rsidRDefault="009C5DD9" w:rsidP="00686DA4">
      <w:pPr>
        <w:spacing w:after="0" w:line="480" w:lineRule="exact"/>
        <w:ind w:firstLine="720"/>
        <w:jc w:val="both"/>
        <w:rPr>
          <w:rFonts w:cs="Traditional Arabic"/>
          <w:sz w:val="36"/>
          <w:szCs w:val="36"/>
          <w:rtl/>
        </w:rPr>
      </w:pPr>
      <w:r>
        <w:rPr>
          <w:rFonts w:cs="Traditional Arabic" w:hint="cs"/>
          <w:sz w:val="36"/>
          <w:szCs w:val="36"/>
          <w:rtl/>
        </w:rPr>
        <w:t>13- الذهاب مع القاضي لضبط الخصومات من تحليف أو سماع شهادة على عين المشهود به أو إ جراء معاملة استحكام أو غيرها.</w:t>
      </w:r>
    </w:p>
    <w:p w:rsidR="009C5DD9" w:rsidRDefault="009C5DD9" w:rsidP="00686DA4">
      <w:pPr>
        <w:spacing w:after="0" w:line="480" w:lineRule="exact"/>
        <w:ind w:firstLine="720"/>
        <w:jc w:val="both"/>
        <w:rPr>
          <w:rFonts w:cs="Traditional Arabic"/>
          <w:sz w:val="36"/>
          <w:szCs w:val="36"/>
          <w:rtl/>
        </w:rPr>
      </w:pPr>
      <w:r>
        <w:rPr>
          <w:rFonts w:cs="Traditional Arabic" w:hint="cs"/>
          <w:sz w:val="36"/>
          <w:szCs w:val="36"/>
          <w:rtl/>
        </w:rPr>
        <w:t>14- تحرير أوراق تبليغ وإحضار الخصوم وتقديمها لرئيس محضري الخصوم (قلم المحضرين) لختمها من قسم المحضرين ثم حفظها لديه في ملف الدعوى ومسئوليته عنها.</w:t>
      </w:r>
    </w:p>
    <w:p w:rsidR="009C5DD9" w:rsidRDefault="009C5DD9" w:rsidP="00686DA4">
      <w:pPr>
        <w:spacing w:after="0" w:line="480" w:lineRule="exact"/>
        <w:ind w:firstLine="720"/>
        <w:jc w:val="both"/>
        <w:rPr>
          <w:rFonts w:cs="Traditional Arabic"/>
          <w:sz w:val="36"/>
          <w:szCs w:val="36"/>
          <w:rtl/>
        </w:rPr>
      </w:pPr>
      <w:r>
        <w:rPr>
          <w:rFonts w:cs="Traditional Arabic" w:hint="cs"/>
          <w:sz w:val="36"/>
          <w:szCs w:val="36"/>
          <w:rtl/>
        </w:rPr>
        <w:t>15- تحرير الكشوف الشهرية (رول  جلسات القاضي) من د فتر الدعاوى الحقوقية و دفتر الدعاوى الجنائية والإنهائية والاستحكامات، وعليه كذلك عمل خلاصة شهرية وسنوية لما تم إنجازه من قضايا من مكتب القاضي لتقديمها إلى وزارة العدل والمجلس الأعلى للقضاء.</w:t>
      </w:r>
    </w:p>
    <w:p w:rsidR="009C5DD9" w:rsidRDefault="009C5DD9" w:rsidP="009C5DD9">
      <w:pPr>
        <w:spacing w:after="0" w:line="480" w:lineRule="exact"/>
        <w:ind w:firstLine="720"/>
        <w:jc w:val="both"/>
        <w:rPr>
          <w:rFonts w:cs="Traditional Arabic"/>
          <w:sz w:val="36"/>
          <w:szCs w:val="36"/>
          <w:rtl/>
        </w:rPr>
      </w:pPr>
      <w:r>
        <w:rPr>
          <w:rFonts w:cs="Traditional Arabic" w:hint="cs"/>
          <w:sz w:val="36"/>
          <w:szCs w:val="36"/>
          <w:rtl/>
        </w:rPr>
        <w:t>16- عند وجود قاضيان فأكثر في المحكمة فعلى كاتب الضبط نسخ صورة من الأوراق لكل قاضي.</w:t>
      </w:r>
    </w:p>
    <w:p w:rsidR="009C5DD9" w:rsidRDefault="009C5DD9" w:rsidP="00690CFC">
      <w:pPr>
        <w:spacing w:after="0" w:line="480" w:lineRule="exact"/>
        <w:ind w:firstLine="720"/>
        <w:jc w:val="both"/>
        <w:rPr>
          <w:rFonts w:cs="Traditional Arabic"/>
          <w:sz w:val="36"/>
          <w:szCs w:val="36"/>
          <w:rtl/>
        </w:rPr>
      </w:pPr>
      <w:r w:rsidRPr="00424D37">
        <w:rPr>
          <w:rFonts w:cs="Traditional Arabic" w:hint="cs"/>
          <w:sz w:val="36"/>
          <w:szCs w:val="36"/>
          <w:u w:val="single"/>
          <w:rtl/>
        </w:rPr>
        <w:t>** المحضرون:</w:t>
      </w:r>
      <w:r>
        <w:rPr>
          <w:rFonts w:cs="Traditional Arabic" w:hint="cs"/>
          <w:sz w:val="36"/>
          <w:szCs w:val="36"/>
          <w:rtl/>
        </w:rPr>
        <w:t xml:space="preserve"> يمكن تعريف المحضر وفقا لما نصت عليه المادة (15) من نظام المرافعا</w:t>
      </w:r>
      <w:r w:rsidR="00424D37">
        <w:rPr>
          <w:rFonts w:cs="Traditional Arabic" w:hint="cs"/>
          <w:sz w:val="36"/>
          <w:szCs w:val="36"/>
          <w:rtl/>
        </w:rPr>
        <w:t>ت</w:t>
      </w:r>
      <w:r>
        <w:rPr>
          <w:rFonts w:cs="Traditional Arabic" w:hint="cs"/>
          <w:sz w:val="36"/>
          <w:szCs w:val="36"/>
          <w:rtl/>
        </w:rPr>
        <w:t xml:space="preserve"> الشرعية بأنه: أحد معاوني القاضي من موظفي المحكمة الذي ينهض أساسا بتسليم صورة التبليغ (صحيفة افتتاح الدعوى وأية أوراق قضائية أخرى) إلى من وجهت إليه في محل إقامته أو عمله إن وجد، وإلا </w:t>
      </w:r>
      <w:r>
        <w:rPr>
          <w:rFonts w:cs="Traditional Arabic" w:hint="cs"/>
          <w:sz w:val="36"/>
          <w:szCs w:val="36"/>
          <w:rtl/>
        </w:rPr>
        <w:lastRenderedPageBreak/>
        <w:t>ف</w:t>
      </w:r>
      <w:r w:rsidR="00424D37">
        <w:rPr>
          <w:rFonts w:cs="Traditional Arabic" w:hint="cs"/>
          <w:sz w:val="36"/>
          <w:szCs w:val="36"/>
          <w:rtl/>
        </w:rPr>
        <w:t>لمن يوجد معه في محل إقامته من الساكنين معه من أهله وأقاربه وأصهاره أو من يعمل في خدمته</w:t>
      </w:r>
      <w:r w:rsidR="00690CFC">
        <w:rPr>
          <w:rFonts w:cs="Traditional Arabic" w:hint="cs"/>
          <w:sz w:val="36"/>
          <w:szCs w:val="36"/>
          <w:rtl/>
        </w:rPr>
        <w:t>م،</w:t>
      </w:r>
      <w:r w:rsidR="00424D37">
        <w:rPr>
          <w:rFonts w:cs="Traditional Arabic" w:hint="cs"/>
          <w:sz w:val="36"/>
          <w:szCs w:val="36"/>
          <w:rtl/>
        </w:rPr>
        <w:t xml:space="preserve"> وإلا فلعمدة الحي أو قسم الشرطة أو رئيس المركز أو شيخ القبيلة الذين يقع محل إقامة الموجه إليه التبليغ في نطاق اختصاصهم حسب الترتيب.</w:t>
      </w:r>
    </w:p>
    <w:p w:rsidR="00424D37" w:rsidRDefault="00424D37" w:rsidP="009C5DD9">
      <w:pPr>
        <w:spacing w:after="0" w:line="480" w:lineRule="exact"/>
        <w:ind w:firstLine="720"/>
        <w:jc w:val="both"/>
        <w:rPr>
          <w:rFonts w:cs="Traditional Arabic"/>
          <w:sz w:val="36"/>
          <w:szCs w:val="36"/>
          <w:rtl/>
        </w:rPr>
      </w:pPr>
      <w:r>
        <w:rPr>
          <w:rFonts w:cs="Traditional Arabic" w:hint="cs"/>
          <w:sz w:val="36"/>
          <w:szCs w:val="36"/>
          <w:rtl/>
        </w:rPr>
        <w:t>والأصل أن يعين في كل محكمة كبير أو رئيس لمحضري الخصوم يعاونه عدد كاف من المحضرين.</w:t>
      </w:r>
    </w:p>
    <w:p w:rsidR="00424D37" w:rsidRDefault="00424D37" w:rsidP="009C5DD9">
      <w:pPr>
        <w:spacing w:after="0" w:line="480" w:lineRule="exact"/>
        <w:ind w:firstLine="720"/>
        <w:jc w:val="both"/>
        <w:rPr>
          <w:rFonts w:cs="Traditional Arabic"/>
          <w:sz w:val="36"/>
          <w:szCs w:val="36"/>
          <w:rtl/>
        </w:rPr>
      </w:pPr>
      <w:r w:rsidRPr="00424D37">
        <w:rPr>
          <w:rFonts w:cs="Traditional Arabic" w:hint="cs"/>
          <w:sz w:val="36"/>
          <w:szCs w:val="36"/>
          <w:u w:val="single"/>
          <w:rtl/>
        </w:rPr>
        <w:t>* الوظائف الأساسية للمحضر:</w:t>
      </w:r>
      <w:r>
        <w:rPr>
          <w:rFonts w:cs="Traditional Arabic" w:hint="cs"/>
          <w:sz w:val="36"/>
          <w:szCs w:val="36"/>
          <w:rtl/>
        </w:rPr>
        <w:t xml:space="preserve"> يقوم المحضر بوظيفتين أساسيتين هما:</w:t>
      </w:r>
    </w:p>
    <w:p w:rsidR="00424D37" w:rsidRDefault="00424D37" w:rsidP="009C5DD9">
      <w:pPr>
        <w:spacing w:after="0" w:line="480" w:lineRule="exact"/>
        <w:ind w:firstLine="720"/>
        <w:jc w:val="both"/>
        <w:rPr>
          <w:rFonts w:cs="Traditional Arabic"/>
          <w:sz w:val="36"/>
          <w:szCs w:val="36"/>
          <w:rtl/>
        </w:rPr>
      </w:pPr>
      <w:r>
        <w:rPr>
          <w:rFonts w:cs="Traditional Arabic" w:hint="cs"/>
          <w:sz w:val="36"/>
          <w:szCs w:val="36"/>
          <w:rtl/>
        </w:rPr>
        <w:t>1- إعلان أوراق القضايا الواجب إعلانها.</w:t>
      </w:r>
    </w:p>
    <w:p w:rsidR="00424D37" w:rsidRDefault="00424D37" w:rsidP="009C5DD9">
      <w:pPr>
        <w:spacing w:after="0" w:line="480" w:lineRule="exact"/>
        <w:ind w:firstLine="720"/>
        <w:jc w:val="both"/>
        <w:rPr>
          <w:rFonts w:cs="Traditional Arabic"/>
          <w:sz w:val="36"/>
          <w:szCs w:val="36"/>
          <w:rtl/>
        </w:rPr>
      </w:pPr>
      <w:r>
        <w:rPr>
          <w:rFonts w:cs="Traditional Arabic" w:hint="cs"/>
          <w:sz w:val="36"/>
          <w:szCs w:val="36"/>
          <w:rtl/>
        </w:rPr>
        <w:t>2- تنفيذ السندات التنفيذية والقيام بالحجوز التحفظية.</w:t>
      </w:r>
    </w:p>
    <w:p w:rsidR="00424D37" w:rsidRDefault="00424D37" w:rsidP="009C5DD9">
      <w:pPr>
        <w:spacing w:after="0" w:line="480" w:lineRule="exact"/>
        <w:ind w:firstLine="720"/>
        <w:jc w:val="both"/>
        <w:rPr>
          <w:rFonts w:cs="Traditional Arabic"/>
          <w:sz w:val="36"/>
          <w:szCs w:val="36"/>
          <w:rtl/>
        </w:rPr>
      </w:pPr>
      <w:r w:rsidRPr="00424D37">
        <w:rPr>
          <w:rFonts w:cs="Traditional Arabic" w:hint="cs"/>
          <w:sz w:val="36"/>
          <w:szCs w:val="36"/>
          <w:u w:val="single"/>
          <w:rtl/>
        </w:rPr>
        <w:t>* الصفة النظامية للمحضر:</w:t>
      </w:r>
      <w:r>
        <w:rPr>
          <w:rFonts w:cs="Traditional Arabic" w:hint="cs"/>
          <w:sz w:val="36"/>
          <w:szCs w:val="36"/>
          <w:rtl/>
        </w:rPr>
        <w:t xml:space="preserve"> تنص المادة 12 من نظام المرافعات الشرعية على أن: "يتم التبليغ بواسطة المحضرين، بناء على أمر القاضي، او طلب الخصوم، أو إدارة المحكمة، ويقوم الخصوم أو وكلاؤهم بمتابعة الإجراءات، وتقديم أوراقها للمحضرين لتبليغها" ويستفاد من هذا النص أن المحضر قد يقوم بعمله بناء على طلب الخصوم وهو الأمر الذي قال معه البعض بأن المحضر يمكن اعتباره وكيلا عن الخصم في التبليغ بالأوراق القضائية، ومن ثم ف</w:t>
      </w:r>
      <w:r w:rsidR="00690CFC">
        <w:rPr>
          <w:rFonts w:cs="Traditional Arabic" w:hint="cs"/>
          <w:sz w:val="36"/>
          <w:szCs w:val="36"/>
          <w:rtl/>
        </w:rPr>
        <w:t>إ</w:t>
      </w:r>
      <w:r>
        <w:rPr>
          <w:rFonts w:cs="Traditional Arabic" w:hint="cs"/>
          <w:sz w:val="36"/>
          <w:szCs w:val="36"/>
          <w:rtl/>
        </w:rPr>
        <w:t>ن للخصم بناء على هذا الاعتبار اختيار محضر معين للقيام بالإعلان أو التنفيذ أو الحجز التحفظي، ولا يقيده في ذلك إلا مراعاة الاختصاص المحلي لقلم (مكتب) المحضرين الذي يتبعه المحضر.</w:t>
      </w:r>
    </w:p>
    <w:p w:rsidR="00424D37" w:rsidRDefault="00424D37" w:rsidP="009C5DD9">
      <w:pPr>
        <w:spacing w:after="0" w:line="480" w:lineRule="exact"/>
        <w:ind w:firstLine="720"/>
        <w:jc w:val="both"/>
        <w:rPr>
          <w:rFonts w:cs="Traditional Arabic"/>
          <w:sz w:val="36"/>
          <w:szCs w:val="36"/>
          <w:rtl/>
        </w:rPr>
      </w:pPr>
      <w:r>
        <w:rPr>
          <w:rFonts w:cs="Traditional Arabic" w:hint="cs"/>
          <w:sz w:val="36"/>
          <w:szCs w:val="36"/>
          <w:rtl/>
        </w:rPr>
        <w:t xml:space="preserve">وترتيبا على ذلك فإن الجدل النظامي يحتدم وقت كتابة هذه المذكرات في أروقة المحاكم في المملكة حول خوصصة التبليغ، أي إسناد تبليغ الأوراق القضائية لإحدى شركات القطاع الخاص، بدلا من قلم المحضرين </w:t>
      </w:r>
      <w:r>
        <w:rPr>
          <w:rFonts w:cs="Traditional Arabic" w:hint="cs"/>
          <w:sz w:val="36"/>
          <w:szCs w:val="36"/>
          <w:rtl/>
        </w:rPr>
        <w:lastRenderedPageBreak/>
        <w:t xml:space="preserve">في المحاكم، وقد انقسم الرأي في ذلك إلى فريقين: (أولهما) يؤيد خصخصة التبليغ تحت دعاوى كثيرة منها: </w:t>
      </w:r>
    </w:p>
    <w:p w:rsidR="00424D37" w:rsidRDefault="00424D37" w:rsidP="009C5DD9">
      <w:pPr>
        <w:spacing w:after="0" w:line="480" w:lineRule="exact"/>
        <w:ind w:firstLine="720"/>
        <w:jc w:val="both"/>
        <w:rPr>
          <w:rFonts w:cs="Traditional Arabic"/>
          <w:sz w:val="36"/>
          <w:szCs w:val="36"/>
          <w:rtl/>
        </w:rPr>
      </w:pPr>
      <w:r>
        <w:rPr>
          <w:rFonts w:cs="Traditional Arabic" w:hint="cs"/>
          <w:sz w:val="36"/>
          <w:szCs w:val="36"/>
          <w:rtl/>
        </w:rPr>
        <w:t>القضاء على تراكم الأوراق القضائية التي لا يستطيع المحضرون تبليغها إلى الموجهة إليهم في المواعيد المناسبة بما يؤخر الفصل في القضايا، ومنها كذلك: سرعة الفصل في القضايا التي لا يتمكن المحضرون من تبليغ أوراقها بسبب عدم توصلهم إلى محل إقامة المبلغ إليهم.</w:t>
      </w:r>
    </w:p>
    <w:p w:rsidR="00424D37" w:rsidRDefault="00424D37" w:rsidP="00424D37">
      <w:pPr>
        <w:spacing w:after="0" w:line="480" w:lineRule="exact"/>
        <w:ind w:firstLine="720"/>
        <w:jc w:val="both"/>
        <w:rPr>
          <w:rFonts w:cs="Traditional Arabic"/>
          <w:sz w:val="36"/>
          <w:szCs w:val="36"/>
          <w:rtl/>
        </w:rPr>
      </w:pPr>
      <w:r>
        <w:rPr>
          <w:rFonts w:cs="Traditional Arabic" w:hint="cs"/>
          <w:sz w:val="36"/>
          <w:szCs w:val="36"/>
          <w:rtl/>
        </w:rPr>
        <w:t>(والثاني) أما الفريق الثاني فيرفض خصخصة التبليغ بمقولة أن من شأن ذلك إفشاء أسرار القضايا والمنازعات قبل الفصل فيها، بما قد يعرض القضاة إلى ضغوط من ذوي الشأن قد تؤثر على قناعتهم وأحكامهم، حيث يكون من شأن إسناد التبليغ بالأوراق القضائية إلى شركات خاصة أن تتداول الورقة القضائية بين أكثر من يد وأكثر من شخص يمكنه الاطلاع عليها ومعرفة محتواها فينكشف بذلك السر المودع فيها قبل الفصل في دعواها الموضوعية.</w:t>
      </w:r>
    </w:p>
    <w:p w:rsidR="00424D37" w:rsidRDefault="00424D37" w:rsidP="00690CFC">
      <w:pPr>
        <w:spacing w:after="0" w:line="480" w:lineRule="exact"/>
        <w:ind w:firstLine="720"/>
        <w:jc w:val="both"/>
        <w:rPr>
          <w:rFonts w:cs="Traditional Arabic"/>
          <w:sz w:val="36"/>
          <w:szCs w:val="36"/>
          <w:rtl/>
        </w:rPr>
      </w:pPr>
      <w:r>
        <w:rPr>
          <w:rFonts w:cs="Traditional Arabic" w:hint="cs"/>
          <w:sz w:val="36"/>
          <w:szCs w:val="36"/>
          <w:rtl/>
        </w:rPr>
        <w:t xml:space="preserve">والصحيح الذي نرتضيه: أن علاقة المحضر بالخصم ليست علاقة وكالة، إذ المحضر موظف عام، وكونه يقوم بعمله بناء على طلب الخصم لا يعني وكالته عنه، إذ لو قلنا بذلك لكان القاضي من باب أولى وكيلا عن الخصم، فإن القاضي لا يعمل  ولا يتصل بالنزاع إلا بناء على طلب، حيث يتطلب عمل القاضي أمران هما: وجود نزاع بين خصمين، ورفع  هذا النزاع إلى القاضي، وعليه: فإن القاضي لا يعمل من تلقاء نفسه وإنما بناء على طلب، ولم يقل أحد </w:t>
      </w:r>
      <w:r w:rsidR="00690CFC">
        <w:rPr>
          <w:rFonts w:cs="Traditional Arabic" w:hint="cs"/>
          <w:sz w:val="36"/>
          <w:szCs w:val="36"/>
          <w:rtl/>
        </w:rPr>
        <w:t>أ</w:t>
      </w:r>
      <w:r>
        <w:rPr>
          <w:rFonts w:cs="Traditional Arabic" w:hint="cs"/>
          <w:sz w:val="36"/>
          <w:szCs w:val="36"/>
          <w:rtl/>
        </w:rPr>
        <w:t>ن القاضي وكيل عن المدعي.</w:t>
      </w:r>
    </w:p>
    <w:p w:rsidR="00424D37" w:rsidRDefault="00424D37" w:rsidP="00690CFC">
      <w:pPr>
        <w:spacing w:after="0" w:line="480" w:lineRule="exact"/>
        <w:ind w:firstLine="720"/>
        <w:jc w:val="both"/>
        <w:rPr>
          <w:rFonts w:cs="Traditional Arabic"/>
          <w:sz w:val="36"/>
          <w:szCs w:val="36"/>
          <w:rtl/>
        </w:rPr>
      </w:pPr>
      <w:r>
        <w:rPr>
          <w:rFonts w:cs="Traditional Arabic" w:hint="cs"/>
          <w:sz w:val="36"/>
          <w:szCs w:val="36"/>
          <w:rtl/>
        </w:rPr>
        <w:t xml:space="preserve">ونتيجة لهذا: فإن المحضر لا يلتزم بتنفيذ تعليمات الخصم طالب الإعلان أو التنفيذ أو الحجز التحفظي وإنما عليه أن يقوم بعمله وفقا لما نصت </w:t>
      </w:r>
      <w:r>
        <w:rPr>
          <w:rFonts w:cs="Traditional Arabic" w:hint="cs"/>
          <w:sz w:val="36"/>
          <w:szCs w:val="36"/>
          <w:rtl/>
        </w:rPr>
        <w:lastRenderedPageBreak/>
        <w:t>عليه مواد نظام المرافعات الشرعية والإجراءات الجزائية، وإلا تعرض لما توقعه عليه هذه النصوص من جزاءات عند مخالفتها، ومن ناحية أخرى فإن الخصم لا يسأل عن خطأ المحضر مسئولية المتبوع عن أعمال تابعه، بل يسأل إذا أمكن</w:t>
      </w:r>
      <w:r w:rsidR="00690CFC">
        <w:rPr>
          <w:rFonts w:cs="Traditional Arabic" w:hint="cs"/>
          <w:sz w:val="36"/>
          <w:szCs w:val="36"/>
          <w:rtl/>
        </w:rPr>
        <w:t xml:space="preserve"> نسبة</w:t>
      </w:r>
      <w:r>
        <w:rPr>
          <w:rFonts w:cs="Traditional Arabic" w:hint="cs"/>
          <w:sz w:val="36"/>
          <w:szCs w:val="36"/>
          <w:rtl/>
        </w:rPr>
        <w:t xml:space="preserve"> خطأ شخصي إليه، نتيجة ت</w:t>
      </w:r>
      <w:r w:rsidR="00690CFC">
        <w:rPr>
          <w:rFonts w:cs="Traditional Arabic" w:hint="cs"/>
          <w:sz w:val="36"/>
          <w:szCs w:val="36"/>
          <w:rtl/>
        </w:rPr>
        <w:t>ق</w:t>
      </w:r>
      <w:r>
        <w:rPr>
          <w:rFonts w:cs="Traditional Arabic" w:hint="cs"/>
          <w:sz w:val="36"/>
          <w:szCs w:val="36"/>
          <w:rtl/>
        </w:rPr>
        <w:t>يد المحضر بطلبه.</w:t>
      </w:r>
    </w:p>
    <w:p w:rsidR="00690CFC" w:rsidRDefault="00690CFC" w:rsidP="00424D37">
      <w:pPr>
        <w:spacing w:after="0" w:line="480" w:lineRule="exact"/>
        <w:ind w:firstLine="720"/>
        <w:jc w:val="both"/>
        <w:rPr>
          <w:rFonts w:cs="Traditional Arabic"/>
          <w:b/>
          <w:bCs/>
          <w:sz w:val="36"/>
          <w:szCs w:val="36"/>
          <w:u w:val="single"/>
          <w:rtl/>
        </w:rPr>
      </w:pPr>
    </w:p>
    <w:p w:rsidR="00690CFC" w:rsidRPr="00690CFC" w:rsidRDefault="00690CFC" w:rsidP="00424D37">
      <w:pPr>
        <w:spacing w:after="0" w:line="480" w:lineRule="exact"/>
        <w:ind w:firstLine="720"/>
        <w:jc w:val="both"/>
        <w:rPr>
          <w:rFonts w:cs="Traditional Arabic"/>
          <w:b/>
          <w:bCs/>
          <w:sz w:val="36"/>
          <w:szCs w:val="36"/>
          <w:u w:val="single"/>
          <w:rtl/>
        </w:rPr>
      </w:pPr>
      <w:r w:rsidRPr="00690CFC">
        <w:rPr>
          <w:rFonts w:cs="Traditional Arabic" w:hint="cs"/>
          <w:b/>
          <w:bCs/>
          <w:sz w:val="36"/>
          <w:szCs w:val="36"/>
          <w:u w:val="single"/>
          <w:rtl/>
        </w:rPr>
        <w:t>** الخبراء والإثبات:</w:t>
      </w:r>
    </w:p>
    <w:p w:rsidR="00690CFC" w:rsidRPr="00690CFC" w:rsidRDefault="00B102A7" w:rsidP="00424D37">
      <w:pPr>
        <w:spacing w:after="0" w:line="480" w:lineRule="exact"/>
        <w:ind w:firstLine="720"/>
        <w:jc w:val="both"/>
        <w:rPr>
          <w:rFonts w:cs="Traditional Arabic"/>
          <w:sz w:val="36"/>
          <w:szCs w:val="36"/>
          <w:u w:val="single"/>
          <w:rtl/>
        </w:rPr>
      </w:pPr>
      <w:r>
        <w:rPr>
          <w:rFonts w:cs="Traditional Arabic" w:hint="cs"/>
          <w:sz w:val="36"/>
          <w:szCs w:val="36"/>
          <w:u w:val="single"/>
          <w:rtl/>
        </w:rPr>
        <w:t xml:space="preserve">* </w:t>
      </w:r>
      <w:r w:rsidR="00690CFC" w:rsidRPr="00690CFC">
        <w:rPr>
          <w:rFonts w:cs="Traditional Arabic" w:hint="cs"/>
          <w:sz w:val="36"/>
          <w:szCs w:val="36"/>
          <w:u w:val="single"/>
          <w:rtl/>
        </w:rPr>
        <w:t>الخبراء:</w:t>
      </w:r>
    </w:p>
    <w:p w:rsidR="00F44D23" w:rsidRDefault="00F44D23" w:rsidP="00424D37">
      <w:pPr>
        <w:spacing w:after="0" w:line="480" w:lineRule="exact"/>
        <w:ind w:firstLine="720"/>
        <w:jc w:val="both"/>
        <w:rPr>
          <w:rFonts w:cs="Traditional Arabic"/>
          <w:sz w:val="36"/>
          <w:szCs w:val="36"/>
          <w:rtl/>
        </w:rPr>
      </w:pPr>
      <w:r>
        <w:rPr>
          <w:rFonts w:cs="Traditional Arabic" w:hint="cs"/>
          <w:sz w:val="36"/>
          <w:szCs w:val="36"/>
          <w:rtl/>
        </w:rPr>
        <w:t>تناول المنظم السعودي في الفصل السادس من الباب التاسع من نظام المرافعات الشرعية أحكام الخبرة في المواد من 124-137 بوصف الخبرة أحد إجراءات الإثبات وذلك حيث حصر المنظم السعودي إجراءات الإثبات في الدعاوى المدنية في: استجواب الخصوم والإقرار، اليمين، المعاينة، الشهادة، الخبرة، الكتابة، القرائن.</w:t>
      </w:r>
    </w:p>
    <w:p w:rsidR="00F44D23" w:rsidRPr="00F44D23" w:rsidRDefault="00F44D23" w:rsidP="00424D37">
      <w:pPr>
        <w:spacing w:after="0" w:line="480" w:lineRule="exact"/>
        <w:ind w:firstLine="720"/>
        <w:jc w:val="both"/>
        <w:rPr>
          <w:rFonts w:cs="Traditional Arabic"/>
          <w:sz w:val="36"/>
          <w:szCs w:val="36"/>
          <w:u w:val="single"/>
          <w:rtl/>
        </w:rPr>
      </w:pPr>
      <w:r w:rsidRPr="00F44D23">
        <w:rPr>
          <w:rFonts w:cs="Traditional Arabic" w:hint="cs"/>
          <w:sz w:val="36"/>
          <w:szCs w:val="36"/>
          <w:u w:val="single"/>
          <w:rtl/>
        </w:rPr>
        <w:t>* تعريف الإثبات وطبيعة قواعده:</w:t>
      </w:r>
    </w:p>
    <w:p w:rsidR="00F44D23" w:rsidRDefault="00F44D23" w:rsidP="00B102A7">
      <w:pPr>
        <w:spacing w:after="0" w:line="480" w:lineRule="exact"/>
        <w:ind w:firstLine="720"/>
        <w:jc w:val="both"/>
        <w:rPr>
          <w:rFonts w:cs="Traditional Arabic"/>
          <w:sz w:val="36"/>
          <w:szCs w:val="36"/>
          <w:rtl/>
        </w:rPr>
      </w:pPr>
      <w:r>
        <w:rPr>
          <w:rFonts w:cs="Traditional Arabic" w:hint="cs"/>
          <w:sz w:val="36"/>
          <w:szCs w:val="36"/>
          <w:rtl/>
        </w:rPr>
        <w:t>الإثبات</w:t>
      </w:r>
      <w:r w:rsidR="00E772B4">
        <w:rPr>
          <w:rFonts w:cs="Traditional Arabic" w:hint="cs"/>
          <w:sz w:val="36"/>
          <w:szCs w:val="36"/>
          <w:rtl/>
        </w:rPr>
        <w:t xml:space="preserve"> هو: تكوين اقتناع القاضي بشأن وجود أو عدم وجود واقعة نظامية متعلقة بالدعوى، وتتضح أهمية الإثبات من حيث إنه لما كانت حقيقة القضاء تكمن في تطبيق النظام على وقائع معينة، لذا: فإن هذا التطبيق يجب أن ينصب على وقائع ثابتة، إذ لا يكفي مجرد ادعاء الخصم لواقعة ما، بل يج</w:t>
      </w:r>
      <w:r w:rsidR="00B102A7">
        <w:rPr>
          <w:rFonts w:cs="Traditional Arabic" w:hint="cs"/>
          <w:sz w:val="36"/>
          <w:szCs w:val="36"/>
          <w:rtl/>
        </w:rPr>
        <w:t>ب</w:t>
      </w:r>
      <w:r w:rsidR="00E772B4">
        <w:rPr>
          <w:rFonts w:cs="Traditional Arabic" w:hint="cs"/>
          <w:sz w:val="36"/>
          <w:szCs w:val="36"/>
          <w:rtl/>
        </w:rPr>
        <w:t xml:space="preserve"> عليه إثباتها.</w:t>
      </w:r>
    </w:p>
    <w:p w:rsidR="00E772B4" w:rsidRDefault="00E772B4" w:rsidP="00424D37">
      <w:pPr>
        <w:spacing w:after="0" w:line="480" w:lineRule="exact"/>
        <w:ind w:firstLine="720"/>
        <w:jc w:val="both"/>
        <w:rPr>
          <w:rFonts w:cs="Traditional Arabic"/>
          <w:sz w:val="36"/>
          <w:szCs w:val="36"/>
          <w:rtl/>
        </w:rPr>
      </w:pPr>
      <w:r>
        <w:rPr>
          <w:rFonts w:cs="Traditional Arabic" w:hint="cs"/>
          <w:sz w:val="36"/>
          <w:szCs w:val="36"/>
          <w:rtl/>
        </w:rPr>
        <w:t>وتعتبر قواعد الإثبات قواعد إجرائية متعلقة بالخصومة ذات الصلة بها فشهادة الشهود والإقرار واليمين وغيرها من الأدلة لا تتكون كدليل إلا في الخصومة وأمام القاضي.</w:t>
      </w:r>
    </w:p>
    <w:p w:rsidR="00E772B4" w:rsidRDefault="00E772B4" w:rsidP="00424D37">
      <w:pPr>
        <w:spacing w:after="0" w:line="480" w:lineRule="exact"/>
        <w:ind w:firstLine="720"/>
        <w:jc w:val="both"/>
        <w:rPr>
          <w:rFonts w:cs="Traditional Arabic"/>
          <w:sz w:val="36"/>
          <w:szCs w:val="36"/>
          <w:rtl/>
        </w:rPr>
      </w:pPr>
      <w:r>
        <w:rPr>
          <w:rFonts w:cs="Traditional Arabic" w:hint="cs"/>
          <w:sz w:val="36"/>
          <w:szCs w:val="36"/>
          <w:rtl/>
        </w:rPr>
        <w:lastRenderedPageBreak/>
        <w:t xml:space="preserve">والأصل أن يلقى عبء إثبات الواقعة محل الإثبات على الخصم الذي تمسك بها، لا على القاضي لأن الخصم أقدر من القاضي على تقديم أدلة الإثبات، حتى ولو كان القاضي </w:t>
      </w:r>
      <w:r>
        <w:rPr>
          <w:rFonts w:cs="Traditional Arabic"/>
          <w:sz w:val="36"/>
          <w:szCs w:val="36"/>
          <w:rtl/>
        </w:rPr>
        <w:t>–</w:t>
      </w:r>
      <w:r>
        <w:rPr>
          <w:rFonts w:cs="Traditional Arabic" w:hint="cs"/>
          <w:sz w:val="36"/>
          <w:szCs w:val="36"/>
          <w:rtl/>
        </w:rPr>
        <w:t>حسب علمه الخاص- متأكدا من ثبوت الواقعة، فإنها تبقى غير ثابتة حتى يثبتها الخصم، وحتى لو كانت الواقعة قد ثبتت في خصومة أخرى بواسطة أطرافها فإنها لا تعتبر ثابتة إلا إذا أثبتها الأطراف في الخصومة التي يحدث التمسك فيها بالواقعة.</w:t>
      </w:r>
    </w:p>
    <w:p w:rsidR="0070023A" w:rsidRDefault="00E772B4" w:rsidP="0070023A">
      <w:pPr>
        <w:spacing w:after="0" w:line="480" w:lineRule="exact"/>
        <w:ind w:firstLine="720"/>
        <w:jc w:val="both"/>
        <w:rPr>
          <w:rFonts w:cs="Traditional Arabic"/>
          <w:sz w:val="36"/>
          <w:szCs w:val="36"/>
          <w:u w:val="single"/>
          <w:rtl/>
        </w:rPr>
      </w:pPr>
      <w:r w:rsidRPr="00E772B4">
        <w:rPr>
          <w:rFonts w:cs="Traditional Arabic" w:hint="cs"/>
          <w:sz w:val="36"/>
          <w:szCs w:val="36"/>
          <w:u w:val="single"/>
          <w:rtl/>
        </w:rPr>
        <w:t>* سلطة القاضي في الإثبات:</w:t>
      </w:r>
      <w:r>
        <w:rPr>
          <w:rFonts w:cs="Traditional Arabic" w:hint="cs"/>
          <w:sz w:val="36"/>
          <w:szCs w:val="36"/>
          <w:rtl/>
        </w:rPr>
        <w:t xml:space="preserve"> تخضع سلطة القاضي في الإثبات لثلاث قواعد نظامية أساسية هي: </w:t>
      </w:r>
    </w:p>
    <w:p w:rsidR="00E772B4" w:rsidRDefault="0070023A" w:rsidP="0070023A">
      <w:pPr>
        <w:spacing w:after="0" w:line="480" w:lineRule="exact"/>
        <w:ind w:firstLine="720"/>
        <w:jc w:val="both"/>
        <w:rPr>
          <w:rFonts w:cs="Traditional Arabic"/>
          <w:sz w:val="36"/>
          <w:szCs w:val="36"/>
          <w:rtl/>
        </w:rPr>
      </w:pPr>
      <w:r>
        <w:rPr>
          <w:rFonts w:cs="Traditional Arabic" w:hint="cs"/>
          <w:sz w:val="36"/>
          <w:szCs w:val="36"/>
          <w:u w:val="single"/>
          <w:rtl/>
        </w:rPr>
        <w:t xml:space="preserve">1- </w:t>
      </w:r>
      <w:r w:rsidR="00E772B4" w:rsidRPr="00E772B4">
        <w:rPr>
          <w:rFonts w:cs="Traditional Arabic" w:hint="cs"/>
          <w:sz w:val="36"/>
          <w:szCs w:val="36"/>
          <w:u w:val="single"/>
          <w:rtl/>
        </w:rPr>
        <w:t>القاعدة الأولى:</w:t>
      </w:r>
      <w:r w:rsidR="00E772B4">
        <w:rPr>
          <w:rFonts w:cs="Traditional Arabic" w:hint="cs"/>
          <w:sz w:val="36"/>
          <w:szCs w:val="36"/>
          <w:rtl/>
        </w:rPr>
        <w:t xml:space="preserve"> ليس للقاضي جمع أدلة الإثبات ومقتضى هذه القاعدة أن القاضي ليس له البحث عن الوسائل التي تكشف له عن حقيقة الوقائع المقدمة له، كما أنه ليس على القاضي تكليف الخصوم بإقامة الدليل على ما قدموه من وقائع، حيث يتم الإثبات بالوسائل التي يقدمها أو يقترحها الخصوم، على أن هذه القاعدة يرد عليها استثناءان هما:</w:t>
      </w:r>
    </w:p>
    <w:p w:rsidR="00E772B4" w:rsidRDefault="00E772B4" w:rsidP="00424D37">
      <w:pPr>
        <w:spacing w:after="0" w:line="480" w:lineRule="exact"/>
        <w:ind w:firstLine="720"/>
        <w:jc w:val="both"/>
        <w:rPr>
          <w:rFonts w:cs="Traditional Arabic"/>
          <w:sz w:val="36"/>
          <w:szCs w:val="36"/>
          <w:rtl/>
        </w:rPr>
      </w:pPr>
      <w:r>
        <w:rPr>
          <w:rFonts w:cs="Traditional Arabic" w:hint="cs"/>
          <w:sz w:val="36"/>
          <w:szCs w:val="36"/>
          <w:rtl/>
        </w:rPr>
        <w:t>أ) الاستثناء الأول وهو: تخويل القاضي بعض السلطات التي تمكنه من تكملة ورقابة عمل الخصوم في الإثبات، حتى لا يتمكن الخصوم من إخفاء الحقيقة عنه. وعليه فإن للمحكمة من تلقاء نفسها أن تأمر بسماع من ترى سماع شهادته من الشهود وأن توجه اليمين المتممة وأن تجري المعاينة التي تراها.</w:t>
      </w:r>
    </w:p>
    <w:p w:rsidR="00E772B4" w:rsidRDefault="00E772B4" w:rsidP="00424D37">
      <w:pPr>
        <w:spacing w:after="0" w:line="480" w:lineRule="exact"/>
        <w:ind w:firstLine="720"/>
        <w:jc w:val="both"/>
        <w:rPr>
          <w:rFonts w:cs="Traditional Arabic"/>
          <w:sz w:val="36"/>
          <w:szCs w:val="36"/>
          <w:rtl/>
        </w:rPr>
      </w:pPr>
      <w:r>
        <w:rPr>
          <w:rFonts w:cs="Traditional Arabic" w:hint="cs"/>
          <w:sz w:val="36"/>
          <w:szCs w:val="36"/>
          <w:rtl/>
        </w:rPr>
        <w:t>ب) الاستثناء الثاني وهو: أن للقاضي وفقا لمبدأ اعتبار الأدلة المقدمة ملكا للقضية استعمال أدلة الإثبات المقدمة من الخصوم في استخلاص نتائج تكون قناعته واقتناعه دون التقيد بما أراده الخصوم عند تقديم الدليل.</w:t>
      </w:r>
    </w:p>
    <w:p w:rsidR="00E772B4" w:rsidRDefault="00E772B4" w:rsidP="00424D37">
      <w:pPr>
        <w:spacing w:after="0" w:line="480" w:lineRule="exact"/>
        <w:ind w:firstLine="720"/>
        <w:jc w:val="both"/>
        <w:rPr>
          <w:rFonts w:cs="Traditional Arabic"/>
          <w:sz w:val="36"/>
          <w:szCs w:val="36"/>
          <w:rtl/>
        </w:rPr>
      </w:pPr>
      <w:r w:rsidRPr="0070023A">
        <w:rPr>
          <w:rFonts w:cs="Traditional Arabic" w:hint="cs"/>
          <w:sz w:val="36"/>
          <w:szCs w:val="36"/>
          <w:u w:val="single"/>
          <w:rtl/>
        </w:rPr>
        <w:lastRenderedPageBreak/>
        <w:t xml:space="preserve">2- القاعدة الثانية: </w:t>
      </w:r>
      <w:r>
        <w:rPr>
          <w:rFonts w:cs="Traditional Arabic" w:hint="cs"/>
          <w:sz w:val="36"/>
          <w:szCs w:val="36"/>
          <w:rtl/>
        </w:rPr>
        <w:t>للقاضي حرية تقدير الأدلة وذلك بما يقتضي أن يكون لقاضي  الموضوع السلطان المطلق في تقدير كل دليل أو مستند يقدم إليه، لكي لا يبني حكمه إلا على الدليل الذي يطمئن إليه وجدانه وشعوره، على أن هذه السلطة يرد عليها قيدان هما:</w:t>
      </w:r>
    </w:p>
    <w:p w:rsidR="00E772B4" w:rsidRDefault="0070023A" w:rsidP="00424D37">
      <w:pPr>
        <w:spacing w:after="0" w:line="480" w:lineRule="exact"/>
        <w:ind w:firstLine="720"/>
        <w:jc w:val="both"/>
        <w:rPr>
          <w:rFonts w:cs="Traditional Arabic"/>
          <w:sz w:val="36"/>
          <w:szCs w:val="36"/>
          <w:rtl/>
        </w:rPr>
      </w:pPr>
      <w:r w:rsidRPr="0070023A">
        <w:rPr>
          <w:rFonts w:cs="Traditional Arabic" w:hint="cs"/>
          <w:sz w:val="36"/>
          <w:szCs w:val="36"/>
          <w:u w:val="single"/>
          <w:rtl/>
        </w:rPr>
        <w:t xml:space="preserve">أ) القيد الأول: </w:t>
      </w:r>
      <w:r>
        <w:rPr>
          <w:rFonts w:cs="Traditional Arabic" w:hint="cs"/>
          <w:sz w:val="36"/>
          <w:szCs w:val="36"/>
          <w:rtl/>
        </w:rPr>
        <w:t>بالنسبة لأدلة الإثبات النظامي كالإقرار: لا يستطيع القاضي تقدير الدليل، بل تنحصر سلطته في التأكد من توفره، وعندئذ عليه أعمال أثره.</w:t>
      </w:r>
    </w:p>
    <w:p w:rsidR="0070023A" w:rsidRDefault="0070023A" w:rsidP="0070023A">
      <w:pPr>
        <w:spacing w:after="0" w:line="480" w:lineRule="exact"/>
        <w:ind w:firstLine="720"/>
        <w:jc w:val="both"/>
        <w:rPr>
          <w:rFonts w:cs="Traditional Arabic"/>
          <w:sz w:val="36"/>
          <w:szCs w:val="36"/>
          <w:rtl/>
        </w:rPr>
      </w:pPr>
      <w:r w:rsidRPr="0070023A">
        <w:rPr>
          <w:rFonts w:cs="Traditional Arabic" w:hint="cs"/>
          <w:sz w:val="36"/>
          <w:szCs w:val="36"/>
          <w:u w:val="single"/>
          <w:rtl/>
        </w:rPr>
        <w:t>ب) القيد الثاني:</w:t>
      </w:r>
      <w:r>
        <w:rPr>
          <w:rFonts w:cs="Traditional Arabic" w:hint="cs"/>
          <w:sz w:val="36"/>
          <w:szCs w:val="36"/>
          <w:rtl/>
        </w:rPr>
        <w:t xml:space="preserve"> أن حرية القاضي في تقدير الأدلة لا تعني تعسفه في رفض الدليل، بل تعني استعمال المنطق والحس والخبرة في الحياة وفي العمل القضائي من أجل تقدير معنى الدليل وفاعليته في الإقناع.</w:t>
      </w:r>
    </w:p>
    <w:p w:rsidR="0070023A" w:rsidRDefault="0070023A" w:rsidP="0070023A">
      <w:pPr>
        <w:spacing w:after="0" w:line="480" w:lineRule="exact"/>
        <w:ind w:firstLine="720"/>
        <w:jc w:val="both"/>
        <w:rPr>
          <w:rFonts w:cs="Traditional Arabic"/>
          <w:sz w:val="36"/>
          <w:szCs w:val="36"/>
          <w:rtl/>
        </w:rPr>
      </w:pPr>
      <w:r>
        <w:rPr>
          <w:rFonts w:cs="Traditional Arabic" w:hint="cs"/>
          <w:sz w:val="36"/>
          <w:szCs w:val="36"/>
          <w:rtl/>
        </w:rPr>
        <w:t xml:space="preserve">وإذا كانت قاعدة حرية تقدير الأدلة تخول </w:t>
      </w:r>
      <w:r w:rsidR="00B102A7">
        <w:rPr>
          <w:rFonts w:cs="Traditional Arabic" w:hint="cs"/>
          <w:sz w:val="36"/>
          <w:szCs w:val="36"/>
          <w:rtl/>
        </w:rPr>
        <w:t>ل</w:t>
      </w:r>
      <w:r>
        <w:rPr>
          <w:rFonts w:cs="Traditional Arabic" w:hint="cs"/>
          <w:sz w:val="36"/>
          <w:szCs w:val="36"/>
          <w:rtl/>
        </w:rPr>
        <w:t>لقاضي سلطة تقدير كل دليل أو مستند يقدم إليه، فإنها تقتضي منه الموازنة بين الأدلة وتفضيل بعضها على بعض والأخذ منها بما يطمئن إليه وطرح ما عداه مما لا يطمئن إليه دون إبداء أسباب ترجيحه لدليل على آخر ودون التزام بالرد على الأدلة التي لم يأخذ بها مادام حكمه يقوم على أسباب تكفي لحمله وتسوّغ النتيجة التي انتهى إليها. كما تخول له هذه القاعدة (القاعدة الثانية سالفة الذكر) كذلك: سلطة تقدير كفاية الأدلة التي يقيم عليها قضاؤه مادامت هذه الأدلة تؤدي إلى النتيجة التي استخلصها منها.</w:t>
      </w:r>
    </w:p>
    <w:p w:rsidR="0070023A" w:rsidRDefault="0070023A" w:rsidP="0070023A">
      <w:pPr>
        <w:spacing w:after="0" w:line="480" w:lineRule="exact"/>
        <w:ind w:firstLine="720"/>
        <w:jc w:val="both"/>
        <w:rPr>
          <w:rFonts w:cs="Traditional Arabic"/>
          <w:sz w:val="36"/>
          <w:szCs w:val="36"/>
          <w:rtl/>
        </w:rPr>
      </w:pPr>
      <w:r w:rsidRPr="00A908E9">
        <w:rPr>
          <w:rFonts w:cs="Traditional Arabic" w:hint="cs"/>
          <w:sz w:val="36"/>
          <w:szCs w:val="36"/>
          <w:u w:val="single"/>
          <w:rtl/>
        </w:rPr>
        <w:t>3- القاعدة الثالثة:</w:t>
      </w:r>
      <w:r>
        <w:rPr>
          <w:rFonts w:cs="Traditional Arabic" w:hint="cs"/>
          <w:sz w:val="36"/>
          <w:szCs w:val="36"/>
          <w:rtl/>
        </w:rPr>
        <w:t xml:space="preserve"> للقاضي العدول</w:t>
      </w:r>
      <w:r w:rsidR="00A908E9">
        <w:rPr>
          <w:rFonts w:cs="Traditional Arabic" w:hint="cs"/>
          <w:sz w:val="36"/>
          <w:szCs w:val="36"/>
          <w:rtl/>
        </w:rPr>
        <w:t xml:space="preserve"> عما أمر به من إجراءات الإثبات إذا وجدت أدلة أخرى تغني عن الدليل الذي أمر القاضي بالإجراء المتعلق به وتكفي لتكوين قناعته، لكنه يلزم أن تثبت المحكمة في محضر الجلسة أسباب عدولها عن الإجراء الذي أمرت به.</w:t>
      </w:r>
    </w:p>
    <w:p w:rsidR="00A908E9" w:rsidRPr="00A908E9" w:rsidRDefault="00A908E9" w:rsidP="0070023A">
      <w:pPr>
        <w:spacing w:after="0" w:line="480" w:lineRule="exact"/>
        <w:ind w:firstLine="720"/>
        <w:jc w:val="both"/>
        <w:rPr>
          <w:rFonts w:cs="Traditional Arabic"/>
          <w:sz w:val="36"/>
          <w:szCs w:val="36"/>
          <w:u w:val="single"/>
          <w:rtl/>
        </w:rPr>
      </w:pPr>
      <w:r w:rsidRPr="00A908E9">
        <w:rPr>
          <w:rFonts w:cs="Traditional Arabic" w:hint="cs"/>
          <w:sz w:val="36"/>
          <w:szCs w:val="36"/>
          <w:u w:val="single"/>
          <w:rtl/>
        </w:rPr>
        <w:lastRenderedPageBreak/>
        <w:t>** الخبرة كواحدة من إجراءات الإثبات:</w:t>
      </w:r>
    </w:p>
    <w:p w:rsidR="00A908E9" w:rsidRDefault="00A908E9" w:rsidP="0070023A">
      <w:pPr>
        <w:spacing w:after="0" w:line="480" w:lineRule="exact"/>
        <w:ind w:firstLine="720"/>
        <w:jc w:val="both"/>
        <w:rPr>
          <w:rFonts w:cs="Traditional Arabic"/>
          <w:sz w:val="36"/>
          <w:szCs w:val="36"/>
          <w:rtl/>
        </w:rPr>
      </w:pPr>
      <w:r>
        <w:rPr>
          <w:rFonts w:cs="Traditional Arabic" w:hint="cs"/>
          <w:sz w:val="36"/>
          <w:szCs w:val="36"/>
          <w:rtl/>
        </w:rPr>
        <w:t xml:space="preserve">إذا تطلب الأمر في خصومة ما، تأكيد واقعة، أو استخلاص نتائج موضوعية من هذه الواقعة، معرفة فنية عملية أو نظرية لا تتوفر لدى الرجل المثقف العادي، فإن القاضي (وهو الخبير فقط في الأنظمة) يسعى إلى هذه المعرفة لدى غيره </w:t>
      </w:r>
      <w:r>
        <w:rPr>
          <w:rFonts w:cs="Traditional Arabic"/>
          <w:sz w:val="36"/>
          <w:szCs w:val="36"/>
          <w:rtl/>
        </w:rPr>
        <w:t>–</w:t>
      </w:r>
      <w:r>
        <w:rPr>
          <w:rFonts w:cs="Traditional Arabic" w:hint="cs"/>
          <w:sz w:val="36"/>
          <w:szCs w:val="36"/>
          <w:rtl/>
        </w:rPr>
        <w:t>أي يستعين بخبرة غيره-.</w:t>
      </w:r>
    </w:p>
    <w:p w:rsidR="00A908E9" w:rsidRDefault="00A908E9" w:rsidP="0070023A">
      <w:pPr>
        <w:spacing w:after="0" w:line="480" w:lineRule="exact"/>
        <w:ind w:firstLine="720"/>
        <w:jc w:val="both"/>
        <w:rPr>
          <w:rFonts w:cs="Traditional Arabic"/>
          <w:sz w:val="36"/>
          <w:szCs w:val="36"/>
          <w:rtl/>
        </w:rPr>
      </w:pPr>
      <w:r>
        <w:rPr>
          <w:rFonts w:cs="Traditional Arabic" w:hint="cs"/>
          <w:sz w:val="36"/>
          <w:szCs w:val="36"/>
          <w:rtl/>
        </w:rPr>
        <w:t>وللقاضي أن يستعي</w:t>
      </w:r>
      <w:r w:rsidR="00B102A7">
        <w:rPr>
          <w:rFonts w:cs="Traditional Arabic" w:hint="cs"/>
          <w:sz w:val="36"/>
          <w:szCs w:val="36"/>
          <w:rtl/>
        </w:rPr>
        <w:t>ن بخبير في أي فرع من فروع المعر</w:t>
      </w:r>
      <w:r>
        <w:rPr>
          <w:rFonts w:cs="Traditional Arabic" w:hint="cs"/>
          <w:sz w:val="36"/>
          <w:szCs w:val="36"/>
          <w:rtl/>
        </w:rPr>
        <w:t>فة التي لا يفترض فيه العلم بها ولهذا فإنه كما قد يستعين بخبير زراعي أو هندسي أو طبيب، لا مانع من أن يستعين</w:t>
      </w:r>
      <w:r w:rsidR="001E01F2">
        <w:rPr>
          <w:rFonts w:cs="Traditional Arabic" w:hint="cs"/>
          <w:sz w:val="36"/>
          <w:szCs w:val="36"/>
          <w:rtl/>
        </w:rPr>
        <w:t xml:space="preserve"> بخبير في قواعد نظامية (قانونية) لا يفترض فيه أن يعلمها (كالقوانين الأجنبية).</w:t>
      </w:r>
    </w:p>
    <w:p w:rsidR="001E01F2" w:rsidRPr="001E01F2" w:rsidRDefault="001E01F2" w:rsidP="0070023A">
      <w:pPr>
        <w:spacing w:after="0" w:line="480" w:lineRule="exact"/>
        <w:ind w:firstLine="720"/>
        <w:jc w:val="both"/>
        <w:rPr>
          <w:rFonts w:cs="Traditional Arabic"/>
          <w:sz w:val="36"/>
          <w:szCs w:val="36"/>
          <w:u w:val="single"/>
          <w:rtl/>
        </w:rPr>
      </w:pPr>
      <w:r w:rsidRPr="001E01F2">
        <w:rPr>
          <w:rFonts w:cs="Traditional Arabic" w:hint="cs"/>
          <w:sz w:val="36"/>
          <w:szCs w:val="36"/>
          <w:u w:val="single"/>
          <w:rtl/>
        </w:rPr>
        <w:t>* وظيفة (مهمة) الخبير:</w:t>
      </w:r>
    </w:p>
    <w:p w:rsidR="001E01F2" w:rsidRDefault="001E01F2" w:rsidP="0070023A">
      <w:pPr>
        <w:spacing w:after="0" w:line="480" w:lineRule="exact"/>
        <w:ind w:firstLine="720"/>
        <w:jc w:val="both"/>
        <w:rPr>
          <w:rFonts w:cs="Traditional Arabic"/>
          <w:sz w:val="36"/>
          <w:szCs w:val="36"/>
          <w:rtl/>
        </w:rPr>
      </w:pPr>
      <w:r>
        <w:rPr>
          <w:rFonts w:cs="Traditional Arabic" w:hint="cs"/>
          <w:sz w:val="36"/>
          <w:szCs w:val="36"/>
          <w:rtl/>
        </w:rPr>
        <w:t>تختلف مهمة الخبير بحسب ما يطلبه القاضي منه، فقد تقتصر مهمته على مجرد إرشاد القاضي إلى القواعد الفنية التي يحتاجها لتأكيد الواقعة محل الإثبات، أو استخلاص نتائج موضوعية منها، وقد تمتد مهمة الخبير إلى قيامه بنفسه بتأكيد الواقعة أو استخلاص النتائج الموضوعية منها:</w:t>
      </w:r>
    </w:p>
    <w:p w:rsidR="001E01F2" w:rsidRDefault="001E01F2" w:rsidP="0070023A">
      <w:pPr>
        <w:spacing w:after="0" w:line="480" w:lineRule="exact"/>
        <w:ind w:firstLine="720"/>
        <w:jc w:val="both"/>
        <w:rPr>
          <w:rFonts w:cs="Traditional Arabic"/>
          <w:sz w:val="36"/>
          <w:szCs w:val="36"/>
          <w:rtl/>
        </w:rPr>
      </w:pPr>
      <w:r>
        <w:rPr>
          <w:rFonts w:cs="Traditional Arabic" w:hint="cs"/>
          <w:sz w:val="36"/>
          <w:szCs w:val="36"/>
          <w:rtl/>
        </w:rPr>
        <w:t>على أنه أيا كانت مهمة الخبير فإنها يجب ألا تمتد إلى التقدير النظامي (القانوني) للأدلة أو الوقائع، فإن هذا التقدير من أعمال القاضي وحده والتي لا يجوز لغيره القيام بها.</w:t>
      </w:r>
    </w:p>
    <w:p w:rsidR="001E01F2" w:rsidRDefault="001E01F2" w:rsidP="001E01F2">
      <w:pPr>
        <w:spacing w:after="0" w:line="480" w:lineRule="exact"/>
        <w:ind w:firstLine="720"/>
        <w:jc w:val="both"/>
        <w:rPr>
          <w:rFonts w:cs="Traditional Arabic"/>
          <w:sz w:val="36"/>
          <w:szCs w:val="36"/>
          <w:rtl/>
        </w:rPr>
      </w:pPr>
      <w:r w:rsidRPr="00B97A76">
        <w:rPr>
          <w:rFonts w:cs="Traditional Arabic" w:hint="cs"/>
          <w:sz w:val="36"/>
          <w:szCs w:val="36"/>
          <w:u w:val="single"/>
          <w:rtl/>
        </w:rPr>
        <w:t>* أحوال الاستعانة بالخبير:</w:t>
      </w:r>
      <w:r>
        <w:rPr>
          <w:rFonts w:cs="Traditional Arabic" w:hint="cs"/>
          <w:sz w:val="36"/>
          <w:szCs w:val="36"/>
          <w:rtl/>
        </w:rPr>
        <w:t xml:space="preserve"> الأصل أن استعانة القاضي بالخبير جوازية للقاضي حيث يكون له وحده تقدير مدى حاجته إلى الاستعانة بخبير أو أكثر، وإلى هذا أشارت المادة 124 مرافعات بقولها: "للمحكمة عند الاقتضاء أن تقرر ندب خبير أو أكثر وتحدد في قرارها مهمته و</w:t>
      </w:r>
      <w:r w:rsidR="00B97A76">
        <w:rPr>
          <w:rFonts w:cs="Traditional Arabic" w:hint="cs"/>
          <w:sz w:val="36"/>
          <w:szCs w:val="36"/>
          <w:rtl/>
        </w:rPr>
        <w:t>أجلا لإيداع تقريره وأجلا لجلسة المرافعة المبنية على التقرير ...".</w:t>
      </w:r>
    </w:p>
    <w:p w:rsidR="00B97A76" w:rsidRDefault="00B97A76" w:rsidP="001E01F2">
      <w:pPr>
        <w:spacing w:after="0" w:line="480" w:lineRule="exact"/>
        <w:ind w:firstLine="720"/>
        <w:jc w:val="both"/>
        <w:rPr>
          <w:rFonts w:cs="Traditional Arabic"/>
          <w:sz w:val="36"/>
          <w:szCs w:val="36"/>
          <w:rtl/>
        </w:rPr>
      </w:pPr>
      <w:r>
        <w:rPr>
          <w:rFonts w:cs="Traditional Arabic" w:hint="cs"/>
          <w:sz w:val="36"/>
          <w:szCs w:val="36"/>
          <w:rtl/>
        </w:rPr>
        <w:lastRenderedPageBreak/>
        <w:t>على أنه أحيانا ينص النظام على وجوب الاستعانة بخبير، كما إذا تعلق الأمر بمسائل فنية لا تعتبر من قبيل المعلومات العامة، ولا يعلمها إلا أهل الخبرة، حيث يلزم القاضي إن بيّنها في حكمه أن يفصح عن مصدر علمه بها من أوراق القضية وإلا اعتبر قضاء بعلمه الشخصي، وهو غير جائز، وفي هذه الحالة وأشباهها تكون الاستعانة بخبير وجوبيه.</w:t>
      </w:r>
    </w:p>
    <w:p w:rsidR="00B97A76" w:rsidRDefault="00B97A76" w:rsidP="001E01F2">
      <w:pPr>
        <w:spacing w:after="0" w:line="480" w:lineRule="exact"/>
        <w:ind w:firstLine="720"/>
        <w:jc w:val="both"/>
        <w:rPr>
          <w:rFonts w:cs="Traditional Arabic"/>
          <w:sz w:val="36"/>
          <w:szCs w:val="36"/>
          <w:rtl/>
        </w:rPr>
      </w:pPr>
      <w:r>
        <w:rPr>
          <w:rFonts w:cs="Traditional Arabic" w:hint="cs"/>
          <w:sz w:val="36"/>
          <w:szCs w:val="36"/>
          <w:rtl/>
        </w:rPr>
        <w:t>والواقع العملي يرشد إلى تزايد استعانة القضاة بالخبراء، ليس فقط بسبب تشعب المعارف الإنسانية وصعوبة إلمام القاضي بها، وإنما أيضا لرغبة بعض القضاة في التخفف من القيام بمهامهم وإلقائها على الخبراء، إلا أن هذا التوجه ضار بسير العدالة، إذ أنه فضلا عما يؤدي إليه من زيادة نفقات الخصومة وبطئها فإنه يسبب ميل القضاة إلى الأخذ برأي الخبراء، ويحول الخبراء في الواقع إلى قضاة.</w:t>
      </w:r>
    </w:p>
    <w:p w:rsidR="009F796B" w:rsidRDefault="009F796B" w:rsidP="001E01F2">
      <w:pPr>
        <w:spacing w:after="0" w:line="480" w:lineRule="exact"/>
        <w:ind w:firstLine="720"/>
        <w:jc w:val="both"/>
        <w:rPr>
          <w:rFonts w:cs="Traditional Arabic"/>
          <w:sz w:val="36"/>
          <w:szCs w:val="36"/>
          <w:rtl/>
        </w:rPr>
      </w:pPr>
      <w:r w:rsidRPr="009F796B">
        <w:rPr>
          <w:rFonts w:cs="Traditional Arabic" w:hint="cs"/>
          <w:sz w:val="36"/>
          <w:szCs w:val="36"/>
          <w:u w:val="single"/>
          <w:rtl/>
        </w:rPr>
        <w:t>* الخبرة في نطاق نظام المرافعات الشرعية السعودية:</w:t>
      </w:r>
      <w:r>
        <w:rPr>
          <w:rFonts w:cs="Traditional Arabic" w:hint="cs"/>
          <w:sz w:val="36"/>
          <w:szCs w:val="36"/>
          <w:rtl/>
        </w:rPr>
        <w:t xml:space="preserve"> تنظم المواد من 124-137 من نظام المرافعات الشرعية السعودي قواعد ندب الخبير ومباشرته لمهامه ومصروفاته وأتعابه والخصم المكلف بإيداع السلفة التي تودع لحساب ذلك بالإضافة إلى مسائل أخرى ذات صلة بردّه، وردّ تقريره كليا أو جزئيا وذلك على النحو التالي:</w:t>
      </w:r>
    </w:p>
    <w:p w:rsidR="009F796B" w:rsidRPr="009F796B" w:rsidRDefault="009F796B" w:rsidP="001E01F2">
      <w:pPr>
        <w:spacing w:after="0" w:line="480" w:lineRule="exact"/>
        <w:ind w:firstLine="720"/>
        <w:jc w:val="both"/>
        <w:rPr>
          <w:rFonts w:cs="Traditional Arabic"/>
          <w:sz w:val="36"/>
          <w:szCs w:val="36"/>
          <w:u w:val="single"/>
          <w:rtl/>
        </w:rPr>
      </w:pPr>
      <w:r w:rsidRPr="009F796B">
        <w:rPr>
          <w:rFonts w:cs="Traditional Arabic" w:hint="cs"/>
          <w:sz w:val="36"/>
          <w:szCs w:val="36"/>
          <w:u w:val="single"/>
          <w:rtl/>
        </w:rPr>
        <w:t>* قواعد ندب الخبير في التنظيم السعودي:</w:t>
      </w:r>
    </w:p>
    <w:p w:rsidR="009F796B" w:rsidRDefault="009F796B" w:rsidP="001E01F2">
      <w:pPr>
        <w:spacing w:after="0" w:line="480" w:lineRule="exact"/>
        <w:ind w:firstLine="720"/>
        <w:jc w:val="both"/>
        <w:rPr>
          <w:rFonts w:cs="Traditional Arabic"/>
          <w:sz w:val="36"/>
          <w:szCs w:val="36"/>
          <w:rtl/>
        </w:rPr>
      </w:pPr>
      <w:r>
        <w:rPr>
          <w:rFonts w:cs="Traditional Arabic" w:hint="cs"/>
          <w:sz w:val="36"/>
          <w:szCs w:val="36"/>
          <w:rtl/>
        </w:rPr>
        <w:t>تنظم المواد من 124-137 من نظام المرافعات الشرعية قواعد ندب الخبير ومباشرته لمهمته على أنه يلاحظ أن هذه القواعد تنطبق على الخبير الذي تندبه المحكمة سواء بتكليف من جانبها أو بناء على طلب أحد الخصوم، وليس على الخبير الاستشاري الذي قد يستعين الخصم بتقرير منه في دعم دفاعه.</w:t>
      </w:r>
    </w:p>
    <w:p w:rsidR="009F796B" w:rsidRDefault="009F796B" w:rsidP="00BB118B">
      <w:pPr>
        <w:spacing w:after="0" w:line="480" w:lineRule="exact"/>
        <w:ind w:firstLine="720"/>
        <w:jc w:val="both"/>
        <w:rPr>
          <w:rFonts w:cs="Traditional Arabic"/>
          <w:sz w:val="36"/>
          <w:szCs w:val="36"/>
          <w:rtl/>
        </w:rPr>
      </w:pPr>
      <w:r w:rsidRPr="004645DF">
        <w:rPr>
          <w:rFonts w:cs="Traditional Arabic" w:hint="cs"/>
          <w:sz w:val="36"/>
          <w:szCs w:val="36"/>
          <w:u w:val="single"/>
          <w:rtl/>
        </w:rPr>
        <w:lastRenderedPageBreak/>
        <w:t>* ندب الخبير:</w:t>
      </w:r>
      <w:r>
        <w:rPr>
          <w:rFonts w:cs="Traditional Arabic" w:hint="cs"/>
          <w:sz w:val="36"/>
          <w:szCs w:val="36"/>
          <w:rtl/>
        </w:rPr>
        <w:t xml:space="preserve"> </w:t>
      </w:r>
      <w:r w:rsidR="00BB118B">
        <w:rPr>
          <w:rFonts w:cs="Traditional Arabic" w:hint="cs"/>
          <w:sz w:val="36"/>
          <w:szCs w:val="36"/>
          <w:rtl/>
        </w:rPr>
        <w:t>للمحكمة وح</w:t>
      </w:r>
      <w:r w:rsidR="00B429CC">
        <w:rPr>
          <w:rFonts w:cs="Traditional Arabic" w:hint="cs"/>
          <w:sz w:val="36"/>
          <w:szCs w:val="36"/>
          <w:rtl/>
        </w:rPr>
        <w:t xml:space="preserve">دها </w:t>
      </w:r>
      <w:r w:rsidR="00B429CC">
        <w:rPr>
          <w:rFonts w:cs="Traditional Arabic"/>
          <w:sz w:val="36"/>
          <w:szCs w:val="36"/>
          <w:rtl/>
        </w:rPr>
        <w:t>–</w:t>
      </w:r>
      <w:r w:rsidR="00B429CC">
        <w:rPr>
          <w:rFonts w:cs="Traditional Arabic" w:hint="cs"/>
          <w:sz w:val="36"/>
          <w:szCs w:val="36"/>
          <w:rtl/>
        </w:rPr>
        <w:t>دون الخصوم- حق تقرير وإقرار</w:t>
      </w:r>
      <w:r w:rsidR="00BB118B">
        <w:rPr>
          <w:rFonts w:cs="Traditional Arabic" w:hint="cs"/>
          <w:sz w:val="36"/>
          <w:szCs w:val="36"/>
          <w:rtl/>
        </w:rPr>
        <w:t xml:space="preserve"> ندب الخبير سواء من تلقاء نفسها أو بناء على طلب أي من الخصوم، ولها أيضا حق رفض طلب ندبه من جانب أحد الخصوم ولها كذلك ندب الخبير الذي يطلبه أحد الخصوم وليس للخصم الآخر الاعتراض على ذلك، حيث تدخل مسألة الاستعانة بخبير في السلطة التقديرية للمحكمة، على أن المحكمة إذا رفضت طلب أحد الخصوم ندب الخبير فعليها أن تبين سبب الرفض في الضبط (محضر الجلسة).</w:t>
      </w:r>
    </w:p>
    <w:p w:rsidR="00BB118B" w:rsidRDefault="00BB118B" w:rsidP="00BB118B">
      <w:pPr>
        <w:spacing w:after="0" w:line="480" w:lineRule="exact"/>
        <w:ind w:firstLine="720"/>
        <w:jc w:val="both"/>
        <w:rPr>
          <w:rFonts w:cs="Traditional Arabic"/>
          <w:sz w:val="36"/>
          <w:szCs w:val="36"/>
          <w:rtl/>
        </w:rPr>
      </w:pPr>
      <w:r>
        <w:rPr>
          <w:rFonts w:cs="Traditional Arabic" w:hint="cs"/>
          <w:sz w:val="36"/>
          <w:szCs w:val="36"/>
          <w:rtl/>
        </w:rPr>
        <w:t xml:space="preserve">ويمكن أن يكون الخبير المنتدب سعوديا كما يمكن أن يكون أجنبيا، </w:t>
      </w:r>
      <w:r w:rsidRPr="00416695">
        <w:rPr>
          <w:rFonts w:cs="Traditional Arabic" w:hint="cs"/>
          <w:spacing w:val="-12"/>
          <w:sz w:val="36"/>
          <w:szCs w:val="36"/>
          <w:rtl/>
        </w:rPr>
        <w:t>كما يمكن أن يكون رجلا أو امرأة متعلما أو أمّيا مادامت لديه الخبرة المطلوبة.</w:t>
      </w:r>
    </w:p>
    <w:p w:rsidR="00BB118B" w:rsidRDefault="00BB118B" w:rsidP="00BB118B">
      <w:pPr>
        <w:spacing w:after="0" w:line="480" w:lineRule="exact"/>
        <w:ind w:firstLine="720"/>
        <w:jc w:val="both"/>
        <w:rPr>
          <w:rFonts w:cs="Traditional Arabic"/>
          <w:sz w:val="36"/>
          <w:szCs w:val="36"/>
          <w:rtl/>
        </w:rPr>
      </w:pPr>
      <w:r>
        <w:rPr>
          <w:rFonts w:cs="Traditional Arabic" w:hint="cs"/>
          <w:sz w:val="36"/>
          <w:szCs w:val="36"/>
          <w:rtl/>
        </w:rPr>
        <w:t>ويجب أن يتضمن منطوق الحكم بندب الخبير بيانات معينة ترمي إلى ضمان قيام الخبير بمهمته من غير تأثير وهي وفقا لنصوص المواد 125-133 مرافعات:</w:t>
      </w:r>
    </w:p>
    <w:p w:rsidR="00BB118B" w:rsidRDefault="00BB118B" w:rsidP="00BB118B">
      <w:pPr>
        <w:spacing w:after="0" w:line="480" w:lineRule="exact"/>
        <w:ind w:firstLine="720"/>
        <w:jc w:val="both"/>
        <w:rPr>
          <w:rFonts w:cs="Traditional Arabic"/>
          <w:sz w:val="36"/>
          <w:szCs w:val="36"/>
          <w:rtl/>
        </w:rPr>
      </w:pPr>
      <w:r>
        <w:rPr>
          <w:rFonts w:cs="Traditional Arabic" w:hint="cs"/>
          <w:sz w:val="36"/>
          <w:szCs w:val="36"/>
          <w:rtl/>
        </w:rPr>
        <w:t>1- تحديد مأمورية الخبير بدقة، وما يؤذن له في القيام به من تدابير عاجلة كسماع شهود.</w:t>
      </w:r>
    </w:p>
    <w:p w:rsidR="00BB118B" w:rsidRDefault="00BB118B" w:rsidP="00BB118B">
      <w:pPr>
        <w:spacing w:after="0" w:line="480" w:lineRule="exact"/>
        <w:ind w:firstLine="720"/>
        <w:jc w:val="both"/>
        <w:rPr>
          <w:rFonts w:cs="Traditional Arabic"/>
          <w:sz w:val="36"/>
          <w:szCs w:val="36"/>
          <w:rtl/>
        </w:rPr>
      </w:pPr>
      <w:r>
        <w:rPr>
          <w:rFonts w:cs="Traditional Arabic" w:hint="cs"/>
          <w:sz w:val="36"/>
          <w:szCs w:val="36"/>
          <w:rtl/>
        </w:rPr>
        <w:t>2- تحديد مبلغ من المال يسمى (سلفة حساب مصروفات الخبير وأتعابه) وتحديد الخصم الذي يقع عليه عبء إيداع هذه السلفة في صندوق المحكمة، والموعد الذي يجب الإيداع فيه، وتنظيم المبالغ التي للخبير سحبها من السلفة.</w:t>
      </w:r>
    </w:p>
    <w:p w:rsidR="00BB118B" w:rsidRDefault="00BB118B" w:rsidP="00BB118B">
      <w:pPr>
        <w:spacing w:after="0" w:line="480" w:lineRule="exact"/>
        <w:ind w:firstLine="720"/>
        <w:jc w:val="both"/>
        <w:rPr>
          <w:rFonts w:cs="Traditional Arabic"/>
          <w:sz w:val="36"/>
          <w:szCs w:val="36"/>
          <w:rtl/>
        </w:rPr>
      </w:pPr>
      <w:r>
        <w:rPr>
          <w:rFonts w:cs="Traditional Arabic" w:hint="cs"/>
          <w:sz w:val="36"/>
          <w:szCs w:val="36"/>
          <w:rtl/>
        </w:rPr>
        <w:t>3- تحديد الميعاد الذي يجب على الخبير إيداع تقريره فيه إدارة المحكمة وكذا إيداع  كل ما يلحق بالتقرير من محاضر الأعمال، وما سلّم إليه من أوراق.</w:t>
      </w:r>
    </w:p>
    <w:p w:rsidR="00BB118B" w:rsidRDefault="00BB118B" w:rsidP="00BB118B">
      <w:pPr>
        <w:spacing w:after="0" w:line="480" w:lineRule="exact"/>
        <w:ind w:firstLine="720"/>
        <w:jc w:val="both"/>
        <w:rPr>
          <w:rFonts w:cs="Traditional Arabic"/>
          <w:sz w:val="36"/>
          <w:szCs w:val="36"/>
          <w:rtl/>
        </w:rPr>
      </w:pPr>
      <w:r>
        <w:rPr>
          <w:rFonts w:cs="Traditional Arabic" w:hint="cs"/>
          <w:sz w:val="36"/>
          <w:szCs w:val="36"/>
          <w:rtl/>
        </w:rPr>
        <w:lastRenderedPageBreak/>
        <w:t>4- تحديد جلستين تؤجل إليهما القضية أمام المحكمة، إحداهما قريبة في حالة عدم قيام الخصم بإيداع السلفة صندوق المحكمة ومن ثم عدم قيام الخبير بمهمته حتى يتسنى لها إصدار قرارها بوقف الدعوى إلى أن يتم الإيداع إذا كان الفصل في القضية يتوقف على تقرير الخبير، والثانية في ميعاد أبعد إذا تم إيداع السلفة للنظر في التقرير المقدم من الخبير.</w:t>
      </w:r>
    </w:p>
    <w:p w:rsidR="004645DF" w:rsidRDefault="004645DF" w:rsidP="00BB118B">
      <w:pPr>
        <w:spacing w:after="0" w:line="480" w:lineRule="exact"/>
        <w:ind w:firstLine="720"/>
        <w:jc w:val="both"/>
        <w:rPr>
          <w:rFonts w:cs="Traditional Arabic"/>
          <w:sz w:val="36"/>
          <w:szCs w:val="36"/>
          <w:rtl/>
        </w:rPr>
      </w:pPr>
      <w:r>
        <w:rPr>
          <w:rFonts w:cs="Traditional Arabic" w:hint="cs"/>
          <w:sz w:val="36"/>
          <w:szCs w:val="36"/>
          <w:rtl/>
        </w:rPr>
        <w:t>5- التنبيه على الخصم المكلف بإيداع سلفة الخبير بأنه إذا لم يودع السلفة في الأجل الذي تعينه المحكمة جاز للخصم الآخر إيداع هذه السلفة خلال الخمسة  أيام التالية لانقضاء أجل الإيداع المحدد له، دون إخلال بحقه في الرجوع على خصمه بمبلغ السلفة إذا حكم لصالحه.</w:t>
      </w:r>
    </w:p>
    <w:p w:rsidR="004645DF" w:rsidRDefault="004645DF" w:rsidP="00BB118B">
      <w:pPr>
        <w:spacing w:after="0" w:line="480" w:lineRule="exact"/>
        <w:ind w:firstLine="720"/>
        <w:jc w:val="both"/>
        <w:rPr>
          <w:rFonts w:cs="Traditional Arabic"/>
          <w:sz w:val="36"/>
          <w:szCs w:val="36"/>
          <w:rtl/>
        </w:rPr>
      </w:pPr>
      <w:r>
        <w:rPr>
          <w:rFonts w:cs="Traditional Arabic" w:hint="cs"/>
          <w:sz w:val="36"/>
          <w:szCs w:val="36"/>
          <w:rtl/>
        </w:rPr>
        <w:t xml:space="preserve">فإذا لم يتم إيداع سلفة الخبير صندوق المحكمة من الخصم المكلف بالإيداع أو من جانب غيره من الخصوم من ذوي المصلحة </w:t>
      </w:r>
      <w:r w:rsidR="00B102A7">
        <w:rPr>
          <w:rFonts w:cs="Traditional Arabic" w:hint="cs"/>
          <w:sz w:val="36"/>
          <w:szCs w:val="36"/>
          <w:rtl/>
        </w:rPr>
        <w:t>و</w:t>
      </w:r>
      <w:r>
        <w:rPr>
          <w:rFonts w:cs="Traditional Arabic" w:hint="cs"/>
          <w:sz w:val="36"/>
          <w:szCs w:val="36"/>
          <w:rtl/>
        </w:rPr>
        <w:t>لم يكن الفصل في القضية يتوقف على تقرير الخبير زال واجب الخبير في القيام بالمهمة المكلف بها وسقط حق الخصوم في التمسك بالحكم الذي قضى بتعيين ا</w:t>
      </w:r>
      <w:r w:rsidR="00B102A7">
        <w:rPr>
          <w:rFonts w:cs="Traditional Arabic" w:hint="cs"/>
          <w:sz w:val="36"/>
          <w:szCs w:val="36"/>
          <w:rtl/>
        </w:rPr>
        <w:t xml:space="preserve">لخبير، واستؤنف السير في القضية </w:t>
      </w:r>
      <w:r>
        <w:rPr>
          <w:rFonts w:cs="Traditional Arabic" w:hint="cs"/>
          <w:sz w:val="36"/>
          <w:szCs w:val="36"/>
          <w:rtl/>
        </w:rPr>
        <w:t>وفقا لإجراءاتها السابقة.</w:t>
      </w:r>
    </w:p>
    <w:p w:rsidR="004645DF" w:rsidRDefault="004645DF" w:rsidP="00B102A7">
      <w:pPr>
        <w:spacing w:after="0" w:line="480" w:lineRule="exact"/>
        <w:ind w:firstLine="720"/>
        <w:jc w:val="both"/>
        <w:rPr>
          <w:rFonts w:cs="Traditional Arabic"/>
          <w:sz w:val="36"/>
          <w:szCs w:val="36"/>
          <w:rtl/>
        </w:rPr>
      </w:pPr>
      <w:r>
        <w:rPr>
          <w:rFonts w:cs="Traditional Arabic" w:hint="cs"/>
          <w:sz w:val="36"/>
          <w:szCs w:val="36"/>
          <w:rtl/>
        </w:rPr>
        <w:t>أما إذا أودعت سلفة الخبير صندوق المحكمة، فإن على المحكمة خلال الأيام الثلاثة التالية للإيداع أن تدعو الخبير وأن تبين له مهمته وفقا لمنطوق قرار ندبه و</w:t>
      </w:r>
      <w:r w:rsidR="00B102A7">
        <w:rPr>
          <w:rFonts w:cs="Traditional Arabic" w:hint="cs"/>
          <w:sz w:val="36"/>
          <w:szCs w:val="36"/>
          <w:rtl/>
        </w:rPr>
        <w:t>أن تسل</w:t>
      </w:r>
      <w:r>
        <w:rPr>
          <w:rFonts w:cs="Traditional Arabic" w:hint="cs"/>
          <w:sz w:val="36"/>
          <w:szCs w:val="36"/>
          <w:rtl/>
        </w:rPr>
        <w:t>مه صورة من هذا القرار لإنفاذ مقتضاه وذلك تمهيدا للبدء في مهمته.</w:t>
      </w:r>
    </w:p>
    <w:p w:rsidR="004645DF" w:rsidRPr="004645DF" w:rsidRDefault="004645DF" w:rsidP="00BB118B">
      <w:pPr>
        <w:spacing w:after="0" w:line="480" w:lineRule="exact"/>
        <w:ind w:firstLine="720"/>
        <w:jc w:val="both"/>
        <w:rPr>
          <w:rFonts w:cs="Traditional Arabic"/>
          <w:sz w:val="36"/>
          <w:szCs w:val="36"/>
          <w:u w:val="single"/>
          <w:rtl/>
        </w:rPr>
      </w:pPr>
      <w:r w:rsidRPr="004645DF">
        <w:rPr>
          <w:rFonts w:cs="Traditional Arabic" w:hint="cs"/>
          <w:sz w:val="36"/>
          <w:szCs w:val="36"/>
          <w:u w:val="single"/>
          <w:rtl/>
        </w:rPr>
        <w:t xml:space="preserve"> * رد الخبراء:</w:t>
      </w:r>
    </w:p>
    <w:p w:rsidR="004645DF" w:rsidRDefault="004645DF" w:rsidP="00BB118B">
      <w:pPr>
        <w:spacing w:after="0" w:line="480" w:lineRule="exact"/>
        <w:ind w:firstLine="720"/>
        <w:jc w:val="both"/>
        <w:rPr>
          <w:rFonts w:cs="Traditional Arabic"/>
          <w:sz w:val="36"/>
          <w:szCs w:val="36"/>
          <w:rtl/>
        </w:rPr>
      </w:pPr>
      <w:r>
        <w:rPr>
          <w:rFonts w:cs="Traditional Arabic" w:hint="cs"/>
          <w:sz w:val="36"/>
          <w:szCs w:val="36"/>
          <w:rtl/>
        </w:rPr>
        <w:t xml:space="preserve">لأي من طرفي الخصومة طلب رد الخبير إذا قام به سبب من الأسباب التي تجيز رد القضاة وذلك ضمانا لحيدته في مهمته، فإن كان طلب الرد من الخصم الذي اختاره فإنه لا يقبل إلا إذا كان سبب الرد قد جدّ بعد أن تم </w:t>
      </w:r>
      <w:r>
        <w:rPr>
          <w:rFonts w:cs="Traditional Arabic" w:hint="cs"/>
          <w:sz w:val="36"/>
          <w:szCs w:val="36"/>
          <w:rtl/>
        </w:rPr>
        <w:lastRenderedPageBreak/>
        <w:t>الاختيار، وتفصل المحكمة التي عينت الخبير في طلب الرد بحكم غير قابل للتمييز (م/129 مرافعات).</w:t>
      </w:r>
    </w:p>
    <w:p w:rsidR="004645DF" w:rsidRDefault="004645DF" w:rsidP="00BB118B">
      <w:pPr>
        <w:spacing w:after="0" w:line="480" w:lineRule="exact"/>
        <w:ind w:firstLine="720"/>
        <w:jc w:val="both"/>
        <w:rPr>
          <w:rFonts w:cs="Traditional Arabic"/>
          <w:sz w:val="36"/>
          <w:szCs w:val="36"/>
          <w:rtl/>
        </w:rPr>
      </w:pPr>
      <w:r>
        <w:rPr>
          <w:rFonts w:cs="Traditional Arabic" w:hint="cs"/>
          <w:sz w:val="36"/>
          <w:szCs w:val="36"/>
          <w:rtl/>
        </w:rPr>
        <w:t>وقد وردت أسباب رد الخبير في نظام المرافعات الشرعية على سبيل الحصر إذ هي ذات الأسباب الواردة في رد القضاة والمنصوص عليها في المادة 92 مرافعات على أنه يجب أن يلاحظ في طلب رد الخبير أمور منها:</w:t>
      </w:r>
    </w:p>
    <w:p w:rsidR="004645DF" w:rsidRDefault="004645DF" w:rsidP="0088281E">
      <w:pPr>
        <w:pStyle w:val="a7"/>
        <w:numPr>
          <w:ilvl w:val="0"/>
          <w:numId w:val="38"/>
        </w:numPr>
        <w:spacing w:after="0" w:line="480" w:lineRule="exact"/>
        <w:ind w:hanging="733"/>
        <w:jc w:val="both"/>
        <w:rPr>
          <w:rFonts w:cs="Traditional Arabic"/>
          <w:sz w:val="36"/>
          <w:szCs w:val="36"/>
        </w:rPr>
      </w:pPr>
      <w:r>
        <w:rPr>
          <w:rFonts w:cs="Traditional Arabic" w:hint="cs"/>
          <w:sz w:val="36"/>
          <w:szCs w:val="36"/>
          <w:rtl/>
        </w:rPr>
        <w:t>أن يقدم طلب الرد إلى القاضي الذي قرر ندبه.</w:t>
      </w:r>
    </w:p>
    <w:p w:rsidR="004645DF" w:rsidRDefault="004645DF" w:rsidP="0088281E">
      <w:pPr>
        <w:pStyle w:val="a7"/>
        <w:numPr>
          <w:ilvl w:val="0"/>
          <w:numId w:val="38"/>
        </w:numPr>
        <w:spacing w:after="0" w:line="480" w:lineRule="exact"/>
        <w:ind w:hanging="733"/>
        <w:jc w:val="both"/>
        <w:rPr>
          <w:rFonts w:cs="Traditional Arabic"/>
          <w:sz w:val="36"/>
          <w:szCs w:val="36"/>
        </w:rPr>
      </w:pPr>
      <w:r>
        <w:rPr>
          <w:rFonts w:cs="Traditional Arabic" w:hint="cs"/>
          <w:sz w:val="36"/>
          <w:szCs w:val="36"/>
          <w:rtl/>
        </w:rPr>
        <w:t>أن ينظر طلب الرد في ضبط (محاضر) القضية نفسها.</w:t>
      </w:r>
    </w:p>
    <w:p w:rsidR="004645DF" w:rsidRPr="004645DF" w:rsidRDefault="004645DF" w:rsidP="0088281E">
      <w:pPr>
        <w:pStyle w:val="a7"/>
        <w:numPr>
          <w:ilvl w:val="0"/>
          <w:numId w:val="38"/>
        </w:numPr>
        <w:spacing w:after="0" w:line="480" w:lineRule="exact"/>
        <w:ind w:hanging="733"/>
        <w:jc w:val="both"/>
        <w:rPr>
          <w:rFonts w:cs="Traditional Arabic"/>
          <w:sz w:val="36"/>
          <w:szCs w:val="36"/>
          <w:rtl/>
        </w:rPr>
      </w:pPr>
      <w:r>
        <w:rPr>
          <w:rFonts w:cs="Traditional Arabic" w:hint="cs"/>
          <w:sz w:val="36"/>
          <w:szCs w:val="36"/>
          <w:rtl/>
        </w:rPr>
        <w:t>أن يقدم طلب الرد قبل قفل باب المرافعة.</w:t>
      </w:r>
    </w:p>
    <w:p w:rsidR="00BB118B" w:rsidRDefault="004645DF" w:rsidP="00BB118B">
      <w:pPr>
        <w:spacing w:after="0" w:line="480" w:lineRule="exact"/>
        <w:ind w:firstLine="720"/>
        <w:jc w:val="both"/>
        <w:rPr>
          <w:rFonts w:cs="Traditional Arabic"/>
          <w:sz w:val="36"/>
          <w:szCs w:val="36"/>
          <w:rtl/>
        </w:rPr>
      </w:pPr>
      <w:r>
        <w:rPr>
          <w:rFonts w:cs="Traditional Arabic" w:hint="cs"/>
          <w:sz w:val="36"/>
          <w:szCs w:val="36"/>
          <w:rtl/>
        </w:rPr>
        <w:t>فإذا</w:t>
      </w:r>
      <w:r w:rsidR="0052265A">
        <w:rPr>
          <w:rFonts w:cs="Traditional Arabic" w:hint="cs"/>
          <w:sz w:val="36"/>
          <w:szCs w:val="36"/>
          <w:rtl/>
        </w:rPr>
        <w:t xml:space="preserve"> كان سبب الرد عاما غير محدد فإنه يترك تقديره للمحكمة، ويجب أن يشتمل طلب الرد على أسباب الرد التي يستند إليها الطالب، ووفقا للقواعد العامة فإنه لا يجوز الطعن في الحكم الصادر فيه.</w:t>
      </w:r>
    </w:p>
    <w:p w:rsidR="0052265A" w:rsidRDefault="008375E4" w:rsidP="00BB118B">
      <w:pPr>
        <w:spacing w:after="0" w:line="480" w:lineRule="exact"/>
        <w:ind w:firstLine="720"/>
        <w:jc w:val="both"/>
        <w:rPr>
          <w:rFonts w:cs="Traditional Arabic"/>
          <w:sz w:val="36"/>
          <w:szCs w:val="36"/>
          <w:rtl/>
        </w:rPr>
      </w:pPr>
      <w:r>
        <w:rPr>
          <w:rFonts w:cs="Traditional Arabic" w:hint="cs"/>
          <w:sz w:val="36"/>
          <w:szCs w:val="36"/>
          <w:rtl/>
        </w:rPr>
        <w:t>والأصل أن للخبير ولو لم يطلب أحد رده أن يطلب إعفاءه من أداء مأموريته إذا وجد حرجا من القيام بها، أو قامت لديه من الظروف الخاصة ما تبرر ذلك ويقدم طلب الإعفاء إلى القاضي الذي ندبه خلال الخمسة الأيام التالية لتسلميه صورة الحكم بتعيينه.</w:t>
      </w:r>
    </w:p>
    <w:p w:rsidR="008375E4" w:rsidRDefault="008375E4" w:rsidP="00BB118B">
      <w:pPr>
        <w:spacing w:after="0" w:line="480" w:lineRule="exact"/>
        <w:ind w:firstLine="720"/>
        <w:jc w:val="both"/>
        <w:rPr>
          <w:rFonts w:cs="Traditional Arabic"/>
          <w:sz w:val="36"/>
          <w:szCs w:val="36"/>
          <w:rtl/>
        </w:rPr>
      </w:pPr>
      <w:r>
        <w:rPr>
          <w:rFonts w:cs="Traditional Arabic" w:hint="cs"/>
          <w:sz w:val="36"/>
          <w:szCs w:val="36"/>
          <w:rtl/>
        </w:rPr>
        <w:t>فإذا لم يعف الخبير من مهمته سواء بالردّ أو بطلب الإعفاء فإنه ملزم بإنجاز مهمته في المدة المحددة لها، وإلا جاز للمحكمة التي ندبته أن تحكم عليه بالمصروفات</w:t>
      </w:r>
      <w:r w:rsidR="00FC4D6E">
        <w:rPr>
          <w:rFonts w:cs="Traditional Arabic" w:hint="cs"/>
          <w:sz w:val="36"/>
          <w:szCs w:val="36"/>
          <w:rtl/>
        </w:rPr>
        <w:t xml:space="preserve"> التي تسبب في إنفاقها دون منفعة، دون إخلال بحق الخصوم في طلب التعويض عما لحق بهم من ضرر وفقا للقواعد العامة، ودون إخلال بالجزاء التأديبي الذي يوقع عليه إذا كان من خبراء وزارة العدل أو من خبراء الجهات الحكومية الأخرى التا</w:t>
      </w:r>
      <w:r w:rsidR="00132236">
        <w:rPr>
          <w:rFonts w:cs="Traditional Arabic" w:hint="cs"/>
          <w:sz w:val="36"/>
          <w:szCs w:val="36"/>
          <w:rtl/>
        </w:rPr>
        <w:t xml:space="preserve">بعين </w:t>
      </w:r>
      <w:r w:rsidR="00B102A7">
        <w:rPr>
          <w:rFonts w:cs="Traditional Arabic" w:hint="cs"/>
          <w:sz w:val="36"/>
          <w:szCs w:val="36"/>
          <w:rtl/>
        </w:rPr>
        <w:t xml:space="preserve">للجنة </w:t>
      </w:r>
      <w:r w:rsidR="00132236">
        <w:rPr>
          <w:rFonts w:cs="Traditional Arabic" w:hint="cs"/>
          <w:sz w:val="36"/>
          <w:szCs w:val="36"/>
          <w:rtl/>
        </w:rPr>
        <w:t>خبراء وزارة العدل (م: 136 مرافعات).</w:t>
      </w:r>
    </w:p>
    <w:p w:rsidR="00132236" w:rsidRDefault="00132236" w:rsidP="00BB118B">
      <w:pPr>
        <w:spacing w:after="0" w:line="480" w:lineRule="exact"/>
        <w:ind w:firstLine="720"/>
        <w:jc w:val="both"/>
        <w:rPr>
          <w:rFonts w:cs="Traditional Arabic"/>
          <w:sz w:val="36"/>
          <w:szCs w:val="36"/>
          <w:rtl/>
        </w:rPr>
      </w:pPr>
      <w:r w:rsidRPr="001A2651">
        <w:rPr>
          <w:rFonts w:cs="Traditional Arabic" w:hint="cs"/>
          <w:sz w:val="36"/>
          <w:szCs w:val="36"/>
          <w:u w:val="single"/>
          <w:rtl/>
        </w:rPr>
        <w:lastRenderedPageBreak/>
        <w:t>* تقدير أتعاب الخبير:</w:t>
      </w:r>
      <w:r>
        <w:rPr>
          <w:rFonts w:cs="Traditional Arabic" w:hint="cs"/>
          <w:sz w:val="36"/>
          <w:szCs w:val="36"/>
          <w:rtl/>
        </w:rPr>
        <w:t xml:space="preserve"> الأصل أن تقدر أتعاب الخبراء ومصروفاتهم وفقا للائحة يصدرها وزير العدل، غير أنه يجوز الخروج عن هذا الأصل ويتم تقدير أتعاب الخبير وطريقة دفعها باتفاق يبرم بين الخبير والخصوم، فإذا لم يحصل هذا الاتفاق لخلاف وقع بينهما في تقديره، قدّرها القاضي (ناظر القضية) بناء على طلب الخبير أو الخصوم أو أحدهما ويجب أن يتناسب مع الجهد الذي بذله والنفع الذي </w:t>
      </w:r>
      <w:r w:rsidR="001A2651">
        <w:rPr>
          <w:rFonts w:cs="Traditional Arabic" w:hint="cs"/>
          <w:sz w:val="36"/>
          <w:szCs w:val="36"/>
          <w:rtl/>
        </w:rPr>
        <w:t>عاد على الخصوم منه.</w:t>
      </w:r>
    </w:p>
    <w:p w:rsidR="001A2651" w:rsidRPr="001A2651" w:rsidRDefault="001A2651" w:rsidP="00BB118B">
      <w:pPr>
        <w:spacing w:after="0" w:line="480" w:lineRule="exact"/>
        <w:ind w:firstLine="720"/>
        <w:jc w:val="both"/>
        <w:rPr>
          <w:rFonts w:cs="Traditional Arabic"/>
          <w:sz w:val="36"/>
          <w:szCs w:val="36"/>
          <w:u w:val="single"/>
          <w:rtl/>
        </w:rPr>
      </w:pPr>
      <w:r w:rsidRPr="001A2651">
        <w:rPr>
          <w:rFonts w:cs="Traditional Arabic" w:hint="cs"/>
          <w:sz w:val="36"/>
          <w:szCs w:val="36"/>
          <w:u w:val="single"/>
          <w:rtl/>
        </w:rPr>
        <w:t xml:space="preserve">* مباشرة الخبير لمهمته: </w:t>
      </w:r>
    </w:p>
    <w:p w:rsidR="001A2651" w:rsidRDefault="001A2651" w:rsidP="00BB118B">
      <w:pPr>
        <w:spacing w:after="0" w:line="480" w:lineRule="exact"/>
        <w:ind w:firstLine="720"/>
        <w:jc w:val="both"/>
        <w:rPr>
          <w:rFonts w:cs="Traditional Arabic"/>
          <w:sz w:val="36"/>
          <w:szCs w:val="36"/>
          <w:rtl/>
        </w:rPr>
      </w:pPr>
      <w:r>
        <w:rPr>
          <w:rFonts w:cs="Traditional Arabic" w:hint="cs"/>
          <w:sz w:val="36"/>
          <w:szCs w:val="36"/>
          <w:rtl/>
        </w:rPr>
        <w:t>(1) لأن الخبير يقوم بمهمة تتعلق بإثبات وقائع القضية فإنه يجب عليه مثله في ذلك مثل الشاهد أن يحلف يمينا أمام القاضي ناظر القضية بأن يؤدي عمله بالصدق والأمانة، وإلا كان العمل باطلا.</w:t>
      </w:r>
    </w:p>
    <w:p w:rsidR="001A2651" w:rsidRDefault="001A2651" w:rsidP="001A2651">
      <w:pPr>
        <w:spacing w:after="0" w:line="480" w:lineRule="exact"/>
        <w:ind w:firstLine="720"/>
        <w:jc w:val="both"/>
        <w:rPr>
          <w:rFonts w:cs="Traditional Arabic"/>
          <w:sz w:val="36"/>
          <w:szCs w:val="36"/>
          <w:rtl/>
        </w:rPr>
      </w:pPr>
      <w:r>
        <w:rPr>
          <w:rFonts w:cs="Traditional Arabic" w:hint="cs"/>
          <w:sz w:val="36"/>
          <w:szCs w:val="36"/>
          <w:rtl/>
        </w:rPr>
        <w:t>اللهم إلا إذا كان الخبير مقيدا في جدول خبراء المحكمة بقسم الخبراء الذي يعمل تحت إشراف رئيس المحكمة أو كان من خبراء وزارة العدل ضمن لجنة الخبراء المؤلفة بقرار من وزير العدل وفقا للمادة 136 مرافعات، فإن العرف قد جرى على حلفه اليمين بمجرد قيده ولا حاجة له بعد ذلك لحلف يمين بمناسبة كل مهمة يباشرها.</w:t>
      </w:r>
    </w:p>
    <w:p w:rsidR="001A2651" w:rsidRDefault="001A2651" w:rsidP="001A2651">
      <w:pPr>
        <w:spacing w:after="0" w:line="480" w:lineRule="exact"/>
        <w:ind w:firstLine="720"/>
        <w:jc w:val="both"/>
        <w:rPr>
          <w:rFonts w:cs="Traditional Arabic"/>
          <w:sz w:val="36"/>
          <w:szCs w:val="36"/>
          <w:rtl/>
        </w:rPr>
      </w:pPr>
      <w:r>
        <w:rPr>
          <w:rFonts w:cs="Traditional Arabic" w:hint="cs"/>
          <w:sz w:val="36"/>
          <w:szCs w:val="36"/>
          <w:rtl/>
        </w:rPr>
        <w:t>(2) من حق الخصوم أن يحضروا أثناء قيام الخبير بمهمته إما وحدهم أو مع محاميهم ولهم أن ينيبوا من يحضر عنهم، وتمكينا لهم من الحضور فقد طلبت المادة 130 مرافعات من الخبير أن يحدد لبدء عمله تاريخا لا يتجاوز الأيام العشرة التالية لتسلمه ق</w:t>
      </w:r>
      <w:r w:rsidR="001666FD">
        <w:rPr>
          <w:rFonts w:cs="Traditional Arabic" w:hint="cs"/>
          <w:sz w:val="36"/>
          <w:szCs w:val="36"/>
          <w:rtl/>
        </w:rPr>
        <w:t>ر</w:t>
      </w:r>
      <w:r>
        <w:rPr>
          <w:rFonts w:cs="Traditional Arabic" w:hint="cs"/>
          <w:sz w:val="36"/>
          <w:szCs w:val="36"/>
          <w:rtl/>
        </w:rPr>
        <w:t xml:space="preserve">ار الندب وأن يبلغ الخصوم مباشرة بخطاب مسجل بمكان وزمان الاجتماع معه لمباشرة أعماله، ويترتب على عدم تبليغهم وكذا عدم دعوتهم للحضور بطلان عمله فإذا تم تبليغهم ودعوتهم للحضور على الوجه الصحيح ولم يحضروا وجب عليه مباشرة عمله ولو في </w:t>
      </w:r>
      <w:r>
        <w:rPr>
          <w:rFonts w:cs="Traditional Arabic" w:hint="cs"/>
          <w:sz w:val="36"/>
          <w:szCs w:val="36"/>
          <w:rtl/>
        </w:rPr>
        <w:lastRenderedPageBreak/>
        <w:t>غيبتهم، فإن تعذر عليه تبليغهم، فيكون التبليغ عن طريق المحكمة حسب إجراءات التبليغ (بالأوراق القضائية).</w:t>
      </w:r>
    </w:p>
    <w:p w:rsidR="001A2651" w:rsidRDefault="001A2651" w:rsidP="001A2651">
      <w:pPr>
        <w:spacing w:after="0" w:line="480" w:lineRule="exact"/>
        <w:ind w:firstLine="720"/>
        <w:jc w:val="both"/>
        <w:rPr>
          <w:rFonts w:cs="Traditional Arabic"/>
          <w:sz w:val="36"/>
          <w:szCs w:val="36"/>
          <w:rtl/>
        </w:rPr>
      </w:pPr>
      <w:r>
        <w:rPr>
          <w:rFonts w:cs="Traditional Arabic" w:hint="cs"/>
          <w:sz w:val="36"/>
          <w:szCs w:val="36"/>
          <w:rtl/>
        </w:rPr>
        <w:t xml:space="preserve">(3) على الخبير </w:t>
      </w:r>
      <w:r w:rsidR="001666FD">
        <w:rPr>
          <w:rFonts w:cs="Traditional Arabic" w:hint="cs"/>
          <w:sz w:val="36"/>
          <w:szCs w:val="36"/>
          <w:rtl/>
        </w:rPr>
        <w:t>أن يقوم بأداء عمله بنفسه وليس له أن يفوّض غيره في القيام بكل أو بعض العمل متى كان هذا العمل متصلا بالتقدير الفني للوقائع المراد إثباتها، وهذا لا يمنع أن يقوم مساعدوه بالأعمال التحضيرية اللازمة لجمع ماد</w:t>
      </w:r>
      <w:r w:rsidR="00B102A7">
        <w:rPr>
          <w:rFonts w:cs="Traditional Arabic" w:hint="cs"/>
          <w:sz w:val="36"/>
          <w:szCs w:val="36"/>
          <w:rtl/>
        </w:rPr>
        <w:t>ة</w:t>
      </w:r>
      <w:r w:rsidR="001666FD">
        <w:rPr>
          <w:rFonts w:cs="Traditional Arabic" w:hint="cs"/>
          <w:sz w:val="36"/>
          <w:szCs w:val="36"/>
          <w:rtl/>
        </w:rPr>
        <w:t xml:space="preserve"> عمل الخبير.</w:t>
      </w:r>
    </w:p>
    <w:p w:rsidR="001666FD" w:rsidRDefault="001666FD" w:rsidP="00B102A7">
      <w:pPr>
        <w:spacing w:after="0" w:line="480" w:lineRule="exact"/>
        <w:ind w:firstLine="720"/>
        <w:jc w:val="both"/>
        <w:rPr>
          <w:rFonts w:cs="Traditional Arabic"/>
          <w:sz w:val="36"/>
          <w:szCs w:val="36"/>
          <w:rtl/>
        </w:rPr>
      </w:pPr>
      <w:r>
        <w:rPr>
          <w:rFonts w:cs="Traditional Arabic" w:hint="cs"/>
          <w:sz w:val="36"/>
          <w:szCs w:val="36"/>
          <w:rtl/>
        </w:rPr>
        <w:t xml:space="preserve">(4) من سلطة الخبير أن يسمع أقوال الخصوم وملاحظاتهم وأن يسمع الشهود الذين يستشهد بهم الخصوم أو الذين يرى هو سماعهم على سبيل الاستهداء لا الإثبات وذلك كله إذا </w:t>
      </w:r>
      <w:r w:rsidR="00B102A7">
        <w:rPr>
          <w:rFonts w:cs="Traditional Arabic" w:hint="cs"/>
          <w:sz w:val="36"/>
          <w:szCs w:val="36"/>
          <w:rtl/>
        </w:rPr>
        <w:t>أ</w:t>
      </w:r>
      <w:r>
        <w:rPr>
          <w:rFonts w:cs="Traditional Arabic" w:hint="cs"/>
          <w:sz w:val="36"/>
          <w:szCs w:val="36"/>
          <w:rtl/>
        </w:rPr>
        <w:t>ذن له الحكم الذي عينه بذلك غير أن هذه الشهادة لا يسبقها يمين ولا تغني عن الشهادة أمام القاضي.</w:t>
      </w:r>
    </w:p>
    <w:p w:rsidR="001666FD" w:rsidRDefault="001666FD" w:rsidP="001666FD">
      <w:pPr>
        <w:spacing w:after="0" w:line="480" w:lineRule="exact"/>
        <w:ind w:firstLine="720"/>
        <w:jc w:val="both"/>
        <w:rPr>
          <w:rFonts w:cs="Traditional Arabic"/>
          <w:sz w:val="36"/>
          <w:szCs w:val="36"/>
          <w:rtl/>
        </w:rPr>
      </w:pPr>
      <w:r>
        <w:rPr>
          <w:rFonts w:cs="Traditional Arabic" w:hint="cs"/>
          <w:sz w:val="36"/>
          <w:szCs w:val="36"/>
          <w:rtl/>
        </w:rPr>
        <w:t>(5) إذا أتم الخبير مهمته فعليه أن يحرر محضرا بمهمته، وتقريرا بنتيجتها، أما المحضر فيشتمل على بيان أعماله بالتفصيل وعلى بيان حضور الخصوم أو غيابهم وأقوالهم وملاحظاتهم، وأقوال الأشخاص الذين اقتضت الحاجة سماع أقوالهم موقعا عليه منهم، ويعتبر محضر أعمال الخبير من أوراق الدعوى، كما يعتبر كل ما يثبت في المحضر من دفاع أبداه  الخصوم دفاعا معروضا على المحكمة، كما لو كان من قد أبدى أمامها.</w:t>
      </w:r>
    </w:p>
    <w:p w:rsidR="001666FD" w:rsidRDefault="001666FD" w:rsidP="001666FD">
      <w:pPr>
        <w:spacing w:after="0" w:line="480" w:lineRule="exact"/>
        <w:ind w:firstLine="720"/>
        <w:jc w:val="both"/>
        <w:rPr>
          <w:rFonts w:cs="Traditional Arabic"/>
          <w:sz w:val="36"/>
          <w:szCs w:val="36"/>
          <w:rtl/>
        </w:rPr>
      </w:pPr>
      <w:r>
        <w:rPr>
          <w:rFonts w:cs="Traditional Arabic" w:hint="cs"/>
          <w:sz w:val="36"/>
          <w:szCs w:val="36"/>
          <w:rtl/>
        </w:rPr>
        <w:t>ويشفع الخبير محضره هذا بتقرير موقع منه يضمّنه نتيجة أعماله ورأيه والأوجه التي يستند عليها في تبرير هذا الرأي بإيجاز ودقة.</w:t>
      </w:r>
    </w:p>
    <w:p w:rsidR="001666FD" w:rsidRDefault="001666FD" w:rsidP="001666FD">
      <w:pPr>
        <w:spacing w:after="0" w:line="480" w:lineRule="exact"/>
        <w:ind w:firstLine="720"/>
        <w:jc w:val="both"/>
        <w:rPr>
          <w:rFonts w:cs="Traditional Arabic"/>
          <w:sz w:val="36"/>
          <w:szCs w:val="36"/>
          <w:rtl/>
        </w:rPr>
      </w:pPr>
      <w:r>
        <w:rPr>
          <w:rFonts w:cs="Traditional Arabic" w:hint="cs"/>
          <w:sz w:val="36"/>
          <w:szCs w:val="36"/>
          <w:rtl/>
        </w:rPr>
        <w:t xml:space="preserve">(6) إذا تعدد الخبراء، وتعددت آراؤهم الفنية واختلفوا فيها، فإنهم رغم تعددهم يكتبون تقريرا واحدا يذكرون فيه رأي كل واحد منهم وأسبابه، وذلك لإتاحة الفرصة أمام القاضي لمعرفة الحقيقة، على أن يذكر في </w:t>
      </w:r>
      <w:r w:rsidRPr="00416695">
        <w:rPr>
          <w:rFonts w:cs="Traditional Arabic" w:hint="cs"/>
          <w:spacing w:val="-10"/>
          <w:sz w:val="36"/>
          <w:szCs w:val="36"/>
          <w:rtl/>
        </w:rPr>
        <w:t>هذا التقرير الموحّد ما اتفق عليه الخبراء أولا، ثم يذكر كل خبير رأيه الذي انفرد به.</w:t>
      </w:r>
    </w:p>
    <w:p w:rsidR="001666FD" w:rsidRDefault="001666FD" w:rsidP="001666FD">
      <w:pPr>
        <w:spacing w:after="0" w:line="480" w:lineRule="exact"/>
        <w:ind w:firstLine="720"/>
        <w:jc w:val="both"/>
        <w:rPr>
          <w:rFonts w:cs="Traditional Arabic"/>
          <w:sz w:val="36"/>
          <w:szCs w:val="36"/>
          <w:rtl/>
        </w:rPr>
      </w:pPr>
      <w:r>
        <w:rPr>
          <w:rFonts w:cs="Traditional Arabic" w:hint="cs"/>
          <w:sz w:val="36"/>
          <w:szCs w:val="36"/>
          <w:rtl/>
        </w:rPr>
        <w:lastRenderedPageBreak/>
        <w:t>(7) على الخبير في الأجل المحدد في الحكم بتعيينه أن يودع إدارة المحكمة تقريره وما يلحق به من محاضر الأعمال، وما سُلّم من أوراق، وعليه أن يخبر الخصوم بكتاب مسجل بهذا الإيداع خلال أربع وعشرين ساعة من القيام به، وذلك على عناوينه</w:t>
      </w:r>
      <w:r w:rsidR="00B102A7">
        <w:rPr>
          <w:rFonts w:cs="Traditional Arabic" w:hint="cs"/>
          <w:sz w:val="36"/>
          <w:szCs w:val="36"/>
          <w:rtl/>
        </w:rPr>
        <w:t>م</w:t>
      </w:r>
      <w:r>
        <w:rPr>
          <w:rFonts w:cs="Traditional Arabic" w:hint="cs"/>
          <w:sz w:val="36"/>
          <w:szCs w:val="36"/>
          <w:rtl/>
        </w:rPr>
        <w:t xml:space="preserve"> المسجلة في صحيفة الدعوى، وإذا تعذر ذلك فيكون التبليغ عن طريق المحكمة حسب إجراءات التبليغ (م:132 مرافعات).</w:t>
      </w:r>
    </w:p>
    <w:p w:rsidR="001666FD" w:rsidRDefault="001666FD" w:rsidP="00B102A7">
      <w:pPr>
        <w:spacing w:after="0" w:line="480" w:lineRule="exact"/>
        <w:ind w:firstLine="720"/>
        <w:jc w:val="both"/>
        <w:rPr>
          <w:rFonts w:cs="Traditional Arabic"/>
          <w:sz w:val="36"/>
          <w:szCs w:val="36"/>
          <w:rtl/>
        </w:rPr>
      </w:pPr>
      <w:r>
        <w:rPr>
          <w:rFonts w:cs="Traditional Arabic" w:hint="cs"/>
          <w:sz w:val="36"/>
          <w:szCs w:val="36"/>
          <w:rtl/>
        </w:rPr>
        <w:t xml:space="preserve">(8) </w:t>
      </w:r>
      <w:r w:rsidR="00AE76B6">
        <w:rPr>
          <w:rFonts w:cs="Traditional Arabic" w:hint="cs"/>
          <w:sz w:val="36"/>
          <w:szCs w:val="36"/>
          <w:rtl/>
        </w:rPr>
        <w:t>إذا لم يتمكن الخبير من إيداع تقريره في الأجل المحدد له، فعليه أن يودع في هذا الميعاد مذكرة بما قام به من أعمال وأسباب عدم إتمامه لمأموريته وللمحكمة أن تقد</w:t>
      </w:r>
      <w:r w:rsidR="00B102A7">
        <w:rPr>
          <w:rFonts w:cs="Traditional Arabic" w:hint="cs"/>
          <w:sz w:val="36"/>
          <w:szCs w:val="36"/>
          <w:rtl/>
        </w:rPr>
        <w:t>ر</w:t>
      </w:r>
      <w:r w:rsidR="00AE76B6">
        <w:rPr>
          <w:rFonts w:cs="Traditional Arabic" w:hint="cs"/>
          <w:sz w:val="36"/>
          <w:szCs w:val="36"/>
          <w:rtl/>
        </w:rPr>
        <w:t xml:space="preserve"> جدّية هذه الأسباب فإذا وافقت عليها منحته أجلا آخر، وإلا حكمت عليه بالغرامة واستبدلت به خبيرا آخر.</w:t>
      </w:r>
    </w:p>
    <w:p w:rsidR="00AE76B6" w:rsidRPr="00AE76B6" w:rsidRDefault="00AE76B6" w:rsidP="001666FD">
      <w:pPr>
        <w:spacing w:after="0" w:line="480" w:lineRule="exact"/>
        <w:ind w:firstLine="720"/>
        <w:jc w:val="both"/>
        <w:rPr>
          <w:rFonts w:cs="Traditional Arabic"/>
          <w:sz w:val="36"/>
          <w:szCs w:val="36"/>
          <w:u w:val="single"/>
          <w:rtl/>
        </w:rPr>
      </w:pPr>
      <w:r w:rsidRPr="00AE76B6">
        <w:rPr>
          <w:rFonts w:cs="Traditional Arabic" w:hint="cs"/>
          <w:sz w:val="36"/>
          <w:szCs w:val="36"/>
          <w:u w:val="single"/>
          <w:rtl/>
        </w:rPr>
        <w:t xml:space="preserve">* حجية رأي الخبير: </w:t>
      </w:r>
    </w:p>
    <w:p w:rsidR="00AE76B6" w:rsidRDefault="00AE76B6" w:rsidP="001666FD">
      <w:pPr>
        <w:spacing w:after="0" w:line="480" w:lineRule="exact"/>
        <w:ind w:firstLine="720"/>
        <w:jc w:val="both"/>
        <w:rPr>
          <w:rFonts w:cs="Traditional Arabic"/>
          <w:sz w:val="36"/>
          <w:szCs w:val="36"/>
          <w:rtl/>
        </w:rPr>
      </w:pPr>
      <w:r>
        <w:rPr>
          <w:rFonts w:cs="Traditional Arabic" w:hint="cs"/>
          <w:sz w:val="36"/>
          <w:szCs w:val="36"/>
          <w:rtl/>
        </w:rPr>
        <w:t>تطبيقا للقواعد العامة بشأن سلطة القاضي في الإثبات من المقرر أن لمحكمة الموضوع السلطة التامة في تقدير عمل الخبير باعتباره عنصرا من عناصر الإثبات في الدعوى، فرأى الخبير لا يقيد المحكمة، وتطبيقا لذلك:</w:t>
      </w:r>
    </w:p>
    <w:p w:rsidR="00AE76B6" w:rsidRDefault="00AE76B6" w:rsidP="00B102A7">
      <w:pPr>
        <w:spacing w:after="0" w:line="480" w:lineRule="exact"/>
        <w:ind w:firstLine="720"/>
        <w:jc w:val="both"/>
        <w:rPr>
          <w:rFonts w:cs="Traditional Arabic"/>
          <w:sz w:val="36"/>
          <w:szCs w:val="36"/>
          <w:rtl/>
        </w:rPr>
      </w:pPr>
      <w:r>
        <w:rPr>
          <w:rFonts w:cs="Traditional Arabic" w:hint="cs"/>
          <w:sz w:val="36"/>
          <w:szCs w:val="36"/>
          <w:rtl/>
        </w:rPr>
        <w:t xml:space="preserve">أ) نصت المادة 133 مرافعات على أن للمحكمة أن تأمر باستدعاء الخبير في جلسة تحددها لمناقشة تقريره إن رأت حاجة لذلك، وأن لها أن تعيد إليه تقريره ليتدارك ما تبين لها من </w:t>
      </w:r>
      <w:r w:rsidR="00B102A7">
        <w:rPr>
          <w:rFonts w:cs="Traditional Arabic" w:hint="cs"/>
          <w:sz w:val="36"/>
          <w:szCs w:val="36"/>
          <w:rtl/>
        </w:rPr>
        <w:t>وجوه</w:t>
      </w:r>
      <w:r>
        <w:rPr>
          <w:rFonts w:cs="Traditional Arabic" w:hint="cs"/>
          <w:sz w:val="36"/>
          <w:szCs w:val="36"/>
          <w:rtl/>
        </w:rPr>
        <w:t xml:space="preserve"> الخطأ أو النقص فيه، ولها أن تعتمد هذا التقرير إذا اطمأنت إليه ولها أن تأخذ ببعض ما جاء فيه وأن تطرح البعض الآخر حسب ما تراه.</w:t>
      </w:r>
    </w:p>
    <w:p w:rsidR="00AE76B6" w:rsidRDefault="00A553FA" w:rsidP="00A553FA">
      <w:pPr>
        <w:spacing w:after="0" w:line="480" w:lineRule="exact"/>
        <w:ind w:firstLine="720"/>
        <w:jc w:val="both"/>
        <w:rPr>
          <w:rFonts w:cs="Traditional Arabic"/>
          <w:sz w:val="36"/>
          <w:szCs w:val="36"/>
          <w:rtl/>
        </w:rPr>
      </w:pPr>
      <w:r>
        <w:rPr>
          <w:rFonts w:cs="Traditional Arabic" w:hint="cs"/>
          <w:sz w:val="36"/>
          <w:szCs w:val="36"/>
          <w:rtl/>
        </w:rPr>
        <w:t>ب) نصت المادة 134 مرافعات على أن رأي الخبير لا يقيد المحكمة ولكنها تستأنس به ولكن إذا ظهر للقاضي ما يقتضي رد رأي الخبير أو بعضه فعليه التسبيب عند الحكم وتدوينه في الضبط والصك.</w:t>
      </w:r>
    </w:p>
    <w:p w:rsidR="00B102A7" w:rsidRPr="00B102A7" w:rsidRDefault="00B102A7">
      <w:pPr>
        <w:bidi w:val="0"/>
        <w:spacing w:after="0" w:line="240" w:lineRule="auto"/>
        <w:rPr>
          <w:rFonts w:cs="Traditional Arabic"/>
          <w:sz w:val="36"/>
          <w:szCs w:val="36"/>
          <w:lang w:val="en-US"/>
        </w:rPr>
      </w:pPr>
      <w:r>
        <w:rPr>
          <w:rFonts w:cs="Traditional Arabic"/>
          <w:sz w:val="36"/>
          <w:szCs w:val="36"/>
          <w:rtl/>
        </w:rPr>
        <w:br w:type="page"/>
      </w:r>
    </w:p>
    <w:p w:rsidR="00B102A7" w:rsidRDefault="00B102A7" w:rsidP="00B102A7">
      <w:pPr>
        <w:bidi w:val="0"/>
        <w:spacing w:after="0" w:line="240" w:lineRule="auto"/>
        <w:jc w:val="center"/>
        <w:rPr>
          <w:rFonts w:cs="Traditional Arabic"/>
          <w:b/>
          <w:bCs/>
          <w:sz w:val="36"/>
          <w:szCs w:val="36"/>
          <w:rtl/>
        </w:rPr>
      </w:pPr>
      <w:r>
        <w:rPr>
          <w:rFonts w:cs="Traditional Arabic" w:hint="cs"/>
          <w:b/>
          <w:bCs/>
          <w:sz w:val="36"/>
          <w:szCs w:val="36"/>
          <w:rtl/>
        </w:rPr>
        <w:lastRenderedPageBreak/>
        <w:t>الفصل السادس</w:t>
      </w:r>
    </w:p>
    <w:p w:rsidR="00B102A7" w:rsidRPr="00B102A7" w:rsidRDefault="00B102A7" w:rsidP="00B102A7">
      <w:pPr>
        <w:bidi w:val="0"/>
        <w:spacing w:after="0" w:line="240" w:lineRule="auto"/>
        <w:jc w:val="center"/>
        <w:rPr>
          <w:rFonts w:cs="Traditional Arabic"/>
          <w:b/>
          <w:bCs/>
          <w:sz w:val="36"/>
          <w:szCs w:val="36"/>
          <w:lang w:val="en-US"/>
        </w:rPr>
      </w:pPr>
      <w:r>
        <w:rPr>
          <w:rFonts w:cs="Traditional Arabic" w:hint="cs"/>
          <w:b/>
          <w:bCs/>
          <w:sz w:val="36"/>
          <w:szCs w:val="36"/>
          <w:rtl/>
        </w:rPr>
        <w:t>حجج الاستحكام</w:t>
      </w:r>
    </w:p>
    <w:p w:rsidR="00B102A7" w:rsidRDefault="00B102A7" w:rsidP="009C36B7">
      <w:pPr>
        <w:spacing w:after="0" w:line="480" w:lineRule="exact"/>
        <w:ind w:firstLine="720"/>
        <w:jc w:val="both"/>
        <w:rPr>
          <w:rFonts w:cs="Traditional Arabic"/>
          <w:sz w:val="36"/>
          <w:szCs w:val="36"/>
          <w:rtl/>
        </w:rPr>
      </w:pPr>
    </w:p>
    <w:p w:rsidR="00A553FA" w:rsidRDefault="00A553FA" w:rsidP="00EC09F0">
      <w:pPr>
        <w:spacing w:after="0" w:line="480" w:lineRule="exact"/>
        <w:ind w:firstLine="720"/>
        <w:jc w:val="both"/>
        <w:rPr>
          <w:rFonts w:cs="Traditional Arabic"/>
          <w:sz w:val="36"/>
          <w:szCs w:val="36"/>
          <w:rtl/>
        </w:rPr>
      </w:pPr>
      <w:r>
        <w:rPr>
          <w:rFonts w:cs="Traditional Arabic" w:hint="cs"/>
          <w:sz w:val="36"/>
          <w:szCs w:val="36"/>
          <w:rtl/>
        </w:rPr>
        <w:t>تناول المنظم السعودي موضوع الاستحكام في الفصل الثاني</w:t>
      </w:r>
      <w:r w:rsidR="009C36B7">
        <w:rPr>
          <w:rFonts w:cs="Traditional Arabic" w:hint="cs"/>
          <w:sz w:val="36"/>
          <w:szCs w:val="36"/>
          <w:rtl/>
        </w:rPr>
        <w:t xml:space="preserve"> من الباب الرابع عشر من نظام المرافعات الشرعية في المواد 251-259، وسوف نلقي الأضواء على هذا الموضوع بما يتناسب مع </w:t>
      </w:r>
      <w:r w:rsidR="004C27ED">
        <w:rPr>
          <w:rFonts w:cs="Traditional Arabic" w:hint="cs"/>
          <w:sz w:val="36"/>
          <w:szCs w:val="36"/>
          <w:rtl/>
        </w:rPr>
        <w:t>أهميته في العمل</w:t>
      </w:r>
      <w:r w:rsidR="00EC09F0">
        <w:rPr>
          <w:rFonts w:cs="Traditional Arabic" w:hint="cs"/>
          <w:sz w:val="36"/>
          <w:szCs w:val="36"/>
          <w:rtl/>
        </w:rPr>
        <w:t xml:space="preserve"> القضائي.</w:t>
      </w:r>
      <w:r w:rsidR="004C27ED">
        <w:rPr>
          <w:rFonts w:cs="Traditional Arabic" w:hint="cs"/>
          <w:sz w:val="36"/>
          <w:szCs w:val="36"/>
          <w:rtl/>
        </w:rPr>
        <w:t xml:space="preserve"> </w:t>
      </w:r>
    </w:p>
    <w:p w:rsidR="009C36B7" w:rsidRDefault="009C36B7" w:rsidP="009C36B7">
      <w:pPr>
        <w:spacing w:after="0" w:line="480" w:lineRule="exact"/>
        <w:ind w:firstLine="720"/>
        <w:jc w:val="both"/>
        <w:rPr>
          <w:rFonts w:cs="Traditional Arabic"/>
          <w:sz w:val="36"/>
          <w:szCs w:val="36"/>
          <w:rtl/>
        </w:rPr>
      </w:pPr>
      <w:r w:rsidRPr="009C36B7">
        <w:rPr>
          <w:rFonts w:cs="Traditional Arabic" w:hint="cs"/>
          <w:sz w:val="36"/>
          <w:szCs w:val="36"/>
          <w:u w:val="single"/>
          <w:rtl/>
        </w:rPr>
        <w:t>* تعريف الاستحكام:</w:t>
      </w:r>
      <w:r>
        <w:rPr>
          <w:rFonts w:cs="Traditional Arabic" w:hint="cs"/>
          <w:sz w:val="36"/>
          <w:szCs w:val="36"/>
          <w:rtl/>
        </w:rPr>
        <w:t xml:space="preserve"> عرفت المادة 251 مرافعات الاستحكام بقولها: "هو طلب صك بإثبات تملك عقار في غير مواجهة خصم ابتداء. وعليه: فإن حجة الاستحكام هي:</w:t>
      </w:r>
    </w:p>
    <w:p w:rsidR="009C36B7" w:rsidRDefault="009C36B7" w:rsidP="009C36B7">
      <w:pPr>
        <w:spacing w:after="0" w:line="480" w:lineRule="exact"/>
        <w:ind w:firstLine="720"/>
        <w:jc w:val="both"/>
        <w:rPr>
          <w:rFonts w:cs="Traditional Arabic"/>
          <w:sz w:val="36"/>
          <w:szCs w:val="36"/>
          <w:rtl/>
        </w:rPr>
      </w:pPr>
      <w:r>
        <w:rPr>
          <w:rFonts w:cs="Traditional Arabic" w:hint="cs"/>
          <w:sz w:val="36"/>
          <w:szCs w:val="36"/>
          <w:rtl/>
        </w:rPr>
        <w:t>الصك الصادر من المحكمة المختصة بإثبات تملك المدعي لعقار سكني أو زراعي، والذي يقبل المعارضة من الغير (صاحب المصلحة) بدعوى مستقلة أمام محكمة المدعى عليه حتى ولو كانت الحجة مكتسبة القطعية.</w:t>
      </w:r>
    </w:p>
    <w:p w:rsidR="009C36B7" w:rsidRPr="009C36B7" w:rsidRDefault="009C36B7" w:rsidP="009C36B7">
      <w:pPr>
        <w:spacing w:after="0" w:line="480" w:lineRule="exact"/>
        <w:ind w:firstLine="720"/>
        <w:jc w:val="both"/>
        <w:rPr>
          <w:rFonts w:cs="Traditional Arabic"/>
          <w:sz w:val="36"/>
          <w:szCs w:val="36"/>
          <w:u w:val="single"/>
          <w:rtl/>
        </w:rPr>
      </w:pPr>
      <w:r w:rsidRPr="009C36B7">
        <w:rPr>
          <w:rFonts w:cs="Traditional Arabic" w:hint="cs"/>
          <w:sz w:val="36"/>
          <w:szCs w:val="36"/>
          <w:u w:val="single"/>
          <w:rtl/>
        </w:rPr>
        <w:t>* طرق التملك الشرعي للعقار:</w:t>
      </w:r>
    </w:p>
    <w:p w:rsidR="009C36B7" w:rsidRDefault="009C36B7" w:rsidP="009C36B7">
      <w:pPr>
        <w:spacing w:after="0" w:line="480" w:lineRule="exact"/>
        <w:ind w:firstLine="720"/>
        <w:jc w:val="both"/>
        <w:rPr>
          <w:rFonts w:cs="Traditional Arabic"/>
          <w:sz w:val="36"/>
          <w:szCs w:val="36"/>
          <w:rtl/>
        </w:rPr>
      </w:pPr>
      <w:r>
        <w:rPr>
          <w:rFonts w:cs="Traditional Arabic" w:hint="cs"/>
          <w:sz w:val="36"/>
          <w:szCs w:val="36"/>
          <w:rtl/>
        </w:rPr>
        <w:t>بعيدا عن طرق التملك التقليدية المشروعة للعقار والمتمثلة في الميراث والوصية والهبة والعقد فإن لدينا طريقين شرعيين غير تقليدي</w:t>
      </w:r>
      <w:r w:rsidR="00EC09F0">
        <w:rPr>
          <w:rFonts w:cs="Traditional Arabic" w:hint="cs"/>
          <w:sz w:val="36"/>
          <w:szCs w:val="36"/>
          <w:rtl/>
        </w:rPr>
        <w:t>ي</w:t>
      </w:r>
      <w:r>
        <w:rPr>
          <w:rFonts w:cs="Traditional Arabic" w:hint="cs"/>
          <w:sz w:val="36"/>
          <w:szCs w:val="36"/>
          <w:rtl/>
        </w:rPr>
        <w:t xml:space="preserve">ن لتملك العقار وهما: </w:t>
      </w:r>
    </w:p>
    <w:p w:rsidR="009C36B7" w:rsidRDefault="009C36B7" w:rsidP="009C36B7">
      <w:pPr>
        <w:spacing w:after="0" w:line="480" w:lineRule="exact"/>
        <w:ind w:firstLine="720"/>
        <w:jc w:val="both"/>
        <w:rPr>
          <w:rFonts w:cs="Traditional Arabic"/>
          <w:sz w:val="36"/>
          <w:szCs w:val="36"/>
          <w:rtl/>
        </w:rPr>
      </w:pPr>
      <w:r>
        <w:rPr>
          <w:rFonts w:cs="Traditional Arabic" w:hint="cs"/>
          <w:sz w:val="36"/>
          <w:szCs w:val="36"/>
          <w:rtl/>
        </w:rPr>
        <w:t xml:space="preserve">1- الإحياء الشرعي: وهو المعروف في الفقه الإسلامي بإحياء الأرض الموات التي لا مالك لها وفقا لشروطه وأوضاعه المقررة في الفقه  الإسلامي، وقد كان سببا شرعيا للتملك قبل صدور الأمر السامي رقم </w:t>
      </w:r>
      <w:r w:rsidR="00B525C0">
        <w:rPr>
          <w:rFonts w:cs="Traditional Arabic" w:hint="cs"/>
          <w:sz w:val="36"/>
          <w:szCs w:val="36"/>
          <w:rtl/>
        </w:rPr>
        <w:t>21679 في 9/11/1387 والذي منع الإحياء بعد هذا التاريخ.</w:t>
      </w:r>
    </w:p>
    <w:p w:rsidR="00B525C0" w:rsidRDefault="00B525C0" w:rsidP="009C36B7">
      <w:pPr>
        <w:spacing w:after="0" w:line="480" w:lineRule="exact"/>
        <w:ind w:firstLine="720"/>
        <w:jc w:val="both"/>
        <w:rPr>
          <w:rFonts w:cs="Traditional Arabic"/>
          <w:sz w:val="36"/>
          <w:szCs w:val="36"/>
          <w:rtl/>
        </w:rPr>
      </w:pPr>
      <w:r>
        <w:rPr>
          <w:rFonts w:cs="Traditional Arabic" w:hint="cs"/>
          <w:sz w:val="36"/>
          <w:szCs w:val="36"/>
          <w:rtl/>
        </w:rPr>
        <w:t xml:space="preserve">2- الإقطاع: وهو منح صاحب الصلاحية (الملك، أو رئيس مجلس الوزراء فقط) لشخص ما، مساحة محددة من الأرض السكنية أو الزراعية التي </w:t>
      </w:r>
      <w:r>
        <w:rPr>
          <w:rFonts w:cs="Traditional Arabic" w:hint="cs"/>
          <w:sz w:val="36"/>
          <w:szCs w:val="36"/>
          <w:rtl/>
        </w:rPr>
        <w:lastRenderedPageBreak/>
        <w:t>لا مالك لها، وقد حدد المرسوم الملكي رقم 26/247 وتاريخ 6/12/1379هـ شروط وأوضاع وإجراءات الإقطاع من حيث الجهة المانحة وموقع الأرض (العقار) ومساحتها ومن القراءة الأولية لهذا المرسوم يمكن القول بما يلي:</w:t>
      </w:r>
    </w:p>
    <w:p w:rsidR="00B525C0" w:rsidRDefault="00D70F1E" w:rsidP="0088281E">
      <w:pPr>
        <w:pStyle w:val="a7"/>
        <w:numPr>
          <w:ilvl w:val="0"/>
          <w:numId w:val="39"/>
        </w:numPr>
        <w:spacing w:after="0" w:line="480" w:lineRule="exact"/>
        <w:jc w:val="both"/>
        <w:rPr>
          <w:rFonts w:cs="Traditional Arabic"/>
          <w:sz w:val="36"/>
          <w:szCs w:val="36"/>
        </w:rPr>
      </w:pPr>
      <w:r>
        <w:rPr>
          <w:rFonts w:cs="Traditional Arabic" w:hint="cs"/>
          <w:sz w:val="36"/>
          <w:szCs w:val="36"/>
          <w:rtl/>
        </w:rPr>
        <w:t>الإقطاع لا يكون إلا من الملك أو من رئيس مجلس الوزراء فقط، فهما صاحبا الصلاحية الوحيدين فيه.</w:t>
      </w:r>
    </w:p>
    <w:p w:rsidR="00D70F1E" w:rsidRDefault="00D70F1E" w:rsidP="0088281E">
      <w:pPr>
        <w:pStyle w:val="a7"/>
        <w:numPr>
          <w:ilvl w:val="0"/>
          <w:numId w:val="39"/>
        </w:numPr>
        <w:spacing w:after="0" w:line="480" w:lineRule="exact"/>
        <w:jc w:val="both"/>
        <w:rPr>
          <w:rFonts w:cs="Traditional Arabic"/>
          <w:sz w:val="36"/>
          <w:szCs w:val="36"/>
        </w:rPr>
      </w:pPr>
      <w:r>
        <w:rPr>
          <w:rFonts w:cs="Traditional Arabic" w:hint="cs"/>
          <w:sz w:val="36"/>
          <w:szCs w:val="36"/>
          <w:rtl/>
        </w:rPr>
        <w:t>عند إتمام الإقطاع يرسل القرار الخاص به من مجلس الوزراء إلى البلدية المختصة ومنها إلى كتابة العدل لإتمام إجراءاته.</w:t>
      </w:r>
    </w:p>
    <w:p w:rsidR="00D70F1E" w:rsidRDefault="00D70F1E" w:rsidP="0088281E">
      <w:pPr>
        <w:pStyle w:val="a7"/>
        <w:numPr>
          <w:ilvl w:val="0"/>
          <w:numId w:val="40"/>
        </w:numPr>
        <w:spacing w:after="0" w:line="480" w:lineRule="exact"/>
        <w:jc w:val="both"/>
        <w:rPr>
          <w:rFonts w:cs="Traditional Arabic"/>
          <w:sz w:val="36"/>
          <w:szCs w:val="36"/>
        </w:rPr>
      </w:pPr>
      <w:r>
        <w:rPr>
          <w:rFonts w:cs="Traditional Arabic" w:hint="cs"/>
          <w:sz w:val="36"/>
          <w:szCs w:val="36"/>
          <w:rtl/>
        </w:rPr>
        <w:t>يجب أن يكون موقع العقار غير مملوك لشخص آخر.</w:t>
      </w:r>
    </w:p>
    <w:p w:rsidR="00D70F1E" w:rsidRPr="00D70F1E" w:rsidRDefault="00D70F1E" w:rsidP="0088281E">
      <w:pPr>
        <w:pStyle w:val="a7"/>
        <w:numPr>
          <w:ilvl w:val="0"/>
          <w:numId w:val="41"/>
        </w:numPr>
        <w:spacing w:after="0" w:line="480" w:lineRule="exact"/>
        <w:jc w:val="both"/>
        <w:rPr>
          <w:rFonts w:cs="Traditional Arabic"/>
          <w:sz w:val="36"/>
          <w:szCs w:val="36"/>
          <w:rtl/>
        </w:rPr>
      </w:pPr>
      <w:r>
        <w:rPr>
          <w:rFonts w:cs="Traditional Arabic" w:hint="cs"/>
          <w:sz w:val="36"/>
          <w:szCs w:val="36"/>
          <w:rtl/>
        </w:rPr>
        <w:t>يجب أن يكون العقار المقطع محدد المساحة، فإن زادت المساحة المعطاة عن المساحة الواردة في قرار المنح فلابد من موافقة وزارة الشئون البلدية والقروية على ذلك بعد تقدير قيمة المساحة الزائدة وتسلمها من الممنوح له</w:t>
      </w:r>
    </w:p>
    <w:p w:rsidR="009C36B7" w:rsidRPr="00574E49" w:rsidRDefault="00574E49" w:rsidP="009C36B7">
      <w:pPr>
        <w:spacing w:after="0" w:line="480" w:lineRule="exact"/>
        <w:ind w:firstLine="720"/>
        <w:jc w:val="both"/>
        <w:rPr>
          <w:rFonts w:cs="Traditional Arabic"/>
          <w:sz w:val="36"/>
          <w:szCs w:val="36"/>
          <w:u w:val="single"/>
          <w:rtl/>
        </w:rPr>
      </w:pPr>
      <w:r w:rsidRPr="00574E49">
        <w:rPr>
          <w:rFonts w:cs="Traditional Arabic" w:hint="cs"/>
          <w:sz w:val="36"/>
          <w:szCs w:val="36"/>
          <w:u w:val="single"/>
          <w:rtl/>
        </w:rPr>
        <w:t xml:space="preserve">* إجراءات طلب صك استحكام من المحكمة التي يقع في دائرتها العقار: </w:t>
      </w:r>
    </w:p>
    <w:p w:rsidR="00574E49" w:rsidRDefault="00574E49" w:rsidP="009C36B7">
      <w:pPr>
        <w:spacing w:after="0" w:line="480" w:lineRule="exact"/>
        <w:ind w:firstLine="720"/>
        <w:jc w:val="both"/>
        <w:rPr>
          <w:rFonts w:cs="Traditional Arabic"/>
          <w:sz w:val="36"/>
          <w:szCs w:val="36"/>
          <w:rtl/>
        </w:rPr>
      </w:pPr>
      <w:r>
        <w:rPr>
          <w:rFonts w:cs="Traditional Arabic" w:hint="cs"/>
          <w:sz w:val="36"/>
          <w:szCs w:val="36"/>
          <w:rtl/>
        </w:rPr>
        <w:t xml:space="preserve">هناك مجموعة من الإجراءات يلزم اتباعها عند تقديم طلب إصدار صك استحكام إلى المحكمة المختصة وأثناء نظر هذا الطلب إلى حين صدور الإنهاء الخاص به </w:t>
      </w:r>
      <w:r w:rsidRPr="00574E49">
        <w:rPr>
          <w:rFonts w:cs="Traditional Arabic" w:hint="cs"/>
          <w:sz w:val="36"/>
          <w:szCs w:val="36"/>
          <w:vertAlign w:val="superscript"/>
          <w:rtl/>
        </w:rPr>
        <w:t>(</w:t>
      </w:r>
      <w:r w:rsidRPr="00574E49">
        <w:rPr>
          <w:rStyle w:val="a4"/>
          <w:rFonts w:cs="Traditional Arabic"/>
          <w:sz w:val="36"/>
          <w:szCs w:val="36"/>
          <w:rtl/>
        </w:rPr>
        <w:footnoteReference w:id="8"/>
      </w:r>
      <w:r w:rsidRPr="00574E49">
        <w:rPr>
          <w:rFonts w:cs="Traditional Arabic" w:hint="cs"/>
          <w:sz w:val="36"/>
          <w:szCs w:val="36"/>
          <w:vertAlign w:val="superscript"/>
          <w:rtl/>
        </w:rPr>
        <w:t>)</w:t>
      </w:r>
      <w:r>
        <w:rPr>
          <w:rFonts w:cs="Traditional Arabic" w:hint="cs"/>
          <w:sz w:val="36"/>
          <w:szCs w:val="36"/>
          <w:rtl/>
        </w:rPr>
        <w:t>.</w:t>
      </w:r>
    </w:p>
    <w:p w:rsidR="00574E49" w:rsidRDefault="00EA05B4" w:rsidP="009C36B7">
      <w:pPr>
        <w:spacing w:after="0" w:line="480" w:lineRule="exact"/>
        <w:ind w:firstLine="720"/>
        <w:jc w:val="both"/>
        <w:rPr>
          <w:rFonts w:cs="Traditional Arabic"/>
          <w:sz w:val="36"/>
          <w:szCs w:val="36"/>
          <w:rtl/>
        </w:rPr>
      </w:pPr>
      <w:r>
        <w:rPr>
          <w:rFonts w:cs="Traditional Arabic" w:hint="cs"/>
          <w:sz w:val="36"/>
          <w:szCs w:val="36"/>
          <w:rtl/>
        </w:rPr>
        <w:lastRenderedPageBreak/>
        <w:t>وتتعلق هذه الإجراءات بتحديد المحكمة المختصة بنظر الطلب وكذا بإجراءات إثبات ملكية المنهي للعقار محل الحجة، إلى غير ذلك من الإجراءات التي سوف نتناولها تباعا فيما يلي:</w:t>
      </w:r>
    </w:p>
    <w:p w:rsidR="00EA05B4" w:rsidRPr="00EA05B4" w:rsidRDefault="00EA05B4" w:rsidP="009C36B7">
      <w:pPr>
        <w:spacing w:after="0" w:line="480" w:lineRule="exact"/>
        <w:ind w:firstLine="720"/>
        <w:jc w:val="both"/>
        <w:rPr>
          <w:rFonts w:cs="Traditional Arabic"/>
          <w:sz w:val="36"/>
          <w:szCs w:val="36"/>
          <w:u w:val="single"/>
          <w:rtl/>
        </w:rPr>
      </w:pPr>
      <w:r w:rsidRPr="00EA05B4">
        <w:rPr>
          <w:rFonts w:cs="Traditional Arabic" w:hint="cs"/>
          <w:sz w:val="36"/>
          <w:szCs w:val="36"/>
          <w:u w:val="single"/>
          <w:rtl/>
        </w:rPr>
        <w:t>أولا: المحكمة المختصة بنظر طلب حجة (صك) استحكام:</w:t>
      </w:r>
    </w:p>
    <w:p w:rsidR="00EA05B4" w:rsidRDefault="00EA05B4" w:rsidP="009C36B7">
      <w:pPr>
        <w:spacing w:after="0" w:line="480" w:lineRule="exact"/>
        <w:ind w:firstLine="720"/>
        <w:jc w:val="both"/>
        <w:rPr>
          <w:rFonts w:cs="Traditional Arabic"/>
          <w:sz w:val="36"/>
          <w:szCs w:val="36"/>
          <w:rtl/>
        </w:rPr>
      </w:pPr>
      <w:r>
        <w:rPr>
          <w:rFonts w:cs="Traditional Arabic" w:hint="cs"/>
          <w:sz w:val="36"/>
          <w:szCs w:val="36"/>
          <w:rtl/>
        </w:rPr>
        <w:t xml:space="preserve">كقاعدة عامة </w:t>
      </w:r>
      <w:r w:rsidR="00210379">
        <w:rPr>
          <w:rFonts w:cs="Traditional Arabic" w:hint="cs"/>
          <w:sz w:val="36"/>
          <w:szCs w:val="36"/>
          <w:rtl/>
        </w:rPr>
        <w:t>تعتبر المحكمة التي يقع العقار المطلوب إصدار صك استحكام له في دائرة (نطاق) اختصاصها المكاني هي المحكمة المختصة بنظر طلب حجة الاستحكام إذا كان هذا الطب ينظر لأول مرة ولم يسبق إصدار حجة استحكام لنفس العقار.</w:t>
      </w:r>
    </w:p>
    <w:p w:rsidR="00210379" w:rsidRDefault="00EC09F0" w:rsidP="009C36B7">
      <w:pPr>
        <w:spacing w:after="0" w:line="480" w:lineRule="exact"/>
        <w:ind w:firstLine="720"/>
        <w:jc w:val="both"/>
        <w:rPr>
          <w:rFonts w:cs="Traditional Arabic"/>
          <w:sz w:val="36"/>
          <w:szCs w:val="36"/>
          <w:rtl/>
        </w:rPr>
      </w:pPr>
      <w:r>
        <w:rPr>
          <w:rFonts w:cs="Traditional Arabic" w:hint="cs"/>
          <w:sz w:val="36"/>
          <w:szCs w:val="36"/>
          <w:rtl/>
        </w:rPr>
        <w:t>و</w:t>
      </w:r>
      <w:r w:rsidR="00210379">
        <w:rPr>
          <w:rFonts w:cs="Traditional Arabic" w:hint="cs"/>
          <w:sz w:val="36"/>
          <w:szCs w:val="36"/>
          <w:rtl/>
        </w:rPr>
        <w:t>كقاعدة عامة كذلك تعد محكمة موطن (بلد) المدعى عليه هي المحكمة المختصة بنظر المعارضة في حجة الاستحكام بعد خروجها واكتسابها للقطعية.</w:t>
      </w:r>
    </w:p>
    <w:p w:rsidR="00210379" w:rsidRDefault="00210379" w:rsidP="009C36B7">
      <w:pPr>
        <w:spacing w:after="0" w:line="480" w:lineRule="exact"/>
        <w:ind w:firstLine="720"/>
        <w:jc w:val="both"/>
        <w:rPr>
          <w:rFonts w:cs="Traditional Arabic"/>
          <w:sz w:val="36"/>
          <w:szCs w:val="36"/>
          <w:rtl/>
        </w:rPr>
      </w:pPr>
      <w:r>
        <w:rPr>
          <w:rFonts w:cs="Traditional Arabic" w:hint="cs"/>
          <w:sz w:val="36"/>
          <w:szCs w:val="36"/>
          <w:rtl/>
        </w:rPr>
        <w:t>وكقاعدة عامة تعد محكمة التمييز هي المحكمة المختصة بإلغاء صكوك الاستحكام المستوجبة إعادة النظر فيها بالمعارضة، وهي أيضا المحكمة المختصة بتقرير ما يلزم بشأن صكوك (حجج) الاستحكام التي فُقد ضبطها وسجلّها أو ليس لها ضبط ولا سجل والتي لها صور لصكوك (حجج) استحكام سابقة ولكن فُقد ضبطها أو سجلّها أو ليس لها ضبط أو سجل</w:t>
      </w:r>
      <w:r w:rsidR="00EC09F0">
        <w:rPr>
          <w:rFonts w:cs="Traditional Arabic" w:hint="cs"/>
          <w:sz w:val="36"/>
          <w:szCs w:val="36"/>
          <w:rtl/>
        </w:rPr>
        <w:t>ّ</w:t>
      </w:r>
      <w:r>
        <w:rPr>
          <w:rFonts w:cs="Traditional Arabic" w:hint="cs"/>
          <w:sz w:val="36"/>
          <w:szCs w:val="36"/>
          <w:rtl/>
        </w:rPr>
        <w:t xml:space="preserve"> وكذا التي يتعذر مطابقة صكها على سجله لتلف</w:t>
      </w:r>
      <w:r w:rsidR="00EC09F0">
        <w:rPr>
          <w:rFonts w:cs="Traditional Arabic" w:hint="cs"/>
          <w:sz w:val="36"/>
          <w:szCs w:val="36"/>
          <w:rtl/>
        </w:rPr>
        <w:t xml:space="preserve"> السجلّ</w:t>
      </w:r>
      <w:r>
        <w:rPr>
          <w:rFonts w:cs="Traditional Arabic" w:hint="cs"/>
          <w:sz w:val="36"/>
          <w:szCs w:val="36"/>
          <w:rtl/>
        </w:rPr>
        <w:t xml:space="preserve"> وكذا التي لها ضبط ولا سجلّ لها أو لها سجل ولا ضبط لها مع وجود صكها. </w:t>
      </w:r>
    </w:p>
    <w:p w:rsidR="00210379" w:rsidRDefault="00210379" w:rsidP="009C36B7">
      <w:pPr>
        <w:spacing w:after="0" w:line="480" w:lineRule="exact"/>
        <w:ind w:firstLine="720"/>
        <w:jc w:val="both"/>
        <w:rPr>
          <w:rFonts w:cs="Traditional Arabic"/>
          <w:sz w:val="36"/>
          <w:szCs w:val="36"/>
          <w:rtl/>
        </w:rPr>
      </w:pPr>
      <w:r>
        <w:rPr>
          <w:rFonts w:cs="Traditional Arabic" w:hint="cs"/>
          <w:sz w:val="36"/>
          <w:szCs w:val="36"/>
          <w:rtl/>
        </w:rPr>
        <w:t>كما تختص محكمة التمييز كذلك بالفصل في أمر إخراج حجج استحكام الأراضي وأبنية منى وعرفات ومزدلفة (المشاعر المقدسة) التي يوجد لها مستندات ملكية بيد بعض المواطنين، وكذا بالأراضي التي تقع في حمى هذه المشاعر المقدسة.</w:t>
      </w:r>
    </w:p>
    <w:p w:rsidR="00210379" w:rsidRDefault="00210379" w:rsidP="009C36B7">
      <w:pPr>
        <w:spacing w:after="0" w:line="480" w:lineRule="exact"/>
        <w:ind w:firstLine="720"/>
        <w:jc w:val="both"/>
        <w:rPr>
          <w:rFonts w:cs="Traditional Arabic"/>
          <w:sz w:val="36"/>
          <w:szCs w:val="36"/>
          <w:rtl/>
        </w:rPr>
      </w:pPr>
      <w:r>
        <w:rPr>
          <w:rFonts w:cs="Traditional Arabic" w:hint="cs"/>
          <w:sz w:val="36"/>
          <w:szCs w:val="36"/>
          <w:rtl/>
        </w:rPr>
        <w:lastRenderedPageBreak/>
        <w:t>فإذا كان موقع العقار خارج ولاية المحكمة المكانية فإن كل ما يتعلق بصكوك حجج الاستحكام الصادرة له يرفع إلى وزارة العدل لإجراء اللازم نحوها.</w:t>
      </w:r>
    </w:p>
    <w:p w:rsidR="00210379" w:rsidRDefault="00210379" w:rsidP="009C36B7">
      <w:pPr>
        <w:spacing w:after="0" w:line="480" w:lineRule="exact"/>
        <w:ind w:firstLine="720"/>
        <w:jc w:val="both"/>
        <w:rPr>
          <w:rFonts w:cs="Traditional Arabic"/>
          <w:sz w:val="36"/>
          <w:szCs w:val="36"/>
          <w:rtl/>
        </w:rPr>
      </w:pPr>
      <w:r>
        <w:rPr>
          <w:rFonts w:cs="Traditional Arabic" w:hint="cs"/>
          <w:sz w:val="36"/>
          <w:szCs w:val="36"/>
          <w:rtl/>
        </w:rPr>
        <w:t>وكقاعدة عامة يقدم طلب صك الاستحكام باسم رئيس المحكمة في المحاكم الرئاسية وباسم قاضي المحكمة في المحاكم الأخرى.</w:t>
      </w:r>
    </w:p>
    <w:p w:rsidR="00210379" w:rsidRPr="00210379" w:rsidRDefault="00210379" w:rsidP="009C36B7">
      <w:pPr>
        <w:spacing w:after="0" w:line="480" w:lineRule="exact"/>
        <w:ind w:firstLine="720"/>
        <w:jc w:val="both"/>
        <w:rPr>
          <w:rFonts w:cs="Traditional Arabic"/>
          <w:sz w:val="36"/>
          <w:szCs w:val="36"/>
          <w:u w:val="single"/>
          <w:rtl/>
        </w:rPr>
      </w:pPr>
      <w:r w:rsidRPr="00210379">
        <w:rPr>
          <w:rFonts w:cs="Traditional Arabic" w:hint="cs"/>
          <w:sz w:val="36"/>
          <w:szCs w:val="36"/>
          <w:u w:val="single"/>
          <w:rtl/>
        </w:rPr>
        <w:t xml:space="preserve">* بيانات طلب حجة الاستحكام: </w:t>
      </w:r>
    </w:p>
    <w:p w:rsidR="00210379" w:rsidRDefault="00210379" w:rsidP="009C36B7">
      <w:pPr>
        <w:spacing w:after="0" w:line="480" w:lineRule="exact"/>
        <w:ind w:firstLine="720"/>
        <w:jc w:val="both"/>
        <w:rPr>
          <w:rFonts w:cs="Traditional Arabic"/>
          <w:sz w:val="36"/>
          <w:szCs w:val="36"/>
          <w:rtl/>
        </w:rPr>
      </w:pPr>
      <w:r>
        <w:rPr>
          <w:rFonts w:cs="Traditional Arabic" w:hint="cs"/>
          <w:sz w:val="36"/>
          <w:szCs w:val="36"/>
          <w:rtl/>
        </w:rPr>
        <w:t>يبين في طلب حجة الاستحكام ما يلي:</w:t>
      </w:r>
    </w:p>
    <w:p w:rsidR="00210379" w:rsidRDefault="00210379" w:rsidP="0088281E">
      <w:pPr>
        <w:pStyle w:val="a7"/>
        <w:numPr>
          <w:ilvl w:val="0"/>
          <w:numId w:val="42"/>
        </w:numPr>
        <w:spacing w:after="0" w:line="480" w:lineRule="exact"/>
        <w:ind w:left="1557" w:hanging="477"/>
        <w:jc w:val="both"/>
        <w:rPr>
          <w:rFonts w:cs="Traditional Arabic"/>
          <w:sz w:val="36"/>
          <w:szCs w:val="36"/>
        </w:rPr>
      </w:pPr>
      <w:r>
        <w:rPr>
          <w:rFonts w:cs="Traditional Arabic" w:hint="cs"/>
          <w:sz w:val="36"/>
          <w:szCs w:val="36"/>
          <w:rtl/>
        </w:rPr>
        <w:t>اسم مالك العقار كاملا (رباعيا) ورقم سجله المدني وتاريخه.</w:t>
      </w:r>
    </w:p>
    <w:p w:rsidR="00210379" w:rsidRDefault="00210379" w:rsidP="0088281E">
      <w:pPr>
        <w:pStyle w:val="a7"/>
        <w:numPr>
          <w:ilvl w:val="0"/>
          <w:numId w:val="42"/>
        </w:numPr>
        <w:spacing w:after="0" w:line="480" w:lineRule="exact"/>
        <w:ind w:left="1557" w:hanging="477"/>
        <w:jc w:val="both"/>
        <w:rPr>
          <w:rFonts w:cs="Traditional Arabic"/>
          <w:sz w:val="36"/>
          <w:szCs w:val="36"/>
        </w:rPr>
      </w:pPr>
      <w:r>
        <w:rPr>
          <w:rFonts w:cs="Traditional Arabic" w:hint="cs"/>
          <w:sz w:val="36"/>
          <w:szCs w:val="36"/>
          <w:rtl/>
        </w:rPr>
        <w:t>نوع العقار وموقعه وكيف آل إلى مالكه ووثيقة التملك إن وجدت.</w:t>
      </w:r>
    </w:p>
    <w:p w:rsidR="00210379" w:rsidRDefault="00210379" w:rsidP="00EC09F0">
      <w:pPr>
        <w:pStyle w:val="a7"/>
        <w:numPr>
          <w:ilvl w:val="0"/>
          <w:numId w:val="42"/>
        </w:numPr>
        <w:spacing w:after="0" w:line="480" w:lineRule="exact"/>
        <w:ind w:left="1557" w:hanging="477"/>
        <w:jc w:val="both"/>
        <w:rPr>
          <w:rFonts w:cs="Traditional Arabic"/>
          <w:sz w:val="36"/>
          <w:szCs w:val="36"/>
        </w:rPr>
      </w:pPr>
      <w:r>
        <w:rPr>
          <w:rFonts w:cs="Traditional Arabic" w:hint="cs"/>
          <w:sz w:val="36"/>
          <w:szCs w:val="36"/>
          <w:rtl/>
        </w:rPr>
        <w:t xml:space="preserve">الحدود والأطوال والمساحة بالمتر المربع، مع ذكر انكسارات الحدود وزواياها في كل حد ومجموع طول الحد بانكساراته وكذا أسماء الجيران (رباعيا) إن وجدوا، فإن كان الجار شارعا فيذكر اسم الشارع وعرضه من أول العقار إلى نهايته واسم الجار الذي يلي </w:t>
      </w:r>
      <w:r w:rsidR="00EC09F0">
        <w:rPr>
          <w:rFonts w:cs="Traditional Arabic" w:hint="cs"/>
          <w:sz w:val="36"/>
          <w:szCs w:val="36"/>
          <w:rtl/>
        </w:rPr>
        <w:t>الشارع</w:t>
      </w:r>
      <w:r>
        <w:rPr>
          <w:rFonts w:cs="Traditional Arabic" w:hint="cs"/>
          <w:sz w:val="36"/>
          <w:szCs w:val="36"/>
          <w:rtl/>
        </w:rPr>
        <w:t>، ويربط العقار بمعلم ثابت كالوادي أو المسيل أو الجبل أو المسجد.</w:t>
      </w:r>
    </w:p>
    <w:p w:rsidR="00210379" w:rsidRDefault="00210379" w:rsidP="0088281E">
      <w:pPr>
        <w:pStyle w:val="a7"/>
        <w:numPr>
          <w:ilvl w:val="0"/>
          <w:numId w:val="42"/>
        </w:numPr>
        <w:spacing w:after="0" w:line="480" w:lineRule="exact"/>
        <w:ind w:left="1557" w:hanging="477"/>
        <w:jc w:val="both"/>
        <w:rPr>
          <w:rFonts w:cs="Traditional Arabic"/>
          <w:sz w:val="36"/>
          <w:szCs w:val="36"/>
        </w:rPr>
      </w:pPr>
      <w:r>
        <w:rPr>
          <w:rFonts w:cs="Traditional Arabic" w:hint="cs"/>
          <w:sz w:val="36"/>
          <w:szCs w:val="36"/>
          <w:rtl/>
        </w:rPr>
        <w:t xml:space="preserve">الإحداثيات </w:t>
      </w:r>
      <w:r w:rsidR="00BC0B3E">
        <w:rPr>
          <w:rFonts w:cs="Traditional Arabic" w:hint="cs"/>
          <w:sz w:val="36"/>
          <w:szCs w:val="36"/>
          <w:rtl/>
        </w:rPr>
        <w:t>الرقمية للأراضي الزراعية.</w:t>
      </w:r>
    </w:p>
    <w:p w:rsidR="00BC0B3E" w:rsidRPr="00210379" w:rsidRDefault="00BC0B3E" w:rsidP="0088281E">
      <w:pPr>
        <w:pStyle w:val="a7"/>
        <w:numPr>
          <w:ilvl w:val="0"/>
          <w:numId w:val="42"/>
        </w:numPr>
        <w:spacing w:after="0" w:line="480" w:lineRule="exact"/>
        <w:ind w:left="1557" w:hanging="477"/>
        <w:jc w:val="both"/>
        <w:rPr>
          <w:rFonts w:cs="Traditional Arabic"/>
          <w:sz w:val="36"/>
          <w:szCs w:val="36"/>
          <w:rtl/>
        </w:rPr>
      </w:pPr>
      <w:r>
        <w:rPr>
          <w:rFonts w:cs="Traditional Arabic" w:hint="cs"/>
          <w:sz w:val="36"/>
          <w:szCs w:val="36"/>
          <w:rtl/>
        </w:rPr>
        <w:t>يلزم أن يرفق بطلب حجة الاستحكام عند الاقتضاء رفع مساحي شامل صادر عن مكتب مساحي معتمد توضح فيه الحدود والأطوال والمساحة الإجمالية وربط العقار بمعلم ثابت.</w:t>
      </w:r>
    </w:p>
    <w:p w:rsidR="00210379" w:rsidRDefault="00BC0B3E" w:rsidP="009C36B7">
      <w:pPr>
        <w:spacing w:after="0" w:line="480" w:lineRule="exact"/>
        <w:ind w:firstLine="720"/>
        <w:jc w:val="both"/>
        <w:rPr>
          <w:rFonts w:cs="Traditional Arabic"/>
          <w:sz w:val="36"/>
          <w:szCs w:val="36"/>
          <w:rtl/>
        </w:rPr>
      </w:pPr>
      <w:r>
        <w:rPr>
          <w:rFonts w:cs="Traditional Arabic" w:hint="cs"/>
          <w:sz w:val="36"/>
          <w:szCs w:val="36"/>
          <w:rtl/>
        </w:rPr>
        <w:lastRenderedPageBreak/>
        <w:t>ويحرر الطلب على نموذج مطبوع معد لذلك ويرفق به صورا للكروكي، بعدد الدوائر الحكومية التي يلزم مخاطبتها والكتابة إليها والاستفسار منها عما إذا كان لديها معارضة في إصدار الإنهاء بالحجة، أو في ملكية المنهي للعقار، مع لزوم ختم هذه الصور بخاتم المحكمة لضمان عدم تغييرها، وقيد الطلب بسجلات قيد المحكمة.</w:t>
      </w:r>
    </w:p>
    <w:p w:rsidR="00BC0B3E" w:rsidRPr="00BC0B3E" w:rsidRDefault="00BC0B3E" w:rsidP="009C36B7">
      <w:pPr>
        <w:spacing w:after="0" w:line="480" w:lineRule="exact"/>
        <w:ind w:firstLine="720"/>
        <w:jc w:val="both"/>
        <w:rPr>
          <w:rFonts w:cs="Traditional Arabic"/>
          <w:sz w:val="36"/>
          <w:szCs w:val="36"/>
          <w:u w:val="single"/>
          <w:rtl/>
        </w:rPr>
      </w:pPr>
      <w:r w:rsidRPr="00BC0B3E">
        <w:rPr>
          <w:rFonts w:cs="Traditional Arabic" w:hint="cs"/>
          <w:sz w:val="36"/>
          <w:szCs w:val="36"/>
          <w:u w:val="single"/>
          <w:rtl/>
        </w:rPr>
        <w:t>* إجراءات إصدار صك الاستحكام:</w:t>
      </w:r>
    </w:p>
    <w:p w:rsidR="00BC0B3E" w:rsidRPr="00AA6E4B" w:rsidRDefault="00BC0B3E" w:rsidP="009C36B7">
      <w:pPr>
        <w:spacing w:after="0" w:line="480" w:lineRule="exact"/>
        <w:ind w:firstLine="720"/>
        <w:jc w:val="both"/>
        <w:rPr>
          <w:rFonts w:cs="Traditional Arabic"/>
          <w:spacing w:val="-10"/>
          <w:sz w:val="36"/>
          <w:szCs w:val="36"/>
          <w:rtl/>
        </w:rPr>
      </w:pPr>
      <w:r w:rsidRPr="00AA6E4B">
        <w:rPr>
          <w:rFonts w:cs="Traditional Arabic" w:hint="cs"/>
          <w:spacing w:val="-10"/>
          <w:sz w:val="36"/>
          <w:szCs w:val="36"/>
          <w:rtl/>
        </w:rPr>
        <w:t>يلزم لاستصدار صك استحكام من المحكمة المختصة اتباع الإجراءات التالية:</w:t>
      </w:r>
    </w:p>
    <w:p w:rsidR="00BC0B3E" w:rsidRDefault="00BC0B3E" w:rsidP="009C36B7">
      <w:pPr>
        <w:spacing w:after="0" w:line="480" w:lineRule="exact"/>
        <w:ind w:firstLine="720"/>
        <w:jc w:val="both"/>
        <w:rPr>
          <w:rFonts w:cs="Traditional Arabic"/>
          <w:sz w:val="36"/>
          <w:szCs w:val="36"/>
          <w:rtl/>
        </w:rPr>
      </w:pPr>
      <w:r>
        <w:rPr>
          <w:rFonts w:cs="Traditional Arabic" w:hint="cs"/>
          <w:sz w:val="36"/>
          <w:szCs w:val="36"/>
          <w:rtl/>
        </w:rPr>
        <w:t>1- مخاطبة الدوائر الحكومية الآتي ذكرها للوقوف على رأيها في أحقية أو عدم أحقية المُنْهِي (الطالب) في ملكية العقار محل الصك، وهذه الدوائر هي:</w:t>
      </w:r>
    </w:p>
    <w:p w:rsidR="00BC0B3E" w:rsidRDefault="00BC0B3E" w:rsidP="00BC0B3E">
      <w:pPr>
        <w:pStyle w:val="a7"/>
        <w:numPr>
          <w:ilvl w:val="0"/>
          <w:numId w:val="9"/>
        </w:numPr>
        <w:spacing w:after="0" w:line="480" w:lineRule="exact"/>
        <w:jc w:val="both"/>
        <w:rPr>
          <w:rFonts w:cs="Traditional Arabic"/>
          <w:sz w:val="36"/>
          <w:szCs w:val="36"/>
        </w:rPr>
      </w:pPr>
      <w:r>
        <w:rPr>
          <w:rFonts w:cs="Traditional Arabic" w:hint="cs"/>
          <w:sz w:val="36"/>
          <w:szCs w:val="36"/>
          <w:rtl/>
        </w:rPr>
        <w:t>البلدية التي يقع العقار في دائرتها (اختصاصها المكاني).</w:t>
      </w:r>
    </w:p>
    <w:p w:rsidR="00BC0B3E" w:rsidRDefault="00BC0B3E" w:rsidP="00BC0B3E">
      <w:pPr>
        <w:pStyle w:val="a7"/>
        <w:numPr>
          <w:ilvl w:val="0"/>
          <w:numId w:val="9"/>
        </w:numPr>
        <w:spacing w:after="0" w:line="480" w:lineRule="exact"/>
        <w:jc w:val="both"/>
        <w:rPr>
          <w:rFonts w:cs="Traditional Arabic"/>
          <w:sz w:val="36"/>
          <w:szCs w:val="36"/>
        </w:rPr>
      </w:pPr>
      <w:r>
        <w:rPr>
          <w:rFonts w:cs="Traditional Arabic" w:hint="cs"/>
          <w:sz w:val="36"/>
          <w:szCs w:val="36"/>
          <w:rtl/>
        </w:rPr>
        <w:t>وزارة الشئون الإسلامية والأوقاف والدعوة والإرشاد.</w:t>
      </w:r>
    </w:p>
    <w:p w:rsidR="00BC0B3E" w:rsidRPr="00BC0B3E" w:rsidRDefault="00BC0B3E" w:rsidP="00BC0B3E">
      <w:pPr>
        <w:pStyle w:val="a7"/>
        <w:numPr>
          <w:ilvl w:val="0"/>
          <w:numId w:val="9"/>
        </w:numPr>
        <w:spacing w:after="0" w:line="480" w:lineRule="exact"/>
        <w:jc w:val="both"/>
        <w:rPr>
          <w:rFonts w:cs="Traditional Arabic"/>
          <w:sz w:val="36"/>
          <w:szCs w:val="36"/>
          <w:rtl/>
        </w:rPr>
      </w:pPr>
      <w:r>
        <w:rPr>
          <w:rFonts w:cs="Traditional Arabic" w:hint="cs"/>
          <w:sz w:val="36"/>
          <w:szCs w:val="36"/>
          <w:rtl/>
        </w:rPr>
        <w:t xml:space="preserve">وزارة المالية والاقتصاد الوطني. </w:t>
      </w:r>
    </w:p>
    <w:p w:rsidR="001A2651" w:rsidRDefault="00BC0B3E" w:rsidP="001A2651">
      <w:pPr>
        <w:spacing w:after="0" w:line="480" w:lineRule="exact"/>
        <w:ind w:firstLine="720"/>
        <w:jc w:val="both"/>
        <w:rPr>
          <w:rFonts w:cs="Traditional Arabic"/>
          <w:sz w:val="36"/>
          <w:szCs w:val="36"/>
          <w:rtl/>
        </w:rPr>
      </w:pPr>
      <w:r>
        <w:rPr>
          <w:rFonts w:cs="Traditional Arabic" w:hint="cs"/>
          <w:sz w:val="36"/>
          <w:szCs w:val="36"/>
          <w:rtl/>
        </w:rPr>
        <w:t>وذلك حيث تختص هذه الدوائر الحكومية الثلاثة بإبداء الرأي في ملكية المنهي للعقار الكائن داخل النطاق العمراني القائم للمدن والقرى، والمحدد من قبل البلدية، فإذا كان العقار خارجا عن هذا ا لنطاق لزم بالإضافة إلى مخاطبة الجهات المتقدمة مخاطبة الجهات التالية:</w:t>
      </w:r>
    </w:p>
    <w:p w:rsidR="00BC0B3E" w:rsidRDefault="00BC0B3E" w:rsidP="00BC0B3E">
      <w:pPr>
        <w:pStyle w:val="a7"/>
        <w:numPr>
          <w:ilvl w:val="0"/>
          <w:numId w:val="9"/>
        </w:numPr>
        <w:spacing w:after="0" w:line="480" w:lineRule="exact"/>
        <w:jc w:val="both"/>
        <w:rPr>
          <w:rFonts w:cs="Traditional Arabic"/>
          <w:sz w:val="36"/>
          <w:szCs w:val="36"/>
        </w:rPr>
      </w:pPr>
      <w:r>
        <w:rPr>
          <w:rFonts w:cs="Traditional Arabic" w:hint="cs"/>
          <w:sz w:val="36"/>
          <w:szCs w:val="36"/>
          <w:rtl/>
        </w:rPr>
        <w:t>الحرس الوطني</w:t>
      </w:r>
      <w:r w:rsidR="004B6081">
        <w:rPr>
          <w:rFonts w:cs="Traditional Arabic" w:hint="cs"/>
          <w:sz w:val="36"/>
          <w:szCs w:val="36"/>
          <w:rtl/>
        </w:rPr>
        <w:t xml:space="preserve"> ووزارة الدفاع والطيران.</w:t>
      </w:r>
    </w:p>
    <w:p w:rsidR="004B6081" w:rsidRDefault="004B6081" w:rsidP="00BC0B3E">
      <w:pPr>
        <w:pStyle w:val="a7"/>
        <w:numPr>
          <w:ilvl w:val="0"/>
          <w:numId w:val="9"/>
        </w:numPr>
        <w:spacing w:after="0" w:line="480" w:lineRule="exact"/>
        <w:jc w:val="both"/>
        <w:rPr>
          <w:rFonts w:cs="Traditional Arabic"/>
          <w:sz w:val="36"/>
          <w:szCs w:val="36"/>
        </w:rPr>
      </w:pPr>
      <w:r>
        <w:rPr>
          <w:rFonts w:cs="Traditional Arabic" w:hint="cs"/>
          <w:sz w:val="36"/>
          <w:szCs w:val="36"/>
          <w:rtl/>
        </w:rPr>
        <w:t>وزارة المعارف (إدارة الآثار).</w:t>
      </w:r>
    </w:p>
    <w:p w:rsidR="004B6081" w:rsidRDefault="004B6081" w:rsidP="00BC0B3E">
      <w:pPr>
        <w:pStyle w:val="a7"/>
        <w:numPr>
          <w:ilvl w:val="0"/>
          <w:numId w:val="9"/>
        </w:numPr>
        <w:spacing w:after="0" w:line="480" w:lineRule="exact"/>
        <w:jc w:val="both"/>
        <w:rPr>
          <w:rFonts w:cs="Traditional Arabic"/>
          <w:sz w:val="36"/>
          <w:szCs w:val="36"/>
        </w:rPr>
      </w:pPr>
      <w:r>
        <w:rPr>
          <w:rFonts w:cs="Traditional Arabic" w:hint="cs"/>
          <w:sz w:val="36"/>
          <w:szCs w:val="36"/>
          <w:rtl/>
        </w:rPr>
        <w:t>وزارة الزراعة والمياه.</w:t>
      </w:r>
    </w:p>
    <w:p w:rsidR="004B6081" w:rsidRDefault="004B6081" w:rsidP="00BC0B3E">
      <w:pPr>
        <w:pStyle w:val="a7"/>
        <w:numPr>
          <w:ilvl w:val="0"/>
          <w:numId w:val="9"/>
        </w:numPr>
        <w:spacing w:after="0" w:line="480" w:lineRule="exact"/>
        <w:jc w:val="both"/>
        <w:rPr>
          <w:rFonts w:cs="Traditional Arabic"/>
          <w:sz w:val="36"/>
          <w:szCs w:val="36"/>
        </w:rPr>
      </w:pPr>
      <w:r>
        <w:rPr>
          <w:rFonts w:cs="Traditional Arabic" w:hint="cs"/>
          <w:sz w:val="36"/>
          <w:szCs w:val="36"/>
          <w:rtl/>
        </w:rPr>
        <w:t>وزارة البترول والثروة المعدنية.</w:t>
      </w:r>
    </w:p>
    <w:p w:rsidR="004B6081" w:rsidRPr="00BC0B3E" w:rsidRDefault="004B6081" w:rsidP="00BC0B3E">
      <w:pPr>
        <w:pStyle w:val="a7"/>
        <w:numPr>
          <w:ilvl w:val="0"/>
          <w:numId w:val="9"/>
        </w:numPr>
        <w:spacing w:after="0" w:line="480" w:lineRule="exact"/>
        <w:jc w:val="both"/>
        <w:rPr>
          <w:rFonts w:cs="Traditional Arabic"/>
          <w:sz w:val="36"/>
          <w:szCs w:val="36"/>
          <w:rtl/>
        </w:rPr>
      </w:pPr>
      <w:r>
        <w:rPr>
          <w:rFonts w:cs="Traditional Arabic" w:hint="cs"/>
          <w:sz w:val="36"/>
          <w:szCs w:val="36"/>
          <w:rtl/>
        </w:rPr>
        <w:t>وزارة المواصلات.</w:t>
      </w:r>
    </w:p>
    <w:p w:rsidR="009F796B" w:rsidRDefault="004B6081" w:rsidP="001E01F2">
      <w:pPr>
        <w:spacing w:after="0" w:line="480" w:lineRule="exact"/>
        <w:ind w:firstLine="720"/>
        <w:jc w:val="both"/>
        <w:rPr>
          <w:rFonts w:cs="Traditional Arabic"/>
          <w:sz w:val="36"/>
          <w:szCs w:val="36"/>
          <w:rtl/>
        </w:rPr>
      </w:pPr>
      <w:r>
        <w:rPr>
          <w:rFonts w:cs="Traditional Arabic" w:hint="cs"/>
          <w:sz w:val="36"/>
          <w:szCs w:val="36"/>
          <w:rtl/>
        </w:rPr>
        <w:lastRenderedPageBreak/>
        <w:t xml:space="preserve">مع ملاحظة أن للمحكمة المختصة حرية مخاطبة دواوين هذه </w:t>
      </w:r>
      <w:r w:rsidRPr="00AA6E4B">
        <w:rPr>
          <w:rFonts w:cs="Traditional Arabic" w:hint="cs"/>
          <w:spacing w:val="-10"/>
          <w:sz w:val="36"/>
          <w:szCs w:val="36"/>
          <w:rtl/>
        </w:rPr>
        <w:t>الوزارات (الدوائر) أو فروعها في المحافظات، أو من يقوم مقامها من الجهات التابعة لها.</w:t>
      </w:r>
    </w:p>
    <w:p w:rsidR="004B6081" w:rsidRDefault="004B6081" w:rsidP="004B6081">
      <w:pPr>
        <w:pStyle w:val="a7"/>
        <w:numPr>
          <w:ilvl w:val="0"/>
          <w:numId w:val="9"/>
        </w:numPr>
        <w:spacing w:after="0" w:line="480" w:lineRule="exact"/>
        <w:jc w:val="both"/>
        <w:rPr>
          <w:rFonts w:cs="Traditional Arabic"/>
          <w:sz w:val="36"/>
          <w:szCs w:val="36"/>
        </w:rPr>
      </w:pPr>
      <w:r>
        <w:rPr>
          <w:rFonts w:cs="Traditional Arabic" w:hint="cs"/>
          <w:sz w:val="36"/>
          <w:szCs w:val="36"/>
          <w:rtl/>
        </w:rPr>
        <w:t>كما يلزم الكتابة إلى جميع الجهات التي صدرت الأوامر بالكتابة إليها كالكهرباء والهيئة الوطنية لحماية الحياة الفطرية وغيرها من الجهات المختصة في كل مكان بحسبه.</w:t>
      </w:r>
    </w:p>
    <w:p w:rsidR="004B6081" w:rsidRPr="004B6081" w:rsidRDefault="004B6081" w:rsidP="004B6081">
      <w:pPr>
        <w:pStyle w:val="a7"/>
        <w:numPr>
          <w:ilvl w:val="0"/>
          <w:numId w:val="9"/>
        </w:numPr>
        <w:spacing w:after="0" w:line="480" w:lineRule="exact"/>
        <w:jc w:val="both"/>
        <w:rPr>
          <w:rFonts w:cs="Traditional Arabic"/>
          <w:sz w:val="36"/>
          <w:szCs w:val="36"/>
          <w:rtl/>
        </w:rPr>
      </w:pPr>
      <w:r>
        <w:rPr>
          <w:rFonts w:cs="Traditional Arabic" w:hint="cs"/>
          <w:sz w:val="36"/>
          <w:szCs w:val="36"/>
          <w:rtl/>
        </w:rPr>
        <w:t>كما يلزم الكتابة إلى أية دائرة أخرى يشار إليها في ردّ إحدى الدوائر المذكورة آنفا باعتبارها صاحبة الاختصاص في العقار موضع الإنهاء.</w:t>
      </w:r>
    </w:p>
    <w:p w:rsidR="009F796B" w:rsidRDefault="004B6081" w:rsidP="00EC09F0">
      <w:pPr>
        <w:spacing w:after="0" w:line="480" w:lineRule="exact"/>
        <w:ind w:firstLine="720"/>
        <w:jc w:val="both"/>
        <w:rPr>
          <w:rFonts w:cs="Traditional Arabic"/>
          <w:sz w:val="36"/>
          <w:szCs w:val="36"/>
          <w:rtl/>
        </w:rPr>
      </w:pPr>
      <w:r>
        <w:rPr>
          <w:rFonts w:cs="Traditional Arabic" w:hint="cs"/>
          <w:sz w:val="36"/>
          <w:szCs w:val="36"/>
          <w:rtl/>
        </w:rPr>
        <w:t xml:space="preserve">2- على المحكمة المختصة قبل البدء في تدوين الإنهاء والشروع في إجراءات الإثبات أن تطلب من </w:t>
      </w:r>
      <w:r w:rsidR="00AA6E4B">
        <w:rPr>
          <w:rFonts w:cs="Traditional Arabic" w:hint="cs"/>
          <w:sz w:val="36"/>
          <w:szCs w:val="36"/>
          <w:rtl/>
        </w:rPr>
        <w:t>المُنْهي</w:t>
      </w:r>
      <w:r>
        <w:rPr>
          <w:rFonts w:cs="Traditional Arabic" w:hint="cs"/>
          <w:sz w:val="36"/>
          <w:szCs w:val="36"/>
          <w:rtl/>
        </w:rPr>
        <w:t xml:space="preserve"> النشر عن طلب الاستحكام في إحدى الصحف التي تصدر في منطقة العقار، أو النشر في إحدى الصحف الأوسع انتشارا إذا لم يكن يصدر في منطقة العقار صحف محلية.</w:t>
      </w:r>
    </w:p>
    <w:p w:rsidR="004B6081" w:rsidRDefault="004B6081" w:rsidP="001E01F2">
      <w:pPr>
        <w:spacing w:after="0" w:line="480" w:lineRule="exact"/>
        <w:ind w:firstLine="720"/>
        <w:jc w:val="both"/>
        <w:rPr>
          <w:rFonts w:cs="Traditional Arabic"/>
          <w:sz w:val="36"/>
          <w:szCs w:val="36"/>
          <w:rtl/>
        </w:rPr>
      </w:pPr>
      <w:r>
        <w:rPr>
          <w:rFonts w:cs="Traditional Arabic" w:hint="cs"/>
          <w:sz w:val="36"/>
          <w:szCs w:val="36"/>
          <w:rtl/>
        </w:rPr>
        <w:t xml:space="preserve">3- وعلى المنهي كذلك إلصاق صور من الإعلان المنشور سالف </w:t>
      </w:r>
      <w:r w:rsidRPr="00AA6E4B">
        <w:rPr>
          <w:rFonts w:cs="Traditional Arabic" w:hint="cs"/>
          <w:spacing w:val="-14"/>
          <w:sz w:val="36"/>
          <w:szCs w:val="36"/>
          <w:rtl/>
        </w:rPr>
        <w:t>الذكر في لوحة الإعلان المعلقة على باب المحكمة المختصة والأمارة أو المحافظة أو المركز.</w:t>
      </w:r>
    </w:p>
    <w:p w:rsidR="004B6081" w:rsidRDefault="004B6081" w:rsidP="00AA6E4B">
      <w:pPr>
        <w:spacing w:after="0" w:line="480" w:lineRule="exact"/>
        <w:ind w:firstLine="720"/>
        <w:jc w:val="both"/>
        <w:rPr>
          <w:rFonts w:cs="Traditional Arabic"/>
          <w:sz w:val="36"/>
          <w:szCs w:val="36"/>
          <w:rtl/>
        </w:rPr>
      </w:pPr>
      <w:r>
        <w:rPr>
          <w:rFonts w:cs="Traditional Arabic" w:hint="cs"/>
          <w:sz w:val="36"/>
          <w:szCs w:val="36"/>
          <w:rtl/>
        </w:rPr>
        <w:t xml:space="preserve">4- يجب على المحكمة التي </w:t>
      </w:r>
      <w:r w:rsidR="00AA6E4B">
        <w:rPr>
          <w:rFonts w:cs="Traditional Arabic" w:hint="cs"/>
          <w:sz w:val="36"/>
          <w:szCs w:val="36"/>
          <w:rtl/>
        </w:rPr>
        <w:t xml:space="preserve">طلب منها إصدار صك استحكام </w:t>
      </w:r>
      <w:r>
        <w:rPr>
          <w:rFonts w:cs="Traditional Arabic" w:hint="cs"/>
          <w:sz w:val="36"/>
          <w:szCs w:val="36"/>
          <w:rtl/>
        </w:rPr>
        <w:t>لأرض فضاء أن تكتب بذلك إلى المقام السامي بطلب استئذان ي</w:t>
      </w:r>
      <w:r w:rsidR="00AA6E4B">
        <w:rPr>
          <w:rFonts w:cs="Traditional Arabic" w:hint="cs"/>
          <w:sz w:val="36"/>
          <w:szCs w:val="36"/>
          <w:rtl/>
        </w:rPr>
        <w:t>ر</w:t>
      </w:r>
      <w:r>
        <w:rPr>
          <w:rFonts w:cs="Traditional Arabic" w:hint="cs"/>
          <w:sz w:val="36"/>
          <w:szCs w:val="36"/>
          <w:rtl/>
        </w:rPr>
        <w:t xml:space="preserve">فع عن طريق وزارة العدل على إن يُبين فيه وجهة نظر القاضي حيال طلب المنهي، وعلى القاضي عدم تدوين الإنهاء أو الشروع في </w:t>
      </w:r>
      <w:r w:rsidR="00AA6E4B">
        <w:rPr>
          <w:rFonts w:cs="Traditional Arabic" w:hint="cs"/>
          <w:sz w:val="36"/>
          <w:szCs w:val="36"/>
          <w:rtl/>
        </w:rPr>
        <w:t>إجراءات</w:t>
      </w:r>
      <w:r>
        <w:rPr>
          <w:rFonts w:cs="Traditional Arabic" w:hint="cs"/>
          <w:sz w:val="36"/>
          <w:szCs w:val="36"/>
          <w:rtl/>
        </w:rPr>
        <w:t xml:space="preserve"> الإثبات على الأرض الفضاء حتى يرد التوجيه بذلك من المقام السامي.</w:t>
      </w:r>
    </w:p>
    <w:p w:rsidR="004B6081" w:rsidRDefault="004B6081" w:rsidP="001E01F2">
      <w:pPr>
        <w:spacing w:after="0" w:line="480" w:lineRule="exact"/>
        <w:ind w:firstLine="720"/>
        <w:jc w:val="both"/>
        <w:rPr>
          <w:rFonts w:cs="Traditional Arabic"/>
          <w:sz w:val="36"/>
          <w:szCs w:val="36"/>
          <w:rtl/>
        </w:rPr>
      </w:pPr>
      <w:r>
        <w:rPr>
          <w:rFonts w:cs="Traditional Arabic" w:hint="cs"/>
          <w:sz w:val="36"/>
          <w:szCs w:val="36"/>
          <w:rtl/>
        </w:rPr>
        <w:t>5- على المحكمة المختصة قبل البدء في تدوين الإنهاء أو الشروع في إجراءات الإثبات أن تنتظر ورود إجابات الدوائر الحكومية التي تمت الكتابة إليها، حيث تقف حيالها أمام ثلاث مواقف هي:</w:t>
      </w:r>
    </w:p>
    <w:p w:rsidR="004B6081" w:rsidRDefault="004B6081" w:rsidP="001E01F2">
      <w:pPr>
        <w:spacing w:after="0" w:line="480" w:lineRule="exact"/>
        <w:ind w:firstLine="720"/>
        <w:jc w:val="both"/>
        <w:rPr>
          <w:rFonts w:cs="Traditional Arabic"/>
          <w:sz w:val="36"/>
          <w:szCs w:val="36"/>
          <w:rtl/>
        </w:rPr>
      </w:pPr>
      <w:r>
        <w:rPr>
          <w:rFonts w:cs="Traditional Arabic" w:hint="cs"/>
          <w:sz w:val="36"/>
          <w:szCs w:val="36"/>
          <w:rtl/>
        </w:rPr>
        <w:lastRenderedPageBreak/>
        <w:t>أ- إذا وردت جميع الإجابات بالموافقة على الإنهاء خلال الستين يوما من إبلاغها أو من النشر عن طلب الاستحكام في الصحف، فعلى المحكمة إكمال إجراء الاستحكام إذا لم يكن ثمة مانع شرعي أو نظامي آخر يحول دون ذلك.</w:t>
      </w:r>
    </w:p>
    <w:p w:rsidR="004B6081" w:rsidRDefault="004B6081" w:rsidP="00AA6E4B">
      <w:pPr>
        <w:spacing w:after="0" w:line="480" w:lineRule="exact"/>
        <w:ind w:firstLine="720"/>
        <w:jc w:val="both"/>
        <w:rPr>
          <w:rFonts w:cs="Traditional Arabic"/>
          <w:sz w:val="36"/>
          <w:szCs w:val="36"/>
          <w:rtl/>
        </w:rPr>
      </w:pPr>
      <w:r>
        <w:rPr>
          <w:rFonts w:cs="Traditional Arabic" w:hint="cs"/>
          <w:sz w:val="36"/>
          <w:szCs w:val="36"/>
          <w:rtl/>
        </w:rPr>
        <w:t>ب- إذا أجابت إحدى الجهات المعنية بالمعارضة على كل مساحة الحجة أو على جزء منها فعلى القاضي أن يحدد موعد</w:t>
      </w:r>
      <w:r w:rsidR="00AA6E4B">
        <w:rPr>
          <w:rFonts w:cs="Traditional Arabic" w:hint="cs"/>
          <w:sz w:val="36"/>
          <w:szCs w:val="36"/>
          <w:rtl/>
        </w:rPr>
        <w:t>اً</w:t>
      </w:r>
      <w:r>
        <w:rPr>
          <w:rFonts w:cs="Traditional Arabic" w:hint="cs"/>
          <w:sz w:val="36"/>
          <w:szCs w:val="36"/>
          <w:rtl/>
        </w:rPr>
        <w:t xml:space="preserve"> لسماع المعارضة لا يقل عن شهر، وأن يبلغ الجهة المعترضة بخطاب رسمي، على أن لا تسمع المعارضة إلا بعد مضي هذه المدة فإذا تبلّغت الجهة المعترضة بموعد جلسة نظر اعتراضها، ولم تبعث مندوبا عنها في الجلسة المحددة، فعلى القاضي بعد التحقق من إتمام التبليغ إكمال ما يلزم نحو إصدار الحجة، ورفعها حال إصدارها إلى محكمة التمييز.</w:t>
      </w:r>
    </w:p>
    <w:p w:rsidR="004B6081" w:rsidRDefault="004B6081" w:rsidP="001E01F2">
      <w:pPr>
        <w:spacing w:after="0" w:line="480" w:lineRule="exact"/>
        <w:ind w:firstLine="720"/>
        <w:jc w:val="both"/>
        <w:rPr>
          <w:rFonts w:cs="Traditional Arabic"/>
          <w:sz w:val="36"/>
          <w:szCs w:val="36"/>
          <w:rtl/>
        </w:rPr>
      </w:pPr>
      <w:r>
        <w:rPr>
          <w:rFonts w:cs="Traditional Arabic" w:hint="cs"/>
          <w:sz w:val="36"/>
          <w:szCs w:val="36"/>
          <w:rtl/>
        </w:rPr>
        <w:t>ج- إذا لم تجب إحدى الجهات المشار إليها لا بالموافقة ولا بالمعارضة خلال مدة الستين يوما من إبلاغها أو من النشر عن طلب الاستحكام أيهما أبعد، مع التحقق من إبلاغها فعلى القاضي إكمال إجراء الاستحكام ورفع ما يقرره إلى محكمة التمييز.</w:t>
      </w:r>
    </w:p>
    <w:p w:rsidR="004B6081" w:rsidRDefault="004B6081" w:rsidP="001E01F2">
      <w:pPr>
        <w:spacing w:after="0" w:line="480" w:lineRule="exact"/>
        <w:ind w:firstLine="720"/>
        <w:jc w:val="both"/>
        <w:rPr>
          <w:rFonts w:cs="Traditional Arabic"/>
          <w:sz w:val="36"/>
          <w:szCs w:val="36"/>
          <w:rtl/>
        </w:rPr>
      </w:pPr>
      <w:r>
        <w:rPr>
          <w:rFonts w:cs="Traditional Arabic" w:hint="cs"/>
          <w:sz w:val="36"/>
          <w:szCs w:val="36"/>
          <w:rtl/>
        </w:rPr>
        <w:t>د- إذا تقدم أحد بالمعارضة من الجهات أو من الأفراد أثناء نظر حجة الاستحكام وقبل اكتسابها القطعية، فتسمع المعارضة في ضبط الإنهاء ضمن إجراءات إصدار الحجة.</w:t>
      </w:r>
    </w:p>
    <w:p w:rsidR="00512C1C" w:rsidRDefault="00512C1C" w:rsidP="001E01F2">
      <w:pPr>
        <w:spacing w:after="0" w:line="480" w:lineRule="exact"/>
        <w:ind w:firstLine="720"/>
        <w:jc w:val="both"/>
        <w:rPr>
          <w:rFonts w:cs="Traditional Arabic"/>
          <w:sz w:val="36"/>
          <w:szCs w:val="36"/>
          <w:rtl/>
        </w:rPr>
      </w:pPr>
      <w:r>
        <w:rPr>
          <w:rFonts w:cs="Traditional Arabic" w:hint="cs"/>
          <w:sz w:val="36"/>
          <w:szCs w:val="36"/>
          <w:rtl/>
        </w:rPr>
        <w:t>6- على المحكمة في جميع الأحوال تدوين أرقام ومضامين إجابات الدوائر الحكومية، وكذا عدد الجريدة المعلن فيها واسمها وتاريخ الإعلان في ضبط الاستحكام وصكه.</w:t>
      </w:r>
    </w:p>
    <w:p w:rsidR="00512C1C" w:rsidRDefault="00512C1C" w:rsidP="001E01F2">
      <w:pPr>
        <w:spacing w:after="0" w:line="480" w:lineRule="exact"/>
        <w:ind w:firstLine="720"/>
        <w:jc w:val="both"/>
        <w:rPr>
          <w:rFonts w:cs="Traditional Arabic"/>
          <w:sz w:val="36"/>
          <w:szCs w:val="36"/>
          <w:rtl/>
        </w:rPr>
      </w:pPr>
      <w:r w:rsidRPr="00512C1C">
        <w:rPr>
          <w:rFonts w:cs="Traditional Arabic" w:hint="cs"/>
          <w:sz w:val="36"/>
          <w:szCs w:val="36"/>
          <w:u w:val="single"/>
          <w:rtl/>
        </w:rPr>
        <w:lastRenderedPageBreak/>
        <w:t>* شروط إصدار صك الاستحكام ومشتملاته:</w:t>
      </w:r>
      <w:r>
        <w:rPr>
          <w:rFonts w:cs="Traditional Arabic" w:hint="cs"/>
          <w:sz w:val="36"/>
          <w:szCs w:val="36"/>
          <w:rtl/>
        </w:rPr>
        <w:t xml:space="preserve"> يشترط لإصدار صك الاستحكام ما يلي:</w:t>
      </w:r>
    </w:p>
    <w:p w:rsidR="00512C1C" w:rsidRDefault="00512C1C" w:rsidP="001E01F2">
      <w:pPr>
        <w:spacing w:after="0" w:line="480" w:lineRule="exact"/>
        <w:ind w:firstLine="720"/>
        <w:jc w:val="both"/>
        <w:rPr>
          <w:rFonts w:cs="Traditional Arabic"/>
          <w:sz w:val="36"/>
          <w:szCs w:val="36"/>
          <w:rtl/>
        </w:rPr>
      </w:pPr>
      <w:r>
        <w:rPr>
          <w:rFonts w:cs="Traditional Arabic" w:hint="cs"/>
          <w:sz w:val="36"/>
          <w:szCs w:val="36"/>
          <w:rtl/>
        </w:rPr>
        <w:t>1- التأكد من صحة مساحة العقار وأضلاعه وحدوده إما بمعرفة القاضي نفسه عند انتقاله بنفسه إلى موقع العقار، أو بمعرفة من ينيبه لذلك، وللمحكمة إذا لزم الأمر الاستعانة بمهندس مساحي أو بفروع وزارة الزراعة ووزارة الشئون البلدية والقروية في مسح المواقع السكنية أو الزراعية حسب الاختصاص، وعلى أن يتم هذا التأكد عن طريق محضر معاينة يوقع من القاضي أو ممن ينيبه مع الحاضرين معه، يبين فيه حال العقار من حيث حدوده وأطواله ومساحته وعرض الشوارع المحيطة به ونوع الإحياء إن وجد أو أثره، وعدم تداخل العقار مع الأودية والمرافق العامة والغابات والسواحل.</w:t>
      </w:r>
    </w:p>
    <w:p w:rsidR="00512C1C" w:rsidRDefault="00512C1C" w:rsidP="001E01F2">
      <w:pPr>
        <w:spacing w:after="0" w:line="480" w:lineRule="exact"/>
        <w:ind w:firstLine="720"/>
        <w:jc w:val="both"/>
        <w:rPr>
          <w:rFonts w:cs="Traditional Arabic"/>
          <w:sz w:val="36"/>
          <w:szCs w:val="36"/>
          <w:rtl/>
        </w:rPr>
      </w:pPr>
      <w:r>
        <w:rPr>
          <w:rFonts w:cs="Traditional Arabic" w:hint="cs"/>
          <w:sz w:val="36"/>
          <w:szCs w:val="36"/>
          <w:rtl/>
        </w:rPr>
        <w:t>2- كما يشترط لإصدار صك الاستحكام، أن يثبت المنهي ملكيته للعقار موضوع الإنهاء بطرق الإثبات الشرعية.</w:t>
      </w:r>
    </w:p>
    <w:p w:rsidR="00512C1C" w:rsidRDefault="00512C1C" w:rsidP="001E01F2">
      <w:pPr>
        <w:spacing w:after="0" w:line="480" w:lineRule="exact"/>
        <w:ind w:firstLine="720"/>
        <w:jc w:val="both"/>
        <w:rPr>
          <w:rFonts w:cs="Traditional Arabic"/>
          <w:sz w:val="36"/>
          <w:szCs w:val="36"/>
          <w:rtl/>
        </w:rPr>
      </w:pPr>
      <w:r>
        <w:rPr>
          <w:rFonts w:cs="Traditional Arabic" w:hint="cs"/>
          <w:sz w:val="36"/>
          <w:szCs w:val="36"/>
          <w:rtl/>
        </w:rPr>
        <w:t>3- يجب أن يشتمل صك حجة الاستحكام على: إنهاء المنهي، وبيناته، وعلى الأطوال والحدود والمساحة الكلية وعرض الشوارع المحيطة بالعقار موضوع الإنهاء.</w:t>
      </w:r>
    </w:p>
    <w:p w:rsidR="00512C1C" w:rsidRPr="00512C1C" w:rsidRDefault="00512C1C" w:rsidP="001E01F2">
      <w:pPr>
        <w:spacing w:after="0" w:line="480" w:lineRule="exact"/>
        <w:ind w:firstLine="720"/>
        <w:jc w:val="both"/>
        <w:rPr>
          <w:rFonts w:cs="Traditional Arabic"/>
          <w:sz w:val="36"/>
          <w:szCs w:val="36"/>
          <w:u w:val="single"/>
          <w:rtl/>
        </w:rPr>
      </w:pPr>
      <w:r w:rsidRPr="00512C1C">
        <w:rPr>
          <w:rFonts w:cs="Traditional Arabic" w:hint="cs"/>
          <w:sz w:val="36"/>
          <w:szCs w:val="36"/>
          <w:u w:val="single"/>
          <w:rtl/>
        </w:rPr>
        <w:t>* لمن يتم إصدار صك حجة الاستحكام:</w:t>
      </w:r>
    </w:p>
    <w:p w:rsidR="00512C1C" w:rsidRDefault="00512C1C" w:rsidP="001E01F2">
      <w:pPr>
        <w:spacing w:after="0" w:line="480" w:lineRule="exact"/>
        <w:ind w:firstLine="720"/>
        <w:jc w:val="both"/>
        <w:rPr>
          <w:rFonts w:cs="Traditional Arabic"/>
          <w:sz w:val="36"/>
          <w:szCs w:val="36"/>
          <w:rtl/>
        </w:rPr>
      </w:pPr>
      <w:r>
        <w:rPr>
          <w:rFonts w:cs="Traditional Arabic" w:hint="cs"/>
          <w:sz w:val="36"/>
          <w:szCs w:val="36"/>
          <w:rtl/>
        </w:rPr>
        <w:t>الأصل أن لكل من يدعي تملك عقارا مبنيا أو زراعيا حق طلب صك استحكام من ا لمحكمة التي يقع في نطاق اختصاصها المكاني ذلك العقار، وعليه فإن طالب الصك يختلف حاله بحسب ما إذا كان مالكا منفردا أو كان شريكا، كما يختلف حاله بحسب ما إذا كان تملكه لهذا العقار بإحياء موات أو بإقطاع أو بشرا</w:t>
      </w:r>
      <w:r w:rsidR="00AA6E4B">
        <w:rPr>
          <w:rFonts w:cs="Traditional Arabic" w:hint="cs"/>
          <w:sz w:val="36"/>
          <w:szCs w:val="36"/>
          <w:rtl/>
        </w:rPr>
        <w:t>ء</w:t>
      </w:r>
      <w:r>
        <w:rPr>
          <w:rFonts w:cs="Traditional Arabic" w:hint="cs"/>
          <w:sz w:val="36"/>
          <w:szCs w:val="36"/>
          <w:rtl/>
        </w:rPr>
        <w:t>، أو كان وارثا له وع</w:t>
      </w:r>
      <w:r w:rsidR="00AA6E4B">
        <w:rPr>
          <w:rFonts w:cs="Traditional Arabic" w:hint="cs"/>
          <w:sz w:val="36"/>
          <w:szCs w:val="36"/>
          <w:rtl/>
        </w:rPr>
        <w:t>ليه: فإنه إذا كان شريكا في عقارا</w:t>
      </w:r>
      <w:r>
        <w:rPr>
          <w:rFonts w:cs="Traditional Arabic" w:hint="cs"/>
          <w:sz w:val="36"/>
          <w:szCs w:val="36"/>
          <w:rtl/>
        </w:rPr>
        <w:t xml:space="preserve">ت </w:t>
      </w:r>
      <w:r w:rsidR="00AA6E4B">
        <w:rPr>
          <w:rFonts w:cs="Traditional Arabic" w:hint="cs"/>
          <w:sz w:val="36"/>
          <w:szCs w:val="36"/>
          <w:rtl/>
        </w:rPr>
        <w:t>ت</w:t>
      </w:r>
      <w:r>
        <w:rPr>
          <w:rFonts w:cs="Traditional Arabic" w:hint="cs"/>
          <w:sz w:val="36"/>
          <w:szCs w:val="36"/>
          <w:rtl/>
        </w:rPr>
        <w:t>ملكه مع باقي الشركاء بإرث أو</w:t>
      </w:r>
      <w:r w:rsidR="00AA6E4B">
        <w:rPr>
          <w:rFonts w:cs="Traditional Arabic" w:hint="cs"/>
          <w:sz w:val="36"/>
          <w:szCs w:val="36"/>
          <w:rtl/>
        </w:rPr>
        <w:t xml:space="preserve"> بإحياء أو بإقطاع أو بشراء فإنه </w:t>
      </w:r>
      <w:r>
        <w:rPr>
          <w:rFonts w:cs="Traditional Arabic" w:hint="cs"/>
          <w:sz w:val="36"/>
          <w:szCs w:val="36"/>
          <w:rtl/>
        </w:rPr>
        <w:lastRenderedPageBreak/>
        <w:t>يجوز له طلب حجة استحكام له بصفة منفردة أو له ولشركائه ولو لم يكن معه وكالة من بقية الشركاء وعندئذ تصدر الحجة باسم كافة الشركاء مع إيضاح نصيب كل شريك.</w:t>
      </w:r>
    </w:p>
    <w:p w:rsidR="00512C1C" w:rsidRDefault="00512C1C" w:rsidP="001E01F2">
      <w:pPr>
        <w:spacing w:after="0" w:line="480" w:lineRule="exact"/>
        <w:ind w:firstLine="720"/>
        <w:jc w:val="both"/>
        <w:rPr>
          <w:rFonts w:cs="Traditional Arabic"/>
          <w:sz w:val="36"/>
          <w:szCs w:val="36"/>
          <w:rtl/>
        </w:rPr>
      </w:pPr>
      <w:r>
        <w:rPr>
          <w:rFonts w:cs="Traditional Arabic" w:hint="cs"/>
          <w:sz w:val="36"/>
          <w:szCs w:val="36"/>
          <w:rtl/>
        </w:rPr>
        <w:t>أما بالنسبة للعقار الموروث فإن حجة الاستحكام تصدر باسم جميع الورثة إن أمكن وإلا فإنها تصدر باسم المورث.</w:t>
      </w:r>
    </w:p>
    <w:p w:rsidR="00512C1C" w:rsidRDefault="00512C1C" w:rsidP="001E01F2">
      <w:pPr>
        <w:spacing w:after="0" w:line="480" w:lineRule="exact"/>
        <w:ind w:firstLine="720"/>
        <w:jc w:val="both"/>
        <w:rPr>
          <w:rFonts w:cs="Traditional Arabic"/>
          <w:sz w:val="36"/>
          <w:szCs w:val="36"/>
          <w:rtl/>
        </w:rPr>
      </w:pPr>
      <w:r>
        <w:rPr>
          <w:rFonts w:cs="Traditional Arabic" w:hint="cs"/>
          <w:sz w:val="36"/>
          <w:szCs w:val="36"/>
          <w:rtl/>
        </w:rPr>
        <w:t>وبالنسبة للعقارات المبنية التي يكون البناء عليها مملوكا بموجب صك استحكام دون الأرض، فإن ملكية البناء لا تكفي لإثبات تملك الأرض، وعلى مدعي ملكية الأرض إثبات تملكه أياها بنفس إجراءات حجج الاستحكام المتقدمة، والعكس صحيح بالنسبة للبناء التابع للأرض المملوكة بصك استحكام مستكمل الإجراءات، فإن ملكية البناء لا تحتاج إلى إثبات ويكفي لإثبات ملكيته الإقرار بها من كل من البائع والمشتري عند البيع.</w:t>
      </w:r>
    </w:p>
    <w:p w:rsidR="00512C1C" w:rsidRDefault="00512C1C" w:rsidP="00AA6E4B">
      <w:pPr>
        <w:spacing w:after="0" w:line="480" w:lineRule="exact"/>
        <w:ind w:firstLine="720"/>
        <w:jc w:val="both"/>
        <w:rPr>
          <w:rFonts w:cs="Traditional Arabic"/>
          <w:sz w:val="36"/>
          <w:szCs w:val="36"/>
          <w:rtl/>
        </w:rPr>
      </w:pPr>
      <w:r w:rsidRPr="00816570">
        <w:rPr>
          <w:rFonts w:cs="Traditional Arabic" w:hint="cs"/>
          <w:sz w:val="36"/>
          <w:szCs w:val="36"/>
          <w:u w:val="single"/>
          <w:rtl/>
        </w:rPr>
        <w:t>* حجية صك الاستحكام:</w:t>
      </w:r>
      <w:r>
        <w:rPr>
          <w:rFonts w:cs="Traditional Arabic" w:hint="cs"/>
          <w:sz w:val="36"/>
          <w:szCs w:val="36"/>
          <w:rtl/>
        </w:rPr>
        <w:t xml:space="preserve"> لما كان من غير المشترط لإصدار صك </w:t>
      </w:r>
      <w:r w:rsidRPr="00AA6E4B">
        <w:rPr>
          <w:rFonts w:cs="Traditional Arabic" w:hint="cs"/>
          <w:spacing w:val="-8"/>
          <w:sz w:val="36"/>
          <w:szCs w:val="36"/>
          <w:rtl/>
        </w:rPr>
        <w:t xml:space="preserve">الاستحكام أن </w:t>
      </w:r>
      <w:r w:rsidR="00AA6E4B" w:rsidRPr="00AA6E4B">
        <w:rPr>
          <w:rFonts w:cs="Traditional Arabic" w:hint="cs"/>
          <w:spacing w:val="-8"/>
          <w:sz w:val="36"/>
          <w:szCs w:val="36"/>
          <w:rtl/>
        </w:rPr>
        <w:t>تقام لأجل إصداره دعوى قضائية</w:t>
      </w:r>
      <w:r w:rsidR="00816570" w:rsidRPr="00AA6E4B">
        <w:rPr>
          <w:rFonts w:cs="Traditional Arabic" w:hint="cs"/>
          <w:spacing w:val="-8"/>
          <w:sz w:val="36"/>
          <w:szCs w:val="36"/>
          <w:rtl/>
        </w:rPr>
        <w:t xml:space="preserve"> في مواجهة خصم ابتداء لذلك:</w:t>
      </w:r>
    </w:p>
    <w:p w:rsidR="00AA6E4B" w:rsidRDefault="00816570" w:rsidP="00AA6E4B">
      <w:pPr>
        <w:spacing w:after="0" w:line="480" w:lineRule="exact"/>
        <w:ind w:firstLine="720"/>
        <w:jc w:val="both"/>
        <w:rPr>
          <w:rFonts w:cs="Traditional Arabic"/>
          <w:sz w:val="36"/>
          <w:szCs w:val="36"/>
          <w:rtl/>
        </w:rPr>
      </w:pPr>
      <w:r>
        <w:rPr>
          <w:rFonts w:cs="Traditional Arabic" w:hint="cs"/>
          <w:sz w:val="36"/>
          <w:szCs w:val="36"/>
          <w:rtl/>
        </w:rPr>
        <w:t>فإن صك حجة الاستحكام ولو كان مكتسبا للقطعية لا يمنع من سماع الدعوى التي يقيمها صاحب الحق الموضوعي في العقار موضوع الصك، مع لزوم اعتبار المعارضة التي تقيمها إحدى الجهات أو أحد الأفراد بشأن حجة الاستحكام بعد إصدارها واكتسابها القطعية تعتبر دعوى موضوعية مستقلة ترفع أمام محكمة المدعى عليه. وعليه:</w:t>
      </w:r>
      <w:r w:rsidR="00AA6E4B">
        <w:rPr>
          <w:rFonts w:cs="Traditional Arabic" w:hint="cs"/>
          <w:sz w:val="36"/>
          <w:szCs w:val="36"/>
          <w:rtl/>
        </w:rPr>
        <w:t xml:space="preserve"> </w:t>
      </w:r>
    </w:p>
    <w:p w:rsidR="00816570" w:rsidRDefault="00816570" w:rsidP="00AA6E4B">
      <w:pPr>
        <w:spacing w:after="0" w:line="480" w:lineRule="exact"/>
        <w:ind w:firstLine="720"/>
        <w:jc w:val="both"/>
        <w:rPr>
          <w:rFonts w:cs="Traditional Arabic"/>
          <w:sz w:val="36"/>
          <w:szCs w:val="36"/>
          <w:rtl/>
        </w:rPr>
      </w:pPr>
      <w:r>
        <w:rPr>
          <w:rFonts w:cs="Traditional Arabic" w:hint="cs"/>
          <w:sz w:val="36"/>
          <w:szCs w:val="36"/>
          <w:rtl/>
        </w:rPr>
        <w:t xml:space="preserve">فإنه إذا ظهر للقاضي أثناء المرافعة في هذه الدعوى الموضوعية ما يستوجب إعادة النظر في حجة الاستحكام بالإلغاء أو بالتعديل أو التكميل فإن عليه النظر في ذلك وإنهاءه بالوجه الشرعي ورفع ما يجريه إلى محكمة </w:t>
      </w:r>
      <w:r>
        <w:rPr>
          <w:rFonts w:cs="Traditional Arabic" w:hint="cs"/>
          <w:sz w:val="36"/>
          <w:szCs w:val="36"/>
          <w:rtl/>
        </w:rPr>
        <w:lastRenderedPageBreak/>
        <w:t>التمييز، التي تتولى وحدها إلغاء الصكوك إذا ظهر لها ما يستوجب هذا الإلغاء.</w:t>
      </w:r>
    </w:p>
    <w:p w:rsidR="00816570" w:rsidRDefault="00816570" w:rsidP="00816570">
      <w:pPr>
        <w:spacing w:after="0" w:line="480" w:lineRule="exact"/>
        <w:ind w:firstLine="720"/>
        <w:jc w:val="both"/>
        <w:rPr>
          <w:rFonts w:cs="Traditional Arabic"/>
          <w:sz w:val="36"/>
          <w:szCs w:val="36"/>
          <w:rtl/>
        </w:rPr>
      </w:pPr>
      <w:r w:rsidRPr="00816570">
        <w:rPr>
          <w:rFonts w:cs="Traditional Arabic" w:hint="cs"/>
          <w:sz w:val="36"/>
          <w:szCs w:val="36"/>
          <w:u w:val="single"/>
          <w:rtl/>
        </w:rPr>
        <w:t>* الأراضي التي لا يجوز تملكها بحجج استحكام:</w:t>
      </w:r>
      <w:r>
        <w:rPr>
          <w:rFonts w:cs="Traditional Arabic" w:hint="cs"/>
          <w:sz w:val="36"/>
          <w:szCs w:val="36"/>
          <w:rtl/>
        </w:rPr>
        <w:t xml:space="preserve"> هناك ستة عشر نوعا من الأراضي التي لا تملك لا بحجج استحكام ولا بإحياء ولا بإقطاع ومن أهمها:</w:t>
      </w:r>
    </w:p>
    <w:p w:rsidR="00816570" w:rsidRDefault="00816570" w:rsidP="0088281E">
      <w:pPr>
        <w:pStyle w:val="a7"/>
        <w:numPr>
          <w:ilvl w:val="0"/>
          <w:numId w:val="43"/>
        </w:numPr>
        <w:spacing w:after="0" w:line="480" w:lineRule="exact"/>
        <w:ind w:hanging="733"/>
        <w:jc w:val="both"/>
        <w:rPr>
          <w:rFonts w:cs="Traditional Arabic"/>
          <w:sz w:val="36"/>
          <w:szCs w:val="36"/>
        </w:rPr>
      </w:pPr>
      <w:r>
        <w:rPr>
          <w:rFonts w:cs="Traditional Arabic" w:hint="cs"/>
          <w:sz w:val="36"/>
          <w:szCs w:val="36"/>
          <w:rtl/>
        </w:rPr>
        <w:t>الأودية والمساييل التي تحددها كل من البلدية ووزارة الزراعة وحرم هذه الأراضي.</w:t>
      </w:r>
    </w:p>
    <w:p w:rsidR="00816570" w:rsidRDefault="00816570" w:rsidP="0088281E">
      <w:pPr>
        <w:pStyle w:val="a7"/>
        <w:numPr>
          <w:ilvl w:val="0"/>
          <w:numId w:val="43"/>
        </w:numPr>
        <w:spacing w:after="0" w:line="480" w:lineRule="exact"/>
        <w:ind w:hanging="733"/>
        <w:jc w:val="both"/>
        <w:rPr>
          <w:rFonts w:cs="Traditional Arabic"/>
          <w:sz w:val="36"/>
          <w:szCs w:val="36"/>
        </w:rPr>
      </w:pPr>
      <w:r>
        <w:rPr>
          <w:rFonts w:cs="Traditional Arabic" w:hint="cs"/>
          <w:sz w:val="36"/>
          <w:szCs w:val="36"/>
          <w:rtl/>
        </w:rPr>
        <w:t>قمم الجبال التابعة لوزارة الدفاع.</w:t>
      </w:r>
    </w:p>
    <w:p w:rsidR="00816570" w:rsidRDefault="00816570" w:rsidP="0088281E">
      <w:pPr>
        <w:pStyle w:val="a7"/>
        <w:numPr>
          <w:ilvl w:val="0"/>
          <w:numId w:val="43"/>
        </w:numPr>
        <w:spacing w:after="0" w:line="480" w:lineRule="exact"/>
        <w:ind w:hanging="733"/>
        <w:jc w:val="both"/>
        <w:rPr>
          <w:rFonts w:cs="Traditional Arabic"/>
          <w:sz w:val="36"/>
          <w:szCs w:val="36"/>
        </w:rPr>
      </w:pPr>
      <w:r>
        <w:rPr>
          <w:rFonts w:cs="Traditional Arabic" w:hint="cs"/>
          <w:sz w:val="36"/>
          <w:szCs w:val="36"/>
          <w:rtl/>
        </w:rPr>
        <w:t>سكك الحديد وما يجاورها من الجانبين إلى مسافة مائتي متر من كل جانب وكذا طرق المواصلات وما يجاورها من الجانبين إلى مسافة مائة متر من كل جانب.</w:t>
      </w:r>
    </w:p>
    <w:p w:rsidR="00816570" w:rsidRDefault="00816570" w:rsidP="0088281E">
      <w:pPr>
        <w:pStyle w:val="a7"/>
        <w:numPr>
          <w:ilvl w:val="0"/>
          <w:numId w:val="43"/>
        </w:numPr>
        <w:spacing w:after="0" w:line="480" w:lineRule="exact"/>
        <w:ind w:hanging="733"/>
        <w:jc w:val="both"/>
        <w:rPr>
          <w:rFonts w:cs="Traditional Arabic"/>
          <w:sz w:val="36"/>
          <w:szCs w:val="36"/>
        </w:rPr>
      </w:pPr>
      <w:r>
        <w:rPr>
          <w:rFonts w:cs="Traditional Arabic" w:hint="cs"/>
          <w:sz w:val="36"/>
          <w:szCs w:val="36"/>
          <w:rtl/>
        </w:rPr>
        <w:t xml:space="preserve">المناجم والمحاجر التي </w:t>
      </w:r>
      <w:r w:rsidR="00AA6E4B">
        <w:rPr>
          <w:rFonts w:cs="Traditional Arabic" w:hint="cs"/>
          <w:sz w:val="36"/>
          <w:szCs w:val="36"/>
          <w:rtl/>
        </w:rPr>
        <w:t>يؤخذ</w:t>
      </w:r>
      <w:r>
        <w:rPr>
          <w:rFonts w:cs="Traditional Arabic" w:hint="cs"/>
          <w:sz w:val="36"/>
          <w:szCs w:val="36"/>
          <w:rtl/>
        </w:rPr>
        <w:t xml:space="preserve"> منها الرخام أو الرمل الأبيض أو غيرهما من مواد البناء الضرورية.</w:t>
      </w:r>
    </w:p>
    <w:p w:rsidR="00816570" w:rsidRDefault="00816570" w:rsidP="00AA6E4B">
      <w:pPr>
        <w:pStyle w:val="a7"/>
        <w:numPr>
          <w:ilvl w:val="0"/>
          <w:numId w:val="43"/>
        </w:numPr>
        <w:spacing w:after="0" w:line="480" w:lineRule="exact"/>
        <w:ind w:hanging="733"/>
        <w:jc w:val="both"/>
        <w:rPr>
          <w:rFonts w:cs="Traditional Arabic"/>
          <w:sz w:val="36"/>
          <w:szCs w:val="36"/>
        </w:rPr>
      </w:pPr>
      <w:r>
        <w:rPr>
          <w:rFonts w:cs="Traditional Arabic" w:hint="cs"/>
          <w:sz w:val="36"/>
          <w:szCs w:val="36"/>
          <w:rtl/>
        </w:rPr>
        <w:t>أراضي المشاعر المقدسة (منى، عرفات</w:t>
      </w:r>
      <w:r w:rsidR="00AA6E4B">
        <w:rPr>
          <w:rFonts w:cs="Traditional Arabic" w:hint="cs"/>
          <w:sz w:val="36"/>
          <w:szCs w:val="36"/>
          <w:rtl/>
        </w:rPr>
        <w:t>،</w:t>
      </w:r>
      <w:r>
        <w:rPr>
          <w:rFonts w:cs="Traditional Arabic" w:hint="cs"/>
          <w:sz w:val="36"/>
          <w:szCs w:val="36"/>
          <w:rtl/>
        </w:rPr>
        <w:t xml:space="preserve"> مزدلفة) وحماها.</w:t>
      </w:r>
    </w:p>
    <w:p w:rsidR="00816570" w:rsidRDefault="00816570" w:rsidP="0088281E">
      <w:pPr>
        <w:pStyle w:val="a7"/>
        <w:numPr>
          <w:ilvl w:val="0"/>
          <w:numId w:val="43"/>
        </w:numPr>
        <w:spacing w:after="0" w:line="480" w:lineRule="exact"/>
        <w:ind w:hanging="733"/>
        <w:jc w:val="both"/>
        <w:rPr>
          <w:rFonts w:cs="Traditional Arabic"/>
          <w:sz w:val="36"/>
          <w:szCs w:val="36"/>
        </w:rPr>
      </w:pPr>
      <w:r>
        <w:rPr>
          <w:rFonts w:cs="Traditional Arabic" w:hint="cs"/>
          <w:sz w:val="36"/>
          <w:szCs w:val="36"/>
          <w:rtl/>
        </w:rPr>
        <w:t>خطوط أنابيب النفط وتحلية المياه وحرمها.</w:t>
      </w:r>
    </w:p>
    <w:p w:rsidR="00816570" w:rsidRDefault="00816570" w:rsidP="0088281E">
      <w:pPr>
        <w:pStyle w:val="a7"/>
        <w:numPr>
          <w:ilvl w:val="0"/>
          <w:numId w:val="43"/>
        </w:numPr>
        <w:spacing w:after="0" w:line="480" w:lineRule="exact"/>
        <w:ind w:hanging="733"/>
        <w:jc w:val="both"/>
        <w:rPr>
          <w:rFonts w:cs="Traditional Arabic"/>
          <w:sz w:val="36"/>
          <w:szCs w:val="36"/>
        </w:rPr>
      </w:pPr>
      <w:r>
        <w:rPr>
          <w:rFonts w:cs="Traditional Arabic" w:hint="cs"/>
          <w:sz w:val="36"/>
          <w:szCs w:val="36"/>
          <w:rtl/>
        </w:rPr>
        <w:t>المحميات التابعة لهيئة حماية الحياة الفطرية.</w:t>
      </w:r>
    </w:p>
    <w:p w:rsidR="00816570" w:rsidRDefault="00816570" w:rsidP="0088281E">
      <w:pPr>
        <w:pStyle w:val="a7"/>
        <w:numPr>
          <w:ilvl w:val="0"/>
          <w:numId w:val="43"/>
        </w:numPr>
        <w:spacing w:after="0" w:line="480" w:lineRule="exact"/>
        <w:ind w:hanging="733"/>
        <w:jc w:val="both"/>
        <w:rPr>
          <w:rFonts w:cs="Traditional Arabic"/>
          <w:sz w:val="36"/>
          <w:szCs w:val="36"/>
        </w:rPr>
      </w:pPr>
      <w:r>
        <w:rPr>
          <w:rFonts w:cs="Traditional Arabic" w:hint="cs"/>
          <w:sz w:val="36"/>
          <w:szCs w:val="36"/>
          <w:rtl/>
        </w:rPr>
        <w:t>الشواطئ العامة وحرمها إلى مسافة أربعمائة متر.</w:t>
      </w:r>
    </w:p>
    <w:p w:rsidR="00816570" w:rsidRDefault="00816570" w:rsidP="0088281E">
      <w:pPr>
        <w:pStyle w:val="a7"/>
        <w:numPr>
          <w:ilvl w:val="0"/>
          <w:numId w:val="43"/>
        </w:numPr>
        <w:spacing w:after="0" w:line="480" w:lineRule="exact"/>
        <w:ind w:hanging="733"/>
        <w:jc w:val="both"/>
        <w:rPr>
          <w:rFonts w:cs="Traditional Arabic"/>
          <w:sz w:val="36"/>
          <w:szCs w:val="36"/>
        </w:rPr>
      </w:pPr>
      <w:r>
        <w:rPr>
          <w:rFonts w:cs="Traditional Arabic" w:hint="cs"/>
          <w:sz w:val="36"/>
          <w:szCs w:val="36"/>
          <w:rtl/>
        </w:rPr>
        <w:t>أماكن إقامة الشركات أثناء تنفيذها للمشاريع العامة للدولة.</w:t>
      </w:r>
    </w:p>
    <w:p w:rsidR="00816570" w:rsidRDefault="00816570" w:rsidP="0088281E">
      <w:pPr>
        <w:pStyle w:val="a7"/>
        <w:numPr>
          <w:ilvl w:val="0"/>
          <w:numId w:val="43"/>
        </w:numPr>
        <w:spacing w:after="0" w:line="480" w:lineRule="exact"/>
        <w:ind w:hanging="733"/>
        <w:jc w:val="both"/>
        <w:rPr>
          <w:rFonts w:cs="Traditional Arabic"/>
          <w:sz w:val="36"/>
          <w:szCs w:val="36"/>
        </w:rPr>
      </w:pPr>
      <w:r>
        <w:rPr>
          <w:rFonts w:cs="Traditional Arabic" w:hint="cs"/>
          <w:sz w:val="36"/>
          <w:szCs w:val="36"/>
          <w:rtl/>
        </w:rPr>
        <w:t>آبار السبيل.</w:t>
      </w:r>
    </w:p>
    <w:p w:rsidR="00816570" w:rsidRDefault="00816570" w:rsidP="0088281E">
      <w:pPr>
        <w:pStyle w:val="a7"/>
        <w:numPr>
          <w:ilvl w:val="0"/>
          <w:numId w:val="43"/>
        </w:numPr>
        <w:spacing w:after="0" w:line="480" w:lineRule="exact"/>
        <w:ind w:hanging="733"/>
        <w:jc w:val="both"/>
        <w:rPr>
          <w:rFonts w:cs="Traditional Arabic"/>
          <w:sz w:val="36"/>
          <w:szCs w:val="36"/>
        </w:rPr>
      </w:pPr>
      <w:r>
        <w:rPr>
          <w:rFonts w:cs="Traditional Arabic" w:hint="cs"/>
          <w:sz w:val="36"/>
          <w:szCs w:val="36"/>
          <w:rtl/>
        </w:rPr>
        <w:t>مصادر  المياه والبحيرات التي تتكون خلف السدود.</w:t>
      </w:r>
    </w:p>
    <w:p w:rsidR="00816570" w:rsidRPr="00816570" w:rsidRDefault="00816570" w:rsidP="0088281E">
      <w:pPr>
        <w:pStyle w:val="a7"/>
        <w:numPr>
          <w:ilvl w:val="0"/>
          <w:numId w:val="43"/>
        </w:numPr>
        <w:spacing w:after="0" w:line="480" w:lineRule="exact"/>
        <w:ind w:hanging="733"/>
        <w:jc w:val="both"/>
        <w:rPr>
          <w:rFonts w:cs="Traditional Arabic"/>
          <w:sz w:val="36"/>
          <w:szCs w:val="36"/>
          <w:rtl/>
        </w:rPr>
      </w:pPr>
      <w:r>
        <w:rPr>
          <w:rFonts w:cs="Traditional Arabic" w:hint="cs"/>
          <w:sz w:val="36"/>
          <w:szCs w:val="36"/>
          <w:rtl/>
        </w:rPr>
        <w:t>الأراضي التي صدر بشأنها منع خاص من تملكها مثل عين زبيدة والعين العزيزية.</w:t>
      </w:r>
    </w:p>
    <w:p w:rsidR="009F796B" w:rsidRDefault="00816570" w:rsidP="001E01F2">
      <w:pPr>
        <w:spacing w:after="0" w:line="480" w:lineRule="exact"/>
        <w:ind w:firstLine="720"/>
        <w:jc w:val="both"/>
        <w:rPr>
          <w:rFonts w:cs="Traditional Arabic"/>
          <w:sz w:val="36"/>
          <w:szCs w:val="36"/>
          <w:rtl/>
        </w:rPr>
      </w:pPr>
      <w:r w:rsidRPr="00816570">
        <w:rPr>
          <w:rFonts w:cs="Traditional Arabic" w:hint="cs"/>
          <w:sz w:val="36"/>
          <w:szCs w:val="36"/>
          <w:u w:val="single"/>
          <w:rtl/>
        </w:rPr>
        <w:lastRenderedPageBreak/>
        <w:t>* أنواع خاصة من حجج الاستحكام:</w:t>
      </w:r>
      <w:r>
        <w:rPr>
          <w:rFonts w:cs="Traditional Arabic" w:hint="cs"/>
          <w:sz w:val="36"/>
          <w:szCs w:val="36"/>
          <w:rtl/>
        </w:rPr>
        <w:t xml:space="preserve"> يوجد لدينا عدد من حجج الاستحكام الخاصة التي ورد بشأنها بعض الاستثناءات سواء من بعض إجراءات إصدارها أو من بعض الأنظمة المانع</w:t>
      </w:r>
      <w:r w:rsidR="00AA6E4B">
        <w:rPr>
          <w:rFonts w:cs="Traditional Arabic" w:hint="cs"/>
          <w:sz w:val="36"/>
          <w:szCs w:val="36"/>
          <w:rtl/>
        </w:rPr>
        <w:t>ة</w:t>
      </w:r>
      <w:r>
        <w:rPr>
          <w:rFonts w:cs="Traditional Arabic" w:hint="cs"/>
          <w:sz w:val="36"/>
          <w:szCs w:val="36"/>
          <w:rtl/>
        </w:rPr>
        <w:t xml:space="preserve"> من تملك الأرض التي تصدر بشأنها، ونكتفي هنا بنوعين فقط وهما:</w:t>
      </w:r>
    </w:p>
    <w:p w:rsidR="00816570" w:rsidRDefault="00816570" w:rsidP="001E01F2">
      <w:pPr>
        <w:spacing w:after="0" w:line="480" w:lineRule="exact"/>
        <w:ind w:firstLine="720"/>
        <w:jc w:val="both"/>
        <w:rPr>
          <w:rFonts w:cs="Traditional Arabic"/>
          <w:sz w:val="36"/>
          <w:szCs w:val="36"/>
          <w:rtl/>
        </w:rPr>
      </w:pPr>
      <w:r w:rsidRPr="00660094">
        <w:rPr>
          <w:rFonts w:cs="Traditional Arabic" w:hint="cs"/>
          <w:sz w:val="36"/>
          <w:szCs w:val="36"/>
          <w:u w:val="single"/>
          <w:rtl/>
        </w:rPr>
        <w:t>(1) حجج الاستحكام على المساجد المعدة لإقامة الصلاة الجامعة فيها:</w:t>
      </w:r>
      <w:r>
        <w:rPr>
          <w:rFonts w:cs="Traditional Arabic" w:hint="cs"/>
          <w:sz w:val="36"/>
          <w:szCs w:val="36"/>
          <w:rtl/>
        </w:rPr>
        <w:t xml:space="preserve"> وهذا النوع من الحجج يجري على إصداره نفس الإجراءات التي تجري على حجج الاستحكام العادية من الإعلان ومخاطبة الدوائر الحكومية، وتتولى وزارة الشئون الإسلامية والأوقاف والدعوة والإرشاد استدعاء (تقديم طلب) صك الاستحكام الخاص به إلى المحكمة المختصة التي يقع بدائرتها العقار المقام عليه المسجد، كما يقع عليها عبء إثبات قيامها بالبناء ووقف المسجد لإقامة الصلاة فيه جماعة، ولا تخضع الأرض التي يقام عليها المسجد لأحكام الأمر السامي رقم 21679 وتاريخ 9/11/1387 في شأن حظر إحياء الأرض الموات، حيث للوزارة الحق في الإحياء بعد التاريخ المشار إليه.</w:t>
      </w:r>
    </w:p>
    <w:p w:rsidR="00816570" w:rsidRDefault="00816570" w:rsidP="001E01F2">
      <w:pPr>
        <w:spacing w:after="0" w:line="480" w:lineRule="exact"/>
        <w:ind w:firstLine="720"/>
        <w:jc w:val="both"/>
        <w:rPr>
          <w:rFonts w:cs="Traditional Arabic"/>
          <w:sz w:val="36"/>
          <w:szCs w:val="36"/>
          <w:rtl/>
        </w:rPr>
      </w:pPr>
      <w:r>
        <w:rPr>
          <w:rFonts w:cs="Traditional Arabic" w:hint="cs"/>
          <w:sz w:val="36"/>
          <w:szCs w:val="36"/>
          <w:rtl/>
        </w:rPr>
        <w:t xml:space="preserve">وعند صدور حجة استحكام بموقع أحد المساجد فإنه لا يحكم فيها بثبوت ملكية الوزارة للأرض بل تثبت فيها وقفية الأرض على المسجد، وكما أن الوزارة </w:t>
      </w:r>
      <w:r w:rsidR="007255B6">
        <w:rPr>
          <w:rFonts w:cs="Traditional Arabic" w:hint="cs"/>
          <w:sz w:val="36"/>
          <w:szCs w:val="36"/>
          <w:rtl/>
        </w:rPr>
        <w:t xml:space="preserve"> هي المكلفة بطلب صك الاستحكام الخاص بأرض المسجد، فإنها المكلفة كذلك بحفظ هذا الصك.</w:t>
      </w:r>
    </w:p>
    <w:p w:rsidR="007255B6" w:rsidRDefault="007255B6" w:rsidP="001E01F2">
      <w:pPr>
        <w:spacing w:after="0" w:line="480" w:lineRule="exact"/>
        <w:ind w:firstLine="720"/>
        <w:jc w:val="both"/>
        <w:rPr>
          <w:rFonts w:cs="Traditional Arabic"/>
          <w:sz w:val="36"/>
          <w:szCs w:val="36"/>
          <w:rtl/>
        </w:rPr>
      </w:pPr>
      <w:r w:rsidRPr="00660094">
        <w:rPr>
          <w:rFonts w:cs="Traditional Arabic" w:hint="cs"/>
          <w:sz w:val="36"/>
          <w:szCs w:val="36"/>
          <w:u w:val="single"/>
          <w:rtl/>
        </w:rPr>
        <w:t>(2) حجج الاستحكام على الأوقاف</w:t>
      </w:r>
      <w:r w:rsidR="00660094" w:rsidRPr="00660094">
        <w:rPr>
          <w:rFonts w:cs="Traditional Arabic" w:hint="cs"/>
          <w:sz w:val="36"/>
          <w:szCs w:val="36"/>
          <w:u w:val="single"/>
          <w:rtl/>
        </w:rPr>
        <w:t xml:space="preserve"> الخاصة العامة:</w:t>
      </w:r>
      <w:r w:rsidR="00660094">
        <w:rPr>
          <w:rFonts w:cs="Traditional Arabic" w:hint="cs"/>
          <w:sz w:val="36"/>
          <w:szCs w:val="36"/>
          <w:rtl/>
        </w:rPr>
        <w:t xml:space="preserve"> يعطي النظام لناظر الوقف الخاص، ولوزارة الشئون الإسلامية والأوقاف والدعوة والإرشاد في الأوقاف العامة الحق في طلب حجة استحكام عن الوقف، على أن يجري على إصدارها نفس ما يجري من إجراءات على حجج الاستحكام العادية من الإعلان في الصحف ومكاتبة الدوائر الحكومية سالفة الذكر.</w:t>
      </w:r>
    </w:p>
    <w:p w:rsidR="00660094" w:rsidRDefault="00660094" w:rsidP="00660094">
      <w:pPr>
        <w:spacing w:after="0" w:line="480" w:lineRule="exact"/>
        <w:ind w:firstLine="720"/>
        <w:jc w:val="both"/>
        <w:rPr>
          <w:rFonts w:cs="Traditional Arabic"/>
          <w:sz w:val="36"/>
          <w:szCs w:val="36"/>
          <w:rtl/>
        </w:rPr>
      </w:pPr>
      <w:r>
        <w:rPr>
          <w:rFonts w:cs="Traditional Arabic" w:hint="cs"/>
          <w:sz w:val="36"/>
          <w:szCs w:val="36"/>
          <w:rtl/>
        </w:rPr>
        <w:lastRenderedPageBreak/>
        <w:t>وعند صدور حجة استحكام خاصة بأحد الأوقاف فإنها لا يحكم فيها بثبوت الملك للمنهي حيث لا يخضع الوقف لأحكام الملكية الخاصة، بل يحكم فيها بثبوت الملكية للوقف ذاته باعتباره شخصية اعتبارية مستقلة.</w:t>
      </w:r>
    </w:p>
    <w:p w:rsidR="00660094" w:rsidRDefault="00660094" w:rsidP="0061683F">
      <w:pPr>
        <w:spacing w:after="0" w:line="480" w:lineRule="exact"/>
        <w:ind w:firstLine="720"/>
        <w:jc w:val="both"/>
        <w:rPr>
          <w:rFonts w:cs="Traditional Arabic"/>
          <w:sz w:val="36"/>
          <w:szCs w:val="36"/>
          <w:rtl/>
        </w:rPr>
      </w:pPr>
      <w:r>
        <w:rPr>
          <w:rFonts w:cs="Traditional Arabic" w:hint="cs"/>
          <w:sz w:val="36"/>
          <w:szCs w:val="36"/>
          <w:rtl/>
        </w:rPr>
        <w:t>ونكتفي بهذا القدر من الحديث عن حجج الاستحكام. والله أعلم والحمد لله الذي بنعمته تتم الصالحات.</w:t>
      </w:r>
    </w:p>
    <w:p w:rsidR="00E96A5C" w:rsidRDefault="00E96A5C">
      <w:pPr>
        <w:bidi w:val="0"/>
        <w:spacing w:after="0" w:line="240" w:lineRule="auto"/>
        <w:rPr>
          <w:rFonts w:cs="Traditional Arabic"/>
          <w:sz w:val="36"/>
          <w:szCs w:val="36"/>
          <w:rtl/>
        </w:rPr>
      </w:pPr>
      <w:r>
        <w:rPr>
          <w:rFonts w:cs="Traditional Arabic"/>
          <w:sz w:val="36"/>
          <w:szCs w:val="36"/>
          <w:rtl/>
        </w:rPr>
        <w:br w:type="page"/>
      </w:r>
    </w:p>
    <w:p w:rsidR="00E96A5C" w:rsidRPr="00326148" w:rsidRDefault="00E96A5C" w:rsidP="00E96A5C">
      <w:pPr>
        <w:spacing w:after="0" w:line="480" w:lineRule="exact"/>
        <w:ind w:firstLine="720"/>
        <w:jc w:val="center"/>
        <w:rPr>
          <w:rFonts w:cs="Traditional Arabic"/>
          <w:b/>
          <w:bCs/>
          <w:sz w:val="36"/>
          <w:szCs w:val="36"/>
          <w:rtl/>
        </w:rPr>
      </w:pPr>
      <w:r w:rsidRPr="00326148">
        <w:rPr>
          <w:rFonts w:cs="Traditional Arabic" w:hint="cs"/>
          <w:b/>
          <w:bCs/>
          <w:sz w:val="36"/>
          <w:szCs w:val="36"/>
          <w:rtl/>
        </w:rPr>
        <w:lastRenderedPageBreak/>
        <w:t>فهرس الموضوعات</w:t>
      </w:r>
    </w:p>
    <w:p w:rsidR="00E96A5C" w:rsidRDefault="00E96A5C" w:rsidP="00E96A5C">
      <w:pPr>
        <w:spacing w:after="0" w:line="480" w:lineRule="exact"/>
        <w:ind w:firstLine="720"/>
        <w:jc w:val="both"/>
        <w:rPr>
          <w:rFonts w:cs="Traditional Arabic"/>
          <w:sz w:val="36"/>
          <w:szCs w:val="36"/>
          <w:rtl/>
        </w:rPr>
      </w:pPr>
    </w:p>
    <w:tbl>
      <w:tblPr>
        <w:tblStyle w:val="a9"/>
        <w:bidiVisual/>
        <w:tblW w:w="7115" w:type="dxa"/>
        <w:jc w:val="center"/>
        <w:tblBorders>
          <w:top w:val="double" w:sz="4" w:space="0" w:color="auto"/>
          <w:left w:val="double" w:sz="4" w:space="0" w:color="auto"/>
          <w:bottom w:val="double" w:sz="4" w:space="0" w:color="auto"/>
          <w:right w:val="double" w:sz="4" w:space="0" w:color="auto"/>
        </w:tblBorders>
        <w:tblLook w:val="04A0"/>
      </w:tblPr>
      <w:tblGrid>
        <w:gridCol w:w="6273"/>
        <w:gridCol w:w="842"/>
      </w:tblGrid>
      <w:tr w:rsidR="00E96A5C" w:rsidTr="00F52B46">
        <w:trPr>
          <w:tblHeader/>
          <w:jc w:val="center"/>
        </w:trPr>
        <w:tc>
          <w:tcPr>
            <w:tcW w:w="6273" w:type="dxa"/>
            <w:tcBorders>
              <w:top w:val="double" w:sz="4" w:space="0" w:color="auto"/>
              <w:bottom w:val="double" w:sz="4" w:space="0" w:color="auto"/>
              <w:right w:val="single" w:sz="8" w:space="0" w:color="000000"/>
            </w:tcBorders>
          </w:tcPr>
          <w:p w:rsidR="00E96A5C" w:rsidRPr="00326148" w:rsidRDefault="00E96A5C" w:rsidP="00E96A5C">
            <w:pPr>
              <w:spacing w:after="0" w:line="480" w:lineRule="exact"/>
              <w:jc w:val="center"/>
              <w:rPr>
                <w:rFonts w:cs="Traditional Arabic"/>
                <w:b/>
                <w:bCs/>
                <w:sz w:val="36"/>
                <w:szCs w:val="36"/>
                <w:rtl/>
              </w:rPr>
            </w:pPr>
            <w:r w:rsidRPr="00326148">
              <w:rPr>
                <w:rFonts w:cs="Traditional Arabic" w:hint="cs"/>
                <w:b/>
                <w:bCs/>
                <w:sz w:val="36"/>
                <w:szCs w:val="36"/>
                <w:rtl/>
              </w:rPr>
              <w:t>الموض</w:t>
            </w:r>
            <w:r>
              <w:rPr>
                <w:rFonts w:cs="Traditional Arabic" w:hint="cs"/>
                <w:b/>
                <w:bCs/>
                <w:sz w:val="36"/>
                <w:szCs w:val="36"/>
                <w:rtl/>
              </w:rPr>
              <w:t>ــ</w:t>
            </w:r>
            <w:r w:rsidRPr="00326148">
              <w:rPr>
                <w:rFonts w:cs="Traditional Arabic" w:hint="cs"/>
                <w:b/>
                <w:bCs/>
                <w:sz w:val="36"/>
                <w:szCs w:val="36"/>
                <w:rtl/>
              </w:rPr>
              <w:t>وع</w:t>
            </w:r>
          </w:p>
        </w:tc>
        <w:tc>
          <w:tcPr>
            <w:tcW w:w="842" w:type="dxa"/>
            <w:tcBorders>
              <w:top w:val="double" w:sz="4" w:space="0" w:color="auto"/>
              <w:left w:val="single" w:sz="8" w:space="0" w:color="000000"/>
              <w:bottom w:val="double" w:sz="4" w:space="0" w:color="auto"/>
            </w:tcBorders>
            <w:vAlign w:val="center"/>
          </w:tcPr>
          <w:p w:rsidR="00E96A5C" w:rsidRPr="00326148" w:rsidRDefault="00E96A5C" w:rsidP="00E96A5C">
            <w:pPr>
              <w:spacing w:after="0" w:line="480" w:lineRule="exact"/>
              <w:jc w:val="center"/>
              <w:rPr>
                <w:rFonts w:cs="Traditional Arabic"/>
                <w:b/>
                <w:bCs/>
                <w:sz w:val="36"/>
                <w:szCs w:val="36"/>
                <w:rtl/>
              </w:rPr>
            </w:pPr>
            <w:r w:rsidRPr="00326148">
              <w:rPr>
                <w:rFonts w:cs="Traditional Arabic" w:hint="cs"/>
                <w:b/>
                <w:bCs/>
                <w:sz w:val="36"/>
                <w:szCs w:val="36"/>
                <w:rtl/>
              </w:rPr>
              <w:t>صفحة</w:t>
            </w:r>
          </w:p>
        </w:tc>
      </w:tr>
      <w:tr w:rsidR="00E96A5C" w:rsidTr="00F52B46">
        <w:trPr>
          <w:jc w:val="center"/>
        </w:trPr>
        <w:tc>
          <w:tcPr>
            <w:tcW w:w="6273" w:type="dxa"/>
            <w:tcBorders>
              <w:top w:val="double" w:sz="4" w:space="0" w:color="auto"/>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الباب الأول: مبادئ التنظيم القضائي.</w:t>
            </w:r>
          </w:p>
        </w:tc>
        <w:tc>
          <w:tcPr>
            <w:tcW w:w="842" w:type="dxa"/>
            <w:tcBorders>
              <w:top w:val="double" w:sz="4" w:space="0" w:color="auto"/>
              <w:left w:val="single" w:sz="8" w:space="0" w:color="000000"/>
            </w:tcBorders>
            <w:vAlign w:val="center"/>
          </w:tcPr>
          <w:p w:rsidR="00E96A5C" w:rsidRDefault="00722A65" w:rsidP="00E96A5C">
            <w:pPr>
              <w:spacing w:after="0" w:line="480" w:lineRule="exact"/>
              <w:jc w:val="center"/>
              <w:rPr>
                <w:rFonts w:cs="Traditional Arabic"/>
                <w:sz w:val="36"/>
                <w:szCs w:val="36"/>
                <w:rtl/>
              </w:rPr>
            </w:pPr>
            <w:r>
              <w:rPr>
                <w:rFonts w:cs="Traditional Arabic" w:hint="cs"/>
                <w:sz w:val="36"/>
                <w:szCs w:val="36"/>
                <w:rtl/>
              </w:rPr>
              <w:t>1</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الفصل الأول: التعريف بالقضاء وبالعمل القضائي.</w:t>
            </w:r>
          </w:p>
        </w:tc>
        <w:tc>
          <w:tcPr>
            <w:tcW w:w="842" w:type="dxa"/>
            <w:tcBorders>
              <w:left w:val="single" w:sz="8" w:space="0" w:color="000000"/>
            </w:tcBorders>
            <w:vAlign w:val="center"/>
          </w:tcPr>
          <w:p w:rsidR="00E96A5C" w:rsidRDefault="00722A65" w:rsidP="00E96A5C">
            <w:pPr>
              <w:spacing w:after="0" w:line="480" w:lineRule="exact"/>
              <w:jc w:val="center"/>
              <w:rPr>
                <w:rFonts w:cs="Traditional Arabic"/>
                <w:sz w:val="36"/>
                <w:szCs w:val="36"/>
                <w:rtl/>
              </w:rPr>
            </w:pPr>
            <w:r>
              <w:rPr>
                <w:rFonts w:cs="Traditional Arabic" w:hint="cs"/>
                <w:sz w:val="36"/>
                <w:szCs w:val="36"/>
                <w:rtl/>
              </w:rPr>
              <w:t>1</w:t>
            </w:r>
          </w:p>
        </w:tc>
      </w:tr>
      <w:tr w:rsidR="00E96A5C" w:rsidTr="00F52B46">
        <w:trPr>
          <w:jc w:val="center"/>
        </w:trPr>
        <w:tc>
          <w:tcPr>
            <w:tcW w:w="6273" w:type="dxa"/>
            <w:tcBorders>
              <w:right w:val="single" w:sz="8" w:space="0" w:color="000000"/>
            </w:tcBorders>
          </w:tcPr>
          <w:p w:rsidR="00E96A5C" w:rsidRPr="00E96A5C" w:rsidRDefault="00E96A5C" w:rsidP="00E96A5C">
            <w:pPr>
              <w:spacing w:after="0" w:line="480" w:lineRule="exact"/>
              <w:jc w:val="both"/>
              <w:rPr>
                <w:rFonts w:cs="Traditional Arabic"/>
                <w:sz w:val="36"/>
                <w:szCs w:val="36"/>
                <w:rtl/>
              </w:rPr>
            </w:pPr>
            <w:r>
              <w:rPr>
                <w:rFonts w:cs="Traditional Arabic" w:hint="cs"/>
                <w:sz w:val="36"/>
                <w:szCs w:val="36"/>
                <w:rtl/>
              </w:rPr>
              <w:t>المبحث الأول: تعريف القضاء لغة واصطلاحا.</w:t>
            </w:r>
          </w:p>
        </w:tc>
        <w:tc>
          <w:tcPr>
            <w:tcW w:w="842" w:type="dxa"/>
            <w:tcBorders>
              <w:left w:val="single" w:sz="8" w:space="0" w:color="000000"/>
            </w:tcBorders>
            <w:vAlign w:val="center"/>
          </w:tcPr>
          <w:p w:rsidR="00E96A5C" w:rsidRDefault="00722A65" w:rsidP="00E96A5C">
            <w:pPr>
              <w:spacing w:after="0" w:line="480" w:lineRule="exact"/>
              <w:jc w:val="center"/>
              <w:rPr>
                <w:rFonts w:cs="Traditional Arabic"/>
                <w:sz w:val="36"/>
                <w:szCs w:val="36"/>
                <w:rtl/>
              </w:rPr>
            </w:pPr>
            <w:r>
              <w:rPr>
                <w:rFonts w:cs="Traditional Arabic" w:hint="cs"/>
                <w:sz w:val="36"/>
                <w:szCs w:val="36"/>
                <w:rtl/>
              </w:rPr>
              <w:t>1</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تعريف القضاء في اللغة.</w:t>
            </w:r>
          </w:p>
        </w:tc>
        <w:tc>
          <w:tcPr>
            <w:tcW w:w="842" w:type="dxa"/>
            <w:tcBorders>
              <w:left w:val="single" w:sz="8" w:space="0" w:color="000000"/>
            </w:tcBorders>
            <w:vAlign w:val="center"/>
          </w:tcPr>
          <w:p w:rsidR="00E96A5C" w:rsidRDefault="00722A65" w:rsidP="00E96A5C">
            <w:pPr>
              <w:spacing w:after="0" w:line="480" w:lineRule="exact"/>
              <w:jc w:val="center"/>
              <w:rPr>
                <w:rFonts w:cs="Traditional Arabic"/>
                <w:sz w:val="36"/>
                <w:szCs w:val="36"/>
                <w:rtl/>
              </w:rPr>
            </w:pPr>
            <w:r>
              <w:rPr>
                <w:rFonts w:cs="Traditional Arabic" w:hint="cs"/>
                <w:sz w:val="36"/>
                <w:szCs w:val="36"/>
                <w:rtl/>
              </w:rPr>
              <w:t>1</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تعريف القضاء في اصطلاح الفقهاء.</w:t>
            </w:r>
          </w:p>
        </w:tc>
        <w:tc>
          <w:tcPr>
            <w:tcW w:w="842" w:type="dxa"/>
            <w:tcBorders>
              <w:left w:val="single" w:sz="8" w:space="0" w:color="000000"/>
            </w:tcBorders>
            <w:vAlign w:val="center"/>
          </w:tcPr>
          <w:p w:rsidR="00E96A5C" w:rsidRDefault="00722A65" w:rsidP="00E96A5C">
            <w:pPr>
              <w:spacing w:after="0" w:line="480" w:lineRule="exact"/>
              <w:jc w:val="center"/>
              <w:rPr>
                <w:rFonts w:cs="Traditional Arabic"/>
                <w:sz w:val="36"/>
                <w:szCs w:val="36"/>
                <w:rtl/>
              </w:rPr>
            </w:pPr>
            <w:r>
              <w:rPr>
                <w:rFonts w:cs="Traditional Arabic" w:hint="cs"/>
                <w:sz w:val="36"/>
                <w:szCs w:val="36"/>
                <w:rtl/>
              </w:rPr>
              <w:t>2</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المبحث الثاني: تعريف العمل القضائي والتمييز بينه وبين غيره من الأعمال.</w:t>
            </w:r>
          </w:p>
        </w:tc>
        <w:tc>
          <w:tcPr>
            <w:tcW w:w="842" w:type="dxa"/>
            <w:tcBorders>
              <w:left w:val="single" w:sz="8" w:space="0" w:color="000000"/>
            </w:tcBorders>
            <w:vAlign w:val="center"/>
          </w:tcPr>
          <w:p w:rsidR="00E96A5C" w:rsidRDefault="00722A65" w:rsidP="00E96A5C">
            <w:pPr>
              <w:spacing w:after="0" w:line="480" w:lineRule="exact"/>
              <w:jc w:val="center"/>
              <w:rPr>
                <w:rFonts w:cs="Traditional Arabic"/>
                <w:sz w:val="36"/>
                <w:szCs w:val="36"/>
                <w:rtl/>
              </w:rPr>
            </w:pPr>
            <w:r>
              <w:rPr>
                <w:rFonts w:cs="Traditional Arabic" w:hint="cs"/>
                <w:sz w:val="36"/>
                <w:szCs w:val="36"/>
                <w:rtl/>
              </w:rPr>
              <w:t>3</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العناصر الشكلية المميزة للعمل القضائي عن غيره.</w:t>
            </w:r>
          </w:p>
        </w:tc>
        <w:tc>
          <w:tcPr>
            <w:tcW w:w="842" w:type="dxa"/>
            <w:tcBorders>
              <w:left w:val="single" w:sz="8" w:space="0" w:color="000000"/>
            </w:tcBorders>
            <w:vAlign w:val="center"/>
          </w:tcPr>
          <w:p w:rsidR="00E96A5C" w:rsidRDefault="00722A65" w:rsidP="00E96A5C">
            <w:pPr>
              <w:spacing w:after="0" w:line="480" w:lineRule="exact"/>
              <w:jc w:val="center"/>
              <w:rPr>
                <w:rFonts w:cs="Traditional Arabic"/>
                <w:sz w:val="36"/>
                <w:szCs w:val="36"/>
                <w:rtl/>
              </w:rPr>
            </w:pPr>
            <w:r>
              <w:rPr>
                <w:rFonts w:cs="Traditional Arabic" w:hint="cs"/>
                <w:sz w:val="36"/>
                <w:szCs w:val="36"/>
                <w:rtl/>
              </w:rPr>
              <w:t>3</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العناصر ذات الصلة بالقاضي.</w:t>
            </w:r>
          </w:p>
        </w:tc>
        <w:tc>
          <w:tcPr>
            <w:tcW w:w="842" w:type="dxa"/>
            <w:tcBorders>
              <w:left w:val="single" w:sz="8" w:space="0" w:color="000000"/>
            </w:tcBorders>
            <w:vAlign w:val="center"/>
          </w:tcPr>
          <w:p w:rsidR="00E96A5C" w:rsidRDefault="00722A65" w:rsidP="00E96A5C">
            <w:pPr>
              <w:spacing w:after="0" w:line="480" w:lineRule="exact"/>
              <w:jc w:val="center"/>
              <w:rPr>
                <w:rFonts w:cs="Traditional Arabic"/>
                <w:sz w:val="36"/>
                <w:szCs w:val="36"/>
                <w:rtl/>
              </w:rPr>
            </w:pPr>
            <w:r>
              <w:rPr>
                <w:rFonts w:cs="Traditional Arabic" w:hint="cs"/>
                <w:sz w:val="36"/>
                <w:szCs w:val="36"/>
                <w:rtl/>
              </w:rPr>
              <w:t>3</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العناصر ذات الصلة بالدعوة القضائية.</w:t>
            </w:r>
          </w:p>
        </w:tc>
        <w:tc>
          <w:tcPr>
            <w:tcW w:w="842" w:type="dxa"/>
            <w:tcBorders>
              <w:left w:val="single" w:sz="8" w:space="0" w:color="000000"/>
            </w:tcBorders>
            <w:vAlign w:val="center"/>
          </w:tcPr>
          <w:p w:rsidR="00E96A5C" w:rsidRDefault="00722A65" w:rsidP="00E96A5C">
            <w:pPr>
              <w:spacing w:after="0" w:line="480" w:lineRule="exact"/>
              <w:jc w:val="center"/>
              <w:rPr>
                <w:rFonts w:cs="Traditional Arabic"/>
                <w:sz w:val="36"/>
                <w:szCs w:val="36"/>
                <w:rtl/>
              </w:rPr>
            </w:pPr>
            <w:r>
              <w:rPr>
                <w:rFonts w:cs="Traditional Arabic" w:hint="cs"/>
                <w:sz w:val="36"/>
                <w:szCs w:val="36"/>
                <w:rtl/>
              </w:rPr>
              <w:t>5</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معايير التفرقة بين العمل القضائي والعمل الإداري.</w:t>
            </w:r>
          </w:p>
        </w:tc>
        <w:tc>
          <w:tcPr>
            <w:tcW w:w="842" w:type="dxa"/>
            <w:tcBorders>
              <w:left w:val="single" w:sz="8" w:space="0" w:color="000000"/>
            </w:tcBorders>
            <w:vAlign w:val="center"/>
          </w:tcPr>
          <w:p w:rsidR="00E96A5C" w:rsidRDefault="00722A65" w:rsidP="00E96A5C">
            <w:pPr>
              <w:spacing w:after="0" w:line="480" w:lineRule="exact"/>
              <w:jc w:val="center"/>
              <w:rPr>
                <w:rFonts w:cs="Traditional Arabic"/>
                <w:sz w:val="36"/>
                <w:szCs w:val="36"/>
                <w:rtl/>
              </w:rPr>
            </w:pPr>
            <w:r>
              <w:rPr>
                <w:rFonts w:cs="Traditional Arabic" w:hint="cs"/>
                <w:sz w:val="36"/>
                <w:szCs w:val="36"/>
                <w:rtl/>
              </w:rPr>
              <w:t>6</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معايير التفرقة بين العمل القضائي والإفتاء.</w:t>
            </w:r>
          </w:p>
        </w:tc>
        <w:tc>
          <w:tcPr>
            <w:tcW w:w="842" w:type="dxa"/>
            <w:tcBorders>
              <w:left w:val="single" w:sz="8" w:space="0" w:color="000000"/>
            </w:tcBorders>
            <w:vAlign w:val="center"/>
          </w:tcPr>
          <w:p w:rsidR="00E96A5C" w:rsidRDefault="00722A65" w:rsidP="00E96A5C">
            <w:pPr>
              <w:spacing w:after="0" w:line="480" w:lineRule="exact"/>
              <w:jc w:val="center"/>
              <w:rPr>
                <w:rFonts w:cs="Traditional Arabic"/>
                <w:sz w:val="36"/>
                <w:szCs w:val="36"/>
                <w:rtl/>
              </w:rPr>
            </w:pPr>
            <w:r>
              <w:rPr>
                <w:rFonts w:cs="Traditional Arabic" w:hint="cs"/>
                <w:sz w:val="36"/>
                <w:szCs w:val="36"/>
                <w:rtl/>
              </w:rPr>
              <w:t>7</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معايير التفرقة بين القضاء والتحكيم.</w:t>
            </w:r>
          </w:p>
        </w:tc>
        <w:tc>
          <w:tcPr>
            <w:tcW w:w="842" w:type="dxa"/>
            <w:tcBorders>
              <w:left w:val="single" w:sz="8" w:space="0" w:color="000000"/>
            </w:tcBorders>
            <w:vAlign w:val="center"/>
          </w:tcPr>
          <w:p w:rsidR="00E96A5C" w:rsidRDefault="00722A65" w:rsidP="00E96A5C">
            <w:pPr>
              <w:spacing w:after="0" w:line="480" w:lineRule="exact"/>
              <w:jc w:val="center"/>
              <w:rPr>
                <w:rFonts w:cs="Traditional Arabic"/>
                <w:sz w:val="36"/>
                <w:szCs w:val="36"/>
                <w:rtl/>
              </w:rPr>
            </w:pPr>
            <w:r>
              <w:rPr>
                <w:rFonts w:cs="Traditional Arabic" w:hint="cs"/>
                <w:sz w:val="36"/>
                <w:szCs w:val="36"/>
                <w:rtl/>
              </w:rPr>
              <w:t>9</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الفصل الثاني: أنواع القضاء في النظام السعودي.</w:t>
            </w:r>
          </w:p>
        </w:tc>
        <w:tc>
          <w:tcPr>
            <w:tcW w:w="842" w:type="dxa"/>
            <w:tcBorders>
              <w:left w:val="single" w:sz="8" w:space="0" w:color="000000"/>
            </w:tcBorders>
            <w:vAlign w:val="center"/>
          </w:tcPr>
          <w:p w:rsidR="00E96A5C" w:rsidRDefault="00722A65" w:rsidP="00E96A5C">
            <w:pPr>
              <w:spacing w:after="0" w:line="480" w:lineRule="exact"/>
              <w:jc w:val="center"/>
              <w:rPr>
                <w:rFonts w:cs="Traditional Arabic"/>
                <w:sz w:val="36"/>
                <w:szCs w:val="36"/>
                <w:rtl/>
              </w:rPr>
            </w:pPr>
            <w:r>
              <w:rPr>
                <w:rFonts w:cs="Traditional Arabic" w:hint="cs"/>
                <w:sz w:val="36"/>
                <w:szCs w:val="36"/>
                <w:rtl/>
              </w:rPr>
              <w:t>11</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القضاء الشرعي.</w:t>
            </w:r>
          </w:p>
        </w:tc>
        <w:tc>
          <w:tcPr>
            <w:tcW w:w="842" w:type="dxa"/>
            <w:tcBorders>
              <w:left w:val="single" w:sz="8" w:space="0" w:color="000000"/>
            </w:tcBorders>
            <w:vAlign w:val="center"/>
          </w:tcPr>
          <w:p w:rsidR="00E96A5C" w:rsidRDefault="00722A65" w:rsidP="00E96A5C">
            <w:pPr>
              <w:spacing w:after="0" w:line="480" w:lineRule="exact"/>
              <w:jc w:val="center"/>
              <w:rPr>
                <w:rFonts w:cs="Traditional Arabic"/>
                <w:sz w:val="36"/>
                <w:szCs w:val="36"/>
                <w:rtl/>
              </w:rPr>
            </w:pPr>
            <w:r>
              <w:rPr>
                <w:rFonts w:cs="Traditional Arabic" w:hint="cs"/>
                <w:sz w:val="36"/>
                <w:szCs w:val="36"/>
                <w:rtl/>
              </w:rPr>
              <w:t>11</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القضاء المتخصص.</w:t>
            </w:r>
          </w:p>
        </w:tc>
        <w:tc>
          <w:tcPr>
            <w:tcW w:w="842" w:type="dxa"/>
            <w:tcBorders>
              <w:left w:val="single" w:sz="8" w:space="0" w:color="000000"/>
            </w:tcBorders>
            <w:vAlign w:val="center"/>
          </w:tcPr>
          <w:p w:rsidR="00E96A5C" w:rsidRDefault="00722A65" w:rsidP="00E96A5C">
            <w:pPr>
              <w:spacing w:after="0" w:line="480" w:lineRule="exact"/>
              <w:jc w:val="center"/>
              <w:rPr>
                <w:rFonts w:cs="Traditional Arabic"/>
                <w:sz w:val="36"/>
                <w:szCs w:val="36"/>
                <w:rtl/>
              </w:rPr>
            </w:pPr>
            <w:r>
              <w:rPr>
                <w:rFonts w:cs="Traditional Arabic" w:hint="cs"/>
                <w:sz w:val="36"/>
                <w:szCs w:val="36"/>
                <w:rtl/>
              </w:rPr>
              <w:t>12</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ترتيب المحاكم الشرعية.</w:t>
            </w:r>
          </w:p>
        </w:tc>
        <w:tc>
          <w:tcPr>
            <w:tcW w:w="842" w:type="dxa"/>
            <w:tcBorders>
              <w:left w:val="single" w:sz="8" w:space="0" w:color="000000"/>
            </w:tcBorders>
            <w:vAlign w:val="center"/>
          </w:tcPr>
          <w:p w:rsidR="00E96A5C" w:rsidRDefault="00722A65" w:rsidP="00E96A5C">
            <w:pPr>
              <w:spacing w:after="0" w:line="480" w:lineRule="exact"/>
              <w:jc w:val="center"/>
              <w:rPr>
                <w:rFonts w:cs="Traditional Arabic"/>
                <w:sz w:val="36"/>
                <w:szCs w:val="36"/>
                <w:rtl/>
              </w:rPr>
            </w:pPr>
            <w:r>
              <w:rPr>
                <w:rFonts w:cs="Traditional Arabic" w:hint="cs"/>
                <w:sz w:val="36"/>
                <w:szCs w:val="36"/>
                <w:rtl/>
              </w:rPr>
              <w:t>12</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مجلس القضاء الأعلى.</w:t>
            </w:r>
          </w:p>
        </w:tc>
        <w:tc>
          <w:tcPr>
            <w:tcW w:w="842" w:type="dxa"/>
            <w:tcBorders>
              <w:left w:val="single" w:sz="8" w:space="0" w:color="000000"/>
            </w:tcBorders>
            <w:vAlign w:val="center"/>
          </w:tcPr>
          <w:p w:rsidR="00E96A5C" w:rsidRDefault="00722A65" w:rsidP="00E96A5C">
            <w:pPr>
              <w:spacing w:after="0" w:line="480" w:lineRule="exact"/>
              <w:jc w:val="center"/>
              <w:rPr>
                <w:rFonts w:cs="Traditional Arabic"/>
                <w:sz w:val="36"/>
                <w:szCs w:val="36"/>
                <w:rtl/>
              </w:rPr>
            </w:pPr>
            <w:r>
              <w:rPr>
                <w:rFonts w:cs="Traditional Arabic" w:hint="cs"/>
                <w:sz w:val="36"/>
                <w:szCs w:val="36"/>
                <w:rtl/>
              </w:rPr>
              <w:t>12</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محكمة التمييز.</w:t>
            </w:r>
          </w:p>
        </w:tc>
        <w:tc>
          <w:tcPr>
            <w:tcW w:w="842" w:type="dxa"/>
            <w:tcBorders>
              <w:left w:val="single" w:sz="8" w:space="0" w:color="000000"/>
            </w:tcBorders>
            <w:vAlign w:val="center"/>
          </w:tcPr>
          <w:p w:rsidR="00E96A5C" w:rsidRDefault="00722A65" w:rsidP="00E96A5C">
            <w:pPr>
              <w:spacing w:after="0" w:line="480" w:lineRule="exact"/>
              <w:jc w:val="center"/>
              <w:rPr>
                <w:rFonts w:cs="Traditional Arabic"/>
                <w:sz w:val="36"/>
                <w:szCs w:val="36"/>
                <w:rtl/>
              </w:rPr>
            </w:pPr>
            <w:r>
              <w:rPr>
                <w:rFonts w:cs="Traditional Arabic" w:hint="cs"/>
                <w:sz w:val="36"/>
                <w:szCs w:val="36"/>
                <w:rtl/>
              </w:rPr>
              <w:t>13</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lastRenderedPageBreak/>
              <w:t>المحاكم العامة.</w:t>
            </w:r>
          </w:p>
        </w:tc>
        <w:tc>
          <w:tcPr>
            <w:tcW w:w="842" w:type="dxa"/>
            <w:tcBorders>
              <w:left w:val="single" w:sz="8" w:space="0" w:color="000000"/>
            </w:tcBorders>
            <w:vAlign w:val="center"/>
          </w:tcPr>
          <w:p w:rsidR="00E96A5C" w:rsidRDefault="00722A65" w:rsidP="00E96A5C">
            <w:pPr>
              <w:spacing w:after="0" w:line="480" w:lineRule="exact"/>
              <w:jc w:val="center"/>
              <w:rPr>
                <w:rFonts w:cs="Traditional Arabic"/>
                <w:sz w:val="36"/>
                <w:szCs w:val="36"/>
                <w:rtl/>
              </w:rPr>
            </w:pPr>
            <w:r>
              <w:rPr>
                <w:rFonts w:cs="Traditional Arabic" w:hint="cs"/>
                <w:sz w:val="36"/>
                <w:szCs w:val="36"/>
                <w:rtl/>
              </w:rPr>
              <w:t>13</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المحاكم الجزئية.</w:t>
            </w:r>
          </w:p>
        </w:tc>
        <w:tc>
          <w:tcPr>
            <w:tcW w:w="842" w:type="dxa"/>
            <w:tcBorders>
              <w:left w:val="single" w:sz="8" w:space="0" w:color="000000"/>
            </w:tcBorders>
            <w:vAlign w:val="center"/>
          </w:tcPr>
          <w:p w:rsidR="00E96A5C" w:rsidRDefault="00722A65" w:rsidP="00E96A5C">
            <w:pPr>
              <w:spacing w:after="0" w:line="480" w:lineRule="exact"/>
              <w:jc w:val="center"/>
              <w:rPr>
                <w:rFonts w:cs="Traditional Arabic"/>
                <w:sz w:val="36"/>
                <w:szCs w:val="36"/>
                <w:rtl/>
              </w:rPr>
            </w:pPr>
            <w:r>
              <w:rPr>
                <w:rFonts w:cs="Traditional Arabic" w:hint="cs"/>
                <w:sz w:val="36"/>
                <w:szCs w:val="36"/>
                <w:rtl/>
              </w:rPr>
              <w:t>13</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القضاء العادي.</w:t>
            </w:r>
          </w:p>
        </w:tc>
        <w:tc>
          <w:tcPr>
            <w:tcW w:w="842" w:type="dxa"/>
            <w:tcBorders>
              <w:left w:val="single" w:sz="8" w:space="0" w:color="000000"/>
            </w:tcBorders>
            <w:vAlign w:val="center"/>
          </w:tcPr>
          <w:p w:rsidR="00E96A5C" w:rsidRDefault="00722A65" w:rsidP="00E96A5C">
            <w:pPr>
              <w:spacing w:after="0" w:line="480" w:lineRule="exact"/>
              <w:jc w:val="center"/>
              <w:rPr>
                <w:rFonts w:cs="Traditional Arabic"/>
                <w:sz w:val="36"/>
                <w:szCs w:val="36"/>
                <w:rtl/>
              </w:rPr>
            </w:pPr>
            <w:r>
              <w:rPr>
                <w:rFonts w:cs="Traditional Arabic" w:hint="cs"/>
                <w:sz w:val="36"/>
                <w:szCs w:val="36"/>
                <w:rtl/>
              </w:rPr>
              <w:t>14</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القضاء العادي في نظام القضاء السعودي لعام 1428.</w:t>
            </w:r>
          </w:p>
        </w:tc>
        <w:tc>
          <w:tcPr>
            <w:tcW w:w="842" w:type="dxa"/>
            <w:tcBorders>
              <w:left w:val="single" w:sz="8" w:space="0" w:color="000000"/>
            </w:tcBorders>
            <w:vAlign w:val="center"/>
          </w:tcPr>
          <w:p w:rsidR="00E96A5C" w:rsidRDefault="00722A65" w:rsidP="00E96A5C">
            <w:pPr>
              <w:spacing w:after="0" w:line="480" w:lineRule="exact"/>
              <w:jc w:val="center"/>
              <w:rPr>
                <w:rFonts w:cs="Traditional Arabic"/>
                <w:sz w:val="36"/>
                <w:szCs w:val="36"/>
                <w:rtl/>
              </w:rPr>
            </w:pPr>
            <w:r>
              <w:rPr>
                <w:rFonts w:cs="Traditional Arabic" w:hint="cs"/>
                <w:sz w:val="36"/>
                <w:szCs w:val="36"/>
                <w:rtl/>
              </w:rPr>
              <w:t>14</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القضاء الإداري.</w:t>
            </w:r>
          </w:p>
        </w:tc>
        <w:tc>
          <w:tcPr>
            <w:tcW w:w="842" w:type="dxa"/>
            <w:tcBorders>
              <w:left w:val="single" w:sz="8" w:space="0" w:color="000000"/>
            </w:tcBorders>
            <w:vAlign w:val="center"/>
          </w:tcPr>
          <w:p w:rsidR="00E96A5C" w:rsidRDefault="00722A65" w:rsidP="00E96A5C">
            <w:pPr>
              <w:spacing w:after="0" w:line="480" w:lineRule="exact"/>
              <w:jc w:val="center"/>
              <w:rPr>
                <w:rFonts w:cs="Traditional Arabic"/>
                <w:sz w:val="36"/>
                <w:szCs w:val="36"/>
                <w:rtl/>
              </w:rPr>
            </w:pPr>
            <w:r>
              <w:rPr>
                <w:rFonts w:cs="Traditional Arabic" w:hint="cs"/>
                <w:sz w:val="36"/>
                <w:szCs w:val="36"/>
                <w:rtl/>
              </w:rPr>
              <w:t>17</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الأطوار التي مر بها ديوان المظالم في المملكة.</w:t>
            </w:r>
          </w:p>
        </w:tc>
        <w:tc>
          <w:tcPr>
            <w:tcW w:w="842" w:type="dxa"/>
            <w:tcBorders>
              <w:left w:val="single" w:sz="8" w:space="0" w:color="000000"/>
            </w:tcBorders>
            <w:vAlign w:val="center"/>
          </w:tcPr>
          <w:p w:rsidR="00E96A5C" w:rsidRDefault="00722A65" w:rsidP="00722A65">
            <w:pPr>
              <w:spacing w:after="0" w:line="480" w:lineRule="exact"/>
              <w:jc w:val="center"/>
              <w:rPr>
                <w:rFonts w:cs="Traditional Arabic"/>
                <w:sz w:val="36"/>
                <w:szCs w:val="36"/>
                <w:rtl/>
              </w:rPr>
            </w:pPr>
            <w:r>
              <w:rPr>
                <w:rFonts w:cs="Traditional Arabic" w:hint="cs"/>
                <w:sz w:val="36"/>
                <w:szCs w:val="36"/>
                <w:rtl/>
              </w:rPr>
              <w:t>18</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اختصاصات ديوان المظالم.</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20</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المسائل التي يحظر على ديوان المظالم النظر فيها.</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22</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مطالعات في نظام القضاء السعودي لعام 1428.</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23</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استقلال القضاء وضماناته.</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23</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مضمون ونطاق مبدأ استقلال القضاء.</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25</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تقليد القضاة وتعيينهم.</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27</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الفصل الثاني: القاضي.</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30</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المبحث الأول: شروط القاضي في الفقه الإسلامي.</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30</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الشروط المتفق عليها بين الفقهاء.</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31</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شروط القاضي المختلف فيها بين فقهاء الشريعة.</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36</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حكم تولي المرأة منصب القضاء.</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37</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المبحث الثاني: الشروط النظامية لأعضاء السلك القضائي في النظام السعودي.</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43</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شرط الجنسية.</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43</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الشروط الخاصة بالأهلية والمؤهل والسن.</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44</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lastRenderedPageBreak/>
              <w:t>الشروط النظامية الخاصة بكل درجة من درجات السلك القضائي.</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47</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شروط الملازم القضائي.</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47</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شروط قاضي الدرجة (ج).</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47</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شروط قاضي الدرجة (ب).</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48</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شروط قاضي الدرجة  (أ).</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49</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شروط وكيل محكمة (ب).</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51</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المبحث الثالث: الأعمال القضائية النظيرة.</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53</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الهيئات واللجان الإدارية التي تمارس اختصاصات قضائية.</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53</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المبحث الرابع: السلطة التقديرية لولي الأمر في تولية القضاة.</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55</w:t>
            </w:r>
          </w:p>
        </w:tc>
      </w:tr>
      <w:tr w:rsidR="00E96A5C" w:rsidTr="00F52B46">
        <w:trPr>
          <w:jc w:val="center"/>
        </w:trPr>
        <w:tc>
          <w:tcPr>
            <w:tcW w:w="6273" w:type="dxa"/>
            <w:tcBorders>
              <w:right w:val="single" w:sz="8" w:space="0" w:color="000000"/>
            </w:tcBorders>
          </w:tcPr>
          <w:p w:rsidR="00E96A5C" w:rsidRDefault="00E96A5C" w:rsidP="00E96A5C">
            <w:pPr>
              <w:spacing w:after="0" w:line="480" w:lineRule="exact"/>
              <w:jc w:val="both"/>
              <w:rPr>
                <w:rFonts w:cs="Traditional Arabic"/>
                <w:sz w:val="36"/>
                <w:szCs w:val="36"/>
                <w:rtl/>
              </w:rPr>
            </w:pPr>
            <w:r>
              <w:rPr>
                <w:rFonts w:cs="Traditional Arabic" w:hint="cs"/>
                <w:sz w:val="36"/>
                <w:szCs w:val="36"/>
                <w:rtl/>
              </w:rPr>
              <w:t>الفصل الرابع: انتهاء ولاية القضاء</w:t>
            </w:r>
            <w:r w:rsidR="008A089D">
              <w:rPr>
                <w:rFonts w:cs="Traditional Arabic" w:hint="cs"/>
                <w:sz w:val="36"/>
                <w:szCs w:val="36"/>
                <w:rtl/>
              </w:rPr>
              <w:t xml:space="preserve"> (عزل القاضي وتأديبه واستقالته).</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58</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خطأ القاضي المجرد وامتناع مسئولية القاضي عنه.</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58</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كفالة الاحترام الأدبي للقاضي.</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59</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المركز المالي الواجب للقضاة.</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59</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حماية نزاهة القضاء.</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59</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المبحث الأول: منع القاضي من نظر الدعوى أو سماعها.</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61</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 xml:space="preserve">المبحث الثاني: رد القاضي (حالاته </w:t>
            </w:r>
            <w:r>
              <w:rPr>
                <w:rFonts w:cs="Traditional Arabic"/>
                <w:sz w:val="36"/>
                <w:szCs w:val="36"/>
                <w:rtl/>
              </w:rPr>
              <w:t>–</w:t>
            </w:r>
            <w:r>
              <w:rPr>
                <w:rFonts w:cs="Traditional Arabic" w:hint="cs"/>
                <w:sz w:val="36"/>
                <w:szCs w:val="36"/>
                <w:rtl/>
              </w:rPr>
              <w:t xml:space="preserve"> أسبابه).</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64</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متى لا يقبل طلب رد القاضي.</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69</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وقت جواز تقديم طلب رد القاضي.</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70</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دفاع ودفوع القاضي على طلب رده.</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70</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lastRenderedPageBreak/>
              <w:t>المبحث الثالث: مخاصمة القاضي.</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72</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المحاكمة التأديبية للقاضي.</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74</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 xml:space="preserve">المسئولية التأديبية للقضاة (أساسها </w:t>
            </w:r>
            <w:r>
              <w:rPr>
                <w:rFonts w:cs="Traditional Arabic"/>
                <w:sz w:val="36"/>
                <w:szCs w:val="36"/>
                <w:rtl/>
              </w:rPr>
              <w:t>–</w:t>
            </w:r>
            <w:r>
              <w:rPr>
                <w:rFonts w:cs="Traditional Arabic" w:hint="cs"/>
                <w:sz w:val="36"/>
                <w:szCs w:val="36"/>
                <w:rtl/>
              </w:rPr>
              <w:t xml:space="preserve"> آثارها).</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76</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واجبات القاضي داخل نطاق الوظيفة القضائية.</w:t>
            </w:r>
          </w:p>
        </w:tc>
        <w:tc>
          <w:tcPr>
            <w:tcW w:w="842" w:type="dxa"/>
            <w:tcBorders>
              <w:left w:val="single" w:sz="8" w:space="0" w:color="000000"/>
            </w:tcBorders>
            <w:vAlign w:val="center"/>
          </w:tcPr>
          <w:p w:rsidR="00E96A5C" w:rsidRDefault="00574CB0" w:rsidP="00E96A5C">
            <w:pPr>
              <w:spacing w:after="0" w:line="480" w:lineRule="exact"/>
              <w:jc w:val="center"/>
              <w:rPr>
                <w:rFonts w:cs="Traditional Arabic"/>
                <w:sz w:val="36"/>
                <w:szCs w:val="36"/>
                <w:rtl/>
              </w:rPr>
            </w:pPr>
            <w:r>
              <w:rPr>
                <w:rFonts w:cs="Traditional Arabic" w:hint="cs"/>
                <w:sz w:val="36"/>
                <w:szCs w:val="36"/>
                <w:rtl/>
              </w:rPr>
              <w:t>77</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واجبات القاضي خارج نطاق الوظيفة القضائية.</w:t>
            </w:r>
          </w:p>
        </w:tc>
        <w:tc>
          <w:tcPr>
            <w:tcW w:w="842" w:type="dxa"/>
            <w:tcBorders>
              <w:left w:val="single" w:sz="8" w:space="0" w:color="000000"/>
            </w:tcBorders>
            <w:vAlign w:val="center"/>
          </w:tcPr>
          <w:p w:rsidR="00E96A5C" w:rsidRDefault="005C6230" w:rsidP="00E96A5C">
            <w:pPr>
              <w:spacing w:after="0" w:line="480" w:lineRule="exact"/>
              <w:jc w:val="center"/>
              <w:rPr>
                <w:rFonts w:cs="Traditional Arabic"/>
                <w:sz w:val="36"/>
                <w:szCs w:val="36"/>
                <w:rtl/>
              </w:rPr>
            </w:pPr>
            <w:r>
              <w:rPr>
                <w:rFonts w:cs="Traditional Arabic" w:hint="cs"/>
                <w:sz w:val="36"/>
                <w:szCs w:val="36"/>
                <w:rtl/>
              </w:rPr>
              <w:t>80</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أساس المسئولية التأديبية للقضاة.</w:t>
            </w:r>
          </w:p>
        </w:tc>
        <w:tc>
          <w:tcPr>
            <w:tcW w:w="842" w:type="dxa"/>
            <w:tcBorders>
              <w:left w:val="single" w:sz="8" w:space="0" w:color="000000"/>
            </w:tcBorders>
            <w:vAlign w:val="center"/>
          </w:tcPr>
          <w:p w:rsidR="00E96A5C" w:rsidRDefault="005C6230" w:rsidP="00E96A5C">
            <w:pPr>
              <w:spacing w:after="0" w:line="480" w:lineRule="exact"/>
              <w:jc w:val="center"/>
              <w:rPr>
                <w:rFonts w:cs="Traditional Arabic"/>
                <w:sz w:val="36"/>
                <w:szCs w:val="36"/>
                <w:rtl/>
              </w:rPr>
            </w:pPr>
            <w:r>
              <w:rPr>
                <w:rFonts w:cs="Traditional Arabic" w:hint="cs"/>
                <w:sz w:val="36"/>
                <w:szCs w:val="36"/>
                <w:rtl/>
              </w:rPr>
              <w:t>83</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ماهية وضابط المخالفة التأديبية.</w:t>
            </w:r>
          </w:p>
        </w:tc>
        <w:tc>
          <w:tcPr>
            <w:tcW w:w="842" w:type="dxa"/>
            <w:tcBorders>
              <w:left w:val="single" w:sz="8" w:space="0" w:color="000000"/>
            </w:tcBorders>
            <w:vAlign w:val="center"/>
          </w:tcPr>
          <w:p w:rsidR="00E96A5C" w:rsidRDefault="005C6230" w:rsidP="00E96A5C">
            <w:pPr>
              <w:spacing w:after="0" w:line="480" w:lineRule="exact"/>
              <w:jc w:val="center"/>
              <w:rPr>
                <w:rFonts w:cs="Traditional Arabic"/>
                <w:sz w:val="36"/>
                <w:szCs w:val="36"/>
                <w:rtl/>
              </w:rPr>
            </w:pPr>
            <w:r>
              <w:rPr>
                <w:rFonts w:cs="Traditional Arabic" w:hint="cs"/>
                <w:sz w:val="36"/>
                <w:szCs w:val="36"/>
                <w:rtl/>
              </w:rPr>
              <w:t>83</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المبحث الرابع: العقوبات التأديبية التي يجوز توقيعها على القضاة.</w:t>
            </w:r>
          </w:p>
        </w:tc>
        <w:tc>
          <w:tcPr>
            <w:tcW w:w="842" w:type="dxa"/>
            <w:tcBorders>
              <w:left w:val="single" w:sz="8" w:space="0" w:color="000000"/>
            </w:tcBorders>
            <w:vAlign w:val="center"/>
          </w:tcPr>
          <w:p w:rsidR="00E96A5C" w:rsidRDefault="005C6230" w:rsidP="00E96A5C">
            <w:pPr>
              <w:spacing w:after="0" w:line="480" w:lineRule="exact"/>
              <w:jc w:val="center"/>
              <w:rPr>
                <w:rFonts w:cs="Traditional Arabic"/>
                <w:sz w:val="36"/>
                <w:szCs w:val="36"/>
                <w:rtl/>
              </w:rPr>
            </w:pPr>
            <w:r>
              <w:rPr>
                <w:rFonts w:cs="Traditional Arabic" w:hint="cs"/>
                <w:sz w:val="36"/>
                <w:szCs w:val="36"/>
                <w:rtl/>
              </w:rPr>
              <w:t>84</w:t>
            </w:r>
          </w:p>
        </w:tc>
      </w:tr>
      <w:tr w:rsidR="00E96A5C" w:rsidRPr="005C6230"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خصائص العقوبة التأديبية للقضاة.</w:t>
            </w:r>
          </w:p>
        </w:tc>
        <w:tc>
          <w:tcPr>
            <w:tcW w:w="842" w:type="dxa"/>
            <w:tcBorders>
              <w:left w:val="single" w:sz="8" w:space="0" w:color="000000"/>
            </w:tcBorders>
            <w:vAlign w:val="center"/>
          </w:tcPr>
          <w:p w:rsidR="00E96A5C" w:rsidRDefault="005C6230" w:rsidP="00E96A5C">
            <w:pPr>
              <w:spacing w:after="0" w:line="480" w:lineRule="exact"/>
              <w:jc w:val="center"/>
              <w:rPr>
                <w:rFonts w:cs="Traditional Arabic"/>
                <w:sz w:val="36"/>
                <w:szCs w:val="36"/>
                <w:rtl/>
              </w:rPr>
            </w:pPr>
            <w:r>
              <w:rPr>
                <w:rFonts w:cs="Traditional Arabic" w:hint="cs"/>
                <w:sz w:val="36"/>
                <w:szCs w:val="36"/>
                <w:rtl/>
              </w:rPr>
              <w:t>84</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نوعا الجزاءات التأديبية للقضاة.</w:t>
            </w:r>
          </w:p>
        </w:tc>
        <w:tc>
          <w:tcPr>
            <w:tcW w:w="842" w:type="dxa"/>
            <w:tcBorders>
              <w:left w:val="single" w:sz="8" w:space="0" w:color="000000"/>
            </w:tcBorders>
            <w:vAlign w:val="center"/>
          </w:tcPr>
          <w:p w:rsidR="00E96A5C" w:rsidRDefault="005C6230" w:rsidP="00E96A5C">
            <w:pPr>
              <w:spacing w:after="0" w:line="480" w:lineRule="exact"/>
              <w:jc w:val="center"/>
              <w:rPr>
                <w:rFonts w:cs="Traditional Arabic"/>
                <w:sz w:val="36"/>
                <w:szCs w:val="36"/>
                <w:rtl/>
              </w:rPr>
            </w:pPr>
            <w:r>
              <w:rPr>
                <w:rFonts w:cs="Traditional Arabic" w:hint="cs"/>
                <w:sz w:val="36"/>
                <w:szCs w:val="36"/>
                <w:rtl/>
              </w:rPr>
              <w:t>85</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اللوم وإنهاء الخدمة والعزل.</w:t>
            </w:r>
          </w:p>
        </w:tc>
        <w:tc>
          <w:tcPr>
            <w:tcW w:w="842" w:type="dxa"/>
            <w:tcBorders>
              <w:left w:val="single" w:sz="8" w:space="0" w:color="000000"/>
            </w:tcBorders>
            <w:vAlign w:val="center"/>
          </w:tcPr>
          <w:p w:rsidR="00E96A5C" w:rsidRDefault="005C6230" w:rsidP="00E96A5C">
            <w:pPr>
              <w:spacing w:after="0" w:line="480" w:lineRule="exact"/>
              <w:jc w:val="center"/>
              <w:rPr>
                <w:rFonts w:cs="Traditional Arabic"/>
                <w:sz w:val="36"/>
                <w:szCs w:val="36"/>
                <w:rtl/>
              </w:rPr>
            </w:pPr>
            <w:r>
              <w:rPr>
                <w:rFonts w:cs="Traditional Arabic" w:hint="cs"/>
                <w:sz w:val="36"/>
                <w:szCs w:val="36"/>
                <w:rtl/>
              </w:rPr>
              <w:t>86</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المبحث الخامس: المسئولية الجنائية للقضاة.</w:t>
            </w:r>
          </w:p>
        </w:tc>
        <w:tc>
          <w:tcPr>
            <w:tcW w:w="842" w:type="dxa"/>
            <w:tcBorders>
              <w:left w:val="single" w:sz="8" w:space="0" w:color="000000"/>
            </w:tcBorders>
            <w:vAlign w:val="center"/>
          </w:tcPr>
          <w:p w:rsidR="00E96A5C" w:rsidRDefault="005C6230" w:rsidP="00E96A5C">
            <w:pPr>
              <w:spacing w:after="0" w:line="480" w:lineRule="exact"/>
              <w:jc w:val="center"/>
              <w:rPr>
                <w:rFonts w:cs="Traditional Arabic"/>
                <w:sz w:val="36"/>
                <w:szCs w:val="36"/>
                <w:rtl/>
              </w:rPr>
            </w:pPr>
            <w:r>
              <w:rPr>
                <w:rFonts w:cs="Traditional Arabic" w:hint="cs"/>
                <w:sz w:val="36"/>
                <w:szCs w:val="36"/>
                <w:rtl/>
              </w:rPr>
              <w:t>88</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أحوال المسئولية الجنائية للقضاة المتعلقة بحماية نزاهة القضاء.</w:t>
            </w:r>
          </w:p>
        </w:tc>
        <w:tc>
          <w:tcPr>
            <w:tcW w:w="842" w:type="dxa"/>
            <w:tcBorders>
              <w:left w:val="single" w:sz="8" w:space="0" w:color="000000"/>
            </w:tcBorders>
            <w:vAlign w:val="center"/>
          </w:tcPr>
          <w:p w:rsidR="00E96A5C" w:rsidRDefault="005C6230" w:rsidP="00E96A5C">
            <w:pPr>
              <w:spacing w:after="0" w:line="480" w:lineRule="exact"/>
              <w:jc w:val="center"/>
              <w:rPr>
                <w:rFonts w:cs="Traditional Arabic"/>
                <w:sz w:val="36"/>
                <w:szCs w:val="36"/>
                <w:rtl/>
              </w:rPr>
            </w:pPr>
            <w:r>
              <w:rPr>
                <w:rFonts w:cs="Traditional Arabic" w:hint="cs"/>
                <w:sz w:val="36"/>
                <w:szCs w:val="36"/>
                <w:rtl/>
              </w:rPr>
              <w:t>91</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أحوال المسئولية الجنائية المتعلقة بإنكار العدالة.</w:t>
            </w:r>
          </w:p>
        </w:tc>
        <w:tc>
          <w:tcPr>
            <w:tcW w:w="842" w:type="dxa"/>
            <w:tcBorders>
              <w:left w:val="single" w:sz="8" w:space="0" w:color="000000"/>
            </w:tcBorders>
            <w:vAlign w:val="center"/>
          </w:tcPr>
          <w:p w:rsidR="00E96A5C" w:rsidRDefault="005C6230" w:rsidP="00E96A5C">
            <w:pPr>
              <w:spacing w:after="0" w:line="480" w:lineRule="exact"/>
              <w:jc w:val="center"/>
              <w:rPr>
                <w:rFonts w:cs="Traditional Arabic"/>
                <w:sz w:val="36"/>
                <w:szCs w:val="36"/>
                <w:rtl/>
              </w:rPr>
            </w:pPr>
            <w:r>
              <w:rPr>
                <w:rFonts w:cs="Traditional Arabic" w:hint="cs"/>
                <w:sz w:val="36"/>
                <w:szCs w:val="36"/>
                <w:rtl/>
              </w:rPr>
              <w:t>92</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أحوال المسئولية المتعلقة بالسلوك الإجرامي للقاضي.</w:t>
            </w:r>
          </w:p>
        </w:tc>
        <w:tc>
          <w:tcPr>
            <w:tcW w:w="842" w:type="dxa"/>
            <w:tcBorders>
              <w:left w:val="single" w:sz="8" w:space="0" w:color="000000"/>
            </w:tcBorders>
            <w:vAlign w:val="center"/>
          </w:tcPr>
          <w:p w:rsidR="00E96A5C" w:rsidRDefault="005C6230" w:rsidP="00E96A5C">
            <w:pPr>
              <w:spacing w:after="0" w:line="480" w:lineRule="exact"/>
              <w:jc w:val="center"/>
              <w:rPr>
                <w:rFonts w:cs="Traditional Arabic"/>
                <w:sz w:val="36"/>
                <w:szCs w:val="36"/>
                <w:rtl/>
              </w:rPr>
            </w:pPr>
            <w:r>
              <w:rPr>
                <w:rFonts w:cs="Traditional Arabic" w:hint="cs"/>
                <w:sz w:val="36"/>
                <w:szCs w:val="36"/>
                <w:rtl/>
              </w:rPr>
              <w:t>92</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أثر استقالة القاضي على الدعوة التأديبية المقامة ضده.</w:t>
            </w:r>
          </w:p>
        </w:tc>
        <w:tc>
          <w:tcPr>
            <w:tcW w:w="842" w:type="dxa"/>
            <w:tcBorders>
              <w:left w:val="single" w:sz="8" w:space="0" w:color="000000"/>
            </w:tcBorders>
            <w:vAlign w:val="center"/>
          </w:tcPr>
          <w:p w:rsidR="00E96A5C" w:rsidRDefault="005C6230" w:rsidP="00E96A5C">
            <w:pPr>
              <w:spacing w:after="0" w:line="480" w:lineRule="exact"/>
              <w:jc w:val="center"/>
              <w:rPr>
                <w:rFonts w:cs="Traditional Arabic"/>
                <w:sz w:val="36"/>
                <w:szCs w:val="36"/>
                <w:rtl/>
              </w:rPr>
            </w:pPr>
            <w:r>
              <w:rPr>
                <w:rFonts w:cs="Traditional Arabic" w:hint="cs"/>
                <w:sz w:val="36"/>
                <w:szCs w:val="36"/>
                <w:rtl/>
              </w:rPr>
              <w:t>95</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الباب الثاني: تنظيم جهات التقاضي في المملكة العربية السعودية.</w:t>
            </w:r>
          </w:p>
        </w:tc>
        <w:tc>
          <w:tcPr>
            <w:tcW w:w="842" w:type="dxa"/>
            <w:tcBorders>
              <w:left w:val="single" w:sz="8" w:space="0" w:color="000000"/>
            </w:tcBorders>
            <w:vAlign w:val="center"/>
          </w:tcPr>
          <w:p w:rsidR="00E96A5C" w:rsidRDefault="005C6230" w:rsidP="00E96A5C">
            <w:pPr>
              <w:spacing w:after="0" w:line="480" w:lineRule="exact"/>
              <w:jc w:val="center"/>
              <w:rPr>
                <w:rFonts w:cs="Traditional Arabic"/>
                <w:sz w:val="36"/>
                <w:szCs w:val="36"/>
                <w:rtl/>
              </w:rPr>
            </w:pPr>
            <w:r>
              <w:rPr>
                <w:rFonts w:cs="Traditional Arabic" w:hint="cs"/>
                <w:sz w:val="36"/>
                <w:szCs w:val="36"/>
                <w:rtl/>
              </w:rPr>
              <w:t>97</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نبذة تاريخية عن التنظيم القضائي وجهات التقاضي في المملكة.</w:t>
            </w:r>
          </w:p>
        </w:tc>
        <w:tc>
          <w:tcPr>
            <w:tcW w:w="842" w:type="dxa"/>
            <w:tcBorders>
              <w:left w:val="single" w:sz="8" w:space="0" w:color="000000"/>
            </w:tcBorders>
            <w:vAlign w:val="center"/>
          </w:tcPr>
          <w:p w:rsidR="00E96A5C" w:rsidRDefault="005C6230" w:rsidP="00E96A5C">
            <w:pPr>
              <w:spacing w:after="0" w:line="480" w:lineRule="exact"/>
              <w:jc w:val="center"/>
              <w:rPr>
                <w:rFonts w:cs="Traditional Arabic"/>
                <w:sz w:val="36"/>
                <w:szCs w:val="36"/>
                <w:rtl/>
              </w:rPr>
            </w:pPr>
            <w:r>
              <w:rPr>
                <w:rFonts w:cs="Traditional Arabic" w:hint="cs"/>
                <w:sz w:val="36"/>
                <w:szCs w:val="36"/>
                <w:rtl/>
              </w:rPr>
              <w:t>97</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الفصل الأول: المبادئ الأساسية للتنظيم القضائي.</w:t>
            </w:r>
          </w:p>
        </w:tc>
        <w:tc>
          <w:tcPr>
            <w:tcW w:w="842" w:type="dxa"/>
            <w:tcBorders>
              <w:left w:val="single" w:sz="8" w:space="0" w:color="000000"/>
            </w:tcBorders>
            <w:vAlign w:val="center"/>
          </w:tcPr>
          <w:p w:rsidR="00E96A5C" w:rsidRDefault="005C6230" w:rsidP="00E96A5C">
            <w:pPr>
              <w:spacing w:after="0" w:line="480" w:lineRule="exact"/>
              <w:jc w:val="center"/>
              <w:rPr>
                <w:rFonts w:cs="Traditional Arabic"/>
                <w:sz w:val="36"/>
                <w:szCs w:val="36"/>
                <w:rtl/>
              </w:rPr>
            </w:pPr>
            <w:r>
              <w:rPr>
                <w:rFonts w:cs="Traditional Arabic" w:hint="cs"/>
                <w:sz w:val="36"/>
                <w:szCs w:val="36"/>
                <w:rtl/>
              </w:rPr>
              <w:t>98</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الفصل الثاني: تطور النظام القضائي في المملكة العربية السعودية.</w:t>
            </w:r>
          </w:p>
        </w:tc>
        <w:tc>
          <w:tcPr>
            <w:tcW w:w="842" w:type="dxa"/>
            <w:tcBorders>
              <w:left w:val="single" w:sz="8" w:space="0" w:color="000000"/>
            </w:tcBorders>
            <w:vAlign w:val="center"/>
          </w:tcPr>
          <w:p w:rsidR="00E96A5C" w:rsidRDefault="005C6230" w:rsidP="00E96A5C">
            <w:pPr>
              <w:spacing w:after="0" w:line="480" w:lineRule="exact"/>
              <w:jc w:val="center"/>
              <w:rPr>
                <w:rFonts w:cs="Traditional Arabic"/>
                <w:sz w:val="36"/>
                <w:szCs w:val="36"/>
                <w:rtl/>
              </w:rPr>
            </w:pPr>
            <w:r>
              <w:rPr>
                <w:rFonts w:cs="Traditional Arabic" w:hint="cs"/>
                <w:sz w:val="36"/>
                <w:szCs w:val="36"/>
                <w:rtl/>
              </w:rPr>
              <w:t>102</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lastRenderedPageBreak/>
              <w:t>المبحث الأول: أنظمة تشكيلات المحاكم الشرعية.</w:t>
            </w:r>
          </w:p>
        </w:tc>
        <w:tc>
          <w:tcPr>
            <w:tcW w:w="842" w:type="dxa"/>
            <w:tcBorders>
              <w:left w:val="single" w:sz="8" w:space="0" w:color="000000"/>
            </w:tcBorders>
            <w:vAlign w:val="center"/>
          </w:tcPr>
          <w:p w:rsidR="00E96A5C" w:rsidRDefault="005C6230" w:rsidP="00E96A5C">
            <w:pPr>
              <w:spacing w:after="0" w:line="480" w:lineRule="exact"/>
              <w:jc w:val="center"/>
              <w:rPr>
                <w:rFonts w:cs="Traditional Arabic"/>
                <w:sz w:val="36"/>
                <w:szCs w:val="36"/>
                <w:rtl/>
              </w:rPr>
            </w:pPr>
            <w:r>
              <w:rPr>
                <w:rFonts w:cs="Traditional Arabic" w:hint="cs"/>
                <w:sz w:val="36"/>
                <w:szCs w:val="36"/>
                <w:rtl/>
              </w:rPr>
              <w:t>102</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التنظيمات القضائية المصاحبة لنظام القضاء لعام 1428.</w:t>
            </w:r>
          </w:p>
        </w:tc>
        <w:tc>
          <w:tcPr>
            <w:tcW w:w="842" w:type="dxa"/>
            <w:tcBorders>
              <w:left w:val="single" w:sz="8" w:space="0" w:color="000000"/>
            </w:tcBorders>
            <w:vAlign w:val="center"/>
          </w:tcPr>
          <w:p w:rsidR="00E96A5C" w:rsidRDefault="005C6230" w:rsidP="00E96A5C">
            <w:pPr>
              <w:spacing w:after="0" w:line="480" w:lineRule="exact"/>
              <w:jc w:val="center"/>
              <w:rPr>
                <w:rFonts w:cs="Traditional Arabic"/>
                <w:sz w:val="36"/>
                <w:szCs w:val="36"/>
                <w:rtl/>
              </w:rPr>
            </w:pPr>
            <w:r>
              <w:rPr>
                <w:rFonts w:cs="Traditional Arabic" w:hint="cs"/>
                <w:sz w:val="36"/>
                <w:szCs w:val="36"/>
                <w:rtl/>
              </w:rPr>
              <w:t>115</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تشكيل الهيئات القضائية العليا.</w:t>
            </w:r>
          </w:p>
        </w:tc>
        <w:tc>
          <w:tcPr>
            <w:tcW w:w="842" w:type="dxa"/>
            <w:tcBorders>
              <w:left w:val="single" w:sz="8" w:space="0" w:color="000000"/>
            </w:tcBorders>
            <w:vAlign w:val="center"/>
          </w:tcPr>
          <w:p w:rsidR="00E96A5C" w:rsidRDefault="005C6230" w:rsidP="00E96A5C">
            <w:pPr>
              <w:spacing w:after="0" w:line="480" w:lineRule="exact"/>
              <w:jc w:val="center"/>
              <w:rPr>
                <w:rFonts w:cs="Traditional Arabic"/>
                <w:sz w:val="36"/>
                <w:szCs w:val="36"/>
                <w:rtl/>
              </w:rPr>
            </w:pPr>
            <w:r>
              <w:rPr>
                <w:rFonts w:cs="Traditional Arabic" w:hint="cs"/>
                <w:sz w:val="36"/>
                <w:szCs w:val="36"/>
                <w:rtl/>
              </w:rPr>
              <w:t>119</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المبحث الثاني: ترتيب المحاكم الشرعية ونطاق اختصاصها في نظام القضاء لعام 1395.</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107</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مجلس القضاء الأعلى.</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107</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محكمة التمييز.</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109</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المحاكم العامة.</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111</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المحاكم الجزئية والمستعجلة.</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113</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المبحث الثالث: ترتيب المحاكم ونطاق اختصاصها في نظام القضاء لعام 1428.</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115</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المجلس الأعلى للقضاء.</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116</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المحكمة العليا.</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119</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الاختصاص القضائي للمحكمة العليا.</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121</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محاكم الاستئناف.</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123</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فكرة الاستئناف.</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123</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الاستئناف وفكرة التقاضي على درجتين.</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124</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موقف النظام السعودي من فكرة الاستئناف.</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124</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الأحكام القابلة للاستئناف.</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127</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ميعاد الاستئناف.</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128</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ممن يقبل منه رفع الاستئناف.</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128</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lastRenderedPageBreak/>
              <w:t>كيفية رفع الاستئناف وصحيفته (لائحته).</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129</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نطاق القضية في مرحلة الاستئناف.</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130</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تنظيم جهة المحاكم الاستئنافية في نظام القضاء السعودي لعام 1428.</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131</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دوائر محاكم الاستئناف.</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133</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محاكم  الدرجة الأولى.</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134</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الاختصاص النوعي للمحاكم وتخصيص القضاة.</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134</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تخصص القاضي ضرورة عصرية.</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35</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الدوائر المتخصصة للمحكمة ومدى اعتبارها محاكم مستقلة.</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135</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الاختصاص النوعي لمحاكم الدرجة الأولى في نظام القضاء السعودي لعام 1428.</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136</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المحاكم العامة.</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137</w:t>
            </w:r>
          </w:p>
        </w:tc>
      </w:tr>
      <w:tr w:rsidR="00E96A5C" w:rsidTr="00F52B46">
        <w:trPr>
          <w:jc w:val="center"/>
        </w:trPr>
        <w:tc>
          <w:tcPr>
            <w:tcW w:w="6273" w:type="dxa"/>
            <w:tcBorders>
              <w:right w:val="single" w:sz="8" w:space="0" w:color="000000"/>
            </w:tcBorders>
          </w:tcPr>
          <w:p w:rsidR="00E96A5C" w:rsidRDefault="008A089D" w:rsidP="008A089D">
            <w:pPr>
              <w:spacing w:after="0" w:line="480" w:lineRule="exact"/>
              <w:jc w:val="both"/>
              <w:rPr>
                <w:rFonts w:cs="Traditional Arabic"/>
                <w:sz w:val="36"/>
                <w:szCs w:val="36"/>
                <w:rtl/>
              </w:rPr>
            </w:pPr>
            <w:r>
              <w:rPr>
                <w:rFonts w:cs="Traditional Arabic" w:hint="cs"/>
                <w:sz w:val="36"/>
                <w:szCs w:val="36"/>
                <w:rtl/>
              </w:rPr>
              <w:t>دوائر المحاكم العامة.</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137</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المحاكم الجزائية ودوائرها.</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138</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الفصل الثالث: هيئة التحقيق والادعاء العام.</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139</w:t>
            </w:r>
          </w:p>
        </w:tc>
      </w:tr>
      <w:tr w:rsidR="00E96A5C" w:rsidTr="00F52B46">
        <w:trPr>
          <w:jc w:val="center"/>
        </w:trPr>
        <w:tc>
          <w:tcPr>
            <w:tcW w:w="6273" w:type="dxa"/>
            <w:tcBorders>
              <w:right w:val="single" w:sz="8" w:space="0" w:color="000000"/>
            </w:tcBorders>
          </w:tcPr>
          <w:p w:rsidR="00E96A5C" w:rsidRDefault="008A089D" w:rsidP="00E96A5C">
            <w:pPr>
              <w:spacing w:after="0" w:line="480" w:lineRule="exact"/>
              <w:jc w:val="both"/>
              <w:rPr>
                <w:rFonts w:cs="Traditional Arabic"/>
                <w:sz w:val="36"/>
                <w:szCs w:val="36"/>
                <w:rtl/>
              </w:rPr>
            </w:pPr>
            <w:r>
              <w:rPr>
                <w:rFonts w:cs="Traditional Arabic" w:hint="cs"/>
                <w:sz w:val="36"/>
                <w:szCs w:val="36"/>
                <w:rtl/>
              </w:rPr>
              <w:t>اختصاصات الهيئة.</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139</w:t>
            </w:r>
          </w:p>
        </w:tc>
      </w:tr>
      <w:tr w:rsidR="00E96A5C" w:rsidTr="00F52B46">
        <w:trPr>
          <w:jc w:val="center"/>
        </w:trPr>
        <w:tc>
          <w:tcPr>
            <w:tcW w:w="6273" w:type="dxa"/>
            <w:tcBorders>
              <w:right w:val="single" w:sz="8" w:space="0" w:color="000000"/>
            </w:tcBorders>
          </w:tcPr>
          <w:p w:rsidR="00E96A5C" w:rsidRDefault="008137C4" w:rsidP="00E96A5C">
            <w:pPr>
              <w:spacing w:after="0" w:line="480" w:lineRule="exact"/>
              <w:jc w:val="both"/>
              <w:rPr>
                <w:rFonts w:cs="Traditional Arabic"/>
                <w:sz w:val="36"/>
                <w:szCs w:val="36"/>
                <w:rtl/>
              </w:rPr>
            </w:pPr>
            <w:r>
              <w:rPr>
                <w:rFonts w:cs="Traditional Arabic" w:hint="cs"/>
                <w:sz w:val="36"/>
                <w:szCs w:val="36"/>
                <w:rtl/>
              </w:rPr>
              <w:t>وظيفة الهيئة في الدعوة الجنائية.</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140</w:t>
            </w:r>
          </w:p>
        </w:tc>
      </w:tr>
      <w:tr w:rsidR="00E96A5C" w:rsidTr="00F52B46">
        <w:trPr>
          <w:jc w:val="center"/>
        </w:trPr>
        <w:tc>
          <w:tcPr>
            <w:tcW w:w="6273" w:type="dxa"/>
            <w:tcBorders>
              <w:right w:val="single" w:sz="8" w:space="0" w:color="000000"/>
            </w:tcBorders>
          </w:tcPr>
          <w:p w:rsidR="00E96A5C" w:rsidRDefault="008137C4" w:rsidP="00E96A5C">
            <w:pPr>
              <w:spacing w:after="0" w:line="480" w:lineRule="exact"/>
              <w:jc w:val="both"/>
              <w:rPr>
                <w:rFonts w:cs="Traditional Arabic"/>
                <w:sz w:val="36"/>
                <w:szCs w:val="36"/>
                <w:rtl/>
              </w:rPr>
            </w:pPr>
            <w:r>
              <w:rPr>
                <w:rFonts w:cs="Traditional Arabic" w:hint="cs"/>
                <w:sz w:val="36"/>
                <w:szCs w:val="36"/>
                <w:rtl/>
              </w:rPr>
              <w:t>اختصاصات الهيئة في مرحلة جمع المعلومات.</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141</w:t>
            </w:r>
          </w:p>
        </w:tc>
      </w:tr>
      <w:tr w:rsidR="00E96A5C" w:rsidTr="00F52B46">
        <w:trPr>
          <w:jc w:val="center"/>
        </w:trPr>
        <w:tc>
          <w:tcPr>
            <w:tcW w:w="6273" w:type="dxa"/>
            <w:tcBorders>
              <w:right w:val="single" w:sz="8" w:space="0" w:color="000000"/>
            </w:tcBorders>
          </w:tcPr>
          <w:p w:rsidR="00E96A5C" w:rsidRDefault="008137C4" w:rsidP="00E96A5C">
            <w:pPr>
              <w:spacing w:after="0" w:line="480" w:lineRule="exact"/>
              <w:jc w:val="both"/>
              <w:rPr>
                <w:rFonts w:cs="Traditional Arabic"/>
                <w:sz w:val="36"/>
                <w:szCs w:val="36"/>
                <w:rtl/>
              </w:rPr>
            </w:pPr>
            <w:r>
              <w:rPr>
                <w:rFonts w:cs="Traditional Arabic" w:hint="cs"/>
                <w:sz w:val="36"/>
                <w:szCs w:val="36"/>
                <w:rtl/>
              </w:rPr>
              <w:t>اختصاصات الهيئة في مرحلة التحقيق الانتهائي.</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142</w:t>
            </w:r>
          </w:p>
        </w:tc>
      </w:tr>
      <w:tr w:rsidR="00E96A5C" w:rsidTr="00F52B46">
        <w:trPr>
          <w:jc w:val="center"/>
        </w:trPr>
        <w:tc>
          <w:tcPr>
            <w:tcW w:w="6273" w:type="dxa"/>
            <w:tcBorders>
              <w:right w:val="single" w:sz="8" w:space="0" w:color="000000"/>
            </w:tcBorders>
          </w:tcPr>
          <w:p w:rsidR="00E96A5C" w:rsidRDefault="008137C4" w:rsidP="00E96A5C">
            <w:pPr>
              <w:spacing w:after="0" w:line="480" w:lineRule="exact"/>
              <w:jc w:val="both"/>
              <w:rPr>
                <w:rFonts w:cs="Traditional Arabic"/>
                <w:sz w:val="36"/>
                <w:szCs w:val="36"/>
                <w:rtl/>
              </w:rPr>
            </w:pPr>
            <w:r>
              <w:rPr>
                <w:rFonts w:cs="Traditional Arabic" w:hint="cs"/>
                <w:sz w:val="36"/>
                <w:szCs w:val="36"/>
                <w:rtl/>
              </w:rPr>
              <w:t>اختصاصات الهيئة في مرحلة التصرف في الدعوى.</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148</w:t>
            </w:r>
          </w:p>
        </w:tc>
      </w:tr>
      <w:tr w:rsidR="00E96A5C" w:rsidRPr="005A423D" w:rsidTr="00F52B46">
        <w:trPr>
          <w:jc w:val="center"/>
        </w:trPr>
        <w:tc>
          <w:tcPr>
            <w:tcW w:w="6273" w:type="dxa"/>
            <w:tcBorders>
              <w:right w:val="single" w:sz="8" w:space="0" w:color="000000"/>
            </w:tcBorders>
          </w:tcPr>
          <w:p w:rsidR="00E96A5C" w:rsidRDefault="008137C4" w:rsidP="00E96A5C">
            <w:pPr>
              <w:spacing w:after="0" w:line="480" w:lineRule="exact"/>
              <w:jc w:val="both"/>
              <w:rPr>
                <w:rFonts w:cs="Traditional Arabic"/>
                <w:sz w:val="36"/>
                <w:szCs w:val="36"/>
                <w:rtl/>
              </w:rPr>
            </w:pPr>
            <w:r>
              <w:rPr>
                <w:rFonts w:cs="Traditional Arabic" w:hint="cs"/>
                <w:sz w:val="36"/>
                <w:szCs w:val="36"/>
                <w:rtl/>
              </w:rPr>
              <w:t>اختصاصات الهيئة في مرحلة سير الدعوى الجزائية.</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150</w:t>
            </w:r>
          </w:p>
        </w:tc>
      </w:tr>
      <w:tr w:rsidR="00E96A5C" w:rsidTr="00F52B46">
        <w:trPr>
          <w:jc w:val="center"/>
        </w:trPr>
        <w:tc>
          <w:tcPr>
            <w:tcW w:w="6273" w:type="dxa"/>
            <w:tcBorders>
              <w:right w:val="single" w:sz="8" w:space="0" w:color="000000"/>
            </w:tcBorders>
          </w:tcPr>
          <w:p w:rsidR="00E96A5C" w:rsidRDefault="008137C4" w:rsidP="00E96A5C">
            <w:pPr>
              <w:spacing w:after="0" w:line="480" w:lineRule="exact"/>
              <w:jc w:val="both"/>
              <w:rPr>
                <w:rFonts w:cs="Traditional Arabic"/>
                <w:sz w:val="36"/>
                <w:szCs w:val="36"/>
                <w:rtl/>
              </w:rPr>
            </w:pPr>
            <w:r>
              <w:rPr>
                <w:rFonts w:cs="Traditional Arabic" w:hint="cs"/>
                <w:sz w:val="36"/>
                <w:szCs w:val="36"/>
                <w:rtl/>
              </w:rPr>
              <w:lastRenderedPageBreak/>
              <w:t>أثر عفو المجني عليه على سير الدعوى العمومية.</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152</w:t>
            </w:r>
          </w:p>
        </w:tc>
      </w:tr>
      <w:tr w:rsidR="00E96A5C" w:rsidTr="00F52B46">
        <w:trPr>
          <w:jc w:val="center"/>
        </w:trPr>
        <w:tc>
          <w:tcPr>
            <w:tcW w:w="6273" w:type="dxa"/>
            <w:tcBorders>
              <w:right w:val="single" w:sz="8" w:space="0" w:color="000000"/>
            </w:tcBorders>
          </w:tcPr>
          <w:p w:rsidR="00E96A5C" w:rsidRDefault="008137C4" w:rsidP="00E96A5C">
            <w:pPr>
              <w:spacing w:after="0" w:line="480" w:lineRule="exact"/>
              <w:jc w:val="both"/>
              <w:rPr>
                <w:rFonts w:cs="Traditional Arabic"/>
                <w:sz w:val="36"/>
                <w:szCs w:val="36"/>
                <w:rtl/>
              </w:rPr>
            </w:pPr>
            <w:r>
              <w:rPr>
                <w:rFonts w:cs="Traditional Arabic" w:hint="cs"/>
                <w:sz w:val="36"/>
                <w:szCs w:val="36"/>
                <w:rtl/>
              </w:rPr>
              <w:t>اختصاصات الهيئة في مرحلة الاعتراض على الأحكام الجزائية.</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153</w:t>
            </w:r>
          </w:p>
        </w:tc>
      </w:tr>
      <w:tr w:rsidR="00E96A5C" w:rsidTr="00F52B46">
        <w:trPr>
          <w:jc w:val="center"/>
        </w:trPr>
        <w:tc>
          <w:tcPr>
            <w:tcW w:w="6273" w:type="dxa"/>
            <w:tcBorders>
              <w:right w:val="single" w:sz="8" w:space="0" w:color="000000"/>
            </w:tcBorders>
          </w:tcPr>
          <w:p w:rsidR="00E96A5C" w:rsidRDefault="008137C4" w:rsidP="008137C4">
            <w:pPr>
              <w:spacing w:after="0" w:line="480" w:lineRule="exact"/>
              <w:jc w:val="both"/>
              <w:rPr>
                <w:rFonts w:cs="Traditional Arabic"/>
                <w:sz w:val="36"/>
                <w:szCs w:val="36"/>
                <w:rtl/>
              </w:rPr>
            </w:pPr>
            <w:r>
              <w:rPr>
                <w:rFonts w:cs="Traditional Arabic" w:hint="cs"/>
                <w:sz w:val="36"/>
                <w:szCs w:val="36"/>
                <w:rtl/>
              </w:rPr>
              <w:t>وجوب تمييز أحكام القتل والرجم والقطع والقصاص.</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154</w:t>
            </w:r>
          </w:p>
        </w:tc>
      </w:tr>
      <w:tr w:rsidR="00E96A5C" w:rsidTr="00F52B46">
        <w:trPr>
          <w:jc w:val="center"/>
        </w:trPr>
        <w:tc>
          <w:tcPr>
            <w:tcW w:w="6273" w:type="dxa"/>
            <w:tcBorders>
              <w:right w:val="single" w:sz="8" w:space="0" w:color="000000"/>
            </w:tcBorders>
          </w:tcPr>
          <w:p w:rsidR="00E96A5C" w:rsidRDefault="008137C4" w:rsidP="00E96A5C">
            <w:pPr>
              <w:spacing w:after="0" w:line="480" w:lineRule="exact"/>
              <w:jc w:val="both"/>
              <w:rPr>
                <w:rFonts w:cs="Traditional Arabic"/>
                <w:sz w:val="36"/>
                <w:szCs w:val="36"/>
                <w:rtl/>
              </w:rPr>
            </w:pPr>
            <w:r>
              <w:rPr>
                <w:rFonts w:cs="Traditional Arabic" w:hint="cs"/>
                <w:sz w:val="36"/>
                <w:szCs w:val="36"/>
                <w:rtl/>
              </w:rPr>
              <w:t>الأحكام غير الخاضعة للتمييز.</w:t>
            </w:r>
          </w:p>
        </w:tc>
        <w:tc>
          <w:tcPr>
            <w:tcW w:w="842" w:type="dxa"/>
            <w:tcBorders>
              <w:left w:val="single" w:sz="8" w:space="0" w:color="000000"/>
            </w:tcBorders>
            <w:vAlign w:val="center"/>
          </w:tcPr>
          <w:p w:rsidR="00E96A5C" w:rsidRDefault="005A423D" w:rsidP="00E96A5C">
            <w:pPr>
              <w:spacing w:after="0" w:line="480" w:lineRule="exact"/>
              <w:jc w:val="center"/>
              <w:rPr>
                <w:rFonts w:cs="Traditional Arabic"/>
                <w:sz w:val="36"/>
                <w:szCs w:val="36"/>
                <w:rtl/>
              </w:rPr>
            </w:pPr>
            <w:r>
              <w:rPr>
                <w:rFonts w:cs="Traditional Arabic" w:hint="cs"/>
                <w:sz w:val="36"/>
                <w:szCs w:val="36"/>
                <w:rtl/>
              </w:rPr>
              <w:t>154</w:t>
            </w:r>
          </w:p>
        </w:tc>
      </w:tr>
      <w:tr w:rsidR="00E96A5C" w:rsidTr="00F52B46">
        <w:trPr>
          <w:jc w:val="center"/>
        </w:trPr>
        <w:tc>
          <w:tcPr>
            <w:tcW w:w="6273" w:type="dxa"/>
            <w:tcBorders>
              <w:right w:val="single" w:sz="8" w:space="0" w:color="000000"/>
            </w:tcBorders>
          </w:tcPr>
          <w:p w:rsidR="00E96A5C" w:rsidRDefault="008137C4" w:rsidP="00E96A5C">
            <w:pPr>
              <w:spacing w:after="0" w:line="480" w:lineRule="exact"/>
              <w:jc w:val="both"/>
              <w:rPr>
                <w:rFonts w:cs="Traditional Arabic"/>
                <w:sz w:val="36"/>
                <w:szCs w:val="36"/>
                <w:rtl/>
              </w:rPr>
            </w:pPr>
            <w:r>
              <w:rPr>
                <w:rFonts w:cs="Traditional Arabic" w:hint="cs"/>
                <w:sz w:val="36"/>
                <w:szCs w:val="36"/>
                <w:rtl/>
              </w:rPr>
              <w:t>هيئة التحقيق والادعاء العام والتماس إعادة النظر.</w:t>
            </w:r>
          </w:p>
        </w:tc>
        <w:tc>
          <w:tcPr>
            <w:tcW w:w="842" w:type="dxa"/>
            <w:tcBorders>
              <w:left w:val="single" w:sz="8" w:space="0" w:color="000000"/>
            </w:tcBorders>
            <w:vAlign w:val="center"/>
          </w:tcPr>
          <w:p w:rsidR="00E96A5C" w:rsidRDefault="006D07D5" w:rsidP="00E96A5C">
            <w:pPr>
              <w:spacing w:after="0" w:line="480" w:lineRule="exact"/>
              <w:jc w:val="center"/>
              <w:rPr>
                <w:rFonts w:cs="Traditional Arabic"/>
                <w:sz w:val="36"/>
                <w:szCs w:val="36"/>
                <w:rtl/>
              </w:rPr>
            </w:pPr>
            <w:r>
              <w:rPr>
                <w:rFonts w:cs="Traditional Arabic" w:hint="cs"/>
                <w:sz w:val="36"/>
                <w:szCs w:val="36"/>
                <w:rtl/>
              </w:rPr>
              <w:t>155</w:t>
            </w:r>
          </w:p>
        </w:tc>
      </w:tr>
      <w:tr w:rsidR="00E96A5C" w:rsidTr="00F52B46">
        <w:trPr>
          <w:jc w:val="center"/>
        </w:trPr>
        <w:tc>
          <w:tcPr>
            <w:tcW w:w="6273" w:type="dxa"/>
            <w:tcBorders>
              <w:right w:val="single" w:sz="8" w:space="0" w:color="000000"/>
            </w:tcBorders>
          </w:tcPr>
          <w:p w:rsidR="00E96A5C" w:rsidRDefault="008137C4" w:rsidP="00E96A5C">
            <w:pPr>
              <w:spacing w:after="0" w:line="480" w:lineRule="exact"/>
              <w:jc w:val="both"/>
              <w:rPr>
                <w:rFonts w:cs="Traditional Arabic"/>
                <w:sz w:val="36"/>
                <w:szCs w:val="36"/>
                <w:rtl/>
              </w:rPr>
            </w:pPr>
            <w:r>
              <w:rPr>
                <w:rFonts w:cs="Traditional Arabic" w:hint="cs"/>
                <w:sz w:val="36"/>
                <w:szCs w:val="36"/>
                <w:rtl/>
              </w:rPr>
              <w:t>الأحكام القابلة لالتماس إعادة النظر.</w:t>
            </w:r>
          </w:p>
        </w:tc>
        <w:tc>
          <w:tcPr>
            <w:tcW w:w="842" w:type="dxa"/>
            <w:tcBorders>
              <w:left w:val="single" w:sz="8" w:space="0" w:color="000000"/>
            </w:tcBorders>
            <w:vAlign w:val="center"/>
          </w:tcPr>
          <w:p w:rsidR="00E96A5C" w:rsidRDefault="006D07D5" w:rsidP="00E96A5C">
            <w:pPr>
              <w:spacing w:after="0" w:line="480" w:lineRule="exact"/>
              <w:jc w:val="center"/>
              <w:rPr>
                <w:rFonts w:cs="Traditional Arabic"/>
                <w:sz w:val="36"/>
                <w:szCs w:val="36"/>
                <w:rtl/>
              </w:rPr>
            </w:pPr>
            <w:r>
              <w:rPr>
                <w:rFonts w:cs="Traditional Arabic" w:hint="cs"/>
                <w:sz w:val="36"/>
                <w:szCs w:val="36"/>
                <w:rtl/>
              </w:rPr>
              <w:t>155</w:t>
            </w:r>
          </w:p>
        </w:tc>
      </w:tr>
      <w:tr w:rsidR="00E96A5C" w:rsidTr="00F52B46">
        <w:trPr>
          <w:jc w:val="center"/>
        </w:trPr>
        <w:tc>
          <w:tcPr>
            <w:tcW w:w="6273" w:type="dxa"/>
            <w:tcBorders>
              <w:right w:val="single" w:sz="8" w:space="0" w:color="000000"/>
            </w:tcBorders>
          </w:tcPr>
          <w:p w:rsidR="00E96A5C" w:rsidRDefault="008137C4" w:rsidP="00E96A5C">
            <w:pPr>
              <w:spacing w:after="0" w:line="480" w:lineRule="exact"/>
              <w:jc w:val="both"/>
              <w:rPr>
                <w:rFonts w:cs="Traditional Arabic"/>
                <w:sz w:val="36"/>
                <w:szCs w:val="36"/>
                <w:rtl/>
              </w:rPr>
            </w:pPr>
            <w:r>
              <w:rPr>
                <w:rFonts w:cs="Traditional Arabic" w:hint="cs"/>
                <w:sz w:val="36"/>
                <w:szCs w:val="36"/>
                <w:rtl/>
              </w:rPr>
              <w:t>الفصل الرابع: ديوان المظالم (النشأة والتطور).</w:t>
            </w:r>
          </w:p>
        </w:tc>
        <w:tc>
          <w:tcPr>
            <w:tcW w:w="842" w:type="dxa"/>
            <w:tcBorders>
              <w:left w:val="single" w:sz="8" w:space="0" w:color="000000"/>
            </w:tcBorders>
            <w:vAlign w:val="center"/>
          </w:tcPr>
          <w:p w:rsidR="00E96A5C" w:rsidRDefault="006D07D5" w:rsidP="00E96A5C">
            <w:pPr>
              <w:spacing w:after="0" w:line="480" w:lineRule="exact"/>
              <w:jc w:val="center"/>
              <w:rPr>
                <w:rFonts w:cs="Traditional Arabic"/>
                <w:sz w:val="36"/>
                <w:szCs w:val="36"/>
                <w:rtl/>
              </w:rPr>
            </w:pPr>
            <w:r>
              <w:rPr>
                <w:rFonts w:cs="Traditional Arabic" w:hint="cs"/>
                <w:sz w:val="36"/>
                <w:szCs w:val="36"/>
                <w:rtl/>
              </w:rPr>
              <w:t>157</w:t>
            </w:r>
          </w:p>
        </w:tc>
      </w:tr>
      <w:tr w:rsidR="00E96A5C" w:rsidTr="00F52B46">
        <w:trPr>
          <w:jc w:val="center"/>
        </w:trPr>
        <w:tc>
          <w:tcPr>
            <w:tcW w:w="6273" w:type="dxa"/>
            <w:tcBorders>
              <w:right w:val="single" w:sz="8" w:space="0" w:color="000000"/>
            </w:tcBorders>
          </w:tcPr>
          <w:p w:rsidR="00E96A5C" w:rsidRDefault="008137C4" w:rsidP="00E96A5C">
            <w:pPr>
              <w:spacing w:after="0" w:line="480" w:lineRule="exact"/>
              <w:jc w:val="both"/>
              <w:rPr>
                <w:rFonts w:cs="Traditional Arabic"/>
                <w:sz w:val="36"/>
                <w:szCs w:val="36"/>
                <w:rtl/>
              </w:rPr>
            </w:pPr>
            <w:r>
              <w:rPr>
                <w:rFonts w:cs="Traditional Arabic" w:hint="cs"/>
                <w:sz w:val="36"/>
                <w:szCs w:val="36"/>
                <w:rtl/>
              </w:rPr>
              <w:t>الديوان هيئة قضاء إداري مستقلة.</w:t>
            </w:r>
          </w:p>
        </w:tc>
        <w:tc>
          <w:tcPr>
            <w:tcW w:w="842" w:type="dxa"/>
            <w:tcBorders>
              <w:left w:val="single" w:sz="8" w:space="0" w:color="000000"/>
            </w:tcBorders>
            <w:vAlign w:val="center"/>
          </w:tcPr>
          <w:p w:rsidR="00E96A5C" w:rsidRDefault="006D07D5" w:rsidP="00E96A5C">
            <w:pPr>
              <w:spacing w:after="0" w:line="480" w:lineRule="exact"/>
              <w:jc w:val="center"/>
              <w:rPr>
                <w:rFonts w:cs="Traditional Arabic"/>
                <w:sz w:val="36"/>
                <w:szCs w:val="36"/>
                <w:rtl/>
              </w:rPr>
            </w:pPr>
            <w:r>
              <w:rPr>
                <w:rFonts w:cs="Traditional Arabic" w:hint="cs"/>
                <w:sz w:val="36"/>
                <w:szCs w:val="36"/>
                <w:rtl/>
              </w:rPr>
              <w:t>158</w:t>
            </w:r>
          </w:p>
        </w:tc>
      </w:tr>
      <w:tr w:rsidR="00E96A5C" w:rsidTr="00F52B46">
        <w:trPr>
          <w:jc w:val="center"/>
        </w:trPr>
        <w:tc>
          <w:tcPr>
            <w:tcW w:w="6273" w:type="dxa"/>
            <w:tcBorders>
              <w:right w:val="single" w:sz="8" w:space="0" w:color="000000"/>
            </w:tcBorders>
          </w:tcPr>
          <w:p w:rsidR="00E96A5C" w:rsidRDefault="008137C4" w:rsidP="00E96A5C">
            <w:pPr>
              <w:spacing w:after="0" w:line="480" w:lineRule="exact"/>
              <w:jc w:val="both"/>
              <w:rPr>
                <w:rFonts w:cs="Traditional Arabic"/>
                <w:sz w:val="36"/>
                <w:szCs w:val="36"/>
                <w:rtl/>
              </w:rPr>
            </w:pPr>
            <w:r>
              <w:rPr>
                <w:rFonts w:cs="Traditional Arabic" w:hint="cs"/>
                <w:sz w:val="36"/>
                <w:szCs w:val="36"/>
                <w:rtl/>
              </w:rPr>
              <w:t>نطاق المنازعات التي يختص بها ديوان المظالم.</w:t>
            </w:r>
          </w:p>
        </w:tc>
        <w:tc>
          <w:tcPr>
            <w:tcW w:w="842" w:type="dxa"/>
            <w:tcBorders>
              <w:left w:val="single" w:sz="8" w:space="0" w:color="000000"/>
            </w:tcBorders>
            <w:vAlign w:val="center"/>
          </w:tcPr>
          <w:p w:rsidR="00E96A5C" w:rsidRDefault="006D07D5" w:rsidP="00E96A5C">
            <w:pPr>
              <w:spacing w:after="0" w:line="480" w:lineRule="exact"/>
              <w:jc w:val="center"/>
              <w:rPr>
                <w:rFonts w:cs="Traditional Arabic"/>
                <w:sz w:val="36"/>
                <w:szCs w:val="36"/>
                <w:rtl/>
              </w:rPr>
            </w:pPr>
            <w:r>
              <w:rPr>
                <w:rFonts w:cs="Traditional Arabic" w:hint="cs"/>
                <w:sz w:val="36"/>
                <w:szCs w:val="36"/>
                <w:rtl/>
              </w:rPr>
              <w:t>160</w:t>
            </w:r>
          </w:p>
        </w:tc>
      </w:tr>
      <w:tr w:rsidR="00E96A5C" w:rsidTr="00F52B46">
        <w:trPr>
          <w:jc w:val="center"/>
        </w:trPr>
        <w:tc>
          <w:tcPr>
            <w:tcW w:w="6273" w:type="dxa"/>
            <w:tcBorders>
              <w:right w:val="single" w:sz="8" w:space="0" w:color="000000"/>
            </w:tcBorders>
          </w:tcPr>
          <w:p w:rsidR="00E96A5C" w:rsidRDefault="008137C4" w:rsidP="00E96A5C">
            <w:pPr>
              <w:spacing w:after="0" w:line="480" w:lineRule="exact"/>
              <w:jc w:val="both"/>
              <w:rPr>
                <w:rFonts w:cs="Traditional Arabic"/>
                <w:sz w:val="36"/>
                <w:szCs w:val="36"/>
                <w:rtl/>
              </w:rPr>
            </w:pPr>
            <w:r>
              <w:rPr>
                <w:rFonts w:cs="Traditional Arabic" w:hint="cs"/>
                <w:sz w:val="36"/>
                <w:szCs w:val="36"/>
                <w:rtl/>
              </w:rPr>
              <w:t>المنازعات التي يحظر على الديوان النظر فيها.</w:t>
            </w:r>
          </w:p>
        </w:tc>
        <w:tc>
          <w:tcPr>
            <w:tcW w:w="842" w:type="dxa"/>
            <w:tcBorders>
              <w:left w:val="single" w:sz="8" w:space="0" w:color="000000"/>
            </w:tcBorders>
            <w:vAlign w:val="center"/>
          </w:tcPr>
          <w:p w:rsidR="00E96A5C" w:rsidRDefault="006D07D5" w:rsidP="00E96A5C">
            <w:pPr>
              <w:spacing w:after="0" w:line="480" w:lineRule="exact"/>
              <w:jc w:val="center"/>
              <w:rPr>
                <w:rFonts w:cs="Traditional Arabic"/>
                <w:sz w:val="36"/>
                <w:szCs w:val="36"/>
                <w:rtl/>
              </w:rPr>
            </w:pPr>
            <w:r>
              <w:rPr>
                <w:rFonts w:cs="Traditional Arabic" w:hint="cs"/>
                <w:sz w:val="36"/>
                <w:szCs w:val="36"/>
                <w:rtl/>
              </w:rPr>
              <w:t>162</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ديوان المظالم في نظامه الجديد لعام 1428</w:t>
            </w:r>
          </w:p>
        </w:tc>
        <w:tc>
          <w:tcPr>
            <w:tcW w:w="842" w:type="dxa"/>
            <w:tcBorders>
              <w:left w:val="single" w:sz="8" w:space="0" w:color="000000"/>
            </w:tcBorders>
            <w:vAlign w:val="center"/>
          </w:tcPr>
          <w:p w:rsidR="00E96A5C" w:rsidRDefault="006D07D5" w:rsidP="00E96A5C">
            <w:pPr>
              <w:spacing w:after="0" w:line="480" w:lineRule="exact"/>
              <w:jc w:val="center"/>
              <w:rPr>
                <w:rFonts w:cs="Traditional Arabic"/>
                <w:sz w:val="36"/>
                <w:szCs w:val="36"/>
                <w:rtl/>
              </w:rPr>
            </w:pPr>
            <w:r>
              <w:rPr>
                <w:rFonts w:cs="Traditional Arabic" w:hint="cs"/>
                <w:sz w:val="36"/>
                <w:szCs w:val="36"/>
                <w:rtl/>
              </w:rPr>
              <w:t>162</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بعض جوانب النظرية العامة في القضاء الإداري.</w:t>
            </w:r>
          </w:p>
        </w:tc>
        <w:tc>
          <w:tcPr>
            <w:tcW w:w="842" w:type="dxa"/>
            <w:tcBorders>
              <w:left w:val="single" w:sz="8" w:space="0" w:color="000000"/>
            </w:tcBorders>
            <w:vAlign w:val="center"/>
          </w:tcPr>
          <w:p w:rsidR="00E96A5C" w:rsidRDefault="006D07D5" w:rsidP="00E96A5C">
            <w:pPr>
              <w:spacing w:after="0" w:line="480" w:lineRule="exact"/>
              <w:jc w:val="center"/>
              <w:rPr>
                <w:rFonts w:cs="Traditional Arabic"/>
                <w:sz w:val="36"/>
                <w:szCs w:val="36"/>
                <w:rtl/>
              </w:rPr>
            </w:pPr>
            <w:r>
              <w:rPr>
                <w:rFonts w:cs="Traditional Arabic" w:hint="cs"/>
                <w:sz w:val="36"/>
                <w:szCs w:val="36"/>
                <w:rtl/>
              </w:rPr>
              <w:t>163</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مفهوم القضاء الإداري.</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165</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تقسيمات المنازعات الإدارية.</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165</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منازعات القضاء الكامل.</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166</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قضاء الإلغاء.</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166</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قضاء التفسير.</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166</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قضاء الزجر والعقاب.</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167</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القضاء الإداري العيني والشخصي.</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167</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موقف المنظم السعودي من تقسيمات المنازعات الإدارية.</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168</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lastRenderedPageBreak/>
              <w:t>المنازعات الإدارية التي تخرج عن ولاية ديوان المظالم.</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168</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اللجان التي تستثني قراراتها من ولاية ديوان المظالم.</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168</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اللجنة الطبية الشرعية بوزارة الصحة.</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169</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هيئات تسوية الخلافات العمالية.</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170</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لجان الأحوال المدنية.</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171</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لجان تسوية المنازعات المصرفية.</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172</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لجان حسم منازعات الزكاة وضريبة الدخل.</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172</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لائحة قواعد المرافعات والإجراءات أمام ديوان المظالم.</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173</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الفصل الخامس: أعوان القاضي.</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174</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كتاب الضبط.</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174</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أعمال كاتب الضبط.</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174</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المحضرون.</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177</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الوظائف الأساسية للمحضر.</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178</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الصفة النظامية للمحضر.</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178</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الخبراء والإثبات.</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180</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تعريف الإثبات وطبيعة قواعده.</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180</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القواعد النظامية لسلطة القاضي في الإثبات.</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181</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الخبرة كواحدة من إجراءات الإثبات.</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183</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وظيفة (مهمة) الخبير.</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183</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أحوال الاستعانة بالخبير.</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183</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lastRenderedPageBreak/>
              <w:t>الخبرة في نطاق نظام المرافعات الشرعية السعودي.</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184</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قواعد ندب الخبير في التنظيم السعودي.</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184</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رد الخبراء.</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186</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تقدير أتعاب الخبير.</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188</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مباشرة الخبير لمهمته.</w:t>
            </w:r>
          </w:p>
        </w:tc>
        <w:tc>
          <w:tcPr>
            <w:tcW w:w="842" w:type="dxa"/>
            <w:tcBorders>
              <w:left w:val="single" w:sz="8" w:space="0" w:color="000000"/>
            </w:tcBorders>
            <w:vAlign w:val="center"/>
          </w:tcPr>
          <w:p w:rsidR="00E96A5C" w:rsidRDefault="00E80A07" w:rsidP="00E96A5C">
            <w:pPr>
              <w:spacing w:after="0" w:line="480" w:lineRule="exact"/>
              <w:jc w:val="center"/>
              <w:rPr>
                <w:rFonts w:cs="Traditional Arabic"/>
                <w:sz w:val="36"/>
                <w:szCs w:val="36"/>
                <w:rtl/>
              </w:rPr>
            </w:pPr>
            <w:r>
              <w:rPr>
                <w:rFonts w:cs="Traditional Arabic" w:hint="cs"/>
                <w:sz w:val="36"/>
                <w:szCs w:val="36"/>
                <w:rtl/>
              </w:rPr>
              <w:t>188</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حجية رأي الخبير.</w:t>
            </w:r>
          </w:p>
        </w:tc>
        <w:tc>
          <w:tcPr>
            <w:tcW w:w="842" w:type="dxa"/>
            <w:tcBorders>
              <w:left w:val="single" w:sz="8" w:space="0" w:color="000000"/>
            </w:tcBorders>
            <w:vAlign w:val="center"/>
          </w:tcPr>
          <w:p w:rsidR="00E96A5C" w:rsidRDefault="00F278D7" w:rsidP="00F278D7">
            <w:pPr>
              <w:spacing w:after="0" w:line="480" w:lineRule="exact"/>
              <w:jc w:val="center"/>
              <w:rPr>
                <w:rFonts w:cs="Traditional Arabic"/>
                <w:sz w:val="36"/>
                <w:szCs w:val="36"/>
                <w:rtl/>
              </w:rPr>
            </w:pPr>
            <w:r>
              <w:rPr>
                <w:rFonts w:cs="Traditional Arabic" w:hint="cs"/>
                <w:sz w:val="36"/>
                <w:szCs w:val="36"/>
                <w:rtl/>
              </w:rPr>
              <w:t>190</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الفصل السادس: حجج الاستحكام.</w:t>
            </w:r>
          </w:p>
        </w:tc>
        <w:tc>
          <w:tcPr>
            <w:tcW w:w="842" w:type="dxa"/>
            <w:tcBorders>
              <w:left w:val="single" w:sz="8" w:space="0" w:color="000000"/>
            </w:tcBorders>
            <w:vAlign w:val="center"/>
          </w:tcPr>
          <w:p w:rsidR="00E96A5C" w:rsidRDefault="00F278D7" w:rsidP="00E96A5C">
            <w:pPr>
              <w:spacing w:after="0" w:line="480" w:lineRule="exact"/>
              <w:jc w:val="center"/>
              <w:rPr>
                <w:rFonts w:cs="Traditional Arabic"/>
                <w:sz w:val="36"/>
                <w:szCs w:val="36"/>
                <w:rtl/>
              </w:rPr>
            </w:pPr>
            <w:r>
              <w:rPr>
                <w:rFonts w:cs="Traditional Arabic" w:hint="cs"/>
                <w:sz w:val="36"/>
                <w:szCs w:val="36"/>
                <w:rtl/>
              </w:rPr>
              <w:t>191</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تعريف الاستحكام.</w:t>
            </w:r>
          </w:p>
        </w:tc>
        <w:tc>
          <w:tcPr>
            <w:tcW w:w="842" w:type="dxa"/>
            <w:tcBorders>
              <w:left w:val="single" w:sz="8" w:space="0" w:color="000000"/>
            </w:tcBorders>
            <w:vAlign w:val="center"/>
          </w:tcPr>
          <w:p w:rsidR="00E96A5C" w:rsidRDefault="00F278D7" w:rsidP="00E96A5C">
            <w:pPr>
              <w:spacing w:after="0" w:line="480" w:lineRule="exact"/>
              <w:jc w:val="center"/>
              <w:rPr>
                <w:rFonts w:cs="Traditional Arabic"/>
                <w:sz w:val="36"/>
                <w:szCs w:val="36"/>
                <w:rtl/>
              </w:rPr>
            </w:pPr>
            <w:r>
              <w:rPr>
                <w:rFonts w:cs="Traditional Arabic" w:hint="cs"/>
                <w:sz w:val="36"/>
                <w:szCs w:val="36"/>
                <w:rtl/>
              </w:rPr>
              <w:t>191</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طرق التملك الشرعي للعقار.</w:t>
            </w:r>
          </w:p>
        </w:tc>
        <w:tc>
          <w:tcPr>
            <w:tcW w:w="842" w:type="dxa"/>
            <w:tcBorders>
              <w:left w:val="single" w:sz="8" w:space="0" w:color="000000"/>
            </w:tcBorders>
            <w:vAlign w:val="center"/>
          </w:tcPr>
          <w:p w:rsidR="00E96A5C" w:rsidRDefault="00F278D7" w:rsidP="00E96A5C">
            <w:pPr>
              <w:spacing w:after="0" w:line="480" w:lineRule="exact"/>
              <w:jc w:val="center"/>
              <w:rPr>
                <w:rFonts w:cs="Traditional Arabic"/>
                <w:sz w:val="36"/>
                <w:szCs w:val="36"/>
                <w:rtl/>
              </w:rPr>
            </w:pPr>
            <w:r>
              <w:rPr>
                <w:rFonts w:cs="Traditional Arabic" w:hint="cs"/>
                <w:sz w:val="36"/>
                <w:szCs w:val="36"/>
                <w:rtl/>
              </w:rPr>
              <w:t>191</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إجراءات طلب صك الاستحكام من المحكمة المختصة.</w:t>
            </w:r>
          </w:p>
        </w:tc>
        <w:tc>
          <w:tcPr>
            <w:tcW w:w="842" w:type="dxa"/>
            <w:tcBorders>
              <w:left w:val="single" w:sz="8" w:space="0" w:color="000000"/>
            </w:tcBorders>
            <w:vAlign w:val="center"/>
          </w:tcPr>
          <w:p w:rsidR="00E96A5C" w:rsidRDefault="00F278D7" w:rsidP="00E96A5C">
            <w:pPr>
              <w:spacing w:after="0" w:line="480" w:lineRule="exact"/>
              <w:jc w:val="center"/>
              <w:rPr>
                <w:rFonts w:cs="Traditional Arabic"/>
                <w:sz w:val="36"/>
                <w:szCs w:val="36"/>
                <w:rtl/>
              </w:rPr>
            </w:pPr>
            <w:r>
              <w:rPr>
                <w:rFonts w:cs="Traditional Arabic" w:hint="cs"/>
                <w:sz w:val="36"/>
                <w:szCs w:val="36"/>
                <w:rtl/>
              </w:rPr>
              <w:t>192</w:t>
            </w:r>
          </w:p>
        </w:tc>
      </w:tr>
      <w:tr w:rsidR="00E96A5C" w:rsidTr="00F52B46">
        <w:trPr>
          <w:jc w:val="center"/>
        </w:trPr>
        <w:tc>
          <w:tcPr>
            <w:tcW w:w="6273" w:type="dxa"/>
            <w:tcBorders>
              <w:right w:val="single" w:sz="8" w:space="0" w:color="000000"/>
            </w:tcBorders>
          </w:tcPr>
          <w:p w:rsidR="00E96A5C" w:rsidRDefault="007E7FA8" w:rsidP="007E7FA8">
            <w:pPr>
              <w:spacing w:after="0" w:line="480" w:lineRule="exact"/>
              <w:jc w:val="both"/>
              <w:rPr>
                <w:rFonts w:cs="Traditional Arabic"/>
                <w:sz w:val="36"/>
                <w:szCs w:val="36"/>
                <w:rtl/>
              </w:rPr>
            </w:pPr>
            <w:r>
              <w:rPr>
                <w:rFonts w:cs="Traditional Arabic" w:hint="cs"/>
                <w:sz w:val="36"/>
                <w:szCs w:val="36"/>
                <w:rtl/>
              </w:rPr>
              <w:t>المحكمة المختصة بنظر طلب صك الاستحكام.</w:t>
            </w:r>
          </w:p>
        </w:tc>
        <w:tc>
          <w:tcPr>
            <w:tcW w:w="842" w:type="dxa"/>
            <w:tcBorders>
              <w:left w:val="single" w:sz="8" w:space="0" w:color="000000"/>
            </w:tcBorders>
            <w:vAlign w:val="center"/>
          </w:tcPr>
          <w:p w:rsidR="00E96A5C" w:rsidRDefault="00F278D7" w:rsidP="00E96A5C">
            <w:pPr>
              <w:spacing w:after="0" w:line="480" w:lineRule="exact"/>
              <w:jc w:val="center"/>
              <w:rPr>
                <w:rFonts w:cs="Traditional Arabic"/>
                <w:sz w:val="36"/>
                <w:szCs w:val="36"/>
                <w:rtl/>
              </w:rPr>
            </w:pPr>
            <w:r>
              <w:rPr>
                <w:rFonts w:cs="Traditional Arabic" w:hint="cs"/>
                <w:sz w:val="36"/>
                <w:szCs w:val="36"/>
                <w:rtl/>
              </w:rPr>
              <w:t>193</w:t>
            </w:r>
          </w:p>
        </w:tc>
      </w:tr>
      <w:tr w:rsidR="00E96A5C" w:rsidTr="00F52B46">
        <w:trPr>
          <w:jc w:val="center"/>
        </w:trPr>
        <w:tc>
          <w:tcPr>
            <w:tcW w:w="6273" w:type="dxa"/>
            <w:tcBorders>
              <w:right w:val="single" w:sz="8" w:space="0" w:color="000000"/>
            </w:tcBorders>
          </w:tcPr>
          <w:p w:rsidR="00E96A5C" w:rsidRPr="007E7FA8" w:rsidRDefault="007E7FA8" w:rsidP="00E96A5C">
            <w:pPr>
              <w:spacing w:after="0" w:line="480" w:lineRule="exact"/>
              <w:jc w:val="both"/>
              <w:rPr>
                <w:rFonts w:cs="Traditional Arabic"/>
                <w:sz w:val="36"/>
                <w:szCs w:val="36"/>
                <w:rtl/>
              </w:rPr>
            </w:pPr>
            <w:r>
              <w:rPr>
                <w:rFonts w:cs="Traditional Arabic" w:hint="cs"/>
                <w:sz w:val="36"/>
                <w:szCs w:val="36"/>
                <w:rtl/>
              </w:rPr>
              <w:t>بيانات طلب صك الاستحكام.</w:t>
            </w:r>
          </w:p>
        </w:tc>
        <w:tc>
          <w:tcPr>
            <w:tcW w:w="842" w:type="dxa"/>
            <w:tcBorders>
              <w:left w:val="single" w:sz="8" w:space="0" w:color="000000"/>
            </w:tcBorders>
            <w:vAlign w:val="center"/>
          </w:tcPr>
          <w:p w:rsidR="00E96A5C" w:rsidRDefault="00F278D7" w:rsidP="00E96A5C">
            <w:pPr>
              <w:spacing w:after="0" w:line="480" w:lineRule="exact"/>
              <w:jc w:val="center"/>
              <w:rPr>
                <w:rFonts w:cs="Traditional Arabic"/>
                <w:sz w:val="36"/>
                <w:szCs w:val="36"/>
                <w:rtl/>
              </w:rPr>
            </w:pPr>
            <w:r>
              <w:rPr>
                <w:rFonts w:cs="Traditional Arabic" w:hint="cs"/>
                <w:sz w:val="36"/>
                <w:szCs w:val="36"/>
                <w:rtl/>
              </w:rPr>
              <w:t>194</w:t>
            </w:r>
          </w:p>
        </w:tc>
      </w:tr>
      <w:tr w:rsidR="00E96A5C" w:rsidTr="00F52B46">
        <w:trPr>
          <w:jc w:val="center"/>
        </w:trPr>
        <w:tc>
          <w:tcPr>
            <w:tcW w:w="6273" w:type="dxa"/>
            <w:tcBorders>
              <w:right w:val="single" w:sz="8" w:space="0" w:color="000000"/>
            </w:tcBorders>
          </w:tcPr>
          <w:p w:rsidR="00E96A5C" w:rsidRDefault="007E7FA8" w:rsidP="00E96A5C">
            <w:pPr>
              <w:spacing w:after="0" w:line="480" w:lineRule="exact"/>
              <w:jc w:val="both"/>
              <w:rPr>
                <w:rFonts w:cs="Traditional Arabic"/>
                <w:sz w:val="36"/>
                <w:szCs w:val="36"/>
                <w:rtl/>
              </w:rPr>
            </w:pPr>
            <w:r>
              <w:rPr>
                <w:rFonts w:cs="Traditional Arabic" w:hint="cs"/>
                <w:sz w:val="36"/>
                <w:szCs w:val="36"/>
                <w:rtl/>
              </w:rPr>
              <w:t>إجراءات إصدار صك الاستحكام.</w:t>
            </w:r>
          </w:p>
        </w:tc>
        <w:tc>
          <w:tcPr>
            <w:tcW w:w="842" w:type="dxa"/>
            <w:tcBorders>
              <w:left w:val="single" w:sz="8" w:space="0" w:color="000000"/>
            </w:tcBorders>
            <w:vAlign w:val="center"/>
          </w:tcPr>
          <w:p w:rsidR="00E96A5C" w:rsidRDefault="00F278D7" w:rsidP="00E96A5C">
            <w:pPr>
              <w:spacing w:after="0" w:line="480" w:lineRule="exact"/>
              <w:jc w:val="center"/>
              <w:rPr>
                <w:rFonts w:cs="Traditional Arabic"/>
                <w:sz w:val="36"/>
                <w:szCs w:val="36"/>
                <w:rtl/>
              </w:rPr>
            </w:pPr>
            <w:r>
              <w:rPr>
                <w:rFonts w:cs="Traditional Arabic" w:hint="cs"/>
                <w:sz w:val="36"/>
                <w:szCs w:val="36"/>
                <w:rtl/>
              </w:rPr>
              <w:t>195</w:t>
            </w:r>
          </w:p>
        </w:tc>
      </w:tr>
      <w:tr w:rsidR="00E96A5C" w:rsidTr="00F52B46">
        <w:trPr>
          <w:jc w:val="center"/>
        </w:trPr>
        <w:tc>
          <w:tcPr>
            <w:tcW w:w="6273" w:type="dxa"/>
            <w:tcBorders>
              <w:right w:val="single" w:sz="8" w:space="0" w:color="000000"/>
            </w:tcBorders>
          </w:tcPr>
          <w:p w:rsidR="00E96A5C" w:rsidRDefault="00F52B46" w:rsidP="00E96A5C">
            <w:pPr>
              <w:spacing w:after="0" w:line="480" w:lineRule="exact"/>
              <w:jc w:val="both"/>
              <w:rPr>
                <w:rFonts w:cs="Traditional Arabic"/>
                <w:sz w:val="36"/>
                <w:szCs w:val="36"/>
                <w:rtl/>
              </w:rPr>
            </w:pPr>
            <w:r>
              <w:rPr>
                <w:rFonts w:cs="Traditional Arabic" w:hint="cs"/>
                <w:sz w:val="36"/>
                <w:szCs w:val="36"/>
                <w:rtl/>
              </w:rPr>
              <w:t>شروط إصدار صك الاستحكام.</w:t>
            </w:r>
          </w:p>
        </w:tc>
        <w:tc>
          <w:tcPr>
            <w:tcW w:w="842" w:type="dxa"/>
            <w:tcBorders>
              <w:left w:val="single" w:sz="8" w:space="0" w:color="000000"/>
            </w:tcBorders>
            <w:vAlign w:val="center"/>
          </w:tcPr>
          <w:p w:rsidR="00E96A5C" w:rsidRDefault="00F278D7" w:rsidP="00E96A5C">
            <w:pPr>
              <w:spacing w:after="0" w:line="480" w:lineRule="exact"/>
              <w:jc w:val="center"/>
              <w:rPr>
                <w:rFonts w:cs="Traditional Arabic"/>
                <w:sz w:val="36"/>
                <w:szCs w:val="36"/>
                <w:rtl/>
              </w:rPr>
            </w:pPr>
            <w:r>
              <w:rPr>
                <w:rFonts w:cs="Traditional Arabic" w:hint="cs"/>
                <w:sz w:val="36"/>
                <w:szCs w:val="36"/>
                <w:rtl/>
              </w:rPr>
              <w:t>198</w:t>
            </w:r>
          </w:p>
        </w:tc>
      </w:tr>
      <w:tr w:rsidR="00E96A5C" w:rsidTr="00F52B46">
        <w:trPr>
          <w:jc w:val="center"/>
        </w:trPr>
        <w:tc>
          <w:tcPr>
            <w:tcW w:w="6273" w:type="dxa"/>
            <w:tcBorders>
              <w:right w:val="single" w:sz="8" w:space="0" w:color="000000"/>
            </w:tcBorders>
          </w:tcPr>
          <w:p w:rsidR="00E96A5C" w:rsidRDefault="00F52B46" w:rsidP="00E96A5C">
            <w:pPr>
              <w:spacing w:after="0" w:line="480" w:lineRule="exact"/>
              <w:jc w:val="both"/>
              <w:rPr>
                <w:rFonts w:cs="Traditional Arabic"/>
                <w:sz w:val="36"/>
                <w:szCs w:val="36"/>
                <w:rtl/>
              </w:rPr>
            </w:pPr>
            <w:r>
              <w:rPr>
                <w:rFonts w:cs="Traditional Arabic" w:hint="cs"/>
                <w:sz w:val="36"/>
                <w:szCs w:val="36"/>
                <w:rtl/>
              </w:rPr>
              <w:t>لمن يتم إصدار صك الاستحكام.</w:t>
            </w:r>
          </w:p>
        </w:tc>
        <w:tc>
          <w:tcPr>
            <w:tcW w:w="842" w:type="dxa"/>
            <w:tcBorders>
              <w:left w:val="single" w:sz="8" w:space="0" w:color="000000"/>
            </w:tcBorders>
            <w:vAlign w:val="center"/>
          </w:tcPr>
          <w:p w:rsidR="00E96A5C" w:rsidRDefault="00F278D7" w:rsidP="00E96A5C">
            <w:pPr>
              <w:spacing w:after="0" w:line="480" w:lineRule="exact"/>
              <w:jc w:val="center"/>
              <w:rPr>
                <w:rFonts w:cs="Traditional Arabic"/>
                <w:sz w:val="36"/>
                <w:szCs w:val="36"/>
                <w:rtl/>
              </w:rPr>
            </w:pPr>
            <w:r>
              <w:rPr>
                <w:rFonts w:cs="Traditional Arabic" w:hint="cs"/>
                <w:sz w:val="36"/>
                <w:szCs w:val="36"/>
                <w:rtl/>
              </w:rPr>
              <w:t>198</w:t>
            </w:r>
          </w:p>
        </w:tc>
      </w:tr>
      <w:tr w:rsidR="00E96A5C" w:rsidTr="00F52B46">
        <w:trPr>
          <w:jc w:val="center"/>
        </w:trPr>
        <w:tc>
          <w:tcPr>
            <w:tcW w:w="6273" w:type="dxa"/>
            <w:tcBorders>
              <w:right w:val="single" w:sz="8" w:space="0" w:color="000000"/>
            </w:tcBorders>
          </w:tcPr>
          <w:p w:rsidR="00E96A5C" w:rsidRDefault="00F52B46" w:rsidP="00E96A5C">
            <w:pPr>
              <w:spacing w:after="0" w:line="480" w:lineRule="exact"/>
              <w:jc w:val="both"/>
              <w:rPr>
                <w:rFonts w:cs="Traditional Arabic"/>
                <w:sz w:val="36"/>
                <w:szCs w:val="36"/>
                <w:rtl/>
              </w:rPr>
            </w:pPr>
            <w:r>
              <w:rPr>
                <w:rFonts w:cs="Traditional Arabic" w:hint="cs"/>
                <w:sz w:val="36"/>
                <w:szCs w:val="36"/>
                <w:rtl/>
              </w:rPr>
              <w:t>حجية صك الاستحكام.</w:t>
            </w:r>
          </w:p>
        </w:tc>
        <w:tc>
          <w:tcPr>
            <w:tcW w:w="842" w:type="dxa"/>
            <w:tcBorders>
              <w:left w:val="single" w:sz="8" w:space="0" w:color="000000"/>
            </w:tcBorders>
            <w:vAlign w:val="center"/>
          </w:tcPr>
          <w:p w:rsidR="00E96A5C" w:rsidRDefault="00F278D7" w:rsidP="00E96A5C">
            <w:pPr>
              <w:spacing w:after="0" w:line="480" w:lineRule="exact"/>
              <w:jc w:val="center"/>
              <w:rPr>
                <w:rFonts w:cs="Traditional Arabic"/>
                <w:sz w:val="36"/>
                <w:szCs w:val="36"/>
                <w:rtl/>
              </w:rPr>
            </w:pPr>
            <w:r>
              <w:rPr>
                <w:rFonts w:cs="Traditional Arabic" w:hint="cs"/>
                <w:sz w:val="36"/>
                <w:szCs w:val="36"/>
                <w:rtl/>
              </w:rPr>
              <w:t>199</w:t>
            </w:r>
          </w:p>
        </w:tc>
      </w:tr>
      <w:tr w:rsidR="00E96A5C" w:rsidTr="00F52B46">
        <w:trPr>
          <w:jc w:val="center"/>
        </w:trPr>
        <w:tc>
          <w:tcPr>
            <w:tcW w:w="6273" w:type="dxa"/>
            <w:tcBorders>
              <w:right w:val="single" w:sz="8" w:space="0" w:color="000000"/>
            </w:tcBorders>
          </w:tcPr>
          <w:p w:rsidR="00E96A5C" w:rsidRDefault="00F52B46" w:rsidP="00E96A5C">
            <w:pPr>
              <w:spacing w:after="0" w:line="480" w:lineRule="exact"/>
              <w:jc w:val="both"/>
              <w:rPr>
                <w:rFonts w:cs="Traditional Arabic"/>
                <w:sz w:val="36"/>
                <w:szCs w:val="36"/>
                <w:rtl/>
              </w:rPr>
            </w:pPr>
            <w:r>
              <w:rPr>
                <w:rFonts w:cs="Traditional Arabic" w:hint="cs"/>
                <w:sz w:val="36"/>
                <w:szCs w:val="36"/>
                <w:rtl/>
              </w:rPr>
              <w:t>الأراضي التي لا يجوز تملكها بحجج الاستحكام.</w:t>
            </w:r>
          </w:p>
        </w:tc>
        <w:tc>
          <w:tcPr>
            <w:tcW w:w="842" w:type="dxa"/>
            <w:tcBorders>
              <w:left w:val="single" w:sz="8" w:space="0" w:color="000000"/>
            </w:tcBorders>
            <w:vAlign w:val="center"/>
          </w:tcPr>
          <w:p w:rsidR="00E96A5C" w:rsidRDefault="00F278D7" w:rsidP="00E96A5C">
            <w:pPr>
              <w:spacing w:after="0" w:line="480" w:lineRule="exact"/>
              <w:jc w:val="center"/>
              <w:rPr>
                <w:rFonts w:cs="Traditional Arabic"/>
                <w:sz w:val="36"/>
                <w:szCs w:val="36"/>
                <w:rtl/>
              </w:rPr>
            </w:pPr>
            <w:r>
              <w:rPr>
                <w:rFonts w:cs="Traditional Arabic" w:hint="cs"/>
                <w:sz w:val="36"/>
                <w:szCs w:val="36"/>
                <w:rtl/>
              </w:rPr>
              <w:t>200</w:t>
            </w:r>
          </w:p>
        </w:tc>
      </w:tr>
      <w:tr w:rsidR="00E96A5C" w:rsidTr="00F52B46">
        <w:trPr>
          <w:jc w:val="center"/>
        </w:trPr>
        <w:tc>
          <w:tcPr>
            <w:tcW w:w="6273" w:type="dxa"/>
            <w:tcBorders>
              <w:right w:val="single" w:sz="8" w:space="0" w:color="000000"/>
            </w:tcBorders>
          </w:tcPr>
          <w:p w:rsidR="00E96A5C" w:rsidRPr="00F52B46" w:rsidRDefault="00F52B46" w:rsidP="00E96A5C">
            <w:pPr>
              <w:spacing w:after="0" w:line="480" w:lineRule="exact"/>
              <w:jc w:val="both"/>
              <w:rPr>
                <w:rFonts w:cs="Traditional Arabic"/>
                <w:sz w:val="36"/>
                <w:szCs w:val="36"/>
                <w:rtl/>
              </w:rPr>
            </w:pPr>
            <w:r>
              <w:rPr>
                <w:rFonts w:cs="Traditional Arabic" w:hint="cs"/>
                <w:sz w:val="36"/>
                <w:szCs w:val="36"/>
                <w:rtl/>
              </w:rPr>
              <w:t>أنواع خاصة من حجج الاستحكام.</w:t>
            </w:r>
          </w:p>
        </w:tc>
        <w:tc>
          <w:tcPr>
            <w:tcW w:w="842" w:type="dxa"/>
            <w:tcBorders>
              <w:left w:val="single" w:sz="8" w:space="0" w:color="000000"/>
            </w:tcBorders>
            <w:vAlign w:val="center"/>
          </w:tcPr>
          <w:p w:rsidR="00E96A5C" w:rsidRDefault="00F278D7" w:rsidP="00E96A5C">
            <w:pPr>
              <w:spacing w:after="0" w:line="480" w:lineRule="exact"/>
              <w:jc w:val="center"/>
              <w:rPr>
                <w:rFonts w:cs="Traditional Arabic"/>
                <w:sz w:val="36"/>
                <w:szCs w:val="36"/>
                <w:rtl/>
              </w:rPr>
            </w:pPr>
            <w:r>
              <w:rPr>
                <w:rFonts w:cs="Traditional Arabic" w:hint="cs"/>
                <w:sz w:val="36"/>
                <w:szCs w:val="36"/>
                <w:rtl/>
              </w:rPr>
              <w:t>201</w:t>
            </w:r>
          </w:p>
        </w:tc>
      </w:tr>
      <w:tr w:rsidR="00E96A5C" w:rsidTr="00F52B46">
        <w:trPr>
          <w:jc w:val="center"/>
        </w:trPr>
        <w:tc>
          <w:tcPr>
            <w:tcW w:w="6273" w:type="dxa"/>
            <w:tcBorders>
              <w:right w:val="single" w:sz="8" w:space="0" w:color="000000"/>
            </w:tcBorders>
          </w:tcPr>
          <w:p w:rsidR="00E96A5C" w:rsidRDefault="00F52B46" w:rsidP="00E96A5C">
            <w:pPr>
              <w:spacing w:after="0" w:line="480" w:lineRule="exact"/>
              <w:jc w:val="both"/>
              <w:rPr>
                <w:rFonts w:cs="Traditional Arabic"/>
                <w:sz w:val="36"/>
                <w:szCs w:val="36"/>
                <w:rtl/>
              </w:rPr>
            </w:pPr>
            <w:r>
              <w:rPr>
                <w:rFonts w:cs="Traditional Arabic" w:hint="cs"/>
                <w:sz w:val="36"/>
                <w:szCs w:val="36"/>
                <w:rtl/>
              </w:rPr>
              <w:t>فهرس الموضوعات.</w:t>
            </w:r>
          </w:p>
        </w:tc>
        <w:tc>
          <w:tcPr>
            <w:tcW w:w="842" w:type="dxa"/>
            <w:tcBorders>
              <w:left w:val="single" w:sz="8" w:space="0" w:color="000000"/>
            </w:tcBorders>
            <w:vAlign w:val="center"/>
          </w:tcPr>
          <w:p w:rsidR="00E96A5C" w:rsidRDefault="00F278D7" w:rsidP="00E96A5C">
            <w:pPr>
              <w:spacing w:after="0" w:line="480" w:lineRule="exact"/>
              <w:jc w:val="center"/>
              <w:rPr>
                <w:rFonts w:cs="Traditional Arabic"/>
                <w:sz w:val="36"/>
                <w:szCs w:val="36"/>
                <w:rtl/>
              </w:rPr>
            </w:pPr>
            <w:r>
              <w:rPr>
                <w:rFonts w:cs="Traditional Arabic" w:hint="cs"/>
                <w:sz w:val="36"/>
                <w:szCs w:val="36"/>
                <w:rtl/>
              </w:rPr>
              <w:t>203</w:t>
            </w:r>
          </w:p>
        </w:tc>
      </w:tr>
    </w:tbl>
    <w:p w:rsidR="00E96A5C" w:rsidRDefault="00E96A5C" w:rsidP="0061683F">
      <w:pPr>
        <w:spacing w:after="0" w:line="480" w:lineRule="exact"/>
        <w:ind w:firstLine="720"/>
        <w:jc w:val="both"/>
        <w:rPr>
          <w:rFonts w:cs="Traditional Arabic"/>
          <w:sz w:val="36"/>
          <w:szCs w:val="36"/>
          <w:rtl/>
        </w:rPr>
      </w:pPr>
    </w:p>
    <w:sectPr w:rsidR="00E96A5C" w:rsidSect="00403684">
      <w:footnotePr>
        <w:numRestart w:val="eachPage"/>
      </w:footnotePr>
      <w:pgSz w:w="11906" w:h="16838"/>
      <w:pgMar w:top="4536" w:right="1418" w:bottom="726" w:left="3402" w:header="709" w:footer="709" w:gutter="0"/>
      <w:pgNumType w:start="1"/>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0831" w:rsidRDefault="008C0831" w:rsidP="00F34341">
      <w:pPr>
        <w:spacing w:after="0" w:line="240" w:lineRule="auto"/>
      </w:pPr>
      <w:r>
        <w:separator/>
      </w:r>
    </w:p>
  </w:endnote>
  <w:endnote w:type="continuationSeparator" w:id="1">
    <w:p w:rsidR="008C0831" w:rsidRDefault="008C0831" w:rsidP="00F343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Traditional Arabic">
    <w:panose1 w:val="0201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PT Bold Heading">
    <w:panose1 w:val="02010400000000000000"/>
    <w:charset w:val="B2"/>
    <w:family w:val="auto"/>
    <w:pitch w:val="variable"/>
    <w:sig w:usb0="00002001" w:usb1="80000000" w:usb2="00000008" w:usb3="00000000" w:csb0="00000040" w:csb1="00000000"/>
  </w:font>
  <w:font w:name="Monotype Koufi">
    <w:panose1 w:val="00000000000000000000"/>
    <w:charset w:val="B2"/>
    <w:family w:val="auto"/>
    <w:pitch w:val="variable"/>
    <w:sig w:usb0="02942001" w:usb1="03D40006" w:usb2="02620000" w:usb3="00000000" w:csb0="00000040" w:csb1="00000000"/>
  </w:font>
  <w:font w:name="Arial Unicode MS">
    <w:panose1 w:val="020B0604020202020204"/>
    <w:charset w:val="80"/>
    <w:family w:val="swiss"/>
    <w:pitch w:val="variable"/>
    <w:sig w:usb0="F7FFAFFF" w:usb1="E9DFFFFF" w:usb2="0000003F" w:usb3="00000000" w:csb0="003F01FF" w:csb1="00000000"/>
  </w:font>
  <w:font w:name="Simplified Arabic">
    <w:panose1 w:val="0201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52B" w:rsidRPr="00891B76" w:rsidRDefault="009C152B" w:rsidP="00265BE8">
    <w:pPr>
      <w:pStyle w:val="a6"/>
      <w:jc w:val="center"/>
      <w:rPr>
        <w:rFonts w:cs="Simplified Arabic"/>
        <w:sz w:val="32"/>
        <w:szCs w:val="32"/>
      </w:rPr>
    </w:pPr>
    <w:r>
      <w:rPr>
        <w:rFonts w:hint="cs"/>
        <w:sz w:val="32"/>
        <w:szCs w:val="32"/>
        <w:rtl/>
      </w:rPr>
      <w:t>-</w:t>
    </w:r>
    <w:r w:rsidRPr="00DB042D">
      <w:rPr>
        <w:rFonts w:cs="Simplified Arabic"/>
        <w:sz w:val="30"/>
        <w:szCs w:val="30"/>
      </w:rPr>
      <w:fldChar w:fldCharType="begin"/>
    </w:r>
    <w:r w:rsidRPr="00DB042D">
      <w:rPr>
        <w:rFonts w:cs="Simplified Arabic"/>
        <w:sz w:val="30"/>
        <w:szCs w:val="30"/>
      </w:rPr>
      <w:instrText xml:space="preserve"> PAGE   \* MERGEFORMAT </w:instrText>
    </w:r>
    <w:r w:rsidRPr="00DB042D">
      <w:rPr>
        <w:rFonts w:cs="Simplified Arabic"/>
        <w:sz w:val="30"/>
        <w:szCs w:val="30"/>
      </w:rPr>
      <w:fldChar w:fldCharType="separate"/>
    </w:r>
    <w:r w:rsidR="007A3508" w:rsidRPr="007A3508">
      <w:rPr>
        <w:rFonts w:cs="Simplified Arabic"/>
        <w:noProof/>
        <w:sz w:val="30"/>
        <w:szCs w:val="30"/>
        <w:rtl/>
        <w:lang w:val="ar-SA"/>
      </w:rPr>
      <w:t>203</w:t>
    </w:r>
    <w:r w:rsidRPr="00DB042D">
      <w:rPr>
        <w:rFonts w:cs="Simplified Arabic"/>
        <w:sz w:val="30"/>
        <w:szCs w:val="30"/>
      </w:rPr>
      <w:fldChar w:fldCharType="end"/>
    </w:r>
    <w:r>
      <w:rPr>
        <w:rFonts w:hint="cs"/>
        <w:sz w:val="32"/>
        <w:szCs w:val="32"/>
        <w:rtl/>
      </w:rPr>
      <w:t>-</w:t>
    </w:r>
  </w:p>
  <w:p w:rsidR="009C152B" w:rsidRDefault="009C152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0831" w:rsidRDefault="008C0831" w:rsidP="00F34341">
      <w:pPr>
        <w:spacing w:after="0" w:line="240" w:lineRule="auto"/>
      </w:pPr>
      <w:r>
        <w:separator/>
      </w:r>
    </w:p>
  </w:footnote>
  <w:footnote w:type="continuationSeparator" w:id="1">
    <w:p w:rsidR="008C0831" w:rsidRDefault="008C0831" w:rsidP="003215B1">
      <w:pPr>
        <w:spacing w:after="0" w:line="240" w:lineRule="auto"/>
        <w:rPr>
          <w:rtl/>
        </w:rPr>
      </w:pPr>
      <w:r>
        <w:separator/>
      </w:r>
    </w:p>
    <w:p w:rsidR="008C0831" w:rsidRPr="003215B1" w:rsidRDefault="008C0831" w:rsidP="003215B1">
      <w:pPr>
        <w:spacing w:after="0" w:line="240" w:lineRule="auto"/>
        <w:rPr>
          <w:rtl/>
        </w:rPr>
      </w:pPr>
      <w:r>
        <w:rPr>
          <w:rFonts w:hint="cs"/>
          <w:rtl/>
        </w:rPr>
        <w:t>=</w:t>
      </w:r>
    </w:p>
  </w:footnote>
  <w:footnote w:type="continuationNotice" w:id="2">
    <w:p w:rsidR="008C0831" w:rsidRDefault="008C0831" w:rsidP="00CA1BFC">
      <w:pPr>
        <w:spacing w:after="0" w:line="240" w:lineRule="auto"/>
      </w:pPr>
      <w:r>
        <w:rPr>
          <w:rFonts w:hint="cs"/>
          <w:rtl/>
        </w:rPr>
        <w:t>=</w:t>
      </w:r>
    </w:p>
  </w:footnote>
  <w:footnote w:id="3">
    <w:p w:rsidR="009C152B" w:rsidRDefault="009C152B" w:rsidP="008D1A6C">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يقصد بالحيازة هنا: ما تحت اليد من غير العقار الذي يتصرف فيه بالاستعمال بحكم الإيجار أو العارية، أو يتصرف فيه بالنقل من ملكه إلى ملك غيره سواء أكان بالبيع  أم بالهبة أم بالوقف.</w:t>
      </w:r>
    </w:p>
    <w:p w:rsidR="009C152B" w:rsidRPr="00106389" w:rsidRDefault="009C152B" w:rsidP="0042035A">
      <w:pPr>
        <w:pStyle w:val="a3"/>
        <w:ind w:left="368"/>
        <w:jc w:val="both"/>
        <w:rPr>
          <w:rFonts w:cs="Traditional Arabic"/>
          <w:sz w:val="32"/>
          <w:szCs w:val="32"/>
        </w:rPr>
      </w:pPr>
      <w:r>
        <w:rPr>
          <w:rFonts w:cs="Traditional Arabic" w:hint="cs"/>
          <w:sz w:val="32"/>
          <w:szCs w:val="32"/>
          <w:rtl/>
        </w:rPr>
        <w:t>ويقصد بدعوى منع التعرض للحيازة: طلب المدعي (الحائز أو واضع اليد) كفّ المدعى عليه عن مضايقته فيما تحت يده، ويشترط لسماعها ما يلي: أن يكون المدعي واضعا يده بالفعل على المحوز، ولو لم يكن مالكا له كالمستأجر والمستعير والأمين. أما دعوى استرداد الحيازة فهي: طلب من كانت العين بيده وأخذت منه غصبا أو نصبا إعادة حيازتها إليه.</w:t>
      </w:r>
    </w:p>
  </w:footnote>
  <w:footnote w:id="4">
    <w:p w:rsidR="009C152B" w:rsidRPr="00106389" w:rsidRDefault="009C152B" w:rsidP="008F5F8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قد تشتمل المحكمة الواحدة على أكثر من هيئة لنظر القضايا، تسمى هذه الهيئة القضائية بالدائرة، والهدف من تقسيم المحكمة الواحدة إلى دوائر هو: زيادة نشاط المحكمة، إذ بهذا التقسيم يمكن أن تقوم المحكمة بنظر عدة قضايا في وقت واحد بواسطة دوائرها المختلفة، وعندما تنعقد إحدى الدوائر فإنها تنعقد باسم المحكمة التي تنتمي إليها، وتمارس الاختصاص النوعي المنوط بهذه المحكمة ويكون الأمر كذلك ولو كانت الدائرة مخصصة لنوع معين من القضايا ولا تكمل دوائر المحكمة الواحدة بعضها بعضا، فالقضية عندما تذهب إلى دائرة معينة فإن هذه الدائرة يجب أن تنظرها إلى حين إصدار الحكم فيها ما لم تقرر  إحالتها إلى دائرة أخرى.</w:t>
      </w:r>
    </w:p>
  </w:footnote>
  <w:footnote w:id="5">
    <w:p w:rsidR="009C152B" w:rsidRPr="00106389" w:rsidRDefault="009C152B" w:rsidP="005B12C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عرفت المادة (30 إجراءات جزائية) الجريمة المتلبس بها بأنها الجريمة التي يتبع فيها المجرم حال ارتكابها شخص أو أشخاص آخرون بالصياح والإشارة إليه بأنه ارتكب الجريمة، أو التي يوجد مرتكبها بعد وقوعها بوقت قريب حاملا آلات أو أسلحة أو أمتعة أو أدوات أو أشياء أخرى يستدل منها على أنه فاعل الجريمة أو شريك فيها، أو إذا وجدت به في هذه الوقت آثار أو علامات تفيد ذلك.</w:t>
      </w:r>
    </w:p>
  </w:footnote>
  <w:footnote w:id="6">
    <w:p w:rsidR="009C152B" w:rsidRPr="00106389" w:rsidRDefault="009C152B" w:rsidP="00792A3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التحقيق الانتهائي هو التحقيق الذي تجريه هيئة التحقيق والادعاء العام وهو يتميز عن التحقيق الابتدائي الذي تجريه الشرطة حال اتصالها بالحريمة.</w:t>
      </w:r>
    </w:p>
  </w:footnote>
  <w:footnote w:id="7">
    <w:p w:rsidR="009C152B" w:rsidRPr="00106389" w:rsidRDefault="009C152B" w:rsidP="00ED531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صدرت هذه اللائحة بقرار مجلس الوزراء رقم 190 و تاريخ 16/11/1409 ونشرت بجريدة أم القرى العدد 3266 بتاريخ 4/12/1409هـ.</w:t>
      </w:r>
    </w:p>
  </w:footnote>
  <w:footnote w:id="8">
    <w:p w:rsidR="009C152B" w:rsidRPr="00106389" w:rsidRDefault="009C152B" w:rsidP="004E03D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الإنهاء هو: ذكر ملكية العقار ونوعه وموقعه وحدوده وأطواله ومساحته وسبب الملكية فيه مع ذكر تسلسل الشراء أو الإرث إن وجد وإثبات التملك الموجب لاستخراج حجة الاستحكام.</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5747"/>
    <w:multiLevelType w:val="hybridMultilevel"/>
    <w:tmpl w:val="279ACB70"/>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C20D9D"/>
    <w:multiLevelType w:val="hybridMultilevel"/>
    <w:tmpl w:val="E188D8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737351"/>
    <w:multiLevelType w:val="hybridMultilevel"/>
    <w:tmpl w:val="94064A38"/>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7E65FA"/>
    <w:multiLevelType w:val="hybridMultilevel"/>
    <w:tmpl w:val="FA309C72"/>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61A366C"/>
    <w:multiLevelType w:val="hybridMultilevel"/>
    <w:tmpl w:val="1E589478"/>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99E1C32"/>
    <w:multiLevelType w:val="hybridMultilevel"/>
    <w:tmpl w:val="DF3A3C7C"/>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B944ED1"/>
    <w:multiLevelType w:val="hybridMultilevel"/>
    <w:tmpl w:val="BF243ED4"/>
    <w:lvl w:ilvl="0" w:tplc="04090013">
      <w:start w:val="1"/>
      <w:numFmt w:val="arabicAlpha"/>
      <w:lvlText w:val="%1-"/>
      <w:lvlJc w:val="center"/>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C8D1FBE"/>
    <w:multiLevelType w:val="hybridMultilevel"/>
    <w:tmpl w:val="E474F56A"/>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D13535F"/>
    <w:multiLevelType w:val="hybridMultilevel"/>
    <w:tmpl w:val="4B52F3CE"/>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E517105"/>
    <w:multiLevelType w:val="hybridMultilevel"/>
    <w:tmpl w:val="CDF23D9C"/>
    <w:lvl w:ilvl="0" w:tplc="32B473F4">
      <w:start w:val="4"/>
      <w:numFmt w:val="bullet"/>
      <w:lvlText w:val="-"/>
      <w:lvlJc w:val="left"/>
      <w:pPr>
        <w:ind w:left="1080" w:hanging="360"/>
      </w:pPr>
      <w:rPr>
        <w:rFonts w:ascii="Calibri" w:eastAsia="Calibri" w:hAnsi="Calibri"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686497C"/>
    <w:multiLevelType w:val="hybridMultilevel"/>
    <w:tmpl w:val="BE7E88E0"/>
    <w:lvl w:ilvl="0" w:tplc="70E44F9A">
      <w:start w:val="11"/>
      <w:numFmt w:val="arabicAlpha"/>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D77F6"/>
    <w:multiLevelType w:val="hybridMultilevel"/>
    <w:tmpl w:val="EE388806"/>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9EE7AEC"/>
    <w:multiLevelType w:val="hybridMultilevel"/>
    <w:tmpl w:val="279E346C"/>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A0F6347"/>
    <w:multiLevelType w:val="hybridMultilevel"/>
    <w:tmpl w:val="D55CD04A"/>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A2B11F4"/>
    <w:multiLevelType w:val="hybridMultilevel"/>
    <w:tmpl w:val="DBD2C530"/>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BDB48DA"/>
    <w:multiLevelType w:val="hybridMultilevel"/>
    <w:tmpl w:val="4274BDF8"/>
    <w:lvl w:ilvl="0" w:tplc="B06A5D7E">
      <w:start w:val="5"/>
      <w:numFmt w:val="arabicAlpha"/>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C007B7"/>
    <w:multiLevelType w:val="hybridMultilevel"/>
    <w:tmpl w:val="570005A2"/>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2FF3924"/>
    <w:multiLevelType w:val="hybridMultilevel"/>
    <w:tmpl w:val="1AF8EDC6"/>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55F785E"/>
    <w:multiLevelType w:val="hybridMultilevel"/>
    <w:tmpl w:val="1D9EA610"/>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72B5B54"/>
    <w:multiLevelType w:val="hybridMultilevel"/>
    <w:tmpl w:val="E74CD596"/>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76C249B"/>
    <w:multiLevelType w:val="hybridMultilevel"/>
    <w:tmpl w:val="178CB0F4"/>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78E3276"/>
    <w:multiLevelType w:val="hybridMultilevel"/>
    <w:tmpl w:val="DF3A3C7C"/>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27C72684"/>
    <w:multiLevelType w:val="hybridMultilevel"/>
    <w:tmpl w:val="8EE8CF0A"/>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28394963"/>
    <w:multiLevelType w:val="hybridMultilevel"/>
    <w:tmpl w:val="4126AE0E"/>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8D64D35"/>
    <w:multiLevelType w:val="hybridMultilevel"/>
    <w:tmpl w:val="7DC0AF68"/>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A7D398D"/>
    <w:multiLevelType w:val="hybridMultilevel"/>
    <w:tmpl w:val="146CDD12"/>
    <w:lvl w:ilvl="0" w:tplc="6FCA067E">
      <w:start w:val="5"/>
      <w:numFmt w:val="arabicAlpha"/>
      <w:lvlText w:val="%1-"/>
      <w:lvlJc w:val="center"/>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CD350F"/>
    <w:multiLevelType w:val="hybridMultilevel"/>
    <w:tmpl w:val="651ECEBA"/>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2BCD1936"/>
    <w:multiLevelType w:val="hybridMultilevel"/>
    <w:tmpl w:val="451E03BC"/>
    <w:lvl w:ilvl="0" w:tplc="4FB8C418">
      <w:start w:val="4"/>
      <w:numFmt w:val="bullet"/>
      <w:lvlText w:val=""/>
      <w:lvlJc w:val="left"/>
      <w:pPr>
        <w:ind w:left="1080" w:hanging="360"/>
      </w:pPr>
      <w:rPr>
        <w:rFonts w:ascii="Symbol" w:eastAsia="Calibri" w:hAnsi="Symbol"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2D316A47"/>
    <w:multiLevelType w:val="hybridMultilevel"/>
    <w:tmpl w:val="DD127708"/>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3271514E"/>
    <w:multiLevelType w:val="hybridMultilevel"/>
    <w:tmpl w:val="C34E1114"/>
    <w:lvl w:ilvl="0" w:tplc="04090013">
      <w:start w:val="1"/>
      <w:numFmt w:val="arabicAlpha"/>
      <w:lvlText w:val="%1-"/>
      <w:lvlJc w:val="center"/>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33186B23"/>
    <w:multiLevelType w:val="hybridMultilevel"/>
    <w:tmpl w:val="DA269F08"/>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368C633B"/>
    <w:multiLevelType w:val="hybridMultilevel"/>
    <w:tmpl w:val="1F404ED8"/>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9203562"/>
    <w:multiLevelType w:val="hybridMultilevel"/>
    <w:tmpl w:val="5666F06C"/>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3E2D147F"/>
    <w:multiLevelType w:val="hybridMultilevel"/>
    <w:tmpl w:val="FF6A1F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3F1F4749"/>
    <w:multiLevelType w:val="hybridMultilevel"/>
    <w:tmpl w:val="F008FC22"/>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42840917"/>
    <w:multiLevelType w:val="hybridMultilevel"/>
    <w:tmpl w:val="E6281D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449C6851"/>
    <w:multiLevelType w:val="hybridMultilevel"/>
    <w:tmpl w:val="7A324E02"/>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45924044"/>
    <w:multiLevelType w:val="hybridMultilevel"/>
    <w:tmpl w:val="46627D6A"/>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46BA0042"/>
    <w:multiLevelType w:val="hybridMultilevel"/>
    <w:tmpl w:val="20EC7D28"/>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49B30999"/>
    <w:multiLevelType w:val="hybridMultilevel"/>
    <w:tmpl w:val="EB9414D0"/>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4AD109D9"/>
    <w:multiLevelType w:val="hybridMultilevel"/>
    <w:tmpl w:val="E1447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4B7E692B"/>
    <w:multiLevelType w:val="hybridMultilevel"/>
    <w:tmpl w:val="E30AB3DE"/>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4D092987"/>
    <w:multiLevelType w:val="hybridMultilevel"/>
    <w:tmpl w:val="D124E264"/>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4DFD3B8A"/>
    <w:multiLevelType w:val="hybridMultilevel"/>
    <w:tmpl w:val="CCE0487C"/>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5339739E"/>
    <w:multiLevelType w:val="hybridMultilevel"/>
    <w:tmpl w:val="ADF64332"/>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542857C3"/>
    <w:multiLevelType w:val="hybridMultilevel"/>
    <w:tmpl w:val="14C08EA2"/>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56647A65"/>
    <w:multiLevelType w:val="hybridMultilevel"/>
    <w:tmpl w:val="6F045F52"/>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566C41F7"/>
    <w:multiLevelType w:val="hybridMultilevel"/>
    <w:tmpl w:val="D0AABEF4"/>
    <w:lvl w:ilvl="0" w:tplc="1DACCA0C">
      <w:start w:val="1"/>
      <w:numFmt w:val="bullet"/>
      <w:lvlText w:val="-"/>
      <w:lvlJc w:val="left"/>
      <w:pPr>
        <w:ind w:left="1080" w:hanging="360"/>
      </w:pPr>
      <w:rPr>
        <w:rFonts w:ascii="Calibri" w:eastAsia="Calibri" w:hAnsi="Calibri"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77A315A"/>
    <w:multiLevelType w:val="hybridMultilevel"/>
    <w:tmpl w:val="F8684A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588F2F4D"/>
    <w:multiLevelType w:val="hybridMultilevel"/>
    <w:tmpl w:val="9830E1B0"/>
    <w:lvl w:ilvl="0" w:tplc="69067186">
      <w:start w:val="8"/>
      <w:numFmt w:val="arabicAlpha"/>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AED6D09"/>
    <w:multiLevelType w:val="hybridMultilevel"/>
    <w:tmpl w:val="652493A0"/>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5E3B37BE"/>
    <w:multiLevelType w:val="hybridMultilevel"/>
    <w:tmpl w:val="81D2D4BC"/>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5F9B198F"/>
    <w:multiLevelType w:val="hybridMultilevel"/>
    <w:tmpl w:val="4F168924"/>
    <w:lvl w:ilvl="0" w:tplc="279CF2CA">
      <w:start w:val="5"/>
      <w:numFmt w:val="arabicAlpha"/>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6001645E"/>
    <w:multiLevelType w:val="hybridMultilevel"/>
    <w:tmpl w:val="383257F0"/>
    <w:lvl w:ilvl="0" w:tplc="8908A082">
      <w:start w:val="3"/>
      <w:numFmt w:val="bullet"/>
      <w:lvlText w:val=""/>
      <w:lvlJc w:val="left"/>
      <w:pPr>
        <w:ind w:left="1080" w:hanging="360"/>
      </w:pPr>
      <w:rPr>
        <w:rFonts w:ascii="Symbol" w:eastAsia="Calibri" w:hAnsi="Symbol"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0B729C2"/>
    <w:multiLevelType w:val="hybridMultilevel"/>
    <w:tmpl w:val="5B9AB7E0"/>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615D05C6"/>
    <w:multiLevelType w:val="hybridMultilevel"/>
    <w:tmpl w:val="64382EA4"/>
    <w:lvl w:ilvl="0" w:tplc="0048268A">
      <w:start w:val="27"/>
      <w:numFmt w:val="arabicAlpha"/>
      <w:lvlText w:val="%1."/>
      <w:lvlJc w:val="left"/>
      <w:pPr>
        <w:ind w:left="2486" w:hanging="360"/>
      </w:pPr>
      <w:rPr>
        <w:rFonts w:hint="default"/>
      </w:rPr>
    </w:lvl>
    <w:lvl w:ilvl="1" w:tplc="04090019" w:tentative="1">
      <w:start w:val="1"/>
      <w:numFmt w:val="lowerLetter"/>
      <w:lvlText w:val="%2."/>
      <w:lvlJc w:val="left"/>
      <w:pPr>
        <w:ind w:left="2486" w:hanging="360"/>
      </w:pPr>
    </w:lvl>
    <w:lvl w:ilvl="2" w:tplc="0409001B" w:tentative="1">
      <w:start w:val="1"/>
      <w:numFmt w:val="lowerRoman"/>
      <w:lvlText w:val="%3."/>
      <w:lvlJc w:val="right"/>
      <w:pPr>
        <w:ind w:left="3206" w:hanging="180"/>
      </w:pPr>
    </w:lvl>
    <w:lvl w:ilvl="3" w:tplc="0409000F" w:tentative="1">
      <w:start w:val="1"/>
      <w:numFmt w:val="decimal"/>
      <w:lvlText w:val="%4."/>
      <w:lvlJc w:val="left"/>
      <w:pPr>
        <w:ind w:left="3926" w:hanging="360"/>
      </w:pPr>
    </w:lvl>
    <w:lvl w:ilvl="4" w:tplc="04090019" w:tentative="1">
      <w:start w:val="1"/>
      <w:numFmt w:val="lowerLetter"/>
      <w:lvlText w:val="%5."/>
      <w:lvlJc w:val="left"/>
      <w:pPr>
        <w:ind w:left="4646" w:hanging="360"/>
      </w:pPr>
    </w:lvl>
    <w:lvl w:ilvl="5" w:tplc="0409001B" w:tentative="1">
      <w:start w:val="1"/>
      <w:numFmt w:val="lowerRoman"/>
      <w:lvlText w:val="%6."/>
      <w:lvlJc w:val="right"/>
      <w:pPr>
        <w:ind w:left="5366" w:hanging="180"/>
      </w:pPr>
    </w:lvl>
    <w:lvl w:ilvl="6" w:tplc="0409000F" w:tentative="1">
      <w:start w:val="1"/>
      <w:numFmt w:val="decimal"/>
      <w:lvlText w:val="%7."/>
      <w:lvlJc w:val="left"/>
      <w:pPr>
        <w:ind w:left="6086" w:hanging="360"/>
      </w:pPr>
    </w:lvl>
    <w:lvl w:ilvl="7" w:tplc="04090019" w:tentative="1">
      <w:start w:val="1"/>
      <w:numFmt w:val="lowerLetter"/>
      <w:lvlText w:val="%8."/>
      <w:lvlJc w:val="left"/>
      <w:pPr>
        <w:ind w:left="6806" w:hanging="360"/>
      </w:pPr>
    </w:lvl>
    <w:lvl w:ilvl="8" w:tplc="0409001B" w:tentative="1">
      <w:start w:val="1"/>
      <w:numFmt w:val="lowerRoman"/>
      <w:lvlText w:val="%9."/>
      <w:lvlJc w:val="right"/>
      <w:pPr>
        <w:ind w:left="7526" w:hanging="180"/>
      </w:pPr>
    </w:lvl>
  </w:abstractNum>
  <w:abstractNum w:abstractNumId="56">
    <w:nsid w:val="618D27DC"/>
    <w:multiLevelType w:val="hybridMultilevel"/>
    <w:tmpl w:val="CF964458"/>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618F07E9"/>
    <w:multiLevelType w:val="hybridMultilevel"/>
    <w:tmpl w:val="34064176"/>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632301D4"/>
    <w:multiLevelType w:val="hybridMultilevel"/>
    <w:tmpl w:val="9FC4CC86"/>
    <w:lvl w:ilvl="0" w:tplc="C8C4998A">
      <w:start w:val="5"/>
      <w:numFmt w:val="arabicAlpha"/>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47B0F71"/>
    <w:multiLevelType w:val="hybridMultilevel"/>
    <w:tmpl w:val="B04E3D44"/>
    <w:lvl w:ilvl="0" w:tplc="A9664F98">
      <w:start w:val="1"/>
      <w:numFmt w:val="arabicAlpha"/>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89A24BC"/>
    <w:multiLevelType w:val="hybridMultilevel"/>
    <w:tmpl w:val="0E481D0A"/>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68BF3D04"/>
    <w:multiLevelType w:val="hybridMultilevel"/>
    <w:tmpl w:val="27CE676A"/>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693016A8"/>
    <w:multiLevelType w:val="hybridMultilevel"/>
    <w:tmpl w:val="E2FA521E"/>
    <w:lvl w:ilvl="0" w:tplc="FA32E2F8">
      <w:start w:val="8"/>
      <w:numFmt w:val="arabicAlpha"/>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693605A8"/>
    <w:multiLevelType w:val="hybridMultilevel"/>
    <w:tmpl w:val="434AD0D6"/>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69FF334D"/>
    <w:multiLevelType w:val="hybridMultilevel"/>
    <w:tmpl w:val="8842BC4C"/>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6B6C5F79"/>
    <w:multiLevelType w:val="hybridMultilevel"/>
    <w:tmpl w:val="81B47D6E"/>
    <w:lvl w:ilvl="0" w:tplc="CEDEA196">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12B514C"/>
    <w:multiLevelType w:val="hybridMultilevel"/>
    <w:tmpl w:val="4776CFF8"/>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71F34D9D"/>
    <w:multiLevelType w:val="hybridMultilevel"/>
    <w:tmpl w:val="A21C80EE"/>
    <w:lvl w:ilvl="0" w:tplc="0168515E">
      <w:start w:val="6"/>
      <w:numFmt w:val="arabicAlpha"/>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27D6B0A"/>
    <w:multiLevelType w:val="hybridMultilevel"/>
    <w:tmpl w:val="437685CC"/>
    <w:lvl w:ilvl="0" w:tplc="D32E3B86">
      <w:start w:val="5"/>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3FF5963"/>
    <w:multiLevelType w:val="hybridMultilevel"/>
    <w:tmpl w:val="DE482130"/>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758079FC"/>
    <w:multiLevelType w:val="hybridMultilevel"/>
    <w:tmpl w:val="FF96E28E"/>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75D37EB9"/>
    <w:multiLevelType w:val="hybridMultilevel"/>
    <w:tmpl w:val="B5D43E5C"/>
    <w:lvl w:ilvl="0" w:tplc="AD6A2A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nsid w:val="77375233"/>
    <w:multiLevelType w:val="hybridMultilevel"/>
    <w:tmpl w:val="6A162F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77D97FF4"/>
    <w:multiLevelType w:val="hybridMultilevel"/>
    <w:tmpl w:val="2814042A"/>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78A6503A"/>
    <w:multiLevelType w:val="hybridMultilevel"/>
    <w:tmpl w:val="00ECA0B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7953260D"/>
    <w:multiLevelType w:val="hybridMultilevel"/>
    <w:tmpl w:val="1108C0B8"/>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79CB2798"/>
    <w:multiLevelType w:val="hybridMultilevel"/>
    <w:tmpl w:val="470880EE"/>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7B82720C"/>
    <w:multiLevelType w:val="hybridMultilevel"/>
    <w:tmpl w:val="1D9EA610"/>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7BD85CCE"/>
    <w:multiLevelType w:val="hybridMultilevel"/>
    <w:tmpl w:val="3E36F77A"/>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nsid w:val="7E9560E1"/>
    <w:multiLevelType w:val="hybridMultilevel"/>
    <w:tmpl w:val="570005A2"/>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58"/>
  </w:num>
  <w:num w:numId="3">
    <w:abstractNumId w:val="49"/>
  </w:num>
  <w:num w:numId="4">
    <w:abstractNumId w:val="56"/>
  </w:num>
  <w:num w:numId="5">
    <w:abstractNumId w:val="0"/>
  </w:num>
  <w:num w:numId="6">
    <w:abstractNumId w:val="68"/>
  </w:num>
  <w:num w:numId="7">
    <w:abstractNumId w:val="27"/>
  </w:num>
  <w:num w:numId="8">
    <w:abstractNumId w:val="69"/>
  </w:num>
  <w:num w:numId="9">
    <w:abstractNumId w:val="9"/>
  </w:num>
  <w:num w:numId="10">
    <w:abstractNumId w:val="13"/>
  </w:num>
  <w:num w:numId="11">
    <w:abstractNumId w:val="71"/>
  </w:num>
  <w:num w:numId="12">
    <w:abstractNumId w:val="54"/>
  </w:num>
  <w:num w:numId="13">
    <w:abstractNumId w:val="34"/>
  </w:num>
  <w:num w:numId="14">
    <w:abstractNumId w:val="30"/>
  </w:num>
  <w:num w:numId="15">
    <w:abstractNumId w:val="35"/>
  </w:num>
  <w:num w:numId="16">
    <w:abstractNumId w:val="64"/>
  </w:num>
  <w:num w:numId="17">
    <w:abstractNumId w:val="50"/>
  </w:num>
  <w:num w:numId="18">
    <w:abstractNumId w:val="78"/>
  </w:num>
  <w:num w:numId="19">
    <w:abstractNumId w:val="66"/>
  </w:num>
  <w:num w:numId="20">
    <w:abstractNumId w:val="20"/>
  </w:num>
  <w:num w:numId="21">
    <w:abstractNumId w:val="6"/>
  </w:num>
  <w:num w:numId="22">
    <w:abstractNumId w:val="25"/>
  </w:num>
  <w:num w:numId="23">
    <w:abstractNumId w:val="36"/>
  </w:num>
  <w:num w:numId="24">
    <w:abstractNumId w:val="4"/>
  </w:num>
  <w:num w:numId="25">
    <w:abstractNumId w:val="60"/>
  </w:num>
  <w:num w:numId="26">
    <w:abstractNumId w:val="23"/>
  </w:num>
  <w:num w:numId="27">
    <w:abstractNumId w:val="1"/>
  </w:num>
  <w:num w:numId="28">
    <w:abstractNumId w:val="11"/>
  </w:num>
  <w:num w:numId="29">
    <w:abstractNumId w:val="26"/>
  </w:num>
  <w:num w:numId="30">
    <w:abstractNumId w:val="44"/>
  </w:num>
  <w:num w:numId="31">
    <w:abstractNumId w:val="46"/>
  </w:num>
  <w:num w:numId="32">
    <w:abstractNumId w:val="42"/>
  </w:num>
  <w:num w:numId="33">
    <w:abstractNumId w:val="74"/>
  </w:num>
  <w:num w:numId="34">
    <w:abstractNumId w:val="32"/>
  </w:num>
  <w:num w:numId="35">
    <w:abstractNumId w:val="73"/>
  </w:num>
  <w:num w:numId="36">
    <w:abstractNumId w:val="75"/>
  </w:num>
  <w:num w:numId="37">
    <w:abstractNumId w:val="3"/>
  </w:num>
  <w:num w:numId="38">
    <w:abstractNumId w:val="38"/>
  </w:num>
  <w:num w:numId="39">
    <w:abstractNumId w:val="17"/>
  </w:num>
  <w:num w:numId="40">
    <w:abstractNumId w:val="52"/>
  </w:num>
  <w:num w:numId="41">
    <w:abstractNumId w:val="62"/>
  </w:num>
  <w:num w:numId="42">
    <w:abstractNumId w:val="61"/>
  </w:num>
  <w:num w:numId="43">
    <w:abstractNumId w:val="31"/>
  </w:num>
  <w:num w:numId="44">
    <w:abstractNumId w:val="24"/>
  </w:num>
  <w:num w:numId="45">
    <w:abstractNumId w:val="37"/>
  </w:num>
  <w:num w:numId="46">
    <w:abstractNumId w:val="47"/>
  </w:num>
  <w:num w:numId="47">
    <w:abstractNumId w:val="16"/>
  </w:num>
  <w:num w:numId="48">
    <w:abstractNumId w:val="79"/>
  </w:num>
  <w:num w:numId="49">
    <w:abstractNumId w:val="39"/>
  </w:num>
  <w:num w:numId="50">
    <w:abstractNumId w:val="76"/>
  </w:num>
  <w:num w:numId="51">
    <w:abstractNumId w:val="5"/>
  </w:num>
  <w:num w:numId="52">
    <w:abstractNumId w:val="21"/>
  </w:num>
  <w:num w:numId="53">
    <w:abstractNumId w:val="43"/>
  </w:num>
  <w:num w:numId="54">
    <w:abstractNumId w:val="51"/>
  </w:num>
  <w:num w:numId="55">
    <w:abstractNumId w:val="55"/>
  </w:num>
  <w:num w:numId="56">
    <w:abstractNumId w:val="10"/>
  </w:num>
  <w:num w:numId="57">
    <w:abstractNumId w:val="67"/>
  </w:num>
  <w:num w:numId="58">
    <w:abstractNumId w:val="40"/>
  </w:num>
  <w:num w:numId="59">
    <w:abstractNumId w:val="45"/>
  </w:num>
  <w:num w:numId="60">
    <w:abstractNumId w:val="41"/>
  </w:num>
  <w:num w:numId="61">
    <w:abstractNumId w:val="22"/>
  </w:num>
  <w:num w:numId="62">
    <w:abstractNumId w:val="28"/>
  </w:num>
  <w:num w:numId="63">
    <w:abstractNumId w:val="57"/>
  </w:num>
  <w:num w:numId="64">
    <w:abstractNumId w:val="18"/>
  </w:num>
  <w:num w:numId="65">
    <w:abstractNumId w:val="29"/>
  </w:num>
  <w:num w:numId="66">
    <w:abstractNumId w:val="77"/>
  </w:num>
  <w:num w:numId="67">
    <w:abstractNumId w:val="7"/>
  </w:num>
  <w:num w:numId="68">
    <w:abstractNumId w:val="8"/>
  </w:num>
  <w:num w:numId="69">
    <w:abstractNumId w:val="12"/>
  </w:num>
  <w:num w:numId="70">
    <w:abstractNumId w:val="70"/>
  </w:num>
  <w:num w:numId="71">
    <w:abstractNumId w:val="33"/>
  </w:num>
  <w:num w:numId="72">
    <w:abstractNumId w:val="63"/>
  </w:num>
  <w:num w:numId="73">
    <w:abstractNumId w:val="48"/>
  </w:num>
  <w:num w:numId="74">
    <w:abstractNumId w:val="2"/>
  </w:num>
  <w:num w:numId="75">
    <w:abstractNumId w:val="14"/>
  </w:num>
  <w:num w:numId="76">
    <w:abstractNumId w:val="53"/>
  </w:num>
  <w:num w:numId="77">
    <w:abstractNumId w:val="72"/>
  </w:num>
  <w:num w:numId="78">
    <w:abstractNumId w:val="65"/>
  </w:num>
  <w:num w:numId="79">
    <w:abstractNumId w:val="59"/>
  </w:num>
  <w:num w:numId="80">
    <w:abstractNumId w:val="15"/>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numRestart w:val="eachPage"/>
    <w:footnote w:id="0"/>
    <w:footnote w:id="1"/>
    <w:footnote w:id="2"/>
  </w:footnotePr>
  <w:endnotePr>
    <w:endnote w:id="0"/>
    <w:endnote w:id="1"/>
  </w:endnotePr>
  <w:compat/>
  <w:rsids>
    <w:rsidRoot w:val="00F34341"/>
    <w:rsid w:val="0000359F"/>
    <w:rsid w:val="000038C4"/>
    <w:rsid w:val="00003D81"/>
    <w:rsid w:val="00003E53"/>
    <w:rsid w:val="0000763D"/>
    <w:rsid w:val="00012EEA"/>
    <w:rsid w:val="00013F67"/>
    <w:rsid w:val="000146F8"/>
    <w:rsid w:val="0001506E"/>
    <w:rsid w:val="00016105"/>
    <w:rsid w:val="00021A2D"/>
    <w:rsid w:val="0002243E"/>
    <w:rsid w:val="00022972"/>
    <w:rsid w:val="00022F38"/>
    <w:rsid w:val="000241AC"/>
    <w:rsid w:val="0002422F"/>
    <w:rsid w:val="00025428"/>
    <w:rsid w:val="00025C54"/>
    <w:rsid w:val="0002676C"/>
    <w:rsid w:val="000271BB"/>
    <w:rsid w:val="00027804"/>
    <w:rsid w:val="00030687"/>
    <w:rsid w:val="0003174A"/>
    <w:rsid w:val="00031F23"/>
    <w:rsid w:val="00032DB7"/>
    <w:rsid w:val="0003334E"/>
    <w:rsid w:val="00033863"/>
    <w:rsid w:val="000370F2"/>
    <w:rsid w:val="0003782C"/>
    <w:rsid w:val="000419D1"/>
    <w:rsid w:val="000429B0"/>
    <w:rsid w:val="000429CF"/>
    <w:rsid w:val="0004302F"/>
    <w:rsid w:val="00046EB4"/>
    <w:rsid w:val="00051372"/>
    <w:rsid w:val="00051E83"/>
    <w:rsid w:val="00053EB5"/>
    <w:rsid w:val="00054737"/>
    <w:rsid w:val="00054BDC"/>
    <w:rsid w:val="000568EB"/>
    <w:rsid w:val="000572A6"/>
    <w:rsid w:val="00057D62"/>
    <w:rsid w:val="00061170"/>
    <w:rsid w:val="000618C0"/>
    <w:rsid w:val="0006470E"/>
    <w:rsid w:val="00065947"/>
    <w:rsid w:val="0006686A"/>
    <w:rsid w:val="000677E1"/>
    <w:rsid w:val="000714AE"/>
    <w:rsid w:val="00074D88"/>
    <w:rsid w:val="00075A3C"/>
    <w:rsid w:val="0007669A"/>
    <w:rsid w:val="0007680F"/>
    <w:rsid w:val="000768AF"/>
    <w:rsid w:val="00076BAD"/>
    <w:rsid w:val="000820C2"/>
    <w:rsid w:val="0008215A"/>
    <w:rsid w:val="000824C1"/>
    <w:rsid w:val="000837B9"/>
    <w:rsid w:val="000851B2"/>
    <w:rsid w:val="00086A16"/>
    <w:rsid w:val="00090AE9"/>
    <w:rsid w:val="00092698"/>
    <w:rsid w:val="00092919"/>
    <w:rsid w:val="00094FD2"/>
    <w:rsid w:val="000951F3"/>
    <w:rsid w:val="000954A1"/>
    <w:rsid w:val="00096CA4"/>
    <w:rsid w:val="000974F9"/>
    <w:rsid w:val="00097704"/>
    <w:rsid w:val="000A32C8"/>
    <w:rsid w:val="000A3AA5"/>
    <w:rsid w:val="000A45ED"/>
    <w:rsid w:val="000A5569"/>
    <w:rsid w:val="000A6A09"/>
    <w:rsid w:val="000B0CD1"/>
    <w:rsid w:val="000B0E69"/>
    <w:rsid w:val="000B1A46"/>
    <w:rsid w:val="000B3363"/>
    <w:rsid w:val="000B3472"/>
    <w:rsid w:val="000B41F6"/>
    <w:rsid w:val="000B5A1C"/>
    <w:rsid w:val="000B7F58"/>
    <w:rsid w:val="000C041E"/>
    <w:rsid w:val="000C2F73"/>
    <w:rsid w:val="000C4D7F"/>
    <w:rsid w:val="000C63FD"/>
    <w:rsid w:val="000C7565"/>
    <w:rsid w:val="000C7A07"/>
    <w:rsid w:val="000D050D"/>
    <w:rsid w:val="000D0879"/>
    <w:rsid w:val="000D2A19"/>
    <w:rsid w:val="000D4688"/>
    <w:rsid w:val="000D6469"/>
    <w:rsid w:val="000D6656"/>
    <w:rsid w:val="000D68A5"/>
    <w:rsid w:val="000D73A6"/>
    <w:rsid w:val="000E0447"/>
    <w:rsid w:val="000E067A"/>
    <w:rsid w:val="000E0FAC"/>
    <w:rsid w:val="000E43E2"/>
    <w:rsid w:val="000E4E96"/>
    <w:rsid w:val="000E5403"/>
    <w:rsid w:val="000E6821"/>
    <w:rsid w:val="000F1DCB"/>
    <w:rsid w:val="000F3F5E"/>
    <w:rsid w:val="000F47BD"/>
    <w:rsid w:val="000F583F"/>
    <w:rsid w:val="000F6780"/>
    <w:rsid w:val="000F78F0"/>
    <w:rsid w:val="00100869"/>
    <w:rsid w:val="00100ECA"/>
    <w:rsid w:val="0010173F"/>
    <w:rsid w:val="00102A4C"/>
    <w:rsid w:val="00104B48"/>
    <w:rsid w:val="00105E2A"/>
    <w:rsid w:val="0011108E"/>
    <w:rsid w:val="00111CC7"/>
    <w:rsid w:val="00112864"/>
    <w:rsid w:val="00112F8B"/>
    <w:rsid w:val="001138A3"/>
    <w:rsid w:val="001142F8"/>
    <w:rsid w:val="00114BA5"/>
    <w:rsid w:val="001150B3"/>
    <w:rsid w:val="001211AE"/>
    <w:rsid w:val="001214D2"/>
    <w:rsid w:val="0012243E"/>
    <w:rsid w:val="00122733"/>
    <w:rsid w:val="00124323"/>
    <w:rsid w:val="001263D2"/>
    <w:rsid w:val="00126F7C"/>
    <w:rsid w:val="00130264"/>
    <w:rsid w:val="001303EA"/>
    <w:rsid w:val="00130503"/>
    <w:rsid w:val="00130E68"/>
    <w:rsid w:val="00132236"/>
    <w:rsid w:val="00132AB8"/>
    <w:rsid w:val="00134672"/>
    <w:rsid w:val="00135DEE"/>
    <w:rsid w:val="0013635A"/>
    <w:rsid w:val="00137C4B"/>
    <w:rsid w:val="00137D60"/>
    <w:rsid w:val="00141A79"/>
    <w:rsid w:val="0014280D"/>
    <w:rsid w:val="001431F5"/>
    <w:rsid w:val="00143BF8"/>
    <w:rsid w:val="0014497D"/>
    <w:rsid w:val="00144D1C"/>
    <w:rsid w:val="00144E32"/>
    <w:rsid w:val="001450A5"/>
    <w:rsid w:val="00146CFF"/>
    <w:rsid w:val="00147675"/>
    <w:rsid w:val="00150221"/>
    <w:rsid w:val="00150959"/>
    <w:rsid w:val="00150E49"/>
    <w:rsid w:val="0015140B"/>
    <w:rsid w:val="00152003"/>
    <w:rsid w:val="00154CB9"/>
    <w:rsid w:val="00155C78"/>
    <w:rsid w:val="00155DB3"/>
    <w:rsid w:val="00160527"/>
    <w:rsid w:val="00160F74"/>
    <w:rsid w:val="00164351"/>
    <w:rsid w:val="001666FD"/>
    <w:rsid w:val="00166F67"/>
    <w:rsid w:val="001672D1"/>
    <w:rsid w:val="001675D2"/>
    <w:rsid w:val="00167D46"/>
    <w:rsid w:val="001730F5"/>
    <w:rsid w:val="00173FBB"/>
    <w:rsid w:val="001742C6"/>
    <w:rsid w:val="00174863"/>
    <w:rsid w:val="001771BB"/>
    <w:rsid w:val="00180501"/>
    <w:rsid w:val="00183505"/>
    <w:rsid w:val="00183E1C"/>
    <w:rsid w:val="00186020"/>
    <w:rsid w:val="00190C2D"/>
    <w:rsid w:val="00191EFD"/>
    <w:rsid w:val="00194BB9"/>
    <w:rsid w:val="0019508E"/>
    <w:rsid w:val="00196866"/>
    <w:rsid w:val="001969F2"/>
    <w:rsid w:val="00196D6D"/>
    <w:rsid w:val="001A0C03"/>
    <w:rsid w:val="001A2651"/>
    <w:rsid w:val="001A2BF2"/>
    <w:rsid w:val="001A3F28"/>
    <w:rsid w:val="001A486D"/>
    <w:rsid w:val="001A58F6"/>
    <w:rsid w:val="001A757F"/>
    <w:rsid w:val="001A7D2A"/>
    <w:rsid w:val="001B12CC"/>
    <w:rsid w:val="001B50B3"/>
    <w:rsid w:val="001B5965"/>
    <w:rsid w:val="001C2CFF"/>
    <w:rsid w:val="001C3FBD"/>
    <w:rsid w:val="001C4480"/>
    <w:rsid w:val="001C48F0"/>
    <w:rsid w:val="001C5CE5"/>
    <w:rsid w:val="001C7E16"/>
    <w:rsid w:val="001D1113"/>
    <w:rsid w:val="001D17B0"/>
    <w:rsid w:val="001D21FB"/>
    <w:rsid w:val="001D51C7"/>
    <w:rsid w:val="001D5BE9"/>
    <w:rsid w:val="001E01F2"/>
    <w:rsid w:val="001E0443"/>
    <w:rsid w:val="001E0529"/>
    <w:rsid w:val="001E0FA0"/>
    <w:rsid w:val="001E1536"/>
    <w:rsid w:val="001E18C9"/>
    <w:rsid w:val="001E2D5A"/>
    <w:rsid w:val="001E4261"/>
    <w:rsid w:val="001F0044"/>
    <w:rsid w:val="001F0744"/>
    <w:rsid w:val="001F2EE7"/>
    <w:rsid w:val="001F3E1A"/>
    <w:rsid w:val="001F4DD6"/>
    <w:rsid w:val="001F4F79"/>
    <w:rsid w:val="001F57E0"/>
    <w:rsid w:val="001F6C2E"/>
    <w:rsid w:val="0020011A"/>
    <w:rsid w:val="00200F6B"/>
    <w:rsid w:val="002016CF"/>
    <w:rsid w:val="00201B72"/>
    <w:rsid w:val="002070A8"/>
    <w:rsid w:val="00210379"/>
    <w:rsid w:val="002150F2"/>
    <w:rsid w:val="00215AA3"/>
    <w:rsid w:val="00215E0E"/>
    <w:rsid w:val="002202A7"/>
    <w:rsid w:val="002204EE"/>
    <w:rsid w:val="002222F0"/>
    <w:rsid w:val="00222BCA"/>
    <w:rsid w:val="0022612E"/>
    <w:rsid w:val="002267C7"/>
    <w:rsid w:val="0023297D"/>
    <w:rsid w:val="002329DC"/>
    <w:rsid w:val="00233771"/>
    <w:rsid w:val="00233A7A"/>
    <w:rsid w:val="002412EB"/>
    <w:rsid w:val="002418F1"/>
    <w:rsid w:val="00241C47"/>
    <w:rsid w:val="00242216"/>
    <w:rsid w:val="00244B13"/>
    <w:rsid w:val="00245B0D"/>
    <w:rsid w:val="00246F99"/>
    <w:rsid w:val="0024752C"/>
    <w:rsid w:val="00250343"/>
    <w:rsid w:val="002515FB"/>
    <w:rsid w:val="0025335F"/>
    <w:rsid w:val="00255781"/>
    <w:rsid w:val="002558A3"/>
    <w:rsid w:val="002612F2"/>
    <w:rsid w:val="00262592"/>
    <w:rsid w:val="002657A3"/>
    <w:rsid w:val="00265BE8"/>
    <w:rsid w:val="00265DA4"/>
    <w:rsid w:val="002663A0"/>
    <w:rsid w:val="00266D9C"/>
    <w:rsid w:val="00270147"/>
    <w:rsid w:val="0027017E"/>
    <w:rsid w:val="002711CB"/>
    <w:rsid w:val="00271484"/>
    <w:rsid w:val="00272445"/>
    <w:rsid w:val="002726F0"/>
    <w:rsid w:val="0027307C"/>
    <w:rsid w:val="0027410E"/>
    <w:rsid w:val="0027570F"/>
    <w:rsid w:val="00277B79"/>
    <w:rsid w:val="00281DEA"/>
    <w:rsid w:val="00282A22"/>
    <w:rsid w:val="00283FC5"/>
    <w:rsid w:val="00285F70"/>
    <w:rsid w:val="00286B80"/>
    <w:rsid w:val="002871E6"/>
    <w:rsid w:val="002872C4"/>
    <w:rsid w:val="00287B3F"/>
    <w:rsid w:val="002906B4"/>
    <w:rsid w:val="002906FA"/>
    <w:rsid w:val="00294C40"/>
    <w:rsid w:val="00295C01"/>
    <w:rsid w:val="00296744"/>
    <w:rsid w:val="00296917"/>
    <w:rsid w:val="002970E4"/>
    <w:rsid w:val="002A17D7"/>
    <w:rsid w:val="002A1D19"/>
    <w:rsid w:val="002A5550"/>
    <w:rsid w:val="002A59BB"/>
    <w:rsid w:val="002A5D09"/>
    <w:rsid w:val="002A64BC"/>
    <w:rsid w:val="002A66FD"/>
    <w:rsid w:val="002B143A"/>
    <w:rsid w:val="002B45AE"/>
    <w:rsid w:val="002B4A06"/>
    <w:rsid w:val="002B5B61"/>
    <w:rsid w:val="002B69C3"/>
    <w:rsid w:val="002C0E07"/>
    <w:rsid w:val="002C2558"/>
    <w:rsid w:val="002C31A1"/>
    <w:rsid w:val="002C37DA"/>
    <w:rsid w:val="002C7529"/>
    <w:rsid w:val="002D0BCC"/>
    <w:rsid w:val="002D437A"/>
    <w:rsid w:val="002D6374"/>
    <w:rsid w:val="002D7166"/>
    <w:rsid w:val="002D7CB9"/>
    <w:rsid w:val="002E0586"/>
    <w:rsid w:val="002E110D"/>
    <w:rsid w:val="002E293D"/>
    <w:rsid w:val="002E2E39"/>
    <w:rsid w:val="002E48D8"/>
    <w:rsid w:val="002E535E"/>
    <w:rsid w:val="002E5D28"/>
    <w:rsid w:val="002E6F13"/>
    <w:rsid w:val="002F04E2"/>
    <w:rsid w:val="002F359E"/>
    <w:rsid w:val="002F376F"/>
    <w:rsid w:val="002F3F9A"/>
    <w:rsid w:val="002F7509"/>
    <w:rsid w:val="0030041B"/>
    <w:rsid w:val="00303686"/>
    <w:rsid w:val="00303B47"/>
    <w:rsid w:val="00303BD7"/>
    <w:rsid w:val="00304168"/>
    <w:rsid w:val="00304EDB"/>
    <w:rsid w:val="003062DC"/>
    <w:rsid w:val="00307B5E"/>
    <w:rsid w:val="00311BBC"/>
    <w:rsid w:val="003121F9"/>
    <w:rsid w:val="00313DE4"/>
    <w:rsid w:val="0031448C"/>
    <w:rsid w:val="00320AB6"/>
    <w:rsid w:val="003215B1"/>
    <w:rsid w:val="00324244"/>
    <w:rsid w:val="00326094"/>
    <w:rsid w:val="00326311"/>
    <w:rsid w:val="003266E6"/>
    <w:rsid w:val="00327F48"/>
    <w:rsid w:val="0033040D"/>
    <w:rsid w:val="0033149C"/>
    <w:rsid w:val="00332422"/>
    <w:rsid w:val="00335265"/>
    <w:rsid w:val="003355AE"/>
    <w:rsid w:val="0034110F"/>
    <w:rsid w:val="00343196"/>
    <w:rsid w:val="003435AE"/>
    <w:rsid w:val="00346379"/>
    <w:rsid w:val="003469A8"/>
    <w:rsid w:val="0035013B"/>
    <w:rsid w:val="0035643E"/>
    <w:rsid w:val="003579D8"/>
    <w:rsid w:val="00362303"/>
    <w:rsid w:val="0036232E"/>
    <w:rsid w:val="003629C7"/>
    <w:rsid w:val="00362A1B"/>
    <w:rsid w:val="00363DCC"/>
    <w:rsid w:val="00363F2B"/>
    <w:rsid w:val="00364F0F"/>
    <w:rsid w:val="00365B17"/>
    <w:rsid w:val="00370C65"/>
    <w:rsid w:val="00370E33"/>
    <w:rsid w:val="0037306B"/>
    <w:rsid w:val="00374BB6"/>
    <w:rsid w:val="003772D6"/>
    <w:rsid w:val="00381390"/>
    <w:rsid w:val="00381844"/>
    <w:rsid w:val="0038286E"/>
    <w:rsid w:val="00384B79"/>
    <w:rsid w:val="003852DE"/>
    <w:rsid w:val="00387BEF"/>
    <w:rsid w:val="0039316B"/>
    <w:rsid w:val="00393311"/>
    <w:rsid w:val="00393655"/>
    <w:rsid w:val="003950CE"/>
    <w:rsid w:val="003959BF"/>
    <w:rsid w:val="003961A5"/>
    <w:rsid w:val="003976E4"/>
    <w:rsid w:val="00397AF1"/>
    <w:rsid w:val="003A37AC"/>
    <w:rsid w:val="003A49B5"/>
    <w:rsid w:val="003A4D96"/>
    <w:rsid w:val="003A4DDE"/>
    <w:rsid w:val="003A55B6"/>
    <w:rsid w:val="003A5BA1"/>
    <w:rsid w:val="003A6812"/>
    <w:rsid w:val="003B01F5"/>
    <w:rsid w:val="003B3BA8"/>
    <w:rsid w:val="003B3D4C"/>
    <w:rsid w:val="003B4BE7"/>
    <w:rsid w:val="003B6E9B"/>
    <w:rsid w:val="003B7A0F"/>
    <w:rsid w:val="003B7AA8"/>
    <w:rsid w:val="003C0766"/>
    <w:rsid w:val="003C0D4F"/>
    <w:rsid w:val="003C11EA"/>
    <w:rsid w:val="003C1954"/>
    <w:rsid w:val="003C1E52"/>
    <w:rsid w:val="003C21CE"/>
    <w:rsid w:val="003C2225"/>
    <w:rsid w:val="003C3F96"/>
    <w:rsid w:val="003C53C6"/>
    <w:rsid w:val="003C5EB5"/>
    <w:rsid w:val="003D0907"/>
    <w:rsid w:val="003D1532"/>
    <w:rsid w:val="003D31D4"/>
    <w:rsid w:val="003D5BC5"/>
    <w:rsid w:val="003D695A"/>
    <w:rsid w:val="003E17AF"/>
    <w:rsid w:val="003E23C2"/>
    <w:rsid w:val="003E32F8"/>
    <w:rsid w:val="003E4821"/>
    <w:rsid w:val="003E4AC8"/>
    <w:rsid w:val="003E6EC0"/>
    <w:rsid w:val="003F01C8"/>
    <w:rsid w:val="003F0E42"/>
    <w:rsid w:val="003F189A"/>
    <w:rsid w:val="003F1952"/>
    <w:rsid w:val="003F3156"/>
    <w:rsid w:val="003F4503"/>
    <w:rsid w:val="003F4E47"/>
    <w:rsid w:val="003F5BBD"/>
    <w:rsid w:val="004001B9"/>
    <w:rsid w:val="0040025F"/>
    <w:rsid w:val="00402E55"/>
    <w:rsid w:val="00403684"/>
    <w:rsid w:val="004036DF"/>
    <w:rsid w:val="00403A78"/>
    <w:rsid w:val="0040736F"/>
    <w:rsid w:val="00410ACC"/>
    <w:rsid w:val="00410D7A"/>
    <w:rsid w:val="00411C7E"/>
    <w:rsid w:val="004121DE"/>
    <w:rsid w:val="00412277"/>
    <w:rsid w:val="0041299D"/>
    <w:rsid w:val="00414DF8"/>
    <w:rsid w:val="00416695"/>
    <w:rsid w:val="004177DF"/>
    <w:rsid w:val="0042035A"/>
    <w:rsid w:val="004207E3"/>
    <w:rsid w:val="004218A6"/>
    <w:rsid w:val="00422248"/>
    <w:rsid w:val="0042355E"/>
    <w:rsid w:val="004238C8"/>
    <w:rsid w:val="0042446B"/>
    <w:rsid w:val="00424D37"/>
    <w:rsid w:val="004259D0"/>
    <w:rsid w:val="004268BF"/>
    <w:rsid w:val="00427B26"/>
    <w:rsid w:val="00430AA7"/>
    <w:rsid w:val="00432809"/>
    <w:rsid w:val="004355D1"/>
    <w:rsid w:val="00435A68"/>
    <w:rsid w:val="0044084A"/>
    <w:rsid w:val="00440A9D"/>
    <w:rsid w:val="00442506"/>
    <w:rsid w:val="00446363"/>
    <w:rsid w:val="004468FE"/>
    <w:rsid w:val="00446A7D"/>
    <w:rsid w:val="00451727"/>
    <w:rsid w:val="00451EDF"/>
    <w:rsid w:val="00453C48"/>
    <w:rsid w:val="004545BB"/>
    <w:rsid w:val="00454BF0"/>
    <w:rsid w:val="00454FD8"/>
    <w:rsid w:val="00455054"/>
    <w:rsid w:val="00455ACE"/>
    <w:rsid w:val="004572FD"/>
    <w:rsid w:val="004607D7"/>
    <w:rsid w:val="00460934"/>
    <w:rsid w:val="004640C7"/>
    <w:rsid w:val="004645DF"/>
    <w:rsid w:val="00467916"/>
    <w:rsid w:val="00467F4C"/>
    <w:rsid w:val="00472D22"/>
    <w:rsid w:val="004742C8"/>
    <w:rsid w:val="00474E02"/>
    <w:rsid w:val="0047527C"/>
    <w:rsid w:val="00480B59"/>
    <w:rsid w:val="00481753"/>
    <w:rsid w:val="00481E0C"/>
    <w:rsid w:val="00482245"/>
    <w:rsid w:val="0048257D"/>
    <w:rsid w:val="0048302D"/>
    <w:rsid w:val="004830A3"/>
    <w:rsid w:val="0048354E"/>
    <w:rsid w:val="00484941"/>
    <w:rsid w:val="00484CEC"/>
    <w:rsid w:val="004854FA"/>
    <w:rsid w:val="00487EA0"/>
    <w:rsid w:val="00490059"/>
    <w:rsid w:val="00496308"/>
    <w:rsid w:val="00497202"/>
    <w:rsid w:val="00497315"/>
    <w:rsid w:val="0049748C"/>
    <w:rsid w:val="004A1BD2"/>
    <w:rsid w:val="004A4C3C"/>
    <w:rsid w:val="004A53E1"/>
    <w:rsid w:val="004A72DA"/>
    <w:rsid w:val="004B079C"/>
    <w:rsid w:val="004B41BB"/>
    <w:rsid w:val="004B4616"/>
    <w:rsid w:val="004B4A38"/>
    <w:rsid w:val="004B4C68"/>
    <w:rsid w:val="004B5023"/>
    <w:rsid w:val="004B56DE"/>
    <w:rsid w:val="004B6081"/>
    <w:rsid w:val="004B6F25"/>
    <w:rsid w:val="004B7B0D"/>
    <w:rsid w:val="004C27ED"/>
    <w:rsid w:val="004C3287"/>
    <w:rsid w:val="004C346A"/>
    <w:rsid w:val="004C3CEB"/>
    <w:rsid w:val="004C44DA"/>
    <w:rsid w:val="004C75AE"/>
    <w:rsid w:val="004D1915"/>
    <w:rsid w:val="004D3E5B"/>
    <w:rsid w:val="004D4D08"/>
    <w:rsid w:val="004D664C"/>
    <w:rsid w:val="004E03DF"/>
    <w:rsid w:val="004E07CB"/>
    <w:rsid w:val="004E14F0"/>
    <w:rsid w:val="004E281E"/>
    <w:rsid w:val="004E29E2"/>
    <w:rsid w:val="004E2DD0"/>
    <w:rsid w:val="004E338E"/>
    <w:rsid w:val="004E4C0C"/>
    <w:rsid w:val="004E5722"/>
    <w:rsid w:val="004F224E"/>
    <w:rsid w:val="004F3F55"/>
    <w:rsid w:val="004F422C"/>
    <w:rsid w:val="004F74D4"/>
    <w:rsid w:val="00500E48"/>
    <w:rsid w:val="00501B86"/>
    <w:rsid w:val="00503094"/>
    <w:rsid w:val="00504619"/>
    <w:rsid w:val="005051B9"/>
    <w:rsid w:val="00505513"/>
    <w:rsid w:val="00506025"/>
    <w:rsid w:val="00506568"/>
    <w:rsid w:val="0050659B"/>
    <w:rsid w:val="00506AC2"/>
    <w:rsid w:val="00511113"/>
    <w:rsid w:val="00511134"/>
    <w:rsid w:val="0051210F"/>
    <w:rsid w:val="00512C1C"/>
    <w:rsid w:val="00514EAD"/>
    <w:rsid w:val="00515512"/>
    <w:rsid w:val="005155EB"/>
    <w:rsid w:val="0051617E"/>
    <w:rsid w:val="00516419"/>
    <w:rsid w:val="0051714A"/>
    <w:rsid w:val="00520368"/>
    <w:rsid w:val="00520A0E"/>
    <w:rsid w:val="0052265A"/>
    <w:rsid w:val="005232C2"/>
    <w:rsid w:val="005233A7"/>
    <w:rsid w:val="0052637B"/>
    <w:rsid w:val="00532013"/>
    <w:rsid w:val="005325E2"/>
    <w:rsid w:val="00532B84"/>
    <w:rsid w:val="005335A3"/>
    <w:rsid w:val="00534685"/>
    <w:rsid w:val="00534B1B"/>
    <w:rsid w:val="0053584B"/>
    <w:rsid w:val="0053639D"/>
    <w:rsid w:val="00537AF3"/>
    <w:rsid w:val="005410D3"/>
    <w:rsid w:val="00541104"/>
    <w:rsid w:val="00541302"/>
    <w:rsid w:val="005433C2"/>
    <w:rsid w:val="00543F3A"/>
    <w:rsid w:val="00544698"/>
    <w:rsid w:val="00544E5F"/>
    <w:rsid w:val="00550492"/>
    <w:rsid w:val="00550738"/>
    <w:rsid w:val="0055432F"/>
    <w:rsid w:val="005543D1"/>
    <w:rsid w:val="00555278"/>
    <w:rsid w:val="00556030"/>
    <w:rsid w:val="0055790E"/>
    <w:rsid w:val="00562ED4"/>
    <w:rsid w:val="00564CBC"/>
    <w:rsid w:val="00564DE8"/>
    <w:rsid w:val="005660E4"/>
    <w:rsid w:val="00566190"/>
    <w:rsid w:val="005664F5"/>
    <w:rsid w:val="00570680"/>
    <w:rsid w:val="005727CF"/>
    <w:rsid w:val="00572FA3"/>
    <w:rsid w:val="00574CB0"/>
    <w:rsid w:val="00574E49"/>
    <w:rsid w:val="00577953"/>
    <w:rsid w:val="00580E4E"/>
    <w:rsid w:val="00581024"/>
    <w:rsid w:val="00582C3A"/>
    <w:rsid w:val="00583191"/>
    <w:rsid w:val="00583D6B"/>
    <w:rsid w:val="005845D5"/>
    <w:rsid w:val="0058675C"/>
    <w:rsid w:val="0059066E"/>
    <w:rsid w:val="005919ED"/>
    <w:rsid w:val="00591C2D"/>
    <w:rsid w:val="005925D7"/>
    <w:rsid w:val="00593A74"/>
    <w:rsid w:val="005961D5"/>
    <w:rsid w:val="00597103"/>
    <w:rsid w:val="00597489"/>
    <w:rsid w:val="005A1A41"/>
    <w:rsid w:val="005A30EF"/>
    <w:rsid w:val="005A3229"/>
    <w:rsid w:val="005A37A8"/>
    <w:rsid w:val="005A423D"/>
    <w:rsid w:val="005A434D"/>
    <w:rsid w:val="005A43B1"/>
    <w:rsid w:val="005A6A97"/>
    <w:rsid w:val="005A6BAC"/>
    <w:rsid w:val="005A715D"/>
    <w:rsid w:val="005B12CF"/>
    <w:rsid w:val="005B16DB"/>
    <w:rsid w:val="005B35A9"/>
    <w:rsid w:val="005B5BA5"/>
    <w:rsid w:val="005B7F8E"/>
    <w:rsid w:val="005C0F86"/>
    <w:rsid w:val="005C372A"/>
    <w:rsid w:val="005C39EE"/>
    <w:rsid w:val="005C3C83"/>
    <w:rsid w:val="005C4E71"/>
    <w:rsid w:val="005C6230"/>
    <w:rsid w:val="005C6902"/>
    <w:rsid w:val="005C7F00"/>
    <w:rsid w:val="005D15F3"/>
    <w:rsid w:val="005D229A"/>
    <w:rsid w:val="005D2669"/>
    <w:rsid w:val="005D4E1F"/>
    <w:rsid w:val="005D7C72"/>
    <w:rsid w:val="005E4E5F"/>
    <w:rsid w:val="005E643F"/>
    <w:rsid w:val="005F0629"/>
    <w:rsid w:val="005F162B"/>
    <w:rsid w:val="005F164A"/>
    <w:rsid w:val="005F5438"/>
    <w:rsid w:val="00601395"/>
    <w:rsid w:val="00601B60"/>
    <w:rsid w:val="00602B21"/>
    <w:rsid w:val="00603288"/>
    <w:rsid w:val="00603BA2"/>
    <w:rsid w:val="006041A6"/>
    <w:rsid w:val="00604D98"/>
    <w:rsid w:val="0060510A"/>
    <w:rsid w:val="0061016A"/>
    <w:rsid w:val="00611094"/>
    <w:rsid w:val="00613172"/>
    <w:rsid w:val="006141FE"/>
    <w:rsid w:val="0061683F"/>
    <w:rsid w:val="00616ACD"/>
    <w:rsid w:val="006214C6"/>
    <w:rsid w:val="006224E5"/>
    <w:rsid w:val="006234FB"/>
    <w:rsid w:val="0062387A"/>
    <w:rsid w:val="00624DBB"/>
    <w:rsid w:val="00625FFF"/>
    <w:rsid w:val="00626182"/>
    <w:rsid w:val="00626F6E"/>
    <w:rsid w:val="006301D8"/>
    <w:rsid w:val="006304D1"/>
    <w:rsid w:val="006305FF"/>
    <w:rsid w:val="006316A9"/>
    <w:rsid w:val="00631EA4"/>
    <w:rsid w:val="00632CBD"/>
    <w:rsid w:val="00633A47"/>
    <w:rsid w:val="00634A12"/>
    <w:rsid w:val="00636C64"/>
    <w:rsid w:val="0063706C"/>
    <w:rsid w:val="0064129B"/>
    <w:rsid w:val="006502DA"/>
    <w:rsid w:val="00651425"/>
    <w:rsid w:val="00652869"/>
    <w:rsid w:val="00652EA3"/>
    <w:rsid w:val="006552B8"/>
    <w:rsid w:val="00660094"/>
    <w:rsid w:val="006642DD"/>
    <w:rsid w:val="00664882"/>
    <w:rsid w:val="00666054"/>
    <w:rsid w:val="00666CF1"/>
    <w:rsid w:val="00667DED"/>
    <w:rsid w:val="006700A3"/>
    <w:rsid w:val="00671E67"/>
    <w:rsid w:val="00674E99"/>
    <w:rsid w:val="0067698C"/>
    <w:rsid w:val="006774BF"/>
    <w:rsid w:val="0068165E"/>
    <w:rsid w:val="0068182B"/>
    <w:rsid w:val="00681A27"/>
    <w:rsid w:val="006822E0"/>
    <w:rsid w:val="00682CA3"/>
    <w:rsid w:val="0068328A"/>
    <w:rsid w:val="00683A4C"/>
    <w:rsid w:val="00684573"/>
    <w:rsid w:val="00686383"/>
    <w:rsid w:val="00686DA4"/>
    <w:rsid w:val="00690435"/>
    <w:rsid w:val="00690CFC"/>
    <w:rsid w:val="00691297"/>
    <w:rsid w:val="00691AC9"/>
    <w:rsid w:val="006A3BA2"/>
    <w:rsid w:val="006A3E05"/>
    <w:rsid w:val="006A58D1"/>
    <w:rsid w:val="006A598E"/>
    <w:rsid w:val="006A7F34"/>
    <w:rsid w:val="006B17DF"/>
    <w:rsid w:val="006B2889"/>
    <w:rsid w:val="006B351C"/>
    <w:rsid w:val="006B48D0"/>
    <w:rsid w:val="006B658A"/>
    <w:rsid w:val="006B6F83"/>
    <w:rsid w:val="006B73D4"/>
    <w:rsid w:val="006C1D9D"/>
    <w:rsid w:val="006C2493"/>
    <w:rsid w:val="006C4A44"/>
    <w:rsid w:val="006C610C"/>
    <w:rsid w:val="006C659C"/>
    <w:rsid w:val="006C7419"/>
    <w:rsid w:val="006D07C3"/>
    <w:rsid w:val="006D07D5"/>
    <w:rsid w:val="006D0E50"/>
    <w:rsid w:val="006D140B"/>
    <w:rsid w:val="006D171F"/>
    <w:rsid w:val="006D252D"/>
    <w:rsid w:val="006D661E"/>
    <w:rsid w:val="006D7696"/>
    <w:rsid w:val="006D7701"/>
    <w:rsid w:val="006E1402"/>
    <w:rsid w:val="006E189F"/>
    <w:rsid w:val="006E4139"/>
    <w:rsid w:val="006E6DEB"/>
    <w:rsid w:val="006F056E"/>
    <w:rsid w:val="006F4A17"/>
    <w:rsid w:val="006F71F8"/>
    <w:rsid w:val="006F7FBF"/>
    <w:rsid w:val="0070023A"/>
    <w:rsid w:val="007006AC"/>
    <w:rsid w:val="00702F63"/>
    <w:rsid w:val="007042AE"/>
    <w:rsid w:val="00705ADA"/>
    <w:rsid w:val="0071105C"/>
    <w:rsid w:val="00711B7A"/>
    <w:rsid w:val="00713E86"/>
    <w:rsid w:val="00714DE2"/>
    <w:rsid w:val="00715635"/>
    <w:rsid w:val="00717A5A"/>
    <w:rsid w:val="00720AE0"/>
    <w:rsid w:val="00721B81"/>
    <w:rsid w:val="007228ED"/>
    <w:rsid w:val="00722A65"/>
    <w:rsid w:val="007255B6"/>
    <w:rsid w:val="00726CBF"/>
    <w:rsid w:val="00727CBD"/>
    <w:rsid w:val="00731CCC"/>
    <w:rsid w:val="007330B8"/>
    <w:rsid w:val="00733912"/>
    <w:rsid w:val="00734FE4"/>
    <w:rsid w:val="00736FD2"/>
    <w:rsid w:val="00740CA8"/>
    <w:rsid w:val="007422A7"/>
    <w:rsid w:val="0074347C"/>
    <w:rsid w:val="0075186B"/>
    <w:rsid w:val="00751AFB"/>
    <w:rsid w:val="00752089"/>
    <w:rsid w:val="00752976"/>
    <w:rsid w:val="00753C48"/>
    <w:rsid w:val="00755053"/>
    <w:rsid w:val="00755DDE"/>
    <w:rsid w:val="0075679F"/>
    <w:rsid w:val="00757565"/>
    <w:rsid w:val="00757B98"/>
    <w:rsid w:val="00762D11"/>
    <w:rsid w:val="00765300"/>
    <w:rsid w:val="00766651"/>
    <w:rsid w:val="00770B73"/>
    <w:rsid w:val="00773777"/>
    <w:rsid w:val="00774A44"/>
    <w:rsid w:val="00775FA4"/>
    <w:rsid w:val="0078565E"/>
    <w:rsid w:val="00787A82"/>
    <w:rsid w:val="00792A36"/>
    <w:rsid w:val="007939AC"/>
    <w:rsid w:val="00794997"/>
    <w:rsid w:val="00794AAD"/>
    <w:rsid w:val="00797ABE"/>
    <w:rsid w:val="007A2C6C"/>
    <w:rsid w:val="007A308C"/>
    <w:rsid w:val="007A3508"/>
    <w:rsid w:val="007A4277"/>
    <w:rsid w:val="007A4698"/>
    <w:rsid w:val="007A5DE2"/>
    <w:rsid w:val="007A716B"/>
    <w:rsid w:val="007B012A"/>
    <w:rsid w:val="007B0A88"/>
    <w:rsid w:val="007B323E"/>
    <w:rsid w:val="007B35CB"/>
    <w:rsid w:val="007B6FC1"/>
    <w:rsid w:val="007C1A21"/>
    <w:rsid w:val="007C208F"/>
    <w:rsid w:val="007C5426"/>
    <w:rsid w:val="007D0433"/>
    <w:rsid w:val="007D2B82"/>
    <w:rsid w:val="007D4730"/>
    <w:rsid w:val="007D54A5"/>
    <w:rsid w:val="007D7238"/>
    <w:rsid w:val="007E4E29"/>
    <w:rsid w:val="007E5177"/>
    <w:rsid w:val="007E7FA8"/>
    <w:rsid w:val="007F093A"/>
    <w:rsid w:val="007F14AA"/>
    <w:rsid w:val="007F3007"/>
    <w:rsid w:val="007F3A42"/>
    <w:rsid w:val="00800EAC"/>
    <w:rsid w:val="00802212"/>
    <w:rsid w:val="00803803"/>
    <w:rsid w:val="008048C9"/>
    <w:rsid w:val="008071D6"/>
    <w:rsid w:val="00807763"/>
    <w:rsid w:val="00810BC3"/>
    <w:rsid w:val="008137C4"/>
    <w:rsid w:val="00813922"/>
    <w:rsid w:val="008164A8"/>
    <w:rsid w:val="00816570"/>
    <w:rsid w:val="008172B4"/>
    <w:rsid w:val="00822BDE"/>
    <w:rsid w:val="00822D7B"/>
    <w:rsid w:val="00823C99"/>
    <w:rsid w:val="00823FA2"/>
    <w:rsid w:val="00824ECB"/>
    <w:rsid w:val="00825225"/>
    <w:rsid w:val="0082584E"/>
    <w:rsid w:val="008269A3"/>
    <w:rsid w:val="00831A02"/>
    <w:rsid w:val="00831E1F"/>
    <w:rsid w:val="008336DB"/>
    <w:rsid w:val="00833B44"/>
    <w:rsid w:val="008375E4"/>
    <w:rsid w:val="0084396D"/>
    <w:rsid w:val="00843EF4"/>
    <w:rsid w:val="00844B5B"/>
    <w:rsid w:val="00845402"/>
    <w:rsid w:val="008454C6"/>
    <w:rsid w:val="0084600D"/>
    <w:rsid w:val="008465E4"/>
    <w:rsid w:val="00847A84"/>
    <w:rsid w:val="008502C2"/>
    <w:rsid w:val="008505AB"/>
    <w:rsid w:val="00855AA4"/>
    <w:rsid w:val="00855B10"/>
    <w:rsid w:val="00855E2D"/>
    <w:rsid w:val="008568F8"/>
    <w:rsid w:val="00856CD0"/>
    <w:rsid w:val="00857AB5"/>
    <w:rsid w:val="00860639"/>
    <w:rsid w:val="00860B3D"/>
    <w:rsid w:val="00862870"/>
    <w:rsid w:val="00865293"/>
    <w:rsid w:val="00867083"/>
    <w:rsid w:val="00867586"/>
    <w:rsid w:val="00870696"/>
    <w:rsid w:val="008706EB"/>
    <w:rsid w:val="00870C7B"/>
    <w:rsid w:val="008731B1"/>
    <w:rsid w:val="00874182"/>
    <w:rsid w:val="0087491B"/>
    <w:rsid w:val="00876EF6"/>
    <w:rsid w:val="00877946"/>
    <w:rsid w:val="008810D2"/>
    <w:rsid w:val="008824DE"/>
    <w:rsid w:val="0088281E"/>
    <w:rsid w:val="00884137"/>
    <w:rsid w:val="00884ABC"/>
    <w:rsid w:val="00885C3B"/>
    <w:rsid w:val="008864D0"/>
    <w:rsid w:val="0088688A"/>
    <w:rsid w:val="00890AB3"/>
    <w:rsid w:val="00896759"/>
    <w:rsid w:val="00897B6A"/>
    <w:rsid w:val="008A089D"/>
    <w:rsid w:val="008A1294"/>
    <w:rsid w:val="008A1918"/>
    <w:rsid w:val="008A2C57"/>
    <w:rsid w:val="008A45A7"/>
    <w:rsid w:val="008A55B1"/>
    <w:rsid w:val="008A7F15"/>
    <w:rsid w:val="008B1B13"/>
    <w:rsid w:val="008B1EED"/>
    <w:rsid w:val="008B1FE0"/>
    <w:rsid w:val="008B286D"/>
    <w:rsid w:val="008B7229"/>
    <w:rsid w:val="008C0831"/>
    <w:rsid w:val="008C1ED7"/>
    <w:rsid w:val="008C2184"/>
    <w:rsid w:val="008C29FB"/>
    <w:rsid w:val="008C3676"/>
    <w:rsid w:val="008C6DAC"/>
    <w:rsid w:val="008C6E5C"/>
    <w:rsid w:val="008C6FBA"/>
    <w:rsid w:val="008C719A"/>
    <w:rsid w:val="008D00B6"/>
    <w:rsid w:val="008D0E15"/>
    <w:rsid w:val="008D18E3"/>
    <w:rsid w:val="008D1A6C"/>
    <w:rsid w:val="008D2DE6"/>
    <w:rsid w:val="008D32AA"/>
    <w:rsid w:val="008D3951"/>
    <w:rsid w:val="008D4ADD"/>
    <w:rsid w:val="008D4FDF"/>
    <w:rsid w:val="008D51DB"/>
    <w:rsid w:val="008D758B"/>
    <w:rsid w:val="008E0D10"/>
    <w:rsid w:val="008E535A"/>
    <w:rsid w:val="008E5B72"/>
    <w:rsid w:val="008E5DB7"/>
    <w:rsid w:val="008E676B"/>
    <w:rsid w:val="008F134B"/>
    <w:rsid w:val="008F1F1C"/>
    <w:rsid w:val="008F2C8C"/>
    <w:rsid w:val="008F5055"/>
    <w:rsid w:val="008F5F8A"/>
    <w:rsid w:val="008F6B42"/>
    <w:rsid w:val="008F7EBF"/>
    <w:rsid w:val="008F7ED1"/>
    <w:rsid w:val="0090420F"/>
    <w:rsid w:val="009066D2"/>
    <w:rsid w:val="00906F90"/>
    <w:rsid w:val="00906FF3"/>
    <w:rsid w:val="00907A3E"/>
    <w:rsid w:val="00910504"/>
    <w:rsid w:val="00910AA2"/>
    <w:rsid w:val="00913761"/>
    <w:rsid w:val="00916BF1"/>
    <w:rsid w:val="00923907"/>
    <w:rsid w:val="00923F5D"/>
    <w:rsid w:val="00924736"/>
    <w:rsid w:val="009255A7"/>
    <w:rsid w:val="009261E1"/>
    <w:rsid w:val="0092726D"/>
    <w:rsid w:val="00927FF1"/>
    <w:rsid w:val="00930F58"/>
    <w:rsid w:val="00931908"/>
    <w:rsid w:val="009320EC"/>
    <w:rsid w:val="009354B4"/>
    <w:rsid w:val="009361D6"/>
    <w:rsid w:val="00937BF1"/>
    <w:rsid w:val="00943633"/>
    <w:rsid w:val="00946E01"/>
    <w:rsid w:val="00947A40"/>
    <w:rsid w:val="0095149B"/>
    <w:rsid w:val="00951DD1"/>
    <w:rsid w:val="00953F3E"/>
    <w:rsid w:val="009560BA"/>
    <w:rsid w:val="00957606"/>
    <w:rsid w:val="00962C7A"/>
    <w:rsid w:val="009639D6"/>
    <w:rsid w:val="00963C95"/>
    <w:rsid w:val="00964CBA"/>
    <w:rsid w:val="0097068E"/>
    <w:rsid w:val="00970C0A"/>
    <w:rsid w:val="00970C8A"/>
    <w:rsid w:val="00971389"/>
    <w:rsid w:val="0097370F"/>
    <w:rsid w:val="009760F6"/>
    <w:rsid w:val="009762F8"/>
    <w:rsid w:val="00976E24"/>
    <w:rsid w:val="00976E59"/>
    <w:rsid w:val="00981C9E"/>
    <w:rsid w:val="00983F9E"/>
    <w:rsid w:val="0098506D"/>
    <w:rsid w:val="009856F9"/>
    <w:rsid w:val="00985821"/>
    <w:rsid w:val="009864A5"/>
    <w:rsid w:val="009918B2"/>
    <w:rsid w:val="0099246A"/>
    <w:rsid w:val="009924CB"/>
    <w:rsid w:val="0099382B"/>
    <w:rsid w:val="00994667"/>
    <w:rsid w:val="00994FC1"/>
    <w:rsid w:val="009953F6"/>
    <w:rsid w:val="00996B8C"/>
    <w:rsid w:val="009A079D"/>
    <w:rsid w:val="009A135A"/>
    <w:rsid w:val="009A33FD"/>
    <w:rsid w:val="009A5037"/>
    <w:rsid w:val="009A6014"/>
    <w:rsid w:val="009A6247"/>
    <w:rsid w:val="009B1980"/>
    <w:rsid w:val="009B26BD"/>
    <w:rsid w:val="009B5DEF"/>
    <w:rsid w:val="009B5ED1"/>
    <w:rsid w:val="009C012C"/>
    <w:rsid w:val="009C152B"/>
    <w:rsid w:val="009C1FCF"/>
    <w:rsid w:val="009C2A25"/>
    <w:rsid w:val="009C36B7"/>
    <w:rsid w:val="009C50AA"/>
    <w:rsid w:val="009C5DD9"/>
    <w:rsid w:val="009C6BC2"/>
    <w:rsid w:val="009D1497"/>
    <w:rsid w:val="009D15AD"/>
    <w:rsid w:val="009D2148"/>
    <w:rsid w:val="009D39C8"/>
    <w:rsid w:val="009D47BC"/>
    <w:rsid w:val="009D611A"/>
    <w:rsid w:val="009D7458"/>
    <w:rsid w:val="009D7981"/>
    <w:rsid w:val="009E016F"/>
    <w:rsid w:val="009E10E9"/>
    <w:rsid w:val="009E1ED7"/>
    <w:rsid w:val="009E27FB"/>
    <w:rsid w:val="009E2980"/>
    <w:rsid w:val="009E3D5B"/>
    <w:rsid w:val="009E507B"/>
    <w:rsid w:val="009F206C"/>
    <w:rsid w:val="009F2CA4"/>
    <w:rsid w:val="009F53CC"/>
    <w:rsid w:val="009F796B"/>
    <w:rsid w:val="00A02170"/>
    <w:rsid w:val="00A0217F"/>
    <w:rsid w:val="00A0477C"/>
    <w:rsid w:val="00A0782B"/>
    <w:rsid w:val="00A13B95"/>
    <w:rsid w:val="00A15ED1"/>
    <w:rsid w:val="00A2011F"/>
    <w:rsid w:val="00A21AE4"/>
    <w:rsid w:val="00A24082"/>
    <w:rsid w:val="00A24D64"/>
    <w:rsid w:val="00A25EEF"/>
    <w:rsid w:val="00A266BC"/>
    <w:rsid w:val="00A26A4B"/>
    <w:rsid w:val="00A303BA"/>
    <w:rsid w:val="00A3063B"/>
    <w:rsid w:val="00A30DF5"/>
    <w:rsid w:val="00A32154"/>
    <w:rsid w:val="00A33622"/>
    <w:rsid w:val="00A338BC"/>
    <w:rsid w:val="00A33BB1"/>
    <w:rsid w:val="00A34179"/>
    <w:rsid w:val="00A41F0B"/>
    <w:rsid w:val="00A42946"/>
    <w:rsid w:val="00A436DB"/>
    <w:rsid w:val="00A4443F"/>
    <w:rsid w:val="00A444FC"/>
    <w:rsid w:val="00A461A7"/>
    <w:rsid w:val="00A46A1E"/>
    <w:rsid w:val="00A47063"/>
    <w:rsid w:val="00A47D19"/>
    <w:rsid w:val="00A5021B"/>
    <w:rsid w:val="00A5042A"/>
    <w:rsid w:val="00A50D48"/>
    <w:rsid w:val="00A54055"/>
    <w:rsid w:val="00A553FA"/>
    <w:rsid w:val="00A6069E"/>
    <w:rsid w:val="00A60918"/>
    <w:rsid w:val="00A61408"/>
    <w:rsid w:val="00A61FAB"/>
    <w:rsid w:val="00A6279E"/>
    <w:rsid w:val="00A62BDA"/>
    <w:rsid w:val="00A637AA"/>
    <w:rsid w:val="00A64D60"/>
    <w:rsid w:val="00A65D56"/>
    <w:rsid w:val="00A6762D"/>
    <w:rsid w:val="00A67717"/>
    <w:rsid w:val="00A67A0D"/>
    <w:rsid w:val="00A71324"/>
    <w:rsid w:val="00A75A5A"/>
    <w:rsid w:val="00A75AA3"/>
    <w:rsid w:val="00A76673"/>
    <w:rsid w:val="00A80FEA"/>
    <w:rsid w:val="00A81987"/>
    <w:rsid w:val="00A82F0C"/>
    <w:rsid w:val="00A835F2"/>
    <w:rsid w:val="00A85999"/>
    <w:rsid w:val="00A85F61"/>
    <w:rsid w:val="00A8706A"/>
    <w:rsid w:val="00A908E9"/>
    <w:rsid w:val="00A91E25"/>
    <w:rsid w:val="00A959E2"/>
    <w:rsid w:val="00A963AD"/>
    <w:rsid w:val="00A9670C"/>
    <w:rsid w:val="00A97E14"/>
    <w:rsid w:val="00AA1246"/>
    <w:rsid w:val="00AA1F6D"/>
    <w:rsid w:val="00AA31CF"/>
    <w:rsid w:val="00AA5EC4"/>
    <w:rsid w:val="00AA6740"/>
    <w:rsid w:val="00AA6E4B"/>
    <w:rsid w:val="00AB2748"/>
    <w:rsid w:val="00AB2D47"/>
    <w:rsid w:val="00AB2F2E"/>
    <w:rsid w:val="00AB4619"/>
    <w:rsid w:val="00AB5449"/>
    <w:rsid w:val="00AB70DC"/>
    <w:rsid w:val="00AB7CFF"/>
    <w:rsid w:val="00AC1F7B"/>
    <w:rsid w:val="00AC2700"/>
    <w:rsid w:val="00AC331B"/>
    <w:rsid w:val="00AC4B7E"/>
    <w:rsid w:val="00AC78ED"/>
    <w:rsid w:val="00AD28A2"/>
    <w:rsid w:val="00AD5781"/>
    <w:rsid w:val="00AD692E"/>
    <w:rsid w:val="00AD75AA"/>
    <w:rsid w:val="00AD7BCA"/>
    <w:rsid w:val="00AE124E"/>
    <w:rsid w:val="00AE195A"/>
    <w:rsid w:val="00AE3E03"/>
    <w:rsid w:val="00AE6B45"/>
    <w:rsid w:val="00AE76B6"/>
    <w:rsid w:val="00AE7D08"/>
    <w:rsid w:val="00AE7DA1"/>
    <w:rsid w:val="00AF18DF"/>
    <w:rsid w:val="00AF1AB8"/>
    <w:rsid w:val="00AF1F5F"/>
    <w:rsid w:val="00AF37F9"/>
    <w:rsid w:val="00AF4046"/>
    <w:rsid w:val="00AF49F1"/>
    <w:rsid w:val="00AF600C"/>
    <w:rsid w:val="00AF743C"/>
    <w:rsid w:val="00B0290E"/>
    <w:rsid w:val="00B03581"/>
    <w:rsid w:val="00B041DD"/>
    <w:rsid w:val="00B04F70"/>
    <w:rsid w:val="00B102A7"/>
    <w:rsid w:val="00B10319"/>
    <w:rsid w:val="00B1042F"/>
    <w:rsid w:val="00B11E64"/>
    <w:rsid w:val="00B12ADD"/>
    <w:rsid w:val="00B12DCD"/>
    <w:rsid w:val="00B13B8D"/>
    <w:rsid w:val="00B15CA6"/>
    <w:rsid w:val="00B201D8"/>
    <w:rsid w:val="00B212FC"/>
    <w:rsid w:val="00B24C8F"/>
    <w:rsid w:val="00B2561C"/>
    <w:rsid w:val="00B25CA2"/>
    <w:rsid w:val="00B25E51"/>
    <w:rsid w:val="00B25E89"/>
    <w:rsid w:val="00B314C6"/>
    <w:rsid w:val="00B3279A"/>
    <w:rsid w:val="00B32D9B"/>
    <w:rsid w:val="00B35191"/>
    <w:rsid w:val="00B36262"/>
    <w:rsid w:val="00B364B5"/>
    <w:rsid w:val="00B36783"/>
    <w:rsid w:val="00B36E41"/>
    <w:rsid w:val="00B37613"/>
    <w:rsid w:val="00B418A7"/>
    <w:rsid w:val="00B41DAB"/>
    <w:rsid w:val="00B429CC"/>
    <w:rsid w:val="00B43A04"/>
    <w:rsid w:val="00B458CA"/>
    <w:rsid w:val="00B47A32"/>
    <w:rsid w:val="00B47FD7"/>
    <w:rsid w:val="00B50007"/>
    <w:rsid w:val="00B508A2"/>
    <w:rsid w:val="00B517DD"/>
    <w:rsid w:val="00B525C0"/>
    <w:rsid w:val="00B540C6"/>
    <w:rsid w:val="00B54B93"/>
    <w:rsid w:val="00B5562B"/>
    <w:rsid w:val="00B60EA7"/>
    <w:rsid w:val="00B655E2"/>
    <w:rsid w:val="00B658EE"/>
    <w:rsid w:val="00B670D6"/>
    <w:rsid w:val="00B713F6"/>
    <w:rsid w:val="00B7336A"/>
    <w:rsid w:val="00B754A9"/>
    <w:rsid w:val="00B7730A"/>
    <w:rsid w:val="00B77B0A"/>
    <w:rsid w:val="00B82A4F"/>
    <w:rsid w:val="00B84F14"/>
    <w:rsid w:val="00B92678"/>
    <w:rsid w:val="00B926E1"/>
    <w:rsid w:val="00B953EF"/>
    <w:rsid w:val="00B956FB"/>
    <w:rsid w:val="00B97A76"/>
    <w:rsid w:val="00BA18D3"/>
    <w:rsid w:val="00BA1A3A"/>
    <w:rsid w:val="00BA4347"/>
    <w:rsid w:val="00BA4CB1"/>
    <w:rsid w:val="00BA4ED8"/>
    <w:rsid w:val="00BA6FD0"/>
    <w:rsid w:val="00BA7500"/>
    <w:rsid w:val="00BB0640"/>
    <w:rsid w:val="00BB06D2"/>
    <w:rsid w:val="00BB118B"/>
    <w:rsid w:val="00BB1684"/>
    <w:rsid w:val="00BB1EE7"/>
    <w:rsid w:val="00BB2617"/>
    <w:rsid w:val="00BB4A2D"/>
    <w:rsid w:val="00BB4A3C"/>
    <w:rsid w:val="00BB52FA"/>
    <w:rsid w:val="00BB657E"/>
    <w:rsid w:val="00BC02BF"/>
    <w:rsid w:val="00BC0B3E"/>
    <w:rsid w:val="00BC1574"/>
    <w:rsid w:val="00BC1A7B"/>
    <w:rsid w:val="00BC246E"/>
    <w:rsid w:val="00BC3770"/>
    <w:rsid w:val="00BC4257"/>
    <w:rsid w:val="00BD1483"/>
    <w:rsid w:val="00BD1CD4"/>
    <w:rsid w:val="00BD2B3C"/>
    <w:rsid w:val="00BD340D"/>
    <w:rsid w:val="00BD4FA7"/>
    <w:rsid w:val="00BD5DBE"/>
    <w:rsid w:val="00BE27E1"/>
    <w:rsid w:val="00BE35D9"/>
    <w:rsid w:val="00BE3F54"/>
    <w:rsid w:val="00BE4281"/>
    <w:rsid w:val="00BE5078"/>
    <w:rsid w:val="00BF24AE"/>
    <w:rsid w:val="00BF5AE8"/>
    <w:rsid w:val="00BF66BA"/>
    <w:rsid w:val="00BF7C91"/>
    <w:rsid w:val="00C00481"/>
    <w:rsid w:val="00C00C06"/>
    <w:rsid w:val="00C00C8D"/>
    <w:rsid w:val="00C02DB8"/>
    <w:rsid w:val="00C03790"/>
    <w:rsid w:val="00C03E22"/>
    <w:rsid w:val="00C04C12"/>
    <w:rsid w:val="00C070A9"/>
    <w:rsid w:val="00C07D6A"/>
    <w:rsid w:val="00C10C7F"/>
    <w:rsid w:val="00C11E48"/>
    <w:rsid w:val="00C11ED0"/>
    <w:rsid w:val="00C15B54"/>
    <w:rsid w:val="00C171BB"/>
    <w:rsid w:val="00C17821"/>
    <w:rsid w:val="00C17D4D"/>
    <w:rsid w:val="00C20D9B"/>
    <w:rsid w:val="00C215A4"/>
    <w:rsid w:val="00C225A4"/>
    <w:rsid w:val="00C23751"/>
    <w:rsid w:val="00C24D4B"/>
    <w:rsid w:val="00C2729B"/>
    <w:rsid w:val="00C34586"/>
    <w:rsid w:val="00C36E6B"/>
    <w:rsid w:val="00C372C1"/>
    <w:rsid w:val="00C406C6"/>
    <w:rsid w:val="00C44ACA"/>
    <w:rsid w:val="00C45A0A"/>
    <w:rsid w:val="00C45F50"/>
    <w:rsid w:val="00C46341"/>
    <w:rsid w:val="00C47313"/>
    <w:rsid w:val="00C47A11"/>
    <w:rsid w:val="00C527BC"/>
    <w:rsid w:val="00C52C14"/>
    <w:rsid w:val="00C53C0E"/>
    <w:rsid w:val="00C54E6B"/>
    <w:rsid w:val="00C55C8F"/>
    <w:rsid w:val="00C56903"/>
    <w:rsid w:val="00C573CF"/>
    <w:rsid w:val="00C57F10"/>
    <w:rsid w:val="00C654EF"/>
    <w:rsid w:val="00C65725"/>
    <w:rsid w:val="00C7021E"/>
    <w:rsid w:val="00C70ED7"/>
    <w:rsid w:val="00C71EB4"/>
    <w:rsid w:val="00C72E9B"/>
    <w:rsid w:val="00C72F64"/>
    <w:rsid w:val="00C731F9"/>
    <w:rsid w:val="00C7438D"/>
    <w:rsid w:val="00C77BF7"/>
    <w:rsid w:val="00C8094B"/>
    <w:rsid w:val="00C81020"/>
    <w:rsid w:val="00C81934"/>
    <w:rsid w:val="00C82375"/>
    <w:rsid w:val="00C87EC7"/>
    <w:rsid w:val="00C93CCB"/>
    <w:rsid w:val="00C945B8"/>
    <w:rsid w:val="00C94CA9"/>
    <w:rsid w:val="00C953CB"/>
    <w:rsid w:val="00C95785"/>
    <w:rsid w:val="00C95C1F"/>
    <w:rsid w:val="00C972D7"/>
    <w:rsid w:val="00CA1815"/>
    <w:rsid w:val="00CA1BFC"/>
    <w:rsid w:val="00CA2ECE"/>
    <w:rsid w:val="00CA3859"/>
    <w:rsid w:val="00CA5833"/>
    <w:rsid w:val="00CA67AA"/>
    <w:rsid w:val="00CA7A0B"/>
    <w:rsid w:val="00CA7AA7"/>
    <w:rsid w:val="00CB05E3"/>
    <w:rsid w:val="00CB072D"/>
    <w:rsid w:val="00CB0C9F"/>
    <w:rsid w:val="00CB0CD6"/>
    <w:rsid w:val="00CB1532"/>
    <w:rsid w:val="00CB6778"/>
    <w:rsid w:val="00CB750F"/>
    <w:rsid w:val="00CC063A"/>
    <w:rsid w:val="00CC1040"/>
    <w:rsid w:val="00CC1ADD"/>
    <w:rsid w:val="00CC4748"/>
    <w:rsid w:val="00CC5357"/>
    <w:rsid w:val="00CD014E"/>
    <w:rsid w:val="00CD2280"/>
    <w:rsid w:val="00CD26B2"/>
    <w:rsid w:val="00CD395F"/>
    <w:rsid w:val="00CD4547"/>
    <w:rsid w:val="00CD5E20"/>
    <w:rsid w:val="00CE0C1E"/>
    <w:rsid w:val="00CE0DAC"/>
    <w:rsid w:val="00CE5FF9"/>
    <w:rsid w:val="00CE6167"/>
    <w:rsid w:val="00CE6710"/>
    <w:rsid w:val="00CE6918"/>
    <w:rsid w:val="00CE6DD1"/>
    <w:rsid w:val="00CF266B"/>
    <w:rsid w:val="00CF60DB"/>
    <w:rsid w:val="00CF6DD8"/>
    <w:rsid w:val="00CF7E77"/>
    <w:rsid w:val="00D0188C"/>
    <w:rsid w:val="00D01EC4"/>
    <w:rsid w:val="00D02118"/>
    <w:rsid w:val="00D0218D"/>
    <w:rsid w:val="00D03AF5"/>
    <w:rsid w:val="00D0484B"/>
    <w:rsid w:val="00D04921"/>
    <w:rsid w:val="00D055E3"/>
    <w:rsid w:val="00D079EF"/>
    <w:rsid w:val="00D109A6"/>
    <w:rsid w:val="00D138AB"/>
    <w:rsid w:val="00D16168"/>
    <w:rsid w:val="00D17972"/>
    <w:rsid w:val="00D2015E"/>
    <w:rsid w:val="00D20888"/>
    <w:rsid w:val="00D216D3"/>
    <w:rsid w:val="00D21C98"/>
    <w:rsid w:val="00D24455"/>
    <w:rsid w:val="00D2517E"/>
    <w:rsid w:val="00D26FA0"/>
    <w:rsid w:val="00D3506C"/>
    <w:rsid w:val="00D4108D"/>
    <w:rsid w:val="00D41810"/>
    <w:rsid w:val="00D418A2"/>
    <w:rsid w:val="00D41988"/>
    <w:rsid w:val="00D421C5"/>
    <w:rsid w:val="00D4494D"/>
    <w:rsid w:val="00D450A8"/>
    <w:rsid w:val="00D46183"/>
    <w:rsid w:val="00D477FC"/>
    <w:rsid w:val="00D505BB"/>
    <w:rsid w:val="00D5444B"/>
    <w:rsid w:val="00D55290"/>
    <w:rsid w:val="00D55CF6"/>
    <w:rsid w:val="00D562FF"/>
    <w:rsid w:val="00D5641E"/>
    <w:rsid w:val="00D577FF"/>
    <w:rsid w:val="00D60E3B"/>
    <w:rsid w:val="00D622C4"/>
    <w:rsid w:val="00D62A95"/>
    <w:rsid w:val="00D64157"/>
    <w:rsid w:val="00D64EF7"/>
    <w:rsid w:val="00D65347"/>
    <w:rsid w:val="00D655FB"/>
    <w:rsid w:val="00D70F1E"/>
    <w:rsid w:val="00D739D3"/>
    <w:rsid w:val="00D749DB"/>
    <w:rsid w:val="00D74D6B"/>
    <w:rsid w:val="00D76839"/>
    <w:rsid w:val="00D8032C"/>
    <w:rsid w:val="00D80A09"/>
    <w:rsid w:val="00D8109B"/>
    <w:rsid w:val="00D82DCE"/>
    <w:rsid w:val="00D875BE"/>
    <w:rsid w:val="00D87C82"/>
    <w:rsid w:val="00D909BC"/>
    <w:rsid w:val="00D90C73"/>
    <w:rsid w:val="00D9195E"/>
    <w:rsid w:val="00D92133"/>
    <w:rsid w:val="00D93B93"/>
    <w:rsid w:val="00D93F49"/>
    <w:rsid w:val="00DA1036"/>
    <w:rsid w:val="00DA33C3"/>
    <w:rsid w:val="00DA36BD"/>
    <w:rsid w:val="00DA3E7F"/>
    <w:rsid w:val="00DA3FEB"/>
    <w:rsid w:val="00DA445A"/>
    <w:rsid w:val="00DA47D2"/>
    <w:rsid w:val="00DA6EC3"/>
    <w:rsid w:val="00DB1F07"/>
    <w:rsid w:val="00DB3844"/>
    <w:rsid w:val="00DB403E"/>
    <w:rsid w:val="00DC0CDB"/>
    <w:rsid w:val="00DC1869"/>
    <w:rsid w:val="00DC1B6C"/>
    <w:rsid w:val="00DC35CA"/>
    <w:rsid w:val="00DC4C65"/>
    <w:rsid w:val="00DC7421"/>
    <w:rsid w:val="00DD2F0B"/>
    <w:rsid w:val="00DD5C02"/>
    <w:rsid w:val="00DE1B6E"/>
    <w:rsid w:val="00DE284B"/>
    <w:rsid w:val="00DE2BC8"/>
    <w:rsid w:val="00DF1C53"/>
    <w:rsid w:val="00DF2747"/>
    <w:rsid w:val="00DF44A3"/>
    <w:rsid w:val="00DF4DB0"/>
    <w:rsid w:val="00DF4E62"/>
    <w:rsid w:val="00DF5380"/>
    <w:rsid w:val="00DF5DD7"/>
    <w:rsid w:val="00DF6659"/>
    <w:rsid w:val="00DF7E1B"/>
    <w:rsid w:val="00E02866"/>
    <w:rsid w:val="00E041A7"/>
    <w:rsid w:val="00E050D9"/>
    <w:rsid w:val="00E05302"/>
    <w:rsid w:val="00E06012"/>
    <w:rsid w:val="00E06276"/>
    <w:rsid w:val="00E0640F"/>
    <w:rsid w:val="00E1008B"/>
    <w:rsid w:val="00E1109D"/>
    <w:rsid w:val="00E12431"/>
    <w:rsid w:val="00E13124"/>
    <w:rsid w:val="00E13A3E"/>
    <w:rsid w:val="00E1630D"/>
    <w:rsid w:val="00E2120D"/>
    <w:rsid w:val="00E215AC"/>
    <w:rsid w:val="00E22649"/>
    <w:rsid w:val="00E22841"/>
    <w:rsid w:val="00E234B8"/>
    <w:rsid w:val="00E24B2F"/>
    <w:rsid w:val="00E24E6A"/>
    <w:rsid w:val="00E26081"/>
    <w:rsid w:val="00E323D2"/>
    <w:rsid w:val="00E32E49"/>
    <w:rsid w:val="00E32E4A"/>
    <w:rsid w:val="00E3307F"/>
    <w:rsid w:val="00E3397B"/>
    <w:rsid w:val="00E34F6A"/>
    <w:rsid w:val="00E35352"/>
    <w:rsid w:val="00E36892"/>
    <w:rsid w:val="00E4217C"/>
    <w:rsid w:val="00E45366"/>
    <w:rsid w:val="00E47338"/>
    <w:rsid w:val="00E479C9"/>
    <w:rsid w:val="00E511D1"/>
    <w:rsid w:val="00E53A29"/>
    <w:rsid w:val="00E55B8B"/>
    <w:rsid w:val="00E577AD"/>
    <w:rsid w:val="00E57FDD"/>
    <w:rsid w:val="00E60609"/>
    <w:rsid w:val="00E60B5C"/>
    <w:rsid w:val="00E6142F"/>
    <w:rsid w:val="00E61ABF"/>
    <w:rsid w:val="00E621BF"/>
    <w:rsid w:val="00E62DC8"/>
    <w:rsid w:val="00E6324F"/>
    <w:rsid w:val="00E714A2"/>
    <w:rsid w:val="00E7169B"/>
    <w:rsid w:val="00E717B2"/>
    <w:rsid w:val="00E74F58"/>
    <w:rsid w:val="00E772B4"/>
    <w:rsid w:val="00E80A07"/>
    <w:rsid w:val="00E80D13"/>
    <w:rsid w:val="00E90139"/>
    <w:rsid w:val="00E9063E"/>
    <w:rsid w:val="00E912E2"/>
    <w:rsid w:val="00E9239A"/>
    <w:rsid w:val="00E93E0E"/>
    <w:rsid w:val="00E96A5C"/>
    <w:rsid w:val="00E96F38"/>
    <w:rsid w:val="00EA05B4"/>
    <w:rsid w:val="00EA1801"/>
    <w:rsid w:val="00EA2AD1"/>
    <w:rsid w:val="00EA2E4D"/>
    <w:rsid w:val="00EA4769"/>
    <w:rsid w:val="00EA49FA"/>
    <w:rsid w:val="00EA51C2"/>
    <w:rsid w:val="00EA53D7"/>
    <w:rsid w:val="00EA5440"/>
    <w:rsid w:val="00EB2057"/>
    <w:rsid w:val="00EB4526"/>
    <w:rsid w:val="00EB590D"/>
    <w:rsid w:val="00EB5D56"/>
    <w:rsid w:val="00EB7F78"/>
    <w:rsid w:val="00EC09F0"/>
    <w:rsid w:val="00EC161F"/>
    <w:rsid w:val="00EC2163"/>
    <w:rsid w:val="00EC303B"/>
    <w:rsid w:val="00EC3E0F"/>
    <w:rsid w:val="00EC51CB"/>
    <w:rsid w:val="00EC6BBE"/>
    <w:rsid w:val="00EC746A"/>
    <w:rsid w:val="00EC7772"/>
    <w:rsid w:val="00EC7D70"/>
    <w:rsid w:val="00ED1274"/>
    <w:rsid w:val="00ED154B"/>
    <w:rsid w:val="00ED2AD1"/>
    <w:rsid w:val="00ED5311"/>
    <w:rsid w:val="00ED5B24"/>
    <w:rsid w:val="00ED619C"/>
    <w:rsid w:val="00ED6EB7"/>
    <w:rsid w:val="00EE2EA0"/>
    <w:rsid w:val="00EE5003"/>
    <w:rsid w:val="00EE5355"/>
    <w:rsid w:val="00EE5D92"/>
    <w:rsid w:val="00EE6BCB"/>
    <w:rsid w:val="00EF08EA"/>
    <w:rsid w:val="00EF1E5B"/>
    <w:rsid w:val="00EF47C2"/>
    <w:rsid w:val="00F004FD"/>
    <w:rsid w:val="00F01F00"/>
    <w:rsid w:val="00F043B4"/>
    <w:rsid w:val="00F05A34"/>
    <w:rsid w:val="00F06F51"/>
    <w:rsid w:val="00F07447"/>
    <w:rsid w:val="00F074BF"/>
    <w:rsid w:val="00F077CD"/>
    <w:rsid w:val="00F10D79"/>
    <w:rsid w:val="00F1154C"/>
    <w:rsid w:val="00F1426B"/>
    <w:rsid w:val="00F16D2B"/>
    <w:rsid w:val="00F200C6"/>
    <w:rsid w:val="00F20CF7"/>
    <w:rsid w:val="00F218FA"/>
    <w:rsid w:val="00F22991"/>
    <w:rsid w:val="00F26D27"/>
    <w:rsid w:val="00F278D7"/>
    <w:rsid w:val="00F27E5C"/>
    <w:rsid w:val="00F3102F"/>
    <w:rsid w:val="00F32F87"/>
    <w:rsid w:val="00F34341"/>
    <w:rsid w:val="00F36256"/>
    <w:rsid w:val="00F37395"/>
    <w:rsid w:val="00F3758F"/>
    <w:rsid w:val="00F40206"/>
    <w:rsid w:val="00F403FE"/>
    <w:rsid w:val="00F40E4E"/>
    <w:rsid w:val="00F42D02"/>
    <w:rsid w:val="00F43A10"/>
    <w:rsid w:val="00F43F02"/>
    <w:rsid w:val="00F44D23"/>
    <w:rsid w:val="00F456AF"/>
    <w:rsid w:val="00F456D4"/>
    <w:rsid w:val="00F46011"/>
    <w:rsid w:val="00F46D98"/>
    <w:rsid w:val="00F46F99"/>
    <w:rsid w:val="00F50EC3"/>
    <w:rsid w:val="00F51506"/>
    <w:rsid w:val="00F51907"/>
    <w:rsid w:val="00F52B04"/>
    <w:rsid w:val="00F52B46"/>
    <w:rsid w:val="00F55D56"/>
    <w:rsid w:val="00F56538"/>
    <w:rsid w:val="00F56A7D"/>
    <w:rsid w:val="00F62D9F"/>
    <w:rsid w:val="00F66BCC"/>
    <w:rsid w:val="00F71C13"/>
    <w:rsid w:val="00F7232D"/>
    <w:rsid w:val="00F72C34"/>
    <w:rsid w:val="00F73564"/>
    <w:rsid w:val="00F74B7B"/>
    <w:rsid w:val="00F759FB"/>
    <w:rsid w:val="00F76C98"/>
    <w:rsid w:val="00F80714"/>
    <w:rsid w:val="00F807B0"/>
    <w:rsid w:val="00F80C38"/>
    <w:rsid w:val="00F843B5"/>
    <w:rsid w:val="00F85F98"/>
    <w:rsid w:val="00F86749"/>
    <w:rsid w:val="00F86AFB"/>
    <w:rsid w:val="00F876C8"/>
    <w:rsid w:val="00F90157"/>
    <w:rsid w:val="00F90E71"/>
    <w:rsid w:val="00F92F12"/>
    <w:rsid w:val="00F94DB0"/>
    <w:rsid w:val="00F954B7"/>
    <w:rsid w:val="00F97F86"/>
    <w:rsid w:val="00FA280D"/>
    <w:rsid w:val="00FA3D97"/>
    <w:rsid w:val="00FA6E32"/>
    <w:rsid w:val="00FA763D"/>
    <w:rsid w:val="00FB340D"/>
    <w:rsid w:val="00FB3630"/>
    <w:rsid w:val="00FB5719"/>
    <w:rsid w:val="00FB5CDE"/>
    <w:rsid w:val="00FB6980"/>
    <w:rsid w:val="00FB76A9"/>
    <w:rsid w:val="00FC12FA"/>
    <w:rsid w:val="00FC4D6E"/>
    <w:rsid w:val="00FC5341"/>
    <w:rsid w:val="00FC5398"/>
    <w:rsid w:val="00FC75AE"/>
    <w:rsid w:val="00FC7AA8"/>
    <w:rsid w:val="00FC7D4C"/>
    <w:rsid w:val="00FC7F9A"/>
    <w:rsid w:val="00FD0C06"/>
    <w:rsid w:val="00FD3490"/>
    <w:rsid w:val="00FD4ADD"/>
    <w:rsid w:val="00FD4CD3"/>
    <w:rsid w:val="00FD5872"/>
    <w:rsid w:val="00FE0803"/>
    <w:rsid w:val="00FE0B12"/>
    <w:rsid w:val="00FE1080"/>
    <w:rsid w:val="00FE11F0"/>
    <w:rsid w:val="00FE22C0"/>
    <w:rsid w:val="00FE26DB"/>
    <w:rsid w:val="00FE3F3F"/>
    <w:rsid w:val="00FE467F"/>
    <w:rsid w:val="00FE4FC9"/>
    <w:rsid w:val="00FE6B94"/>
    <w:rsid w:val="00FE6D85"/>
    <w:rsid w:val="00FE7686"/>
    <w:rsid w:val="00FF071B"/>
    <w:rsid w:val="00FF73E0"/>
    <w:rsid w:val="00FF7C2D"/>
    <w:rsid w:val="00FF7D2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98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341"/>
    <w:pPr>
      <w:bidi/>
      <w:spacing w:after="200" w:line="276" w:lineRule="auto"/>
    </w:pPr>
    <w:rPr>
      <w:sz w:val="22"/>
      <w:szCs w:val="22"/>
      <w:lang w:val="en-HK"/>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rsid w:val="00F34341"/>
    <w:pPr>
      <w:spacing w:after="0" w:line="240" w:lineRule="auto"/>
    </w:pPr>
    <w:rPr>
      <w:rFonts w:ascii="Times New Roman" w:eastAsia="Times New Roman" w:hAnsi="Times New Roman" w:cs="Times New Roman"/>
      <w:sz w:val="20"/>
      <w:szCs w:val="20"/>
      <w:lang w:val="en-US"/>
    </w:rPr>
  </w:style>
  <w:style w:type="character" w:customStyle="1" w:styleId="Char">
    <w:name w:val="نص حاشية سفلية Char"/>
    <w:basedOn w:val="a0"/>
    <w:link w:val="a3"/>
    <w:uiPriority w:val="99"/>
    <w:semiHidden/>
    <w:rsid w:val="00F34341"/>
    <w:rPr>
      <w:rFonts w:ascii="Times New Roman" w:eastAsia="Times New Roman" w:hAnsi="Times New Roman" w:cs="Times New Roman"/>
      <w:sz w:val="20"/>
      <w:szCs w:val="20"/>
    </w:rPr>
  </w:style>
  <w:style w:type="character" w:styleId="a4">
    <w:name w:val="footnote reference"/>
    <w:basedOn w:val="a0"/>
    <w:uiPriority w:val="99"/>
    <w:semiHidden/>
    <w:rsid w:val="00F34341"/>
    <w:rPr>
      <w:vertAlign w:val="superscript"/>
    </w:rPr>
  </w:style>
  <w:style w:type="paragraph" w:styleId="a5">
    <w:name w:val="Balloon Text"/>
    <w:basedOn w:val="a"/>
    <w:link w:val="Char0"/>
    <w:uiPriority w:val="99"/>
    <w:semiHidden/>
    <w:unhideWhenUsed/>
    <w:rsid w:val="00F34341"/>
    <w:pPr>
      <w:spacing w:after="0" w:line="240" w:lineRule="auto"/>
    </w:pPr>
    <w:rPr>
      <w:rFonts w:ascii="Tahoma" w:hAnsi="Tahoma" w:cs="Tahoma"/>
      <w:sz w:val="16"/>
      <w:szCs w:val="16"/>
    </w:rPr>
  </w:style>
  <w:style w:type="character" w:customStyle="1" w:styleId="Char0">
    <w:name w:val="نص في بالون Char"/>
    <w:basedOn w:val="a0"/>
    <w:link w:val="a5"/>
    <w:uiPriority w:val="99"/>
    <w:semiHidden/>
    <w:rsid w:val="00F34341"/>
    <w:rPr>
      <w:rFonts w:ascii="Tahoma" w:eastAsia="Calibri" w:hAnsi="Tahoma" w:cs="Tahoma"/>
      <w:sz w:val="16"/>
      <w:szCs w:val="16"/>
      <w:lang w:val="en-HK"/>
    </w:rPr>
  </w:style>
  <w:style w:type="paragraph" w:styleId="a6">
    <w:name w:val="footer"/>
    <w:basedOn w:val="a"/>
    <w:link w:val="Char1"/>
    <w:uiPriority w:val="99"/>
    <w:unhideWhenUsed/>
    <w:rsid w:val="00F34341"/>
    <w:pPr>
      <w:tabs>
        <w:tab w:val="center" w:pos="4153"/>
        <w:tab w:val="right" w:pos="8306"/>
      </w:tabs>
      <w:spacing w:after="0" w:line="240" w:lineRule="auto"/>
    </w:pPr>
  </w:style>
  <w:style w:type="character" w:customStyle="1" w:styleId="Char1">
    <w:name w:val="تذييل صفحة Char"/>
    <w:basedOn w:val="a0"/>
    <w:link w:val="a6"/>
    <w:uiPriority w:val="99"/>
    <w:rsid w:val="00F34341"/>
    <w:rPr>
      <w:rFonts w:ascii="Calibri" w:eastAsia="Calibri" w:hAnsi="Calibri" w:cs="Arial"/>
      <w:lang w:val="en-HK"/>
    </w:rPr>
  </w:style>
  <w:style w:type="paragraph" w:styleId="a7">
    <w:name w:val="List Paragraph"/>
    <w:basedOn w:val="a"/>
    <w:uiPriority w:val="34"/>
    <w:qFormat/>
    <w:rsid w:val="00F34341"/>
    <w:pPr>
      <w:ind w:left="720"/>
      <w:contextualSpacing/>
    </w:pPr>
  </w:style>
  <w:style w:type="paragraph" w:styleId="a8">
    <w:name w:val="header"/>
    <w:basedOn w:val="a"/>
    <w:link w:val="Char2"/>
    <w:uiPriority w:val="99"/>
    <w:semiHidden/>
    <w:unhideWhenUsed/>
    <w:rsid w:val="00F34341"/>
    <w:pPr>
      <w:tabs>
        <w:tab w:val="center" w:pos="4153"/>
        <w:tab w:val="right" w:pos="8306"/>
      </w:tabs>
      <w:spacing w:after="0" w:line="240" w:lineRule="auto"/>
    </w:pPr>
  </w:style>
  <w:style w:type="character" w:customStyle="1" w:styleId="Char2">
    <w:name w:val="رأس صفحة Char"/>
    <w:basedOn w:val="a0"/>
    <w:link w:val="a8"/>
    <w:uiPriority w:val="99"/>
    <w:semiHidden/>
    <w:rsid w:val="00F34341"/>
    <w:rPr>
      <w:rFonts w:ascii="Calibri" w:eastAsia="Calibri" w:hAnsi="Calibri" w:cs="Arial"/>
      <w:lang w:val="en-HK"/>
    </w:rPr>
  </w:style>
  <w:style w:type="table" w:styleId="a9">
    <w:name w:val="Table Grid"/>
    <w:basedOn w:val="a1"/>
    <w:uiPriority w:val="59"/>
    <w:rsid w:val="005121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a">
    <w:name w:val="Placeholder Text"/>
    <w:basedOn w:val="a0"/>
    <w:uiPriority w:val="99"/>
    <w:semiHidden/>
    <w:rsid w:val="00E06012"/>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A8789-46FD-4052-AB6B-6C3FA1F34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4889</TotalTime>
  <Pages>212</Pages>
  <Words>35594</Words>
  <Characters>202887</Characters>
  <Application>Microsoft Office Word</Application>
  <DocSecurity>0</DocSecurity>
  <Lines>1690</Lines>
  <Paragraphs>476</Paragraphs>
  <ScaleCrop>false</ScaleCrop>
  <HeadingPairs>
    <vt:vector size="2" baseType="variant">
      <vt:variant>
        <vt:lpstr>العنوان</vt:lpstr>
      </vt:variant>
      <vt:variant>
        <vt:i4>1</vt:i4>
      </vt:variant>
    </vt:vector>
  </HeadingPairs>
  <TitlesOfParts>
    <vt:vector size="1" baseType="lpstr">
      <vt:lpstr/>
    </vt:vector>
  </TitlesOfParts>
  <Company>M</Company>
  <LinksUpToDate>false</LinksUpToDate>
  <CharactersWithSpaces>238005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WIN XP</cp:lastModifiedBy>
  <cp:revision>253</cp:revision>
  <cp:lastPrinted>2013-01-01T06:20:00Z</cp:lastPrinted>
  <dcterms:created xsi:type="dcterms:W3CDTF">2012-11-25T07:35:00Z</dcterms:created>
  <dcterms:modified xsi:type="dcterms:W3CDTF">2013-01-01T06:22:00Z</dcterms:modified>
</cp:coreProperties>
</file>