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C2A" w:rsidRDefault="007F7C2A" w:rsidP="00F84BE4">
      <w:pPr>
        <w:spacing w:after="0" w:line="240" w:lineRule="auto"/>
        <w:ind w:firstLine="720"/>
        <w:jc w:val="center"/>
        <w:rPr>
          <w:rFonts w:cs="Traditional Arabic" w:hint="cs"/>
          <w:b/>
          <w:bCs/>
          <w:sz w:val="36"/>
          <w:szCs w:val="36"/>
          <w:rtl/>
        </w:rPr>
      </w:pPr>
      <w:r>
        <w:rPr>
          <w:rFonts w:cs="Traditional Arabic" w:hint="cs"/>
          <w:b/>
          <w:bCs/>
          <w:sz w:val="36"/>
          <w:szCs w:val="36"/>
          <w:rtl/>
        </w:rPr>
        <w:t>في إطار المواجهة الفكرية للدعوات الضالة</w:t>
      </w:r>
    </w:p>
    <w:p w:rsidR="007F7C2A" w:rsidRDefault="007F7C2A" w:rsidP="00F84BE4">
      <w:pPr>
        <w:spacing w:after="0" w:line="240" w:lineRule="auto"/>
        <w:ind w:firstLine="720"/>
        <w:jc w:val="center"/>
        <w:rPr>
          <w:rFonts w:cs="Traditional Arabic" w:hint="cs"/>
          <w:b/>
          <w:bCs/>
          <w:sz w:val="36"/>
          <w:szCs w:val="36"/>
          <w:rtl/>
        </w:rPr>
      </w:pPr>
      <w:r>
        <w:rPr>
          <w:rFonts w:cs="Traditional Arabic" w:hint="cs"/>
          <w:b/>
          <w:bCs/>
          <w:sz w:val="36"/>
          <w:szCs w:val="36"/>
          <w:rtl/>
        </w:rPr>
        <w:t>بتدويل الحرمين الشريفين نقدم هذا المشروع</w:t>
      </w:r>
    </w:p>
    <w:p w:rsidR="00F04015" w:rsidRDefault="004E3221" w:rsidP="00F84BE4">
      <w:pPr>
        <w:spacing w:after="0" w:line="240" w:lineRule="auto"/>
        <w:ind w:firstLine="720"/>
        <w:jc w:val="center"/>
        <w:rPr>
          <w:rFonts w:cs="Traditional Arabic"/>
          <w:b/>
          <w:bCs/>
          <w:sz w:val="36"/>
          <w:szCs w:val="36"/>
          <w:rtl/>
        </w:rPr>
      </w:pPr>
      <w:proofErr w:type="gramStart"/>
      <w:r>
        <w:rPr>
          <w:rFonts w:cs="Traditional Arabic" w:hint="cs"/>
          <w:b/>
          <w:bCs/>
          <w:sz w:val="36"/>
          <w:szCs w:val="36"/>
          <w:rtl/>
        </w:rPr>
        <w:t>حق</w:t>
      </w:r>
      <w:proofErr w:type="gramEnd"/>
      <w:r>
        <w:rPr>
          <w:rFonts w:cs="Traditional Arabic" w:hint="cs"/>
          <w:b/>
          <w:bCs/>
          <w:sz w:val="36"/>
          <w:szCs w:val="36"/>
          <w:rtl/>
        </w:rPr>
        <w:t xml:space="preserve"> المملكة العربية السعودية المستمد من</w:t>
      </w:r>
    </w:p>
    <w:p w:rsidR="004E3221" w:rsidRDefault="004E3221" w:rsidP="00F84BE4">
      <w:pPr>
        <w:spacing w:after="0" w:line="240" w:lineRule="auto"/>
        <w:ind w:firstLine="720"/>
        <w:jc w:val="center"/>
        <w:rPr>
          <w:rFonts w:cs="Traditional Arabic"/>
          <w:b/>
          <w:bCs/>
          <w:sz w:val="36"/>
          <w:szCs w:val="36"/>
          <w:rtl/>
        </w:rPr>
      </w:pPr>
      <w:proofErr w:type="gramStart"/>
      <w:r>
        <w:rPr>
          <w:rFonts w:cs="Traditional Arabic" w:hint="cs"/>
          <w:b/>
          <w:bCs/>
          <w:sz w:val="36"/>
          <w:szCs w:val="36"/>
          <w:rtl/>
        </w:rPr>
        <w:t>نظرية</w:t>
      </w:r>
      <w:proofErr w:type="gramEnd"/>
      <w:r>
        <w:rPr>
          <w:rFonts w:cs="Traditional Arabic" w:hint="cs"/>
          <w:b/>
          <w:bCs/>
          <w:sz w:val="36"/>
          <w:szCs w:val="36"/>
          <w:rtl/>
        </w:rPr>
        <w:t xml:space="preserve"> السيادة</w:t>
      </w:r>
    </w:p>
    <w:p w:rsidR="004E3221" w:rsidRDefault="004E3221" w:rsidP="00F84BE4">
      <w:pPr>
        <w:spacing w:after="0" w:line="240" w:lineRule="auto"/>
        <w:ind w:firstLine="720"/>
        <w:jc w:val="center"/>
        <w:rPr>
          <w:rFonts w:cs="Traditional Arabic"/>
          <w:b/>
          <w:bCs/>
          <w:sz w:val="36"/>
          <w:szCs w:val="36"/>
          <w:rtl/>
        </w:rPr>
      </w:pPr>
      <w:r>
        <w:rPr>
          <w:rFonts w:cs="Traditional Arabic" w:hint="cs"/>
          <w:b/>
          <w:bCs/>
          <w:sz w:val="36"/>
          <w:szCs w:val="36"/>
          <w:rtl/>
        </w:rPr>
        <w:t xml:space="preserve">في الحيلولة دون تدويل الحرمين الشريفين </w:t>
      </w:r>
      <w:proofErr w:type="gramStart"/>
      <w:r>
        <w:rPr>
          <w:rFonts w:cs="Traditional Arabic" w:hint="cs"/>
          <w:b/>
          <w:bCs/>
          <w:sz w:val="36"/>
          <w:szCs w:val="36"/>
          <w:rtl/>
        </w:rPr>
        <w:t>والمشاعر</w:t>
      </w:r>
      <w:proofErr w:type="gramEnd"/>
      <w:r>
        <w:rPr>
          <w:rFonts w:cs="Traditional Arabic" w:hint="cs"/>
          <w:b/>
          <w:bCs/>
          <w:sz w:val="36"/>
          <w:szCs w:val="36"/>
          <w:rtl/>
        </w:rPr>
        <w:t xml:space="preserve"> المقدسة</w:t>
      </w:r>
    </w:p>
    <w:p w:rsidR="004E3221" w:rsidRDefault="004E3221" w:rsidP="00F84BE4">
      <w:pPr>
        <w:spacing w:after="0" w:line="240" w:lineRule="auto"/>
        <w:ind w:firstLine="720"/>
        <w:jc w:val="center"/>
        <w:rPr>
          <w:rFonts w:cs="Traditional Arabic"/>
          <w:b/>
          <w:bCs/>
          <w:sz w:val="36"/>
          <w:szCs w:val="36"/>
          <w:rtl/>
        </w:rPr>
      </w:pPr>
      <w:r>
        <w:rPr>
          <w:rFonts w:cs="Traditional Arabic" w:hint="cs"/>
          <w:b/>
          <w:bCs/>
          <w:sz w:val="36"/>
          <w:szCs w:val="36"/>
          <w:rtl/>
        </w:rPr>
        <w:t xml:space="preserve">وإدارة حشود الحجاج </w:t>
      </w:r>
      <w:proofErr w:type="gramStart"/>
      <w:r>
        <w:rPr>
          <w:rFonts w:cs="Traditional Arabic" w:hint="cs"/>
          <w:b/>
          <w:bCs/>
          <w:sz w:val="36"/>
          <w:szCs w:val="36"/>
          <w:rtl/>
        </w:rPr>
        <w:t>والمعتمرين</w:t>
      </w:r>
      <w:proofErr w:type="gramEnd"/>
    </w:p>
    <w:p w:rsidR="004E3221" w:rsidRPr="00F84BE4" w:rsidRDefault="004E3221" w:rsidP="009665DE">
      <w:pPr>
        <w:spacing w:after="0" w:line="240" w:lineRule="auto"/>
        <w:ind w:firstLine="720"/>
        <w:jc w:val="center"/>
        <w:rPr>
          <w:rFonts w:cs="Traditional Arabic"/>
          <w:b/>
          <w:bCs/>
          <w:sz w:val="36"/>
          <w:szCs w:val="36"/>
          <w:rtl/>
        </w:rPr>
      </w:pPr>
      <w:r>
        <w:rPr>
          <w:rFonts w:cs="Traditional Arabic" w:hint="cs"/>
          <w:b/>
          <w:bCs/>
          <w:sz w:val="36"/>
          <w:szCs w:val="36"/>
          <w:rtl/>
        </w:rPr>
        <w:t>مشروع</w:t>
      </w:r>
      <w:r w:rsidR="009665DE">
        <w:rPr>
          <w:rFonts w:cs="Traditional Arabic" w:hint="cs"/>
          <w:b/>
          <w:bCs/>
          <w:sz w:val="36"/>
          <w:szCs w:val="36"/>
          <w:rtl/>
        </w:rPr>
        <w:t xml:space="preserve"> مؤتمر دولي في رحاب/ </w:t>
      </w:r>
    </w:p>
    <w:p w:rsidR="00411106" w:rsidRPr="00F84BE4" w:rsidRDefault="00411106" w:rsidP="00F84BE4">
      <w:pPr>
        <w:spacing w:after="0" w:line="240" w:lineRule="auto"/>
        <w:ind w:firstLine="720"/>
        <w:jc w:val="center"/>
        <w:rPr>
          <w:rFonts w:cs="Traditional Arabic"/>
          <w:b/>
          <w:bCs/>
          <w:sz w:val="36"/>
          <w:szCs w:val="36"/>
          <w:rtl/>
        </w:rPr>
      </w:pPr>
      <w:r w:rsidRPr="00F84BE4">
        <w:rPr>
          <w:rFonts w:cs="Traditional Arabic" w:hint="cs"/>
          <w:b/>
          <w:bCs/>
          <w:sz w:val="36"/>
          <w:szCs w:val="36"/>
          <w:rtl/>
        </w:rPr>
        <w:t>من إعداد</w:t>
      </w:r>
    </w:p>
    <w:p w:rsidR="00411106" w:rsidRPr="00F84BE4" w:rsidRDefault="00411106" w:rsidP="00F84BE4">
      <w:pPr>
        <w:spacing w:after="0" w:line="240" w:lineRule="auto"/>
        <w:ind w:firstLine="720"/>
        <w:jc w:val="center"/>
        <w:rPr>
          <w:rFonts w:cs="Traditional Arabic"/>
          <w:b/>
          <w:bCs/>
          <w:sz w:val="36"/>
          <w:szCs w:val="36"/>
          <w:rtl/>
        </w:rPr>
      </w:pPr>
      <w:r w:rsidRPr="00F84BE4">
        <w:rPr>
          <w:rFonts w:cs="Traditional Arabic" w:hint="cs"/>
          <w:b/>
          <w:bCs/>
          <w:sz w:val="36"/>
          <w:szCs w:val="36"/>
          <w:rtl/>
        </w:rPr>
        <w:t>أ. د/ عطية عبدالحليم صقر</w:t>
      </w:r>
    </w:p>
    <w:p w:rsidR="00411106" w:rsidRPr="00F84BE4" w:rsidRDefault="00411106" w:rsidP="00F84BE4">
      <w:pPr>
        <w:spacing w:after="0" w:line="240" w:lineRule="auto"/>
        <w:ind w:firstLine="720"/>
        <w:jc w:val="both"/>
        <w:rPr>
          <w:rFonts w:cs="Traditional Arabic"/>
          <w:sz w:val="36"/>
          <w:szCs w:val="36"/>
          <w:rtl/>
        </w:rPr>
      </w:pPr>
    </w:p>
    <w:p w:rsidR="00411106" w:rsidRPr="00F84BE4" w:rsidRDefault="000475AA" w:rsidP="009665DE">
      <w:pPr>
        <w:spacing w:after="0" w:line="240" w:lineRule="auto"/>
        <w:ind w:firstLine="720"/>
        <w:jc w:val="both"/>
        <w:rPr>
          <w:rFonts w:cs="Traditional Arabic"/>
          <w:b/>
          <w:bCs/>
          <w:sz w:val="36"/>
          <w:szCs w:val="36"/>
          <w:rtl/>
        </w:rPr>
      </w:pPr>
      <w:r w:rsidRPr="00F84BE4">
        <w:rPr>
          <w:rFonts w:cs="Traditional Arabic" w:hint="cs"/>
          <w:b/>
          <w:bCs/>
          <w:sz w:val="36"/>
          <w:szCs w:val="36"/>
          <w:rtl/>
        </w:rPr>
        <w:t xml:space="preserve">* </w:t>
      </w:r>
      <w:r w:rsidR="009665DE">
        <w:rPr>
          <w:rFonts w:cs="Traditional Arabic" w:hint="cs"/>
          <w:b/>
          <w:bCs/>
          <w:sz w:val="36"/>
          <w:szCs w:val="36"/>
          <w:u w:val="single"/>
          <w:rtl/>
        </w:rPr>
        <w:t>تمهيد</w:t>
      </w:r>
      <w:r w:rsidR="00411106" w:rsidRPr="00F84BE4">
        <w:rPr>
          <w:rFonts w:cs="Traditional Arabic" w:hint="cs"/>
          <w:b/>
          <w:bCs/>
          <w:sz w:val="36"/>
          <w:szCs w:val="36"/>
          <w:u w:val="single"/>
          <w:rtl/>
        </w:rPr>
        <w:t>:</w:t>
      </w:r>
    </w:p>
    <w:p w:rsidR="004E3221" w:rsidRDefault="009665DE" w:rsidP="009665DE">
      <w:pPr>
        <w:spacing w:after="0" w:line="240" w:lineRule="auto"/>
        <w:ind w:firstLine="720"/>
        <w:jc w:val="both"/>
        <w:rPr>
          <w:rFonts w:cs="Traditional Arabic"/>
          <w:sz w:val="36"/>
          <w:szCs w:val="36"/>
          <w:rtl/>
        </w:rPr>
      </w:pPr>
      <w:r>
        <w:rPr>
          <w:rFonts w:cs="Traditional Arabic" w:hint="cs"/>
          <w:sz w:val="36"/>
          <w:szCs w:val="36"/>
          <w:rtl/>
        </w:rPr>
        <w:t xml:space="preserve">بعيداً عن البحث في مشكلة "من هو صاحب السيادة في الدولة الإسلامية" وهل هو الله </w:t>
      </w:r>
      <w:r>
        <w:rPr>
          <w:rFonts w:cs="Traditional Arabic"/>
          <w:sz w:val="36"/>
          <w:szCs w:val="36"/>
          <w:rtl/>
        </w:rPr>
        <w:t>–</w:t>
      </w:r>
      <w:r>
        <w:rPr>
          <w:rFonts w:cs="Traditional Arabic" w:hint="cs"/>
          <w:sz w:val="36"/>
          <w:szCs w:val="36"/>
          <w:rtl/>
        </w:rPr>
        <w:t>عز وجل- باعتباره مصدرا للتشريع والحاكمية والسلطة المطلقة، أم هي الأمة باعتبارها مصدرا للسلطات، حيث سيؤدي البحث في هذه القضية إلى تجذير الخلاف بين المسلمين حول مسألة هي في الأصل من صنع الفقه القانوني الفرنسي، دون وجود قول فصل بشأنها أو إمكانية للاتفاق حولها.</w:t>
      </w:r>
    </w:p>
    <w:p w:rsidR="009665DE" w:rsidRPr="009665DE" w:rsidRDefault="009665DE" w:rsidP="009665DE">
      <w:pPr>
        <w:spacing w:after="0" w:line="240" w:lineRule="auto"/>
        <w:ind w:firstLine="720"/>
        <w:jc w:val="both"/>
        <w:rPr>
          <w:rFonts w:cs="Traditional Arabic"/>
          <w:b/>
          <w:bCs/>
          <w:sz w:val="36"/>
          <w:szCs w:val="36"/>
          <w:u w:val="single"/>
          <w:rtl/>
        </w:rPr>
      </w:pPr>
      <w:r w:rsidRPr="009665DE">
        <w:rPr>
          <w:rFonts w:cs="Traditional Arabic" w:hint="cs"/>
          <w:b/>
          <w:bCs/>
          <w:sz w:val="36"/>
          <w:szCs w:val="36"/>
          <w:u w:val="single"/>
          <w:rtl/>
        </w:rPr>
        <w:t xml:space="preserve">* </w:t>
      </w:r>
      <w:proofErr w:type="gramStart"/>
      <w:r w:rsidRPr="009665DE">
        <w:rPr>
          <w:rFonts w:cs="Traditional Arabic" w:hint="cs"/>
          <w:b/>
          <w:bCs/>
          <w:sz w:val="36"/>
          <w:szCs w:val="36"/>
          <w:u w:val="single"/>
          <w:rtl/>
        </w:rPr>
        <w:t>ماهية</w:t>
      </w:r>
      <w:proofErr w:type="gramEnd"/>
      <w:r w:rsidRPr="009665DE">
        <w:rPr>
          <w:rFonts w:cs="Traditional Arabic" w:hint="cs"/>
          <w:b/>
          <w:bCs/>
          <w:sz w:val="36"/>
          <w:szCs w:val="36"/>
          <w:u w:val="single"/>
          <w:rtl/>
        </w:rPr>
        <w:t xml:space="preserve"> السيادة:</w:t>
      </w:r>
    </w:p>
    <w:p w:rsidR="009665DE" w:rsidRDefault="009665DE" w:rsidP="009665DE">
      <w:pPr>
        <w:spacing w:after="0" w:line="240" w:lineRule="auto"/>
        <w:ind w:firstLine="720"/>
        <w:jc w:val="both"/>
        <w:rPr>
          <w:rFonts w:cs="Traditional Arabic"/>
          <w:sz w:val="36"/>
          <w:szCs w:val="36"/>
          <w:rtl/>
        </w:rPr>
      </w:pPr>
      <w:r>
        <w:rPr>
          <w:rFonts w:cs="Traditional Arabic" w:hint="cs"/>
          <w:sz w:val="36"/>
          <w:szCs w:val="36"/>
          <w:rtl/>
        </w:rPr>
        <w:t xml:space="preserve">يتنازع تعريف السيادة </w:t>
      </w:r>
      <w:proofErr w:type="gramStart"/>
      <w:r>
        <w:rPr>
          <w:rFonts w:cs="Traditional Arabic" w:hint="cs"/>
          <w:sz w:val="36"/>
          <w:szCs w:val="36"/>
          <w:rtl/>
        </w:rPr>
        <w:t>في</w:t>
      </w:r>
      <w:proofErr w:type="gramEnd"/>
      <w:r>
        <w:rPr>
          <w:rFonts w:cs="Traditional Arabic" w:hint="cs"/>
          <w:sz w:val="36"/>
          <w:szCs w:val="36"/>
          <w:rtl/>
        </w:rPr>
        <w:t xml:space="preserve"> فقه القانون الدولي العام نظريتان هما:</w:t>
      </w:r>
    </w:p>
    <w:p w:rsidR="009665DE" w:rsidRDefault="009665DE" w:rsidP="009665DE">
      <w:pPr>
        <w:spacing w:after="0" w:line="240" w:lineRule="auto"/>
        <w:ind w:firstLine="720"/>
        <w:jc w:val="both"/>
        <w:rPr>
          <w:rFonts w:cs="Traditional Arabic"/>
          <w:sz w:val="36"/>
          <w:szCs w:val="36"/>
          <w:rtl/>
        </w:rPr>
      </w:pPr>
      <w:r w:rsidRPr="004E3221">
        <w:rPr>
          <w:rFonts w:cs="Traditional Arabic" w:hint="cs"/>
          <w:sz w:val="36"/>
          <w:szCs w:val="36"/>
          <w:u w:val="single"/>
          <w:rtl/>
        </w:rPr>
        <w:t xml:space="preserve">(1) </w:t>
      </w:r>
      <w:proofErr w:type="gramStart"/>
      <w:r w:rsidRPr="004E3221">
        <w:rPr>
          <w:rFonts w:cs="Traditional Arabic" w:hint="cs"/>
          <w:sz w:val="36"/>
          <w:szCs w:val="36"/>
          <w:u w:val="single"/>
          <w:rtl/>
        </w:rPr>
        <w:t>نظرية</w:t>
      </w:r>
      <w:proofErr w:type="gramEnd"/>
      <w:r w:rsidRPr="004E3221">
        <w:rPr>
          <w:rFonts w:cs="Traditional Arabic" w:hint="cs"/>
          <w:sz w:val="36"/>
          <w:szCs w:val="36"/>
          <w:u w:val="single"/>
          <w:rtl/>
        </w:rPr>
        <w:t xml:space="preserve"> السيادة المطلقة:</w:t>
      </w:r>
      <w:r>
        <w:rPr>
          <w:rFonts w:cs="Traditional Arabic" w:hint="cs"/>
          <w:sz w:val="36"/>
          <w:szCs w:val="36"/>
          <w:rtl/>
        </w:rPr>
        <w:t xml:space="preserve"> حيث تعرف السيادة فيها بأنها: "سلطة عليا غير محددة، وغير مشروطة، للدولة، في تحديد اختصاصاتها وسلطاتها الداخلية، والخارجية، على نحو شامل واستئثاري، دون ما خضوع لجهة أعلى، ودون ما مشاركة من جهة أدنى أو مماثلة".</w:t>
      </w:r>
    </w:p>
    <w:p w:rsidR="009665DE" w:rsidRDefault="009665DE" w:rsidP="009665DE">
      <w:pPr>
        <w:spacing w:after="0" w:line="240" w:lineRule="auto"/>
        <w:ind w:firstLine="720"/>
        <w:jc w:val="both"/>
        <w:rPr>
          <w:rFonts w:cs="Traditional Arabic"/>
          <w:sz w:val="36"/>
          <w:szCs w:val="36"/>
          <w:rtl/>
        </w:rPr>
      </w:pPr>
      <w:r>
        <w:rPr>
          <w:rFonts w:cs="Traditional Arabic" w:hint="cs"/>
          <w:sz w:val="36"/>
          <w:szCs w:val="36"/>
          <w:u w:val="single"/>
          <w:rtl/>
        </w:rPr>
        <w:t>(2) نظرية السيادة النسبية أو المقيدة:</w:t>
      </w:r>
      <w:r>
        <w:rPr>
          <w:rFonts w:cs="Traditional Arabic" w:hint="cs"/>
          <w:sz w:val="36"/>
          <w:szCs w:val="36"/>
          <w:rtl/>
        </w:rPr>
        <w:t xml:space="preserve"> وتعرف السيادة فيها بأنها: "حق الدولة في إدارة شئونها الداخلية والخارجية، دون أن تخضع في استعماله قانونيا لأية سلطة خارجية، مع تقيدها في استعمال حقها بأحكام القانون الدولي العام، وما تتمتع به الدول الأخرى من حقوق سيادية". </w:t>
      </w:r>
    </w:p>
    <w:p w:rsidR="009665DE" w:rsidRPr="00DD78A9" w:rsidRDefault="009665DE" w:rsidP="009665DE">
      <w:pPr>
        <w:spacing w:after="0" w:line="240" w:lineRule="auto"/>
        <w:ind w:firstLine="720"/>
        <w:jc w:val="both"/>
        <w:rPr>
          <w:rFonts w:cs="Traditional Arabic"/>
          <w:b/>
          <w:bCs/>
          <w:sz w:val="36"/>
          <w:szCs w:val="36"/>
          <w:u w:val="single"/>
          <w:rtl/>
        </w:rPr>
      </w:pPr>
      <w:r w:rsidRPr="00DD78A9">
        <w:rPr>
          <w:rFonts w:cs="Traditional Arabic" w:hint="cs"/>
          <w:b/>
          <w:bCs/>
          <w:sz w:val="36"/>
          <w:szCs w:val="36"/>
          <w:u w:val="single"/>
          <w:rtl/>
        </w:rPr>
        <w:lastRenderedPageBreak/>
        <w:t xml:space="preserve">* مظاهر اعتراف القانون الدولي العام المعاصر بنظرية السيادة </w:t>
      </w:r>
      <w:proofErr w:type="gramStart"/>
      <w:r w:rsidRPr="00DD78A9">
        <w:rPr>
          <w:rFonts w:cs="Traditional Arabic" w:hint="cs"/>
          <w:b/>
          <w:bCs/>
          <w:sz w:val="36"/>
          <w:szCs w:val="36"/>
          <w:u w:val="single"/>
          <w:rtl/>
        </w:rPr>
        <w:t>النسبية</w:t>
      </w:r>
      <w:proofErr w:type="gramEnd"/>
      <w:r w:rsidRPr="00DD78A9">
        <w:rPr>
          <w:rFonts w:cs="Traditional Arabic" w:hint="cs"/>
          <w:b/>
          <w:bCs/>
          <w:sz w:val="36"/>
          <w:szCs w:val="36"/>
          <w:u w:val="single"/>
          <w:rtl/>
        </w:rPr>
        <w:t>:</w:t>
      </w:r>
    </w:p>
    <w:p w:rsidR="009665DE" w:rsidRDefault="009665DE" w:rsidP="007937E2">
      <w:pPr>
        <w:spacing w:after="0" w:line="240" w:lineRule="auto"/>
        <w:ind w:firstLine="720"/>
        <w:jc w:val="both"/>
        <w:rPr>
          <w:rFonts w:cs="Traditional Arabic"/>
          <w:sz w:val="36"/>
          <w:szCs w:val="36"/>
          <w:rtl/>
        </w:rPr>
      </w:pPr>
      <w:r>
        <w:rPr>
          <w:rFonts w:cs="Traditional Arabic" w:hint="cs"/>
          <w:sz w:val="36"/>
          <w:szCs w:val="36"/>
          <w:rtl/>
        </w:rPr>
        <w:t xml:space="preserve">أ) </w:t>
      </w:r>
      <w:r w:rsidR="007937E2">
        <w:rPr>
          <w:rFonts w:cs="Traditional Arabic" w:hint="cs"/>
          <w:sz w:val="36"/>
          <w:szCs w:val="36"/>
          <w:rtl/>
        </w:rPr>
        <w:t xml:space="preserve">اعتبارها أحد العناصر </w:t>
      </w:r>
      <w:proofErr w:type="gramStart"/>
      <w:r w:rsidR="007937E2">
        <w:rPr>
          <w:rFonts w:cs="Traditional Arabic" w:hint="cs"/>
          <w:sz w:val="36"/>
          <w:szCs w:val="36"/>
          <w:rtl/>
        </w:rPr>
        <w:t>الجوهرية</w:t>
      </w:r>
      <w:proofErr w:type="gramEnd"/>
      <w:r w:rsidR="007937E2">
        <w:rPr>
          <w:rFonts w:cs="Traditional Arabic" w:hint="cs"/>
          <w:sz w:val="36"/>
          <w:szCs w:val="36"/>
          <w:rtl/>
        </w:rPr>
        <w:t xml:space="preserve"> في تكوين الدولة بمفهومها الحديث</w:t>
      </w:r>
      <w:r>
        <w:rPr>
          <w:rFonts w:cs="Traditional Arabic" w:hint="cs"/>
          <w:sz w:val="36"/>
          <w:szCs w:val="36"/>
          <w:rtl/>
        </w:rPr>
        <w:t>.</w:t>
      </w:r>
    </w:p>
    <w:p w:rsidR="009665DE" w:rsidRDefault="009665DE" w:rsidP="007937E2">
      <w:pPr>
        <w:spacing w:after="0" w:line="240" w:lineRule="auto"/>
        <w:ind w:firstLine="720"/>
        <w:jc w:val="both"/>
        <w:rPr>
          <w:rFonts w:cs="Traditional Arabic"/>
          <w:sz w:val="36"/>
          <w:szCs w:val="36"/>
          <w:rtl/>
        </w:rPr>
      </w:pPr>
      <w:r>
        <w:rPr>
          <w:rFonts w:cs="Traditional Arabic" w:hint="cs"/>
          <w:sz w:val="36"/>
          <w:szCs w:val="36"/>
          <w:rtl/>
        </w:rPr>
        <w:t>ب) حرص جميع المواثيق الدولية على التأكيد على ض</w:t>
      </w:r>
      <w:r w:rsidR="007937E2">
        <w:rPr>
          <w:rFonts w:cs="Traditional Arabic" w:hint="cs"/>
          <w:sz w:val="36"/>
          <w:szCs w:val="36"/>
          <w:rtl/>
        </w:rPr>
        <w:t>ر</w:t>
      </w:r>
      <w:r>
        <w:rPr>
          <w:rFonts w:cs="Traditional Arabic" w:hint="cs"/>
          <w:sz w:val="36"/>
          <w:szCs w:val="36"/>
          <w:rtl/>
        </w:rPr>
        <w:t>ورة احترام سيادة الدول، بما جعل مبدأ السيادة من أهم مبادئ القانون الدولي العام، التي تحافظ على استقلال الدول في علاقاتها الخارجية، وبما جعل</w:t>
      </w:r>
      <w:r w:rsidR="007937E2">
        <w:rPr>
          <w:rFonts w:cs="Traditional Arabic" w:hint="cs"/>
          <w:sz w:val="36"/>
          <w:szCs w:val="36"/>
          <w:rtl/>
        </w:rPr>
        <w:t>ه</w:t>
      </w:r>
      <w:r>
        <w:rPr>
          <w:rFonts w:cs="Traditional Arabic" w:hint="cs"/>
          <w:sz w:val="36"/>
          <w:szCs w:val="36"/>
          <w:rtl/>
        </w:rPr>
        <w:t xml:space="preserve"> دعامة جوهرية تركن إليها كل دولة كي تستطيع المحافظة على استقلالها.</w:t>
      </w:r>
    </w:p>
    <w:p w:rsidR="009665DE" w:rsidRDefault="009665DE" w:rsidP="007937E2">
      <w:pPr>
        <w:spacing w:after="0" w:line="240" w:lineRule="auto"/>
        <w:ind w:firstLine="720"/>
        <w:jc w:val="both"/>
        <w:rPr>
          <w:rFonts w:cs="Traditional Arabic"/>
          <w:sz w:val="36"/>
          <w:szCs w:val="36"/>
          <w:rtl/>
        </w:rPr>
      </w:pPr>
      <w:r>
        <w:rPr>
          <w:rFonts w:cs="Traditional Arabic" w:hint="cs"/>
          <w:sz w:val="36"/>
          <w:szCs w:val="36"/>
          <w:rtl/>
        </w:rPr>
        <w:t xml:space="preserve">ج) </w:t>
      </w:r>
      <w:proofErr w:type="gramStart"/>
      <w:r>
        <w:rPr>
          <w:rFonts w:cs="Traditional Arabic" w:hint="cs"/>
          <w:sz w:val="36"/>
          <w:szCs w:val="36"/>
          <w:rtl/>
        </w:rPr>
        <w:t>لقد</w:t>
      </w:r>
      <w:proofErr w:type="gramEnd"/>
      <w:r>
        <w:rPr>
          <w:rFonts w:cs="Traditional Arabic" w:hint="cs"/>
          <w:sz w:val="36"/>
          <w:szCs w:val="36"/>
          <w:rtl/>
        </w:rPr>
        <w:t xml:space="preserve"> أصبح لزاما على كل دولة في ظل نظرية السيادة النسبية السائدة حاليا</w:t>
      </w:r>
      <w:r w:rsidR="007937E2">
        <w:rPr>
          <w:rFonts w:cs="Traditional Arabic" w:hint="cs"/>
          <w:sz w:val="36"/>
          <w:szCs w:val="36"/>
          <w:rtl/>
        </w:rPr>
        <w:t>،</w:t>
      </w:r>
      <w:r>
        <w:rPr>
          <w:rFonts w:cs="Traditional Arabic" w:hint="cs"/>
          <w:sz w:val="36"/>
          <w:szCs w:val="36"/>
          <w:rtl/>
        </w:rPr>
        <w:t xml:space="preserve"> </w:t>
      </w:r>
      <w:r w:rsidR="007937E2">
        <w:rPr>
          <w:rFonts w:cs="Traditional Arabic" w:hint="cs"/>
          <w:sz w:val="36"/>
          <w:szCs w:val="36"/>
          <w:rtl/>
        </w:rPr>
        <w:t>أن تحدد اختصاصاتها، و</w:t>
      </w:r>
      <w:r>
        <w:rPr>
          <w:rFonts w:cs="Traditional Arabic" w:hint="cs"/>
          <w:sz w:val="36"/>
          <w:szCs w:val="36"/>
          <w:rtl/>
        </w:rPr>
        <w:t xml:space="preserve">حقوق سيادتها، مراعية في </w:t>
      </w:r>
      <w:r w:rsidR="007937E2">
        <w:rPr>
          <w:rFonts w:cs="Traditional Arabic" w:hint="cs"/>
          <w:sz w:val="36"/>
          <w:szCs w:val="36"/>
          <w:rtl/>
        </w:rPr>
        <w:t>ذلك قواعد القانون</w:t>
      </w:r>
      <w:r>
        <w:rPr>
          <w:rFonts w:cs="Traditional Arabic" w:hint="cs"/>
          <w:sz w:val="36"/>
          <w:szCs w:val="36"/>
          <w:rtl/>
        </w:rPr>
        <w:t xml:space="preserve"> الدولي العام، </w:t>
      </w:r>
      <w:r w:rsidR="007937E2">
        <w:rPr>
          <w:rFonts w:cs="Traditional Arabic" w:hint="cs"/>
          <w:sz w:val="36"/>
          <w:szCs w:val="36"/>
          <w:rtl/>
        </w:rPr>
        <w:t xml:space="preserve">وحقوق </w:t>
      </w:r>
      <w:r>
        <w:rPr>
          <w:rFonts w:cs="Traditional Arabic" w:hint="cs"/>
          <w:sz w:val="36"/>
          <w:szCs w:val="36"/>
          <w:rtl/>
        </w:rPr>
        <w:t>السيادة للدول الأخرى.</w:t>
      </w:r>
    </w:p>
    <w:p w:rsidR="009665DE" w:rsidRDefault="009665DE" w:rsidP="007937E2">
      <w:pPr>
        <w:spacing w:after="0" w:line="240" w:lineRule="auto"/>
        <w:ind w:firstLine="720"/>
        <w:jc w:val="both"/>
        <w:rPr>
          <w:rFonts w:cs="Traditional Arabic"/>
          <w:sz w:val="36"/>
          <w:szCs w:val="36"/>
          <w:rtl/>
        </w:rPr>
      </w:pPr>
      <w:r>
        <w:rPr>
          <w:rFonts w:cs="Traditional Arabic" w:hint="cs"/>
          <w:sz w:val="36"/>
          <w:szCs w:val="36"/>
          <w:rtl/>
        </w:rPr>
        <w:t xml:space="preserve">د) تعطي حقوق السيادة لكل دولة، الحق في اتخاذ كافة التدابير </w:t>
      </w:r>
      <w:r w:rsidR="007937E2">
        <w:rPr>
          <w:rFonts w:cs="Traditional Arabic" w:hint="cs"/>
          <w:sz w:val="36"/>
          <w:szCs w:val="36"/>
          <w:rtl/>
        </w:rPr>
        <w:t>والوسائل</w:t>
      </w:r>
      <w:r>
        <w:rPr>
          <w:rFonts w:cs="Traditional Arabic" w:hint="cs"/>
          <w:sz w:val="36"/>
          <w:szCs w:val="36"/>
          <w:rtl/>
        </w:rPr>
        <w:t xml:space="preserve"> التي تكفل لها المحافظة على بقائها ووجودها، وحماية </w:t>
      </w:r>
      <w:r w:rsidR="007937E2">
        <w:rPr>
          <w:rFonts w:cs="Traditional Arabic" w:hint="cs"/>
          <w:sz w:val="36"/>
          <w:szCs w:val="36"/>
          <w:rtl/>
        </w:rPr>
        <w:t>شعبها و</w:t>
      </w:r>
      <w:r>
        <w:rPr>
          <w:rFonts w:cs="Traditional Arabic" w:hint="cs"/>
          <w:sz w:val="36"/>
          <w:szCs w:val="36"/>
          <w:rtl/>
        </w:rPr>
        <w:t>أمنها واستقرارها من أية أخطار محتملة تهددها.</w:t>
      </w:r>
    </w:p>
    <w:p w:rsidR="009665DE" w:rsidRDefault="009665DE" w:rsidP="007937E2">
      <w:pPr>
        <w:spacing w:after="0" w:line="240" w:lineRule="auto"/>
        <w:ind w:firstLine="720"/>
        <w:jc w:val="both"/>
        <w:rPr>
          <w:rFonts w:cs="Traditional Arabic"/>
          <w:sz w:val="36"/>
          <w:szCs w:val="36"/>
          <w:rtl/>
        </w:rPr>
      </w:pPr>
      <w:r>
        <w:rPr>
          <w:rFonts w:cs="Traditional Arabic" w:hint="cs"/>
          <w:sz w:val="36"/>
          <w:szCs w:val="36"/>
          <w:rtl/>
        </w:rPr>
        <w:t xml:space="preserve">هـ) </w:t>
      </w:r>
      <w:proofErr w:type="gramStart"/>
      <w:r>
        <w:rPr>
          <w:rFonts w:cs="Traditional Arabic" w:hint="cs"/>
          <w:sz w:val="36"/>
          <w:szCs w:val="36"/>
          <w:rtl/>
        </w:rPr>
        <w:t>تعطي</w:t>
      </w:r>
      <w:proofErr w:type="gramEnd"/>
      <w:r>
        <w:rPr>
          <w:rFonts w:cs="Traditional Arabic" w:hint="cs"/>
          <w:sz w:val="36"/>
          <w:szCs w:val="36"/>
          <w:rtl/>
        </w:rPr>
        <w:t xml:space="preserve"> حقوق السيادة لكل دولة الحق في إصدار الأنظمة والقوانين في مواجهة كافة الأشخاص </w:t>
      </w:r>
      <w:r w:rsidR="007937E2">
        <w:rPr>
          <w:rFonts w:cs="Traditional Arabic" w:hint="cs"/>
          <w:sz w:val="36"/>
          <w:szCs w:val="36"/>
          <w:rtl/>
        </w:rPr>
        <w:t>والأموال</w:t>
      </w:r>
      <w:r>
        <w:rPr>
          <w:rFonts w:cs="Traditional Arabic" w:hint="cs"/>
          <w:sz w:val="36"/>
          <w:szCs w:val="36"/>
          <w:rtl/>
        </w:rPr>
        <w:t xml:space="preserve"> الموجودة على إقليمها، </w:t>
      </w:r>
      <w:r w:rsidR="007937E2">
        <w:rPr>
          <w:rFonts w:cs="Traditional Arabic" w:hint="cs"/>
          <w:sz w:val="36"/>
          <w:szCs w:val="36"/>
          <w:rtl/>
        </w:rPr>
        <w:t>و</w:t>
      </w:r>
      <w:r>
        <w:rPr>
          <w:rFonts w:cs="Traditional Arabic" w:hint="cs"/>
          <w:sz w:val="36"/>
          <w:szCs w:val="36"/>
          <w:rtl/>
        </w:rPr>
        <w:t xml:space="preserve">الأعمال التي تتم </w:t>
      </w:r>
      <w:r w:rsidR="007937E2">
        <w:rPr>
          <w:rFonts w:cs="Traditional Arabic" w:hint="cs"/>
          <w:sz w:val="36"/>
          <w:szCs w:val="36"/>
          <w:rtl/>
        </w:rPr>
        <w:t xml:space="preserve">في </w:t>
      </w:r>
      <w:r>
        <w:rPr>
          <w:rFonts w:cs="Traditional Arabic" w:hint="cs"/>
          <w:sz w:val="36"/>
          <w:szCs w:val="36"/>
          <w:rtl/>
        </w:rPr>
        <w:t>داخل</w:t>
      </w:r>
      <w:r w:rsidR="007937E2">
        <w:rPr>
          <w:rFonts w:cs="Traditional Arabic" w:hint="cs"/>
          <w:sz w:val="36"/>
          <w:szCs w:val="36"/>
          <w:rtl/>
        </w:rPr>
        <w:t>ه</w:t>
      </w:r>
      <w:r>
        <w:rPr>
          <w:rFonts w:cs="Traditional Arabic" w:hint="cs"/>
          <w:sz w:val="36"/>
          <w:szCs w:val="36"/>
          <w:rtl/>
        </w:rPr>
        <w:t>، والانفراد بمباشرة جميع مظاهر السلطة العامة في مواجهتهم.</w:t>
      </w:r>
    </w:p>
    <w:p w:rsidR="009665DE" w:rsidRPr="00270025" w:rsidRDefault="009665DE" w:rsidP="007937E2">
      <w:pPr>
        <w:spacing w:after="0" w:line="240" w:lineRule="auto"/>
        <w:ind w:firstLine="720"/>
        <w:jc w:val="both"/>
        <w:rPr>
          <w:rFonts w:cs="Traditional Arabic"/>
          <w:b/>
          <w:bCs/>
          <w:sz w:val="36"/>
          <w:szCs w:val="36"/>
          <w:u w:val="single"/>
          <w:rtl/>
        </w:rPr>
      </w:pPr>
      <w:r w:rsidRPr="00270025">
        <w:rPr>
          <w:rFonts w:cs="Traditional Arabic" w:hint="cs"/>
          <w:b/>
          <w:bCs/>
          <w:sz w:val="36"/>
          <w:szCs w:val="36"/>
          <w:u w:val="single"/>
          <w:rtl/>
        </w:rPr>
        <w:t xml:space="preserve">* </w:t>
      </w:r>
      <w:proofErr w:type="gramStart"/>
      <w:r w:rsidRPr="00270025">
        <w:rPr>
          <w:rFonts w:cs="Traditional Arabic" w:hint="cs"/>
          <w:b/>
          <w:bCs/>
          <w:sz w:val="36"/>
          <w:szCs w:val="36"/>
          <w:u w:val="single"/>
          <w:rtl/>
        </w:rPr>
        <w:t>مظاهر</w:t>
      </w:r>
      <w:proofErr w:type="gramEnd"/>
      <w:r w:rsidRPr="00270025">
        <w:rPr>
          <w:rFonts w:cs="Traditional Arabic" w:hint="cs"/>
          <w:b/>
          <w:bCs/>
          <w:sz w:val="36"/>
          <w:szCs w:val="36"/>
          <w:u w:val="single"/>
          <w:rtl/>
        </w:rPr>
        <w:t xml:space="preserve"> حق السيادة، والحقوق المتفرعة عنه:</w:t>
      </w:r>
    </w:p>
    <w:p w:rsidR="009665DE" w:rsidRDefault="009665DE" w:rsidP="007937E2">
      <w:pPr>
        <w:spacing w:after="0" w:line="240" w:lineRule="auto"/>
        <w:ind w:firstLine="720"/>
        <w:jc w:val="both"/>
        <w:rPr>
          <w:rFonts w:cs="Traditional Arabic"/>
          <w:sz w:val="36"/>
          <w:szCs w:val="36"/>
          <w:rtl/>
        </w:rPr>
      </w:pPr>
      <w:r>
        <w:rPr>
          <w:rFonts w:cs="Traditional Arabic" w:hint="cs"/>
          <w:sz w:val="36"/>
          <w:szCs w:val="36"/>
          <w:rtl/>
        </w:rPr>
        <w:t xml:space="preserve">أ) </w:t>
      </w:r>
      <w:proofErr w:type="gramStart"/>
      <w:r>
        <w:rPr>
          <w:rFonts w:cs="Traditional Arabic" w:hint="cs"/>
          <w:sz w:val="36"/>
          <w:szCs w:val="36"/>
          <w:rtl/>
        </w:rPr>
        <w:t>حرية</w:t>
      </w:r>
      <w:proofErr w:type="gramEnd"/>
      <w:r>
        <w:rPr>
          <w:rFonts w:cs="Traditional Arabic" w:hint="cs"/>
          <w:sz w:val="36"/>
          <w:szCs w:val="36"/>
          <w:rtl/>
        </w:rPr>
        <w:t xml:space="preserve"> تصرف كل دولة صاحبة سيادة في شئونها الداخلية والخارجية، وعدم الخضوع في تصرفاتها غير المخالفة لقواعد وأحكام القانون الدولي العام، وغير الماسة </w:t>
      </w:r>
      <w:r w:rsidR="007937E2">
        <w:rPr>
          <w:rFonts w:cs="Traditional Arabic" w:hint="cs"/>
          <w:sz w:val="36"/>
          <w:szCs w:val="36"/>
          <w:rtl/>
        </w:rPr>
        <w:t>بسيادة الدول الأخرى</w:t>
      </w:r>
      <w:r>
        <w:rPr>
          <w:rFonts w:cs="Traditional Arabic" w:hint="cs"/>
          <w:sz w:val="36"/>
          <w:szCs w:val="36"/>
          <w:rtl/>
        </w:rPr>
        <w:t xml:space="preserve"> </w:t>
      </w:r>
      <w:r w:rsidR="007937E2">
        <w:rPr>
          <w:rFonts w:cs="Traditional Arabic" w:hint="cs"/>
          <w:sz w:val="36"/>
          <w:szCs w:val="36"/>
          <w:rtl/>
        </w:rPr>
        <w:t xml:space="preserve">لهيمنة أو </w:t>
      </w:r>
      <w:r>
        <w:rPr>
          <w:rFonts w:cs="Traditional Arabic" w:hint="cs"/>
          <w:sz w:val="36"/>
          <w:szCs w:val="36"/>
          <w:rtl/>
        </w:rPr>
        <w:t>رقابة أو تدخل الدول الأخرى</w:t>
      </w:r>
      <w:r w:rsidR="007937E2">
        <w:rPr>
          <w:rFonts w:cs="Traditional Arabic" w:hint="cs"/>
          <w:sz w:val="36"/>
          <w:szCs w:val="36"/>
          <w:rtl/>
        </w:rPr>
        <w:t>،</w:t>
      </w:r>
      <w:r>
        <w:rPr>
          <w:rFonts w:cs="Traditional Arabic" w:hint="cs"/>
          <w:sz w:val="36"/>
          <w:szCs w:val="36"/>
          <w:rtl/>
        </w:rPr>
        <w:t xml:space="preserve"> حفاظاً على سيادتها واستقلالها.</w:t>
      </w:r>
    </w:p>
    <w:p w:rsidR="009665DE" w:rsidRDefault="009665DE" w:rsidP="007937E2">
      <w:pPr>
        <w:spacing w:after="0" w:line="240" w:lineRule="auto"/>
        <w:ind w:firstLine="720"/>
        <w:jc w:val="both"/>
        <w:rPr>
          <w:rFonts w:cs="Traditional Arabic"/>
          <w:sz w:val="36"/>
          <w:szCs w:val="36"/>
          <w:rtl/>
        </w:rPr>
      </w:pPr>
      <w:r>
        <w:rPr>
          <w:rFonts w:cs="Traditional Arabic" w:hint="cs"/>
          <w:sz w:val="36"/>
          <w:szCs w:val="36"/>
          <w:rtl/>
        </w:rPr>
        <w:t xml:space="preserve">ب) </w:t>
      </w:r>
      <w:proofErr w:type="gramStart"/>
      <w:r>
        <w:rPr>
          <w:rFonts w:cs="Traditional Arabic" w:hint="cs"/>
          <w:sz w:val="36"/>
          <w:szCs w:val="36"/>
          <w:rtl/>
        </w:rPr>
        <w:t>قدرة</w:t>
      </w:r>
      <w:proofErr w:type="gramEnd"/>
      <w:r>
        <w:rPr>
          <w:rFonts w:cs="Traditional Arabic" w:hint="cs"/>
          <w:sz w:val="36"/>
          <w:szCs w:val="36"/>
          <w:rtl/>
        </w:rPr>
        <w:t xml:space="preserve"> الدولة صاحبة السيادة </w:t>
      </w:r>
      <w:r w:rsidR="007937E2">
        <w:rPr>
          <w:rFonts w:cs="Traditional Arabic" w:hint="cs"/>
          <w:sz w:val="36"/>
          <w:szCs w:val="36"/>
          <w:rtl/>
        </w:rPr>
        <w:t>في</w:t>
      </w:r>
      <w:r>
        <w:rPr>
          <w:rFonts w:cs="Traditional Arabic" w:hint="cs"/>
          <w:sz w:val="36"/>
          <w:szCs w:val="36"/>
          <w:rtl/>
        </w:rPr>
        <w:t xml:space="preserve"> فرض سلطانها على كل من وما يوجد على إقليمها من أشخاص </w:t>
      </w:r>
      <w:r w:rsidR="007937E2">
        <w:rPr>
          <w:rFonts w:cs="Traditional Arabic" w:hint="cs"/>
          <w:sz w:val="36"/>
          <w:szCs w:val="36"/>
          <w:rtl/>
        </w:rPr>
        <w:t>وأموال</w:t>
      </w:r>
      <w:r>
        <w:rPr>
          <w:rFonts w:cs="Traditional Arabic" w:hint="cs"/>
          <w:sz w:val="36"/>
          <w:szCs w:val="36"/>
          <w:rtl/>
        </w:rPr>
        <w:t>.</w:t>
      </w:r>
    </w:p>
    <w:p w:rsidR="009665DE" w:rsidRDefault="009665DE" w:rsidP="007937E2">
      <w:pPr>
        <w:spacing w:after="0" w:line="240" w:lineRule="auto"/>
        <w:ind w:firstLine="720"/>
        <w:jc w:val="both"/>
        <w:rPr>
          <w:rFonts w:cs="Traditional Arabic"/>
          <w:sz w:val="36"/>
          <w:szCs w:val="36"/>
          <w:rtl/>
        </w:rPr>
      </w:pPr>
      <w:r>
        <w:rPr>
          <w:rFonts w:cs="Traditional Arabic" w:hint="cs"/>
          <w:sz w:val="36"/>
          <w:szCs w:val="36"/>
          <w:rtl/>
        </w:rPr>
        <w:t xml:space="preserve">ج) اختصاص الدولة صاحبة السيادة، بسن الأنظمة والقوانين اللازمة لتحقيق أمنها </w:t>
      </w:r>
      <w:proofErr w:type="gramStart"/>
      <w:r>
        <w:rPr>
          <w:rFonts w:cs="Traditional Arabic" w:hint="cs"/>
          <w:sz w:val="36"/>
          <w:szCs w:val="36"/>
          <w:rtl/>
        </w:rPr>
        <w:t>وتنميتها</w:t>
      </w:r>
      <w:proofErr w:type="gramEnd"/>
      <w:r>
        <w:rPr>
          <w:rFonts w:cs="Traditional Arabic" w:hint="cs"/>
          <w:sz w:val="36"/>
          <w:szCs w:val="36"/>
          <w:rtl/>
        </w:rPr>
        <w:t>.</w:t>
      </w:r>
    </w:p>
    <w:p w:rsidR="007937E2" w:rsidRDefault="009665DE" w:rsidP="007937E2">
      <w:pPr>
        <w:spacing w:after="0" w:line="240" w:lineRule="auto"/>
        <w:ind w:firstLine="720"/>
        <w:jc w:val="both"/>
        <w:rPr>
          <w:rFonts w:cs="Traditional Arabic"/>
          <w:sz w:val="36"/>
          <w:szCs w:val="36"/>
          <w:rtl/>
        </w:rPr>
      </w:pPr>
      <w:r>
        <w:rPr>
          <w:rFonts w:cs="Traditional Arabic" w:hint="cs"/>
          <w:sz w:val="36"/>
          <w:szCs w:val="36"/>
          <w:rtl/>
        </w:rPr>
        <w:t xml:space="preserve">د) إعطاء الدولة ذات السيادة الحق في منع تعرض أو تدخل أية دولة أخرى في شئونها الداخلية، أو إملاء إرادتها عليها، أو إلزامها بالقيام بعمل أو بالامتناع عن عمل، أو </w:t>
      </w:r>
      <w:r>
        <w:rPr>
          <w:rFonts w:cs="Traditional Arabic" w:hint="cs"/>
          <w:sz w:val="36"/>
          <w:szCs w:val="36"/>
          <w:rtl/>
        </w:rPr>
        <w:lastRenderedPageBreak/>
        <w:t>باتباع خطة معينة ترسمها لها، دون أساس أو مسوّغ من قو</w:t>
      </w:r>
      <w:r w:rsidR="007937E2">
        <w:rPr>
          <w:rFonts w:cs="Traditional Arabic" w:hint="cs"/>
          <w:sz w:val="36"/>
          <w:szCs w:val="36"/>
          <w:rtl/>
        </w:rPr>
        <w:t xml:space="preserve">اعد القانون الدولي، ودون وجود حق قانوني، يسوّغ للدولة المتدخلة التدخل </w:t>
      </w:r>
      <w:r>
        <w:rPr>
          <w:rFonts w:cs="Traditional Arabic" w:hint="cs"/>
          <w:sz w:val="36"/>
          <w:szCs w:val="36"/>
          <w:rtl/>
        </w:rPr>
        <w:t>كأن تكون في حالة الدفاع عن النفس.</w:t>
      </w:r>
    </w:p>
    <w:p w:rsidR="009665DE" w:rsidRDefault="009665DE" w:rsidP="00D17823">
      <w:pPr>
        <w:spacing w:after="0" w:line="240" w:lineRule="auto"/>
        <w:ind w:firstLine="720"/>
        <w:jc w:val="both"/>
        <w:rPr>
          <w:rFonts w:cs="Traditional Arabic"/>
          <w:sz w:val="36"/>
          <w:szCs w:val="36"/>
          <w:rtl/>
        </w:rPr>
      </w:pPr>
      <w:r>
        <w:rPr>
          <w:rFonts w:cs="Traditional Arabic" w:hint="cs"/>
          <w:sz w:val="36"/>
          <w:szCs w:val="36"/>
          <w:rtl/>
        </w:rPr>
        <w:t xml:space="preserve">هـ) </w:t>
      </w:r>
      <w:r w:rsidR="00D17823">
        <w:rPr>
          <w:rFonts w:cs="Traditional Arabic" w:hint="cs"/>
          <w:sz w:val="36"/>
          <w:szCs w:val="36"/>
          <w:rtl/>
        </w:rPr>
        <w:t>ومن مظاهر حق</w:t>
      </w:r>
      <w:r>
        <w:rPr>
          <w:rFonts w:cs="Traditional Arabic" w:hint="cs"/>
          <w:sz w:val="36"/>
          <w:szCs w:val="36"/>
          <w:rtl/>
        </w:rPr>
        <w:t xml:space="preserve"> السيادة</w:t>
      </w:r>
      <w:r w:rsidR="00D17823">
        <w:rPr>
          <w:rFonts w:cs="Traditional Arabic" w:hint="cs"/>
          <w:sz w:val="36"/>
          <w:szCs w:val="36"/>
          <w:rtl/>
        </w:rPr>
        <w:t xml:space="preserve"> أيضا: حق الدولة ذات السيادة في رفض طلب أية دولة بإلزامها دون رضاها ودون وجود مجاملة دولية بينهما، بمعاملة رعايا هذه الدولة معاملة خاصة، أو الاعتراف لهم بامتيازات خاصة ليس لهم فيها حق مكتسب، أو إعفائهم من الخضوع لأنظمة وقوانين الدولة ا</w:t>
      </w:r>
      <w:r>
        <w:rPr>
          <w:rFonts w:cs="Traditional Arabic" w:hint="cs"/>
          <w:sz w:val="36"/>
          <w:szCs w:val="36"/>
          <w:rtl/>
        </w:rPr>
        <w:t>لمتدخل في شئونها، وذلك حيث تكتسب صور هذا التدخل عدم مشروعيتها من الوجوه التالية:</w:t>
      </w:r>
    </w:p>
    <w:p w:rsidR="009665DE" w:rsidRDefault="009665DE" w:rsidP="002C66F7">
      <w:pPr>
        <w:spacing w:after="0" w:line="240" w:lineRule="auto"/>
        <w:ind w:firstLine="720"/>
        <w:jc w:val="both"/>
        <w:rPr>
          <w:rFonts w:cs="Traditional Arabic"/>
          <w:sz w:val="36"/>
          <w:szCs w:val="36"/>
          <w:rtl/>
        </w:rPr>
      </w:pPr>
      <w:r>
        <w:rPr>
          <w:rFonts w:cs="Traditional Arabic" w:hint="cs"/>
          <w:sz w:val="36"/>
          <w:szCs w:val="36"/>
          <w:rtl/>
        </w:rPr>
        <w:t>1- منافاته لاستقلال الدولة المتدخل في شئونها ومالها من ح</w:t>
      </w:r>
      <w:r w:rsidR="002C66F7">
        <w:rPr>
          <w:rFonts w:cs="Traditional Arabic" w:hint="cs"/>
          <w:sz w:val="36"/>
          <w:szCs w:val="36"/>
          <w:rtl/>
        </w:rPr>
        <w:t>رية</w:t>
      </w:r>
      <w:r>
        <w:rPr>
          <w:rFonts w:cs="Traditional Arabic" w:hint="cs"/>
          <w:sz w:val="36"/>
          <w:szCs w:val="36"/>
          <w:rtl/>
        </w:rPr>
        <w:t xml:space="preserve"> في معاملة المقيمين </w:t>
      </w:r>
      <w:proofErr w:type="gramStart"/>
      <w:r w:rsidR="002C66F7">
        <w:rPr>
          <w:rFonts w:cs="Traditional Arabic" w:hint="cs"/>
          <w:sz w:val="36"/>
          <w:szCs w:val="36"/>
          <w:rtl/>
        </w:rPr>
        <w:t>على</w:t>
      </w:r>
      <w:proofErr w:type="gramEnd"/>
      <w:r w:rsidR="002C66F7">
        <w:rPr>
          <w:rFonts w:cs="Traditional Arabic" w:hint="cs"/>
          <w:sz w:val="36"/>
          <w:szCs w:val="36"/>
          <w:rtl/>
        </w:rPr>
        <w:t xml:space="preserve"> أرضها</w:t>
      </w:r>
      <w:r>
        <w:rPr>
          <w:rFonts w:cs="Traditional Arabic" w:hint="cs"/>
          <w:sz w:val="36"/>
          <w:szCs w:val="36"/>
          <w:rtl/>
        </w:rPr>
        <w:t>.</w:t>
      </w:r>
    </w:p>
    <w:p w:rsidR="009665DE" w:rsidRDefault="009665DE" w:rsidP="002C66F7">
      <w:pPr>
        <w:spacing w:after="0" w:line="240" w:lineRule="auto"/>
        <w:ind w:firstLine="720"/>
        <w:jc w:val="both"/>
        <w:rPr>
          <w:rFonts w:cs="Traditional Arabic"/>
          <w:sz w:val="36"/>
          <w:szCs w:val="36"/>
        </w:rPr>
      </w:pPr>
      <w:r>
        <w:rPr>
          <w:rFonts w:cs="Traditional Arabic" w:hint="cs"/>
          <w:sz w:val="36"/>
          <w:szCs w:val="36"/>
          <w:rtl/>
        </w:rPr>
        <w:t xml:space="preserve">2- تستره وراء مطامع وأغراض غير </w:t>
      </w:r>
      <w:proofErr w:type="gramStart"/>
      <w:r>
        <w:rPr>
          <w:rFonts w:cs="Traditional Arabic" w:hint="cs"/>
          <w:sz w:val="36"/>
          <w:szCs w:val="36"/>
          <w:rtl/>
        </w:rPr>
        <w:t>مشروعة</w:t>
      </w:r>
      <w:r w:rsidR="002C66F7">
        <w:rPr>
          <w:rFonts w:cs="Traditional Arabic" w:hint="cs"/>
          <w:sz w:val="36"/>
          <w:szCs w:val="36"/>
          <w:rtl/>
        </w:rPr>
        <w:t xml:space="preserve"> </w:t>
      </w:r>
      <w:r>
        <w:rPr>
          <w:rFonts w:cs="Traditional Arabic" w:hint="cs"/>
          <w:sz w:val="36"/>
          <w:szCs w:val="36"/>
          <w:rtl/>
        </w:rPr>
        <w:t xml:space="preserve"> يمكن</w:t>
      </w:r>
      <w:proofErr w:type="gramEnd"/>
      <w:r>
        <w:rPr>
          <w:rFonts w:cs="Traditional Arabic" w:hint="cs"/>
          <w:sz w:val="36"/>
          <w:szCs w:val="36"/>
          <w:rtl/>
        </w:rPr>
        <w:t xml:space="preserve"> التوصل من خلالها إلى الاعتداء على حقوق السيادة.</w:t>
      </w:r>
    </w:p>
    <w:p w:rsidR="002C66F7" w:rsidRPr="00F84BE4" w:rsidRDefault="002C66F7" w:rsidP="007F7C2A">
      <w:pPr>
        <w:spacing w:after="0" w:line="240" w:lineRule="auto"/>
        <w:ind w:firstLine="720"/>
        <w:jc w:val="both"/>
        <w:rPr>
          <w:rFonts w:cs="Traditional Arabic"/>
          <w:b/>
          <w:bCs/>
          <w:sz w:val="36"/>
          <w:szCs w:val="36"/>
          <w:rtl/>
        </w:rPr>
      </w:pPr>
      <w:r w:rsidRPr="00F84BE4">
        <w:rPr>
          <w:rFonts w:cs="Traditional Arabic" w:hint="cs"/>
          <w:b/>
          <w:bCs/>
          <w:sz w:val="36"/>
          <w:szCs w:val="36"/>
          <w:rtl/>
        </w:rPr>
        <w:t xml:space="preserve">* </w:t>
      </w:r>
      <w:r w:rsidR="007F7C2A">
        <w:rPr>
          <w:rFonts w:cs="Traditional Arabic" w:hint="cs"/>
          <w:b/>
          <w:bCs/>
          <w:sz w:val="36"/>
          <w:szCs w:val="36"/>
          <w:u w:val="single"/>
          <w:rtl/>
        </w:rPr>
        <w:t>أسباب الدعوة إلى المؤتمر</w:t>
      </w:r>
      <w:r w:rsidRPr="00F84BE4">
        <w:rPr>
          <w:rFonts w:cs="Traditional Arabic" w:hint="cs"/>
          <w:b/>
          <w:bCs/>
          <w:sz w:val="36"/>
          <w:szCs w:val="36"/>
          <w:u w:val="single"/>
          <w:rtl/>
        </w:rPr>
        <w:t>:</w:t>
      </w:r>
    </w:p>
    <w:p w:rsidR="002C66F7" w:rsidRDefault="00DC6D76" w:rsidP="002C66F7">
      <w:pPr>
        <w:spacing w:after="0" w:line="240" w:lineRule="auto"/>
        <w:ind w:firstLine="720"/>
        <w:jc w:val="both"/>
        <w:rPr>
          <w:rFonts w:cs="Traditional Arabic"/>
          <w:sz w:val="36"/>
          <w:szCs w:val="36"/>
          <w:rtl/>
        </w:rPr>
      </w:pPr>
      <w:proofErr w:type="gramStart"/>
      <w:r>
        <w:rPr>
          <w:rFonts w:cs="Traditional Arabic" w:hint="cs"/>
          <w:sz w:val="36"/>
          <w:szCs w:val="36"/>
          <w:rtl/>
        </w:rPr>
        <w:t>تتردد</w:t>
      </w:r>
      <w:proofErr w:type="gramEnd"/>
      <w:r>
        <w:rPr>
          <w:rFonts w:cs="Traditional Arabic" w:hint="cs"/>
          <w:sz w:val="36"/>
          <w:szCs w:val="36"/>
          <w:rtl/>
        </w:rPr>
        <w:t xml:space="preserve"> بين الحين والآخر</w:t>
      </w:r>
      <w:r w:rsidR="007F7C2A">
        <w:rPr>
          <w:rFonts w:cs="Traditional Arabic" w:hint="cs"/>
          <w:sz w:val="36"/>
          <w:szCs w:val="36"/>
          <w:rtl/>
        </w:rPr>
        <w:t xml:space="preserve"> من</w:t>
      </w:r>
      <w:r w:rsidR="003B682B">
        <w:rPr>
          <w:rFonts w:cs="Traditional Arabic" w:hint="cs"/>
          <w:sz w:val="36"/>
          <w:szCs w:val="36"/>
          <w:rtl/>
        </w:rPr>
        <w:t xml:space="preserve"> بعض قادة وزعماء بعض الدول الإسلامية مطالبات بتدويل الحرمين الشريفين، والمشاعر المقدسة، وتدويل إدارة حشود الحج والمعتمرين والإشراف عليهم، أو تدويل السيادة على منطقة الحجاز.</w:t>
      </w:r>
    </w:p>
    <w:p w:rsidR="003B682B" w:rsidRDefault="003B682B" w:rsidP="007F7C2A">
      <w:pPr>
        <w:spacing w:after="0" w:line="240" w:lineRule="auto"/>
        <w:ind w:firstLine="720"/>
        <w:jc w:val="both"/>
        <w:rPr>
          <w:rFonts w:cs="Traditional Arabic"/>
          <w:sz w:val="36"/>
          <w:szCs w:val="36"/>
          <w:rtl/>
        </w:rPr>
      </w:pPr>
      <w:r>
        <w:rPr>
          <w:rFonts w:cs="Traditional Arabic" w:hint="cs"/>
          <w:sz w:val="36"/>
          <w:szCs w:val="36"/>
          <w:rtl/>
        </w:rPr>
        <w:t xml:space="preserve">وهي مطالبات لا </w:t>
      </w:r>
      <w:proofErr w:type="spellStart"/>
      <w:r>
        <w:rPr>
          <w:rFonts w:cs="Traditional Arabic" w:hint="cs"/>
          <w:sz w:val="36"/>
          <w:szCs w:val="36"/>
          <w:rtl/>
        </w:rPr>
        <w:t>تتغيّا</w:t>
      </w:r>
      <w:proofErr w:type="spellEnd"/>
      <w:r>
        <w:rPr>
          <w:rFonts w:cs="Traditional Arabic" w:hint="cs"/>
          <w:sz w:val="36"/>
          <w:szCs w:val="36"/>
          <w:rtl/>
        </w:rPr>
        <w:t xml:space="preserve"> في حقيقتها خدمة ضيوف الرحمن أو تقديم رعاية أفضل للحرمين الشريفين، وأقل ما يقال عنها أنها مطالبات مسيّسة تستهدف النيل من المكانة المرموقة التي تتجذر في قلوب المسلمين جميعا على وجه العموم وفي وجدان وعقل كل من أتى إلى الحرمين الشريفين حاجا أو معتمرا، ورأى رأي العين الرعاية الفائقة التي توفرها الدولة السعودية لهما ولقاصديهما من الحجاج والمعتمرين من كافة دول العالم بلا تمييز </w:t>
      </w:r>
      <w:r w:rsidR="007F7C2A">
        <w:rPr>
          <w:rFonts w:cs="Traditional Arabic" w:hint="cs"/>
          <w:sz w:val="36"/>
          <w:szCs w:val="36"/>
          <w:rtl/>
        </w:rPr>
        <w:t>أ</w:t>
      </w:r>
      <w:r>
        <w:rPr>
          <w:rFonts w:cs="Traditional Arabic" w:hint="cs"/>
          <w:sz w:val="36"/>
          <w:szCs w:val="36"/>
          <w:rtl/>
        </w:rPr>
        <w:t>و</w:t>
      </w:r>
      <w:r w:rsidR="007F7C2A">
        <w:rPr>
          <w:rFonts w:cs="Traditional Arabic" w:hint="cs"/>
          <w:sz w:val="36"/>
          <w:szCs w:val="36"/>
          <w:rtl/>
        </w:rPr>
        <w:t xml:space="preserve"> </w:t>
      </w:r>
      <w:r>
        <w:rPr>
          <w:rFonts w:cs="Traditional Arabic" w:hint="cs"/>
          <w:sz w:val="36"/>
          <w:szCs w:val="36"/>
          <w:rtl/>
        </w:rPr>
        <w:t>تفرقة بحسب الجنس أو اللون أو المذهب أو الجنسية</w:t>
      </w:r>
      <w:r w:rsidR="007F7C2A">
        <w:rPr>
          <w:rFonts w:cs="Traditional Arabic" w:hint="cs"/>
          <w:sz w:val="36"/>
          <w:szCs w:val="36"/>
          <w:rtl/>
        </w:rPr>
        <w:t xml:space="preserve">. ويواجه هذا المؤتمر </w:t>
      </w:r>
      <w:proofErr w:type="gramStart"/>
      <w:r w:rsidR="007F7C2A">
        <w:rPr>
          <w:rFonts w:cs="Traditional Arabic" w:hint="cs"/>
          <w:sz w:val="36"/>
          <w:szCs w:val="36"/>
          <w:rtl/>
        </w:rPr>
        <w:t>مواجهة</w:t>
      </w:r>
      <w:proofErr w:type="gramEnd"/>
      <w:r w:rsidR="007F7C2A">
        <w:rPr>
          <w:rFonts w:cs="Traditional Arabic" w:hint="cs"/>
          <w:sz w:val="36"/>
          <w:szCs w:val="36"/>
          <w:rtl/>
        </w:rPr>
        <w:t xml:space="preserve"> فكرية موضوعية تحليلية علمية هذه المطالبات</w:t>
      </w:r>
      <w:r>
        <w:rPr>
          <w:rFonts w:cs="Traditional Arabic" w:hint="cs"/>
          <w:sz w:val="36"/>
          <w:szCs w:val="36"/>
          <w:rtl/>
        </w:rPr>
        <w:t>.</w:t>
      </w:r>
    </w:p>
    <w:p w:rsidR="003B682B" w:rsidRDefault="003B682B" w:rsidP="002C66F7">
      <w:pPr>
        <w:spacing w:after="0" w:line="240" w:lineRule="auto"/>
        <w:ind w:firstLine="720"/>
        <w:jc w:val="both"/>
        <w:rPr>
          <w:rFonts w:cs="Traditional Arabic"/>
          <w:sz w:val="36"/>
          <w:szCs w:val="36"/>
          <w:rtl/>
        </w:rPr>
      </w:pPr>
      <w:r w:rsidRPr="003B682B">
        <w:rPr>
          <w:rFonts w:cs="Traditional Arabic" w:hint="cs"/>
          <w:b/>
          <w:bCs/>
          <w:sz w:val="36"/>
          <w:szCs w:val="36"/>
          <w:u w:val="single"/>
          <w:rtl/>
        </w:rPr>
        <w:t>* أهداف المؤتمر:</w:t>
      </w:r>
      <w:r>
        <w:rPr>
          <w:rFonts w:cs="Traditional Arabic" w:hint="cs"/>
          <w:sz w:val="36"/>
          <w:szCs w:val="36"/>
          <w:rtl/>
        </w:rPr>
        <w:t xml:space="preserve"> </w:t>
      </w:r>
      <w:proofErr w:type="spellStart"/>
      <w:r>
        <w:rPr>
          <w:rFonts w:cs="Traditional Arabic" w:hint="cs"/>
          <w:sz w:val="36"/>
          <w:szCs w:val="36"/>
          <w:rtl/>
        </w:rPr>
        <w:t>يتغيّأ</w:t>
      </w:r>
      <w:proofErr w:type="spellEnd"/>
      <w:r>
        <w:rPr>
          <w:rFonts w:cs="Traditional Arabic" w:hint="cs"/>
          <w:sz w:val="36"/>
          <w:szCs w:val="36"/>
          <w:rtl/>
        </w:rPr>
        <w:t xml:space="preserve"> هذا المؤتمر تحقيق الأهداف التالية:</w:t>
      </w:r>
    </w:p>
    <w:p w:rsidR="003B682B" w:rsidRDefault="003B682B" w:rsidP="003B682B">
      <w:pPr>
        <w:spacing w:after="0" w:line="240" w:lineRule="auto"/>
        <w:ind w:firstLine="720"/>
        <w:jc w:val="both"/>
        <w:rPr>
          <w:rFonts w:cs="Traditional Arabic"/>
          <w:sz w:val="36"/>
          <w:szCs w:val="36"/>
          <w:rtl/>
        </w:rPr>
      </w:pPr>
      <w:r>
        <w:rPr>
          <w:rFonts w:cs="Traditional Arabic" w:hint="cs"/>
          <w:sz w:val="36"/>
          <w:szCs w:val="36"/>
          <w:rtl/>
        </w:rPr>
        <w:t xml:space="preserve">1- </w:t>
      </w:r>
      <w:proofErr w:type="gramStart"/>
      <w:r>
        <w:rPr>
          <w:rFonts w:cs="Traditional Arabic" w:hint="cs"/>
          <w:sz w:val="36"/>
          <w:szCs w:val="36"/>
          <w:rtl/>
        </w:rPr>
        <w:t>التأصيل</w:t>
      </w:r>
      <w:proofErr w:type="gramEnd"/>
      <w:r>
        <w:rPr>
          <w:rFonts w:cs="Traditional Arabic" w:hint="cs"/>
          <w:sz w:val="36"/>
          <w:szCs w:val="36"/>
          <w:rtl/>
        </w:rPr>
        <w:t xml:space="preserve"> العلمي الدقيق لنظرية السيادة في فقه القانون الدولي العام وما تمنحه من حقوق للدولة صاحبة الإقليم على كل شبر من أراضيها.</w:t>
      </w:r>
    </w:p>
    <w:p w:rsidR="003B682B" w:rsidRDefault="003B682B" w:rsidP="003B682B">
      <w:pPr>
        <w:spacing w:after="0" w:line="240" w:lineRule="auto"/>
        <w:ind w:firstLine="720"/>
        <w:jc w:val="both"/>
        <w:rPr>
          <w:rFonts w:cs="Traditional Arabic"/>
          <w:sz w:val="36"/>
          <w:szCs w:val="36"/>
          <w:rtl/>
        </w:rPr>
      </w:pPr>
      <w:r>
        <w:rPr>
          <w:rFonts w:cs="Traditional Arabic" w:hint="cs"/>
          <w:sz w:val="36"/>
          <w:szCs w:val="36"/>
          <w:rtl/>
        </w:rPr>
        <w:lastRenderedPageBreak/>
        <w:t>2- التأكيد على الفصل الكامل بين السيادة الدينية على الحرمين الشر</w:t>
      </w:r>
      <w:r w:rsidR="007F7C2A">
        <w:rPr>
          <w:rFonts w:cs="Traditional Arabic" w:hint="cs"/>
          <w:sz w:val="36"/>
          <w:szCs w:val="36"/>
          <w:rtl/>
        </w:rPr>
        <w:t>ي</w:t>
      </w:r>
      <w:r>
        <w:rPr>
          <w:rFonts w:cs="Traditional Arabic" w:hint="cs"/>
          <w:sz w:val="36"/>
          <w:szCs w:val="36"/>
          <w:rtl/>
        </w:rPr>
        <w:t xml:space="preserve">فين والمشاعر المقدسة، والمستمدة من تعظيم المشرع الإسلامي الحنيف لهما، وبين السيادة القانونية السياسية على حدود الحرمين الشريفين والمشاعر المقدسة باعتبار </w:t>
      </w:r>
      <w:r w:rsidR="007F7C2A">
        <w:rPr>
          <w:rFonts w:cs="Traditional Arabic" w:hint="cs"/>
          <w:sz w:val="36"/>
          <w:szCs w:val="36"/>
          <w:rtl/>
        </w:rPr>
        <w:t xml:space="preserve">كون </w:t>
      </w:r>
      <w:r>
        <w:rPr>
          <w:rFonts w:cs="Traditional Arabic" w:hint="cs"/>
          <w:sz w:val="36"/>
          <w:szCs w:val="36"/>
          <w:rtl/>
        </w:rPr>
        <w:t>موقعهما ج</w:t>
      </w:r>
      <w:r w:rsidR="00C52394">
        <w:rPr>
          <w:rFonts w:cs="Traditional Arabic" w:hint="cs"/>
          <w:sz w:val="36"/>
          <w:szCs w:val="36"/>
          <w:rtl/>
        </w:rPr>
        <w:t>ز</w:t>
      </w:r>
      <w:r>
        <w:rPr>
          <w:rFonts w:cs="Traditional Arabic" w:hint="cs"/>
          <w:sz w:val="36"/>
          <w:szCs w:val="36"/>
          <w:rtl/>
        </w:rPr>
        <w:t>ءا من أراضي المملكة العربية السعودية خاضعا لسيادتها القانونية السياسية.</w:t>
      </w:r>
    </w:p>
    <w:p w:rsidR="003B682B" w:rsidRDefault="003B682B" w:rsidP="003B682B">
      <w:pPr>
        <w:spacing w:after="0" w:line="240" w:lineRule="auto"/>
        <w:ind w:firstLine="720"/>
        <w:jc w:val="both"/>
        <w:rPr>
          <w:rFonts w:cs="Traditional Arabic"/>
          <w:sz w:val="36"/>
          <w:szCs w:val="36"/>
          <w:rtl/>
        </w:rPr>
      </w:pPr>
      <w:r>
        <w:rPr>
          <w:rFonts w:cs="Traditional Arabic" w:hint="cs"/>
          <w:sz w:val="36"/>
          <w:szCs w:val="36"/>
          <w:rtl/>
        </w:rPr>
        <w:t>3- فضح</w:t>
      </w:r>
      <w:r w:rsidR="00C52394">
        <w:rPr>
          <w:rFonts w:cs="Traditional Arabic" w:hint="cs"/>
          <w:sz w:val="36"/>
          <w:szCs w:val="36"/>
          <w:rtl/>
        </w:rPr>
        <w:t xml:space="preserve"> الأسباب الحقيقية التي تقف وراء المطالبة بالتدويل.</w:t>
      </w:r>
    </w:p>
    <w:p w:rsidR="00C52394" w:rsidRDefault="00C52394" w:rsidP="003B682B">
      <w:pPr>
        <w:spacing w:after="0" w:line="240" w:lineRule="auto"/>
        <w:ind w:firstLine="720"/>
        <w:jc w:val="both"/>
        <w:rPr>
          <w:rFonts w:cs="Traditional Arabic"/>
          <w:sz w:val="36"/>
          <w:szCs w:val="36"/>
          <w:rtl/>
        </w:rPr>
      </w:pPr>
      <w:r>
        <w:rPr>
          <w:rFonts w:cs="Traditional Arabic" w:hint="cs"/>
          <w:sz w:val="36"/>
          <w:szCs w:val="36"/>
          <w:rtl/>
        </w:rPr>
        <w:t>4- تحديد مضم</w:t>
      </w:r>
      <w:r w:rsidR="007F7C2A">
        <w:rPr>
          <w:rFonts w:cs="Traditional Arabic" w:hint="cs"/>
          <w:sz w:val="36"/>
          <w:szCs w:val="36"/>
          <w:rtl/>
        </w:rPr>
        <w:t>و</w:t>
      </w:r>
      <w:r>
        <w:rPr>
          <w:rFonts w:cs="Traditional Arabic" w:hint="cs"/>
          <w:sz w:val="36"/>
          <w:szCs w:val="36"/>
          <w:rtl/>
        </w:rPr>
        <w:t xml:space="preserve">ن </w:t>
      </w:r>
      <w:proofErr w:type="gramStart"/>
      <w:r>
        <w:rPr>
          <w:rFonts w:cs="Traditional Arabic" w:hint="cs"/>
          <w:sz w:val="36"/>
          <w:szCs w:val="36"/>
          <w:rtl/>
        </w:rPr>
        <w:t>نطاق</w:t>
      </w:r>
      <w:proofErr w:type="gramEnd"/>
      <w:r>
        <w:rPr>
          <w:rFonts w:cs="Traditional Arabic" w:hint="cs"/>
          <w:sz w:val="36"/>
          <w:szCs w:val="36"/>
          <w:rtl/>
        </w:rPr>
        <w:t xml:space="preserve"> السيادة القانونية السياسية التي يمنحها القانون الدولي للمملكة العربية السعودية على الحرمين الشريفين والمشاعر المقدسة.</w:t>
      </w:r>
    </w:p>
    <w:p w:rsidR="00C52394" w:rsidRDefault="00C52394" w:rsidP="007F7C2A">
      <w:pPr>
        <w:spacing w:after="0" w:line="240" w:lineRule="auto"/>
        <w:ind w:firstLine="720"/>
        <w:jc w:val="both"/>
        <w:rPr>
          <w:rFonts w:cs="Traditional Arabic"/>
          <w:sz w:val="36"/>
          <w:szCs w:val="36"/>
          <w:rtl/>
        </w:rPr>
      </w:pPr>
      <w:r w:rsidRPr="00C52394">
        <w:rPr>
          <w:rFonts w:cs="Traditional Arabic" w:hint="cs"/>
          <w:b/>
          <w:bCs/>
          <w:sz w:val="36"/>
          <w:szCs w:val="36"/>
          <w:u w:val="single"/>
          <w:rtl/>
        </w:rPr>
        <w:t xml:space="preserve">* </w:t>
      </w:r>
      <w:proofErr w:type="gramStart"/>
      <w:r w:rsidRPr="00C52394">
        <w:rPr>
          <w:rFonts w:cs="Traditional Arabic" w:hint="cs"/>
          <w:b/>
          <w:bCs/>
          <w:sz w:val="36"/>
          <w:szCs w:val="36"/>
          <w:u w:val="single"/>
          <w:rtl/>
        </w:rPr>
        <w:t>أهمية</w:t>
      </w:r>
      <w:proofErr w:type="gramEnd"/>
      <w:r w:rsidRPr="00C52394">
        <w:rPr>
          <w:rFonts w:cs="Traditional Arabic" w:hint="cs"/>
          <w:b/>
          <w:bCs/>
          <w:sz w:val="36"/>
          <w:szCs w:val="36"/>
          <w:u w:val="single"/>
          <w:rtl/>
        </w:rPr>
        <w:t xml:space="preserve"> عقد المؤتمر:</w:t>
      </w:r>
      <w:r>
        <w:rPr>
          <w:rFonts w:cs="Traditional Arabic" w:hint="cs"/>
          <w:sz w:val="36"/>
          <w:szCs w:val="36"/>
          <w:rtl/>
        </w:rPr>
        <w:t xml:space="preserve"> </w:t>
      </w:r>
      <w:r w:rsidR="007F7C2A">
        <w:rPr>
          <w:rFonts w:cs="Traditional Arabic" w:hint="cs"/>
          <w:sz w:val="36"/>
          <w:szCs w:val="36"/>
          <w:rtl/>
        </w:rPr>
        <w:t>يكتسب</w:t>
      </w:r>
      <w:r>
        <w:rPr>
          <w:rFonts w:cs="Traditional Arabic" w:hint="cs"/>
          <w:sz w:val="36"/>
          <w:szCs w:val="36"/>
          <w:rtl/>
        </w:rPr>
        <w:t xml:space="preserve"> هذا المؤتمر أهميته من الوجوه التالية:</w:t>
      </w:r>
    </w:p>
    <w:p w:rsidR="00C52394" w:rsidRDefault="00C52394" w:rsidP="00C52394">
      <w:pPr>
        <w:spacing w:after="0" w:line="240" w:lineRule="auto"/>
        <w:ind w:firstLine="720"/>
        <w:jc w:val="both"/>
        <w:rPr>
          <w:rFonts w:cs="Traditional Arabic"/>
          <w:sz w:val="36"/>
          <w:szCs w:val="36"/>
          <w:rtl/>
        </w:rPr>
      </w:pPr>
      <w:r>
        <w:rPr>
          <w:rFonts w:cs="Traditional Arabic" w:hint="cs"/>
          <w:sz w:val="36"/>
          <w:szCs w:val="36"/>
          <w:rtl/>
        </w:rPr>
        <w:t xml:space="preserve">أ) </w:t>
      </w:r>
      <w:proofErr w:type="gramStart"/>
      <w:r>
        <w:rPr>
          <w:rFonts w:cs="Traditional Arabic" w:hint="cs"/>
          <w:sz w:val="36"/>
          <w:szCs w:val="36"/>
          <w:rtl/>
        </w:rPr>
        <w:t>أنه</w:t>
      </w:r>
      <w:proofErr w:type="gramEnd"/>
      <w:r>
        <w:rPr>
          <w:rFonts w:cs="Traditional Arabic" w:hint="cs"/>
          <w:sz w:val="36"/>
          <w:szCs w:val="36"/>
          <w:rtl/>
        </w:rPr>
        <w:t xml:space="preserve"> مبادرة لفتح حوار علمي مع المخالف للوصول معه إلى كلمة سواء حول عدم مشروعية المطالبات بتدويل الحج والمشاعر المقدسة.</w:t>
      </w:r>
    </w:p>
    <w:p w:rsidR="00C52394" w:rsidRDefault="00C52394" w:rsidP="00C52394">
      <w:pPr>
        <w:spacing w:after="0" w:line="240" w:lineRule="auto"/>
        <w:ind w:firstLine="720"/>
        <w:jc w:val="both"/>
        <w:rPr>
          <w:rFonts w:cs="Traditional Arabic"/>
          <w:sz w:val="36"/>
          <w:szCs w:val="36"/>
          <w:rtl/>
        </w:rPr>
      </w:pPr>
      <w:r>
        <w:rPr>
          <w:rFonts w:cs="Traditional Arabic" w:hint="cs"/>
          <w:sz w:val="36"/>
          <w:szCs w:val="36"/>
          <w:rtl/>
        </w:rPr>
        <w:t xml:space="preserve">ب) </w:t>
      </w:r>
      <w:proofErr w:type="gramStart"/>
      <w:r>
        <w:rPr>
          <w:rFonts w:cs="Traditional Arabic" w:hint="cs"/>
          <w:sz w:val="36"/>
          <w:szCs w:val="36"/>
          <w:rtl/>
        </w:rPr>
        <w:t>وأد</w:t>
      </w:r>
      <w:proofErr w:type="gramEnd"/>
      <w:r>
        <w:rPr>
          <w:rFonts w:cs="Traditional Arabic" w:hint="cs"/>
          <w:sz w:val="36"/>
          <w:szCs w:val="36"/>
          <w:rtl/>
        </w:rPr>
        <w:t xml:space="preserve"> هذه الفتنة في مهدها وعدم إطالة أمدها أو فتح باب الجدل السياسي بشأنها، لما لها من ع</w:t>
      </w:r>
      <w:r w:rsidR="007F7C2A">
        <w:rPr>
          <w:rFonts w:cs="Traditional Arabic" w:hint="cs"/>
          <w:sz w:val="36"/>
          <w:szCs w:val="36"/>
          <w:rtl/>
        </w:rPr>
        <w:t>و</w:t>
      </w:r>
      <w:r>
        <w:rPr>
          <w:rFonts w:cs="Traditional Arabic" w:hint="cs"/>
          <w:sz w:val="36"/>
          <w:szCs w:val="36"/>
          <w:rtl/>
        </w:rPr>
        <w:t>اقب وخيمة على الحرمين الشريفين والمشاعر المقدسة وعلى فريضة الحج ذاتها.</w:t>
      </w:r>
    </w:p>
    <w:p w:rsidR="00C52394" w:rsidRDefault="00C52394" w:rsidP="00C52394">
      <w:pPr>
        <w:spacing w:after="0" w:line="240" w:lineRule="auto"/>
        <w:ind w:firstLine="720"/>
        <w:jc w:val="both"/>
        <w:rPr>
          <w:rFonts w:cs="Traditional Arabic"/>
          <w:sz w:val="36"/>
          <w:szCs w:val="36"/>
          <w:rtl/>
        </w:rPr>
      </w:pPr>
      <w:r>
        <w:rPr>
          <w:rFonts w:cs="Traditional Arabic" w:hint="cs"/>
          <w:sz w:val="36"/>
          <w:szCs w:val="36"/>
          <w:rtl/>
        </w:rPr>
        <w:t>ج) مواجهة خطط المذاهب والفرق والطوائف الإسلامية الشاذة، الرامية إلى تفريق جماعة المسلمين وتجذير الخلاف بينهم حول مناسك وشعائر الحج.</w:t>
      </w:r>
    </w:p>
    <w:p w:rsidR="00C52394" w:rsidRPr="00C52394" w:rsidRDefault="00C52394" w:rsidP="00C52394">
      <w:pPr>
        <w:spacing w:after="0" w:line="240" w:lineRule="auto"/>
        <w:ind w:firstLine="720"/>
        <w:jc w:val="both"/>
        <w:rPr>
          <w:rFonts w:cs="Traditional Arabic"/>
          <w:b/>
          <w:bCs/>
          <w:sz w:val="36"/>
          <w:szCs w:val="36"/>
          <w:u w:val="single"/>
          <w:rtl/>
        </w:rPr>
      </w:pPr>
      <w:r w:rsidRPr="00C52394">
        <w:rPr>
          <w:rFonts w:cs="Traditional Arabic" w:hint="cs"/>
          <w:b/>
          <w:bCs/>
          <w:sz w:val="36"/>
          <w:szCs w:val="36"/>
          <w:u w:val="single"/>
          <w:rtl/>
        </w:rPr>
        <w:t xml:space="preserve">* </w:t>
      </w:r>
      <w:proofErr w:type="gramStart"/>
      <w:r w:rsidRPr="00C52394">
        <w:rPr>
          <w:rFonts w:cs="Traditional Arabic" w:hint="cs"/>
          <w:b/>
          <w:bCs/>
          <w:sz w:val="36"/>
          <w:szCs w:val="36"/>
          <w:u w:val="single"/>
          <w:rtl/>
        </w:rPr>
        <w:t>محاور</w:t>
      </w:r>
      <w:proofErr w:type="gramEnd"/>
      <w:r w:rsidRPr="00C52394">
        <w:rPr>
          <w:rFonts w:cs="Traditional Arabic" w:hint="cs"/>
          <w:b/>
          <w:bCs/>
          <w:sz w:val="36"/>
          <w:szCs w:val="36"/>
          <w:u w:val="single"/>
          <w:rtl/>
        </w:rPr>
        <w:t xml:space="preserve"> المؤتمر:</w:t>
      </w:r>
    </w:p>
    <w:p w:rsidR="00C52394" w:rsidRDefault="007F7C2A" w:rsidP="00C52394">
      <w:pPr>
        <w:spacing w:after="0" w:line="240" w:lineRule="auto"/>
        <w:ind w:firstLine="720"/>
        <w:jc w:val="both"/>
        <w:rPr>
          <w:rFonts w:cs="Traditional Arabic"/>
          <w:sz w:val="36"/>
          <w:szCs w:val="36"/>
          <w:rtl/>
        </w:rPr>
      </w:pPr>
      <w:r>
        <w:rPr>
          <w:rFonts w:cs="Traditional Arabic" w:hint="cs"/>
          <w:sz w:val="36"/>
          <w:szCs w:val="36"/>
          <w:u w:val="single"/>
          <w:rtl/>
        </w:rPr>
        <w:t>*</w:t>
      </w:r>
      <w:r w:rsidR="00C52394" w:rsidRPr="00C52394">
        <w:rPr>
          <w:rFonts w:cs="Traditional Arabic" w:hint="cs"/>
          <w:sz w:val="36"/>
          <w:szCs w:val="36"/>
          <w:u w:val="single"/>
          <w:rtl/>
        </w:rPr>
        <w:t xml:space="preserve"> </w:t>
      </w:r>
      <w:proofErr w:type="gramStart"/>
      <w:r w:rsidR="00C52394" w:rsidRPr="00C52394">
        <w:rPr>
          <w:rFonts w:cs="Traditional Arabic" w:hint="cs"/>
          <w:sz w:val="36"/>
          <w:szCs w:val="36"/>
          <w:u w:val="single"/>
          <w:rtl/>
        </w:rPr>
        <w:t>المحور</w:t>
      </w:r>
      <w:proofErr w:type="gramEnd"/>
      <w:r w:rsidR="00C52394" w:rsidRPr="00C52394">
        <w:rPr>
          <w:rFonts w:cs="Traditional Arabic" w:hint="cs"/>
          <w:sz w:val="36"/>
          <w:szCs w:val="36"/>
          <w:u w:val="single"/>
          <w:rtl/>
        </w:rPr>
        <w:t xml:space="preserve"> الأول:</w:t>
      </w:r>
      <w:r w:rsidR="00C52394">
        <w:rPr>
          <w:rFonts w:cs="Traditional Arabic" w:hint="cs"/>
          <w:sz w:val="36"/>
          <w:szCs w:val="36"/>
          <w:rtl/>
        </w:rPr>
        <w:t xml:space="preserve"> التأصيل العلمي لنظرية السيادة:</w:t>
      </w:r>
    </w:p>
    <w:p w:rsidR="00C52394" w:rsidRDefault="00C52394" w:rsidP="00C52394">
      <w:pPr>
        <w:spacing w:after="0" w:line="240" w:lineRule="auto"/>
        <w:ind w:firstLine="720"/>
        <w:jc w:val="both"/>
        <w:rPr>
          <w:rFonts w:cs="Traditional Arabic"/>
          <w:sz w:val="36"/>
          <w:szCs w:val="36"/>
          <w:rtl/>
        </w:rPr>
      </w:pPr>
      <w:r>
        <w:rPr>
          <w:rFonts w:cs="Traditional Arabic" w:hint="cs"/>
          <w:sz w:val="36"/>
          <w:szCs w:val="36"/>
          <w:rtl/>
        </w:rPr>
        <w:t xml:space="preserve">1- السيادة بين المؤيدين </w:t>
      </w:r>
      <w:proofErr w:type="gramStart"/>
      <w:r>
        <w:rPr>
          <w:rFonts w:cs="Traditional Arabic" w:hint="cs"/>
          <w:sz w:val="36"/>
          <w:szCs w:val="36"/>
          <w:rtl/>
        </w:rPr>
        <w:t>والمعارضين</w:t>
      </w:r>
      <w:proofErr w:type="gramEnd"/>
      <w:r>
        <w:rPr>
          <w:rFonts w:cs="Traditional Arabic" w:hint="cs"/>
          <w:sz w:val="36"/>
          <w:szCs w:val="36"/>
          <w:rtl/>
        </w:rPr>
        <w:t xml:space="preserve"> من فقهاء الشريعة الإسلامية المحدثين.</w:t>
      </w:r>
    </w:p>
    <w:p w:rsidR="00C52394" w:rsidRDefault="00C52394" w:rsidP="00C52394">
      <w:pPr>
        <w:spacing w:after="0" w:line="240" w:lineRule="auto"/>
        <w:ind w:firstLine="720"/>
        <w:jc w:val="both"/>
        <w:rPr>
          <w:rFonts w:cs="Traditional Arabic"/>
          <w:sz w:val="36"/>
          <w:szCs w:val="36"/>
          <w:rtl/>
        </w:rPr>
      </w:pPr>
      <w:r>
        <w:rPr>
          <w:rFonts w:cs="Traditional Arabic" w:hint="cs"/>
          <w:sz w:val="36"/>
          <w:szCs w:val="36"/>
          <w:rtl/>
        </w:rPr>
        <w:t xml:space="preserve">2- السيادة في إطار القانون الدولي العام </w:t>
      </w:r>
      <w:proofErr w:type="gramStart"/>
      <w:r>
        <w:rPr>
          <w:rFonts w:cs="Traditional Arabic" w:hint="cs"/>
          <w:sz w:val="36"/>
          <w:szCs w:val="36"/>
          <w:rtl/>
        </w:rPr>
        <w:t>والمواثيق</w:t>
      </w:r>
      <w:proofErr w:type="gramEnd"/>
      <w:r>
        <w:rPr>
          <w:rFonts w:cs="Traditional Arabic" w:hint="cs"/>
          <w:sz w:val="36"/>
          <w:szCs w:val="36"/>
          <w:rtl/>
        </w:rPr>
        <w:t xml:space="preserve"> الدولية.</w:t>
      </w:r>
    </w:p>
    <w:p w:rsidR="00C52394" w:rsidRDefault="00C52394" w:rsidP="00C52394">
      <w:pPr>
        <w:spacing w:after="0" w:line="240" w:lineRule="auto"/>
        <w:ind w:firstLine="720"/>
        <w:jc w:val="both"/>
        <w:rPr>
          <w:rFonts w:cs="Traditional Arabic"/>
          <w:sz w:val="36"/>
          <w:szCs w:val="36"/>
          <w:rtl/>
        </w:rPr>
      </w:pPr>
      <w:r>
        <w:rPr>
          <w:rFonts w:cs="Traditional Arabic" w:hint="cs"/>
          <w:sz w:val="36"/>
          <w:szCs w:val="36"/>
          <w:rtl/>
        </w:rPr>
        <w:t xml:space="preserve">3- </w:t>
      </w:r>
      <w:proofErr w:type="gramStart"/>
      <w:r>
        <w:rPr>
          <w:rFonts w:cs="Traditional Arabic" w:hint="cs"/>
          <w:sz w:val="36"/>
          <w:szCs w:val="36"/>
          <w:rtl/>
        </w:rPr>
        <w:t>اختصاصات</w:t>
      </w:r>
      <w:proofErr w:type="gramEnd"/>
      <w:r>
        <w:rPr>
          <w:rFonts w:cs="Traditional Arabic" w:hint="cs"/>
          <w:sz w:val="36"/>
          <w:szCs w:val="36"/>
          <w:rtl/>
        </w:rPr>
        <w:t xml:space="preserve"> الدول الداخلية والخارجية في إطار نظرية السيادة النسبية.</w:t>
      </w:r>
    </w:p>
    <w:p w:rsidR="00C52394" w:rsidRDefault="00C52394" w:rsidP="00C52394">
      <w:pPr>
        <w:spacing w:after="0" w:line="240" w:lineRule="auto"/>
        <w:ind w:firstLine="720"/>
        <w:jc w:val="both"/>
        <w:rPr>
          <w:rFonts w:cs="Traditional Arabic"/>
          <w:sz w:val="36"/>
          <w:szCs w:val="36"/>
          <w:rtl/>
        </w:rPr>
      </w:pPr>
      <w:r>
        <w:rPr>
          <w:rFonts w:cs="Traditional Arabic" w:hint="cs"/>
          <w:sz w:val="36"/>
          <w:szCs w:val="36"/>
          <w:rtl/>
        </w:rPr>
        <w:t xml:space="preserve">4- </w:t>
      </w:r>
      <w:proofErr w:type="gramStart"/>
      <w:r>
        <w:rPr>
          <w:rFonts w:cs="Traditional Arabic" w:hint="cs"/>
          <w:sz w:val="36"/>
          <w:szCs w:val="36"/>
          <w:rtl/>
        </w:rPr>
        <w:t>حقيقة</w:t>
      </w:r>
      <w:proofErr w:type="gramEnd"/>
      <w:r>
        <w:rPr>
          <w:rFonts w:cs="Traditional Arabic" w:hint="cs"/>
          <w:sz w:val="36"/>
          <w:szCs w:val="36"/>
          <w:rtl/>
        </w:rPr>
        <w:t xml:space="preserve"> ونطاق سيادة المملكة العربية السعودية على محيط الحرمين الشريفين والمشاعر المقدسة.</w:t>
      </w:r>
    </w:p>
    <w:p w:rsidR="00C52394" w:rsidRDefault="00C52394" w:rsidP="00C52394">
      <w:pPr>
        <w:spacing w:after="0" w:line="240" w:lineRule="auto"/>
        <w:ind w:firstLine="720"/>
        <w:jc w:val="both"/>
        <w:rPr>
          <w:rFonts w:cs="Traditional Arabic"/>
          <w:sz w:val="36"/>
          <w:szCs w:val="36"/>
          <w:rtl/>
        </w:rPr>
      </w:pPr>
      <w:r>
        <w:rPr>
          <w:rFonts w:cs="Traditional Arabic" w:hint="cs"/>
          <w:sz w:val="36"/>
          <w:szCs w:val="36"/>
          <w:rtl/>
        </w:rPr>
        <w:t xml:space="preserve">5- حقوق المملكة العربية السعودية المتصلة بشئون الحج والعمرة والمتفرعة </w:t>
      </w:r>
      <w:proofErr w:type="gramStart"/>
      <w:r>
        <w:rPr>
          <w:rFonts w:cs="Traditional Arabic" w:hint="cs"/>
          <w:sz w:val="36"/>
          <w:szCs w:val="36"/>
          <w:rtl/>
        </w:rPr>
        <w:t>عن</w:t>
      </w:r>
      <w:proofErr w:type="gramEnd"/>
      <w:r>
        <w:rPr>
          <w:rFonts w:cs="Traditional Arabic" w:hint="cs"/>
          <w:sz w:val="36"/>
          <w:szCs w:val="36"/>
          <w:rtl/>
        </w:rPr>
        <w:t xml:space="preserve"> حق السيادة.</w:t>
      </w:r>
    </w:p>
    <w:p w:rsidR="00C52394" w:rsidRDefault="007F7C2A" w:rsidP="00C52394">
      <w:pPr>
        <w:spacing w:after="0" w:line="240" w:lineRule="auto"/>
        <w:ind w:firstLine="720"/>
        <w:jc w:val="both"/>
        <w:rPr>
          <w:rFonts w:cs="Traditional Arabic"/>
          <w:sz w:val="36"/>
          <w:szCs w:val="36"/>
          <w:rtl/>
        </w:rPr>
      </w:pPr>
      <w:r>
        <w:rPr>
          <w:rFonts w:cs="Traditional Arabic" w:hint="cs"/>
          <w:sz w:val="36"/>
          <w:szCs w:val="36"/>
          <w:u w:val="single"/>
          <w:rtl/>
        </w:rPr>
        <w:lastRenderedPageBreak/>
        <w:t>*</w:t>
      </w:r>
      <w:r w:rsidR="00C52394" w:rsidRPr="00C52394">
        <w:rPr>
          <w:rFonts w:cs="Traditional Arabic" w:hint="cs"/>
          <w:sz w:val="36"/>
          <w:szCs w:val="36"/>
          <w:u w:val="single"/>
          <w:rtl/>
        </w:rPr>
        <w:t xml:space="preserve"> </w:t>
      </w:r>
      <w:proofErr w:type="gramStart"/>
      <w:r w:rsidR="00C52394" w:rsidRPr="00C52394">
        <w:rPr>
          <w:rFonts w:cs="Traditional Arabic" w:hint="cs"/>
          <w:sz w:val="36"/>
          <w:szCs w:val="36"/>
          <w:u w:val="single"/>
          <w:rtl/>
        </w:rPr>
        <w:t>المحور</w:t>
      </w:r>
      <w:proofErr w:type="gramEnd"/>
      <w:r w:rsidR="00C52394" w:rsidRPr="00C52394">
        <w:rPr>
          <w:rFonts w:cs="Traditional Arabic" w:hint="cs"/>
          <w:sz w:val="36"/>
          <w:szCs w:val="36"/>
          <w:u w:val="single"/>
          <w:rtl/>
        </w:rPr>
        <w:t xml:space="preserve"> الثاني:</w:t>
      </w:r>
      <w:r w:rsidR="00C52394">
        <w:rPr>
          <w:rFonts w:cs="Traditional Arabic" w:hint="cs"/>
          <w:sz w:val="36"/>
          <w:szCs w:val="36"/>
          <w:rtl/>
        </w:rPr>
        <w:t xml:space="preserve"> وجوه الخلاف ومظاهر الفصل بين السيادة الدينية على الحرمين الشريفين والمشاعر المقدسة وبين السيادة القانونية عليهما:</w:t>
      </w:r>
    </w:p>
    <w:p w:rsidR="00C52394" w:rsidRDefault="00C52394" w:rsidP="00C52394">
      <w:pPr>
        <w:spacing w:after="0" w:line="240" w:lineRule="auto"/>
        <w:ind w:firstLine="720"/>
        <w:jc w:val="both"/>
        <w:rPr>
          <w:rFonts w:cs="Traditional Arabic"/>
          <w:sz w:val="36"/>
          <w:szCs w:val="36"/>
          <w:rtl/>
        </w:rPr>
      </w:pPr>
      <w:r>
        <w:rPr>
          <w:rFonts w:cs="Traditional Arabic" w:hint="cs"/>
          <w:sz w:val="36"/>
          <w:szCs w:val="36"/>
          <w:rtl/>
        </w:rPr>
        <w:t xml:space="preserve">1- جغرافيا </w:t>
      </w:r>
      <w:proofErr w:type="gramStart"/>
      <w:r>
        <w:rPr>
          <w:rFonts w:cs="Traditional Arabic" w:hint="cs"/>
          <w:sz w:val="36"/>
          <w:szCs w:val="36"/>
          <w:rtl/>
        </w:rPr>
        <w:t>الحرمين</w:t>
      </w:r>
      <w:proofErr w:type="gramEnd"/>
      <w:r>
        <w:rPr>
          <w:rFonts w:cs="Traditional Arabic" w:hint="cs"/>
          <w:sz w:val="36"/>
          <w:szCs w:val="36"/>
          <w:rtl/>
        </w:rPr>
        <w:t xml:space="preserve"> الشريفين والمشاعر المقدسة.</w:t>
      </w:r>
    </w:p>
    <w:p w:rsidR="00C52394" w:rsidRDefault="00C52394" w:rsidP="00C52394">
      <w:pPr>
        <w:spacing w:after="0" w:line="240" w:lineRule="auto"/>
        <w:ind w:firstLine="720"/>
        <w:jc w:val="both"/>
        <w:rPr>
          <w:rFonts w:cs="Traditional Arabic"/>
          <w:sz w:val="36"/>
          <w:szCs w:val="36"/>
          <w:rtl/>
        </w:rPr>
      </w:pPr>
      <w:r>
        <w:rPr>
          <w:rFonts w:cs="Traditional Arabic" w:hint="cs"/>
          <w:sz w:val="36"/>
          <w:szCs w:val="36"/>
          <w:rtl/>
        </w:rPr>
        <w:t xml:space="preserve">2- مصادر ونطاق ما يتمتع به الحرمان الشريفان من قداسة </w:t>
      </w:r>
      <w:proofErr w:type="gramStart"/>
      <w:r>
        <w:rPr>
          <w:rFonts w:cs="Traditional Arabic" w:hint="cs"/>
          <w:sz w:val="36"/>
          <w:szCs w:val="36"/>
          <w:rtl/>
        </w:rPr>
        <w:t>وحصانة</w:t>
      </w:r>
      <w:proofErr w:type="gramEnd"/>
      <w:r>
        <w:rPr>
          <w:rFonts w:cs="Traditional Arabic" w:hint="cs"/>
          <w:sz w:val="36"/>
          <w:szCs w:val="36"/>
          <w:rtl/>
        </w:rPr>
        <w:t>.</w:t>
      </w:r>
    </w:p>
    <w:p w:rsidR="00C52394" w:rsidRDefault="00C52394" w:rsidP="00C52394">
      <w:pPr>
        <w:spacing w:after="0" w:line="240" w:lineRule="auto"/>
        <w:ind w:firstLine="720"/>
        <w:jc w:val="both"/>
        <w:rPr>
          <w:rFonts w:cs="Traditional Arabic"/>
          <w:sz w:val="36"/>
          <w:szCs w:val="36"/>
          <w:rtl/>
        </w:rPr>
      </w:pPr>
      <w:r>
        <w:rPr>
          <w:rFonts w:cs="Traditional Arabic" w:hint="cs"/>
          <w:sz w:val="36"/>
          <w:szCs w:val="36"/>
          <w:rtl/>
        </w:rPr>
        <w:t xml:space="preserve">2- </w:t>
      </w:r>
      <w:proofErr w:type="gramStart"/>
      <w:r>
        <w:rPr>
          <w:rFonts w:cs="Traditional Arabic" w:hint="cs"/>
          <w:sz w:val="36"/>
          <w:szCs w:val="36"/>
          <w:rtl/>
        </w:rPr>
        <w:t>موقف</w:t>
      </w:r>
      <w:proofErr w:type="gramEnd"/>
      <w:r>
        <w:rPr>
          <w:rFonts w:cs="Traditional Arabic" w:hint="cs"/>
          <w:sz w:val="36"/>
          <w:szCs w:val="36"/>
          <w:rtl/>
        </w:rPr>
        <w:t xml:space="preserve"> فقهاء المسلمين من ملكية وتملك موقع الحرمين الشريفين والمشاعر المقدسة، بالنسبة للأفراد.</w:t>
      </w:r>
    </w:p>
    <w:p w:rsidR="00C52394" w:rsidRDefault="00C52394" w:rsidP="00C52394">
      <w:pPr>
        <w:spacing w:after="0" w:line="240" w:lineRule="auto"/>
        <w:ind w:firstLine="720"/>
        <w:jc w:val="both"/>
        <w:rPr>
          <w:rFonts w:cs="Traditional Arabic"/>
          <w:sz w:val="36"/>
          <w:szCs w:val="36"/>
          <w:rtl/>
        </w:rPr>
      </w:pPr>
      <w:r>
        <w:rPr>
          <w:rFonts w:cs="Traditional Arabic" w:hint="cs"/>
          <w:sz w:val="36"/>
          <w:szCs w:val="36"/>
          <w:rtl/>
        </w:rPr>
        <w:t xml:space="preserve">4- </w:t>
      </w:r>
      <w:proofErr w:type="gramStart"/>
      <w:r>
        <w:rPr>
          <w:rFonts w:cs="Traditional Arabic" w:hint="cs"/>
          <w:sz w:val="36"/>
          <w:szCs w:val="36"/>
          <w:rtl/>
        </w:rPr>
        <w:t>مدى</w:t>
      </w:r>
      <w:proofErr w:type="gramEnd"/>
      <w:r>
        <w:rPr>
          <w:rFonts w:cs="Traditional Arabic" w:hint="cs"/>
          <w:sz w:val="36"/>
          <w:szCs w:val="36"/>
          <w:rtl/>
        </w:rPr>
        <w:t xml:space="preserve"> جواز ملكية الدولة لموقع الحرمين الشريفين والمشاعر المقدسة ونوع هذه الملكية، ومعايير التفرقة بين ملكية الدولة وسيادتها.</w:t>
      </w:r>
    </w:p>
    <w:p w:rsidR="00C52394" w:rsidRDefault="00C52394" w:rsidP="00C52394">
      <w:pPr>
        <w:spacing w:after="0" w:line="240" w:lineRule="auto"/>
        <w:ind w:firstLine="720"/>
        <w:jc w:val="both"/>
        <w:rPr>
          <w:rFonts w:cs="Traditional Arabic"/>
          <w:sz w:val="36"/>
          <w:szCs w:val="36"/>
          <w:rtl/>
        </w:rPr>
      </w:pPr>
      <w:r>
        <w:rPr>
          <w:rFonts w:cs="Traditional Arabic" w:hint="cs"/>
          <w:sz w:val="36"/>
          <w:szCs w:val="36"/>
          <w:rtl/>
        </w:rPr>
        <w:t xml:space="preserve">5- معايير التفرقة بين السيادة الدينية الذاتية للحرمين الشريفين والمشاعر المقدسة، والسيادة القانونية لدولة الإقليم على موقع الحرمين الشريفين </w:t>
      </w:r>
      <w:proofErr w:type="gramStart"/>
      <w:r>
        <w:rPr>
          <w:rFonts w:cs="Traditional Arabic" w:hint="cs"/>
          <w:sz w:val="36"/>
          <w:szCs w:val="36"/>
          <w:rtl/>
        </w:rPr>
        <w:t>والمشاعر</w:t>
      </w:r>
      <w:proofErr w:type="gramEnd"/>
      <w:r>
        <w:rPr>
          <w:rFonts w:cs="Traditional Arabic" w:hint="cs"/>
          <w:sz w:val="36"/>
          <w:szCs w:val="36"/>
          <w:rtl/>
        </w:rPr>
        <w:t>.</w:t>
      </w:r>
    </w:p>
    <w:p w:rsidR="00C52394" w:rsidRDefault="00C52394" w:rsidP="00C52394">
      <w:pPr>
        <w:spacing w:after="0" w:line="240" w:lineRule="auto"/>
        <w:ind w:firstLine="720"/>
        <w:jc w:val="both"/>
        <w:rPr>
          <w:rFonts w:cs="Traditional Arabic"/>
          <w:sz w:val="36"/>
          <w:szCs w:val="36"/>
          <w:rtl/>
        </w:rPr>
      </w:pPr>
      <w:r>
        <w:rPr>
          <w:rFonts w:cs="Traditional Arabic" w:hint="cs"/>
          <w:sz w:val="36"/>
          <w:szCs w:val="36"/>
          <w:rtl/>
        </w:rPr>
        <w:t xml:space="preserve">6- مدى اعتبار السيادة </w:t>
      </w:r>
      <w:proofErr w:type="gramStart"/>
      <w:r>
        <w:rPr>
          <w:rFonts w:cs="Traditional Arabic" w:hint="cs"/>
          <w:sz w:val="36"/>
          <w:szCs w:val="36"/>
          <w:rtl/>
        </w:rPr>
        <w:t>القانونية</w:t>
      </w:r>
      <w:proofErr w:type="gramEnd"/>
      <w:r>
        <w:rPr>
          <w:rFonts w:cs="Traditional Arabic" w:hint="cs"/>
          <w:sz w:val="36"/>
          <w:szCs w:val="36"/>
          <w:rtl/>
        </w:rPr>
        <w:t xml:space="preserve"> لدولة الإقليم على موقع الحرمين الشريفين والمشاعر المقدسة شأنا داخليا من شئون الدولة السعودية.</w:t>
      </w:r>
    </w:p>
    <w:p w:rsidR="00C52394" w:rsidRDefault="00C52394" w:rsidP="00C52394">
      <w:pPr>
        <w:spacing w:after="0" w:line="240" w:lineRule="auto"/>
        <w:ind w:firstLine="720"/>
        <w:jc w:val="both"/>
        <w:rPr>
          <w:rFonts w:cs="Traditional Arabic"/>
          <w:sz w:val="36"/>
          <w:szCs w:val="36"/>
          <w:rtl/>
        </w:rPr>
      </w:pPr>
      <w:r>
        <w:rPr>
          <w:rFonts w:cs="Traditional Arabic" w:hint="cs"/>
          <w:sz w:val="36"/>
          <w:szCs w:val="36"/>
          <w:rtl/>
        </w:rPr>
        <w:t xml:space="preserve">7- </w:t>
      </w:r>
      <w:proofErr w:type="gramStart"/>
      <w:r>
        <w:rPr>
          <w:rFonts w:cs="Traditional Arabic" w:hint="cs"/>
          <w:sz w:val="36"/>
          <w:szCs w:val="36"/>
          <w:rtl/>
        </w:rPr>
        <w:t>مدى</w:t>
      </w:r>
      <w:proofErr w:type="gramEnd"/>
      <w:r>
        <w:rPr>
          <w:rFonts w:cs="Traditional Arabic" w:hint="cs"/>
          <w:sz w:val="36"/>
          <w:szCs w:val="36"/>
          <w:rtl/>
        </w:rPr>
        <w:t xml:space="preserve"> اعتبار تدويل موقع الحرمين الشريفين والمشاعر المقدسة باعتبارهما جزءا من إقليم الدولة صاحبة السيادة القانونية عليهما، عدوانا على سيادة واستقلال المملكة.</w:t>
      </w:r>
    </w:p>
    <w:p w:rsidR="00C52394" w:rsidRDefault="00C52394" w:rsidP="00C52394">
      <w:pPr>
        <w:spacing w:after="0" w:line="240" w:lineRule="auto"/>
        <w:ind w:firstLine="720"/>
        <w:jc w:val="both"/>
        <w:rPr>
          <w:rFonts w:cs="Traditional Arabic"/>
          <w:sz w:val="36"/>
          <w:szCs w:val="36"/>
          <w:rtl/>
        </w:rPr>
      </w:pPr>
      <w:r>
        <w:rPr>
          <w:rFonts w:cs="Traditional Arabic" w:hint="cs"/>
          <w:sz w:val="36"/>
          <w:szCs w:val="36"/>
          <w:rtl/>
        </w:rPr>
        <w:t xml:space="preserve">8- معايير التمييز </w:t>
      </w:r>
      <w:proofErr w:type="gramStart"/>
      <w:r>
        <w:rPr>
          <w:rFonts w:cs="Traditional Arabic" w:hint="cs"/>
          <w:sz w:val="36"/>
          <w:szCs w:val="36"/>
          <w:rtl/>
        </w:rPr>
        <w:t>بين</w:t>
      </w:r>
      <w:proofErr w:type="gramEnd"/>
      <w:r>
        <w:rPr>
          <w:rFonts w:cs="Traditional Arabic" w:hint="cs"/>
          <w:sz w:val="36"/>
          <w:szCs w:val="36"/>
          <w:rtl/>
        </w:rPr>
        <w:t xml:space="preserve"> حقوق السيادة وحقوق الملكية.</w:t>
      </w:r>
    </w:p>
    <w:p w:rsidR="00A82687" w:rsidRDefault="007F7C2A" w:rsidP="00A82687">
      <w:pPr>
        <w:spacing w:after="0" w:line="240" w:lineRule="auto"/>
        <w:ind w:firstLine="720"/>
        <w:jc w:val="both"/>
        <w:rPr>
          <w:rFonts w:cs="Traditional Arabic"/>
          <w:sz w:val="36"/>
          <w:szCs w:val="36"/>
          <w:rtl/>
        </w:rPr>
      </w:pPr>
      <w:r>
        <w:rPr>
          <w:rFonts w:cs="Traditional Arabic" w:hint="cs"/>
          <w:sz w:val="36"/>
          <w:szCs w:val="36"/>
          <w:u w:val="single"/>
          <w:rtl/>
        </w:rPr>
        <w:t>*</w:t>
      </w:r>
      <w:r w:rsidR="00C52394" w:rsidRPr="00A82687">
        <w:rPr>
          <w:rFonts w:cs="Traditional Arabic" w:hint="cs"/>
          <w:sz w:val="36"/>
          <w:szCs w:val="36"/>
          <w:u w:val="single"/>
          <w:rtl/>
        </w:rPr>
        <w:t xml:space="preserve"> </w:t>
      </w:r>
      <w:proofErr w:type="gramStart"/>
      <w:r w:rsidR="00C52394" w:rsidRPr="00A82687">
        <w:rPr>
          <w:rFonts w:cs="Traditional Arabic" w:hint="cs"/>
          <w:sz w:val="36"/>
          <w:szCs w:val="36"/>
          <w:u w:val="single"/>
          <w:rtl/>
        </w:rPr>
        <w:t>المحور</w:t>
      </w:r>
      <w:proofErr w:type="gramEnd"/>
      <w:r w:rsidR="00C52394" w:rsidRPr="00A82687">
        <w:rPr>
          <w:rFonts w:cs="Traditional Arabic" w:hint="cs"/>
          <w:sz w:val="36"/>
          <w:szCs w:val="36"/>
          <w:u w:val="single"/>
          <w:rtl/>
        </w:rPr>
        <w:t xml:space="preserve"> الثالث:</w:t>
      </w:r>
      <w:r w:rsidR="00C52394">
        <w:rPr>
          <w:rFonts w:cs="Traditional Arabic" w:hint="cs"/>
          <w:sz w:val="36"/>
          <w:szCs w:val="36"/>
          <w:rtl/>
        </w:rPr>
        <w:t xml:space="preserve"> مصادر</w:t>
      </w:r>
      <w:r w:rsidR="00A82687">
        <w:rPr>
          <w:rFonts w:cs="Traditional Arabic" w:hint="cs"/>
          <w:sz w:val="36"/>
          <w:szCs w:val="36"/>
          <w:rtl/>
        </w:rPr>
        <w:t xml:space="preserve"> ونطاق حق المملكة في الحيلولة دون تدويل الحرمين الشريفين والمشاعر المقدسة وإدارة حشود الحجاج والمعتمرين:</w:t>
      </w:r>
    </w:p>
    <w:p w:rsidR="00A82687" w:rsidRDefault="00A82687" w:rsidP="00A82687">
      <w:pPr>
        <w:spacing w:after="0" w:line="240" w:lineRule="auto"/>
        <w:ind w:firstLine="720"/>
        <w:jc w:val="both"/>
        <w:rPr>
          <w:rFonts w:cs="Traditional Arabic"/>
          <w:sz w:val="36"/>
          <w:szCs w:val="36"/>
          <w:rtl/>
        </w:rPr>
      </w:pPr>
      <w:r>
        <w:rPr>
          <w:rFonts w:cs="Traditional Arabic" w:hint="cs"/>
          <w:sz w:val="36"/>
          <w:szCs w:val="36"/>
          <w:rtl/>
        </w:rPr>
        <w:t xml:space="preserve">1- </w:t>
      </w:r>
      <w:proofErr w:type="gramStart"/>
      <w:r>
        <w:rPr>
          <w:rFonts w:cs="Traditional Arabic" w:hint="cs"/>
          <w:sz w:val="36"/>
          <w:szCs w:val="36"/>
          <w:rtl/>
        </w:rPr>
        <w:t>الحقوق</w:t>
      </w:r>
      <w:proofErr w:type="gramEnd"/>
      <w:r>
        <w:rPr>
          <w:rFonts w:cs="Traditional Arabic" w:hint="cs"/>
          <w:sz w:val="36"/>
          <w:szCs w:val="36"/>
          <w:rtl/>
        </w:rPr>
        <w:t xml:space="preserve"> التاريخية للمملكة.</w:t>
      </w:r>
    </w:p>
    <w:p w:rsidR="00A82687" w:rsidRDefault="00A82687" w:rsidP="00A82687">
      <w:pPr>
        <w:spacing w:after="0" w:line="240" w:lineRule="auto"/>
        <w:ind w:firstLine="720"/>
        <w:jc w:val="both"/>
        <w:rPr>
          <w:rFonts w:cs="Traditional Arabic"/>
          <w:sz w:val="36"/>
          <w:szCs w:val="36"/>
          <w:rtl/>
        </w:rPr>
      </w:pPr>
      <w:r>
        <w:rPr>
          <w:rFonts w:cs="Traditional Arabic" w:hint="cs"/>
          <w:sz w:val="36"/>
          <w:szCs w:val="36"/>
          <w:rtl/>
        </w:rPr>
        <w:t>2- حقوق السيادة القانونية للمملكة.</w:t>
      </w:r>
    </w:p>
    <w:p w:rsidR="00A82687" w:rsidRDefault="00A82687" w:rsidP="00A82687">
      <w:pPr>
        <w:spacing w:after="0" w:line="240" w:lineRule="auto"/>
        <w:ind w:firstLine="720"/>
        <w:jc w:val="both"/>
        <w:rPr>
          <w:rFonts w:cs="Traditional Arabic"/>
          <w:sz w:val="36"/>
          <w:szCs w:val="36"/>
          <w:rtl/>
        </w:rPr>
      </w:pPr>
      <w:r>
        <w:rPr>
          <w:rFonts w:cs="Traditional Arabic" w:hint="cs"/>
          <w:sz w:val="36"/>
          <w:szCs w:val="36"/>
          <w:rtl/>
        </w:rPr>
        <w:t xml:space="preserve">3- تهافت </w:t>
      </w:r>
      <w:proofErr w:type="gramStart"/>
      <w:r>
        <w:rPr>
          <w:rFonts w:cs="Traditional Arabic" w:hint="cs"/>
          <w:sz w:val="36"/>
          <w:szCs w:val="36"/>
          <w:rtl/>
        </w:rPr>
        <w:t>الأسباب</w:t>
      </w:r>
      <w:proofErr w:type="gramEnd"/>
      <w:r>
        <w:rPr>
          <w:rFonts w:cs="Traditional Arabic" w:hint="cs"/>
          <w:sz w:val="36"/>
          <w:szCs w:val="36"/>
          <w:rtl/>
        </w:rPr>
        <w:t xml:space="preserve"> الداعية للتدويل.</w:t>
      </w:r>
    </w:p>
    <w:p w:rsidR="00A82687" w:rsidRDefault="00A82687" w:rsidP="00A82687">
      <w:pPr>
        <w:spacing w:after="0" w:line="240" w:lineRule="auto"/>
        <w:ind w:firstLine="720"/>
        <w:jc w:val="both"/>
        <w:rPr>
          <w:rFonts w:cs="Traditional Arabic"/>
          <w:sz w:val="36"/>
          <w:szCs w:val="36"/>
          <w:rtl/>
        </w:rPr>
      </w:pPr>
      <w:r>
        <w:rPr>
          <w:rFonts w:cs="Traditional Arabic" w:hint="cs"/>
          <w:sz w:val="36"/>
          <w:szCs w:val="36"/>
          <w:rtl/>
        </w:rPr>
        <w:t>4- تدابير حماية الأمن الوطني للمملكة.</w:t>
      </w:r>
    </w:p>
    <w:p w:rsidR="00A82687" w:rsidRDefault="00A82687" w:rsidP="00A82687">
      <w:pPr>
        <w:spacing w:after="0" w:line="240" w:lineRule="auto"/>
        <w:ind w:firstLine="720"/>
        <w:jc w:val="both"/>
        <w:rPr>
          <w:rFonts w:cs="Traditional Arabic"/>
          <w:sz w:val="36"/>
          <w:szCs w:val="36"/>
          <w:rtl/>
        </w:rPr>
      </w:pPr>
      <w:r>
        <w:rPr>
          <w:rFonts w:cs="Traditional Arabic" w:hint="cs"/>
          <w:sz w:val="36"/>
          <w:szCs w:val="36"/>
          <w:rtl/>
        </w:rPr>
        <w:t xml:space="preserve">5- </w:t>
      </w:r>
      <w:proofErr w:type="gramStart"/>
      <w:r>
        <w:rPr>
          <w:rFonts w:cs="Traditional Arabic" w:hint="cs"/>
          <w:sz w:val="36"/>
          <w:szCs w:val="36"/>
          <w:rtl/>
        </w:rPr>
        <w:t>انتفاء</w:t>
      </w:r>
      <w:proofErr w:type="gramEnd"/>
      <w:r>
        <w:rPr>
          <w:rFonts w:cs="Traditional Arabic" w:hint="cs"/>
          <w:sz w:val="36"/>
          <w:szCs w:val="36"/>
          <w:rtl/>
        </w:rPr>
        <w:t xml:space="preserve"> أسباب المسئولية الدولية الأدبية والقانونية عن المملكة.</w:t>
      </w:r>
    </w:p>
    <w:p w:rsidR="00A82687" w:rsidRDefault="00A82687" w:rsidP="00A82687">
      <w:pPr>
        <w:spacing w:after="0" w:line="240" w:lineRule="auto"/>
        <w:ind w:firstLine="720"/>
        <w:jc w:val="both"/>
        <w:rPr>
          <w:rFonts w:cs="Traditional Arabic"/>
          <w:sz w:val="36"/>
          <w:szCs w:val="36"/>
          <w:rtl/>
        </w:rPr>
      </w:pPr>
      <w:r>
        <w:rPr>
          <w:rFonts w:cs="Traditional Arabic" w:hint="cs"/>
          <w:sz w:val="36"/>
          <w:szCs w:val="36"/>
          <w:rtl/>
        </w:rPr>
        <w:t xml:space="preserve">6- إضرار التدويل بمنظومة الإدارة </w:t>
      </w:r>
      <w:proofErr w:type="gramStart"/>
      <w:r>
        <w:rPr>
          <w:rFonts w:cs="Traditional Arabic" w:hint="cs"/>
          <w:sz w:val="36"/>
          <w:szCs w:val="36"/>
          <w:rtl/>
        </w:rPr>
        <w:t>السعودية</w:t>
      </w:r>
      <w:proofErr w:type="gramEnd"/>
      <w:r>
        <w:rPr>
          <w:rFonts w:cs="Traditional Arabic" w:hint="cs"/>
          <w:sz w:val="36"/>
          <w:szCs w:val="36"/>
          <w:rtl/>
        </w:rPr>
        <w:t xml:space="preserve"> لشئون الحرمين الشريفين والمشاعر المقدسة، وإدارة حشود الحجاج.</w:t>
      </w:r>
    </w:p>
    <w:p w:rsidR="00A82687" w:rsidRDefault="00A82687" w:rsidP="00A82687">
      <w:pPr>
        <w:spacing w:after="0" w:line="240" w:lineRule="auto"/>
        <w:ind w:firstLine="720"/>
        <w:jc w:val="both"/>
        <w:rPr>
          <w:rFonts w:cs="Traditional Arabic"/>
          <w:sz w:val="36"/>
          <w:szCs w:val="36"/>
          <w:rtl/>
        </w:rPr>
      </w:pPr>
      <w:r>
        <w:rPr>
          <w:rFonts w:cs="Traditional Arabic" w:hint="cs"/>
          <w:sz w:val="36"/>
          <w:szCs w:val="36"/>
          <w:rtl/>
        </w:rPr>
        <w:t>7- إضرار التدويل بمنظومة التخطيط الاستراتيجي السعودي لخدمة ضيوف الرحمن، ورعاية الحرمين الشريفين والمشاعر المقدسة.</w:t>
      </w:r>
    </w:p>
    <w:p w:rsidR="00A82687" w:rsidRDefault="00A82687" w:rsidP="00A82687">
      <w:pPr>
        <w:spacing w:after="0" w:line="240" w:lineRule="auto"/>
        <w:ind w:firstLine="720"/>
        <w:jc w:val="both"/>
        <w:rPr>
          <w:rFonts w:cs="Traditional Arabic"/>
          <w:sz w:val="36"/>
          <w:szCs w:val="36"/>
          <w:rtl/>
        </w:rPr>
      </w:pPr>
      <w:r>
        <w:rPr>
          <w:rFonts w:cs="Traditional Arabic" w:hint="cs"/>
          <w:sz w:val="36"/>
          <w:szCs w:val="36"/>
          <w:rtl/>
        </w:rPr>
        <w:lastRenderedPageBreak/>
        <w:t xml:space="preserve">8- انعدام البديل القادر على الحلول </w:t>
      </w:r>
      <w:proofErr w:type="gramStart"/>
      <w:r>
        <w:rPr>
          <w:rFonts w:cs="Traditional Arabic" w:hint="cs"/>
          <w:sz w:val="36"/>
          <w:szCs w:val="36"/>
          <w:rtl/>
        </w:rPr>
        <w:t>محل</w:t>
      </w:r>
      <w:proofErr w:type="gramEnd"/>
      <w:r>
        <w:rPr>
          <w:rFonts w:cs="Traditional Arabic" w:hint="cs"/>
          <w:sz w:val="36"/>
          <w:szCs w:val="36"/>
          <w:rtl/>
        </w:rPr>
        <w:t xml:space="preserve"> المملكة في رعاية الحرمين الشريفين وإدارة حشود الحجاج والمعتمرين المتزايدة.</w:t>
      </w:r>
    </w:p>
    <w:p w:rsidR="00A82687" w:rsidRDefault="00A82687" w:rsidP="00A82687">
      <w:pPr>
        <w:spacing w:after="0" w:line="240" w:lineRule="auto"/>
        <w:ind w:firstLine="720"/>
        <w:jc w:val="both"/>
        <w:rPr>
          <w:rFonts w:cs="Traditional Arabic"/>
          <w:sz w:val="36"/>
          <w:szCs w:val="36"/>
          <w:rtl/>
        </w:rPr>
      </w:pPr>
      <w:r>
        <w:rPr>
          <w:rFonts w:cs="Traditional Arabic" w:hint="cs"/>
          <w:sz w:val="36"/>
          <w:szCs w:val="36"/>
          <w:rtl/>
        </w:rPr>
        <w:t xml:space="preserve">9- الحيلولة دون اتخاذ الحرمين الشريفين </w:t>
      </w:r>
      <w:proofErr w:type="gramStart"/>
      <w:r>
        <w:rPr>
          <w:rFonts w:cs="Traditional Arabic" w:hint="cs"/>
          <w:sz w:val="36"/>
          <w:szCs w:val="36"/>
          <w:rtl/>
        </w:rPr>
        <w:t>مسرحا</w:t>
      </w:r>
      <w:proofErr w:type="gramEnd"/>
      <w:r>
        <w:rPr>
          <w:rFonts w:cs="Traditional Arabic" w:hint="cs"/>
          <w:sz w:val="36"/>
          <w:szCs w:val="36"/>
          <w:rtl/>
        </w:rPr>
        <w:t xml:space="preserve"> لطقوس دينية شاذة.</w:t>
      </w:r>
    </w:p>
    <w:p w:rsidR="00A82687" w:rsidRDefault="007F7C2A" w:rsidP="00A82687">
      <w:pPr>
        <w:spacing w:after="0" w:line="240" w:lineRule="auto"/>
        <w:ind w:firstLine="720"/>
        <w:jc w:val="both"/>
        <w:rPr>
          <w:rFonts w:cs="Traditional Arabic"/>
          <w:sz w:val="36"/>
          <w:szCs w:val="36"/>
          <w:rtl/>
        </w:rPr>
      </w:pPr>
      <w:r>
        <w:rPr>
          <w:rFonts w:cs="Traditional Arabic" w:hint="cs"/>
          <w:sz w:val="36"/>
          <w:szCs w:val="36"/>
          <w:u w:val="single"/>
          <w:rtl/>
        </w:rPr>
        <w:t>*</w:t>
      </w:r>
      <w:r w:rsidR="00A82687" w:rsidRPr="00A82687">
        <w:rPr>
          <w:rFonts w:cs="Traditional Arabic" w:hint="cs"/>
          <w:sz w:val="36"/>
          <w:szCs w:val="36"/>
          <w:u w:val="single"/>
          <w:rtl/>
        </w:rPr>
        <w:t xml:space="preserve"> </w:t>
      </w:r>
      <w:proofErr w:type="gramStart"/>
      <w:r w:rsidR="00A82687" w:rsidRPr="00A82687">
        <w:rPr>
          <w:rFonts w:cs="Traditional Arabic" w:hint="cs"/>
          <w:sz w:val="36"/>
          <w:szCs w:val="36"/>
          <w:u w:val="single"/>
          <w:rtl/>
        </w:rPr>
        <w:t>المحور</w:t>
      </w:r>
      <w:proofErr w:type="gramEnd"/>
      <w:r w:rsidR="00A82687" w:rsidRPr="00A82687">
        <w:rPr>
          <w:rFonts w:cs="Traditional Arabic" w:hint="cs"/>
          <w:sz w:val="36"/>
          <w:szCs w:val="36"/>
          <w:u w:val="single"/>
          <w:rtl/>
        </w:rPr>
        <w:t xml:space="preserve"> الرابع:</w:t>
      </w:r>
      <w:r w:rsidR="00A82687">
        <w:rPr>
          <w:rFonts w:cs="Traditional Arabic" w:hint="cs"/>
          <w:sz w:val="36"/>
          <w:szCs w:val="36"/>
          <w:rtl/>
        </w:rPr>
        <w:t xml:space="preserve"> الاعتبارات المانعة من فكرة تدويل السيادة على الحرمين الشريفين والمشاعر المقدسة.</w:t>
      </w:r>
    </w:p>
    <w:p w:rsidR="00A82687" w:rsidRDefault="00A82687" w:rsidP="00A82687">
      <w:pPr>
        <w:spacing w:after="0" w:line="240" w:lineRule="auto"/>
        <w:ind w:firstLine="720"/>
        <w:jc w:val="both"/>
        <w:rPr>
          <w:rFonts w:cs="Traditional Arabic"/>
          <w:sz w:val="36"/>
          <w:szCs w:val="36"/>
          <w:rtl/>
        </w:rPr>
      </w:pPr>
      <w:r>
        <w:rPr>
          <w:rFonts w:cs="Traditional Arabic" w:hint="cs"/>
          <w:sz w:val="36"/>
          <w:szCs w:val="36"/>
          <w:rtl/>
        </w:rPr>
        <w:t>1- اعتبارات المساواة بين الدول في حقوق السيادة.</w:t>
      </w:r>
    </w:p>
    <w:p w:rsidR="00A82687" w:rsidRDefault="00A82687" w:rsidP="00A82687">
      <w:pPr>
        <w:spacing w:after="0" w:line="240" w:lineRule="auto"/>
        <w:ind w:firstLine="720"/>
        <w:jc w:val="both"/>
        <w:rPr>
          <w:rFonts w:cs="Traditional Arabic"/>
          <w:sz w:val="36"/>
          <w:szCs w:val="36"/>
          <w:rtl/>
        </w:rPr>
      </w:pPr>
      <w:r>
        <w:rPr>
          <w:rFonts w:cs="Traditional Arabic" w:hint="cs"/>
          <w:sz w:val="36"/>
          <w:szCs w:val="36"/>
          <w:rtl/>
        </w:rPr>
        <w:t xml:space="preserve">2- </w:t>
      </w:r>
      <w:proofErr w:type="gramStart"/>
      <w:r>
        <w:rPr>
          <w:rFonts w:cs="Traditional Arabic" w:hint="cs"/>
          <w:sz w:val="36"/>
          <w:szCs w:val="36"/>
          <w:rtl/>
        </w:rPr>
        <w:t>اعتبارات</w:t>
      </w:r>
      <w:proofErr w:type="gramEnd"/>
      <w:r>
        <w:rPr>
          <w:rFonts w:cs="Traditional Arabic" w:hint="cs"/>
          <w:sz w:val="36"/>
          <w:szCs w:val="36"/>
          <w:rtl/>
        </w:rPr>
        <w:t xml:space="preserve"> تفضيل وتقديم الدولة صاحبة الإقليم.</w:t>
      </w:r>
    </w:p>
    <w:p w:rsidR="00A82687" w:rsidRDefault="00A82687" w:rsidP="00A82687">
      <w:pPr>
        <w:spacing w:after="0" w:line="240" w:lineRule="auto"/>
        <w:ind w:firstLine="720"/>
        <w:jc w:val="both"/>
        <w:rPr>
          <w:rFonts w:cs="Traditional Arabic"/>
          <w:sz w:val="36"/>
          <w:szCs w:val="36"/>
          <w:rtl/>
        </w:rPr>
      </w:pPr>
      <w:r>
        <w:rPr>
          <w:rFonts w:cs="Traditional Arabic" w:hint="cs"/>
          <w:sz w:val="36"/>
          <w:szCs w:val="36"/>
          <w:rtl/>
        </w:rPr>
        <w:t>3- اعتبارات خروج تدويل السيادة على الحرمين الشريفين والمشاعر المقدسة عن نطاق العمل الجماعي في إطار العلاقات الدولية المتبادلة.</w:t>
      </w:r>
    </w:p>
    <w:p w:rsidR="00A82687" w:rsidRDefault="00A82687" w:rsidP="00A82687">
      <w:pPr>
        <w:spacing w:after="0" w:line="240" w:lineRule="auto"/>
        <w:ind w:firstLine="720"/>
        <w:jc w:val="both"/>
        <w:rPr>
          <w:rFonts w:cs="Traditional Arabic"/>
          <w:sz w:val="36"/>
          <w:szCs w:val="36"/>
          <w:rtl/>
        </w:rPr>
      </w:pPr>
      <w:r>
        <w:rPr>
          <w:rFonts w:cs="Traditional Arabic" w:hint="cs"/>
          <w:sz w:val="36"/>
          <w:szCs w:val="36"/>
          <w:rtl/>
        </w:rPr>
        <w:t xml:space="preserve">4- </w:t>
      </w:r>
      <w:proofErr w:type="gramStart"/>
      <w:r>
        <w:rPr>
          <w:rFonts w:cs="Traditional Arabic" w:hint="cs"/>
          <w:sz w:val="36"/>
          <w:szCs w:val="36"/>
          <w:rtl/>
        </w:rPr>
        <w:t>اعتبارات</w:t>
      </w:r>
      <w:proofErr w:type="gramEnd"/>
      <w:r>
        <w:rPr>
          <w:rFonts w:cs="Traditional Arabic" w:hint="cs"/>
          <w:sz w:val="36"/>
          <w:szCs w:val="36"/>
          <w:rtl/>
        </w:rPr>
        <w:t xml:space="preserve"> انعدام وجود نظام المساءلة الدولية</w:t>
      </w:r>
      <w:r w:rsidR="007F7C2A">
        <w:rPr>
          <w:rFonts w:cs="Traditional Arabic" w:hint="cs"/>
          <w:sz w:val="36"/>
          <w:szCs w:val="36"/>
          <w:rtl/>
        </w:rPr>
        <w:t xml:space="preserve"> للدول</w:t>
      </w:r>
      <w:r>
        <w:rPr>
          <w:rFonts w:cs="Traditional Arabic" w:hint="cs"/>
          <w:sz w:val="36"/>
          <w:szCs w:val="36"/>
          <w:rtl/>
        </w:rPr>
        <w:t xml:space="preserve"> الداعية للتدويل حال تعسفها في ممارسة حقوق سيادتها على الحرمين الشريفين بعد تدويلهما، أو حال تقصيرها في رعايتهما أو في خدمة ضيوف الرحمن.</w:t>
      </w:r>
    </w:p>
    <w:p w:rsidR="00A82687" w:rsidRDefault="00A82687" w:rsidP="00A82687">
      <w:pPr>
        <w:spacing w:after="0" w:line="240" w:lineRule="auto"/>
        <w:ind w:firstLine="720"/>
        <w:jc w:val="both"/>
        <w:rPr>
          <w:rFonts w:cs="Traditional Arabic"/>
          <w:sz w:val="36"/>
          <w:szCs w:val="36"/>
          <w:rtl/>
        </w:rPr>
      </w:pPr>
      <w:r>
        <w:rPr>
          <w:rFonts w:cs="Traditional Arabic" w:hint="cs"/>
          <w:sz w:val="36"/>
          <w:szCs w:val="36"/>
          <w:rtl/>
        </w:rPr>
        <w:t xml:space="preserve">5- اعتبارات انعدام وجود معاهدة دولية إسلامية متعددة الأطراف </w:t>
      </w:r>
      <w:proofErr w:type="gramStart"/>
      <w:r>
        <w:rPr>
          <w:rFonts w:cs="Traditional Arabic" w:hint="cs"/>
          <w:sz w:val="36"/>
          <w:szCs w:val="36"/>
          <w:rtl/>
        </w:rPr>
        <w:t>تسمح</w:t>
      </w:r>
      <w:proofErr w:type="gramEnd"/>
      <w:r>
        <w:rPr>
          <w:rFonts w:cs="Traditional Arabic" w:hint="cs"/>
          <w:sz w:val="36"/>
          <w:szCs w:val="36"/>
          <w:rtl/>
        </w:rPr>
        <w:t xml:space="preserve"> بإخضاع منطقة الحجاز لنظام إدارة دولية إسلامية.</w:t>
      </w:r>
    </w:p>
    <w:p w:rsidR="00A82687" w:rsidRDefault="00A82687" w:rsidP="00A82687">
      <w:pPr>
        <w:spacing w:after="0" w:line="240" w:lineRule="auto"/>
        <w:ind w:firstLine="720"/>
        <w:jc w:val="both"/>
        <w:rPr>
          <w:rFonts w:cs="Traditional Arabic"/>
          <w:sz w:val="36"/>
          <w:szCs w:val="36"/>
          <w:rtl/>
        </w:rPr>
      </w:pPr>
      <w:r>
        <w:rPr>
          <w:rFonts w:cs="Traditional Arabic" w:hint="cs"/>
          <w:sz w:val="36"/>
          <w:szCs w:val="36"/>
          <w:rtl/>
        </w:rPr>
        <w:t xml:space="preserve">6- </w:t>
      </w:r>
      <w:proofErr w:type="gramStart"/>
      <w:r>
        <w:rPr>
          <w:rFonts w:cs="Traditional Arabic" w:hint="cs"/>
          <w:sz w:val="36"/>
          <w:szCs w:val="36"/>
          <w:rtl/>
        </w:rPr>
        <w:t>اعتبارات</w:t>
      </w:r>
      <w:proofErr w:type="gramEnd"/>
      <w:r>
        <w:rPr>
          <w:rFonts w:cs="Traditional Arabic" w:hint="cs"/>
          <w:sz w:val="36"/>
          <w:szCs w:val="36"/>
          <w:rtl/>
        </w:rPr>
        <w:t xml:space="preserve"> انعدام حاجة الأسرة الدولية الإسلامية إلى الاتفاق والتراضي حول إخراج منطقة الحجاز عن نطاق الإدارة والسيادة السعودية، وإخضاعها لنظام إدارة دولية إسلامية.</w:t>
      </w:r>
    </w:p>
    <w:p w:rsidR="00A82687" w:rsidRDefault="00A82687" w:rsidP="00A82687">
      <w:pPr>
        <w:spacing w:after="0" w:line="240" w:lineRule="auto"/>
        <w:ind w:firstLine="720"/>
        <w:jc w:val="both"/>
        <w:rPr>
          <w:rFonts w:cs="Traditional Arabic"/>
          <w:sz w:val="36"/>
          <w:szCs w:val="36"/>
          <w:rtl/>
        </w:rPr>
      </w:pPr>
      <w:r>
        <w:rPr>
          <w:rFonts w:cs="Traditional Arabic" w:hint="cs"/>
          <w:sz w:val="36"/>
          <w:szCs w:val="36"/>
          <w:rtl/>
        </w:rPr>
        <w:t xml:space="preserve">7- </w:t>
      </w:r>
      <w:proofErr w:type="gramStart"/>
      <w:r>
        <w:rPr>
          <w:rFonts w:cs="Traditional Arabic" w:hint="cs"/>
          <w:sz w:val="36"/>
          <w:szCs w:val="36"/>
          <w:rtl/>
        </w:rPr>
        <w:t>اعتبارات</w:t>
      </w:r>
      <w:proofErr w:type="gramEnd"/>
      <w:r>
        <w:rPr>
          <w:rFonts w:cs="Traditional Arabic" w:hint="cs"/>
          <w:sz w:val="36"/>
          <w:szCs w:val="36"/>
          <w:rtl/>
        </w:rPr>
        <w:t xml:space="preserve"> خروج إدارة حشود الحجاج </w:t>
      </w:r>
      <w:r w:rsidR="007F7C2A">
        <w:rPr>
          <w:rFonts w:cs="Traditional Arabic" w:hint="cs"/>
          <w:sz w:val="36"/>
          <w:szCs w:val="36"/>
          <w:rtl/>
        </w:rPr>
        <w:t>و</w:t>
      </w:r>
      <w:r>
        <w:rPr>
          <w:rFonts w:cs="Traditional Arabic" w:hint="cs"/>
          <w:sz w:val="36"/>
          <w:szCs w:val="36"/>
          <w:rtl/>
        </w:rPr>
        <w:t>المعتمرين عن اختصاصات منظمة التعاون الإسلامي المقررة لها بموجب ميثاق إنشائها.</w:t>
      </w:r>
    </w:p>
    <w:p w:rsidR="00A82687" w:rsidRDefault="007F7C2A" w:rsidP="00A82687">
      <w:pPr>
        <w:spacing w:after="0" w:line="240" w:lineRule="auto"/>
        <w:ind w:firstLine="720"/>
        <w:jc w:val="both"/>
        <w:rPr>
          <w:rFonts w:cs="Traditional Arabic"/>
          <w:sz w:val="36"/>
          <w:szCs w:val="36"/>
          <w:rtl/>
        </w:rPr>
      </w:pPr>
      <w:r>
        <w:rPr>
          <w:rFonts w:cs="Traditional Arabic" w:hint="cs"/>
          <w:sz w:val="36"/>
          <w:szCs w:val="36"/>
          <w:u w:val="single"/>
          <w:rtl/>
        </w:rPr>
        <w:t>*</w:t>
      </w:r>
      <w:r w:rsidR="00A82687" w:rsidRPr="00A82687">
        <w:rPr>
          <w:rFonts w:cs="Traditional Arabic" w:hint="cs"/>
          <w:sz w:val="36"/>
          <w:szCs w:val="36"/>
          <w:u w:val="single"/>
          <w:rtl/>
        </w:rPr>
        <w:t xml:space="preserve"> </w:t>
      </w:r>
      <w:proofErr w:type="gramStart"/>
      <w:r w:rsidR="00A82687" w:rsidRPr="00A82687">
        <w:rPr>
          <w:rFonts w:cs="Traditional Arabic" w:hint="cs"/>
          <w:sz w:val="36"/>
          <w:szCs w:val="36"/>
          <w:u w:val="single"/>
          <w:rtl/>
        </w:rPr>
        <w:t>المحور</w:t>
      </w:r>
      <w:proofErr w:type="gramEnd"/>
      <w:r w:rsidR="00A82687" w:rsidRPr="00A82687">
        <w:rPr>
          <w:rFonts w:cs="Traditional Arabic" w:hint="cs"/>
          <w:sz w:val="36"/>
          <w:szCs w:val="36"/>
          <w:u w:val="single"/>
          <w:rtl/>
        </w:rPr>
        <w:t xml:space="preserve"> الخامس:</w:t>
      </w:r>
      <w:r w:rsidR="00A82687">
        <w:rPr>
          <w:rFonts w:cs="Traditional Arabic" w:hint="cs"/>
          <w:sz w:val="36"/>
          <w:szCs w:val="36"/>
          <w:rtl/>
        </w:rPr>
        <w:t xml:space="preserve"> الآثار غير المشروعة لتدويل السيادة على الحرمين الشريفين:</w:t>
      </w:r>
    </w:p>
    <w:p w:rsidR="00A82687" w:rsidRDefault="00A82687" w:rsidP="00A82687">
      <w:pPr>
        <w:spacing w:after="0" w:line="240" w:lineRule="auto"/>
        <w:ind w:firstLine="720"/>
        <w:jc w:val="both"/>
        <w:rPr>
          <w:rFonts w:cs="Traditional Arabic"/>
          <w:sz w:val="36"/>
          <w:szCs w:val="36"/>
          <w:rtl/>
        </w:rPr>
      </w:pPr>
      <w:r>
        <w:rPr>
          <w:rFonts w:cs="Traditional Arabic" w:hint="cs"/>
          <w:sz w:val="36"/>
          <w:szCs w:val="36"/>
          <w:rtl/>
        </w:rPr>
        <w:t>1- أثر التدويل</w:t>
      </w:r>
      <w:r w:rsidR="00DA5E56">
        <w:rPr>
          <w:rFonts w:cs="Traditional Arabic" w:hint="cs"/>
          <w:sz w:val="36"/>
          <w:szCs w:val="36"/>
          <w:rtl/>
        </w:rPr>
        <w:t xml:space="preserve"> على اختلاق أشخاص قانونية دولية تتخذ من دولة الحرمين الشريفين مقرا لها، وتزاحمها في السيادة القانونية على إقليمها.</w:t>
      </w:r>
    </w:p>
    <w:p w:rsidR="00DA5E56" w:rsidRDefault="00DA5E56" w:rsidP="00A82687">
      <w:pPr>
        <w:spacing w:after="0" w:line="240" w:lineRule="auto"/>
        <w:ind w:firstLine="720"/>
        <w:jc w:val="both"/>
        <w:rPr>
          <w:rFonts w:cs="Traditional Arabic"/>
          <w:sz w:val="36"/>
          <w:szCs w:val="36"/>
          <w:rtl/>
        </w:rPr>
      </w:pPr>
      <w:r>
        <w:rPr>
          <w:rFonts w:cs="Traditional Arabic" w:hint="cs"/>
          <w:sz w:val="36"/>
          <w:szCs w:val="36"/>
          <w:rtl/>
        </w:rPr>
        <w:t xml:space="preserve">2- أثر </w:t>
      </w:r>
      <w:proofErr w:type="gramStart"/>
      <w:r>
        <w:rPr>
          <w:rFonts w:cs="Traditional Arabic" w:hint="cs"/>
          <w:sz w:val="36"/>
          <w:szCs w:val="36"/>
          <w:rtl/>
        </w:rPr>
        <w:t>التدويل</w:t>
      </w:r>
      <w:proofErr w:type="gramEnd"/>
      <w:r>
        <w:rPr>
          <w:rFonts w:cs="Traditional Arabic" w:hint="cs"/>
          <w:sz w:val="36"/>
          <w:szCs w:val="36"/>
          <w:rtl/>
        </w:rPr>
        <w:t xml:space="preserve"> على اختلاق كيانات إدارية ذات صلاحية لإصدار قرارات إدارية نافذة في مواجهة السلطات العامة لدولة مستقلة ذات سيادة.</w:t>
      </w:r>
    </w:p>
    <w:p w:rsidR="00DA5E56" w:rsidRDefault="00DA5E56" w:rsidP="00A82687">
      <w:pPr>
        <w:spacing w:after="0" w:line="240" w:lineRule="auto"/>
        <w:ind w:firstLine="720"/>
        <w:jc w:val="both"/>
        <w:rPr>
          <w:rFonts w:cs="Traditional Arabic"/>
          <w:sz w:val="36"/>
          <w:szCs w:val="36"/>
          <w:rtl/>
        </w:rPr>
      </w:pPr>
      <w:r>
        <w:rPr>
          <w:rFonts w:cs="Traditional Arabic" w:hint="cs"/>
          <w:sz w:val="36"/>
          <w:szCs w:val="36"/>
          <w:rtl/>
        </w:rPr>
        <w:t xml:space="preserve">3- أثر التدويل على اختلاق جهات </w:t>
      </w:r>
      <w:proofErr w:type="spellStart"/>
      <w:r>
        <w:rPr>
          <w:rFonts w:cs="Traditional Arabic" w:hint="cs"/>
          <w:sz w:val="36"/>
          <w:szCs w:val="36"/>
          <w:rtl/>
        </w:rPr>
        <w:t>إشرافية</w:t>
      </w:r>
      <w:proofErr w:type="spellEnd"/>
      <w:r>
        <w:rPr>
          <w:rFonts w:cs="Traditional Arabic" w:hint="cs"/>
          <w:sz w:val="36"/>
          <w:szCs w:val="36"/>
          <w:rtl/>
        </w:rPr>
        <w:t xml:space="preserve"> أجنبية على حشود الحجاج والمعتمرين ذات سيطرة على الجهات الأمنية السيادية في دولة الحرمين الشريفين.</w:t>
      </w:r>
    </w:p>
    <w:p w:rsidR="00DA5E56" w:rsidRDefault="00DA5E56" w:rsidP="00A82687">
      <w:pPr>
        <w:spacing w:after="0" w:line="240" w:lineRule="auto"/>
        <w:ind w:firstLine="720"/>
        <w:jc w:val="both"/>
        <w:rPr>
          <w:rFonts w:cs="Traditional Arabic"/>
          <w:sz w:val="36"/>
          <w:szCs w:val="36"/>
          <w:rtl/>
        </w:rPr>
      </w:pPr>
      <w:r>
        <w:rPr>
          <w:rFonts w:cs="Traditional Arabic" w:hint="cs"/>
          <w:sz w:val="36"/>
          <w:szCs w:val="36"/>
          <w:rtl/>
        </w:rPr>
        <w:lastRenderedPageBreak/>
        <w:t>4- أثر التدويل ف</w:t>
      </w:r>
      <w:r w:rsidR="007F7C2A">
        <w:rPr>
          <w:rFonts w:cs="Traditional Arabic" w:hint="cs"/>
          <w:sz w:val="36"/>
          <w:szCs w:val="36"/>
          <w:rtl/>
        </w:rPr>
        <w:t>ي ترويج كل دولة من الدول المشرف</w:t>
      </w:r>
      <w:bookmarkStart w:id="0" w:name="_GoBack"/>
      <w:bookmarkEnd w:id="0"/>
      <w:r>
        <w:rPr>
          <w:rFonts w:cs="Traditional Arabic" w:hint="cs"/>
          <w:sz w:val="36"/>
          <w:szCs w:val="36"/>
          <w:rtl/>
        </w:rPr>
        <w:t>ة عليه لمذهبها الديني وأيديولوجيتها السياسية بين حشود الحجاج والمعتمرين، والنيل من المذاهب الأخرى.</w:t>
      </w:r>
    </w:p>
    <w:p w:rsidR="00DA5E56" w:rsidRDefault="00DA5E56" w:rsidP="00A82687">
      <w:pPr>
        <w:spacing w:after="0" w:line="240" w:lineRule="auto"/>
        <w:ind w:firstLine="720"/>
        <w:jc w:val="both"/>
        <w:rPr>
          <w:rFonts w:cs="Traditional Arabic"/>
          <w:sz w:val="36"/>
          <w:szCs w:val="36"/>
          <w:rtl/>
        </w:rPr>
      </w:pPr>
      <w:r>
        <w:rPr>
          <w:rFonts w:cs="Traditional Arabic" w:hint="cs"/>
          <w:sz w:val="36"/>
          <w:szCs w:val="36"/>
          <w:rtl/>
        </w:rPr>
        <w:t xml:space="preserve">5- </w:t>
      </w:r>
      <w:proofErr w:type="gramStart"/>
      <w:r>
        <w:rPr>
          <w:rFonts w:cs="Traditional Arabic" w:hint="cs"/>
          <w:sz w:val="36"/>
          <w:szCs w:val="36"/>
          <w:rtl/>
        </w:rPr>
        <w:t>أثر</w:t>
      </w:r>
      <w:proofErr w:type="gramEnd"/>
      <w:r>
        <w:rPr>
          <w:rFonts w:cs="Traditional Arabic" w:hint="cs"/>
          <w:sz w:val="36"/>
          <w:szCs w:val="36"/>
          <w:rtl/>
        </w:rPr>
        <w:t xml:space="preserve"> التدويل على تمويل عمارة وخدمة الحرمين الشريفين، وتقديم أوجه الرعاية الأمنية والصحية للحجاج والمعتمرين عند عجز أو امتناع بعض أو كل الدول الإسلامية عن دفع حصتها في هذا التمويل.</w:t>
      </w:r>
    </w:p>
    <w:p w:rsidR="00DA5E56" w:rsidRDefault="00DA5E56" w:rsidP="00A82687">
      <w:pPr>
        <w:spacing w:after="0" w:line="240" w:lineRule="auto"/>
        <w:ind w:firstLine="720"/>
        <w:jc w:val="both"/>
        <w:rPr>
          <w:rFonts w:cs="Traditional Arabic"/>
          <w:sz w:val="36"/>
          <w:szCs w:val="36"/>
          <w:rtl/>
        </w:rPr>
      </w:pPr>
      <w:r>
        <w:rPr>
          <w:rFonts w:cs="Traditional Arabic" w:hint="cs"/>
          <w:sz w:val="36"/>
          <w:szCs w:val="36"/>
          <w:rtl/>
        </w:rPr>
        <w:t xml:space="preserve">6- </w:t>
      </w:r>
      <w:proofErr w:type="gramStart"/>
      <w:r>
        <w:rPr>
          <w:rFonts w:cs="Traditional Arabic" w:hint="cs"/>
          <w:sz w:val="36"/>
          <w:szCs w:val="36"/>
          <w:rtl/>
        </w:rPr>
        <w:t>أثر</w:t>
      </w:r>
      <w:proofErr w:type="gramEnd"/>
      <w:r>
        <w:rPr>
          <w:rFonts w:cs="Traditional Arabic" w:hint="cs"/>
          <w:sz w:val="36"/>
          <w:szCs w:val="36"/>
          <w:rtl/>
        </w:rPr>
        <w:t xml:space="preserve"> التدويل على اختلاق سلطة دينية، تدعي العصمة من الخطأ في اجتهادها ثم تتحول تدريجيا إلى الكهانة الدينية.</w:t>
      </w:r>
    </w:p>
    <w:sectPr w:rsidR="00DA5E56" w:rsidSect="009B7238">
      <w:footerReference w:type="default" r:id="rId9"/>
      <w:footnotePr>
        <w:numRestart w:val="eachPage"/>
      </w:footnotePr>
      <w:pgSz w:w="11906" w:h="16838"/>
      <w:pgMar w:top="1418" w:right="1418" w:bottom="1418" w:left="1418" w:header="709" w:footer="709" w:gutter="567"/>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13E" w:rsidRDefault="00E8513E" w:rsidP="00E310A1">
      <w:pPr>
        <w:spacing w:after="0" w:line="240" w:lineRule="auto"/>
      </w:pPr>
      <w:r>
        <w:separator/>
      </w:r>
    </w:p>
  </w:endnote>
  <w:endnote w:type="continuationSeparator" w:id="0">
    <w:p w:rsidR="00E8513E" w:rsidRDefault="00E8513E" w:rsidP="00E3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Monotype Koufi">
    <w:panose1 w:val="00000000000000000000"/>
    <w:charset w:val="B2"/>
    <w:family w:val="auto"/>
    <w:pitch w:val="variable"/>
    <w:sig w:usb0="02942001" w:usb1="03D40006" w:usb2="02620000" w:usb3="00000000" w:csb0="00000040" w:csb1="00000000"/>
  </w:font>
  <w:font w:name="Andalus">
    <w:panose1 w:val="02010000000000000000"/>
    <w:charset w:val="B2"/>
    <w:family w:val="auto"/>
    <w:pitch w:val="variable"/>
    <w:sig w:usb0="00002001" w:usb1="00000000" w:usb2="00000000" w:usb3="00000000" w:csb0="00000040" w:csb1="00000000"/>
  </w:font>
  <w:font w:name="Simplified Arabic">
    <w:panose1 w:val="02010000000000000000"/>
    <w:charset w:val="B2"/>
    <w:family w:val="auto"/>
    <w:pitch w:val="variable"/>
    <w:sig w:usb0="00002001" w:usb1="00000000" w:usb2="00000000" w:usb3="00000000" w:csb0="00000040" w:csb1="00000000"/>
  </w:font>
  <w:font w:name="Simplified Arabic Fixed">
    <w:panose1 w:val="02010009000000000000"/>
    <w:charset w:val="B2"/>
    <w:family w:val="modern"/>
    <w:pitch w:val="fixed"/>
    <w:sig w:usb0="00002001" w:usb1="00000000" w:usb2="00000000" w:usb3="00000000" w:csb0="00000040" w:csb1="00000000"/>
  </w:font>
  <w:font w:name="DecoType Naskh">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DD5" w:rsidRPr="00A7794A" w:rsidRDefault="001C1DD5">
    <w:pPr>
      <w:pStyle w:val="aff"/>
      <w:jc w:val="center"/>
      <w:rPr>
        <w:sz w:val="28"/>
        <w:szCs w:val="28"/>
      </w:rPr>
    </w:pPr>
    <w:r w:rsidRPr="00A7794A">
      <w:rPr>
        <w:rFonts w:hint="cs"/>
        <w:sz w:val="28"/>
        <w:szCs w:val="28"/>
        <w:rtl/>
      </w:rPr>
      <w:t>-</w:t>
    </w:r>
    <w:sdt>
      <w:sdtPr>
        <w:rPr>
          <w:sz w:val="28"/>
          <w:szCs w:val="28"/>
          <w:rtl/>
        </w:rPr>
        <w:id w:val="1144550547"/>
        <w:docPartObj>
          <w:docPartGallery w:val="Page Numbers (Bottom of Page)"/>
          <w:docPartUnique/>
        </w:docPartObj>
      </w:sdtPr>
      <w:sdtEndPr/>
      <w:sdtContent>
        <w:r w:rsidRPr="00A7794A">
          <w:rPr>
            <w:sz w:val="28"/>
            <w:szCs w:val="28"/>
          </w:rPr>
          <w:fldChar w:fldCharType="begin"/>
        </w:r>
        <w:r w:rsidRPr="00A7794A">
          <w:rPr>
            <w:sz w:val="28"/>
            <w:szCs w:val="28"/>
          </w:rPr>
          <w:instrText>PAGE   \* MERGEFORMAT</w:instrText>
        </w:r>
        <w:r w:rsidRPr="00A7794A">
          <w:rPr>
            <w:sz w:val="28"/>
            <w:szCs w:val="28"/>
          </w:rPr>
          <w:fldChar w:fldCharType="separate"/>
        </w:r>
        <w:r w:rsidR="007F7C2A" w:rsidRPr="007F7C2A">
          <w:rPr>
            <w:noProof/>
            <w:sz w:val="28"/>
            <w:szCs w:val="28"/>
            <w:rtl/>
            <w:lang w:val="ar-SA"/>
          </w:rPr>
          <w:t>6</w:t>
        </w:r>
        <w:r w:rsidRPr="00A7794A">
          <w:rPr>
            <w:sz w:val="28"/>
            <w:szCs w:val="28"/>
          </w:rPr>
          <w:fldChar w:fldCharType="end"/>
        </w:r>
        <w:r w:rsidRPr="00A7794A">
          <w:rPr>
            <w:rFonts w:hint="cs"/>
            <w:sz w:val="28"/>
            <w:szCs w:val="28"/>
            <w:rtl/>
          </w:rPr>
          <w:t>-</w:t>
        </w:r>
      </w:sdtContent>
    </w:sdt>
  </w:p>
  <w:p w:rsidR="001C1DD5" w:rsidRDefault="001C1DD5">
    <w:pPr>
      <w:pStyle w:val="af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13E" w:rsidRDefault="00E8513E" w:rsidP="00E310A1">
      <w:pPr>
        <w:spacing w:after="0" w:line="240" w:lineRule="auto"/>
      </w:pPr>
      <w:r>
        <w:separator/>
      </w:r>
    </w:p>
  </w:footnote>
  <w:footnote w:type="continuationSeparator" w:id="0">
    <w:p w:rsidR="00E8513E" w:rsidRDefault="00E8513E" w:rsidP="00E310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75FA"/>
    <w:multiLevelType w:val="multilevel"/>
    <w:tmpl w:val="F32EBC96"/>
    <w:lvl w:ilvl="0">
      <w:numFmt w:val="none"/>
      <w:lvlText w:val=""/>
      <w:lvlJc w:val="left"/>
      <w:pPr>
        <w:tabs>
          <w:tab w:val="num" w:pos="360"/>
        </w:tabs>
      </w:pPr>
    </w:lvl>
    <w:lvl w:ilvl="1">
      <w:start w:val="1"/>
      <w:numFmt w:val="lowerLetter"/>
      <w:lvlText w:val="%2."/>
      <w:lvlJc w:val="left"/>
      <w:pPr>
        <w:tabs>
          <w:tab w:val="num" w:pos="1894"/>
        </w:tabs>
        <w:ind w:left="1894" w:hanging="360"/>
      </w:pPr>
    </w:lvl>
    <w:lvl w:ilvl="2">
      <w:start w:val="1"/>
      <w:numFmt w:val="lowerRoman"/>
      <w:lvlText w:val="%3."/>
      <w:lvlJc w:val="right"/>
      <w:pPr>
        <w:tabs>
          <w:tab w:val="num" w:pos="2614"/>
        </w:tabs>
        <w:ind w:left="2614" w:hanging="180"/>
      </w:pPr>
    </w:lvl>
    <w:lvl w:ilvl="3">
      <w:start w:val="1"/>
      <w:numFmt w:val="decimal"/>
      <w:lvlText w:val="%4."/>
      <w:lvlJc w:val="left"/>
      <w:pPr>
        <w:tabs>
          <w:tab w:val="num" w:pos="3334"/>
        </w:tabs>
        <w:ind w:left="3334" w:hanging="360"/>
      </w:pPr>
    </w:lvl>
    <w:lvl w:ilvl="4">
      <w:start w:val="1"/>
      <w:numFmt w:val="lowerLetter"/>
      <w:lvlText w:val="%5."/>
      <w:lvlJc w:val="left"/>
      <w:pPr>
        <w:tabs>
          <w:tab w:val="num" w:pos="4054"/>
        </w:tabs>
        <w:ind w:left="4054" w:hanging="360"/>
      </w:pPr>
    </w:lvl>
    <w:lvl w:ilvl="5">
      <w:start w:val="1"/>
      <w:numFmt w:val="lowerRoman"/>
      <w:lvlText w:val="%6."/>
      <w:lvlJc w:val="right"/>
      <w:pPr>
        <w:tabs>
          <w:tab w:val="num" w:pos="4774"/>
        </w:tabs>
        <w:ind w:left="4774" w:hanging="180"/>
      </w:pPr>
    </w:lvl>
    <w:lvl w:ilvl="6">
      <w:start w:val="1"/>
      <w:numFmt w:val="decimal"/>
      <w:lvlText w:val="%7."/>
      <w:lvlJc w:val="left"/>
      <w:pPr>
        <w:tabs>
          <w:tab w:val="num" w:pos="5494"/>
        </w:tabs>
        <w:ind w:left="5494" w:hanging="360"/>
      </w:pPr>
    </w:lvl>
    <w:lvl w:ilvl="7">
      <w:start w:val="1"/>
      <w:numFmt w:val="lowerLetter"/>
      <w:lvlText w:val="%8."/>
      <w:lvlJc w:val="left"/>
      <w:pPr>
        <w:tabs>
          <w:tab w:val="num" w:pos="6214"/>
        </w:tabs>
        <w:ind w:left="6214" w:hanging="360"/>
      </w:pPr>
    </w:lvl>
    <w:lvl w:ilvl="8">
      <w:start w:val="1"/>
      <w:numFmt w:val="lowerRoman"/>
      <w:lvlText w:val="%9."/>
      <w:lvlJc w:val="right"/>
      <w:pPr>
        <w:tabs>
          <w:tab w:val="num" w:pos="6934"/>
        </w:tabs>
        <w:ind w:left="6934" w:hanging="180"/>
      </w:pPr>
    </w:lvl>
  </w:abstractNum>
  <w:abstractNum w:abstractNumId="1">
    <w:nsid w:val="58574CA9"/>
    <w:multiLevelType w:val="hybridMultilevel"/>
    <w:tmpl w:val="66DEE880"/>
    <w:lvl w:ilvl="0" w:tplc="17546DAE">
      <w:start w:val="1"/>
      <w:numFmt w:val="decimal"/>
      <w:lvlRestart w:val="0"/>
      <w:lvlText w:val="%1)"/>
      <w:lvlJc w:val="left"/>
      <w:pPr>
        <w:tabs>
          <w:tab w:val="num" w:pos="2064"/>
        </w:tabs>
        <w:ind w:left="2064" w:hanging="362"/>
      </w:pPr>
      <w:rPr>
        <w:rFonts w:cs="Traditional Arabic" w:hint="default"/>
      </w:rPr>
    </w:lvl>
    <w:lvl w:ilvl="1" w:tplc="04090019" w:tentative="1">
      <w:start w:val="1"/>
      <w:numFmt w:val="lowerLetter"/>
      <w:lvlText w:val="%2."/>
      <w:lvlJc w:val="left"/>
      <w:pPr>
        <w:tabs>
          <w:tab w:val="num" w:pos="1894"/>
        </w:tabs>
        <w:ind w:left="1894" w:hanging="360"/>
      </w:pPr>
    </w:lvl>
    <w:lvl w:ilvl="2" w:tplc="0409001B" w:tentative="1">
      <w:start w:val="1"/>
      <w:numFmt w:val="lowerRoman"/>
      <w:lvlText w:val="%3."/>
      <w:lvlJc w:val="right"/>
      <w:pPr>
        <w:tabs>
          <w:tab w:val="num" w:pos="2614"/>
        </w:tabs>
        <w:ind w:left="2614" w:hanging="180"/>
      </w:pPr>
    </w:lvl>
    <w:lvl w:ilvl="3" w:tplc="0409000F" w:tentative="1">
      <w:start w:val="1"/>
      <w:numFmt w:val="decimal"/>
      <w:lvlText w:val="%4."/>
      <w:lvlJc w:val="left"/>
      <w:pPr>
        <w:tabs>
          <w:tab w:val="num" w:pos="3334"/>
        </w:tabs>
        <w:ind w:left="3334" w:hanging="360"/>
      </w:pPr>
    </w:lvl>
    <w:lvl w:ilvl="4" w:tplc="04090019" w:tentative="1">
      <w:start w:val="1"/>
      <w:numFmt w:val="lowerLetter"/>
      <w:lvlText w:val="%5."/>
      <w:lvlJc w:val="left"/>
      <w:pPr>
        <w:tabs>
          <w:tab w:val="num" w:pos="4054"/>
        </w:tabs>
        <w:ind w:left="4054" w:hanging="360"/>
      </w:pPr>
    </w:lvl>
    <w:lvl w:ilvl="5" w:tplc="0409001B" w:tentative="1">
      <w:start w:val="1"/>
      <w:numFmt w:val="lowerRoman"/>
      <w:lvlText w:val="%6."/>
      <w:lvlJc w:val="right"/>
      <w:pPr>
        <w:tabs>
          <w:tab w:val="num" w:pos="4774"/>
        </w:tabs>
        <w:ind w:left="4774" w:hanging="180"/>
      </w:pPr>
    </w:lvl>
    <w:lvl w:ilvl="6" w:tplc="0409000F" w:tentative="1">
      <w:start w:val="1"/>
      <w:numFmt w:val="decimal"/>
      <w:lvlText w:val="%7."/>
      <w:lvlJc w:val="left"/>
      <w:pPr>
        <w:tabs>
          <w:tab w:val="num" w:pos="5494"/>
        </w:tabs>
        <w:ind w:left="5494" w:hanging="360"/>
      </w:pPr>
    </w:lvl>
    <w:lvl w:ilvl="7" w:tplc="04090019" w:tentative="1">
      <w:start w:val="1"/>
      <w:numFmt w:val="lowerLetter"/>
      <w:lvlText w:val="%8."/>
      <w:lvlJc w:val="left"/>
      <w:pPr>
        <w:tabs>
          <w:tab w:val="num" w:pos="6214"/>
        </w:tabs>
        <w:ind w:left="6214" w:hanging="360"/>
      </w:pPr>
    </w:lvl>
    <w:lvl w:ilvl="8" w:tplc="0409001B" w:tentative="1">
      <w:start w:val="1"/>
      <w:numFmt w:val="lowerRoman"/>
      <w:lvlText w:val="%9."/>
      <w:lvlJc w:val="right"/>
      <w:pPr>
        <w:tabs>
          <w:tab w:val="num" w:pos="6934"/>
        </w:tabs>
        <w:ind w:left="693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106"/>
    <w:rsid w:val="00030F60"/>
    <w:rsid w:val="0003423A"/>
    <w:rsid w:val="000419C5"/>
    <w:rsid w:val="00044202"/>
    <w:rsid w:val="00045B80"/>
    <w:rsid w:val="000475AA"/>
    <w:rsid w:val="00051AF1"/>
    <w:rsid w:val="00075B92"/>
    <w:rsid w:val="000762B5"/>
    <w:rsid w:val="000C1287"/>
    <w:rsid w:val="000F66E4"/>
    <w:rsid w:val="00125677"/>
    <w:rsid w:val="00127C2E"/>
    <w:rsid w:val="001430E2"/>
    <w:rsid w:val="001565A6"/>
    <w:rsid w:val="0016761E"/>
    <w:rsid w:val="001A42F2"/>
    <w:rsid w:val="001A693E"/>
    <w:rsid w:val="001B3220"/>
    <w:rsid w:val="001C1DD5"/>
    <w:rsid w:val="00211079"/>
    <w:rsid w:val="00227562"/>
    <w:rsid w:val="00247F6A"/>
    <w:rsid w:val="00270025"/>
    <w:rsid w:val="002B0A32"/>
    <w:rsid w:val="002B20FC"/>
    <w:rsid w:val="002C2E9E"/>
    <w:rsid w:val="002C46BD"/>
    <w:rsid w:val="002C66F7"/>
    <w:rsid w:val="002D50EA"/>
    <w:rsid w:val="002D5738"/>
    <w:rsid w:val="002F5908"/>
    <w:rsid w:val="003024E0"/>
    <w:rsid w:val="00305526"/>
    <w:rsid w:val="003314B2"/>
    <w:rsid w:val="00336EC0"/>
    <w:rsid w:val="00346557"/>
    <w:rsid w:val="00352601"/>
    <w:rsid w:val="00354C86"/>
    <w:rsid w:val="003A4DFF"/>
    <w:rsid w:val="003A662E"/>
    <w:rsid w:val="003B56F1"/>
    <w:rsid w:val="003B60B6"/>
    <w:rsid w:val="003B682B"/>
    <w:rsid w:val="003C48CB"/>
    <w:rsid w:val="003D7B61"/>
    <w:rsid w:val="003F2F96"/>
    <w:rsid w:val="004019E1"/>
    <w:rsid w:val="00411106"/>
    <w:rsid w:val="00412DCC"/>
    <w:rsid w:val="0041350A"/>
    <w:rsid w:val="00434E89"/>
    <w:rsid w:val="004425F1"/>
    <w:rsid w:val="004445F8"/>
    <w:rsid w:val="0045106B"/>
    <w:rsid w:val="0046475C"/>
    <w:rsid w:val="00480FE4"/>
    <w:rsid w:val="004A4DC9"/>
    <w:rsid w:val="004C3EC0"/>
    <w:rsid w:val="004C62AD"/>
    <w:rsid w:val="004D1479"/>
    <w:rsid w:val="004E3221"/>
    <w:rsid w:val="00541BF9"/>
    <w:rsid w:val="00573EBB"/>
    <w:rsid w:val="00575294"/>
    <w:rsid w:val="005C1567"/>
    <w:rsid w:val="005C7D9D"/>
    <w:rsid w:val="00624115"/>
    <w:rsid w:val="0068596A"/>
    <w:rsid w:val="00687897"/>
    <w:rsid w:val="006E6B72"/>
    <w:rsid w:val="006E6BA2"/>
    <w:rsid w:val="006F4CA7"/>
    <w:rsid w:val="00705EEC"/>
    <w:rsid w:val="00722667"/>
    <w:rsid w:val="00736422"/>
    <w:rsid w:val="00740C71"/>
    <w:rsid w:val="00757807"/>
    <w:rsid w:val="00777673"/>
    <w:rsid w:val="007937E2"/>
    <w:rsid w:val="007B022E"/>
    <w:rsid w:val="007B5D2B"/>
    <w:rsid w:val="007E41D7"/>
    <w:rsid w:val="007F32F0"/>
    <w:rsid w:val="007F7424"/>
    <w:rsid w:val="007F7C2A"/>
    <w:rsid w:val="00807F74"/>
    <w:rsid w:val="00843A2B"/>
    <w:rsid w:val="008452E1"/>
    <w:rsid w:val="00846505"/>
    <w:rsid w:val="008631A2"/>
    <w:rsid w:val="00874EDA"/>
    <w:rsid w:val="00875E98"/>
    <w:rsid w:val="008A49C8"/>
    <w:rsid w:val="008C1881"/>
    <w:rsid w:val="008E7B3D"/>
    <w:rsid w:val="0090127D"/>
    <w:rsid w:val="009665DE"/>
    <w:rsid w:val="0099176F"/>
    <w:rsid w:val="00991E40"/>
    <w:rsid w:val="009A7ACE"/>
    <w:rsid w:val="009B682D"/>
    <w:rsid w:val="009B7238"/>
    <w:rsid w:val="009D6EFB"/>
    <w:rsid w:val="009E5A2F"/>
    <w:rsid w:val="00A44C74"/>
    <w:rsid w:val="00A625D6"/>
    <w:rsid w:val="00A662EF"/>
    <w:rsid w:val="00A7794A"/>
    <w:rsid w:val="00A82687"/>
    <w:rsid w:val="00AE56C6"/>
    <w:rsid w:val="00B23E57"/>
    <w:rsid w:val="00B432B8"/>
    <w:rsid w:val="00B66D51"/>
    <w:rsid w:val="00BA362E"/>
    <w:rsid w:val="00BD03D9"/>
    <w:rsid w:val="00BE4753"/>
    <w:rsid w:val="00BE7181"/>
    <w:rsid w:val="00BF32A8"/>
    <w:rsid w:val="00C00254"/>
    <w:rsid w:val="00C126BD"/>
    <w:rsid w:val="00C51D96"/>
    <w:rsid w:val="00C52394"/>
    <w:rsid w:val="00C5563F"/>
    <w:rsid w:val="00C55FF9"/>
    <w:rsid w:val="00CC75BF"/>
    <w:rsid w:val="00D17823"/>
    <w:rsid w:val="00D20C15"/>
    <w:rsid w:val="00D22AC8"/>
    <w:rsid w:val="00D404E6"/>
    <w:rsid w:val="00D4090B"/>
    <w:rsid w:val="00D93FE9"/>
    <w:rsid w:val="00D96461"/>
    <w:rsid w:val="00DA5E56"/>
    <w:rsid w:val="00DC4865"/>
    <w:rsid w:val="00DC6D76"/>
    <w:rsid w:val="00DD78A9"/>
    <w:rsid w:val="00DF3F9E"/>
    <w:rsid w:val="00DF57CF"/>
    <w:rsid w:val="00E00A95"/>
    <w:rsid w:val="00E11D81"/>
    <w:rsid w:val="00E143F7"/>
    <w:rsid w:val="00E310A1"/>
    <w:rsid w:val="00E40ACF"/>
    <w:rsid w:val="00E503DA"/>
    <w:rsid w:val="00E51DC6"/>
    <w:rsid w:val="00E70611"/>
    <w:rsid w:val="00E8513E"/>
    <w:rsid w:val="00E8749D"/>
    <w:rsid w:val="00EB0D8A"/>
    <w:rsid w:val="00EB5DD8"/>
    <w:rsid w:val="00ED6969"/>
    <w:rsid w:val="00EE0FE9"/>
    <w:rsid w:val="00F003A8"/>
    <w:rsid w:val="00F04015"/>
    <w:rsid w:val="00F1077A"/>
    <w:rsid w:val="00F220CC"/>
    <w:rsid w:val="00F4022F"/>
    <w:rsid w:val="00F54104"/>
    <w:rsid w:val="00F642E4"/>
    <w:rsid w:val="00F70AF8"/>
    <w:rsid w:val="00F84BE4"/>
    <w:rsid w:val="00F943E9"/>
    <w:rsid w:val="00F97628"/>
    <w:rsid w:val="00FB1172"/>
    <w:rsid w:val="00FF79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footer" w:uiPriority="99"/>
    <w:lsdException w:name="caption" w:semiHidden="1" w:uiPriority="35" w:unhideWhenUsed="1" w:qFormat="1"/>
    <w:lsdException w:name="footnote reference"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style>
  <w:style w:type="paragraph" w:styleId="1">
    <w:name w:val="heading 1"/>
    <w:next w:val="a"/>
    <w:uiPriority w:val="9"/>
    <w:qFormat/>
    <w:rsid w:val="00336EC0"/>
    <w:pPr>
      <w:keepNext/>
      <w:keepLines/>
      <w:bidi/>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uiPriority w:val="9"/>
    <w:semiHidden/>
    <w:unhideWhenUsed/>
    <w:qFormat/>
    <w:rsid w:val="00336EC0"/>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next w:val="a"/>
    <w:uiPriority w:val="9"/>
    <w:semiHidden/>
    <w:unhideWhenUsed/>
    <w:qFormat/>
    <w:rsid w:val="00336EC0"/>
    <w:pPr>
      <w:keepNext/>
      <w:keepLines/>
      <w:bidi/>
      <w:spacing w:before="200" w:after="0"/>
      <w:outlineLvl w:val="2"/>
    </w:pPr>
    <w:rPr>
      <w:rFonts w:asciiTheme="majorHAnsi" w:eastAsiaTheme="majorEastAsia" w:hAnsiTheme="majorHAnsi" w:cstheme="majorBidi"/>
      <w:b/>
      <w:bCs/>
      <w:color w:val="4F81BD" w:themeColor="accent1"/>
    </w:rPr>
  </w:style>
  <w:style w:type="paragraph" w:styleId="4">
    <w:name w:val="heading 4"/>
    <w:next w:val="a"/>
    <w:uiPriority w:val="9"/>
    <w:semiHidden/>
    <w:unhideWhenUsed/>
    <w:qFormat/>
    <w:rsid w:val="00336EC0"/>
    <w:pPr>
      <w:keepNext/>
      <w:keepLines/>
      <w:bidi/>
      <w:spacing w:before="200" w:after="0"/>
      <w:outlineLvl w:val="3"/>
    </w:pPr>
    <w:rPr>
      <w:rFonts w:asciiTheme="majorHAnsi" w:eastAsiaTheme="majorEastAsia" w:hAnsiTheme="majorHAnsi" w:cstheme="majorBidi"/>
      <w:b/>
      <w:bCs/>
      <w:i/>
      <w:iCs/>
      <w:color w:val="4F81BD" w:themeColor="accent1"/>
    </w:rPr>
  </w:style>
  <w:style w:type="paragraph" w:styleId="5">
    <w:name w:val="heading 5"/>
    <w:next w:val="a"/>
    <w:uiPriority w:val="9"/>
    <w:semiHidden/>
    <w:unhideWhenUsed/>
    <w:qFormat/>
    <w:rsid w:val="00336EC0"/>
    <w:pPr>
      <w:keepNext/>
      <w:keepLines/>
      <w:bidi/>
      <w:spacing w:before="200" w:after="0"/>
      <w:outlineLvl w:val="4"/>
    </w:pPr>
    <w:rPr>
      <w:rFonts w:asciiTheme="majorHAnsi" w:eastAsiaTheme="majorEastAsia" w:hAnsiTheme="majorHAnsi" w:cstheme="majorBidi"/>
      <w:color w:val="243F60" w:themeColor="accent1" w:themeShade="7F"/>
    </w:rPr>
  </w:style>
  <w:style w:type="paragraph" w:styleId="6">
    <w:name w:val="heading 6"/>
    <w:next w:val="a"/>
    <w:uiPriority w:val="9"/>
    <w:semiHidden/>
    <w:unhideWhenUsed/>
    <w:qFormat/>
    <w:rsid w:val="00336EC0"/>
    <w:pPr>
      <w:keepNext/>
      <w:keepLines/>
      <w:bidi/>
      <w:spacing w:before="200" w:after="0"/>
      <w:outlineLvl w:val="5"/>
    </w:pPr>
    <w:rPr>
      <w:rFonts w:asciiTheme="majorHAnsi" w:eastAsiaTheme="majorEastAsia" w:hAnsiTheme="majorHAnsi" w:cstheme="majorBidi"/>
      <w:i/>
      <w:iCs/>
      <w:color w:val="243F60" w:themeColor="accent1" w:themeShade="7F"/>
    </w:rPr>
  </w:style>
  <w:style w:type="paragraph" w:styleId="7">
    <w:name w:val="heading 7"/>
    <w:next w:val="a"/>
    <w:uiPriority w:val="9"/>
    <w:semiHidden/>
    <w:unhideWhenUsed/>
    <w:qFormat/>
    <w:rsid w:val="00336EC0"/>
    <w:pPr>
      <w:keepNext/>
      <w:keepLines/>
      <w:bidi/>
      <w:spacing w:before="200" w:after="0"/>
      <w:outlineLvl w:val="6"/>
    </w:pPr>
    <w:rPr>
      <w:rFonts w:asciiTheme="majorHAnsi" w:eastAsiaTheme="majorEastAsia" w:hAnsiTheme="majorHAnsi" w:cstheme="majorBidi"/>
      <w:i/>
      <w:iCs/>
      <w:color w:val="404040" w:themeColor="text1" w:themeTint="BF"/>
    </w:rPr>
  </w:style>
  <w:style w:type="paragraph" w:styleId="8">
    <w:name w:val="heading 8"/>
    <w:next w:val="a"/>
    <w:uiPriority w:val="9"/>
    <w:semiHidden/>
    <w:unhideWhenUsed/>
    <w:qFormat/>
    <w:rsid w:val="00336EC0"/>
    <w:pPr>
      <w:keepNext/>
      <w:keepLines/>
      <w:bidi/>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next w:val="a"/>
    <w:uiPriority w:val="9"/>
    <w:semiHidden/>
    <w:unhideWhenUsed/>
    <w:qFormat/>
    <w:rsid w:val="00336EC0"/>
    <w:pPr>
      <w:keepNext/>
      <w:keepLines/>
      <w:bidi/>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homa1809">
    <w:name w:val="نمط (لاتيني) Tahoma ‏18 نقطة أسود السطر الأول:  0.9 سم"/>
    <w:basedOn w:val="a"/>
    <w:next w:val="a3"/>
    <w:rsid w:val="00C126BD"/>
    <w:pPr>
      <w:ind w:firstLine="510"/>
    </w:pPr>
    <w:rPr>
      <w:rFonts w:ascii="Tahoma" w:hAnsi="Tahoma"/>
    </w:rPr>
  </w:style>
  <w:style w:type="paragraph" w:styleId="a3">
    <w:name w:val="Plain Text"/>
    <w:basedOn w:val="a"/>
    <w:rsid w:val="00C126BD"/>
    <w:rPr>
      <w:rFonts w:ascii="Courier New" w:hAnsi="Courier New" w:cs="Courier New"/>
      <w:sz w:val="20"/>
      <w:szCs w:val="20"/>
    </w:rPr>
  </w:style>
  <w:style w:type="paragraph" w:styleId="a4">
    <w:name w:val="caption"/>
    <w:basedOn w:val="a"/>
    <w:next w:val="a"/>
    <w:uiPriority w:val="35"/>
    <w:semiHidden/>
    <w:unhideWhenUsed/>
    <w:qFormat/>
    <w:rsid w:val="00336EC0"/>
    <w:pPr>
      <w:spacing w:line="240" w:lineRule="auto"/>
    </w:pPr>
    <w:rPr>
      <w:b/>
      <w:bCs/>
      <w:color w:val="4F81BD" w:themeColor="accent1"/>
      <w:sz w:val="18"/>
      <w:szCs w:val="18"/>
    </w:rPr>
  </w:style>
  <w:style w:type="paragraph" w:styleId="a5">
    <w:name w:val="table of figures"/>
    <w:basedOn w:val="a"/>
    <w:next w:val="a"/>
    <w:rsid w:val="00336EC0"/>
    <w:pPr>
      <w:ind w:left="720" w:hanging="720"/>
    </w:pPr>
  </w:style>
  <w:style w:type="paragraph" w:styleId="10">
    <w:name w:val="toc 1"/>
    <w:basedOn w:val="a"/>
    <w:next w:val="a"/>
    <w:autoRedefine/>
    <w:rsid w:val="00336EC0"/>
  </w:style>
  <w:style w:type="paragraph" w:styleId="20">
    <w:name w:val="toc 2"/>
    <w:basedOn w:val="a"/>
    <w:next w:val="a"/>
    <w:autoRedefine/>
    <w:rsid w:val="00336EC0"/>
    <w:pPr>
      <w:ind w:left="360"/>
    </w:pPr>
  </w:style>
  <w:style w:type="paragraph" w:styleId="30">
    <w:name w:val="toc 3"/>
    <w:basedOn w:val="a"/>
    <w:next w:val="a"/>
    <w:autoRedefine/>
    <w:rsid w:val="00336EC0"/>
    <w:pPr>
      <w:ind w:left="720"/>
    </w:pPr>
  </w:style>
  <w:style w:type="paragraph" w:styleId="40">
    <w:name w:val="toc 4"/>
    <w:basedOn w:val="a"/>
    <w:next w:val="a"/>
    <w:autoRedefine/>
    <w:rsid w:val="00336EC0"/>
    <w:pPr>
      <w:ind w:left="1080"/>
    </w:pPr>
  </w:style>
  <w:style w:type="paragraph" w:styleId="50">
    <w:name w:val="toc 5"/>
    <w:basedOn w:val="a"/>
    <w:next w:val="a"/>
    <w:autoRedefine/>
    <w:rsid w:val="00336EC0"/>
    <w:pPr>
      <w:ind w:left="1440"/>
    </w:pPr>
  </w:style>
  <w:style w:type="paragraph" w:styleId="60">
    <w:name w:val="toc 6"/>
    <w:basedOn w:val="a"/>
    <w:next w:val="a"/>
    <w:autoRedefine/>
    <w:rsid w:val="00336EC0"/>
    <w:pPr>
      <w:ind w:left="1800"/>
    </w:pPr>
  </w:style>
  <w:style w:type="paragraph" w:styleId="70">
    <w:name w:val="toc 7"/>
    <w:basedOn w:val="a"/>
    <w:next w:val="a"/>
    <w:autoRedefine/>
    <w:rsid w:val="00336EC0"/>
    <w:pPr>
      <w:ind w:left="2160"/>
    </w:pPr>
  </w:style>
  <w:style w:type="paragraph" w:styleId="80">
    <w:name w:val="toc 8"/>
    <w:basedOn w:val="a"/>
    <w:next w:val="a"/>
    <w:autoRedefine/>
    <w:rsid w:val="00336EC0"/>
    <w:pPr>
      <w:ind w:left="2520"/>
    </w:pPr>
  </w:style>
  <w:style w:type="paragraph" w:styleId="90">
    <w:name w:val="toc 9"/>
    <w:basedOn w:val="a"/>
    <w:next w:val="a"/>
    <w:autoRedefine/>
    <w:rsid w:val="00336EC0"/>
    <w:pPr>
      <w:ind w:left="2880"/>
    </w:pPr>
  </w:style>
  <w:style w:type="paragraph" w:styleId="a6">
    <w:name w:val="table of authorities"/>
    <w:basedOn w:val="a"/>
    <w:next w:val="a"/>
    <w:rsid w:val="00336EC0"/>
    <w:pPr>
      <w:ind w:left="360" w:hanging="360"/>
    </w:pPr>
  </w:style>
  <w:style w:type="paragraph" w:styleId="a7">
    <w:name w:val="Document Map"/>
    <w:basedOn w:val="a"/>
    <w:rsid w:val="00336EC0"/>
    <w:pPr>
      <w:shd w:val="clear" w:color="auto" w:fill="000080"/>
    </w:pPr>
  </w:style>
  <w:style w:type="paragraph" w:styleId="a8">
    <w:name w:val="header"/>
    <w:basedOn w:val="a"/>
    <w:rsid w:val="00336EC0"/>
    <w:pPr>
      <w:tabs>
        <w:tab w:val="center" w:pos="4153"/>
        <w:tab w:val="right" w:pos="8306"/>
      </w:tabs>
      <w:bidi w:val="0"/>
      <w:jc w:val="lowKashida"/>
    </w:pPr>
    <w:rPr>
      <w:sz w:val="20"/>
      <w:szCs w:val="20"/>
    </w:rPr>
  </w:style>
  <w:style w:type="character" w:styleId="a9">
    <w:name w:val="page number"/>
    <w:rsid w:val="006E6B72"/>
    <w:rPr>
      <w:rFonts w:cs="Times New Roman"/>
      <w:szCs w:val="32"/>
    </w:rPr>
  </w:style>
  <w:style w:type="paragraph" w:customStyle="1" w:styleId="100">
    <w:name w:val="عنوان 10"/>
    <w:next w:val="a"/>
    <w:rsid w:val="00336EC0"/>
    <w:pPr>
      <w:bidi/>
    </w:pPr>
    <w:rPr>
      <w:rFonts w:ascii="Tahoma" w:hAnsi="Tahoma" w:cs="Monotype Koufi"/>
      <w:bCs/>
      <w:color w:val="000000"/>
      <w:sz w:val="36"/>
      <w:szCs w:val="40"/>
      <w:lang w:eastAsia="ar-SA"/>
    </w:rPr>
  </w:style>
  <w:style w:type="paragraph" w:customStyle="1" w:styleId="11">
    <w:name w:val="عنوان 11"/>
    <w:next w:val="a"/>
    <w:rsid w:val="00336EC0"/>
    <w:rPr>
      <w:rFonts w:ascii="Tahoma" w:hAnsi="Tahoma" w:cs="Andalus"/>
      <w:b/>
      <w:bCs/>
      <w:color w:val="000000"/>
      <w:sz w:val="40"/>
      <w:szCs w:val="40"/>
      <w:lang w:eastAsia="ar-SA"/>
    </w:rPr>
  </w:style>
  <w:style w:type="paragraph" w:customStyle="1" w:styleId="12">
    <w:name w:val="عنوان 12"/>
    <w:next w:val="a"/>
    <w:rsid w:val="00336EC0"/>
    <w:rPr>
      <w:b/>
      <w:bCs/>
      <w:color w:val="000000"/>
      <w:sz w:val="40"/>
      <w:szCs w:val="40"/>
      <w:lang w:eastAsia="ar-SA"/>
    </w:rPr>
  </w:style>
  <w:style w:type="paragraph" w:customStyle="1" w:styleId="13">
    <w:name w:val="عنوان 13"/>
    <w:next w:val="a"/>
    <w:rsid w:val="00336EC0"/>
    <w:rPr>
      <w:rFonts w:ascii="Tahoma" w:hAnsi="Tahoma" w:cs="Simplified Arabic"/>
      <w:b/>
      <w:bCs/>
      <w:i/>
      <w:iCs/>
      <w:color w:val="000000"/>
      <w:sz w:val="36"/>
      <w:szCs w:val="36"/>
      <w:lang w:eastAsia="ar-SA"/>
    </w:rPr>
  </w:style>
  <w:style w:type="paragraph" w:customStyle="1" w:styleId="14">
    <w:name w:val="عنوان 14"/>
    <w:next w:val="a"/>
    <w:rsid w:val="00336EC0"/>
    <w:rPr>
      <w:rFonts w:ascii="Tahoma" w:hAnsi="Tahoma" w:cs="Traditional Arabic"/>
      <w:b/>
      <w:bCs/>
      <w:color w:val="000000"/>
      <w:sz w:val="32"/>
      <w:szCs w:val="32"/>
      <w:lang w:eastAsia="ar-SA"/>
    </w:rPr>
  </w:style>
  <w:style w:type="paragraph" w:styleId="aa">
    <w:name w:val="toa heading"/>
    <w:basedOn w:val="a"/>
    <w:next w:val="a"/>
    <w:rsid w:val="00336EC0"/>
    <w:pPr>
      <w:spacing w:before="120"/>
    </w:pPr>
    <w:rPr>
      <w:rFonts w:ascii="Arial" w:hAnsi="Arial" w:cs="Arial"/>
      <w:b/>
      <w:bCs/>
      <w:sz w:val="24"/>
      <w:szCs w:val="24"/>
    </w:rPr>
  </w:style>
  <w:style w:type="paragraph" w:styleId="Index1">
    <w:name w:val="index 1"/>
    <w:basedOn w:val="a"/>
    <w:next w:val="a"/>
    <w:autoRedefine/>
    <w:semiHidden/>
    <w:rsid w:val="00336EC0"/>
    <w:pPr>
      <w:ind w:left="360" w:hanging="360"/>
    </w:pPr>
  </w:style>
  <w:style w:type="paragraph" w:styleId="ab">
    <w:name w:val="index heading"/>
    <w:basedOn w:val="a"/>
    <w:next w:val="Index1"/>
    <w:rsid w:val="00336EC0"/>
    <w:rPr>
      <w:rFonts w:ascii="Arial" w:hAnsi="Arial" w:cs="Arial"/>
      <w:b/>
      <w:bCs/>
    </w:rPr>
  </w:style>
  <w:style w:type="character" w:styleId="ac">
    <w:name w:val="annotation reference"/>
    <w:rsid w:val="00336EC0"/>
    <w:rPr>
      <w:sz w:val="16"/>
      <w:szCs w:val="16"/>
    </w:rPr>
  </w:style>
  <w:style w:type="character" w:styleId="ad">
    <w:name w:val="endnote reference"/>
    <w:rsid w:val="00336EC0"/>
    <w:rPr>
      <w:vertAlign w:val="superscript"/>
    </w:rPr>
  </w:style>
  <w:style w:type="character" w:styleId="ae">
    <w:name w:val="footnote reference"/>
    <w:aliases w:val="Footnote Reference1,Footnote Reference2,Footnote Reference11,Footnote Reference21,Footnote Reference12,Footnote Reference22,Footnote Reference13,Footnote Reference23,Footnote Reference111,Footnote Reference211,Footnote Reference121"/>
    <w:uiPriority w:val="99"/>
    <w:rsid w:val="00A44C74"/>
    <w:rPr>
      <w:rFonts w:cs="Traditional Arabic"/>
      <w:vertAlign w:val="superscript"/>
    </w:rPr>
  </w:style>
  <w:style w:type="paragraph" w:styleId="af">
    <w:name w:val="annotation text"/>
    <w:basedOn w:val="a"/>
    <w:rsid w:val="00336EC0"/>
    <w:rPr>
      <w:sz w:val="20"/>
      <w:szCs w:val="28"/>
    </w:rPr>
  </w:style>
  <w:style w:type="paragraph" w:styleId="af0">
    <w:name w:val="annotation subject"/>
    <w:basedOn w:val="af"/>
    <w:next w:val="af"/>
    <w:rsid w:val="00336EC0"/>
    <w:rPr>
      <w:b/>
      <w:bCs/>
    </w:rPr>
  </w:style>
  <w:style w:type="paragraph" w:styleId="af1">
    <w:name w:val="Body Text"/>
    <w:basedOn w:val="a"/>
    <w:rsid w:val="00336EC0"/>
    <w:pPr>
      <w:spacing w:after="120"/>
      <w:jc w:val="mediumKashida"/>
    </w:pPr>
    <w:rPr>
      <w:sz w:val="24"/>
      <w:lang w:val="fr-FR"/>
    </w:rPr>
  </w:style>
  <w:style w:type="paragraph" w:styleId="af2">
    <w:name w:val="endnote text"/>
    <w:basedOn w:val="a"/>
    <w:rsid w:val="00336EC0"/>
    <w:rPr>
      <w:sz w:val="20"/>
      <w:szCs w:val="20"/>
    </w:rPr>
  </w:style>
  <w:style w:type="paragraph" w:styleId="af3">
    <w:name w:val="footnote text"/>
    <w:aliases w:val="Footnote Text,نص حاشية سفلية Char Char Char,نص حاشية سفلية Char Char Char  Char Char Char,نص حاشية سفلية Char Char Char  Char Char Char Char Char,نص حاشية سفلية1,نص حاشية سفلية Char Char Char1 Char Char Char,نص حاشية سفلية2"/>
    <w:basedOn w:val="a"/>
    <w:link w:val="Char"/>
    <w:uiPriority w:val="99"/>
    <w:rsid w:val="00336EC0"/>
    <w:pPr>
      <w:ind w:left="454" w:hanging="454"/>
    </w:pPr>
    <w:rPr>
      <w:sz w:val="28"/>
      <w:szCs w:val="28"/>
    </w:rPr>
  </w:style>
  <w:style w:type="paragraph" w:styleId="af4">
    <w:name w:val="Balloon Text"/>
    <w:basedOn w:val="a"/>
    <w:rsid w:val="00336EC0"/>
    <w:rPr>
      <w:rFonts w:cs="Tahoma"/>
      <w:sz w:val="16"/>
      <w:szCs w:val="16"/>
    </w:rPr>
  </w:style>
  <w:style w:type="paragraph" w:styleId="af5">
    <w:name w:val="macro"/>
    <w:rsid w:val="00336EC0"/>
    <w:pPr>
      <w:widowControl w:val="0"/>
      <w:tabs>
        <w:tab w:val="left" w:pos="480"/>
        <w:tab w:val="left" w:pos="960"/>
        <w:tab w:val="left" w:pos="1440"/>
        <w:tab w:val="left" w:pos="1920"/>
        <w:tab w:val="left" w:pos="2400"/>
        <w:tab w:val="left" w:pos="2880"/>
        <w:tab w:val="left" w:pos="3360"/>
        <w:tab w:val="left" w:pos="3840"/>
        <w:tab w:val="left" w:pos="4320"/>
      </w:tabs>
      <w:bidi/>
      <w:ind w:firstLine="454"/>
      <w:jc w:val="both"/>
    </w:pPr>
    <w:rPr>
      <w:rFonts w:ascii="Courier New" w:hAnsi="Courier New" w:cs="Courier New"/>
      <w:color w:val="000000"/>
      <w:lang w:eastAsia="ar-SA"/>
    </w:rPr>
  </w:style>
  <w:style w:type="paragraph" w:styleId="af6">
    <w:name w:val="Block Text"/>
    <w:basedOn w:val="a"/>
    <w:rsid w:val="00336EC0"/>
    <w:pPr>
      <w:ind w:left="566" w:hanging="566"/>
      <w:jc w:val="lowKashida"/>
    </w:pPr>
    <w:rPr>
      <w:sz w:val="18"/>
      <w:szCs w:val="30"/>
    </w:rPr>
  </w:style>
  <w:style w:type="paragraph" w:customStyle="1" w:styleId="15">
    <w:name w:val="نمط إضافي 1"/>
    <w:basedOn w:val="a"/>
    <w:next w:val="a"/>
    <w:rsid w:val="00336EC0"/>
    <w:rPr>
      <w:rFonts w:cs="Andalus"/>
      <w:color w:val="0000FF"/>
      <w:szCs w:val="40"/>
    </w:rPr>
  </w:style>
  <w:style w:type="paragraph" w:customStyle="1" w:styleId="21">
    <w:name w:val="نمط إضافي 2"/>
    <w:basedOn w:val="a"/>
    <w:next w:val="a"/>
    <w:rsid w:val="00336EC0"/>
    <w:rPr>
      <w:rFonts w:cs="Monotype Koufi"/>
      <w:bCs/>
      <w:color w:val="008000"/>
      <w:szCs w:val="44"/>
    </w:rPr>
  </w:style>
  <w:style w:type="paragraph" w:customStyle="1" w:styleId="31">
    <w:name w:val="نمط إضافي 3"/>
    <w:basedOn w:val="a"/>
    <w:next w:val="a"/>
    <w:rsid w:val="00336EC0"/>
    <w:rPr>
      <w:rFonts w:cs="Tahoma"/>
      <w:color w:val="800080"/>
    </w:rPr>
  </w:style>
  <w:style w:type="paragraph" w:customStyle="1" w:styleId="41">
    <w:name w:val="نمط إضافي 4"/>
    <w:basedOn w:val="a"/>
    <w:next w:val="a"/>
    <w:rsid w:val="00336EC0"/>
    <w:rPr>
      <w:rFonts w:cs="Simplified Arabic Fixed"/>
      <w:color w:val="FF6600"/>
      <w:sz w:val="44"/>
    </w:rPr>
  </w:style>
  <w:style w:type="paragraph" w:customStyle="1" w:styleId="51">
    <w:name w:val="نمط إضافي 5"/>
    <w:basedOn w:val="a"/>
    <w:next w:val="a"/>
    <w:rsid w:val="00336EC0"/>
    <w:rPr>
      <w:rFonts w:cs="DecoType Naskh"/>
      <w:color w:val="3366FF"/>
      <w:szCs w:val="44"/>
    </w:rPr>
  </w:style>
  <w:style w:type="character" w:customStyle="1" w:styleId="16">
    <w:name w:val="نمط حرفي 1"/>
    <w:rsid w:val="00336EC0"/>
    <w:rPr>
      <w:rFonts w:cs="Times New Roman"/>
      <w:szCs w:val="40"/>
    </w:rPr>
  </w:style>
  <w:style w:type="character" w:customStyle="1" w:styleId="22">
    <w:name w:val="نمط حرفي 2"/>
    <w:rsid w:val="00336EC0"/>
    <w:rPr>
      <w:rFonts w:ascii="Times New Roman" w:hAnsi="Times New Roman" w:cs="Times New Roman"/>
      <w:sz w:val="40"/>
      <w:szCs w:val="40"/>
    </w:rPr>
  </w:style>
  <w:style w:type="character" w:customStyle="1" w:styleId="32">
    <w:name w:val="نمط حرفي 3"/>
    <w:rsid w:val="00336EC0"/>
    <w:rPr>
      <w:rFonts w:ascii="Times New Roman" w:hAnsi="Times New Roman" w:cs="Times New Roman"/>
      <w:sz w:val="40"/>
      <w:szCs w:val="40"/>
    </w:rPr>
  </w:style>
  <w:style w:type="character" w:customStyle="1" w:styleId="42">
    <w:name w:val="نمط حرفي 4"/>
    <w:rsid w:val="00336EC0"/>
    <w:rPr>
      <w:rFonts w:cs="Times New Roman"/>
      <w:szCs w:val="40"/>
    </w:rPr>
  </w:style>
  <w:style w:type="character" w:customStyle="1" w:styleId="52">
    <w:name w:val="نمط حرفي 5"/>
    <w:rsid w:val="00336EC0"/>
    <w:rPr>
      <w:rFonts w:cs="Times New Roman"/>
      <w:szCs w:val="40"/>
    </w:rPr>
  </w:style>
  <w:style w:type="character" w:customStyle="1" w:styleId="af7">
    <w:name w:val="حديث"/>
    <w:rsid w:val="004445F8"/>
    <w:rPr>
      <w:rFonts w:cs="Traditional Arabic"/>
      <w:szCs w:val="36"/>
    </w:rPr>
  </w:style>
  <w:style w:type="character" w:customStyle="1" w:styleId="af8">
    <w:name w:val="أثر"/>
    <w:rsid w:val="004445F8"/>
    <w:rPr>
      <w:rFonts w:cs="Traditional Arabic"/>
      <w:szCs w:val="36"/>
    </w:rPr>
  </w:style>
  <w:style w:type="character" w:customStyle="1" w:styleId="af9">
    <w:name w:val="مثل"/>
    <w:rsid w:val="004445F8"/>
    <w:rPr>
      <w:rFonts w:cs="Traditional Arabic"/>
      <w:szCs w:val="36"/>
    </w:rPr>
  </w:style>
  <w:style w:type="character" w:customStyle="1" w:styleId="afa">
    <w:name w:val="قول"/>
    <w:rsid w:val="004445F8"/>
    <w:rPr>
      <w:rFonts w:cs="Traditional Arabic"/>
      <w:szCs w:val="36"/>
    </w:rPr>
  </w:style>
  <w:style w:type="character" w:customStyle="1" w:styleId="afb">
    <w:name w:val="شعر"/>
    <w:rsid w:val="004445F8"/>
    <w:rPr>
      <w:rFonts w:cs="Traditional Arabic"/>
      <w:szCs w:val="36"/>
    </w:rPr>
  </w:style>
  <w:style w:type="character" w:customStyle="1" w:styleId="TraditionalArabic">
    <w:name w:val="نمط مرجع حاشية سفلية + (العربية وغيرها) Traditional Arabic"/>
    <w:rsid w:val="00A44C74"/>
    <w:rPr>
      <w:rFonts w:cs="Traditional Arabic"/>
      <w:vertAlign w:val="superscript"/>
    </w:rPr>
  </w:style>
  <w:style w:type="paragraph" w:styleId="afc">
    <w:name w:val="Title"/>
    <w:basedOn w:val="a"/>
    <w:next w:val="a"/>
    <w:link w:val="Char0"/>
    <w:uiPriority w:val="10"/>
    <w:qFormat/>
    <w:rsid w:val="005C156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Char0">
    <w:name w:val="العنوان Char"/>
    <w:link w:val="afc"/>
    <w:uiPriority w:val="10"/>
    <w:rsid w:val="005C1567"/>
    <w:rPr>
      <w:rFonts w:ascii="Cambria" w:eastAsia="Times New Roman" w:hAnsi="Cambria" w:cs="Times New Roman"/>
      <w:color w:val="17365D"/>
      <w:spacing w:val="5"/>
      <w:kern w:val="28"/>
      <w:sz w:val="52"/>
      <w:szCs w:val="52"/>
    </w:rPr>
  </w:style>
  <w:style w:type="paragraph" w:styleId="afd">
    <w:name w:val="List Paragraph"/>
    <w:basedOn w:val="a"/>
    <w:uiPriority w:val="34"/>
    <w:qFormat/>
    <w:rsid w:val="005C1567"/>
    <w:pPr>
      <w:ind w:left="720"/>
      <w:contextualSpacing/>
    </w:pPr>
  </w:style>
  <w:style w:type="paragraph" w:styleId="afe">
    <w:name w:val="Intense Quote"/>
    <w:basedOn w:val="a"/>
    <w:next w:val="a"/>
    <w:link w:val="Char1"/>
    <w:uiPriority w:val="30"/>
    <w:qFormat/>
    <w:rsid w:val="005C1567"/>
    <w:pPr>
      <w:pBdr>
        <w:bottom w:val="single" w:sz="4" w:space="4" w:color="4F81BD"/>
      </w:pBdr>
      <w:spacing w:before="200" w:after="280"/>
      <w:ind w:left="936" w:right="936"/>
    </w:pPr>
    <w:rPr>
      <w:b/>
      <w:bCs/>
      <w:i/>
      <w:iCs/>
      <w:color w:val="4F81BD"/>
    </w:rPr>
  </w:style>
  <w:style w:type="character" w:customStyle="1" w:styleId="Char1">
    <w:name w:val="اقتباس مكثف Char"/>
    <w:link w:val="afe"/>
    <w:uiPriority w:val="30"/>
    <w:rsid w:val="005C1567"/>
    <w:rPr>
      <w:b/>
      <w:bCs/>
      <w:i/>
      <w:iCs/>
      <w:color w:val="4F81BD"/>
    </w:rPr>
  </w:style>
  <w:style w:type="character" w:customStyle="1" w:styleId="Char">
    <w:name w:val="نص حاشية سفلية Char"/>
    <w:aliases w:val="Footnote Text Char,نص حاشية سفلية Char Char Char Char,نص حاشية سفلية Char Char Char  Char Char Char Char,نص حاشية سفلية Char Char Char  Char Char Char Char Char Char,نص حاشية سفلية1 Char,نص حاشية سفلية2 Char"/>
    <w:link w:val="af3"/>
    <w:uiPriority w:val="99"/>
    <w:rsid w:val="00E310A1"/>
    <w:rPr>
      <w:sz w:val="28"/>
      <w:szCs w:val="28"/>
    </w:rPr>
  </w:style>
  <w:style w:type="paragraph" w:styleId="aff">
    <w:name w:val="footer"/>
    <w:basedOn w:val="a"/>
    <w:link w:val="Char2"/>
    <w:uiPriority w:val="99"/>
    <w:rsid w:val="00A7794A"/>
    <w:pPr>
      <w:tabs>
        <w:tab w:val="center" w:pos="4153"/>
        <w:tab w:val="right" w:pos="8306"/>
      </w:tabs>
      <w:spacing w:after="0" w:line="240" w:lineRule="auto"/>
    </w:pPr>
  </w:style>
  <w:style w:type="character" w:customStyle="1" w:styleId="Char2">
    <w:name w:val="تذييل الصفحة Char"/>
    <w:basedOn w:val="a0"/>
    <w:link w:val="aff"/>
    <w:uiPriority w:val="99"/>
    <w:rsid w:val="00A779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footer" w:uiPriority="99"/>
    <w:lsdException w:name="caption" w:semiHidden="1" w:uiPriority="35" w:unhideWhenUsed="1" w:qFormat="1"/>
    <w:lsdException w:name="footnote reference"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style>
  <w:style w:type="paragraph" w:styleId="1">
    <w:name w:val="heading 1"/>
    <w:next w:val="a"/>
    <w:uiPriority w:val="9"/>
    <w:qFormat/>
    <w:rsid w:val="00336EC0"/>
    <w:pPr>
      <w:keepNext/>
      <w:keepLines/>
      <w:bidi/>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uiPriority w:val="9"/>
    <w:semiHidden/>
    <w:unhideWhenUsed/>
    <w:qFormat/>
    <w:rsid w:val="00336EC0"/>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next w:val="a"/>
    <w:uiPriority w:val="9"/>
    <w:semiHidden/>
    <w:unhideWhenUsed/>
    <w:qFormat/>
    <w:rsid w:val="00336EC0"/>
    <w:pPr>
      <w:keepNext/>
      <w:keepLines/>
      <w:bidi/>
      <w:spacing w:before="200" w:after="0"/>
      <w:outlineLvl w:val="2"/>
    </w:pPr>
    <w:rPr>
      <w:rFonts w:asciiTheme="majorHAnsi" w:eastAsiaTheme="majorEastAsia" w:hAnsiTheme="majorHAnsi" w:cstheme="majorBidi"/>
      <w:b/>
      <w:bCs/>
      <w:color w:val="4F81BD" w:themeColor="accent1"/>
    </w:rPr>
  </w:style>
  <w:style w:type="paragraph" w:styleId="4">
    <w:name w:val="heading 4"/>
    <w:next w:val="a"/>
    <w:uiPriority w:val="9"/>
    <w:semiHidden/>
    <w:unhideWhenUsed/>
    <w:qFormat/>
    <w:rsid w:val="00336EC0"/>
    <w:pPr>
      <w:keepNext/>
      <w:keepLines/>
      <w:bidi/>
      <w:spacing w:before="200" w:after="0"/>
      <w:outlineLvl w:val="3"/>
    </w:pPr>
    <w:rPr>
      <w:rFonts w:asciiTheme="majorHAnsi" w:eastAsiaTheme="majorEastAsia" w:hAnsiTheme="majorHAnsi" w:cstheme="majorBidi"/>
      <w:b/>
      <w:bCs/>
      <w:i/>
      <w:iCs/>
      <w:color w:val="4F81BD" w:themeColor="accent1"/>
    </w:rPr>
  </w:style>
  <w:style w:type="paragraph" w:styleId="5">
    <w:name w:val="heading 5"/>
    <w:next w:val="a"/>
    <w:uiPriority w:val="9"/>
    <w:semiHidden/>
    <w:unhideWhenUsed/>
    <w:qFormat/>
    <w:rsid w:val="00336EC0"/>
    <w:pPr>
      <w:keepNext/>
      <w:keepLines/>
      <w:bidi/>
      <w:spacing w:before="200" w:after="0"/>
      <w:outlineLvl w:val="4"/>
    </w:pPr>
    <w:rPr>
      <w:rFonts w:asciiTheme="majorHAnsi" w:eastAsiaTheme="majorEastAsia" w:hAnsiTheme="majorHAnsi" w:cstheme="majorBidi"/>
      <w:color w:val="243F60" w:themeColor="accent1" w:themeShade="7F"/>
    </w:rPr>
  </w:style>
  <w:style w:type="paragraph" w:styleId="6">
    <w:name w:val="heading 6"/>
    <w:next w:val="a"/>
    <w:uiPriority w:val="9"/>
    <w:semiHidden/>
    <w:unhideWhenUsed/>
    <w:qFormat/>
    <w:rsid w:val="00336EC0"/>
    <w:pPr>
      <w:keepNext/>
      <w:keepLines/>
      <w:bidi/>
      <w:spacing w:before="200" w:after="0"/>
      <w:outlineLvl w:val="5"/>
    </w:pPr>
    <w:rPr>
      <w:rFonts w:asciiTheme="majorHAnsi" w:eastAsiaTheme="majorEastAsia" w:hAnsiTheme="majorHAnsi" w:cstheme="majorBidi"/>
      <w:i/>
      <w:iCs/>
      <w:color w:val="243F60" w:themeColor="accent1" w:themeShade="7F"/>
    </w:rPr>
  </w:style>
  <w:style w:type="paragraph" w:styleId="7">
    <w:name w:val="heading 7"/>
    <w:next w:val="a"/>
    <w:uiPriority w:val="9"/>
    <w:semiHidden/>
    <w:unhideWhenUsed/>
    <w:qFormat/>
    <w:rsid w:val="00336EC0"/>
    <w:pPr>
      <w:keepNext/>
      <w:keepLines/>
      <w:bidi/>
      <w:spacing w:before="200" w:after="0"/>
      <w:outlineLvl w:val="6"/>
    </w:pPr>
    <w:rPr>
      <w:rFonts w:asciiTheme="majorHAnsi" w:eastAsiaTheme="majorEastAsia" w:hAnsiTheme="majorHAnsi" w:cstheme="majorBidi"/>
      <w:i/>
      <w:iCs/>
      <w:color w:val="404040" w:themeColor="text1" w:themeTint="BF"/>
    </w:rPr>
  </w:style>
  <w:style w:type="paragraph" w:styleId="8">
    <w:name w:val="heading 8"/>
    <w:next w:val="a"/>
    <w:uiPriority w:val="9"/>
    <w:semiHidden/>
    <w:unhideWhenUsed/>
    <w:qFormat/>
    <w:rsid w:val="00336EC0"/>
    <w:pPr>
      <w:keepNext/>
      <w:keepLines/>
      <w:bidi/>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next w:val="a"/>
    <w:uiPriority w:val="9"/>
    <w:semiHidden/>
    <w:unhideWhenUsed/>
    <w:qFormat/>
    <w:rsid w:val="00336EC0"/>
    <w:pPr>
      <w:keepNext/>
      <w:keepLines/>
      <w:bidi/>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homa1809">
    <w:name w:val="نمط (لاتيني) Tahoma ‏18 نقطة أسود السطر الأول:  0.9 سم"/>
    <w:basedOn w:val="a"/>
    <w:next w:val="a3"/>
    <w:rsid w:val="00C126BD"/>
    <w:pPr>
      <w:ind w:firstLine="510"/>
    </w:pPr>
    <w:rPr>
      <w:rFonts w:ascii="Tahoma" w:hAnsi="Tahoma"/>
    </w:rPr>
  </w:style>
  <w:style w:type="paragraph" w:styleId="a3">
    <w:name w:val="Plain Text"/>
    <w:basedOn w:val="a"/>
    <w:rsid w:val="00C126BD"/>
    <w:rPr>
      <w:rFonts w:ascii="Courier New" w:hAnsi="Courier New" w:cs="Courier New"/>
      <w:sz w:val="20"/>
      <w:szCs w:val="20"/>
    </w:rPr>
  </w:style>
  <w:style w:type="paragraph" w:styleId="a4">
    <w:name w:val="caption"/>
    <w:basedOn w:val="a"/>
    <w:next w:val="a"/>
    <w:uiPriority w:val="35"/>
    <w:semiHidden/>
    <w:unhideWhenUsed/>
    <w:qFormat/>
    <w:rsid w:val="00336EC0"/>
    <w:pPr>
      <w:spacing w:line="240" w:lineRule="auto"/>
    </w:pPr>
    <w:rPr>
      <w:b/>
      <w:bCs/>
      <w:color w:val="4F81BD" w:themeColor="accent1"/>
      <w:sz w:val="18"/>
      <w:szCs w:val="18"/>
    </w:rPr>
  </w:style>
  <w:style w:type="paragraph" w:styleId="a5">
    <w:name w:val="table of figures"/>
    <w:basedOn w:val="a"/>
    <w:next w:val="a"/>
    <w:rsid w:val="00336EC0"/>
    <w:pPr>
      <w:ind w:left="720" w:hanging="720"/>
    </w:pPr>
  </w:style>
  <w:style w:type="paragraph" w:styleId="10">
    <w:name w:val="toc 1"/>
    <w:basedOn w:val="a"/>
    <w:next w:val="a"/>
    <w:autoRedefine/>
    <w:rsid w:val="00336EC0"/>
  </w:style>
  <w:style w:type="paragraph" w:styleId="20">
    <w:name w:val="toc 2"/>
    <w:basedOn w:val="a"/>
    <w:next w:val="a"/>
    <w:autoRedefine/>
    <w:rsid w:val="00336EC0"/>
    <w:pPr>
      <w:ind w:left="360"/>
    </w:pPr>
  </w:style>
  <w:style w:type="paragraph" w:styleId="30">
    <w:name w:val="toc 3"/>
    <w:basedOn w:val="a"/>
    <w:next w:val="a"/>
    <w:autoRedefine/>
    <w:rsid w:val="00336EC0"/>
    <w:pPr>
      <w:ind w:left="720"/>
    </w:pPr>
  </w:style>
  <w:style w:type="paragraph" w:styleId="40">
    <w:name w:val="toc 4"/>
    <w:basedOn w:val="a"/>
    <w:next w:val="a"/>
    <w:autoRedefine/>
    <w:rsid w:val="00336EC0"/>
    <w:pPr>
      <w:ind w:left="1080"/>
    </w:pPr>
  </w:style>
  <w:style w:type="paragraph" w:styleId="50">
    <w:name w:val="toc 5"/>
    <w:basedOn w:val="a"/>
    <w:next w:val="a"/>
    <w:autoRedefine/>
    <w:rsid w:val="00336EC0"/>
    <w:pPr>
      <w:ind w:left="1440"/>
    </w:pPr>
  </w:style>
  <w:style w:type="paragraph" w:styleId="60">
    <w:name w:val="toc 6"/>
    <w:basedOn w:val="a"/>
    <w:next w:val="a"/>
    <w:autoRedefine/>
    <w:rsid w:val="00336EC0"/>
    <w:pPr>
      <w:ind w:left="1800"/>
    </w:pPr>
  </w:style>
  <w:style w:type="paragraph" w:styleId="70">
    <w:name w:val="toc 7"/>
    <w:basedOn w:val="a"/>
    <w:next w:val="a"/>
    <w:autoRedefine/>
    <w:rsid w:val="00336EC0"/>
    <w:pPr>
      <w:ind w:left="2160"/>
    </w:pPr>
  </w:style>
  <w:style w:type="paragraph" w:styleId="80">
    <w:name w:val="toc 8"/>
    <w:basedOn w:val="a"/>
    <w:next w:val="a"/>
    <w:autoRedefine/>
    <w:rsid w:val="00336EC0"/>
    <w:pPr>
      <w:ind w:left="2520"/>
    </w:pPr>
  </w:style>
  <w:style w:type="paragraph" w:styleId="90">
    <w:name w:val="toc 9"/>
    <w:basedOn w:val="a"/>
    <w:next w:val="a"/>
    <w:autoRedefine/>
    <w:rsid w:val="00336EC0"/>
    <w:pPr>
      <w:ind w:left="2880"/>
    </w:pPr>
  </w:style>
  <w:style w:type="paragraph" w:styleId="a6">
    <w:name w:val="table of authorities"/>
    <w:basedOn w:val="a"/>
    <w:next w:val="a"/>
    <w:rsid w:val="00336EC0"/>
    <w:pPr>
      <w:ind w:left="360" w:hanging="360"/>
    </w:pPr>
  </w:style>
  <w:style w:type="paragraph" w:styleId="a7">
    <w:name w:val="Document Map"/>
    <w:basedOn w:val="a"/>
    <w:rsid w:val="00336EC0"/>
    <w:pPr>
      <w:shd w:val="clear" w:color="auto" w:fill="000080"/>
    </w:pPr>
  </w:style>
  <w:style w:type="paragraph" w:styleId="a8">
    <w:name w:val="header"/>
    <w:basedOn w:val="a"/>
    <w:rsid w:val="00336EC0"/>
    <w:pPr>
      <w:tabs>
        <w:tab w:val="center" w:pos="4153"/>
        <w:tab w:val="right" w:pos="8306"/>
      </w:tabs>
      <w:bidi w:val="0"/>
      <w:jc w:val="lowKashida"/>
    </w:pPr>
    <w:rPr>
      <w:sz w:val="20"/>
      <w:szCs w:val="20"/>
    </w:rPr>
  </w:style>
  <w:style w:type="character" w:styleId="a9">
    <w:name w:val="page number"/>
    <w:rsid w:val="006E6B72"/>
    <w:rPr>
      <w:rFonts w:cs="Times New Roman"/>
      <w:szCs w:val="32"/>
    </w:rPr>
  </w:style>
  <w:style w:type="paragraph" w:customStyle="1" w:styleId="100">
    <w:name w:val="عنوان 10"/>
    <w:next w:val="a"/>
    <w:rsid w:val="00336EC0"/>
    <w:pPr>
      <w:bidi/>
    </w:pPr>
    <w:rPr>
      <w:rFonts w:ascii="Tahoma" w:hAnsi="Tahoma" w:cs="Monotype Koufi"/>
      <w:bCs/>
      <w:color w:val="000000"/>
      <w:sz w:val="36"/>
      <w:szCs w:val="40"/>
      <w:lang w:eastAsia="ar-SA"/>
    </w:rPr>
  </w:style>
  <w:style w:type="paragraph" w:customStyle="1" w:styleId="11">
    <w:name w:val="عنوان 11"/>
    <w:next w:val="a"/>
    <w:rsid w:val="00336EC0"/>
    <w:rPr>
      <w:rFonts w:ascii="Tahoma" w:hAnsi="Tahoma" w:cs="Andalus"/>
      <w:b/>
      <w:bCs/>
      <w:color w:val="000000"/>
      <w:sz w:val="40"/>
      <w:szCs w:val="40"/>
      <w:lang w:eastAsia="ar-SA"/>
    </w:rPr>
  </w:style>
  <w:style w:type="paragraph" w:customStyle="1" w:styleId="12">
    <w:name w:val="عنوان 12"/>
    <w:next w:val="a"/>
    <w:rsid w:val="00336EC0"/>
    <w:rPr>
      <w:b/>
      <w:bCs/>
      <w:color w:val="000000"/>
      <w:sz w:val="40"/>
      <w:szCs w:val="40"/>
      <w:lang w:eastAsia="ar-SA"/>
    </w:rPr>
  </w:style>
  <w:style w:type="paragraph" w:customStyle="1" w:styleId="13">
    <w:name w:val="عنوان 13"/>
    <w:next w:val="a"/>
    <w:rsid w:val="00336EC0"/>
    <w:rPr>
      <w:rFonts w:ascii="Tahoma" w:hAnsi="Tahoma" w:cs="Simplified Arabic"/>
      <w:b/>
      <w:bCs/>
      <w:i/>
      <w:iCs/>
      <w:color w:val="000000"/>
      <w:sz w:val="36"/>
      <w:szCs w:val="36"/>
      <w:lang w:eastAsia="ar-SA"/>
    </w:rPr>
  </w:style>
  <w:style w:type="paragraph" w:customStyle="1" w:styleId="14">
    <w:name w:val="عنوان 14"/>
    <w:next w:val="a"/>
    <w:rsid w:val="00336EC0"/>
    <w:rPr>
      <w:rFonts w:ascii="Tahoma" w:hAnsi="Tahoma" w:cs="Traditional Arabic"/>
      <w:b/>
      <w:bCs/>
      <w:color w:val="000000"/>
      <w:sz w:val="32"/>
      <w:szCs w:val="32"/>
      <w:lang w:eastAsia="ar-SA"/>
    </w:rPr>
  </w:style>
  <w:style w:type="paragraph" w:styleId="aa">
    <w:name w:val="toa heading"/>
    <w:basedOn w:val="a"/>
    <w:next w:val="a"/>
    <w:rsid w:val="00336EC0"/>
    <w:pPr>
      <w:spacing w:before="120"/>
    </w:pPr>
    <w:rPr>
      <w:rFonts w:ascii="Arial" w:hAnsi="Arial" w:cs="Arial"/>
      <w:b/>
      <w:bCs/>
      <w:sz w:val="24"/>
      <w:szCs w:val="24"/>
    </w:rPr>
  </w:style>
  <w:style w:type="paragraph" w:styleId="Index1">
    <w:name w:val="index 1"/>
    <w:basedOn w:val="a"/>
    <w:next w:val="a"/>
    <w:autoRedefine/>
    <w:semiHidden/>
    <w:rsid w:val="00336EC0"/>
    <w:pPr>
      <w:ind w:left="360" w:hanging="360"/>
    </w:pPr>
  </w:style>
  <w:style w:type="paragraph" w:styleId="ab">
    <w:name w:val="index heading"/>
    <w:basedOn w:val="a"/>
    <w:next w:val="Index1"/>
    <w:rsid w:val="00336EC0"/>
    <w:rPr>
      <w:rFonts w:ascii="Arial" w:hAnsi="Arial" w:cs="Arial"/>
      <w:b/>
      <w:bCs/>
    </w:rPr>
  </w:style>
  <w:style w:type="character" w:styleId="ac">
    <w:name w:val="annotation reference"/>
    <w:rsid w:val="00336EC0"/>
    <w:rPr>
      <w:sz w:val="16"/>
      <w:szCs w:val="16"/>
    </w:rPr>
  </w:style>
  <w:style w:type="character" w:styleId="ad">
    <w:name w:val="endnote reference"/>
    <w:rsid w:val="00336EC0"/>
    <w:rPr>
      <w:vertAlign w:val="superscript"/>
    </w:rPr>
  </w:style>
  <w:style w:type="character" w:styleId="ae">
    <w:name w:val="footnote reference"/>
    <w:aliases w:val="Footnote Reference1,Footnote Reference2,Footnote Reference11,Footnote Reference21,Footnote Reference12,Footnote Reference22,Footnote Reference13,Footnote Reference23,Footnote Reference111,Footnote Reference211,Footnote Reference121"/>
    <w:uiPriority w:val="99"/>
    <w:rsid w:val="00A44C74"/>
    <w:rPr>
      <w:rFonts w:cs="Traditional Arabic"/>
      <w:vertAlign w:val="superscript"/>
    </w:rPr>
  </w:style>
  <w:style w:type="paragraph" w:styleId="af">
    <w:name w:val="annotation text"/>
    <w:basedOn w:val="a"/>
    <w:rsid w:val="00336EC0"/>
    <w:rPr>
      <w:sz w:val="20"/>
      <w:szCs w:val="28"/>
    </w:rPr>
  </w:style>
  <w:style w:type="paragraph" w:styleId="af0">
    <w:name w:val="annotation subject"/>
    <w:basedOn w:val="af"/>
    <w:next w:val="af"/>
    <w:rsid w:val="00336EC0"/>
    <w:rPr>
      <w:b/>
      <w:bCs/>
    </w:rPr>
  </w:style>
  <w:style w:type="paragraph" w:styleId="af1">
    <w:name w:val="Body Text"/>
    <w:basedOn w:val="a"/>
    <w:rsid w:val="00336EC0"/>
    <w:pPr>
      <w:spacing w:after="120"/>
      <w:jc w:val="mediumKashida"/>
    </w:pPr>
    <w:rPr>
      <w:sz w:val="24"/>
      <w:lang w:val="fr-FR"/>
    </w:rPr>
  </w:style>
  <w:style w:type="paragraph" w:styleId="af2">
    <w:name w:val="endnote text"/>
    <w:basedOn w:val="a"/>
    <w:rsid w:val="00336EC0"/>
    <w:rPr>
      <w:sz w:val="20"/>
      <w:szCs w:val="20"/>
    </w:rPr>
  </w:style>
  <w:style w:type="paragraph" w:styleId="af3">
    <w:name w:val="footnote text"/>
    <w:aliases w:val="Footnote Text,نص حاشية سفلية Char Char Char,نص حاشية سفلية Char Char Char  Char Char Char,نص حاشية سفلية Char Char Char  Char Char Char Char Char,نص حاشية سفلية1,نص حاشية سفلية Char Char Char1 Char Char Char,نص حاشية سفلية2"/>
    <w:basedOn w:val="a"/>
    <w:link w:val="Char"/>
    <w:uiPriority w:val="99"/>
    <w:rsid w:val="00336EC0"/>
    <w:pPr>
      <w:ind w:left="454" w:hanging="454"/>
    </w:pPr>
    <w:rPr>
      <w:sz w:val="28"/>
      <w:szCs w:val="28"/>
    </w:rPr>
  </w:style>
  <w:style w:type="paragraph" w:styleId="af4">
    <w:name w:val="Balloon Text"/>
    <w:basedOn w:val="a"/>
    <w:rsid w:val="00336EC0"/>
    <w:rPr>
      <w:rFonts w:cs="Tahoma"/>
      <w:sz w:val="16"/>
      <w:szCs w:val="16"/>
    </w:rPr>
  </w:style>
  <w:style w:type="paragraph" w:styleId="af5">
    <w:name w:val="macro"/>
    <w:rsid w:val="00336EC0"/>
    <w:pPr>
      <w:widowControl w:val="0"/>
      <w:tabs>
        <w:tab w:val="left" w:pos="480"/>
        <w:tab w:val="left" w:pos="960"/>
        <w:tab w:val="left" w:pos="1440"/>
        <w:tab w:val="left" w:pos="1920"/>
        <w:tab w:val="left" w:pos="2400"/>
        <w:tab w:val="left" w:pos="2880"/>
        <w:tab w:val="left" w:pos="3360"/>
        <w:tab w:val="left" w:pos="3840"/>
        <w:tab w:val="left" w:pos="4320"/>
      </w:tabs>
      <w:bidi/>
      <w:ind w:firstLine="454"/>
      <w:jc w:val="both"/>
    </w:pPr>
    <w:rPr>
      <w:rFonts w:ascii="Courier New" w:hAnsi="Courier New" w:cs="Courier New"/>
      <w:color w:val="000000"/>
      <w:lang w:eastAsia="ar-SA"/>
    </w:rPr>
  </w:style>
  <w:style w:type="paragraph" w:styleId="af6">
    <w:name w:val="Block Text"/>
    <w:basedOn w:val="a"/>
    <w:rsid w:val="00336EC0"/>
    <w:pPr>
      <w:ind w:left="566" w:hanging="566"/>
      <w:jc w:val="lowKashida"/>
    </w:pPr>
    <w:rPr>
      <w:sz w:val="18"/>
      <w:szCs w:val="30"/>
    </w:rPr>
  </w:style>
  <w:style w:type="paragraph" w:customStyle="1" w:styleId="15">
    <w:name w:val="نمط إضافي 1"/>
    <w:basedOn w:val="a"/>
    <w:next w:val="a"/>
    <w:rsid w:val="00336EC0"/>
    <w:rPr>
      <w:rFonts w:cs="Andalus"/>
      <w:color w:val="0000FF"/>
      <w:szCs w:val="40"/>
    </w:rPr>
  </w:style>
  <w:style w:type="paragraph" w:customStyle="1" w:styleId="21">
    <w:name w:val="نمط إضافي 2"/>
    <w:basedOn w:val="a"/>
    <w:next w:val="a"/>
    <w:rsid w:val="00336EC0"/>
    <w:rPr>
      <w:rFonts w:cs="Monotype Koufi"/>
      <w:bCs/>
      <w:color w:val="008000"/>
      <w:szCs w:val="44"/>
    </w:rPr>
  </w:style>
  <w:style w:type="paragraph" w:customStyle="1" w:styleId="31">
    <w:name w:val="نمط إضافي 3"/>
    <w:basedOn w:val="a"/>
    <w:next w:val="a"/>
    <w:rsid w:val="00336EC0"/>
    <w:rPr>
      <w:rFonts w:cs="Tahoma"/>
      <w:color w:val="800080"/>
    </w:rPr>
  </w:style>
  <w:style w:type="paragraph" w:customStyle="1" w:styleId="41">
    <w:name w:val="نمط إضافي 4"/>
    <w:basedOn w:val="a"/>
    <w:next w:val="a"/>
    <w:rsid w:val="00336EC0"/>
    <w:rPr>
      <w:rFonts w:cs="Simplified Arabic Fixed"/>
      <w:color w:val="FF6600"/>
      <w:sz w:val="44"/>
    </w:rPr>
  </w:style>
  <w:style w:type="paragraph" w:customStyle="1" w:styleId="51">
    <w:name w:val="نمط إضافي 5"/>
    <w:basedOn w:val="a"/>
    <w:next w:val="a"/>
    <w:rsid w:val="00336EC0"/>
    <w:rPr>
      <w:rFonts w:cs="DecoType Naskh"/>
      <w:color w:val="3366FF"/>
      <w:szCs w:val="44"/>
    </w:rPr>
  </w:style>
  <w:style w:type="character" w:customStyle="1" w:styleId="16">
    <w:name w:val="نمط حرفي 1"/>
    <w:rsid w:val="00336EC0"/>
    <w:rPr>
      <w:rFonts w:cs="Times New Roman"/>
      <w:szCs w:val="40"/>
    </w:rPr>
  </w:style>
  <w:style w:type="character" w:customStyle="1" w:styleId="22">
    <w:name w:val="نمط حرفي 2"/>
    <w:rsid w:val="00336EC0"/>
    <w:rPr>
      <w:rFonts w:ascii="Times New Roman" w:hAnsi="Times New Roman" w:cs="Times New Roman"/>
      <w:sz w:val="40"/>
      <w:szCs w:val="40"/>
    </w:rPr>
  </w:style>
  <w:style w:type="character" w:customStyle="1" w:styleId="32">
    <w:name w:val="نمط حرفي 3"/>
    <w:rsid w:val="00336EC0"/>
    <w:rPr>
      <w:rFonts w:ascii="Times New Roman" w:hAnsi="Times New Roman" w:cs="Times New Roman"/>
      <w:sz w:val="40"/>
      <w:szCs w:val="40"/>
    </w:rPr>
  </w:style>
  <w:style w:type="character" w:customStyle="1" w:styleId="42">
    <w:name w:val="نمط حرفي 4"/>
    <w:rsid w:val="00336EC0"/>
    <w:rPr>
      <w:rFonts w:cs="Times New Roman"/>
      <w:szCs w:val="40"/>
    </w:rPr>
  </w:style>
  <w:style w:type="character" w:customStyle="1" w:styleId="52">
    <w:name w:val="نمط حرفي 5"/>
    <w:rsid w:val="00336EC0"/>
    <w:rPr>
      <w:rFonts w:cs="Times New Roman"/>
      <w:szCs w:val="40"/>
    </w:rPr>
  </w:style>
  <w:style w:type="character" w:customStyle="1" w:styleId="af7">
    <w:name w:val="حديث"/>
    <w:rsid w:val="004445F8"/>
    <w:rPr>
      <w:rFonts w:cs="Traditional Arabic"/>
      <w:szCs w:val="36"/>
    </w:rPr>
  </w:style>
  <w:style w:type="character" w:customStyle="1" w:styleId="af8">
    <w:name w:val="أثر"/>
    <w:rsid w:val="004445F8"/>
    <w:rPr>
      <w:rFonts w:cs="Traditional Arabic"/>
      <w:szCs w:val="36"/>
    </w:rPr>
  </w:style>
  <w:style w:type="character" w:customStyle="1" w:styleId="af9">
    <w:name w:val="مثل"/>
    <w:rsid w:val="004445F8"/>
    <w:rPr>
      <w:rFonts w:cs="Traditional Arabic"/>
      <w:szCs w:val="36"/>
    </w:rPr>
  </w:style>
  <w:style w:type="character" w:customStyle="1" w:styleId="afa">
    <w:name w:val="قول"/>
    <w:rsid w:val="004445F8"/>
    <w:rPr>
      <w:rFonts w:cs="Traditional Arabic"/>
      <w:szCs w:val="36"/>
    </w:rPr>
  </w:style>
  <w:style w:type="character" w:customStyle="1" w:styleId="afb">
    <w:name w:val="شعر"/>
    <w:rsid w:val="004445F8"/>
    <w:rPr>
      <w:rFonts w:cs="Traditional Arabic"/>
      <w:szCs w:val="36"/>
    </w:rPr>
  </w:style>
  <w:style w:type="character" w:customStyle="1" w:styleId="TraditionalArabic">
    <w:name w:val="نمط مرجع حاشية سفلية + (العربية وغيرها) Traditional Arabic"/>
    <w:rsid w:val="00A44C74"/>
    <w:rPr>
      <w:rFonts w:cs="Traditional Arabic"/>
      <w:vertAlign w:val="superscript"/>
    </w:rPr>
  </w:style>
  <w:style w:type="paragraph" w:styleId="afc">
    <w:name w:val="Title"/>
    <w:basedOn w:val="a"/>
    <w:next w:val="a"/>
    <w:link w:val="Char0"/>
    <w:uiPriority w:val="10"/>
    <w:qFormat/>
    <w:rsid w:val="005C156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Char0">
    <w:name w:val="العنوان Char"/>
    <w:link w:val="afc"/>
    <w:uiPriority w:val="10"/>
    <w:rsid w:val="005C1567"/>
    <w:rPr>
      <w:rFonts w:ascii="Cambria" w:eastAsia="Times New Roman" w:hAnsi="Cambria" w:cs="Times New Roman"/>
      <w:color w:val="17365D"/>
      <w:spacing w:val="5"/>
      <w:kern w:val="28"/>
      <w:sz w:val="52"/>
      <w:szCs w:val="52"/>
    </w:rPr>
  </w:style>
  <w:style w:type="paragraph" w:styleId="afd">
    <w:name w:val="List Paragraph"/>
    <w:basedOn w:val="a"/>
    <w:uiPriority w:val="34"/>
    <w:qFormat/>
    <w:rsid w:val="005C1567"/>
    <w:pPr>
      <w:ind w:left="720"/>
      <w:contextualSpacing/>
    </w:pPr>
  </w:style>
  <w:style w:type="paragraph" w:styleId="afe">
    <w:name w:val="Intense Quote"/>
    <w:basedOn w:val="a"/>
    <w:next w:val="a"/>
    <w:link w:val="Char1"/>
    <w:uiPriority w:val="30"/>
    <w:qFormat/>
    <w:rsid w:val="005C1567"/>
    <w:pPr>
      <w:pBdr>
        <w:bottom w:val="single" w:sz="4" w:space="4" w:color="4F81BD"/>
      </w:pBdr>
      <w:spacing w:before="200" w:after="280"/>
      <w:ind w:left="936" w:right="936"/>
    </w:pPr>
    <w:rPr>
      <w:b/>
      <w:bCs/>
      <w:i/>
      <w:iCs/>
      <w:color w:val="4F81BD"/>
    </w:rPr>
  </w:style>
  <w:style w:type="character" w:customStyle="1" w:styleId="Char1">
    <w:name w:val="اقتباس مكثف Char"/>
    <w:link w:val="afe"/>
    <w:uiPriority w:val="30"/>
    <w:rsid w:val="005C1567"/>
    <w:rPr>
      <w:b/>
      <w:bCs/>
      <w:i/>
      <w:iCs/>
      <w:color w:val="4F81BD"/>
    </w:rPr>
  </w:style>
  <w:style w:type="character" w:customStyle="1" w:styleId="Char">
    <w:name w:val="نص حاشية سفلية Char"/>
    <w:aliases w:val="Footnote Text Char,نص حاشية سفلية Char Char Char Char,نص حاشية سفلية Char Char Char  Char Char Char Char,نص حاشية سفلية Char Char Char  Char Char Char Char Char Char,نص حاشية سفلية1 Char,نص حاشية سفلية2 Char"/>
    <w:link w:val="af3"/>
    <w:uiPriority w:val="99"/>
    <w:rsid w:val="00E310A1"/>
    <w:rPr>
      <w:sz w:val="28"/>
      <w:szCs w:val="28"/>
    </w:rPr>
  </w:style>
  <w:style w:type="paragraph" w:styleId="aff">
    <w:name w:val="footer"/>
    <w:basedOn w:val="a"/>
    <w:link w:val="Char2"/>
    <w:uiPriority w:val="99"/>
    <w:rsid w:val="00A7794A"/>
    <w:pPr>
      <w:tabs>
        <w:tab w:val="center" w:pos="4153"/>
        <w:tab w:val="right" w:pos="8306"/>
      </w:tabs>
      <w:spacing w:after="0" w:line="240" w:lineRule="auto"/>
    </w:pPr>
  </w:style>
  <w:style w:type="character" w:customStyle="1" w:styleId="Char2">
    <w:name w:val="تذييل الصفحة Char"/>
    <w:basedOn w:val="a0"/>
    <w:link w:val="aff"/>
    <w:uiPriority w:val="99"/>
    <w:rsid w:val="00A77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DD71588-711A-47B7-94CF-CB5ACEE82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7</Pages>
  <Words>1379</Words>
  <Characters>7865</Characters>
  <Application>Microsoft Office Word</Application>
  <DocSecurity>0</DocSecurity>
  <Lines>65</Lines>
  <Paragraphs>18</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ABUMADA</dc:creator>
  <cp:keywords/>
  <dc:description/>
  <cp:lastModifiedBy>ABUMADA</cp:lastModifiedBy>
  <cp:revision>82</cp:revision>
  <dcterms:created xsi:type="dcterms:W3CDTF">2018-04-15T10:15:00Z</dcterms:created>
  <dcterms:modified xsi:type="dcterms:W3CDTF">2018-05-09T07:04:00Z</dcterms:modified>
</cp:coreProperties>
</file>