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2839B" w14:textId="6F4B3CA5" w:rsidR="00EB78A8" w:rsidRPr="001C65B2" w:rsidRDefault="001C65B2" w:rsidP="001C65B2">
      <w:pPr>
        <w:pStyle w:val="Title"/>
        <w:rPr>
          <w:b w:val="0"/>
        </w:rPr>
      </w:pPr>
      <w:r>
        <w:rPr>
          <w:b w:val="0"/>
        </w:rPr>
        <w:t xml:space="preserve">MECH 311: </w:t>
      </w:r>
      <w:r w:rsidR="001C1A6A">
        <w:rPr>
          <w:b w:val="0"/>
        </w:rPr>
        <w:t>Design Intent Exercise 2</w:t>
      </w:r>
    </w:p>
    <w:p w14:paraId="112F93EC" w14:textId="77777777" w:rsidR="001C65B2" w:rsidRDefault="001C65B2"/>
    <w:p w14:paraId="2DC2DED3" w14:textId="2F91B34D" w:rsidR="000C6AE2" w:rsidRDefault="001C65B2">
      <w:r>
        <w:t>Create a</w:t>
      </w:r>
      <w:r w:rsidR="00BE0A53">
        <w:t xml:space="preserve"> rectangular, flat</w:t>
      </w:r>
      <w:r>
        <w:t xml:space="preserve"> </w:t>
      </w:r>
      <w:r w:rsidR="00BE0A53">
        <w:t>“mounting plate”</w:t>
      </w:r>
      <w:r w:rsidR="000C6AE2">
        <w:t xml:space="preserve"> with additional features</w:t>
      </w:r>
      <w:r>
        <w:t xml:space="preserve"> per the following instructions</w:t>
      </w:r>
      <w:r w:rsidR="00C06BEC">
        <w:t>:</w:t>
      </w:r>
    </w:p>
    <w:p w14:paraId="7DCD69AE" w14:textId="620997EA" w:rsidR="000C6AE2" w:rsidRDefault="000C6AE2" w:rsidP="000C6AE2">
      <w:pPr>
        <w:pStyle w:val="ListParagraph"/>
        <w:numPr>
          <w:ilvl w:val="0"/>
          <w:numId w:val="1"/>
        </w:numPr>
      </w:pPr>
      <w:r>
        <w:t xml:space="preserve">Name your document </w:t>
      </w:r>
      <w:proofErr w:type="spellStart"/>
      <w:r w:rsidRPr="000C6AE2">
        <w:rPr>
          <w:b/>
        </w:rPr>
        <w:t>FerrisID</w:t>
      </w:r>
      <w:proofErr w:type="spellEnd"/>
      <w:r w:rsidRPr="000C6AE2">
        <w:rPr>
          <w:b/>
        </w:rPr>
        <w:t xml:space="preserve"> </w:t>
      </w:r>
      <w:r w:rsidR="0047162D">
        <w:rPr>
          <w:b/>
        </w:rPr>
        <w:t xml:space="preserve">M19 </w:t>
      </w:r>
      <w:r w:rsidRPr="000C6AE2">
        <w:rPr>
          <w:b/>
        </w:rPr>
        <w:t>Design Intent</w:t>
      </w:r>
      <w:r w:rsidR="00D34F13">
        <w:rPr>
          <w:b/>
        </w:rPr>
        <w:t xml:space="preserve"> 2</w:t>
      </w:r>
      <w:r w:rsidRPr="000C6AE2">
        <w:rPr>
          <w:b/>
        </w:rPr>
        <w:t xml:space="preserve"> with Variables</w:t>
      </w:r>
      <w:r>
        <w:t xml:space="preserve">, i.e. </w:t>
      </w:r>
      <w:r w:rsidR="0047162D">
        <w:t>“</w:t>
      </w:r>
      <w:proofErr w:type="spellStart"/>
      <w:r>
        <w:t>bradyb</w:t>
      </w:r>
      <w:proofErr w:type="spellEnd"/>
      <w:r>
        <w:t xml:space="preserve"> </w:t>
      </w:r>
      <w:r w:rsidR="0047162D">
        <w:t xml:space="preserve">M19 </w:t>
      </w:r>
      <w:r>
        <w:t xml:space="preserve">Design Intent </w:t>
      </w:r>
      <w:r w:rsidR="00D34F13">
        <w:t xml:space="preserve">2 </w:t>
      </w:r>
      <w:r>
        <w:t>with Variables</w:t>
      </w:r>
      <w:r w:rsidR="0047162D">
        <w:t>”</w:t>
      </w:r>
    </w:p>
    <w:p w14:paraId="57E78A56" w14:textId="7972D9B4" w:rsidR="00BE0A53" w:rsidRDefault="00BE0A53" w:rsidP="00C06BEC">
      <w:pPr>
        <w:pStyle w:val="ListParagraph"/>
        <w:numPr>
          <w:ilvl w:val="0"/>
          <w:numId w:val="1"/>
        </w:numPr>
      </w:pPr>
      <w:r>
        <w:t>Create variables with the following starting</w:t>
      </w:r>
      <w:r w:rsidR="00206ED5">
        <w:t xml:space="preserve"> values and use the variables when dimensioning sketches to meet design intent:</w:t>
      </w:r>
    </w:p>
    <w:p w14:paraId="28B0E349" w14:textId="09A89809" w:rsidR="00BE0A53" w:rsidRDefault="00BE0A53" w:rsidP="00BE0A53">
      <w:pPr>
        <w:pStyle w:val="ListParagraph"/>
        <w:numPr>
          <w:ilvl w:val="1"/>
          <w:numId w:val="1"/>
        </w:numPr>
      </w:pPr>
      <w:r>
        <w:t>Width = 2</w:t>
      </w:r>
      <w:r w:rsidR="00580C2D">
        <w:t>0</w:t>
      </w:r>
      <w:r>
        <w:t>0mm</w:t>
      </w:r>
    </w:p>
    <w:p w14:paraId="250C2ACF" w14:textId="7D88C3B0" w:rsidR="00BE0A53" w:rsidRDefault="00BE0A53" w:rsidP="00BE0A53">
      <w:pPr>
        <w:pStyle w:val="ListParagraph"/>
        <w:numPr>
          <w:ilvl w:val="1"/>
          <w:numId w:val="1"/>
        </w:numPr>
      </w:pPr>
      <w:r>
        <w:t xml:space="preserve">Height = </w:t>
      </w:r>
      <w:r w:rsidR="00580C2D">
        <w:t>15</w:t>
      </w:r>
      <w:r>
        <w:t>0mm</w:t>
      </w:r>
    </w:p>
    <w:p w14:paraId="5F8E4904" w14:textId="7C0474BC" w:rsidR="00BE0A53" w:rsidRDefault="00BE0A53" w:rsidP="00BE0A53">
      <w:pPr>
        <w:pStyle w:val="ListParagraph"/>
        <w:numPr>
          <w:ilvl w:val="1"/>
          <w:numId w:val="1"/>
        </w:numPr>
      </w:pPr>
      <w:r>
        <w:t>Thickness = 20mm</w:t>
      </w:r>
    </w:p>
    <w:p w14:paraId="51FF5C7D" w14:textId="500FB7E8" w:rsidR="00BE0A53" w:rsidRDefault="00BE0A53" w:rsidP="00C06BEC">
      <w:pPr>
        <w:pStyle w:val="ListParagraph"/>
        <w:numPr>
          <w:ilvl w:val="0"/>
          <w:numId w:val="1"/>
        </w:numPr>
      </w:pPr>
      <w:r>
        <w:t xml:space="preserve">Orient the part such that the 200mm by </w:t>
      </w:r>
      <w:r w:rsidR="001D2DD8">
        <w:t>1</w:t>
      </w:r>
      <w:r>
        <w:t>50mm face of the plate faces forward with the 2</w:t>
      </w:r>
      <w:r w:rsidR="001D2DD8">
        <w:t>0</w:t>
      </w:r>
      <w:r>
        <w:t>0mm</w:t>
      </w:r>
      <w:r w:rsidR="0047162D">
        <w:t xml:space="preserve"> long</w:t>
      </w:r>
      <w:r>
        <w:t xml:space="preserve"> edge horizontal</w:t>
      </w:r>
    </w:p>
    <w:p w14:paraId="06EB5C93" w14:textId="77777777" w:rsidR="00206ED5" w:rsidRDefault="00206ED5" w:rsidP="00206ED5">
      <w:pPr>
        <w:pStyle w:val="ListParagraph"/>
        <w:numPr>
          <w:ilvl w:val="0"/>
          <w:numId w:val="1"/>
        </w:numPr>
      </w:pPr>
      <w:r>
        <w:t>Place the origin of the part at the center, front of the plate</w:t>
      </w:r>
    </w:p>
    <w:p w14:paraId="0FAC1559" w14:textId="060F16CD" w:rsidR="00206ED5" w:rsidRDefault="00206ED5" w:rsidP="00C06BEC">
      <w:pPr>
        <w:pStyle w:val="ListParagraph"/>
        <w:numPr>
          <w:ilvl w:val="0"/>
          <w:numId w:val="1"/>
        </w:numPr>
      </w:pPr>
      <w:r>
        <w:t xml:space="preserve">Make the 200mm and </w:t>
      </w:r>
      <w:r w:rsidR="001D2DD8">
        <w:t>1</w:t>
      </w:r>
      <w:r>
        <w:t>50mm dimensions symmetric about the center of the rectangle</w:t>
      </w:r>
    </w:p>
    <w:p w14:paraId="0BEA6FF2" w14:textId="0E0F4E5F" w:rsidR="0047162D" w:rsidRDefault="0047162D" w:rsidP="00C06BEC">
      <w:pPr>
        <w:pStyle w:val="ListParagraph"/>
        <w:numPr>
          <w:ilvl w:val="0"/>
          <w:numId w:val="1"/>
        </w:numPr>
      </w:pPr>
      <w:r>
        <w:t>Create a length variable named “</w:t>
      </w:r>
      <w:proofErr w:type="spellStart"/>
      <w:r>
        <w:t>hex_size</w:t>
      </w:r>
      <w:proofErr w:type="spellEnd"/>
      <w:r>
        <w:t xml:space="preserve">” and set the value to </w:t>
      </w:r>
      <w:r w:rsidR="00853F6D">
        <w:t>50</w:t>
      </w:r>
      <w:r>
        <w:t>mm</w:t>
      </w:r>
    </w:p>
    <w:p w14:paraId="7FEDB622" w14:textId="4F8638EF" w:rsidR="00BE0A53" w:rsidRDefault="00206ED5" w:rsidP="00C06BEC">
      <w:pPr>
        <w:pStyle w:val="ListParagraph"/>
        <w:numPr>
          <w:ilvl w:val="0"/>
          <w:numId w:val="1"/>
        </w:numPr>
      </w:pPr>
      <w:r>
        <w:t xml:space="preserve">Add an extruded hexagon that is </w:t>
      </w:r>
      <w:r w:rsidR="0047162D">
        <w:t>#</w:t>
      </w:r>
      <w:proofErr w:type="spellStart"/>
      <w:r w:rsidR="0047162D">
        <w:t>hex_size</w:t>
      </w:r>
      <w:proofErr w:type="spellEnd"/>
      <w:r>
        <w:t xml:space="preserve"> across the flats </w:t>
      </w:r>
      <w:r w:rsidR="0047162D">
        <w:t xml:space="preserve">that is located </w:t>
      </w:r>
      <w:r>
        <w:t>at the center of the front face of the plate. The hexagon must project forward</w:t>
      </w:r>
      <w:r w:rsidR="000C6AE2">
        <w:t xml:space="preserve"> from the plate</w:t>
      </w:r>
      <w:r>
        <w:t xml:space="preserve"> </w:t>
      </w:r>
      <w:r w:rsidR="00F77DD0">
        <w:t>1</w:t>
      </w:r>
      <w:r w:rsidR="0019626D">
        <w:t>.5 times the plate thickness (use variables)</w:t>
      </w:r>
      <w:r>
        <w:t>. Orient the hexagon such that two of the flats are parallel to the 2</w:t>
      </w:r>
      <w:r w:rsidR="001D2DD8">
        <w:t>0</w:t>
      </w:r>
      <w:r>
        <w:t>0mm edges</w:t>
      </w:r>
      <w:r w:rsidR="000C6AE2">
        <w:t>.</w:t>
      </w:r>
    </w:p>
    <w:p w14:paraId="5B8A7DB6" w14:textId="07C0E34B" w:rsidR="00206ED5" w:rsidRDefault="00206ED5" w:rsidP="00C06BEC">
      <w:pPr>
        <w:pStyle w:val="ListParagraph"/>
        <w:numPr>
          <w:ilvl w:val="0"/>
          <w:numId w:val="1"/>
        </w:numPr>
      </w:pPr>
      <w:r>
        <w:t>Add an M20x2</w:t>
      </w:r>
      <w:r w:rsidR="0047162D">
        <w:t>.0</w:t>
      </w:r>
      <w:r>
        <w:t xml:space="preserve"> tapped hole completely thru the hex and plate (starting at the end of the hexagon) that is centered on the hexagon</w:t>
      </w:r>
    </w:p>
    <w:p w14:paraId="21293780" w14:textId="1A8310C2" w:rsidR="00206ED5" w:rsidRDefault="00206ED5" w:rsidP="00C06BEC">
      <w:pPr>
        <w:pStyle w:val="ListParagraph"/>
        <w:numPr>
          <w:ilvl w:val="0"/>
          <w:numId w:val="1"/>
        </w:numPr>
      </w:pPr>
      <w:r>
        <w:t xml:space="preserve">Add a </w:t>
      </w:r>
      <w:r w:rsidR="00EC2BFC">
        <w:t>5</w:t>
      </w:r>
      <w:r>
        <w:t xml:space="preserve">mm by </w:t>
      </w:r>
      <w:r w:rsidR="00EC2BFC">
        <w:t>5</w:t>
      </w:r>
      <w:r>
        <w:t>mm chamfer around the base of the hexagon (where it meets the flat plate)</w:t>
      </w:r>
      <w:r w:rsidR="0047162D">
        <w:t xml:space="preserve"> so that it looks like the hexagon is welded to the plate</w:t>
      </w:r>
    </w:p>
    <w:p w14:paraId="3CEB9119" w14:textId="523EA6FD" w:rsidR="00206ED5" w:rsidRDefault="00206ED5" w:rsidP="00C06BEC">
      <w:pPr>
        <w:pStyle w:val="ListParagraph"/>
        <w:numPr>
          <w:ilvl w:val="0"/>
          <w:numId w:val="1"/>
        </w:numPr>
      </w:pPr>
      <w:r>
        <w:t xml:space="preserve">Add </w:t>
      </w:r>
      <w:r w:rsidR="0019626D">
        <w:t xml:space="preserve">four </w:t>
      </w:r>
      <w:r>
        <w:t>round bosses</w:t>
      </w:r>
      <w:r w:rsidR="0047162D">
        <w:t xml:space="preserve"> (protrusions)</w:t>
      </w:r>
      <w:r>
        <w:t xml:space="preserve"> on the back of the plate (opposite side of the hexagon) whose diameters are equal</w:t>
      </w:r>
      <w:r w:rsidR="0019626D">
        <w:t xml:space="preserve"> to</w:t>
      </w:r>
      <w:r w:rsidR="00A44DA5">
        <w:t xml:space="preserve"> 1.5 times</w:t>
      </w:r>
      <w:r w:rsidR="0019626D">
        <w:t xml:space="preserve"> the plate thickness (use variable). The thickness of each boss should be half the plate thickness (use variables).</w:t>
      </w:r>
    </w:p>
    <w:p w14:paraId="7A8E5DF4" w14:textId="14943786" w:rsidR="0019626D" w:rsidRDefault="0019626D" w:rsidP="0019626D">
      <w:pPr>
        <w:pStyle w:val="ListParagraph"/>
        <w:numPr>
          <w:ilvl w:val="1"/>
          <w:numId w:val="1"/>
        </w:numPr>
      </w:pPr>
      <w:r>
        <w:t>Locate the first boss relative to the upper, left corner (as seen from the front of the part)</w:t>
      </w:r>
    </w:p>
    <w:p w14:paraId="0D55185C" w14:textId="1799183E" w:rsidR="0019626D" w:rsidRDefault="0019626D" w:rsidP="0019626D">
      <w:pPr>
        <w:pStyle w:val="ListParagraph"/>
        <w:numPr>
          <w:ilvl w:val="1"/>
          <w:numId w:val="1"/>
        </w:numPr>
      </w:pPr>
      <w:r>
        <w:t xml:space="preserve">Location should be </w:t>
      </w:r>
      <w:r w:rsidR="00A44DA5">
        <w:t>equal to</w:t>
      </w:r>
      <w:r>
        <w:t xml:space="preserve"> the plate thickness from </w:t>
      </w:r>
      <w:r w:rsidR="000B6994">
        <w:t xml:space="preserve">the corner in </w:t>
      </w:r>
      <w:r>
        <w:t xml:space="preserve">each </w:t>
      </w:r>
      <w:r w:rsidR="000B6994">
        <w:t>direction</w:t>
      </w:r>
      <w:r>
        <w:t xml:space="preserve"> to the center of the boss (use variables)</w:t>
      </w:r>
    </w:p>
    <w:p w14:paraId="16597A77" w14:textId="55DC72C9" w:rsidR="0019626D" w:rsidRDefault="0019626D" w:rsidP="0019626D">
      <w:pPr>
        <w:pStyle w:val="ListParagraph"/>
        <w:numPr>
          <w:ilvl w:val="1"/>
          <w:numId w:val="1"/>
        </w:numPr>
      </w:pPr>
      <w:r>
        <w:t>Use a feature pattern for the remaining bosses</w:t>
      </w:r>
    </w:p>
    <w:p w14:paraId="1EE1C201" w14:textId="0F91F082" w:rsidR="0019626D" w:rsidRDefault="0019626D" w:rsidP="0019626D">
      <w:pPr>
        <w:pStyle w:val="ListParagraph"/>
        <w:numPr>
          <w:ilvl w:val="2"/>
          <w:numId w:val="1"/>
        </w:numPr>
      </w:pPr>
      <w:r>
        <w:t xml:space="preserve">Plate width minus </w:t>
      </w:r>
      <w:r w:rsidR="00A44DA5">
        <w:t>2</w:t>
      </w:r>
      <w:r>
        <w:t xml:space="preserve"> times plate thickness in the horizontal direction (use variables)</w:t>
      </w:r>
    </w:p>
    <w:p w14:paraId="3BBA20E6" w14:textId="4299ED98" w:rsidR="00853F6D" w:rsidRDefault="0019626D" w:rsidP="00853F6D">
      <w:pPr>
        <w:pStyle w:val="ListParagraph"/>
        <w:numPr>
          <w:ilvl w:val="2"/>
          <w:numId w:val="1"/>
        </w:numPr>
      </w:pPr>
      <w:r>
        <w:t xml:space="preserve">Plate </w:t>
      </w:r>
      <w:r w:rsidR="005A1951">
        <w:t>height</w:t>
      </w:r>
      <w:r>
        <w:t xml:space="preserve"> minus </w:t>
      </w:r>
      <w:r w:rsidR="00A44DA5">
        <w:t>2</w:t>
      </w:r>
      <w:r>
        <w:t xml:space="preserve"> times plate </w:t>
      </w:r>
      <w:r w:rsidR="005A1951">
        <w:t>thickness</w:t>
      </w:r>
      <w:r>
        <w:t xml:space="preserve"> in the vertical direction (use variables)</w:t>
      </w:r>
    </w:p>
    <w:p w14:paraId="263CC7B2" w14:textId="158C77F4" w:rsidR="00853F6D" w:rsidRDefault="00853F6D" w:rsidP="00853F6D">
      <w:pPr>
        <w:pStyle w:val="ListParagraph"/>
        <w:numPr>
          <w:ilvl w:val="1"/>
          <w:numId w:val="1"/>
        </w:numPr>
      </w:pPr>
      <w:r>
        <w:t>Include the following features in your pattern so that they appear with every boss:</w:t>
      </w:r>
    </w:p>
    <w:p w14:paraId="3B2D4F44" w14:textId="2E781B1B" w:rsidR="00C1605D" w:rsidRDefault="00853F6D" w:rsidP="00853F6D">
      <w:pPr>
        <w:pStyle w:val="ListParagraph"/>
        <w:numPr>
          <w:ilvl w:val="2"/>
          <w:numId w:val="1"/>
        </w:numPr>
      </w:pPr>
      <w:r>
        <w:t>A</w:t>
      </w:r>
      <w:r w:rsidR="00C1605D">
        <w:t xml:space="preserve"> countersunk clearance hole </w:t>
      </w:r>
      <w:r w:rsidR="000B6994">
        <w:t>from</w:t>
      </w:r>
      <w:r w:rsidR="00C1605D">
        <w:t xml:space="preserve"> the front of the plate for</w:t>
      </w:r>
      <w:r>
        <w:t xml:space="preserve"> an</w:t>
      </w:r>
      <w:r w:rsidR="00C1605D">
        <w:t xml:space="preserve"> M1</w:t>
      </w:r>
      <w:r w:rsidR="000B6994">
        <w:t>0</w:t>
      </w:r>
      <w:r w:rsidR="00C1605D">
        <w:t xml:space="preserve"> fastener. </w:t>
      </w:r>
      <w:r>
        <w:t>The h</w:t>
      </w:r>
      <w:r w:rsidR="00C1605D">
        <w:t>ole</w:t>
      </w:r>
      <w:r>
        <w:t xml:space="preserve"> and thread</w:t>
      </w:r>
      <w:r w:rsidR="00C1605D">
        <w:t xml:space="preserve"> must go completely thru the part.</w:t>
      </w:r>
      <w:r w:rsidR="0047162D">
        <w:t xml:space="preserve"> The center of the holes </w:t>
      </w:r>
      <w:r w:rsidR="00C1605D">
        <w:t xml:space="preserve">should coincide with the </w:t>
      </w:r>
      <w:r w:rsidR="0047162D">
        <w:t>center</w:t>
      </w:r>
      <w:r w:rsidR="00C1605D">
        <w:t xml:space="preserve"> of the </w:t>
      </w:r>
      <w:r>
        <w:t xml:space="preserve">first </w:t>
      </w:r>
      <w:r w:rsidR="00C1605D">
        <w:t>boss (</w:t>
      </w:r>
      <w:r w:rsidR="0047162D">
        <w:t>use</w:t>
      </w:r>
      <w:r w:rsidR="00C1605D">
        <w:t xml:space="preserve"> existing geometry)</w:t>
      </w:r>
    </w:p>
    <w:p w14:paraId="62986321" w14:textId="4AE86332" w:rsidR="00C1605D" w:rsidRDefault="00C1605D" w:rsidP="00853F6D">
      <w:pPr>
        <w:pStyle w:val="ListParagraph"/>
        <w:numPr>
          <w:ilvl w:val="2"/>
          <w:numId w:val="1"/>
        </w:numPr>
      </w:pPr>
      <w:r>
        <w:lastRenderedPageBreak/>
        <w:t xml:space="preserve">Add </w:t>
      </w:r>
      <w:r w:rsidR="00853F6D">
        <w:t xml:space="preserve">a </w:t>
      </w:r>
      <w:r w:rsidR="001D2DD8">
        <w:t>3</w:t>
      </w:r>
      <w:r>
        <w:t xml:space="preserve">mm radius fillets around the base </w:t>
      </w:r>
      <w:r w:rsidR="00853F6D">
        <w:t>of the</w:t>
      </w:r>
      <w:r>
        <w:t xml:space="preserve"> round boss where the boss meet</w:t>
      </w:r>
      <w:r w:rsidR="00853F6D">
        <w:t>s</w:t>
      </w:r>
      <w:r>
        <w:t xml:space="preserve"> the surface of the plate</w:t>
      </w:r>
    </w:p>
    <w:p w14:paraId="4F4F2B03" w14:textId="0246947E" w:rsidR="000B6994" w:rsidRDefault="000B6994" w:rsidP="00853F6D">
      <w:pPr>
        <w:pStyle w:val="ListParagraph"/>
        <w:numPr>
          <w:ilvl w:val="2"/>
          <w:numId w:val="1"/>
        </w:numPr>
      </w:pPr>
      <w:r>
        <w:t xml:space="preserve">Add a </w:t>
      </w:r>
      <w:r w:rsidR="001D2DD8">
        <w:t>2</w:t>
      </w:r>
      <w:r>
        <w:t xml:space="preserve">mm by </w:t>
      </w:r>
      <w:r w:rsidR="001D2DD8">
        <w:t>2</w:t>
      </w:r>
      <w:r>
        <w:t xml:space="preserve">mm chamfer on the outer edge of the free end of </w:t>
      </w:r>
      <w:r w:rsidR="00853F6D">
        <w:t xml:space="preserve">the </w:t>
      </w:r>
      <w:r>
        <w:t>boss</w:t>
      </w:r>
    </w:p>
    <w:p w14:paraId="6F815504" w14:textId="0BC80DCB" w:rsidR="00C1605D" w:rsidRDefault="00C1605D" w:rsidP="00C1605D">
      <w:pPr>
        <w:pStyle w:val="ListParagraph"/>
        <w:numPr>
          <w:ilvl w:val="0"/>
          <w:numId w:val="1"/>
        </w:numPr>
      </w:pPr>
      <w:r>
        <w:t>Round the four 20mm long edges of the plate with a radius</w:t>
      </w:r>
      <w:r w:rsidR="000B6994">
        <w:t xml:space="preserve"> that is equal to ¾ the plate thickness (use variables)</w:t>
      </w:r>
    </w:p>
    <w:p w14:paraId="1636797E" w14:textId="373E1151" w:rsidR="00C1605D" w:rsidRDefault="00374772" w:rsidP="00C1605D">
      <w:pPr>
        <w:pStyle w:val="ListParagraph"/>
        <w:numPr>
          <w:ilvl w:val="0"/>
          <w:numId w:val="1"/>
        </w:numPr>
      </w:pPr>
      <w:r>
        <w:t>Add an M8x1.2</w:t>
      </w:r>
      <w:r w:rsidR="00C1605D">
        <w:t>5 threaded hole completely thru the hexagon starting from</w:t>
      </w:r>
      <w:r w:rsidR="003937BE">
        <w:t xml:space="preserve"> the</w:t>
      </w:r>
      <w:r w:rsidR="00C1605D">
        <w:t xml:space="preserve"> </w:t>
      </w:r>
      <w:r w:rsidR="003937BE">
        <w:t>surf</w:t>
      </w:r>
      <w:r w:rsidR="000B6994">
        <w:t>ace that faces up</w:t>
      </w:r>
    </w:p>
    <w:p w14:paraId="662D017C" w14:textId="44669358" w:rsidR="00C1605D" w:rsidRDefault="00C1605D" w:rsidP="00D65CA4">
      <w:pPr>
        <w:pStyle w:val="ListParagraph"/>
        <w:numPr>
          <w:ilvl w:val="1"/>
          <w:numId w:val="1"/>
        </w:numPr>
      </w:pPr>
      <w:r>
        <w:t xml:space="preserve">Locate the hole from the free end of the hexagon </w:t>
      </w:r>
      <w:r w:rsidR="00D65CA4">
        <w:t>¾ of the</w:t>
      </w:r>
      <w:r>
        <w:t xml:space="preserve"> plate </w:t>
      </w:r>
      <w:r w:rsidR="00D65CA4">
        <w:t>thickness</w:t>
      </w:r>
      <w:r>
        <w:t xml:space="preserve"> (use variables) and center it </w:t>
      </w:r>
      <w:r w:rsidR="000B6994">
        <w:t>across the width of the flat</w:t>
      </w:r>
    </w:p>
    <w:p w14:paraId="4CBBCBE9" w14:textId="68BF8F24" w:rsidR="00206ED5" w:rsidRDefault="000B6994" w:rsidP="00206ED5">
      <w:pPr>
        <w:pStyle w:val="ListParagraph"/>
        <w:numPr>
          <w:ilvl w:val="1"/>
          <w:numId w:val="1"/>
        </w:numPr>
      </w:pPr>
      <w:r>
        <w:t>The h</w:t>
      </w:r>
      <w:r w:rsidR="00C1605D">
        <w:t>ole axis must be vertically oriented</w:t>
      </w:r>
    </w:p>
    <w:p w14:paraId="7EF8F545" w14:textId="77777777" w:rsidR="005D5B28" w:rsidRDefault="005D5B28" w:rsidP="005D5B28">
      <w:pPr>
        <w:pStyle w:val="ListParagraph"/>
        <w:numPr>
          <w:ilvl w:val="0"/>
          <w:numId w:val="1"/>
        </w:numPr>
      </w:pPr>
      <w:r>
        <w:t>Rename the part studio and part as “Mounting Plate”</w:t>
      </w:r>
    </w:p>
    <w:p w14:paraId="2FE6458A" w14:textId="77777777" w:rsidR="005D5B28" w:rsidRDefault="005D5B28" w:rsidP="005D5B28">
      <w:pPr>
        <w:pStyle w:val="ListParagraph"/>
        <w:numPr>
          <w:ilvl w:val="0"/>
          <w:numId w:val="1"/>
        </w:numPr>
      </w:pPr>
      <w:r>
        <w:t>Assign the material as Steel</w:t>
      </w:r>
    </w:p>
    <w:p w14:paraId="30068125" w14:textId="77777777" w:rsidR="005D5B28" w:rsidRDefault="005D5B28" w:rsidP="005D5B28">
      <w:pPr>
        <w:pStyle w:val="ListParagraph"/>
        <w:numPr>
          <w:ilvl w:val="0"/>
          <w:numId w:val="1"/>
        </w:numPr>
      </w:pPr>
      <w:r>
        <w:t>Check mass/volume properties of the initial design: 5.208kg, 663,390mm</w:t>
      </w:r>
      <w:r w:rsidRPr="00374772">
        <w:rPr>
          <w:vertAlign w:val="superscript"/>
        </w:rPr>
        <w:t>3</w:t>
      </w:r>
      <w:r>
        <w:t xml:space="preserve"> </w:t>
      </w:r>
    </w:p>
    <w:p w14:paraId="1DA143D6" w14:textId="77777777" w:rsidR="00853F6D" w:rsidRDefault="00853F6D" w:rsidP="00D5582E">
      <w:pPr>
        <w:pStyle w:val="ListParagraph"/>
        <w:numPr>
          <w:ilvl w:val="0"/>
          <w:numId w:val="1"/>
        </w:numPr>
      </w:pPr>
      <w:r>
        <w:t>Create a configuration table that includes the as-designed part as the default and two others with different widths, heights, thicknesses, and hex sizes.</w:t>
      </w:r>
    </w:p>
    <w:p w14:paraId="1A50DC75" w14:textId="04CC2321" w:rsidR="00853F6D" w:rsidRDefault="00853F6D" w:rsidP="00853F6D">
      <w:pPr>
        <w:pStyle w:val="ListParagraph"/>
        <w:numPr>
          <w:ilvl w:val="1"/>
          <w:numId w:val="1"/>
        </w:numPr>
      </w:pPr>
      <w:r>
        <w:t xml:space="preserve">Rename the default configuration as “200x150x20 with 50 </w:t>
      </w:r>
      <w:proofErr w:type="gramStart"/>
      <w:r>
        <w:t>hex</w:t>
      </w:r>
      <w:proofErr w:type="gramEnd"/>
      <w:r>
        <w:t>”</w:t>
      </w:r>
    </w:p>
    <w:p w14:paraId="362D1E1A" w14:textId="6655B058" w:rsidR="00853F6D" w:rsidRDefault="00853F6D" w:rsidP="00853F6D">
      <w:pPr>
        <w:pStyle w:val="ListParagraph"/>
        <w:numPr>
          <w:ilvl w:val="1"/>
          <w:numId w:val="1"/>
        </w:numPr>
      </w:pPr>
      <w:r>
        <w:t>Use the same naming pattern for your additional two parts</w:t>
      </w:r>
    </w:p>
    <w:p w14:paraId="005AFEAF" w14:textId="75B4BBE0" w:rsidR="005D5B28" w:rsidRDefault="005D5B28" w:rsidP="00853F6D">
      <w:pPr>
        <w:pStyle w:val="ListParagraph"/>
        <w:numPr>
          <w:ilvl w:val="1"/>
          <w:numId w:val="1"/>
        </w:numPr>
      </w:pPr>
      <w:r>
        <w:t>Make sure other features such as fillets and chamfers don’t break. If they do, use different values for the variables</w:t>
      </w:r>
    </w:p>
    <w:p w14:paraId="31986FB8" w14:textId="03324FF5" w:rsidR="005D5B28" w:rsidRDefault="005D5B28" w:rsidP="00853F6D">
      <w:pPr>
        <w:pStyle w:val="ListParagraph"/>
        <w:numPr>
          <w:ilvl w:val="1"/>
          <w:numId w:val="1"/>
        </w:numPr>
      </w:pPr>
      <w:r>
        <w:t>Set each configured part have to a different appearance using the “Configured part properties” tab in the configuration panel</w:t>
      </w:r>
    </w:p>
    <w:p w14:paraId="25831A26" w14:textId="65811F6C" w:rsidR="00853F6D" w:rsidRDefault="00853F6D" w:rsidP="00853F6D">
      <w:pPr>
        <w:pStyle w:val="ListParagraph"/>
        <w:numPr>
          <w:ilvl w:val="0"/>
          <w:numId w:val="1"/>
        </w:numPr>
      </w:pPr>
      <w:r>
        <w:t>Insert one of each configur</w:t>
      </w:r>
      <w:r w:rsidR="005D5B28">
        <w:t>ed part</w:t>
      </w:r>
      <w:r>
        <w:t xml:space="preserve"> into the Assembly tab</w:t>
      </w:r>
      <w:bookmarkStart w:id="0" w:name="_GoBack"/>
      <w:bookmarkEnd w:id="0"/>
    </w:p>
    <w:p w14:paraId="0DA9FD88" w14:textId="77777777" w:rsidR="00B8260B" w:rsidRDefault="00B8260B" w:rsidP="00B8260B">
      <w:pPr>
        <w:ind w:left="360"/>
      </w:pPr>
    </w:p>
    <w:sectPr w:rsidR="00B8260B" w:rsidSect="00F35CB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188A9" w14:textId="77777777" w:rsidR="000A16E5" w:rsidRDefault="000A16E5" w:rsidP="00DD1045">
      <w:r>
        <w:separator/>
      </w:r>
    </w:p>
  </w:endnote>
  <w:endnote w:type="continuationSeparator" w:id="0">
    <w:p w14:paraId="690C0334" w14:textId="77777777" w:rsidR="000A16E5" w:rsidRDefault="000A16E5" w:rsidP="00DD1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056313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E1B173" w14:textId="565F381C" w:rsidR="00DD1045" w:rsidRDefault="00DD1045" w:rsidP="00B4655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631AD4" w14:textId="77777777" w:rsidR="00DD1045" w:rsidRDefault="00DD10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910B7" w14:textId="4781C3E3" w:rsidR="00DD1045" w:rsidRPr="00DD1045" w:rsidRDefault="00DD1045">
    <w:pPr>
      <w:pStyle w:val="Footer"/>
      <w:rPr>
        <w:sz w:val="20"/>
      </w:rPr>
    </w:pPr>
    <w:r w:rsidRPr="00DD1045"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\* MERGEFORMAT </w:instrText>
    </w:r>
    <w:r>
      <w:rPr>
        <w:sz w:val="20"/>
      </w:rPr>
      <w:fldChar w:fldCharType="separate"/>
    </w:r>
    <w:r>
      <w:rPr>
        <w:noProof/>
        <w:sz w:val="20"/>
      </w:rPr>
      <w:t>1</w:t>
    </w:r>
    <w:r>
      <w:rPr>
        <w:sz w:val="20"/>
      </w:rPr>
      <w:fldChar w:fldCharType="end"/>
    </w:r>
    <w:r w:rsidRPr="00DD1045">
      <w:rPr>
        <w:sz w:val="20"/>
      </w:rPr>
      <w:tab/>
      <w:t xml:space="preserve">Revised: </w:t>
    </w:r>
    <w:r w:rsidR="0047162D">
      <w:rPr>
        <w:sz w:val="20"/>
      </w:rPr>
      <w:t>10</w:t>
    </w:r>
    <w:r w:rsidRPr="00DD1045">
      <w:rPr>
        <w:sz w:val="20"/>
      </w:rPr>
      <w:t>/</w:t>
    </w:r>
    <w:r w:rsidR="0047162D">
      <w:rPr>
        <w:sz w:val="20"/>
      </w:rPr>
      <w:t>14</w:t>
    </w:r>
    <w:r w:rsidRPr="00DD1045">
      <w:rPr>
        <w:sz w:val="20"/>
      </w:rPr>
      <w:t>/201</w:t>
    </w:r>
    <w:r w:rsidR="0047162D">
      <w:rPr>
        <w:sz w:val="20"/>
      </w:rPr>
      <w:t>9</w:t>
    </w:r>
    <w:r w:rsidRPr="00DD1045">
      <w:rPr>
        <w:sz w:val="20"/>
      </w:rPr>
      <w:t xml:space="preserve"> </w:t>
    </w:r>
    <w:proofErr w:type="spellStart"/>
    <w:r w:rsidRPr="00DD1045">
      <w:rPr>
        <w:sz w:val="20"/>
      </w:rPr>
      <w:t>bdb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F63C3" w14:textId="77777777" w:rsidR="000A16E5" w:rsidRDefault="000A16E5" w:rsidP="00DD1045">
      <w:r>
        <w:separator/>
      </w:r>
    </w:p>
  </w:footnote>
  <w:footnote w:type="continuationSeparator" w:id="0">
    <w:p w14:paraId="3EA8CEC8" w14:textId="77777777" w:rsidR="000A16E5" w:rsidRDefault="000A16E5" w:rsidP="00DD1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54F9F"/>
    <w:multiLevelType w:val="hybridMultilevel"/>
    <w:tmpl w:val="98B6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5B2"/>
    <w:rsid w:val="000A16E5"/>
    <w:rsid w:val="000B6994"/>
    <w:rsid w:val="000C6AE2"/>
    <w:rsid w:val="0019626D"/>
    <w:rsid w:val="001C1A6A"/>
    <w:rsid w:val="001C65B2"/>
    <w:rsid w:val="001D2DD8"/>
    <w:rsid w:val="00206ED5"/>
    <w:rsid w:val="00242FBD"/>
    <w:rsid w:val="00374772"/>
    <w:rsid w:val="003937BE"/>
    <w:rsid w:val="0047162D"/>
    <w:rsid w:val="00580C2D"/>
    <w:rsid w:val="005A0328"/>
    <w:rsid w:val="005A1951"/>
    <w:rsid w:val="005D5B28"/>
    <w:rsid w:val="006B7CBE"/>
    <w:rsid w:val="00702E9B"/>
    <w:rsid w:val="00853F6D"/>
    <w:rsid w:val="008C7DF0"/>
    <w:rsid w:val="00A44DA5"/>
    <w:rsid w:val="00B8260B"/>
    <w:rsid w:val="00BE0A53"/>
    <w:rsid w:val="00C06BEC"/>
    <w:rsid w:val="00C1605D"/>
    <w:rsid w:val="00CF69A3"/>
    <w:rsid w:val="00D34F13"/>
    <w:rsid w:val="00D5582E"/>
    <w:rsid w:val="00D65CA4"/>
    <w:rsid w:val="00D9642F"/>
    <w:rsid w:val="00DD1045"/>
    <w:rsid w:val="00EB78A8"/>
    <w:rsid w:val="00EC2BFC"/>
    <w:rsid w:val="00F35CB4"/>
    <w:rsid w:val="00F53E1F"/>
    <w:rsid w:val="00F77DD0"/>
    <w:rsid w:val="00FD247D"/>
    <w:rsid w:val="00FD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C97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65B2"/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5B2"/>
    <w:pPr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5B2"/>
    <w:rPr>
      <w:rFonts w:ascii="Helvetica" w:eastAsiaTheme="majorEastAsia" w:hAnsi="Helvetica" w:cstheme="majorBidi"/>
      <w:b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C06B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045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DD10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045"/>
    <w:rPr>
      <w:rFonts w:ascii="Helvetica" w:hAnsi="Helvetica"/>
    </w:rPr>
  </w:style>
  <w:style w:type="character" w:styleId="PageNumber">
    <w:name w:val="page number"/>
    <w:basedOn w:val="DefaultParagraphFont"/>
    <w:uiPriority w:val="99"/>
    <w:semiHidden/>
    <w:unhideWhenUsed/>
    <w:rsid w:val="00DD1045"/>
  </w:style>
  <w:style w:type="character" w:styleId="Hyperlink">
    <w:name w:val="Hyperlink"/>
    <w:basedOn w:val="DefaultParagraphFont"/>
    <w:uiPriority w:val="99"/>
    <w:unhideWhenUsed/>
    <w:rsid w:val="00393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93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Ferris State University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Brady</dc:creator>
  <cp:keywords/>
  <dc:description/>
  <cp:lastModifiedBy>Brian D Brady</cp:lastModifiedBy>
  <cp:revision>3</cp:revision>
  <cp:lastPrinted>2016-10-06T17:32:00Z</cp:lastPrinted>
  <dcterms:created xsi:type="dcterms:W3CDTF">2019-10-14T15:40:00Z</dcterms:created>
  <dcterms:modified xsi:type="dcterms:W3CDTF">2019-10-14T15:49:00Z</dcterms:modified>
</cp:coreProperties>
</file>