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1ED0F" w14:textId="77777777" w:rsidR="00A858BA" w:rsidRPr="00A858BA" w:rsidRDefault="00A858BA" w:rsidP="00DD693A">
      <w:pPr>
        <w:jc w:val="both"/>
        <w:rPr>
          <w:b/>
          <w:bCs/>
        </w:rPr>
      </w:pPr>
      <w:r w:rsidRPr="00A858BA">
        <w:rPr>
          <w:b/>
          <w:bCs/>
        </w:rPr>
        <w:t>Lista de Exercícios</w:t>
      </w:r>
    </w:p>
    <w:p w14:paraId="611E7158" w14:textId="2BA29C3F" w:rsidR="00DD693A" w:rsidRDefault="00A858BA" w:rsidP="00DD693A">
      <w:pPr>
        <w:numPr>
          <w:ilvl w:val="0"/>
          <w:numId w:val="1"/>
        </w:numPr>
        <w:jc w:val="both"/>
      </w:pPr>
      <w:r w:rsidRPr="00A858BA">
        <w:t>Descreva alguns fatores que levam alguém a preferir o uso de arquivos convencionais ao uso de um Sistema de Banco de Dados.</w:t>
      </w:r>
    </w:p>
    <w:p w14:paraId="3D41AD57" w14:textId="20730D53" w:rsidR="00B76ADC" w:rsidRDefault="00B76ADC" w:rsidP="00DD693A">
      <w:pPr>
        <w:ind w:left="720"/>
        <w:jc w:val="both"/>
      </w:pPr>
      <w:r>
        <w:t>B</w:t>
      </w:r>
      <w:r>
        <w:rPr>
          <w:b/>
          <w:bCs/>
        </w:rPr>
        <w:t>aixo custo e simplicidade:</w:t>
      </w:r>
      <w:r>
        <w:t xml:space="preserve"> para alguns sistemas pequenos, que armazena poucos dados e operações, utilizar arquivos simples pode ser o suficiente, além de mais barato do que implantar um SGDB; </w:t>
      </w:r>
      <w:r>
        <w:rPr>
          <w:b/>
          <w:bCs/>
        </w:rPr>
        <w:t>m</w:t>
      </w:r>
      <w:r w:rsidRPr="00B76ADC">
        <w:rPr>
          <w:b/>
          <w:bCs/>
        </w:rPr>
        <w:t>enor necessidade de infraestrutura:</w:t>
      </w:r>
      <w:r w:rsidRPr="00B76ADC">
        <w:t xml:space="preserve"> para guardar configurações, pequenos registros ou arquivos de uso específico, </w:t>
      </w:r>
      <w:r w:rsidR="00DD693A">
        <w:t xml:space="preserve">ter </w:t>
      </w:r>
      <w:r w:rsidRPr="00B76ADC">
        <w:t>um banco de dados</w:t>
      </w:r>
      <w:r w:rsidR="00DD693A">
        <w:t xml:space="preserve"> inteiro para administrar</w:t>
      </w:r>
      <w:r w:rsidRPr="00B76ADC">
        <w:t xml:space="preserve"> pode ser desnecessário</w:t>
      </w:r>
      <w:r>
        <w:t>;</w:t>
      </w:r>
      <w:r w:rsidRPr="00B76ADC">
        <w:t xml:space="preserve"> </w:t>
      </w:r>
      <w:r>
        <w:rPr>
          <w:b/>
          <w:bCs/>
        </w:rPr>
        <w:t>p</w:t>
      </w:r>
      <w:r w:rsidRPr="00B76ADC">
        <w:rPr>
          <w:b/>
          <w:bCs/>
        </w:rPr>
        <w:t>oucos usuários:</w:t>
      </w:r>
      <w:r w:rsidRPr="00B76ADC">
        <w:t xml:space="preserve"> quando apenas uma pessoa ou uma aplicação utiliza os dados, não há tanta necessidade dos recursos de controle de concorrência oferecidos por um SGBD. </w:t>
      </w:r>
    </w:p>
    <w:p w14:paraId="5434C6BB" w14:textId="77777777" w:rsidR="00DD693A" w:rsidRDefault="00A858BA" w:rsidP="00DD693A">
      <w:pPr>
        <w:pStyle w:val="PargrafodaLista"/>
        <w:numPr>
          <w:ilvl w:val="0"/>
          <w:numId w:val="1"/>
        </w:numPr>
        <w:jc w:val="both"/>
      </w:pPr>
      <w:r w:rsidRPr="00A858BA">
        <w:t>Descreva alguns fatores que levam alguém a preferir o uso de Sistemas de Banco Dados ao uso de arquivos convencionais.</w:t>
      </w:r>
    </w:p>
    <w:p w14:paraId="56A70304" w14:textId="77777777" w:rsidR="00DD693A" w:rsidRDefault="00DD693A" w:rsidP="00DD693A">
      <w:pPr>
        <w:pStyle w:val="PargrafodaLista"/>
        <w:jc w:val="both"/>
      </w:pPr>
    </w:p>
    <w:p w14:paraId="7A1A1602" w14:textId="07B8C695" w:rsidR="00DD693A" w:rsidRPr="00DD693A" w:rsidRDefault="00DD693A" w:rsidP="00DD693A">
      <w:pPr>
        <w:pStyle w:val="PargrafodaLista"/>
        <w:jc w:val="both"/>
      </w:pPr>
      <w:r w:rsidRPr="00DD693A">
        <w:rPr>
          <w:rFonts w:eastAsia="Times New Roman" w:cs="Times New Roman"/>
          <w:b/>
          <w:bCs/>
          <w:kern w:val="0"/>
          <w:lang w:eastAsia="pt-BR"/>
          <w14:ligatures w14:val="none"/>
        </w:rPr>
        <w:t>Redução da redundância de dados:</w:t>
      </w:r>
      <w:r w:rsidRPr="00DD693A">
        <w:rPr>
          <w:rFonts w:eastAsia="Times New Roman" w:cs="Times New Roman"/>
          <w:kern w:val="0"/>
          <w:lang w:eastAsia="pt-BR"/>
          <w14:ligatures w14:val="none"/>
        </w:rPr>
        <w:t xml:space="preserve"> o SGBD permite organizar os dados de maneira a evitar repetições desnecessárias; </w:t>
      </w:r>
      <w:r w:rsidRPr="00DD693A">
        <w:rPr>
          <w:rFonts w:eastAsia="Times New Roman" w:cs="Times New Roman"/>
          <w:b/>
          <w:bCs/>
          <w:kern w:val="0"/>
          <w:lang w:eastAsia="pt-BR"/>
          <w14:ligatures w14:val="none"/>
        </w:rPr>
        <w:t>Maior integridade dos dados:</w:t>
      </w:r>
      <w:r w:rsidRPr="00DD693A">
        <w:rPr>
          <w:rFonts w:eastAsia="Times New Roman" w:cs="Times New Roman"/>
          <w:kern w:val="0"/>
          <w:lang w:eastAsia="pt-BR"/>
          <w14:ligatures w14:val="none"/>
        </w:rPr>
        <w:t xml:space="preserve"> regras e restrições podem impedir informações inválidas ou inconsistentes; </w:t>
      </w:r>
      <w:r w:rsidRPr="00DD693A">
        <w:rPr>
          <w:rFonts w:eastAsia="Times New Roman" w:cs="Times New Roman"/>
          <w:b/>
          <w:bCs/>
          <w:kern w:val="0"/>
          <w:lang w:eastAsia="pt-BR"/>
          <w14:ligatures w14:val="none"/>
        </w:rPr>
        <w:t>Compartilhamento dos dados:</w:t>
      </w:r>
      <w:r w:rsidRPr="00DD693A">
        <w:rPr>
          <w:rFonts w:eastAsia="Times New Roman" w:cs="Times New Roman"/>
          <w:kern w:val="0"/>
          <w:lang w:eastAsia="pt-BR"/>
          <w14:ligatures w14:val="none"/>
        </w:rPr>
        <w:t xml:space="preserve"> vários usuários e aplicações podem acessar os mesmos dados; </w:t>
      </w:r>
      <w:r w:rsidRPr="00DD693A">
        <w:rPr>
          <w:rFonts w:eastAsia="Times New Roman" w:cs="Times New Roman"/>
          <w:b/>
          <w:bCs/>
          <w:kern w:val="0"/>
          <w:lang w:eastAsia="pt-BR"/>
          <w14:ligatures w14:val="none"/>
        </w:rPr>
        <w:t>Segurança:</w:t>
      </w:r>
      <w:r w:rsidRPr="00DD693A">
        <w:rPr>
          <w:rFonts w:eastAsia="Times New Roman" w:cs="Times New Roman"/>
          <w:kern w:val="0"/>
          <w:lang w:eastAsia="pt-BR"/>
          <w14:ligatures w14:val="none"/>
        </w:rPr>
        <w:t xml:space="preserve"> é possível controlar quem pode visualizar ou modificar determinadas informações; </w:t>
      </w:r>
      <w:r w:rsidRPr="00DD693A">
        <w:rPr>
          <w:rFonts w:eastAsia="Times New Roman" w:cs="Times New Roman"/>
          <w:b/>
          <w:bCs/>
          <w:kern w:val="0"/>
          <w:lang w:eastAsia="pt-BR"/>
          <w14:ligatures w14:val="none"/>
        </w:rPr>
        <w:t>Controle de concorrência:</w:t>
      </w:r>
      <w:r w:rsidRPr="00DD693A">
        <w:rPr>
          <w:rFonts w:eastAsia="Times New Roman" w:cs="Times New Roman"/>
          <w:kern w:val="0"/>
          <w:lang w:eastAsia="pt-BR"/>
          <w14:ligatures w14:val="none"/>
        </w:rPr>
        <w:t xml:space="preserve"> vários usuários podem trabalhar com os dados simultaneamente de forma controlada; </w:t>
      </w:r>
      <w:r w:rsidRPr="00DD693A">
        <w:rPr>
          <w:rFonts w:eastAsia="Times New Roman" w:cs="Times New Roman"/>
          <w:b/>
          <w:bCs/>
          <w:kern w:val="0"/>
          <w:lang w:eastAsia="pt-BR"/>
          <w14:ligatures w14:val="none"/>
        </w:rPr>
        <w:t>Backup e recuperação:</w:t>
      </w:r>
      <w:r w:rsidRPr="00DD693A">
        <w:rPr>
          <w:rFonts w:eastAsia="Times New Roman" w:cs="Times New Roman"/>
          <w:kern w:val="0"/>
          <w:lang w:eastAsia="pt-BR"/>
          <w14:ligatures w14:val="none"/>
        </w:rPr>
        <w:t xml:space="preserve"> SGBDs normalmente oferecem mecanismos para recuperação dos dados em caso de falhas; </w:t>
      </w:r>
      <w:r w:rsidRPr="00DD693A">
        <w:rPr>
          <w:rFonts w:eastAsia="Times New Roman" w:cs="Times New Roman"/>
          <w:b/>
          <w:bCs/>
          <w:kern w:val="0"/>
          <w:lang w:eastAsia="pt-BR"/>
          <w14:ligatures w14:val="none"/>
        </w:rPr>
        <w:t>Facilidade de consulta:</w:t>
      </w:r>
      <w:r w:rsidRPr="00DD693A">
        <w:rPr>
          <w:rFonts w:eastAsia="Times New Roman" w:cs="Times New Roman"/>
          <w:kern w:val="0"/>
          <w:lang w:eastAsia="pt-BR"/>
          <w14:ligatures w14:val="none"/>
        </w:rPr>
        <w:t xml:space="preserve"> linguagens como SQL permitem buscar e manipular informações de maneira estruturada.</w:t>
      </w:r>
    </w:p>
    <w:p w14:paraId="77AA3811" w14:textId="77777777" w:rsidR="00DD693A" w:rsidRPr="00DD693A" w:rsidRDefault="00DD693A" w:rsidP="00DD693A">
      <w:pPr>
        <w:pStyle w:val="PargrafodaLista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FE292FE" w14:textId="77777777" w:rsidR="00DD693A" w:rsidRDefault="00A858BA" w:rsidP="00DD693A">
      <w:pPr>
        <w:numPr>
          <w:ilvl w:val="0"/>
          <w:numId w:val="1"/>
        </w:numPr>
        <w:jc w:val="both"/>
      </w:pPr>
      <w:r w:rsidRPr="00A858BA">
        <w:t>Defina os seguintes conceitos relacionados a modelagem de dados: modelo conceitual, modelo lógico, e modelo físico.</w:t>
      </w:r>
    </w:p>
    <w:p w14:paraId="0978FF24" w14:textId="3CE0A491" w:rsidR="00DD693A" w:rsidRDefault="00DD693A" w:rsidP="00DD693A">
      <w:pPr>
        <w:ind w:left="720"/>
        <w:jc w:val="both"/>
      </w:pPr>
      <w:r w:rsidRPr="000D3BBC">
        <w:rPr>
          <w:b/>
          <w:bCs/>
        </w:rPr>
        <w:t>Modelo Conceitual:</w:t>
      </w:r>
      <w:r>
        <w:t xml:space="preserve"> é uma representação de alto nível dos dados e dos relacionamentos existentes no sistema, sem se preocupar com detalhes de implementação. Ele descreve principalmente </w:t>
      </w:r>
      <w:r>
        <w:rPr>
          <w:rStyle w:val="Forte"/>
        </w:rPr>
        <w:t>entidades, atributos e relacionamentos</w:t>
      </w:r>
      <w:r>
        <w:t xml:space="preserve">. Um exemplo clássico é o </w:t>
      </w:r>
      <w:r>
        <w:rPr>
          <w:rStyle w:val="Forte"/>
        </w:rPr>
        <w:t>Modelo Entidade-Relacionamento (MER)</w:t>
      </w:r>
      <w:r>
        <w:t>, e</w:t>
      </w:r>
      <w:r w:rsidRPr="00DD693A">
        <w:t>le representa os objetos do mundo real (entidades</w:t>
      </w:r>
      <w:r>
        <w:t>, ex.: cliente, produto ou pedido</w:t>
      </w:r>
      <w:r w:rsidRPr="00DD693A">
        <w:t>), suas propriedades (atributos</w:t>
      </w:r>
      <w:r>
        <w:t xml:space="preserve">, ex.: </w:t>
      </w:r>
      <w:r w:rsidR="000D3BBC">
        <w:t>nome ou cpf</w:t>
      </w:r>
      <w:r w:rsidRPr="00DD693A">
        <w:t>) e como eles se conectam (relacionamentos</w:t>
      </w:r>
      <w:r w:rsidR="000D3BBC">
        <w:t>, ex.: cliente – faz - pedido</w:t>
      </w:r>
      <w:r w:rsidRPr="00DD693A">
        <w:t>)</w:t>
      </w:r>
      <w:r w:rsidR="000D3BBC">
        <w:t>.</w:t>
      </w:r>
    </w:p>
    <w:p w14:paraId="438C0F85" w14:textId="680AD794" w:rsidR="00DD693A" w:rsidRDefault="000D3BBC" w:rsidP="00DD693A">
      <w:pPr>
        <w:ind w:left="720"/>
        <w:jc w:val="both"/>
      </w:pPr>
      <w:r>
        <w:rPr>
          <w:b/>
          <w:bCs/>
        </w:rPr>
        <w:t>Modelo Lógico:</w:t>
      </w:r>
      <w:r>
        <w:t xml:space="preserve"> </w:t>
      </w:r>
      <w:r w:rsidRPr="000D3BBC">
        <w:t xml:space="preserve">É a representação dos dados em uma estrutura que pode ser implementada em um determinado modelo de banco de dados, normalmente o modelo relacional. Define elementos como </w:t>
      </w:r>
      <w:r w:rsidRPr="000D3BBC">
        <w:rPr>
          <w:b/>
          <w:bCs/>
        </w:rPr>
        <w:t>tabelas, atributos, chaves primárias, chaves estrangeiras e relacionamentos</w:t>
      </w:r>
      <w:r w:rsidRPr="000D3BBC">
        <w:t>.</w:t>
      </w:r>
    </w:p>
    <w:p w14:paraId="428423C4" w14:textId="7D41B3A2" w:rsidR="000D3BBC" w:rsidRPr="000D3BBC" w:rsidRDefault="000D3BBC" w:rsidP="00DD693A">
      <w:pPr>
        <w:ind w:left="720"/>
        <w:jc w:val="both"/>
      </w:pPr>
      <w:r>
        <w:rPr>
          <w:b/>
          <w:bCs/>
        </w:rPr>
        <w:t>Modelo Físico:</w:t>
      </w:r>
      <w:r>
        <w:t xml:space="preserve"> </w:t>
      </w:r>
      <w:r w:rsidRPr="000D3BBC">
        <w:t xml:space="preserve">É a representação da forma como os dados serão efetivamente armazenados e manipulados no sistema computacional. Envolve detalhes de implementação, como </w:t>
      </w:r>
      <w:r w:rsidRPr="000D3BBC">
        <w:rPr>
          <w:b/>
          <w:bCs/>
        </w:rPr>
        <w:t>tipos de dados, índices, estruturas de armazenamento, blocos e características específicas do SGBD</w:t>
      </w:r>
      <w:r w:rsidRPr="000D3BBC">
        <w:t>.</w:t>
      </w:r>
    </w:p>
    <w:p w14:paraId="3FE1AF86" w14:textId="77777777" w:rsidR="00A858BA" w:rsidRDefault="00A858BA" w:rsidP="00DD693A">
      <w:pPr>
        <w:numPr>
          <w:ilvl w:val="0"/>
          <w:numId w:val="1"/>
        </w:numPr>
        <w:jc w:val="both"/>
      </w:pPr>
      <w:r w:rsidRPr="00A858BA">
        <w:t>A definição do fator de bloco de um arquivo faz parte de que modelo: do modelo conceitual, do modelo lógico ou do modelo físico?</w:t>
      </w:r>
    </w:p>
    <w:p w14:paraId="743635DA" w14:textId="75D27CB1" w:rsidR="000D3BBC" w:rsidRPr="00A858BA" w:rsidRDefault="000D3BBC" w:rsidP="000D3BBC">
      <w:pPr>
        <w:ind w:left="720"/>
        <w:jc w:val="both"/>
      </w:pPr>
      <w:r w:rsidRPr="000D3BBC">
        <w:t>O fator de bloco está relacionado à forma como os registros de um arquivo são organizados e armazenados fisicamente em blocos de armazenamento</w:t>
      </w:r>
      <w:r>
        <w:t xml:space="preserve">. </w:t>
      </w:r>
      <w:r w:rsidRPr="000D3BBC">
        <w:t>Não é sobre quais entidades existem nem sobre quais tabelas existem</w:t>
      </w:r>
      <w:r>
        <w:t>, é</w:t>
      </w:r>
      <w:r w:rsidRPr="000D3BBC">
        <w:t xml:space="preserve"> sobre como os dados serão armazenados.</w:t>
      </w:r>
      <w:r>
        <w:t xml:space="preserve"> Portanto, faz parte do modelo físico.</w:t>
      </w:r>
    </w:p>
    <w:p w14:paraId="50178C4F" w14:textId="6EADBDD4" w:rsidR="00A858BA" w:rsidRDefault="00A858BA" w:rsidP="00DD693A">
      <w:pPr>
        <w:numPr>
          <w:ilvl w:val="0"/>
          <w:numId w:val="1"/>
        </w:numPr>
        <w:jc w:val="both"/>
      </w:pPr>
      <w:r w:rsidRPr="00A858BA">
        <w:t>A definição do tipo de um dado (numérico, alfanumérico,</w:t>
      </w:r>
      <w:r>
        <w:t xml:space="preserve"> </w:t>
      </w:r>
      <w:r w:rsidRPr="00A858BA">
        <w:t>…) faz parte de que modelo: do modelo conceitual, do modelo lógico ou do modelo físico?</w:t>
      </w:r>
    </w:p>
    <w:p w14:paraId="4204127A" w14:textId="05D8FB4F" w:rsidR="000D3BBC" w:rsidRPr="00A858BA" w:rsidRDefault="00640D0A" w:rsidP="00640D0A">
      <w:pPr>
        <w:ind w:left="720"/>
        <w:jc w:val="both"/>
      </w:pPr>
      <w:r w:rsidRPr="00640D0A">
        <w:t>A definição básica do tipo de um dado pertence ao modelo lógico</w:t>
      </w:r>
      <w:r>
        <w:t>, ele que e</w:t>
      </w:r>
      <w:r w:rsidRPr="00640D0A">
        <w:t>stabelece os tipos de forma conceitual ou genérica (por exemplo: texto, número inteiro, data), sem depender de um sistema de banco de dados específico.</w:t>
      </w:r>
    </w:p>
    <w:p w14:paraId="326E8A5E" w14:textId="77777777" w:rsidR="00A858BA" w:rsidRDefault="00A858BA" w:rsidP="00DD693A">
      <w:pPr>
        <w:numPr>
          <w:ilvl w:val="0"/>
          <w:numId w:val="1"/>
        </w:numPr>
        <w:jc w:val="both"/>
      </w:pPr>
      <w:r w:rsidRPr="00A858BA">
        <w:t>Qual a diferença entre a redundância de dados controlada e a redundância de dados não controlada? Dê exemplos de cada uma delas.</w:t>
      </w:r>
    </w:p>
    <w:p w14:paraId="010A4366" w14:textId="4633531B" w:rsidR="00640D0A" w:rsidRDefault="00640D0A" w:rsidP="00640D0A">
      <w:pPr>
        <w:ind w:left="720"/>
        <w:jc w:val="both"/>
      </w:pPr>
      <w:r>
        <w:rPr>
          <w:b/>
          <w:bCs/>
        </w:rPr>
        <w:t>Redundância não controlada:</w:t>
      </w:r>
      <w:r>
        <w:t xml:space="preserve"> a</w:t>
      </w:r>
      <w:r w:rsidRPr="00640D0A">
        <w:t>contece quando a mesma informação é</w:t>
      </w:r>
      <w:r w:rsidRPr="00640D0A">
        <w:rPr>
          <w:b/>
          <w:bCs/>
        </w:rPr>
        <w:t xml:space="preserve"> </w:t>
      </w:r>
      <w:r w:rsidRPr="00640D0A">
        <w:t>armazenada repetidamente sem um mecanismo adequado para controlar essas repetições.</w:t>
      </w:r>
    </w:p>
    <w:p w14:paraId="6283A658" w14:textId="3BE270D5" w:rsidR="00640D0A" w:rsidRPr="00640D0A" w:rsidRDefault="00640D0A" w:rsidP="00640D0A">
      <w:pPr>
        <w:ind w:left="720"/>
        <w:jc w:val="both"/>
      </w:pPr>
      <w:r>
        <w:rPr>
          <w:b/>
          <w:bCs/>
        </w:rPr>
        <w:t>Redundância controlada:</w:t>
      </w:r>
      <w:r>
        <w:t xml:space="preserve"> </w:t>
      </w:r>
      <w:r w:rsidRPr="00640D0A">
        <w:t>É quando existe repetição de uma informação de forma intencional e administrada pelo sistema, geralmente por alguma necessidade de desempenho, disponibilidade ou organização.</w:t>
      </w:r>
    </w:p>
    <w:p w14:paraId="55BEFF8E" w14:textId="77777777" w:rsidR="00A858BA" w:rsidRDefault="00A858BA" w:rsidP="00DD693A">
      <w:pPr>
        <w:numPr>
          <w:ilvl w:val="0"/>
          <w:numId w:val="1"/>
        </w:numPr>
        <w:jc w:val="both"/>
      </w:pPr>
      <w:r w:rsidRPr="00A858BA">
        <w:t>Desenvolva um modelo de formulário destinado a fazer o cadastro de empregados de uma empresa. O formulário deverá garantir que os dados sejam informados da forma mais fidedigna possível. Destacar no formulário os campos obrigatórios (usando * ao lado do campo) O formulário deverá conter no mínimo os seguintes campos:</w:t>
      </w:r>
    </w:p>
    <w:p w14:paraId="44EAECF6" w14:textId="77777777" w:rsidR="00640D0A" w:rsidRPr="00640D0A" w:rsidRDefault="00640D0A" w:rsidP="00640D0A">
      <w:pPr>
        <w:ind w:left="720"/>
        <w:jc w:val="both"/>
      </w:pPr>
      <w:r w:rsidRPr="00640D0A">
        <w:rPr>
          <w:b/>
          <w:bCs/>
        </w:rPr>
        <w:t>Dados pessoais</w:t>
      </w:r>
    </w:p>
    <w:p w14:paraId="03918305" w14:textId="77777777" w:rsidR="00640D0A" w:rsidRPr="00640D0A" w:rsidRDefault="00640D0A" w:rsidP="001E7E89">
      <w:pPr>
        <w:ind w:left="720"/>
        <w:jc w:val="both"/>
      </w:pPr>
      <w:r w:rsidRPr="00640D0A">
        <w:rPr>
          <w:b/>
          <w:bCs/>
        </w:rPr>
        <w:t>Matrícula:</w:t>
      </w:r>
      <w:r w:rsidRPr="00640D0A">
        <w:t xml:space="preserve"> ________________________ * </w:t>
      </w:r>
    </w:p>
    <w:p w14:paraId="005C0EA4" w14:textId="77777777" w:rsidR="00640D0A" w:rsidRPr="00640D0A" w:rsidRDefault="00640D0A" w:rsidP="001E7E89">
      <w:pPr>
        <w:ind w:left="720"/>
        <w:jc w:val="both"/>
      </w:pPr>
      <w:r w:rsidRPr="00640D0A">
        <w:rPr>
          <w:b/>
          <w:bCs/>
        </w:rPr>
        <w:t>Nome completo:</w:t>
      </w:r>
      <w:r w:rsidRPr="00640D0A">
        <w:t xml:space="preserve"> ________________________ * </w:t>
      </w:r>
    </w:p>
    <w:p w14:paraId="66AA696A" w14:textId="77777777" w:rsidR="00640D0A" w:rsidRPr="00640D0A" w:rsidRDefault="00640D0A" w:rsidP="001E7E89">
      <w:pPr>
        <w:ind w:left="720"/>
        <w:jc w:val="both"/>
      </w:pPr>
      <w:r w:rsidRPr="00640D0A">
        <w:rPr>
          <w:b/>
          <w:bCs/>
        </w:rPr>
        <w:t>Data de nascimento:</w:t>
      </w:r>
      <w:r w:rsidRPr="00640D0A">
        <w:t xml:space="preserve"> ____ / ____ / ______ * </w:t>
      </w:r>
    </w:p>
    <w:p w14:paraId="4891A8C8" w14:textId="77777777" w:rsidR="001E7E89" w:rsidRDefault="001E7E89" w:rsidP="001E7E89">
      <w:pPr>
        <w:pStyle w:val="PargrafodaLista"/>
      </w:pPr>
      <w:r w:rsidRPr="001E7E89">
        <w:rPr>
          <w:b/>
          <w:bCs/>
        </w:rPr>
        <w:t>Sexo:</w:t>
      </w:r>
      <w:r>
        <w:t xml:space="preserve"> *</w:t>
      </w:r>
      <w:r>
        <w:br/>
      </w:r>
      <w:r w:rsidRPr="001E7E89">
        <w:rPr>
          <w:rFonts w:ascii="Segoe UI Symbol" w:hAnsi="Segoe UI Symbol" w:cs="Segoe UI Symbol"/>
        </w:rPr>
        <w:t>☐</w:t>
      </w:r>
      <w:r>
        <w:t xml:space="preserve"> Masculino</w:t>
      </w:r>
      <w:r>
        <w:br/>
      </w:r>
      <w:r w:rsidRPr="001E7E89">
        <w:rPr>
          <w:rFonts w:ascii="Segoe UI Symbol" w:hAnsi="Segoe UI Symbol" w:cs="Segoe UI Symbol"/>
        </w:rPr>
        <w:t>☐</w:t>
      </w:r>
      <w:r>
        <w:t xml:space="preserve"> Feminino</w:t>
      </w:r>
      <w:r>
        <w:br/>
      </w:r>
      <w:r w:rsidRPr="001E7E89">
        <w:rPr>
          <w:rFonts w:ascii="Segoe UI Symbol" w:hAnsi="Segoe UI Symbol" w:cs="Segoe UI Symbol"/>
        </w:rPr>
        <w:t>☐</w:t>
      </w:r>
      <w:r>
        <w:t xml:space="preserve"> Outro</w:t>
      </w:r>
      <w:r>
        <w:br/>
      </w:r>
      <w:r w:rsidRPr="001E7E89">
        <w:rPr>
          <w:rFonts w:ascii="Segoe UI Symbol" w:hAnsi="Segoe UI Symbol" w:cs="Segoe UI Symbol"/>
        </w:rPr>
        <w:t>☐</w:t>
      </w:r>
      <w:r>
        <w:t xml:space="preserve"> Prefiro n</w:t>
      </w:r>
      <w:r w:rsidRPr="001E7E89">
        <w:rPr>
          <w:rFonts w:ascii="Calibri" w:hAnsi="Calibri" w:cs="Calibri"/>
        </w:rPr>
        <w:t>ã</w:t>
      </w:r>
      <w:r>
        <w:t>o informar</w:t>
      </w:r>
    </w:p>
    <w:p w14:paraId="7F1F4135" w14:textId="77777777" w:rsidR="00640D0A" w:rsidRPr="00640D0A" w:rsidRDefault="00640D0A" w:rsidP="00640D0A">
      <w:pPr>
        <w:ind w:left="720"/>
        <w:jc w:val="both"/>
      </w:pPr>
      <w:r w:rsidRPr="00640D0A">
        <w:rPr>
          <w:b/>
          <w:bCs/>
        </w:rPr>
        <w:t>Filiação</w:t>
      </w:r>
    </w:p>
    <w:p w14:paraId="6D15957F" w14:textId="7BA70A87" w:rsidR="00640D0A" w:rsidRPr="00640D0A" w:rsidRDefault="00640D0A" w:rsidP="001E7E89">
      <w:pPr>
        <w:ind w:left="720"/>
        <w:jc w:val="both"/>
      </w:pPr>
      <w:r w:rsidRPr="00640D0A">
        <w:t xml:space="preserve">Nome do pai: ________________________ </w:t>
      </w:r>
      <w:r w:rsidR="001E7E89">
        <w:t>*</w:t>
      </w:r>
    </w:p>
    <w:p w14:paraId="70152417" w14:textId="77777777" w:rsidR="00640D0A" w:rsidRPr="00640D0A" w:rsidRDefault="00640D0A" w:rsidP="001E7E89">
      <w:pPr>
        <w:ind w:left="720"/>
        <w:jc w:val="both"/>
      </w:pPr>
      <w:r w:rsidRPr="00640D0A">
        <w:t xml:space="preserve">Nome da mãe: ________________________ * </w:t>
      </w:r>
    </w:p>
    <w:p w14:paraId="76168967" w14:textId="77777777" w:rsidR="00640D0A" w:rsidRPr="00640D0A" w:rsidRDefault="00640D0A" w:rsidP="00640D0A">
      <w:pPr>
        <w:ind w:left="720"/>
        <w:jc w:val="both"/>
      </w:pPr>
      <w:r w:rsidRPr="00640D0A">
        <w:rPr>
          <w:b/>
          <w:bCs/>
        </w:rPr>
        <w:t>Estado civil / cônjuge</w:t>
      </w:r>
    </w:p>
    <w:p w14:paraId="59A228C8" w14:textId="77777777" w:rsidR="00640D0A" w:rsidRPr="00640D0A" w:rsidRDefault="00640D0A" w:rsidP="001E7E89">
      <w:pPr>
        <w:ind w:left="720"/>
        <w:jc w:val="both"/>
      </w:pPr>
      <w:r w:rsidRPr="00640D0A">
        <w:t xml:space="preserve">Nome do(a) cônjuge: ________________________ </w:t>
      </w:r>
    </w:p>
    <w:p w14:paraId="3D035DF1" w14:textId="77777777" w:rsidR="00640D0A" w:rsidRPr="00640D0A" w:rsidRDefault="00640D0A" w:rsidP="00640D0A">
      <w:pPr>
        <w:ind w:left="720"/>
        <w:jc w:val="both"/>
      </w:pPr>
      <w:r w:rsidRPr="00640D0A">
        <w:rPr>
          <w:b/>
          <w:bCs/>
        </w:rPr>
        <w:t>Endereço</w:t>
      </w:r>
    </w:p>
    <w:p w14:paraId="4537C5DC" w14:textId="77777777" w:rsidR="00640D0A" w:rsidRPr="00640D0A" w:rsidRDefault="00640D0A" w:rsidP="001E7E89">
      <w:pPr>
        <w:ind w:left="720"/>
        <w:jc w:val="both"/>
      </w:pPr>
      <w:r w:rsidRPr="00640D0A">
        <w:rPr>
          <w:b/>
          <w:bCs/>
        </w:rPr>
        <w:t>Logradouro:</w:t>
      </w:r>
      <w:r w:rsidRPr="00640D0A">
        <w:t xml:space="preserve"> ________________________ * </w:t>
      </w:r>
    </w:p>
    <w:p w14:paraId="07AE6490" w14:textId="77777777" w:rsidR="00640D0A" w:rsidRPr="00640D0A" w:rsidRDefault="00640D0A" w:rsidP="001E7E89">
      <w:pPr>
        <w:ind w:left="720"/>
        <w:jc w:val="both"/>
      </w:pPr>
      <w:r w:rsidRPr="00640D0A">
        <w:rPr>
          <w:b/>
          <w:bCs/>
        </w:rPr>
        <w:t>Número:</w:t>
      </w:r>
      <w:r w:rsidRPr="00640D0A">
        <w:t xml:space="preserve"> ____________ * </w:t>
      </w:r>
    </w:p>
    <w:p w14:paraId="4854A168" w14:textId="77777777" w:rsidR="00640D0A" w:rsidRPr="00640D0A" w:rsidRDefault="00640D0A" w:rsidP="001E7E89">
      <w:pPr>
        <w:ind w:left="720"/>
        <w:jc w:val="both"/>
      </w:pPr>
      <w:r w:rsidRPr="00640D0A">
        <w:t xml:space="preserve">Complemento: ________________________ </w:t>
      </w:r>
    </w:p>
    <w:p w14:paraId="71C0FC5A" w14:textId="77777777" w:rsidR="00640D0A" w:rsidRPr="00640D0A" w:rsidRDefault="00640D0A" w:rsidP="001E7E89">
      <w:pPr>
        <w:ind w:left="720"/>
        <w:jc w:val="both"/>
      </w:pPr>
      <w:r w:rsidRPr="00640D0A">
        <w:rPr>
          <w:b/>
          <w:bCs/>
        </w:rPr>
        <w:t>CEP:</w:t>
      </w:r>
      <w:r w:rsidRPr="00640D0A">
        <w:t xml:space="preserve"> _____-____ * </w:t>
      </w:r>
    </w:p>
    <w:p w14:paraId="139E0647" w14:textId="77777777" w:rsidR="00640D0A" w:rsidRPr="00640D0A" w:rsidRDefault="00640D0A" w:rsidP="001E7E89">
      <w:pPr>
        <w:ind w:left="720"/>
        <w:jc w:val="both"/>
      </w:pPr>
      <w:r w:rsidRPr="00640D0A">
        <w:rPr>
          <w:b/>
          <w:bCs/>
        </w:rPr>
        <w:t>Bairro:</w:t>
      </w:r>
      <w:r w:rsidRPr="00640D0A">
        <w:t xml:space="preserve"> ________________________ * </w:t>
      </w:r>
    </w:p>
    <w:p w14:paraId="306395C1" w14:textId="77777777" w:rsidR="00640D0A" w:rsidRPr="00640D0A" w:rsidRDefault="00640D0A" w:rsidP="001E7E89">
      <w:pPr>
        <w:ind w:left="720"/>
        <w:jc w:val="both"/>
      </w:pPr>
      <w:r w:rsidRPr="00640D0A">
        <w:rPr>
          <w:b/>
          <w:bCs/>
        </w:rPr>
        <w:t>Cidade:</w:t>
      </w:r>
      <w:r w:rsidRPr="00640D0A">
        <w:t xml:space="preserve"> ________________________ * </w:t>
      </w:r>
    </w:p>
    <w:p w14:paraId="5EC7F6E3" w14:textId="09C9E0DA" w:rsidR="00A858BA" w:rsidRDefault="00640D0A" w:rsidP="001E7E89">
      <w:pPr>
        <w:ind w:left="720"/>
        <w:jc w:val="both"/>
      </w:pPr>
      <w:r w:rsidRPr="00640D0A">
        <w:rPr>
          <w:b/>
          <w:bCs/>
        </w:rPr>
        <w:t>UF:</w:t>
      </w:r>
      <w:r w:rsidRPr="00640D0A">
        <w:t xml:space="preserve"> ____ *</w:t>
      </w:r>
    </w:p>
    <w:sectPr w:rsidR="00A858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F7AE9"/>
    <w:multiLevelType w:val="hybridMultilevel"/>
    <w:tmpl w:val="3BBE489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4AF2BF7"/>
    <w:multiLevelType w:val="multilevel"/>
    <w:tmpl w:val="BF22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92C3A"/>
    <w:multiLevelType w:val="multilevel"/>
    <w:tmpl w:val="E41C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81525"/>
    <w:multiLevelType w:val="multilevel"/>
    <w:tmpl w:val="B03E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4B6791"/>
    <w:multiLevelType w:val="multilevel"/>
    <w:tmpl w:val="C336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C3004"/>
    <w:multiLevelType w:val="hybridMultilevel"/>
    <w:tmpl w:val="9CACE6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D1317A"/>
    <w:multiLevelType w:val="multilevel"/>
    <w:tmpl w:val="8ECEF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150A27"/>
    <w:multiLevelType w:val="multilevel"/>
    <w:tmpl w:val="68F8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197875">
    <w:abstractNumId w:val="6"/>
  </w:num>
  <w:num w:numId="2" w16cid:durableId="1854998142">
    <w:abstractNumId w:val="0"/>
  </w:num>
  <w:num w:numId="3" w16cid:durableId="616982807">
    <w:abstractNumId w:val="5"/>
  </w:num>
  <w:num w:numId="4" w16cid:durableId="1439180300">
    <w:abstractNumId w:val="4"/>
  </w:num>
  <w:num w:numId="5" w16cid:durableId="598686344">
    <w:abstractNumId w:val="3"/>
  </w:num>
  <w:num w:numId="6" w16cid:durableId="1265843896">
    <w:abstractNumId w:val="1"/>
  </w:num>
  <w:num w:numId="7" w16cid:durableId="1719620172">
    <w:abstractNumId w:val="2"/>
  </w:num>
  <w:num w:numId="8" w16cid:durableId="17429458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BA"/>
    <w:rsid w:val="000D3BBC"/>
    <w:rsid w:val="001E7E89"/>
    <w:rsid w:val="00640D0A"/>
    <w:rsid w:val="008F47B4"/>
    <w:rsid w:val="00A858BA"/>
    <w:rsid w:val="00B76ADC"/>
    <w:rsid w:val="00C20FF9"/>
    <w:rsid w:val="00DC5701"/>
    <w:rsid w:val="00DD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26AE9"/>
  <w15:chartTrackingRefBased/>
  <w15:docId w15:val="{512CACB5-896F-4938-9FBC-0AE19AF82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5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5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5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5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5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5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5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5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5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5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5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5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58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58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58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58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58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58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5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5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5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5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5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58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58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58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5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58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58BA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DD693A"/>
    <w:rPr>
      <w:b/>
      <w:bCs/>
    </w:rPr>
  </w:style>
  <w:style w:type="paragraph" w:customStyle="1" w:styleId="pdq2pgselectionanchorcontainer">
    <w:name w:val="pdq2pg_selectionanchorcontainer"/>
    <w:basedOn w:val="Normal"/>
    <w:rsid w:val="00DD6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D6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Lívia Cesar de Oliveira</dc:creator>
  <cp:keywords/>
  <dc:description/>
  <cp:lastModifiedBy>Lívia Cesar de Oliveira</cp:lastModifiedBy>
  <cp:revision>2</cp:revision>
  <dcterms:created xsi:type="dcterms:W3CDTF">2026-08-27T13:01:00Z</dcterms:created>
  <dcterms:modified xsi:type="dcterms:W3CDTF">2026-08-27T13:01:00Z</dcterms:modified>
</cp:coreProperties>
</file>