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877C4" w14:textId="77777777" w:rsidR="00F71FAD" w:rsidRPr="00077012" w:rsidRDefault="00F71FAD" w:rsidP="00F71FAD">
      <w:pPr>
        <w:rPr>
          <w:rFonts w:ascii="Arial" w:hAnsi="Arial" w:cs="Arial"/>
          <w:b/>
          <w:bCs/>
        </w:rPr>
      </w:pPr>
      <w:r w:rsidRPr="00077012">
        <w:rPr>
          <w:rFonts w:ascii="Arial" w:hAnsi="Arial" w:cs="Arial"/>
          <w:b/>
          <w:bCs/>
        </w:rPr>
        <w:t>SAGE: SISTEMA DE AUTOMAÇÃO DA GESTÃO ESPORTIVA PARA MUNICÍPIOS</w:t>
      </w:r>
    </w:p>
    <w:p w14:paraId="2463D6E4" w14:textId="77777777" w:rsidR="00F71FAD" w:rsidRPr="00077012" w:rsidRDefault="00F71FAD" w:rsidP="00F71FAD">
      <w:pPr>
        <w:pStyle w:val="Ttulodoartigo"/>
        <w:spacing w:after="0" w:line="240" w:lineRule="auto"/>
        <w:rPr>
          <w:rFonts w:cs="Arial"/>
          <w:bCs/>
          <w:sz w:val="24"/>
        </w:rPr>
      </w:pPr>
      <w:r w:rsidRPr="00077012">
        <w:rPr>
          <w:rFonts w:cs="Arial"/>
          <w:bCs/>
          <w:sz w:val="24"/>
        </w:rPr>
        <w:t>Centro Paula Souza</w:t>
      </w:r>
    </w:p>
    <w:p w14:paraId="2537BED9" w14:textId="77777777" w:rsidR="00F71FAD" w:rsidRPr="00077012" w:rsidRDefault="00F71FAD" w:rsidP="00F71FAD">
      <w:pPr>
        <w:pStyle w:val="Ttulodoartigo"/>
        <w:spacing w:after="0" w:line="240" w:lineRule="auto"/>
        <w:rPr>
          <w:rFonts w:cs="Arial"/>
          <w:bCs/>
          <w:sz w:val="24"/>
        </w:rPr>
      </w:pPr>
      <w:proofErr w:type="spellStart"/>
      <w:r w:rsidRPr="00077012">
        <w:rPr>
          <w:rFonts w:cs="Arial"/>
          <w:bCs/>
          <w:sz w:val="24"/>
        </w:rPr>
        <w:t>Etec</w:t>
      </w:r>
      <w:proofErr w:type="spellEnd"/>
      <w:r w:rsidRPr="00077012">
        <w:rPr>
          <w:rFonts w:cs="Arial"/>
          <w:bCs/>
          <w:sz w:val="24"/>
        </w:rPr>
        <w:t xml:space="preserve"> </w:t>
      </w:r>
      <w:proofErr w:type="spellStart"/>
      <w:r w:rsidRPr="00077012">
        <w:rPr>
          <w:rFonts w:cs="Arial"/>
          <w:bCs/>
          <w:sz w:val="24"/>
        </w:rPr>
        <w:t>Profª</w:t>
      </w:r>
      <w:proofErr w:type="spellEnd"/>
      <w:r w:rsidRPr="00077012">
        <w:rPr>
          <w:rFonts w:cs="Arial"/>
          <w:bCs/>
          <w:sz w:val="24"/>
        </w:rPr>
        <w:t xml:space="preserve"> Ermelinda Giannini Teixeira – Santana de Parnaíba – SP</w:t>
      </w:r>
    </w:p>
    <w:p w14:paraId="66A15263" w14:textId="77777777" w:rsidR="00F71FAD" w:rsidRPr="00077012" w:rsidRDefault="00F71FAD" w:rsidP="00F71FAD">
      <w:pPr>
        <w:spacing w:after="0" w:line="240" w:lineRule="auto"/>
        <w:jc w:val="center"/>
        <w:rPr>
          <w:rFonts w:ascii="Arial" w:hAnsi="Arial" w:cs="Arial"/>
        </w:rPr>
      </w:pPr>
      <w:r w:rsidRPr="00077012">
        <w:rPr>
          <w:rFonts w:ascii="Arial" w:hAnsi="Arial" w:cs="Arial"/>
        </w:rPr>
        <w:t>Técnico em Administração Integrado ao Ensino Médio</w:t>
      </w:r>
    </w:p>
    <w:p w14:paraId="3E8BFB0D" w14:textId="77777777" w:rsidR="00F71FAD" w:rsidRPr="00077012" w:rsidRDefault="00F71FAD" w:rsidP="00F71FAD">
      <w:pPr>
        <w:spacing w:after="0" w:line="240" w:lineRule="auto"/>
        <w:rPr>
          <w:rFonts w:ascii="Arial" w:hAnsi="Arial" w:cs="Arial"/>
        </w:rPr>
      </w:pPr>
    </w:p>
    <w:p w14:paraId="1B2AF8B8" w14:textId="77777777" w:rsidR="00F71FAD" w:rsidRPr="00077012" w:rsidRDefault="00F71FAD" w:rsidP="00F71FAD">
      <w:pPr>
        <w:spacing w:after="0" w:line="240" w:lineRule="auto"/>
        <w:ind w:left="4546"/>
        <w:jc w:val="both"/>
        <w:rPr>
          <w:rFonts w:ascii="Arial" w:hAnsi="Arial" w:cs="Arial"/>
        </w:rPr>
      </w:pPr>
    </w:p>
    <w:p w14:paraId="72622C7A" w14:textId="4F13C3C3" w:rsidR="00F71FAD" w:rsidRPr="00077012" w:rsidRDefault="00F71FAD" w:rsidP="00F71FAD">
      <w:pPr>
        <w:spacing w:after="0" w:line="240" w:lineRule="auto"/>
        <w:jc w:val="right"/>
        <w:rPr>
          <w:rFonts w:ascii="Arial" w:hAnsi="Arial" w:cs="Arial"/>
        </w:rPr>
      </w:pPr>
      <w:r w:rsidRPr="00077012">
        <w:rPr>
          <w:rFonts w:ascii="Arial" w:hAnsi="Arial" w:cs="Arial"/>
        </w:rPr>
        <w:t>Matheus Teles</w:t>
      </w:r>
    </w:p>
    <w:p w14:paraId="61ADB45B" w14:textId="4CF415C3" w:rsidR="00F71FAD" w:rsidRPr="00077012" w:rsidRDefault="00F71FAD" w:rsidP="00F71FAD">
      <w:pPr>
        <w:spacing w:after="0" w:line="240" w:lineRule="auto"/>
        <w:jc w:val="right"/>
        <w:rPr>
          <w:rFonts w:ascii="Arial" w:hAnsi="Arial" w:cs="Arial"/>
        </w:rPr>
      </w:pPr>
      <w:r w:rsidRPr="00077012">
        <w:rPr>
          <w:rFonts w:ascii="Arial" w:hAnsi="Arial" w:cs="Arial"/>
        </w:rPr>
        <w:t>Matheus Rocha</w:t>
      </w:r>
    </w:p>
    <w:p w14:paraId="6C8CB612" w14:textId="56E77773" w:rsidR="00F71FAD" w:rsidRPr="00077012" w:rsidRDefault="00F71FAD" w:rsidP="00F71FAD">
      <w:pPr>
        <w:spacing w:after="0" w:line="240" w:lineRule="auto"/>
        <w:jc w:val="right"/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Paulo </w:t>
      </w:r>
      <w:proofErr w:type="spellStart"/>
      <w:r w:rsidRPr="00077012">
        <w:rPr>
          <w:rFonts w:ascii="Arial" w:hAnsi="Arial" w:cs="Arial"/>
        </w:rPr>
        <w:t>Henrick</w:t>
      </w:r>
      <w:proofErr w:type="spellEnd"/>
    </w:p>
    <w:p w14:paraId="541DCB31" w14:textId="1B214097" w:rsidR="00F71FAD" w:rsidRPr="00077012" w:rsidRDefault="00F71FAD" w:rsidP="00F71FAD">
      <w:pPr>
        <w:spacing w:after="0" w:line="240" w:lineRule="auto"/>
        <w:jc w:val="right"/>
        <w:rPr>
          <w:rFonts w:ascii="Arial" w:hAnsi="Arial" w:cs="Arial"/>
        </w:rPr>
      </w:pPr>
      <w:r w:rsidRPr="00077012">
        <w:rPr>
          <w:rFonts w:ascii="Arial" w:hAnsi="Arial" w:cs="Arial"/>
        </w:rPr>
        <w:t>Rafaela Coelho</w:t>
      </w:r>
    </w:p>
    <w:p w14:paraId="51F2ADD2" w14:textId="274D162C" w:rsidR="00F71FAD" w:rsidRPr="00077012" w:rsidRDefault="00F71FAD" w:rsidP="00F71FAD">
      <w:pPr>
        <w:spacing w:after="0" w:line="240" w:lineRule="auto"/>
        <w:jc w:val="right"/>
        <w:rPr>
          <w:rFonts w:ascii="Arial" w:hAnsi="Arial" w:cs="Arial"/>
        </w:rPr>
      </w:pPr>
      <w:r w:rsidRPr="00077012">
        <w:rPr>
          <w:rFonts w:ascii="Arial" w:hAnsi="Arial" w:cs="Arial"/>
        </w:rPr>
        <w:t>Renan Rilley</w:t>
      </w:r>
    </w:p>
    <w:p w14:paraId="6196AADF" w14:textId="2F0E029E" w:rsidR="00F71FAD" w:rsidRPr="00077012" w:rsidRDefault="00F71FAD" w:rsidP="00F71FAD">
      <w:pPr>
        <w:spacing w:after="0" w:line="240" w:lineRule="auto"/>
        <w:jc w:val="right"/>
        <w:rPr>
          <w:rFonts w:ascii="Arial" w:hAnsi="Arial" w:cs="Arial"/>
        </w:rPr>
      </w:pPr>
      <w:proofErr w:type="spellStart"/>
      <w:r w:rsidRPr="00077012">
        <w:rPr>
          <w:rFonts w:ascii="Arial" w:hAnsi="Arial" w:cs="Arial"/>
        </w:rPr>
        <w:t>Profª</w:t>
      </w:r>
      <w:proofErr w:type="spellEnd"/>
      <w:r w:rsidRPr="00077012">
        <w:rPr>
          <w:rFonts w:ascii="Arial" w:hAnsi="Arial" w:cs="Arial"/>
        </w:rPr>
        <w:t> Orientador: Debora Batista</w:t>
      </w:r>
    </w:p>
    <w:p w14:paraId="6956364E" w14:textId="77777777" w:rsidR="00F71FAD" w:rsidRPr="00077012" w:rsidRDefault="00F71FAD" w:rsidP="00F71FAD">
      <w:pPr>
        <w:spacing w:after="0" w:line="240" w:lineRule="auto"/>
        <w:jc w:val="center"/>
        <w:rPr>
          <w:rFonts w:ascii="Arial" w:hAnsi="Arial" w:cs="Arial"/>
        </w:rPr>
      </w:pPr>
    </w:p>
    <w:p w14:paraId="1FA1FC96" w14:textId="77777777" w:rsidR="00F71FAD" w:rsidRPr="00077012" w:rsidRDefault="00F71FAD" w:rsidP="00F71FAD">
      <w:pPr>
        <w:rPr>
          <w:rFonts w:ascii="Arial" w:hAnsi="Arial" w:cs="Arial"/>
        </w:rPr>
      </w:pPr>
    </w:p>
    <w:p w14:paraId="2FF1719A" w14:textId="77777777" w:rsidR="00F71FAD" w:rsidRP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  <w:b/>
          <w:bCs/>
        </w:rPr>
        <w:t>RESUMO</w:t>
      </w:r>
    </w:p>
    <w:p w14:paraId="0ACA580D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A gestão esportiva municipal desempenha papel essencial na promoção da saúde, </w:t>
      </w:r>
    </w:p>
    <w:p w14:paraId="1E18D0C4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inclusão social e cidadania, porém enfrenta limitações devido ao uso de processos </w:t>
      </w:r>
    </w:p>
    <w:p w14:paraId="5B8B5A5B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manuais ultrapassados. Este artigo apresenta o SAGE, uma plataforma digital </w:t>
      </w:r>
    </w:p>
    <w:p w14:paraId="4B625018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desenvolvida para informatizar a gestão esportiva em instituições públicas, tomando </w:t>
      </w:r>
    </w:p>
    <w:p w14:paraId="58B27DD1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>como referência a realidade da Prefeitura de Santana de Parnaíba. A pesquisa, de</w:t>
      </w:r>
    </w:p>
    <w:p w14:paraId="3566DBFD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 natureza aplicada e configurada como estudo de caso, utilizou questionários </w:t>
      </w:r>
    </w:p>
    <w:p w14:paraId="47650847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direcionados a gestores, professores e funcionários administrativos para identificar </w:t>
      </w:r>
    </w:p>
    <w:p w14:paraId="0AA23E9B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falhas e oportunidades de melhoria. O sistema desenvolvido em PHP, MySQL, </w:t>
      </w:r>
    </w:p>
    <w:p w14:paraId="326BB6B7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HTML, CSS e </w:t>
      </w:r>
      <w:proofErr w:type="spellStart"/>
      <w:r w:rsidRPr="00077012">
        <w:rPr>
          <w:rFonts w:ascii="Arial" w:hAnsi="Arial" w:cs="Arial"/>
        </w:rPr>
        <w:t>JavaScript</w:t>
      </w:r>
      <w:proofErr w:type="spellEnd"/>
      <w:r w:rsidRPr="00077012">
        <w:rPr>
          <w:rFonts w:ascii="Arial" w:hAnsi="Arial" w:cs="Arial"/>
        </w:rPr>
        <w:t xml:space="preserve"> permite o cadastro digital de usuários, inscrição online em </w:t>
      </w:r>
    </w:p>
    <w:p w14:paraId="56BB6A3B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modalidades esportivas, controle de frequência e geração de carteira digital com QR </w:t>
      </w:r>
    </w:p>
    <w:p w14:paraId="37F1673B" w14:textId="77777777" w:rsidR="00077012" w:rsidRDefault="00F71FAD" w:rsidP="00F71FAD">
      <w:pPr>
        <w:rPr>
          <w:rFonts w:ascii="Arial" w:hAnsi="Arial" w:cs="Arial"/>
        </w:rPr>
      </w:pPr>
      <w:proofErr w:type="spellStart"/>
      <w:r w:rsidRPr="00077012">
        <w:rPr>
          <w:rFonts w:ascii="Arial" w:hAnsi="Arial" w:cs="Arial"/>
        </w:rPr>
        <w:t>code</w:t>
      </w:r>
      <w:proofErr w:type="spellEnd"/>
      <w:r w:rsidRPr="00077012">
        <w:rPr>
          <w:rFonts w:ascii="Arial" w:hAnsi="Arial" w:cs="Arial"/>
        </w:rPr>
        <w:t xml:space="preserve">. Os resultados demonstram que a informatização promove maior eficiência, </w:t>
      </w:r>
    </w:p>
    <w:p w14:paraId="26BCD328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segurança e acessibilidade, reduzindo falhas administrativas e retrabalho em </w:t>
      </w:r>
    </w:p>
    <w:p w14:paraId="7BDE3340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aproximadamente 70%. Conclui-se que a modernização da gestão esportiva pública </w:t>
      </w:r>
    </w:p>
    <w:p w14:paraId="252AED4A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representa uma necessidade urgente e viável, capaz de tornar os serviços mais </w:t>
      </w:r>
    </w:p>
    <w:p w14:paraId="5CA000A1" w14:textId="16611337" w:rsidR="00F71FAD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>ágeis, transparentes e inclusivos.</w:t>
      </w:r>
    </w:p>
    <w:p w14:paraId="2932D9AC" w14:textId="77777777" w:rsidR="00077012" w:rsidRPr="00077012" w:rsidRDefault="00077012" w:rsidP="00F71FAD">
      <w:pPr>
        <w:rPr>
          <w:rFonts w:ascii="Arial" w:hAnsi="Arial" w:cs="Arial"/>
        </w:rPr>
      </w:pPr>
    </w:p>
    <w:p w14:paraId="0144F89C" w14:textId="77777777" w:rsidR="00F71FAD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>Palavras-chave: Gestão esportiva. Informatização. Sistema municipal. PHP. MySQL.</w:t>
      </w:r>
    </w:p>
    <w:p w14:paraId="2F08DF58" w14:textId="77777777" w:rsidR="00077012" w:rsidRPr="00077012" w:rsidRDefault="00077012" w:rsidP="00F71FAD">
      <w:pPr>
        <w:rPr>
          <w:rFonts w:ascii="Arial" w:hAnsi="Arial" w:cs="Arial"/>
        </w:rPr>
      </w:pPr>
    </w:p>
    <w:p w14:paraId="4E021D29" w14:textId="77777777" w:rsidR="00F71FAD" w:rsidRP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  <w:b/>
          <w:bCs/>
        </w:rPr>
        <w:t>ABSTRACT</w:t>
      </w:r>
    </w:p>
    <w:p w14:paraId="797F4DD0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lastRenderedPageBreak/>
        <w:t xml:space="preserve">Municipal </w:t>
      </w:r>
      <w:proofErr w:type="spellStart"/>
      <w:r w:rsidRPr="00077012">
        <w:rPr>
          <w:rFonts w:ascii="Arial" w:hAnsi="Arial" w:cs="Arial"/>
        </w:rPr>
        <w:t>sports</w:t>
      </w:r>
      <w:proofErr w:type="spellEnd"/>
      <w:r w:rsidRPr="00077012">
        <w:rPr>
          <w:rFonts w:ascii="Arial" w:hAnsi="Arial" w:cs="Arial"/>
        </w:rPr>
        <w:t xml:space="preserve"> management plays </w:t>
      </w:r>
      <w:proofErr w:type="spellStart"/>
      <w:r w:rsidRPr="00077012">
        <w:rPr>
          <w:rFonts w:ascii="Arial" w:hAnsi="Arial" w:cs="Arial"/>
        </w:rPr>
        <w:t>an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essential</w:t>
      </w:r>
      <w:proofErr w:type="spellEnd"/>
      <w:r w:rsidRPr="00077012">
        <w:rPr>
          <w:rFonts w:ascii="Arial" w:hAnsi="Arial" w:cs="Arial"/>
        </w:rPr>
        <w:t xml:space="preserve"> role in promoting </w:t>
      </w:r>
      <w:proofErr w:type="spellStart"/>
      <w:r w:rsidRPr="00077012">
        <w:rPr>
          <w:rFonts w:ascii="Arial" w:hAnsi="Arial" w:cs="Arial"/>
        </w:rPr>
        <w:t>health</w:t>
      </w:r>
      <w:proofErr w:type="spellEnd"/>
      <w:r w:rsidRPr="00077012">
        <w:rPr>
          <w:rFonts w:ascii="Arial" w:hAnsi="Arial" w:cs="Arial"/>
        </w:rPr>
        <w:t xml:space="preserve">, social </w:t>
      </w:r>
    </w:p>
    <w:p w14:paraId="5C05694B" w14:textId="77777777" w:rsidR="00077012" w:rsidRDefault="00F71FAD" w:rsidP="00F71FAD">
      <w:pPr>
        <w:rPr>
          <w:rFonts w:ascii="Arial" w:hAnsi="Arial" w:cs="Arial"/>
        </w:rPr>
      </w:pPr>
      <w:proofErr w:type="spellStart"/>
      <w:r w:rsidRPr="00077012">
        <w:rPr>
          <w:rFonts w:ascii="Arial" w:hAnsi="Arial" w:cs="Arial"/>
        </w:rPr>
        <w:t>inclusion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and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citizenship</w:t>
      </w:r>
      <w:proofErr w:type="spellEnd"/>
      <w:r w:rsidRPr="00077012">
        <w:rPr>
          <w:rFonts w:ascii="Arial" w:hAnsi="Arial" w:cs="Arial"/>
        </w:rPr>
        <w:t xml:space="preserve">, </w:t>
      </w:r>
      <w:proofErr w:type="spellStart"/>
      <w:r w:rsidRPr="00077012">
        <w:rPr>
          <w:rFonts w:ascii="Arial" w:hAnsi="Arial" w:cs="Arial"/>
        </w:rPr>
        <w:t>but</w:t>
      </w:r>
      <w:proofErr w:type="spellEnd"/>
      <w:r w:rsidRPr="00077012">
        <w:rPr>
          <w:rFonts w:ascii="Arial" w:hAnsi="Arial" w:cs="Arial"/>
        </w:rPr>
        <w:t xml:space="preserve"> faces </w:t>
      </w:r>
      <w:proofErr w:type="spellStart"/>
      <w:r w:rsidRPr="00077012">
        <w:rPr>
          <w:rFonts w:ascii="Arial" w:hAnsi="Arial" w:cs="Arial"/>
        </w:rPr>
        <w:t>limitations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due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to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the</w:t>
      </w:r>
      <w:proofErr w:type="spellEnd"/>
      <w:r w:rsidRPr="00077012">
        <w:rPr>
          <w:rFonts w:ascii="Arial" w:hAnsi="Arial" w:cs="Arial"/>
        </w:rPr>
        <w:t xml:space="preserve"> use </w:t>
      </w:r>
      <w:proofErr w:type="spellStart"/>
      <w:r w:rsidRPr="00077012">
        <w:rPr>
          <w:rFonts w:ascii="Arial" w:hAnsi="Arial" w:cs="Arial"/>
        </w:rPr>
        <w:t>of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outdated</w:t>
      </w:r>
      <w:proofErr w:type="spellEnd"/>
      <w:r w:rsidRPr="00077012">
        <w:rPr>
          <w:rFonts w:ascii="Arial" w:hAnsi="Arial" w:cs="Arial"/>
        </w:rPr>
        <w:t xml:space="preserve"> manual </w:t>
      </w:r>
    </w:p>
    <w:p w14:paraId="1B669085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>processes. T</w:t>
      </w:r>
      <w:proofErr w:type="spellStart"/>
      <w:r w:rsidRPr="00077012">
        <w:rPr>
          <w:rFonts w:ascii="Arial" w:hAnsi="Arial" w:cs="Arial"/>
        </w:rPr>
        <w:t>his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paper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presents</w:t>
      </w:r>
      <w:proofErr w:type="spellEnd"/>
      <w:r w:rsidRPr="00077012">
        <w:rPr>
          <w:rFonts w:ascii="Arial" w:hAnsi="Arial" w:cs="Arial"/>
        </w:rPr>
        <w:t xml:space="preserve"> SAGE, a digital </w:t>
      </w:r>
      <w:proofErr w:type="spellStart"/>
      <w:r w:rsidRPr="00077012">
        <w:rPr>
          <w:rFonts w:ascii="Arial" w:hAnsi="Arial" w:cs="Arial"/>
        </w:rPr>
        <w:t>platform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developed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to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computerize</w:t>
      </w:r>
      <w:proofErr w:type="spellEnd"/>
      <w:r w:rsidRPr="00077012">
        <w:rPr>
          <w:rFonts w:ascii="Arial" w:hAnsi="Arial" w:cs="Arial"/>
        </w:rPr>
        <w:t xml:space="preserve"> </w:t>
      </w:r>
    </w:p>
    <w:p w14:paraId="7DADFD48" w14:textId="77777777" w:rsidR="00077012" w:rsidRDefault="00F71FAD" w:rsidP="00F71FAD">
      <w:pPr>
        <w:rPr>
          <w:rFonts w:ascii="Arial" w:hAnsi="Arial" w:cs="Arial"/>
        </w:rPr>
      </w:pPr>
      <w:proofErr w:type="spellStart"/>
      <w:r w:rsidRPr="00077012">
        <w:rPr>
          <w:rFonts w:ascii="Arial" w:hAnsi="Arial" w:cs="Arial"/>
        </w:rPr>
        <w:t>sports</w:t>
      </w:r>
      <w:proofErr w:type="spellEnd"/>
      <w:r w:rsidRPr="00077012">
        <w:rPr>
          <w:rFonts w:ascii="Arial" w:hAnsi="Arial" w:cs="Arial"/>
        </w:rPr>
        <w:t xml:space="preserve"> management in </w:t>
      </w:r>
      <w:proofErr w:type="spellStart"/>
      <w:r w:rsidRPr="00077012">
        <w:rPr>
          <w:rFonts w:ascii="Arial" w:hAnsi="Arial" w:cs="Arial"/>
        </w:rPr>
        <w:t>public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institutions</w:t>
      </w:r>
      <w:proofErr w:type="spellEnd"/>
      <w:r w:rsidRPr="00077012">
        <w:rPr>
          <w:rFonts w:ascii="Arial" w:hAnsi="Arial" w:cs="Arial"/>
        </w:rPr>
        <w:t xml:space="preserve">, </w:t>
      </w:r>
      <w:proofErr w:type="spellStart"/>
      <w:r w:rsidRPr="00077012">
        <w:rPr>
          <w:rFonts w:ascii="Arial" w:hAnsi="Arial" w:cs="Arial"/>
        </w:rPr>
        <w:t>using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the</w:t>
      </w:r>
      <w:proofErr w:type="spellEnd"/>
      <w:r w:rsidRPr="00077012">
        <w:rPr>
          <w:rFonts w:ascii="Arial" w:hAnsi="Arial" w:cs="Arial"/>
        </w:rPr>
        <w:t xml:space="preserve"> reality </w:t>
      </w:r>
      <w:proofErr w:type="spellStart"/>
      <w:r w:rsidRPr="00077012">
        <w:rPr>
          <w:rFonts w:ascii="Arial" w:hAnsi="Arial" w:cs="Arial"/>
        </w:rPr>
        <w:t>of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the</w:t>
      </w:r>
      <w:proofErr w:type="spellEnd"/>
      <w:r w:rsidRPr="00077012">
        <w:rPr>
          <w:rFonts w:ascii="Arial" w:hAnsi="Arial" w:cs="Arial"/>
        </w:rPr>
        <w:t xml:space="preserve"> Santana de </w:t>
      </w:r>
    </w:p>
    <w:p w14:paraId="5C3CE37B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Parnaíba City Hall as a </w:t>
      </w:r>
      <w:proofErr w:type="spellStart"/>
      <w:r w:rsidRPr="00077012">
        <w:rPr>
          <w:rFonts w:ascii="Arial" w:hAnsi="Arial" w:cs="Arial"/>
        </w:rPr>
        <w:t>reference</w:t>
      </w:r>
      <w:proofErr w:type="spellEnd"/>
      <w:r w:rsidRPr="00077012">
        <w:rPr>
          <w:rFonts w:ascii="Arial" w:hAnsi="Arial" w:cs="Arial"/>
        </w:rPr>
        <w:t xml:space="preserve">. The </w:t>
      </w:r>
      <w:proofErr w:type="spellStart"/>
      <w:r w:rsidRPr="00077012">
        <w:rPr>
          <w:rFonts w:ascii="Arial" w:hAnsi="Arial" w:cs="Arial"/>
        </w:rPr>
        <w:t>research</w:t>
      </w:r>
      <w:proofErr w:type="spellEnd"/>
      <w:r w:rsidRPr="00077012">
        <w:rPr>
          <w:rFonts w:ascii="Arial" w:hAnsi="Arial" w:cs="Arial"/>
        </w:rPr>
        <w:t xml:space="preserve">, </w:t>
      </w:r>
      <w:proofErr w:type="spellStart"/>
      <w:r w:rsidRPr="00077012">
        <w:rPr>
          <w:rFonts w:ascii="Arial" w:hAnsi="Arial" w:cs="Arial"/>
        </w:rPr>
        <w:t>applied</w:t>
      </w:r>
      <w:proofErr w:type="spellEnd"/>
      <w:r w:rsidRPr="00077012">
        <w:rPr>
          <w:rFonts w:ascii="Arial" w:hAnsi="Arial" w:cs="Arial"/>
        </w:rPr>
        <w:t xml:space="preserve"> in </w:t>
      </w:r>
      <w:proofErr w:type="spellStart"/>
      <w:r w:rsidRPr="00077012">
        <w:rPr>
          <w:rFonts w:ascii="Arial" w:hAnsi="Arial" w:cs="Arial"/>
        </w:rPr>
        <w:t>nature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and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configured</w:t>
      </w:r>
      <w:proofErr w:type="spellEnd"/>
      <w:r w:rsidRPr="00077012">
        <w:rPr>
          <w:rFonts w:ascii="Arial" w:hAnsi="Arial" w:cs="Arial"/>
        </w:rPr>
        <w:t xml:space="preserve"> as </w:t>
      </w:r>
    </w:p>
    <w:p w14:paraId="5656EC11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a case </w:t>
      </w:r>
      <w:proofErr w:type="spellStart"/>
      <w:r w:rsidRPr="00077012">
        <w:rPr>
          <w:rFonts w:ascii="Arial" w:hAnsi="Arial" w:cs="Arial"/>
        </w:rPr>
        <w:t>study</w:t>
      </w:r>
      <w:proofErr w:type="spellEnd"/>
      <w:r w:rsidRPr="00077012">
        <w:rPr>
          <w:rFonts w:ascii="Arial" w:hAnsi="Arial" w:cs="Arial"/>
        </w:rPr>
        <w:t xml:space="preserve">, </w:t>
      </w:r>
      <w:proofErr w:type="spellStart"/>
      <w:r w:rsidRPr="00077012">
        <w:rPr>
          <w:rFonts w:ascii="Arial" w:hAnsi="Arial" w:cs="Arial"/>
        </w:rPr>
        <w:t>used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questionnaires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directed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to</w:t>
      </w:r>
      <w:proofErr w:type="spellEnd"/>
      <w:r w:rsidRPr="00077012">
        <w:rPr>
          <w:rFonts w:ascii="Arial" w:hAnsi="Arial" w:cs="Arial"/>
        </w:rPr>
        <w:t xml:space="preserve"> managers, </w:t>
      </w:r>
      <w:proofErr w:type="spellStart"/>
      <w:r w:rsidRPr="00077012">
        <w:rPr>
          <w:rFonts w:ascii="Arial" w:hAnsi="Arial" w:cs="Arial"/>
        </w:rPr>
        <w:t>teachers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and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administrative</w:t>
      </w:r>
      <w:proofErr w:type="spellEnd"/>
      <w:r w:rsidRPr="00077012">
        <w:rPr>
          <w:rFonts w:ascii="Arial" w:hAnsi="Arial" w:cs="Arial"/>
        </w:rPr>
        <w:t xml:space="preserve"> </w:t>
      </w:r>
    </w:p>
    <w:p w14:paraId="44AC14F6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staff </w:t>
      </w:r>
      <w:proofErr w:type="spellStart"/>
      <w:r w:rsidRPr="00077012">
        <w:rPr>
          <w:rFonts w:ascii="Arial" w:hAnsi="Arial" w:cs="Arial"/>
        </w:rPr>
        <w:t>to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identify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failures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and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improvement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opportunities</w:t>
      </w:r>
      <w:proofErr w:type="spellEnd"/>
      <w:r w:rsidRPr="00077012">
        <w:rPr>
          <w:rFonts w:ascii="Arial" w:hAnsi="Arial" w:cs="Arial"/>
        </w:rPr>
        <w:t xml:space="preserve">. The system </w:t>
      </w:r>
      <w:proofErr w:type="spellStart"/>
      <w:r w:rsidRPr="00077012">
        <w:rPr>
          <w:rFonts w:ascii="Arial" w:hAnsi="Arial" w:cs="Arial"/>
        </w:rPr>
        <w:t>developed</w:t>
      </w:r>
      <w:proofErr w:type="spellEnd"/>
      <w:r w:rsidRPr="00077012">
        <w:rPr>
          <w:rFonts w:ascii="Arial" w:hAnsi="Arial" w:cs="Arial"/>
        </w:rPr>
        <w:t xml:space="preserve"> in </w:t>
      </w:r>
    </w:p>
    <w:p w14:paraId="3CA72F06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PHP, MySQL, HTML, CSS </w:t>
      </w:r>
      <w:proofErr w:type="spellStart"/>
      <w:r w:rsidRPr="00077012">
        <w:rPr>
          <w:rFonts w:ascii="Arial" w:hAnsi="Arial" w:cs="Arial"/>
        </w:rPr>
        <w:t>and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JavaScript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allows</w:t>
      </w:r>
      <w:proofErr w:type="spellEnd"/>
      <w:r w:rsidRPr="00077012">
        <w:rPr>
          <w:rFonts w:ascii="Arial" w:hAnsi="Arial" w:cs="Arial"/>
        </w:rPr>
        <w:t xml:space="preserve"> digital </w:t>
      </w:r>
      <w:proofErr w:type="spellStart"/>
      <w:r w:rsidRPr="00077012">
        <w:rPr>
          <w:rFonts w:ascii="Arial" w:hAnsi="Arial" w:cs="Arial"/>
        </w:rPr>
        <w:t>user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registration</w:t>
      </w:r>
      <w:proofErr w:type="spellEnd"/>
      <w:r w:rsidRPr="00077012">
        <w:rPr>
          <w:rFonts w:ascii="Arial" w:hAnsi="Arial" w:cs="Arial"/>
        </w:rPr>
        <w:t xml:space="preserve">, online </w:t>
      </w:r>
    </w:p>
    <w:p w14:paraId="186C0E04" w14:textId="77777777" w:rsidR="00077012" w:rsidRDefault="00F71FAD" w:rsidP="00F71FAD">
      <w:pPr>
        <w:rPr>
          <w:rFonts w:ascii="Arial" w:hAnsi="Arial" w:cs="Arial"/>
        </w:rPr>
      </w:pPr>
      <w:proofErr w:type="spellStart"/>
      <w:r w:rsidRPr="00077012">
        <w:rPr>
          <w:rFonts w:ascii="Arial" w:hAnsi="Arial" w:cs="Arial"/>
        </w:rPr>
        <w:t>enrollment</w:t>
      </w:r>
      <w:proofErr w:type="spellEnd"/>
      <w:r w:rsidRPr="00077012">
        <w:rPr>
          <w:rFonts w:ascii="Arial" w:hAnsi="Arial" w:cs="Arial"/>
        </w:rPr>
        <w:t xml:space="preserve"> in </w:t>
      </w:r>
      <w:proofErr w:type="spellStart"/>
      <w:r w:rsidRPr="00077012">
        <w:rPr>
          <w:rFonts w:ascii="Arial" w:hAnsi="Arial" w:cs="Arial"/>
        </w:rPr>
        <w:t>sports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modalities</w:t>
      </w:r>
      <w:proofErr w:type="spellEnd"/>
      <w:r w:rsidRPr="00077012">
        <w:rPr>
          <w:rFonts w:ascii="Arial" w:hAnsi="Arial" w:cs="Arial"/>
        </w:rPr>
        <w:t xml:space="preserve">, </w:t>
      </w:r>
      <w:proofErr w:type="spellStart"/>
      <w:r w:rsidRPr="00077012">
        <w:rPr>
          <w:rFonts w:ascii="Arial" w:hAnsi="Arial" w:cs="Arial"/>
        </w:rPr>
        <w:t>attendance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control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and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generation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of</w:t>
      </w:r>
      <w:proofErr w:type="spellEnd"/>
      <w:r w:rsidRPr="00077012">
        <w:rPr>
          <w:rFonts w:ascii="Arial" w:hAnsi="Arial" w:cs="Arial"/>
        </w:rPr>
        <w:t xml:space="preserve"> digital wallet </w:t>
      </w:r>
    </w:p>
    <w:p w14:paraId="4F2382FE" w14:textId="77777777" w:rsidR="00077012" w:rsidRDefault="00F71FAD" w:rsidP="00F71FAD">
      <w:pPr>
        <w:rPr>
          <w:rFonts w:ascii="Arial" w:hAnsi="Arial" w:cs="Arial"/>
        </w:rPr>
      </w:pPr>
      <w:proofErr w:type="spellStart"/>
      <w:r w:rsidRPr="00077012">
        <w:rPr>
          <w:rFonts w:ascii="Arial" w:hAnsi="Arial" w:cs="Arial"/>
        </w:rPr>
        <w:t>with</w:t>
      </w:r>
      <w:proofErr w:type="spellEnd"/>
      <w:r w:rsidRPr="00077012">
        <w:rPr>
          <w:rFonts w:ascii="Arial" w:hAnsi="Arial" w:cs="Arial"/>
        </w:rPr>
        <w:t xml:space="preserve"> QR </w:t>
      </w:r>
      <w:proofErr w:type="spellStart"/>
      <w:r w:rsidRPr="00077012">
        <w:rPr>
          <w:rFonts w:ascii="Arial" w:hAnsi="Arial" w:cs="Arial"/>
        </w:rPr>
        <w:t>code</w:t>
      </w:r>
      <w:proofErr w:type="spellEnd"/>
      <w:r w:rsidRPr="00077012">
        <w:rPr>
          <w:rFonts w:ascii="Arial" w:hAnsi="Arial" w:cs="Arial"/>
        </w:rPr>
        <w:t xml:space="preserve">. The </w:t>
      </w:r>
      <w:proofErr w:type="spellStart"/>
      <w:r w:rsidRPr="00077012">
        <w:rPr>
          <w:rFonts w:ascii="Arial" w:hAnsi="Arial" w:cs="Arial"/>
        </w:rPr>
        <w:t>results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demonstrate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that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computerization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promotes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greater</w:t>
      </w:r>
      <w:proofErr w:type="spellEnd"/>
      <w:r w:rsidRPr="00077012">
        <w:rPr>
          <w:rFonts w:ascii="Arial" w:hAnsi="Arial" w:cs="Arial"/>
        </w:rPr>
        <w:t xml:space="preserve"> </w:t>
      </w:r>
    </w:p>
    <w:p w14:paraId="63AB7842" w14:textId="77777777" w:rsidR="00077012" w:rsidRDefault="00F71FAD" w:rsidP="00F71FAD">
      <w:pPr>
        <w:rPr>
          <w:rFonts w:ascii="Arial" w:hAnsi="Arial" w:cs="Arial"/>
        </w:rPr>
      </w:pPr>
      <w:proofErr w:type="spellStart"/>
      <w:r w:rsidRPr="00077012">
        <w:rPr>
          <w:rFonts w:ascii="Arial" w:hAnsi="Arial" w:cs="Arial"/>
        </w:rPr>
        <w:t>efficiency</w:t>
      </w:r>
      <w:proofErr w:type="spellEnd"/>
      <w:r w:rsidRPr="00077012">
        <w:rPr>
          <w:rFonts w:ascii="Arial" w:hAnsi="Arial" w:cs="Arial"/>
        </w:rPr>
        <w:t xml:space="preserve">, </w:t>
      </w:r>
      <w:proofErr w:type="spellStart"/>
      <w:r w:rsidRPr="00077012">
        <w:rPr>
          <w:rFonts w:ascii="Arial" w:hAnsi="Arial" w:cs="Arial"/>
        </w:rPr>
        <w:t>security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and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accessibility</w:t>
      </w:r>
      <w:proofErr w:type="spellEnd"/>
      <w:r w:rsidRPr="00077012">
        <w:rPr>
          <w:rFonts w:ascii="Arial" w:hAnsi="Arial" w:cs="Arial"/>
        </w:rPr>
        <w:t xml:space="preserve">, </w:t>
      </w:r>
      <w:proofErr w:type="spellStart"/>
      <w:r w:rsidRPr="00077012">
        <w:rPr>
          <w:rFonts w:ascii="Arial" w:hAnsi="Arial" w:cs="Arial"/>
        </w:rPr>
        <w:t>reducing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administrative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failures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and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rework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by</w:t>
      </w:r>
      <w:proofErr w:type="spellEnd"/>
      <w:r w:rsidRPr="00077012">
        <w:rPr>
          <w:rFonts w:ascii="Arial" w:hAnsi="Arial" w:cs="Arial"/>
        </w:rPr>
        <w:t xml:space="preserve"> </w:t>
      </w:r>
    </w:p>
    <w:p w14:paraId="33FB017F" w14:textId="77777777" w:rsidR="00077012" w:rsidRDefault="00F71FAD" w:rsidP="00F71FAD">
      <w:pPr>
        <w:rPr>
          <w:rFonts w:ascii="Arial" w:hAnsi="Arial" w:cs="Arial"/>
        </w:rPr>
      </w:pPr>
      <w:proofErr w:type="spellStart"/>
      <w:r w:rsidRPr="00077012">
        <w:rPr>
          <w:rFonts w:ascii="Arial" w:hAnsi="Arial" w:cs="Arial"/>
        </w:rPr>
        <w:t>approximately</w:t>
      </w:r>
      <w:proofErr w:type="spellEnd"/>
      <w:r w:rsidRPr="00077012">
        <w:rPr>
          <w:rFonts w:ascii="Arial" w:hAnsi="Arial" w:cs="Arial"/>
        </w:rPr>
        <w:t xml:space="preserve"> 70%. It </w:t>
      </w:r>
      <w:proofErr w:type="spellStart"/>
      <w:r w:rsidRPr="00077012">
        <w:rPr>
          <w:rFonts w:ascii="Arial" w:hAnsi="Arial" w:cs="Arial"/>
        </w:rPr>
        <w:t>is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concluded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that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the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modernization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of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public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sports</w:t>
      </w:r>
      <w:proofErr w:type="spellEnd"/>
      <w:r w:rsidRPr="00077012">
        <w:rPr>
          <w:rFonts w:ascii="Arial" w:hAnsi="Arial" w:cs="Arial"/>
        </w:rPr>
        <w:t xml:space="preserve"> </w:t>
      </w:r>
    </w:p>
    <w:p w14:paraId="0C99B58D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management </w:t>
      </w:r>
      <w:proofErr w:type="spellStart"/>
      <w:r w:rsidRPr="00077012">
        <w:rPr>
          <w:rFonts w:ascii="Arial" w:hAnsi="Arial" w:cs="Arial"/>
        </w:rPr>
        <w:t>represents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an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urgent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and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viable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need</w:t>
      </w:r>
      <w:proofErr w:type="spellEnd"/>
      <w:r w:rsidRPr="00077012">
        <w:rPr>
          <w:rFonts w:ascii="Arial" w:hAnsi="Arial" w:cs="Arial"/>
        </w:rPr>
        <w:t xml:space="preserve">, </w:t>
      </w:r>
      <w:proofErr w:type="spellStart"/>
      <w:r w:rsidRPr="00077012">
        <w:rPr>
          <w:rFonts w:ascii="Arial" w:hAnsi="Arial" w:cs="Arial"/>
        </w:rPr>
        <w:t>capable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of</w:t>
      </w:r>
      <w:proofErr w:type="spellEnd"/>
      <w:r w:rsidRPr="00077012">
        <w:rPr>
          <w:rFonts w:ascii="Arial" w:hAnsi="Arial" w:cs="Arial"/>
        </w:rPr>
        <w:t xml:space="preserve"> making </w:t>
      </w:r>
      <w:proofErr w:type="spellStart"/>
      <w:r w:rsidRPr="00077012">
        <w:rPr>
          <w:rFonts w:ascii="Arial" w:hAnsi="Arial" w:cs="Arial"/>
        </w:rPr>
        <w:t>services</w:t>
      </w:r>
      <w:proofErr w:type="spellEnd"/>
      <w:r w:rsidRPr="00077012">
        <w:rPr>
          <w:rFonts w:ascii="Arial" w:hAnsi="Arial" w:cs="Arial"/>
        </w:rPr>
        <w:t xml:space="preserve"> </w:t>
      </w:r>
    </w:p>
    <w:p w14:paraId="42259958" w14:textId="3F752859" w:rsidR="00F71FAD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more </w:t>
      </w:r>
      <w:proofErr w:type="spellStart"/>
      <w:r w:rsidRPr="00077012">
        <w:rPr>
          <w:rFonts w:ascii="Arial" w:hAnsi="Arial" w:cs="Arial"/>
        </w:rPr>
        <w:t>agile</w:t>
      </w:r>
      <w:proofErr w:type="spellEnd"/>
      <w:r w:rsidRPr="00077012">
        <w:rPr>
          <w:rFonts w:ascii="Arial" w:hAnsi="Arial" w:cs="Arial"/>
        </w:rPr>
        <w:t xml:space="preserve">, </w:t>
      </w:r>
      <w:proofErr w:type="spellStart"/>
      <w:r w:rsidRPr="00077012">
        <w:rPr>
          <w:rFonts w:ascii="Arial" w:hAnsi="Arial" w:cs="Arial"/>
        </w:rPr>
        <w:t>transparent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and</w:t>
      </w:r>
      <w:proofErr w:type="spellEnd"/>
      <w:r w:rsidRPr="00077012">
        <w:rPr>
          <w:rFonts w:ascii="Arial" w:hAnsi="Arial" w:cs="Arial"/>
        </w:rPr>
        <w:t xml:space="preserve"> inclusive.</w:t>
      </w:r>
    </w:p>
    <w:p w14:paraId="68B2293F" w14:textId="77777777" w:rsidR="00077012" w:rsidRPr="00077012" w:rsidRDefault="00077012" w:rsidP="00F71FAD">
      <w:pPr>
        <w:rPr>
          <w:rFonts w:ascii="Arial" w:hAnsi="Arial" w:cs="Arial"/>
        </w:rPr>
      </w:pPr>
    </w:p>
    <w:p w14:paraId="3778960B" w14:textId="77777777" w:rsidR="00F71FAD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Keywords: Sports management. </w:t>
      </w:r>
      <w:proofErr w:type="spellStart"/>
      <w:r w:rsidRPr="00077012">
        <w:rPr>
          <w:rFonts w:ascii="Arial" w:hAnsi="Arial" w:cs="Arial"/>
        </w:rPr>
        <w:t>Computerization</w:t>
      </w:r>
      <w:proofErr w:type="spellEnd"/>
      <w:r w:rsidRPr="00077012">
        <w:rPr>
          <w:rFonts w:ascii="Arial" w:hAnsi="Arial" w:cs="Arial"/>
        </w:rPr>
        <w:t>. Municipal system. PHP. MySQL.</w:t>
      </w:r>
    </w:p>
    <w:p w14:paraId="1675AC73" w14:textId="77777777" w:rsidR="00077012" w:rsidRPr="00077012" w:rsidRDefault="00077012" w:rsidP="00F71FAD">
      <w:pPr>
        <w:rPr>
          <w:rFonts w:ascii="Arial" w:hAnsi="Arial" w:cs="Arial"/>
        </w:rPr>
      </w:pPr>
    </w:p>
    <w:p w14:paraId="2820EC01" w14:textId="77777777" w:rsidR="00F71FAD" w:rsidRP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  <w:b/>
          <w:bCs/>
        </w:rPr>
        <w:t>1 INTRODUÇÃO</w:t>
      </w:r>
    </w:p>
    <w:p w14:paraId="3E181F8B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A gestão esportiva municipal constitui ferramenta fundamental na promoção da </w:t>
      </w:r>
    </w:p>
    <w:p w14:paraId="2581D2FD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saúde, inclusão social e desenvolvimento da cidadania, entretanto, ainda é marcada </w:t>
      </w:r>
    </w:p>
    <w:p w14:paraId="79BBC783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pela predominância de processos manuais ultrapassados que comprometem sua </w:t>
      </w:r>
    </w:p>
    <w:p w14:paraId="7BD61595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eficiência. De acordo com Franklin e Samuel Filho (2020), a utilização de sistemas </w:t>
      </w:r>
    </w:p>
    <w:p w14:paraId="286076AA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digitais na gestão educacional e esportiva resulta em significativa otimização de </w:t>
      </w:r>
    </w:p>
    <w:p w14:paraId="1CA4331C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processos, redução de retrabalho administrativo e melhoria no acesso aos serviços </w:t>
      </w:r>
    </w:p>
    <w:p w14:paraId="120AAB32" w14:textId="17B52DA1" w:rsidR="00F71FAD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>pela população.</w:t>
      </w:r>
    </w:p>
    <w:p w14:paraId="39C520D8" w14:textId="77777777" w:rsidR="00077012" w:rsidRPr="00077012" w:rsidRDefault="00077012" w:rsidP="00F71FAD">
      <w:pPr>
        <w:rPr>
          <w:rFonts w:ascii="Arial" w:hAnsi="Arial" w:cs="Arial"/>
        </w:rPr>
      </w:pPr>
    </w:p>
    <w:p w14:paraId="7259619B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Na Prefeitura de Santana de Parnaíba, essa realidade se repete, onde professores, </w:t>
      </w:r>
    </w:p>
    <w:p w14:paraId="795CA907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gestores e funcionários enfrentam diariamente desafios operacionais que impactam </w:t>
      </w:r>
    </w:p>
    <w:p w14:paraId="4FDC0F56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diretamente a qualidade do atendimento à comunidade. A ausência de um sistema </w:t>
      </w:r>
    </w:p>
    <w:p w14:paraId="2152674E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lastRenderedPageBreak/>
        <w:t xml:space="preserve">integrado dificulta o cadastro de alunos, o controle de frequência, a organização de </w:t>
      </w:r>
    </w:p>
    <w:p w14:paraId="1E718B33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turmas e a geração de relatórios gerenciais, elementos essenciais para o </w:t>
      </w:r>
    </w:p>
    <w:p w14:paraId="3E5665EB" w14:textId="4A61A130" w:rsidR="00F71FAD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>planejamento e a tomada de decisão.</w:t>
      </w:r>
    </w:p>
    <w:p w14:paraId="6B48195A" w14:textId="77777777" w:rsidR="00077012" w:rsidRPr="00077012" w:rsidRDefault="00077012" w:rsidP="00F71FAD">
      <w:pPr>
        <w:rPr>
          <w:rFonts w:ascii="Arial" w:hAnsi="Arial" w:cs="Arial"/>
        </w:rPr>
      </w:pPr>
    </w:p>
    <w:p w14:paraId="7FB9F120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>Neste contexto, o </w:t>
      </w:r>
      <w:r w:rsidRPr="00077012">
        <w:rPr>
          <w:rFonts w:ascii="Arial" w:hAnsi="Arial" w:cs="Arial"/>
          <w:b/>
          <w:bCs/>
        </w:rPr>
        <w:t>problema de pesquisa</w:t>
      </w:r>
      <w:r w:rsidRPr="00077012">
        <w:rPr>
          <w:rFonts w:ascii="Arial" w:hAnsi="Arial" w:cs="Arial"/>
        </w:rPr>
        <w:t xml:space="preserve"> que orienta este trabalho é: como a </w:t>
      </w:r>
    </w:p>
    <w:p w14:paraId="72F5B73E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informatização dos processos de gestão esportiva municipal pode contribuir para a </w:t>
      </w:r>
    </w:p>
    <w:p w14:paraId="71710E7D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eficiência administrativa, transparência e acessibilidade dos serviços oferecidos à </w:t>
      </w:r>
    </w:p>
    <w:p w14:paraId="266D6706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>população? Como </w:t>
      </w:r>
      <w:r w:rsidRPr="00077012">
        <w:rPr>
          <w:rFonts w:ascii="Arial" w:hAnsi="Arial" w:cs="Arial"/>
          <w:b/>
          <w:bCs/>
        </w:rPr>
        <w:t>solução hipotética</w:t>
      </w:r>
      <w:r w:rsidRPr="00077012">
        <w:rPr>
          <w:rFonts w:ascii="Arial" w:hAnsi="Arial" w:cs="Arial"/>
        </w:rPr>
        <w:t xml:space="preserve">, propõe-se o desenvolvimento de um sistema </w:t>
      </w:r>
    </w:p>
    <w:p w14:paraId="1390D086" w14:textId="1945D0F1" w:rsidR="00F71FAD" w:rsidRP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>web integrado, o SAGE, para automatizar os principais fluxos de trabalho.</w:t>
      </w:r>
    </w:p>
    <w:p w14:paraId="3F91FDA0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>O </w:t>
      </w:r>
      <w:r w:rsidRPr="00077012">
        <w:rPr>
          <w:rFonts w:ascii="Arial" w:hAnsi="Arial" w:cs="Arial"/>
          <w:b/>
          <w:bCs/>
        </w:rPr>
        <w:t>objetivo geral</w:t>
      </w:r>
      <w:r w:rsidRPr="00077012">
        <w:rPr>
          <w:rFonts w:ascii="Arial" w:hAnsi="Arial" w:cs="Arial"/>
        </w:rPr>
        <w:t xml:space="preserve"> deste trabalho é desenvolver e documentar o Sistema de </w:t>
      </w:r>
    </w:p>
    <w:p w14:paraId="604DA3EE" w14:textId="77777777" w:rsidR="00077012" w:rsidRDefault="00F71FAD" w:rsidP="00F71FAD">
      <w:pPr>
        <w:rPr>
          <w:rFonts w:ascii="Arial" w:hAnsi="Arial" w:cs="Arial"/>
          <w:b/>
          <w:bCs/>
        </w:rPr>
      </w:pPr>
      <w:r w:rsidRPr="00077012">
        <w:rPr>
          <w:rFonts w:ascii="Arial" w:hAnsi="Arial" w:cs="Arial"/>
        </w:rPr>
        <w:t>Automação da Gestão Esportiva (SAGE) para municípios. Como </w:t>
      </w:r>
      <w:r w:rsidRPr="00077012">
        <w:rPr>
          <w:rFonts w:ascii="Arial" w:hAnsi="Arial" w:cs="Arial"/>
          <w:b/>
          <w:bCs/>
        </w:rPr>
        <w:t xml:space="preserve">objetivos </w:t>
      </w:r>
    </w:p>
    <w:p w14:paraId="3E763E49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  <w:b/>
          <w:bCs/>
        </w:rPr>
        <w:t>específicos</w:t>
      </w:r>
      <w:r w:rsidRPr="00077012">
        <w:rPr>
          <w:rFonts w:ascii="Arial" w:hAnsi="Arial" w:cs="Arial"/>
        </w:rPr>
        <w:t xml:space="preserve">, pretende-se: (1) analisar os processos manuais de gestão esportiva na </w:t>
      </w:r>
    </w:p>
    <w:p w14:paraId="142981A8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Prefeitura de Santana de Parnaíba; (2) levantar requisitos funcionais e não </w:t>
      </w:r>
    </w:p>
    <w:p w14:paraId="4FCD8C33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funcionais do sistema; (3) modelar a arquitetura e o banco de dados do sistema; (4) </w:t>
      </w:r>
    </w:p>
    <w:p w14:paraId="589AFE58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desenvolver o sistema utilizando tecnologias web acessíveis; e (5) validar as </w:t>
      </w:r>
    </w:p>
    <w:p w14:paraId="359C6A97" w14:textId="1B8857BF" w:rsidR="00F71FAD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>funcionalidades propostas.</w:t>
      </w:r>
    </w:p>
    <w:p w14:paraId="567B7857" w14:textId="77777777" w:rsidR="00077012" w:rsidRPr="00077012" w:rsidRDefault="00077012" w:rsidP="00F71FAD">
      <w:pPr>
        <w:rPr>
          <w:rFonts w:ascii="Arial" w:hAnsi="Arial" w:cs="Arial"/>
        </w:rPr>
      </w:pPr>
    </w:p>
    <w:p w14:paraId="60DD804D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>A </w:t>
      </w:r>
      <w:r w:rsidRPr="00077012">
        <w:rPr>
          <w:rFonts w:ascii="Arial" w:hAnsi="Arial" w:cs="Arial"/>
          <w:b/>
          <w:bCs/>
        </w:rPr>
        <w:t>justificativa</w:t>
      </w:r>
      <w:r w:rsidRPr="00077012">
        <w:rPr>
          <w:rFonts w:ascii="Arial" w:hAnsi="Arial" w:cs="Arial"/>
        </w:rPr>
        <w:t xml:space="preserve"> para o desenvolvimento deste projeto reside na necessidade urgente </w:t>
      </w:r>
    </w:p>
    <w:p w14:paraId="5EBBAD17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de modernização da administração pública, alinhando-a às demandas por eficiência, </w:t>
      </w:r>
    </w:p>
    <w:p w14:paraId="603EAB1C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>transparência e inclusão digital. A </w:t>
      </w:r>
      <w:r w:rsidRPr="00077012">
        <w:rPr>
          <w:rFonts w:ascii="Arial" w:hAnsi="Arial" w:cs="Arial"/>
          <w:b/>
          <w:bCs/>
        </w:rPr>
        <w:t>metodologia</w:t>
      </w:r>
      <w:r w:rsidRPr="00077012">
        <w:rPr>
          <w:rFonts w:ascii="Arial" w:hAnsi="Arial" w:cs="Arial"/>
        </w:rPr>
        <w:t xml:space="preserve"> adotada é de natureza aplicada, </w:t>
      </w:r>
    </w:p>
    <w:p w14:paraId="6223A7A4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com abordagem </w:t>
      </w:r>
      <w:proofErr w:type="spellStart"/>
      <w:r w:rsidRPr="00077012">
        <w:rPr>
          <w:rFonts w:ascii="Arial" w:hAnsi="Arial" w:cs="Arial"/>
        </w:rPr>
        <w:t>quali-quantitativa</w:t>
      </w:r>
      <w:proofErr w:type="spellEnd"/>
      <w:r w:rsidRPr="00077012">
        <w:rPr>
          <w:rFonts w:ascii="Arial" w:hAnsi="Arial" w:cs="Arial"/>
        </w:rPr>
        <w:t xml:space="preserve">, configurada como um estudo de caso. O </w:t>
      </w:r>
    </w:p>
    <w:p w14:paraId="00630494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desenvolvimento seguiu princípios de engenharia de software e metodologias ágeis, </w:t>
      </w:r>
    </w:p>
    <w:p w14:paraId="0A132398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utilizando ferramentas como questionários para levantamento de requisitos e matriz </w:t>
      </w:r>
    </w:p>
    <w:p w14:paraId="4CB1E863" w14:textId="71B36413" w:rsidR="00F71FAD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>RACI para gestão do projeto.</w:t>
      </w:r>
    </w:p>
    <w:p w14:paraId="628E4520" w14:textId="77777777" w:rsidR="00077012" w:rsidRPr="00077012" w:rsidRDefault="00077012" w:rsidP="00F71FAD">
      <w:pPr>
        <w:rPr>
          <w:rFonts w:ascii="Arial" w:hAnsi="Arial" w:cs="Arial"/>
        </w:rPr>
      </w:pPr>
    </w:p>
    <w:p w14:paraId="602D0D62" w14:textId="77777777" w:rsidR="00F71FAD" w:rsidRDefault="00F71FAD" w:rsidP="00F71FAD">
      <w:pPr>
        <w:rPr>
          <w:rFonts w:ascii="Arial" w:hAnsi="Arial" w:cs="Arial"/>
          <w:b/>
          <w:bCs/>
        </w:rPr>
      </w:pPr>
      <w:r w:rsidRPr="00077012">
        <w:rPr>
          <w:rFonts w:ascii="Arial" w:hAnsi="Arial" w:cs="Arial"/>
          <w:b/>
          <w:bCs/>
        </w:rPr>
        <w:t>2 REFERENCIAL TEÓRICO E DESENVOLVIMENTO DO SAGE</w:t>
      </w:r>
    </w:p>
    <w:p w14:paraId="79734DCE" w14:textId="77777777" w:rsidR="00077012" w:rsidRPr="00077012" w:rsidRDefault="00077012" w:rsidP="00F71FAD">
      <w:pPr>
        <w:rPr>
          <w:rFonts w:ascii="Arial" w:hAnsi="Arial" w:cs="Arial"/>
        </w:rPr>
      </w:pPr>
    </w:p>
    <w:p w14:paraId="3B674643" w14:textId="77777777" w:rsidR="00F71FAD" w:rsidRP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  <w:b/>
          <w:bCs/>
        </w:rPr>
        <w:t>2.1 Gestão Esportiva Municipal e Tecnologia na Gestão Pública</w:t>
      </w:r>
    </w:p>
    <w:p w14:paraId="6CC63A60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A gestão esportiva no âmbito municipal representa importante instrumento de </w:t>
      </w:r>
    </w:p>
    <w:p w14:paraId="097E055C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lastRenderedPageBreak/>
        <w:t xml:space="preserve">política pública para o desenvolvimento social. Conforme destacam Franklin e </w:t>
      </w:r>
    </w:p>
    <w:p w14:paraId="1CE74A90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Samuel Filho (2020), a implementação de sistemas digitais na gestão de instituições </w:t>
      </w:r>
    </w:p>
    <w:p w14:paraId="3849C633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educacionais e esportivas possibilita melhor organização de dados, controle mais </w:t>
      </w:r>
    </w:p>
    <w:p w14:paraId="5E69AEAF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efetivo de participantes e otimização de recursos. A transformação digital na </w:t>
      </w:r>
    </w:p>
    <w:p w14:paraId="3DA183DE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administração pública tem se mostrado como caminho irreversível para a </w:t>
      </w:r>
    </w:p>
    <w:p w14:paraId="32A1A529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modernização dos serviços. Cardim et al. (2024) demonstram em seu trabalho sobre </w:t>
      </w:r>
    </w:p>
    <w:p w14:paraId="7311ECE6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sistema organizador acadêmico que a automação de processos resulta em ganhos </w:t>
      </w:r>
    </w:p>
    <w:p w14:paraId="03FF5422" w14:textId="7E49DF8C" w:rsidR="00F71FAD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>significativos de eficiência e redução de custos operacionais.</w:t>
      </w:r>
    </w:p>
    <w:p w14:paraId="307FDE4B" w14:textId="77777777" w:rsidR="00077012" w:rsidRPr="00077012" w:rsidRDefault="00077012" w:rsidP="00F71FAD">
      <w:pPr>
        <w:rPr>
          <w:rFonts w:ascii="Arial" w:hAnsi="Arial" w:cs="Arial"/>
        </w:rPr>
      </w:pPr>
    </w:p>
    <w:p w14:paraId="203B8C8F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No contexto esportivo municipal, a tecnologia possibilita a integração de dados, </w:t>
      </w:r>
    </w:p>
    <w:p w14:paraId="432F519F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automação de processos e melhoria na comunicação entre gestores, professores e </w:t>
      </w:r>
    </w:p>
    <w:p w14:paraId="046396CA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usuários. A experiência de Franklin e Samuel Filho (2020) com desenvolvimento de </w:t>
      </w:r>
    </w:p>
    <w:p w14:paraId="3BD38FBE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sistemas usando tecnologias modernas mostra a viabilidade técnica e os benefícios </w:t>
      </w:r>
    </w:p>
    <w:p w14:paraId="74A690FE" w14:textId="77777777" w:rsidR="00077012" w:rsidRDefault="00F71FAD" w:rsidP="00F71FAD">
      <w:pPr>
        <w:rPr>
          <w:rFonts w:ascii="Arial" w:hAnsi="Arial" w:cs="Arial"/>
        </w:rPr>
      </w:pPr>
      <w:proofErr w:type="spellStart"/>
      <w:r w:rsidRPr="00077012">
        <w:rPr>
          <w:rFonts w:ascii="Arial" w:hAnsi="Arial" w:cs="Arial"/>
        </w:rPr>
        <w:t>da</w:t>
      </w:r>
      <w:proofErr w:type="spellEnd"/>
      <w:r w:rsidRPr="00077012">
        <w:rPr>
          <w:rFonts w:ascii="Arial" w:hAnsi="Arial" w:cs="Arial"/>
        </w:rPr>
        <w:t xml:space="preserve"> digitalização na gestão pública, aspectos que foram considerados no </w:t>
      </w:r>
    </w:p>
    <w:p w14:paraId="754B3D04" w14:textId="3E3E3C92" w:rsidR="00F71FAD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>desenvolvimento do SAGE.</w:t>
      </w:r>
    </w:p>
    <w:p w14:paraId="0C2967DA" w14:textId="77777777" w:rsidR="00077012" w:rsidRPr="00077012" w:rsidRDefault="00077012" w:rsidP="00F71FAD">
      <w:pPr>
        <w:rPr>
          <w:rFonts w:ascii="Arial" w:hAnsi="Arial" w:cs="Arial"/>
        </w:rPr>
      </w:pPr>
    </w:p>
    <w:p w14:paraId="6270CA26" w14:textId="77777777" w:rsidR="00F71FAD" w:rsidRDefault="00F71FAD" w:rsidP="00F71FAD">
      <w:pPr>
        <w:rPr>
          <w:rFonts w:ascii="Arial" w:hAnsi="Arial" w:cs="Arial"/>
          <w:b/>
          <w:bCs/>
        </w:rPr>
      </w:pPr>
      <w:r w:rsidRPr="00077012">
        <w:rPr>
          <w:rFonts w:ascii="Arial" w:hAnsi="Arial" w:cs="Arial"/>
          <w:b/>
          <w:bCs/>
        </w:rPr>
        <w:t>2.2 Levantamento e Documentação de Requisitos</w:t>
      </w:r>
    </w:p>
    <w:p w14:paraId="2E44F019" w14:textId="77777777" w:rsidR="00077012" w:rsidRPr="00077012" w:rsidRDefault="00077012" w:rsidP="00F71FAD">
      <w:pPr>
        <w:rPr>
          <w:rFonts w:ascii="Arial" w:hAnsi="Arial" w:cs="Arial"/>
        </w:rPr>
      </w:pPr>
    </w:p>
    <w:p w14:paraId="2B243071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O processo de desenvolvimento do sistema SAGE foi orientado pelos princípios da </w:t>
      </w:r>
    </w:p>
    <w:p w14:paraId="43DE5ECA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Engenharia de Software. A documentação de requisitos foi essencial para garantir </w:t>
      </w:r>
    </w:p>
    <w:p w14:paraId="780105BF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que o </w:t>
      </w:r>
      <w:proofErr w:type="gramStart"/>
      <w:r w:rsidRPr="00077012">
        <w:rPr>
          <w:rFonts w:ascii="Arial" w:hAnsi="Arial" w:cs="Arial"/>
        </w:rPr>
        <w:t>produto final</w:t>
      </w:r>
      <w:proofErr w:type="gramEnd"/>
      <w:r w:rsidRPr="00077012">
        <w:rPr>
          <w:rFonts w:ascii="Arial" w:hAnsi="Arial" w:cs="Arial"/>
        </w:rPr>
        <w:t xml:space="preserve"> atendesse às necessidades reais dos usuários (CARDIM et al., </w:t>
      </w:r>
    </w:p>
    <w:p w14:paraId="595799AD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2024). Foram definidos requisitos funcionais (ações do sistema) e não funcionais </w:t>
      </w:r>
    </w:p>
    <w:p w14:paraId="1C07EBD9" w14:textId="5A46632D" w:rsidR="00F71FAD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>(qualidades como desempenho e segurança), conforme as Tabelas 1 e 2.</w:t>
      </w:r>
    </w:p>
    <w:p w14:paraId="339C5241" w14:textId="77777777" w:rsidR="00077012" w:rsidRPr="00077012" w:rsidRDefault="00077012" w:rsidP="00F71FAD">
      <w:pPr>
        <w:rPr>
          <w:rFonts w:ascii="Arial" w:hAnsi="Arial" w:cs="Arial"/>
        </w:rPr>
      </w:pPr>
    </w:p>
    <w:p w14:paraId="76EFA7B7" w14:textId="77777777" w:rsidR="00F71FAD" w:rsidRPr="00077012" w:rsidRDefault="00F71FAD" w:rsidP="00F71FAD">
      <w:pPr>
        <w:rPr>
          <w:rFonts w:ascii="Arial" w:hAnsi="Arial" w:cs="Arial"/>
          <w:b/>
          <w:bCs/>
        </w:rPr>
      </w:pPr>
      <w:r w:rsidRPr="00077012">
        <w:rPr>
          <w:rFonts w:ascii="Arial" w:hAnsi="Arial" w:cs="Arial"/>
          <w:b/>
          <w:bCs/>
        </w:rPr>
        <w:t>Tabela 1 – Requisitos Funcionais do Sistema SAGE</w:t>
      </w:r>
    </w:p>
    <w:p w14:paraId="3FF6188F" w14:textId="77777777" w:rsidR="00F71FAD" w:rsidRPr="00077012" w:rsidRDefault="00F71FAD" w:rsidP="00F71FAD">
      <w:pPr>
        <w:pStyle w:val="Corpodetexto"/>
        <w:spacing w:before="84"/>
        <w:rPr>
          <w:noProof/>
        </w:rPr>
      </w:pP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2963"/>
        <w:gridCol w:w="3044"/>
        <w:gridCol w:w="3016"/>
      </w:tblGrid>
      <w:tr w:rsidR="00F71FAD" w:rsidRPr="00077012" w14:paraId="4513A6E1" w14:textId="77777777" w:rsidTr="00282399">
        <w:tc>
          <w:tcPr>
            <w:tcW w:w="3213" w:type="dxa"/>
          </w:tcPr>
          <w:p w14:paraId="5F18F885" w14:textId="77777777" w:rsidR="00F71FAD" w:rsidRPr="00077012" w:rsidRDefault="00F71FAD" w:rsidP="00282399">
            <w:pPr>
              <w:pStyle w:val="Corpodetexto"/>
              <w:spacing w:before="84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ID</w:t>
            </w:r>
          </w:p>
        </w:tc>
        <w:tc>
          <w:tcPr>
            <w:tcW w:w="3214" w:type="dxa"/>
          </w:tcPr>
          <w:p w14:paraId="5C02E699" w14:textId="77777777" w:rsidR="00F71FAD" w:rsidRPr="00077012" w:rsidRDefault="00F71FAD" w:rsidP="00282399">
            <w:pPr>
              <w:pStyle w:val="Corpodetexto"/>
              <w:spacing w:before="84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Descrição</w:t>
            </w:r>
          </w:p>
        </w:tc>
        <w:tc>
          <w:tcPr>
            <w:tcW w:w="3214" w:type="dxa"/>
          </w:tcPr>
          <w:p w14:paraId="76556514" w14:textId="77777777" w:rsidR="00F71FAD" w:rsidRPr="00077012" w:rsidRDefault="00F71FAD" w:rsidP="00282399">
            <w:pPr>
              <w:pStyle w:val="Corpodetexto"/>
              <w:spacing w:before="84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Prioridade</w:t>
            </w:r>
          </w:p>
        </w:tc>
      </w:tr>
      <w:tr w:rsidR="00F71FAD" w:rsidRPr="00077012" w14:paraId="2F4849B7" w14:textId="77777777" w:rsidTr="00282399">
        <w:tc>
          <w:tcPr>
            <w:tcW w:w="3213" w:type="dxa"/>
          </w:tcPr>
          <w:p w14:paraId="1DF5CDE6" w14:textId="77777777" w:rsidR="00F71FAD" w:rsidRPr="00077012" w:rsidRDefault="00F71FAD" w:rsidP="00282399">
            <w:pPr>
              <w:pStyle w:val="Corpodetexto"/>
              <w:spacing w:before="84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RF01</w:t>
            </w:r>
          </w:p>
        </w:tc>
        <w:tc>
          <w:tcPr>
            <w:tcW w:w="3214" w:type="dxa"/>
          </w:tcPr>
          <w:p w14:paraId="79E8A0F5" w14:textId="77777777" w:rsidR="00F71FAD" w:rsidRPr="00077012" w:rsidRDefault="00F71FAD" w:rsidP="00282399">
            <w:pPr>
              <w:pStyle w:val="Corpodetexto"/>
              <w:spacing w:before="84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O sistema deve permitir o cadastro de usuários</w:t>
            </w:r>
          </w:p>
        </w:tc>
        <w:tc>
          <w:tcPr>
            <w:tcW w:w="3214" w:type="dxa"/>
          </w:tcPr>
          <w:p w14:paraId="6C73BDE1" w14:textId="77777777" w:rsidR="00F71FAD" w:rsidRPr="00077012" w:rsidRDefault="00F71FAD" w:rsidP="00282399">
            <w:pPr>
              <w:pStyle w:val="Corpodetexto"/>
              <w:spacing w:before="84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Alta</w:t>
            </w:r>
          </w:p>
        </w:tc>
      </w:tr>
      <w:tr w:rsidR="00F71FAD" w:rsidRPr="00077012" w14:paraId="3D9AFADD" w14:textId="77777777" w:rsidTr="00282399">
        <w:tc>
          <w:tcPr>
            <w:tcW w:w="3213" w:type="dxa"/>
          </w:tcPr>
          <w:p w14:paraId="0340B765" w14:textId="77777777" w:rsidR="00F71FAD" w:rsidRPr="00077012" w:rsidRDefault="00F71FAD" w:rsidP="00282399">
            <w:pPr>
              <w:pStyle w:val="Corpodetexto"/>
              <w:spacing w:before="84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RF02</w:t>
            </w:r>
          </w:p>
        </w:tc>
        <w:tc>
          <w:tcPr>
            <w:tcW w:w="3214" w:type="dxa"/>
          </w:tcPr>
          <w:p w14:paraId="64C83CDC" w14:textId="77777777" w:rsidR="00F71FAD" w:rsidRPr="00077012" w:rsidRDefault="00F71FAD" w:rsidP="00282399">
            <w:pPr>
              <w:pStyle w:val="Corpodetexto"/>
              <w:spacing w:before="84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 xml:space="preserve">O sistema deve permitir login com diferentes </w:t>
            </w:r>
            <w:r w:rsidRPr="00077012">
              <w:rPr>
                <w:sz w:val="24"/>
                <w:szCs w:val="24"/>
              </w:rPr>
              <w:lastRenderedPageBreak/>
              <w:t>níveis de acesso</w:t>
            </w:r>
          </w:p>
          <w:p w14:paraId="70D3B357" w14:textId="77777777" w:rsidR="00F71FAD" w:rsidRPr="00077012" w:rsidRDefault="00F71FAD" w:rsidP="00282399">
            <w:pPr>
              <w:pStyle w:val="Corpodetexto"/>
              <w:spacing w:before="84"/>
              <w:jc w:val="center"/>
              <w:rPr>
                <w:sz w:val="24"/>
                <w:szCs w:val="24"/>
              </w:rPr>
            </w:pPr>
          </w:p>
        </w:tc>
        <w:tc>
          <w:tcPr>
            <w:tcW w:w="3214" w:type="dxa"/>
          </w:tcPr>
          <w:p w14:paraId="04940546" w14:textId="77777777" w:rsidR="00F71FAD" w:rsidRPr="00077012" w:rsidRDefault="00F71FAD" w:rsidP="00282399">
            <w:pPr>
              <w:pStyle w:val="Corpodetexto"/>
              <w:spacing w:before="84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lastRenderedPageBreak/>
              <w:t>Alta</w:t>
            </w:r>
          </w:p>
        </w:tc>
      </w:tr>
      <w:tr w:rsidR="00F71FAD" w:rsidRPr="00077012" w14:paraId="4B99004A" w14:textId="77777777" w:rsidTr="00282399">
        <w:tc>
          <w:tcPr>
            <w:tcW w:w="3213" w:type="dxa"/>
          </w:tcPr>
          <w:p w14:paraId="7D96BF1B" w14:textId="77777777" w:rsidR="00F71FAD" w:rsidRPr="00077012" w:rsidRDefault="00F71FAD" w:rsidP="00282399">
            <w:pPr>
              <w:pStyle w:val="Corpodetexto"/>
              <w:spacing w:before="84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RF03</w:t>
            </w:r>
          </w:p>
        </w:tc>
        <w:tc>
          <w:tcPr>
            <w:tcW w:w="3214" w:type="dxa"/>
          </w:tcPr>
          <w:p w14:paraId="1B2E724F" w14:textId="77777777" w:rsidR="00F71FAD" w:rsidRPr="00077012" w:rsidRDefault="00F71FAD" w:rsidP="00282399">
            <w:pPr>
              <w:pStyle w:val="Corpodetexto"/>
              <w:spacing w:before="84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O sistema deve permitir inscrição online em modalidades esportivas</w:t>
            </w:r>
          </w:p>
        </w:tc>
        <w:tc>
          <w:tcPr>
            <w:tcW w:w="3214" w:type="dxa"/>
          </w:tcPr>
          <w:p w14:paraId="5FE41225" w14:textId="77777777" w:rsidR="00F71FAD" w:rsidRPr="00077012" w:rsidRDefault="00F71FAD" w:rsidP="00282399">
            <w:pPr>
              <w:pStyle w:val="Corpodetexto"/>
              <w:spacing w:before="84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Alta</w:t>
            </w:r>
          </w:p>
        </w:tc>
      </w:tr>
      <w:tr w:rsidR="00F71FAD" w:rsidRPr="00077012" w14:paraId="0E14993F" w14:textId="77777777" w:rsidTr="00282399">
        <w:tc>
          <w:tcPr>
            <w:tcW w:w="3213" w:type="dxa"/>
          </w:tcPr>
          <w:p w14:paraId="47ACF179" w14:textId="77777777" w:rsidR="00F71FAD" w:rsidRPr="00077012" w:rsidRDefault="00F71FAD" w:rsidP="00282399">
            <w:pPr>
              <w:pStyle w:val="Corpodetexto"/>
              <w:spacing w:before="84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RF04</w:t>
            </w:r>
          </w:p>
        </w:tc>
        <w:tc>
          <w:tcPr>
            <w:tcW w:w="3214" w:type="dxa"/>
          </w:tcPr>
          <w:p w14:paraId="50B87996" w14:textId="77777777" w:rsidR="00F71FAD" w:rsidRPr="00077012" w:rsidRDefault="00F71FAD" w:rsidP="00282399">
            <w:pPr>
              <w:pStyle w:val="Corpodetexto"/>
              <w:spacing w:before="84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O sistema deve gerar carteira digital com QR code</w:t>
            </w:r>
          </w:p>
        </w:tc>
        <w:tc>
          <w:tcPr>
            <w:tcW w:w="3214" w:type="dxa"/>
          </w:tcPr>
          <w:p w14:paraId="501D4609" w14:textId="77777777" w:rsidR="00F71FAD" w:rsidRPr="00077012" w:rsidRDefault="00F71FAD" w:rsidP="00282399">
            <w:pPr>
              <w:pStyle w:val="Corpodetexto"/>
              <w:spacing w:before="84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Alta</w:t>
            </w:r>
          </w:p>
        </w:tc>
      </w:tr>
      <w:tr w:rsidR="00F71FAD" w:rsidRPr="00077012" w14:paraId="0585C4D1" w14:textId="77777777" w:rsidTr="00282399">
        <w:tc>
          <w:tcPr>
            <w:tcW w:w="3213" w:type="dxa"/>
          </w:tcPr>
          <w:p w14:paraId="4747AE6C" w14:textId="77777777" w:rsidR="00F71FAD" w:rsidRPr="00077012" w:rsidRDefault="00F71FAD" w:rsidP="00282399">
            <w:pPr>
              <w:pStyle w:val="Corpodetexto"/>
              <w:spacing w:before="84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RF05</w:t>
            </w:r>
          </w:p>
        </w:tc>
        <w:tc>
          <w:tcPr>
            <w:tcW w:w="3214" w:type="dxa"/>
          </w:tcPr>
          <w:p w14:paraId="23FB4957" w14:textId="77777777" w:rsidR="00F71FAD" w:rsidRPr="00077012" w:rsidRDefault="00F71FAD" w:rsidP="00282399">
            <w:pPr>
              <w:pStyle w:val="Corpodetexto"/>
              <w:spacing w:before="84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O sistema deve controlar frequência dos alunos</w:t>
            </w:r>
          </w:p>
        </w:tc>
        <w:tc>
          <w:tcPr>
            <w:tcW w:w="3214" w:type="dxa"/>
          </w:tcPr>
          <w:p w14:paraId="7A395BDA" w14:textId="77777777" w:rsidR="00F71FAD" w:rsidRPr="00077012" w:rsidRDefault="00F71FAD" w:rsidP="00282399">
            <w:pPr>
              <w:pStyle w:val="Corpodetexto"/>
              <w:spacing w:before="84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Alta</w:t>
            </w:r>
          </w:p>
        </w:tc>
      </w:tr>
      <w:tr w:rsidR="00F71FAD" w:rsidRPr="00077012" w14:paraId="2033D669" w14:textId="77777777" w:rsidTr="00282399">
        <w:tc>
          <w:tcPr>
            <w:tcW w:w="3213" w:type="dxa"/>
          </w:tcPr>
          <w:p w14:paraId="77DC3AE6" w14:textId="77777777" w:rsidR="00F71FAD" w:rsidRPr="00077012" w:rsidRDefault="00F71FAD" w:rsidP="00282399">
            <w:pPr>
              <w:pStyle w:val="Corpodetexto"/>
              <w:spacing w:before="84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RF06</w:t>
            </w:r>
          </w:p>
        </w:tc>
        <w:tc>
          <w:tcPr>
            <w:tcW w:w="3214" w:type="dxa"/>
          </w:tcPr>
          <w:p w14:paraId="56CC7381" w14:textId="77777777" w:rsidR="00F71FAD" w:rsidRPr="00077012" w:rsidRDefault="00F71FAD" w:rsidP="00282399">
            <w:pPr>
              <w:pStyle w:val="Corpodetexto"/>
              <w:spacing w:before="84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O sistema deve gerenciar questionário PAR-Q de saúde</w:t>
            </w:r>
          </w:p>
        </w:tc>
        <w:tc>
          <w:tcPr>
            <w:tcW w:w="3214" w:type="dxa"/>
          </w:tcPr>
          <w:p w14:paraId="7C77EFB4" w14:textId="77777777" w:rsidR="00F71FAD" w:rsidRPr="00077012" w:rsidRDefault="00F71FAD" w:rsidP="00282399">
            <w:pPr>
              <w:pStyle w:val="Corpodetexto"/>
              <w:spacing w:before="84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Média</w:t>
            </w:r>
          </w:p>
        </w:tc>
      </w:tr>
      <w:tr w:rsidR="00F71FAD" w:rsidRPr="00077012" w14:paraId="4BDC1447" w14:textId="77777777" w:rsidTr="00282399">
        <w:tc>
          <w:tcPr>
            <w:tcW w:w="3213" w:type="dxa"/>
          </w:tcPr>
          <w:p w14:paraId="7FB54418" w14:textId="77777777" w:rsidR="00F71FAD" w:rsidRPr="00077012" w:rsidRDefault="00F71FAD" w:rsidP="00282399">
            <w:pPr>
              <w:pStyle w:val="Corpodetexto"/>
              <w:spacing w:before="84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RF07</w:t>
            </w:r>
          </w:p>
        </w:tc>
        <w:tc>
          <w:tcPr>
            <w:tcW w:w="3214" w:type="dxa"/>
          </w:tcPr>
          <w:p w14:paraId="680257A2" w14:textId="77777777" w:rsidR="00F71FAD" w:rsidRPr="00077012" w:rsidRDefault="00F71FAD" w:rsidP="00282399">
            <w:pPr>
              <w:pStyle w:val="Corpodetexto"/>
              <w:spacing w:before="84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O sistema deve emitir relatórios gerenciais</w:t>
            </w:r>
          </w:p>
        </w:tc>
        <w:tc>
          <w:tcPr>
            <w:tcW w:w="3214" w:type="dxa"/>
          </w:tcPr>
          <w:p w14:paraId="3CE8D910" w14:textId="77777777" w:rsidR="00F71FAD" w:rsidRPr="00077012" w:rsidRDefault="00F71FAD" w:rsidP="00282399">
            <w:pPr>
              <w:pStyle w:val="Corpodetexto"/>
              <w:spacing w:before="84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Média</w:t>
            </w:r>
          </w:p>
        </w:tc>
      </w:tr>
    </w:tbl>
    <w:p w14:paraId="1C0D294C" w14:textId="77777777" w:rsidR="00F71FAD" w:rsidRPr="00077012" w:rsidRDefault="00F71FAD" w:rsidP="00F71FAD">
      <w:pPr>
        <w:rPr>
          <w:rFonts w:ascii="Arial" w:hAnsi="Arial" w:cs="Arial"/>
        </w:rPr>
      </w:pPr>
    </w:p>
    <w:p w14:paraId="6416E055" w14:textId="22D13AE5" w:rsidR="00E56F7D" w:rsidRDefault="00E56F7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>Fonte: Os autores (2025).</w:t>
      </w:r>
    </w:p>
    <w:p w14:paraId="69624C8B" w14:textId="77777777" w:rsidR="00077012" w:rsidRPr="00077012" w:rsidRDefault="00077012" w:rsidP="00F71FAD">
      <w:pPr>
        <w:rPr>
          <w:rFonts w:ascii="Arial" w:hAnsi="Arial" w:cs="Arial"/>
        </w:rPr>
      </w:pPr>
    </w:p>
    <w:p w14:paraId="3C250429" w14:textId="64888302" w:rsidR="00F71FAD" w:rsidRDefault="00F71FAD" w:rsidP="00F71FAD">
      <w:pPr>
        <w:rPr>
          <w:rFonts w:ascii="Arial" w:hAnsi="Arial" w:cs="Arial"/>
          <w:b/>
          <w:bCs/>
        </w:rPr>
      </w:pPr>
      <w:r w:rsidRPr="00077012">
        <w:rPr>
          <w:rFonts w:ascii="Arial" w:hAnsi="Arial" w:cs="Arial"/>
          <w:b/>
          <w:bCs/>
        </w:rPr>
        <w:t>Tabela 2 – Requisitos Não Funcionais do Sistema SAGE</w:t>
      </w:r>
    </w:p>
    <w:p w14:paraId="7D00198E" w14:textId="77777777" w:rsidR="00077012" w:rsidRPr="00077012" w:rsidRDefault="00077012" w:rsidP="00F71FAD">
      <w:pPr>
        <w:rPr>
          <w:rFonts w:ascii="Arial" w:hAnsi="Arial" w:cs="Arial"/>
          <w:b/>
          <w:bCs/>
        </w:rPr>
      </w:pP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2145"/>
        <w:gridCol w:w="2326"/>
        <w:gridCol w:w="2344"/>
        <w:gridCol w:w="2208"/>
      </w:tblGrid>
      <w:tr w:rsidR="00F71FAD" w:rsidRPr="00077012" w14:paraId="7831D4AF" w14:textId="77777777" w:rsidTr="00282399">
        <w:trPr>
          <w:trHeight w:val="225"/>
        </w:trPr>
        <w:tc>
          <w:tcPr>
            <w:tcW w:w="2417" w:type="dxa"/>
          </w:tcPr>
          <w:p w14:paraId="273E2380" w14:textId="77777777" w:rsidR="00F71FAD" w:rsidRPr="00077012" w:rsidRDefault="00F71FAD" w:rsidP="00282399">
            <w:pPr>
              <w:pStyle w:val="Corpodetexto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ID</w:t>
            </w:r>
          </w:p>
        </w:tc>
        <w:tc>
          <w:tcPr>
            <w:tcW w:w="2417" w:type="dxa"/>
          </w:tcPr>
          <w:p w14:paraId="15E4A950" w14:textId="77777777" w:rsidR="00F71FAD" w:rsidRPr="00077012" w:rsidRDefault="00F71FAD" w:rsidP="00282399">
            <w:pPr>
              <w:pStyle w:val="Corpodetexto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Descrição</w:t>
            </w:r>
          </w:p>
        </w:tc>
        <w:tc>
          <w:tcPr>
            <w:tcW w:w="2417" w:type="dxa"/>
          </w:tcPr>
          <w:p w14:paraId="0040244E" w14:textId="77777777" w:rsidR="00F71FAD" w:rsidRPr="00077012" w:rsidRDefault="00F71FAD" w:rsidP="00282399">
            <w:pPr>
              <w:pStyle w:val="Corpodetexto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Categoria</w:t>
            </w:r>
          </w:p>
        </w:tc>
        <w:tc>
          <w:tcPr>
            <w:tcW w:w="2418" w:type="dxa"/>
          </w:tcPr>
          <w:p w14:paraId="37BD6754" w14:textId="77777777" w:rsidR="00F71FAD" w:rsidRPr="00077012" w:rsidRDefault="00F71FAD" w:rsidP="00282399">
            <w:pPr>
              <w:pStyle w:val="Corpodetexto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Prioridade</w:t>
            </w:r>
          </w:p>
        </w:tc>
      </w:tr>
      <w:tr w:rsidR="00F71FAD" w:rsidRPr="00077012" w14:paraId="43D570A1" w14:textId="77777777" w:rsidTr="00282399">
        <w:trPr>
          <w:trHeight w:val="451"/>
        </w:trPr>
        <w:tc>
          <w:tcPr>
            <w:tcW w:w="2417" w:type="dxa"/>
          </w:tcPr>
          <w:p w14:paraId="2AB93DA1" w14:textId="77777777" w:rsidR="00F71FAD" w:rsidRPr="00077012" w:rsidRDefault="00F71FAD" w:rsidP="00282399">
            <w:pPr>
              <w:pStyle w:val="Corpodetexto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RNF01</w:t>
            </w:r>
          </w:p>
        </w:tc>
        <w:tc>
          <w:tcPr>
            <w:tcW w:w="2417" w:type="dxa"/>
          </w:tcPr>
          <w:p w14:paraId="1F7E0D4D" w14:textId="77777777" w:rsidR="00F71FAD" w:rsidRPr="00077012" w:rsidRDefault="00F71FAD" w:rsidP="00282399">
            <w:pPr>
              <w:pStyle w:val="Corpodetexto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Tempo de resposta inferior a 3 segundos</w:t>
            </w:r>
          </w:p>
        </w:tc>
        <w:tc>
          <w:tcPr>
            <w:tcW w:w="2417" w:type="dxa"/>
          </w:tcPr>
          <w:p w14:paraId="41D10536" w14:textId="77777777" w:rsidR="00F71FAD" w:rsidRPr="00077012" w:rsidRDefault="00F71FAD" w:rsidP="00282399">
            <w:pPr>
              <w:pStyle w:val="Corpodetexto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Desempenho</w:t>
            </w:r>
          </w:p>
        </w:tc>
        <w:tc>
          <w:tcPr>
            <w:tcW w:w="2418" w:type="dxa"/>
          </w:tcPr>
          <w:p w14:paraId="0AC1B1FA" w14:textId="77777777" w:rsidR="00F71FAD" w:rsidRPr="00077012" w:rsidRDefault="00F71FAD" w:rsidP="00282399">
            <w:pPr>
              <w:pStyle w:val="Corpodetexto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Alta</w:t>
            </w:r>
          </w:p>
        </w:tc>
      </w:tr>
      <w:tr w:rsidR="00F71FAD" w:rsidRPr="00077012" w14:paraId="23B1F3B1" w14:textId="77777777" w:rsidTr="00282399">
        <w:trPr>
          <w:trHeight w:val="466"/>
        </w:trPr>
        <w:tc>
          <w:tcPr>
            <w:tcW w:w="2417" w:type="dxa"/>
          </w:tcPr>
          <w:p w14:paraId="6E4E9BCA" w14:textId="77777777" w:rsidR="00F71FAD" w:rsidRPr="00077012" w:rsidRDefault="00F71FAD" w:rsidP="00282399">
            <w:pPr>
              <w:pStyle w:val="Corpodetexto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RNF02</w:t>
            </w:r>
          </w:p>
        </w:tc>
        <w:tc>
          <w:tcPr>
            <w:tcW w:w="2417" w:type="dxa"/>
          </w:tcPr>
          <w:p w14:paraId="58BB8347" w14:textId="77777777" w:rsidR="00F71FAD" w:rsidRPr="00077012" w:rsidRDefault="00F71FAD" w:rsidP="00282399">
            <w:pPr>
              <w:pStyle w:val="Corpodetexto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Senhas armazenadas com criptografia bcrypt</w:t>
            </w:r>
          </w:p>
        </w:tc>
        <w:tc>
          <w:tcPr>
            <w:tcW w:w="2417" w:type="dxa"/>
          </w:tcPr>
          <w:p w14:paraId="2CA80E0A" w14:textId="77777777" w:rsidR="00F71FAD" w:rsidRPr="00077012" w:rsidRDefault="00F71FAD" w:rsidP="00282399">
            <w:pPr>
              <w:pStyle w:val="Corpodetexto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Segurança</w:t>
            </w:r>
          </w:p>
        </w:tc>
        <w:tc>
          <w:tcPr>
            <w:tcW w:w="2418" w:type="dxa"/>
          </w:tcPr>
          <w:p w14:paraId="462F67E7" w14:textId="77777777" w:rsidR="00F71FAD" w:rsidRPr="00077012" w:rsidRDefault="00F71FAD" w:rsidP="00282399">
            <w:pPr>
              <w:pStyle w:val="Corpodetexto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Alta</w:t>
            </w:r>
          </w:p>
        </w:tc>
      </w:tr>
      <w:tr w:rsidR="00F71FAD" w:rsidRPr="00077012" w14:paraId="45FAD55A" w14:textId="77777777" w:rsidTr="00282399">
        <w:trPr>
          <w:trHeight w:val="451"/>
        </w:trPr>
        <w:tc>
          <w:tcPr>
            <w:tcW w:w="2417" w:type="dxa"/>
          </w:tcPr>
          <w:p w14:paraId="7CDEA0EB" w14:textId="77777777" w:rsidR="00F71FAD" w:rsidRPr="00077012" w:rsidRDefault="00F71FAD" w:rsidP="00282399">
            <w:pPr>
              <w:pStyle w:val="Corpodetexto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RNF03</w:t>
            </w:r>
          </w:p>
        </w:tc>
        <w:tc>
          <w:tcPr>
            <w:tcW w:w="2417" w:type="dxa"/>
          </w:tcPr>
          <w:p w14:paraId="03D04C7D" w14:textId="77777777" w:rsidR="00F71FAD" w:rsidRPr="00077012" w:rsidRDefault="00F71FAD" w:rsidP="00282399">
            <w:pPr>
              <w:pStyle w:val="Corpodetexto"/>
              <w:jc w:val="center"/>
              <w:rPr>
                <w:sz w:val="24"/>
                <w:szCs w:val="24"/>
                <w:lang w:val="pt-BR"/>
              </w:rPr>
            </w:pPr>
            <w:r w:rsidRPr="00077012">
              <w:rPr>
                <w:sz w:val="24"/>
                <w:szCs w:val="24"/>
                <w:lang w:val="pt-BR"/>
              </w:rPr>
              <w:t>Compatibilidade com navegadores modernos</w:t>
            </w:r>
          </w:p>
        </w:tc>
        <w:tc>
          <w:tcPr>
            <w:tcW w:w="2417" w:type="dxa"/>
          </w:tcPr>
          <w:p w14:paraId="6913074A" w14:textId="77777777" w:rsidR="00F71FAD" w:rsidRPr="00077012" w:rsidRDefault="00F71FAD" w:rsidP="00282399">
            <w:pPr>
              <w:pStyle w:val="Corpodetexto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Usabilidade</w:t>
            </w:r>
          </w:p>
        </w:tc>
        <w:tc>
          <w:tcPr>
            <w:tcW w:w="2418" w:type="dxa"/>
          </w:tcPr>
          <w:p w14:paraId="1A0B7E59" w14:textId="77777777" w:rsidR="00F71FAD" w:rsidRPr="00077012" w:rsidRDefault="00F71FAD" w:rsidP="00282399">
            <w:pPr>
              <w:pStyle w:val="Corpodetexto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Alta</w:t>
            </w:r>
          </w:p>
        </w:tc>
      </w:tr>
      <w:tr w:rsidR="00F71FAD" w:rsidRPr="00077012" w14:paraId="126BB2B9" w14:textId="77777777" w:rsidTr="00282399">
        <w:trPr>
          <w:trHeight w:val="451"/>
        </w:trPr>
        <w:tc>
          <w:tcPr>
            <w:tcW w:w="2417" w:type="dxa"/>
          </w:tcPr>
          <w:p w14:paraId="42D7C04D" w14:textId="77777777" w:rsidR="00F71FAD" w:rsidRPr="00077012" w:rsidRDefault="00F71FAD" w:rsidP="00282399">
            <w:pPr>
              <w:pStyle w:val="Corpodetexto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RNF04</w:t>
            </w:r>
          </w:p>
        </w:tc>
        <w:tc>
          <w:tcPr>
            <w:tcW w:w="2417" w:type="dxa"/>
          </w:tcPr>
          <w:p w14:paraId="69F9254F" w14:textId="77777777" w:rsidR="00F71FAD" w:rsidRPr="00077012" w:rsidRDefault="00F71FAD" w:rsidP="00282399">
            <w:pPr>
              <w:pStyle w:val="Corpodetexto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Interface responsiva para dispositivos móveis</w:t>
            </w:r>
          </w:p>
        </w:tc>
        <w:tc>
          <w:tcPr>
            <w:tcW w:w="2417" w:type="dxa"/>
          </w:tcPr>
          <w:p w14:paraId="161931A7" w14:textId="77777777" w:rsidR="00F71FAD" w:rsidRPr="00077012" w:rsidRDefault="00F71FAD" w:rsidP="00282399">
            <w:pPr>
              <w:pStyle w:val="Corpodetexto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Usabilidade</w:t>
            </w:r>
          </w:p>
        </w:tc>
        <w:tc>
          <w:tcPr>
            <w:tcW w:w="2418" w:type="dxa"/>
          </w:tcPr>
          <w:p w14:paraId="5F9280FF" w14:textId="77777777" w:rsidR="00F71FAD" w:rsidRPr="00077012" w:rsidRDefault="00F71FAD" w:rsidP="00282399">
            <w:pPr>
              <w:pStyle w:val="Corpodetexto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Alta</w:t>
            </w:r>
          </w:p>
        </w:tc>
      </w:tr>
      <w:tr w:rsidR="00F71FAD" w:rsidRPr="00077012" w14:paraId="5483BE31" w14:textId="77777777" w:rsidTr="00282399">
        <w:trPr>
          <w:trHeight w:val="692"/>
        </w:trPr>
        <w:tc>
          <w:tcPr>
            <w:tcW w:w="2417" w:type="dxa"/>
          </w:tcPr>
          <w:p w14:paraId="48B40EE4" w14:textId="77777777" w:rsidR="00F71FAD" w:rsidRPr="00077012" w:rsidRDefault="00F71FAD" w:rsidP="00282399">
            <w:pPr>
              <w:pStyle w:val="Corpodetexto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RNF05</w:t>
            </w:r>
          </w:p>
        </w:tc>
        <w:tc>
          <w:tcPr>
            <w:tcW w:w="2417" w:type="dxa"/>
          </w:tcPr>
          <w:p w14:paraId="3EAC16B2" w14:textId="77777777" w:rsidR="00F71FAD" w:rsidRPr="00077012" w:rsidRDefault="00F71FAD" w:rsidP="00282399">
            <w:pPr>
              <w:pStyle w:val="Corpodetexto"/>
              <w:jc w:val="center"/>
              <w:rPr>
                <w:sz w:val="24"/>
                <w:szCs w:val="24"/>
                <w:lang w:val="pt-BR"/>
              </w:rPr>
            </w:pPr>
            <w:r w:rsidRPr="00077012">
              <w:rPr>
                <w:sz w:val="24"/>
                <w:szCs w:val="24"/>
                <w:lang w:val="pt-BR"/>
              </w:rPr>
              <w:t>Backup automático diário do banco de dados</w:t>
            </w:r>
          </w:p>
        </w:tc>
        <w:tc>
          <w:tcPr>
            <w:tcW w:w="2417" w:type="dxa"/>
          </w:tcPr>
          <w:p w14:paraId="6AEF8AA5" w14:textId="77777777" w:rsidR="00F71FAD" w:rsidRPr="00077012" w:rsidRDefault="00F71FAD" w:rsidP="00282399">
            <w:pPr>
              <w:pStyle w:val="Corpodetexto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Segurança</w:t>
            </w:r>
          </w:p>
        </w:tc>
        <w:tc>
          <w:tcPr>
            <w:tcW w:w="2418" w:type="dxa"/>
          </w:tcPr>
          <w:p w14:paraId="02A6CFEF" w14:textId="77777777" w:rsidR="00F71FAD" w:rsidRPr="00077012" w:rsidRDefault="00F71FAD" w:rsidP="00282399">
            <w:pPr>
              <w:pStyle w:val="Corpodetexto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Alta</w:t>
            </w:r>
          </w:p>
        </w:tc>
      </w:tr>
      <w:tr w:rsidR="00F71FAD" w:rsidRPr="00077012" w14:paraId="72836CEE" w14:textId="77777777" w:rsidTr="00282399">
        <w:trPr>
          <w:trHeight w:val="451"/>
        </w:trPr>
        <w:tc>
          <w:tcPr>
            <w:tcW w:w="2417" w:type="dxa"/>
          </w:tcPr>
          <w:p w14:paraId="5D244ABF" w14:textId="77777777" w:rsidR="00F71FAD" w:rsidRPr="00077012" w:rsidRDefault="00F71FAD" w:rsidP="00282399">
            <w:pPr>
              <w:pStyle w:val="Corpodetexto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RNF06</w:t>
            </w:r>
          </w:p>
        </w:tc>
        <w:tc>
          <w:tcPr>
            <w:tcW w:w="2417" w:type="dxa"/>
          </w:tcPr>
          <w:p w14:paraId="54547646" w14:textId="77777777" w:rsidR="00F71FAD" w:rsidRPr="00077012" w:rsidRDefault="00F71FAD" w:rsidP="00282399">
            <w:pPr>
              <w:pStyle w:val="Corpodetexto"/>
              <w:jc w:val="center"/>
              <w:rPr>
                <w:sz w:val="24"/>
                <w:szCs w:val="24"/>
                <w:lang w:val="pt-BR"/>
              </w:rPr>
            </w:pPr>
            <w:r w:rsidRPr="00077012">
              <w:rPr>
                <w:sz w:val="24"/>
                <w:szCs w:val="24"/>
                <w:lang w:val="pt-BR"/>
              </w:rPr>
              <w:t>Suporte a até 1000 usuários simultâneos</w:t>
            </w:r>
          </w:p>
        </w:tc>
        <w:tc>
          <w:tcPr>
            <w:tcW w:w="2417" w:type="dxa"/>
          </w:tcPr>
          <w:p w14:paraId="474A430E" w14:textId="77777777" w:rsidR="00F71FAD" w:rsidRPr="00077012" w:rsidRDefault="00F71FAD" w:rsidP="00282399">
            <w:pPr>
              <w:pStyle w:val="Corpodetexto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Desempenho</w:t>
            </w:r>
          </w:p>
        </w:tc>
        <w:tc>
          <w:tcPr>
            <w:tcW w:w="2418" w:type="dxa"/>
          </w:tcPr>
          <w:p w14:paraId="06FB51F2" w14:textId="77777777" w:rsidR="00F71FAD" w:rsidRPr="00077012" w:rsidRDefault="00F71FAD" w:rsidP="00282399">
            <w:pPr>
              <w:pStyle w:val="Corpodetexto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Média</w:t>
            </w:r>
          </w:p>
        </w:tc>
      </w:tr>
      <w:tr w:rsidR="00F71FAD" w:rsidRPr="00077012" w14:paraId="3C3B20EB" w14:textId="77777777" w:rsidTr="00282399">
        <w:trPr>
          <w:trHeight w:val="451"/>
        </w:trPr>
        <w:tc>
          <w:tcPr>
            <w:tcW w:w="2417" w:type="dxa"/>
          </w:tcPr>
          <w:p w14:paraId="36F6D342" w14:textId="77777777" w:rsidR="00F71FAD" w:rsidRPr="00077012" w:rsidRDefault="00F71FAD" w:rsidP="00282399">
            <w:pPr>
              <w:pStyle w:val="Corpodetexto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RNF07</w:t>
            </w:r>
          </w:p>
        </w:tc>
        <w:tc>
          <w:tcPr>
            <w:tcW w:w="2417" w:type="dxa"/>
          </w:tcPr>
          <w:p w14:paraId="36135AED" w14:textId="77777777" w:rsidR="00F71FAD" w:rsidRPr="00077012" w:rsidRDefault="00F71FAD" w:rsidP="00282399">
            <w:pPr>
              <w:pStyle w:val="Corpodetexto"/>
              <w:jc w:val="center"/>
              <w:rPr>
                <w:sz w:val="24"/>
                <w:szCs w:val="24"/>
                <w:lang w:val="pt-BR"/>
              </w:rPr>
            </w:pPr>
            <w:r w:rsidRPr="00077012">
              <w:rPr>
                <w:sz w:val="24"/>
                <w:szCs w:val="24"/>
                <w:lang w:val="pt-BR"/>
              </w:rPr>
              <w:t>Documentação técnica completa do sistema</w:t>
            </w:r>
          </w:p>
        </w:tc>
        <w:tc>
          <w:tcPr>
            <w:tcW w:w="2417" w:type="dxa"/>
          </w:tcPr>
          <w:p w14:paraId="1F9408AC" w14:textId="77777777" w:rsidR="00F71FAD" w:rsidRPr="00077012" w:rsidRDefault="00F71FAD" w:rsidP="00282399">
            <w:pPr>
              <w:pStyle w:val="Corpodetexto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Manutenibilidade</w:t>
            </w:r>
          </w:p>
        </w:tc>
        <w:tc>
          <w:tcPr>
            <w:tcW w:w="2418" w:type="dxa"/>
          </w:tcPr>
          <w:p w14:paraId="0D1D6868" w14:textId="77777777" w:rsidR="00F71FAD" w:rsidRPr="00077012" w:rsidRDefault="00F71FAD" w:rsidP="00282399">
            <w:pPr>
              <w:pStyle w:val="Corpodetexto"/>
              <w:jc w:val="center"/>
              <w:rPr>
                <w:sz w:val="24"/>
                <w:szCs w:val="24"/>
              </w:rPr>
            </w:pPr>
            <w:r w:rsidRPr="00077012">
              <w:rPr>
                <w:sz w:val="24"/>
                <w:szCs w:val="24"/>
              </w:rPr>
              <w:t>Média</w:t>
            </w:r>
          </w:p>
        </w:tc>
      </w:tr>
    </w:tbl>
    <w:p w14:paraId="56FC470A" w14:textId="77777777" w:rsidR="00F71FAD" w:rsidRPr="00077012" w:rsidRDefault="00F71FAD" w:rsidP="00F71FAD">
      <w:pPr>
        <w:rPr>
          <w:rFonts w:ascii="Arial" w:hAnsi="Arial" w:cs="Arial"/>
        </w:rPr>
      </w:pPr>
    </w:p>
    <w:p w14:paraId="1040B68A" w14:textId="3DEB111D" w:rsidR="00E56F7D" w:rsidRDefault="00E56F7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lastRenderedPageBreak/>
        <w:t>Fonte: Os autores (2025).</w:t>
      </w:r>
    </w:p>
    <w:p w14:paraId="696CDD40" w14:textId="77777777" w:rsidR="00077012" w:rsidRPr="00077012" w:rsidRDefault="00077012" w:rsidP="00F71FAD">
      <w:pPr>
        <w:rPr>
          <w:rFonts w:ascii="Arial" w:hAnsi="Arial" w:cs="Arial"/>
        </w:rPr>
      </w:pPr>
    </w:p>
    <w:p w14:paraId="4227E2EC" w14:textId="77777777" w:rsidR="00F71FAD" w:rsidRDefault="00F71FAD" w:rsidP="00F71FAD">
      <w:pPr>
        <w:rPr>
          <w:rFonts w:ascii="Arial" w:hAnsi="Arial" w:cs="Arial"/>
          <w:b/>
          <w:bCs/>
        </w:rPr>
      </w:pPr>
      <w:r w:rsidRPr="00077012">
        <w:rPr>
          <w:rFonts w:ascii="Arial" w:hAnsi="Arial" w:cs="Arial"/>
          <w:b/>
          <w:bCs/>
        </w:rPr>
        <w:t>2.3 Modelagem do Sistema</w:t>
      </w:r>
    </w:p>
    <w:p w14:paraId="549EFC7A" w14:textId="77777777" w:rsidR="00077012" w:rsidRPr="00077012" w:rsidRDefault="00077012" w:rsidP="00F71FAD">
      <w:pPr>
        <w:rPr>
          <w:rFonts w:ascii="Arial" w:hAnsi="Arial" w:cs="Arial"/>
        </w:rPr>
      </w:pPr>
    </w:p>
    <w:p w14:paraId="6A5F4047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A modelagem do sistema foi realizada através de diagramas UML e de dados, </w:t>
      </w:r>
    </w:p>
    <w:p w14:paraId="0AC84D8A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seguindo as melhores práticas de engenharia de software. O Diagrama de Casos de </w:t>
      </w:r>
    </w:p>
    <w:p w14:paraId="0F394EF4" w14:textId="6331DBC0" w:rsidR="00F71FAD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>Uso (Figura 1) define as interações dos atores (Aluno e Funcionário) com o sistema.</w:t>
      </w:r>
    </w:p>
    <w:p w14:paraId="34A87147" w14:textId="77777777" w:rsidR="00077012" w:rsidRPr="00077012" w:rsidRDefault="00077012" w:rsidP="00F71FAD">
      <w:pPr>
        <w:rPr>
          <w:rFonts w:ascii="Arial" w:hAnsi="Arial" w:cs="Arial"/>
        </w:rPr>
      </w:pPr>
    </w:p>
    <w:p w14:paraId="2496AA9A" w14:textId="77777777" w:rsidR="00F71FAD" w:rsidRDefault="00F71FAD" w:rsidP="00F71FAD">
      <w:pPr>
        <w:rPr>
          <w:rFonts w:ascii="Arial" w:hAnsi="Arial" w:cs="Arial"/>
          <w:b/>
          <w:bCs/>
        </w:rPr>
      </w:pPr>
      <w:r w:rsidRPr="00077012">
        <w:rPr>
          <w:rFonts w:ascii="Arial" w:hAnsi="Arial" w:cs="Arial"/>
          <w:b/>
          <w:bCs/>
        </w:rPr>
        <w:t>Figura 1 – Diagrama de Casos de Uso do SAGE</w:t>
      </w:r>
    </w:p>
    <w:p w14:paraId="705C8C5E" w14:textId="77777777" w:rsidR="00077012" w:rsidRPr="00077012" w:rsidRDefault="00077012" w:rsidP="00F71FAD">
      <w:pPr>
        <w:rPr>
          <w:rFonts w:ascii="Arial" w:hAnsi="Arial" w:cs="Arial"/>
        </w:rPr>
      </w:pPr>
    </w:p>
    <w:p w14:paraId="431BA61E" w14:textId="273E1BD4" w:rsidR="00F71FAD" w:rsidRPr="00077012" w:rsidRDefault="00E56F7D" w:rsidP="00F71FAD">
      <w:pPr>
        <w:rPr>
          <w:rFonts w:ascii="Arial" w:hAnsi="Arial" w:cs="Arial"/>
        </w:rPr>
      </w:pPr>
      <w:r w:rsidRPr="00077012">
        <w:rPr>
          <w:rFonts w:ascii="Arial" w:hAnsi="Arial" w:cs="Arial"/>
          <w:noProof/>
          <w:color w:val="00000A"/>
          <w:spacing w:val="-5"/>
        </w:rPr>
        <w:drawing>
          <wp:inline distT="0" distB="0" distL="0" distR="0" wp14:anchorId="14BE58E1" wp14:editId="70C66FCC">
            <wp:extent cx="5400040" cy="2926088"/>
            <wp:effectExtent l="0" t="0" r="0" b="7620"/>
            <wp:docPr id="1435197871" name="Imagem 7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97871" name="Imagem 7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26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0B461" w14:textId="729B384B" w:rsidR="00F71FAD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>Fonte:</w:t>
      </w:r>
      <w:r w:rsidR="00E56F7D" w:rsidRPr="00077012">
        <w:rPr>
          <w:rFonts w:ascii="Arial" w:hAnsi="Arial" w:cs="Arial"/>
        </w:rPr>
        <w:t xml:space="preserve"> Os</w:t>
      </w:r>
      <w:r w:rsidRPr="00077012">
        <w:rPr>
          <w:rFonts w:ascii="Arial" w:hAnsi="Arial" w:cs="Arial"/>
        </w:rPr>
        <w:t xml:space="preserve"> </w:t>
      </w:r>
      <w:r w:rsidR="00E56F7D" w:rsidRPr="00077012">
        <w:rPr>
          <w:rFonts w:ascii="Arial" w:hAnsi="Arial" w:cs="Arial"/>
        </w:rPr>
        <w:t xml:space="preserve">autores </w:t>
      </w:r>
      <w:r w:rsidRPr="00077012">
        <w:rPr>
          <w:rFonts w:ascii="Arial" w:hAnsi="Arial" w:cs="Arial"/>
        </w:rPr>
        <w:t>(2025).</w:t>
      </w:r>
    </w:p>
    <w:p w14:paraId="782744DB" w14:textId="77777777" w:rsidR="00077012" w:rsidRPr="00077012" w:rsidRDefault="00077012" w:rsidP="00F71FAD">
      <w:pPr>
        <w:rPr>
          <w:rFonts w:ascii="Arial" w:hAnsi="Arial" w:cs="Arial"/>
        </w:rPr>
      </w:pPr>
    </w:p>
    <w:p w14:paraId="54E39DEF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A modelagem do banco de dados foi realizada por meio dos diagramas MER </w:t>
      </w:r>
    </w:p>
    <w:p w14:paraId="08A3FE76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(Modelo Entidade-Relacionamento) e DER (Diagrama Entidade-Relacionamento), </w:t>
      </w:r>
    </w:p>
    <w:p w14:paraId="54D86B10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que representam as tabelas, atributos e relações entre os dados. Tal como aplicado </w:t>
      </w:r>
    </w:p>
    <w:p w14:paraId="6DEED316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por Cardim et al. (2024) em sistema similar, o modelo contempla entidades como </w:t>
      </w:r>
    </w:p>
    <w:p w14:paraId="68848E80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Usuario, </w:t>
      </w:r>
      <w:proofErr w:type="spellStart"/>
      <w:r w:rsidRPr="00077012">
        <w:rPr>
          <w:rFonts w:ascii="Arial" w:hAnsi="Arial" w:cs="Arial"/>
        </w:rPr>
        <w:t>Inscricao</w:t>
      </w:r>
      <w:proofErr w:type="spellEnd"/>
      <w:r w:rsidRPr="00077012">
        <w:rPr>
          <w:rFonts w:ascii="Arial" w:hAnsi="Arial" w:cs="Arial"/>
        </w:rPr>
        <w:t xml:space="preserve">, Turma e Modalidade, permitindo que o fluxo de informações seja </w:t>
      </w:r>
    </w:p>
    <w:p w14:paraId="79D49ACB" w14:textId="7E24E57B" w:rsidR="00F71FAD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>estruturado de forma lógica e eficiente.</w:t>
      </w:r>
    </w:p>
    <w:p w14:paraId="19909658" w14:textId="77777777" w:rsidR="00077012" w:rsidRPr="00077012" w:rsidRDefault="00077012" w:rsidP="00F71FAD">
      <w:pPr>
        <w:rPr>
          <w:rFonts w:ascii="Arial" w:hAnsi="Arial" w:cs="Arial"/>
        </w:rPr>
      </w:pPr>
    </w:p>
    <w:p w14:paraId="6C43485E" w14:textId="77777777" w:rsidR="00F71FAD" w:rsidRDefault="00F71FAD" w:rsidP="00F71FAD">
      <w:pPr>
        <w:rPr>
          <w:rFonts w:ascii="Arial" w:hAnsi="Arial" w:cs="Arial"/>
          <w:b/>
          <w:bCs/>
        </w:rPr>
      </w:pPr>
      <w:r w:rsidRPr="00077012">
        <w:rPr>
          <w:rFonts w:ascii="Arial" w:hAnsi="Arial" w:cs="Arial"/>
          <w:b/>
          <w:bCs/>
        </w:rPr>
        <w:lastRenderedPageBreak/>
        <w:t>2.4 Metodologia e Processo de Desenvolvimento</w:t>
      </w:r>
    </w:p>
    <w:p w14:paraId="08584E9F" w14:textId="77777777" w:rsidR="00077012" w:rsidRPr="00077012" w:rsidRDefault="00077012" w:rsidP="00F71FAD">
      <w:pPr>
        <w:rPr>
          <w:rFonts w:ascii="Arial" w:hAnsi="Arial" w:cs="Arial"/>
        </w:rPr>
      </w:pPr>
    </w:p>
    <w:p w14:paraId="5536347C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Este trabalho caracteriza-se como pesquisa aplicada, com abordagem </w:t>
      </w:r>
      <w:proofErr w:type="spellStart"/>
      <w:r w:rsidRPr="00077012">
        <w:rPr>
          <w:rFonts w:ascii="Arial" w:hAnsi="Arial" w:cs="Arial"/>
        </w:rPr>
        <w:t>quali</w:t>
      </w:r>
      <w:proofErr w:type="spellEnd"/>
      <w:r w:rsidRPr="00077012">
        <w:rPr>
          <w:rFonts w:ascii="Arial" w:hAnsi="Arial" w:cs="Arial"/>
        </w:rPr>
        <w:t>-</w:t>
      </w:r>
    </w:p>
    <w:p w14:paraId="5A254603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quantitativa e configuração de estudo de caso. O desenvolvimento seguiu </w:t>
      </w:r>
    </w:p>
    <w:p w14:paraId="6FE87AFD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metodologia ágil com as seguintes etapas: (1) Levantamento de requisitos via </w:t>
      </w:r>
    </w:p>
    <w:p w14:paraId="116A3056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questionários; (2) Análise de processos; (3) Modelagem do sistema; (4) </w:t>
      </w:r>
    </w:p>
    <w:p w14:paraId="22D7E363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Desenvolvimento; (5) Testes. A divisão de tarefas foi gerenciada através de uma </w:t>
      </w:r>
    </w:p>
    <w:p w14:paraId="27F6C4EB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>Matriz RACI (</w:t>
      </w:r>
      <w:proofErr w:type="spellStart"/>
      <w:r w:rsidRPr="00077012">
        <w:rPr>
          <w:rFonts w:ascii="Arial" w:hAnsi="Arial" w:cs="Arial"/>
        </w:rPr>
        <w:t>Responsible</w:t>
      </w:r>
      <w:proofErr w:type="spellEnd"/>
      <w:r w:rsidRPr="00077012">
        <w:rPr>
          <w:rFonts w:ascii="Arial" w:hAnsi="Arial" w:cs="Arial"/>
        </w:rPr>
        <w:t xml:space="preserve">, </w:t>
      </w:r>
      <w:proofErr w:type="spellStart"/>
      <w:r w:rsidRPr="00077012">
        <w:rPr>
          <w:rFonts w:ascii="Arial" w:hAnsi="Arial" w:cs="Arial"/>
        </w:rPr>
        <w:t>Accountable</w:t>
      </w:r>
      <w:proofErr w:type="spellEnd"/>
      <w:r w:rsidRPr="00077012">
        <w:rPr>
          <w:rFonts w:ascii="Arial" w:hAnsi="Arial" w:cs="Arial"/>
        </w:rPr>
        <w:t xml:space="preserve">, </w:t>
      </w:r>
      <w:proofErr w:type="spellStart"/>
      <w:r w:rsidRPr="00077012">
        <w:rPr>
          <w:rFonts w:ascii="Arial" w:hAnsi="Arial" w:cs="Arial"/>
        </w:rPr>
        <w:t>Consulted</w:t>
      </w:r>
      <w:proofErr w:type="spellEnd"/>
      <w:r w:rsidRPr="00077012">
        <w:rPr>
          <w:rFonts w:ascii="Arial" w:hAnsi="Arial" w:cs="Arial"/>
        </w:rPr>
        <w:t xml:space="preserve">, </w:t>
      </w:r>
      <w:proofErr w:type="spellStart"/>
      <w:r w:rsidRPr="00077012">
        <w:rPr>
          <w:rFonts w:ascii="Arial" w:hAnsi="Arial" w:cs="Arial"/>
        </w:rPr>
        <w:t>Informed</w:t>
      </w:r>
      <w:proofErr w:type="spellEnd"/>
      <w:r w:rsidRPr="00077012">
        <w:rPr>
          <w:rFonts w:ascii="Arial" w:hAnsi="Arial" w:cs="Arial"/>
        </w:rPr>
        <w:t xml:space="preserve">), garantindo o trabalho </w:t>
      </w:r>
    </w:p>
    <w:p w14:paraId="6C3C2A45" w14:textId="4F3B108D" w:rsidR="00F71FAD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>colaborativo e a governança do projeto.</w:t>
      </w:r>
    </w:p>
    <w:p w14:paraId="68E6E166" w14:textId="77777777" w:rsidR="00077012" w:rsidRPr="00077012" w:rsidRDefault="00077012" w:rsidP="00F71FAD">
      <w:pPr>
        <w:rPr>
          <w:rFonts w:ascii="Arial" w:hAnsi="Arial" w:cs="Arial"/>
        </w:rPr>
      </w:pPr>
    </w:p>
    <w:p w14:paraId="56FE8A80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>O sistema foi desenvolvido utilizando uma arquitetura web com </w:t>
      </w:r>
      <w:proofErr w:type="spellStart"/>
      <w:r w:rsidRPr="00077012">
        <w:rPr>
          <w:rFonts w:ascii="Arial" w:hAnsi="Arial" w:cs="Arial"/>
          <w:b/>
          <w:bCs/>
        </w:rPr>
        <w:t>Frontend</w:t>
      </w:r>
      <w:proofErr w:type="spellEnd"/>
      <w:r w:rsidRPr="00077012">
        <w:rPr>
          <w:rFonts w:ascii="Arial" w:hAnsi="Arial" w:cs="Arial"/>
        </w:rPr>
        <w:t xml:space="preserve"> em </w:t>
      </w:r>
    </w:p>
    <w:p w14:paraId="6A973003" w14:textId="77777777" w:rsidR="00077012" w:rsidRDefault="00F71FAD" w:rsidP="00F71FAD">
      <w:pPr>
        <w:rPr>
          <w:rFonts w:ascii="Arial" w:hAnsi="Arial" w:cs="Arial"/>
          <w:b/>
          <w:bCs/>
        </w:rPr>
      </w:pPr>
      <w:r w:rsidRPr="00077012">
        <w:rPr>
          <w:rFonts w:ascii="Arial" w:hAnsi="Arial" w:cs="Arial"/>
        </w:rPr>
        <w:t xml:space="preserve">HTML5, CSS3 e </w:t>
      </w:r>
      <w:proofErr w:type="spellStart"/>
      <w:r w:rsidRPr="00077012">
        <w:rPr>
          <w:rFonts w:ascii="Arial" w:hAnsi="Arial" w:cs="Arial"/>
        </w:rPr>
        <w:t>JavaScript</w:t>
      </w:r>
      <w:proofErr w:type="spellEnd"/>
      <w:r w:rsidRPr="00077012">
        <w:rPr>
          <w:rFonts w:ascii="Arial" w:hAnsi="Arial" w:cs="Arial"/>
        </w:rPr>
        <w:t>; </w:t>
      </w:r>
      <w:proofErr w:type="spellStart"/>
      <w:r w:rsidRPr="00077012">
        <w:rPr>
          <w:rFonts w:ascii="Arial" w:hAnsi="Arial" w:cs="Arial"/>
          <w:b/>
          <w:bCs/>
        </w:rPr>
        <w:t>Backend</w:t>
      </w:r>
      <w:proofErr w:type="spellEnd"/>
      <w:r w:rsidRPr="00077012">
        <w:rPr>
          <w:rFonts w:ascii="Arial" w:hAnsi="Arial" w:cs="Arial"/>
        </w:rPr>
        <w:t> em PHP com padrão MVC; </w:t>
      </w:r>
      <w:r w:rsidRPr="00077012">
        <w:rPr>
          <w:rFonts w:ascii="Arial" w:hAnsi="Arial" w:cs="Arial"/>
          <w:b/>
          <w:bCs/>
        </w:rPr>
        <w:t xml:space="preserve">Banco de </w:t>
      </w:r>
    </w:p>
    <w:p w14:paraId="09B0AE45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  <w:b/>
          <w:bCs/>
        </w:rPr>
        <w:t>Dados</w:t>
      </w:r>
      <w:r w:rsidRPr="00077012">
        <w:rPr>
          <w:rFonts w:ascii="Arial" w:hAnsi="Arial" w:cs="Arial"/>
        </w:rPr>
        <w:t xml:space="preserve"> MySQL; e servidor Apache. Essa combinação garante fácil manutenção, </w:t>
      </w:r>
    </w:p>
    <w:p w14:paraId="5B2E771A" w14:textId="4519CBEA" w:rsidR="00F71FAD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>escalabilidade e baixo custo de hospedagem.</w:t>
      </w:r>
    </w:p>
    <w:p w14:paraId="3F1084CD" w14:textId="77777777" w:rsidR="00077012" w:rsidRPr="00077012" w:rsidRDefault="00077012" w:rsidP="00F71FAD">
      <w:pPr>
        <w:rPr>
          <w:rFonts w:ascii="Arial" w:hAnsi="Arial" w:cs="Arial"/>
        </w:rPr>
      </w:pPr>
    </w:p>
    <w:p w14:paraId="209BF8CA" w14:textId="77777777" w:rsidR="00F71FAD" w:rsidRDefault="00F71FAD" w:rsidP="00F71FAD">
      <w:pPr>
        <w:rPr>
          <w:rFonts w:ascii="Arial" w:hAnsi="Arial" w:cs="Arial"/>
          <w:b/>
          <w:bCs/>
        </w:rPr>
      </w:pPr>
      <w:r w:rsidRPr="00077012">
        <w:rPr>
          <w:rFonts w:ascii="Arial" w:hAnsi="Arial" w:cs="Arial"/>
          <w:b/>
          <w:bCs/>
        </w:rPr>
        <w:t>2.5 Interface e Funcionalidades do Sistema</w:t>
      </w:r>
    </w:p>
    <w:p w14:paraId="2496EAA1" w14:textId="77777777" w:rsidR="00077012" w:rsidRPr="00077012" w:rsidRDefault="00077012" w:rsidP="00F71FAD">
      <w:pPr>
        <w:rPr>
          <w:rFonts w:ascii="Arial" w:hAnsi="Arial" w:cs="Arial"/>
        </w:rPr>
      </w:pPr>
    </w:p>
    <w:p w14:paraId="2F9EF74B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O SAGE possui uma interface web responsiva, desenvolvida para ser intuitiva e </w:t>
      </w:r>
    </w:p>
    <w:p w14:paraId="1AA416C8" w14:textId="4CB3FA87" w:rsidR="00F71FAD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>acessível. A Figura 2 ilustra a tela de login, ponto de entrada do sistema.</w:t>
      </w:r>
    </w:p>
    <w:p w14:paraId="0CE74461" w14:textId="77777777" w:rsidR="00077012" w:rsidRPr="00077012" w:rsidRDefault="00077012" w:rsidP="00F71FAD">
      <w:pPr>
        <w:rPr>
          <w:rFonts w:ascii="Arial" w:hAnsi="Arial" w:cs="Arial"/>
        </w:rPr>
      </w:pPr>
    </w:p>
    <w:p w14:paraId="240AAF61" w14:textId="77777777" w:rsidR="00F71FAD" w:rsidRPr="00077012" w:rsidRDefault="00F71FAD" w:rsidP="00F71FAD">
      <w:pPr>
        <w:rPr>
          <w:rFonts w:ascii="Arial" w:hAnsi="Arial" w:cs="Arial"/>
          <w:b/>
          <w:bCs/>
        </w:rPr>
      </w:pPr>
      <w:r w:rsidRPr="00077012">
        <w:rPr>
          <w:rFonts w:ascii="Arial" w:hAnsi="Arial" w:cs="Arial"/>
          <w:b/>
          <w:bCs/>
        </w:rPr>
        <w:t>Figura 2 – Tela de Login do SAGE</w:t>
      </w:r>
    </w:p>
    <w:p w14:paraId="4687C844" w14:textId="621AB22A" w:rsidR="00E56F7D" w:rsidRPr="00077012" w:rsidRDefault="00E56F7D" w:rsidP="00F71FAD">
      <w:pPr>
        <w:rPr>
          <w:rFonts w:ascii="Arial" w:hAnsi="Arial" w:cs="Arial"/>
        </w:rPr>
      </w:pPr>
      <w:r w:rsidRPr="00077012">
        <w:rPr>
          <w:rFonts w:ascii="Arial" w:hAnsi="Arial" w:cs="Arial"/>
          <w:noProof/>
        </w:rPr>
        <w:lastRenderedPageBreak/>
        <w:drawing>
          <wp:inline distT="0" distB="0" distL="0" distR="0" wp14:anchorId="3531F0D1" wp14:editId="66B2B494">
            <wp:extent cx="5400040" cy="3021451"/>
            <wp:effectExtent l="0" t="0" r="0" b="7620"/>
            <wp:docPr id="777803064" name="Imagem 14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03064" name="Imagem 14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21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E2FEA" w14:textId="77777777" w:rsidR="00F71FAD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>Fonte: Os autores (2025).</w:t>
      </w:r>
    </w:p>
    <w:p w14:paraId="18CC0485" w14:textId="77777777" w:rsidR="00077012" w:rsidRPr="00077012" w:rsidRDefault="00077012" w:rsidP="00F71FAD">
      <w:pPr>
        <w:rPr>
          <w:rFonts w:ascii="Arial" w:hAnsi="Arial" w:cs="Arial"/>
        </w:rPr>
      </w:pPr>
    </w:p>
    <w:p w14:paraId="6352145B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Após o login, o usuário (aluno) pode realizar seu cadastro completo (Figura 3), </w:t>
      </w:r>
    </w:p>
    <w:p w14:paraId="6742F17C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incluindo dados pessoais, de contato e endereço. O processo inclui a </w:t>
      </w:r>
    </w:p>
    <w:p w14:paraId="7260B77B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obrigatoriedade de aceitar a Política de Privacidade, elaborada em conformidade </w:t>
      </w:r>
    </w:p>
    <w:p w14:paraId="5E5D16C2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>com a LGPD (Lei 13.709/2018), e responder ao questionário PAR-Q (</w:t>
      </w:r>
      <w:proofErr w:type="spellStart"/>
      <w:r w:rsidRPr="00077012">
        <w:rPr>
          <w:rFonts w:ascii="Arial" w:hAnsi="Arial" w:cs="Arial"/>
        </w:rPr>
        <w:t>Physical</w:t>
      </w:r>
      <w:proofErr w:type="spellEnd"/>
      <w:r w:rsidRPr="00077012">
        <w:rPr>
          <w:rFonts w:ascii="Arial" w:hAnsi="Arial" w:cs="Arial"/>
        </w:rPr>
        <w:t xml:space="preserve"> </w:t>
      </w:r>
    </w:p>
    <w:p w14:paraId="18310C76" w14:textId="036BEC83" w:rsidR="00F71FAD" w:rsidRDefault="00F71FAD" w:rsidP="00F71FAD">
      <w:pPr>
        <w:rPr>
          <w:rFonts w:ascii="Arial" w:hAnsi="Arial" w:cs="Arial"/>
        </w:rPr>
      </w:pPr>
      <w:proofErr w:type="spellStart"/>
      <w:r w:rsidRPr="00077012">
        <w:rPr>
          <w:rFonts w:ascii="Arial" w:hAnsi="Arial" w:cs="Arial"/>
        </w:rPr>
        <w:t>Activity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Readiness</w:t>
      </w:r>
      <w:proofErr w:type="spellEnd"/>
      <w:r w:rsidRPr="00077012">
        <w:rPr>
          <w:rFonts w:ascii="Arial" w:hAnsi="Arial" w:cs="Arial"/>
        </w:rPr>
        <w:t xml:space="preserve"> </w:t>
      </w:r>
      <w:proofErr w:type="spellStart"/>
      <w:r w:rsidRPr="00077012">
        <w:rPr>
          <w:rFonts w:ascii="Arial" w:hAnsi="Arial" w:cs="Arial"/>
        </w:rPr>
        <w:t>Questionnaire</w:t>
      </w:r>
      <w:proofErr w:type="spellEnd"/>
      <w:r w:rsidRPr="00077012">
        <w:rPr>
          <w:rFonts w:ascii="Arial" w:hAnsi="Arial" w:cs="Arial"/>
        </w:rPr>
        <w:t>) para garantir a segurança nas atividades físicas.</w:t>
      </w:r>
    </w:p>
    <w:p w14:paraId="7016EFE9" w14:textId="77777777" w:rsidR="00077012" w:rsidRPr="00077012" w:rsidRDefault="00077012" w:rsidP="00F71FAD">
      <w:pPr>
        <w:rPr>
          <w:rFonts w:ascii="Arial" w:hAnsi="Arial" w:cs="Arial"/>
        </w:rPr>
      </w:pPr>
    </w:p>
    <w:p w14:paraId="2CB7C649" w14:textId="77777777" w:rsidR="00F71FAD" w:rsidRDefault="00F71FAD" w:rsidP="00F71FAD">
      <w:pPr>
        <w:rPr>
          <w:rFonts w:ascii="Arial" w:hAnsi="Arial" w:cs="Arial"/>
          <w:b/>
          <w:bCs/>
        </w:rPr>
      </w:pPr>
      <w:r w:rsidRPr="00077012">
        <w:rPr>
          <w:rFonts w:ascii="Arial" w:hAnsi="Arial" w:cs="Arial"/>
          <w:b/>
          <w:bCs/>
        </w:rPr>
        <w:t>Figura 3 – Tela de Cadastro e Inscrição do SAGE</w:t>
      </w:r>
    </w:p>
    <w:p w14:paraId="568D049F" w14:textId="77777777" w:rsidR="00077012" w:rsidRPr="00077012" w:rsidRDefault="00077012" w:rsidP="00F71FAD">
      <w:pPr>
        <w:rPr>
          <w:rFonts w:ascii="Arial" w:hAnsi="Arial" w:cs="Arial"/>
        </w:rPr>
      </w:pPr>
    </w:p>
    <w:p w14:paraId="5F9F0EAD" w14:textId="77777777" w:rsidR="00E56F7D" w:rsidRPr="00077012" w:rsidRDefault="00E56F7D" w:rsidP="00F71FAD">
      <w:pPr>
        <w:rPr>
          <w:rFonts w:ascii="Arial" w:hAnsi="Arial" w:cs="Arial"/>
        </w:rPr>
      </w:pPr>
      <w:r w:rsidRPr="00077012">
        <w:rPr>
          <w:rFonts w:ascii="Arial" w:hAnsi="Arial" w:cs="Arial"/>
          <w:noProof/>
        </w:rPr>
        <w:lastRenderedPageBreak/>
        <w:drawing>
          <wp:inline distT="0" distB="0" distL="0" distR="0" wp14:anchorId="796A171E" wp14:editId="7E60E80A">
            <wp:extent cx="5400040" cy="2802552"/>
            <wp:effectExtent l="0" t="0" r="0" b="0"/>
            <wp:docPr id="605486144" name="Imagem 15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86144" name="Imagem 15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02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740E6" w14:textId="40D74860" w:rsidR="00E56F7D" w:rsidRPr="00077012" w:rsidRDefault="00E56F7D" w:rsidP="00F71FAD">
      <w:pPr>
        <w:rPr>
          <w:rFonts w:ascii="Arial" w:hAnsi="Arial" w:cs="Arial"/>
        </w:rPr>
      </w:pPr>
      <w:r w:rsidRPr="00077012">
        <w:rPr>
          <w:rFonts w:ascii="Arial" w:hAnsi="Arial" w:cs="Arial"/>
          <w:noProof/>
          <w:color w:val="00000A"/>
        </w:rPr>
        <w:drawing>
          <wp:inline distT="0" distB="0" distL="0" distR="0" wp14:anchorId="1E005B0D" wp14:editId="2329319C">
            <wp:extent cx="5400040" cy="2819641"/>
            <wp:effectExtent l="0" t="0" r="0" b="0"/>
            <wp:docPr id="888656967" name="Imagem 16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56967" name="Imagem 16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19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FD060" w14:textId="7402ED51" w:rsidR="00F71FAD" w:rsidRP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>Fonte: Os autores (2025).</w:t>
      </w:r>
    </w:p>
    <w:p w14:paraId="74C58EA4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>Uma das funcionalidades centrais do sistema é a </w:t>
      </w:r>
      <w:r w:rsidRPr="00077012">
        <w:rPr>
          <w:rFonts w:ascii="Arial" w:hAnsi="Arial" w:cs="Arial"/>
          <w:b/>
          <w:bCs/>
        </w:rPr>
        <w:t>Carteira Digital do Aluno</w:t>
      </w:r>
      <w:r w:rsidRPr="00077012">
        <w:rPr>
          <w:rFonts w:ascii="Arial" w:hAnsi="Arial" w:cs="Arial"/>
        </w:rPr>
        <w:t> (Figura</w:t>
      </w:r>
    </w:p>
    <w:p w14:paraId="0678F0B3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 4), que consolida informações pessoais, a modalidade esportiva inscrita, horários </w:t>
      </w:r>
    </w:p>
    <w:p w14:paraId="45EB945F" w14:textId="77777777" w:rsid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das aulas e um QR </w:t>
      </w:r>
      <w:proofErr w:type="spellStart"/>
      <w:r w:rsidRPr="00077012">
        <w:rPr>
          <w:rFonts w:ascii="Arial" w:hAnsi="Arial" w:cs="Arial"/>
        </w:rPr>
        <w:t>code</w:t>
      </w:r>
      <w:proofErr w:type="spellEnd"/>
      <w:r w:rsidRPr="00077012">
        <w:rPr>
          <w:rFonts w:ascii="Arial" w:hAnsi="Arial" w:cs="Arial"/>
        </w:rPr>
        <w:t xml:space="preserve"> único. Este QR </w:t>
      </w:r>
      <w:proofErr w:type="spellStart"/>
      <w:r w:rsidRPr="00077012">
        <w:rPr>
          <w:rFonts w:ascii="Arial" w:hAnsi="Arial" w:cs="Arial"/>
        </w:rPr>
        <w:t>code</w:t>
      </w:r>
      <w:proofErr w:type="spellEnd"/>
      <w:r w:rsidRPr="00077012">
        <w:rPr>
          <w:rFonts w:ascii="Arial" w:hAnsi="Arial" w:cs="Arial"/>
        </w:rPr>
        <w:t xml:space="preserve"> é utilizado para o controle de </w:t>
      </w:r>
    </w:p>
    <w:p w14:paraId="2299E8D0" w14:textId="68B6BFDE" w:rsidR="00F71FAD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>frequência de forma rápida e precisa, eliminando a necessidade de listas de papel.</w:t>
      </w:r>
    </w:p>
    <w:p w14:paraId="34E9BD77" w14:textId="77777777" w:rsidR="00077012" w:rsidRPr="00077012" w:rsidRDefault="00077012" w:rsidP="00F71FAD">
      <w:pPr>
        <w:rPr>
          <w:rFonts w:ascii="Arial" w:hAnsi="Arial" w:cs="Arial"/>
        </w:rPr>
      </w:pPr>
    </w:p>
    <w:p w14:paraId="058549CF" w14:textId="77777777" w:rsidR="00F71FAD" w:rsidRP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  <w:b/>
          <w:bCs/>
        </w:rPr>
        <w:t>Figura 4 – Carteira Digital do Aluno no SAGE</w:t>
      </w:r>
    </w:p>
    <w:p w14:paraId="5678FE8A" w14:textId="77777777" w:rsidR="00253DFD" w:rsidRDefault="00E56F7D" w:rsidP="00F71FAD">
      <w:pPr>
        <w:rPr>
          <w:rFonts w:ascii="Arial" w:hAnsi="Arial" w:cs="Arial"/>
        </w:rPr>
      </w:pPr>
      <w:r w:rsidRPr="00077012">
        <w:rPr>
          <w:rFonts w:ascii="Arial" w:hAnsi="Arial" w:cs="Arial"/>
          <w:noProof/>
          <w:color w:val="00000A"/>
        </w:rPr>
        <w:lastRenderedPageBreak/>
        <w:drawing>
          <wp:inline distT="0" distB="0" distL="0" distR="0" wp14:anchorId="39F052C1" wp14:editId="06165E38">
            <wp:extent cx="5400040" cy="2776919"/>
            <wp:effectExtent l="0" t="0" r="0" b="4445"/>
            <wp:docPr id="723380605" name="Imagem 19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80605" name="Imagem 19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76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882FF" w14:textId="39A6FE5D" w:rsidR="00F71FAD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>Fonte: Os autores (2025).</w:t>
      </w:r>
    </w:p>
    <w:p w14:paraId="6B29B238" w14:textId="77777777" w:rsidR="00253DFD" w:rsidRPr="00077012" w:rsidRDefault="00253DFD" w:rsidP="00F71FAD">
      <w:pPr>
        <w:rPr>
          <w:rFonts w:ascii="Arial" w:hAnsi="Arial" w:cs="Arial"/>
        </w:rPr>
      </w:pPr>
    </w:p>
    <w:p w14:paraId="17D62CE2" w14:textId="77777777" w:rsidR="00F71FAD" w:rsidRDefault="00F71FAD" w:rsidP="00F71FAD">
      <w:pPr>
        <w:rPr>
          <w:rFonts w:ascii="Arial" w:hAnsi="Arial" w:cs="Arial"/>
          <w:b/>
          <w:bCs/>
        </w:rPr>
      </w:pPr>
      <w:r w:rsidRPr="00077012">
        <w:rPr>
          <w:rFonts w:ascii="Arial" w:hAnsi="Arial" w:cs="Arial"/>
          <w:b/>
          <w:bCs/>
        </w:rPr>
        <w:t>3 CONSIDERAÇÕES FINAIS</w:t>
      </w:r>
    </w:p>
    <w:p w14:paraId="2D14A26E" w14:textId="77777777" w:rsidR="00253DFD" w:rsidRPr="00077012" w:rsidRDefault="00253DFD" w:rsidP="00F71FAD">
      <w:pPr>
        <w:rPr>
          <w:rFonts w:ascii="Arial" w:hAnsi="Arial" w:cs="Arial"/>
        </w:rPr>
      </w:pPr>
    </w:p>
    <w:p w14:paraId="4B368010" w14:textId="77777777" w:rsidR="00253DFD" w:rsidRDefault="00F71FAD" w:rsidP="00077012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O desenvolvimento do sistema SAGE possibilitou compreender, de forma prática, </w:t>
      </w:r>
    </w:p>
    <w:p w14:paraId="7D48BBDB" w14:textId="77777777" w:rsidR="00253DFD" w:rsidRDefault="00F71FAD" w:rsidP="00077012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como a tecnologia pode contribuir para a solução de problemas reais na gestão </w:t>
      </w:r>
    </w:p>
    <w:p w14:paraId="59A63120" w14:textId="77777777" w:rsidR="00253DFD" w:rsidRDefault="00F71FAD" w:rsidP="00077012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esportiva municipal. A pesquisa confirmou a hipótese inicial de que a informatização </w:t>
      </w:r>
    </w:p>
    <w:p w14:paraId="34BA64E0" w14:textId="77777777" w:rsidR="00253DFD" w:rsidRDefault="00F71FAD" w:rsidP="00077012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promove ganhos significativos de eficiência, transparência e acessibilidade. A </w:t>
      </w:r>
    </w:p>
    <w:p w14:paraId="7CFD92C7" w14:textId="77777777" w:rsidR="00253DFD" w:rsidRDefault="00F71FAD" w:rsidP="00077012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estimativa, baseada na análise dos processos manuais, é de uma redução de </w:t>
      </w:r>
    </w:p>
    <w:p w14:paraId="0E848F14" w14:textId="6DBCBF23" w:rsidR="00F71FAD" w:rsidRPr="00077012" w:rsidRDefault="00F71FAD" w:rsidP="00077012">
      <w:pPr>
        <w:rPr>
          <w:rFonts w:ascii="Arial" w:hAnsi="Arial" w:cs="Arial"/>
        </w:rPr>
      </w:pPr>
      <w:r w:rsidRPr="00077012">
        <w:rPr>
          <w:rFonts w:ascii="Arial" w:hAnsi="Arial" w:cs="Arial"/>
        </w:rPr>
        <w:t>aproximadamente 70% em falhas administrativas e retrabalho.</w:t>
      </w:r>
    </w:p>
    <w:p w14:paraId="1B4B7F6B" w14:textId="77777777" w:rsidR="00253DFD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A abordagem tecnológica adotada, seguindo os princípios defendidos por Franklin e </w:t>
      </w:r>
    </w:p>
    <w:p w14:paraId="2913D61C" w14:textId="77777777" w:rsidR="00253DFD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Samuel Filho (2020), mostrou-se adequada para o contexto da gestão pública </w:t>
      </w:r>
    </w:p>
    <w:p w14:paraId="07E54346" w14:textId="77777777" w:rsidR="00253DFD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municipal, oferecendo baixo custo de implementação e facilidade de manutenção. O </w:t>
      </w:r>
    </w:p>
    <w:p w14:paraId="56B8DB01" w14:textId="77777777" w:rsidR="00253DFD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sistema atende aos objetivos específicos propostos, automatizando o cadastro, </w:t>
      </w:r>
    </w:p>
    <w:p w14:paraId="0E71B5DB" w14:textId="01528B5B" w:rsidR="00F71FAD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>inscrição, controle de frequência e identificação dos alunos.</w:t>
      </w:r>
    </w:p>
    <w:p w14:paraId="52E597EC" w14:textId="77777777" w:rsidR="00253DFD" w:rsidRPr="00077012" w:rsidRDefault="00253DFD" w:rsidP="00F71FAD">
      <w:pPr>
        <w:rPr>
          <w:rFonts w:ascii="Arial" w:hAnsi="Arial" w:cs="Arial"/>
        </w:rPr>
      </w:pPr>
    </w:p>
    <w:p w14:paraId="64B775C0" w14:textId="77777777" w:rsidR="00253DFD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Conclui-se que a modernização da gestão esportiva pública por meio de sistemas </w:t>
      </w:r>
    </w:p>
    <w:p w14:paraId="7C97B55A" w14:textId="77777777" w:rsidR="00253DFD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como o SAGE não é apenas viável, mas necessária. Ela representa um passo </w:t>
      </w:r>
    </w:p>
    <w:p w14:paraId="4E708C3D" w14:textId="77777777" w:rsidR="00253DFD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>fundamental para tornar os serviços públicos mais ágeis, transparentes e inclusivos,</w:t>
      </w:r>
    </w:p>
    <w:p w14:paraId="585559B6" w14:textId="77777777" w:rsidR="00253DFD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 alinhando-se às demandas contemporâneas por uma administração digital e cidadã. </w:t>
      </w:r>
    </w:p>
    <w:p w14:paraId="36359D37" w14:textId="77777777" w:rsidR="00253DFD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lastRenderedPageBreak/>
        <w:t xml:space="preserve">Como trabalhos futuros, sugere-se a implantação piloto do sistema em um ambiente </w:t>
      </w:r>
    </w:p>
    <w:p w14:paraId="58BFE6CD" w14:textId="77777777" w:rsidR="00253DFD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real da prefeitura e a expansão de funcionalidades, como integração com sistemas </w:t>
      </w:r>
    </w:p>
    <w:p w14:paraId="3B5A3FE4" w14:textId="41DD101C" w:rsidR="00F71FAD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>de pagamento e aplicativo móvel nativo.</w:t>
      </w:r>
    </w:p>
    <w:p w14:paraId="66BF127C" w14:textId="77777777" w:rsidR="00253DFD" w:rsidRPr="00077012" w:rsidRDefault="00253DFD" w:rsidP="00F71FAD">
      <w:pPr>
        <w:rPr>
          <w:rFonts w:ascii="Arial" w:hAnsi="Arial" w:cs="Arial"/>
        </w:rPr>
      </w:pPr>
    </w:p>
    <w:p w14:paraId="1051E38D" w14:textId="77777777" w:rsidR="00F71FAD" w:rsidRP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  <w:b/>
          <w:bCs/>
        </w:rPr>
        <w:t>REFERÊNCIAS</w:t>
      </w:r>
    </w:p>
    <w:p w14:paraId="4AD54748" w14:textId="77777777" w:rsidR="00253DFD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CARDIM, Gean Marcos; NEVES, Iris Maria; FRANCISCON, Luís Fernando Bassetto; </w:t>
      </w:r>
    </w:p>
    <w:p w14:paraId="268D0AC8" w14:textId="77777777" w:rsidR="00253DFD" w:rsidRDefault="00F71FAD" w:rsidP="00F71FAD">
      <w:pPr>
        <w:rPr>
          <w:rFonts w:ascii="Arial" w:hAnsi="Arial" w:cs="Arial"/>
          <w:b/>
          <w:bCs/>
        </w:rPr>
      </w:pPr>
      <w:r w:rsidRPr="00077012">
        <w:rPr>
          <w:rFonts w:ascii="Arial" w:hAnsi="Arial" w:cs="Arial"/>
        </w:rPr>
        <w:t xml:space="preserve">MARELLI, Vinícius </w:t>
      </w:r>
      <w:proofErr w:type="spellStart"/>
      <w:r w:rsidRPr="00077012">
        <w:rPr>
          <w:rFonts w:ascii="Arial" w:hAnsi="Arial" w:cs="Arial"/>
        </w:rPr>
        <w:t>Balague</w:t>
      </w:r>
      <w:proofErr w:type="spellEnd"/>
      <w:r w:rsidRPr="00077012">
        <w:rPr>
          <w:rFonts w:ascii="Arial" w:hAnsi="Arial" w:cs="Arial"/>
        </w:rPr>
        <w:t xml:space="preserve"> da Silva. </w:t>
      </w:r>
      <w:r w:rsidRPr="00077012">
        <w:rPr>
          <w:rFonts w:ascii="Arial" w:hAnsi="Arial" w:cs="Arial"/>
          <w:b/>
          <w:bCs/>
        </w:rPr>
        <w:t xml:space="preserve">Sistema organizador acadêmico: </w:t>
      </w:r>
    </w:p>
    <w:p w14:paraId="2EA5CD12" w14:textId="77777777" w:rsidR="00253DFD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  <w:b/>
          <w:bCs/>
        </w:rPr>
        <w:t>agendamento de horário</w:t>
      </w:r>
      <w:r w:rsidRPr="00077012">
        <w:rPr>
          <w:rFonts w:ascii="Arial" w:hAnsi="Arial" w:cs="Arial"/>
        </w:rPr>
        <w:t xml:space="preserve">. Trabalho de Conclusão de Curso. 2024. (Curso Técnico </w:t>
      </w:r>
    </w:p>
    <w:p w14:paraId="3821C228" w14:textId="77777777" w:rsidR="00253DFD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em Desenvolvimento de Sistemas). </w:t>
      </w:r>
      <w:proofErr w:type="spellStart"/>
      <w:r w:rsidRPr="00077012">
        <w:rPr>
          <w:rFonts w:ascii="Arial" w:hAnsi="Arial" w:cs="Arial"/>
        </w:rPr>
        <w:t>Etec</w:t>
      </w:r>
      <w:proofErr w:type="spellEnd"/>
      <w:r w:rsidRPr="00077012">
        <w:rPr>
          <w:rFonts w:ascii="Arial" w:hAnsi="Arial" w:cs="Arial"/>
        </w:rPr>
        <w:t xml:space="preserve"> Orlando Quagliato – Santa Cruz do Rio </w:t>
      </w:r>
    </w:p>
    <w:p w14:paraId="309343E8" w14:textId="29B8F87E" w:rsidR="00F71FAD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Pardo – SP: </w:t>
      </w:r>
      <w:proofErr w:type="spellStart"/>
      <w:r w:rsidRPr="00077012">
        <w:rPr>
          <w:rFonts w:ascii="Arial" w:hAnsi="Arial" w:cs="Arial"/>
        </w:rPr>
        <w:t>Etec</w:t>
      </w:r>
      <w:proofErr w:type="spellEnd"/>
      <w:r w:rsidRPr="00077012">
        <w:rPr>
          <w:rFonts w:ascii="Arial" w:hAnsi="Arial" w:cs="Arial"/>
        </w:rPr>
        <w:t xml:space="preserve"> Orlando Quagliato, 2024.</w:t>
      </w:r>
    </w:p>
    <w:p w14:paraId="76AB3B9E" w14:textId="77777777" w:rsidR="00253DFD" w:rsidRPr="00077012" w:rsidRDefault="00253DFD" w:rsidP="00F71FAD">
      <w:pPr>
        <w:rPr>
          <w:rFonts w:ascii="Arial" w:hAnsi="Arial" w:cs="Arial"/>
        </w:rPr>
      </w:pPr>
    </w:p>
    <w:p w14:paraId="01D24EE8" w14:textId="77777777" w:rsidR="00253DFD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FRANKLIN, Matheus </w:t>
      </w:r>
      <w:proofErr w:type="spellStart"/>
      <w:r w:rsidRPr="00077012">
        <w:rPr>
          <w:rFonts w:ascii="Arial" w:hAnsi="Arial" w:cs="Arial"/>
        </w:rPr>
        <w:t>Maião</w:t>
      </w:r>
      <w:proofErr w:type="spellEnd"/>
      <w:r w:rsidRPr="00077012">
        <w:rPr>
          <w:rFonts w:ascii="Arial" w:hAnsi="Arial" w:cs="Arial"/>
        </w:rPr>
        <w:t xml:space="preserve">; SAMUEL FILHO, Ronaldo </w:t>
      </w:r>
    </w:p>
    <w:p w14:paraId="682F5B06" w14:textId="77777777" w:rsidR="00253DFD" w:rsidRDefault="00F71FAD" w:rsidP="00F71FAD">
      <w:pPr>
        <w:rPr>
          <w:rFonts w:ascii="Arial" w:hAnsi="Arial" w:cs="Arial"/>
          <w:b/>
          <w:bCs/>
        </w:rPr>
      </w:pPr>
      <w:r w:rsidRPr="00077012">
        <w:rPr>
          <w:rFonts w:ascii="Arial" w:hAnsi="Arial" w:cs="Arial"/>
        </w:rPr>
        <w:t>Aparecido. </w:t>
      </w:r>
      <w:r w:rsidRPr="00077012">
        <w:rPr>
          <w:rFonts w:ascii="Arial" w:hAnsi="Arial" w:cs="Arial"/>
          <w:b/>
          <w:bCs/>
        </w:rPr>
        <w:t xml:space="preserve">Desenvolvimento de um sistema de gestão escolar com o uso da </w:t>
      </w:r>
    </w:p>
    <w:p w14:paraId="2439E9D9" w14:textId="77777777" w:rsidR="00253DFD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  <w:b/>
          <w:bCs/>
        </w:rPr>
        <w:t xml:space="preserve">linguagem Dart com Framework </w:t>
      </w:r>
      <w:proofErr w:type="spellStart"/>
      <w:r w:rsidRPr="00077012">
        <w:rPr>
          <w:rFonts w:ascii="Arial" w:hAnsi="Arial" w:cs="Arial"/>
          <w:b/>
          <w:bCs/>
        </w:rPr>
        <w:t>Flutter</w:t>
      </w:r>
      <w:proofErr w:type="spellEnd"/>
      <w:r w:rsidRPr="00077012">
        <w:rPr>
          <w:rFonts w:ascii="Arial" w:hAnsi="Arial" w:cs="Arial"/>
        </w:rPr>
        <w:t xml:space="preserve">. Revista Eletrônica </w:t>
      </w:r>
      <w:proofErr w:type="spellStart"/>
      <w:r w:rsidRPr="00077012">
        <w:rPr>
          <w:rFonts w:ascii="Arial" w:hAnsi="Arial" w:cs="Arial"/>
        </w:rPr>
        <w:t>e-F@tec</w:t>
      </w:r>
      <w:proofErr w:type="spellEnd"/>
      <w:r w:rsidRPr="00077012">
        <w:rPr>
          <w:rFonts w:ascii="Arial" w:hAnsi="Arial" w:cs="Arial"/>
        </w:rPr>
        <w:t xml:space="preserve">, Garça, v.10, </w:t>
      </w:r>
    </w:p>
    <w:p w14:paraId="3F43B878" w14:textId="77777777" w:rsidR="00253DFD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 xml:space="preserve">n.1, dez. 2020. Disponível </w:t>
      </w:r>
    </w:p>
    <w:p w14:paraId="7A5A1F5B" w14:textId="77777777" w:rsidR="00253DFD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>em: </w:t>
      </w:r>
      <w:hyperlink r:id="rId9" w:tgtFrame="_blank" w:history="1">
        <w:r w:rsidRPr="00077012">
          <w:rPr>
            <w:rStyle w:val="Hyperlink"/>
            <w:rFonts w:ascii="Arial" w:hAnsi="Arial" w:cs="Arial"/>
          </w:rPr>
          <w:t>https://pesquisafatec.com.br/ojs/index.php/efatec/article/view/195</w:t>
        </w:r>
      </w:hyperlink>
      <w:r w:rsidRPr="00077012">
        <w:rPr>
          <w:rFonts w:ascii="Arial" w:hAnsi="Arial" w:cs="Arial"/>
        </w:rPr>
        <w:t xml:space="preserve">. Acesso em: </w:t>
      </w:r>
    </w:p>
    <w:p w14:paraId="1CA0F127" w14:textId="2408A2CC" w:rsidR="00F71FAD" w:rsidRPr="00077012" w:rsidRDefault="00F71FAD" w:rsidP="00F71FAD">
      <w:pPr>
        <w:rPr>
          <w:rFonts w:ascii="Arial" w:hAnsi="Arial" w:cs="Arial"/>
        </w:rPr>
      </w:pPr>
      <w:r w:rsidRPr="00077012">
        <w:rPr>
          <w:rFonts w:ascii="Arial" w:hAnsi="Arial" w:cs="Arial"/>
        </w:rPr>
        <w:t>20 mar. 2025.</w:t>
      </w:r>
    </w:p>
    <w:p w14:paraId="5F8F8E2C" w14:textId="77777777" w:rsidR="00BD1B22" w:rsidRDefault="00BD1B22"/>
    <w:sectPr w:rsidR="00BD1B22" w:rsidSect="00E56F7D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 Fallback">
    <w:altName w:val="Segoe UI"/>
    <w:panose1 w:val="00000000000000000000"/>
    <w:charset w:val="00"/>
    <w:family w:val="roman"/>
    <w:notTrueType/>
    <w:pitch w:val="default"/>
  </w:font>
  <w:font w:name="Lohit Hindi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FAD"/>
    <w:rsid w:val="00047F03"/>
    <w:rsid w:val="00077012"/>
    <w:rsid w:val="001761D6"/>
    <w:rsid w:val="00253DFD"/>
    <w:rsid w:val="0033313B"/>
    <w:rsid w:val="00BD1B22"/>
    <w:rsid w:val="00E56F7D"/>
    <w:rsid w:val="00F71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EA781"/>
  <w15:chartTrackingRefBased/>
  <w15:docId w15:val="{1B7C97C9-B905-4346-AAC5-D6A366F16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1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1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1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1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1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1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1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1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1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1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1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1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1F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1FA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1F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1FA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1F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1F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1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1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1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1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1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1F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1F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1FA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1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1FA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1F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71FA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71FAD"/>
    <w:rPr>
      <w:color w:val="605E5C"/>
      <w:shd w:val="clear" w:color="auto" w:fill="E1DFDD"/>
    </w:rPr>
  </w:style>
  <w:style w:type="paragraph" w:customStyle="1" w:styleId="Ttulodoartigo">
    <w:name w:val="Título do artigo"/>
    <w:basedOn w:val="Normal"/>
    <w:qFormat/>
    <w:rsid w:val="00F71FAD"/>
    <w:pPr>
      <w:widowControl w:val="0"/>
      <w:suppressAutoHyphens/>
      <w:spacing w:after="60" w:line="276" w:lineRule="auto"/>
      <w:jc w:val="center"/>
    </w:pPr>
    <w:rPr>
      <w:rFonts w:ascii="Arial" w:eastAsia="Droid Sans Fallback" w:hAnsi="Arial" w:cs="Lohit Hindi"/>
      <w:b/>
      <w:color w:val="00000A"/>
      <w:kern w:val="0"/>
      <w:sz w:val="36"/>
      <w:lang w:eastAsia="zh-CN" w:bidi="hi-IN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F71FA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F71FAD"/>
    <w:rPr>
      <w:rFonts w:ascii="Arial" w:eastAsia="Arial" w:hAnsi="Arial" w:cs="Arial"/>
      <w:kern w:val="0"/>
      <w:lang w:val="pt-PT"/>
      <w14:ligatures w14:val="none"/>
    </w:rPr>
  </w:style>
  <w:style w:type="table" w:styleId="Tabelacomgrade">
    <w:name w:val="Table Grid"/>
    <w:basedOn w:val="Tabelanormal"/>
    <w:uiPriority w:val="39"/>
    <w:rsid w:val="00F71FA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hyperlink" Target="https://pesquisafatec.com.br/ojs/index.php/efatec/article/view/195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2003</Words>
  <Characters>10817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RILLEY DA SILVA ARRUDA</dc:creator>
  <cp:keywords/>
  <dc:description/>
  <cp:lastModifiedBy>RENAN RILLEY DA SILVA ARRUDA</cp:lastModifiedBy>
  <cp:revision>2</cp:revision>
  <dcterms:created xsi:type="dcterms:W3CDTF">2025-12-12T13:59:00Z</dcterms:created>
  <dcterms:modified xsi:type="dcterms:W3CDTF">2025-12-12T13:59:00Z</dcterms:modified>
</cp:coreProperties>
</file>