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595959"/>
          <w:sz w:val="19"/>
          <w:szCs w:val="19"/>
          <w:rtl w:val="0"/>
        </w:rPr>
        <w:t xml:space="preserve">LÚDICA SEMILLERO DE TECNOLOGÍA MAKER · 2026-II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b w:val="1"/>
          <w:bCs w:val="1"/>
          <w:color w:val="1e2761"/>
          <w:sz w:val="32"/>
          <w:szCs w:val="32"/>
          <w:rtl w:val="0"/>
        </w:rPr>
        <w:t xml:space="preserve">Formato 2 · Acuerdos de trabajo del equipo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 guarda en la carpeta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 este 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40" w:line="2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02_Cronograma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40" w:line="2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Formato2_Acuerdos_Equipo1.docx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200"/>
        <w:gridCol w:w="3160"/>
        <w:gridCol w:w="1500"/>
        <w:tblGridChange w:id="0">
          <w:tblGrid>
            <w:gridCol w:w="1500"/>
            <w:gridCol w:w="3200"/>
            <w:gridCol w:w="316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  <w:t xml:space="preserve">web de la iguana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  <w:t xml:space="preserve">Gabriel Giraldo Samuel Gomez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  <w:t xml:space="preserve">06/08/2026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Aquí no hay roles impuestos. Ustedes deciden cómo se reparten el trabajo, y este formato solo deja por escrito lo que acordaron. Se escribe una vez hoy y se revisa cuando el reparto cambie, cosa que va a pasar: en agosto pesa la investigación y en octubre pesa la construcción y la presentación.</w:t>
      </w:r>
    </w:p>
    <w:p w:rsidR="00000000" w:rsidDel="00000000" w:rsidP="00000000" w:rsidRDefault="00000000" w:rsidRPr="00000000" w14:paraId="00000012">
      <w:pPr>
        <w:spacing w:after="12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 trabajas solo: </w:t>
      </w:r>
      <w:r w:rsidDel="00000000" w:rsidR="00000000" w:rsidRPr="00000000">
        <w:rPr>
          <w:rtl w:val="0"/>
        </w:rPr>
        <w:t xml:space="preserve">igual llena el formato. En vez de repartir entre personas, repartes entre semanas, y escribes en qué momento del semestre te vas a dedicar a cada frente. Sirve para no dejar todo lo escrito para el final.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2761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spacing w:after="6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 · De qué responde cada quien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80" w:lineRule="auto"/>
              <w:rPr/>
            </w:pPr>
            <w:r w:rsidDel="00000000" w:rsidR="00000000" w:rsidRPr="00000000">
              <w:rPr>
                <w:color w:val="cadcfc"/>
                <w:sz w:val="20"/>
                <w:szCs w:val="20"/>
                <w:rtl w:val="0"/>
              </w:rPr>
              <w:t xml:space="preserve">Un responsable no hace la tarea solo: responde si no se hizo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120" w:before="100" w:line="360" w:lineRule="auto"/>
        <w:jc w:val="both"/>
        <w:rPr/>
      </w:pPr>
      <w:r w:rsidDel="00000000" w:rsidR="00000000" w:rsidRPr="00000000">
        <w:rPr>
          <w:rtl w:val="0"/>
        </w:rPr>
        <w:t xml:space="preserve">Escriban los frentes de trabajo que su proyecto necesita y quién responde por cada uno. Estos cinco son una sugerencia: quiten, junten o agreguen los que quieran.</w:t>
      </w:r>
    </w:p>
    <w:tbl>
      <w:tblPr>
        <w:tblStyle w:val="Table4"/>
        <w:tblW w:w="936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0"/>
        <w:gridCol w:w="2260"/>
        <w:gridCol w:w="1600"/>
        <w:gridCol w:w="1600"/>
        <w:tblGridChange w:id="0">
          <w:tblGrid>
            <w:gridCol w:w="3900"/>
            <w:gridCol w:w="2260"/>
            <w:gridCol w:w="16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Frente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¿Nuestro proyecto lo necesita?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Responde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Apoya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4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Coordinación y cumplimiento del cronograma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  <w:t xml:space="preserve">gabriel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  <w:t xml:space="preserve">samuel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4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Investigación, fuentes y escritura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4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Construcción del prototipo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  <w:t xml:space="preserve">samuel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  <w:t xml:space="preserve">gabriel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4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Registro: bitácora, fotos y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  <w:t xml:space="preserve">los dos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  <w:t xml:space="preserve">los dos 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4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Presentación, video y muestra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  <w:t xml:space="preserve">los dos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  <w:t xml:space="preserve">los dos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2761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spacing w:after="6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 · Cómo vamos a trabajar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80" w:lineRule="auto"/>
              <w:rPr/>
            </w:pPr>
            <w:r w:rsidDel="00000000" w:rsidR="00000000" w:rsidRPr="00000000">
              <w:rPr>
                <w:color w:val="cadcfc"/>
                <w:sz w:val="20"/>
                <w:szCs w:val="20"/>
                <w:rtl w:val="0"/>
              </w:rPr>
              <w:t xml:space="preserve">Cinco acuerdos que evitan la mayoría de los problemas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160"/>
        <w:tblGridChange w:id="0">
          <w:tblGrid>
            <w:gridCol w:w="4200"/>
            <w:gridCol w:w="51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 que decidimos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4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¿Cómo nos comunicamos entre sesiones?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  <w:t xml:space="preserve">en el salon de clases y por redes sociales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4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¿Qué hacemos si alguien no cumple lo que le tocaba?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  <w:t xml:space="preserve">se le exige que lo haga en la casa lo mas pronto posible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4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¿Cómo decidimos cuando no estamos de acuerdo?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  <w:t xml:space="preserve">se le pide a una ia de forma objetiva que diga cual es la mejor propuesta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4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¿Cada cuánto revisamos el cronograma?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4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¿Cuándo cambian los responsables de cada frente?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  <w:t xml:space="preserve">cada semana</w:t>
            </w:r>
          </w:p>
        </w:tc>
      </w:tr>
    </w:tbl>
    <w:p w:rsidR="00000000" w:rsidDel="00000000" w:rsidP="00000000" w:rsidRDefault="00000000" w:rsidRPr="00000000" w14:paraId="00000045">
      <w:pPr>
        <w:spacing w:after="120" w:before="80" w:line="360" w:lineRule="auto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El acuerdo sobre el incumplimiento es el más importante y el que nadie escribe. Háganlo hoy, cuando todavía no ha pasado nada y es fácil hablarlo.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2761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spacing w:after="60" w:line="2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3 · Firma de los acuerdos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80" w:lineRule="auto"/>
              <w:rPr/>
            </w:pPr>
            <w:r w:rsidDel="00000000" w:rsidR="00000000" w:rsidRPr="00000000">
              <w:rPr>
                <w:color w:val="cadcfc"/>
                <w:sz w:val="20"/>
                <w:szCs w:val="20"/>
                <w:rtl w:val="0"/>
              </w:rPr>
              <w:t xml:space="preserve">Vale más de lo que parece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3560"/>
        <w:gridCol w:w="2400"/>
        <w:tblGridChange w:id="0">
          <w:tblGrid>
            <w:gridCol w:w="3400"/>
            <w:gridCol w:w="3560"/>
            <w:gridCol w:w="24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Frente del que responde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20" w:before="100" w:line="360" w:lineRule="auto"/>
        <w:jc w:val="both"/>
        <w:rPr/>
      </w:pPr>
      <w:r w:rsidDel="00000000" w:rsidR="00000000" w:rsidRPr="00000000">
        <w:rPr>
          <w:rtl w:val="0"/>
        </w:rPr>
        <w:t xml:space="preserve">Cuando el reparto cambie, no borren lo anterior: agreguen una fila nueva con la fecha del cambio. Esa historia sirve para la autoevaluación y la coevaluación de octubre.</w:t>
      </w:r>
    </w:p>
    <w:p w:rsidR="00000000" w:rsidDel="00000000" w:rsidP="00000000" w:rsidRDefault="00000000" w:rsidRPr="00000000" w14:paraId="00000059">
      <w:pPr>
        <w:spacing w:after="120" w:before="100" w:line="360" w:lineRule="auto"/>
        <w:jc w:val="both"/>
        <w:rPr>
          <w:b w:val="1"/>
          <w:bCs w:val="1"/>
          <w:color w:val="595959"/>
          <w:sz w:val="19"/>
          <w:szCs w:val="19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arl0smsEGaiDcXNm5YhWRHwnNw==">CgMxLjA4AHIhMWQxYktXX1RlZVR0VENTSFdCN19UZ012RlhyVVBBWVZm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2026-08-05T09:06:57.341Z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