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595959"/>
          <w:sz w:val="18"/>
          <w:szCs w:val="18"/>
        </w:rPr>
        <w:t xml:space="preserve">SEMILLERO DE TECNOLOGÍA MAKER · 2026-II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1E2761"/>
          <w:sz w:val="32"/>
          <w:szCs w:val="32"/>
        </w:rPr>
        <w:t xml:space="preserve">Artículo base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 el documento donde se va reuniendo todo el proyecto. No se escribe de una vez: hoy se llena lo que ya tienen y el resto se va agregando hasta octubre. Cada sección dice de qué archivo copiar.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Qué tipo de artículo es.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 un artículo de desarrollo tecnológico. Eso significa que el resultado no es medir el efecto en usuarios, sino documentar lo que construyeron y cómo llegaron ahí. Es un formato académico real y les permite escribir con honestidad hasta dónde llegaron.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Equipo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 guarda como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Versión</w:t>
            </w:r>
          </w:p>
        </w:tc>
        <w:tc>
          <w:tcPr>
            <w:tcW w:type="dxa" w:w="3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 de la última vez que lo tocamos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Articulo_base.docx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pPr>
              <w:spacing w:after="5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Este documento NO se termina hoy</w:t>
            </w:r>
          </w:p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color w:val="CADCFC"/>
                <w:sz w:val="18"/>
                <w:szCs w:val="18"/>
              </w:rPr>
              <w:t xml:space="preserve">Se va llenando sesión tras sesión, hasta octubre</w:t>
            </w:r>
          </w:p>
        </w:tc>
      </w:tr>
    </w:tbl>
    <w:p>
      <w:pPr>
        <w:spacing w:after="0"/>
      </w:pP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Hoy llenan lo que ya tienen escrito de las semanas anteriores. Lo demás se completa a medida que el proyecto avanza. Cada vez que le agreguen algo, actualicen la tabla de abajo: sirve para ver de un vistazo qué falta.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2900"/>
        <w:gridCol w:w="176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Sección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¿Ya está?</w:t>
            </w:r>
          </w:p>
        </w:tc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¿Cuándo se puede llenar?</w:t>
            </w:r>
          </w:p>
        </w:tc>
        <w:tc>
          <w:tcPr>
            <w:tcW w:type="dxa" w:w="17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Quién lo escribió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  El problema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Ya, viene de julio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  Qué se ha hecho antes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Ya, viene de la matriz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  Pregunta y propósito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Ya, viene de julio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 Metodología, las cinco fases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completa a medida que avanzan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 a 3.3  Requerimientos y herramientas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Ya, viene de la ficha técnica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3.4  Qué funciona y qué no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actualiza cada semana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  Decisiones técnicas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agrega cuando tomen una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 Discusión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Octubre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5.1  Conclusiones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Octubre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5.2  Referencias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Ya, viene de la matriz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Resumen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 último, en octubre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Guarden una versión nueva cada vez que le agreguen algo importante: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Articulo_base_v2.docx, v3 y así. En octubre esa serie de versiones muestra cómo creció el proyecto, y eso también se evalúa.</w:t>
      </w:r>
    </w:p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Título del proyecto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(máximo 20 palabras)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Ficha técnica y propuesta.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Qué construyen, para quién y dónde. Ejemplo: Comedero automático con Arduino para mascotas del barrio.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Autores y grado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Ustedes.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Nombres completos separados por coma, y el grado.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pPr>
              <w:spacing w:after="5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1 · Introducción</w:t>
            </w:r>
          </w:p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color w:val="CADCFC"/>
                <w:sz w:val="18"/>
                <w:szCs w:val="18"/>
              </w:rPr>
              <w:t xml:space="preserve">Por qué existe este proyecto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1.1  El problema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(entre 80 y 120 palabras)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Propuesta del 29 y 30 de julio.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Qué situación observaron, dónde, a quién le pasa y qué evidencia tienen. En tercera persona.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1.2  Qué se ha hecho antes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(entre 100 y 150 palabras)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Matriz de antecedentes, columna "idea principal".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Mínimo tres autores con su año. Ejemplo: Rodríguez y Lee (2022) encontraron que... Cierren diciendo qué quedó sin resolver.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1.3  Pregunta y propósito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(3 o 4 líneas)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Propuesta del 29 y 30 de julio.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La pregunta de investigación y qué se propusieron construir para responderla.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pPr>
              <w:spacing w:after="5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2 · Metodología</w:t>
            </w:r>
          </w:p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color w:val="CADCFC"/>
                <w:sz w:val="18"/>
                <w:szCs w:val="18"/>
              </w:rPr>
              <w:t xml:space="preserve">La ruta que siguieron, fase por fase</w:t>
            </w:r>
          </w:p>
        </w:tc>
      </w:tr>
    </w:tbl>
    <w:p>
      <w:pPr>
        <w:spacing w:after="0"/>
      </w:pP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Aquí no se explica qué es el Design Thinking en general: se cuenta qué hicieron ustedes en cada fase y qué produjo. Una o dos frases por fase bastan.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5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Fase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Qué hicimos</w:t>
            </w:r>
          </w:p>
        </w:tc>
        <w:tc>
          <w:tcPr>
            <w:tcW w:type="dxa" w:w="3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Qué produjo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Empatizar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Definir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Idear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Prototipar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Evaluar o ajustar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2.1  Redáctenlo en párrafo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(entre 150 y 250 palabras)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La tabla de arriba, la bitácora y los bocetos.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Conviertan la tabla en texto seguido. Ejemplo: en la fase de empatía se observó... lo que permitió definir...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pPr>
              <w:spacing w:after="5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3 · Resultados: el desarrollo</w:t>
            </w:r>
          </w:p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color w:val="CADCFC"/>
                <w:sz w:val="18"/>
                <w:szCs w:val="18"/>
              </w:rPr>
              <w:t xml:space="preserve">Lo que construyeron, no lo que midieron</w:t>
            </w:r>
          </w:p>
        </w:tc>
      </w:tr>
    </w:tbl>
    <w:p>
      <w:pPr>
        <w:spacing w:after="0"/>
      </w:pP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Este es el corazón del artículo.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Como el proyecto no alcanzó a probarse con usuarios, el resultado es el desarrollo mismo: qué requerimientos definieron, qué decisiones técnicas tomaron, qué versiones hicieron y qué funciona hoy.</w:t>
      </w: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3.1  Qué debe hacer la solución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(lista de 3)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Ficha técnica, paso 2.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Las tres acciones y, al lado de cada una, cómo se comprueba.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3.2  Con qué se construyó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(lista corta)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Ficha técnica, paso 3.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Programas con versión exacta y materiales con referencia. Los de Unity: 2019.4.38f1.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3.3  Cómo funciona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(3 o 4 líneas)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Ficha técnica, paso 4.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Las tres cajas escritas como frase seguida: qué entra, qué hace con eso y qué sale.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3.4  Qué funciona hoy y qué no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(entre 80 y 120 palabras)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Su propio proyecto, al día de hoy.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Sean concretos: qué parte ya opera y cuál quedó a medias. Escribir lo que no funciona no baja la nota; ocultarlo sí se nota.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3.5  Decisiones técnicas que tomamos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(2 o 3)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Bitácora y control de versiones.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Momentos en que eligieron entre dos caminos. Ejemplo: se decidió dejar el reconocimiento en el navegador porque la versión de Unity no lo soportaba.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pPr>
              <w:spacing w:after="5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4 · Discusión</w:t>
            </w:r>
          </w:p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color w:val="CADCFC"/>
                <w:sz w:val="18"/>
                <w:szCs w:val="18"/>
              </w:rPr>
              <w:t xml:space="preserve">Qué aprendieron y qué los limitó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4.1  Aprendizajes y limitaciones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(entre 100 y 150 palabras)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Nuevo, lo escriben ustedes.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Qué saben hacer hoy que no sabían en julio. Qué los frenó: tiempo, materiales, conocimiento. Comparen con lo que decían los antecedentes.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5 · Conclusiones y referencias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5.1  Conclusiones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(entre 60 y 100 palabras)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Nuevo.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En qué estado quedó el desarrollo y qué seguiría si continuara el próximo año.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D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761"/>
                <w:sz w:val="22"/>
                <w:szCs w:val="22"/>
              </w:rPr>
              <w:t xml:space="preserve">5.2  Referencias en APA 7</w:t>
            </w:r>
            <w:r>
              <w:rPr>
                <w:rFonts w:ascii="Times New Roman" w:cs="Times New Roman" w:eastAsia="Times New Roman" w:hAnsi="Times New Roman"/>
                <w:color w:val="8A5A00"/>
                <w:sz w:val="18"/>
                <w:szCs w:val="18"/>
              </w:rPr>
              <w:t xml:space="preserve">   (mínimo 5)</w:t>
            </w:r>
          </w:p>
          <w:p>
            <w:pPr>
              <w:spacing w:after="4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5E3A"/>
                <w:sz w:val="18"/>
                <w:szCs w:val="18"/>
              </w:rPr>
              <w:t xml:space="preserve">De dónde lo sacan: </w:t>
            </w:r>
            <w:r>
              <w:rPr>
                <w:rFonts w:ascii="Times New Roman" w:cs="Times New Roman" w:eastAsia="Times New Roman" w:hAnsi="Times New Roman"/>
                <w:color w:val="1F5E3A"/>
                <w:sz w:val="18"/>
                <w:szCs w:val="18"/>
              </w:rPr>
              <w:t xml:space="preserve">Matriz de antecedentes.</w:t>
            </w:r>
          </w:p>
          <w:p>
            <w:pPr>
              <w:spacing w:after="6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19"/>
                <w:szCs w:val="19"/>
              </w:rPr>
              <w:t xml:space="preserve">En orden alfabético. Apellido, A. (2022). Título del artículo. Nombre de la Revista, 15(3), 45-60. https://doi.org/10.xxxx</w:t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0" w:line="3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 resumen se escribe de último</w:t>
            </w:r>
          </w:p>
        </w:tc>
      </w:tr>
      <w:tr>
        <w:tc>
          <w:tcPr>
            <w:tcW w:type="dxa" w:w="9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Cuando todo lo demás esté lleno, escriban arriba del todo un párrafo de 150 palabras que diga, en este orden: el problema, qué construyeron, con qué, en qué estado quedó y qué aprendieron. Ese párrafo es lo primero que lee cualquiera.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2026-08-26T17:06:58.078Z</dcterms:created>
  <dcterms:modified xsi:type="dcterms:W3CDTF">2026-08-26T17:06:58.097Z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