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400"/>
      </w:pPr>
    </w:p>
    <w:p>
      <w:pPr>
        <w:spacing w:after="480"/>
        <w:jc w:val="center"/>
      </w:pPr>
      <w:r>
        <w:rPr>
          <w:b/>
          <w:bCs/>
          <w:color w:val="1F3A5F"/>
          <w:sz w:val="32"/>
          <w:szCs w:val="32"/>
        </w:rPr>
        <w:t xml:space="preserve">[Título del proyecto]</w:t>
      </w:r>
    </w:p>
    <w:p>
      <w:pPr>
        <w:spacing w:after="40"/>
        <w:jc w:val="center"/>
      </w:pPr>
      <w:r>
        <w:rPr>
          <w:i/>
          <w:iCs/>
          <w:color w:val="7A7A7A"/>
          <w:sz w:val="20"/>
          <w:szCs w:val="20"/>
        </w:rPr>
        <w:t xml:space="preserve">Título claro y específico, que deje ver el problema y, si es posible, el enfoque numérico.</w:t>
      </w:r>
    </w:p>
    <w:p>
      <w:pPr>
        <w:spacing w:after="700"/>
        <w:jc w:val="center"/>
      </w:pPr>
      <w:r>
        <w:rPr>
          <w:i/>
          <w:iCs/>
          <w:color w:val="7A7A7A"/>
          <w:sz w:val="20"/>
          <w:szCs w:val="20"/>
        </w:rPr>
        <w:t xml:space="preserve">Ejemplo: «Simulación del movimiento planetario del sistema solar mediante métodos de Runge-Kutta».</w:t>
      </w:r>
    </w:p>
    <w:p>
      <w:pPr>
        <w:spacing w:after="360"/>
        <w:jc w:val="center"/>
      </w:pPr>
      <w:r>
        <w:rPr>
          <w:b/>
          <w:bCs/>
          <w:sz w:val="24"/>
          <w:szCs w:val="24"/>
        </w:rPr>
        <w:t xml:space="preserve">[Nombres y apellidos de los integrantes del grupo]</w:t>
      </w:r>
    </w:p>
    <w:p>
      <w:pPr>
        <w:spacing w:after="60"/>
        <w:jc w:val="center"/>
      </w:pPr>
      <w:r>
        <w:rPr>
          <w:b w:val="false"/>
          <w:bCs w:val="false"/>
          <w:sz w:val="24"/>
          <w:szCs w:val="24"/>
        </w:rPr>
        <w:t xml:space="preserve">Institución Universitaria Antonio José Camacho</w:t>
      </w:r>
    </w:p>
    <w:p>
      <w:pPr>
        <w:spacing w:after="60"/>
        <w:jc w:val="center"/>
      </w:pPr>
      <w:r>
        <w:rPr>
          <w:b w:val="false"/>
          <w:bCs w:val="false"/>
          <w:sz w:val="24"/>
          <w:szCs w:val="24"/>
        </w:rPr>
        <w:t xml:space="preserve">Facultad de Ingeniería</w:t>
      </w:r>
    </w:p>
    <w:p>
      <w:pPr>
        <w:spacing w:after="60"/>
        <w:jc w:val="center"/>
      </w:pPr>
      <w:r>
        <w:rPr>
          <w:b w:val="false"/>
          <w:bCs w:val="false"/>
          <w:sz w:val="24"/>
          <w:szCs w:val="24"/>
        </w:rPr>
        <w:t xml:space="preserve">Métodos Numéricos</w:t>
      </w:r>
    </w:p>
    <w:p>
      <w:pPr>
        <w:spacing w:after="60"/>
        <w:jc w:val="center"/>
      </w:pPr>
      <w:r>
        <w:rPr>
          <w:b w:val="false"/>
          <w:bCs w:val="false"/>
          <w:sz w:val="24"/>
          <w:szCs w:val="24"/>
        </w:rPr>
        <w:t xml:space="preserve">Prof. Felipe Alexander Pipicano Guzmán</w:t>
      </w:r>
    </w:p>
    <w:p>
      <w:pPr>
        <w:spacing w:after="60"/>
        <w:jc w:val="center"/>
      </w:pPr>
      <w:r>
        <w:rPr>
          <w:b w:val="false"/>
          <w:bCs w:val="false"/>
          <w:sz w:val="24"/>
          <w:szCs w:val="24"/>
        </w:rPr>
        <w:t xml:space="preserve">[Fecha de entrega]</w:t>
      </w:r>
    </w:p>
    <w:p>
      <w:r>
        <w:br w:type="page"/>
      </w:r>
    </w:p>
    <w:p>
      <w:pPr>
        <w:pStyle w:val="Heading1"/>
        <w:spacing w:after="140" w:before="280"/>
      </w:pPr>
      <w:r>
        <w:rPr>
          <w:b/>
          <w:bCs/>
          <w:color w:val="1F3A5F"/>
          <w:sz w:val="28"/>
          <w:szCs w:val="28"/>
        </w:rPr>
        <w:t xml:space="preserve">Introducción</w:t>
      </w:r>
    </w:p>
    <w:p>
      <w:pPr>
        <w:spacing w:after="160" w:line="276"/>
      </w:pPr>
      <w:r>
        <w:rPr>
          <w:i/>
          <w:iCs/>
          <w:color w:val="7A7A7A"/>
          <w:sz w:val="21"/>
          <w:szCs w:val="21"/>
        </w:rPr>
        <w:t xml:space="preserve">Presenta el contexto del problema, qué se va a desarrollar y una descripción general del alcance del proyecto. Ubica al lector: ¿de qué trata, en qué área de la ingeniería se enmarca, qué se propone lograr a grandes rasgos? Dos o tres párrafos suelen bastar.</w:t>
      </w:r>
    </w:p>
    <w:p>
      <w:pPr>
        <w:spacing w:after="120"/>
      </w:pPr>
      <w:r>
        <w:rPr>
          <w:sz w:val="24"/>
          <w:szCs w:val="24"/>
        </w:rPr>
        <w:t xml:space="preserve"/>
      </w:r>
    </w:p>
    <w:p>
      <w:pPr>
        <w:pStyle w:val="Heading1"/>
        <w:spacing w:after="140" w:before="280"/>
      </w:pPr>
      <w:r>
        <w:rPr>
          <w:b/>
          <w:bCs/>
          <w:color w:val="1F3A5F"/>
          <w:sz w:val="28"/>
          <w:szCs w:val="28"/>
        </w:rPr>
        <w:t xml:space="preserve">Planteamiento del problema</w:t>
      </w:r>
    </w:p>
    <w:p>
      <w:pPr>
        <w:spacing w:after="160" w:line="276"/>
      </w:pPr>
      <w:r>
        <w:rPr>
          <w:i/>
          <w:iCs/>
          <w:color w:val="7A7A7A"/>
          <w:sz w:val="21"/>
          <w:szCs w:val="21"/>
        </w:rPr>
        <w:t xml:space="preserve">Describe con precisión qué se quiere calcular, simular o predecir; con qué datos o condiciones; y por qué es un problema. Sé concreto: en vez de «estudiar un circuito», escribe «determinar las corrientes de malla de un circuito de N nodos alimentado por…». Puedes cerrar esta sección con una pregunta problema.</w:t>
      </w:r>
    </w:p>
    <w:p>
      <w:pPr>
        <w:spacing w:after="120"/>
      </w:pPr>
      <w:r>
        <w:rPr>
          <w:sz w:val="24"/>
          <w:szCs w:val="24"/>
        </w:rPr>
        <w:t xml:space="preserve"/>
      </w:r>
    </w:p>
    <w:p>
      <w:pPr>
        <w:pStyle w:val="Heading1"/>
        <w:spacing w:after="140" w:before="280"/>
      </w:pPr>
      <w:r>
        <w:rPr>
          <w:b/>
          <w:bCs/>
          <w:color w:val="1F3A5F"/>
          <w:sz w:val="28"/>
          <w:szCs w:val="28"/>
        </w:rPr>
        <w:t xml:space="preserve">Justificación</w:t>
      </w:r>
    </w:p>
    <w:p>
      <w:pPr>
        <w:spacing w:after="160" w:line="276"/>
      </w:pPr>
      <w:r>
        <w:rPr>
          <w:i/>
          <w:iCs/>
          <w:color w:val="7A7A7A"/>
          <w:sz w:val="21"/>
          <w:szCs w:val="21"/>
        </w:rPr>
        <w:t xml:space="preserve">Explica por qué vale la pena resolver este problema: su relevancia para la ingeniería o para el área de interés del grupo, y —muy importante— por qué requiere métodos numéricos. Un buen argumento es que el problema no tiene solución analítica, o que esta es impráctica de obtener a mano.</w:t>
      </w:r>
    </w:p>
    <w:p>
      <w:pPr>
        <w:spacing w:after="120"/>
      </w:pPr>
      <w:r>
        <w:rPr>
          <w:sz w:val="24"/>
          <w:szCs w:val="24"/>
        </w:rPr>
        <w:t xml:space="preserve"/>
      </w:r>
    </w:p>
    <w:p>
      <w:pPr>
        <w:pStyle w:val="Heading1"/>
        <w:spacing w:after="140" w:before="280"/>
      </w:pPr>
      <w:r>
        <w:rPr>
          <w:b/>
          <w:bCs/>
          <w:color w:val="1F3A5F"/>
          <w:sz w:val="28"/>
          <w:szCs w:val="28"/>
        </w:rPr>
        <w:t xml:space="preserve">Objetivos</w:t>
      </w:r>
    </w:p>
    <w:p>
      <w:pPr>
        <w:spacing w:after="80"/>
      </w:pPr>
      <w:r>
        <w:rPr>
          <w:b/>
          <w:bCs/>
          <w:sz w:val="24"/>
          <w:szCs w:val="24"/>
        </w:rPr>
        <w:t xml:space="preserve">Objetivo general</w:t>
      </w:r>
    </w:p>
    <w:p>
      <w:pPr>
        <w:spacing w:after="160" w:line="276"/>
      </w:pPr>
      <w:r>
        <w:rPr>
          <w:i/>
          <w:iCs/>
          <w:color w:val="7A7A7A"/>
          <w:sz w:val="21"/>
          <w:szCs w:val="21"/>
        </w:rPr>
        <w:t xml:space="preserve">Un solo objetivo, redactado con verbo en infinitivo (implementar, simular, analizar, comparar…). Debe abarcar el propósito central del proyecto y ser alcanzable en el semestre.</w:t>
      </w:r>
    </w:p>
    <w:p>
      <w:pPr>
        <w:spacing w:after="80" w:before="60"/>
      </w:pPr>
      <w:r>
        <w:rPr>
          <w:b/>
          <w:bCs/>
          <w:sz w:val="24"/>
          <w:szCs w:val="24"/>
        </w:rPr>
        <w:t xml:space="preserve">Objetivos específicos</w:t>
      </w:r>
    </w:p>
    <w:p>
      <w:pPr>
        <w:spacing w:after="160" w:line="276"/>
      </w:pPr>
      <w:r>
        <w:rPr>
          <w:i/>
          <w:iCs/>
          <w:color w:val="7A7A7A"/>
          <w:sz w:val="21"/>
          <w:szCs w:val="21"/>
        </w:rPr>
        <w:t xml:space="preserve">Entre tres y cuatro, también con verbo en infinitivo. Cada uno debe poder ubicarse en semanas concretas del cronograma: si un objetivo específico no cabe en ninguna semana, sobra o está mal planteado. Por ejemplo: «Implementar el método de Runge-Kutta de cuarto orden (semanas 11-12)».</w:t>
      </w:r>
    </w:p>
    <w:p>
      <w:pPr>
        <w:spacing w:after="120"/>
      </w:pPr>
      <w:r>
        <w:rPr>
          <w:sz w:val="24"/>
          <w:szCs w:val="24"/>
        </w:rPr>
        <w:t xml:space="preserve"/>
      </w:r>
    </w:p>
    <w:p>
      <w:pPr>
        <w:pStyle w:val="Heading1"/>
        <w:spacing w:after="140" w:before="280"/>
      </w:pPr>
      <w:r>
        <w:rPr>
          <w:b/>
          <w:bCs/>
          <w:color w:val="1F3A5F"/>
          <w:sz w:val="28"/>
          <w:szCs w:val="28"/>
        </w:rPr>
        <w:t xml:space="preserve">Marco de referencia</w:t>
      </w:r>
    </w:p>
    <w:p>
      <w:pPr>
        <w:spacing w:after="160" w:line="276"/>
      </w:pPr>
      <w:r>
        <w:rPr>
          <w:i/>
          <w:iCs/>
          <w:color w:val="7A7A7A"/>
          <w:sz w:val="21"/>
          <w:szCs w:val="21"/>
        </w:rPr>
        <w:t xml:space="preserve">Breve. Presenta el modelo matemático del problema —ecuaciones, variables y supuestos— y los métodos numéricos del curso que se usarán, con una justificación corta de por qué son adecuados. No es un capítulo de teoría: es lo justo para que se entienda el modelo y la elección de métodos.</w:t>
      </w:r>
    </w:p>
    <w:p>
      <w:pPr>
        <w:spacing w:after="120"/>
      </w:pPr>
      <w:r>
        <w:rPr>
          <w:sz w:val="24"/>
          <w:szCs w:val="24"/>
        </w:rPr>
        <w:t xml:space="preserve"/>
      </w:r>
    </w:p>
    <w:p>
      <w:pPr>
        <w:pStyle w:val="Heading1"/>
        <w:spacing w:after="140" w:before="280"/>
      </w:pPr>
      <w:r>
        <w:rPr>
          <w:b/>
          <w:bCs/>
          <w:color w:val="1F3A5F"/>
          <w:sz w:val="28"/>
          <w:szCs w:val="28"/>
        </w:rPr>
        <w:t xml:space="preserve">Metodología</w:t>
      </w:r>
    </w:p>
    <w:p>
      <w:pPr>
        <w:spacing w:after="160" w:line="276"/>
      </w:pPr>
      <w:r>
        <w:rPr>
          <w:i/>
          <w:iCs/>
          <w:color w:val="7A7A7A"/>
          <w:sz w:val="21"/>
          <w:szCs w:val="21"/>
        </w:rPr>
        <w:t xml:space="preserve">Describe cómo se va a trabajar: las etapas del proyecto, el lenguaje y las herramientas (Python o Java; recuerda que los métodos numéricos los implementa el grupo, no una librería), el origen de los datos, la forma de validar los resultados (solución analítica, librería de referencia o datos reales) y la distribución de responsabilidades entre los integrantes.</w:t>
      </w:r>
    </w:p>
    <w:p>
      <w:pPr>
        <w:spacing w:after="120"/>
      </w:pPr>
      <w:r>
        <w:rPr>
          <w:sz w:val="24"/>
          <w:szCs w:val="24"/>
        </w:rPr>
        <w:t xml:space="preserve"/>
      </w:r>
    </w:p>
    <w:p>
      <w:pPr>
        <w:pStyle w:val="Heading1"/>
        <w:spacing w:after="140" w:before="280"/>
      </w:pPr>
      <w:r>
        <w:rPr>
          <w:b/>
          <w:bCs/>
          <w:color w:val="1F3A5F"/>
          <w:sz w:val="28"/>
          <w:szCs w:val="28"/>
        </w:rPr>
        <w:t xml:space="preserve">Cronograma</w:t>
      </w:r>
    </w:p>
    <w:p>
      <w:pPr>
        <w:spacing w:after="160" w:line="276"/>
      </w:pPr>
      <w:r>
        <w:rPr>
          <w:i/>
          <w:iCs/>
          <w:color w:val="7A7A7A"/>
          <w:sz w:val="21"/>
          <w:szCs w:val="21"/>
        </w:rPr>
        <w:t xml:space="preserve">Completa la tabla semana a semana, de la 5 a la 15. Señala explícitamente el avance que se presentará en la semana 10 (corte 2) y el producto terminado en la semana 15 (corte 3). Regla clave: ubica cada tema DESPUÉS de que se vea en clase. No comprometas trabajo con métodos que aún no se han enseñado.</w:t>
      </w:r>
    </w:p>
    <w:p>
      <w:pPr>
        <w:spacing w:after="120"/>
      </w:pPr>
      <w:r>
        <w:rPr>
          <w:sz w:val="24"/>
          <w:szCs w:val="24"/>
        </w:rPr>
        <w:t xml:space="preserve"/>
      </w:r>
    </w:p>
    <w:tbl>
      <w:tblPr>
        <w:tblW w:type="dxa" w:w="9360"/>
        <w:tblBorders>
          <w:top w:val="single" w:color="BFC7D1" w:sz="4"/>
          <w:left w:val="single" w:color="BFC7D1" w:sz="4"/>
          <w:bottom w:val="single" w:color="BFC7D1" w:sz="4"/>
          <w:right w:val="single" w:color="BFC7D1" w:sz="4"/>
          <w:insideH w:val="single" w:color="BFC7D1" w:sz="4"/>
          <w:insideV w:val="single" w:color="BFC7D1" w:sz="4"/>
        </w:tblBorders>
      </w:tblPr>
      <w:tblGrid>
        <w:gridCol w:w="900"/>
        <w:gridCol w:w="5000"/>
        <w:gridCol w:w="3460"/>
      </w:tblGrid>
      <w:tr>
        <w:trPr>
          <w:tblHeader/>
        </w:trPr>
        <w:tc>
          <w:tcPr>
            <w:tcW w:type="dxa" w:w="900"/>
            <w:shd w:fill="1F3A5F" w:color="auto" w:val="clear"/>
            <w:tcMar>
              <w:top w:type="dxa" w:w="60"/>
              <w:left w:type="dxa" w:w="90"/>
              <w:bottom w:type="dxa" w:w="60"/>
              <w:right w:type="dxa" w:w="90"/>
            </w:tcMar>
          </w:tcPr>
          <w:p>
            <w:r>
              <w:rPr>
                <w:b/>
                <w:bCs/>
                <w:color w:val="FFFFFF"/>
                <w:sz w:val="21"/>
                <w:szCs w:val="21"/>
              </w:rPr>
              <w:t xml:space="preserve">Semana</w:t>
            </w:r>
          </w:p>
        </w:tc>
        <w:tc>
          <w:tcPr>
            <w:tcW w:type="dxa" w:w="5000"/>
            <w:shd w:fill="1F3A5F" w:color="auto" w:val="clear"/>
            <w:tcMar>
              <w:top w:type="dxa" w:w="60"/>
              <w:left w:type="dxa" w:w="90"/>
              <w:bottom w:type="dxa" w:w="60"/>
              <w:right w:type="dxa" w:w="90"/>
            </w:tcMar>
          </w:tcPr>
          <w:p>
            <w:r>
              <w:rPr>
                <w:b/>
                <w:bCs/>
                <w:color w:val="FFFFFF"/>
                <w:sz w:val="21"/>
                <w:szCs w:val="21"/>
              </w:rPr>
              <w:t xml:space="preserve">Actividades</w:t>
            </w:r>
          </w:p>
        </w:tc>
        <w:tc>
          <w:tcPr>
            <w:tcW w:type="dxa" w:w="3460"/>
            <w:shd w:fill="1F3A5F" w:color="auto" w:val="clear"/>
            <w:tcMar>
              <w:top w:type="dxa" w:w="60"/>
              <w:left w:type="dxa" w:w="90"/>
              <w:bottom w:type="dxa" w:w="60"/>
              <w:right w:type="dxa" w:w="90"/>
            </w:tcMar>
          </w:tcPr>
          <w:p>
            <w:r>
              <w:rPr>
                <w:b/>
                <w:bCs/>
                <w:color w:val="FFFFFF"/>
                <w:sz w:val="21"/>
                <w:szCs w:val="21"/>
              </w:rPr>
              <w:t xml:space="preserve">Entregable</w:t>
            </w:r>
          </w:p>
        </w:tc>
      </w:tr>
      <w:tr>
        <w:tc>
          <w:tcPr>
            <w:tcW w:type="dxa" w:w="900"/>
            <w:shd w:fill="EAF0F7" w:color="auto" w:val="clear"/>
            <w:tcMar>
              <w:top w:type="dxa" w:w="60"/>
              <w:left w:type="dxa" w:w="90"/>
              <w:bottom w:type="dxa" w:w="60"/>
              <w:right w:type="dxa" w:w="90"/>
            </w:tcMar>
          </w:tcPr>
          <w:p>
            <w:r>
              <w:rPr>
                <w:b w:val="false"/>
                <w:bCs w:val="false"/>
                <w:color w:val="000000"/>
                <w:sz w:val="21"/>
                <w:szCs w:val="21"/>
              </w:rPr>
              <w:t xml:space="preserve">5</w:t>
            </w:r>
          </w:p>
        </w:tc>
        <w:tc>
          <w:tcPr>
            <w:tcW w:type="dxa" w:w="5000"/>
            <w:shd w:fill="EAF0F7" w:color="auto" w:val="clear"/>
            <w:tcMar>
              <w:top w:type="dxa" w:w="60"/>
              <w:left w:type="dxa" w:w="90"/>
              <w:bottom w:type="dxa" w:w="60"/>
              <w:right w:type="dxa" w:w="90"/>
            </w:tcMar>
          </w:tcPr>
          <w:p>
            <w:r>
              <w:rPr>
                <w:b w:val="false"/>
                <w:bCs w:val="false"/>
                <w:color w:val="000000"/>
                <w:sz w:val="21"/>
                <w:szCs w:val="21"/>
              </w:rPr>
              <w:t xml:space="preserve">Entrega y sustentación de la propuesta.</w:t>
            </w:r>
          </w:p>
        </w:tc>
        <w:tc>
          <w:tcPr>
            <w:tcW w:type="dxa" w:w="3460"/>
            <w:shd w:fill="EAF0F7" w:color="auto" w:val="clear"/>
            <w:tcMar>
              <w:top w:type="dxa" w:w="60"/>
              <w:left w:type="dxa" w:w="90"/>
              <w:bottom w:type="dxa" w:w="60"/>
              <w:right w:type="dxa" w:w="90"/>
            </w:tcMar>
          </w:tcPr>
          <w:p>
            <w:r>
              <w:rPr>
                <w:b w:val="false"/>
                <w:bCs w:val="false"/>
                <w:color w:val="000000"/>
                <w:sz w:val="21"/>
                <w:szCs w:val="21"/>
              </w:rPr>
              <w:t xml:space="preserve">Corte 1: documento de propuesta.</w:t>
            </w:r>
          </w:p>
        </w:tc>
      </w:tr>
      <w:tr>
        <w:tc>
          <w:tcPr>
            <w:tcW w:type="dxa" w:w="900"/>
            <w:shd w:fill="F5F7FA" w:color="auto" w:val="clear"/>
            <w:tcMar>
              <w:top w:type="dxa" w:w="60"/>
              <w:left w:type="dxa" w:w="90"/>
              <w:bottom w:type="dxa" w:w="60"/>
              <w:right w:type="dxa" w:w="90"/>
            </w:tcMar>
          </w:tcPr>
          <w:p>
            <w:r>
              <w:rPr>
                <w:b w:val="false"/>
                <w:bCs w:val="false"/>
                <w:color w:val="000000"/>
                <w:sz w:val="21"/>
                <w:szCs w:val="21"/>
              </w:rPr>
              <w:t xml:space="preserve">6</w:t>
            </w:r>
          </w:p>
        </w:tc>
        <w:tc>
          <w:tcPr>
            <w:tcW w:type="dxa" w:w="5000"/>
            <w:shd w:fill="F5F7FA" w:color="auto" w:val="clear"/>
            <w:tcMar>
              <w:top w:type="dxa" w:w="60"/>
              <w:left w:type="dxa" w:w="90"/>
              <w:bottom w:type="dxa" w:w="60"/>
              <w:right w:type="dxa" w:w="90"/>
            </w:tcMar>
          </w:tcPr>
          <w:p>
            <w:r>
              <w:rPr>
                <w:b w:val="false"/>
                <w:bCs w:val="false"/>
                <w:color w:val="000000"/>
                <w:sz w:val="21"/>
                <w:szCs w:val="21"/>
              </w:rPr>
              <w:t xml:space="preserve">[Actividad de la semana 6]</w:t>
            </w:r>
          </w:p>
        </w:tc>
        <w:tc>
          <w:tcPr>
            <w:tcW w:type="dxa" w:w="3460"/>
            <w:shd w:fill="F5F7FA" w:color="auto" w:val="clear"/>
            <w:tcMar>
              <w:top w:type="dxa" w:w="60"/>
              <w:left w:type="dxa" w:w="90"/>
              <w:bottom w:type="dxa" w:w="60"/>
              <w:right w:type="dxa" w:w="90"/>
            </w:tcMar>
          </w:tcPr>
          <w:p>
            <w:r>
              <w:rPr>
                <w:b w:val="false"/>
                <w:bCs w:val="false"/>
                <w:color w:val="000000"/>
                <w:sz w:val="21"/>
                <w:szCs w:val="21"/>
              </w:rPr>
              <w:t xml:space="preserve">[Entregable, si aplica]</w:t>
            </w:r>
          </w:p>
        </w:tc>
      </w:tr>
      <w:tr>
        <w:tc>
          <w:tcPr>
            <w:tcW w:type="dxa" w:w="900"/>
            <w:tcMar>
              <w:top w:type="dxa" w:w="60"/>
              <w:left w:type="dxa" w:w="90"/>
              <w:bottom w:type="dxa" w:w="60"/>
              <w:right w:type="dxa" w:w="90"/>
            </w:tcMar>
          </w:tcPr>
          <w:p>
            <w:r>
              <w:rPr>
                <w:b w:val="false"/>
                <w:bCs w:val="false"/>
                <w:color w:val="000000"/>
                <w:sz w:val="21"/>
                <w:szCs w:val="21"/>
              </w:rPr>
              <w:t xml:space="preserve">7</w:t>
            </w:r>
          </w:p>
        </w:tc>
        <w:tc>
          <w:tcPr>
            <w:tcW w:type="dxa" w:w="5000"/>
            <w:tcMar>
              <w:top w:type="dxa" w:w="60"/>
              <w:left w:type="dxa" w:w="90"/>
              <w:bottom w:type="dxa" w:w="60"/>
              <w:right w:type="dxa" w:w="90"/>
            </w:tcMar>
          </w:tcPr>
          <w:p>
            <w:r>
              <w:rPr>
                <w:b w:val="false"/>
                <w:bCs w:val="false"/>
                <w:color w:val="000000"/>
                <w:sz w:val="21"/>
                <w:szCs w:val="21"/>
              </w:rPr>
              <w:t xml:space="preserve">[Actividad de la semana 7]</w:t>
            </w:r>
          </w:p>
        </w:tc>
        <w:tc>
          <w:tcPr>
            <w:tcW w:type="dxa" w:w="3460"/>
            <w:tcMar>
              <w:top w:type="dxa" w:w="60"/>
              <w:left w:type="dxa" w:w="90"/>
              <w:bottom w:type="dxa" w:w="60"/>
              <w:right w:type="dxa" w:w="90"/>
            </w:tcMar>
          </w:tcPr>
          <w:p>
            <w:r>
              <w:rPr>
                <w:b w:val="false"/>
                <w:bCs w:val="false"/>
                <w:color w:val="000000"/>
                <w:sz w:val="21"/>
                <w:szCs w:val="21"/>
              </w:rPr>
              <w:t xml:space="preserve">[Entregable, si aplica]</w:t>
            </w:r>
          </w:p>
        </w:tc>
      </w:tr>
      <w:tr>
        <w:tc>
          <w:tcPr>
            <w:tcW w:type="dxa" w:w="900"/>
            <w:shd w:fill="F5F7FA" w:color="auto" w:val="clear"/>
            <w:tcMar>
              <w:top w:type="dxa" w:w="60"/>
              <w:left w:type="dxa" w:w="90"/>
              <w:bottom w:type="dxa" w:w="60"/>
              <w:right w:type="dxa" w:w="90"/>
            </w:tcMar>
          </w:tcPr>
          <w:p>
            <w:r>
              <w:rPr>
                <w:b w:val="false"/>
                <w:bCs w:val="false"/>
                <w:color w:val="000000"/>
                <w:sz w:val="21"/>
                <w:szCs w:val="21"/>
              </w:rPr>
              <w:t xml:space="preserve">8</w:t>
            </w:r>
          </w:p>
        </w:tc>
        <w:tc>
          <w:tcPr>
            <w:tcW w:type="dxa" w:w="5000"/>
            <w:shd w:fill="F5F7FA" w:color="auto" w:val="clear"/>
            <w:tcMar>
              <w:top w:type="dxa" w:w="60"/>
              <w:left w:type="dxa" w:w="90"/>
              <w:bottom w:type="dxa" w:w="60"/>
              <w:right w:type="dxa" w:w="90"/>
            </w:tcMar>
          </w:tcPr>
          <w:p>
            <w:r>
              <w:rPr>
                <w:b w:val="false"/>
                <w:bCs w:val="false"/>
                <w:color w:val="000000"/>
                <w:sz w:val="21"/>
                <w:szCs w:val="21"/>
              </w:rPr>
              <w:t xml:space="preserve">[Actividad de la semana 8]</w:t>
            </w:r>
          </w:p>
        </w:tc>
        <w:tc>
          <w:tcPr>
            <w:tcW w:type="dxa" w:w="3460"/>
            <w:shd w:fill="F5F7FA" w:color="auto" w:val="clear"/>
            <w:tcMar>
              <w:top w:type="dxa" w:w="60"/>
              <w:left w:type="dxa" w:w="90"/>
              <w:bottom w:type="dxa" w:w="60"/>
              <w:right w:type="dxa" w:w="90"/>
            </w:tcMar>
          </w:tcPr>
          <w:p>
            <w:r>
              <w:rPr>
                <w:b w:val="false"/>
                <w:bCs w:val="false"/>
                <w:color w:val="000000"/>
                <w:sz w:val="21"/>
                <w:szCs w:val="21"/>
              </w:rPr>
              <w:t xml:space="preserve">[Entregable, si aplica]</w:t>
            </w:r>
          </w:p>
        </w:tc>
      </w:tr>
      <w:tr>
        <w:tc>
          <w:tcPr>
            <w:tcW w:type="dxa" w:w="900"/>
            <w:tcMar>
              <w:top w:type="dxa" w:w="60"/>
              <w:left w:type="dxa" w:w="90"/>
              <w:bottom w:type="dxa" w:w="60"/>
              <w:right w:type="dxa" w:w="90"/>
            </w:tcMar>
          </w:tcPr>
          <w:p>
            <w:r>
              <w:rPr>
                <w:b w:val="false"/>
                <w:bCs w:val="false"/>
                <w:color w:val="000000"/>
                <w:sz w:val="21"/>
                <w:szCs w:val="21"/>
              </w:rPr>
              <w:t xml:space="preserve">9</w:t>
            </w:r>
          </w:p>
        </w:tc>
        <w:tc>
          <w:tcPr>
            <w:tcW w:type="dxa" w:w="5000"/>
            <w:tcMar>
              <w:top w:type="dxa" w:w="60"/>
              <w:left w:type="dxa" w:w="90"/>
              <w:bottom w:type="dxa" w:w="60"/>
              <w:right w:type="dxa" w:w="90"/>
            </w:tcMar>
          </w:tcPr>
          <w:p>
            <w:r>
              <w:rPr>
                <w:b w:val="false"/>
                <w:bCs w:val="false"/>
                <w:color w:val="000000"/>
                <w:sz w:val="21"/>
                <w:szCs w:val="21"/>
              </w:rPr>
              <w:t xml:space="preserve">[Actividad de la semana 9]</w:t>
            </w:r>
          </w:p>
        </w:tc>
        <w:tc>
          <w:tcPr>
            <w:tcW w:type="dxa" w:w="3460"/>
            <w:tcMar>
              <w:top w:type="dxa" w:w="60"/>
              <w:left w:type="dxa" w:w="90"/>
              <w:bottom w:type="dxa" w:w="60"/>
              <w:right w:type="dxa" w:w="90"/>
            </w:tcMar>
          </w:tcPr>
          <w:p>
            <w:r>
              <w:rPr>
                <w:b w:val="false"/>
                <w:bCs w:val="false"/>
                <w:color w:val="000000"/>
                <w:sz w:val="21"/>
                <w:szCs w:val="21"/>
              </w:rPr>
              <w:t xml:space="preserve">[Entregable, si aplica]</w:t>
            </w:r>
          </w:p>
        </w:tc>
      </w:tr>
      <w:tr>
        <w:tc>
          <w:tcPr>
            <w:tcW w:type="dxa" w:w="900"/>
            <w:shd w:fill="EAF0F7" w:color="auto" w:val="clear"/>
            <w:tcMar>
              <w:top w:type="dxa" w:w="60"/>
              <w:left w:type="dxa" w:w="90"/>
              <w:bottom w:type="dxa" w:w="60"/>
              <w:right w:type="dxa" w:w="90"/>
            </w:tcMar>
          </w:tcPr>
          <w:p>
            <w:r>
              <w:rPr>
                <w:b w:val="false"/>
                <w:bCs w:val="false"/>
                <w:color w:val="000000"/>
                <w:sz w:val="21"/>
                <w:szCs w:val="21"/>
              </w:rPr>
              <w:t xml:space="preserve">10</w:t>
            </w:r>
          </w:p>
        </w:tc>
        <w:tc>
          <w:tcPr>
            <w:tcW w:type="dxa" w:w="5000"/>
            <w:shd w:fill="EAF0F7" w:color="auto" w:val="clear"/>
            <w:tcMar>
              <w:top w:type="dxa" w:w="60"/>
              <w:left w:type="dxa" w:w="90"/>
              <w:bottom w:type="dxa" w:w="60"/>
              <w:right w:type="dxa" w:w="90"/>
            </w:tcMar>
          </w:tcPr>
          <w:p>
            <w:r>
              <w:rPr>
                <w:b w:val="false"/>
                <w:bCs w:val="false"/>
                <w:color w:val="000000"/>
                <w:sz w:val="21"/>
                <w:szCs w:val="21"/>
              </w:rPr>
              <w:t xml:space="preserve">Presentación del avance.</w:t>
            </w:r>
          </w:p>
        </w:tc>
        <w:tc>
          <w:tcPr>
            <w:tcW w:type="dxa" w:w="3460"/>
            <w:shd w:fill="EAF0F7" w:color="auto" w:val="clear"/>
            <w:tcMar>
              <w:top w:type="dxa" w:w="60"/>
              <w:left w:type="dxa" w:w="90"/>
              <w:bottom w:type="dxa" w:w="60"/>
              <w:right w:type="dxa" w:w="90"/>
            </w:tcMar>
          </w:tcPr>
          <w:p>
            <w:r>
              <w:rPr>
                <w:b w:val="false"/>
                <w:bCs w:val="false"/>
                <w:color w:val="000000"/>
                <w:sz w:val="21"/>
                <w:szCs w:val="21"/>
              </w:rPr>
              <w:t xml:space="preserve">Corte 2: documento actualizado, código funcional y resultados parciales.</w:t>
            </w:r>
          </w:p>
        </w:tc>
      </w:tr>
      <w:tr>
        <w:tc>
          <w:tcPr>
            <w:tcW w:type="dxa" w:w="900"/>
            <w:tcMar>
              <w:top w:type="dxa" w:w="60"/>
              <w:left w:type="dxa" w:w="90"/>
              <w:bottom w:type="dxa" w:w="60"/>
              <w:right w:type="dxa" w:w="90"/>
            </w:tcMar>
          </w:tcPr>
          <w:p>
            <w:r>
              <w:rPr>
                <w:b w:val="false"/>
                <w:bCs w:val="false"/>
                <w:color w:val="000000"/>
                <w:sz w:val="21"/>
                <w:szCs w:val="21"/>
              </w:rPr>
              <w:t xml:space="preserve">11</w:t>
            </w:r>
          </w:p>
        </w:tc>
        <w:tc>
          <w:tcPr>
            <w:tcW w:type="dxa" w:w="5000"/>
            <w:tcMar>
              <w:top w:type="dxa" w:w="60"/>
              <w:left w:type="dxa" w:w="90"/>
              <w:bottom w:type="dxa" w:w="60"/>
              <w:right w:type="dxa" w:w="90"/>
            </w:tcMar>
          </w:tcPr>
          <w:p>
            <w:r>
              <w:rPr>
                <w:b w:val="false"/>
                <w:bCs w:val="false"/>
                <w:color w:val="000000"/>
                <w:sz w:val="21"/>
                <w:szCs w:val="21"/>
              </w:rPr>
              <w:t xml:space="preserve">[Actividad de la semana 11]</w:t>
            </w:r>
          </w:p>
        </w:tc>
        <w:tc>
          <w:tcPr>
            <w:tcW w:type="dxa" w:w="3460"/>
            <w:tcMar>
              <w:top w:type="dxa" w:w="60"/>
              <w:left w:type="dxa" w:w="90"/>
              <w:bottom w:type="dxa" w:w="60"/>
              <w:right w:type="dxa" w:w="90"/>
            </w:tcMar>
          </w:tcPr>
          <w:p>
            <w:r>
              <w:rPr>
                <w:b w:val="false"/>
                <w:bCs w:val="false"/>
                <w:color w:val="000000"/>
                <w:sz w:val="21"/>
                <w:szCs w:val="21"/>
              </w:rPr>
              <w:t xml:space="preserve">[Entregable, si aplica]</w:t>
            </w:r>
          </w:p>
        </w:tc>
      </w:tr>
      <w:tr>
        <w:tc>
          <w:tcPr>
            <w:tcW w:type="dxa" w:w="900"/>
            <w:shd w:fill="F5F7FA" w:color="auto" w:val="clear"/>
            <w:tcMar>
              <w:top w:type="dxa" w:w="60"/>
              <w:left w:type="dxa" w:w="90"/>
              <w:bottom w:type="dxa" w:w="60"/>
              <w:right w:type="dxa" w:w="90"/>
            </w:tcMar>
          </w:tcPr>
          <w:p>
            <w:r>
              <w:rPr>
                <w:b w:val="false"/>
                <w:bCs w:val="false"/>
                <w:color w:val="000000"/>
                <w:sz w:val="21"/>
                <w:szCs w:val="21"/>
              </w:rPr>
              <w:t xml:space="preserve">12</w:t>
            </w:r>
          </w:p>
        </w:tc>
        <w:tc>
          <w:tcPr>
            <w:tcW w:type="dxa" w:w="5000"/>
            <w:shd w:fill="F5F7FA" w:color="auto" w:val="clear"/>
            <w:tcMar>
              <w:top w:type="dxa" w:w="60"/>
              <w:left w:type="dxa" w:w="90"/>
              <w:bottom w:type="dxa" w:w="60"/>
              <w:right w:type="dxa" w:w="90"/>
            </w:tcMar>
          </w:tcPr>
          <w:p>
            <w:r>
              <w:rPr>
                <w:b w:val="false"/>
                <w:bCs w:val="false"/>
                <w:color w:val="000000"/>
                <w:sz w:val="21"/>
                <w:szCs w:val="21"/>
              </w:rPr>
              <w:t xml:space="preserve">[Actividad de la semana 12]</w:t>
            </w:r>
          </w:p>
        </w:tc>
        <w:tc>
          <w:tcPr>
            <w:tcW w:type="dxa" w:w="3460"/>
            <w:shd w:fill="F5F7FA" w:color="auto" w:val="clear"/>
            <w:tcMar>
              <w:top w:type="dxa" w:w="60"/>
              <w:left w:type="dxa" w:w="90"/>
              <w:bottom w:type="dxa" w:w="60"/>
              <w:right w:type="dxa" w:w="90"/>
            </w:tcMar>
          </w:tcPr>
          <w:p>
            <w:r>
              <w:rPr>
                <w:b w:val="false"/>
                <w:bCs w:val="false"/>
                <w:color w:val="000000"/>
                <w:sz w:val="21"/>
                <w:szCs w:val="21"/>
              </w:rPr>
              <w:t xml:space="preserve">[Entregable, si aplica]</w:t>
            </w:r>
          </w:p>
        </w:tc>
      </w:tr>
      <w:tr>
        <w:tc>
          <w:tcPr>
            <w:tcW w:type="dxa" w:w="900"/>
            <w:tcMar>
              <w:top w:type="dxa" w:w="60"/>
              <w:left w:type="dxa" w:w="90"/>
              <w:bottom w:type="dxa" w:w="60"/>
              <w:right w:type="dxa" w:w="90"/>
            </w:tcMar>
          </w:tcPr>
          <w:p>
            <w:r>
              <w:rPr>
                <w:b w:val="false"/>
                <w:bCs w:val="false"/>
                <w:color w:val="000000"/>
                <w:sz w:val="21"/>
                <w:szCs w:val="21"/>
              </w:rPr>
              <w:t xml:space="preserve">13</w:t>
            </w:r>
          </w:p>
        </w:tc>
        <w:tc>
          <w:tcPr>
            <w:tcW w:type="dxa" w:w="5000"/>
            <w:tcMar>
              <w:top w:type="dxa" w:w="60"/>
              <w:left w:type="dxa" w:w="90"/>
              <w:bottom w:type="dxa" w:w="60"/>
              <w:right w:type="dxa" w:w="90"/>
            </w:tcMar>
          </w:tcPr>
          <w:p>
            <w:r>
              <w:rPr>
                <w:b w:val="false"/>
                <w:bCs w:val="false"/>
                <w:color w:val="000000"/>
                <w:sz w:val="21"/>
                <w:szCs w:val="21"/>
              </w:rPr>
              <w:t xml:space="preserve">[Actividad de la semana 13]</w:t>
            </w:r>
          </w:p>
        </w:tc>
        <w:tc>
          <w:tcPr>
            <w:tcW w:type="dxa" w:w="3460"/>
            <w:tcMar>
              <w:top w:type="dxa" w:w="60"/>
              <w:left w:type="dxa" w:w="90"/>
              <w:bottom w:type="dxa" w:w="60"/>
              <w:right w:type="dxa" w:w="90"/>
            </w:tcMar>
          </w:tcPr>
          <w:p>
            <w:r>
              <w:rPr>
                <w:b w:val="false"/>
                <w:bCs w:val="false"/>
                <w:color w:val="000000"/>
                <w:sz w:val="21"/>
                <w:szCs w:val="21"/>
              </w:rPr>
              <w:t xml:space="preserve">[Entregable, si aplica]</w:t>
            </w:r>
          </w:p>
        </w:tc>
      </w:tr>
      <w:tr>
        <w:tc>
          <w:tcPr>
            <w:tcW w:type="dxa" w:w="900"/>
            <w:shd w:fill="F5F7FA" w:color="auto" w:val="clear"/>
            <w:tcMar>
              <w:top w:type="dxa" w:w="60"/>
              <w:left w:type="dxa" w:w="90"/>
              <w:bottom w:type="dxa" w:w="60"/>
              <w:right w:type="dxa" w:w="90"/>
            </w:tcMar>
          </w:tcPr>
          <w:p>
            <w:r>
              <w:rPr>
                <w:b w:val="false"/>
                <w:bCs w:val="false"/>
                <w:color w:val="000000"/>
                <w:sz w:val="21"/>
                <w:szCs w:val="21"/>
              </w:rPr>
              <w:t xml:space="preserve">14</w:t>
            </w:r>
          </w:p>
        </w:tc>
        <w:tc>
          <w:tcPr>
            <w:tcW w:type="dxa" w:w="5000"/>
            <w:shd w:fill="F5F7FA" w:color="auto" w:val="clear"/>
            <w:tcMar>
              <w:top w:type="dxa" w:w="60"/>
              <w:left w:type="dxa" w:w="90"/>
              <w:bottom w:type="dxa" w:w="60"/>
              <w:right w:type="dxa" w:w="90"/>
            </w:tcMar>
          </w:tcPr>
          <w:p>
            <w:r>
              <w:rPr>
                <w:b w:val="false"/>
                <w:bCs w:val="false"/>
                <w:color w:val="000000"/>
                <w:sz w:val="21"/>
                <w:szCs w:val="21"/>
              </w:rPr>
              <w:t xml:space="preserve">[Actividad de la semana 14]</w:t>
            </w:r>
          </w:p>
        </w:tc>
        <w:tc>
          <w:tcPr>
            <w:tcW w:type="dxa" w:w="3460"/>
            <w:shd w:fill="F5F7FA" w:color="auto" w:val="clear"/>
            <w:tcMar>
              <w:top w:type="dxa" w:w="60"/>
              <w:left w:type="dxa" w:w="90"/>
              <w:bottom w:type="dxa" w:w="60"/>
              <w:right w:type="dxa" w:w="90"/>
            </w:tcMar>
          </w:tcPr>
          <w:p>
            <w:r>
              <w:rPr>
                <w:b w:val="false"/>
                <w:bCs w:val="false"/>
                <w:color w:val="000000"/>
                <w:sz w:val="21"/>
                <w:szCs w:val="21"/>
              </w:rPr>
              <w:t xml:space="preserve">[Entregable, si aplica]</w:t>
            </w:r>
          </w:p>
        </w:tc>
      </w:tr>
      <w:tr>
        <w:tc>
          <w:tcPr>
            <w:tcW w:type="dxa" w:w="900"/>
            <w:shd w:fill="EAF0F7" w:color="auto" w:val="clear"/>
            <w:tcMar>
              <w:top w:type="dxa" w:w="60"/>
              <w:left w:type="dxa" w:w="90"/>
              <w:bottom w:type="dxa" w:w="60"/>
              <w:right w:type="dxa" w:w="90"/>
            </w:tcMar>
          </w:tcPr>
          <w:p>
            <w:r>
              <w:rPr>
                <w:b w:val="false"/>
                <w:bCs w:val="false"/>
                <w:color w:val="000000"/>
                <w:sz w:val="21"/>
                <w:szCs w:val="21"/>
              </w:rPr>
              <w:t xml:space="preserve">15</w:t>
            </w:r>
          </w:p>
        </w:tc>
        <w:tc>
          <w:tcPr>
            <w:tcW w:type="dxa" w:w="5000"/>
            <w:shd w:fill="EAF0F7" w:color="auto" w:val="clear"/>
            <w:tcMar>
              <w:top w:type="dxa" w:w="60"/>
              <w:left w:type="dxa" w:w="90"/>
              <w:bottom w:type="dxa" w:w="60"/>
              <w:right w:type="dxa" w:w="90"/>
            </w:tcMar>
          </w:tcPr>
          <w:p>
            <w:r>
              <w:rPr>
                <w:b w:val="false"/>
                <w:bCs w:val="false"/>
                <w:color w:val="000000"/>
                <w:sz w:val="21"/>
                <w:szCs w:val="21"/>
              </w:rPr>
              <w:t xml:space="preserve">Entrega y sustentación final.</w:t>
            </w:r>
          </w:p>
        </w:tc>
        <w:tc>
          <w:tcPr>
            <w:tcW w:type="dxa" w:w="3460"/>
            <w:shd w:fill="EAF0F7" w:color="auto" w:val="clear"/>
            <w:tcMar>
              <w:top w:type="dxa" w:w="60"/>
              <w:left w:type="dxa" w:w="90"/>
              <w:bottom w:type="dxa" w:w="60"/>
              <w:right w:type="dxa" w:w="90"/>
            </w:tcMar>
          </w:tcPr>
          <w:p>
            <w:r>
              <w:rPr>
                <w:b w:val="false"/>
                <w:bCs w:val="false"/>
                <w:color w:val="000000"/>
                <w:sz w:val="21"/>
                <w:szCs w:val="21"/>
              </w:rPr>
              <w:t xml:space="preserve">Corte 3: documento final, código y demostración.</w:t>
            </w:r>
          </w:p>
        </w:tc>
      </w:tr>
    </w:tbl>
    <w:p>
      <w:pPr>
        <w:spacing w:after="120"/>
      </w:pPr>
      <w:r>
        <w:rPr>
          <w:sz w:val="24"/>
          <w:szCs w:val="24"/>
        </w:rPr>
        <w:t xml:space="preserve"/>
      </w:r>
    </w:p>
    <w:p>
      <w:pPr>
        <w:pStyle w:val="Heading1"/>
        <w:spacing w:after="140" w:before="280"/>
      </w:pPr>
      <w:r>
        <w:rPr>
          <w:b/>
          <w:bCs/>
          <w:color w:val="1F3A5F"/>
          <w:sz w:val="28"/>
          <w:szCs w:val="28"/>
        </w:rPr>
        <w:t xml:space="preserve">Resultados esperados</w:t>
      </w:r>
    </w:p>
    <w:p>
      <w:pPr>
        <w:spacing w:after="160" w:line="276"/>
      </w:pPr>
      <w:r>
        <w:rPr>
          <w:i/>
          <w:iCs/>
          <w:color w:val="7A7A7A"/>
          <w:sz w:val="21"/>
          <w:szCs w:val="21"/>
        </w:rPr>
        <w:t xml:space="preserve">Describe qué se espera obtener al final del proyecto: el programa, las gráficas, las tablas, las comparaciones entre métodos, el análisis de errores, etc. Deben ser coherentes con los objetivos: cada resultado esperado responde a un objetivo específico.</w:t>
      </w:r>
    </w:p>
    <w:p>
      <w:pPr>
        <w:spacing w:after="120"/>
      </w:pPr>
      <w:r>
        <w:rPr>
          <w:sz w:val="24"/>
          <w:szCs w:val="24"/>
        </w:rPr>
        <w:t xml:space="preserve"/>
      </w:r>
    </w:p>
    <w:p>
      <w:pPr>
        <w:pStyle w:val="Heading1"/>
        <w:spacing w:after="140" w:before="280"/>
      </w:pPr>
      <w:r>
        <w:rPr>
          <w:b/>
          <w:bCs/>
          <w:color w:val="1F3A5F"/>
          <w:sz w:val="28"/>
          <w:szCs w:val="28"/>
        </w:rPr>
        <w:t xml:space="preserve">Referencias</w:t>
      </w:r>
    </w:p>
    <w:p>
      <w:pPr>
        <w:spacing w:after="160" w:line="276"/>
      </w:pPr>
      <w:r>
        <w:rPr>
          <w:i/>
          <w:iCs/>
          <w:color w:val="7A7A7A"/>
          <w:sz w:val="21"/>
          <w:szCs w:val="21"/>
        </w:rPr>
        <w:t xml:space="preserve">En normas APA (7.ª edición). Como mínimo, las fuentes del modelo matemático y de los métodos numéricos empleados. Ordénalas alfabéticamente por apellido del primer autor, con sangría francesa. Ejemplo de formato:</w:t>
      </w:r>
    </w:p>
    <w:p>
      <w:pPr>
        <w:spacing w:after="120" w:line="276"/>
        <w:ind w:left="720" w:hanging="720"/>
      </w:pPr>
      <w:r>
        <w:rPr>
          <w:i/>
          <w:iCs/>
          <w:color w:val="7A7A7A"/>
          <w:sz w:val="21"/>
          <w:szCs w:val="21"/>
        </w:rPr>
        <w:t xml:space="preserve">Chapra, S. C., &amp; Canale, R. P. (2015). Métodos numéricos para ingenieros (7.ª ed.). McGraw-Hill.</w:t>
      </w:r>
    </w:p>
    <w:p>
      <w:pPr>
        <w:spacing w:after="120"/>
      </w:pPr>
      <w:r>
        <w:rPr>
          <w:sz w:val="24"/>
          <w:szCs w:val="24"/>
        </w:rPr>
        <w:t xml:space="preserve"/>
      </w:r>
    </w:p>
    <w:p>
      <w:pPr>
        <w:pStyle w:val="Heading1"/>
        <w:spacing w:after="140" w:before="280"/>
      </w:pPr>
      <w:r>
        <w:rPr>
          <w:b/>
          <w:bCs/>
          <w:color w:val="1F3A5F"/>
          <w:sz w:val="28"/>
          <w:szCs w:val="28"/>
        </w:rPr>
        <w:t xml:space="preserve">Declaración de uso de inteligencia artificial</w:t>
      </w:r>
    </w:p>
    <w:p>
      <w:pPr>
        <w:spacing w:after="160" w:line="276"/>
      </w:pPr>
      <w:r>
        <w:rPr>
          <w:i/>
          <w:iCs/>
          <w:color w:val="7A7A7A"/>
          <w:sz w:val="21"/>
          <w:szCs w:val="21"/>
        </w:rPr>
        <w:t xml:space="preserve">Obligatoria. Indica qué herramientas de IA se usaron, para qué (redacción, depuración de código, generación de ideas, consulta de conceptos…) y cómo el grupo verificó los resultados. Usar IA sin declararlo se considera falta de honestidad académica. El grupo es responsable de entender y poder sustentar todo lo que entrega, incluido el código.</w:t>
      </w:r>
    </w:p>
    <w:p>
      <w:pPr>
        <w:spacing w:after="160" w:line="276"/>
      </w:pPr>
      <w:r>
        <w:rPr>
          <w:i/>
          <w:iCs/>
          <w:color w:val="7A7A7A"/>
          <w:sz w:val="21"/>
          <w:szCs w:val="21"/>
        </w:rPr>
        <w:t xml:space="preserve">Ejemplo de redacción: «Para este trabajo se utilizó [herramienta] con el fin de [redactar el borrador de la introducción / depurar el método de bisección / repasar el concepto de convergencia]. El grupo verificó los resultados [contrastándolos con el texto de Chapra / comparando la salida del código con una solución analítica conocida / probando el programa con casos de resultado esperado]. Todos los integrantes comprenden y pueden sustentar el contenido entregado.»</w:t>
      </w:r>
    </w:p>
    <w:p>
      <w:pPr>
        <w:spacing w:after="160" w:line="276"/>
      </w:pPr>
      <w:r>
        <w:rPr>
          <w:i/>
          <w:iCs/>
          <w:color w:val="7A7A7A"/>
          <w:sz w:val="21"/>
          <w:szCs w:val="21"/>
        </w:rPr>
        <w:t xml:space="preserve">Nota: el Objeto Virtual de Aprendizaje (OVA) del curso también es una herramienta de apoyo generada con asistencia de IA. Si lo usaron para preparar el proyecto, decláralo aquí igual que cualquier otra herramienta.</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7A7A7A"/>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7A7A7A"/>
        <w:sz w:val="18"/>
        <w:szCs w:val="18"/>
      </w:rPr>
      <w:t xml:space="preserve">Propuesta de proyecto · Métodos Numéricos · UNIAJC</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Plantilla · Propuesta de proyecto</dc:title>
  <dc:creator>UNIAJC · Métodos Numéricos</dc:creator>
  <cp:lastModifiedBy>Un-named</cp:lastModifiedBy>
  <cp:revision>1</cp:revision>
  <dcterms:created xsi:type="dcterms:W3CDTF">2026-09-11T21:38:11.821Z</dcterms:created>
  <dcterms:modified xsi:type="dcterms:W3CDTF">2026-09-11T21:38:11.831Z</dcterms:modified>
</cp:coreProperties>
</file>

<file path=docProps/custom.xml><?xml version="1.0" encoding="utf-8"?>
<Properties xmlns="http://schemas.openxmlformats.org/officeDocument/2006/custom-properties" xmlns:vt="http://schemas.openxmlformats.org/officeDocument/2006/docPropsVTypes"/>
</file>