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Práctica integradora del R.A. 1.1</w:t>
      </w:r>
    </w:p>
    <w:p>
      <w:r>
        <w:rPr>
          <w:b/>
          <w:color w:val="12348F"/>
        </w:rPr>
        <w:t>EDOA  R.A. 1.1  Práctica 5</w:t>
      </w:r>
      <w:r>
        <w:br/>
        <w:t>Da formato completo al documento y conserva una copia de respaldo.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Alumno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360"/>
            <w:shd w:fill="12348F"/>
          </w:tcPr>
          <w:p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3360"/>
            <w:vAlign w:val="center"/>
          </w:tcPr>
          <w:p>
            <w:r>
              <w:t>Escribe tu nombre completo</w:t>
            </w:r>
          </w:p>
        </w:tc>
        <w:tc>
          <w:tcPr>
            <w:tcW w:type="dxa" w:w="3360"/>
            <w:vAlign w:val="center"/>
          </w:tcPr>
          <w:p>
            <w:r>
              <w:t>311</w:t>
            </w:r>
          </w:p>
        </w:tc>
        <w:tc>
          <w:tcPr>
            <w:tcW w:type="dxa" w:w="3360"/>
            <w:vAlign w:val="center"/>
          </w:tcPr>
          <w:p>
            <w:r>
              <w:t>Escribe la fecha</w:t>
            </w:r>
          </w:p>
        </w:tc>
      </w:tr>
    </w:tbl>
    <w:p/>
    <w:p>
      <w:pPr>
        <w:pStyle w:val="Heading1"/>
      </w:pPr>
      <w:r>
        <w:t>Configuración obligatoria</w:t>
      </w:r>
    </w:p>
    <w:p>
      <w:pPr>
        <w:pStyle w:val="ListNumber"/>
      </w:pPr>
      <w:r>
        <w:t>Tamaño Carta, orientación vertical y márgenes de 2.54 cm.</w:t>
      </w:r>
    </w:p>
    <w:p>
      <w:pPr>
        <w:pStyle w:val="ListNumber"/>
      </w:pPr>
      <w:r>
        <w:t>Encabezado con nombre, grupo y título del trabajo.</w:t>
      </w:r>
    </w:p>
    <w:p>
      <w:pPr>
        <w:pStyle w:val="ListNumber"/>
      </w:pPr>
      <w:r>
        <w:t>Número de página arriba a la derecha.</w:t>
      </w:r>
    </w:p>
    <w:p>
      <w:pPr>
        <w:pStyle w:val="ListNumber"/>
      </w:pPr>
      <w:r>
        <w:t>Fuente Times New Roman 12, interlineado doble y texto justificado.</w:t>
      </w:r>
    </w:p>
    <w:p>
      <w:pPr>
        <w:pStyle w:val="ListNumber"/>
      </w:pPr>
      <w:r>
        <w:t>Sangría de primera línea de 1.27 cm.</w:t>
      </w:r>
    </w:p>
    <w:p>
      <w:pPr>
        <w:pStyle w:val="ListNumber"/>
      </w:pPr>
      <w:r>
        <w:t>Aplica estilos Título 1 y Título 2 a los encabezados indicados.</w:t>
      </w:r>
    </w:p>
    <w:p>
      <w:pPr>
        <w:pStyle w:val="ListNumber"/>
      </w:pPr>
      <w:r>
        <w:t>Guarda el resultado como DOCX y crea una copia en PDF.</w:t>
      </w:r>
    </w:p>
    <w:p>
      <w:r>
        <w:t>SEGURIDAD DE LA INFORMACIÓN EN LA VIDA DIARIA</w:t>
      </w:r>
    </w:p>
    <w:p>
      <w:r>
        <w:t>Introducción</w:t>
      </w:r>
    </w:p>
    <w:p>
      <w:r>
        <w:t>La información personal se utiliza diariamente en dispositivos, aplicaciones y servicios digitales. Protegerla requiere hábitos sencillos y decisiones responsables.</w:t>
      </w:r>
    </w:p>
    <w:p>
      <w:r>
        <w:t>Recomendaciones</w:t>
      </w:r>
    </w:p>
    <w:p>
      <w:r>
        <w:t>Usar contraseñas diferentes. Activar la verificación en dos pasos. Revisar los permisos de las aplicaciones. Evitar enlaces desconocidos. Mantener copias de respaldo.</w:t>
      </w:r>
    </w:p>
    <w:p>
      <w:r>
        <w:t>Conclusión</w:t>
      </w:r>
    </w:p>
    <w:p>
      <w:r>
        <w:t>Escribe aquí una conclusión personal de cinco renglones sobre la importancia de proteger la información.</w:t>
      </w:r>
    </w:p>
    <w:p>
      <w:pPr>
        <w:pStyle w:val="Heading1"/>
      </w:pPr>
      <w:r>
        <w:t>Control de entrega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Archivo principal</w:t>
            </w:r>
          </w:p>
        </w:tc>
        <w:tc>
          <w:tcPr>
            <w:tcW w:type="dxa" w:w="5040"/>
          </w:tcPr>
          <w:p>
            <w:r>
              <w:t>Apellido_Nombre_RA11.docx</w:t>
            </w:r>
          </w:p>
        </w:tc>
      </w:tr>
      <w:tr>
        <w:tc>
          <w:tcPr>
            <w:tcW w:type="dxa" w:w="5040"/>
          </w:tcPr>
          <w:p>
            <w:r>
              <w:t>Copia de respaldo</w:t>
            </w:r>
          </w:p>
        </w:tc>
        <w:tc>
          <w:tcPr>
            <w:tcW w:type="dxa" w:w="5040"/>
          </w:tcPr>
          <w:p>
            <w:r>
              <w:t>Apellido_Nombre_RA11.pdf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Práctica EDOA R.A. 1.1</dc:subject>
  <dc:creator>Aula Virtual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