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consumo — Ordenamiento y autorización de medicamentos</w:t>
      </w:r>
    </w:p>
    <w:p>
      <w:r>
        <w:t>API ORQUESTADORDB (EPS Familiar de Colombia). Integración con Messiah (PostgreSQL) para solicitud y autorización automática de medicamentos por orden médica ambulatoria.</w:t>
      </w:r>
    </w:p>
    <w:p>
      <w:r>
        <w:t>Versión del documento: generada desde el código del repositorio. Consulte también GET /docs y GET /openapi.json en el servidor desplegado.</w:t>
      </w:r>
    </w:p>
    <w:p>
      <w:pPr>
        <w:pStyle w:val="Heading1"/>
      </w:pPr>
      <w:r>
        <w:t>1. Resumen del servicio</w:t>
      </w:r>
    </w:p>
    <w:p>
      <w:r>
        <w:t>El ordenamiento de medicamentos permite registrar una solicitud de medicamentos prescritos por un médico, evaluar reglas de negocio (afiliado activo, contrato/tarifario IPS, direccionamiento, catálogo CUM, topes) y devolver autorización total, parcial o ninguna, con PIN de activación cuando aplica.</w:t>
      </w:r>
    </w:p>
    <w:p>
      <w:r>
        <w:t>Flujo IPS en dos pasos (Messiah authorization_request_ips + SsAutorizacionActivacion):</w:t>
        <w:br/>
        <w:t>• Paso 1 — POST /afiliados/autorizacion-orden-medica-ips: solicitud, evaluación y autorización emitida (estado EMITIDA) con PIN; autorizacion_activa=false; PDF código activación (base64).</w:t>
        <w:br/>
        <w:t>• Paso 2 — POST /afiliados/autorizacion-orden-medica-ips/activar: activa (ACTIVADA), programa medicamentos, confirma prestación (COMPLETADA) por defecto; PDF autorización prestada (base64, PRESTADO=1).</w:t>
      </w:r>
    </w:p>
    <w:p>
      <w:pPr>
        <w:pStyle w:val="Heading1"/>
      </w:pPr>
      <w:r>
        <w:t>2. Requisitos previos</w:t>
      </w:r>
    </w:p>
    <w:p>
      <w:r>
        <w:t>2.1 Autenticación JWT</w:t>
        <w:br/>
        <w:t>Obtener token con POST /auth/login (application/json). En todas las peticiones de medicamentos enviar: Authorization: Bearer &lt;access_token&gt;.</w:t>
      </w:r>
    </w:p>
    <w:p>
      <w:r>
        <w:t>2.2 Permiso autoriza_med</w:t>
        <w:br/>
        <w:t>El usuario API debe tener orq.usuarios.autoriza_med = 1 (true) en SQL Server (OrquestacionDB). Sin este flag la API responde 403.</w:t>
      </w:r>
    </w:p>
    <w:p>
      <w:r>
        <w:t>Ejemplo SQL:</w:t>
        <w:br/>
        <w:t>UPDATE orq.usuarios SET autoriza_med = 1 WHERE username = 'su_usuario_api';</w:t>
      </w:r>
    </w:p>
    <w:p>
      <w:r>
        <w:t>2.3 Afiliado</w:t>
        <w:br/>
        <w:t>El afiliado debe existir en Messiah y estar en estado ACTIVO (código 1) para autorización IPS.</w:t>
      </w:r>
    </w:p>
    <w:p>
      <w:r>
        <w:t>2.4 Datos parametrizados en Messiah</w:t>
        <w:br/>
        <w:t>IPS en CT_IPS, sede en CT_IPS_SEDE, médico en TB_MEDICO_SOLICITANTE, diagnóstico en TB_CIE10, medicamento en TB_MEDICAMENTO, contrato/tarifario vigente para el municipio del afiliado, y direccionamiento del CUM en la IPS de autorización cuando la IPS lo exige.</w:t>
      </w:r>
    </w:p>
    <w:p>
      <w:pPr>
        <w:pStyle w:val="Heading1"/>
      </w:pPr>
      <w:r>
        <w:t>3. URL base y documentación</w:t>
      </w:r>
    </w:p>
    <w:p>
      <w:r>
        <w:t>URL base según despliegue (ejemplo desarrollo: http://localhost:8000).</w:t>
        <w:br/>
        <w:t>Swagger: GET /docs | OpenAPI: GET /openapi.json | ReDoc: GET /redoc</w:t>
      </w:r>
    </w:p>
    <w:p>
      <w:r>
        <w:t>Colección Postman: postman/EPS_Familiar_de_Colombia_API.postman_collection.json</w:t>
        <w:br/>
        <w:t>Entorno: postman/EPS_Familiar_de_Colombia_API.postman_environment.json</w:t>
      </w:r>
    </w:p>
    <w:p>
      <w:pPr>
        <w:pStyle w:val="Heading1"/>
      </w:pPr>
      <w:r>
        <w:t>4. Flujo en dos pasos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Paso</w:t>
            </w:r>
          </w:p>
        </w:tc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1 — Solicitud</w:t>
            </w:r>
          </w:p>
        </w:tc>
        <w:tc>
          <w:tcPr>
            <w:tcW w:type="dxa" w:w="2880"/>
          </w:tcPr>
          <w:p>
            <w:r>
              <w:t>POST /afiliados/autorizacion-orden-medica-ips</w:t>
            </w:r>
          </w:p>
        </w:tc>
        <w:tc>
          <w:tcPr>
            <w:tcW w:type="dxa" w:w="2880"/>
          </w:tcPr>
          <w:p>
            <w:r>
              <w:t>ss_solicitud + autorización EMITIDA, PIN, pendiente_activacion=true</w:t>
            </w:r>
          </w:p>
        </w:tc>
      </w:tr>
      <w:tr>
        <w:tc>
          <w:tcPr>
            <w:tcW w:type="dxa" w:w="2880"/>
          </w:tcPr>
          <w:p>
            <w:r>
              <w:t>2 — Activación y confirmación</w:t>
            </w:r>
          </w:p>
        </w:tc>
        <w:tc>
          <w:tcPr>
            <w:tcW w:type="dxa" w:w="2880"/>
          </w:tcPr>
          <w:p>
            <w:r>
              <w:t>POST /afiliados/autorizacion-orden-medica-ips/activar</w:t>
            </w:r>
          </w:p>
        </w:tc>
        <w:tc>
          <w:tcPr>
            <w:tcW w:type="dxa" w:w="2880"/>
          </w:tcPr>
          <w:p>
            <w:r>
              <w:t>ACTIVADA (2) + COMPLETADA (3), PDF prestado, soporte opcional en autorizacion_confirmada/</w:t>
            </w:r>
          </w:p>
        </w:tc>
      </w:tr>
    </w:tbl>
    <w:p/>
    <w:p>
      <w:pPr>
        <w:pStyle w:val="Heading1"/>
      </w:pPr>
      <w:r>
        <w:t>5. POST /afiliados/autorizacion-orden-medica-ips (paso 1)</w:t>
      </w:r>
    </w:p>
    <w:p>
      <w:r>
        <w:t>Ruta: {baseUrl}/afiliados/autorizacion-orden-medica-ips</w:t>
      </w:r>
    </w:p>
    <w:p>
      <w:r>
        <w:t>Integración para IPS externas. El tarifario y la autorización se validan contra nit_ips_direccionamiento en el municipio del afiliado.</w:t>
      </w:r>
    </w:p>
    <w:p>
      <w:pPr>
        <w:pStyle w:val="Heading2"/>
      </w:pPr>
      <w:r>
        <w:t>5.1 Campos del formulario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Tipo API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tipo_identificacion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Tipo documento afiliado</w:t>
            </w:r>
          </w:p>
        </w:tc>
      </w:tr>
      <w:tr>
        <w:tc>
          <w:tcPr>
            <w:tcW w:type="dxa" w:w="2160"/>
          </w:tcPr>
          <w:p>
            <w:r>
              <w:t>numero_identificacion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Número documento</w:t>
            </w:r>
          </w:p>
        </w:tc>
      </w:tr>
      <w:tr>
        <w:tc>
          <w:tcPr>
            <w:tcW w:type="dxa" w:w="2160"/>
          </w:tcPr>
          <w:p>
            <w:r>
              <w:t>observacion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Texto solicitud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Si vacío: sede → afiliado → IPS</w:t>
            </w:r>
          </w:p>
        </w:tc>
      </w:tr>
      <w:tr>
        <w:tc>
          <w:tcPr>
            <w:tcW w:type="dxa" w:w="2160"/>
          </w:tcPr>
          <w:p>
            <w:r>
              <w:t>telefono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Obligatorio. Formato 9999999999</w:t>
            </w:r>
          </w:p>
        </w:tc>
      </w:tr>
      <w:tr>
        <w:tc>
          <w:tcPr>
            <w:tcW w:type="dxa" w:w="2160"/>
          </w:tcPr>
          <w:p>
            <w:r>
              <w:t>celular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Obligatorio. Formato 9999999999</w:t>
            </w:r>
          </w:p>
        </w:tc>
      </w:tr>
      <w:tr>
        <w:tc>
          <w:tcPr>
            <w:tcW w:type="dxa" w:w="2160"/>
          </w:tcPr>
          <w:p>
            <w:r>
              <w:t>prioridad_atencion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1</w:t>
            </w:r>
          </w:p>
        </w:tc>
      </w:tr>
      <w:tr>
        <w:tc>
          <w:tcPr>
            <w:tcW w:type="dxa" w:w="2160"/>
          </w:tcPr>
          <w:p>
            <w:r>
              <w:t>justificacion_clinica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diagnostico_principal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CIE-10 obligatorio</w:t>
            </w:r>
          </w:p>
        </w:tc>
      </w:tr>
      <w:tr>
        <w:tc>
          <w:tcPr>
            <w:tcW w:type="dxa" w:w="2160"/>
          </w:tcPr>
          <w:p>
            <w:r>
              <w:t>diagnostico_relacionado_1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CIE-10 opcional</w:t>
            </w:r>
          </w:p>
        </w:tc>
      </w:tr>
      <w:tr>
        <w:tc>
          <w:tcPr>
            <w:tcW w:type="dxa" w:w="2160"/>
          </w:tcPr>
          <w:p>
            <w:r>
              <w:t>diagnostico_relacionado_2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CIE-10 opcional</w:t>
            </w:r>
          </w:p>
        </w:tc>
      </w:tr>
      <w:tr>
        <w:tc>
          <w:tcPr>
            <w:tcW w:type="dxa" w:w="2160"/>
          </w:tcPr>
          <w:p>
            <w:r>
              <w:t>nit_ips_prestador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IPS solicitante</w:t>
            </w:r>
          </w:p>
        </w:tc>
      </w:tr>
      <w:tr>
        <w:tc>
          <w:tcPr>
            <w:tcW w:type="dxa" w:w="2160"/>
          </w:tcPr>
          <w:p>
            <w:r>
              <w:t>nit_ips_direccionamiento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IPS donde se autoriza / tarifario</w:t>
            </w:r>
          </w:p>
        </w:tc>
      </w:tr>
      <w:tr>
        <w:tc>
          <w:tcPr>
            <w:tcW w:type="dxa" w:w="2160"/>
          </w:tcPr>
          <w:p>
            <w:r>
              <w:t>consecutivo_sede_ips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Primera sede habilitada si vacío</w:t>
            </w:r>
          </w:p>
        </w:tc>
      </w:tr>
      <w:tr>
        <w:tc>
          <w:tcPr>
            <w:tcW w:type="dxa" w:w="2160"/>
          </w:tcPr>
          <w:p>
            <w:r>
              <w:t>telefono_institucional_extension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prestador_solicitante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Opcional si envía NIT</w:t>
            </w:r>
          </w:p>
        </w:tc>
      </w:tr>
      <w:tr>
        <w:tc>
          <w:tcPr>
            <w:tcW w:type="dxa" w:w="2160"/>
          </w:tcPr>
          <w:p>
            <w:r>
              <w:t>municipio_prestador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Autocompleta desde sede/IPS</w:t>
            </w:r>
          </w:p>
        </w:tc>
      </w:tr>
      <w:tr>
        <w:tc>
          <w:tcPr>
            <w:tcW w:type="dxa" w:w="2160"/>
          </w:tcPr>
          <w:p>
            <w:r>
              <w:t>fecha_solicitud_proceso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YYYY-MM-DD, ≤ hoy</w:t>
            </w:r>
          </w:p>
        </w:tc>
      </w:tr>
      <w:tr>
        <w:tc>
          <w:tcPr>
            <w:tcW w:type="dxa" w:w="2160"/>
          </w:tcPr>
          <w:p>
            <w:r>
              <w:t>fecha_solicitud_medico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YYYY-MM-DD, ≤ hoy</w:t>
            </w:r>
          </w:p>
        </w:tc>
      </w:tr>
      <w:tr>
        <w:tc>
          <w:tcPr>
            <w:tcW w:type="dxa" w:w="2160"/>
          </w:tcPr>
          <w:p>
            <w:r>
              <w:t>registro_profesional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tb_medico_solicitante</w:t>
            </w:r>
          </w:p>
        </w:tc>
      </w:tr>
      <w:tr>
        <w:tc>
          <w:tcPr>
            <w:tcW w:type="dxa" w:w="2160"/>
          </w:tcPr>
          <w:p>
            <w:r>
              <w:t>medicamentos_json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string (JSON)</w:t>
            </w:r>
          </w:p>
        </w:tc>
        <w:tc>
          <w:tcPr>
            <w:tcW w:type="dxa" w:w="2160"/>
          </w:tcPr>
          <w:p>
            <w:r>
              <w:t>Solo cum, cantidad, dias, observacion</w:t>
            </w:r>
          </w:p>
        </w:tc>
      </w:tr>
      <w:tr>
        <w:tc>
          <w:tcPr>
            <w:tcW w:type="dxa" w:w="2160"/>
          </w:tcPr>
          <w:p>
            <w:r>
              <w:t>soporte_orden_medica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file (PDF)</w:t>
            </w:r>
          </w:p>
        </w:tc>
        <w:tc>
          <w:tcPr>
            <w:tcW w:type="dxa" w:w="2160"/>
          </w:tcPr>
          <w:p>
            <w:r>
              <w:t>Máx. ORDEN_MEDICA_SOPORTE_MAX_MB (default 5)</w:t>
            </w:r>
          </w:p>
        </w:tc>
      </w:tr>
    </w:tbl>
    <w:p/>
    <w:p>
      <w:pPr>
        <w:pStyle w:val="Heading2"/>
      </w:pPr>
      <w:r>
        <w:t>5.2 Estructura medicamentos_json</w:t>
      </w:r>
    </w:p>
    <w:p>
      <w:r>
        <w:t>Ejemplo:</w:t>
        <w:br/>
        <w:t>[{"cum":"13874-1","cantidad":1,"dias":30,"observacion":"Uso segun orden medica"}]</w:t>
        <w:br/>
        <w:br/>
        <w:t>No enviar campos extra (posología se resuelve del catálogo tb_medicamento). No repetir el mismo CUM en la misma solicitud.</w:t>
      </w:r>
    </w:p>
    <w:p>
      <w:pPr>
        <w:pStyle w:val="Heading2"/>
      </w:pPr>
      <w:r>
        <w:t>5.3 Valores fijados por el servidor</w:t>
      </w:r>
    </w:p>
    <w:p>
      <w:r>
        <w:t>• origen_solicitud: ORDEN_MEDICA</w:t>
        <w:br/>
        <w:t>• ubicacion_paciente: AMBULATORIO</w:t>
        <w:br/>
        <w:t>• Origen de atención en BD: Enfermedad General (ss_solicitud_atencion)</w:t>
        <w:br/>
        <w:t>• Modalidad: Ambulatorios (tb_modalidad_servicio_salud por descripción/código)</w:t>
        <w:br/>
        <w:t>• Contacto institucional: desde CT_IPS_SEDE / afiliado / IPS</w:t>
      </w:r>
    </w:p>
    <w:p>
      <w:pPr>
        <w:pStyle w:val="Heading1"/>
      </w:pPr>
      <w:r>
        <w:t>6. POST /afiliados/autorizacion-orden-medica-ips/activar (paso 2)</w:t>
      </w:r>
    </w:p>
    <w:p>
      <w:r>
        <w:t>Ruta: {baseUrl}/afiliados/autorizacion-orden-medica-ips/activar</w:t>
      </w:r>
    </w:p>
    <w:p>
      <w:r>
        <w:t>Activa y confirma la prestación en una sola llamada (Messiah SsAutorizacionActivacion). Programa medicamentos (fecha_programacion), activa (estado ACTIVADA=2), confirma prestación (COMPLETADA=3) y devuelve PDF autorización prestada en base64 (PRESTADO=1). Idempotente si ya estaba activada o confirmada. Compatible con solicitudes creadas en Messiah o en este API.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Tipo API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tipo_identificacion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Mismo afiliado del paso 1</w:t>
            </w:r>
          </w:p>
        </w:tc>
      </w:tr>
      <w:tr>
        <w:tc>
          <w:tcPr>
            <w:tcW w:type="dxa" w:w="2160"/>
          </w:tcPr>
          <w:p>
            <w:r>
              <w:t>numero_identificacion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Documento del afiliado</w:t>
            </w:r>
          </w:p>
        </w:tc>
      </w:tr>
      <w:tr>
        <w:tc>
          <w:tcPr>
            <w:tcW w:type="dxa" w:w="2160"/>
          </w:tcPr>
          <w:p>
            <w:r>
              <w:t>pin_activacion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PIN devuelto en paso 1 (ss_autorizacion.pin)</w:t>
            </w:r>
          </w:p>
        </w:tc>
      </w:tr>
      <w:tr>
        <w:tc>
          <w:tcPr>
            <w:tcW w:type="dxa" w:w="2160"/>
          </w:tcPr>
          <w:p>
            <w:r>
              <w:t>nit_ips_direccionamiento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Mismo NIT del paso 1</w:t>
            </w:r>
          </w:p>
        </w:tc>
      </w:tr>
      <w:tr>
        <w:tc>
          <w:tcPr>
            <w:tcW w:type="dxa" w:w="2160"/>
          </w:tcPr>
          <w:p>
            <w:r>
              <w:t>fecha_programacion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Programación medicamentos. Default: hoy (YYYY-MM-DD)</w:t>
            </w:r>
          </w:p>
        </w:tc>
      </w:tr>
      <w:tr>
        <w:tc>
          <w:tcPr>
            <w:tcW w:type="dxa" w:w="2160"/>
          </w:tcPr>
          <w:p>
            <w:r>
              <w:t>fecha_prestacion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Fecha prestación servicio. Default: hoy (YYYY-MM-DD)</w:t>
            </w:r>
          </w:p>
        </w:tc>
      </w:tr>
      <w:tr>
        <w:tc>
          <w:tcPr>
            <w:tcW w:type="dxa" w:w="2160"/>
          </w:tcPr>
          <w:p>
            <w:r>
              <w:t>confirmar_prestacion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true. Si false, solo activa sin confirmar</w:t>
            </w:r>
          </w:p>
        </w:tc>
      </w:tr>
      <w:tr>
        <w:tc>
          <w:tcPr>
            <w:tcW w:type="dxa" w:w="2160"/>
          </w:tcPr>
          <w:p>
            <w:r>
              <w:t>soporte_confirmacion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file (PDF)</w:t>
            </w:r>
          </w:p>
        </w:tc>
        <w:tc>
          <w:tcPr>
            <w:tcW w:type="dxa" w:w="2160"/>
          </w:tcPr>
          <w:p>
            <w:r>
              <w:t>Opcional. Repositorio Messiah autorizacion_confirmada/</w:t>
            </w:r>
          </w:p>
        </w:tc>
      </w:tr>
    </w:tbl>
    <w:p/>
    <w:p>
      <w:pPr>
        <w:pStyle w:val="Heading2"/>
      </w:pPr>
      <w:r>
        <w:t>6.1 Respuesta paso 2 (campos principales)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prestacion_confirmada</w:t>
            </w:r>
          </w:p>
        </w:tc>
        <w:tc>
          <w:tcPr>
            <w:tcW w:type="dxa" w:w="4320"/>
          </w:tcPr>
          <w:p>
            <w:r>
              <w:t>true cuando se confirmó la prestación</w:t>
            </w:r>
          </w:p>
        </w:tc>
      </w:tr>
      <w:tr>
        <w:tc>
          <w:tcPr>
            <w:tcW w:type="dxa" w:w="4320"/>
          </w:tcPr>
          <w:p>
            <w:r>
              <w:t>estado_trazabilidad</w:t>
            </w:r>
          </w:p>
        </w:tc>
        <w:tc>
          <w:tcPr>
            <w:tcW w:type="dxa" w:w="4320"/>
          </w:tcPr>
          <w:p>
            <w:r>
              <w:t>COMPLETADA (paso 2 con confirmar_prestacion=true) o ACTIVADA</w:t>
            </w:r>
          </w:p>
        </w:tc>
      </w:tr>
      <w:tr>
        <w:tc>
          <w:tcPr>
            <w:tcW w:type="dxa" w:w="4320"/>
          </w:tcPr>
          <w:p>
            <w:r>
              <w:t>fecha_programacion / fecha_prestacion</w:t>
            </w:r>
          </w:p>
        </w:tc>
        <w:tc>
          <w:tcPr>
            <w:tcW w:type="dxa" w:w="4320"/>
          </w:tcPr>
          <w:p>
            <w:r>
              <w:t>Fechas usadas en la operación</w:t>
            </w:r>
          </w:p>
        </w:tc>
      </w:tr>
      <w:tr>
        <w:tc>
          <w:tcPr>
            <w:tcW w:type="dxa" w:w="4320"/>
          </w:tcPr>
          <w:p>
            <w:r>
              <w:t>fecha_real_prestacion_servicio</w:t>
            </w:r>
          </w:p>
        </w:tc>
        <w:tc>
          <w:tcPr>
            <w:tcW w:type="dxa" w:w="4320"/>
          </w:tcPr>
          <w:p>
            <w:r>
              <w:t>Fecha persistida en ss_autorizacion</w:t>
            </w:r>
          </w:p>
        </w:tc>
      </w:tr>
      <w:tr>
        <w:tc>
          <w:tcPr>
            <w:tcW w:type="dxa" w:w="4320"/>
          </w:tcPr>
          <w:p>
            <w:r>
              <w:t>soporte_confirmacion_registrado_messiah</w:t>
            </w:r>
          </w:p>
        </w:tc>
        <w:tc>
          <w:tcPr>
            <w:tcW w:type="dxa" w:w="4320"/>
          </w:tcPr>
          <w:p>
            <w:r>
              <w:t>true si el PDF opcional se guardó en Messiah</w:t>
            </w:r>
          </w:p>
        </w:tc>
      </w:tr>
      <w:tr>
        <w:tc>
          <w:tcPr>
            <w:tcW w:type="dxa" w:w="4320"/>
          </w:tcPr>
          <w:p>
            <w:r>
              <w:t>consecutivo_saldo</w:t>
            </w:r>
          </w:p>
        </w:tc>
        <w:tc>
          <w:tcPr>
            <w:tcW w:type="dxa" w:w="4320"/>
          </w:tcPr>
          <w:p>
            <w:r>
              <w:t>PK sc_saldo_encabezado (nota NC-AT) si preferencias 288/390 contabilizan en activación/confirmación</w:t>
            </w:r>
          </w:p>
        </w:tc>
      </w:tr>
      <w:tr>
        <w:tc>
          <w:tcPr>
            <w:tcW w:type="dxa" w:w="4320"/>
          </w:tcPr>
          <w:p>
            <w:r>
              <w:t>ya_activada / ya_confirmada</w:t>
            </w:r>
          </w:p>
        </w:tc>
        <w:tc>
          <w:tcPr>
            <w:tcW w:type="dxa" w:w="4320"/>
          </w:tcPr>
          <w:p>
            <w:r>
              <w:t>Idempotencia: true si ya existía el estado</w:t>
            </w:r>
          </w:p>
        </w:tc>
      </w:tr>
      <w:tr>
        <w:tc>
          <w:tcPr>
            <w:tcW w:type="dxa" w:w="4320"/>
          </w:tcPr>
          <w:p>
            <w:r>
              <w:t>autorizacion_pdf_base64</w:t>
            </w:r>
          </w:p>
        </w:tc>
        <w:tc>
          <w:tcPr>
            <w:tcW w:type="dxa" w:w="4320"/>
          </w:tcPr>
          <w:p>
            <w:r>
              <w:t>PDF autorización prestada (PRESTADO=1) cuando Jasper está disponible</w:t>
            </w:r>
          </w:p>
        </w:tc>
      </w:tr>
    </w:tbl>
    <w:p/>
    <w:p>
      <w:pPr>
        <w:pStyle w:val="Heading1"/>
      </w:pPr>
      <w:r>
        <w:t>7. Reglas de autorización automática</w:t>
      </w:r>
    </w:p>
    <w:p>
      <w:r>
        <w:t>Por cada medicamento el motor evalúa, entre otras:</w:t>
        <w:br/>
        <w:t>• Existencia y estado activo en tb_medicamento (sw_activo).</w:t>
        <w:br/>
        <w:t>• Marcación automática en tarifario del contrato (tb_tarifario_propio_detalle.sw_automatico=1).</w:t>
        <w:br/>
        <w:t>• Al menos un contrato IPS activo con tarifario de medicamentos y cobertura del municipio del afiliado.</w:t>
        <w:br/>
        <w:t>• telefono y celular obligatorios en la solicitud (validación de formato).</w:t>
        <w:br/>
        <w:t>• IPS habilitada (sw_habilitada) y tipo_autoriza=2 o tipo_medicamento=2 (autorización automática Messiah).</w:t>
        <w:br/>
        <w:t>• Direccionamiento del medicamento en la IPS cuando aplica.</w:t>
        <w:br/>
        <w:t>• Validaciones adicionales Messiah (topes, etc.) vía medicamento_validacion_messiah.</w:t>
      </w:r>
    </w:p>
    <w:p>
      <w:r>
        <w:t>tipo_resultado en la respuesta:</w:t>
        <w:br/>
        <w:t>• Si ningún medicamento cumple validaciones → HTTP 400 y no se persiste solicitud.</w:t>
        <w:br/>
        <w:t>• TOTAL — todos los ítems autorizados.</w:t>
        <w:br/>
        <w:t>• PARCIAL — al menos uno autorizado y solicitud creada.</w:t>
      </w:r>
    </w:p>
    <w:p>
      <w:pPr>
        <w:pStyle w:val="Heading1"/>
      </w:pPr>
      <w:r>
        <w:t>8. PDF en Base64 (Messiah / Jasper)</w:t>
      </w:r>
    </w:p>
    <w:p>
      <w:r>
        <w:t>Si el servidor tiene Java 8 (Temurin) y JasperStarter (MESSIAH_PDF_ENABLED=true), las respuestas incluyen:</w:t>
        <w:br/>
        <w:t>• pdf_generado — true cuando se generó el archivo.</w:t>
        <w:br/>
        <w:t>• autorizacion_pdf_nombre — nombre sugerido del PDF.</w:t>
        <w:br/>
        <w:t>• autorizacion_pdf_base64 — contenido PDF (RFC 4648).</w:t>
        <w:br/>
        <w:t>• pdf_aviso — mensaje si Jasper no está disponible o el PDF quedó vacío.</w:t>
        <w:br/>
        <w:br/>
        <w:t>Paso 2 (confirmación): reporte reAutorizacion.jasper con PRESTADO=1.</w:t>
        <w:br/>
        <w:br/>
        <w:t>Reportes en app/reports/messiah. En Docker: imagen con Temurin 8 + JASPERSTARTER_PATH=/app/tools/jasperstarter/bin/jasperstarter.</w:t>
        <w:br/>
        <w:t>La primera generación por autorización compila el reporte (~5–8 s); las siguientes reutilizan caché en JASPER_CACHE_DIR (default /tmp/orq_jasper_cache).</w:t>
      </w:r>
    </w:p>
    <w:p>
      <w:r>
        <w:t>Interoperabilidad: la solicitud puede crearse por este API o por Messiah. El paso 2 consolida activación y confirmación de prestación. Si ya estaba activada o confirmada en Messiah, POST /activar responde 200 idempotente con el PDF correspondiente cuando Jasper está disponible.</w:t>
        <w:br/>
        <w:br/>
        <w:t>Soportes Messiah (MESSIAH_DESCARGAS_RUTA o SFTP):</w:t>
        <w:br/>
        <w:t>• Paso 1: soporte_ips_solicitud_autorizacion/ y soporte_solicitud/</w:t>
        <w:br/>
        <w:t>• Paso 2 (obligatorio PDF): autorizacion_confirmada/{consecutivo_autorizacion}-{archivo}.pdf</w:t>
      </w:r>
    </w:p>
    <w:p>
      <w:pPr>
        <w:pStyle w:val="Heading2"/>
      </w:pPr>
      <w:r>
        <w:t>8.1 Contabilización (sc_saldo_encabezado / sc_saldo_detalle)</w:t>
      </w:r>
    </w:p>
    <w:p>
      <w:r>
        <w:t>Según preferencias Messiah 288 (activación) y 390 (confirmación), el paso 2 puede generar la nota contable de autorización (tipo_documento=1, prefijo NC-AT) y vincular ss_autorizacion.consecutivo_saldo.</w:t>
        <w:br/>
        <w:br/>
        <w:t>Reglas:</w:t>
        <w:br/>
        <w:t>• documento en sc_saldo_encabezado = consecutivo_autorizacion (PK numérica).</w:t>
        <w:br/>
        <w:t>• documento_nota = 'NC-AT {secuencia}' (nota contabilidad autorización).</w:t>
        <w:br/>
        <w:t>• No se reutilizan saldos de facturación aunque compartan el mismo número en documento.</w:t>
        <w:br/>
        <w:t>• Si consecutivo_saldo apunta a un asiento que no es NC-AT de esa autorización, se desvincula y se crea uno nuevo.</w:t>
        <w:br/>
        <w:t>• Concurrencia: bloqueo transaccional pg_advisory_xact_lock en contabilización.</w:t>
        <w:br/>
        <w:br/>
        <w:t>Tablas: administrativo.sc_saldo_encabezado, sc_saldo_detalle, sc_saldo_encabezado_documento.</w:t>
      </w:r>
    </w:p>
    <w:p>
      <w:pPr>
        <w:pStyle w:val="Heading2"/>
      </w:pPr>
      <w:r>
        <w:t>8.2 Rendimiento y concurrencia</w:t>
      </w:r>
    </w:p>
    <w:p>
      <w:r>
        <w:t>• Paso 1: una transacción con lock orq_direccionamiento (advisory) por solicitud.</w:t>
        <w:br/>
        <w:t>• Paso 2: activación + confirmación + contabilización + PDF en una petición; tiempo típico 8–15 s (primera vez con PDF ~15–20 s por compilación Jasper).</w:t>
        <w:br/>
        <w:t>• Reintentos del mismo paso 2 son idempotentes y más rápidos (caché Jasper por consecutivo_autorizacion).</w:t>
        <w:br/>
        <w:t>• Despliegue: docker compose build &amp;&amp; docker compose up -d tras actualizar código.</w:t>
        <w:br/>
        <w:t>• ss_solicitud: sw_terminada_hospitalaria=1 y servicio='Medicamentos' para que Messiah muestre datos en consulta.</w:t>
      </w:r>
    </w:p>
    <w:p>
      <w:pPr>
        <w:pStyle w:val="Heading1"/>
      </w:pPr>
      <w:r>
        <w:t>9. Respuesta exitosa (200)</w:t>
      </w:r>
    </w:p>
    <w:p>
      <w:r>
        <w:t>Paso 1: AutorizacionOrdenMedicaIpsResponse. Paso 2: ActivacionOrdenMedicaIpsResponse. Campos principales del paso 1: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consecutivo_solicitud</w:t>
            </w:r>
          </w:p>
        </w:tc>
        <w:tc>
          <w:tcPr>
            <w:tcW w:type="dxa" w:w="4320"/>
          </w:tcPr>
          <w:p>
            <w:r>
              <w:t>ID solicitud en Messiah (ss_solicitud)</w:t>
            </w:r>
          </w:p>
        </w:tc>
      </w:tr>
      <w:tr>
        <w:tc>
          <w:tcPr>
            <w:tcW w:type="dxa" w:w="4320"/>
          </w:tcPr>
          <w:p>
            <w:r>
              <w:t>consecutivo_solicitud_ips</w:t>
            </w:r>
          </w:p>
        </w:tc>
        <w:tc>
          <w:tcPr>
            <w:tcW w:type="dxa" w:w="4320"/>
          </w:tcPr>
          <w:p>
            <w:r>
              <w:t>Registro en orq (solicitud usuario IPS)</w:t>
            </w:r>
          </w:p>
        </w:tc>
      </w:tr>
      <w:tr>
        <w:tc>
          <w:tcPr>
            <w:tcW w:type="dxa" w:w="4320"/>
          </w:tcPr>
          <w:p>
            <w:r>
              <w:t>numero_solicitud</w:t>
            </w:r>
          </w:p>
        </w:tc>
        <w:tc>
          <w:tcPr>
            <w:tcW w:type="dxa" w:w="4320"/>
          </w:tcPr>
          <w:p>
            <w:r>
              <w:t>Número visible de solicitud</w:t>
            </w:r>
          </w:p>
        </w:tc>
      </w:tr>
      <w:tr>
        <w:tc>
          <w:tcPr>
            <w:tcW w:type="dxa" w:w="4320"/>
          </w:tcPr>
          <w:p>
            <w:r>
              <w:t>tipo_resultado</w:t>
            </w:r>
          </w:p>
        </w:tc>
        <w:tc>
          <w:tcPr>
            <w:tcW w:type="dxa" w:w="4320"/>
          </w:tcPr>
          <w:p>
            <w:r>
              <w:t>TOTAL | PARCIAL (si hay solicitud); NINGUNA solo en HTTP 400</w:t>
            </w:r>
          </w:p>
        </w:tc>
      </w:tr>
      <w:tr>
        <w:tc>
          <w:tcPr>
            <w:tcW w:type="dxa" w:w="4320"/>
          </w:tcPr>
          <w:p>
            <w:r>
              <w:t>pin_activacion</w:t>
            </w:r>
          </w:p>
        </w:tc>
        <w:tc>
          <w:tcPr>
            <w:tcW w:type="dxa" w:w="4320"/>
          </w:tcPr>
          <w:p>
            <w:r>
              <w:t>PIN para el paso 2 (si hay autorización)</w:t>
            </w:r>
          </w:p>
        </w:tc>
      </w:tr>
      <w:tr>
        <w:tc>
          <w:tcPr>
            <w:tcW w:type="dxa" w:w="4320"/>
          </w:tcPr>
          <w:p>
            <w:r>
              <w:t>pendiente_activacion</w:t>
            </w:r>
          </w:p>
        </w:tc>
        <w:tc>
          <w:tcPr>
            <w:tcW w:type="dxa" w:w="4320"/>
          </w:tcPr>
          <w:p>
            <w:r>
              <w:t>true tras paso 1; false tras activar</w:t>
            </w:r>
          </w:p>
        </w:tc>
      </w:tr>
      <w:tr>
        <w:tc>
          <w:tcPr>
            <w:tcW w:type="dxa" w:w="4320"/>
          </w:tcPr>
          <w:p>
            <w:r>
              <w:t>autorizacion_activa</w:t>
            </w:r>
          </w:p>
        </w:tc>
        <w:tc>
          <w:tcPr>
            <w:tcW w:type="dxa" w:w="4320"/>
          </w:tcPr>
          <w:p>
            <w:r>
              <w:t>false tras paso 1; true tras activar</w:t>
            </w:r>
          </w:p>
        </w:tc>
      </w:tr>
      <w:tr>
        <w:tc>
          <w:tcPr>
            <w:tcW w:type="dxa" w:w="4320"/>
          </w:tcPr>
          <w:p>
            <w:r>
              <w:t>estado_trazabilidad</w:t>
            </w:r>
          </w:p>
        </w:tc>
        <w:tc>
          <w:tcPr>
            <w:tcW w:type="dxa" w:w="4320"/>
          </w:tcPr>
          <w:p>
            <w:r>
              <w:t>EMITIDA (paso 1) / COMPLETADA (paso 2)</w:t>
            </w:r>
          </w:p>
        </w:tc>
      </w:tr>
      <w:tr>
        <w:tc>
          <w:tcPr>
            <w:tcW w:type="dxa" w:w="4320"/>
          </w:tcPr>
          <w:p>
            <w:r>
              <w:t>consecutivo_autorizacion</w:t>
            </w:r>
          </w:p>
        </w:tc>
        <w:tc>
          <w:tcPr>
            <w:tcW w:type="dxa" w:w="4320"/>
          </w:tcPr>
          <w:p>
            <w:r>
              <w:t>ID autorización generada</w:t>
            </w:r>
          </w:p>
        </w:tc>
      </w:tr>
      <w:tr>
        <w:tc>
          <w:tcPr>
            <w:tcW w:type="dxa" w:w="4320"/>
          </w:tcPr>
          <w:p>
            <w:r>
              <w:t>medicamentos_solicitados</w:t>
            </w:r>
          </w:p>
        </w:tc>
        <w:tc>
          <w:tcPr>
            <w:tcW w:type="dxa" w:w="4320"/>
          </w:tcPr>
          <w:p>
            <w:r>
              <w:t>Listado con estado por ítem</w:t>
            </w:r>
          </w:p>
        </w:tc>
      </w:tr>
      <w:tr>
        <w:tc>
          <w:tcPr>
            <w:tcW w:type="dxa" w:w="4320"/>
          </w:tcPr>
          <w:p>
            <w:r>
              <w:t>medicamentos_autorizados</w:t>
            </w:r>
          </w:p>
        </w:tc>
        <w:tc>
          <w:tcPr>
            <w:tcW w:type="dxa" w:w="4320"/>
          </w:tcPr>
          <w:p>
            <w:r>
              <w:t>Ítems aprobados</w:t>
            </w:r>
          </w:p>
        </w:tc>
      </w:tr>
      <w:tr>
        <w:tc>
          <w:tcPr>
            <w:tcW w:type="dxa" w:w="4320"/>
          </w:tcPr>
          <w:p>
            <w:r>
              <w:t>medicamentos_no_autorizados</w:t>
            </w:r>
          </w:p>
        </w:tc>
        <w:tc>
          <w:tcPr>
            <w:tcW w:type="dxa" w:w="4320"/>
          </w:tcPr>
          <w:p>
            <w:r>
              <w:t>Ítems rechazados con motivo</w:t>
            </w:r>
          </w:p>
        </w:tc>
      </w:tr>
      <w:tr>
        <w:tc>
          <w:tcPr>
            <w:tcW w:type="dxa" w:w="4320"/>
          </w:tcPr>
          <w:p>
            <w:r>
              <w:t>prestador_solicitante / prestador_direccionamiento</w:t>
            </w:r>
          </w:p>
        </w:tc>
        <w:tc>
          <w:tcPr>
            <w:tcW w:type="dxa" w:w="4320"/>
          </w:tcPr>
          <w:p>
            <w:r>
              <w:t>Resumen NIT y razón social (IPS)</w:t>
            </w:r>
          </w:p>
        </w:tc>
      </w:tr>
      <w:tr>
        <w:tc>
          <w:tcPr>
            <w:tcW w:type="dxa" w:w="4320"/>
          </w:tcPr>
          <w:p>
            <w:r>
              <w:t>medico_solicitante</w:t>
            </w:r>
          </w:p>
        </w:tc>
        <w:tc>
          <w:tcPr>
            <w:tcW w:type="dxa" w:w="4320"/>
          </w:tcPr>
          <w:p>
            <w:r>
              <w:t>Datos del médico (endpoint IPS)</w:t>
            </w:r>
          </w:p>
        </w:tc>
      </w:tr>
      <w:tr>
        <w:tc>
          <w:tcPr>
            <w:tcW w:type="dxa" w:w="4320"/>
          </w:tcPr>
          <w:p>
            <w:r>
              <w:t>ips_autorizada</w:t>
            </w:r>
          </w:p>
        </w:tc>
        <w:tc>
          <w:tcPr>
            <w:tcW w:type="dxa" w:w="4320"/>
          </w:tcPr>
          <w:p>
            <w:r>
              <w:t>IPS, municipio, dirección autorizados</w:t>
            </w:r>
          </w:p>
        </w:tc>
      </w:tr>
      <w:tr>
        <w:tc>
          <w:tcPr>
            <w:tcW w:type="dxa" w:w="4320"/>
          </w:tcPr>
          <w:p>
            <w:r>
              <w:t>cobro</w:t>
            </w:r>
          </w:p>
        </w:tc>
        <w:tc>
          <w:tcPr>
            <w:tcW w:type="dxa" w:w="4320"/>
          </w:tcPr>
          <w:p>
            <w:r>
              <w:t>Información de cobro asociada</w:t>
            </w:r>
          </w:p>
        </w:tc>
      </w:tr>
    </w:tbl>
    <w:p/>
    <w:p>
      <w:pPr>
        <w:pStyle w:val="Heading1"/>
      </w:pPr>
      <w:r>
        <w:t>10. Códigos de error habituales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HTTP</w:t>
            </w:r>
          </w:p>
        </w:tc>
        <w:tc>
          <w:tcPr>
            <w:tcW w:type="dxa" w:w="4320"/>
          </w:tcPr>
          <w:p>
            <w:r>
              <w:t>Causa típica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Token ausente, inválido o expirado</w:t>
            </w:r>
          </w:p>
        </w:tc>
      </w:tr>
      <w:tr>
        <w:tc>
          <w:tcPr>
            <w:tcW w:type="dxa" w:w="432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autoriza_med = 0 o sin permiso en seg.usuario_endpoints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Afiliado no activo, fechas futuras, PDF inválido, reglas de negocio o ningún medicamento autorizado (sin crear solicitud)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Afiliado, IPS, médico, CIE-10, medicamento o autorización pendiente no encontrada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t>No se pudo activar o confirmar (estado inconsistente) o fallo contabilización</w:t>
            </w:r>
          </w:p>
        </w:tc>
      </w:tr>
      <w:tr>
        <w:tc>
          <w:tcPr>
            <w:tcW w:type="dxa" w:w="432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t>Validación de formulario (fecha no ISO, entero inválido, JSON mal formado)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Error interno o SQL (revisar detail en respuesta)</w:t>
            </w:r>
          </w:p>
        </w:tc>
      </w:tr>
    </w:tbl>
    <w:p/>
    <w:p>
      <w:pPr>
        <w:pStyle w:val="Heading1"/>
      </w:pPr>
      <w:r>
        <w:t>11. Ejemplo de consumo (cURL — IPS)</w:t>
      </w:r>
    </w:p>
    <w:p>
      <w:r>
        <w:t>1. Login:</w:t>
        <w:br/>
        <w:t>curl -X POST "{baseUrl}/auth/login" -H "Content-Type: application/json" -d "{\"username\":\"admin\",\"password\":\"***\"}"</w:t>
        <w:br/>
        <w:br/>
        <w:t>2. Autorización (reemplace TOKEN y rutas de archivo):</w:t>
        <w:br/>
        <w:t>curl -X POST "{baseUrl}/afiliados/autorizacion-orden-medica-ips" \</w:t>
        <w:br/>
        <w:t xml:space="preserve">  -H "Authorization: Bearer TOKEN" \</w:t>
        <w:br/>
        <w:t xml:space="preserve">  -F "tipo_identificacion=CC" \</w:t>
        <w:br/>
        <w:t xml:space="preserve">  -F "numero_identificacion=3999852" \</w:t>
        <w:br/>
        <w:t xml:space="preserve">  -F "observacion=Solicitud medicamentos orden médica ambulatoria" \</w:t>
        <w:br/>
        <w:t xml:space="preserve">  -F "diagnostico_principal=102593" \</w:t>
        <w:br/>
        <w:t xml:space="preserve">  -F "nit_ips_prestador=901483168" \</w:t>
        <w:br/>
        <w:t xml:space="preserve">  -F "nit_ips_direccionamiento=901483168" \</w:t>
        <w:br/>
        <w:t xml:space="preserve">  -F "fecha_solicitud_proceso=2026-06-01" \</w:t>
        <w:br/>
        <w:t xml:space="preserve">  -F "fecha_solicitud_medico=2026-06-01" \</w:t>
        <w:br/>
        <w:t xml:space="preserve">  -F "registro_profesional=893604" \</w:t>
        <w:br/>
        <w:t xml:space="preserve">  -F 'medicamentos_json=[{"cum":"13874-1","cantidad":1,"dias":30,"observacion":"Uso segun orden medica"}]' \</w:t>
        <w:br/>
        <w:t xml:space="preserve">  -F "soporte_orden_medica=@orden_medica.pdf;type=application/pdf"</w:t>
        <w:br/>
        <w:br/>
        <w:t>3. Activación y confirmación (use PIN y NIT del paso 1):</w:t>
        <w:br/>
        <w:t>curl -X POST "{baseUrl}/afiliados/autorizacion-orden-medica-ips/activar" \</w:t>
        <w:br/>
        <w:t xml:space="preserve">  -H "Authorization: Bearer TOKEN" \</w:t>
        <w:br/>
        <w:t xml:space="preserve">  -F "tipo_identificacion=CC" \</w:t>
        <w:br/>
        <w:t xml:space="preserve">  -F "numero_identificacion=3999852" \</w:t>
        <w:br/>
        <w:t xml:space="preserve">  -F "pin_activacion=ABCD1234" \</w:t>
        <w:br/>
        <w:t xml:space="preserve">  -F "nit_ips_direccionamiento=901483168" \</w:t>
        <w:br/>
        <w:t xml:space="preserve">  -F "confirmar_prestacion=true"</w:t>
        <w:br/>
        <w:br/>
        <w:t>Con soporte de confirmación opcional:</w:t>
        <w:br/>
        <w:t xml:space="preserve">  -F "soporte_confirmacion=@confirmacion.pdf;type=application/pdf"</w:t>
      </w:r>
    </w:p>
    <w:p>
      <w:pPr>
        <w:pStyle w:val="Heading1"/>
      </w:pPr>
      <w:r>
        <w:t>12. Variables de entorno del servidor</w:t>
      </w:r>
    </w:p>
    <w:p>
      <w:r>
        <w:t>• ORDEN_MEDICA_SOPORTE_MAX_MB — tamaño máximo PDF soporte orden médica (default 5).</w:t>
        <w:br/>
        <w:t>• MESSIAH_PDF_ENABLED — generar PDF Jasper en respuestas (default true).</w:t>
        <w:br/>
        <w:t>• JASPERSTARTER_PATH — ruta al ejecutable jasperstarter (opcional).</w:t>
        <w:br/>
        <w:t>• MESSIAH_JASPER_DIR — carpeta de reportes .jrxml/.jasper.</w:t>
        <w:br/>
        <w:t>• POSTGRES_URL — conexión Messiah.</w:t>
        <w:br/>
        <w:t>• SQLSERVER_URL — OrquestacionDB (usuarios, logs).</w:t>
        <w:br/>
        <w:t>• JWT_SECRET, JWT_EXPIRE_MINUTES — autenticación.</w:t>
        <w:br/>
        <w:t>• MESSIAH_DESCARGAS_RUTA — montaje local al repositorio de descargas Messiah.</w:t>
        <w:br/>
        <w:t>• MESSIAH_SOPORTE_TRANSPORT — auto | local | sftp para soportes paso 1 y 2.</w:t>
      </w:r>
    </w:p>
    <w:p>
      <w:pPr>
        <w:pStyle w:val="Heading1"/>
      </w:pPr>
      <w:r>
        <w:t>13. Tablas Messiah involucradas (referencia)</w:t>
      </w:r>
    </w:p>
    <w:p>
      <w:r>
        <w:t>ss_solicitud, ss_solicitud_medicamento, ss_solicitud_atencion, ss_autorizacion (y relacionadas), af_afiliado, ct_ips, ct_ips_sede, tb_medico_solicitante, tb_cie10, tb_medicamento, tb_modalidad_servicio_salud, contratos y tarifarios de medicamentos, direccionamiento IPS.</w:t>
      </w:r>
    </w:p>
    <w:p/>
    <w:p>
      <w:r>
        <w:t>Documento generado automáticamente — scripts/generate_manual_ordenamiento_medicamentos.py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