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Fundación Urbanatika</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Servicios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Tienda</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Urbantika IoT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Centro de I+D</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Quiero Donar!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Tabs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b w:val="1"/>
          <w:i w:val="0"/>
          <w:sz w:val="28"/>
          <w:szCs w:val="28"/>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b w:val="1"/>
            <w:color w:val="0000ee"/>
            <w:u w:val="single"/>
            <w:rtl w:val="0"/>
          </w:rPr>
          <w:t xml:space="preserve">Programming</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b w:val="1"/>
            <w:color w:val="0000ee"/>
            <w:u w:val="single"/>
            <w:rtl w:val="0"/>
          </w:rPr>
          <w:t xml:space="preserve">Research</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b w:val="1"/>
            <w:color w:val="0000ee"/>
            <w:u w:val="single"/>
            <w:rtl w:val="0"/>
          </w:rPr>
          <w:t xml:space="preserve">Development</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b w:val="1"/>
            <w:color w:val="0000ee"/>
            <w:u w:val="single"/>
            <w:rtl w:val="0"/>
          </w:rPr>
          <w:t xml:space="preserve">Phases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Mobirise is a free offline app for Windows and Mac to easily create small/medium websites, landing pages, online resumes and portfolios. 3100+ beautiful website blocks, templates and themes help you to start easily.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web traffic overtook desktop one in 2016 and will only grow, and that's why it's important to create websites that look good on all devices. No special actions required, all sites you make with the Builder are mobile-friendly. You don't have to create a special mobile version of your website, it will adapt automagically.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Mobirise is an easy and simple free website builder - just drop site elements to your page, add content and style it to look the way you like.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Website Builder offers a huge collection of 2500+ website blocks, templates and themes with thousands flexible options. Combine blocks from different themes to create a unique mix.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rPr>
          <w:b w:val="1"/>
          <w:i w:val="0"/>
          <w:sz w:val="24"/>
          <w:szCs w:val="24"/>
        </w:rPr>
      </w:pPr>
      <w:r w:rsidDel="00000000" w:rsidR="00000000" w:rsidRPr="00000000">
        <w:rPr>
          <w:b w:val="1"/>
          <w:i w:val="0"/>
          <w:sz w:val="24"/>
          <w:szCs w:val="24"/>
          <w:rtl w:val="0"/>
        </w:rPr>
        <w:t xml:space="preserve">Gallery with Text and Buttons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pBdr>
          <w:top w:space="0" w:sz="0" w:val="nil"/>
          <w:left w:space="0" w:sz="0" w:val="nil"/>
          <w:bottom w:space="0" w:sz="0" w:val="nil"/>
          <w:right w:space="0" w:sz="0" w:val="nil"/>
          <w:between w:space="0" w:sz="0" w:val="nil"/>
        </w:pBdr>
        <w:shd w:fill="auto" w:val="clear"/>
        <w:spacing w:after="0" w:before="0" w:lineRule="auto"/>
        <w:rPr>
          <w:b w:val="1"/>
          <w:i w:val="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GovTech!</w:t>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before="0" w:lineRule="auto"/>
        <w:rPr>
          <w:b w:val="1"/>
          <w:i w:val="1"/>
          <w:sz w:val="16"/>
          <w:szCs w:val="16"/>
        </w:rPr>
      </w:pPr>
      <w:r w:rsidDel="00000000" w:rsidR="00000000" w:rsidRPr="00000000">
        <w:rPr>
          <w:b w:val="1"/>
          <w:i w:val="1"/>
          <w:sz w:val="16"/>
          <w:szCs w:val="16"/>
          <w:rtl w:val="0"/>
        </w:rPr>
        <w:t xml:space="preserve">Image Subtitle. Create your own website!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Text. You don't have to code to create a site. Select one of available themes in the Mobirise Site Builder.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Now!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STEAM!</w:t>
      </w:r>
    </w:p>
    <w:p w:rsidR="00000000" w:rsidDel="00000000" w:rsidP="00000000" w:rsidRDefault="00000000" w:rsidRPr="00000000" w14:paraId="00000037">
      <w:pPr>
        <w:pStyle w:val="Heading6"/>
        <w:pBdr>
          <w:top w:space="0" w:sz="0" w:val="nil"/>
          <w:left w:space="0" w:sz="0" w:val="nil"/>
          <w:bottom w:space="0" w:sz="0" w:val="nil"/>
          <w:right w:space="0" w:sz="0" w:val="nil"/>
          <w:between w:space="0" w:sz="0" w:val="nil"/>
        </w:pBdr>
        <w:shd w:fill="auto" w:val="clear"/>
        <w:spacing w:before="0" w:lineRule="auto"/>
        <w:rPr>
          <w:b w:val="1"/>
          <w:i w:val="1"/>
          <w:sz w:val="16"/>
          <w:szCs w:val="16"/>
        </w:rPr>
      </w:pPr>
      <w:r w:rsidDel="00000000" w:rsidR="00000000" w:rsidRPr="00000000">
        <w:rPr>
          <w:b w:val="1"/>
          <w:i w:val="1"/>
          <w:sz w:val="16"/>
          <w:szCs w:val="16"/>
          <w:rtl w:val="0"/>
        </w:rPr>
        <w:t xml:space="preserve">Image Subtitle. Create your own website!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Text. You don't have to code to create a site. Select one of available themes in the Mobirise Site Builder.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Now!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AgroIndustry!</w:t>
      </w:r>
    </w:p>
    <w:p w:rsidR="00000000" w:rsidDel="00000000" w:rsidP="00000000" w:rsidRDefault="00000000" w:rsidRPr="00000000" w14:paraId="0000003F">
      <w:pPr>
        <w:pStyle w:val="Heading6"/>
        <w:pBdr>
          <w:top w:space="0" w:sz="0" w:val="nil"/>
          <w:left w:space="0" w:sz="0" w:val="nil"/>
          <w:bottom w:space="0" w:sz="0" w:val="nil"/>
          <w:right w:space="0" w:sz="0" w:val="nil"/>
          <w:between w:space="0" w:sz="0" w:val="nil"/>
        </w:pBdr>
        <w:shd w:fill="auto" w:val="clear"/>
        <w:spacing w:before="0" w:lineRule="auto"/>
        <w:rPr>
          <w:b w:val="1"/>
          <w:i w:val="1"/>
          <w:sz w:val="16"/>
          <w:szCs w:val="16"/>
        </w:rPr>
      </w:pPr>
      <w:r w:rsidDel="00000000" w:rsidR="00000000" w:rsidRPr="00000000">
        <w:rPr>
          <w:b w:val="1"/>
          <w:i w:val="1"/>
          <w:sz w:val="16"/>
          <w:szCs w:val="16"/>
          <w:rtl w:val="0"/>
        </w:rPr>
        <w:t xml:space="preserve">Image Subtitle. Create your own website!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Text. You don't have to code to create a site. Select one of available themes in the Mobirise Site Builder.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Now!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Home!</w:t>
      </w:r>
    </w:p>
    <w:p w:rsidR="00000000" w:rsidDel="00000000" w:rsidP="00000000" w:rsidRDefault="00000000" w:rsidRPr="00000000" w14:paraId="00000047">
      <w:pPr>
        <w:pStyle w:val="Heading6"/>
        <w:pBdr>
          <w:top w:space="0" w:sz="0" w:val="nil"/>
          <w:left w:space="0" w:sz="0" w:val="nil"/>
          <w:bottom w:space="0" w:sz="0" w:val="nil"/>
          <w:right w:space="0" w:sz="0" w:val="nil"/>
          <w:between w:space="0" w:sz="0" w:val="nil"/>
        </w:pBdr>
        <w:shd w:fill="auto" w:val="clear"/>
        <w:spacing w:before="0" w:lineRule="auto"/>
        <w:rPr>
          <w:b w:val="1"/>
          <w:i w:val="1"/>
          <w:sz w:val="16"/>
          <w:szCs w:val="16"/>
        </w:rPr>
      </w:pPr>
      <w:r w:rsidDel="00000000" w:rsidR="00000000" w:rsidRPr="00000000">
        <w:rPr>
          <w:b w:val="1"/>
          <w:i w:val="1"/>
          <w:sz w:val="16"/>
          <w:szCs w:val="16"/>
          <w:rtl w:val="0"/>
        </w:rPr>
        <w:t xml:space="preserve">Image Subtitle. Create your own website!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Text. You don't have to code to create a site. Select one of available themes in the Mobirise Site Builder.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Now!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Conversemos!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miembro de nuestro equipo se pondrá en contacto contigo!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Gracias por escribirnos Urbanatiko!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Oops...! some problem!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Enviar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Amigos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Siguenos!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 </w:t>
        </w:r>
      </w:hyperlink>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9525" cy="9525"/>
            <wp:effectExtent b="0" l="0" r="0" t="0"/>
            <wp:docPr id="9" name="image9.gif"/>
            <a:graphic>
              <a:graphicData uri="http://schemas.openxmlformats.org/drawingml/2006/picture">
                <pic:pic>
                  <pic:nvPicPr>
                    <pic:cNvPr id="0" name="image9.gif"/>
                    <pic:cNvPicPr preferRelativeResize="0"/>
                  </pic:nvPicPr>
                  <pic:blipFill>
                    <a:blip r:embed="rId24"/>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25">
        <w:r w:rsidDel="00000000" w:rsidR="00000000" w:rsidRPr="00000000">
          <w:rPr>
            <w:color w:val="0000ee"/>
            <w:u w:val="single"/>
            <w:rtl w:val="0"/>
          </w:rPr>
          <w:t xml:space="preserve">No Code Website Builder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image" Target="media/image9.gif"/><Relationship Id="rId23" Type="http://schemas.openxmlformats.org/officeDocument/2006/relationships/hyperlink" Target="https://mobir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1.html" TargetMode="External"/><Relationship Id="rId25" Type="http://schemas.openxmlformats.org/officeDocument/2006/relationships/hyperlink" Target="https://mobirise.com/builder/no-code-website-builder.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mobiri.se" TargetMode="External"/><Relationship Id="rId8" Type="http://schemas.openxmlformats.org/officeDocument/2006/relationships/hyperlink" Target="https://mobiri.se"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page2.html" TargetMode="External"/><Relationship Id="rId13" Type="http://schemas.openxmlformats.org/officeDocument/2006/relationships/hyperlink" Target="https://urba.entotainer.cl/ui" TargetMode="External"/><Relationship Id="rId12" Type="http://schemas.openxmlformats.org/officeDocument/2006/relationships/hyperlink" Target="https://www.tiendaurbanatika.cl" TargetMode="External"/><Relationship Id="rId15" Type="http://schemas.openxmlformats.org/officeDocument/2006/relationships/hyperlink" Target="https://app.payku.cl/botonpago/index?idboton=10986&amp;verif=8e95b9a0" TargetMode="External"/><Relationship Id="rId14" Type="http://schemas.openxmlformats.org/officeDocument/2006/relationships/hyperlink" Target="https://iot.urbanatika.com" TargetMode="External"/><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