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AFE2" w14:textId="03E26C39" w:rsidR="00353224" w:rsidRDefault="00353224" w:rsidP="00353224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&lt;&lt; Giới thiệu &gt;&gt;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1EF3C7B5" w14:textId="7A988D09" w:rsidR="00353224" w:rsidRPr="00353224" w:rsidRDefault="00353224" w:rsidP="00353224">
      <w:pPr>
        <w:spacing w:before="100" w:beforeAutospacing="1" w:after="100" w:afterAutospacing="1" w:line="240" w:lineRule="auto"/>
        <w:jc w:val="center"/>
        <w:outlineLvl w:val="3"/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</w:pPr>
      <w:r w:rsidRPr="00353224"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  <w:t>Principle: “Testing is context-dependent</w:t>
      </w:r>
    </w:p>
    <w:p w14:paraId="6B6C1E9A" w14:textId="628465EE" w:rsidR="00353224" w:rsidRPr="00A03506" w:rsidRDefault="00353224" w:rsidP="00353224">
      <w:pPr>
        <w:pStyle w:val="Heading2"/>
        <w:rPr>
          <w:rFonts w:ascii="Comfortaa" w:hAnsi="Comfortaa"/>
          <w:u w:val="single"/>
        </w:rPr>
      </w:pPr>
      <w:r w:rsidRPr="00A03506">
        <w:rPr>
          <w:rStyle w:val="Strong"/>
          <w:rFonts w:ascii="Comfortaa" w:hAnsi="Comfortaa"/>
          <w:b w:val="0"/>
          <w:bCs w:val="0"/>
          <w:u w:val="single"/>
        </w:rPr>
        <w:t xml:space="preserve">Principle 6: </w:t>
      </w:r>
      <w:r w:rsidRPr="00A03506">
        <w:rPr>
          <w:rStyle w:val="Strong"/>
          <w:rFonts w:ascii="Comfortaa" w:hAnsi="Comfortaa"/>
          <w:b w:val="0"/>
          <w:bCs w:val="0"/>
          <w:u w:val="single"/>
        </w:rPr>
        <w:t>“</w:t>
      </w:r>
      <w:r w:rsidRPr="00A03506">
        <w:rPr>
          <w:rStyle w:val="Strong"/>
          <w:rFonts w:ascii="Comfortaa" w:hAnsi="Comfortaa"/>
          <w:b w:val="0"/>
          <w:bCs w:val="0"/>
          <w:u w:val="single"/>
        </w:rPr>
        <w:t xml:space="preserve">Testing is context </w:t>
      </w:r>
      <w:r w:rsidRPr="00A03506">
        <w:rPr>
          <w:rStyle w:val="Strong"/>
          <w:rFonts w:ascii="Comfortaa" w:hAnsi="Comfortaa"/>
          <w:b w:val="0"/>
          <w:bCs w:val="0"/>
          <w:u w:val="single"/>
        </w:rPr>
        <w:t>dependent”</w:t>
      </w:r>
    </w:p>
    <w:p w14:paraId="5966CCA5" w14:textId="4792C1C1" w:rsidR="00353224" w:rsidRDefault="00353224" w:rsidP="00353224">
      <w:pPr>
        <w:pStyle w:val="NormalWeb"/>
        <w:numPr>
          <w:ilvl w:val="0"/>
          <w:numId w:val="9"/>
        </w:numPr>
      </w:pPr>
      <w:r>
        <w:rPr>
          <w:rStyle w:val="Strong"/>
        </w:rPr>
        <w:t>Kiểm thử phụ thuộc vào ngữ cảnh</w:t>
      </w:r>
    </w:p>
    <w:p w14:paraId="57C5AD28" w14:textId="574A7D39" w:rsidR="00353224" w:rsidRPr="00A03506" w:rsidRDefault="00353224" w:rsidP="00A03506">
      <w:pPr>
        <w:pStyle w:val="Heading2"/>
        <w:rPr>
          <w:rStyle w:val="Strong"/>
          <w:rFonts w:ascii="Comfortaa" w:hAnsi="Comfortaa"/>
          <w:u w:val="single"/>
        </w:rPr>
      </w:pPr>
      <w:r w:rsidRPr="00A03506">
        <w:rPr>
          <w:rStyle w:val="Strong"/>
          <w:rFonts w:ascii="Comfortaa" w:hAnsi="Comfortaa"/>
          <w:b w:val="0"/>
          <w:bCs w:val="0"/>
          <w:u w:val="single"/>
        </w:rPr>
        <w:t xml:space="preserve">Giải </w:t>
      </w:r>
      <w:r w:rsidR="00A03506" w:rsidRPr="00A03506">
        <w:rPr>
          <w:rStyle w:val="Strong"/>
          <w:rFonts w:ascii="Comfortaa" w:hAnsi="Comfortaa"/>
          <w:b w:val="0"/>
          <w:bCs w:val="0"/>
          <w:u w:val="single"/>
        </w:rPr>
        <w:t>nghĩa</w:t>
      </w:r>
      <w:r w:rsidRPr="00A03506">
        <w:rPr>
          <w:rStyle w:val="Strong"/>
          <w:rFonts w:ascii="Comfortaa" w:hAnsi="Comfortaa"/>
          <w:b w:val="0"/>
          <w:bCs w:val="0"/>
          <w:u w:val="single"/>
        </w:rPr>
        <w:t>:</w:t>
      </w:r>
    </w:p>
    <w:p w14:paraId="5590C1DA" w14:textId="77777777" w:rsidR="00353224" w:rsidRDefault="00353224" w:rsidP="00353224">
      <w:pPr>
        <w:pStyle w:val="NormalWeb"/>
      </w:pPr>
      <w:r>
        <w:t xml:space="preserve">Không có một cách kiểm thử “chuẩn chung cho mọi loại phần mềm” — </w:t>
      </w:r>
      <w:r>
        <w:rPr>
          <w:rStyle w:val="Strong"/>
        </w:rPr>
        <w:t>cách kiểm thử sẽ thay đổi tùy theo ngữ cảnh cụ thể</w:t>
      </w:r>
      <w:r>
        <w:t xml:space="preserve"> như:</w:t>
      </w:r>
    </w:p>
    <w:p w14:paraId="2D69BEBC" w14:textId="77777777" w:rsidR="00353224" w:rsidRDefault="00353224" w:rsidP="00353224">
      <w:pPr>
        <w:pStyle w:val="NormalWeb"/>
        <w:numPr>
          <w:ilvl w:val="0"/>
          <w:numId w:val="8"/>
        </w:numPr>
      </w:pPr>
      <w:r>
        <w:t>Loại phần mềm</w:t>
      </w:r>
    </w:p>
    <w:p w14:paraId="4CC6F369" w14:textId="77777777" w:rsidR="00353224" w:rsidRDefault="00353224" w:rsidP="00353224">
      <w:pPr>
        <w:pStyle w:val="NormalWeb"/>
        <w:numPr>
          <w:ilvl w:val="0"/>
          <w:numId w:val="8"/>
        </w:numPr>
      </w:pPr>
      <w:r>
        <w:t>Mức độ rủi ro</w:t>
      </w:r>
    </w:p>
    <w:p w14:paraId="0774D711" w14:textId="77777777" w:rsidR="00353224" w:rsidRDefault="00353224" w:rsidP="00353224">
      <w:pPr>
        <w:pStyle w:val="NormalWeb"/>
        <w:numPr>
          <w:ilvl w:val="0"/>
          <w:numId w:val="8"/>
        </w:numPr>
      </w:pPr>
      <w:r>
        <w:t>Yêu cầu chất lượng</w:t>
      </w:r>
    </w:p>
    <w:p w14:paraId="286B6B70" w14:textId="77777777" w:rsidR="00353224" w:rsidRDefault="00353224" w:rsidP="00353224">
      <w:pPr>
        <w:pStyle w:val="NormalWeb"/>
        <w:numPr>
          <w:ilvl w:val="0"/>
          <w:numId w:val="8"/>
        </w:numPr>
      </w:pPr>
      <w:r>
        <w:t>Người dùng mục tiêu</w:t>
      </w:r>
    </w:p>
    <w:p w14:paraId="3C056D5F" w14:textId="77777777" w:rsidR="00353224" w:rsidRDefault="00353224" w:rsidP="00353224">
      <w:pPr>
        <w:pStyle w:val="NormalWeb"/>
        <w:numPr>
          <w:ilvl w:val="0"/>
          <w:numId w:val="8"/>
        </w:numPr>
      </w:pPr>
      <w:r>
        <w:t>Môi trường hoạt động</w:t>
      </w:r>
    </w:p>
    <w:p w14:paraId="3741AC81" w14:textId="20132C96" w:rsidR="00353224" w:rsidRDefault="00353224" w:rsidP="00353224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t>Ngân sách, thời gian, nguồn lực...</w:t>
      </w:r>
    </w:p>
    <w:p w14:paraId="405A898E" w14:textId="3FBF01BF" w:rsidR="00A03506" w:rsidRPr="00A03506" w:rsidRDefault="00A03506" w:rsidP="00A03506">
      <w:pPr>
        <w:pStyle w:val="Heading2"/>
        <w:rPr>
          <w:rFonts w:ascii="Comfortaa" w:hAnsi="Comfortaa"/>
          <w:u w:val="single"/>
        </w:rPr>
      </w:pPr>
      <w:r w:rsidRPr="00A03506">
        <w:rPr>
          <w:rStyle w:val="Strong"/>
          <w:rFonts w:ascii="Comfortaa" w:hAnsi="Comfortaa"/>
          <w:b w:val="0"/>
          <w:bCs w:val="0"/>
          <w:u w:val="single"/>
        </w:rPr>
        <w:t>Một số ví dụ</w:t>
      </w:r>
    </w:p>
    <w:p w14:paraId="72C9B9D4" w14:textId="44DB62FE" w:rsidR="00A03506" w:rsidRDefault="00A03506" w:rsidP="00A03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Nunito Black" w:eastAsia="Times New Roman" w:hAnsi="Nunito Black" w:cs="Times New Roman"/>
          <w:sz w:val="24"/>
          <w:szCs w:val="24"/>
          <w:lang w:eastAsia="vi-VN"/>
        </w:rPr>
        <w:t>VD1</w:t>
      </w:r>
      <w:r w:rsidRPr="00A03506">
        <w:rPr>
          <w:rFonts w:ascii="Nunito Black" w:eastAsia="Times New Roman" w:hAnsi="Nunito Black" w:cs="Times New Roman"/>
          <w:sz w:val="24"/>
          <w:szCs w:val="24"/>
          <w:lang w:eastAsia="vi-VN"/>
        </w:rPr>
        <w:t xml:space="preserve">: </w:t>
      </w:r>
      <w:r w:rsidRPr="00A03506">
        <w:rPr>
          <w:rFonts w:ascii="Nunito Black" w:eastAsia="Times New Roman" w:hAnsi="Nunito Black" w:cs="Times New Roman"/>
          <w:sz w:val="24"/>
          <w:szCs w:val="24"/>
          <w:lang w:eastAsia="vi-VN"/>
        </w:rPr>
        <w:t>Website thương mại điện tử</w:t>
      </w:r>
      <w:r w:rsidRPr="00A0350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-</w:t>
      </w:r>
      <w:r w:rsidRPr="00A03506">
        <w:rPr>
          <w:rFonts w:ascii="Nunito Black" w:eastAsia="Times New Roman" w:hAnsi="Nunito Black" w:cs="Times New Roman"/>
          <w:sz w:val="24"/>
          <w:szCs w:val="24"/>
          <w:lang w:eastAsia="vi-VN"/>
        </w:rPr>
        <w:t>&gt;</w:t>
      </w:r>
      <w:r w:rsidRPr="00A03506">
        <w:rPr>
          <w:rFonts w:ascii="Nunito Black" w:eastAsia="Times New Roman" w:hAnsi="Nunito Black" w:cs="Times New Roman"/>
          <w:sz w:val="24"/>
          <w:szCs w:val="24"/>
          <w:lang w:eastAsia="vi-VN"/>
        </w:rPr>
        <w:t xml:space="preserve"> </w:t>
      </w:r>
      <w:r w:rsidRPr="00A03506">
        <w:rPr>
          <w:rFonts w:ascii="Times New Roman" w:eastAsia="Times New Roman" w:hAnsi="Times New Roman" w:cs="Times New Roman"/>
          <w:sz w:val="24"/>
          <w:szCs w:val="24"/>
          <w:lang w:eastAsia="vi-VN"/>
        </w:rPr>
        <w:t>Tập trung vào UI/UX, luồng người dùng, hiệu suất, bảo mật giao dịch</w:t>
      </w:r>
    </w:p>
    <w:p w14:paraId="04A6A3CC" w14:textId="22E73530" w:rsidR="00A03506" w:rsidRPr="00A03506" w:rsidRDefault="00A03506" w:rsidP="00A03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Nunito Black" w:eastAsia="Times New Roman" w:hAnsi="Nunito Black" w:cs="Times New Roman"/>
          <w:sz w:val="24"/>
          <w:szCs w:val="24"/>
          <w:lang w:eastAsia="vi-VN"/>
        </w:rPr>
        <w:t>VD2</w:t>
      </w:r>
      <w:r w:rsidRPr="00A03506">
        <w:rPr>
          <w:rFonts w:ascii="Nunito Black" w:eastAsia="Times New Roman" w:hAnsi="Nunito Black" w:cs="Times New Roman"/>
          <w:sz w:val="24"/>
          <w:szCs w:val="24"/>
          <w:lang w:eastAsia="vi-VN"/>
        </w:rPr>
        <w:t>: Phần mềm y tế / hàng không</w:t>
      </w:r>
      <w:r w:rsidRPr="00A0350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-&gt;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A03506">
        <w:rPr>
          <w:rFonts w:ascii="Times New Roman" w:eastAsia="Times New Roman" w:hAnsi="Times New Roman" w:cs="Times New Roman"/>
          <w:sz w:val="24"/>
          <w:szCs w:val="24"/>
          <w:lang w:eastAsia="vi-VN"/>
        </w:rPr>
        <w:t>Kiểm thử nghiêm ngặt, nhiều lớp kiểm định (validation/verification)</w:t>
      </w:r>
    </w:p>
    <w:p w14:paraId="205E7CE2" w14:textId="2F769DAA" w:rsidR="00353224" w:rsidRPr="00353224" w:rsidRDefault="00353224" w:rsidP="00353224">
      <w:pPr>
        <w:spacing w:before="100" w:beforeAutospacing="1" w:after="100" w:afterAutospacing="1" w:line="240" w:lineRule="auto"/>
        <w:jc w:val="center"/>
        <w:outlineLvl w:val="3"/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</w:pPr>
      <w:r w:rsidRPr="00353224"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  <w:t>Test Closure</w:t>
      </w:r>
    </w:p>
    <w:p w14:paraId="70005C3B" w14:textId="08450B28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1. Kiểm tra các sản phẩm bàn giao (deliverables)</w:t>
      </w:r>
    </w:p>
    <w:p w14:paraId="58DF38B2" w14:textId="77777777" w:rsidR="00353224" w:rsidRPr="00353224" w:rsidRDefault="00353224" w:rsidP="00353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Xác nhận rằng tất cả các 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tài liệu, báo cáo, công cụ kiểm thử đã được bàn giao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như kế hoạch.</w:t>
      </w:r>
    </w:p>
    <w:p w14:paraId="068EE8D9" w14:textId="261A2983" w:rsidR="00353224" w:rsidRPr="00353224" w:rsidRDefault="00353224" w:rsidP="00353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Nếu thiếu bất kỳ tài liệu nào, 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cần 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bổ sung để hoàn tất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3877AB0" w14:textId="02E81284" w:rsidR="00353224" w:rsidRPr="00353224" w:rsidRDefault="00353224" w:rsidP="0035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Ví dụ: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Thiếu báo cáo tóm tắt kết quả kiểm thử, hoặc test case chưa được cập nhật – cần bổ sung trước khi đóng dự án.</w:t>
      </w:r>
    </w:p>
    <w:p w14:paraId="6F7A9211" w14:textId="77777777" w:rsidR="00353224" w:rsidRP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D680787">
          <v:rect id="_x0000_i1025" style="width:0;height:1.5pt" o:hralign="center" o:hrstd="t" o:hr="t" fillcolor="#a0a0a0" stroked="f"/>
        </w:pict>
      </w:r>
    </w:p>
    <w:p w14:paraId="4C42981A" w14:textId="60CEBF96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2. Đảm bảo tất cả lỗi đã được xử lý</w:t>
      </w:r>
    </w:p>
    <w:p w14:paraId="31D1F616" w14:textId="77777777" w:rsidR="00353224" w:rsidRPr="00353224" w:rsidRDefault="00353224" w:rsidP="0035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Kiểm tra tất cả các 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incident reports (báo cáo lỗi)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đảm bảo:</w:t>
      </w:r>
    </w:p>
    <w:p w14:paraId="5EDA7F42" w14:textId="77777777" w:rsidR="00353224" w:rsidRPr="00353224" w:rsidRDefault="00353224" w:rsidP="00353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Đã được sửa</w:t>
      </w:r>
    </w:p>
    <w:p w14:paraId="7F50FBF0" w14:textId="77777777" w:rsidR="00353224" w:rsidRPr="00353224" w:rsidRDefault="00353224" w:rsidP="00353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Đã được xác nhận lại (retested)</w:t>
      </w:r>
    </w:p>
    <w:p w14:paraId="60DE14C8" w14:textId="77777777" w:rsidR="00353224" w:rsidRPr="00353224" w:rsidRDefault="00353224" w:rsidP="00353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Đã được đóng</w:t>
      </w:r>
    </w:p>
    <w:p w14:paraId="42D01A64" w14:textId="77777777" w:rsidR="00353224" w:rsidRPr="00353224" w:rsidRDefault="00353224" w:rsidP="0035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Nếu còn lỗi chưa xử lý, cần:</w:t>
      </w:r>
    </w:p>
    <w:p w14:paraId="44915115" w14:textId="77777777" w:rsidR="00353224" w:rsidRPr="00353224" w:rsidRDefault="00353224" w:rsidP="00353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Ghi nhận vào backlog</w:t>
      </w:r>
    </w:p>
    <w:p w14:paraId="15E07BE8" w14:textId="77777777" w:rsidR="00353224" w:rsidRPr="00353224" w:rsidRDefault="00353224" w:rsidP="003532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Tạo 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change request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nếu cần chuyển tiếp cho giai đoạn bảo trì</w:t>
      </w:r>
    </w:p>
    <w:p w14:paraId="5FFE2E9F" w14:textId="77777777" w:rsidR="00353224" w:rsidRP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AF58E6C">
          <v:rect id="_x0000_i1026" style="width:0;height:1.5pt" o:hralign="center" o:hrstd="t" o:hr="t" fillcolor="#a0a0a0" stroked="f"/>
        </w:pict>
      </w:r>
    </w:p>
    <w:p w14:paraId="354F8492" w14:textId="7698D7EC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3. Ghi nhận sự chấp nhận của hệ thống</w:t>
      </w:r>
    </w:p>
    <w:p w14:paraId="469DA3B7" w14:textId="77777777" w:rsidR="00353224" w:rsidRPr="00353224" w:rsidRDefault="00353224" w:rsidP="0035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Trong kiểm thử chấp nhận người dùng (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UAT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), cần có:</w:t>
      </w:r>
    </w:p>
    <w:p w14:paraId="289E72AE" w14:textId="77777777" w:rsidR="00353224" w:rsidRPr="00353224" w:rsidRDefault="00353224" w:rsidP="00353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Biên bản chấp nhận</w:t>
      </w:r>
    </w:p>
    <w:p w14:paraId="61A256D3" w14:textId="77777777" w:rsidR="00353224" w:rsidRPr="00353224" w:rsidRDefault="00353224" w:rsidP="00353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Chữ ký của bên khách hàng/PO xác nhận hệ thống đạt yêu cầu</w:t>
      </w:r>
    </w:p>
    <w:p w14:paraId="2BE9BFC9" w14:textId="77777777" w:rsidR="00353224" w:rsidRPr="00353224" w:rsidRDefault="00353224" w:rsidP="0035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Đây là minh chứng pháp lý và kỹ thuật quan trọng trước khi chuyển giao.</w:t>
      </w:r>
    </w:p>
    <w:p w14:paraId="416F4169" w14:textId="77777777" w:rsidR="00353224" w:rsidRP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965B0E7">
          <v:rect id="_x0000_i1027" style="width:0;height:1.5pt" o:hralign="center" o:hrstd="t" o:hr="t" fillcolor="#a0a0a0" stroked="f"/>
        </w:pict>
      </w:r>
    </w:p>
    <w:p w14:paraId="642D263E" w14:textId="4BC14275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4. Lưu trữ và đóng gói tài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nguyên 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kiểm thử (Testware)</w:t>
      </w:r>
    </w:p>
    <w:p w14:paraId="33211535" w14:textId="77777777" w:rsidR="00353224" w:rsidRPr="00353224" w:rsidRDefault="00353224" w:rsidP="0035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Bao gồm:</w:t>
      </w:r>
    </w:p>
    <w:p w14:paraId="17374F53" w14:textId="77777777" w:rsidR="00353224" w:rsidRPr="00353224" w:rsidRDefault="00353224" w:rsidP="00353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Test cases</w:t>
      </w:r>
    </w:p>
    <w:p w14:paraId="3FEAD80D" w14:textId="77777777" w:rsidR="00353224" w:rsidRPr="00353224" w:rsidRDefault="00353224" w:rsidP="00353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Scripts, logs, báo cáo kết quả</w:t>
      </w:r>
    </w:p>
    <w:p w14:paraId="2F6F4DB4" w14:textId="77777777" w:rsidR="00353224" w:rsidRPr="00353224" w:rsidRDefault="00353224" w:rsidP="00353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Thiết lập môi trường test</w:t>
      </w:r>
    </w:p>
    <w:p w14:paraId="5C04CA35" w14:textId="77777777" w:rsidR="00353224" w:rsidRPr="00353224" w:rsidRDefault="00353224" w:rsidP="0035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Mục tiêu: có thể </w:t>
      </w: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tái sử dụng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khi cần regression test, hoặc kiểm tra bảo trì trong tương lai.</w:t>
      </w:r>
    </w:p>
    <w:p w14:paraId="2F79B465" w14:textId="77777777" w:rsid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7629BE0" w14:textId="77777777" w:rsid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18A3D036" w14:textId="77777777" w:rsid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4BFCD6C" w14:textId="77777777" w:rsid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08CF4803" w14:textId="77777777" w:rsid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3ECE2899" w14:textId="4D386D8B" w:rsidR="00353224" w:rsidRP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D408EDE">
          <v:rect id="_x0000_i1028" style="width:0;height:1.5pt" o:hralign="center" o:hrstd="t" o:hr="t" fillcolor="#a0a0a0" stroked="f"/>
        </w:pict>
      </w:r>
    </w:p>
    <w:p w14:paraId="05F84B27" w14:textId="35E1A7C3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5. Chuyển giao testware cho nhóm bảo trì (nếu khác nhóm)</w:t>
      </w:r>
    </w:p>
    <w:p w14:paraId="2167DB48" w14:textId="09361B34" w:rsidR="00353224" w:rsidRPr="00353224" w:rsidRDefault="00353224" w:rsidP="0035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Nếu nhóm vận hành (Ops/DevOps) hoặc nhóm bảo trì khác với nhóm kiểm thử, cần:</w:t>
      </w:r>
    </w:p>
    <w:p w14:paraId="285410E8" w14:textId="77777777" w:rsidR="00353224" w:rsidRPr="00353224" w:rsidRDefault="00353224" w:rsidP="00353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Chuyển giao các thông tin test cần thiết</w:t>
      </w:r>
    </w:p>
    <w:p w14:paraId="3C194D27" w14:textId="77777777" w:rsidR="00353224" w:rsidRPr="00353224" w:rsidRDefault="00353224" w:rsidP="00353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Hướng dẫn cách sử dụng test script và môi trường nếu được yêu cầu</w:t>
      </w:r>
    </w:p>
    <w:p w14:paraId="31B1A5D7" w14:textId="77777777" w:rsidR="00353224" w:rsidRP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30B5CBA4">
          <v:rect id="_x0000_i1029" style="width:0;height:1.5pt" o:hralign="center" o:hrstd="t" o:hr="t" fillcolor="#a0a0a0" stroked="f"/>
        </w:pict>
      </w:r>
    </w:p>
    <w:p w14:paraId="0733E653" w14:textId="2CEDC686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6. Phân tích bài học kinh nghiệm (Lessons Learned / Retrospective)</w:t>
      </w:r>
    </w:p>
    <w:p w14:paraId="6D17C0FC" w14:textId="77777777" w:rsidR="00353224" w:rsidRPr="00353224" w:rsidRDefault="00353224" w:rsidP="00353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Tổ chức họp nội bộ để:</w:t>
      </w:r>
    </w:p>
    <w:p w14:paraId="435384A6" w14:textId="77777777" w:rsidR="00353224" w:rsidRPr="00353224" w:rsidRDefault="00353224" w:rsidP="00353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Thảo luận về những gì đã làm tốt</w:t>
      </w:r>
    </w:p>
    <w:p w14:paraId="7614ACF1" w14:textId="77777777" w:rsidR="00353224" w:rsidRPr="00353224" w:rsidRDefault="00353224" w:rsidP="00353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Những điểm còn hạn chế</w:t>
      </w:r>
    </w:p>
    <w:p w14:paraId="123B9530" w14:textId="77777777" w:rsidR="00353224" w:rsidRPr="00353224" w:rsidRDefault="00353224" w:rsidP="00353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Cách cải thiện quy trình kiểm thử, công cụ, và phối hợp giữa team</w:t>
      </w:r>
    </w:p>
    <w:p w14:paraId="12D6FAD4" w14:textId="4931642D" w:rsidR="00353224" w:rsidRPr="00353224" w:rsidRDefault="00353224" w:rsidP="0035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353224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Ví dụ: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Nếu nhiều bug nghiêm trọng 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mà 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chỉ phát hiện ở giai đoạn muộn –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&gt; </w:t>
      </w: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 cần cải thiện test design sớm hơn.</w:t>
      </w:r>
    </w:p>
    <w:p w14:paraId="5C6146D2" w14:textId="77777777" w:rsidR="00353224" w:rsidRPr="00353224" w:rsidRDefault="00353224" w:rsidP="0035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952291F">
          <v:rect id="_x0000_i1030" style="width:0;height:1.5pt" o:hralign="center" o:hrstd="t" o:hr="t" fillcolor="#a0a0a0" stroked="f"/>
        </w:pict>
      </w:r>
    </w:p>
    <w:p w14:paraId="1AE6BBC9" w14:textId="38E5BEA0" w:rsidR="00353224" w:rsidRPr="00353224" w:rsidRDefault="00353224" w:rsidP="00353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lastRenderedPageBreak/>
        <w:t xml:space="preserve"> 7. Cải thiện quy trình kiểm thử (Test Maturity)</w:t>
      </w:r>
    </w:p>
    <w:p w14:paraId="20BECB2A" w14:textId="77777777" w:rsidR="00353224" w:rsidRPr="00353224" w:rsidRDefault="00353224" w:rsidP="003532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Dùng dữ liệu đã thu thập để:</w:t>
      </w:r>
    </w:p>
    <w:p w14:paraId="5284C620" w14:textId="77777777" w:rsidR="00353224" w:rsidRPr="00353224" w:rsidRDefault="00353224" w:rsidP="003532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Cải thiện khả năng lập kế hoạch kiểm thử</w:t>
      </w:r>
    </w:p>
    <w:p w14:paraId="4AB1987C" w14:textId="77777777" w:rsidR="00353224" w:rsidRPr="00353224" w:rsidRDefault="00353224" w:rsidP="003532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sz w:val="24"/>
          <w:szCs w:val="24"/>
          <w:lang w:eastAsia="vi-VN"/>
        </w:rPr>
        <w:t>Tăng tính hiệu quả và chuyên nghiệp trong các dự án tương lai</w:t>
      </w:r>
    </w:p>
    <w:p w14:paraId="1A33A53D" w14:textId="2F718B4F" w:rsidR="00353224" w:rsidRDefault="00353224" w:rsidP="00353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</w:pPr>
      <w:r w:rsidRPr="00353224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Mục tiêu cuối cùng là phát triển năng lực kiểm thử một cách bền vững và có hệ thống.</w:t>
      </w:r>
    </w:p>
    <w:p w14:paraId="31FA11CB" w14:textId="61896625" w:rsidR="00A03506" w:rsidRDefault="00A03506" w:rsidP="00353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</w:pPr>
    </w:p>
    <w:p w14:paraId="62F19737" w14:textId="625CC1C3" w:rsidR="00A03506" w:rsidRPr="00A03506" w:rsidRDefault="00A03506" w:rsidP="00A03506">
      <w:pPr>
        <w:spacing w:before="100" w:beforeAutospacing="1" w:after="100" w:afterAutospacing="1" w:line="240" w:lineRule="auto"/>
        <w:jc w:val="center"/>
        <w:outlineLvl w:val="3"/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</w:pPr>
      <w:r w:rsidRPr="00A03506"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  <w:t>Code in Ethics</w:t>
      </w:r>
      <w:r w:rsidRPr="00A03506">
        <w:rPr>
          <w:rFonts w:ascii="Perpetua Titling MT" w:eastAsia="Times New Roman" w:hAnsi="Perpetua Titling MT" w:cs="Times New Roman"/>
          <w:sz w:val="32"/>
          <w:szCs w:val="32"/>
          <w:u w:val="single"/>
          <w:lang w:eastAsia="vi-VN"/>
        </w:rPr>
        <w:t>: PRODUCT</w:t>
      </w:r>
    </w:p>
    <w:p w14:paraId="6942FD28" w14:textId="77777777" w:rsidR="00A03506" w:rsidRDefault="00A03506" w:rsidP="00A03506">
      <w:pPr>
        <w:pStyle w:val="NormalWeb"/>
      </w:pPr>
      <w:r>
        <w:rPr>
          <w:rStyle w:val="Strong"/>
        </w:rPr>
        <w:t>"Certified software testers shall ensure that the deliverables they provide (on the products and systems they test) meet the highest professional standards possible."</w:t>
      </w:r>
    </w:p>
    <w:p w14:paraId="49F6E21D" w14:textId="19579AEA" w:rsidR="00A03506" w:rsidRDefault="00A03506" w:rsidP="00A03506">
      <w:pPr>
        <w:pStyle w:val="NormalWeb"/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 xml:space="preserve">(Người kiểm thử phần mềm </w:t>
      </w:r>
      <w:r>
        <w:rPr>
          <w:rStyle w:val="Emphasis"/>
          <w:rFonts w:eastAsiaTheme="majorEastAsia"/>
        </w:rPr>
        <w:t>có bằng cấp</w:t>
      </w:r>
      <w:r>
        <w:rPr>
          <w:rStyle w:val="Emphasis"/>
          <w:rFonts w:eastAsiaTheme="majorEastAsia"/>
        </w:rPr>
        <w:t xml:space="preserve"> phải đảm bảo rằng các sản phẩm mà họ bàn phải đạt tiêu chuẩn </w:t>
      </w:r>
      <w:r>
        <w:rPr>
          <w:rStyle w:val="Emphasis"/>
          <w:rFonts w:eastAsiaTheme="majorEastAsia"/>
        </w:rPr>
        <w:t xml:space="preserve">nghiệp vụ </w:t>
      </w:r>
      <w:r>
        <w:rPr>
          <w:rStyle w:val="Emphasis"/>
          <w:rFonts w:eastAsiaTheme="majorEastAsia"/>
        </w:rPr>
        <w:t>cao nhất có thể.)</w:t>
      </w:r>
    </w:p>
    <w:p w14:paraId="50DEB5A9" w14:textId="08E47A16" w:rsidR="00A03506" w:rsidRPr="00A03506" w:rsidRDefault="00A03506" w:rsidP="00A03506">
      <w:pPr>
        <w:pStyle w:val="NormalWeb"/>
        <w:rPr>
          <w:rFonts w:ascii="Nunito Black" w:hAnsi="Nunito Black"/>
        </w:rPr>
      </w:pPr>
      <w:r w:rsidRPr="00A03506">
        <w:rPr>
          <w:rFonts w:ascii="Nunito Black" w:hAnsi="Nunito Black"/>
        </w:rPr>
        <w:t>Ý nghĩa</w:t>
      </w:r>
    </w:p>
    <w:p w14:paraId="76F96673" w14:textId="77777777" w:rsidR="00A03506" w:rsidRDefault="00A03506" w:rsidP="00A03506">
      <w:pPr>
        <w:pStyle w:val="NormalWeb"/>
        <w:numPr>
          <w:ilvl w:val="0"/>
          <w:numId w:val="11"/>
        </w:numPr>
      </w:pPr>
      <w:r>
        <w:t>Bạn không chỉ test cho “qua chuyện”, mà bạn phải:</w:t>
      </w:r>
    </w:p>
    <w:p w14:paraId="58DC3D77" w14:textId="77777777" w:rsidR="00A03506" w:rsidRDefault="00A03506" w:rsidP="00A03506">
      <w:pPr>
        <w:pStyle w:val="NormalWeb"/>
        <w:numPr>
          <w:ilvl w:val="1"/>
          <w:numId w:val="11"/>
        </w:numPr>
      </w:pPr>
      <w:r>
        <w:rPr>
          <w:rStyle w:val="Strong"/>
        </w:rPr>
        <w:t>Báo cáo trung thực</w:t>
      </w:r>
      <w:r>
        <w:t xml:space="preserve"> về chất lượng thực tế của phần mềm</w:t>
      </w:r>
    </w:p>
    <w:p w14:paraId="142EE975" w14:textId="77777777" w:rsidR="00A03506" w:rsidRDefault="00A03506" w:rsidP="00A03506">
      <w:pPr>
        <w:pStyle w:val="NormalWeb"/>
        <w:numPr>
          <w:ilvl w:val="1"/>
          <w:numId w:val="11"/>
        </w:numPr>
      </w:pPr>
      <w:r>
        <w:t>Không bao che lỗi hoặc làm đẹp số liệu</w:t>
      </w:r>
    </w:p>
    <w:p w14:paraId="66BEDE35" w14:textId="77777777" w:rsidR="00A03506" w:rsidRDefault="00A03506" w:rsidP="00A03506">
      <w:pPr>
        <w:pStyle w:val="NormalWeb"/>
        <w:numPr>
          <w:ilvl w:val="1"/>
          <w:numId w:val="11"/>
        </w:numPr>
      </w:pPr>
      <w:r>
        <w:t>Không bàn giao sản phẩm test sơ sài, thiếu chất lượng</w:t>
      </w:r>
    </w:p>
    <w:p w14:paraId="435F73A4" w14:textId="77777777" w:rsidR="00A03506" w:rsidRDefault="00A03506" w:rsidP="00A03506">
      <w:pPr>
        <w:pStyle w:val="NormalWeb"/>
        <w:numPr>
          <w:ilvl w:val="0"/>
          <w:numId w:val="11"/>
        </w:numPr>
      </w:pPr>
      <w:r>
        <w:t xml:space="preserve">Ngay cả khi có áp lực từ khách hàng hay sếp, bạn vẫn phải </w:t>
      </w:r>
      <w:r>
        <w:rPr>
          <w:rStyle w:val="Strong"/>
        </w:rPr>
        <w:t>giữ vững tiêu chuẩn nghề nghiệp.</w:t>
      </w:r>
    </w:p>
    <w:p w14:paraId="3FE432FE" w14:textId="77777777" w:rsidR="00A03506" w:rsidRDefault="00A03506" w:rsidP="00A03506">
      <w:r>
        <w:pict w14:anchorId="3442851D">
          <v:rect id="_x0000_i1045" style="width:0;height:1.5pt" o:hralign="center" o:hrstd="t" o:hr="t" fillcolor="#a0a0a0" stroked="f"/>
        </w:pict>
      </w:r>
    </w:p>
    <w:p w14:paraId="30852100" w14:textId="01C7DD0B" w:rsidR="00A03506" w:rsidRPr="00A03506" w:rsidRDefault="00A03506" w:rsidP="00A03506">
      <w:pPr>
        <w:pStyle w:val="NormalWeb"/>
        <w:rPr>
          <w:rFonts w:ascii="Nunito Black" w:hAnsi="Nunito Black"/>
        </w:rPr>
      </w:pPr>
      <w:r w:rsidRPr="00A03506">
        <w:rPr>
          <w:rFonts w:ascii="Nunito Black" w:hAnsi="Nunito Black"/>
        </w:rPr>
        <w:t>Ví dụ thực tế:</w:t>
      </w:r>
    </w:p>
    <w:p w14:paraId="7E4FD7F6" w14:textId="77777777" w:rsidR="00A03506" w:rsidRDefault="00A03506" w:rsidP="00A03506">
      <w:pPr>
        <w:pStyle w:val="NormalWeb"/>
        <w:numPr>
          <w:ilvl w:val="0"/>
          <w:numId w:val="12"/>
        </w:numPr>
      </w:pPr>
      <w:r>
        <w:t xml:space="preserve">Nếu bạn phát hiện lỗi nghiêm trọng nhưng bị PM bảo “bỏ qua đi cho kịp deadline” — nếu bạn vẫn cố tình không ghi nhận lỗi =&gt; bạn </w:t>
      </w:r>
      <w:r>
        <w:rPr>
          <w:rStyle w:val="Strong"/>
        </w:rPr>
        <w:t>vi phạm đạo đức nghề nghiệp</w:t>
      </w:r>
      <w:r>
        <w:t>.</w:t>
      </w:r>
    </w:p>
    <w:p w14:paraId="581CE5D6" w14:textId="77777777" w:rsidR="00A03506" w:rsidRDefault="00A03506" w:rsidP="00A03506">
      <w:pPr>
        <w:pStyle w:val="NormalWeb"/>
        <w:numPr>
          <w:ilvl w:val="0"/>
          <w:numId w:val="12"/>
        </w:numPr>
      </w:pPr>
      <w:r>
        <w:t xml:space="preserve">Nếu bạn viết báo cáo test không rõ ràng, không đủ dữ liệu, gây hiểu lầm cho Dev =&gt; bạn </w:t>
      </w:r>
      <w:r>
        <w:rPr>
          <w:rStyle w:val="Strong"/>
        </w:rPr>
        <w:t>chưa đạt chuẩn đạo đức phần "Product"</w:t>
      </w:r>
      <w:r>
        <w:t>.</w:t>
      </w:r>
    </w:p>
    <w:p w14:paraId="6F208BA1" w14:textId="1F4D52AC" w:rsidR="00A03506" w:rsidRDefault="00A03506" w:rsidP="00353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F99CD20" w14:textId="77777777" w:rsidR="00353224" w:rsidRPr="00353224" w:rsidRDefault="00353224" w:rsidP="00353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20106161" w14:textId="77777777" w:rsidR="00353224" w:rsidRDefault="00353224"/>
    <w:sectPr w:rsidR="00353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omfortaa">
    <w:panose1 w:val="00000000000000000000"/>
    <w:charset w:val="A3"/>
    <w:family w:val="auto"/>
    <w:pitch w:val="variable"/>
    <w:sig w:usb0="A00002FF" w:usb1="4000007B" w:usb2="00000000" w:usb3="00000000" w:csb0="0000019F" w:csb1="00000000"/>
  </w:font>
  <w:font w:name="Nunito Black">
    <w:panose1 w:val="00000000000000000000"/>
    <w:charset w:val="A3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5B1"/>
    <w:multiLevelType w:val="multilevel"/>
    <w:tmpl w:val="9B1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08A"/>
    <w:multiLevelType w:val="multilevel"/>
    <w:tmpl w:val="5EE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30377"/>
    <w:multiLevelType w:val="multilevel"/>
    <w:tmpl w:val="562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952A4"/>
    <w:multiLevelType w:val="multilevel"/>
    <w:tmpl w:val="393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36506"/>
    <w:multiLevelType w:val="multilevel"/>
    <w:tmpl w:val="D32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D3AC7"/>
    <w:multiLevelType w:val="multilevel"/>
    <w:tmpl w:val="2332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E3584"/>
    <w:multiLevelType w:val="multilevel"/>
    <w:tmpl w:val="AD8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43650"/>
    <w:multiLevelType w:val="hybridMultilevel"/>
    <w:tmpl w:val="263A09E4"/>
    <w:lvl w:ilvl="0" w:tplc="CAFEECFC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35C86"/>
    <w:multiLevelType w:val="multilevel"/>
    <w:tmpl w:val="77B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62FEC"/>
    <w:multiLevelType w:val="multilevel"/>
    <w:tmpl w:val="7DF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210F9"/>
    <w:multiLevelType w:val="multilevel"/>
    <w:tmpl w:val="9AB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C5401"/>
    <w:multiLevelType w:val="multilevel"/>
    <w:tmpl w:val="FE2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1"/>
  </w:num>
  <w:num w:numId="5">
    <w:abstractNumId w:val="9"/>
  </w:num>
  <w:num w:numId="6">
    <w:abstractNumId w:val="6"/>
  </w:num>
  <w:num w:numId="7">
    <w:abstractNumId w:val="4"/>
  </w:num>
  <w:num w:numId="8">
    <w:abstractNumId w:val="5"/>
  </w:num>
  <w:num w:numId="9">
    <w:abstractNumId w:val="7"/>
  </w:num>
  <w:num w:numId="10">
    <w:abstractNumId w:val="3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24"/>
    <w:rsid w:val="002617C9"/>
    <w:rsid w:val="00353224"/>
    <w:rsid w:val="00A0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0170"/>
  <w15:chartTrackingRefBased/>
  <w15:docId w15:val="{B7368D6B-CD18-48AF-979C-4CCE5BF5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2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2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532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53224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353224"/>
    <w:rPr>
      <w:b/>
      <w:bCs/>
    </w:rPr>
  </w:style>
  <w:style w:type="paragraph" w:styleId="NormalWeb">
    <w:name w:val="Normal (Web)"/>
    <w:basedOn w:val="Normal"/>
    <w:uiPriority w:val="99"/>
    <w:unhideWhenUsed/>
    <w:rsid w:val="00353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Emphasis">
    <w:name w:val="Emphasis"/>
    <w:basedOn w:val="DefaultParagraphFont"/>
    <w:uiPriority w:val="20"/>
    <w:qFormat/>
    <w:rsid w:val="0035322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532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2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2025-05-15T13:04:00Z</dcterms:created>
  <dcterms:modified xsi:type="dcterms:W3CDTF">2025-05-15T13:28:00Z</dcterms:modified>
</cp:coreProperties>
</file>