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B9B8" w14:textId="6EC9E06E" w:rsidR="009056AA" w:rsidRPr="005F4E5D" w:rsidRDefault="008334D5">
      <w:pPr>
        <w:rPr>
          <w:rFonts w:ascii="微软雅黑" w:eastAsia="微软雅黑" w:hAnsi="微软雅黑"/>
          <w:sz w:val="24"/>
        </w:rPr>
      </w:pPr>
      <w:r w:rsidRPr="005F4E5D">
        <w:rPr>
          <w:rFonts w:ascii="微软雅黑" w:eastAsia="微软雅黑" w:hAnsi="微软雅黑" w:hint="eastAsia"/>
          <w:sz w:val="24"/>
        </w:rPr>
        <w:t>S</w:t>
      </w:r>
      <w:r w:rsidRPr="005F4E5D">
        <w:rPr>
          <w:rFonts w:ascii="微软雅黑" w:eastAsia="微软雅黑" w:hAnsi="微软雅黑"/>
          <w:sz w:val="24"/>
        </w:rPr>
        <w:t>O(3)</w:t>
      </w:r>
      <w:r w:rsidRPr="005F4E5D">
        <w:rPr>
          <w:rFonts w:ascii="微软雅黑" w:eastAsia="微软雅黑" w:hAnsi="微软雅黑" w:hint="eastAsia"/>
          <w:sz w:val="24"/>
        </w:rPr>
        <w:t>伴随</w:t>
      </w:r>
    </w:p>
    <w:p w14:paraId="6BFC03BF" w14:textId="3E289BC4" w:rsidR="008334D5" w:rsidRPr="005F4E5D" w:rsidRDefault="008334D5">
      <w:pPr>
        <w:rPr>
          <w:rFonts w:ascii="微软雅黑" w:eastAsia="微软雅黑" w:hAnsi="微软雅黑"/>
          <w:sz w:val="24"/>
        </w:rPr>
      </w:pPr>
    </w:p>
    <w:p w14:paraId="36EC7EE7" w14:textId="5C5A52B0" w:rsidR="008334D5" w:rsidRPr="005F4E5D" w:rsidRDefault="008334D5">
      <w:pPr>
        <w:rPr>
          <w:rFonts w:ascii="微软雅黑" w:eastAsia="微软雅黑" w:hAnsi="微软雅黑"/>
          <w:sz w:val="24"/>
        </w:rPr>
      </w:pPr>
      <w:r w:rsidRPr="005F4E5D">
        <w:rPr>
          <w:rFonts w:ascii="微软雅黑" w:eastAsia="微软雅黑" w:hAnsi="微软雅黑" w:hint="eastAsia"/>
          <w:sz w:val="24"/>
        </w:rPr>
        <w:t>回答：</w:t>
      </w:r>
    </w:p>
    <w:p w14:paraId="39AF3B92" w14:textId="77777777" w:rsidR="005F4E5D" w:rsidRDefault="005F4E5D" w:rsidP="005F4E5D">
      <w:pPr>
        <w:rPr>
          <w:rFonts w:ascii="微软雅黑" w:eastAsia="微软雅黑" w:hAnsi="微软雅黑"/>
          <w:sz w:val="24"/>
        </w:rPr>
      </w:pPr>
      <w:r w:rsidRPr="005F4E5D">
        <w:rPr>
          <w:rFonts w:ascii="微软雅黑" w:eastAsia="微软雅黑" w:hAnsi="微软雅黑" w:hint="eastAsia"/>
          <w:sz w:val="24"/>
        </w:rPr>
        <w:t xml:space="preserve">设有向量u，则其反对称矩阵可表示为： </w:t>
      </w:r>
    </w:p>
    <w:p w14:paraId="36FF4073" w14:textId="5ECEAC27" w:rsidR="005F4E5D" w:rsidRPr="005F4E5D" w:rsidRDefault="005F4E5D" w:rsidP="005F4E5D">
      <w:pPr>
        <w:jc w:val="center"/>
        <w:rPr>
          <w:rFonts w:ascii="微软雅黑" w:eastAsia="微软雅黑" w:hAnsi="微软雅黑" w:hint="eastAsia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u^∷v   </m:t>
        </m:r>
      </m:oMath>
      <w:r w:rsidRPr="005F4E5D">
        <w:rPr>
          <w:rFonts w:ascii="微软雅黑" w:eastAsia="微软雅黑" w:hAnsi="微软雅黑" w:hint="eastAsia"/>
          <w:sz w:val="24"/>
        </w:rPr>
        <w:t>-</w:t>
      </w:r>
      <w:r w:rsidRPr="005F4E5D">
        <w:rPr>
          <w:rFonts w:ascii="微软雅黑" w:eastAsia="微软雅黑" w:hAnsi="微软雅黑"/>
          <w:sz w:val="24"/>
        </w:rPr>
        <w:t xml:space="preserve">&gt;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u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×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v</m:t>
        </m:r>
      </m:oMath>
    </w:p>
    <w:p w14:paraId="6B957A04" w14:textId="2546947D" w:rsidR="005F4E5D" w:rsidRPr="005F4E5D" w:rsidRDefault="005F4E5D" w:rsidP="005F4E5D">
      <w:pPr>
        <w:rPr>
          <w:rFonts w:ascii="微软雅黑" w:eastAsia="微软雅黑" w:hAnsi="微软雅黑"/>
          <w:sz w:val="24"/>
        </w:rPr>
      </w:pPr>
      <w:r w:rsidRPr="005F4E5D">
        <w:rPr>
          <w:rFonts w:ascii="微软雅黑" w:eastAsia="微软雅黑" w:hAnsi="微软雅黑" w:hint="eastAsia"/>
          <w:sz w:val="24"/>
        </w:rPr>
        <w:t>而恒等式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R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p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^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</w:rPr>
          <m:t>=(R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p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)^</m:t>
        </m:r>
      </m:oMath>
      <w:r w:rsidRPr="005F4E5D">
        <w:rPr>
          <w:rFonts w:ascii="微软雅黑" w:eastAsia="微软雅黑" w:hAnsi="微软雅黑" w:hint="eastAsia"/>
          <w:sz w:val="24"/>
        </w:rPr>
        <w:t>被直观地理解为一个无旋转</w:t>
      </w:r>
      <w:proofErr w:type="gramStart"/>
      <w:r w:rsidRPr="005F4E5D">
        <w:rPr>
          <w:rFonts w:ascii="微软雅黑" w:eastAsia="微软雅黑" w:hAnsi="微软雅黑" w:hint="eastAsia"/>
          <w:sz w:val="24"/>
        </w:rPr>
        <w:t>量叉乘</w:t>
      </w:r>
      <w:proofErr w:type="gramEnd"/>
      <m:oMath>
        <m:r>
          <m:rPr>
            <m:sty m:val="p"/>
          </m:rPr>
          <w:rPr>
            <w:rFonts w:ascii="Cambria Math" w:eastAsia="微软雅黑" w:hAnsi="Cambria Math"/>
            <w:sz w:val="24"/>
          </w:rPr>
          <m:t>p</m:t>
        </m:r>
      </m:oMath>
      <w:r w:rsidRPr="005F4E5D">
        <w:rPr>
          <w:rFonts w:ascii="微软雅黑" w:eastAsia="微软雅黑" w:hAnsi="微软雅黑" w:hint="eastAsia"/>
          <w:sz w:val="24"/>
        </w:rPr>
        <w:t>后变成了可旋转。</w:t>
      </w:r>
    </w:p>
    <w:p w14:paraId="4C3BF35D" w14:textId="5912F63E" w:rsidR="005F4E5D" w:rsidRDefault="005F4E5D" w:rsidP="005F4E5D">
      <w:pPr>
        <w:rPr>
          <w:rFonts w:ascii="微软雅黑" w:eastAsia="微软雅黑" w:hAnsi="微软雅黑"/>
          <w:sz w:val="24"/>
        </w:rPr>
      </w:pPr>
      <w:r w:rsidRPr="005F4E5D">
        <w:rPr>
          <w:rFonts w:ascii="微软雅黑" w:eastAsia="微软雅黑" w:hAnsi="微软雅黑" w:hint="eastAsia"/>
          <w:sz w:val="24"/>
        </w:rPr>
        <w:t>则对于任意向量</w:t>
      </w:r>
      <w:r>
        <w:rPr>
          <w:rFonts w:ascii="微软雅黑" w:eastAsia="微软雅黑" w:hAnsi="微软雅黑" w:hint="eastAsia"/>
          <w:sz w:val="24"/>
        </w:rPr>
        <w:t>v</w:t>
      </w:r>
      <w:r w:rsidRPr="005F4E5D">
        <w:rPr>
          <w:rFonts w:ascii="微软雅黑" w:eastAsia="微软雅黑" w:hAnsi="微软雅黑" w:hint="eastAsia"/>
          <w:sz w:val="24"/>
        </w:rPr>
        <w:t>：</w:t>
      </w:r>
    </w:p>
    <w:p w14:paraId="477D7B3F" w14:textId="31C4892C" w:rsidR="005F4E5D" w:rsidRPr="005F4E5D" w:rsidRDefault="005F4E5D" w:rsidP="005F4E5D">
      <w:pPr>
        <w:rPr>
          <w:rFonts w:ascii="微软雅黑" w:eastAsia="微软雅黑" w:hAnsi="微软雅黑" w:hint="eastAsia"/>
          <w:sz w:val="24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p</m:t>
                  </m:r>
                </m:e>
              </m:d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e>
            <m:sup>
              <m:r>
                <w:rPr>
                  <w:rFonts w:ascii="Cambria Math" w:eastAsia="微软雅黑" w:hAnsi="Cambria Math"/>
                  <w:sz w:val="24"/>
                </w:rPr>
                <m:t>^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v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</m:t>
          </m:r>
          <m:d>
            <m:dPr>
              <m:ctrlPr>
                <w:rPr>
                  <w:rFonts w:ascii="Cambria Math" w:eastAsia="微软雅黑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×v=</m:t>
          </m:r>
          <m:d>
            <m:dPr>
              <m:ctrlPr>
                <w:rPr>
                  <w:rFonts w:ascii="Cambria Math" w:eastAsia="微软雅黑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×</m:t>
          </m:r>
          <m:d>
            <m:dPr>
              <m:ctrlPr>
                <w:rPr>
                  <w:rFonts w:ascii="Cambria Math" w:eastAsia="微软雅黑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R</m:t>
              </m:r>
              <m:sSup>
                <m:sSup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p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×</m:t>
              </m:r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v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=R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p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^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R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-1</m:t>
              </m:r>
            </m:sup>
          </m:sSup>
          <m:r>
            <w:rPr>
              <w:rFonts w:ascii="Cambria Math" w:eastAsia="微软雅黑" w:hAnsi="Cambria Math"/>
              <w:sz w:val="24"/>
            </w:rPr>
            <m:t>v</m:t>
          </m:r>
        </m:oMath>
      </m:oMathPara>
    </w:p>
    <w:p w14:paraId="493D70A1" w14:textId="45D0BC74" w:rsidR="005F4E5D" w:rsidRDefault="00623CBE" w:rsidP="005F4E5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约掉v得到：</w:t>
      </w:r>
    </w:p>
    <w:p w14:paraId="7D5AE54E" w14:textId="1FD2A78D" w:rsidR="00623CBE" w:rsidRPr="00623CBE" w:rsidRDefault="00623CBE" w:rsidP="00623CBE">
      <w:pPr>
        <w:jc w:val="center"/>
        <w:rPr>
          <w:rFonts w:ascii="微软雅黑" w:eastAsia="微软雅黑" w:hAnsi="微软雅黑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Rp^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R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-1</m:t>
              </m:r>
            </m:sup>
          </m:sSup>
          <m:r>
            <w:rPr>
              <w:rFonts w:ascii="Cambria Math" w:eastAsia="微软雅黑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p</m:t>
                  </m:r>
                </m:e>
              </m:d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e>
            <m:sup>
              <m:r>
                <w:rPr>
                  <w:rFonts w:ascii="Cambria Math" w:eastAsia="微软雅黑" w:hAnsi="Cambria Math"/>
                  <w:sz w:val="24"/>
                </w:rPr>
                <m:t>^</m:t>
              </m:r>
            </m:sup>
          </m:sSup>
        </m:oMath>
      </m:oMathPara>
    </w:p>
    <w:p w14:paraId="5F5CA675" w14:textId="43E9B01C" w:rsidR="00623CBE" w:rsidRPr="00623CBE" w:rsidRDefault="00623CBE" w:rsidP="00623CB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又因为R为旋转矩阵，即正交矩阵：</w:t>
      </w:r>
      <w:r>
        <w:rPr>
          <w:rFonts w:ascii="微软雅黑" w:eastAsia="微软雅黑" w:hAnsi="微软雅黑"/>
          <w:sz w:val="24"/>
        </w:rPr>
        <w:tab/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R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-1</m:t>
              </m:r>
            </m:sup>
          </m:sSup>
          <m:r>
            <w:rPr>
              <w:rFonts w:ascii="Cambria Math" w:eastAsia="微软雅黑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R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T</m:t>
              </m:r>
            </m:sup>
          </m:sSup>
        </m:oMath>
      </m:oMathPara>
    </w:p>
    <w:p w14:paraId="7715F198" w14:textId="2DA69670" w:rsidR="00623CBE" w:rsidRDefault="00623CBE" w:rsidP="00623CB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则：</w:t>
      </w:r>
    </w:p>
    <w:p w14:paraId="6AE6253F" w14:textId="2D9A6B70" w:rsidR="00623CBE" w:rsidRPr="00623CBE" w:rsidRDefault="00623CBE" w:rsidP="00623CBE">
      <w:pPr>
        <w:rPr>
          <w:rFonts w:ascii="微软雅黑" w:eastAsia="微软雅黑" w:hAnsi="微软雅黑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Rp^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R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T</m:t>
              </m:r>
            </m:sup>
          </m:sSup>
          <m:r>
            <w:rPr>
              <w:rFonts w:ascii="Cambria Math" w:eastAsia="微软雅黑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p</m:t>
                  </m:r>
                </m:e>
              </m:d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e>
            <m:sup>
              <m:r>
                <w:rPr>
                  <w:rFonts w:ascii="Cambria Math" w:eastAsia="微软雅黑" w:hAnsi="Cambria Math"/>
                  <w:sz w:val="24"/>
                </w:rPr>
                <m:t>^</m:t>
              </m:r>
            </m:sup>
          </m:sSup>
        </m:oMath>
      </m:oMathPara>
    </w:p>
    <w:p w14:paraId="18187F22" w14:textId="5B86EA74" w:rsidR="00623CBE" w:rsidRDefault="00623CBE" w:rsidP="00623CB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进一步：</w:t>
      </w:r>
    </w:p>
    <w:p w14:paraId="61DD4C70" w14:textId="5580FD19" w:rsidR="00623CBE" w:rsidRPr="00623CBE" w:rsidRDefault="00623CBE" w:rsidP="00623CBE">
      <w:pPr>
        <w:rPr>
          <w:rFonts w:ascii="微软雅黑" w:eastAsia="微软雅黑" w:hAnsi="微软雅黑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exp⁡(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Rp^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R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24"/>
            </w:rPr>
            <m:t>)</m:t>
          </m:r>
          <m:r>
            <w:rPr>
              <w:rFonts w:ascii="Cambria Math" w:eastAsia="微软雅黑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exp⁡(</m:t>
              </m:r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p</m:t>
                  </m:r>
                </m:e>
              </m:d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e>
            <m:sup>
              <m:r>
                <w:rPr>
                  <w:rFonts w:ascii="Cambria Math" w:eastAsia="微软雅黑" w:hAnsi="Cambria Math"/>
                  <w:sz w:val="24"/>
                </w:rPr>
                <m:t>^</m:t>
              </m:r>
            </m:sup>
          </m:sSup>
          <m:r>
            <w:rPr>
              <w:rFonts w:ascii="Cambria Math" w:eastAsia="微软雅黑" w:hAnsi="Cambria Math"/>
              <w:sz w:val="24"/>
            </w:rPr>
            <m:t>)</m:t>
          </m:r>
        </m:oMath>
      </m:oMathPara>
    </w:p>
    <w:p w14:paraId="507A88E4" w14:textId="75671F8C" w:rsidR="00623CBE" w:rsidRDefault="00623CBE" w:rsidP="00623CB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因为对李代数的反对称矩阵求e的指数得到其旋转矩阵，则：</w:t>
      </w:r>
    </w:p>
    <w:p w14:paraId="3D398A0A" w14:textId="14557A3A" w:rsidR="00AE49EF" w:rsidRPr="00AE49EF" w:rsidRDefault="00623CBE" w:rsidP="00623CBE">
      <w:pPr>
        <w:rPr>
          <w:rFonts w:ascii="微软雅黑" w:eastAsia="微软雅黑" w:hAnsi="微软雅黑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R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exp⁡(p^</m:t>
          </m:r>
          <m:r>
            <w:rPr>
              <w:rFonts w:ascii="Cambria Math" w:eastAsia="微软雅黑" w:hAnsi="Cambria Math"/>
              <w:sz w:val="24"/>
            </w:rPr>
            <m:t>)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R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T</m:t>
              </m:r>
            </m:sup>
          </m:sSup>
          <m:r>
            <w:rPr>
              <w:rFonts w:ascii="Cambria Math" w:eastAsia="微软雅黑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exp⁡(</m:t>
              </m:r>
              <m:d>
                <m:d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</w:rPr>
                    <m:t>p</m:t>
                  </m:r>
                </m:e>
              </m:d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e>
            <m:sup>
              <m:r>
                <w:rPr>
                  <w:rFonts w:ascii="Cambria Math" w:eastAsia="微软雅黑" w:hAnsi="Cambria Math"/>
                  <w:sz w:val="24"/>
                </w:rPr>
                <m:t>^</m:t>
              </m:r>
            </m:sup>
          </m:sSup>
          <m:r>
            <w:rPr>
              <w:rFonts w:ascii="Cambria Math" w:eastAsia="微软雅黑" w:hAnsi="Cambria Math"/>
              <w:sz w:val="24"/>
            </w:rPr>
            <m:t>)</m:t>
          </m:r>
        </m:oMath>
      </m:oMathPara>
    </w:p>
    <w:p w14:paraId="2E3EB6C6" w14:textId="16414087" w:rsidR="00AE49EF" w:rsidRDefault="00AE49EF" w:rsidP="00623CBE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证得S</w:t>
      </w:r>
      <w:r>
        <w:rPr>
          <w:rFonts w:ascii="微软雅黑" w:eastAsia="微软雅黑" w:hAnsi="微软雅黑"/>
          <w:sz w:val="24"/>
        </w:rPr>
        <w:t>O(3)</w:t>
      </w:r>
      <w:r>
        <w:rPr>
          <w:rFonts w:ascii="微软雅黑" w:eastAsia="微软雅黑" w:hAnsi="微软雅黑" w:hint="eastAsia"/>
          <w:sz w:val="24"/>
        </w:rPr>
        <w:t>伴随性质</w:t>
      </w:r>
      <w:bookmarkStart w:id="0" w:name="_GoBack"/>
      <w:bookmarkEnd w:id="0"/>
    </w:p>
    <w:p w14:paraId="4A716133" w14:textId="16DEDC53" w:rsidR="00623CBE" w:rsidRPr="00623CBE" w:rsidRDefault="00623CBE" w:rsidP="00623CBE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sectPr w:rsidR="00623CBE" w:rsidRPr="0062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CA"/>
    <w:rsid w:val="000778CA"/>
    <w:rsid w:val="005F4E5D"/>
    <w:rsid w:val="00623CBE"/>
    <w:rsid w:val="008334D5"/>
    <w:rsid w:val="009056AA"/>
    <w:rsid w:val="00A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258D"/>
  <w15:chartTrackingRefBased/>
  <w15:docId w15:val="{2D9F0398-43E8-4253-98A5-F669B0E3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2018-07-15T09:03:00Z</dcterms:created>
  <dcterms:modified xsi:type="dcterms:W3CDTF">2018-07-15T09:38:00Z</dcterms:modified>
</cp:coreProperties>
</file>