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892C9" w14:textId="77777777" w:rsidR="00C67E85" w:rsidRPr="00C67E85" w:rsidRDefault="00C67E85" w:rsidP="00C67E85">
      <w:pPr>
        <w:rPr>
          <w:lang w:val="pt-BR"/>
        </w:rPr>
      </w:pPr>
      <w:r w:rsidRPr="00C67E85">
        <w:rPr>
          <w:lang w:val="pt-BR"/>
        </w:rPr>
        <w:t>Descrição do Sistema de Clínica de Exames Clínicos:</w:t>
      </w:r>
    </w:p>
    <w:p w14:paraId="0633CAAB" w14:textId="77777777" w:rsidR="00C67E85" w:rsidRPr="00C67E85" w:rsidRDefault="00C67E85" w:rsidP="00C67E85">
      <w:pPr>
        <w:rPr>
          <w:lang w:val="pt-BR"/>
        </w:rPr>
      </w:pPr>
    </w:p>
    <w:p w14:paraId="0BF2A497" w14:textId="77777777" w:rsidR="00C67E85" w:rsidRPr="00C67E85" w:rsidRDefault="00C67E85" w:rsidP="00C67E85">
      <w:pPr>
        <w:rPr>
          <w:lang w:val="pt-BR"/>
        </w:rPr>
      </w:pPr>
      <w:r w:rsidRPr="00C67E85">
        <w:rPr>
          <w:lang w:val="pt-BR"/>
        </w:rPr>
        <w:t>O sistema de uma clínica de exames clínicos é uma plataforma projetada para facilitar a organização, agendamento e gerenciamento de exames médicos realizados em uma clínica. Esse sistema é desenvolvido para oferecer uma experiência eficiente tanto para os pacientes quanto para os profissionais de saúde envolvidos.</w:t>
      </w:r>
    </w:p>
    <w:p w14:paraId="76A0FD9C" w14:textId="77777777" w:rsidR="00C67E85" w:rsidRPr="00C67E85" w:rsidRDefault="00C67E85" w:rsidP="00C67E85">
      <w:pPr>
        <w:rPr>
          <w:lang w:val="pt-BR"/>
        </w:rPr>
      </w:pPr>
    </w:p>
    <w:p w14:paraId="192E31D3" w14:textId="77777777" w:rsidR="00C67E85" w:rsidRPr="00C67E85" w:rsidRDefault="00C67E85" w:rsidP="00C67E85">
      <w:pPr>
        <w:rPr>
          <w:lang w:val="pt-BR"/>
        </w:rPr>
      </w:pPr>
      <w:r w:rsidRPr="00C67E85">
        <w:rPr>
          <w:lang w:val="pt-BR"/>
        </w:rPr>
        <w:t xml:space="preserve">A plataforma do sistema permite que os pacientes façam agendamentos de exames de forma rápida e conveniente. Eles podem acessar o sistema por meio de um portal online ou aplicativo móvel, onde têm acesso a um catálogo de exames disponíveis, juntamente com informações sobre cada exame, preparações necessárias e orientações </w:t>
      </w:r>
      <w:proofErr w:type="spellStart"/>
      <w:r w:rsidRPr="00C67E85">
        <w:rPr>
          <w:lang w:val="pt-BR"/>
        </w:rPr>
        <w:t>pré</w:t>
      </w:r>
      <w:proofErr w:type="spellEnd"/>
      <w:r w:rsidRPr="00C67E85">
        <w:rPr>
          <w:lang w:val="pt-BR"/>
        </w:rPr>
        <w:t xml:space="preserve"> e pós-exame. Os pacientes podem selecionar a data e horário disponíveis que melhor se adequem às suas necessidades e agendar o exame com apenas alguns cliques.</w:t>
      </w:r>
    </w:p>
    <w:p w14:paraId="1C3A31B6" w14:textId="77777777" w:rsidR="00C67E85" w:rsidRPr="00C67E85" w:rsidRDefault="00C67E85" w:rsidP="00C67E85">
      <w:pPr>
        <w:rPr>
          <w:lang w:val="pt-BR"/>
        </w:rPr>
      </w:pPr>
    </w:p>
    <w:p w14:paraId="7F91E695" w14:textId="77777777" w:rsidR="00C67E85" w:rsidRPr="00C67E85" w:rsidRDefault="00C67E85" w:rsidP="00C67E85">
      <w:pPr>
        <w:rPr>
          <w:lang w:val="pt-BR"/>
        </w:rPr>
      </w:pPr>
      <w:r w:rsidRPr="00C67E85">
        <w:rPr>
          <w:lang w:val="pt-BR"/>
        </w:rPr>
        <w:t xml:space="preserve">Além disso, o sistema envia lembretes automáticos aos pacientes para confirmar suas consultas e </w:t>
      </w:r>
      <w:proofErr w:type="spellStart"/>
      <w:r w:rsidRPr="00C67E85">
        <w:rPr>
          <w:lang w:val="pt-BR"/>
        </w:rPr>
        <w:t>fornecer</w:t>
      </w:r>
      <w:proofErr w:type="spellEnd"/>
      <w:r w:rsidRPr="00C67E85">
        <w:rPr>
          <w:lang w:val="pt-BR"/>
        </w:rPr>
        <w:t xml:space="preserve"> informações importantes, como instruções de preparação e documentos necessários. Isso ajuda a evitar atrasos e cancelamentos, garantindo que os pacientes estejam </w:t>
      </w:r>
      <w:proofErr w:type="gramStart"/>
      <w:r w:rsidRPr="00C67E85">
        <w:rPr>
          <w:lang w:val="pt-BR"/>
        </w:rPr>
        <w:t>bem informados</w:t>
      </w:r>
      <w:proofErr w:type="gramEnd"/>
      <w:r w:rsidRPr="00C67E85">
        <w:rPr>
          <w:lang w:val="pt-BR"/>
        </w:rPr>
        <w:t xml:space="preserve"> e preparados para seus exames.</w:t>
      </w:r>
    </w:p>
    <w:p w14:paraId="1B47EFAC" w14:textId="77777777" w:rsidR="00C67E85" w:rsidRPr="00C67E85" w:rsidRDefault="00C67E85" w:rsidP="00C67E85">
      <w:pPr>
        <w:rPr>
          <w:lang w:val="pt-BR"/>
        </w:rPr>
      </w:pPr>
    </w:p>
    <w:p w14:paraId="31C2519B" w14:textId="77777777" w:rsidR="00C67E85" w:rsidRPr="00C67E85" w:rsidRDefault="00C67E85" w:rsidP="00C67E85">
      <w:pPr>
        <w:rPr>
          <w:lang w:val="pt-BR"/>
        </w:rPr>
      </w:pPr>
      <w:r w:rsidRPr="00C67E85">
        <w:rPr>
          <w:lang w:val="pt-BR"/>
        </w:rPr>
        <w:t>No lado dos profissionais de saúde, o sistema permite o gerenciamento eficiente dos exames. Os médicos e técnicos podem visualizar a agenda de exames, acompanhar os pacientes, revisar os resultados dos exames anteriores e atualizar os registros médicos conforme necessário. Além disso, o sistema pode ser integrado com equipamentos de laboratório e radiologia, permitindo o envio e recebimento automatizado dos resultados dos exames.</w:t>
      </w:r>
    </w:p>
    <w:p w14:paraId="06C18306" w14:textId="77777777" w:rsidR="00C67E85" w:rsidRPr="00C67E85" w:rsidRDefault="00C67E85" w:rsidP="00C67E85">
      <w:pPr>
        <w:rPr>
          <w:lang w:val="pt-BR"/>
        </w:rPr>
      </w:pPr>
    </w:p>
    <w:p w14:paraId="48CC3D3E" w14:textId="77777777" w:rsidR="00C67E85" w:rsidRPr="00C67E85" w:rsidRDefault="00C67E85" w:rsidP="00C67E85">
      <w:pPr>
        <w:rPr>
          <w:lang w:val="pt-BR"/>
        </w:rPr>
      </w:pPr>
      <w:r w:rsidRPr="00C67E85">
        <w:rPr>
          <w:lang w:val="pt-BR"/>
        </w:rPr>
        <w:t>O sistema também oferece recursos de geração de relatórios e análise de dados, permitindo que a clínica acompanhe o desempenho dos exames, agendamentos, tempos de espera e outros indicadores relevantes. Isso auxilia na tomada de decisões estratégicas e no aprimoramento contínuo dos serviços oferecidos.</w:t>
      </w:r>
    </w:p>
    <w:p w14:paraId="5E5658FA" w14:textId="77777777" w:rsidR="00C67E85" w:rsidRPr="00C67E85" w:rsidRDefault="00C67E85" w:rsidP="00C67E85">
      <w:pPr>
        <w:rPr>
          <w:lang w:val="pt-BR"/>
        </w:rPr>
      </w:pPr>
    </w:p>
    <w:p w14:paraId="31A0466A" w14:textId="77777777" w:rsidR="00C67E85" w:rsidRPr="00C67E85" w:rsidRDefault="00C67E85" w:rsidP="00C67E85">
      <w:pPr>
        <w:rPr>
          <w:lang w:val="pt-BR"/>
        </w:rPr>
      </w:pPr>
      <w:r w:rsidRPr="00C67E85">
        <w:rPr>
          <w:lang w:val="pt-BR"/>
        </w:rPr>
        <w:t>Para garantir a privacidade e a segurança das informações do paciente, o sistema é projetado para estar em conformidade com as regulamentações de proteção de dados, como a Lei Geral de Proteção de Dados (LGPD) no Brasil. As informações do paciente são criptografadas e armazenadas de forma segura, garantindo o sigilo médico e a confidencialidade dos dados.</w:t>
      </w:r>
    </w:p>
    <w:p w14:paraId="6CBA10F2" w14:textId="77777777" w:rsidR="00C67E85" w:rsidRPr="00C67E85" w:rsidRDefault="00C67E85" w:rsidP="00C67E85">
      <w:pPr>
        <w:rPr>
          <w:lang w:val="pt-BR"/>
        </w:rPr>
      </w:pPr>
    </w:p>
    <w:p w14:paraId="5FF49A8D" w14:textId="3928F5D9" w:rsidR="00093457" w:rsidRPr="00C67E85" w:rsidRDefault="00C67E85" w:rsidP="00C67E85">
      <w:pPr>
        <w:rPr>
          <w:lang w:val="pt-BR"/>
        </w:rPr>
      </w:pPr>
      <w:r w:rsidRPr="00C67E85">
        <w:rPr>
          <w:lang w:val="pt-BR"/>
        </w:rPr>
        <w:t xml:space="preserve">Em resumo, o sistema de uma clínica de exames clínicos é uma solução abrangente para facilitar o agendamento, gerenciamento e acompanhamento de exames médicos. Com recursos de agendamento online, lembretes automáticos, integração de resultados de exames e recursos analíticos, o sistema </w:t>
      </w:r>
      <w:r w:rsidRPr="00C67E85">
        <w:rPr>
          <w:lang w:val="pt-BR"/>
        </w:rPr>
        <w:lastRenderedPageBreak/>
        <w:t>melhora a eficiência, a experiência do paciente e o gerenciamento de informações médicas, contribuindo para uma clínica de exames clínicos bem organizada e de alta qualidade.</w:t>
      </w:r>
    </w:p>
    <w:sectPr w:rsidR="00093457" w:rsidRPr="00C67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85"/>
    <w:rsid w:val="00093457"/>
    <w:rsid w:val="0054477F"/>
    <w:rsid w:val="00757429"/>
    <w:rsid w:val="00C40341"/>
    <w:rsid w:val="00C6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4C58"/>
  <w15:chartTrackingRefBased/>
  <w15:docId w15:val="{5089016F-EEAA-48D7-9C7C-89E1F64F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CF73886642841BB4267D17132BE72" ma:contentTypeVersion="14" ma:contentTypeDescription="Create a new document." ma:contentTypeScope="" ma:versionID="09f6a2c389eef6230f33a9c5dd80b75a">
  <xsd:schema xmlns:xsd="http://www.w3.org/2001/XMLSchema" xmlns:xs="http://www.w3.org/2001/XMLSchema" xmlns:p="http://schemas.microsoft.com/office/2006/metadata/properties" xmlns:ns3="bf60c169-f973-48c7-a60a-9223c830d50f" xmlns:ns4="7876da46-424b-4382-8e44-3b094eea7343" targetNamespace="http://schemas.microsoft.com/office/2006/metadata/properties" ma:root="true" ma:fieldsID="2d7aa3093a70c13fa169d2e852f754b5" ns3:_="" ns4:_="">
    <xsd:import namespace="bf60c169-f973-48c7-a60a-9223c830d50f"/>
    <xsd:import namespace="7876da46-424b-4382-8e44-3b094eea7343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0c169-f973-48c7-a60a-9223c830d50f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6da46-424b-4382-8e44-3b094eea7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76da46-424b-4382-8e44-3b094eea7343" xsi:nil="true"/>
  </documentManagement>
</p:properties>
</file>

<file path=customXml/itemProps1.xml><?xml version="1.0" encoding="utf-8"?>
<ds:datastoreItem xmlns:ds="http://schemas.openxmlformats.org/officeDocument/2006/customXml" ds:itemID="{A2177A68-30D9-4D5D-8BAF-8C95181D99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60c169-f973-48c7-a60a-9223c830d50f"/>
    <ds:schemaRef ds:uri="7876da46-424b-4382-8e44-3b094eea73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690FAA-B6AC-4668-AA89-196E2ACAD6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E30F5F-C64A-4B76-9703-04208C3D0A4B}">
  <ds:schemaRefs>
    <ds:schemaRef ds:uri="http://purl.org/dc/terms/"/>
    <ds:schemaRef ds:uri="http://schemas.microsoft.com/office/infopath/2007/PartnerControls"/>
    <ds:schemaRef ds:uri="bf60c169-f973-48c7-a60a-9223c830d50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7876da46-424b-4382-8e44-3b094eea7343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Glaser, Norton Barros</dc:creator>
  <cp:keywords/>
  <dc:description/>
  <cp:lastModifiedBy>Glaser, Norton Barros</cp:lastModifiedBy>
  <cp:revision>2</cp:revision>
  <dcterms:created xsi:type="dcterms:W3CDTF">2023-05-22T22:22:00Z</dcterms:created>
  <dcterms:modified xsi:type="dcterms:W3CDTF">2023-05-22T22:22:00Z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0x010100D8DCF73886642841BB4267D17132BE72</vt:lpwstr>
  </property>
</Properties>
</file>