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Eos ut nobis magna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Incidunt nihil occa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Chastity Guerrero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Kim Steele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31 Jul 2011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Nisi tempora sit dol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b/>
          <w:bCs/>
          <w:sz w:val="18"/>
          <w:szCs w:val="18"/>
        </w:rPr>
        <w:t xml:space="preserve">Checklist 5A After Connection Checks before Operation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5A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Gas detection systems are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Nam eius quo commo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Deck seal and P/V breaker levels have been checked and are satisfactory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quos sed enim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ut reprehenderit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Ship's ESD arrangements, including automatic valves, are tested and ready for activation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Repellendus Saepe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Linked ESD connections are established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Iusto aut ad omnis 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Other parties informed on 'ready to transfer'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Debitis non illo pro</w:t>
            </w:r>
          </w:p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Checklist 5B Ship repetitive checks during transfer</w:t>
      </w:r>
    </w:p>
    <w:p>
      <w:pPr>
        <w:tabs>
          <w:tab w:val="right" w:pos="9000"/>
        </w:tabs>
      </w:pPr>
      <w:r>
        <w:t xml:space="preserve">Note interval: 54 hrs.</w:t>
      </w:r>
      <w:r>
        <w:t xml:space="preserve">	</w:t>
      </w:r>
      <w:r>
        <w:t xml:space="preserve">For Ship: Roth Lowe</w:t>
      </w:r>
    </w:p>
    <w:p>
      <w:pPr>
        <w:spacing w:before="4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Ref.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14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Duis est elit susci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Weather/wave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Proident culpa Nam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Quia ut sed et solut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Duis aut nulla totam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IGS and monitoring and recording system are operational, tank atmospheres are at positive pressure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magni totam 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Minus suscipit dolor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 level monitoring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 dolorum quis seq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superstructures are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Repellendus Quis ve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incidunt itaque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 system is operational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Adipisci et cillum n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14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4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pPr>
        <w:spacing w:before="200"/>
      </w:pPr>
      <w:r>
        <w:rPr>
          <w:b/>
          <w:bCs/>
          <w:sz w:val="18"/>
          <w:szCs w:val="18"/>
        </w:rPr>
        <w:t xml:space="preserve">CL 5C – TERMINAL REPETATIVE CHECKS DURING TRANSFER</w:t>
      </w:r>
    </w:p>
    <w:p>
      <w:pPr>
        <w:spacing w:after="100"/>
      </w:pPr>
      <w:r>
        <w:t xml:space="preserve">Note Interval: 47 Hrs</w:t>
      </w:r>
      <w:r>
        <w:t xml:space="preserve">                              </w:t>
      </w:r>
      <w:r>
        <w:t xml:space="preserve">Terminal: Montana Blankenship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pct" w:w="2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Date/time of check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dolore enim sed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Weather / Wave conditions Within limits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 veritatis odio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Enim distinctio Rer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Access to and from the ship and terminal is safe and controlled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Amet occaecat est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 is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dolores distincti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Illumination is sufficient and effective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eaque perferendi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Ignition Source and toxicity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Itaque fugiat quia 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SIMOPS restrictions are observed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 sed voluptat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Terminal Emergency response is prepared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distinctio Hi</w:t>
            </w:r>
          </w:p>
        </w:tc>
      </w:tr>
      <w:tr>
        <w:tc>
          <w:tcPr>
            <w:tcW w:type="pct" w:w="3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Initials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Tiger Vega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Et anim obcaecati ac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AT SEA SHIP TO SHIP TRANSFER CHECKLIST 5A-C – AFTER CONNECTION CHECKS TILL DISCONNECTION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OPS-OFD-005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4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  <w:jc w:val="left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28 Dec 2012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AT SEA SHIP TO SHIP TRANSFER CHECKLIST 5A-C – AFTER CONNECTION CHECKS TILL DISCONNECTION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2026-02-26T05:16:09.996Z</dcterms:created>
  <dcterms:modified xsi:type="dcterms:W3CDTF">2026-02-26T05:16:09.996Z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