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header25.xml" ContentType="application/vnd.openxmlformats-officedocument.wordprocessingml.head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5.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8.xml" ContentType="application/vnd.openxmlformats-officedocument.wordprocessingml.footer+xml"/>
  <Override PartName="/word/header33.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D34BC" w14:textId="6C2CFBAB" w:rsidR="00E9328E" w:rsidRPr="004C56C6" w:rsidRDefault="00E9328E" w:rsidP="00E9328E">
      <w:pPr>
        <w:pStyle w:val="NormalGrande"/>
      </w:pPr>
      <w:r>
        <w:t>alessandro dos santos</w:t>
      </w:r>
    </w:p>
    <w:p w14:paraId="7C905CB4" w14:textId="53FE1281" w:rsidR="00370E34" w:rsidRPr="004C56C6" w:rsidRDefault="00E9328E" w:rsidP="00E07423">
      <w:pPr>
        <w:pStyle w:val="NormalGrande"/>
      </w:pPr>
      <w:r>
        <w:t>ANGÉLICA ALVES ANDRADE</w:t>
      </w:r>
    </w:p>
    <w:p w14:paraId="49417208" w14:textId="44363D95" w:rsidR="00370E34" w:rsidRPr="004C56C6" w:rsidRDefault="00E9328E" w:rsidP="00E07423">
      <w:pPr>
        <w:pStyle w:val="NormalGrande"/>
      </w:pPr>
      <w:r>
        <w:t>JENIFER BARBOSA MAIA</w:t>
      </w:r>
    </w:p>
    <w:p w14:paraId="6EC0747F" w14:textId="1699D195" w:rsidR="00370E34" w:rsidRPr="004C56C6" w:rsidRDefault="00E9328E" w:rsidP="00E07423">
      <w:pPr>
        <w:pStyle w:val="NormalGrande"/>
      </w:pPr>
      <w:r>
        <w:t>josimar dos santos lima</w:t>
      </w:r>
    </w:p>
    <w:p w14:paraId="684212F0" w14:textId="286661B9" w:rsidR="00370E34" w:rsidRPr="004C56C6" w:rsidRDefault="00E9328E" w:rsidP="00E07423">
      <w:pPr>
        <w:pStyle w:val="NormalGrande"/>
      </w:pPr>
      <w:r>
        <w:t>liniker vaz de lima</w:t>
      </w:r>
    </w:p>
    <w:p w14:paraId="49DD631E" w14:textId="77777777" w:rsidR="00370E34" w:rsidRPr="004C56C6" w:rsidRDefault="00370E34" w:rsidP="00E07423">
      <w:pPr>
        <w:pStyle w:val="NormalGrande"/>
      </w:pPr>
    </w:p>
    <w:p w14:paraId="4D305F3F" w14:textId="77777777" w:rsidR="00370E34" w:rsidRPr="004C56C6" w:rsidRDefault="00370E34" w:rsidP="00E07423">
      <w:pPr>
        <w:pStyle w:val="NormalGrande"/>
      </w:pPr>
    </w:p>
    <w:p w14:paraId="53C2DC90" w14:textId="77777777" w:rsidR="00370E34" w:rsidRPr="004C56C6" w:rsidRDefault="00370E34" w:rsidP="00E07423">
      <w:pPr>
        <w:pStyle w:val="NormalGrande"/>
      </w:pPr>
    </w:p>
    <w:p w14:paraId="759450A2" w14:textId="77777777" w:rsidR="00370E34" w:rsidRPr="004C56C6" w:rsidRDefault="00370E34" w:rsidP="00E07423">
      <w:pPr>
        <w:pStyle w:val="NormalGrande"/>
      </w:pPr>
    </w:p>
    <w:p w14:paraId="55E64C43" w14:textId="77777777" w:rsidR="00370E34" w:rsidRPr="004C56C6" w:rsidRDefault="00370E34" w:rsidP="00E07423">
      <w:pPr>
        <w:pStyle w:val="NormalGrande"/>
      </w:pPr>
    </w:p>
    <w:p w14:paraId="7F089874" w14:textId="77777777" w:rsidR="00370E34" w:rsidRPr="004C56C6" w:rsidRDefault="00370E34" w:rsidP="00E07423">
      <w:pPr>
        <w:pStyle w:val="NormalGrande"/>
      </w:pPr>
    </w:p>
    <w:p w14:paraId="07CD8C7C" w14:textId="77777777" w:rsidR="00370E34" w:rsidRPr="004C56C6" w:rsidRDefault="00370E34" w:rsidP="00E07423">
      <w:pPr>
        <w:pStyle w:val="NormalGrande"/>
      </w:pPr>
    </w:p>
    <w:p w14:paraId="73932BB7" w14:textId="65044D53" w:rsidR="00DB04D5" w:rsidRDefault="00E9328E" w:rsidP="00DB04D5">
      <w:pPr>
        <w:pStyle w:val="NormalGrande"/>
      </w:pPr>
      <w:r>
        <w:t>A TECNOLOGIA MILITAR – ARTE DA GUERRA</w:t>
      </w:r>
    </w:p>
    <w:p w14:paraId="71174B4E" w14:textId="77777777" w:rsidR="00E9328E" w:rsidRPr="004C56C6" w:rsidRDefault="00E9328E" w:rsidP="00DB04D5">
      <w:pPr>
        <w:pStyle w:val="NormalGrande"/>
      </w:pPr>
    </w:p>
    <w:p w14:paraId="7000EDEF" w14:textId="77777777" w:rsidR="00370E34" w:rsidRPr="004C56C6" w:rsidRDefault="00370E34" w:rsidP="00E07423">
      <w:pPr>
        <w:pStyle w:val="NormalGrande"/>
      </w:pPr>
    </w:p>
    <w:p w14:paraId="6EB4DDBC" w14:textId="77777777" w:rsidR="00DB04D5" w:rsidRPr="004C56C6" w:rsidRDefault="00DB04D5" w:rsidP="00DB04D5">
      <w:pPr>
        <w:pStyle w:val="Capa-Grauacadmico"/>
      </w:pPr>
      <w:r w:rsidRPr="004C56C6">
        <w:t>(</w:t>
      </w:r>
      <w:r w:rsidR="00745EC6">
        <w:t>Artigo</w:t>
      </w:r>
      <w:r w:rsidRPr="004C56C6">
        <w:t xml:space="preserve">) apresentada ao Curso de </w:t>
      </w:r>
      <w:r w:rsidR="00745EC6">
        <w:t>de tecnologia em análise e desenvolvimento de sistemas</w:t>
      </w:r>
      <w:r w:rsidRPr="004C56C6">
        <w:t xml:space="preserve">, Setor de </w:t>
      </w:r>
      <w:r w:rsidR="00745EC6">
        <w:t>tecnologia</w:t>
      </w:r>
      <w:r w:rsidRPr="004C56C6">
        <w:t xml:space="preserve">, Universidade </w:t>
      </w:r>
      <w:r w:rsidR="00745EC6">
        <w:t>Instituto federal de ciências e tecnologia de São Paulo (IFSP)</w:t>
      </w:r>
    </w:p>
    <w:p w14:paraId="2BAB7580" w14:textId="77777777" w:rsidR="00DB04D5" w:rsidRPr="004C56C6" w:rsidRDefault="00DB04D5" w:rsidP="00DB04D5">
      <w:pPr>
        <w:pStyle w:val="Capa-Grauacadmico"/>
      </w:pPr>
    </w:p>
    <w:p w14:paraId="6BC7813F" w14:textId="77777777" w:rsidR="00FD769D" w:rsidRPr="000C0409" w:rsidRDefault="00FD769D" w:rsidP="00FD769D">
      <w:pPr>
        <w:pStyle w:val="Capa-Grauacadmico"/>
        <w:ind w:left="5711" w:hanging="1175"/>
      </w:pPr>
      <w:r w:rsidRPr="004C56C6">
        <w:t xml:space="preserve">Orientador: </w:t>
      </w:r>
      <w:r>
        <w:t>Elifas Levi da Silva</w:t>
      </w:r>
    </w:p>
    <w:p w14:paraId="5FB62E3E" w14:textId="77777777" w:rsidR="00745EC6" w:rsidRDefault="00745EC6" w:rsidP="00FD769D">
      <w:pPr>
        <w:pStyle w:val="Capa-Grauacadmico"/>
        <w:ind w:left="0"/>
      </w:pPr>
    </w:p>
    <w:p w14:paraId="6B18F123" w14:textId="77777777" w:rsidR="00745EC6" w:rsidRPr="000C0409" w:rsidRDefault="00745EC6" w:rsidP="00E07423">
      <w:pPr>
        <w:pStyle w:val="Capa-Grauacadmico"/>
        <w:ind w:left="5711" w:hanging="1175"/>
      </w:pPr>
    </w:p>
    <w:p w14:paraId="36E7CC25" w14:textId="77777777" w:rsidR="00370E34" w:rsidRPr="004C56C6" w:rsidRDefault="00370E34" w:rsidP="00E07423">
      <w:pPr>
        <w:pStyle w:val="NormalGrande"/>
      </w:pPr>
    </w:p>
    <w:p w14:paraId="736F9CF3" w14:textId="77777777" w:rsidR="00370E34" w:rsidRPr="004C56C6" w:rsidRDefault="00370E34" w:rsidP="00E629A8">
      <w:pPr>
        <w:pStyle w:val="NormalGrande"/>
        <w:jc w:val="both"/>
      </w:pPr>
    </w:p>
    <w:p w14:paraId="1BE5089F" w14:textId="77777777" w:rsidR="00370E34" w:rsidRPr="004C56C6" w:rsidRDefault="00370E34" w:rsidP="00E07423">
      <w:pPr>
        <w:pStyle w:val="NormalGrande"/>
      </w:pPr>
    </w:p>
    <w:p w14:paraId="3C88766E" w14:textId="77777777" w:rsidR="00370E34" w:rsidRPr="004C56C6" w:rsidRDefault="00370E34" w:rsidP="00E07423">
      <w:pPr>
        <w:pStyle w:val="NormalGrande"/>
      </w:pPr>
    </w:p>
    <w:p w14:paraId="5A343C6A" w14:textId="77777777" w:rsidR="00FD769D" w:rsidRDefault="00FD769D" w:rsidP="00E07423">
      <w:pPr>
        <w:pStyle w:val="NormalGrande"/>
      </w:pPr>
    </w:p>
    <w:p w14:paraId="20FEA246" w14:textId="77777777" w:rsidR="00370E34" w:rsidRPr="004C56C6" w:rsidRDefault="00370E34" w:rsidP="00E07423">
      <w:pPr>
        <w:pStyle w:val="NormalGrande"/>
      </w:pPr>
    </w:p>
    <w:p w14:paraId="63A42341" w14:textId="2FF2F09B" w:rsidR="00370E34" w:rsidRPr="00E629A8" w:rsidRDefault="00E629A8" w:rsidP="00E07423">
      <w:pPr>
        <w:pStyle w:val="NormalGrande"/>
        <w:rPr>
          <w:color w:val="000000" w:themeColor="text1"/>
        </w:rPr>
      </w:pPr>
      <w:r w:rsidRPr="00E629A8">
        <w:rPr>
          <w:color w:val="000000" w:themeColor="text1"/>
        </w:rPr>
        <w:t>CUBATÃO</w:t>
      </w:r>
    </w:p>
    <w:p w14:paraId="2AE96DEC" w14:textId="7985A9AA" w:rsidR="00370E34" w:rsidRPr="00E629A8" w:rsidRDefault="00E629A8" w:rsidP="00E07423">
      <w:pPr>
        <w:pStyle w:val="NormalGrande"/>
        <w:rPr>
          <w:color w:val="000000" w:themeColor="text1"/>
        </w:rPr>
      </w:pPr>
      <w:r>
        <w:rPr>
          <w:color w:val="000000" w:themeColor="text1"/>
        </w:rPr>
        <w:t>2020</w:t>
      </w:r>
    </w:p>
    <w:p w14:paraId="17627174" w14:textId="77777777" w:rsidR="00E9328E" w:rsidRPr="004C56C6" w:rsidRDefault="00E9328E" w:rsidP="00E9328E">
      <w:pPr>
        <w:pStyle w:val="NormalGrande"/>
      </w:pPr>
      <w:r>
        <w:t>alessandro dos santos</w:t>
      </w:r>
    </w:p>
    <w:p w14:paraId="36A73067" w14:textId="77777777" w:rsidR="00E9328E" w:rsidRPr="004C56C6" w:rsidRDefault="00E9328E" w:rsidP="00E9328E">
      <w:pPr>
        <w:pStyle w:val="NormalGrande"/>
      </w:pPr>
      <w:r>
        <w:t>ANGÉLICA ALVES ANDRADE</w:t>
      </w:r>
    </w:p>
    <w:p w14:paraId="46F8C146" w14:textId="77777777" w:rsidR="00E9328E" w:rsidRPr="004C56C6" w:rsidRDefault="00E9328E" w:rsidP="00E9328E">
      <w:pPr>
        <w:pStyle w:val="NormalGrande"/>
      </w:pPr>
      <w:r>
        <w:t>JENIFER BARBOSA MAIA</w:t>
      </w:r>
    </w:p>
    <w:p w14:paraId="501B7CCF" w14:textId="77777777" w:rsidR="00E9328E" w:rsidRPr="004C56C6" w:rsidRDefault="00E9328E" w:rsidP="00E9328E">
      <w:pPr>
        <w:pStyle w:val="NormalGrande"/>
      </w:pPr>
      <w:r>
        <w:t>josimar dos santos lima</w:t>
      </w:r>
    </w:p>
    <w:p w14:paraId="498FFDFF" w14:textId="77777777" w:rsidR="00E9328E" w:rsidRPr="004C56C6" w:rsidRDefault="00E9328E" w:rsidP="00E9328E">
      <w:pPr>
        <w:pStyle w:val="NormalGrande"/>
      </w:pPr>
      <w:r>
        <w:t>liniker vaz de lima</w:t>
      </w:r>
    </w:p>
    <w:p w14:paraId="0CAC1252" w14:textId="77777777" w:rsidR="00370E34" w:rsidRPr="004C56C6" w:rsidRDefault="00370E34" w:rsidP="00E07423">
      <w:pPr>
        <w:pStyle w:val="NormalGrande"/>
      </w:pPr>
    </w:p>
    <w:p w14:paraId="404786AA" w14:textId="77777777" w:rsidR="00370E34" w:rsidRPr="004C56C6" w:rsidRDefault="00370E34" w:rsidP="00E07423">
      <w:pPr>
        <w:pStyle w:val="NormalGrande"/>
      </w:pPr>
    </w:p>
    <w:p w14:paraId="13060E6A" w14:textId="77777777" w:rsidR="00370E34" w:rsidRPr="004C56C6" w:rsidRDefault="00370E34" w:rsidP="00E07423">
      <w:pPr>
        <w:pStyle w:val="NormalGrande"/>
      </w:pPr>
    </w:p>
    <w:p w14:paraId="6A63A623" w14:textId="1605267B" w:rsidR="00370E34" w:rsidRDefault="00370E34" w:rsidP="00E07423">
      <w:pPr>
        <w:pStyle w:val="NormalGrande"/>
      </w:pPr>
    </w:p>
    <w:p w14:paraId="5EA1EAB0" w14:textId="04B55003" w:rsidR="00E629A8" w:rsidRDefault="00E629A8" w:rsidP="00E07423">
      <w:pPr>
        <w:pStyle w:val="NormalGrande"/>
      </w:pPr>
    </w:p>
    <w:p w14:paraId="3ACB300C" w14:textId="1FFF159A" w:rsidR="00E629A8" w:rsidRDefault="00E629A8" w:rsidP="00E07423">
      <w:pPr>
        <w:pStyle w:val="NormalGrande"/>
      </w:pPr>
    </w:p>
    <w:p w14:paraId="17EC753D" w14:textId="655A52CA" w:rsidR="00E629A8" w:rsidRDefault="00E629A8" w:rsidP="00E07423">
      <w:pPr>
        <w:pStyle w:val="NormalGrande"/>
      </w:pPr>
    </w:p>
    <w:p w14:paraId="552700F9" w14:textId="77777777" w:rsidR="00E629A8" w:rsidRPr="004C56C6" w:rsidRDefault="00E629A8" w:rsidP="00E07423">
      <w:pPr>
        <w:pStyle w:val="NormalGrande"/>
      </w:pPr>
    </w:p>
    <w:p w14:paraId="0BE97E4F" w14:textId="77777777" w:rsidR="00370E34" w:rsidRPr="004C56C6" w:rsidRDefault="00370E34" w:rsidP="00E07423">
      <w:pPr>
        <w:pStyle w:val="NormalGrande"/>
      </w:pPr>
    </w:p>
    <w:p w14:paraId="179F5E44" w14:textId="77777777" w:rsidR="00370E34" w:rsidRPr="004C56C6" w:rsidRDefault="00370E34" w:rsidP="00E07423">
      <w:pPr>
        <w:pStyle w:val="NormalGrande"/>
      </w:pPr>
    </w:p>
    <w:p w14:paraId="57F007B5" w14:textId="77777777" w:rsidR="00370E34" w:rsidRPr="004C56C6" w:rsidRDefault="00370E34" w:rsidP="00E07423">
      <w:pPr>
        <w:pStyle w:val="NormalGrande"/>
      </w:pPr>
    </w:p>
    <w:p w14:paraId="2E647CA7" w14:textId="77777777" w:rsidR="00370E34" w:rsidRPr="004C56C6" w:rsidRDefault="00370E34" w:rsidP="00E07423">
      <w:pPr>
        <w:pStyle w:val="NormalGrande"/>
      </w:pPr>
    </w:p>
    <w:p w14:paraId="1748DEF9" w14:textId="77777777" w:rsidR="00E629A8" w:rsidRDefault="00E629A8" w:rsidP="00E629A8">
      <w:pPr>
        <w:pStyle w:val="NormalGrande"/>
      </w:pPr>
      <w:r>
        <w:t>A TECNOLOGIA MILITAR – ARTE DA GUERRA</w:t>
      </w:r>
    </w:p>
    <w:p w14:paraId="34E507CF" w14:textId="619EA1FD" w:rsidR="00370E34" w:rsidRDefault="00370E34" w:rsidP="00E07423">
      <w:pPr>
        <w:pStyle w:val="NormalGrande"/>
      </w:pPr>
    </w:p>
    <w:p w14:paraId="1DB95535" w14:textId="77777777" w:rsidR="00E629A8" w:rsidRPr="004C56C6" w:rsidRDefault="00E629A8" w:rsidP="00E07423">
      <w:pPr>
        <w:pStyle w:val="NormalGrande"/>
      </w:pPr>
    </w:p>
    <w:p w14:paraId="51695D13" w14:textId="77777777" w:rsidR="00FD769D" w:rsidRPr="004C56C6" w:rsidRDefault="00FD769D" w:rsidP="00FD769D">
      <w:pPr>
        <w:pStyle w:val="Capa-Grauacadmico"/>
      </w:pPr>
      <w:r w:rsidRPr="004C56C6">
        <w:t>(</w:t>
      </w:r>
      <w:r>
        <w:t>Artigo</w:t>
      </w:r>
      <w:r w:rsidRPr="004C56C6">
        <w:t xml:space="preserve">) apresentada ao Curso de </w:t>
      </w:r>
      <w:r>
        <w:t>de tecnologia em análise e desenvolvimento de sistemas</w:t>
      </w:r>
      <w:r w:rsidRPr="004C56C6">
        <w:t xml:space="preserve">, Setor de </w:t>
      </w:r>
      <w:r>
        <w:t>tecnologia</w:t>
      </w:r>
      <w:r w:rsidRPr="004C56C6">
        <w:t xml:space="preserve">, Universidade </w:t>
      </w:r>
      <w:r>
        <w:t>Instituto federal de ciências e tecnologia de São Paulo (IFSP)</w:t>
      </w:r>
    </w:p>
    <w:p w14:paraId="522489AD" w14:textId="77777777" w:rsidR="00FD769D" w:rsidRPr="004C56C6" w:rsidRDefault="00FD769D" w:rsidP="00FD769D">
      <w:pPr>
        <w:pStyle w:val="Capa-Grauacadmico"/>
      </w:pPr>
    </w:p>
    <w:p w14:paraId="5EC2A1A4" w14:textId="77777777" w:rsidR="00FD769D" w:rsidRPr="000C0409" w:rsidRDefault="00FD769D" w:rsidP="00FD769D">
      <w:pPr>
        <w:pStyle w:val="Capa-Grauacadmico"/>
        <w:ind w:left="5711" w:hanging="1175"/>
      </w:pPr>
      <w:r w:rsidRPr="004C56C6">
        <w:t xml:space="preserve">Orientador: </w:t>
      </w:r>
      <w:r>
        <w:t>Elifas Levi da Silva</w:t>
      </w:r>
    </w:p>
    <w:p w14:paraId="6BBFEAB7" w14:textId="77777777" w:rsidR="00370E34" w:rsidRPr="004C56C6" w:rsidRDefault="00370E34" w:rsidP="00E07423">
      <w:pPr>
        <w:pStyle w:val="NormalGrande"/>
      </w:pPr>
    </w:p>
    <w:p w14:paraId="3C9C5C07" w14:textId="77777777" w:rsidR="00370E34" w:rsidRPr="004C56C6" w:rsidRDefault="00370E34" w:rsidP="00E07423">
      <w:pPr>
        <w:pStyle w:val="NormalGrande"/>
      </w:pPr>
    </w:p>
    <w:p w14:paraId="55834199" w14:textId="77777777" w:rsidR="00370E34" w:rsidRPr="004C56C6" w:rsidRDefault="00370E34" w:rsidP="00E07423">
      <w:pPr>
        <w:pStyle w:val="NormalGrande"/>
      </w:pPr>
    </w:p>
    <w:p w14:paraId="2778683F" w14:textId="77777777" w:rsidR="00370E34" w:rsidRPr="004C56C6" w:rsidRDefault="00370E34" w:rsidP="00E07423">
      <w:pPr>
        <w:pStyle w:val="NormalGrande"/>
      </w:pPr>
    </w:p>
    <w:p w14:paraId="5143EE4F" w14:textId="77777777" w:rsidR="00370E34" w:rsidRPr="004C56C6" w:rsidRDefault="00370E34" w:rsidP="00E07423">
      <w:pPr>
        <w:pStyle w:val="NormalGrande"/>
      </w:pPr>
    </w:p>
    <w:p w14:paraId="361A3A18" w14:textId="77777777" w:rsidR="00370E34" w:rsidRPr="004C56C6" w:rsidRDefault="00370E34" w:rsidP="00E07423">
      <w:pPr>
        <w:pStyle w:val="NormalGrande"/>
      </w:pPr>
    </w:p>
    <w:p w14:paraId="27338C0D" w14:textId="77777777" w:rsidR="00370E34" w:rsidRPr="004C56C6" w:rsidRDefault="00370E34" w:rsidP="00E07423">
      <w:pPr>
        <w:pStyle w:val="NormalGrande"/>
      </w:pPr>
    </w:p>
    <w:p w14:paraId="7F90A6AF" w14:textId="77777777" w:rsidR="00370E34" w:rsidRPr="004C56C6" w:rsidRDefault="00370E34" w:rsidP="00E07423">
      <w:pPr>
        <w:pStyle w:val="NormalGrande"/>
      </w:pPr>
    </w:p>
    <w:p w14:paraId="6B579137" w14:textId="77777777" w:rsidR="00370E34" w:rsidRDefault="00370E34" w:rsidP="00E07423">
      <w:pPr>
        <w:pStyle w:val="NormalGrande"/>
      </w:pPr>
    </w:p>
    <w:p w14:paraId="196ADEBF" w14:textId="77777777" w:rsidR="00FD769D" w:rsidRDefault="00FD769D" w:rsidP="00E07423">
      <w:pPr>
        <w:pStyle w:val="NormalGrande"/>
      </w:pPr>
    </w:p>
    <w:p w14:paraId="33F0114A" w14:textId="77777777" w:rsidR="00FD769D" w:rsidRDefault="00FD769D" w:rsidP="00E07423">
      <w:pPr>
        <w:pStyle w:val="NormalGrande"/>
      </w:pPr>
    </w:p>
    <w:p w14:paraId="1BD41DCD" w14:textId="77777777" w:rsidR="00FD769D" w:rsidRPr="004C56C6" w:rsidRDefault="00FD769D" w:rsidP="00E07423">
      <w:pPr>
        <w:pStyle w:val="NormalGrande"/>
      </w:pPr>
    </w:p>
    <w:p w14:paraId="3387F3C0" w14:textId="756D0745" w:rsidR="00370E34" w:rsidRPr="006A558B" w:rsidRDefault="006A558B" w:rsidP="00E07423">
      <w:pPr>
        <w:pStyle w:val="NormalGrande"/>
        <w:rPr>
          <w:color w:val="000000" w:themeColor="text1"/>
        </w:rPr>
      </w:pPr>
      <w:r w:rsidRPr="006A558B">
        <w:rPr>
          <w:color w:val="000000" w:themeColor="text1"/>
        </w:rPr>
        <w:t>cubatão</w:t>
      </w:r>
    </w:p>
    <w:p w14:paraId="019EE206" w14:textId="6832C50D" w:rsidR="00370E34" w:rsidRPr="006A558B" w:rsidRDefault="00DB04D5" w:rsidP="00E07423">
      <w:pPr>
        <w:pStyle w:val="NormalGrande"/>
        <w:rPr>
          <w:color w:val="000000" w:themeColor="text1"/>
        </w:rPr>
      </w:pPr>
      <w:r w:rsidRPr="006A558B">
        <w:rPr>
          <w:color w:val="000000" w:themeColor="text1"/>
        </w:rPr>
        <w:t>20</w:t>
      </w:r>
      <w:r w:rsidR="006A558B" w:rsidRPr="006A558B">
        <w:rPr>
          <w:color w:val="000000" w:themeColor="text1"/>
        </w:rPr>
        <w:t>20</w:t>
      </w:r>
    </w:p>
    <w:p w14:paraId="4751A86B" w14:textId="77777777" w:rsidR="00370E34" w:rsidRPr="004C56C6" w:rsidRDefault="00370E34" w:rsidP="00644AAC"/>
    <w:p w14:paraId="22B6D91B" w14:textId="77777777" w:rsidR="00370E34" w:rsidRPr="004C56C6" w:rsidRDefault="00370E34" w:rsidP="00644AAC"/>
    <w:p w14:paraId="5BB3A3A5" w14:textId="77777777" w:rsidR="00370E34" w:rsidRDefault="00370E34" w:rsidP="00644AAC"/>
    <w:p w14:paraId="1599CBAF" w14:textId="77777777" w:rsidR="00370E34" w:rsidRDefault="00370E34" w:rsidP="00644AAC"/>
    <w:p w14:paraId="4827AAC7" w14:textId="77777777" w:rsidR="00370E34" w:rsidRDefault="00370E34" w:rsidP="00644AAC"/>
    <w:p w14:paraId="34CF6298" w14:textId="77777777" w:rsidR="00370E34" w:rsidRDefault="00370E34" w:rsidP="00644AAC"/>
    <w:p w14:paraId="130633F1" w14:textId="77777777" w:rsidR="00370E34" w:rsidRDefault="00370E34" w:rsidP="00644AAC"/>
    <w:p w14:paraId="70036C68" w14:textId="77777777" w:rsidR="00370E34" w:rsidRDefault="00370E34" w:rsidP="00644AAC"/>
    <w:p w14:paraId="4E62B30A" w14:textId="77777777" w:rsidR="00370E34" w:rsidRDefault="00370E34" w:rsidP="00644AAC"/>
    <w:p w14:paraId="3B7B57C8" w14:textId="77777777" w:rsidR="00370E34" w:rsidRDefault="00370E34" w:rsidP="00644AAC"/>
    <w:p w14:paraId="05E362A2" w14:textId="77777777" w:rsidR="00370E34" w:rsidRDefault="00370E34" w:rsidP="00644AAC"/>
    <w:p w14:paraId="7F4BA58F" w14:textId="77777777" w:rsidR="00370E34" w:rsidRDefault="00370E34" w:rsidP="00644AAC"/>
    <w:p w14:paraId="141B4E72" w14:textId="77777777" w:rsidR="00370E34" w:rsidRDefault="00370E34" w:rsidP="00644AAC"/>
    <w:p w14:paraId="769D29AD" w14:textId="77777777" w:rsidR="00370E34" w:rsidRDefault="00370E34" w:rsidP="00644AAC"/>
    <w:p w14:paraId="0654CFE2" w14:textId="77777777" w:rsidR="00370E34" w:rsidRDefault="00370E34" w:rsidP="00644AAC"/>
    <w:p w14:paraId="7EB7B24B" w14:textId="77777777" w:rsidR="00370E34" w:rsidRDefault="00370E34" w:rsidP="00644AAC"/>
    <w:p w14:paraId="683FD2FE" w14:textId="77777777" w:rsidR="00370E34" w:rsidRDefault="00370E34" w:rsidP="00644AAC"/>
    <w:p w14:paraId="738E3BE7" w14:textId="77777777" w:rsidR="00370E34" w:rsidRDefault="00370E34" w:rsidP="00644AAC"/>
    <w:p w14:paraId="329D00C2" w14:textId="77777777" w:rsidR="00370E34" w:rsidRDefault="00370E34" w:rsidP="00644AAC"/>
    <w:p w14:paraId="4C32E56C" w14:textId="77777777" w:rsidR="00370E34" w:rsidRPr="00D8262D" w:rsidRDefault="00370E34" w:rsidP="00D8262D">
      <w:pPr>
        <w:pStyle w:val="NormalGrande"/>
      </w:pPr>
      <w:r w:rsidRPr="00D8262D">
        <w:t>FICHA CATALOGRÁFICA</w:t>
      </w:r>
    </w:p>
    <w:p w14:paraId="57983CFF" w14:textId="77777777" w:rsidR="00370E34" w:rsidRDefault="00B035CB" w:rsidP="00644AAC">
      <w:r>
        <w:rPr>
          <w:noProof/>
          <w:lang w:eastAsia="pt-BR"/>
        </w:rPr>
        <w:pict w14:anchorId="1F94DE5E">
          <v:rect id="_x0000_s1026" style="position:absolute;left:0;text-align:left;margin-left:0;margin-top:9.05pt;width:396.85pt;height:236.6pt;z-index:251657216;mso-position-horizontal:center;mso-position-horizontal-relative:page">
            <v:textbox style="mso-next-textbox:#_x0000_s1026" inset="10mm,9mm,10mm,5mm">
              <w:txbxContent>
                <w:p w14:paraId="515D5437" w14:textId="77777777" w:rsidR="00B035CB" w:rsidRDefault="00B035CB" w:rsidP="002F7C4B">
                  <w:pPr>
                    <w:pStyle w:val="Normalmenor"/>
                  </w:pPr>
                  <w:r>
                    <w:t>Dos Santos</w:t>
                  </w:r>
                  <w:r w:rsidRPr="00045424">
                    <w:t xml:space="preserve">, </w:t>
                  </w:r>
                  <w:r>
                    <w:t>Alessandro</w:t>
                  </w:r>
                </w:p>
                <w:p w14:paraId="4B244602" w14:textId="77777777" w:rsidR="00B035CB" w:rsidRDefault="00B035CB" w:rsidP="002F7C4B">
                  <w:pPr>
                    <w:pStyle w:val="Normalmenor"/>
                    <w:rPr>
                      <w:szCs w:val="20"/>
                    </w:rPr>
                  </w:pPr>
                  <w:r w:rsidRPr="002F7C4B">
                    <w:rPr>
                      <w:szCs w:val="20"/>
                    </w:rPr>
                    <w:t>Alves Andrade, Angélica</w:t>
                  </w:r>
                </w:p>
                <w:p w14:paraId="1B5CA3BE" w14:textId="77777777" w:rsidR="00B035CB" w:rsidRDefault="00B035CB" w:rsidP="002F7C4B">
                  <w:pPr>
                    <w:pStyle w:val="Normalmenor"/>
                    <w:rPr>
                      <w:szCs w:val="20"/>
                    </w:rPr>
                  </w:pPr>
                  <w:r>
                    <w:rPr>
                      <w:szCs w:val="20"/>
                    </w:rPr>
                    <w:t>Barbosa Maia, Jenifer</w:t>
                  </w:r>
                </w:p>
                <w:p w14:paraId="1AFBF208" w14:textId="77777777" w:rsidR="00B035CB" w:rsidRDefault="00B035CB" w:rsidP="002F7C4B">
                  <w:pPr>
                    <w:pStyle w:val="Normalmenor"/>
                    <w:rPr>
                      <w:szCs w:val="20"/>
                    </w:rPr>
                  </w:pPr>
                  <w:r>
                    <w:rPr>
                      <w:szCs w:val="20"/>
                    </w:rPr>
                    <w:t>Dos Santos Lima, Josimar</w:t>
                  </w:r>
                </w:p>
                <w:p w14:paraId="2E97ABE7" w14:textId="3EDC0D6D" w:rsidR="00B035CB" w:rsidRPr="002F7C4B" w:rsidRDefault="00B035CB" w:rsidP="002F7C4B">
                  <w:pPr>
                    <w:pStyle w:val="Normalmenor"/>
                  </w:pPr>
                  <w:r w:rsidRPr="002F7C4B">
                    <w:rPr>
                      <w:szCs w:val="20"/>
                    </w:rPr>
                    <w:t>Vaz de Lima, Liniker</w:t>
                  </w:r>
                </w:p>
                <w:p w14:paraId="6670D0EB" w14:textId="77777777" w:rsidR="00B035CB" w:rsidRPr="002F7C4B" w:rsidRDefault="00B035CB" w:rsidP="002F7C4B"/>
                <w:p w14:paraId="0BAA932A" w14:textId="34AD09CA" w:rsidR="00B035CB" w:rsidRDefault="00B035CB" w:rsidP="00DB04D5">
                  <w:pPr>
                    <w:pStyle w:val="Normalmenor"/>
                  </w:pPr>
                  <w:r>
                    <w:t xml:space="preserve">A Tecnologia miliar – A arte da guarra </w:t>
                  </w:r>
                  <w:r w:rsidRPr="00045D98">
                    <w:t xml:space="preserve">– </w:t>
                  </w:r>
                  <w:r>
                    <w:t>Cubatão, 2020</w:t>
                  </w:r>
                  <w:r w:rsidRPr="00045D98">
                    <w:t>.</w:t>
                  </w:r>
                </w:p>
                <w:p w14:paraId="29DC685C" w14:textId="77777777" w:rsidR="00B035CB" w:rsidRPr="00BD1276" w:rsidRDefault="00B035CB" w:rsidP="00DB04D5">
                  <w:pPr>
                    <w:pStyle w:val="Normalmenor"/>
                  </w:pPr>
                </w:p>
                <w:p w14:paraId="079C4A72" w14:textId="77777777" w:rsidR="00B035CB" w:rsidRPr="001F1F37" w:rsidRDefault="00B035CB" w:rsidP="00DB04D5">
                  <w:pPr>
                    <w:pStyle w:val="Normalmenor"/>
                    <w:rPr>
                      <w:color w:val="FF0000"/>
                    </w:rPr>
                  </w:pPr>
                  <w:r w:rsidRPr="001F1F37">
                    <w:rPr>
                      <w:color w:val="FF0000"/>
                    </w:rPr>
                    <w:t>Nº de páginas</w:t>
                  </w:r>
                </w:p>
                <w:p w14:paraId="11E0B3A9" w14:textId="77777777" w:rsidR="00B035CB" w:rsidRDefault="00B035CB" w:rsidP="00DB04D5">
                  <w:pPr>
                    <w:pStyle w:val="Normalmenor"/>
                  </w:pPr>
                </w:p>
                <w:p w14:paraId="74590F5E" w14:textId="77777777" w:rsidR="00B035CB" w:rsidRPr="009A52F9" w:rsidRDefault="00B035CB" w:rsidP="00DB04D5">
                  <w:pPr>
                    <w:pStyle w:val="Normalmenor"/>
                    <w:rPr>
                      <w:color w:val="FF0000"/>
                    </w:rPr>
                  </w:pPr>
                  <w:r w:rsidRPr="009A52F9">
                    <w:rPr>
                      <w:color w:val="FF0000"/>
                    </w:rPr>
                    <w:t>Área de concentração: Lorem ipsum.</w:t>
                  </w:r>
                </w:p>
                <w:p w14:paraId="17AF731A" w14:textId="77777777" w:rsidR="00B035CB" w:rsidRPr="00D8262D" w:rsidRDefault="00B035CB" w:rsidP="00DB04D5">
                  <w:pPr>
                    <w:pStyle w:val="Normalmenor"/>
                  </w:pPr>
                </w:p>
                <w:p w14:paraId="40DF59ED" w14:textId="04C457BA" w:rsidR="00B035CB" w:rsidRDefault="00B035CB" w:rsidP="00DB04D5">
                  <w:pPr>
                    <w:pStyle w:val="Normalmenor"/>
                  </w:pPr>
                  <w:r>
                    <w:t xml:space="preserve">Orientador: </w:t>
                  </w:r>
                  <w:r w:rsidRPr="00BD1276">
                    <w:t xml:space="preserve">Prof. Dr. </w:t>
                  </w:r>
                  <w:r>
                    <w:t>Elifas Levi da Silva.</w:t>
                  </w:r>
                </w:p>
                <w:p w14:paraId="35256AFD" w14:textId="77777777" w:rsidR="00B035CB" w:rsidRPr="00BD1276" w:rsidRDefault="00B035CB" w:rsidP="00DB04D5">
                  <w:pPr>
                    <w:pStyle w:val="Normalmenor"/>
                  </w:pPr>
                </w:p>
                <w:p w14:paraId="778644D9" w14:textId="77777777" w:rsidR="00B035CB" w:rsidRPr="009A52F9" w:rsidRDefault="00B035CB" w:rsidP="00DB04D5">
                  <w:pPr>
                    <w:pStyle w:val="Normalmenor"/>
                    <w:rPr>
                      <w:color w:val="FF0000"/>
                    </w:rPr>
                  </w:pPr>
                  <w:r w:rsidRPr="009A52F9">
                    <w:rPr>
                      <w:color w:val="FF0000"/>
                    </w:rPr>
                    <w:t>1.Palavra chave; 2. Palavra chave; 3. Palavra chave</w:t>
                  </w:r>
                </w:p>
                <w:p w14:paraId="750C29F9" w14:textId="77777777" w:rsidR="00B035CB" w:rsidRPr="00DB04D5" w:rsidRDefault="00B035CB" w:rsidP="00DB04D5"/>
              </w:txbxContent>
            </v:textbox>
            <w10:wrap anchorx="page"/>
          </v:rect>
        </w:pict>
      </w:r>
    </w:p>
    <w:p w14:paraId="0668D789" w14:textId="77777777" w:rsidR="00370E34" w:rsidRDefault="00370E34" w:rsidP="00644AAC"/>
    <w:p w14:paraId="7F214E86" w14:textId="77777777" w:rsidR="00370E34" w:rsidRDefault="00370E34" w:rsidP="00644AAC"/>
    <w:p w14:paraId="3BCE6DE1" w14:textId="77777777" w:rsidR="00370E34" w:rsidRDefault="00370E34" w:rsidP="00644AAC"/>
    <w:p w14:paraId="795A2CAC" w14:textId="77777777" w:rsidR="00370E34" w:rsidRDefault="00370E34" w:rsidP="00644AAC"/>
    <w:p w14:paraId="1370BDD2" w14:textId="77777777" w:rsidR="00370E34" w:rsidRDefault="00370E34" w:rsidP="00644AAC"/>
    <w:p w14:paraId="672ED42A" w14:textId="77777777" w:rsidR="00370E34" w:rsidRDefault="00370E34" w:rsidP="00644AAC"/>
    <w:p w14:paraId="0A8E35EA" w14:textId="77777777" w:rsidR="00370E34" w:rsidRDefault="00370E34" w:rsidP="00644AAC"/>
    <w:p w14:paraId="0CB6FFA5" w14:textId="77777777" w:rsidR="00370E34" w:rsidRDefault="00370E34" w:rsidP="00644AAC"/>
    <w:p w14:paraId="637A01CE" w14:textId="77777777" w:rsidR="00370E34" w:rsidRDefault="00370E34" w:rsidP="00644AAC"/>
    <w:p w14:paraId="5AA423C3" w14:textId="77777777" w:rsidR="00370E34" w:rsidRDefault="00370E34" w:rsidP="00644AAC"/>
    <w:p w14:paraId="65FCC734" w14:textId="77777777" w:rsidR="00370E34" w:rsidRPr="004C56C6" w:rsidRDefault="00370E34" w:rsidP="00644AAC"/>
    <w:p w14:paraId="2D730E27" w14:textId="77777777"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14:paraId="31F2B61A" w14:textId="77777777" w:rsidR="00370E34" w:rsidRPr="004C56C6" w:rsidRDefault="00370E34" w:rsidP="003A0204">
      <w:pPr>
        <w:pStyle w:val="NormalGrande"/>
      </w:pPr>
      <w:r w:rsidRPr="004C56C6">
        <w:lastRenderedPageBreak/>
        <w:t>Sumário</w:t>
      </w:r>
    </w:p>
    <w:p w14:paraId="4740C54F" w14:textId="77777777" w:rsidR="00370E34" w:rsidRPr="004C56C6" w:rsidRDefault="00370E34" w:rsidP="00C60015">
      <w:pPr>
        <w:pStyle w:val="NormalGrande"/>
      </w:pPr>
    </w:p>
    <w:bookmarkStart w:id="0" w:name="_Toc124080441"/>
    <w:bookmarkStart w:id="1" w:name="_Toc125374503"/>
    <w:p w14:paraId="1ADE3494" w14:textId="77777777" w:rsidR="00BD6B0C" w:rsidRDefault="00657444">
      <w:pPr>
        <w:pStyle w:val="Sumrio1"/>
        <w:rPr>
          <w:rFonts w:asciiTheme="minorHAnsi" w:eastAsiaTheme="minorEastAsia" w:hAnsiTheme="minorHAnsi" w:cstheme="minorBidi"/>
          <w:b w:val="0"/>
          <w:caps w:val="0"/>
          <w:sz w:val="22"/>
          <w:szCs w:val="22"/>
          <w:lang w:eastAsia="pt-BR"/>
        </w:rPr>
      </w:pPr>
      <w:r>
        <w:fldChar w:fldCharType="begin"/>
      </w:r>
      <w:r w:rsidR="00370E34">
        <w:instrText xml:space="preserve"> TOC \o "1-9" \* MERGEFORMAT \u "Título do apêndice" \T "Título do Anexo" \* MERGEFORMAT </w:instrText>
      </w:r>
      <w:r>
        <w:fldChar w:fldCharType="separate"/>
      </w:r>
      <w:r w:rsidR="00BD6B0C">
        <w:t>LISTA DE ILUSTRAÇÕES</w:t>
      </w:r>
      <w:r w:rsidR="00BD6B0C">
        <w:tab/>
      </w:r>
      <w:r>
        <w:fldChar w:fldCharType="begin"/>
      </w:r>
      <w:r w:rsidR="00BD6B0C">
        <w:instrText xml:space="preserve"> PAGEREF _Toc272524074 \h </w:instrText>
      </w:r>
      <w:r>
        <w:fldChar w:fldCharType="separate"/>
      </w:r>
      <w:r w:rsidR="00BD6B0C">
        <w:t>vi</w:t>
      </w:r>
      <w:r>
        <w:fldChar w:fldCharType="end"/>
      </w:r>
    </w:p>
    <w:p w14:paraId="5993D32D" w14:textId="77777777" w:rsidR="00BD6B0C" w:rsidRDefault="00BD6B0C">
      <w:pPr>
        <w:pStyle w:val="Sumrio1"/>
        <w:rPr>
          <w:rFonts w:asciiTheme="minorHAnsi" w:eastAsiaTheme="minorEastAsia" w:hAnsiTheme="minorHAnsi" w:cstheme="minorBidi"/>
          <w:b w:val="0"/>
          <w:caps w:val="0"/>
          <w:sz w:val="22"/>
          <w:szCs w:val="22"/>
          <w:lang w:eastAsia="pt-BR"/>
        </w:rPr>
      </w:pPr>
      <w:r>
        <w:t>Resumo</w:t>
      </w:r>
      <w:r>
        <w:tab/>
      </w:r>
      <w:r w:rsidR="00657444">
        <w:fldChar w:fldCharType="begin"/>
      </w:r>
      <w:r>
        <w:instrText xml:space="preserve"> PAGEREF _Toc272524075 \h </w:instrText>
      </w:r>
      <w:r w:rsidR="00657444">
        <w:fldChar w:fldCharType="separate"/>
      </w:r>
      <w:r>
        <w:t>vii</w:t>
      </w:r>
      <w:r w:rsidR="00657444">
        <w:fldChar w:fldCharType="end"/>
      </w:r>
    </w:p>
    <w:p w14:paraId="17195525" w14:textId="77777777" w:rsidR="00BD6B0C" w:rsidRDefault="00BD6B0C">
      <w:pPr>
        <w:pStyle w:val="Sumrio1"/>
        <w:rPr>
          <w:rFonts w:asciiTheme="minorHAnsi" w:eastAsiaTheme="minorEastAsia" w:hAnsiTheme="minorHAnsi" w:cstheme="minorBidi"/>
          <w:b w:val="0"/>
          <w:caps w:val="0"/>
          <w:sz w:val="22"/>
          <w:szCs w:val="22"/>
          <w:lang w:eastAsia="pt-BR"/>
        </w:rPr>
      </w:pPr>
      <w:r>
        <w:t>Abstract</w:t>
      </w:r>
      <w:r>
        <w:tab/>
      </w:r>
      <w:r w:rsidR="00657444">
        <w:fldChar w:fldCharType="begin"/>
      </w:r>
      <w:r>
        <w:instrText xml:space="preserve"> PAGEREF _Toc272524076 \h </w:instrText>
      </w:r>
      <w:r w:rsidR="00657444">
        <w:fldChar w:fldCharType="separate"/>
      </w:r>
      <w:r>
        <w:t>viii</w:t>
      </w:r>
      <w:r w:rsidR="00657444">
        <w:fldChar w:fldCharType="end"/>
      </w:r>
    </w:p>
    <w:p w14:paraId="41E42038" w14:textId="77777777" w:rsidR="00BD6B0C" w:rsidRDefault="00BD6B0C">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rsidR="00657444">
        <w:fldChar w:fldCharType="begin"/>
      </w:r>
      <w:r>
        <w:instrText xml:space="preserve"> PAGEREF _Toc272524077 \h </w:instrText>
      </w:r>
      <w:r w:rsidR="00657444">
        <w:fldChar w:fldCharType="separate"/>
      </w:r>
      <w:r>
        <w:t>10</w:t>
      </w:r>
      <w:r w:rsidR="00657444">
        <w:fldChar w:fldCharType="end"/>
      </w:r>
    </w:p>
    <w:p w14:paraId="67B4CB86"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_Toc272524078 \h </w:instrText>
      </w:r>
      <w:r w:rsidR="00657444">
        <w:rPr>
          <w:noProof/>
        </w:rPr>
      </w:r>
      <w:r w:rsidR="00657444">
        <w:rPr>
          <w:noProof/>
        </w:rPr>
        <w:fldChar w:fldCharType="separate"/>
      </w:r>
      <w:r>
        <w:rPr>
          <w:noProof/>
        </w:rPr>
        <w:t>10</w:t>
      </w:r>
      <w:r w:rsidR="00657444">
        <w:rPr>
          <w:noProof/>
        </w:rPr>
        <w:fldChar w:fldCharType="end"/>
      </w:r>
    </w:p>
    <w:p w14:paraId="1DF0C2F3"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sidR="00657444">
        <w:rPr>
          <w:noProof/>
        </w:rPr>
        <w:fldChar w:fldCharType="begin"/>
      </w:r>
      <w:r>
        <w:rPr>
          <w:noProof/>
        </w:rPr>
        <w:instrText xml:space="preserve"> PAGEREF _Toc272524079 \h </w:instrText>
      </w:r>
      <w:r w:rsidR="00657444">
        <w:rPr>
          <w:noProof/>
        </w:rPr>
      </w:r>
      <w:r w:rsidR="00657444">
        <w:rPr>
          <w:noProof/>
        </w:rPr>
        <w:fldChar w:fldCharType="separate"/>
      </w:r>
      <w:r>
        <w:rPr>
          <w:noProof/>
        </w:rPr>
        <w:t>10</w:t>
      </w:r>
      <w:r w:rsidR="00657444">
        <w:rPr>
          <w:noProof/>
        </w:rPr>
        <w:fldChar w:fldCharType="end"/>
      </w:r>
    </w:p>
    <w:p w14:paraId="3873B400" w14:textId="77777777" w:rsidR="00BD6B0C" w:rsidRDefault="00BD6B0C">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de literatura</w:t>
      </w:r>
      <w:r>
        <w:tab/>
      </w:r>
      <w:r w:rsidR="00657444">
        <w:fldChar w:fldCharType="begin"/>
      </w:r>
      <w:r>
        <w:instrText xml:space="preserve"> PAGEREF _Toc272524080 \h </w:instrText>
      </w:r>
      <w:r w:rsidR="00657444">
        <w:fldChar w:fldCharType="separate"/>
      </w:r>
      <w:r>
        <w:t>12</w:t>
      </w:r>
      <w:r w:rsidR="00657444">
        <w:fldChar w:fldCharType="end"/>
      </w:r>
    </w:p>
    <w:p w14:paraId="49CD4807"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Título 2 qualquer como exemplo.</w:t>
      </w:r>
      <w:r>
        <w:rPr>
          <w:noProof/>
        </w:rPr>
        <w:tab/>
      </w:r>
      <w:r w:rsidR="00657444">
        <w:rPr>
          <w:noProof/>
        </w:rPr>
        <w:fldChar w:fldCharType="begin"/>
      </w:r>
      <w:r>
        <w:rPr>
          <w:noProof/>
        </w:rPr>
        <w:instrText xml:space="preserve"> PAGEREF _Toc272524081 \h </w:instrText>
      </w:r>
      <w:r w:rsidR="00657444">
        <w:rPr>
          <w:noProof/>
        </w:rPr>
      </w:r>
      <w:r w:rsidR="00657444">
        <w:rPr>
          <w:noProof/>
        </w:rPr>
        <w:fldChar w:fldCharType="separate"/>
      </w:r>
      <w:r>
        <w:rPr>
          <w:noProof/>
        </w:rPr>
        <w:t>12</w:t>
      </w:r>
      <w:r w:rsidR="00657444">
        <w:rPr>
          <w:noProof/>
        </w:rPr>
        <w:fldChar w:fldCharType="end"/>
      </w:r>
    </w:p>
    <w:p w14:paraId="63512130"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Título 2 qualquer como exemplo 2.</w:t>
      </w:r>
      <w:r>
        <w:rPr>
          <w:noProof/>
        </w:rPr>
        <w:tab/>
      </w:r>
      <w:r w:rsidR="00657444">
        <w:rPr>
          <w:noProof/>
        </w:rPr>
        <w:fldChar w:fldCharType="begin"/>
      </w:r>
      <w:r>
        <w:rPr>
          <w:noProof/>
        </w:rPr>
        <w:instrText xml:space="preserve"> PAGEREF _Toc272524082 \h </w:instrText>
      </w:r>
      <w:r w:rsidR="00657444">
        <w:rPr>
          <w:noProof/>
        </w:rPr>
      </w:r>
      <w:r w:rsidR="00657444">
        <w:rPr>
          <w:noProof/>
        </w:rPr>
        <w:fldChar w:fldCharType="separate"/>
      </w:r>
      <w:r>
        <w:rPr>
          <w:noProof/>
        </w:rPr>
        <w:t>12</w:t>
      </w:r>
      <w:r w:rsidR="00657444">
        <w:rPr>
          <w:noProof/>
        </w:rPr>
        <w:fldChar w:fldCharType="end"/>
      </w:r>
    </w:p>
    <w:p w14:paraId="3A7316D0"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Título 2 qualquer como exemplo 3.</w:t>
      </w:r>
      <w:r>
        <w:rPr>
          <w:noProof/>
        </w:rPr>
        <w:tab/>
      </w:r>
      <w:r w:rsidR="00657444">
        <w:rPr>
          <w:noProof/>
        </w:rPr>
        <w:fldChar w:fldCharType="begin"/>
      </w:r>
      <w:r>
        <w:rPr>
          <w:noProof/>
        </w:rPr>
        <w:instrText xml:space="preserve"> PAGEREF _Toc272524083 \h </w:instrText>
      </w:r>
      <w:r w:rsidR="00657444">
        <w:rPr>
          <w:noProof/>
        </w:rPr>
      </w:r>
      <w:r w:rsidR="00657444">
        <w:rPr>
          <w:noProof/>
        </w:rPr>
        <w:fldChar w:fldCharType="separate"/>
      </w:r>
      <w:r>
        <w:rPr>
          <w:noProof/>
        </w:rPr>
        <w:t>12</w:t>
      </w:r>
      <w:r w:rsidR="00657444">
        <w:rPr>
          <w:noProof/>
        </w:rPr>
        <w:fldChar w:fldCharType="end"/>
      </w:r>
    </w:p>
    <w:p w14:paraId="6C3F0460" w14:textId="77777777" w:rsidR="00BD6B0C" w:rsidRDefault="00BD6B0C">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rsidR="00657444">
        <w:fldChar w:fldCharType="begin"/>
      </w:r>
      <w:r>
        <w:instrText xml:space="preserve"> PAGEREF _Toc272524084 \h </w:instrText>
      </w:r>
      <w:r w:rsidR="00657444">
        <w:fldChar w:fldCharType="separate"/>
      </w:r>
      <w:r>
        <w:t>14</w:t>
      </w:r>
      <w:r w:rsidR="00657444">
        <w:fldChar w:fldCharType="end"/>
      </w:r>
    </w:p>
    <w:p w14:paraId="4897B669"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_Toc272524085 \h </w:instrText>
      </w:r>
      <w:r w:rsidR="00657444">
        <w:rPr>
          <w:noProof/>
        </w:rPr>
      </w:r>
      <w:r w:rsidR="00657444">
        <w:rPr>
          <w:noProof/>
        </w:rPr>
        <w:fldChar w:fldCharType="separate"/>
      </w:r>
      <w:r>
        <w:rPr>
          <w:noProof/>
        </w:rPr>
        <w:t>14</w:t>
      </w:r>
      <w:r w:rsidR="00657444">
        <w:rPr>
          <w:noProof/>
        </w:rPr>
        <w:fldChar w:fldCharType="end"/>
      </w:r>
    </w:p>
    <w:p w14:paraId="7F3DA465"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_Toc272524086 \h </w:instrText>
      </w:r>
      <w:r w:rsidR="00657444">
        <w:rPr>
          <w:noProof/>
        </w:rPr>
      </w:r>
      <w:r w:rsidR="00657444">
        <w:rPr>
          <w:noProof/>
        </w:rPr>
        <w:fldChar w:fldCharType="separate"/>
      </w:r>
      <w:r>
        <w:rPr>
          <w:noProof/>
        </w:rPr>
        <w:t>14</w:t>
      </w:r>
      <w:r w:rsidR="00657444">
        <w:rPr>
          <w:noProof/>
        </w:rPr>
        <w:fldChar w:fldCharType="end"/>
      </w:r>
    </w:p>
    <w:p w14:paraId="7AD8B71E"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ANÁLISE estatística</w:t>
      </w:r>
      <w:r>
        <w:rPr>
          <w:noProof/>
        </w:rPr>
        <w:tab/>
      </w:r>
      <w:r w:rsidR="00657444">
        <w:rPr>
          <w:noProof/>
        </w:rPr>
        <w:fldChar w:fldCharType="begin"/>
      </w:r>
      <w:r>
        <w:rPr>
          <w:noProof/>
        </w:rPr>
        <w:instrText xml:space="preserve"> PAGEREF _Toc272524087 \h </w:instrText>
      </w:r>
      <w:r w:rsidR="00657444">
        <w:rPr>
          <w:noProof/>
        </w:rPr>
      </w:r>
      <w:r w:rsidR="00657444">
        <w:rPr>
          <w:noProof/>
        </w:rPr>
        <w:fldChar w:fldCharType="separate"/>
      </w:r>
      <w:r>
        <w:rPr>
          <w:noProof/>
        </w:rPr>
        <w:t>15</w:t>
      </w:r>
      <w:r w:rsidR="00657444">
        <w:rPr>
          <w:noProof/>
        </w:rPr>
        <w:fldChar w:fldCharType="end"/>
      </w:r>
    </w:p>
    <w:p w14:paraId="66F5E0A0" w14:textId="77777777" w:rsidR="00BD6B0C" w:rsidRDefault="00BD6B0C">
      <w:pPr>
        <w:pStyle w:val="Sumrio1"/>
        <w:rPr>
          <w:rFonts w:asciiTheme="minorHAnsi" w:eastAsiaTheme="minorEastAsia" w:hAnsiTheme="minorHAnsi" w:cstheme="minorBidi"/>
          <w:b w:val="0"/>
          <w:caps w:val="0"/>
          <w:sz w:val="22"/>
          <w:szCs w:val="22"/>
          <w:lang w:eastAsia="pt-BR"/>
        </w:rPr>
      </w:pPr>
      <w:r w:rsidRPr="00F02979">
        <w:rPr>
          <w:color w:val="000000"/>
        </w:rPr>
        <w:t>4</w:t>
      </w:r>
      <w:r>
        <w:rPr>
          <w:rFonts w:asciiTheme="minorHAnsi" w:eastAsiaTheme="minorEastAsia" w:hAnsiTheme="minorHAnsi" w:cstheme="minorBidi"/>
          <w:b w:val="0"/>
          <w:caps w:val="0"/>
          <w:sz w:val="22"/>
          <w:szCs w:val="22"/>
          <w:lang w:eastAsia="pt-BR"/>
        </w:rPr>
        <w:tab/>
      </w:r>
      <w:r w:rsidRPr="00F02979">
        <w:rPr>
          <w:color w:val="000000"/>
        </w:rPr>
        <w:t>RESULTADOS</w:t>
      </w:r>
      <w:r>
        <w:tab/>
      </w:r>
      <w:r w:rsidR="00657444">
        <w:fldChar w:fldCharType="begin"/>
      </w:r>
      <w:r>
        <w:instrText xml:space="preserve"> PAGEREF _Toc272524088 \h </w:instrText>
      </w:r>
      <w:r w:rsidR="00657444">
        <w:fldChar w:fldCharType="separate"/>
      </w:r>
      <w:r>
        <w:t>18</w:t>
      </w:r>
      <w:r w:rsidR="00657444">
        <w:fldChar w:fldCharType="end"/>
      </w:r>
    </w:p>
    <w:p w14:paraId="01B7352B" w14:textId="77777777" w:rsidR="00BD6B0C" w:rsidRDefault="00BD6B0C">
      <w:pPr>
        <w:pStyle w:val="Sumrio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DISCUSSÃO</w:t>
      </w:r>
      <w:r>
        <w:tab/>
      </w:r>
      <w:r w:rsidR="00657444">
        <w:fldChar w:fldCharType="begin"/>
      </w:r>
      <w:r>
        <w:instrText xml:space="preserve"> PAGEREF _Toc272524089 \h </w:instrText>
      </w:r>
      <w:r w:rsidR="00657444">
        <w:fldChar w:fldCharType="separate"/>
      </w:r>
      <w:r>
        <w:t>21</w:t>
      </w:r>
      <w:r w:rsidR="00657444">
        <w:fldChar w:fldCharType="end"/>
      </w:r>
    </w:p>
    <w:p w14:paraId="6C7F5A55" w14:textId="77777777" w:rsidR="00BD6B0C" w:rsidRDefault="00BD6B0C">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rsidR="00657444">
        <w:fldChar w:fldCharType="begin"/>
      </w:r>
      <w:r>
        <w:instrText xml:space="preserve"> PAGEREF _Toc272524090 \h </w:instrText>
      </w:r>
      <w:r w:rsidR="00657444">
        <w:fldChar w:fldCharType="separate"/>
      </w:r>
      <w:r>
        <w:t>23</w:t>
      </w:r>
      <w:r w:rsidR="00657444">
        <w:fldChar w:fldCharType="end"/>
      </w:r>
    </w:p>
    <w:p w14:paraId="6CB9530F" w14:textId="77777777" w:rsidR="00BD6B0C" w:rsidRDefault="00BD6B0C">
      <w:pPr>
        <w:pStyle w:val="Sumrio1"/>
        <w:rPr>
          <w:rFonts w:asciiTheme="minorHAnsi" w:eastAsiaTheme="minorEastAsia" w:hAnsiTheme="minorHAnsi" w:cstheme="minorBidi"/>
          <w:b w:val="0"/>
          <w:caps w:val="0"/>
          <w:sz w:val="22"/>
          <w:szCs w:val="22"/>
          <w:lang w:eastAsia="pt-BR"/>
        </w:rPr>
      </w:pPr>
      <w:r>
        <w:t>ReferÊncias</w:t>
      </w:r>
      <w:r>
        <w:tab/>
      </w:r>
      <w:r w:rsidR="00657444">
        <w:fldChar w:fldCharType="begin"/>
      </w:r>
      <w:r>
        <w:instrText xml:space="preserve"> PAGEREF _Toc272524091 \h </w:instrText>
      </w:r>
      <w:r w:rsidR="00657444">
        <w:fldChar w:fldCharType="separate"/>
      </w:r>
      <w:r>
        <w:t>24</w:t>
      </w:r>
      <w:r w:rsidR="00657444">
        <w:fldChar w:fldCharType="end"/>
      </w:r>
    </w:p>
    <w:p w14:paraId="1CB451AD" w14:textId="77777777" w:rsidR="00BD6B0C" w:rsidRDefault="00BD6B0C">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sidR="00657444">
        <w:rPr>
          <w:noProof/>
        </w:rPr>
        <w:fldChar w:fldCharType="begin"/>
      </w:r>
      <w:r>
        <w:rPr>
          <w:noProof/>
        </w:rPr>
        <w:instrText xml:space="preserve"> PAGEREF _Toc272524092 \h </w:instrText>
      </w:r>
      <w:r w:rsidR="00657444">
        <w:rPr>
          <w:noProof/>
        </w:rPr>
      </w:r>
      <w:r w:rsidR="00657444">
        <w:rPr>
          <w:noProof/>
        </w:rPr>
        <w:fldChar w:fldCharType="separate"/>
      </w:r>
      <w:r>
        <w:rPr>
          <w:noProof/>
        </w:rPr>
        <w:t>26</w:t>
      </w:r>
      <w:r w:rsidR="00657444">
        <w:rPr>
          <w:noProof/>
        </w:rPr>
        <w:fldChar w:fldCharType="end"/>
      </w:r>
    </w:p>
    <w:p w14:paraId="4CAE0AA0" w14:textId="77777777" w:rsidR="00BD6B0C" w:rsidRDefault="00BD6B0C">
      <w:pPr>
        <w:pStyle w:val="Sumrio9"/>
        <w:rPr>
          <w:rFonts w:asciiTheme="minorHAnsi" w:eastAsiaTheme="minorEastAsia" w:hAnsiTheme="minorHAnsi" w:cstheme="minorBidi"/>
          <w:b w:val="0"/>
          <w:caps w:val="0"/>
          <w:noProof/>
          <w:sz w:val="22"/>
          <w:szCs w:val="22"/>
          <w:lang w:eastAsia="pt-BR"/>
        </w:rPr>
      </w:pPr>
      <w:r>
        <w:rPr>
          <w:noProof/>
        </w:rPr>
        <w:t>Apêndice 2 -</w:t>
      </w:r>
      <w:r>
        <w:rPr>
          <w:rFonts w:asciiTheme="minorHAnsi" w:eastAsiaTheme="minorEastAsia" w:hAnsiTheme="minorHAnsi" w:cstheme="minorBidi"/>
          <w:b w:val="0"/>
          <w:caps w:val="0"/>
          <w:noProof/>
          <w:sz w:val="22"/>
          <w:szCs w:val="22"/>
          <w:lang w:eastAsia="pt-BR"/>
        </w:rPr>
        <w:tab/>
      </w:r>
      <w:r>
        <w:rPr>
          <w:noProof/>
        </w:rPr>
        <w:t>Tensão, Deformação, Média e Desvio Padrão de cada para de tendões testados</w:t>
      </w:r>
      <w:r>
        <w:rPr>
          <w:noProof/>
        </w:rPr>
        <w:tab/>
      </w:r>
      <w:r w:rsidR="00657444">
        <w:rPr>
          <w:noProof/>
        </w:rPr>
        <w:fldChar w:fldCharType="begin"/>
      </w:r>
      <w:r>
        <w:rPr>
          <w:noProof/>
        </w:rPr>
        <w:instrText xml:space="preserve"> PAGEREF _Toc272524093 \h </w:instrText>
      </w:r>
      <w:r w:rsidR="00657444">
        <w:rPr>
          <w:noProof/>
        </w:rPr>
      </w:r>
      <w:r w:rsidR="00657444">
        <w:rPr>
          <w:noProof/>
        </w:rPr>
        <w:fldChar w:fldCharType="separate"/>
      </w:r>
      <w:r>
        <w:rPr>
          <w:noProof/>
        </w:rPr>
        <w:t>28</w:t>
      </w:r>
      <w:r w:rsidR="00657444">
        <w:rPr>
          <w:noProof/>
        </w:rPr>
        <w:fldChar w:fldCharType="end"/>
      </w:r>
    </w:p>
    <w:p w14:paraId="4BDA7F7B" w14:textId="77777777" w:rsidR="00BD6B0C" w:rsidRDefault="00BD6B0C">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rsidR="00657444">
        <w:fldChar w:fldCharType="begin"/>
      </w:r>
      <w:r>
        <w:instrText xml:space="preserve"> PAGEREF _Toc272524094 \h </w:instrText>
      </w:r>
      <w:r w:rsidR="00657444">
        <w:fldChar w:fldCharType="separate"/>
      </w:r>
      <w:r>
        <w:t>30</w:t>
      </w:r>
      <w:r w:rsidR="00657444">
        <w:fldChar w:fldCharType="end"/>
      </w:r>
    </w:p>
    <w:p w14:paraId="185965FB" w14:textId="77777777" w:rsidR="00BD6B0C" w:rsidRDefault="00BD6B0C">
      <w:pPr>
        <w:pStyle w:val="Sumrio1"/>
        <w:tabs>
          <w:tab w:val="left" w:pos="1423"/>
        </w:tabs>
        <w:rPr>
          <w:rFonts w:asciiTheme="minorHAnsi" w:eastAsiaTheme="minorEastAsia" w:hAnsiTheme="minorHAnsi" w:cstheme="minorBidi"/>
          <w:b w:val="0"/>
          <w:caps w:val="0"/>
          <w:sz w:val="22"/>
          <w:szCs w:val="22"/>
          <w:lang w:eastAsia="pt-BR"/>
        </w:rPr>
      </w:pPr>
      <w:r>
        <w:t>Anexo 2 -</w:t>
      </w:r>
      <w:r>
        <w:rPr>
          <w:rFonts w:asciiTheme="minorHAnsi" w:eastAsiaTheme="minorEastAsia" w:hAnsiTheme="minorHAnsi" w:cstheme="minorBidi"/>
          <w:b w:val="0"/>
          <w:caps w:val="0"/>
          <w:sz w:val="22"/>
          <w:szCs w:val="22"/>
          <w:lang w:eastAsia="pt-BR"/>
        </w:rPr>
        <w:tab/>
      </w:r>
      <w:r>
        <w:t>Título do anexo 2</w:t>
      </w:r>
      <w:r>
        <w:tab/>
      </w:r>
      <w:r w:rsidR="00657444">
        <w:fldChar w:fldCharType="begin"/>
      </w:r>
      <w:r>
        <w:instrText xml:space="preserve"> PAGEREF _Toc272524095 \h </w:instrText>
      </w:r>
      <w:r w:rsidR="00657444">
        <w:fldChar w:fldCharType="separate"/>
      </w:r>
      <w:r>
        <w:t>32</w:t>
      </w:r>
      <w:r w:rsidR="00657444">
        <w:fldChar w:fldCharType="end"/>
      </w:r>
    </w:p>
    <w:p w14:paraId="38AA0EEC" w14:textId="77777777" w:rsidR="00370E34" w:rsidRDefault="00657444" w:rsidP="00861528">
      <w:pPr>
        <w:rPr>
          <w:noProof/>
        </w:rPr>
      </w:pPr>
      <w:r>
        <w:fldChar w:fldCharType="end"/>
      </w:r>
    </w:p>
    <w:p w14:paraId="6F0B4B2C" w14:textId="77777777" w:rsidR="00370E34" w:rsidRDefault="00370E34" w:rsidP="00DD52CB">
      <w:pPr>
        <w:pStyle w:val="Ttulo"/>
      </w:pPr>
      <w:r w:rsidRPr="00266519">
        <w:br w:type="page"/>
      </w:r>
      <w:bookmarkStart w:id="2" w:name="_Toc156754352"/>
      <w:bookmarkStart w:id="3" w:name="_Toc272524074"/>
      <w:bookmarkStart w:id="4" w:name="_Toc125374504"/>
      <w:bookmarkStart w:id="5" w:name="_Toc125374505"/>
      <w:bookmarkEnd w:id="0"/>
      <w:bookmarkEnd w:id="1"/>
      <w:r>
        <w:lastRenderedPageBreak/>
        <w:t>LISTA DE ILUSTRAÇÕES</w:t>
      </w:r>
      <w:bookmarkEnd w:id="2"/>
      <w:bookmarkEnd w:id="3"/>
    </w:p>
    <w:p w14:paraId="1F4FD637" w14:textId="77777777" w:rsidR="00370E34" w:rsidRDefault="00370E34" w:rsidP="00DD52CB">
      <w:pPr>
        <w:pStyle w:val="Ttulo"/>
      </w:pPr>
    </w:p>
    <w:p w14:paraId="54D9BFF1" w14:textId="77777777" w:rsidR="00E63349" w:rsidRDefault="00657444">
      <w:pPr>
        <w:pStyle w:val="Sumrio1"/>
        <w:tabs>
          <w:tab w:val="left" w:pos="1627"/>
        </w:tabs>
        <w:rPr>
          <w:rFonts w:asciiTheme="minorHAnsi" w:eastAsiaTheme="minorEastAsia" w:hAnsiTheme="minorHAnsi" w:cstheme="minorBidi"/>
          <w:b w:val="0"/>
          <w:caps w:val="0"/>
          <w:sz w:val="22"/>
          <w:szCs w:val="22"/>
          <w:lang w:eastAsia="pt-BR"/>
        </w:rPr>
      </w:pPr>
      <w:r w:rsidRPr="004C56C6">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4C56C6">
        <w:rPr>
          <w:b w:val="0"/>
          <w:bCs/>
        </w:rPr>
        <w:fldChar w:fldCharType="separate"/>
      </w:r>
      <w:r w:rsidR="00E63349">
        <w:t>FIGURA 1 -</w:t>
      </w:r>
      <w:r w:rsidR="00E63349">
        <w:rPr>
          <w:rFonts w:asciiTheme="minorHAnsi" w:eastAsiaTheme="minorEastAsia" w:hAnsiTheme="minorHAnsi" w:cstheme="minorBidi"/>
          <w:b w:val="0"/>
          <w:caps w:val="0"/>
          <w:sz w:val="22"/>
          <w:szCs w:val="22"/>
          <w:lang w:eastAsia="pt-BR"/>
        </w:rPr>
        <w:tab/>
      </w:r>
      <w:r w:rsidR="00E63349">
        <w:t>titulo da figura</w:t>
      </w:r>
      <w:r w:rsidR="00E63349">
        <w:tab/>
      </w:r>
      <w:r>
        <w:fldChar w:fldCharType="begin"/>
      </w:r>
      <w:r w:rsidR="00E63349">
        <w:instrText xml:space="preserve"> PAGEREF _Toc263502173 \h </w:instrText>
      </w:r>
      <w:r>
        <w:fldChar w:fldCharType="separate"/>
      </w:r>
      <w:r w:rsidR="00E63349">
        <w:t>14</w:t>
      </w:r>
      <w:r>
        <w:fldChar w:fldCharType="end"/>
      </w:r>
    </w:p>
    <w:p w14:paraId="40A550B9" w14:textId="77777777"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2 -</w:t>
      </w:r>
      <w:r>
        <w:rPr>
          <w:rFonts w:asciiTheme="minorHAnsi" w:eastAsiaTheme="minorEastAsia" w:hAnsiTheme="minorHAnsi" w:cstheme="minorBidi"/>
          <w:b w:val="0"/>
          <w:caps w:val="0"/>
          <w:sz w:val="22"/>
          <w:szCs w:val="22"/>
          <w:lang w:eastAsia="pt-BR"/>
        </w:rPr>
        <w:tab/>
      </w:r>
      <w:r>
        <w:t>aferição da área - Imagem ilustrativa com cabo azul</w:t>
      </w:r>
      <w:r>
        <w:tab/>
      </w:r>
      <w:r w:rsidR="00657444">
        <w:fldChar w:fldCharType="begin"/>
      </w:r>
      <w:r>
        <w:instrText xml:space="preserve"> PAGEREF _Toc263502174 \h </w:instrText>
      </w:r>
      <w:r w:rsidR="00657444">
        <w:fldChar w:fldCharType="separate"/>
      </w:r>
      <w:r>
        <w:t>14</w:t>
      </w:r>
      <w:r w:rsidR="00657444">
        <w:fldChar w:fldCharType="end"/>
      </w:r>
    </w:p>
    <w:p w14:paraId="2116B0AF" w14:textId="77777777"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3 -</w:t>
      </w:r>
      <w:r>
        <w:rPr>
          <w:rFonts w:asciiTheme="minorHAnsi" w:eastAsiaTheme="minorEastAsia" w:hAnsiTheme="minorHAnsi" w:cstheme="minorBidi"/>
          <w:b w:val="0"/>
          <w:caps w:val="0"/>
          <w:sz w:val="22"/>
          <w:szCs w:val="22"/>
          <w:lang w:eastAsia="pt-BR"/>
        </w:rPr>
        <w:tab/>
      </w:r>
      <w:r>
        <w:t>TÉCNICA de aferição da área – SECÇÃO TRANSVERSAL</w:t>
      </w:r>
      <w:r>
        <w:tab/>
      </w:r>
      <w:r w:rsidR="00657444">
        <w:fldChar w:fldCharType="begin"/>
      </w:r>
      <w:r>
        <w:instrText xml:space="preserve"> PAGEREF _Toc263502175 \h </w:instrText>
      </w:r>
      <w:r w:rsidR="00657444">
        <w:fldChar w:fldCharType="separate"/>
      </w:r>
      <w:r>
        <w:t>15</w:t>
      </w:r>
      <w:r w:rsidR="00657444">
        <w:fldChar w:fldCharType="end"/>
      </w:r>
    </w:p>
    <w:p w14:paraId="7E84FD7E" w14:textId="77777777"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4 -</w:t>
      </w:r>
      <w:r>
        <w:rPr>
          <w:rFonts w:asciiTheme="minorHAnsi" w:eastAsiaTheme="minorEastAsia" w:hAnsiTheme="minorHAnsi" w:cstheme="minorBidi"/>
          <w:b w:val="0"/>
          <w:caps w:val="0"/>
          <w:sz w:val="22"/>
          <w:szCs w:val="22"/>
          <w:lang w:eastAsia="pt-BR"/>
        </w:rPr>
        <w:tab/>
      </w:r>
      <w:r>
        <w:t>Imagem adquirida pelo digitalizador</w:t>
      </w:r>
      <w:r>
        <w:tab/>
      </w:r>
      <w:r w:rsidR="00657444">
        <w:fldChar w:fldCharType="begin"/>
      </w:r>
      <w:r>
        <w:instrText xml:space="preserve"> PAGEREF _Toc263502176 \h </w:instrText>
      </w:r>
      <w:r w:rsidR="00657444">
        <w:fldChar w:fldCharType="separate"/>
      </w:r>
      <w:r>
        <w:t>15</w:t>
      </w:r>
      <w:r w:rsidR="00657444">
        <w:fldChar w:fldCharType="end"/>
      </w:r>
    </w:p>
    <w:p w14:paraId="4EFDB565" w14:textId="77777777"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5 -</w:t>
      </w:r>
      <w:r>
        <w:rPr>
          <w:rFonts w:asciiTheme="minorHAnsi" w:eastAsiaTheme="minorEastAsia" w:hAnsiTheme="minorHAnsi" w:cstheme="minorBidi"/>
          <w:b w:val="0"/>
          <w:caps w:val="0"/>
          <w:sz w:val="22"/>
          <w:szCs w:val="22"/>
          <w:lang w:eastAsia="pt-BR"/>
        </w:rPr>
        <w:tab/>
      </w:r>
      <w:r>
        <w:t>Exemplo de imagem produzida pelo programa Image-Pro Plus</w:t>
      </w:r>
      <w:r w:rsidRPr="008A7C87">
        <w:rPr>
          <w:rFonts w:cs="Arial"/>
        </w:rPr>
        <w:t>®</w:t>
      </w:r>
      <w:r>
        <w:tab/>
      </w:r>
      <w:r w:rsidR="00657444">
        <w:fldChar w:fldCharType="begin"/>
      </w:r>
      <w:r>
        <w:instrText xml:space="preserve"> PAGEREF _Toc263502177 \h </w:instrText>
      </w:r>
      <w:r w:rsidR="00657444">
        <w:fldChar w:fldCharType="separate"/>
      </w:r>
      <w:r>
        <w:t>15</w:t>
      </w:r>
      <w:r w:rsidR="00657444">
        <w:fldChar w:fldCharType="end"/>
      </w:r>
    </w:p>
    <w:p w14:paraId="7624CFCF" w14:textId="77777777"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rsidRPr="008A7C87">
        <w:rPr>
          <w:color w:val="000000"/>
        </w:rPr>
        <w:t>TABELA 1 -</w:t>
      </w:r>
      <w:r>
        <w:rPr>
          <w:rFonts w:asciiTheme="minorHAnsi" w:eastAsiaTheme="minorEastAsia" w:hAnsiTheme="minorHAnsi" w:cstheme="minorBidi"/>
          <w:b w:val="0"/>
          <w:caps w:val="0"/>
          <w:sz w:val="22"/>
          <w:szCs w:val="22"/>
          <w:lang w:eastAsia="pt-BR"/>
        </w:rPr>
        <w:tab/>
      </w:r>
      <w:r w:rsidRPr="008A7C87">
        <w:rPr>
          <w:color w:val="000000"/>
        </w:rPr>
        <w:t>Resultados - tendões solidarizados (</w:t>
      </w:r>
      <w:r w:rsidRPr="008A7C87">
        <w:rPr>
          <w:caps w:val="0"/>
          <w:color w:val="000000"/>
        </w:rPr>
        <w:t>n</w:t>
      </w:r>
      <w:r w:rsidRPr="008A7C87">
        <w:rPr>
          <w:color w:val="000000"/>
        </w:rPr>
        <w:t>=10)</w:t>
      </w:r>
      <w:r>
        <w:tab/>
      </w:r>
      <w:r w:rsidR="00657444">
        <w:fldChar w:fldCharType="begin"/>
      </w:r>
      <w:r>
        <w:instrText xml:space="preserve"> PAGEREF _Toc263502178 \h </w:instrText>
      </w:r>
      <w:r w:rsidR="00657444">
        <w:fldChar w:fldCharType="separate"/>
      </w:r>
      <w:r>
        <w:t>18</w:t>
      </w:r>
      <w:r w:rsidR="00657444">
        <w:fldChar w:fldCharType="end"/>
      </w:r>
    </w:p>
    <w:p w14:paraId="7D453C85" w14:textId="77777777"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rsidRPr="008A7C87">
        <w:rPr>
          <w:color w:val="000000"/>
        </w:rPr>
        <w:t>TABELA 2 -</w:t>
      </w:r>
      <w:r>
        <w:rPr>
          <w:rFonts w:asciiTheme="minorHAnsi" w:eastAsiaTheme="minorEastAsia" w:hAnsiTheme="minorHAnsi" w:cstheme="minorBidi"/>
          <w:b w:val="0"/>
          <w:caps w:val="0"/>
          <w:sz w:val="22"/>
          <w:szCs w:val="22"/>
          <w:lang w:eastAsia="pt-BR"/>
        </w:rPr>
        <w:tab/>
      </w:r>
      <w:r w:rsidRPr="008A7C87">
        <w:rPr>
          <w:color w:val="000000"/>
        </w:rPr>
        <w:t>Resultados -tendões não solidarizados (</w:t>
      </w:r>
      <w:r w:rsidRPr="008A7C87">
        <w:rPr>
          <w:caps w:val="0"/>
          <w:color w:val="000000"/>
        </w:rPr>
        <w:t>n</w:t>
      </w:r>
      <w:r w:rsidRPr="008A7C87">
        <w:rPr>
          <w:color w:val="000000"/>
        </w:rPr>
        <w:t>=10)</w:t>
      </w:r>
      <w:r>
        <w:tab/>
      </w:r>
      <w:r w:rsidR="00657444">
        <w:fldChar w:fldCharType="begin"/>
      </w:r>
      <w:r>
        <w:instrText xml:space="preserve"> PAGEREF _Toc263502179 \h </w:instrText>
      </w:r>
      <w:r w:rsidR="00657444">
        <w:fldChar w:fldCharType="separate"/>
      </w:r>
      <w:r>
        <w:t>18</w:t>
      </w:r>
      <w:r w:rsidR="00657444">
        <w:fldChar w:fldCharType="end"/>
      </w:r>
    </w:p>
    <w:p w14:paraId="642FB220" w14:textId="77777777" w:rsidR="00E63349" w:rsidRDefault="00E63349">
      <w:pPr>
        <w:pStyle w:val="Sumrio1"/>
        <w:tabs>
          <w:tab w:val="left" w:pos="1837"/>
        </w:tabs>
        <w:rPr>
          <w:rFonts w:asciiTheme="minorHAnsi" w:eastAsiaTheme="minorEastAsia" w:hAnsiTheme="minorHAnsi" w:cstheme="minorBidi"/>
          <w:b w:val="0"/>
          <w:caps w:val="0"/>
          <w:sz w:val="22"/>
          <w:szCs w:val="22"/>
          <w:lang w:eastAsia="pt-BR"/>
        </w:rPr>
      </w:pPr>
      <w:r w:rsidRPr="008A7C87">
        <w:rPr>
          <w:color w:val="000000"/>
          <w:lang w:eastAsia="ar-SA"/>
        </w:rPr>
        <w:t>GRÁFICO 1 -</w:t>
      </w:r>
      <w:r>
        <w:rPr>
          <w:rFonts w:asciiTheme="minorHAnsi" w:eastAsiaTheme="minorEastAsia" w:hAnsiTheme="minorHAnsi" w:cstheme="minorBidi"/>
          <w:b w:val="0"/>
          <w:caps w:val="0"/>
          <w:sz w:val="22"/>
          <w:szCs w:val="22"/>
          <w:lang w:eastAsia="pt-BR"/>
        </w:rPr>
        <w:tab/>
      </w:r>
      <w:r w:rsidRPr="008A7C87">
        <w:rPr>
          <w:color w:val="000000"/>
          <w:lang w:eastAsia="ar-SA"/>
        </w:rPr>
        <w:t>Comportamento independente dos tendões</w:t>
      </w:r>
      <w:r>
        <w:tab/>
      </w:r>
      <w:r w:rsidR="00657444">
        <w:fldChar w:fldCharType="begin"/>
      </w:r>
      <w:r>
        <w:instrText xml:space="preserve"> PAGEREF _Toc263502180 \h </w:instrText>
      </w:r>
      <w:r w:rsidR="00657444">
        <w:fldChar w:fldCharType="separate"/>
      </w:r>
      <w:r>
        <w:t>19</w:t>
      </w:r>
      <w:r w:rsidR="00657444">
        <w:fldChar w:fldCharType="end"/>
      </w:r>
    </w:p>
    <w:p w14:paraId="14D1608D" w14:textId="77777777" w:rsidR="00E63349" w:rsidRDefault="00E63349">
      <w:pPr>
        <w:pStyle w:val="Sumrio1"/>
        <w:tabs>
          <w:tab w:val="left" w:pos="1837"/>
        </w:tabs>
        <w:rPr>
          <w:rFonts w:asciiTheme="minorHAnsi" w:eastAsiaTheme="minorEastAsia" w:hAnsiTheme="minorHAnsi" w:cstheme="minorBidi"/>
          <w:b w:val="0"/>
          <w:caps w:val="0"/>
          <w:sz w:val="22"/>
          <w:szCs w:val="22"/>
          <w:lang w:eastAsia="pt-BR"/>
        </w:rPr>
      </w:pPr>
      <w:r>
        <w:t>GRÁFICO 2 -</w:t>
      </w:r>
      <w:r>
        <w:rPr>
          <w:rFonts w:asciiTheme="minorHAnsi" w:eastAsiaTheme="minorEastAsia" w:hAnsiTheme="minorHAnsi" w:cstheme="minorBidi"/>
          <w:b w:val="0"/>
          <w:caps w:val="0"/>
          <w:sz w:val="22"/>
          <w:szCs w:val="22"/>
          <w:lang w:eastAsia="pt-BR"/>
        </w:rPr>
        <w:tab/>
      </w:r>
      <w:r>
        <w:t>distribuição de probabilidade de Weibull.</w:t>
      </w:r>
      <w:r>
        <w:tab/>
      </w:r>
      <w:r w:rsidR="00657444">
        <w:fldChar w:fldCharType="begin"/>
      </w:r>
      <w:r>
        <w:instrText xml:space="preserve"> PAGEREF _Toc263502181 \h </w:instrText>
      </w:r>
      <w:r w:rsidR="00657444">
        <w:fldChar w:fldCharType="separate"/>
      </w:r>
      <w:r>
        <w:t>19</w:t>
      </w:r>
      <w:r w:rsidR="00657444">
        <w:fldChar w:fldCharType="end"/>
      </w:r>
    </w:p>
    <w:p w14:paraId="3F71BC6B" w14:textId="77777777" w:rsidR="00370E34" w:rsidRDefault="00657444" w:rsidP="004F28B5">
      <w:pPr>
        <w:pStyle w:val="Ttulo"/>
      </w:pPr>
      <w:r w:rsidRPr="004C56C6">
        <w:rPr>
          <w:b w:val="0"/>
          <w:bCs w:val="0"/>
        </w:rPr>
        <w:fldChar w:fldCharType="end"/>
      </w:r>
    </w:p>
    <w:p w14:paraId="09561B62" w14:textId="77777777" w:rsidR="00370E34" w:rsidRDefault="00370E34" w:rsidP="00374439">
      <w:pPr>
        <w:pStyle w:val="Ttulo"/>
      </w:pPr>
      <w:r>
        <w:br w:type="page"/>
      </w:r>
      <w:bookmarkStart w:id="6" w:name="_Toc156754354"/>
      <w:bookmarkStart w:id="7" w:name="_Toc272524075"/>
      <w:r>
        <w:lastRenderedPageBreak/>
        <w:t>Resumo</w:t>
      </w:r>
      <w:bookmarkEnd w:id="4"/>
      <w:bookmarkEnd w:id="5"/>
      <w:bookmarkEnd w:id="6"/>
      <w:bookmarkEnd w:id="7"/>
    </w:p>
    <w:p w14:paraId="47652F28" w14:textId="77777777" w:rsidR="00370E34" w:rsidRDefault="00370E34" w:rsidP="00374439">
      <w:pPr>
        <w:pStyle w:val="Ttulo"/>
      </w:pPr>
    </w:p>
    <w:p w14:paraId="0FCEDFFC" w14:textId="77777777" w:rsidR="001F502E" w:rsidRPr="00374439" w:rsidRDefault="001F502E" w:rsidP="001F502E">
      <w:pPr>
        <w:pStyle w:val="ResumoeAbstract"/>
      </w:pPr>
      <w:commentRangeStart w:id="8"/>
      <w:r w:rsidRPr="00ED374B">
        <w:t xml:space="preserve">NOME DO TRABALHO NOME DO TRABALHO NOME DO TRABALHO NOME DO TRABALHO NOME DO TRABALHO NOME DO TRABALHO NOME DO TRABALHO NOME DO TRABALHO NOME DO TRABALHO </w:t>
      </w:r>
      <w:r>
        <w:t>NOME DO TRABALHO</w:t>
      </w:r>
    </w:p>
    <w:p w14:paraId="0E7380D8" w14:textId="77777777" w:rsidR="00370E34" w:rsidRPr="00045D98" w:rsidRDefault="00370E34" w:rsidP="00045D98">
      <w:pPr>
        <w:pStyle w:val="ResumoeAbstract"/>
        <w:rPr>
          <w:bCs/>
          <w:kern w:val="16"/>
        </w:rPr>
      </w:pPr>
    </w:p>
    <w:p w14:paraId="00229E16" w14:textId="77777777"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solidarizados e não solidarizados para verificar se a solidarização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7,7, tensão de 29 ± 17Mpa. Os solidarizados obtiveram carga máxima de 871,8N ± 484,9 área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14:paraId="4B176DA2" w14:textId="77777777" w:rsidR="00370E34" w:rsidRPr="00336677" w:rsidRDefault="00370E34" w:rsidP="00151454">
      <w:pPr>
        <w:spacing w:line="240" w:lineRule="auto"/>
      </w:pPr>
    </w:p>
    <w:p w14:paraId="5CD5D02B" w14:textId="77777777"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commentRangeEnd w:id="8"/>
      <w:r w:rsidR="002F7C4B">
        <w:rPr>
          <w:rStyle w:val="Refdecomentrio"/>
        </w:rPr>
        <w:commentReference w:id="8"/>
      </w:r>
    </w:p>
    <w:p w14:paraId="119FF490" w14:textId="77777777" w:rsidR="00370E34" w:rsidRPr="001F502E" w:rsidRDefault="00370E34" w:rsidP="008321E6">
      <w:pPr>
        <w:pStyle w:val="Ttulo"/>
      </w:pPr>
      <w:r w:rsidRPr="001F502E">
        <w:br w:type="page"/>
      </w:r>
      <w:bookmarkStart w:id="9" w:name="_Toc124080444"/>
      <w:bookmarkStart w:id="10" w:name="_Toc125374506"/>
      <w:bookmarkStart w:id="11" w:name="_Toc156754355"/>
      <w:bookmarkStart w:id="12" w:name="_Toc272524076"/>
      <w:r w:rsidRPr="001F502E">
        <w:lastRenderedPageBreak/>
        <w:t>Abstract</w:t>
      </w:r>
      <w:bookmarkEnd w:id="9"/>
      <w:bookmarkEnd w:id="10"/>
      <w:bookmarkEnd w:id="11"/>
      <w:bookmarkEnd w:id="12"/>
    </w:p>
    <w:p w14:paraId="40760437" w14:textId="77777777" w:rsidR="00370E34" w:rsidRPr="001F502E" w:rsidRDefault="00370E34" w:rsidP="008321E6">
      <w:pPr>
        <w:pStyle w:val="Ttulo"/>
      </w:pPr>
    </w:p>
    <w:p w14:paraId="0A8C8BE6" w14:textId="77777777"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14:paraId="4CDFA8D5" w14:textId="77777777" w:rsidR="00370E34" w:rsidRPr="001F502E" w:rsidRDefault="00370E34" w:rsidP="00ED374B">
      <w:pPr>
        <w:pStyle w:val="ResumoeAbstract"/>
      </w:pPr>
    </w:p>
    <w:p w14:paraId="3B5CC8A6" w14:textId="77777777" w:rsidR="00370E34" w:rsidRDefault="00370E34" w:rsidP="00151454">
      <w:pPr>
        <w:spacing w:line="240" w:lineRule="auto"/>
        <w:rPr>
          <w:rFonts w:cs="Arial"/>
          <w:color w:val="000000"/>
          <w:lang w:val="en-US"/>
        </w:rPr>
      </w:pPr>
      <w:bookmarkStart w:id="13" w:name="_Toc121491440"/>
      <w:bookmarkStart w:id="14"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14:paraId="718A56E7" w14:textId="77777777" w:rsidR="00370E34" w:rsidRPr="000D5175" w:rsidRDefault="00370E34" w:rsidP="00151454">
      <w:pPr>
        <w:spacing w:line="240" w:lineRule="auto"/>
        <w:rPr>
          <w:rFonts w:cs="Arial"/>
          <w:color w:val="000000"/>
          <w:lang w:val="en-US"/>
        </w:rPr>
      </w:pPr>
    </w:p>
    <w:p w14:paraId="6334CA83" w14:textId="77777777"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14:paraId="7B49E152" w14:textId="77777777" w:rsidR="00370E34" w:rsidRPr="002878D0" w:rsidRDefault="00370E34" w:rsidP="0080036E">
      <w:pPr>
        <w:pStyle w:val="ResumoeAbstract"/>
        <w:ind w:left="1320" w:hanging="1320"/>
        <w:rPr>
          <w:lang w:val="en-US"/>
        </w:rPr>
        <w:sectPr w:rsidR="00370E34" w:rsidRPr="002878D0" w:rsidSect="008B07EE">
          <w:headerReference w:type="even" r:id="rId14"/>
          <w:headerReference w:type="default" r:id="rId15"/>
          <w:footerReference w:type="even" r:id="rId16"/>
          <w:footerReference w:type="default" r:id="rId17"/>
          <w:headerReference w:type="first" r:id="rId18"/>
          <w:footerReference w:type="first" r:id="rId19"/>
          <w:pgSz w:w="11907" w:h="16840" w:code="9"/>
          <w:pgMar w:top="1701" w:right="1134" w:bottom="1531" w:left="1701" w:header="709" w:footer="709" w:gutter="0"/>
          <w:pgNumType w:fmt="lowerRoman" w:start="2"/>
          <w:cols w:space="708"/>
          <w:docGrid w:linePitch="360"/>
        </w:sectPr>
      </w:pPr>
    </w:p>
    <w:p w14:paraId="5C560FE8" w14:textId="77777777" w:rsidR="00370E34" w:rsidRDefault="00B035CB" w:rsidP="0080036E">
      <w:pPr>
        <w:pStyle w:val="FolhadeRostodosCaptulos"/>
      </w:pPr>
      <w:fldSimple w:instr=" REF _Ref125306779 \w ">
        <w:r w:rsidR="008841DA">
          <w:t>1</w:t>
        </w:r>
      </w:fldSimple>
      <w:r w:rsidR="00FE0C42">
        <w:tab/>
      </w:r>
      <w:fldSimple w:instr=" REF _Ref125306779 ">
        <w:r w:rsidR="008841DA" w:rsidRPr="0080036E">
          <w:t>Introdução</w:t>
        </w:r>
      </w:fldSimple>
    </w:p>
    <w:p w14:paraId="6CAD20B4" w14:textId="77777777" w:rsidR="00370E34" w:rsidRPr="004C56C6" w:rsidRDefault="00370E34" w:rsidP="00ED29B0">
      <w:pPr>
        <w:pStyle w:val="Ttulo1"/>
      </w:pPr>
      <w:bookmarkStart w:id="15" w:name="_Ref125306779"/>
      <w:bookmarkStart w:id="16" w:name="_Toc125374507"/>
      <w:bookmarkStart w:id="17" w:name="_Toc156754356"/>
      <w:bookmarkStart w:id="18" w:name="_Toc272524077"/>
      <w:r w:rsidRPr="0080036E">
        <w:lastRenderedPageBreak/>
        <w:t>Introdução</w:t>
      </w:r>
      <w:bookmarkEnd w:id="13"/>
      <w:bookmarkEnd w:id="14"/>
      <w:bookmarkEnd w:id="15"/>
      <w:bookmarkEnd w:id="16"/>
      <w:bookmarkEnd w:id="17"/>
      <w:bookmarkEnd w:id="18"/>
    </w:p>
    <w:p w14:paraId="48CC8909" w14:textId="77777777" w:rsidR="003E6F98" w:rsidRPr="00CC16C5" w:rsidRDefault="00370E34" w:rsidP="00ED29B0">
      <w:pPr>
        <w:pStyle w:val="Ttulo2"/>
      </w:pPr>
      <w:r w:rsidRPr="00CC16C5">
        <w:tab/>
      </w:r>
      <w:bookmarkStart w:id="19" w:name="_Toc272524078"/>
      <w:r w:rsidR="001F502E">
        <w:t>subtitulo</w:t>
      </w:r>
      <w:bookmarkEnd w:id="19"/>
      <w:r w:rsidR="001F502E">
        <w:t xml:space="preserve"> </w:t>
      </w:r>
    </w:p>
    <w:p w14:paraId="69B1EA9F" w14:textId="77777777"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14:paraId="6982B31F" w14:textId="77777777" w:rsidR="00370E34" w:rsidRDefault="001F502E" w:rsidP="00151454">
      <w:pPr>
        <w:rPr>
          <w:noProof/>
        </w:rPr>
      </w:pPr>
      <w:r>
        <w:rPr>
          <w:noProof/>
        </w:rPr>
        <w:t>Cuidado com a prolixidade!</w:t>
      </w:r>
    </w:p>
    <w:p w14:paraId="561E928A" w14:textId="77777777" w:rsidR="00370E34" w:rsidRDefault="00370E34" w:rsidP="00CC16C5">
      <w:pPr>
        <w:pStyle w:val="Ttulo2"/>
      </w:pPr>
      <w:bookmarkStart w:id="20" w:name="_Toc124080446"/>
      <w:bookmarkStart w:id="21" w:name="_Toc125374508"/>
      <w:bookmarkStart w:id="22" w:name="_Toc156754357"/>
      <w:bookmarkStart w:id="23" w:name="_Toc272524079"/>
      <w:r w:rsidRPr="004C56C6">
        <w:t>objetivo</w:t>
      </w:r>
      <w:bookmarkStart w:id="24" w:name="_Toc124080447"/>
      <w:bookmarkEnd w:id="20"/>
      <w:bookmarkEnd w:id="21"/>
      <w:bookmarkEnd w:id="22"/>
      <w:bookmarkEnd w:id="23"/>
    </w:p>
    <w:p w14:paraId="6DE88FA6" w14:textId="77777777" w:rsidR="001F502E" w:rsidRDefault="001F502E" w:rsidP="001F502E">
      <w:r>
        <w:t>As últimas linhas devem conter os objetivos enumerados que serão respondidos na conclusão.</w:t>
      </w:r>
    </w:p>
    <w:p w14:paraId="0DDBB324" w14:textId="77777777" w:rsidR="001F502E" w:rsidRDefault="001F502E" w:rsidP="001F502E">
      <w:r>
        <w:t>Ex:</w:t>
      </w:r>
      <w:r w:rsidR="00370E34">
        <w:tab/>
      </w:r>
    </w:p>
    <w:p w14:paraId="40742BD8" w14:textId="77777777" w:rsidR="00370E34" w:rsidRDefault="00370E34" w:rsidP="0016023C">
      <w:r>
        <w:t>Este trabalho objetiva avaliar:</w:t>
      </w:r>
    </w:p>
    <w:p w14:paraId="43C2C70C" w14:textId="77777777" w:rsidR="00370E34" w:rsidRDefault="00370E34" w:rsidP="00F51C81">
      <w:pPr>
        <w:numPr>
          <w:ilvl w:val="0"/>
          <w:numId w:val="34"/>
        </w:numPr>
      </w:pPr>
      <w:r>
        <w:rPr>
          <w:noProof/>
        </w:rPr>
        <w:t>a diferença do comportamento mecânico de tendões solidarizados e não solidarizados e a carga máxima suportada</w:t>
      </w:r>
      <w:r w:rsidR="00C5271D">
        <w:rPr>
          <w:noProof/>
        </w:rPr>
        <w:t xml:space="preserve"> quando fixado</w:t>
      </w:r>
      <w:r w:rsidR="00244940">
        <w:rPr>
          <w:noProof/>
        </w:rPr>
        <w:t>s</w:t>
      </w:r>
      <w:r w:rsidR="00C5271D">
        <w:rPr>
          <w:noProof/>
        </w:rPr>
        <w:t xml:space="preserve"> com dois pinos transversos</w:t>
      </w:r>
      <w:r>
        <w:rPr>
          <w:noProof/>
        </w:rPr>
        <w:t xml:space="preserve">; </w:t>
      </w:r>
    </w:p>
    <w:p w14:paraId="225AFF70" w14:textId="77777777" w:rsidR="00370E34" w:rsidRDefault="00370E34" w:rsidP="00F51C81">
      <w:pPr>
        <w:numPr>
          <w:ilvl w:val="0"/>
          <w:numId w:val="34"/>
        </w:numPr>
      </w:pPr>
      <w:r>
        <w:rPr>
          <w:noProof/>
        </w:rPr>
        <w:t>analisar</w:t>
      </w:r>
      <w:r w:rsidR="000E3F2F">
        <w:rPr>
          <w:noProof/>
        </w:rPr>
        <w:t>,</w:t>
      </w:r>
      <w:r>
        <w:rPr>
          <w:noProof/>
        </w:rPr>
        <w:t xml:space="preserve"> </w:t>
      </w:r>
      <w:r w:rsidR="000E3F2F">
        <w:rPr>
          <w:noProof/>
        </w:rPr>
        <w:t xml:space="preserve">durante o teste dos tendões, </w:t>
      </w:r>
      <w:r>
        <w:rPr>
          <w:noProof/>
        </w:rPr>
        <w:t xml:space="preserve">se eles se comportam de maneira independente ou como um único corpo de prova; </w:t>
      </w:r>
    </w:p>
    <w:p w14:paraId="18062AA1" w14:textId="77777777" w:rsidR="00370E34" w:rsidRDefault="00370E34" w:rsidP="00F51C81">
      <w:pPr>
        <w:numPr>
          <w:ilvl w:val="0"/>
          <w:numId w:val="34"/>
        </w:numPr>
      </w:pPr>
      <w:r>
        <w:rPr>
          <w:noProof/>
        </w:rPr>
        <w:t xml:space="preserve">se há influência da solidarização; </w:t>
      </w:r>
    </w:p>
    <w:p w14:paraId="3F9E2C25" w14:textId="77777777" w:rsidR="00F37680" w:rsidRDefault="00370E34" w:rsidP="00F37680">
      <w:pPr>
        <w:numPr>
          <w:ilvl w:val="0"/>
          <w:numId w:val="34"/>
        </w:numPr>
      </w:pPr>
      <w:r>
        <w:rPr>
          <w:noProof/>
        </w:rPr>
        <w:t>a</w:t>
      </w:r>
      <w:r w:rsidR="002F2D16">
        <w:rPr>
          <w:noProof/>
        </w:rPr>
        <w:t xml:space="preserve"> probabilidade de falha dos tendões em realção a força aplicada</w:t>
      </w:r>
      <w:r w:rsidR="007A4973">
        <w:rPr>
          <w:noProof/>
        </w:rPr>
        <w:t>.</w:t>
      </w:r>
    </w:p>
    <w:p w14:paraId="3210501F" w14:textId="77777777" w:rsidR="00F37680" w:rsidRDefault="00F37680" w:rsidP="00F37680"/>
    <w:p w14:paraId="36DE9672" w14:textId="77777777" w:rsidR="00F37680" w:rsidRDefault="00F37680" w:rsidP="00F37680"/>
    <w:p w14:paraId="143E5D72" w14:textId="77777777" w:rsidR="00F37680" w:rsidRDefault="00F37680" w:rsidP="00F37680"/>
    <w:p w14:paraId="3793A393" w14:textId="77777777" w:rsidR="00F37680" w:rsidRDefault="00F37680" w:rsidP="00F37680">
      <w:pPr>
        <w:sectPr w:rsidR="00F37680" w:rsidSect="002A73B7">
          <w:headerReference w:type="even" r:id="rId20"/>
          <w:headerReference w:type="default" r:id="rId21"/>
          <w:footerReference w:type="even" r:id="rId22"/>
          <w:footerReference w:type="default" r:id="rId23"/>
          <w:headerReference w:type="first" r:id="rId24"/>
          <w:pgSz w:w="11907" w:h="16840" w:code="9"/>
          <w:pgMar w:top="1701" w:right="1134" w:bottom="1531" w:left="1701" w:header="709" w:footer="709" w:gutter="0"/>
          <w:cols w:space="708"/>
          <w:titlePg/>
          <w:docGrid w:linePitch="360"/>
        </w:sectPr>
      </w:pPr>
    </w:p>
    <w:p w14:paraId="35F70AFB" w14:textId="77777777" w:rsidR="00F37680" w:rsidRDefault="001358DF" w:rsidP="00F37680">
      <w:pPr>
        <w:pStyle w:val="FolhadeRostodosCaptulos"/>
      </w:pPr>
      <w:fldSimple w:instr=" REF _Ref125306871 \w ">
        <w:r w:rsidR="00B04FEE">
          <w:t>2</w:t>
        </w:r>
      </w:fldSimple>
      <w:r w:rsidR="00B04FEE">
        <w:tab/>
      </w:r>
      <w:fldSimple w:instr=" REF _Ref125306871 ">
        <w:r w:rsidR="00F37680" w:rsidRPr="004C56C6">
          <w:t>Revisão de literatura</w:t>
        </w:r>
      </w:fldSimple>
    </w:p>
    <w:p w14:paraId="616D0B16" w14:textId="77777777" w:rsidR="00F37680" w:rsidRDefault="00F37680" w:rsidP="00F37680">
      <w:pPr>
        <w:pStyle w:val="Ttulo1"/>
        <w:tabs>
          <w:tab w:val="num" w:pos="397"/>
        </w:tabs>
        <w:ind w:left="397" w:hanging="397"/>
      </w:pPr>
      <w:bookmarkStart w:id="25" w:name="_Ref125306871"/>
      <w:bookmarkStart w:id="26" w:name="_Toc125374509"/>
      <w:bookmarkStart w:id="27" w:name="_Toc156754358"/>
      <w:bookmarkStart w:id="28" w:name="_Toc239431064"/>
      <w:bookmarkStart w:id="29" w:name="_Toc272524080"/>
      <w:r w:rsidRPr="004C56C6">
        <w:lastRenderedPageBreak/>
        <w:t>Revisão de literatura</w:t>
      </w:r>
      <w:bookmarkEnd w:id="25"/>
      <w:bookmarkEnd w:id="26"/>
      <w:bookmarkEnd w:id="27"/>
      <w:bookmarkEnd w:id="28"/>
      <w:bookmarkEnd w:id="29"/>
    </w:p>
    <w:p w14:paraId="40490464" w14:textId="51549DE3" w:rsidR="00B73CBB" w:rsidRDefault="00B73CBB" w:rsidP="00B73CBB">
      <w:pPr>
        <w:pStyle w:val="Ttulo2"/>
        <w:tabs>
          <w:tab w:val="num" w:pos="601"/>
        </w:tabs>
        <w:ind w:left="601" w:hanging="601"/>
      </w:pPr>
      <w:bookmarkStart w:id="30" w:name="_Toc156754359"/>
      <w:bookmarkStart w:id="31" w:name="_Toc239431065"/>
      <w:bookmarkStart w:id="32" w:name="_Toc272524081"/>
      <w:r>
        <w:t>TECNOLOGIA E GUERRA.</w:t>
      </w:r>
    </w:p>
    <w:p w14:paraId="7FAFB1D4" w14:textId="77777777" w:rsidR="00B73CBB" w:rsidRDefault="00B73CBB" w:rsidP="00B73CBB">
      <w:pPr>
        <w:ind w:firstLine="708"/>
      </w:pPr>
      <w:r>
        <w:t>No que se diz respeito entre inovação tecnológica militar e treinamento de combate não discute somente o fato de que as instituições militares serem menos dinâmicas que as corporações, tambem a mudança nas tecnologias empregadas nas armas e equipamentos militares, estas mudanças geralmente são vistas pela população mais negativamente. A criação de um novo equipamento militar, ou mudança e aprimoramento na indústria, ou processo de inovação gera muita incerteza em diversos aspectos como: segurança, letalidade, tambem quem devidamente irá usar como outros. As mudanças tambem acarretam tambem em especialização para utilização destes, na qual nem sempre é o que ocorre de fato. Por esse motivo, suas organizações estão cheias de elementos de repetição, demissão, baixa especialização e alta descentralização. Todas as características citadas põem em questão o uso do conceito de eficiência na guerra, conforme usado na lógica tecnológica do capitalismo.</w:t>
      </w:r>
    </w:p>
    <w:p w14:paraId="12462182" w14:textId="77777777" w:rsidR="00B73CBB" w:rsidRDefault="00B73CBB" w:rsidP="00B73CBB">
      <w:r>
        <w:tab/>
        <w:t>O resultado de uma indústria mais dinâmica na area militar é a inovação e melhor organização, e isso só é possível em tempos de paz. Em tempos de guerra, o impacto das inovações é sempre limitado, porem o uso delas resulta em um aumento de desempenho claro e uma condição estratégica específica (ROSEN, 1994). A modernização da indústria militar aumenta de maneira gradual, sendo possível assim a escolha de quais procedimentos e armamentos serão modernizados, o que aumenta perdas e desperdícios de maneira eficaz, simples e segura. Nas guerras há fatores que são muito importantes como possuir armas em abundância, armas mais fortes do que as do oponente e fáceis de reparar. Possuir armas de facil substituição é mais importante do que ter armas de alto desempenho. Armas de alto desempenho são menos importantes devido dificuldade no manuseio e são suscetíveis ao desgaste. É o caso, por exemplo, do uso contínuo do arco longo pelos ingleses, mesmo no século XVI, em combinação com armas de fogo que eram as armas principais utilizadas</w:t>
      </w:r>
    </w:p>
    <w:p w14:paraId="278025B6" w14:textId="3FE7B6DE" w:rsidR="00B73CBB" w:rsidRDefault="00B73CBB" w:rsidP="00B73CBB">
      <w:r>
        <w:t xml:space="preserve">Os carros militares de combate utilizados no começo do século XX, foi um avanço na indústria da tecnologia militar e foi criado especificamente para avançar com </w:t>
      </w:r>
      <w:r>
        <w:lastRenderedPageBreak/>
        <w:t>militares a bordo no meio do fogo inimigo. Ele atendia a demanda para qual foi proposto porem com muitas ressalvas, o carro uma ferramenta de guerra muito pesada, o peso era uma perda dentro do campo de batalha, além de</w:t>
      </w:r>
      <w:r w:rsidR="00B035CB">
        <w:t xml:space="preserve"> pesado o carro militar era lent</w:t>
      </w:r>
      <w:r>
        <w:t>o e a r</w:t>
      </w:r>
      <w:r w:rsidR="00B035CB">
        <w:t>edução na locomoção era um</w:t>
      </w:r>
      <w:r>
        <w:t xml:space="preserve"> fator de desvantagem enorme. </w:t>
      </w:r>
      <w:r w:rsidRPr="00AE01BC">
        <w:t>As poucas unidades disponíveis, a complexidade de reposição e os longos ciclos de manutenção faziam do carro de combate um equipamento sem efeito estratégico positivo (TERRAINE, 1995).</w:t>
      </w:r>
    </w:p>
    <w:p w14:paraId="19420198" w14:textId="77777777" w:rsidR="00B73CBB" w:rsidRDefault="00B73CBB" w:rsidP="00B73CBB">
      <w:pPr>
        <w:ind w:firstLine="708"/>
      </w:pPr>
      <w:r>
        <w:t>Nos séculos XVII e XVIII, a ciência militar de sítio e fortificação era considerada na prática sujeita a uma ampla gama de elementos de problemas, desgaste, escassez e incerteza. Tal conceito é precisamente definido por Clausewitz (1984) como "atrito" (OSTWALD, 2005).</w:t>
      </w:r>
    </w:p>
    <w:p w14:paraId="1443F0A6" w14:textId="0BB70C9D" w:rsidR="00B73CBB" w:rsidRDefault="00B73CBB" w:rsidP="00B73CBB">
      <w:pPr>
        <w:ind w:firstLine="360"/>
      </w:pPr>
      <w:r>
        <w:t>O desenvolvimento tecnológico, historicamente tem mostrado que tambem é uma luta na busca por tecnologia. Porem a busca por inovação na indústria das armas não é linear e não é focada na indústria militar, é sujeita a diversos tipos de interferências internas ou externas e o desenvolvimento de novas armas não necessariamente quer dizer que elas serão melhores que as armas anteriores. Existe</w:t>
      </w:r>
      <w:r w:rsidR="00B035CB">
        <w:t>m</w:t>
      </w:r>
      <w:r>
        <w:t xml:space="preserve"> muitos relatos de novas armas desenvolvidas fora do ambiente de guerra em diversas culturas que resultam em armas inferiores. No início dos séculos XIX e XX, quando a engenharia naval ganhou novo impulso na produção de navios de guerra, houve</w:t>
      </w:r>
      <w:r w:rsidR="00B035CB">
        <w:t>ram</w:t>
      </w:r>
      <w:r>
        <w:t xml:space="preserve"> vários casos de projetos extremamente modernos que se mostraram falhas absolutas. Foi um período de grande avanço tecnológico, mas uma grande perda de foco no que era um critério razoável para um navio de guerra: armas maiores que se tornou uma obsessão, muitos navios não conseguiram nem lançar-se no mar. Foi apenas com um desenvolvimento imprudente e sujeito a críticas da Dreadnought</w:t>
      </w:r>
      <w:r w:rsidR="00504142">
        <w:t>,</w:t>
      </w:r>
      <w:r>
        <w:t xml:space="preserve"> que um equilíbrio de critérios foi estabelecido em termos de alcance, velocidade, poder de fogo e armadura, iniciando assim um período de inovação real. </w:t>
      </w:r>
      <w:r w:rsidR="00504142">
        <w:t>N</w:t>
      </w:r>
      <w:r>
        <w:t>avios de guerra (O'CONNELL, 1989)</w:t>
      </w:r>
    </w:p>
    <w:p w14:paraId="0D73CE46" w14:textId="0E312348" w:rsidR="00B73CBB" w:rsidRDefault="00B73CBB" w:rsidP="00B73CBB">
      <w:pPr>
        <w:ind w:firstLine="360"/>
        <w:rPr>
          <w:color w:val="000000" w:themeColor="text1"/>
        </w:rPr>
      </w:pPr>
      <w:r>
        <w:t xml:space="preserve">Historicamente no âmbito social, as inovações militares não atendiam as necessidades táticas das forças militares como no caso de superar a cavalaria na Primeira Guerra Mundial; o uso de metralhadoras no campo de batalha tornou o uso da cavalaria inútil no campo de batalha. Não houve substituto </w:t>
      </w:r>
      <w:r w:rsidR="00504142">
        <w:t>à</w:t>
      </w:r>
      <w:r>
        <w:t xml:space="preserve"> cavalaria durante a guerra, </w:t>
      </w:r>
      <w:r w:rsidR="00504142">
        <w:t>e</w:t>
      </w:r>
      <w:r>
        <w:t xml:space="preserve"> outros art</w:t>
      </w:r>
      <w:r w:rsidR="00504142">
        <w:t>igos eram pouco uteis, tal como Trem. N</w:t>
      </w:r>
      <w:r>
        <w:t>ão havia demanda</w:t>
      </w:r>
      <w:r w:rsidR="00504142">
        <w:t xml:space="preserve"> de</w:t>
      </w:r>
      <w:r>
        <w:t xml:space="preserve"> veículos e isso </w:t>
      </w:r>
      <w:r w:rsidR="00504142">
        <w:t xml:space="preserve">acabou resultando em </w:t>
      </w:r>
      <w:r>
        <w:t xml:space="preserve">baixa locomoção, </w:t>
      </w:r>
      <w:r w:rsidR="00504142">
        <w:t xml:space="preserve">além disso, </w:t>
      </w:r>
      <w:r>
        <w:t xml:space="preserve">o poder de fogo </w:t>
      </w:r>
      <w:r>
        <w:lastRenderedPageBreak/>
        <w:t>era limitado.</w:t>
      </w:r>
      <w:r>
        <w:rPr>
          <w:color w:val="FF0000"/>
        </w:rPr>
        <w:t xml:space="preserve"> </w:t>
      </w:r>
      <w:r>
        <w:rPr>
          <w:color w:val="000000" w:themeColor="text1"/>
        </w:rPr>
        <w:t>Portanto, as operações da Primeira Guerra Mundial</w:t>
      </w:r>
      <w:r w:rsidR="00FA00B1">
        <w:rPr>
          <w:color w:val="000000" w:themeColor="text1"/>
        </w:rPr>
        <w:t>, onde havia uma linha de força estagnada</w:t>
      </w:r>
      <w:r>
        <w:rPr>
          <w:color w:val="000000" w:themeColor="text1"/>
        </w:rPr>
        <w:t xml:space="preserve"> em conflito, a cavalaria teve</w:t>
      </w:r>
      <w:r w:rsidR="00FA00B1">
        <w:rPr>
          <w:color w:val="000000" w:themeColor="text1"/>
        </w:rPr>
        <w:t xml:space="preserve"> um papel muito mais importante,</w:t>
      </w:r>
      <w:r>
        <w:rPr>
          <w:color w:val="000000" w:themeColor="text1"/>
        </w:rPr>
        <w:t xml:space="preserve"> </w:t>
      </w:r>
      <w:r w:rsidR="00FA00B1">
        <w:rPr>
          <w:color w:val="000000" w:themeColor="text1"/>
        </w:rPr>
        <w:t xml:space="preserve">um exemplo disso foi </w:t>
      </w:r>
      <w:r>
        <w:rPr>
          <w:color w:val="000000" w:themeColor="text1"/>
        </w:rPr>
        <w:t>o caso da cavalaria britânica no teatro de operações palestino e da cavalaria russa no teatro de operações oriental (PHILLIPS, 2002).</w:t>
      </w:r>
    </w:p>
    <w:p w14:paraId="08BC7108" w14:textId="6777D2D3" w:rsidR="00B73CBB" w:rsidRDefault="00B73CBB" w:rsidP="00B73CBB">
      <w:pPr>
        <w:ind w:firstLine="360"/>
        <w:rPr>
          <w:color w:val="000000" w:themeColor="text1"/>
        </w:rPr>
      </w:pPr>
      <w:r>
        <w:rPr>
          <w:color w:val="000000" w:themeColor="text1"/>
        </w:rPr>
        <w:t xml:space="preserve">Do ponto de vista estratégico, a consideração tecnológica é muito específica: o que permite a criação de uma nova </w:t>
      </w:r>
      <w:r w:rsidR="00FA00B1">
        <w:rPr>
          <w:color w:val="000000" w:themeColor="text1"/>
        </w:rPr>
        <w:t xml:space="preserve">arma em termos de concentração, força, operações e </w:t>
      </w:r>
      <w:r>
        <w:rPr>
          <w:color w:val="000000" w:themeColor="text1"/>
        </w:rPr>
        <w:t>disponí</w:t>
      </w:r>
      <w:r w:rsidR="00FA00B1">
        <w:rPr>
          <w:color w:val="000000" w:themeColor="text1"/>
        </w:rPr>
        <w:t>bilidade</w:t>
      </w:r>
      <w:r>
        <w:rPr>
          <w:color w:val="000000" w:themeColor="text1"/>
        </w:rPr>
        <w:t>. Em uma campanha ofensiva, por exemplo, se refere não apenas à capacidade tática do armamento, mas também à questão de saber se as quantidades disponíveis conferem o efeito de superioridade no teatro de operações. Não é simplesmente uma correlação absoluta, uma superioridade na escala numérica; também é relativo. Em outras palavras, o novo armamento permite sua alocação e retribuição no teatro de operações para permitir a concentração de força onde é realmente necessário? Se o novo armamento for, por exemplo, um veículo blindado com capacidade tática maior</w:t>
      </w:r>
      <w:r w:rsidR="00FA00B1">
        <w:rPr>
          <w:color w:val="000000" w:themeColor="text1"/>
        </w:rPr>
        <w:t xml:space="preserve"> a</w:t>
      </w:r>
      <w:r>
        <w:rPr>
          <w:color w:val="000000" w:themeColor="text1"/>
        </w:rPr>
        <w:t xml:space="preserve"> </w:t>
      </w:r>
      <w:r w:rsidR="00FA00B1">
        <w:rPr>
          <w:color w:val="000000" w:themeColor="text1"/>
        </w:rPr>
        <w:t>d</w:t>
      </w:r>
      <w:r>
        <w:rPr>
          <w:color w:val="000000" w:themeColor="text1"/>
        </w:rPr>
        <w:t xml:space="preserve">o oponente, mas com limites de acesso, </w:t>
      </w:r>
      <w:r w:rsidR="00FA00B1">
        <w:rPr>
          <w:color w:val="000000" w:themeColor="text1"/>
        </w:rPr>
        <w:t xml:space="preserve">como </w:t>
      </w:r>
      <w:r>
        <w:rPr>
          <w:color w:val="000000" w:themeColor="text1"/>
        </w:rPr>
        <w:t xml:space="preserve">combustível ou ciclo de manutenção, é deficiente e será superado sempre que as </w:t>
      </w:r>
      <w:r w:rsidR="00FA00B1">
        <w:rPr>
          <w:color w:val="000000" w:themeColor="text1"/>
        </w:rPr>
        <w:t>condições desfavoráveis surgirem</w:t>
      </w:r>
      <w:r>
        <w:rPr>
          <w:color w:val="000000" w:themeColor="text1"/>
        </w:rPr>
        <w:t>. Pode</w:t>
      </w:r>
      <w:r w:rsidR="00FA00B1">
        <w:rPr>
          <w:color w:val="000000" w:themeColor="text1"/>
        </w:rPr>
        <w:t xml:space="preserve"> ocorrer de uma dessas</w:t>
      </w:r>
      <w:r>
        <w:rPr>
          <w:color w:val="000000" w:themeColor="text1"/>
        </w:rPr>
        <w:t xml:space="preserve"> deficiência</w:t>
      </w:r>
      <w:r w:rsidR="00FA00B1">
        <w:rPr>
          <w:color w:val="000000" w:themeColor="text1"/>
        </w:rPr>
        <w:t>s</w:t>
      </w:r>
      <w:r>
        <w:rPr>
          <w:color w:val="000000" w:themeColor="text1"/>
        </w:rPr>
        <w:t xml:space="preserve"> tenha</w:t>
      </w:r>
      <w:r w:rsidR="00FA00B1">
        <w:rPr>
          <w:color w:val="000000" w:themeColor="text1"/>
        </w:rPr>
        <w:t>m</w:t>
      </w:r>
      <w:r>
        <w:rPr>
          <w:color w:val="000000" w:themeColor="text1"/>
        </w:rPr>
        <w:t xml:space="preserve"> consequências estratégicas definidas de acordo com o local e com quem você luta.</w:t>
      </w:r>
    </w:p>
    <w:p w14:paraId="54989F3F" w14:textId="77777777" w:rsidR="00B73CBB" w:rsidRPr="00B73CBB" w:rsidRDefault="00B73CBB" w:rsidP="00B73CBB">
      <w:pPr>
        <w:rPr>
          <w:color w:val="000000" w:themeColor="text1"/>
        </w:rPr>
      </w:pPr>
    </w:p>
    <w:p w14:paraId="2F4F24E8" w14:textId="26CC5A99" w:rsidR="00F37680" w:rsidRDefault="003E6353" w:rsidP="00F37680">
      <w:pPr>
        <w:pStyle w:val="Ttulo2"/>
        <w:tabs>
          <w:tab w:val="num" w:pos="601"/>
        </w:tabs>
        <w:ind w:left="601" w:hanging="601"/>
      </w:pPr>
      <w:r>
        <w:t>EVOLUCAO DA TECNOLOGIA</w:t>
      </w:r>
      <w:r w:rsidR="00F37680">
        <w:t>.</w:t>
      </w:r>
      <w:bookmarkEnd w:id="30"/>
      <w:bookmarkEnd w:id="31"/>
      <w:bookmarkEnd w:id="32"/>
    </w:p>
    <w:p w14:paraId="622AF7BE" w14:textId="768E1DEC" w:rsidR="003E6353" w:rsidRDefault="00F37680" w:rsidP="003E6353">
      <w:pPr>
        <w:ind w:left="360"/>
      </w:pPr>
      <w:r>
        <w:rPr>
          <w:noProof/>
        </w:rPr>
        <w:tab/>
      </w:r>
      <w:r w:rsidR="003E6353" w:rsidRPr="003E6353">
        <w:t>Em outubro de 1957 a Rússia, já empenhada na corrida tecnológica e armamentista, lançou para o espaço o primeiro satélite artificial na história da humanidade. O satélite Sputnik, que demorava 90 minutos para dar uma volta ao redor da Terra. Como reação a este avanço tecnológico russo, que levou a atenção do mundo para a URSS, o presidente dos USA</w:t>
      </w:r>
      <w:r w:rsidR="00FA00B1">
        <w:t>, acelera o</w:t>
      </w:r>
      <w:r w:rsidR="003E6353" w:rsidRPr="003E6353">
        <w:t xml:space="preserve"> desenvolvimento de programas respeitantes aos satélites e ao espaço (AGOSTINHO</w:t>
      </w:r>
      <w:r w:rsidR="003E6353">
        <w:t>).</w:t>
      </w:r>
    </w:p>
    <w:p w14:paraId="256F1F36" w14:textId="22BEF24F" w:rsidR="003E6353" w:rsidRDefault="003E6353" w:rsidP="003E6353">
      <w:pPr>
        <w:ind w:firstLine="360"/>
      </w:pPr>
      <w:r>
        <w:t xml:space="preserve">A guerra proporcionou não somente ferramentas de uso militar voltados para a guerra, é possível ver o produto do esforço da indústria da tecnologia militar sendo utilizado no cotidiano das pessoas, nos mais diversos lugares e com o fim diferente </w:t>
      </w:r>
      <w:r>
        <w:lastRenderedPageBreak/>
        <w:t>do que para que fora desenvolvido. Um exem</w:t>
      </w:r>
      <w:r w:rsidR="00FB5EAD">
        <w:t>plo são as comunicações que eram</w:t>
      </w:r>
      <w:r>
        <w:t xml:space="preserve"> muito </w:t>
      </w:r>
      <w:r w:rsidR="00FB5EAD">
        <w:t>importantes.</w:t>
      </w:r>
      <w:r>
        <w:t xml:space="preserve"> </w:t>
      </w:r>
      <w:r w:rsidR="00FB5EAD">
        <w:t>Para</w:t>
      </w:r>
      <w:r>
        <w:t xml:space="preserve"> sua segurança</w:t>
      </w:r>
      <w:r w:rsidR="00FB5EAD">
        <w:t>,</w:t>
      </w:r>
      <w:r>
        <w:t xml:space="preserve"> muitos </w:t>
      </w:r>
      <w:r w:rsidR="00FB5EAD">
        <w:t>esforços foram empenhados para seu</w:t>
      </w:r>
      <w:r>
        <w:t xml:space="preserve"> aprimoramento, </w:t>
      </w:r>
      <w:r w:rsidR="00FB5EAD">
        <w:t xml:space="preserve">sendo </w:t>
      </w:r>
      <w:r>
        <w:t xml:space="preserve">utilizados para a guerra os satélites hoje estão disponíveis para todas as pessoas oferecendo muitos serviços com diversas finalidades como: GPS, Internet, telefonia, meteorologia, </w:t>
      </w:r>
      <w:r w:rsidR="00FB5EAD">
        <w:t xml:space="preserve">e </w:t>
      </w:r>
      <w:r>
        <w:t xml:space="preserve">ainda para fins militares. Contudo não podemos mensurar o ganho que a tecnologia trouxe a época devido ela não existir. </w:t>
      </w:r>
      <w:r w:rsidRPr="00F07630">
        <w:t>Mesmo alterações de padrões técnicos – civis e principalmente militares – mudar</w:t>
      </w:r>
      <w:r w:rsidR="00D725D8">
        <w:t>am muito lentamente nestas eras,</w:t>
      </w:r>
      <w:r w:rsidRPr="00F07630">
        <w:t xml:space="preserve"> de maneira que é difícil estabelecer um vínculo de causalidade entre âmbitos civis e militares, particularmente pelas características de tradicionalismo e de constrangimento à transferência e homogeneização da manufatura de artefatos militares, apenas superadas por alguns impérios, como o Chinês e o Romano (PARKER, 2005).</w:t>
      </w:r>
    </w:p>
    <w:p w14:paraId="330D1B0E" w14:textId="77777777" w:rsidR="003E6353" w:rsidRPr="00EC2DD2" w:rsidRDefault="003E6353" w:rsidP="003E6353">
      <w:pPr>
        <w:rPr>
          <w:color w:val="FF0000"/>
        </w:rPr>
      </w:pPr>
      <w:r>
        <w:tab/>
        <w:t>Apenas a partir da era renascentistas podemos mensurar quais são as mudanças do âmbito social e cultural que a evolução da tecnologia militar trouxe. Devido os esforços militares para assegurar a coleta de impostos a partir do século XVII na Europa renascentista.</w:t>
      </w:r>
      <w:r w:rsidRPr="00E954E1">
        <w:rPr>
          <w:color w:val="000000" w:themeColor="text1"/>
        </w:rPr>
        <w:t xml:space="preserve"> É a partir do século XVII, portanto, que a criação, atualização e sustentação de forças armadas profissionais e permanentes passaram a ser centrais na institucionalização e na integração dos recursos em ciência, tecnologia e engenharia no estado nacional moderno (TILLY, 1975, 1992, 2003).</w:t>
      </w:r>
    </w:p>
    <w:p w14:paraId="18D3CA05" w14:textId="77777777" w:rsidR="003E6353" w:rsidRDefault="003E6353" w:rsidP="003E6353">
      <w:r>
        <w:tab/>
        <w:t xml:space="preserve">Podemos analisar que a produção de produtos na época da revolução industrial aproveitou as técnicas militares em seus processos para otimizar os processos de produção de produtos </w:t>
      </w:r>
      <w:r w:rsidRPr="00AD2AA5">
        <w:t>(BUCHANAN, 1994)</w:t>
      </w:r>
      <w:r>
        <w:t>.</w:t>
      </w:r>
    </w:p>
    <w:p w14:paraId="725AABF6" w14:textId="0CD45C3D" w:rsidR="007014AA" w:rsidRDefault="007014AA" w:rsidP="003E6353">
      <w:pPr>
        <w:rPr>
          <w:noProof/>
        </w:rPr>
      </w:pPr>
    </w:p>
    <w:p w14:paraId="1B83EB0A" w14:textId="3F3A113B" w:rsidR="00F37680" w:rsidRDefault="003E6353" w:rsidP="00F37680">
      <w:pPr>
        <w:pStyle w:val="Ttulo2"/>
        <w:tabs>
          <w:tab w:val="num" w:pos="601"/>
        </w:tabs>
        <w:ind w:left="601" w:hanging="601"/>
      </w:pPr>
      <w:bookmarkStart w:id="33" w:name="_Toc239431066"/>
      <w:bookmarkStart w:id="34" w:name="_Toc272524082"/>
      <w:r>
        <w:t>EVOLUCAO DA TECNOLOGIA MILITAR</w:t>
      </w:r>
      <w:r w:rsidR="00F37680">
        <w:t>.</w:t>
      </w:r>
      <w:bookmarkEnd w:id="33"/>
      <w:bookmarkEnd w:id="34"/>
    </w:p>
    <w:p w14:paraId="0C30C870" w14:textId="086E950B" w:rsidR="003E6353" w:rsidRPr="003E6353" w:rsidRDefault="00F37680" w:rsidP="003E6353">
      <w:r>
        <w:rPr>
          <w:noProof/>
        </w:rPr>
        <w:tab/>
      </w:r>
      <w:bookmarkStart w:id="35" w:name="_Toc239431067"/>
      <w:bookmarkStart w:id="36" w:name="_Toc272524083"/>
      <w:r w:rsidR="003E6353">
        <w:t>Os interesses na indústria militar ajudaram no avanço de tecnol</w:t>
      </w:r>
      <w:r w:rsidR="00795F54">
        <w:t xml:space="preserve">ogias voltadas para esta área e </w:t>
      </w:r>
      <w:r w:rsidR="003E6353">
        <w:t xml:space="preserve">em diversos </w:t>
      </w:r>
      <w:r w:rsidR="00795F54">
        <w:t xml:space="preserve">outros </w:t>
      </w:r>
      <w:r w:rsidR="003E6353">
        <w:t>âmbitos, a evolução tanto no campo de guerra quanto e comunicação sofreram mudanças muito notórias com o passar o tempo, um exemplo disso é a comunicação. Na segunda guerra mundial não é preciso comentar sobre as limitações que haviam na époc</w:t>
      </w:r>
      <w:r w:rsidR="00795F54">
        <w:t>a para transferir uma mensagem</w:t>
      </w:r>
      <w:r w:rsidR="003E6353">
        <w:t xml:space="preserve"> de um lugar para o outro, além do transporte é nec</w:t>
      </w:r>
      <w:r w:rsidR="00795F54">
        <w:t>essário citar que a segurança deste</w:t>
      </w:r>
      <w:r w:rsidR="003E6353">
        <w:t xml:space="preserve"> é muito importante. Já era notório que já havia a preocupação com </w:t>
      </w:r>
      <w:r w:rsidR="003E6353">
        <w:lastRenderedPageBreak/>
        <w:t xml:space="preserve">a segurança no envio das informações, já haviam tecnologias de criptografia na emissão de informações e tambem métodos de decriptação </w:t>
      </w:r>
      <w:r w:rsidR="00795F54">
        <w:t>d</w:t>
      </w:r>
      <w:r w:rsidR="003E6353">
        <w:t xml:space="preserve">estas informações, isso trouxe a oportunidade para a indústria armamentista </w:t>
      </w:r>
      <w:r w:rsidR="00795F54">
        <w:t>de</w:t>
      </w:r>
      <w:r w:rsidR="003E6353">
        <w:t xml:space="preserve"> desenvolver ferramentas para a indústria</w:t>
      </w:r>
      <w:r w:rsidR="00795F54">
        <w:t xml:space="preserve"> como a Ultra. </w:t>
      </w:r>
      <w:r w:rsidR="003E6353">
        <w:t>Projeto de inteligência Aliado utilizado para decriptação de mensagens inimigas durante a Segunda Guerra Mundial (</w:t>
      </w:r>
      <w:r w:rsidR="003E6353">
        <w:rPr>
          <w:rFonts w:cs="Arial"/>
          <w:color w:val="222222"/>
          <w:sz w:val="20"/>
          <w:szCs w:val="20"/>
          <w:shd w:val="clear" w:color="auto" w:fill="FFFFFF"/>
        </w:rPr>
        <w:t>PEREIRA, Durval Lourenço. 2015</w:t>
      </w:r>
      <w:r w:rsidR="003E6353">
        <w:t>)</w:t>
      </w:r>
      <w:bookmarkEnd w:id="35"/>
      <w:bookmarkEnd w:id="36"/>
      <w:r w:rsidR="003E6353">
        <w:t>.</w:t>
      </w:r>
    </w:p>
    <w:p w14:paraId="1133D977" w14:textId="77777777" w:rsidR="00F37680" w:rsidRPr="00841FE3" w:rsidRDefault="00F37680" w:rsidP="00F37680">
      <w:pPr>
        <w:rPr>
          <w:lang w:val="en-US"/>
        </w:rPr>
      </w:pPr>
    </w:p>
    <w:p w14:paraId="6E59719F" w14:textId="77777777" w:rsidR="00F37680" w:rsidRDefault="003E6353" w:rsidP="00F37680">
      <w:pPr>
        <w:pStyle w:val="Ttulo2"/>
        <w:tabs>
          <w:tab w:val="num" w:pos="601"/>
        </w:tabs>
        <w:ind w:left="601" w:hanging="601"/>
      </w:pPr>
      <w:r>
        <w:t>OS PRIMEIROS PASSOS DA INTERNET.</w:t>
      </w:r>
    </w:p>
    <w:p w14:paraId="12A54798" w14:textId="77777777" w:rsidR="003E6353" w:rsidRDefault="003E6353" w:rsidP="003E6353"/>
    <w:p w14:paraId="69B84A00" w14:textId="459643C3" w:rsidR="003E6353" w:rsidRPr="003C0AF2" w:rsidRDefault="003E6353" w:rsidP="00B73CBB">
      <w:pPr>
        <w:ind w:left="706"/>
        <w:rPr>
          <w:color w:val="FF0000"/>
        </w:rPr>
      </w:pPr>
      <w:r>
        <w:rPr>
          <w:color w:val="000000" w:themeColor="text1"/>
        </w:rPr>
        <w:t xml:space="preserve">Na Guerra Fria, os investimentos em tecnologia saltaram </w:t>
      </w:r>
      <w:r w:rsidR="00471741">
        <w:rPr>
          <w:color w:val="000000" w:themeColor="text1"/>
        </w:rPr>
        <w:t>rapidamente, os p</w:t>
      </w:r>
      <w:r>
        <w:rPr>
          <w:color w:val="000000" w:themeColor="text1"/>
        </w:rPr>
        <w:t xml:space="preserve">aíses mais desenvolvidos gostariam de despontar em tecnologia militar e serem vistos como nações tecnologicamente desenvolvidas em armamentos. Despontar na área militar traria conforto perante outras nações inimigas na guerra. Espionar nações inimigas se tornava uma tática </w:t>
      </w:r>
      <w:r w:rsidR="00471741">
        <w:rPr>
          <w:color w:val="000000" w:themeColor="text1"/>
        </w:rPr>
        <w:t xml:space="preserve">cada vez mais </w:t>
      </w:r>
      <w:r>
        <w:rPr>
          <w:color w:val="000000" w:themeColor="text1"/>
        </w:rPr>
        <w:t xml:space="preserve">utilizada. Atos contra a espionagem inimiga se tornava uma demanda muito grande e os serviços e órgãos de inteligência precisavam estar preparados. </w:t>
      </w:r>
      <w:r w:rsidR="00471741">
        <w:rPr>
          <w:color w:val="000000" w:themeColor="text1"/>
        </w:rPr>
        <w:t>Podemos relatar o uso de uma</w:t>
      </w:r>
      <w:r>
        <w:rPr>
          <w:color w:val="000000" w:themeColor="text1"/>
        </w:rPr>
        <w:t xml:space="preserve"> técnica muito replicada cinematograficamente em grandes obras, uma das mais conhecidas é a </w:t>
      </w:r>
      <w:r w:rsidR="00471741">
        <w:rPr>
          <w:color w:val="000000" w:themeColor="text1"/>
        </w:rPr>
        <w:t>do</w:t>
      </w:r>
      <w:r>
        <w:rPr>
          <w:color w:val="000000" w:themeColor="text1"/>
        </w:rPr>
        <w:t xml:space="preserve"> papel que Alan Turing</w:t>
      </w:r>
      <w:r>
        <w:t xml:space="preserve"> </w:t>
      </w:r>
      <w:r w:rsidR="00471741">
        <w:t xml:space="preserve">interpreta </w:t>
      </w:r>
      <w:r>
        <w:t>no filme “O jogo da imitação”.</w:t>
      </w:r>
    </w:p>
    <w:p w14:paraId="5DFBD7E6" w14:textId="77777777" w:rsidR="003E6353" w:rsidRDefault="003E6353" w:rsidP="00B73CBB">
      <w:pPr>
        <w:pStyle w:val="Citao"/>
      </w:pPr>
      <w:commentRangeStart w:id="37"/>
      <w:r>
        <w:t>“</w:t>
      </w:r>
      <w:r w:rsidRPr="0058540D">
        <w:t xml:space="preserve">A informática e os sistemas computacionais começaram a ser construídos 500 anos a.C., com a invenção do ábaco. Em 1642, Blaise Pascal inventou uma prática máquina de somar. Outras descobertas como a condução elétrica, eletromagnetismo e a Lei de Ohm foram importantíssimas para que em 1882, Charles Babbage e Lady Ada Lovelace começassem a desenvolver o primeiro computador moderno.  Em outubro de 1957 a Rússia, já empenhada na corrida tecnológica e armamentista, lançou para o espaço o primeiro satélite artificial na história da humanidade. O satélite Sputnik, que demorava 90 minutos para dar uma volta ao redor da Terra. Como reação a este avanço tecnológico russo, que levou a atenção do mundo para a URSS, o presidente dos USA criou, em </w:t>
      </w:r>
      <w:r w:rsidRPr="0058540D">
        <w:lastRenderedPageBreak/>
        <w:t>1957, a ARPA</w:t>
      </w:r>
      <w:r w:rsidRPr="00081774">
        <w:t xml:space="preserve"> </w:t>
      </w:r>
      <w:r w:rsidRPr="0058540D">
        <w:t>A informática e os sistemas computacionais começaram - Advanced Reasearch Project Agency</w:t>
      </w:r>
      <w:r w:rsidRPr="00081774">
        <w:t xml:space="preserve">. O objetivo da ARPA era o desenvolvimento de programas respeitantes aos satélites e ao espaço </w:t>
      </w:r>
      <w:r>
        <w:t>(AGOSTINHO, p.7).”.</w:t>
      </w:r>
      <w:commentRangeEnd w:id="37"/>
      <w:r>
        <w:rPr>
          <w:rStyle w:val="Refdecomentrio"/>
        </w:rPr>
        <w:commentReference w:id="37"/>
      </w:r>
    </w:p>
    <w:p w14:paraId="2196784F" w14:textId="1DB23F7E" w:rsidR="003E6353" w:rsidRDefault="003E6353" w:rsidP="003E6353">
      <w:pPr>
        <w:ind w:left="708"/>
        <w:rPr>
          <w:color w:val="000000" w:themeColor="text1"/>
        </w:rPr>
      </w:pPr>
      <w:r>
        <w:rPr>
          <w:color w:val="000000" w:themeColor="text1"/>
        </w:rPr>
        <w:tab/>
        <w:t>. Devido a ameaça que a Guerra Fria traria</w:t>
      </w:r>
      <w:r w:rsidR="00471741">
        <w:rPr>
          <w:color w:val="000000" w:themeColor="text1"/>
        </w:rPr>
        <w:t xml:space="preserve">, </w:t>
      </w:r>
      <w:r>
        <w:rPr>
          <w:color w:val="000000" w:themeColor="text1"/>
        </w:rPr>
        <w:t xml:space="preserve">foi visto que era necessário aumentar os estudos no desenvolvimento de locais que pudessem proteger os meios de comunicação governamentais perante um ataque inimigo. A II Guerra Mundial foi conhecida também por ser um marco no desenvolvimento de tecnologias e no seu aprimoramento, desenvolvimento de computadores com poder de processamento robusto para o uso no deciframento de mensagens inimigas criptografadas </w:t>
      </w:r>
      <w:r w:rsidRPr="00BA0B2B">
        <w:rPr>
          <w:color w:val="000000" w:themeColor="text1"/>
        </w:rPr>
        <w:t xml:space="preserve">(EDWARDS, 1996). </w:t>
      </w:r>
      <w:r>
        <w:rPr>
          <w:color w:val="000000" w:themeColor="text1"/>
        </w:rPr>
        <w:t>Tambem neste mesmo período seria criada a agencia que hoje conhecemos como NASA – National Aeron</w:t>
      </w:r>
      <w:r w:rsidR="00471741">
        <w:rPr>
          <w:color w:val="000000" w:themeColor="text1"/>
        </w:rPr>
        <w:t>autics &amp; Space Administration,</w:t>
      </w:r>
      <w:r>
        <w:rPr>
          <w:color w:val="000000" w:themeColor="text1"/>
        </w:rPr>
        <w:t xml:space="preserve"> que ajudou as pesquisas e foi um campo de estudos da ARPA. Os computadores que tinham na época eram das forças armadas, eram muito úteis estrategicamente e eram capazes de superar os </w:t>
      </w:r>
      <w:r w:rsidR="00471741">
        <w:rPr>
          <w:color w:val="000000" w:themeColor="text1"/>
        </w:rPr>
        <w:t xml:space="preserve">dos </w:t>
      </w:r>
      <w:r>
        <w:rPr>
          <w:color w:val="000000" w:themeColor="text1"/>
        </w:rPr>
        <w:t xml:space="preserve">inimigos. Muitas áreas militares tiveram expansão em pesquisas militares para defesa de estado nos Estados Unidos neste Período, além das pesquisas nas áreas de comunicação, combate terrestre e marinho </w:t>
      </w:r>
      <w:r w:rsidR="00F54393">
        <w:rPr>
          <w:color w:val="000000" w:themeColor="text1"/>
        </w:rPr>
        <w:t xml:space="preserve">a área aérea também </w:t>
      </w:r>
      <w:r>
        <w:rPr>
          <w:color w:val="000000" w:themeColor="text1"/>
        </w:rPr>
        <w:t>precisava de melhorias</w:t>
      </w:r>
      <w:r w:rsidR="00F54393">
        <w:rPr>
          <w:color w:val="000000" w:themeColor="text1"/>
        </w:rPr>
        <w:t>,</w:t>
      </w:r>
      <w:r>
        <w:rPr>
          <w:color w:val="000000" w:themeColor="text1"/>
        </w:rPr>
        <w:t xml:space="preserve"> e um deles foi conhecido como o projeto Charles desenvolvido no EMIT. </w:t>
      </w:r>
    </w:p>
    <w:p w14:paraId="24923BCD" w14:textId="40FC9270" w:rsidR="003E6353" w:rsidRPr="003C0AF2" w:rsidRDefault="003E6353" w:rsidP="003E6353">
      <w:pPr>
        <w:ind w:left="1416"/>
        <w:rPr>
          <w:color w:val="FF0000"/>
        </w:rPr>
      </w:pPr>
      <w:r>
        <w:rPr>
          <w:color w:val="000000" w:themeColor="text1"/>
        </w:rPr>
        <w:t xml:space="preserve"> </w:t>
      </w:r>
      <w:r w:rsidRPr="00C51FC0">
        <w:rPr>
          <w:color w:val="000000" w:themeColor="text1"/>
        </w:rPr>
        <w:t>Esse estudo foi realizado durante seis meses dentro do Massachusetts Institute of Technology (MIT) com o nome de Projeto Charles, que sugeriu a construção de um núcleo para pesquisadores no assunto, surgindo, dessa forma, o laboratório Lincoln, operado pelo MIT em conjunto com os militares (EDWARDS, 1996, p. 91). Após a explosão da primeira bomba de hidrogênio da URSS, em 1953, se iniciou, no Laboratório Lincoln, um projeto chamado Semi-Automatic Ground Environment, mais conhecido como (SAGE), com o objetivo de se criar e implementar um sistema de defesa contra aviões bombardeiros in</w:t>
      </w:r>
      <w:r w:rsidR="00F54393">
        <w:rPr>
          <w:color w:val="000000" w:themeColor="text1"/>
        </w:rPr>
        <w:t>imigos.</w:t>
      </w:r>
      <w:r w:rsidRPr="00C51FC0">
        <w:rPr>
          <w:color w:val="000000" w:themeColor="text1"/>
        </w:rPr>
        <w:t xml:space="preserve"> O SAGE trouxe uma série de inovações que, em forma de futuras ideias ou tecnologias, expandiram a nascente indústria de informática. Cito, como exemplo, o uso do modem, para fazer a </w:t>
      </w:r>
      <w:r w:rsidRPr="00C51FC0">
        <w:rPr>
          <w:color w:val="000000" w:themeColor="text1"/>
        </w:rPr>
        <w:lastRenderedPageBreak/>
        <w:t>comunicação digital através de linhas telefônicas comuns, monitores de vídeo interativos, uso de computação gráfica</w:t>
      </w:r>
      <w:r w:rsidR="00F54393">
        <w:rPr>
          <w:color w:val="000000" w:themeColor="text1"/>
        </w:rPr>
        <w:t xml:space="preserve"> e</w:t>
      </w:r>
      <w:r w:rsidRPr="00C51FC0">
        <w:rPr>
          <w:color w:val="000000" w:themeColor="text1"/>
        </w:rPr>
        <w:t xml:space="preserve"> memórias de núcleo magnético</w:t>
      </w:r>
      <w:r>
        <w:rPr>
          <w:color w:val="000000" w:themeColor="text1"/>
        </w:rPr>
        <w:t xml:space="preserve"> (AGOSTINHO, p.8).</w:t>
      </w:r>
    </w:p>
    <w:p w14:paraId="190CFDCB" w14:textId="77777777" w:rsidR="003E6353" w:rsidRDefault="003E6353" w:rsidP="003E6353">
      <w:pPr>
        <w:ind w:left="708"/>
        <w:rPr>
          <w:color w:val="000000" w:themeColor="text1"/>
        </w:rPr>
      </w:pPr>
      <w:r>
        <w:rPr>
          <w:color w:val="000000" w:themeColor="text1"/>
        </w:rPr>
        <w:tab/>
        <w:t>A CCR (</w:t>
      </w:r>
      <w:r w:rsidRPr="008C202B">
        <w:rPr>
          <w:color w:val="000000" w:themeColor="text1"/>
        </w:rPr>
        <w:t>Command and Control Research</w:t>
      </w:r>
      <w:r>
        <w:rPr>
          <w:color w:val="000000" w:themeColor="text1"/>
        </w:rPr>
        <w:t>)</w:t>
      </w:r>
      <w:r>
        <w:rPr>
          <w:color w:val="FF0000"/>
        </w:rPr>
        <w:t xml:space="preserve"> </w:t>
      </w:r>
      <w:r>
        <w:rPr>
          <w:color w:val="000000" w:themeColor="text1"/>
        </w:rPr>
        <w:t xml:space="preserve">também deve ser citada neste trabalho, foi um órgão importante na no setor de comunicação. Foi citado como importante a participação do </w:t>
      </w:r>
      <w:r w:rsidRPr="00FD1BB8">
        <w:rPr>
          <w:color w:val="000000" w:themeColor="text1"/>
        </w:rPr>
        <w:t>psicólogo Joseph Licklider</w:t>
      </w:r>
      <w:r>
        <w:rPr>
          <w:color w:val="000000" w:themeColor="text1"/>
        </w:rPr>
        <w:t>, foi especialista em computadores, criou o IPTO (Information Processing Techniques Office) para interação e transmissão de dados. A rede NET foi criada para uma rápida comunicação entre equipes de investigadores. Na criação da rede NET o mercado já possuía outras redes de computadores, porem as redes eram corporativas e cada empresa possuíam suas próprias linguagens de comunicação e eram incompatíveis. Uma rede de comunicações deveria ser segura, deveria garantir que as mensagens enviadas seriam recebidas intactas, todos os pacotes. (CARVALHO, 20061 p.29)</w:t>
      </w:r>
    </w:p>
    <w:p w14:paraId="227111D1" w14:textId="77777777" w:rsidR="003E6353" w:rsidRDefault="003E6353" w:rsidP="003E6353">
      <w:pPr>
        <w:ind w:left="708"/>
        <w:rPr>
          <w:color w:val="000000" w:themeColor="text1"/>
        </w:rPr>
      </w:pPr>
      <w:r>
        <w:rPr>
          <w:color w:val="000000" w:themeColor="text1"/>
        </w:rPr>
        <w:tab/>
        <w:t>Foi proposta uma solução para o problema da confiabilidade na rede aonde das informações que trafegavam na rede que foi a utilização de receptores e retransmissores. A comunicação trafegaria em uma rede de nós aonde os dados poderiam mudar a sua rota caso um dos nós da rede estivesse defeituoso. Após o primeiro ano da ARPA a corporação quase foi extinta, suas operações haviam sido redistribuídas para outras órgãos como a NASA e instituições militares</w:t>
      </w:r>
    </w:p>
    <w:p w14:paraId="66C533D3" w14:textId="61F37AF3" w:rsidR="003E6353" w:rsidRPr="00B73CBB" w:rsidRDefault="003E6353" w:rsidP="00B73CBB">
      <w:pPr>
        <w:pStyle w:val="Citao"/>
      </w:pPr>
      <w:r w:rsidRPr="00B73CBB">
        <w:t>“A sobrevivência da ARPA foi possível com o reposicionamento do foco no incentivo às pesquisas básicas de longo prazo, através da participação das universidades, que até então estavam fora dos planos do Departamento de Defesa (HAFNER apud CARVALHO, 2006, p. 11).</w:t>
      </w:r>
      <w:r w:rsidR="00B73CBB" w:rsidRPr="00B73CBB">
        <w:t>”</w:t>
      </w:r>
    </w:p>
    <w:p w14:paraId="366208A2" w14:textId="692650D9" w:rsidR="003E6353" w:rsidRDefault="003E6353" w:rsidP="003E6353">
      <w:pPr>
        <w:ind w:left="708"/>
        <w:rPr>
          <w:color w:val="FF0000"/>
        </w:rPr>
      </w:pPr>
      <w:r>
        <w:rPr>
          <w:color w:val="000000" w:themeColor="text1"/>
        </w:rPr>
        <w:tab/>
        <w:t>Foi muito importante tambem o incentivo das forças armadas norte-americanas nas pes</w:t>
      </w:r>
      <w:r w:rsidR="00597BB9">
        <w:rPr>
          <w:color w:val="000000" w:themeColor="text1"/>
        </w:rPr>
        <w:t>quisas referentes ao trafego de</w:t>
      </w:r>
      <w:r>
        <w:rPr>
          <w:color w:val="000000" w:themeColor="text1"/>
        </w:rPr>
        <w:t xml:space="preserve"> dados na rede de computadores. Finalmente no final dos anos sessenta foi marcado pelo nascimento da ARPANET. Foi concebida como um meio de compartilhamento de dados online entre computadores da agencia de investigação. Estabeleceu </w:t>
      </w:r>
      <w:r>
        <w:rPr>
          <w:color w:val="000000" w:themeColor="text1"/>
        </w:rPr>
        <w:lastRenderedPageBreak/>
        <w:t>uma rede de transmissão de dados, interação,</w:t>
      </w:r>
      <w:r w:rsidR="00597BB9">
        <w:rPr>
          <w:color w:val="000000" w:themeColor="text1"/>
        </w:rPr>
        <w:t xml:space="preserve"> e</w:t>
      </w:r>
      <w:r>
        <w:rPr>
          <w:color w:val="000000" w:themeColor="text1"/>
        </w:rPr>
        <w:t xml:space="preserve"> telecomunicação por meio de pacotes (CASTELLS, 2001, p.33)</w:t>
      </w:r>
    </w:p>
    <w:p w14:paraId="69F206AA" w14:textId="0ABD58A3" w:rsidR="003E6353" w:rsidRPr="00507EDB" w:rsidRDefault="003E6353" w:rsidP="003E6353">
      <w:pPr>
        <w:ind w:left="708"/>
        <w:rPr>
          <w:color w:val="000000" w:themeColor="text1"/>
        </w:rPr>
      </w:pPr>
      <w:r>
        <w:rPr>
          <w:color w:val="FF0000"/>
        </w:rPr>
        <w:tab/>
      </w:r>
      <w:r>
        <w:rPr>
          <w:color w:val="000000" w:themeColor="text1"/>
        </w:rPr>
        <w:t xml:space="preserve">A rede de computadores foi construída inicialmente para troca de informações entre as universidades. Muitos participantes importantes do inicio da ARPANET ficaram para a história, </w:t>
      </w:r>
      <w:r w:rsidR="00597BB9">
        <w:rPr>
          <w:color w:val="000000" w:themeColor="text1"/>
        </w:rPr>
        <w:t xml:space="preserve">um dos mais </w:t>
      </w:r>
      <w:r>
        <w:rPr>
          <w:color w:val="000000" w:themeColor="text1"/>
        </w:rPr>
        <w:t xml:space="preserve">importantes seria o do estudante </w:t>
      </w:r>
      <w:r w:rsidRPr="00AA6555">
        <w:rPr>
          <w:color w:val="000000" w:themeColor="text1"/>
        </w:rPr>
        <w:t>Vinton Cerf</w:t>
      </w:r>
      <w:r>
        <w:rPr>
          <w:color w:val="000000" w:themeColor="text1"/>
        </w:rPr>
        <w:t xml:space="preserve">, também conhecido como o “pai” da internet e Robert Kahn. No ano de 1975 foi transferida </w:t>
      </w:r>
      <w:r w:rsidR="00597BB9">
        <w:rPr>
          <w:color w:val="000000" w:themeColor="text1"/>
        </w:rPr>
        <w:t>para a Agencia de Comunicação de</w:t>
      </w:r>
      <w:r>
        <w:rPr>
          <w:color w:val="000000" w:themeColor="text1"/>
        </w:rPr>
        <w:t xml:space="preserve"> Defesa, a transferência foi realizada devido a demanda de facilitação comunicação e </w:t>
      </w:r>
      <w:r w:rsidR="00597BB9">
        <w:rPr>
          <w:color w:val="000000" w:themeColor="text1"/>
        </w:rPr>
        <w:t>lhe</w:t>
      </w:r>
      <w:r w:rsidR="00597BB9">
        <w:rPr>
          <w:color w:val="000000" w:themeColor="text1"/>
        </w:rPr>
        <w:t xml:space="preserve"> </w:t>
      </w:r>
      <w:r>
        <w:rPr>
          <w:color w:val="000000" w:themeColor="text1"/>
        </w:rPr>
        <w:t>foi atribuída uma comunicação exclusiva controlada pela agencia. No inicio dos anos oitenta a comunicação militar foi dividida em uma rede diferente chamada MILNET</w:t>
      </w:r>
      <w:r w:rsidR="00597BB9">
        <w:rPr>
          <w:color w:val="000000" w:themeColor="text1"/>
        </w:rPr>
        <w:t>,</w:t>
      </w:r>
      <w:r>
        <w:rPr>
          <w:color w:val="000000" w:themeColor="text1"/>
        </w:rPr>
        <w:t xml:space="preserve"> porem</w:t>
      </w:r>
      <w:r w:rsidR="00597BB9">
        <w:rPr>
          <w:color w:val="000000" w:themeColor="text1"/>
        </w:rPr>
        <w:t>,</w:t>
      </w:r>
      <w:r>
        <w:rPr>
          <w:color w:val="000000" w:themeColor="text1"/>
        </w:rPr>
        <w:t xml:space="preserve"> as duas redes eram custeadas e administradas pelo departamento de defesa. Não foi visto com bons olhos o controle dos militares </w:t>
      </w:r>
      <w:r w:rsidR="00597BB9">
        <w:rPr>
          <w:color w:val="000000" w:themeColor="text1"/>
        </w:rPr>
        <w:t>a rede de comunicações pela A</w:t>
      </w:r>
      <w:r>
        <w:rPr>
          <w:color w:val="000000" w:themeColor="text1"/>
        </w:rPr>
        <w:t>NSF – National Science Fundation</w:t>
      </w:r>
      <w:r w:rsidR="00597BB9">
        <w:rPr>
          <w:color w:val="000000" w:themeColor="text1"/>
        </w:rPr>
        <w:t>,</w:t>
      </w:r>
      <w:r>
        <w:rPr>
          <w:color w:val="000000" w:themeColor="text1"/>
        </w:rPr>
        <w:t xml:space="preserve"> e começou a construção </w:t>
      </w:r>
      <w:r w:rsidR="00597BB9">
        <w:rPr>
          <w:color w:val="000000" w:themeColor="text1"/>
        </w:rPr>
        <w:t>da</w:t>
      </w:r>
      <w:r>
        <w:rPr>
          <w:color w:val="000000" w:themeColor="text1"/>
        </w:rPr>
        <w:t xml:space="preserve"> chamada CSNET – Computer Science Network</w:t>
      </w:r>
      <w:r w:rsidR="00597BB9">
        <w:rPr>
          <w:color w:val="000000" w:themeColor="text1"/>
        </w:rPr>
        <w:t>,</w:t>
      </w:r>
      <w:r>
        <w:rPr>
          <w:color w:val="000000" w:themeColor="text1"/>
        </w:rPr>
        <w:t xml:space="preserve"> para fins científicos. Em maio dos anos setenta e anos oitenta </w:t>
      </w:r>
      <w:r w:rsidR="00597BB9">
        <w:rPr>
          <w:color w:val="000000" w:themeColor="text1"/>
        </w:rPr>
        <w:t>surgiram</w:t>
      </w:r>
      <w:r>
        <w:rPr>
          <w:color w:val="000000" w:themeColor="text1"/>
        </w:rPr>
        <w:t xml:space="preserve"> varias invenções que incrementavam mais </w:t>
      </w:r>
      <w:r w:rsidR="00597BB9">
        <w:rPr>
          <w:color w:val="000000" w:themeColor="text1"/>
        </w:rPr>
        <w:t>as tecnologias d</w:t>
      </w:r>
      <w:r>
        <w:rPr>
          <w:color w:val="000000" w:themeColor="text1"/>
        </w:rPr>
        <w:t xml:space="preserve">o mercado das intercomunicações, </w:t>
      </w:r>
      <w:r w:rsidR="00597BB9">
        <w:rPr>
          <w:color w:val="000000" w:themeColor="text1"/>
        </w:rPr>
        <w:t xml:space="preserve">onde </w:t>
      </w:r>
      <w:bookmarkStart w:id="38" w:name="_GoBack"/>
      <w:bookmarkEnd w:id="38"/>
      <w:r>
        <w:rPr>
          <w:color w:val="000000" w:themeColor="text1"/>
        </w:rPr>
        <w:t>os maiores incentivadores foram os militares.</w:t>
      </w:r>
    </w:p>
    <w:p w14:paraId="44F7D696" w14:textId="77777777" w:rsidR="003E6353" w:rsidRDefault="003E6353" w:rsidP="003E6353"/>
    <w:p w14:paraId="0D2A5FBC" w14:textId="6611690C" w:rsidR="00B73CBB" w:rsidRPr="003E6353" w:rsidRDefault="00B73CBB" w:rsidP="003E6353">
      <w:pPr>
        <w:sectPr w:rsidR="00B73CBB" w:rsidRPr="003E6353" w:rsidSect="008B07EE">
          <w:headerReference w:type="even" r:id="rId25"/>
          <w:headerReference w:type="default" r:id="rId26"/>
          <w:footerReference w:type="even" r:id="rId27"/>
          <w:footerReference w:type="default" r:id="rId28"/>
          <w:headerReference w:type="first" r:id="rId29"/>
          <w:footerReference w:type="first" r:id="rId30"/>
          <w:pgSz w:w="11907" w:h="16840" w:code="9"/>
          <w:pgMar w:top="1701" w:right="1134" w:bottom="1531" w:left="1701" w:header="709" w:footer="709" w:gutter="0"/>
          <w:cols w:space="708"/>
          <w:titlePg/>
          <w:docGrid w:linePitch="360"/>
        </w:sectPr>
      </w:pPr>
    </w:p>
    <w:bookmarkEnd w:id="24"/>
    <w:p w14:paraId="2DA756EF" w14:textId="77777777" w:rsidR="00370E34" w:rsidRPr="00203887" w:rsidRDefault="00B04FEE" w:rsidP="00A4698C">
      <w:pPr>
        <w:pStyle w:val="FolhadeRostodosCaptulos"/>
      </w:pPr>
      <w:r>
        <w:lastRenderedPageBreak/>
        <w:t>3</w:t>
      </w:r>
      <w:r w:rsidR="00BB1C7D">
        <w:tab/>
      </w:r>
      <w:fldSimple w:instr=" REF _Ref125306916 ">
        <w:r w:rsidR="008841DA">
          <w:t>Material e Método</w:t>
        </w:r>
      </w:fldSimple>
    </w:p>
    <w:p w14:paraId="07BEEC0A" w14:textId="77777777" w:rsidR="00370E34" w:rsidRDefault="00370E34" w:rsidP="00781781">
      <w:pPr>
        <w:pStyle w:val="Ttulo1"/>
        <w:numPr>
          <w:ilvl w:val="0"/>
          <w:numId w:val="36"/>
        </w:numPr>
      </w:pPr>
      <w:bookmarkStart w:id="39" w:name="_Toc121491442"/>
      <w:bookmarkStart w:id="40" w:name="_Toc124080448"/>
      <w:bookmarkStart w:id="41" w:name="_Ref125306914"/>
      <w:bookmarkStart w:id="42" w:name="_Ref125306916"/>
      <w:bookmarkStart w:id="43" w:name="_Toc125374514"/>
      <w:bookmarkStart w:id="44" w:name="_Toc156754362"/>
      <w:bookmarkStart w:id="45" w:name="_Toc272524084"/>
      <w:r>
        <w:lastRenderedPageBreak/>
        <w:t>Material e Método</w:t>
      </w:r>
      <w:bookmarkEnd w:id="39"/>
      <w:bookmarkEnd w:id="40"/>
      <w:bookmarkEnd w:id="41"/>
      <w:bookmarkEnd w:id="42"/>
      <w:bookmarkEnd w:id="43"/>
      <w:bookmarkEnd w:id="44"/>
      <w:bookmarkEnd w:id="45"/>
    </w:p>
    <w:p w14:paraId="4271ED9C" w14:textId="77777777" w:rsidR="00370E34" w:rsidRDefault="00370E34" w:rsidP="00CC16C5">
      <w:pPr>
        <w:pStyle w:val="Ttulo2"/>
      </w:pPr>
      <w:r>
        <w:t xml:space="preserve"> </w:t>
      </w:r>
      <w:bookmarkStart w:id="46" w:name="_Toc272524085"/>
      <w:r w:rsidR="00A10A2D">
        <w:t>subtitulo</w:t>
      </w:r>
      <w:bookmarkEnd w:id="46"/>
      <w:r w:rsidR="00A10A2D">
        <w:t xml:space="preserve"> </w:t>
      </w:r>
    </w:p>
    <w:p w14:paraId="27B5596F" w14:textId="77777777" w:rsidR="00A10A2D" w:rsidRDefault="00370E34" w:rsidP="00A10A2D">
      <w:r w:rsidRPr="004B1208">
        <w:tab/>
      </w:r>
      <w:r w:rsidR="00A10A2D">
        <w:t>Este capítulo deve responder a seguinte pergunta: como foi feito o estudo?</w:t>
      </w:r>
    </w:p>
    <w:p w14:paraId="7334B00B" w14:textId="77777777" w:rsidR="00A10A2D" w:rsidRDefault="00A10A2D" w:rsidP="00A10A2D">
      <w:r>
        <w:t>O capítulo de métodos tem que ser suficientemente claro para que outros pesquisadores possam refazer o mesmo estudo. Alguns métodos são usados com freqüência e a sua descrição não precisa ser detalhada, porém deve ser bem referenciado. Para métodos originais a descrição deve ser detalhada.</w:t>
      </w:r>
    </w:p>
    <w:p w14:paraId="47528317" w14:textId="77777777" w:rsidR="00370E34" w:rsidRDefault="00A10A2D" w:rsidP="00A10A2D">
      <w:r>
        <w:t xml:space="preserve">Este capítulo também tem que deixar claro a validade dos resultados do estudo, ou seja, </w:t>
      </w:r>
      <w:r w:rsidR="004F75B0">
        <w:t>todos os resultados têm</w:t>
      </w:r>
      <w:r>
        <w:t xml:space="preserve"> que estar ligados a algum método que o justifique.</w:t>
      </w:r>
    </w:p>
    <w:p w14:paraId="437BF52D" w14:textId="77777777" w:rsidR="00370E34" w:rsidRDefault="00370E34" w:rsidP="00151454">
      <w:r>
        <w:t xml:space="preserve"> </w:t>
      </w:r>
    </w:p>
    <w:p w14:paraId="0579A7CD" w14:textId="77777777" w:rsidR="00370E34" w:rsidRDefault="00370E34" w:rsidP="005757B8">
      <w:pPr>
        <w:pStyle w:val="TtulodaFigura"/>
      </w:pPr>
      <w:r>
        <w:t xml:space="preserve"> </w:t>
      </w:r>
      <w:bookmarkStart w:id="47" w:name="_Toc263502173"/>
      <w:r w:rsidR="00FD7E46">
        <w:t>titulo da figura</w:t>
      </w:r>
      <w:bookmarkEnd w:id="47"/>
    </w:p>
    <w:p w14:paraId="27271EE5" w14:textId="77777777" w:rsidR="00370E34" w:rsidRDefault="00BC13AE" w:rsidP="00151454">
      <w:pPr>
        <w:rPr>
          <w:rFonts w:cs="Arial"/>
          <w:color w:val="000000"/>
        </w:rPr>
      </w:pPr>
      <w:r>
        <w:rPr>
          <w:rFonts w:cs="Arial"/>
          <w:noProof/>
          <w:color w:val="000000"/>
          <w:lang w:eastAsia="pt-BR"/>
        </w:rPr>
        <w:drawing>
          <wp:inline distT="0" distB="0" distL="0" distR="0" wp14:anchorId="2D236D61" wp14:editId="4327E2AD">
            <wp:extent cx="5448300" cy="103822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448300" cy="1038225"/>
                    </a:xfrm>
                    <a:prstGeom prst="rect">
                      <a:avLst/>
                    </a:prstGeom>
                    <a:solidFill>
                      <a:srgbClr val="FFFFFF"/>
                    </a:solidFill>
                    <a:ln w="9525">
                      <a:noFill/>
                      <a:miter lim="800000"/>
                      <a:headEnd/>
                      <a:tailEnd/>
                    </a:ln>
                  </pic:spPr>
                </pic:pic>
              </a:graphicData>
            </a:graphic>
          </wp:inline>
        </w:drawing>
      </w:r>
    </w:p>
    <w:p w14:paraId="22D8EC3E" w14:textId="77777777" w:rsidR="00370E34" w:rsidRDefault="00FD7E46" w:rsidP="00CC16C5">
      <w:pPr>
        <w:pStyle w:val="Ttulo2"/>
      </w:pPr>
      <w:bookmarkStart w:id="48" w:name="_Toc272524086"/>
      <w:r>
        <w:t>subtitulo</w:t>
      </w:r>
      <w:bookmarkEnd w:id="48"/>
    </w:p>
    <w:p w14:paraId="76EBD113" w14:textId="77777777" w:rsidR="00370E34" w:rsidRDefault="00370E34" w:rsidP="00151454">
      <w:r>
        <w:tab/>
      </w:r>
      <w:r w:rsidR="00FD7E46">
        <w:t>Divida como achar que ficara mais claro ao leitor</w:t>
      </w:r>
      <w:r>
        <w:t xml:space="preserve">. </w:t>
      </w:r>
      <w:r w:rsidR="00FD7E46">
        <w:t>Mostre os passos do seu método se ele for original. Veja um exemplo:</w:t>
      </w:r>
    </w:p>
    <w:p w14:paraId="4FC0BBD7" w14:textId="77777777" w:rsidR="00370E34" w:rsidRDefault="004F00C9" w:rsidP="00151454">
      <w:r>
        <w:tab/>
      </w:r>
    </w:p>
    <w:p w14:paraId="2FF2FD59" w14:textId="77777777" w:rsidR="002060B2" w:rsidRDefault="00370E34" w:rsidP="009249DD">
      <w:pPr>
        <w:pStyle w:val="TtulodaFigura"/>
      </w:pPr>
      <w:r>
        <w:t xml:space="preserve"> </w:t>
      </w:r>
      <w:bookmarkStart w:id="49" w:name="_Toc263502174"/>
      <w:r w:rsidR="009C0135">
        <w:t xml:space="preserve">aferição da área - </w:t>
      </w:r>
      <w:r>
        <w:t>Imagem ilustrativa com cabo azul</w:t>
      </w:r>
      <w:bookmarkEnd w:id="49"/>
      <w:r>
        <w:t xml:space="preserve"> </w:t>
      </w:r>
    </w:p>
    <w:p w14:paraId="17EE1BCC" w14:textId="77777777" w:rsidR="00370E34" w:rsidRPr="009249DD" w:rsidRDefault="00BC13AE" w:rsidP="002060B2">
      <w:pPr>
        <w:pStyle w:val="TtulodaFigura"/>
        <w:numPr>
          <w:ilvl w:val="0"/>
          <w:numId w:val="0"/>
        </w:numPr>
        <w:ind w:left="1162"/>
      </w:pPr>
      <w:r>
        <w:rPr>
          <w:noProof/>
          <w:lang w:eastAsia="pt-BR"/>
        </w:rPr>
        <w:drawing>
          <wp:inline distT="0" distB="0" distL="0" distR="0" wp14:anchorId="6C2FE8C7" wp14:editId="050203A5">
            <wp:extent cx="3514725" cy="1047750"/>
            <wp:effectExtent l="19050" t="19050" r="28575"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3514725" cy="1047750"/>
                    </a:xfrm>
                    <a:prstGeom prst="rect">
                      <a:avLst/>
                    </a:prstGeom>
                    <a:solidFill>
                      <a:srgbClr val="FFFFFF"/>
                    </a:solidFill>
                    <a:ln w="6350" cmpd="sng">
                      <a:solidFill>
                        <a:srgbClr val="000000"/>
                      </a:solidFill>
                      <a:miter lim="800000"/>
                      <a:headEnd/>
                      <a:tailEnd/>
                    </a:ln>
                    <a:effectLst/>
                  </pic:spPr>
                </pic:pic>
              </a:graphicData>
            </a:graphic>
          </wp:inline>
        </w:drawing>
      </w:r>
    </w:p>
    <w:p w14:paraId="24AD1A22" w14:textId="77777777" w:rsidR="00370E34" w:rsidRDefault="00370E34" w:rsidP="00151454">
      <w:r>
        <w:t xml:space="preserve"> </w:t>
      </w:r>
    </w:p>
    <w:p w14:paraId="1FD04699" w14:textId="77777777" w:rsidR="00370E34" w:rsidRDefault="00370E34" w:rsidP="00151454"/>
    <w:p w14:paraId="1431108F" w14:textId="77777777" w:rsidR="00370E34" w:rsidRDefault="000F352E" w:rsidP="0020138C">
      <w:pPr>
        <w:pStyle w:val="TtulodaFigura"/>
      </w:pPr>
      <w:bookmarkStart w:id="50" w:name="_Toc263502175"/>
      <w:r>
        <w:lastRenderedPageBreak/>
        <w:t>TÉCNICA de aferição da área – SECÇÃO TRANSVERSAL</w:t>
      </w:r>
      <w:bookmarkEnd w:id="50"/>
    </w:p>
    <w:p w14:paraId="39550189" w14:textId="77777777" w:rsidR="00370E34" w:rsidRPr="0020138C" w:rsidRDefault="00BC13AE" w:rsidP="0020138C">
      <w:r>
        <w:rPr>
          <w:noProof/>
          <w:lang w:eastAsia="pt-BR"/>
        </w:rPr>
        <w:drawing>
          <wp:inline distT="0" distB="0" distL="0" distR="0" wp14:anchorId="39529367" wp14:editId="2FEDB4AE">
            <wp:extent cx="3619500" cy="1524000"/>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3619500" cy="1524000"/>
                    </a:xfrm>
                    <a:prstGeom prst="rect">
                      <a:avLst/>
                    </a:prstGeom>
                    <a:solidFill>
                      <a:srgbClr val="FFFFFF"/>
                    </a:solidFill>
                    <a:ln w="6350" cmpd="sng">
                      <a:solidFill>
                        <a:srgbClr val="000000"/>
                      </a:solidFill>
                      <a:miter lim="800000"/>
                      <a:headEnd/>
                      <a:tailEnd/>
                    </a:ln>
                    <a:effectLst/>
                  </pic:spPr>
                </pic:pic>
              </a:graphicData>
            </a:graphic>
          </wp:inline>
        </w:drawing>
      </w:r>
    </w:p>
    <w:p w14:paraId="0D28B878" w14:textId="77777777" w:rsidR="00370E34" w:rsidRDefault="00370E34" w:rsidP="00151454"/>
    <w:p w14:paraId="6E3982F2" w14:textId="77777777" w:rsidR="00370E34" w:rsidRDefault="00370E34" w:rsidP="00367906">
      <w:pPr>
        <w:pStyle w:val="TtulodaFigura"/>
      </w:pPr>
      <w:r>
        <w:t xml:space="preserve"> </w:t>
      </w:r>
      <w:bookmarkStart w:id="51" w:name="_Toc263502176"/>
      <w:r>
        <w:t>Imagem adquirida pelo digitalizador</w:t>
      </w:r>
      <w:bookmarkEnd w:id="51"/>
    </w:p>
    <w:p w14:paraId="2F617653" w14:textId="77777777" w:rsidR="00367906" w:rsidRPr="00367906" w:rsidRDefault="00BC13AE" w:rsidP="00367906">
      <w:r>
        <w:rPr>
          <w:noProof/>
          <w:lang w:eastAsia="pt-BR"/>
        </w:rPr>
        <w:drawing>
          <wp:inline distT="0" distB="0" distL="0" distR="0" wp14:anchorId="4D393E05" wp14:editId="280D123F">
            <wp:extent cx="2628900" cy="162877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srcRect/>
                    <a:stretch>
                      <a:fillRect/>
                    </a:stretch>
                  </pic:blipFill>
                  <pic:spPr bwMode="auto">
                    <a:xfrm>
                      <a:off x="0" y="0"/>
                      <a:ext cx="2628900" cy="1628775"/>
                    </a:xfrm>
                    <a:prstGeom prst="rect">
                      <a:avLst/>
                    </a:prstGeom>
                    <a:solidFill>
                      <a:srgbClr val="FFFFFF"/>
                    </a:solidFill>
                    <a:ln w="9525">
                      <a:noFill/>
                      <a:miter lim="800000"/>
                      <a:headEnd/>
                      <a:tailEnd/>
                    </a:ln>
                  </pic:spPr>
                </pic:pic>
              </a:graphicData>
            </a:graphic>
          </wp:inline>
        </w:drawing>
      </w:r>
    </w:p>
    <w:p w14:paraId="49052418" w14:textId="77777777" w:rsidR="00370E34" w:rsidRDefault="00370E34" w:rsidP="00151454">
      <w:r>
        <w:tab/>
      </w:r>
    </w:p>
    <w:p w14:paraId="654693AB" w14:textId="77777777" w:rsidR="00370E34" w:rsidRDefault="00370E34" w:rsidP="003B0439">
      <w:pPr>
        <w:pStyle w:val="TtulodaFigura"/>
      </w:pPr>
      <w:bookmarkStart w:id="52" w:name="_Toc263502177"/>
      <w:r>
        <w:t>Exemplo de imagem produzida pelo programa Image-Pro Plus</w:t>
      </w:r>
      <w:r w:rsidR="008248DA">
        <w:rPr>
          <w:rFonts w:cs="Arial"/>
        </w:rPr>
        <w:t>®</w:t>
      </w:r>
      <w:bookmarkEnd w:id="52"/>
    </w:p>
    <w:p w14:paraId="5F9BF6FD" w14:textId="77777777" w:rsidR="00370E34" w:rsidRPr="003B0439" w:rsidRDefault="00BC13AE" w:rsidP="003B0439">
      <w:r>
        <w:rPr>
          <w:rFonts w:cs="Arial"/>
          <w:noProof/>
          <w:color w:val="000000"/>
          <w:lang w:eastAsia="pt-BR"/>
        </w:rPr>
        <w:drawing>
          <wp:inline distT="0" distB="0" distL="0" distR="0" wp14:anchorId="1881B8DB" wp14:editId="439D655A">
            <wp:extent cx="2686050" cy="17716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srcRect/>
                    <a:stretch>
                      <a:fillRect/>
                    </a:stretch>
                  </pic:blipFill>
                  <pic:spPr bwMode="auto">
                    <a:xfrm>
                      <a:off x="0" y="0"/>
                      <a:ext cx="2686050" cy="1771650"/>
                    </a:xfrm>
                    <a:prstGeom prst="rect">
                      <a:avLst/>
                    </a:prstGeom>
                    <a:solidFill>
                      <a:srgbClr val="FFFFFF"/>
                    </a:solidFill>
                    <a:ln w="9525">
                      <a:noFill/>
                      <a:miter lim="800000"/>
                      <a:headEnd/>
                      <a:tailEnd/>
                    </a:ln>
                  </pic:spPr>
                </pic:pic>
              </a:graphicData>
            </a:graphic>
          </wp:inline>
        </w:drawing>
      </w:r>
    </w:p>
    <w:p w14:paraId="7D5F2904" w14:textId="77777777" w:rsidR="00370E34" w:rsidRDefault="00370E34" w:rsidP="00151454"/>
    <w:p w14:paraId="46B567E1" w14:textId="77777777" w:rsidR="00370E34" w:rsidRDefault="00370E34" w:rsidP="00151454">
      <w:r>
        <w:t xml:space="preserve"> </w:t>
      </w:r>
      <w:r>
        <w:tab/>
      </w:r>
    </w:p>
    <w:p w14:paraId="385EEC18" w14:textId="77777777" w:rsidR="00370E34" w:rsidRDefault="00F85C85" w:rsidP="00CC16C5">
      <w:pPr>
        <w:pStyle w:val="Ttulo2"/>
      </w:pPr>
      <w:bookmarkStart w:id="53" w:name="_Toc272524087"/>
      <w:r>
        <w:t>ANÁLISE</w:t>
      </w:r>
      <w:r w:rsidR="00370E34">
        <w:t xml:space="preserve"> estatística</w:t>
      </w:r>
      <w:bookmarkEnd w:id="53"/>
    </w:p>
    <w:p w14:paraId="2C9427E4" w14:textId="77777777" w:rsidR="00FD03F4" w:rsidRDefault="004F00C9" w:rsidP="00151454">
      <w:r>
        <w:tab/>
      </w:r>
      <w:r w:rsidR="00FD03F4">
        <w:t>O último subcapítulo deve mostrar como foi feita a analise estatística, veja um exemplo:</w:t>
      </w:r>
    </w:p>
    <w:p w14:paraId="4ACB2121" w14:textId="77777777" w:rsidR="00370E34" w:rsidRDefault="00370E34" w:rsidP="00151454">
      <w:r>
        <w:lastRenderedPageBreak/>
        <w:t>Os resultados foram submetidos à análise de variância ANOVA. Também foi realizada a</w:t>
      </w:r>
      <w:r w:rsidR="00577416">
        <w:t xml:space="preserve"> distribuição de </w:t>
      </w:r>
      <w:r>
        <w:t>probabilidade de Weibull,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Origin Pro® 6.1.</w:t>
      </w:r>
    </w:p>
    <w:p w14:paraId="6DC2DDE1" w14:textId="77777777" w:rsidR="00370E34" w:rsidRDefault="00370E34" w:rsidP="00841FE3"/>
    <w:p w14:paraId="67C6FA58" w14:textId="77777777" w:rsidR="00370E34" w:rsidRDefault="00370E34" w:rsidP="007B4A44"/>
    <w:p w14:paraId="577EFAAD" w14:textId="77777777" w:rsidR="00370E34" w:rsidRDefault="00370E34" w:rsidP="007B4A44">
      <w:pPr>
        <w:sectPr w:rsidR="00370E34" w:rsidSect="008B07EE">
          <w:headerReference w:type="even" r:id="rId36"/>
          <w:headerReference w:type="default" r:id="rId37"/>
          <w:footerReference w:type="even" r:id="rId38"/>
          <w:footerReference w:type="default" r:id="rId39"/>
          <w:headerReference w:type="first" r:id="rId40"/>
          <w:footerReference w:type="first" r:id="rId41"/>
          <w:pgSz w:w="11907" w:h="16840" w:code="9"/>
          <w:pgMar w:top="1701" w:right="1134" w:bottom="1531" w:left="1701" w:header="709" w:footer="709" w:gutter="0"/>
          <w:cols w:space="708"/>
          <w:titlePg/>
          <w:docGrid w:linePitch="360"/>
        </w:sectPr>
      </w:pPr>
    </w:p>
    <w:p w14:paraId="3D63B097" w14:textId="77777777" w:rsidR="00370E34" w:rsidRDefault="00B04FEE" w:rsidP="00A4698C">
      <w:pPr>
        <w:pStyle w:val="FolhadeRostodosCaptulos"/>
      </w:pPr>
      <w:r>
        <w:lastRenderedPageBreak/>
        <w:t>4</w:t>
      </w:r>
      <w:r w:rsidR="00BB1C7D">
        <w:tab/>
      </w:r>
      <w:r w:rsidR="00E54913">
        <w:rPr>
          <w:color w:val="000000"/>
        </w:rPr>
        <w:fldChar w:fldCharType="begin"/>
      </w:r>
      <w:r w:rsidR="00E54913">
        <w:rPr>
          <w:color w:val="000000"/>
        </w:rPr>
        <w:instrText xml:space="preserve"> REF _Ref125306948 </w:instrText>
      </w:r>
      <w:r w:rsidR="00E54913">
        <w:rPr>
          <w:color w:val="000000"/>
        </w:rPr>
        <w:fldChar w:fldCharType="separate"/>
      </w:r>
      <w:r w:rsidR="008841DA" w:rsidRPr="002E7274">
        <w:rPr>
          <w:color w:val="000000"/>
        </w:rPr>
        <w:t>RESULTADOS</w:t>
      </w:r>
      <w:r w:rsidR="00E54913">
        <w:rPr>
          <w:color w:val="000000"/>
        </w:rPr>
        <w:fldChar w:fldCharType="end"/>
      </w:r>
    </w:p>
    <w:p w14:paraId="347A605B" w14:textId="77777777" w:rsidR="00370E34" w:rsidRPr="002E7274" w:rsidRDefault="00370E34" w:rsidP="007B4A44">
      <w:pPr>
        <w:pStyle w:val="Ttulo1"/>
        <w:rPr>
          <w:color w:val="000000"/>
        </w:rPr>
      </w:pPr>
      <w:bookmarkStart w:id="54" w:name="_Ref125306944"/>
      <w:bookmarkStart w:id="55" w:name="_Ref125306948"/>
      <w:bookmarkStart w:id="56" w:name="_Toc125374518"/>
      <w:bookmarkStart w:id="57" w:name="_Toc156754391"/>
      <w:bookmarkStart w:id="58" w:name="_Toc272524088"/>
      <w:r w:rsidRPr="002E7274">
        <w:rPr>
          <w:color w:val="000000"/>
        </w:rPr>
        <w:lastRenderedPageBreak/>
        <w:t>RESULTADOS</w:t>
      </w:r>
      <w:bookmarkEnd w:id="54"/>
      <w:bookmarkEnd w:id="55"/>
      <w:bookmarkEnd w:id="56"/>
      <w:bookmarkEnd w:id="57"/>
      <w:bookmarkEnd w:id="58"/>
    </w:p>
    <w:p w14:paraId="55CF522F" w14:textId="77777777" w:rsidR="00FD03F4" w:rsidRPr="00FD03F4" w:rsidRDefault="004F00C9" w:rsidP="00FD03F4">
      <w:pPr>
        <w:spacing w:line="240" w:lineRule="auto"/>
        <w:rPr>
          <w:rFonts w:cs="Arial"/>
          <w:color w:val="000000"/>
        </w:rPr>
      </w:pPr>
      <w:r>
        <w:rPr>
          <w:rFonts w:cs="Arial"/>
          <w:color w:val="000000"/>
        </w:rPr>
        <w:tab/>
      </w:r>
      <w:r w:rsidR="00FD03F4" w:rsidRPr="00FD03F4">
        <w:rPr>
          <w:rFonts w:cs="Arial"/>
          <w:color w:val="000000"/>
        </w:rPr>
        <w:t>Nesta parte deve ser respondida a seguinte pergunta: qual a resposta obtida?</w:t>
      </w:r>
    </w:p>
    <w:p w14:paraId="0D90A7B9" w14:textId="77777777" w:rsidR="00FD03F4" w:rsidRPr="00FD03F4" w:rsidRDefault="00FD03F4" w:rsidP="00FD03F4">
      <w:pPr>
        <w:spacing w:line="240" w:lineRule="auto"/>
        <w:rPr>
          <w:rFonts w:cs="Arial"/>
          <w:color w:val="000000"/>
        </w:rPr>
      </w:pPr>
      <w:r w:rsidRPr="00FD03F4">
        <w:rPr>
          <w:rFonts w:cs="Arial"/>
          <w:color w:val="000000"/>
        </w:rPr>
        <w:t>Nem todos os resultados do estudo precisam ser relatados, apenas aqueles que são pertinentes a questão da pesquisa.</w:t>
      </w:r>
    </w:p>
    <w:p w14:paraId="017F2519" w14:textId="77777777" w:rsidR="00FD03F4" w:rsidRPr="00FD03F4" w:rsidRDefault="00FD03F4" w:rsidP="00FD03F4">
      <w:pPr>
        <w:spacing w:line="240" w:lineRule="auto"/>
        <w:rPr>
          <w:rFonts w:cs="Arial"/>
          <w:color w:val="000000"/>
        </w:rPr>
      </w:pPr>
      <w:r w:rsidRPr="00FD03F4">
        <w:rPr>
          <w:rFonts w:cs="Arial"/>
          <w:color w:val="000000"/>
        </w:rPr>
        <w:t>Aqui são inseridas fotos, figuras e tabelas para facilitar a compreensão do texto.</w:t>
      </w:r>
    </w:p>
    <w:p w14:paraId="05BEEF1A" w14:textId="77777777" w:rsidR="00370E34" w:rsidRPr="002E7274" w:rsidRDefault="00FD03F4" w:rsidP="00FD03F4">
      <w:pPr>
        <w:spacing w:line="240" w:lineRule="auto"/>
        <w:rPr>
          <w:rFonts w:cs="Arial"/>
          <w:color w:val="000000"/>
        </w:rPr>
      </w:pPr>
      <w:r w:rsidRPr="00FD03F4">
        <w:rPr>
          <w:rFonts w:cs="Arial"/>
          <w:color w:val="000000"/>
        </w:rPr>
        <w:t>Os resultados devem ser escritos no passado simples.</w:t>
      </w:r>
      <w:r w:rsidR="000D70A9">
        <w:rPr>
          <w:rFonts w:cs="Arial"/>
          <w:color w:val="000000"/>
        </w:rPr>
        <w:t xml:space="preserve"> Veja exemplos:</w:t>
      </w:r>
    </w:p>
    <w:p w14:paraId="08E762B6" w14:textId="77777777" w:rsidR="00370E34" w:rsidRPr="002E7274" w:rsidRDefault="00370E34" w:rsidP="00151454">
      <w:pPr>
        <w:snapToGrid w:val="0"/>
        <w:spacing w:line="240" w:lineRule="auto"/>
        <w:jc w:val="left"/>
        <w:rPr>
          <w:rFonts w:cs="Arial"/>
          <w:b/>
          <w:color w:val="000000"/>
        </w:rPr>
      </w:pPr>
    </w:p>
    <w:p w14:paraId="2FC289D0" w14:textId="77777777" w:rsidR="00370E34" w:rsidRPr="002E7274" w:rsidRDefault="00A15095" w:rsidP="00AA481F">
      <w:pPr>
        <w:pStyle w:val="TtulodaTabela"/>
        <w:rPr>
          <w:color w:val="000000"/>
        </w:rPr>
      </w:pPr>
      <w:bookmarkStart w:id="59" w:name="_Toc263502178"/>
      <w:r>
        <w:rPr>
          <w:color w:val="000000"/>
        </w:rPr>
        <w:t>Resultados</w:t>
      </w:r>
      <w:r w:rsidR="00370E34" w:rsidRPr="002E7274">
        <w:rPr>
          <w:color w:val="000000"/>
        </w:rPr>
        <w:t xml:space="preserve"> </w:t>
      </w:r>
      <w:r w:rsidR="00A01599">
        <w:rPr>
          <w:color w:val="000000"/>
        </w:rPr>
        <w:t>-</w:t>
      </w:r>
      <w:r w:rsidR="00370E34" w:rsidRPr="002E7274">
        <w:rPr>
          <w:color w:val="000000"/>
        </w:rPr>
        <w:t xml:space="preserve"> tendões solidarizados (</w:t>
      </w:r>
      <w:r w:rsidR="00226C15">
        <w:rPr>
          <w:caps w:val="0"/>
          <w:color w:val="000000"/>
        </w:rPr>
        <w:t>n</w:t>
      </w:r>
      <w:r w:rsidR="00370E34" w:rsidRPr="002E7274">
        <w:rPr>
          <w:color w:val="000000"/>
        </w:rPr>
        <w:t>=10)</w:t>
      </w:r>
      <w:bookmarkEnd w:id="59"/>
    </w:p>
    <w:p w14:paraId="552DB2C8" w14:textId="77777777" w:rsidR="00370E34" w:rsidRPr="002E7274" w:rsidRDefault="00370E34" w:rsidP="00151454">
      <w:pPr>
        <w:spacing w:line="240" w:lineRule="auto"/>
        <w:jc w:val="left"/>
        <w:rPr>
          <w:rFonts w:cs="Arial"/>
          <w:color w:val="000000"/>
        </w:rPr>
      </w:pPr>
    </w:p>
    <w:tbl>
      <w:tblPr>
        <w:tblW w:w="0" w:type="auto"/>
        <w:tblLayout w:type="fixed"/>
        <w:tblLook w:val="0000" w:firstRow="0" w:lastRow="0" w:firstColumn="0" w:lastColumn="0" w:noHBand="0" w:noVBand="0"/>
      </w:tblPr>
      <w:tblGrid>
        <w:gridCol w:w="7026"/>
      </w:tblGrid>
      <w:tr w:rsidR="00370E34" w:rsidRPr="002E7274" w14:paraId="3EDA54AE" w14:textId="77777777" w:rsidTr="00151454">
        <w:tc>
          <w:tcPr>
            <w:tcW w:w="7026" w:type="dxa"/>
            <w:tcBorders>
              <w:top w:val="single" w:sz="8" w:space="0" w:color="000000"/>
              <w:bottom w:val="single" w:sz="8" w:space="0" w:color="000000"/>
            </w:tcBorders>
          </w:tcPr>
          <w:p w14:paraId="553073E1" w14:textId="77777777" w:rsidR="00370E34" w:rsidRPr="002E7274" w:rsidRDefault="00370E34" w:rsidP="00151454">
            <w:pPr>
              <w:snapToGrid w:val="0"/>
              <w:spacing w:line="240" w:lineRule="auto"/>
              <w:jc w:val="center"/>
              <w:rPr>
                <w:color w:val="000000"/>
              </w:rPr>
            </w:pPr>
          </w:p>
        </w:tc>
      </w:tr>
      <w:tr w:rsidR="00370E34" w:rsidRPr="002E7274" w14:paraId="76C7DAC2" w14:textId="77777777" w:rsidTr="00151454">
        <w:tc>
          <w:tcPr>
            <w:tcW w:w="7026" w:type="dxa"/>
            <w:tcBorders>
              <w:top w:val="single" w:sz="4" w:space="0" w:color="000000"/>
              <w:bottom w:val="single" w:sz="4" w:space="0" w:color="000000"/>
            </w:tcBorders>
          </w:tcPr>
          <w:p w14:paraId="58EF7E29" w14:textId="77777777"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14:paraId="10466797" w14:textId="77777777" w:rsidTr="00151454">
        <w:tc>
          <w:tcPr>
            <w:tcW w:w="7026" w:type="dxa"/>
            <w:tcBorders>
              <w:bottom w:val="single" w:sz="4" w:space="0" w:color="000000"/>
            </w:tcBorders>
          </w:tcPr>
          <w:p w14:paraId="6C204BF2" w14:textId="77777777"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871,8                    30,4                          29</w:t>
            </w:r>
          </w:p>
          <w:p w14:paraId="2E0E6C57" w14:textId="77777777"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484,9                    7,7                            17,4  </w:t>
            </w:r>
            <w:r w:rsidRPr="002E7274">
              <w:rPr>
                <w:rFonts w:cs="Arial"/>
                <w:b/>
                <w:color w:val="000000"/>
                <w:sz w:val="20"/>
              </w:rPr>
              <w:t xml:space="preserve">                                  </w:t>
            </w:r>
          </w:p>
          <w:p w14:paraId="7A5F0EF5" w14:textId="77777777"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179,5                     22,4                          7,9</w:t>
            </w:r>
          </w:p>
          <w:p w14:paraId="2BCDC68A" w14:textId="77777777"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1456,8                   47,2                          56,1</w:t>
            </w:r>
          </w:p>
        </w:tc>
      </w:tr>
      <w:tr w:rsidR="00370E34" w:rsidRPr="002E7274" w14:paraId="22B6EA9C" w14:textId="77777777" w:rsidTr="00151454">
        <w:tc>
          <w:tcPr>
            <w:tcW w:w="7026" w:type="dxa"/>
            <w:tcBorders>
              <w:top w:val="single" w:sz="8" w:space="0" w:color="000000"/>
              <w:bottom w:val="single" w:sz="8" w:space="0" w:color="000000"/>
            </w:tcBorders>
            <w:vAlign w:val="bottom"/>
          </w:tcPr>
          <w:p w14:paraId="7800BBF5" w14:textId="77777777" w:rsidR="00370E34" w:rsidRPr="002E7274" w:rsidRDefault="00370E34" w:rsidP="00151454">
            <w:pPr>
              <w:autoSpaceDE w:val="0"/>
              <w:snapToGrid w:val="0"/>
              <w:spacing w:line="240" w:lineRule="auto"/>
              <w:jc w:val="left"/>
              <w:rPr>
                <w:rFonts w:cs="Arial"/>
                <w:color w:val="000000"/>
              </w:rPr>
            </w:pPr>
            <w:r w:rsidRPr="002E7274">
              <w:rPr>
                <w:rFonts w:cs="Arial"/>
                <w:color w:val="000000"/>
              </w:rPr>
              <w:t>Nota: n = número de testes, DP = desvio-padrão, A</w:t>
            </w:r>
            <w:r w:rsidRPr="002E7274">
              <w:rPr>
                <w:rFonts w:cs="Arial"/>
                <w:color w:val="000000"/>
                <w:vertAlign w:val="subscript"/>
              </w:rPr>
              <w:t>o</w:t>
            </w:r>
            <w:r w:rsidRPr="002E7274">
              <w:rPr>
                <w:rFonts w:cs="Arial"/>
                <w:color w:val="000000"/>
              </w:rPr>
              <w:t xml:space="preserve"> = área, </w:t>
            </w:r>
            <w:r w:rsidRPr="002E7274">
              <w:rPr>
                <w:rFonts w:ascii="Symbol" w:hAnsi="Symbol" w:cs="Arial"/>
                <w:color w:val="000000"/>
                <w:sz w:val="20"/>
              </w:rPr>
              <w:t></w:t>
            </w:r>
            <w:r w:rsidRPr="002E7274">
              <w:rPr>
                <w:rFonts w:cs="Arial"/>
                <w:color w:val="000000"/>
              </w:rPr>
              <w:t>=tensão</w:t>
            </w:r>
          </w:p>
          <w:p w14:paraId="4F37975F" w14:textId="77777777" w:rsidR="00370E34" w:rsidRPr="002E7274" w:rsidRDefault="00370E34" w:rsidP="00151454">
            <w:pPr>
              <w:spacing w:line="240" w:lineRule="auto"/>
              <w:jc w:val="left"/>
              <w:rPr>
                <w:rFonts w:cs="Arial"/>
                <w:b/>
                <w:color w:val="000000"/>
              </w:rPr>
            </w:pPr>
          </w:p>
        </w:tc>
      </w:tr>
    </w:tbl>
    <w:p w14:paraId="5E532701" w14:textId="77777777" w:rsidR="00370E34" w:rsidRPr="002E7274" w:rsidRDefault="00370E34" w:rsidP="00151454">
      <w:pPr>
        <w:spacing w:line="240" w:lineRule="auto"/>
        <w:rPr>
          <w:rFonts w:cs="Arial"/>
          <w:color w:val="000000"/>
        </w:rPr>
      </w:pPr>
    </w:p>
    <w:p w14:paraId="370C4461" w14:textId="77777777" w:rsidR="00370E34" w:rsidRPr="002E7274" w:rsidRDefault="00A15095" w:rsidP="00AA481F">
      <w:pPr>
        <w:pStyle w:val="TtulodaTabela"/>
        <w:rPr>
          <w:color w:val="000000"/>
        </w:rPr>
      </w:pPr>
      <w:bookmarkStart w:id="60" w:name="_Toc263502179"/>
      <w:r>
        <w:rPr>
          <w:color w:val="000000"/>
        </w:rPr>
        <w:t>Resultados</w:t>
      </w:r>
      <w:r w:rsidR="00370E34" w:rsidRPr="002E7274">
        <w:rPr>
          <w:color w:val="000000"/>
        </w:rPr>
        <w:t xml:space="preserve"> </w:t>
      </w:r>
      <w:r w:rsidR="00A01599">
        <w:rPr>
          <w:color w:val="000000"/>
        </w:rPr>
        <w:t>-</w:t>
      </w:r>
      <w:r w:rsidR="00370E34" w:rsidRPr="002E7274">
        <w:rPr>
          <w:color w:val="000000"/>
        </w:rPr>
        <w:t>tendões não solidarizados (</w:t>
      </w:r>
      <w:r w:rsidR="00226C15" w:rsidRPr="002E7274">
        <w:rPr>
          <w:caps w:val="0"/>
          <w:color w:val="000000"/>
        </w:rPr>
        <w:t>n</w:t>
      </w:r>
      <w:r w:rsidR="00370E34" w:rsidRPr="002E7274">
        <w:rPr>
          <w:color w:val="000000"/>
        </w:rPr>
        <w:t>=10)</w:t>
      </w:r>
      <w:bookmarkEnd w:id="60"/>
    </w:p>
    <w:p w14:paraId="6CA8101B" w14:textId="77777777" w:rsidR="00370E34" w:rsidRPr="002E7274" w:rsidRDefault="00370E34" w:rsidP="00151454">
      <w:pPr>
        <w:spacing w:line="240" w:lineRule="auto"/>
        <w:rPr>
          <w:rFonts w:cs="Arial"/>
          <w:color w:val="000000"/>
        </w:rPr>
      </w:pPr>
    </w:p>
    <w:tbl>
      <w:tblPr>
        <w:tblW w:w="0" w:type="auto"/>
        <w:tblLayout w:type="fixed"/>
        <w:tblLook w:val="0000" w:firstRow="0" w:lastRow="0" w:firstColumn="0" w:lastColumn="0" w:noHBand="0" w:noVBand="0"/>
      </w:tblPr>
      <w:tblGrid>
        <w:gridCol w:w="7026"/>
      </w:tblGrid>
      <w:tr w:rsidR="00370E34" w:rsidRPr="002E7274" w14:paraId="4B2FF7D2" w14:textId="77777777" w:rsidTr="00151454">
        <w:tc>
          <w:tcPr>
            <w:tcW w:w="7026" w:type="dxa"/>
            <w:tcBorders>
              <w:top w:val="single" w:sz="8" w:space="0" w:color="000000"/>
              <w:bottom w:val="single" w:sz="8" w:space="0" w:color="000000"/>
            </w:tcBorders>
          </w:tcPr>
          <w:p w14:paraId="067ED7F8" w14:textId="77777777" w:rsidR="00370E34" w:rsidRPr="002E7274" w:rsidRDefault="00370E34" w:rsidP="00151454">
            <w:pPr>
              <w:snapToGrid w:val="0"/>
              <w:spacing w:line="240" w:lineRule="auto"/>
              <w:jc w:val="center"/>
              <w:rPr>
                <w:color w:val="000000"/>
              </w:rPr>
            </w:pPr>
          </w:p>
        </w:tc>
      </w:tr>
      <w:tr w:rsidR="00370E34" w:rsidRPr="002E7274" w14:paraId="49305E9A" w14:textId="77777777" w:rsidTr="00151454">
        <w:tc>
          <w:tcPr>
            <w:tcW w:w="7026" w:type="dxa"/>
            <w:tcBorders>
              <w:top w:val="single" w:sz="4" w:space="0" w:color="000000"/>
              <w:bottom w:val="single" w:sz="4" w:space="0" w:color="000000"/>
            </w:tcBorders>
          </w:tcPr>
          <w:p w14:paraId="0A430C02" w14:textId="77777777"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14:paraId="0EF7DE28" w14:textId="77777777" w:rsidTr="00151454">
        <w:tc>
          <w:tcPr>
            <w:tcW w:w="7026" w:type="dxa"/>
            <w:tcBorders>
              <w:bottom w:val="single" w:sz="4" w:space="0" w:color="000000"/>
            </w:tcBorders>
          </w:tcPr>
          <w:p w14:paraId="5FAA046C" w14:textId="77777777"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849,4                    35                             24,3</w:t>
            </w:r>
          </w:p>
          <w:p w14:paraId="18789235" w14:textId="77777777"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386,8                    5,8                            10,3  </w:t>
            </w:r>
            <w:r w:rsidRPr="002E7274">
              <w:rPr>
                <w:rFonts w:cs="Arial"/>
                <w:b/>
                <w:color w:val="000000"/>
                <w:sz w:val="20"/>
              </w:rPr>
              <w:t xml:space="preserve">                                  </w:t>
            </w:r>
          </w:p>
          <w:p w14:paraId="648DAF1A" w14:textId="77777777"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236,4                     26,8                          6,5</w:t>
            </w:r>
          </w:p>
          <w:p w14:paraId="2A836CF6" w14:textId="77777777"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1134                      44,2                          35,7</w:t>
            </w:r>
          </w:p>
        </w:tc>
      </w:tr>
      <w:tr w:rsidR="00370E34" w:rsidRPr="002E7274" w14:paraId="28F15AA9" w14:textId="77777777" w:rsidTr="00151454">
        <w:tc>
          <w:tcPr>
            <w:tcW w:w="7026" w:type="dxa"/>
            <w:tcBorders>
              <w:top w:val="single" w:sz="8" w:space="0" w:color="000000"/>
              <w:bottom w:val="single" w:sz="8" w:space="0" w:color="000000"/>
            </w:tcBorders>
            <w:vAlign w:val="bottom"/>
          </w:tcPr>
          <w:p w14:paraId="56124E44" w14:textId="77777777" w:rsidR="00370E34" w:rsidRPr="002E7274" w:rsidRDefault="00370E34" w:rsidP="00151454">
            <w:pPr>
              <w:autoSpaceDE w:val="0"/>
              <w:snapToGrid w:val="0"/>
              <w:spacing w:line="240" w:lineRule="auto"/>
              <w:jc w:val="left"/>
              <w:rPr>
                <w:rFonts w:cs="Arial"/>
                <w:color w:val="000000"/>
              </w:rPr>
            </w:pPr>
            <w:r w:rsidRPr="002E7274">
              <w:rPr>
                <w:rFonts w:cs="Arial"/>
                <w:color w:val="000000"/>
              </w:rPr>
              <w:t xml:space="preserve">Nota: n = número de testes, DP = desvio-padrão, Ao = área, </w:t>
            </w:r>
            <w:r w:rsidRPr="002E7274">
              <w:rPr>
                <w:rFonts w:ascii="Symbol" w:hAnsi="Symbol" w:cs="Arial"/>
                <w:color w:val="000000"/>
                <w:sz w:val="20"/>
              </w:rPr>
              <w:t></w:t>
            </w:r>
            <w:r w:rsidRPr="002E7274">
              <w:rPr>
                <w:rFonts w:cs="Arial"/>
                <w:color w:val="000000"/>
              </w:rPr>
              <w:t>=tensão</w:t>
            </w:r>
          </w:p>
          <w:p w14:paraId="17516737" w14:textId="77777777" w:rsidR="00370E34" w:rsidRPr="002E7274" w:rsidRDefault="00370E34" w:rsidP="00151454">
            <w:pPr>
              <w:spacing w:line="240" w:lineRule="auto"/>
              <w:jc w:val="left"/>
              <w:rPr>
                <w:rFonts w:cs="Arial"/>
                <w:b/>
                <w:color w:val="000000"/>
              </w:rPr>
            </w:pPr>
          </w:p>
        </w:tc>
      </w:tr>
    </w:tbl>
    <w:p w14:paraId="4E2FC947" w14:textId="77777777" w:rsidR="00370E34" w:rsidRPr="002E7274" w:rsidRDefault="00370E34" w:rsidP="00151454">
      <w:pPr>
        <w:spacing w:line="240" w:lineRule="auto"/>
        <w:rPr>
          <w:rFonts w:cs="Arial"/>
          <w:color w:val="000000"/>
        </w:rPr>
      </w:pPr>
    </w:p>
    <w:p w14:paraId="1A49985D" w14:textId="77777777" w:rsidR="00E8147E" w:rsidRDefault="00370E34" w:rsidP="000D70A9">
      <w:pPr>
        <w:spacing w:line="240" w:lineRule="auto"/>
      </w:pPr>
      <w:r w:rsidRPr="002E7274">
        <w:rPr>
          <w:rFonts w:cs="Arial"/>
          <w:color w:val="000000"/>
        </w:rPr>
        <w:tab/>
      </w:r>
    </w:p>
    <w:p w14:paraId="1466ED06" w14:textId="77777777" w:rsidR="006D5341" w:rsidRDefault="006D5341" w:rsidP="006D5341"/>
    <w:p w14:paraId="4B9FAC5C" w14:textId="77777777" w:rsidR="00370E34" w:rsidRPr="002E7274" w:rsidRDefault="00370E34" w:rsidP="00A777DA">
      <w:pPr>
        <w:rPr>
          <w:color w:val="000000"/>
          <w:lang w:eastAsia="ar-SA"/>
        </w:rPr>
      </w:pPr>
    </w:p>
    <w:p w14:paraId="47A43391" w14:textId="77777777" w:rsidR="00370E34" w:rsidRPr="002E7274" w:rsidRDefault="00370E34" w:rsidP="00A777DA">
      <w:pPr>
        <w:pStyle w:val="TtulodoGrfico"/>
        <w:rPr>
          <w:color w:val="000000"/>
          <w:lang w:eastAsia="ar-SA"/>
        </w:rPr>
      </w:pPr>
      <w:bookmarkStart w:id="61" w:name="_Toc263502180"/>
      <w:r w:rsidRPr="002E7274">
        <w:rPr>
          <w:color w:val="000000"/>
          <w:lang w:eastAsia="ar-SA"/>
        </w:rPr>
        <w:lastRenderedPageBreak/>
        <w:t>Comportamento independente dos tendões</w:t>
      </w:r>
      <w:bookmarkEnd w:id="61"/>
    </w:p>
    <w:p w14:paraId="015B1BF8" w14:textId="77777777" w:rsidR="00370E34" w:rsidRPr="002E7274" w:rsidRDefault="00657D98" w:rsidP="00AA481F">
      <w:pPr>
        <w:rPr>
          <w:color w:val="000000"/>
          <w:lang w:eastAsia="ar-SA"/>
        </w:rPr>
      </w:pPr>
      <w:r>
        <w:rPr>
          <w:noProof/>
          <w:color w:val="000000"/>
          <w:lang w:eastAsia="pt-BR"/>
        </w:rPr>
        <w:drawing>
          <wp:inline distT="0" distB="0" distL="0" distR="0" wp14:anchorId="08460597" wp14:editId="015127CF">
            <wp:extent cx="4959985" cy="3460115"/>
            <wp:effectExtent l="19050" t="0" r="0" b="0"/>
            <wp:docPr id="29"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srcRect/>
                    <a:stretch>
                      <a:fillRect/>
                    </a:stretch>
                  </pic:blipFill>
                  <pic:spPr bwMode="auto">
                    <a:xfrm>
                      <a:off x="0" y="0"/>
                      <a:ext cx="4959985" cy="3460115"/>
                    </a:xfrm>
                    <a:prstGeom prst="rect">
                      <a:avLst/>
                    </a:prstGeom>
                    <a:noFill/>
                    <a:ln w="9525">
                      <a:noFill/>
                      <a:miter lim="800000"/>
                      <a:headEnd/>
                      <a:tailEnd/>
                    </a:ln>
                  </pic:spPr>
                </pic:pic>
              </a:graphicData>
            </a:graphic>
          </wp:inline>
        </w:drawing>
      </w:r>
    </w:p>
    <w:p w14:paraId="1F4CA7DA" w14:textId="77777777" w:rsidR="00657D98" w:rsidRDefault="00657D98" w:rsidP="00151454">
      <w:pPr>
        <w:pStyle w:val="Legenda1"/>
        <w:spacing w:after="100" w:line="240" w:lineRule="auto"/>
        <w:jc w:val="both"/>
        <w:rPr>
          <w:rFonts w:cs="Arial"/>
          <w:b w:val="0"/>
          <w:color w:val="000000"/>
          <w:sz w:val="24"/>
          <w:szCs w:val="24"/>
        </w:rPr>
      </w:pPr>
    </w:p>
    <w:p w14:paraId="5AD016DC" w14:textId="77777777" w:rsidR="000D70A9" w:rsidRDefault="009A6155" w:rsidP="000D70A9">
      <w:pPr>
        <w:pStyle w:val="Legenda1"/>
        <w:spacing w:after="100" w:line="240" w:lineRule="auto"/>
        <w:jc w:val="both"/>
      </w:pPr>
      <w:r>
        <w:rPr>
          <w:rFonts w:cs="Arial"/>
          <w:b w:val="0"/>
          <w:color w:val="000000"/>
          <w:sz w:val="24"/>
          <w:szCs w:val="24"/>
        </w:rPr>
        <w:tab/>
      </w:r>
    </w:p>
    <w:p w14:paraId="7C09D1E5" w14:textId="77777777" w:rsidR="00370E34" w:rsidRPr="00DB0CEE" w:rsidRDefault="00370E34" w:rsidP="00DB0CEE">
      <w:pPr>
        <w:pStyle w:val="TtulodoGrfico"/>
      </w:pPr>
      <w:bookmarkStart w:id="62" w:name="_Toc263502181"/>
      <w:r>
        <w:t>d</w:t>
      </w:r>
      <w:r w:rsidRPr="00DB0CEE">
        <w:t>istribuição de probabilidade de Weibull.</w:t>
      </w:r>
      <w:bookmarkEnd w:id="62"/>
    </w:p>
    <w:p w14:paraId="1FC629CA" w14:textId="77777777" w:rsidR="00370E34" w:rsidRPr="00DB0CEE" w:rsidRDefault="00370E34" w:rsidP="00DB0CEE">
      <w:pPr>
        <w:spacing w:line="240" w:lineRule="auto"/>
        <w:rPr>
          <w:rFonts w:cs="Arial"/>
          <w:b/>
          <w:color w:val="000000"/>
        </w:rPr>
      </w:pPr>
      <w:r w:rsidRPr="00336677">
        <w:object w:dxaOrig="5930" w:dyaOrig="4853" w14:anchorId="2170DB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270.75pt" o:ole="" filled="t">
            <v:fill color2="black"/>
            <v:imagedata r:id="rId43" o:title=""/>
          </v:shape>
          <o:OLEObject Type="Embed" ProgID="Unknown" ShapeID="_x0000_i1025" DrawAspect="Content" ObjectID="_1661361115" r:id="rId44"/>
        </w:object>
      </w:r>
      <w:r w:rsidRPr="00336677">
        <w:rPr>
          <w:rFonts w:cs="Arial"/>
          <w:b/>
          <w:bCs/>
          <w:color w:val="000000"/>
        </w:rPr>
        <w:tab/>
      </w:r>
    </w:p>
    <w:p w14:paraId="103DFDEE" w14:textId="77777777" w:rsidR="00370E34" w:rsidRPr="00336677" w:rsidRDefault="00370E34" w:rsidP="00151454">
      <w:pPr>
        <w:spacing w:line="240" w:lineRule="auto"/>
        <w:jc w:val="left"/>
        <w:rPr>
          <w:rFonts w:cs="Arial"/>
          <w:b/>
          <w:bCs/>
          <w:color w:val="000000"/>
        </w:rPr>
      </w:pPr>
    </w:p>
    <w:p w14:paraId="35435B3E" w14:textId="77777777" w:rsidR="00370E34" w:rsidRDefault="00370E34" w:rsidP="00B30672">
      <w:bookmarkStart w:id="63" w:name="_Toc154569928"/>
    </w:p>
    <w:p w14:paraId="741033CF" w14:textId="77777777" w:rsidR="00370E34" w:rsidRDefault="00370E34" w:rsidP="00B30672">
      <w:pPr>
        <w:sectPr w:rsidR="00370E34">
          <w:headerReference w:type="even" r:id="rId45"/>
          <w:headerReference w:type="default" r:id="rId46"/>
          <w:footerReference w:type="even" r:id="rId47"/>
          <w:footerReference w:type="default" r:id="rId48"/>
          <w:headerReference w:type="first" r:id="rId49"/>
          <w:footerReference w:type="first" r:id="rId50"/>
          <w:pgSz w:w="11907" w:h="16840" w:code="9"/>
          <w:pgMar w:top="1701" w:right="1134" w:bottom="1531" w:left="1701" w:header="720" w:footer="720" w:gutter="0"/>
          <w:cols w:space="708"/>
          <w:titlePg/>
          <w:docGrid w:linePitch="360"/>
        </w:sectPr>
      </w:pPr>
    </w:p>
    <w:bookmarkEnd w:id="63"/>
    <w:p w14:paraId="2CA087AF" w14:textId="77777777" w:rsidR="00370E34" w:rsidRDefault="00B04FEE" w:rsidP="00A4698C">
      <w:pPr>
        <w:pStyle w:val="FolhadeRostodosCaptulos"/>
      </w:pPr>
      <w:r>
        <w:lastRenderedPageBreak/>
        <w:t>5</w:t>
      </w:r>
      <w:r w:rsidR="00BB1C7D">
        <w:tab/>
      </w:r>
      <w:fldSimple w:instr=" REF _Ref125307008 ">
        <w:r w:rsidR="008841DA">
          <w:t>DISCUSSÃO</w:t>
        </w:r>
      </w:fldSimple>
    </w:p>
    <w:p w14:paraId="2582053D" w14:textId="77777777" w:rsidR="00370E34" w:rsidRDefault="00370E34" w:rsidP="00AB1F1F">
      <w:pPr>
        <w:pStyle w:val="Ttulo1"/>
      </w:pPr>
      <w:bookmarkStart w:id="64" w:name="_Ref125307006"/>
      <w:bookmarkStart w:id="65" w:name="_Ref125307008"/>
      <w:bookmarkStart w:id="66" w:name="_Toc125374522"/>
      <w:bookmarkStart w:id="67" w:name="_Toc156754412"/>
      <w:bookmarkStart w:id="68" w:name="_Toc272524089"/>
      <w:r>
        <w:lastRenderedPageBreak/>
        <w:t>DISCUSS</w:t>
      </w:r>
      <w:r w:rsidR="004F75B0">
        <w:t>ã</w:t>
      </w:r>
      <w:r>
        <w:t>O</w:t>
      </w:r>
      <w:bookmarkEnd w:id="64"/>
      <w:bookmarkEnd w:id="65"/>
      <w:bookmarkEnd w:id="66"/>
      <w:bookmarkEnd w:id="67"/>
      <w:bookmarkEnd w:id="68"/>
    </w:p>
    <w:p w14:paraId="080FC5A3" w14:textId="77777777" w:rsidR="000C07FE" w:rsidRDefault="00370E34" w:rsidP="000C07FE">
      <w:pPr>
        <w:rPr>
          <w:noProof/>
        </w:rPr>
      </w:pPr>
      <w:r>
        <w:rPr>
          <w:noProof/>
        </w:rPr>
        <w:tab/>
      </w:r>
      <w:r w:rsidR="000C07FE">
        <w:rPr>
          <w:noProof/>
        </w:rPr>
        <w:t>Aqui deve ser respondido a seguinte pergunta: o que significam os resultados obtidos?</w:t>
      </w:r>
    </w:p>
    <w:p w14:paraId="601DB4D6" w14:textId="77777777" w:rsidR="000C07FE" w:rsidRDefault="000C07FE" w:rsidP="000C07FE">
      <w:pPr>
        <w:rPr>
          <w:noProof/>
        </w:rPr>
      </w:pPr>
      <w:r>
        <w:rPr>
          <w:noProof/>
        </w:rPr>
        <w:t>O proposito deste capitulo é mostrar ao leitor a qualidade dos resultados obtidos, seu significado e comparar com o que já existe na literatura.</w:t>
      </w:r>
    </w:p>
    <w:p w14:paraId="6EAF5F8A" w14:textId="77777777" w:rsidR="000C07FE" w:rsidRDefault="000C07FE" w:rsidP="000C07FE">
      <w:pPr>
        <w:rPr>
          <w:noProof/>
        </w:rPr>
      </w:pPr>
      <w:r>
        <w:rPr>
          <w:noProof/>
        </w:rPr>
        <w:t>Ao final o leitor deve se fazer a seguinte pergunta: por que ninguém pensou nisso antes?</w:t>
      </w:r>
    </w:p>
    <w:p w14:paraId="58F11D41" w14:textId="77777777" w:rsidR="000C07FE" w:rsidRDefault="000C07FE" w:rsidP="000C07FE">
      <w:pPr>
        <w:rPr>
          <w:noProof/>
        </w:rPr>
      </w:pPr>
      <w:r>
        <w:rPr>
          <w:noProof/>
        </w:rPr>
        <w:t>Evite criticar outros estudos.</w:t>
      </w:r>
    </w:p>
    <w:p w14:paraId="34FC24A6" w14:textId="77777777" w:rsidR="00B424CD" w:rsidRDefault="00B424CD" w:rsidP="000C07FE">
      <w:pPr>
        <w:rPr>
          <w:noProof/>
        </w:rPr>
      </w:pPr>
    </w:p>
    <w:p w14:paraId="4816CC92" w14:textId="77777777" w:rsidR="00B424CD" w:rsidRDefault="00B424CD" w:rsidP="000C07FE">
      <w:pPr>
        <w:rPr>
          <w:noProof/>
        </w:rPr>
      </w:pPr>
    </w:p>
    <w:p w14:paraId="2DB2D5D5" w14:textId="77777777" w:rsidR="00370E34" w:rsidRDefault="00370E34" w:rsidP="00B13803">
      <w:pPr>
        <w:rPr>
          <w:noProof/>
        </w:rPr>
        <w:sectPr w:rsidR="00370E34">
          <w:headerReference w:type="default" r:id="rId51"/>
          <w:footerReference w:type="default" r:id="rId52"/>
          <w:headerReference w:type="first" r:id="rId53"/>
          <w:footerReference w:type="first" r:id="rId54"/>
          <w:pgSz w:w="11907" w:h="16840" w:code="9"/>
          <w:pgMar w:top="1701" w:right="1134" w:bottom="1531" w:left="1701" w:header="720" w:footer="720" w:gutter="0"/>
          <w:cols w:space="708"/>
          <w:titlePg/>
          <w:docGrid w:linePitch="360"/>
        </w:sectPr>
      </w:pPr>
    </w:p>
    <w:p w14:paraId="40C20939" w14:textId="77777777" w:rsidR="00370E34" w:rsidRDefault="00B04FEE" w:rsidP="00AB1F1F">
      <w:pPr>
        <w:pStyle w:val="FolhadeRostodosCaptulos"/>
      </w:pPr>
      <w:r>
        <w:lastRenderedPageBreak/>
        <w:t>6</w:t>
      </w:r>
      <w:r w:rsidR="00BB1C7D">
        <w:tab/>
      </w:r>
      <w:fldSimple w:instr=" REF _Ref125307146 ">
        <w:r w:rsidR="008841DA">
          <w:t>CONCLUSÕES</w:t>
        </w:r>
      </w:fldSimple>
    </w:p>
    <w:p w14:paraId="6EE89610" w14:textId="77777777" w:rsidR="00370E34" w:rsidRDefault="00370E34" w:rsidP="00AB1F1F">
      <w:pPr>
        <w:pStyle w:val="Ttulo1"/>
      </w:pPr>
      <w:bookmarkStart w:id="69" w:name="_Ref125307146"/>
      <w:bookmarkStart w:id="70" w:name="_Toc125374527"/>
      <w:bookmarkStart w:id="71" w:name="_Toc156754424"/>
      <w:bookmarkStart w:id="72" w:name="_Toc272524090"/>
      <w:r>
        <w:lastRenderedPageBreak/>
        <w:t>CONCLUSÕES</w:t>
      </w:r>
      <w:bookmarkEnd w:id="69"/>
      <w:bookmarkEnd w:id="70"/>
      <w:bookmarkEnd w:id="71"/>
      <w:bookmarkEnd w:id="72"/>
    </w:p>
    <w:p w14:paraId="6BD1D327" w14:textId="77777777" w:rsidR="000C07FE" w:rsidRDefault="00370E34" w:rsidP="00AB1F1F">
      <w:r>
        <w:tab/>
      </w:r>
    </w:p>
    <w:p w14:paraId="6B9E7C5F" w14:textId="77777777" w:rsidR="000C07FE" w:rsidRDefault="000C07FE" w:rsidP="00AB1F1F">
      <w:r w:rsidRPr="000C07FE">
        <w:t>Aqui deve responder as questões levantadas no objetivo.</w:t>
      </w:r>
      <w:r>
        <w:t xml:space="preserve"> Exemplo:</w:t>
      </w:r>
    </w:p>
    <w:p w14:paraId="3A16366F" w14:textId="77777777" w:rsidR="000C07FE" w:rsidRDefault="000C07FE" w:rsidP="00AB1F1F"/>
    <w:p w14:paraId="013305C9" w14:textId="77777777" w:rsidR="00370E34" w:rsidRDefault="00370E34" w:rsidP="00AB1F1F">
      <w:r>
        <w:t>Pode-se concluir que:</w:t>
      </w:r>
    </w:p>
    <w:p w14:paraId="1D71B21C" w14:textId="77777777" w:rsidR="00370E34" w:rsidRDefault="00370E34" w:rsidP="00AB1F1F">
      <w:pPr>
        <w:numPr>
          <w:ilvl w:val="0"/>
          <w:numId w:val="35"/>
        </w:numPr>
      </w:pPr>
      <w:r>
        <w:tab/>
      </w:r>
      <w:r w:rsidR="00603F57">
        <w:t>a</w:t>
      </w:r>
      <w:r w:rsidRPr="00B13803">
        <w:t xml:space="preserve"> carga máxima dos corpos de prova não solidarizados foi de 849,4N ± 386,8 e dos solidarizados de 871,8N ± 484,9 e não houve diferença entre os dois grupos; </w:t>
      </w:r>
    </w:p>
    <w:p w14:paraId="2DCA9798" w14:textId="77777777" w:rsidR="00370E34" w:rsidRDefault="00370E34" w:rsidP="00AB1F1F">
      <w:pPr>
        <w:numPr>
          <w:ilvl w:val="0"/>
          <w:numId w:val="35"/>
        </w:numPr>
      </w:pPr>
      <w:r w:rsidRPr="00B13803">
        <w:t xml:space="preserve">os braços dos tendões do enxerto quádruplo tendem a trabalhar de forma </w:t>
      </w:r>
      <w:r w:rsidR="00372D90">
        <w:t>mecanica</w:t>
      </w:r>
      <w:r w:rsidR="00372D90" w:rsidRPr="00B13803">
        <w:t>mente</w:t>
      </w:r>
      <w:r w:rsidRPr="00B13803">
        <w:t xml:space="preserve"> independente, em especial os não solidarizados; </w:t>
      </w:r>
    </w:p>
    <w:p w14:paraId="502662C5" w14:textId="77777777" w:rsidR="00370E34" w:rsidRDefault="00370E34" w:rsidP="00AB1F1F">
      <w:pPr>
        <w:numPr>
          <w:ilvl w:val="0"/>
          <w:numId w:val="35"/>
        </w:numPr>
      </w:pPr>
      <w:r w:rsidRPr="00B13803">
        <w:t xml:space="preserve">nos tendões solidarizados existe o risco da fixação depositar sua resistência no fio da solidarização, causando afrouxamento do sistema com carga de aproximadamente 300N; </w:t>
      </w:r>
    </w:p>
    <w:p w14:paraId="6BA7F8C4" w14:textId="77777777" w:rsidR="00370E34" w:rsidRDefault="00370E34" w:rsidP="00B13803">
      <w:pPr>
        <w:numPr>
          <w:ilvl w:val="0"/>
          <w:numId w:val="35"/>
        </w:numPr>
      </w:pPr>
      <w:r w:rsidRPr="00B13803">
        <w:t>a distribuição de probabilidade mostrou que</w:t>
      </w:r>
      <w:r w:rsidR="00372D90">
        <w:t>,</w:t>
      </w:r>
      <w:r w:rsidRPr="00B13803">
        <w:t xml:space="preserve"> para 400 N</w:t>
      </w:r>
      <w:r w:rsidR="00372D90">
        <w:t>,</w:t>
      </w:r>
      <w:r w:rsidRPr="00B13803">
        <w:t xml:space="preserve"> os tendões não solidarizados apresentam confiabilidade de 82,06% e os solidarizados de 76,64%, não sendo esta diferença </w:t>
      </w:r>
      <w:r w:rsidR="00372D90">
        <w:t>estatistica</w:t>
      </w:r>
      <w:r w:rsidR="00372D90" w:rsidRPr="00B13803">
        <w:t>mente</w:t>
      </w:r>
      <w:r w:rsidRPr="00B13803">
        <w:t xml:space="preserve"> significante.</w:t>
      </w:r>
      <w:bookmarkStart w:id="73" w:name="_Toc124080469"/>
      <w:bookmarkStart w:id="74" w:name="_Toc125201972"/>
      <w:bookmarkStart w:id="75" w:name="_Toc125374528"/>
    </w:p>
    <w:p w14:paraId="25FF6D97" w14:textId="77777777" w:rsidR="00B424CD" w:rsidRDefault="00B424CD" w:rsidP="00B424CD">
      <w:pPr>
        <w:tabs>
          <w:tab w:val="clear" w:pos="851"/>
        </w:tabs>
      </w:pPr>
    </w:p>
    <w:p w14:paraId="531C1365" w14:textId="77777777" w:rsidR="00B424CD" w:rsidRPr="004910EE" w:rsidRDefault="00B424CD" w:rsidP="00B424CD">
      <w:pPr>
        <w:tabs>
          <w:tab w:val="clear" w:pos="851"/>
        </w:tabs>
        <w:sectPr w:rsidR="00B424CD" w:rsidRPr="004910EE">
          <w:headerReference w:type="even" r:id="rId55"/>
          <w:headerReference w:type="default" r:id="rId56"/>
          <w:footerReference w:type="default" r:id="rId57"/>
          <w:headerReference w:type="first" r:id="rId58"/>
          <w:footerReference w:type="first" r:id="rId59"/>
          <w:type w:val="continuous"/>
          <w:pgSz w:w="11907" w:h="16840" w:code="9"/>
          <w:pgMar w:top="1701" w:right="1134" w:bottom="1531" w:left="1701" w:header="720" w:footer="720" w:gutter="0"/>
          <w:cols w:space="708"/>
          <w:titlePg/>
          <w:docGrid w:linePitch="360"/>
        </w:sectPr>
      </w:pPr>
    </w:p>
    <w:p w14:paraId="017B3380" w14:textId="079AEBCC" w:rsidR="00B73CBB" w:rsidRDefault="00370E34" w:rsidP="00B73CBB">
      <w:pPr>
        <w:pStyle w:val="Ttulo"/>
        <w:rPr>
          <w:rFonts w:cs="Times New Roman"/>
          <w:b w:val="0"/>
          <w:bCs w:val="0"/>
          <w:caps w:val="0"/>
          <w:kern w:val="0"/>
          <w:szCs w:val="24"/>
        </w:rPr>
      </w:pPr>
      <w:bookmarkStart w:id="76" w:name="_Toc156754425"/>
      <w:bookmarkStart w:id="77" w:name="_Toc272524091"/>
      <w:r w:rsidRPr="00B55442">
        <w:lastRenderedPageBreak/>
        <w:t>ReferÊncias</w:t>
      </w:r>
      <w:bookmarkEnd w:id="73"/>
      <w:bookmarkEnd w:id="74"/>
      <w:bookmarkEnd w:id="75"/>
      <w:bookmarkEnd w:id="76"/>
      <w:bookmarkEnd w:id="77"/>
    </w:p>
    <w:p w14:paraId="5D5493F3" w14:textId="77777777" w:rsidR="00B73CBB" w:rsidRPr="00B73CBB" w:rsidRDefault="00B73CBB" w:rsidP="00B73CBB">
      <w:pPr>
        <w:pStyle w:val="Ttulo"/>
        <w:jc w:val="both"/>
        <w:rPr>
          <w:rFonts w:cs="Times New Roman"/>
          <w:b w:val="0"/>
          <w:bCs w:val="0"/>
          <w:caps w:val="0"/>
          <w:kern w:val="0"/>
          <w:szCs w:val="24"/>
        </w:rPr>
      </w:pPr>
    </w:p>
    <w:p w14:paraId="2BFB4824" w14:textId="77777777" w:rsidR="00B73CBB" w:rsidRDefault="00B73CBB" w:rsidP="00B73CBB">
      <w:pPr>
        <w:ind w:left="708"/>
        <w:rPr>
          <w:rFonts w:cs="Arial"/>
          <w:color w:val="222222"/>
          <w:sz w:val="20"/>
          <w:szCs w:val="20"/>
          <w:shd w:val="clear" w:color="auto" w:fill="FFFFFF"/>
        </w:rPr>
      </w:pPr>
      <w:r>
        <w:rPr>
          <w:rFonts w:cs="Arial"/>
          <w:color w:val="222222"/>
          <w:sz w:val="20"/>
          <w:szCs w:val="20"/>
          <w:shd w:val="clear" w:color="auto" w:fill="FFFFFF"/>
        </w:rPr>
        <w:t>PEREIRA, Durval Lourenço. </w:t>
      </w:r>
      <w:r>
        <w:rPr>
          <w:rFonts w:cs="Arial"/>
          <w:b/>
          <w:bCs/>
          <w:color w:val="222222"/>
          <w:sz w:val="20"/>
          <w:szCs w:val="20"/>
          <w:shd w:val="clear" w:color="auto" w:fill="FFFFFF"/>
        </w:rPr>
        <w:t>Operação Brasil: o ataque alemão que mudou o curso da Segunda Guerra Mundial</w:t>
      </w:r>
      <w:r>
        <w:rPr>
          <w:rFonts w:cs="Arial"/>
          <w:color w:val="222222"/>
          <w:sz w:val="20"/>
          <w:szCs w:val="20"/>
          <w:shd w:val="clear" w:color="auto" w:fill="FFFFFF"/>
        </w:rPr>
        <w:t>. Editora Contexto, 2015.</w:t>
      </w:r>
    </w:p>
    <w:p w14:paraId="620B45A6" w14:textId="77777777" w:rsidR="00B73CBB" w:rsidRDefault="00B73CBB" w:rsidP="00B73CBB">
      <w:pPr>
        <w:ind w:left="708"/>
        <w:rPr>
          <w:rFonts w:cs="Arial"/>
          <w:color w:val="222222"/>
          <w:sz w:val="20"/>
          <w:szCs w:val="20"/>
          <w:shd w:val="clear" w:color="auto" w:fill="FFFFFF"/>
        </w:rPr>
      </w:pPr>
    </w:p>
    <w:p w14:paraId="657BD076" w14:textId="77777777" w:rsidR="00B73CBB" w:rsidRPr="00F37B0E" w:rsidRDefault="00B73CBB" w:rsidP="00B73CBB">
      <w:pPr>
        <w:ind w:left="708"/>
      </w:pPr>
      <w:r>
        <w:rPr>
          <w:rFonts w:cs="Arial"/>
          <w:color w:val="222222"/>
          <w:sz w:val="20"/>
          <w:szCs w:val="20"/>
          <w:shd w:val="clear" w:color="auto" w:fill="FFFFFF"/>
        </w:rPr>
        <w:t xml:space="preserve">AGOSTINHO, </w:t>
      </w:r>
      <w:r w:rsidRPr="002E25AB">
        <w:rPr>
          <w:rFonts w:cs="Arial"/>
          <w:color w:val="222222"/>
          <w:sz w:val="20"/>
          <w:szCs w:val="20"/>
          <w:shd w:val="clear" w:color="auto" w:fill="FFFFFF"/>
        </w:rPr>
        <w:t>Tiago César</w:t>
      </w:r>
      <w:r>
        <w:rPr>
          <w:rFonts w:cs="Arial"/>
          <w:color w:val="222222"/>
          <w:sz w:val="20"/>
          <w:szCs w:val="20"/>
          <w:shd w:val="clear" w:color="auto" w:fill="FFFFFF"/>
        </w:rPr>
        <w:t xml:space="preserve">. </w:t>
      </w:r>
      <w:r w:rsidRPr="007431AC">
        <w:rPr>
          <w:rFonts w:cs="Arial"/>
          <w:b/>
          <w:bCs/>
          <w:sz w:val="20"/>
          <w:szCs w:val="20"/>
          <w:shd w:val="clear" w:color="auto" w:fill="FFFFFF"/>
        </w:rPr>
        <w:t>APROXIMAÇÕES ENTRE TECNOLOGIAS MILITARES E TELECOMUNICAÇÕES</w:t>
      </w:r>
      <w:r>
        <w:rPr>
          <w:rFonts w:cs="Arial"/>
          <w:b/>
          <w:bCs/>
          <w:sz w:val="20"/>
          <w:szCs w:val="20"/>
          <w:shd w:val="clear" w:color="auto" w:fill="FFFFFF"/>
        </w:rPr>
        <w:t>.</w:t>
      </w:r>
      <w:r w:rsidRPr="002E25AB">
        <w:rPr>
          <w:rFonts w:cs="Arial"/>
          <w:sz w:val="20"/>
          <w:szCs w:val="20"/>
          <w:shd w:val="clear" w:color="auto" w:fill="FFFFFF"/>
        </w:rPr>
        <w:t xml:space="preserve"> </w:t>
      </w:r>
      <w:r>
        <w:rPr>
          <w:rFonts w:cs="Arial"/>
          <w:sz w:val="20"/>
          <w:szCs w:val="20"/>
          <w:shd w:val="clear" w:color="auto" w:fill="FFFFFF"/>
        </w:rPr>
        <w:t>Tese (Mestrado)</w:t>
      </w:r>
      <w:r w:rsidRPr="002E25AB">
        <w:rPr>
          <w:rFonts w:cs="Arial"/>
          <w:sz w:val="20"/>
          <w:szCs w:val="20"/>
          <w:shd w:val="clear" w:color="auto" w:fill="FFFFFF"/>
        </w:rPr>
        <w:t xml:space="preserve"> Faculdade Cásper Líbero</w:t>
      </w:r>
      <w:r>
        <w:rPr>
          <w:rFonts w:cs="Arial"/>
          <w:sz w:val="20"/>
          <w:szCs w:val="20"/>
          <w:shd w:val="clear" w:color="auto" w:fill="FFFFFF"/>
        </w:rPr>
        <w:t>.</w:t>
      </w:r>
    </w:p>
    <w:p w14:paraId="5082D01B" w14:textId="77777777" w:rsidR="00B73CBB" w:rsidRDefault="00B73CBB" w:rsidP="00DA1385"/>
    <w:p w14:paraId="4404E437" w14:textId="77777777" w:rsidR="00370E34" w:rsidRPr="00B73CBB" w:rsidRDefault="00370E34" w:rsidP="00A3473E">
      <w:pPr>
        <w:pStyle w:val="Referncias"/>
        <w:rPr>
          <w:lang w:val="pt-BR"/>
        </w:rPr>
      </w:pPr>
    </w:p>
    <w:p w14:paraId="0AB3DCB0" w14:textId="77777777" w:rsidR="00370E34" w:rsidRPr="00B73CBB" w:rsidRDefault="00370E34" w:rsidP="0015101A">
      <w:pPr>
        <w:rPr>
          <w:rFonts w:cs="Arial"/>
        </w:rPr>
        <w:sectPr w:rsidR="00370E34" w:rsidRPr="00B73CBB" w:rsidSect="00E31F5E">
          <w:headerReference w:type="even" r:id="rId60"/>
          <w:headerReference w:type="default" r:id="rId61"/>
          <w:footerReference w:type="default" r:id="rId62"/>
          <w:headerReference w:type="first" r:id="rId63"/>
          <w:footerReference w:type="first" r:id="rId64"/>
          <w:pgSz w:w="11907" w:h="16840" w:code="9"/>
          <w:pgMar w:top="1701" w:right="1134" w:bottom="1531" w:left="1701" w:header="709" w:footer="709" w:gutter="0"/>
          <w:cols w:space="708"/>
          <w:docGrid w:linePitch="360"/>
        </w:sectPr>
      </w:pPr>
    </w:p>
    <w:p w14:paraId="31260316" w14:textId="77777777" w:rsidR="00370E34" w:rsidRDefault="00370E34" w:rsidP="0075471D">
      <w:pPr>
        <w:pStyle w:val="FolhadeRostodosCaptulos"/>
        <w:rPr>
          <w:rFonts w:cs="Arial"/>
          <w:lang w:val="en-US"/>
        </w:rPr>
      </w:pPr>
      <w:bookmarkStart w:id="78" w:name="_Toc125374529"/>
      <w:r>
        <w:rPr>
          <w:rFonts w:cs="Arial"/>
          <w:lang w:val="en-US"/>
        </w:rPr>
        <w:lastRenderedPageBreak/>
        <w:t>Apêndice 1</w:t>
      </w:r>
    </w:p>
    <w:p w14:paraId="1A5130D8" w14:textId="77777777" w:rsidR="00370E34" w:rsidRPr="00C20B7C" w:rsidRDefault="00AA286B" w:rsidP="004D6BEA">
      <w:pPr>
        <w:pStyle w:val="TtulodoApndice"/>
      </w:pPr>
      <w:bookmarkStart w:id="79" w:name="_Toc272524092"/>
      <w:bookmarkStart w:id="80" w:name="_Toc156675043"/>
      <w:bookmarkStart w:id="81" w:name="_Toc156754426"/>
      <w:r>
        <w:lastRenderedPageBreak/>
        <w:t>tabela</w:t>
      </w:r>
      <w:r w:rsidR="007D743F">
        <w:t>s</w:t>
      </w:r>
      <w:r>
        <w:t xml:space="preserve"> de dados</w:t>
      </w:r>
      <w:bookmarkEnd w:id="79"/>
      <w:r>
        <w:t xml:space="preserve"> </w:t>
      </w:r>
      <w:bookmarkEnd w:id="80"/>
      <w:bookmarkEnd w:id="81"/>
    </w:p>
    <w:p w14:paraId="37CB9DBE" w14:textId="77777777" w:rsidR="00370E34" w:rsidRPr="00AA0553" w:rsidRDefault="00370E34" w:rsidP="004D6BEA">
      <w:pPr>
        <w:pStyle w:val="Ttulo"/>
      </w:pPr>
    </w:p>
    <w:p w14:paraId="196F629C" w14:textId="77777777"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14:paraId="6126B351" w14:textId="77777777" w:rsidR="00F2517D" w:rsidRDefault="00F2517D" w:rsidP="004D6BEA">
      <w:pPr>
        <w:pStyle w:val="NormalGrande"/>
      </w:pPr>
    </w:p>
    <w:p w14:paraId="24BA108E" w14:textId="77777777" w:rsidR="007D743F" w:rsidRDefault="00503C25" w:rsidP="004D6BEA">
      <w:pPr>
        <w:pStyle w:val="NormalGrande"/>
      </w:pPr>
      <w:r w:rsidRPr="00503C25">
        <w:t xml:space="preserve">Áreas </w:t>
      </w:r>
      <w:r w:rsidR="00E63B40">
        <w:t>(</w:t>
      </w:r>
      <w:r w:rsidRPr="00503C25">
        <w:t>mm2</w:t>
      </w:r>
      <w:r w:rsidR="00E63B40">
        <w:t>)</w:t>
      </w:r>
      <w:r w:rsidRPr="00503C25">
        <w:t xml:space="preserve"> das secções transversais de todos pares</w:t>
      </w:r>
      <w:r w:rsidR="007D743F">
        <w:rPr>
          <w:noProof/>
          <w:lang w:eastAsia="pt-BR"/>
        </w:rPr>
        <w:drawing>
          <wp:inline distT="0" distB="0" distL="0" distR="0" wp14:anchorId="01994402" wp14:editId="6FD2C073">
            <wp:extent cx="5753100" cy="2867025"/>
            <wp:effectExtent l="19050" t="0" r="0" b="0"/>
            <wp:docPr id="2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5"/>
                    <a:srcRect/>
                    <a:stretch>
                      <a:fillRect/>
                    </a:stretch>
                  </pic:blipFill>
                  <pic:spPr bwMode="auto">
                    <a:xfrm>
                      <a:off x="0" y="0"/>
                      <a:ext cx="5753100" cy="2867025"/>
                    </a:xfrm>
                    <a:prstGeom prst="rect">
                      <a:avLst/>
                    </a:prstGeom>
                    <a:solidFill>
                      <a:srgbClr val="FFFFFF"/>
                    </a:solidFill>
                    <a:ln w="9525">
                      <a:noFill/>
                      <a:miter lim="800000"/>
                      <a:headEnd/>
                      <a:tailEnd/>
                    </a:ln>
                  </pic:spPr>
                </pic:pic>
              </a:graphicData>
            </a:graphic>
          </wp:inline>
        </w:drawing>
      </w:r>
    </w:p>
    <w:p w14:paraId="1119E12B" w14:textId="77777777" w:rsidR="00503C25" w:rsidRDefault="00503C25" w:rsidP="004D6BEA">
      <w:pPr>
        <w:pStyle w:val="NormalGrande"/>
      </w:pPr>
    </w:p>
    <w:p w14:paraId="28DFF056" w14:textId="77777777" w:rsidR="00370E34" w:rsidRPr="004703B8" w:rsidRDefault="00370E34" w:rsidP="004D6BEA">
      <w:pPr>
        <w:rPr>
          <w:rFonts w:cs="Arial"/>
        </w:rPr>
      </w:pPr>
    </w:p>
    <w:p w14:paraId="3213D22F" w14:textId="77777777" w:rsidR="00370E34" w:rsidRPr="004703B8" w:rsidRDefault="00370E34" w:rsidP="0075471D">
      <w:pPr>
        <w:pStyle w:val="FolhadeRostodosCaptulos"/>
        <w:rPr>
          <w:rFonts w:cs="Arial"/>
        </w:rPr>
        <w:sectPr w:rsidR="00370E34" w:rsidRPr="004703B8" w:rsidSect="002855C0">
          <w:headerReference w:type="default" r:id="rId66"/>
          <w:footerReference w:type="default" r:id="rId67"/>
          <w:headerReference w:type="first" r:id="rId68"/>
          <w:footerReference w:type="first" r:id="rId69"/>
          <w:pgSz w:w="11907" w:h="16840" w:code="9"/>
          <w:pgMar w:top="1701" w:right="1134" w:bottom="1531" w:left="1701" w:header="709" w:footer="709" w:gutter="0"/>
          <w:cols w:space="708"/>
          <w:titlePg/>
          <w:docGrid w:linePitch="360"/>
        </w:sectPr>
      </w:pPr>
    </w:p>
    <w:p w14:paraId="3D731EBB" w14:textId="77777777" w:rsidR="00370E34" w:rsidRPr="00F2517D" w:rsidRDefault="00370E34" w:rsidP="0075471D">
      <w:pPr>
        <w:pStyle w:val="FolhadeRostodosCaptulos"/>
        <w:rPr>
          <w:rFonts w:cs="Arial"/>
        </w:rPr>
      </w:pPr>
      <w:r w:rsidRPr="00F2517D">
        <w:rPr>
          <w:rFonts w:cs="Arial"/>
        </w:rPr>
        <w:lastRenderedPageBreak/>
        <w:t>Apêndice 2</w:t>
      </w:r>
    </w:p>
    <w:p w14:paraId="046EB49E" w14:textId="77777777" w:rsidR="00370E34" w:rsidRDefault="004D1536" w:rsidP="0075471D">
      <w:pPr>
        <w:pStyle w:val="TtulodoApndice"/>
        <w:ind w:left="1638" w:hanging="1638"/>
      </w:pPr>
      <w:bookmarkStart w:id="82" w:name="_Toc272524093"/>
      <w:bookmarkEnd w:id="78"/>
      <w:r w:rsidRPr="00E63B40">
        <w:lastRenderedPageBreak/>
        <w:t>Tensão, Deformação, Média e Desvio Padrão de cada para de tendões testados</w:t>
      </w:r>
      <w:bookmarkEnd w:id="82"/>
    </w:p>
    <w:p w14:paraId="2613CC38" w14:textId="77777777" w:rsidR="00783AF1" w:rsidRDefault="00783AF1" w:rsidP="00783AF1">
      <w:pPr>
        <w:pStyle w:val="EstiloNormalGrandeesquerda"/>
      </w:pPr>
      <w:r>
        <w:t>T</w:t>
      </w:r>
      <w:bookmarkStart w:id="83" w:name="_Toc532097587"/>
      <w:r>
        <w:t>abela de dados dos ensaios mec</w:t>
      </w:r>
      <w:r w:rsidR="00372D90">
        <w:t>â</w:t>
      </w:r>
      <w:r>
        <w:t>nicos</w:t>
      </w:r>
    </w:p>
    <w:p w14:paraId="608E4A5F" w14:textId="77777777" w:rsidR="00370E34" w:rsidRDefault="00783AF1" w:rsidP="00ED29B0">
      <w:pPr>
        <w:pStyle w:val="EstiloNormalGrandeesquerda"/>
      </w:pPr>
      <w:r w:rsidRPr="00783AF1">
        <w:rPr>
          <w:noProof/>
          <w:lang w:eastAsia="pt-BR"/>
        </w:rPr>
        <w:drawing>
          <wp:inline distT="0" distB="0" distL="0" distR="0" wp14:anchorId="032DFB6C" wp14:editId="16131A68">
            <wp:extent cx="5753100" cy="3810000"/>
            <wp:effectExtent l="19050" t="0" r="0" b="0"/>
            <wp:docPr id="2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
                    <a:srcRect/>
                    <a:stretch>
                      <a:fillRect/>
                    </a:stretch>
                  </pic:blipFill>
                  <pic:spPr bwMode="auto">
                    <a:xfrm>
                      <a:off x="0" y="0"/>
                      <a:ext cx="5753100" cy="3810000"/>
                    </a:xfrm>
                    <a:prstGeom prst="rect">
                      <a:avLst/>
                    </a:prstGeom>
                    <a:solidFill>
                      <a:srgbClr val="FFFFFF"/>
                    </a:solidFill>
                    <a:ln w="9525">
                      <a:noFill/>
                      <a:miter lim="800000"/>
                      <a:headEnd/>
                      <a:tailEnd/>
                    </a:ln>
                  </pic:spPr>
                </pic:pic>
              </a:graphicData>
            </a:graphic>
          </wp:inline>
        </w:drawing>
      </w:r>
      <w:bookmarkEnd w:id="83"/>
    </w:p>
    <w:p w14:paraId="4DC80A09" w14:textId="77777777" w:rsidR="00F2517D" w:rsidRDefault="00F2517D" w:rsidP="00F2517D">
      <w:pPr>
        <w:pStyle w:val="Corpodetexto"/>
      </w:pPr>
    </w:p>
    <w:p w14:paraId="0E35C7DA" w14:textId="77777777" w:rsidR="00F2517D" w:rsidRPr="006027C6" w:rsidRDefault="00F2517D" w:rsidP="00F2517D">
      <w:pPr>
        <w:rPr>
          <w:rFonts w:cs="Arial"/>
        </w:rPr>
        <w:sectPr w:rsidR="00F2517D" w:rsidRPr="006027C6" w:rsidSect="002855C0">
          <w:headerReference w:type="default" r:id="rId71"/>
          <w:headerReference w:type="first" r:id="rId72"/>
          <w:footerReference w:type="first" r:id="rId73"/>
          <w:pgSz w:w="11907" w:h="16840" w:code="9"/>
          <w:pgMar w:top="1701" w:right="1134" w:bottom="1531" w:left="1701" w:header="709" w:footer="709" w:gutter="0"/>
          <w:cols w:space="708"/>
          <w:titlePg/>
          <w:docGrid w:linePitch="360"/>
        </w:sectPr>
      </w:pPr>
    </w:p>
    <w:p w14:paraId="40409BBC" w14:textId="77777777"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14:paraId="09A35537" w14:textId="77777777" w:rsidR="00F2517D" w:rsidRPr="004866B2" w:rsidRDefault="00F2517D" w:rsidP="00F2517D">
      <w:pPr>
        <w:pStyle w:val="TtulodoAnexo"/>
        <w:rPr>
          <w:rFonts w:cs="Arial"/>
        </w:rPr>
      </w:pPr>
      <w:bookmarkStart w:id="84" w:name="_Toc156675046"/>
      <w:bookmarkStart w:id="85" w:name="_Toc156754429"/>
      <w:bookmarkStart w:id="86" w:name="_Toc239431086"/>
      <w:bookmarkStart w:id="87" w:name="_Toc272524094"/>
      <w:r>
        <w:lastRenderedPageBreak/>
        <w:t>Título do anexo 1</w:t>
      </w:r>
      <w:bookmarkEnd w:id="84"/>
      <w:bookmarkEnd w:id="85"/>
      <w:bookmarkEnd w:id="86"/>
      <w:bookmarkEnd w:id="87"/>
    </w:p>
    <w:p w14:paraId="5A08D142" w14:textId="77777777" w:rsidR="00311789" w:rsidRDefault="00311789" w:rsidP="00F2517D">
      <w:pPr>
        <w:rPr>
          <w:noProof/>
        </w:rPr>
      </w:pPr>
      <w:r>
        <w:rPr>
          <w:noProof/>
        </w:rPr>
        <w:tab/>
      </w:r>
      <w:r w:rsidRPr="00311789">
        <w:rPr>
          <w:noProof/>
        </w:rPr>
        <w:t>Anexo são documentos, que não são feitos pelo autor. Como por exemplo a liberação do comitê de ética.</w:t>
      </w:r>
    </w:p>
    <w:p w14:paraId="1F50A63F" w14:textId="77777777" w:rsidR="00311789" w:rsidRDefault="00311789" w:rsidP="00F2517D">
      <w:pPr>
        <w:rPr>
          <w:noProof/>
        </w:rPr>
      </w:pPr>
    </w:p>
    <w:p w14:paraId="74068D7C" w14:textId="77777777" w:rsidR="00F2517D" w:rsidRDefault="00F2517D" w:rsidP="00F2517D">
      <w:pPr>
        <w:sectPr w:rsidR="00F2517D" w:rsidSect="008B07EE">
          <w:headerReference w:type="even" r:id="rId74"/>
          <w:headerReference w:type="default" r:id="rId75"/>
          <w:footerReference w:type="even" r:id="rId76"/>
          <w:footerReference w:type="default" r:id="rId77"/>
          <w:headerReference w:type="first" r:id="rId78"/>
          <w:pgSz w:w="11907" w:h="16840" w:code="9"/>
          <w:pgMar w:top="1701" w:right="1134" w:bottom="1531" w:left="1701" w:header="709" w:footer="709" w:gutter="0"/>
          <w:cols w:space="708"/>
          <w:titlePg/>
          <w:docGrid w:linePitch="360"/>
        </w:sectPr>
      </w:pPr>
      <w:r w:rsidRPr="00C73C56">
        <w:t>.</w:t>
      </w:r>
    </w:p>
    <w:p w14:paraId="3A6EBCA4" w14:textId="77777777"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2</w:t>
      </w:r>
    </w:p>
    <w:p w14:paraId="4547BD50" w14:textId="77777777" w:rsidR="00F2517D" w:rsidRDefault="00F2517D" w:rsidP="00F2517D">
      <w:pPr>
        <w:pStyle w:val="TtulodoAnexo"/>
      </w:pPr>
      <w:bookmarkStart w:id="88" w:name="_Toc156675047"/>
      <w:bookmarkStart w:id="89" w:name="_Toc156754430"/>
      <w:bookmarkStart w:id="90" w:name="_Toc239431087"/>
      <w:bookmarkStart w:id="91" w:name="_Toc272524095"/>
      <w:r>
        <w:lastRenderedPageBreak/>
        <w:t>Título do anexo 2</w:t>
      </w:r>
      <w:bookmarkEnd w:id="88"/>
      <w:bookmarkEnd w:id="89"/>
      <w:bookmarkEnd w:id="90"/>
      <w:bookmarkEnd w:id="91"/>
    </w:p>
    <w:p w14:paraId="6C3688D1" w14:textId="77777777" w:rsidR="00F2517D" w:rsidRDefault="00F2517D" w:rsidP="00F2517D">
      <w:pPr>
        <w:rPr>
          <w:noProof/>
        </w:rPr>
      </w:pPr>
      <w:r>
        <w:rPr>
          <w:noProof/>
        </w:rPr>
        <w:tab/>
        <w:t>Lorem ipsum dolor sit amet, consectetuer adipiscing elit. Maecenas porttitor congue massa. Fusce posuere, magna sed pulvinar ultricies, purus lectus malesuada libero, sit amet commodo magna eros quis urna.</w:t>
      </w:r>
    </w:p>
    <w:p w14:paraId="032BA334" w14:textId="77777777" w:rsidR="00F2517D" w:rsidRDefault="00F2517D" w:rsidP="00F2517D">
      <w:pPr>
        <w:rPr>
          <w:noProof/>
        </w:rPr>
      </w:pPr>
      <w:r>
        <w:rPr>
          <w:noProof/>
        </w:rPr>
        <w:tab/>
        <w:t>Nunc viverra imperdiet enim. Fusce est. Vivamus a tellus.</w:t>
      </w:r>
    </w:p>
    <w:p w14:paraId="3C20BD4F" w14:textId="77777777" w:rsidR="00F2517D" w:rsidRPr="00B63A83" w:rsidRDefault="00F2517D" w:rsidP="00F2517D">
      <w:pPr>
        <w:rPr>
          <w:noProof/>
          <w:lang w:val="en-US"/>
        </w:rPr>
      </w:pPr>
      <w:r>
        <w:rPr>
          <w:noProof/>
        </w:rPr>
        <w:tab/>
        <w:t xml:space="preserve">Pellentesque habitant morbi tristique senectus et netus et malesuada fames ac turpis egestas. </w:t>
      </w:r>
      <w:r w:rsidRPr="00B63A83">
        <w:rPr>
          <w:noProof/>
          <w:lang w:val="en-US"/>
        </w:rPr>
        <w:t>Proin pharetra nonummy pede. Mauris et orci.</w:t>
      </w:r>
    </w:p>
    <w:p w14:paraId="4F0B5B1D" w14:textId="77777777" w:rsidR="00F2517D" w:rsidRPr="00B63A83" w:rsidRDefault="00F2517D" w:rsidP="00F2517D">
      <w:pPr>
        <w:rPr>
          <w:noProof/>
          <w:lang w:val="en-US"/>
        </w:rPr>
      </w:pPr>
      <w:r>
        <w:rPr>
          <w:noProof/>
          <w:lang w:val="en-US"/>
        </w:rPr>
        <w:tab/>
      </w:r>
      <w:r w:rsidRPr="00B63A83">
        <w:rPr>
          <w:noProof/>
          <w:lang w:val="en-US"/>
        </w:rPr>
        <w:t>Aenean nec lorem. In porttitor. Donec laoreet nonummy augue.</w:t>
      </w:r>
    </w:p>
    <w:p w14:paraId="01B34919" w14:textId="77777777" w:rsidR="00F2517D" w:rsidRDefault="00F2517D" w:rsidP="00F2517D">
      <w:r>
        <w:rPr>
          <w:noProof/>
        </w:rPr>
        <w:t>Suspendisse dui purus, scelerisque at, vulputate vitae, pretium mattis, nunc. Mauris eget neque at sem venenatis eleifend. Ut nonummy.</w:t>
      </w:r>
    </w:p>
    <w:p w14:paraId="5607E43A" w14:textId="77777777" w:rsidR="00F2517D" w:rsidRPr="00B63A83" w:rsidRDefault="00F2517D" w:rsidP="00F2517D"/>
    <w:p w14:paraId="07CB5BFE" w14:textId="77777777" w:rsidR="00F2517D" w:rsidRDefault="00F2517D" w:rsidP="00ED29B0">
      <w:pPr>
        <w:pStyle w:val="EstiloNormalGrandeesquerda"/>
      </w:pPr>
    </w:p>
    <w:sectPr w:rsidR="00F2517D" w:rsidSect="008B07EE">
      <w:headerReference w:type="default" r:id="rId79"/>
      <w:footerReference w:type="default" r:id="rId80"/>
      <w:headerReference w:type="first" r:id="rId81"/>
      <w:footerReference w:type="first" r:id="rId82"/>
      <w:pgSz w:w="11907" w:h="16840" w:code="9"/>
      <w:pgMar w:top="1701" w:right="1134" w:bottom="1531" w:left="1701"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Alessandro dos Santos" w:date="2020-04-18T22:33:00Z" w:initials="AdS">
    <w:p w14:paraId="3EFDAED1" w14:textId="1E95503B" w:rsidR="00B035CB" w:rsidRDefault="00B035CB">
      <w:pPr>
        <w:pStyle w:val="Textodecomentrio"/>
      </w:pPr>
      <w:r>
        <w:rPr>
          <w:rStyle w:val="Refdecomentrio"/>
        </w:rPr>
        <w:annotationRef/>
      </w:r>
      <w:r>
        <w:t>Resumo e Abstract se faz depois que o artigo está concluído</w:t>
      </w:r>
    </w:p>
  </w:comment>
  <w:comment w:id="37" w:author="Alessandro dos Santos" w:date="2020-05-02T12:38:00Z" w:initials="AdS">
    <w:p w14:paraId="04F6A378" w14:textId="77777777" w:rsidR="00B035CB" w:rsidRDefault="00B035CB" w:rsidP="003E6353">
      <w:pPr>
        <w:pStyle w:val="Textodecomentrio"/>
      </w:pPr>
      <w:r>
        <w:rPr>
          <w:rStyle w:val="Refdecomentrio"/>
        </w:rPr>
        <w:annotationRef/>
      </w:r>
      <w:r>
        <w:t>Situação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FDAED1" w15:done="0"/>
  <w15:commentEx w15:paraId="04F6A3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5FEAD" w16cex:dateUtc="2020-04-19T01:33:00Z"/>
  <w16cex:commentExtensible w16cex:durableId="2257E855" w16cex:dateUtc="2020-05-02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FDAED1" w16cid:durableId="2245FEAD"/>
  <w16cid:commentId w16cid:paraId="04F6A378" w16cid:durableId="2257E855"/>
</w16cid:commentsIds>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C87A7" w14:textId="77777777" w:rsidR="00116813" w:rsidRDefault="00116813">
      <w:r>
        <w:separator/>
      </w:r>
    </w:p>
    <w:p w14:paraId="170CD7A7" w14:textId="77777777" w:rsidR="00116813" w:rsidRDefault="00116813"/>
    <w:p w14:paraId="62B9EE2B" w14:textId="77777777" w:rsidR="00116813" w:rsidRDefault="00116813"/>
    <w:p w14:paraId="11F2D2EC" w14:textId="77777777" w:rsidR="00116813" w:rsidRDefault="00116813"/>
  </w:endnote>
  <w:endnote w:type="continuationSeparator" w:id="0">
    <w:p w14:paraId="2962F10C" w14:textId="77777777" w:rsidR="00116813" w:rsidRDefault="00116813">
      <w:r>
        <w:continuationSeparator/>
      </w:r>
    </w:p>
    <w:p w14:paraId="53C63226" w14:textId="77777777" w:rsidR="00116813" w:rsidRDefault="00116813"/>
    <w:p w14:paraId="757EBF02" w14:textId="77777777" w:rsidR="00116813" w:rsidRDefault="00116813"/>
    <w:p w14:paraId="1A729C73" w14:textId="77777777" w:rsidR="00116813" w:rsidRDefault="001168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2E835" w14:textId="77777777" w:rsidR="00B035CB" w:rsidRDefault="00B035CB" w:rsidP="00317E2D">
    <w:pPr>
      <w:pStyle w:val="Rodap"/>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7FC39" w14:textId="77777777" w:rsidR="00B035CB" w:rsidRDefault="00B035CB">
    <w:pPr>
      <w:pStyle w:val="Rodap"/>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57C38" w14:textId="77777777" w:rsidR="00B035CB" w:rsidRDefault="00B035CB" w:rsidP="00317E2D">
    <w:pPr>
      <w:pStyle w:val="Rodap"/>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2FC25" w14:textId="77777777" w:rsidR="00B035CB" w:rsidRDefault="00B035CB">
    <w:pPr>
      <w:pStyle w:val="Rodap"/>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90C25" w14:textId="77777777" w:rsidR="00B035CB" w:rsidRDefault="00B035CB">
    <w:pPr>
      <w:pStyle w:val="Rodap"/>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21060" w14:textId="77777777" w:rsidR="00B035CB" w:rsidRDefault="00B035CB">
    <w:pPr>
      <w:pStyle w:val="Rodap"/>
      <w:ind w:right="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9A05C" w14:textId="77777777" w:rsidR="00B035CB" w:rsidRDefault="00B035CB">
    <w:pPr>
      <w:pStyle w:val="Rodap"/>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292EB" w14:textId="77777777" w:rsidR="00B035CB" w:rsidRDefault="00B035CB">
    <w:pPr>
      <w:pStyle w:val="Rodap"/>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4869A" w14:textId="77777777" w:rsidR="00B035CB" w:rsidRDefault="00B035CB">
    <w:pPr>
      <w:pStyle w:val="Rodap"/>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81D59" w14:textId="77777777" w:rsidR="00B035CB" w:rsidRDefault="00B035CB">
    <w:pPr>
      <w:pStyle w:val="Rodap"/>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F2A11" w14:textId="77777777" w:rsidR="00B035CB" w:rsidRDefault="00B035CB">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1695A" w14:textId="77777777" w:rsidR="00B035CB" w:rsidRDefault="00B035CB" w:rsidP="00460E73">
    <w:pPr>
      <w:pStyle w:val="Rodap"/>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76F55" w14:textId="77777777" w:rsidR="00B035CB" w:rsidRDefault="00B035CB">
    <w:pPr>
      <w:pStyle w:val="Rodap"/>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06E24" w14:textId="77777777" w:rsidR="00B035CB" w:rsidRDefault="00B035CB" w:rsidP="00317E2D">
    <w:pPr>
      <w:pStyle w:val="Rodap"/>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D5FA5" w14:textId="77777777" w:rsidR="00B035CB" w:rsidRDefault="00B035CB">
    <w:pPr>
      <w:pStyle w:val="Rodap"/>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CD0D7" w14:textId="77777777" w:rsidR="00B035CB" w:rsidRDefault="00B035CB" w:rsidP="00317E2D">
    <w:pPr>
      <w:pStyle w:val="Rodap"/>
      <w:ind w:right="36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54E3" w14:textId="77777777" w:rsidR="00B035CB" w:rsidRDefault="00B035CB">
    <w:pPr>
      <w:pStyle w:val="Rodap"/>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89B2B" w14:textId="77777777" w:rsidR="00B035CB" w:rsidRDefault="00B035CB">
    <w:pPr>
      <w:pStyle w:val="Rodap"/>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B73FF" w14:textId="77777777" w:rsidR="00B035CB" w:rsidRDefault="00B035CB" w:rsidP="00317E2D">
    <w:pPr>
      <w:pStyle w:val="Rodap"/>
      <w:ind w:right="360"/>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4E545" w14:textId="77777777" w:rsidR="00B035CB" w:rsidRDefault="00B035CB" w:rsidP="00317E2D">
    <w:pPr>
      <w:pStyle w:val="Rodap"/>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F738C" w14:textId="77777777" w:rsidR="00B035CB" w:rsidRDefault="00B035CB" w:rsidP="00317E2D">
    <w:pPr>
      <w:pStyle w:val="Rodap"/>
      <w:ind w:right="360"/>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450FC" w14:textId="77777777" w:rsidR="00B035CB" w:rsidRDefault="00B035CB">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21349" w14:textId="77777777" w:rsidR="00B035CB" w:rsidRDefault="00B035CB"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14:paraId="7DFA89CB" w14:textId="77777777" w:rsidR="00B035CB" w:rsidRDefault="00B035CB" w:rsidP="00317E2D">
    <w:pPr>
      <w:pStyle w:val="Rodap"/>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453FE" w14:textId="77777777" w:rsidR="00B035CB" w:rsidRDefault="00B035CB" w:rsidP="00460E73">
    <w:pPr>
      <w:pStyle w:val="Rodap"/>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CEFB7" w14:textId="77777777" w:rsidR="00B035CB" w:rsidRDefault="00B035CB">
    <w:pPr>
      <w:pStyle w:val="Rodap"/>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F4F91" w14:textId="77777777" w:rsidR="00B035CB" w:rsidRDefault="00B035CB" w:rsidP="00317E2D">
    <w:pPr>
      <w:pStyle w:val="Rodap"/>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0C1CB" w14:textId="77777777" w:rsidR="00B035CB" w:rsidRDefault="00B035CB">
    <w:pPr>
      <w:pStyle w:val="Rodap"/>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2FC09" w14:textId="77777777" w:rsidR="00B035CB" w:rsidRDefault="00B035CB" w:rsidP="00317E2D">
    <w:pPr>
      <w:pStyle w:val="Rodap"/>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C9347" w14:textId="77777777" w:rsidR="00B035CB" w:rsidRDefault="00B035C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C3553" w14:textId="77777777" w:rsidR="00116813" w:rsidRDefault="00116813">
      <w:r>
        <w:separator/>
      </w:r>
    </w:p>
    <w:p w14:paraId="610688D1" w14:textId="77777777" w:rsidR="00116813" w:rsidRDefault="00116813"/>
    <w:p w14:paraId="52BBA7B2" w14:textId="77777777" w:rsidR="00116813" w:rsidRDefault="00116813"/>
    <w:p w14:paraId="041D357A" w14:textId="77777777" w:rsidR="00116813" w:rsidRDefault="00116813"/>
  </w:footnote>
  <w:footnote w:type="continuationSeparator" w:id="0">
    <w:p w14:paraId="671F945D" w14:textId="77777777" w:rsidR="00116813" w:rsidRDefault="00116813">
      <w:r>
        <w:continuationSeparator/>
      </w:r>
    </w:p>
    <w:p w14:paraId="418B9604" w14:textId="77777777" w:rsidR="00116813" w:rsidRDefault="00116813"/>
    <w:p w14:paraId="2306F650" w14:textId="77777777" w:rsidR="00116813" w:rsidRDefault="00116813"/>
    <w:p w14:paraId="5D243340" w14:textId="77777777" w:rsidR="00116813" w:rsidRDefault="001168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EF805" w14:textId="77777777" w:rsidR="00B035CB" w:rsidRDefault="00B035CB" w:rsidP="008828E4">
    <w:pPr>
      <w:ind w:right="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CAF50" w14:textId="77777777" w:rsidR="00B035CB" w:rsidRDefault="00B035CB">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04926" w14:textId="77777777" w:rsidR="00B035CB" w:rsidRDefault="00B035CB"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0B331285" w14:textId="77777777" w:rsidR="00B035CB" w:rsidRPr="00E37DB5" w:rsidRDefault="00B035CB" w:rsidP="00A170DC">
    <w:pPr>
      <w:ind w:right="397"/>
      <w:jc w:val="right"/>
      <w:rPr>
        <w:b/>
        <w:color w:val="999999"/>
        <w:sz w:val="20"/>
        <w:szCs w:val="20"/>
      </w:rPr>
    </w:pPr>
    <w:r>
      <w:rPr>
        <w:noProof/>
        <w:lang w:eastAsia="pt-BR"/>
      </w:rPr>
      <w:pict w14:anchorId="6BBBC718">
        <v:line id="_x0000_s2053" style="position:absolute;left:0;text-align:left;z-index:251653632" from="0,13.6pt" to="433.7pt,13.6pt"/>
      </w:pict>
    </w:r>
    <w:r>
      <w:rPr>
        <w:b/>
        <w:color w:val="999999"/>
        <w:sz w:val="20"/>
        <w:szCs w:val="20"/>
      </w:rPr>
      <w:t>MATERIAL E MÉTODO</w:t>
    </w:r>
  </w:p>
  <w:p w14:paraId="415A3861" w14:textId="77777777" w:rsidR="00B035CB" w:rsidRDefault="00B035CB" w:rsidP="005C1AA4">
    <w:pPr>
      <w:ind w:right="284"/>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04BE5" w14:textId="77777777" w:rsidR="00B035CB" w:rsidRDefault="00B035CB" w:rsidP="006D376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7BB9">
      <w:rPr>
        <w:rStyle w:val="Nmerodepgina"/>
        <w:noProof/>
      </w:rPr>
      <w:t>20</w:t>
    </w:r>
    <w:r>
      <w:rPr>
        <w:rStyle w:val="Nmerodepgina"/>
      </w:rPr>
      <w:fldChar w:fldCharType="end"/>
    </w:r>
  </w:p>
  <w:p w14:paraId="558C50A1" w14:textId="77777777" w:rsidR="00B035CB" w:rsidRPr="00E37DB5" w:rsidRDefault="00B035CB" w:rsidP="005C1AA4">
    <w:pPr>
      <w:ind w:right="397"/>
      <w:jc w:val="right"/>
      <w:rPr>
        <w:b/>
        <w:color w:val="999999"/>
        <w:sz w:val="20"/>
        <w:szCs w:val="20"/>
      </w:rPr>
    </w:pPr>
    <w:r>
      <w:rPr>
        <w:noProof/>
        <w:lang w:eastAsia="pt-BR"/>
      </w:rPr>
      <w:pict w14:anchorId="1DD1CD5F">
        <v:line id="_x0000_s2054" style="position:absolute;left:0;text-align:left;z-index:251649536" from="0,13.6pt" to="433.7pt,13.6pt"/>
      </w:pict>
    </w:r>
    <w:r>
      <w:rPr>
        <w:b/>
        <w:color w:val="999999"/>
        <w:sz w:val="20"/>
        <w:szCs w:val="20"/>
      </w:rPr>
      <w:t>MATERIAL E MÉTODO</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E6B19" w14:textId="77777777" w:rsidR="00B035CB" w:rsidRDefault="00B035CB">
    <w:pPr>
      <w:pStyle w:val="Cabealh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042A9" w14:textId="77777777" w:rsidR="00B035CB" w:rsidRDefault="00B035C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14:paraId="7C9A06DC" w14:textId="77777777" w:rsidR="00B035CB" w:rsidRDefault="00B035CB">
    <w:pPr>
      <w:ind w:right="397"/>
      <w:jc w:val="right"/>
      <w:rPr>
        <w:b/>
        <w:color w:val="808080"/>
        <w:sz w:val="20"/>
      </w:rPr>
    </w:pPr>
    <w:r>
      <w:rPr>
        <w:noProof/>
        <w:lang w:eastAsia="pt-BR"/>
      </w:rPr>
      <w:pict w14:anchorId="14C06D7C">
        <v:line id="_x0000_s2055" style="position:absolute;left:0;text-align:left;z-index:251660800" from="0,13.6pt" to="433.7pt,13.6pt" o:allowincell="f"/>
      </w:pict>
    </w:r>
    <w:r>
      <w:rPr>
        <w:b/>
        <w:color w:val="808080"/>
        <w:sz w:val="20"/>
      </w:rPr>
      <w:t>DISCUSSÃO</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5F65E" w14:textId="77777777" w:rsidR="00B035CB" w:rsidRDefault="00B035C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7BB9">
      <w:rPr>
        <w:rStyle w:val="Nmerodepgina"/>
        <w:noProof/>
      </w:rPr>
      <w:t>23</w:t>
    </w:r>
    <w:r>
      <w:rPr>
        <w:rStyle w:val="Nmerodepgina"/>
      </w:rPr>
      <w:fldChar w:fldCharType="end"/>
    </w:r>
  </w:p>
  <w:p w14:paraId="498947EB" w14:textId="77777777" w:rsidR="00B035CB" w:rsidRDefault="00B035CB">
    <w:pPr>
      <w:ind w:right="397"/>
      <w:jc w:val="right"/>
      <w:rPr>
        <w:b/>
        <w:color w:val="808080"/>
        <w:sz w:val="20"/>
      </w:rPr>
    </w:pPr>
    <w:r>
      <w:rPr>
        <w:noProof/>
        <w:lang w:eastAsia="pt-BR"/>
      </w:rPr>
      <w:pict w14:anchorId="3534FBD3">
        <v:line id="_x0000_s2056" style="position:absolute;left:0;text-align:left;z-index:251659776" from="0,13.6pt" to="433.7pt,13.6pt" o:allowincell="f"/>
      </w:pict>
    </w:r>
    <w:r>
      <w:rPr>
        <w:b/>
        <w:color w:val="808080"/>
        <w:sz w:val="20"/>
      </w:rPr>
      <w:t>RESULTADOS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96972" w14:textId="77777777" w:rsidR="00B035CB" w:rsidRDefault="00B035CB">
    <w:pPr>
      <w:pStyle w:val="Cabealho"/>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4451C" w14:textId="77777777" w:rsidR="00B035CB" w:rsidRDefault="00B035C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7BB9">
      <w:rPr>
        <w:rStyle w:val="Nmerodepgina"/>
        <w:noProof/>
      </w:rPr>
      <w:t>25</w:t>
    </w:r>
    <w:r>
      <w:rPr>
        <w:rStyle w:val="Nmerodepgina"/>
      </w:rPr>
      <w:fldChar w:fldCharType="end"/>
    </w:r>
  </w:p>
  <w:p w14:paraId="620C1537" w14:textId="77777777" w:rsidR="00B035CB" w:rsidRDefault="00B035CB">
    <w:pPr>
      <w:ind w:right="397"/>
      <w:jc w:val="right"/>
      <w:rPr>
        <w:b/>
        <w:color w:val="808080"/>
        <w:sz w:val="20"/>
      </w:rPr>
    </w:pPr>
    <w:r>
      <w:rPr>
        <w:noProof/>
        <w:lang w:eastAsia="pt-BR"/>
      </w:rPr>
      <w:pict w14:anchorId="4CAD95F5">
        <v:line id="_x0000_s2057" style="position:absolute;left:0;text-align:left;z-index:251663872" from="0,13.6pt" to="433.7pt,13.6pt" o:allowincell="f"/>
      </w:pict>
    </w:r>
    <w:r>
      <w:rPr>
        <w:b/>
        <w:color w:val="808080"/>
        <w:sz w:val="20"/>
      </w:rPr>
      <w:t>DISCUSSÃO</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CB4C6" w14:textId="77777777" w:rsidR="00B035CB" w:rsidRDefault="00B035CB">
    <w:pPr>
      <w:pStyle w:val="Cabealho"/>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D808A" w14:textId="77777777" w:rsidR="00B035CB" w:rsidRDefault="00B035CB"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14:paraId="60F90D11" w14:textId="77777777" w:rsidR="00B035CB" w:rsidRDefault="00B035CB">
    <w:pPr>
      <w:ind w:right="397" w:firstLine="360"/>
      <w:jc w:val="right"/>
      <w:rPr>
        <w:b/>
        <w:color w:val="808080"/>
        <w:sz w:val="20"/>
      </w:rPr>
    </w:pPr>
    <w:r>
      <w:rPr>
        <w:b/>
        <w:color w:val="808080"/>
        <w:sz w:val="20"/>
      </w:rPr>
      <w:t xml:space="preserve">APÊNDICE </w:t>
    </w:r>
    <w:r>
      <w:rPr>
        <w:noProof/>
        <w:lang w:eastAsia="pt-BR"/>
      </w:rPr>
      <w:pict w14:anchorId="3A5EBCB5">
        <v:line id="_x0000_s2058" style="position:absolute;left:0;text-align:left;z-index:251662848;mso-position-horizontal-relative:text;mso-position-vertical-relative:text" from="0,13.6pt" to="433.7pt,13.6pt" o:allowincell="f"/>
      </w:pict>
    </w:r>
    <w:r>
      <w:rPr>
        <w:b/>
        <w:color w:val="808080"/>
        <w:sz w:val="20"/>
      </w:rPr>
      <w:t>2</w:t>
    </w:r>
  </w:p>
  <w:p w14:paraId="4D772456" w14:textId="77777777" w:rsidR="00B035CB" w:rsidRDefault="00B035C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9DC29" w14:textId="77777777" w:rsidR="00B035CB" w:rsidRDefault="00B035CB" w:rsidP="00460E73"/>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53940" w14:textId="77777777" w:rsidR="00B035CB" w:rsidRDefault="00B035CB"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7BB9">
      <w:rPr>
        <w:rStyle w:val="Nmerodepgina"/>
        <w:noProof/>
      </w:rPr>
      <w:t>27</w:t>
    </w:r>
    <w:r>
      <w:rPr>
        <w:rStyle w:val="Nmerodepgina"/>
      </w:rPr>
      <w:fldChar w:fldCharType="end"/>
    </w:r>
  </w:p>
  <w:p w14:paraId="14323514" w14:textId="77777777" w:rsidR="00B035CB" w:rsidRDefault="00B035CB">
    <w:pPr>
      <w:ind w:right="397" w:firstLine="360"/>
      <w:jc w:val="right"/>
      <w:rPr>
        <w:b/>
        <w:color w:val="808080"/>
        <w:sz w:val="20"/>
      </w:rPr>
    </w:pPr>
    <w:r>
      <w:rPr>
        <w:noProof/>
        <w:lang w:eastAsia="pt-BR"/>
      </w:rPr>
      <w:pict w14:anchorId="5F7A4A63">
        <v:line id="_x0000_s2059" style="position:absolute;left:0;text-align:left;z-index:251661824" from="0,13.6pt" to="433.7pt,13.6pt" o:allowincell="f"/>
      </w:pict>
    </w:r>
    <w:r>
      <w:rPr>
        <w:b/>
        <w:color w:val="808080"/>
        <w:sz w:val="20"/>
      </w:rPr>
      <w:t>CONCLUSÕES</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0EA46" w14:textId="77777777" w:rsidR="00B035CB" w:rsidRDefault="00B035CB">
    <w:pPr>
      <w:pStyle w:val="Cabealho"/>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D628C" w14:textId="77777777" w:rsidR="00B035CB" w:rsidRDefault="00B035CB"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50</w:t>
    </w:r>
    <w:r>
      <w:rPr>
        <w:rStyle w:val="Nmerodepgina"/>
      </w:rPr>
      <w:fldChar w:fldCharType="end"/>
    </w:r>
  </w:p>
  <w:p w14:paraId="321A7C90" w14:textId="77777777" w:rsidR="00B035CB" w:rsidRPr="00E37DB5" w:rsidRDefault="00B035CB" w:rsidP="006D3A3B">
    <w:pPr>
      <w:ind w:right="397" w:firstLine="360"/>
      <w:jc w:val="right"/>
      <w:rPr>
        <w:b/>
        <w:color w:val="999999"/>
        <w:sz w:val="20"/>
        <w:szCs w:val="20"/>
      </w:rPr>
    </w:pPr>
    <w:r>
      <w:rPr>
        <w:b/>
        <w:color w:val="999999"/>
        <w:sz w:val="20"/>
        <w:szCs w:val="20"/>
      </w:rPr>
      <w:t xml:space="preserve">APÊNDICE </w:t>
    </w:r>
    <w:r>
      <w:rPr>
        <w:noProof/>
        <w:lang w:eastAsia="pt-BR"/>
      </w:rPr>
      <w:pict w14:anchorId="7184A19C">
        <v:line id="_x0000_s2060" style="position:absolute;left:0;text-align:left;z-index:251655680;mso-position-horizontal-relative:text;mso-position-vertical-relative:text" from="0,13.6pt" to="433.7pt,13.6pt"/>
      </w:pict>
    </w:r>
    <w:r>
      <w:rPr>
        <w:b/>
        <w:color w:val="999999"/>
        <w:sz w:val="20"/>
        <w:szCs w:val="20"/>
      </w:rPr>
      <w:t>2</w:t>
    </w:r>
  </w:p>
  <w:p w14:paraId="3D2962C6" w14:textId="77777777" w:rsidR="00B035CB" w:rsidRDefault="00B035CB">
    <w:pPr>
      <w:pStyle w:val="Cabealho"/>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C329B" w14:textId="77777777" w:rsidR="00B035CB" w:rsidRDefault="00B035CB"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7BB9">
      <w:rPr>
        <w:rStyle w:val="Nmerodepgina"/>
        <w:noProof/>
      </w:rPr>
      <w:t>28</w:t>
    </w:r>
    <w:r>
      <w:rPr>
        <w:rStyle w:val="Nmerodepgina"/>
      </w:rPr>
      <w:fldChar w:fldCharType="end"/>
    </w:r>
  </w:p>
  <w:p w14:paraId="6C8E572C" w14:textId="77777777" w:rsidR="00B035CB" w:rsidRPr="00E37DB5" w:rsidRDefault="00B035CB" w:rsidP="00E82440">
    <w:pPr>
      <w:ind w:right="397" w:firstLine="360"/>
      <w:jc w:val="right"/>
      <w:rPr>
        <w:b/>
        <w:color w:val="999999"/>
        <w:sz w:val="20"/>
        <w:szCs w:val="20"/>
      </w:rPr>
    </w:pPr>
    <w:r>
      <w:rPr>
        <w:noProof/>
        <w:lang w:eastAsia="pt-BR"/>
      </w:rPr>
      <w:pict w14:anchorId="0838E239">
        <v:line id="_x0000_s2061" style="position:absolute;left:0;text-align:left;z-index:251654656" from="0,13.6pt" to="433.7pt,13.6pt"/>
      </w:pict>
    </w:r>
    <w:r>
      <w:rPr>
        <w:b/>
        <w:color w:val="999999"/>
        <w:sz w:val="20"/>
        <w:szCs w:val="20"/>
      </w:rPr>
      <w:t>REFERÊNCIAS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20D0E" w14:textId="77777777" w:rsidR="00B035CB" w:rsidRDefault="00B035CB" w:rsidP="00E31F5E">
    <w:pPr>
      <w:ind w:right="397" w:firstLine="360"/>
      <w:jc w:val="right"/>
      <w:rPr>
        <w:b/>
        <w:color w:val="808080"/>
        <w:sz w:val="20"/>
      </w:rPr>
    </w:pPr>
    <w:r>
      <w:rPr>
        <w:noProof/>
        <w:lang w:eastAsia="pt-BR"/>
      </w:rPr>
      <w:pict w14:anchorId="094B64A0">
        <v:line id="_x0000_s2062" style="position:absolute;left:0;text-align:left;z-index:251664896" from="0,13.6pt" to="433.7pt,13.6pt" o:allowincell="f"/>
      </w:pict>
    </w:r>
    <w:r>
      <w:rPr>
        <w:b/>
        <w:color w:val="808080"/>
        <w:sz w:val="20"/>
      </w:rPr>
      <w:t>REFERÊNCIAS</w:t>
    </w:r>
  </w:p>
  <w:p w14:paraId="35DBD882" w14:textId="77777777" w:rsidR="00B035CB" w:rsidRDefault="00B035CB">
    <w:pPr>
      <w:pStyle w:val="Cabealho"/>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53726" w14:textId="77777777" w:rsidR="00B035CB" w:rsidRDefault="00B035CB"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7BB9">
      <w:rPr>
        <w:rStyle w:val="Nmerodepgina"/>
        <w:noProof/>
      </w:rPr>
      <w:t>30</w:t>
    </w:r>
    <w:r>
      <w:rPr>
        <w:rStyle w:val="Nmerodepgina"/>
      </w:rPr>
      <w:fldChar w:fldCharType="end"/>
    </w:r>
  </w:p>
  <w:p w14:paraId="6701727C" w14:textId="77777777" w:rsidR="00B035CB" w:rsidRPr="00E37DB5" w:rsidRDefault="00B035CB" w:rsidP="00E82440">
    <w:pPr>
      <w:ind w:right="397" w:firstLine="360"/>
      <w:jc w:val="right"/>
      <w:rPr>
        <w:b/>
        <w:color w:val="999999"/>
        <w:sz w:val="20"/>
        <w:szCs w:val="20"/>
      </w:rPr>
    </w:pPr>
    <w:r>
      <w:rPr>
        <w:noProof/>
        <w:lang w:eastAsia="pt-BR"/>
      </w:rPr>
      <w:pict w14:anchorId="2C5FFF48">
        <v:line id="_x0000_s2063" style="position:absolute;left:0;text-align:left;z-index:251665920" from="0,13.6pt" to="433.7pt,13.6pt"/>
      </w:pict>
    </w:r>
    <w:r>
      <w:rPr>
        <w:b/>
        <w:color w:val="999999"/>
        <w:sz w:val="20"/>
        <w:szCs w:val="20"/>
      </w:rPr>
      <w:t>APÊNDICE 1</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D5024" w14:textId="77777777" w:rsidR="00B035CB" w:rsidRPr="00E31F5E" w:rsidRDefault="00B035CB" w:rsidP="00E31F5E">
    <w:pPr>
      <w:pStyle w:val="Cabealho"/>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19C79" w14:textId="77777777" w:rsidR="00B035CB" w:rsidRDefault="00B035CB"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7BB9">
      <w:rPr>
        <w:rStyle w:val="Nmerodepgina"/>
        <w:noProof/>
      </w:rPr>
      <w:t>32</w:t>
    </w:r>
    <w:r>
      <w:rPr>
        <w:rStyle w:val="Nmerodepgina"/>
      </w:rPr>
      <w:fldChar w:fldCharType="end"/>
    </w:r>
  </w:p>
  <w:p w14:paraId="38FC7F8F" w14:textId="77777777" w:rsidR="00B035CB" w:rsidRPr="00E37DB5" w:rsidRDefault="00B035CB" w:rsidP="00E82440">
    <w:pPr>
      <w:ind w:right="397" w:firstLine="360"/>
      <w:jc w:val="right"/>
      <w:rPr>
        <w:b/>
        <w:color w:val="999999"/>
        <w:sz w:val="20"/>
        <w:szCs w:val="20"/>
      </w:rPr>
    </w:pPr>
    <w:r>
      <w:rPr>
        <w:b/>
        <w:noProof/>
        <w:color w:val="999999"/>
        <w:sz w:val="20"/>
        <w:szCs w:val="20"/>
        <w:lang w:eastAsia="pt-BR"/>
      </w:rPr>
      <w:pict w14:anchorId="79D126A0">
        <v:line id="_x0000_s2070" style="position:absolute;left:0;text-align:left;z-index:251670016" from="0,13.6pt" to="433.7pt,13.6pt"/>
      </w:pict>
    </w:r>
    <w:r>
      <w:rPr>
        <w:b/>
        <w:color w:val="999999"/>
        <w:sz w:val="20"/>
        <w:szCs w:val="20"/>
      </w:rPr>
      <w:t>APÊNDICE 2</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5C8C2" w14:textId="77777777" w:rsidR="00B035CB" w:rsidRPr="00E31F5E" w:rsidRDefault="00B035CB" w:rsidP="00E31F5E">
    <w:pPr>
      <w:pStyle w:val="Cabealho"/>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821E" w14:textId="77777777" w:rsidR="00B035CB" w:rsidRDefault="00B035CB"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48</w:t>
    </w:r>
    <w:r>
      <w:rPr>
        <w:rStyle w:val="Nmerodepgina"/>
      </w:rPr>
      <w:fldChar w:fldCharType="end"/>
    </w:r>
  </w:p>
  <w:p w14:paraId="1FDC79A4" w14:textId="77777777" w:rsidR="00B035CB" w:rsidRPr="00E37DB5" w:rsidRDefault="00B035CB" w:rsidP="006D3A3B">
    <w:pPr>
      <w:ind w:right="397" w:firstLine="360"/>
      <w:jc w:val="right"/>
      <w:rPr>
        <w:b/>
        <w:color w:val="999999"/>
        <w:sz w:val="20"/>
        <w:szCs w:val="20"/>
      </w:rPr>
    </w:pPr>
    <w:r>
      <w:rPr>
        <w:b/>
        <w:color w:val="999999"/>
        <w:sz w:val="20"/>
        <w:szCs w:val="20"/>
      </w:rPr>
      <w:t xml:space="preserve">APÊNDICE </w:t>
    </w:r>
    <w:r>
      <w:rPr>
        <w:b/>
        <w:noProof/>
        <w:color w:val="999999"/>
        <w:sz w:val="20"/>
        <w:szCs w:val="20"/>
        <w:lang w:eastAsia="pt-BR"/>
      </w:rPr>
      <w:pict w14:anchorId="67C3AE2D">
        <v:line id="_x0000_s2069" style="position:absolute;left:0;text-align:left;z-index:251668992;mso-position-horizontal-relative:text;mso-position-vertical-relative:text" from="0,13.6pt" to="433.7pt,13.6pt"/>
      </w:pict>
    </w:r>
    <w:r>
      <w:rPr>
        <w:b/>
        <w:color w:val="999999"/>
        <w:sz w:val="20"/>
        <w:szCs w:val="20"/>
      </w:rPr>
      <w:t>2</w:t>
    </w:r>
  </w:p>
  <w:p w14:paraId="683339A8" w14:textId="77777777" w:rsidR="00B035CB" w:rsidRDefault="00B035CB">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6A8E4" w14:textId="77777777" w:rsidR="00B035CB" w:rsidRDefault="00B035CB" w:rsidP="008828E4">
    <w:pPr>
      <w:ind w:right="360"/>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3097A" w14:textId="77777777" w:rsidR="00B035CB" w:rsidRDefault="00B035CB" w:rsidP="004866B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7BB9">
      <w:rPr>
        <w:rStyle w:val="Nmerodepgina"/>
        <w:noProof/>
      </w:rPr>
      <w:t>34</w:t>
    </w:r>
    <w:r>
      <w:rPr>
        <w:rStyle w:val="Nmerodepgina"/>
      </w:rPr>
      <w:fldChar w:fldCharType="end"/>
    </w:r>
  </w:p>
  <w:p w14:paraId="434F5FAB" w14:textId="77777777" w:rsidR="00B035CB" w:rsidRPr="00E37DB5" w:rsidRDefault="00B035CB" w:rsidP="00E82440">
    <w:pPr>
      <w:ind w:right="397" w:firstLine="360"/>
      <w:jc w:val="right"/>
      <w:rPr>
        <w:b/>
        <w:color w:val="999999"/>
        <w:sz w:val="20"/>
        <w:szCs w:val="20"/>
      </w:rPr>
    </w:pPr>
    <w:r>
      <w:rPr>
        <w:b/>
        <w:noProof/>
        <w:color w:val="999999"/>
        <w:sz w:val="20"/>
        <w:szCs w:val="20"/>
        <w:lang w:eastAsia="pt-BR"/>
      </w:rPr>
      <w:pict w14:anchorId="58FDDD79">
        <v:line id="_x0000_s2068" style="position:absolute;left:0;text-align:left;z-index:251667968" from="0,13.6pt" to="433.7pt,13.6pt"/>
      </w:pict>
    </w:r>
    <w:r>
      <w:rPr>
        <w:b/>
        <w:color w:val="999999"/>
        <w:sz w:val="20"/>
        <w:szCs w:val="20"/>
      </w:rPr>
      <w:t>ANEXO 1</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75BCD" w14:textId="77777777" w:rsidR="00B035CB" w:rsidRDefault="00B035CB">
    <w:pPr>
      <w:pStyle w:val="Cabealho"/>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C796E" w14:textId="77777777" w:rsidR="00B035CB" w:rsidRDefault="00B035CB"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7BB9">
      <w:rPr>
        <w:rStyle w:val="Nmerodepgina"/>
        <w:noProof/>
      </w:rPr>
      <w:t>36</w:t>
    </w:r>
    <w:r>
      <w:rPr>
        <w:rStyle w:val="Nmerodepgina"/>
      </w:rPr>
      <w:fldChar w:fldCharType="end"/>
    </w:r>
  </w:p>
  <w:p w14:paraId="1DCB2C28" w14:textId="77777777" w:rsidR="00B035CB" w:rsidRPr="00E37DB5" w:rsidRDefault="00B035CB" w:rsidP="00E82440">
    <w:pPr>
      <w:ind w:right="397" w:firstLine="360"/>
      <w:jc w:val="right"/>
      <w:rPr>
        <w:b/>
        <w:color w:val="999999"/>
        <w:sz w:val="20"/>
        <w:szCs w:val="20"/>
      </w:rPr>
    </w:pPr>
    <w:r>
      <w:rPr>
        <w:noProof/>
        <w:lang w:eastAsia="pt-BR"/>
      </w:rPr>
      <w:pict w14:anchorId="1E263EBB">
        <v:line id="_x0000_s2067" style="position:absolute;left:0;text-align:left;z-index:251658752" from="0,13.6pt" to="433.7pt,13.6pt"/>
      </w:pict>
    </w:r>
    <w:r>
      <w:rPr>
        <w:b/>
        <w:color w:val="999999"/>
        <w:sz w:val="20"/>
        <w:szCs w:val="20"/>
      </w:rPr>
      <w:t>ANEXO 2</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CC538" w14:textId="77777777" w:rsidR="00B035CB" w:rsidRDefault="00B035CB">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BBFC4" w14:textId="77777777" w:rsidR="00B035CB" w:rsidRDefault="00B035CB">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C20E3" w14:textId="77777777" w:rsidR="00B035CB" w:rsidRDefault="00B035CB"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CE67037" w14:textId="77777777" w:rsidR="00B035CB" w:rsidRPr="00E37DB5" w:rsidRDefault="00B035CB" w:rsidP="005C1AA4">
    <w:pPr>
      <w:ind w:right="397"/>
      <w:jc w:val="right"/>
      <w:rPr>
        <w:b/>
        <w:color w:val="999999"/>
        <w:sz w:val="20"/>
        <w:szCs w:val="20"/>
      </w:rPr>
    </w:pPr>
    <w:r>
      <w:rPr>
        <w:b/>
        <w:noProof/>
        <w:color w:val="999999"/>
        <w:sz w:val="20"/>
        <w:szCs w:val="20"/>
        <w:lang w:eastAsia="pt-BR"/>
      </w:rPr>
      <w:pict w14:anchorId="50DD9121">
        <v:line id="_x0000_s2073" style="position:absolute;left:0;text-align:left;z-index:251674112" from="0,13.6pt" to="433.7pt,13.6pt"/>
      </w:pict>
    </w:r>
    <w:r>
      <w:rPr>
        <w:b/>
        <w:color w:val="999999"/>
        <w:sz w:val="20"/>
        <w:szCs w:val="20"/>
      </w:rPr>
      <w:t>INTRODUÇÃO</w:t>
    </w:r>
  </w:p>
  <w:p w14:paraId="2F6BE053" w14:textId="77777777" w:rsidR="00B035CB" w:rsidRDefault="00B035CB" w:rsidP="00460E7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F7CBF" w14:textId="77777777" w:rsidR="00B035CB" w:rsidRDefault="00B035CB"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7BB9">
      <w:rPr>
        <w:rStyle w:val="Nmerodepgina"/>
        <w:noProof/>
      </w:rPr>
      <w:t>7</w:t>
    </w:r>
    <w:r>
      <w:rPr>
        <w:rStyle w:val="Nmerodepgina"/>
      </w:rPr>
      <w:fldChar w:fldCharType="end"/>
    </w:r>
  </w:p>
  <w:p w14:paraId="148178CA" w14:textId="77777777" w:rsidR="00B035CB" w:rsidRPr="00E37DB5" w:rsidRDefault="00B035CB" w:rsidP="005C1AA4">
    <w:pPr>
      <w:ind w:right="397"/>
      <w:jc w:val="right"/>
      <w:rPr>
        <w:b/>
        <w:color w:val="999999"/>
        <w:sz w:val="20"/>
        <w:szCs w:val="20"/>
      </w:rPr>
    </w:pPr>
    <w:r>
      <w:rPr>
        <w:b/>
        <w:noProof/>
        <w:color w:val="999999"/>
        <w:sz w:val="20"/>
        <w:szCs w:val="20"/>
        <w:lang w:eastAsia="pt-BR"/>
      </w:rPr>
      <w:pict w14:anchorId="5F156CC3">
        <v:line id="_x0000_s2071" style="position:absolute;left:0;text-align:left;z-index:251672064" from="0,13.6pt" to="433.7pt,13.6pt"/>
      </w:pict>
    </w:r>
    <w:r>
      <w:rPr>
        <w:b/>
        <w:color w:val="999999"/>
        <w:sz w:val="20"/>
        <w:szCs w:val="20"/>
      </w:rPr>
      <w:t>INTRODUÇÃO</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59146" w14:textId="77777777" w:rsidR="00B035CB" w:rsidRDefault="00B035CB">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57B77" w14:textId="77777777" w:rsidR="00B035CB" w:rsidRDefault="00B035CB"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14:paraId="66EE3B13" w14:textId="77777777" w:rsidR="00B035CB" w:rsidRPr="00E37DB5" w:rsidRDefault="00B035CB" w:rsidP="005C1AA4">
    <w:pPr>
      <w:ind w:right="397"/>
      <w:jc w:val="right"/>
      <w:rPr>
        <w:b/>
        <w:color w:val="999999"/>
        <w:sz w:val="20"/>
        <w:szCs w:val="20"/>
      </w:rPr>
    </w:pPr>
    <w:r>
      <w:rPr>
        <w:b/>
        <w:noProof/>
        <w:color w:val="999999"/>
        <w:sz w:val="20"/>
        <w:szCs w:val="20"/>
        <w:lang w:eastAsia="pt-BR"/>
      </w:rPr>
      <w:pict w14:anchorId="53FA6382">
        <v:line id="_x0000_s2074" style="position:absolute;left:0;text-align:left;z-index:251675136" from="0,13.6pt" to="433.7pt,13.6pt"/>
      </w:pict>
    </w:r>
    <w:r>
      <w:rPr>
        <w:b/>
        <w:color w:val="999999"/>
        <w:sz w:val="20"/>
        <w:szCs w:val="20"/>
      </w:rPr>
      <w:t>REVISÃO DE LITERATURA</w:t>
    </w:r>
  </w:p>
  <w:p w14:paraId="5C5D469B" w14:textId="77777777" w:rsidR="00B035CB" w:rsidRDefault="00B035CB" w:rsidP="00460E73">
    <w:pPr>
      <w:ind w:right="36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2D342" w14:textId="77777777" w:rsidR="00B035CB" w:rsidRDefault="00B035CB"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7BB9">
      <w:rPr>
        <w:rStyle w:val="Nmerodepgina"/>
        <w:noProof/>
      </w:rPr>
      <w:t>16</w:t>
    </w:r>
    <w:r>
      <w:rPr>
        <w:rStyle w:val="Nmerodepgina"/>
      </w:rPr>
      <w:fldChar w:fldCharType="end"/>
    </w:r>
  </w:p>
  <w:p w14:paraId="749F7812" w14:textId="77777777" w:rsidR="00B035CB" w:rsidRPr="00E37DB5" w:rsidRDefault="00B035CB" w:rsidP="005C1AA4">
    <w:pPr>
      <w:ind w:right="397"/>
      <w:jc w:val="right"/>
      <w:rPr>
        <w:b/>
        <w:color w:val="999999"/>
        <w:sz w:val="20"/>
        <w:szCs w:val="20"/>
      </w:rPr>
    </w:pPr>
    <w:r>
      <w:rPr>
        <w:b/>
        <w:noProof/>
        <w:color w:val="999999"/>
        <w:sz w:val="20"/>
        <w:szCs w:val="20"/>
        <w:lang w:eastAsia="pt-BR"/>
      </w:rPr>
      <w:pict w14:anchorId="47C856EE">
        <v:line id="_x0000_s2072" style="position:absolute;left:0;text-align:left;z-index:251673088" from="0,13.6pt" to="433.7pt,13.6pt"/>
      </w:pict>
    </w:r>
    <w:r>
      <w:rPr>
        <w:b/>
        <w:color w:val="999999"/>
        <w:sz w:val="20"/>
        <w:szCs w:val="20"/>
      </w:rPr>
      <w:t>REVISÃO DE LITERATURA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42A73EF"/>
    <w:multiLevelType w:val="multilevel"/>
    <w:tmpl w:val="D8EA3752"/>
    <w:numStyleLink w:val="ListaNumerada-Nmeros"/>
  </w:abstractNum>
  <w:abstractNum w:abstractNumId="23"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4"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15:restartNumberingAfterBreak="0">
    <w:nsid w:val="5A261AB3"/>
    <w:multiLevelType w:val="multilevel"/>
    <w:tmpl w:val="0416001F"/>
    <w:numStyleLink w:val="111111"/>
  </w:abstractNum>
  <w:abstractNum w:abstractNumId="28" w15:restartNumberingAfterBreak="0">
    <w:nsid w:val="5C1C5EC1"/>
    <w:multiLevelType w:val="multilevel"/>
    <w:tmpl w:val="0416001F"/>
    <w:numStyleLink w:val="111111"/>
  </w:abstractNum>
  <w:abstractNum w:abstractNumId="29"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0"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1"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5"/>
  </w:num>
  <w:num w:numId="24">
    <w:abstractNumId w:val="30"/>
  </w:num>
  <w:num w:numId="25">
    <w:abstractNumId w:val="14"/>
  </w:num>
  <w:num w:numId="26">
    <w:abstractNumId w:val="23"/>
  </w:num>
  <w:num w:numId="27">
    <w:abstractNumId w:val="26"/>
  </w:num>
  <w:num w:numId="28">
    <w:abstractNumId w:val="29"/>
  </w:num>
  <w:num w:numId="29">
    <w:abstractNumId w:val="16"/>
  </w:num>
  <w:num w:numId="30">
    <w:abstractNumId w:val="31"/>
  </w:num>
  <w:num w:numId="31">
    <w:abstractNumId w:val="17"/>
  </w:num>
  <w:num w:numId="32">
    <w:abstractNumId w:val="24"/>
  </w:num>
  <w:num w:numId="33">
    <w:abstractNumId w:val="32"/>
  </w:num>
  <w:num w:numId="34">
    <w:abstractNumId w:val="13"/>
  </w:num>
  <w:num w:numId="35">
    <w:abstractNumId w:val="22"/>
  </w:num>
  <w:num w:numId="36">
    <w:abstractNumId w:val="12"/>
  </w:num>
  <w:num w:numId="37">
    <w:abstractNumId w:val="10"/>
  </w:num>
  <w:num w:numId="38">
    <w:abstractNumId w:val="15"/>
  </w:num>
  <w:num w:numId="39">
    <w:abstractNumId w:val="28"/>
  </w:num>
  <w:num w:numId="40">
    <w:abstractNumId w:val="27"/>
  </w:num>
  <w:num w:numId="41">
    <w:abstractNumId w:val="21"/>
  </w:num>
  <w:num w:numId="42">
    <w:abstractNumId w:val="19"/>
  </w:num>
  <w:num w:numId="43">
    <w:abstractNumId w:val="20"/>
  </w:num>
  <w:num w:numId="44">
    <w:abstractNumId w:val="18"/>
  </w:num>
  <w:num w:numId="45">
    <w:abstractNumId w:val="11"/>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ssandro dos Santos">
    <w15:presenceInfo w15:providerId="Windows Live" w15:userId="59db5754b4102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6813"/>
    <w:rsid w:val="00117045"/>
    <w:rsid w:val="00121137"/>
    <w:rsid w:val="001220AF"/>
    <w:rsid w:val="0012282B"/>
    <w:rsid w:val="00124ECF"/>
    <w:rsid w:val="00124F73"/>
    <w:rsid w:val="001302CF"/>
    <w:rsid w:val="00130D86"/>
    <w:rsid w:val="00132C04"/>
    <w:rsid w:val="001358DF"/>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1F37"/>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184C"/>
    <w:rsid w:val="002721DA"/>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E1B70"/>
    <w:rsid w:val="002E2D7E"/>
    <w:rsid w:val="002E6DF7"/>
    <w:rsid w:val="002E7274"/>
    <w:rsid w:val="002F1ACC"/>
    <w:rsid w:val="002F2189"/>
    <w:rsid w:val="002F2D16"/>
    <w:rsid w:val="002F3A41"/>
    <w:rsid w:val="002F54F8"/>
    <w:rsid w:val="002F70DA"/>
    <w:rsid w:val="002F7C4B"/>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3D2C"/>
    <w:rsid w:val="003E6353"/>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1741"/>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64F1"/>
    <w:rsid w:val="004F6852"/>
    <w:rsid w:val="004F74AE"/>
    <w:rsid w:val="004F75B0"/>
    <w:rsid w:val="00501430"/>
    <w:rsid w:val="0050169C"/>
    <w:rsid w:val="00502033"/>
    <w:rsid w:val="00503C25"/>
    <w:rsid w:val="00504142"/>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680F"/>
    <w:rsid w:val="0059762C"/>
    <w:rsid w:val="00597BB9"/>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7588"/>
    <w:rsid w:val="00640E80"/>
    <w:rsid w:val="00641F49"/>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58B"/>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0DB"/>
    <w:rsid w:val="00716224"/>
    <w:rsid w:val="00717659"/>
    <w:rsid w:val="00717BA4"/>
    <w:rsid w:val="00720CB6"/>
    <w:rsid w:val="00722F62"/>
    <w:rsid w:val="0072441F"/>
    <w:rsid w:val="00724F3F"/>
    <w:rsid w:val="00727F31"/>
    <w:rsid w:val="00734ABC"/>
    <w:rsid w:val="007357A3"/>
    <w:rsid w:val="007357E6"/>
    <w:rsid w:val="00740A25"/>
    <w:rsid w:val="00740E89"/>
    <w:rsid w:val="007412DC"/>
    <w:rsid w:val="00741AB9"/>
    <w:rsid w:val="00741B7D"/>
    <w:rsid w:val="007443D5"/>
    <w:rsid w:val="00745EC6"/>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36A3"/>
    <w:rsid w:val="00793876"/>
    <w:rsid w:val="007950E0"/>
    <w:rsid w:val="00795F54"/>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3183"/>
    <w:rsid w:val="00821789"/>
    <w:rsid w:val="00822341"/>
    <w:rsid w:val="008248DA"/>
    <w:rsid w:val="008257B3"/>
    <w:rsid w:val="00825E7D"/>
    <w:rsid w:val="00827E89"/>
    <w:rsid w:val="008321E6"/>
    <w:rsid w:val="008340B8"/>
    <w:rsid w:val="00835D31"/>
    <w:rsid w:val="00837B51"/>
    <w:rsid w:val="00841FE3"/>
    <w:rsid w:val="0084214C"/>
    <w:rsid w:val="008456F4"/>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154A"/>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52F9"/>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4560F"/>
    <w:rsid w:val="00A4698C"/>
    <w:rsid w:val="00A50492"/>
    <w:rsid w:val="00A53020"/>
    <w:rsid w:val="00A53202"/>
    <w:rsid w:val="00A54141"/>
    <w:rsid w:val="00A577F1"/>
    <w:rsid w:val="00A630EC"/>
    <w:rsid w:val="00A72276"/>
    <w:rsid w:val="00A73D06"/>
    <w:rsid w:val="00A747C0"/>
    <w:rsid w:val="00A7492C"/>
    <w:rsid w:val="00A753FB"/>
    <w:rsid w:val="00A761E7"/>
    <w:rsid w:val="00A776DE"/>
    <w:rsid w:val="00A777DA"/>
    <w:rsid w:val="00A80C1E"/>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5CDB"/>
    <w:rsid w:val="00AF6B28"/>
    <w:rsid w:val="00AF7121"/>
    <w:rsid w:val="00B00442"/>
    <w:rsid w:val="00B0099B"/>
    <w:rsid w:val="00B035CB"/>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3CB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3CB"/>
    <w:rsid w:val="00C7651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6266"/>
    <w:rsid w:val="00D66E74"/>
    <w:rsid w:val="00D67AAA"/>
    <w:rsid w:val="00D702A9"/>
    <w:rsid w:val="00D702B3"/>
    <w:rsid w:val="00D70E98"/>
    <w:rsid w:val="00D725D8"/>
    <w:rsid w:val="00D73FA2"/>
    <w:rsid w:val="00D74036"/>
    <w:rsid w:val="00D75947"/>
    <w:rsid w:val="00D817B1"/>
    <w:rsid w:val="00D8262D"/>
    <w:rsid w:val="00D87E8F"/>
    <w:rsid w:val="00D9034D"/>
    <w:rsid w:val="00D90F53"/>
    <w:rsid w:val="00D92BE1"/>
    <w:rsid w:val="00D96FB9"/>
    <w:rsid w:val="00D973DB"/>
    <w:rsid w:val="00D9794A"/>
    <w:rsid w:val="00DA0C89"/>
    <w:rsid w:val="00DA1385"/>
    <w:rsid w:val="00DA1A1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C72A1"/>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4913"/>
    <w:rsid w:val="00E554EC"/>
    <w:rsid w:val="00E57922"/>
    <w:rsid w:val="00E61BC1"/>
    <w:rsid w:val="00E629A8"/>
    <w:rsid w:val="00E632D7"/>
    <w:rsid w:val="00E63349"/>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28E"/>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27C8B"/>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393"/>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5DE4"/>
    <w:rsid w:val="00F95FFF"/>
    <w:rsid w:val="00FA00B1"/>
    <w:rsid w:val="00FA40F0"/>
    <w:rsid w:val="00FA512A"/>
    <w:rsid w:val="00FA51A5"/>
    <w:rsid w:val="00FA7DE8"/>
    <w:rsid w:val="00FB082B"/>
    <w:rsid w:val="00FB15CE"/>
    <w:rsid w:val="00FB4EBA"/>
    <w:rsid w:val="00FB5EAD"/>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69D"/>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2075"/>
    <o:shapelayout v:ext="edit">
      <o:idmap v:ext="edit" data="1"/>
    </o:shapelayout>
  </w:shapeDefaults>
  <w:decimalSymbol w:val=","/>
  <w:listSeparator w:val=";"/>
  <w14:docId w14:val="587A4F0B"/>
  <w15:docId w15:val="{54DA4AB7-2B59-4EEC-9BBA-5F7288CC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paragraph" w:styleId="SemEspaamento">
    <w:name w:val="No Spacing"/>
    <w:uiPriority w:val="1"/>
    <w:qFormat/>
    <w:rsid w:val="003E6353"/>
    <w:pPr>
      <w:tabs>
        <w:tab w:val="left" w:pos="851"/>
      </w:tabs>
      <w:jc w:val="both"/>
    </w:pPr>
    <w:rPr>
      <w:rFonts w:ascii="Arial" w:hAnsi="Arial"/>
      <w:sz w:val="24"/>
      <w:szCs w:val="24"/>
      <w:lang w:eastAsia="en-US"/>
    </w:rPr>
  </w:style>
  <w:style w:type="character" w:styleId="nfaseSutil">
    <w:name w:val="Subtle Emphasis"/>
    <w:basedOn w:val="Fontepargpadro"/>
    <w:uiPriority w:val="19"/>
    <w:qFormat/>
    <w:rsid w:val="003E6353"/>
    <w:rPr>
      <w:i/>
      <w:iCs/>
      <w:color w:val="404040" w:themeColor="text1" w:themeTint="BF"/>
    </w:rPr>
  </w:style>
  <w:style w:type="character" w:styleId="nfaseIntensa">
    <w:name w:val="Intense Emphasis"/>
    <w:basedOn w:val="Fontepargpadro"/>
    <w:uiPriority w:val="21"/>
    <w:qFormat/>
    <w:rsid w:val="003E6353"/>
    <w:rPr>
      <w:i/>
      <w:iCs/>
      <w:color w:val="4F81BD" w:themeColor="accent1"/>
    </w:rPr>
  </w:style>
  <w:style w:type="paragraph" w:styleId="Citao">
    <w:name w:val="Quote"/>
    <w:basedOn w:val="Normal"/>
    <w:next w:val="Normal"/>
    <w:link w:val="CitaoChar"/>
    <w:uiPriority w:val="29"/>
    <w:qFormat/>
    <w:rsid w:val="003E6353"/>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3E6353"/>
    <w:rPr>
      <w:rFonts w:ascii="Arial" w:hAnsi="Arial"/>
      <w:i/>
      <w:iCs/>
      <w:color w:val="404040" w:themeColor="text1" w:themeTint="BF"/>
      <w:sz w:val="24"/>
      <w:szCs w:val="24"/>
      <w:lang w:eastAsia="en-US"/>
    </w:rPr>
  </w:style>
  <w:style w:type="character" w:styleId="RefernciaSutil">
    <w:name w:val="Subtle Reference"/>
    <w:basedOn w:val="Fontepargpadro"/>
    <w:uiPriority w:val="31"/>
    <w:qFormat/>
    <w:rsid w:val="003E6353"/>
    <w:rPr>
      <w:smallCaps/>
      <w:color w:val="5A5A5A" w:themeColor="text1" w:themeTint="A5"/>
    </w:rPr>
  </w:style>
  <w:style w:type="character" w:styleId="RefernciaIntensa">
    <w:name w:val="Intense Reference"/>
    <w:basedOn w:val="Fontepargpadro"/>
    <w:uiPriority w:val="32"/>
    <w:qFormat/>
    <w:rsid w:val="003E6353"/>
    <w:rPr>
      <w:b/>
      <w:bCs/>
      <w:smallCaps/>
      <w:color w:val="4F81BD" w:themeColor="accent1"/>
      <w:spacing w:val="5"/>
    </w:rPr>
  </w:style>
  <w:style w:type="character" w:styleId="TtulodoLivro">
    <w:name w:val="Book Title"/>
    <w:basedOn w:val="Fontepargpadro"/>
    <w:uiPriority w:val="33"/>
    <w:qFormat/>
    <w:rsid w:val="003E635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header" Target="header6.xml"/><Relationship Id="rId42" Type="http://schemas.openxmlformats.org/officeDocument/2006/relationships/image" Target="media/image6.emf"/><Relationship Id="rId47" Type="http://schemas.openxmlformats.org/officeDocument/2006/relationships/footer" Target="footer14.xml"/><Relationship Id="rId63" Type="http://schemas.openxmlformats.org/officeDocument/2006/relationships/header" Target="header24.xml"/><Relationship Id="rId68" Type="http://schemas.openxmlformats.org/officeDocument/2006/relationships/header" Target="header26.xml"/><Relationship Id="rId84" Type="http://schemas.microsoft.com/office/2011/relationships/people" Target="people.xml"/><Relationship Id="rId16" Type="http://schemas.openxmlformats.org/officeDocument/2006/relationships/footer" Target="footer3.xml"/><Relationship Id="rId11" Type="http://schemas.openxmlformats.org/officeDocument/2006/relationships/footer" Target="footer2.xml"/><Relationship Id="rId32" Type="http://schemas.openxmlformats.org/officeDocument/2006/relationships/image" Target="media/image2.jpeg"/><Relationship Id="rId37" Type="http://schemas.openxmlformats.org/officeDocument/2006/relationships/header" Target="header12.xml"/><Relationship Id="rId53" Type="http://schemas.openxmlformats.org/officeDocument/2006/relationships/header" Target="header18.xml"/><Relationship Id="rId58" Type="http://schemas.openxmlformats.org/officeDocument/2006/relationships/header" Target="header21.xml"/><Relationship Id="rId74" Type="http://schemas.openxmlformats.org/officeDocument/2006/relationships/header" Target="header29.xml"/><Relationship Id="rId79" Type="http://schemas.openxmlformats.org/officeDocument/2006/relationships/header" Target="header32.xml"/><Relationship Id="rId5" Type="http://schemas.openxmlformats.org/officeDocument/2006/relationships/settings" Target="settings.xml"/><Relationship Id="rId19" Type="http://schemas.openxmlformats.org/officeDocument/2006/relationships/footer" Target="footer5.xml"/><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image" Target="media/image5.png"/><Relationship Id="rId43" Type="http://schemas.openxmlformats.org/officeDocument/2006/relationships/image" Target="media/image7.wmf"/><Relationship Id="rId48" Type="http://schemas.openxmlformats.org/officeDocument/2006/relationships/footer" Target="footer15.xml"/><Relationship Id="rId56" Type="http://schemas.openxmlformats.org/officeDocument/2006/relationships/header" Target="header20.xml"/><Relationship Id="rId64" Type="http://schemas.openxmlformats.org/officeDocument/2006/relationships/footer" Target="footer22.xml"/><Relationship Id="rId69" Type="http://schemas.openxmlformats.org/officeDocument/2006/relationships/footer" Target="footer24.xml"/><Relationship Id="rId77" Type="http://schemas.openxmlformats.org/officeDocument/2006/relationships/footer" Target="footer27.xml"/><Relationship Id="rId8" Type="http://schemas.openxmlformats.org/officeDocument/2006/relationships/endnotes" Target="endnotes.xml"/><Relationship Id="rId51" Type="http://schemas.openxmlformats.org/officeDocument/2006/relationships/header" Target="header17.xml"/><Relationship Id="rId72" Type="http://schemas.openxmlformats.org/officeDocument/2006/relationships/header" Target="header28.xml"/><Relationship Id="rId80" Type="http://schemas.openxmlformats.org/officeDocument/2006/relationships/footer" Target="footer28.xm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comments" Target="comments.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3.jpeg"/><Relationship Id="rId38" Type="http://schemas.openxmlformats.org/officeDocument/2006/relationships/footer" Target="footer11.xml"/><Relationship Id="rId46" Type="http://schemas.openxmlformats.org/officeDocument/2006/relationships/header" Target="header15.xml"/><Relationship Id="rId59" Type="http://schemas.openxmlformats.org/officeDocument/2006/relationships/footer" Target="footer20.xml"/><Relationship Id="rId67" Type="http://schemas.openxmlformats.org/officeDocument/2006/relationships/footer" Target="footer23.xml"/><Relationship Id="rId20" Type="http://schemas.openxmlformats.org/officeDocument/2006/relationships/header" Target="header5.xml"/><Relationship Id="rId41" Type="http://schemas.openxmlformats.org/officeDocument/2006/relationships/footer" Target="footer13.xml"/><Relationship Id="rId54" Type="http://schemas.openxmlformats.org/officeDocument/2006/relationships/footer" Target="footer18.xml"/><Relationship Id="rId62" Type="http://schemas.openxmlformats.org/officeDocument/2006/relationships/footer" Target="footer21.xml"/><Relationship Id="rId70" Type="http://schemas.openxmlformats.org/officeDocument/2006/relationships/image" Target="media/image9.emf"/><Relationship Id="rId75" Type="http://schemas.openxmlformats.org/officeDocument/2006/relationships/header" Target="header30.xml"/><Relationship Id="rId83"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header" Target="header11.xml"/><Relationship Id="rId49" Type="http://schemas.openxmlformats.org/officeDocument/2006/relationships/header" Target="header16.xml"/><Relationship Id="rId57" Type="http://schemas.openxmlformats.org/officeDocument/2006/relationships/footer" Target="footer19.xml"/><Relationship Id="rId10" Type="http://schemas.openxmlformats.org/officeDocument/2006/relationships/footer" Target="footer1.xml"/><Relationship Id="rId31" Type="http://schemas.openxmlformats.org/officeDocument/2006/relationships/image" Target="media/image1.jpeg"/><Relationship Id="rId44" Type="http://schemas.openxmlformats.org/officeDocument/2006/relationships/oleObject" Target="embeddings/oleObject1.bin"/><Relationship Id="rId52" Type="http://schemas.openxmlformats.org/officeDocument/2006/relationships/footer" Target="footer17.xml"/><Relationship Id="rId60" Type="http://schemas.openxmlformats.org/officeDocument/2006/relationships/header" Target="header22.xml"/><Relationship Id="rId65" Type="http://schemas.openxmlformats.org/officeDocument/2006/relationships/image" Target="media/image8.emf"/><Relationship Id="rId73" Type="http://schemas.openxmlformats.org/officeDocument/2006/relationships/footer" Target="footer25.xml"/><Relationship Id="rId78" Type="http://schemas.openxmlformats.org/officeDocument/2006/relationships/header" Target="header31.xml"/><Relationship Id="rId81" Type="http://schemas.openxmlformats.org/officeDocument/2006/relationships/header" Target="header33.xml"/><Relationship Id="rId86"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eader" Target="header4.xml"/><Relationship Id="rId39" Type="http://schemas.openxmlformats.org/officeDocument/2006/relationships/footer" Target="footer12.xml"/><Relationship Id="rId34" Type="http://schemas.openxmlformats.org/officeDocument/2006/relationships/image" Target="media/image4.jpeg"/><Relationship Id="rId50" Type="http://schemas.openxmlformats.org/officeDocument/2006/relationships/footer" Target="footer16.xml"/><Relationship Id="rId55" Type="http://schemas.openxmlformats.org/officeDocument/2006/relationships/header" Target="header19.xml"/><Relationship Id="rId76" Type="http://schemas.openxmlformats.org/officeDocument/2006/relationships/footer" Target="footer26.xml"/><Relationship Id="rId7" Type="http://schemas.openxmlformats.org/officeDocument/2006/relationships/footnotes" Target="footnotes.xml"/><Relationship Id="rId71" Type="http://schemas.openxmlformats.org/officeDocument/2006/relationships/header" Target="header27.xml"/><Relationship Id="rId2" Type="http://schemas.openxmlformats.org/officeDocument/2006/relationships/customXml" Target="../customXml/item1.xml"/><Relationship Id="rId29" Type="http://schemas.openxmlformats.org/officeDocument/2006/relationships/header" Target="header10.xml"/><Relationship Id="rId24" Type="http://schemas.openxmlformats.org/officeDocument/2006/relationships/header" Target="header7.xml"/><Relationship Id="rId40" Type="http://schemas.openxmlformats.org/officeDocument/2006/relationships/header" Target="header13.xml"/><Relationship Id="rId45" Type="http://schemas.openxmlformats.org/officeDocument/2006/relationships/header" Target="header14.xml"/><Relationship Id="rId66" Type="http://schemas.openxmlformats.org/officeDocument/2006/relationships/header" Target="header25.xml"/><Relationship Id="rId87" Type="http://schemas.microsoft.com/office/2018/08/relationships/commentsExtensible" Target="commentsExtensible.xml"/><Relationship Id="rId61" Type="http://schemas.openxmlformats.org/officeDocument/2006/relationships/header" Target="header23.xml"/><Relationship Id="rId82" Type="http://schemas.openxmlformats.org/officeDocument/2006/relationships/footer" Target="footer29.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07F25-E95B-4AE1-BD8D-2485D3B62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310</TotalTime>
  <Pages>38</Pages>
  <Words>4557</Words>
  <Characters>24609</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29108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Liniker Vaz</cp:lastModifiedBy>
  <cp:revision>17</cp:revision>
  <cp:lastPrinted>2009-11-04T00:12:00Z</cp:lastPrinted>
  <dcterms:created xsi:type="dcterms:W3CDTF">2010-06-05T14:49:00Z</dcterms:created>
  <dcterms:modified xsi:type="dcterms:W3CDTF">2020-09-11T23:26:00Z</dcterms:modified>
</cp:coreProperties>
</file>