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63235B7A" w:rsidR="007D7D8D" w:rsidRDefault="00DB5919">
      <w:pPr>
        <w:rPr>
          <w:lang w:val="pt-BR"/>
        </w:rPr>
      </w:pPr>
      <w:r w:rsidRPr="00DB5919">
        <w:rPr>
          <w:lang w:val="pt-BR"/>
        </w:rPr>
        <w:t>Por que a Bíblia não s</w:t>
      </w:r>
      <w:r>
        <w:rPr>
          <w:lang w:val="pt-BR"/>
        </w:rPr>
        <w:t>e preocupa em provar que Deus existe</w:t>
      </w:r>
    </w:p>
    <w:p w14:paraId="6D67E0A5" w14:textId="7ECCD238" w:rsidR="00111F9F" w:rsidRDefault="00111F9F" w:rsidP="00111F9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Porque Deus não existe</w:t>
      </w:r>
    </w:p>
    <w:p w14:paraId="141291BE" w14:textId="0C5C2D9D" w:rsidR="00111F9F" w:rsidRDefault="00111F9F" w:rsidP="00111F9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Deus ele não é possível ser estudado, a ciência não consegue usar o senhor como objeto de estudos.</w:t>
      </w:r>
    </w:p>
    <w:p w14:paraId="0FF965D9" w14:textId="173DAD7C" w:rsidR="00111F9F" w:rsidRDefault="00111F9F" w:rsidP="00111F9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único objeto de estudos sobre a existência de Deus e a bíblia sagrada e ela não se preocupa em provar que Deus existe.</w:t>
      </w:r>
    </w:p>
    <w:p w14:paraId="575D513B" w14:textId="57DD643A" w:rsidR="00525F0B" w:rsidRPr="00525F0B" w:rsidRDefault="00525F0B" w:rsidP="00525F0B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Deus não existe porque ele e </w:t>
      </w:r>
      <w:commentRangeStart w:id="0"/>
      <w:r>
        <w:rPr>
          <w:lang w:val="pt-BR"/>
        </w:rPr>
        <w:t>eterno</w:t>
      </w:r>
      <w:commentRangeEnd w:id="0"/>
      <w:r>
        <w:rPr>
          <w:rStyle w:val="Refdecomentrio"/>
        </w:rPr>
        <w:commentReference w:id="0"/>
      </w:r>
      <w:r>
        <w:rPr>
          <w:lang w:val="pt-BR"/>
        </w:rPr>
        <w:t xml:space="preserve">, em IS 43.13 diz: “Antes que houvesse dia eu SOU”. E não pode ser provado pois tudo que a ciência prova tem um </w:t>
      </w:r>
      <w:r w:rsidR="0036332A">
        <w:rPr>
          <w:lang w:val="pt-BR"/>
        </w:rPr>
        <w:t>início</w:t>
      </w:r>
      <w:r>
        <w:rPr>
          <w:lang w:val="pt-BR"/>
        </w:rPr>
        <w:t>.</w:t>
      </w:r>
    </w:p>
    <w:p w14:paraId="09E939F6" w14:textId="47552F43" w:rsidR="002A36AD" w:rsidRDefault="002A36AD" w:rsidP="002A36AD">
      <w:pPr>
        <w:rPr>
          <w:lang w:val="pt-BR"/>
        </w:rPr>
      </w:pPr>
      <w:r>
        <w:rPr>
          <w:lang w:val="pt-BR"/>
        </w:rPr>
        <w:t>Atributos de Deus e Humanos</w:t>
      </w:r>
    </w:p>
    <w:p w14:paraId="7E9E9E59" w14:textId="12481873" w:rsidR="002A36AD" w:rsidRPr="002A36AD" w:rsidRDefault="002A36AD" w:rsidP="002A36AD">
      <w:pPr>
        <w:rPr>
          <w:lang w:val="pt-BR"/>
        </w:rPr>
      </w:pPr>
      <w:r w:rsidRPr="002A36AD">
        <w:rPr>
          <w:lang w:val="pt-BR"/>
        </w:rPr>
        <w:t>Deus compartilhou conosco uma a santidade</w:t>
      </w:r>
    </w:p>
    <w:p w14:paraId="547BFE2E" w14:textId="5BA324C3" w:rsidR="002A36AD" w:rsidRDefault="002A36AD" w:rsidP="002A36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Compartilhados com o ser humano</w:t>
      </w:r>
    </w:p>
    <w:p w14:paraId="3B592FB1" w14:textId="19A6314B" w:rsidR="002A36AD" w:rsidRPr="002A36AD" w:rsidRDefault="002A36AD" w:rsidP="002A36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Santidade (Uma santidade condicional).</w:t>
      </w:r>
    </w:p>
    <w:p w14:paraId="795C2C28" w14:textId="4CCEF65C" w:rsidR="002A36AD" w:rsidRDefault="002A36AD" w:rsidP="002A36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Não compartilhados</w:t>
      </w:r>
    </w:p>
    <w:p w14:paraId="577D0615" w14:textId="7A211ED8" w:rsidR="002A36AD" w:rsidRDefault="002A36AD" w:rsidP="002A36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Eternidade</w:t>
      </w:r>
      <w:r w:rsidR="002A6E18">
        <w:rPr>
          <w:lang w:val="pt-BR"/>
        </w:rPr>
        <w:t>; Onisciência; Onipresença; Onipotência</w:t>
      </w:r>
      <w:r>
        <w:rPr>
          <w:lang w:val="pt-BR"/>
        </w:rPr>
        <w:t>.</w:t>
      </w:r>
    </w:p>
    <w:p w14:paraId="125EA3EF" w14:textId="77777777" w:rsidR="002A36AD" w:rsidRDefault="002A36AD" w:rsidP="002A36AD">
      <w:pPr>
        <w:rPr>
          <w:lang w:val="pt-BR"/>
        </w:rPr>
      </w:pPr>
    </w:p>
    <w:p w14:paraId="27B0C14A" w14:textId="545D566D" w:rsidR="002A36AD" w:rsidRDefault="002A36AD" w:rsidP="002A36AD">
      <w:pPr>
        <w:rPr>
          <w:lang w:val="pt-BR"/>
        </w:rPr>
      </w:pPr>
      <w:r>
        <w:rPr>
          <w:lang w:val="pt-BR"/>
        </w:rPr>
        <w:t>A Matéria de Teontologia estuda?</w:t>
      </w:r>
    </w:p>
    <w:p w14:paraId="54D6204F" w14:textId="534021F9" w:rsidR="002A36AD" w:rsidRDefault="002A36AD" w:rsidP="002A36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Estudo do ser de Deus.</w:t>
      </w:r>
    </w:p>
    <w:p w14:paraId="39803676" w14:textId="37C2D15C" w:rsidR="00584E26" w:rsidRDefault="00584E26" w:rsidP="00584E26">
      <w:pPr>
        <w:rPr>
          <w:lang w:val="pt-BR"/>
        </w:rPr>
      </w:pPr>
      <w:r>
        <w:rPr>
          <w:lang w:val="pt-BR"/>
        </w:rPr>
        <w:t>Paulo fala em EF 6.10</w:t>
      </w:r>
      <w:r w:rsidR="0036332A">
        <w:rPr>
          <w:lang w:val="pt-BR"/>
        </w:rPr>
        <w:t>...</w:t>
      </w:r>
    </w:p>
    <w:p w14:paraId="6881038C" w14:textId="71BD5E44" w:rsidR="00584E26" w:rsidRDefault="00584E26" w:rsidP="00584E2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Ele fala para nos revestirmos de todas as armaduras de Deus para que possamos resistir ao dia mal</w:t>
      </w:r>
    </w:p>
    <w:p w14:paraId="1E2A9E23" w14:textId="0B6C0A9E" w:rsidR="00584E26" w:rsidRDefault="00584E26" w:rsidP="00584E2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Dia mal: aquilo que me leva a cumprir o desejo da minha natureza</w:t>
      </w:r>
      <w:r w:rsidR="0036332A">
        <w:rPr>
          <w:lang w:val="pt-BR"/>
        </w:rPr>
        <w:t>.</w:t>
      </w:r>
    </w:p>
    <w:p w14:paraId="0D376FEF" w14:textId="724A96BE" w:rsidR="0036332A" w:rsidRDefault="0036332A" w:rsidP="00584E2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Ele está falando de resistirmos ao nosso pecado, aquilo que nos leva a pecar.</w:t>
      </w:r>
    </w:p>
    <w:p w14:paraId="1E8ADE64" w14:textId="38FB3860" w:rsidR="00BC5563" w:rsidRDefault="00BC5563" w:rsidP="00BC556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RM 6 “O que dizemos pois, permaneceremos no pecado para que a graça abunde?”</w:t>
      </w:r>
    </w:p>
    <w:p w14:paraId="674A467A" w14:textId="17C0B657" w:rsidR="00BC5563" w:rsidRDefault="00BC5563" w:rsidP="00BC556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Não, de modo nenhum! .....</w:t>
      </w:r>
    </w:p>
    <w:p w14:paraId="095C89C2" w14:textId="7F12C127" w:rsidR="00B117AB" w:rsidRDefault="00B117AB" w:rsidP="00B117A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CL </w:t>
      </w:r>
      <w:r w:rsidR="00797691">
        <w:rPr>
          <w:lang w:val="pt-BR"/>
        </w:rPr>
        <w:t>3.5” Fazei, pois,</w:t>
      </w:r>
      <w:r>
        <w:rPr>
          <w:lang w:val="pt-BR"/>
        </w:rPr>
        <w:t xml:space="preserve"> morrer a vossa natureza terrena: prostituição, impureza, paixão lasciva, desejo maligno e avareza”</w:t>
      </w:r>
    </w:p>
    <w:p w14:paraId="0E77702E" w14:textId="3CE5A4C6" w:rsidR="005013F6" w:rsidRDefault="005013F6" w:rsidP="005013F6">
      <w:pPr>
        <w:rPr>
          <w:lang w:val="pt-BR"/>
        </w:rPr>
      </w:pPr>
      <w:r>
        <w:rPr>
          <w:lang w:val="pt-BR"/>
        </w:rPr>
        <w:t>Excesso de passado causa Depressão.</w:t>
      </w:r>
    </w:p>
    <w:p w14:paraId="0CBC3013" w14:textId="18780276" w:rsidR="005013F6" w:rsidRDefault="005013F6" w:rsidP="005013F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maior grito do trauma e a depressão.</w:t>
      </w:r>
    </w:p>
    <w:p w14:paraId="6E1BE715" w14:textId="4B487BF1" w:rsidR="005013F6" w:rsidRDefault="005013F6" w:rsidP="005013F6">
      <w:pPr>
        <w:rPr>
          <w:lang w:val="pt-BR"/>
        </w:rPr>
      </w:pPr>
      <w:r>
        <w:rPr>
          <w:lang w:val="pt-BR"/>
        </w:rPr>
        <w:t>O excesso de futuro causa transtorno de ansiedade.</w:t>
      </w:r>
    </w:p>
    <w:p w14:paraId="6CB42F26" w14:textId="2B3F93D1" w:rsidR="002A6E18" w:rsidRDefault="002A6E18" w:rsidP="005013F6">
      <w:pPr>
        <w:rPr>
          <w:lang w:val="pt-BR"/>
        </w:rPr>
      </w:pPr>
      <w:r>
        <w:rPr>
          <w:lang w:val="pt-BR"/>
        </w:rPr>
        <w:lastRenderedPageBreak/>
        <w:t>Deus não escolheu Salmos, mas escolheu a forma da Salvação e não pessoas.</w:t>
      </w:r>
    </w:p>
    <w:p w14:paraId="1A093AE1" w14:textId="2A2E72AD" w:rsidR="002A6E18" w:rsidRDefault="002A6E18" w:rsidP="005013F6">
      <w:pPr>
        <w:rPr>
          <w:lang w:val="pt-BR"/>
        </w:rPr>
      </w:pPr>
      <w:r>
        <w:rPr>
          <w:lang w:val="pt-BR"/>
        </w:rPr>
        <w:t>2 Razão pela qual a bíblia não se preocupou em provar que Deus existe</w:t>
      </w:r>
    </w:p>
    <w:p w14:paraId="2B09FDBF" w14:textId="46091DC3" w:rsidR="002A6E18" w:rsidRDefault="002A6E18" w:rsidP="002A6E1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bíblia objetivou revelar Deus em existência.</w:t>
      </w:r>
    </w:p>
    <w:p w14:paraId="1022911D" w14:textId="342AABFF" w:rsidR="002A6E18" w:rsidRDefault="002A6E18" w:rsidP="002A6E18">
      <w:pPr>
        <w:rPr>
          <w:lang w:val="pt-BR"/>
        </w:rPr>
      </w:pPr>
      <w:r>
        <w:rPr>
          <w:lang w:val="pt-BR"/>
        </w:rPr>
        <w:t>A bíblia não é um tratado científico e nem psicológico e nem medicinal</w:t>
      </w:r>
    </w:p>
    <w:p w14:paraId="186DFDC9" w14:textId="6D849564" w:rsidR="00F654A2" w:rsidRPr="00F654A2" w:rsidRDefault="002A6E18" w:rsidP="00F654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Ela não foi escrita para ímpios.</w:t>
      </w:r>
    </w:p>
    <w:p w14:paraId="6D7A426D" w14:textId="63366C30" w:rsidR="00F654A2" w:rsidRPr="00F654A2" w:rsidRDefault="00F654A2" w:rsidP="00F654A2">
      <w:pPr>
        <w:rPr>
          <w:lang w:val="pt-BR"/>
        </w:rPr>
      </w:pPr>
      <w:r>
        <w:rPr>
          <w:lang w:val="pt-BR"/>
        </w:rPr>
        <w:t>Adorador que não conhece quem adora não e adorador e idolatra</w:t>
      </w:r>
    </w:p>
    <w:sectPr w:rsidR="00F654A2" w:rsidRPr="00F654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5-14T20:25:00Z" w:initials="Ad">
    <w:p w14:paraId="7A76F1C7" w14:textId="77777777" w:rsidR="00525F0B" w:rsidRDefault="00525F0B" w:rsidP="00525F0B">
      <w:pPr>
        <w:pStyle w:val="Textodecomentrio"/>
      </w:pPr>
      <w:r>
        <w:rPr>
          <w:rStyle w:val="Refdecomentrio"/>
        </w:rPr>
        <w:annotationRef/>
      </w:r>
      <w:r>
        <w:t>Deus e atemporal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A76F1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D76192F" w16cex:dateUtc="2025-05-14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76F1C7" w16cid:durableId="0D7619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4096ED08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3026E6" w:rsidRPr="003026E6">
      <w:rPr>
        <w:lang w:val="pt-BR"/>
      </w:rPr>
      <w:t>Pontos controvertidos d</w:t>
    </w:r>
    <w:r w:rsidR="003026E6">
      <w:rPr>
        <w:lang w:val="pt-BR"/>
      </w:rPr>
      <w:t>a Bíblia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44891"/>
    <w:multiLevelType w:val="hybridMultilevel"/>
    <w:tmpl w:val="6BEE1B20"/>
    <w:lvl w:ilvl="0" w:tplc="0B587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582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57054"/>
    <w:rsid w:val="000B49D0"/>
    <w:rsid w:val="000F2188"/>
    <w:rsid w:val="00111F9F"/>
    <w:rsid w:val="001706A5"/>
    <w:rsid w:val="001F5F46"/>
    <w:rsid w:val="002A36AD"/>
    <w:rsid w:val="002A6E18"/>
    <w:rsid w:val="002E3D91"/>
    <w:rsid w:val="003026E6"/>
    <w:rsid w:val="0036332A"/>
    <w:rsid w:val="003C5D82"/>
    <w:rsid w:val="005013F6"/>
    <w:rsid w:val="00525F0B"/>
    <w:rsid w:val="00566476"/>
    <w:rsid w:val="00584E26"/>
    <w:rsid w:val="00652F12"/>
    <w:rsid w:val="00797691"/>
    <w:rsid w:val="007D7D8D"/>
    <w:rsid w:val="008B0C89"/>
    <w:rsid w:val="009944E4"/>
    <w:rsid w:val="00A25F22"/>
    <w:rsid w:val="00B117AB"/>
    <w:rsid w:val="00BC5563"/>
    <w:rsid w:val="00CB4F79"/>
    <w:rsid w:val="00D136DD"/>
    <w:rsid w:val="00DB5919"/>
    <w:rsid w:val="00F654A2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  <w:style w:type="character" w:styleId="Refdecomentrio">
    <w:name w:val="annotation reference"/>
    <w:basedOn w:val="Fontepargpadro"/>
    <w:uiPriority w:val="99"/>
    <w:semiHidden/>
    <w:unhideWhenUsed/>
    <w:rsid w:val="00525F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25F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25F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5F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5F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17</cp:revision>
  <dcterms:created xsi:type="dcterms:W3CDTF">2025-05-14T22:53:00Z</dcterms:created>
  <dcterms:modified xsi:type="dcterms:W3CDTF">2025-05-15T01:57:00Z</dcterms:modified>
</cp:coreProperties>
</file>