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157F8" w14:textId="62DD3CA8" w:rsidR="00F333DD" w:rsidRDefault="00F333DD">
      <w:pPr>
        <w:rPr>
          <w:highlight w:val="yellow"/>
          <w:lang w:val="pt-BR"/>
        </w:rPr>
      </w:pPr>
      <w:r>
        <w:rPr>
          <w:highlight w:val="yellow"/>
          <w:lang w:val="pt-BR"/>
        </w:rPr>
        <w:t>Pág. 350 do livro Teologia Sistemática Pentecostal.</w:t>
      </w:r>
    </w:p>
    <w:p w14:paraId="51ABC19B" w14:textId="1C4641A7" w:rsidR="007D7D8D" w:rsidRDefault="00F333DD">
      <w:pPr>
        <w:rPr>
          <w:lang w:val="pt-BR"/>
        </w:rPr>
      </w:pPr>
      <w:commentRangeStart w:id="0"/>
      <w:r w:rsidRPr="00F333DD">
        <w:rPr>
          <w:highlight w:val="yellow"/>
          <w:lang w:val="pt-BR"/>
        </w:rPr>
        <w:t>Deus não se alimenta de adoração, mas o diabo se alimenta da murmuração</w:t>
      </w:r>
      <w:commentRangeEnd w:id="0"/>
      <w:r>
        <w:rPr>
          <w:rStyle w:val="Refdecomentrio"/>
        </w:rPr>
        <w:commentReference w:id="0"/>
      </w:r>
      <w:r>
        <w:rPr>
          <w:lang w:val="pt-BR"/>
        </w:rPr>
        <w:t>.</w:t>
      </w:r>
    </w:p>
    <w:p w14:paraId="4F4A10BF" w14:textId="6BB333F1" w:rsidR="00960F97" w:rsidRDefault="00960F97" w:rsidP="00960F97">
      <w:pPr>
        <w:pStyle w:val="PargrafodaLista"/>
        <w:numPr>
          <w:ilvl w:val="0"/>
          <w:numId w:val="1"/>
        </w:numPr>
        <w:rPr>
          <w:lang w:val="pt-BR"/>
        </w:rPr>
      </w:pPr>
      <w:r w:rsidRPr="00960F97">
        <w:rPr>
          <w:lang w:val="pt-BR"/>
        </w:rPr>
        <w:t>Salvação e um ato de posse</w:t>
      </w:r>
      <w:r>
        <w:rPr>
          <w:lang w:val="pt-BR"/>
        </w:rPr>
        <w:t>.</w:t>
      </w:r>
    </w:p>
    <w:p w14:paraId="382922CC" w14:textId="0B054A0A" w:rsidR="002E53EE" w:rsidRDefault="002E53EE" w:rsidP="002E53EE">
      <w:pPr>
        <w:jc w:val="both"/>
        <w:rPr>
          <w:lang w:val="pt-BR"/>
        </w:rPr>
      </w:pPr>
      <w:r>
        <w:rPr>
          <w:lang w:val="pt-BR"/>
        </w:rPr>
        <w:t>Graça e questão de tomar posse. Quando Jesus fala tomai e comei na Santa ceia em [1 CO 11.23] onde ele parte o pão e fala para os discípulos tomarem posse do Pão que representa a graça sendo tomada posse dela.</w:t>
      </w:r>
    </w:p>
    <w:p w14:paraId="7052B71E" w14:textId="76A99647" w:rsidR="002E53EE" w:rsidRDefault="002E53EE" w:rsidP="002E53EE">
      <w:pPr>
        <w:jc w:val="both"/>
        <w:rPr>
          <w:lang w:val="pt-BR"/>
        </w:rPr>
      </w:pPr>
      <w:r>
        <w:rPr>
          <w:lang w:val="pt-BR"/>
        </w:rPr>
        <w:t>O Pão quando não e partido ele representa o velho testamento o pecado era coberto, porém o pão quando e partido representa o perdão do pecado o cordeiro quando e partido e perdoa os pecados.</w:t>
      </w:r>
    </w:p>
    <w:p w14:paraId="4FC1A168" w14:textId="46EB4C80" w:rsidR="002E53EE" w:rsidRDefault="002E53EE" w:rsidP="002E53EE">
      <w:pPr>
        <w:jc w:val="both"/>
        <w:rPr>
          <w:lang w:val="pt-BR"/>
        </w:rPr>
      </w:pPr>
      <w:r>
        <w:rPr>
          <w:lang w:val="pt-BR"/>
        </w:rPr>
        <w:t xml:space="preserve">A graça comum seria o sol nascer para </w:t>
      </w:r>
      <w:r w:rsidR="00B374C2">
        <w:rPr>
          <w:lang w:val="pt-BR"/>
        </w:rPr>
        <w:t>todos,</w:t>
      </w:r>
      <w:r>
        <w:rPr>
          <w:lang w:val="pt-BR"/>
        </w:rPr>
        <w:t xml:space="preserve"> porém a graça salvífica e a graça que só e alcançada através do aceite do sacrifício de Cristo como cordeiro de Deus.</w:t>
      </w:r>
    </w:p>
    <w:p w14:paraId="732EE14C" w14:textId="6AD24C9B" w:rsidR="00B374C2" w:rsidRPr="002E53EE" w:rsidRDefault="00B374C2" w:rsidP="002E53EE">
      <w:pPr>
        <w:jc w:val="both"/>
        <w:rPr>
          <w:lang w:val="pt-BR"/>
        </w:rPr>
      </w:pPr>
      <w:r>
        <w:rPr>
          <w:lang w:val="pt-BR"/>
        </w:rPr>
        <w:t>Quando eu tento comparar a graça com o meu merecimento eu estou reduzindo o poder eficaz da graça.</w:t>
      </w:r>
    </w:p>
    <w:sectPr w:rsidR="00B374C2" w:rsidRPr="002E53E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ssandro dos Santos" w:date="2025-09-24T21:57:00Z" w:initials="Ad">
    <w:p w14:paraId="701DA58F" w14:textId="77777777" w:rsidR="00F333DD" w:rsidRDefault="00F333DD" w:rsidP="00F333DD">
      <w:pPr>
        <w:pStyle w:val="Textodecomentrio"/>
      </w:pPr>
      <w:r>
        <w:rPr>
          <w:rStyle w:val="Refdecomentrio"/>
        </w:rPr>
        <w:annotationRef/>
      </w:r>
      <w:r>
        <w:t>Deus nao vai deixar de ser Dues se nao for adorado mas o Diabo depende da murmuracao.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1DA5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C139186" w16cex:dateUtc="2025-09-25T0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1DA58F" w16cid:durableId="5C1391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5A1C5" w14:textId="77777777" w:rsidR="006E1A7A" w:rsidRDefault="006E1A7A" w:rsidP="00F74A5E">
      <w:pPr>
        <w:spacing w:after="0" w:line="240" w:lineRule="auto"/>
      </w:pPr>
      <w:r>
        <w:separator/>
      </w:r>
    </w:p>
  </w:endnote>
  <w:endnote w:type="continuationSeparator" w:id="0">
    <w:p w14:paraId="5B5DC99F" w14:textId="77777777" w:rsidR="006E1A7A" w:rsidRDefault="006E1A7A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B56AF" w14:textId="77777777" w:rsidR="006E1A7A" w:rsidRDefault="006E1A7A" w:rsidP="00F74A5E">
      <w:pPr>
        <w:spacing w:after="0" w:line="240" w:lineRule="auto"/>
      </w:pPr>
      <w:r>
        <w:separator/>
      </w:r>
    </w:p>
  </w:footnote>
  <w:footnote w:type="continuationSeparator" w:id="0">
    <w:p w14:paraId="3D658701" w14:textId="77777777" w:rsidR="006E1A7A" w:rsidRDefault="006E1A7A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407227AB" w:rsidR="00F74A5E" w:rsidRPr="003026E6" w:rsidRDefault="00F74A5E" w:rsidP="009944E4">
    <w:pPr>
      <w:pStyle w:val="Cabealho"/>
      <w:rPr>
        <w:lang w:val="pt-BR"/>
      </w:rPr>
    </w:pPr>
    <w:r w:rsidRPr="003026E6">
      <w:rPr>
        <w:lang w:val="pt-BR"/>
      </w:rPr>
      <w:t>T</w:t>
    </w:r>
    <w:r w:rsidR="009944E4" w:rsidRPr="003026E6">
      <w:rPr>
        <w:lang w:val="pt-BR"/>
      </w:rPr>
      <w:t xml:space="preserve">EOLOGIA CETEPAV    </w:t>
    </w:r>
    <w:r w:rsidR="001F5F46" w:rsidRPr="003026E6">
      <w:rPr>
        <w:lang w:val="pt-BR"/>
      </w:rPr>
      <w:t xml:space="preserve">-  </w:t>
    </w:r>
    <w:r w:rsidR="009944E4" w:rsidRPr="003026E6">
      <w:rPr>
        <w:lang w:val="pt-BR"/>
      </w:rPr>
      <w:t xml:space="preserve"> </w:t>
    </w:r>
    <w:r w:rsidR="004A6591">
      <w:rPr>
        <w:lang w:val="pt-BR"/>
      </w:rPr>
      <w:t xml:space="preserve">Soteriologia                     </w:t>
    </w:r>
    <w:r w:rsidR="009944E4" w:rsidRPr="003026E6">
      <w:rPr>
        <w:lang w:val="pt-BR"/>
      </w:rPr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Content>
        <w:r>
          <w:fldChar w:fldCharType="begin"/>
        </w:r>
        <w:r w:rsidRPr="003026E6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Pr="003026E6" w:rsidRDefault="00F74A5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F780B"/>
    <w:multiLevelType w:val="hybridMultilevel"/>
    <w:tmpl w:val="45043E26"/>
    <w:lvl w:ilvl="0" w:tplc="CC520A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8560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ssandro dos Santos">
    <w15:presenceInfo w15:providerId="Windows Live" w15:userId="59db5754b4102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B49D0"/>
    <w:rsid w:val="001706A5"/>
    <w:rsid w:val="001F5F46"/>
    <w:rsid w:val="002E3D91"/>
    <w:rsid w:val="002E53EE"/>
    <w:rsid w:val="003026E6"/>
    <w:rsid w:val="004A6591"/>
    <w:rsid w:val="006E1A7A"/>
    <w:rsid w:val="007D7D8D"/>
    <w:rsid w:val="00870E47"/>
    <w:rsid w:val="008B0C89"/>
    <w:rsid w:val="00960F97"/>
    <w:rsid w:val="00975D03"/>
    <w:rsid w:val="009944E4"/>
    <w:rsid w:val="00A25F22"/>
    <w:rsid w:val="00A748A8"/>
    <w:rsid w:val="00B374C2"/>
    <w:rsid w:val="00CB4F79"/>
    <w:rsid w:val="00F333DD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  <w:style w:type="character" w:styleId="Refdecomentrio">
    <w:name w:val="annotation reference"/>
    <w:basedOn w:val="Fontepargpadro"/>
    <w:uiPriority w:val="99"/>
    <w:semiHidden/>
    <w:unhideWhenUsed/>
    <w:rsid w:val="00F333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333D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333D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33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33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7</cp:revision>
  <dcterms:created xsi:type="dcterms:W3CDTF">2025-06-04T22:33:00Z</dcterms:created>
  <dcterms:modified xsi:type="dcterms:W3CDTF">2025-09-25T01:27:00Z</dcterms:modified>
</cp:coreProperties>
</file>