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ABC19B" w14:textId="28FA31AD" w:rsidR="007D7D8D" w:rsidRPr="0014090B" w:rsidRDefault="0052778A">
      <w:pPr>
        <w:rPr>
          <w:lang w:val="pt-BR"/>
        </w:rPr>
      </w:pPr>
      <w:r w:rsidRPr="0014090B">
        <w:rPr>
          <w:lang w:val="pt-BR"/>
        </w:rPr>
        <w:t>Declaração</w:t>
      </w:r>
      <w:r w:rsidR="0014090B" w:rsidRPr="0014090B">
        <w:rPr>
          <w:lang w:val="pt-BR"/>
        </w:rPr>
        <w:t xml:space="preserve"> de </w:t>
      </w:r>
      <w:r w:rsidRPr="0014090B">
        <w:rPr>
          <w:lang w:val="pt-BR"/>
        </w:rPr>
        <w:t>fé</w:t>
      </w:r>
      <w:r w:rsidR="0014090B" w:rsidRPr="0014090B">
        <w:rPr>
          <w:lang w:val="pt-BR"/>
        </w:rPr>
        <w:t xml:space="preserve"> das assembleias de Deus </w:t>
      </w:r>
      <w:r w:rsidR="00997E60" w:rsidRPr="0014090B">
        <w:rPr>
          <w:lang w:val="pt-BR"/>
        </w:rPr>
        <w:t>Pag. 109</w:t>
      </w:r>
    </w:p>
    <w:p w14:paraId="601CDCA9" w14:textId="2E48BF4E" w:rsidR="0014090B" w:rsidRPr="0014090B" w:rsidRDefault="0014090B">
      <w:pPr>
        <w:rPr>
          <w:lang w:val="pt-BR"/>
        </w:rPr>
      </w:pPr>
      <w:r w:rsidRPr="0014090B">
        <w:rPr>
          <w:lang w:val="pt-BR"/>
        </w:rPr>
        <w:t xml:space="preserve">Teologia </w:t>
      </w:r>
      <w:r w:rsidR="0052778A" w:rsidRPr="0014090B">
        <w:rPr>
          <w:lang w:val="pt-BR"/>
        </w:rPr>
        <w:t>Sist</w:t>
      </w:r>
      <w:r w:rsidR="0052778A">
        <w:rPr>
          <w:lang w:val="pt-BR"/>
        </w:rPr>
        <w:t>emática</w:t>
      </w:r>
      <w:r>
        <w:rPr>
          <w:lang w:val="pt-BR"/>
        </w:rPr>
        <w:t xml:space="preserve"> pentecostal. Pag. 340</w:t>
      </w:r>
      <w:r w:rsidR="0052778A">
        <w:rPr>
          <w:lang w:val="pt-BR"/>
        </w:rPr>
        <w:t>, 341</w:t>
      </w:r>
    </w:p>
    <w:p w14:paraId="524BE581" w14:textId="52661252" w:rsidR="00997E60" w:rsidRDefault="00997E60" w:rsidP="0014090B">
      <w:pPr>
        <w:pStyle w:val="PargrafodaLista"/>
        <w:numPr>
          <w:ilvl w:val="0"/>
          <w:numId w:val="1"/>
        </w:numPr>
        <w:jc w:val="both"/>
        <w:rPr>
          <w:highlight w:val="yellow"/>
          <w:lang w:val="pt-BR"/>
        </w:rPr>
      </w:pPr>
      <w:r w:rsidRPr="00997E60">
        <w:rPr>
          <w:highlight w:val="yellow"/>
          <w:lang w:val="pt-BR"/>
        </w:rPr>
        <w:t>Pregar somente as nossas convicções e nunca as nossas dúvidas.</w:t>
      </w:r>
    </w:p>
    <w:p w14:paraId="2C81AD28" w14:textId="29D735C7" w:rsidR="00997E60" w:rsidRDefault="00202B7D" w:rsidP="0014090B">
      <w:pPr>
        <w:jc w:val="both"/>
        <w:rPr>
          <w:lang w:val="pt-BR"/>
        </w:rPr>
      </w:pPr>
      <w:r w:rsidRPr="00202B7D">
        <w:rPr>
          <w:lang w:val="pt-BR"/>
        </w:rPr>
        <w:t>A</w:t>
      </w:r>
      <w:r>
        <w:rPr>
          <w:lang w:val="pt-BR"/>
        </w:rPr>
        <w:t>dão foi alertado no capítulo 2 sobre a consequência do pecado dele e no cap 3 Adão ele peca. A afirmação de Deus sobre a consequência do pecado ele explica “Certamente morreras”. Deus deixa claro e sem margem para dúvidas do que ocorreria. Deus ele nos alerta, então valorizar o alerta de Deus e fiel e precioso, por isso então não devemos desprezá-lo.</w:t>
      </w:r>
    </w:p>
    <w:p w14:paraId="119C57EC" w14:textId="740C1C0A" w:rsidR="00202B7D" w:rsidRDefault="00202B7D" w:rsidP="0014090B">
      <w:pPr>
        <w:jc w:val="both"/>
        <w:rPr>
          <w:lang w:val="pt-BR"/>
        </w:rPr>
      </w:pPr>
      <w:r>
        <w:rPr>
          <w:lang w:val="pt-BR"/>
        </w:rPr>
        <w:t xml:space="preserve">A salvação restituiu a plena comunhão com Deus, o livramento do pecado e a restituição da comunhão do homem com Deus. No Edem tivemos um afastamento da comunhão </w:t>
      </w:r>
      <w:r w:rsidR="00F43C8C">
        <w:rPr>
          <w:lang w:val="pt-BR"/>
        </w:rPr>
        <w:t>com Deus,</w:t>
      </w:r>
      <w:r>
        <w:rPr>
          <w:lang w:val="pt-BR"/>
        </w:rPr>
        <w:t xml:space="preserve"> </w:t>
      </w:r>
      <w:r w:rsidR="00F43C8C">
        <w:rPr>
          <w:lang w:val="pt-BR"/>
        </w:rPr>
        <w:t>porém</w:t>
      </w:r>
      <w:r>
        <w:rPr>
          <w:lang w:val="pt-BR"/>
        </w:rPr>
        <w:t xml:space="preserve"> não o afastamento total, Deus ainda se comunicava com o homem </w:t>
      </w:r>
      <w:r w:rsidR="00F43C8C">
        <w:rPr>
          <w:lang w:val="pt-BR"/>
        </w:rPr>
        <w:t>através dos seus profetas,</w:t>
      </w:r>
      <w:r>
        <w:rPr>
          <w:lang w:val="pt-BR"/>
        </w:rPr>
        <w:t xml:space="preserve"> </w:t>
      </w:r>
      <w:r w:rsidR="00F43C8C">
        <w:rPr>
          <w:lang w:val="pt-BR"/>
        </w:rPr>
        <w:t>porém</w:t>
      </w:r>
      <w:r>
        <w:rPr>
          <w:lang w:val="pt-BR"/>
        </w:rPr>
        <w:t xml:space="preserve"> esta comunhão não era Plena.</w:t>
      </w:r>
    </w:p>
    <w:p w14:paraId="3EED2A84" w14:textId="4FFFE450" w:rsidR="008325C8" w:rsidRDefault="008325C8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785416">
        <w:rPr>
          <w:b/>
          <w:bCs/>
          <w:lang w:val="pt-BR"/>
        </w:rPr>
        <w:t>Justificação</w:t>
      </w:r>
      <w:r>
        <w:rPr>
          <w:lang w:val="pt-BR"/>
        </w:rPr>
        <w:t>: Mudança do status do homem de condenado para salvo.</w:t>
      </w:r>
    </w:p>
    <w:p w14:paraId="26CC4BD3" w14:textId="51D4A7D4" w:rsidR="0052778A" w:rsidRDefault="0052778A" w:rsidP="0052778A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b/>
          <w:bCs/>
          <w:lang w:val="pt-BR"/>
        </w:rPr>
        <w:t>A justificação</w:t>
      </w:r>
      <w:r>
        <w:rPr>
          <w:lang w:val="pt-BR"/>
        </w:rPr>
        <w:t xml:space="preserve"> material ocorreu na morte de Jesus </w:t>
      </w:r>
      <w:r w:rsidR="00BE6B3B">
        <w:rPr>
          <w:lang w:val="pt-BR"/>
        </w:rPr>
        <w:t>Cristo</w:t>
      </w:r>
      <w:r>
        <w:rPr>
          <w:lang w:val="pt-BR"/>
        </w:rPr>
        <w:t xml:space="preserve"> no Madeiro, a morte física e a sua morte </w:t>
      </w:r>
      <w:r w:rsidR="00BE6B3B">
        <w:rPr>
          <w:lang w:val="pt-BR"/>
        </w:rPr>
        <w:t>foi</w:t>
      </w:r>
      <w:r>
        <w:rPr>
          <w:lang w:val="pt-BR"/>
        </w:rPr>
        <w:t xml:space="preserve"> dada no mundo espiritual desde a </w:t>
      </w:r>
      <w:r w:rsidR="00BE6B3B">
        <w:rPr>
          <w:lang w:val="pt-BR"/>
        </w:rPr>
        <w:t>fundação</w:t>
      </w:r>
      <w:r>
        <w:rPr>
          <w:lang w:val="pt-BR"/>
        </w:rPr>
        <w:t xml:space="preserve"> do mundo [AP 13.8]</w:t>
      </w:r>
    </w:p>
    <w:p w14:paraId="79205E22" w14:textId="71D298C0" w:rsidR="008325C8" w:rsidRDefault="008325C8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Quem não aceita Jesus já está condenado por causa do pecado adâmico no Edem</w:t>
      </w:r>
    </w:p>
    <w:p w14:paraId="24B19620" w14:textId="3D593A14" w:rsidR="008325C8" w:rsidRDefault="008325C8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Aquele quem aceita Jesus como seu salvador e justificado pela Fe em cristo e salvo por aceitar o sacrifício dele na cruz.</w:t>
      </w:r>
    </w:p>
    <w:p w14:paraId="199EAB5B" w14:textId="3A0B74C4" w:rsidR="008325C8" w:rsidRDefault="008325C8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785416">
        <w:rPr>
          <w:b/>
          <w:bCs/>
          <w:lang w:val="pt-BR"/>
        </w:rPr>
        <w:t>Regeneração</w:t>
      </w:r>
      <w:r>
        <w:rPr>
          <w:lang w:val="pt-BR"/>
        </w:rPr>
        <w:t>: Nos declara filhos; nova vida.</w:t>
      </w:r>
    </w:p>
    <w:p w14:paraId="5351CB96" w14:textId="678619DA" w:rsidR="008325C8" w:rsidRDefault="008325C8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 w:rsidRPr="00785416">
        <w:rPr>
          <w:b/>
          <w:bCs/>
          <w:lang w:val="pt-BR"/>
        </w:rPr>
        <w:t>Santificação</w:t>
      </w:r>
      <w:r>
        <w:rPr>
          <w:lang w:val="pt-BR"/>
        </w:rPr>
        <w:t>: nos declara santos. O processo da morte dia após dia do velho homem.</w:t>
      </w:r>
      <w:r w:rsidR="0065222A">
        <w:rPr>
          <w:lang w:val="pt-BR"/>
        </w:rPr>
        <w:t xml:space="preserve"> O processo de mortificação da carne</w:t>
      </w:r>
      <w:r w:rsidR="0006431E">
        <w:rPr>
          <w:lang w:val="pt-BR"/>
        </w:rPr>
        <w:t xml:space="preserve"> [CL 3</w:t>
      </w:r>
      <w:r w:rsidR="00785416">
        <w:rPr>
          <w:lang w:val="pt-BR"/>
        </w:rPr>
        <w:t>.1-17</w:t>
      </w:r>
      <w:r w:rsidR="0006431E">
        <w:rPr>
          <w:lang w:val="pt-BR"/>
        </w:rPr>
        <w:t>]</w:t>
      </w:r>
      <w:r w:rsidR="0065222A">
        <w:rPr>
          <w:lang w:val="pt-BR"/>
        </w:rPr>
        <w:t>.</w:t>
      </w:r>
    </w:p>
    <w:p w14:paraId="2CC0952F" w14:textId="444E538A" w:rsidR="00785416" w:rsidRDefault="00785416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 xml:space="preserve">[CL 3.5] </w:t>
      </w:r>
      <w:commentRangeStart w:id="0"/>
      <w:r>
        <w:rPr>
          <w:lang w:val="pt-BR"/>
        </w:rPr>
        <w:t xml:space="preserve">fazei </w:t>
      </w:r>
      <w:commentRangeEnd w:id="0"/>
      <w:r>
        <w:rPr>
          <w:rStyle w:val="Refdecomentrio"/>
        </w:rPr>
        <w:commentReference w:id="0"/>
      </w:r>
      <w:r>
        <w:rPr>
          <w:lang w:val="pt-BR"/>
        </w:rPr>
        <w:t xml:space="preserve">morrer o velho homem </w:t>
      </w:r>
      <w:r w:rsidRPr="00785416">
        <w:rPr>
          <w:b/>
          <w:bCs/>
          <w:lang w:val="pt-BR"/>
        </w:rPr>
        <w:t>práticas</w:t>
      </w:r>
      <w:r>
        <w:rPr>
          <w:lang w:val="pt-BR"/>
        </w:rPr>
        <w:t>.</w:t>
      </w:r>
    </w:p>
    <w:p w14:paraId="53674B01" w14:textId="10D3E258" w:rsidR="00785416" w:rsidRDefault="00785416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 xml:space="preserve">[CL 3.8] despojar de </w:t>
      </w:r>
      <w:r w:rsidRPr="00785416">
        <w:rPr>
          <w:b/>
          <w:bCs/>
          <w:lang w:val="pt-BR"/>
        </w:rPr>
        <w:t>sentimentos</w:t>
      </w:r>
      <w:r>
        <w:rPr>
          <w:lang w:val="pt-BR"/>
        </w:rPr>
        <w:t>.</w:t>
      </w:r>
    </w:p>
    <w:p w14:paraId="520F8F64" w14:textId="3084A3C4" w:rsidR="00785416" w:rsidRDefault="00785416" w:rsidP="0014090B">
      <w:pPr>
        <w:pStyle w:val="PargrafodaLista"/>
        <w:numPr>
          <w:ilvl w:val="2"/>
          <w:numId w:val="1"/>
        </w:numPr>
        <w:jc w:val="both"/>
        <w:rPr>
          <w:lang w:val="pt-BR"/>
        </w:rPr>
      </w:pPr>
      <w:r w:rsidRPr="00785416">
        <w:rPr>
          <w:lang w:val="pt-BR"/>
        </w:rPr>
        <w:t>Você faz morrer as práticas e despoja os sentimentos</w:t>
      </w:r>
    </w:p>
    <w:p w14:paraId="60479CCE" w14:textId="4C722F22" w:rsidR="00785416" w:rsidRDefault="00785416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O que alimenta o meu sentimento pecaminoso e a ausência do temor.</w:t>
      </w:r>
    </w:p>
    <w:p w14:paraId="512013FB" w14:textId="402D9F77" w:rsidR="003F32D1" w:rsidRDefault="003F32D1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 w:rsidRPr="003F32D1">
        <w:rPr>
          <w:b/>
          <w:bCs/>
          <w:lang w:val="pt-BR"/>
        </w:rPr>
        <w:t>Caráter:</w:t>
      </w:r>
      <w:r>
        <w:rPr>
          <w:lang w:val="pt-BR"/>
        </w:rPr>
        <w:t xml:space="preserve"> e aquilo que eu sou e não aquilo que eu faço, mas aquilo que eu faço revela quem eu sou.</w:t>
      </w:r>
    </w:p>
    <w:p w14:paraId="33A68DC4" w14:textId="0572709C" w:rsidR="003F32D1" w:rsidRDefault="003F32D1" w:rsidP="0014090B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 w:rsidRPr="003F32D1">
        <w:rPr>
          <w:lang w:val="pt-BR"/>
        </w:rPr>
        <w:t>[GL 5.16]</w:t>
      </w:r>
      <w:r w:rsidR="004746F5">
        <w:rPr>
          <w:lang w:val="pt-BR"/>
        </w:rPr>
        <w:t xml:space="preserve"> As obras da carne e a lutas da carne contra o espírito de Deus. O homem interior contra o espírito santo e os [GL 5.22] frutos do espírito santo.</w:t>
      </w:r>
    </w:p>
    <w:p w14:paraId="631516CB" w14:textId="3363E3D3" w:rsidR="004746F5" w:rsidRDefault="004746F5" w:rsidP="0014090B">
      <w:pPr>
        <w:pStyle w:val="PargrafodaLista"/>
        <w:numPr>
          <w:ilvl w:val="2"/>
          <w:numId w:val="1"/>
        </w:numPr>
        <w:jc w:val="both"/>
        <w:rPr>
          <w:lang w:val="pt-BR"/>
        </w:rPr>
      </w:pPr>
      <w:r>
        <w:rPr>
          <w:lang w:val="pt-BR"/>
        </w:rPr>
        <w:t>A bondade e a expressão externa de uma pessoa benigna.</w:t>
      </w:r>
    </w:p>
    <w:p w14:paraId="6C6DBA50" w14:textId="56CCAB77" w:rsidR="0014090B" w:rsidRDefault="0014090B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>
        <w:rPr>
          <w:lang w:val="pt-BR"/>
        </w:rPr>
        <w:t>A Salvação no sentido objetivo</w:t>
      </w:r>
      <w:r w:rsidR="0052778A">
        <w:rPr>
          <w:lang w:val="pt-BR"/>
        </w:rPr>
        <w:t>:</w:t>
      </w:r>
      <w:r>
        <w:rPr>
          <w:lang w:val="pt-BR"/>
        </w:rPr>
        <w:t xml:space="preserve"> e tudo que vem sempre do lado divino e está na objetividade.</w:t>
      </w:r>
    </w:p>
    <w:p w14:paraId="044D0FEB" w14:textId="13CDBCB2" w:rsidR="0014090B" w:rsidRDefault="0014090B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>
        <w:rPr>
          <w:lang w:val="pt-BR"/>
        </w:rPr>
        <w:t>Salvação no sentido experimental: Salvação do lado do ser humano</w:t>
      </w:r>
      <w:r w:rsidR="0052778A">
        <w:rPr>
          <w:lang w:val="pt-BR"/>
        </w:rPr>
        <w:t>.</w:t>
      </w:r>
    </w:p>
    <w:p w14:paraId="2AC713E2" w14:textId="14A2C3BD" w:rsidR="0052778A" w:rsidRDefault="0052778A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>
        <w:rPr>
          <w:lang w:val="pt-BR"/>
        </w:rPr>
        <w:lastRenderedPageBreak/>
        <w:t>Teologia Sistemática Pentecostal. Pag. 341</w:t>
      </w:r>
    </w:p>
    <w:p w14:paraId="5A00901F" w14:textId="2AE192BD" w:rsidR="0052778A" w:rsidRDefault="0052778A" w:rsidP="0014090B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>
        <w:rPr>
          <w:lang w:val="pt-BR"/>
        </w:rPr>
        <w:t>Tempos da Salvação:</w:t>
      </w:r>
    </w:p>
    <w:p w14:paraId="127ABE25" w14:textId="70FBA720" w:rsidR="0052778A" w:rsidRDefault="0052778A" w:rsidP="0052778A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Passado:</w:t>
      </w:r>
    </w:p>
    <w:p w14:paraId="2A76197E" w14:textId="1CAA9837" w:rsidR="0052778A" w:rsidRDefault="0052778A" w:rsidP="0052778A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Presente:</w:t>
      </w:r>
    </w:p>
    <w:p w14:paraId="69E59C75" w14:textId="3CB7BCA3" w:rsidR="0052778A" w:rsidRDefault="0052778A" w:rsidP="0052778A">
      <w:pPr>
        <w:pStyle w:val="PargrafodaLista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Futuro (Escatologia): Glorificação fala em uma linguagem escatológica da eternidade com Deus.</w:t>
      </w:r>
    </w:p>
    <w:p w14:paraId="6AD53310" w14:textId="3328A394" w:rsidR="009774B7" w:rsidRDefault="009774B7" w:rsidP="009774B7">
      <w:pPr>
        <w:pStyle w:val="PargrafodaLista"/>
        <w:numPr>
          <w:ilvl w:val="0"/>
          <w:numId w:val="1"/>
        </w:numPr>
        <w:jc w:val="both"/>
        <w:rPr>
          <w:lang w:val="pt-BR"/>
        </w:rPr>
      </w:pPr>
      <w:r>
        <w:rPr>
          <w:lang w:val="pt-BR"/>
        </w:rPr>
        <w:t xml:space="preserve">A salvação e mérito divino e não pode ser feita nenhuma obra para alcançarmos pois se Deu através do sacrifício de Cristo na Cruz do Calvário, </w:t>
      </w:r>
      <w:r w:rsidR="00BE6B3B">
        <w:rPr>
          <w:lang w:val="pt-BR"/>
        </w:rPr>
        <w:t>Porém</w:t>
      </w:r>
      <w:r>
        <w:rPr>
          <w:lang w:val="pt-BR"/>
        </w:rPr>
        <w:t xml:space="preserve"> você pode fazer de tudo para perder.</w:t>
      </w:r>
    </w:p>
    <w:p w14:paraId="6E1931E6" w14:textId="3A7D2E2C" w:rsidR="009774B7" w:rsidRDefault="009774B7" w:rsidP="009774B7">
      <w:pPr>
        <w:jc w:val="both"/>
        <w:rPr>
          <w:lang w:val="pt-BR"/>
        </w:rPr>
      </w:pPr>
      <w:r>
        <w:rPr>
          <w:lang w:val="pt-BR"/>
        </w:rPr>
        <w:t>Pag. 367</w:t>
      </w:r>
    </w:p>
    <w:p w14:paraId="791D8F81" w14:textId="182C5296" w:rsidR="009774B7" w:rsidRDefault="009774B7" w:rsidP="009774B7">
      <w:pPr>
        <w:jc w:val="both"/>
        <w:rPr>
          <w:lang w:val="pt-BR"/>
        </w:rPr>
      </w:pPr>
      <w:r w:rsidRPr="009774B7">
        <w:rPr>
          <w:lang w:val="pt-BR"/>
        </w:rPr>
        <w:drawing>
          <wp:inline distT="0" distB="0" distL="0" distR="0" wp14:anchorId="7768F1F8" wp14:editId="68DD1D3A">
            <wp:extent cx="5943600" cy="688340"/>
            <wp:effectExtent l="0" t="0" r="0" b="0"/>
            <wp:docPr id="120579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91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4A7A" w14:textId="0B45D2C3" w:rsidR="00BE6B3B" w:rsidRDefault="00BE6B3B" w:rsidP="009774B7">
      <w:pPr>
        <w:jc w:val="both"/>
        <w:rPr>
          <w:lang w:val="pt-BR"/>
        </w:rPr>
      </w:pPr>
      <w:r>
        <w:rPr>
          <w:lang w:val="pt-BR"/>
        </w:rPr>
        <w:t>Deus elege caminho e não pessoas.</w:t>
      </w:r>
    </w:p>
    <w:p w14:paraId="192EF8BB" w14:textId="42C2D965" w:rsidR="00BE6B3B" w:rsidRDefault="00CA2893" w:rsidP="009774B7">
      <w:pPr>
        <w:jc w:val="both"/>
        <w:rPr>
          <w:lang w:val="pt-BR"/>
        </w:rPr>
      </w:pPr>
      <w:r w:rsidRPr="00CA2893">
        <w:rPr>
          <w:lang w:val="pt-BR"/>
        </w:rPr>
        <w:drawing>
          <wp:inline distT="0" distB="0" distL="0" distR="0" wp14:anchorId="481AC11F" wp14:editId="71979CB3">
            <wp:extent cx="5943600" cy="3804285"/>
            <wp:effectExtent l="0" t="0" r="0" b="5715"/>
            <wp:docPr id="9760078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07830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0A65" w14:textId="68EE7114" w:rsidR="00CA2893" w:rsidRDefault="00CA2893" w:rsidP="00CA2893">
      <w:pPr>
        <w:jc w:val="both"/>
        <w:rPr>
          <w:lang w:val="pt-BR"/>
        </w:rPr>
      </w:pPr>
      <w:r>
        <w:rPr>
          <w:lang w:val="pt-BR"/>
        </w:rPr>
        <w:t xml:space="preserve">Em EF 1.4-5 Paulo ele afirma que a salvação ela e dada por meio do nosso senhor Jesus Cristo que já havia sido preparada desde a fundação do mundo. Podemos afirmar então que </w:t>
      </w:r>
      <w:r>
        <w:rPr>
          <w:lang w:val="pt-BR"/>
        </w:rPr>
        <w:lastRenderedPageBreak/>
        <w:t xml:space="preserve">a salvação ela já </w:t>
      </w:r>
      <w:r>
        <w:rPr>
          <w:lang w:val="pt-BR"/>
        </w:rPr>
        <w:t>está</w:t>
      </w:r>
      <w:r>
        <w:rPr>
          <w:lang w:val="pt-BR"/>
        </w:rPr>
        <w:t xml:space="preserve"> preparada por Deus, que </w:t>
      </w:r>
      <w:r>
        <w:rPr>
          <w:lang w:val="pt-BR"/>
        </w:rPr>
        <w:t>é</w:t>
      </w:r>
      <w:r>
        <w:rPr>
          <w:lang w:val="pt-BR"/>
        </w:rPr>
        <w:t xml:space="preserve"> o método, </w:t>
      </w:r>
      <w:r>
        <w:rPr>
          <w:lang w:val="pt-BR"/>
        </w:rPr>
        <w:t>porém</w:t>
      </w:r>
      <w:r>
        <w:rPr>
          <w:lang w:val="pt-BR"/>
        </w:rPr>
        <w:t xml:space="preserve"> cabe a </w:t>
      </w:r>
      <w:r>
        <w:rPr>
          <w:lang w:val="pt-BR"/>
        </w:rPr>
        <w:t>nós</w:t>
      </w:r>
      <w:r>
        <w:rPr>
          <w:lang w:val="pt-BR"/>
        </w:rPr>
        <w:t xml:space="preserve"> </w:t>
      </w:r>
      <w:r>
        <w:rPr>
          <w:lang w:val="pt-BR"/>
        </w:rPr>
        <w:t>escolhermos</w:t>
      </w:r>
      <w:r>
        <w:rPr>
          <w:lang w:val="pt-BR"/>
        </w:rPr>
        <w:t xml:space="preserve"> para a salvação.</w:t>
      </w:r>
    </w:p>
    <w:p w14:paraId="06AF1FD8" w14:textId="0B875A64" w:rsidR="00CA2893" w:rsidRDefault="00CA2893" w:rsidP="00CA2893">
      <w:pPr>
        <w:jc w:val="both"/>
        <w:rPr>
          <w:lang w:val="pt-BR"/>
        </w:rPr>
      </w:pPr>
      <w:r>
        <w:rPr>
          <w:lang w:val="pt-BR"/>
        </w:rPr>
        <w:t>Pag. 367</w:t>
      </w:r>
    </w:p>
    <w:p w14:paraId="32561D37" w14:textId="41A83181" w:rsidR="00CA2893" w:rsidRDefault="00CA2893" w:rsidP="00CA2893">
      <w:pPr>
        <w:jc w:val="both"/>
        <w:rPr>
          <w:lang w:val="pt-BR"/>
        </w:rPr>
      </w:pPr>
      <w:r w:rsidRPr="00CA2893">
        <w:rPr>
          <w:lang w:val="pt-BR"/>
        </w:rPr>
        <w:drawing>
          <wp:inline distT="0" distB="0" distL="0" distR="0" wp14:anchorId="6C800A29" wp14:editId="232B65C9">
            <wp:extent cx="5943600" cy="1583055"/>
            <wp:effectExtent l="0" t="0" r="0" b="0"/>
            <wp:docPr id="178773658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36587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D710" w14:textId="77777777" w:rsidR="00F43C8C" w:rsidRPr="00202B7D" w:rsidRDefault="00F43C8C" w:rsidP="00997E60">
      <w:pPr>
        <w:rPr>
          <w:lang w:val="pt-BR"/>
        </w:rPr>
      </w:pPr>
    </w:p>
    <w:sectPr w:rsidR="00F43C8C" w:rsidRPr="00202B7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Alessandro dos Santos" w:date="2025-10-08T20:34:00Z" w:initials="Ad">
    <w:p w14:paraId="64CEDB1D" w14:textId="77777777" w:rsidR="00785416" w:rsidRDefault="00785416" w:rsidP="00785416">
      <w:pPr>
        <w:pStyle w:val="Textodecomentrio"/>
      </w:pPr>
      <w:r>
        <w:rPr>
          <w:rStyle w:val="Refdecomentrio"/>
        </w:rPr>
        <w:annotationRef/>
      </w:r>
      <w:r>
        <w:t>Assassinar o velho homem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4CEDB1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608FA81" w16cex:dateUtc="2025-10-08T23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4CEDB1D" w16cid:durableId="3608FA8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196578" w14:textId="77777777" w:rsidR="00127FEF" w:rsidRDefault="00127FEF" w:rsidP="00F74A5E">
      <w:pPr>
        <w:spacing w:after="0" w:line="240" w:lineRule="auto"/>
      </w:pPr>
      <w:r>
        <w:separator/>
      </w:r>
    </w:p>
  </w:endnote>
  <w:endnote w:type="continuationSeparator" w:id="0">
    <w:p w14:paraId="19F73BEC" w14:textId="77777777" w:rsidR="00127FEF" w:rsidRDefault="00127FEF" w:rsidP="00F74A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4109D" w14:textId="77777777" w:rsidR="00127FEF" w:rsidRDefault="00127FEF" w:rsidP="00F74A5E">
      <w:pPr>
        <w:spacing w:after="0" w:line="240" w:lineRule="auto"/>
      </w:pPr>
      <w:r>
        <w:separator/>
      </w:r>
    </w:p>
  </w:footnote>
  <w:footnote w:type="continuationSeparator" w:id="0">
    <w:p w14:paraId="770A2E34" w14:textId="77777777" w:rsidR="00127FEF" w:rsidRDefault="00127FEF" w:rsidP="00F74A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3993DA" w14:textId="5868844B" w:rsidR="00F74A5E" w:rsidRPr="003026E6" w:rsidRDefault="00F74A5E" w:rsidP="009944E4">
    <w:pPr>
      <w:pStyle w:val="Cabealho"/>
      <w:rPr>
        <w:lang w:val="pt-BR"/>
      </w:rPr>
    </w:pPr>
    <w:r w:rsidRPr="003026E6">
      <w:rPr>
        <w:lang w:val="pt-BR"/>
      </w:rPr>
      <w:t>T</w:t>
    </w:r>
    <w:r w:rsidR="009944E4" w:rsidRPr="003026E6">
      <w:rPr>
        <w:lang w:val="pt-BR"/>
      </w:rPr>
      <w:t xml:space="preserve">EOLOGIA CETEPAV    </w:t>
    </w:r>
    <w:r w:rsidR="001F5F46" w:rsidRPr="003026E6">
      <w:rPr>
        <w:lang w:val="pt-BR"/>
      </w:rPr>
      <w:t xml:space="preserve">-  </w:t>
    </w:r>
    <w:r w:rsidR="009944E4" w:rsidRPr="003026E6">
      <w:rPr>
        <w:lang w:val="pt-BR"/>
      </w:rPr>
      <w:t xml:space="preserve"> </w:t>
    </w:r>
    <w:r w:rsidR="00045EA8">
      <w:rPr>
        <w:lang w:val="pt-BR"/>
      </w:rPr>
      <w:t xml:space="preserve">Soteriologia     </w:t>
    </w:r>
    <w:r w:rsidR="00045EA8">
      <w:rPr>
        <w:lang w:val="pt-BR"/>
      </w:rPr>
      <w:tab/>
    </w:r>
    <w:r w:rsidR="009944E4" w:rsidRPr="003026E6">
      <w:rPr>
        <w:lang w:val="pt-BR"/>
      </w:rPr>
      <w:tab/>
      <w:t xml:space="preserve"> </w:t>
    </w:r>
    <w:sdt>
      <w:sdtPr>
        <w:id w:val="1083565168"/>
        <w:docPartObj>
          <w:docPartGallery w:val="Page Numbers (Top of Page)"/>
          <w:docPartUnique/>
        </w:docPartObj>
      </w:sdtPr>
      <w:sdtContent>
        <w:r>
          <w:fldChar w:fldCharType="begin"/>
        </w:r>
        <w:r w:rsidRPr="003026E6">
          <w:rPr>
            <w:lang w:val="pt-BR"/>
          </w:rPr>
          <w:instrText>PAGE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</w:sdtContent>
    </w:sdt>
  </w:p>
  <w:p w14:paraId="53350C9C" w14:textId="77777777" w:rsidR="00F74A5E" w:rsidRPr="003026E6" w:rsidRDefault="00F74A5E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7D5BE6"/>
    <w:multiLevelType w:val="hybridMultilevel"/>
    <w:tmpl w:val="6A10882C"/>
    <w:lvl w:ilvl="0" w:tplc="EADEF0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080640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Alessandro dos Santos">
    <w15:presenceInfo w15:providerId="Windows Live" w15:userId="59db5754b41022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91"/>
    <w:rsid w:val="00045EA8"/>
    <w:rsid w:val="0006431E"/>
    <w:rsid w:val="000B49D0"/>
    <w:rsid w:val="00127FEF"/>
    <w:rsid w:val="0014090B"/>
    <w:rsid w:val="001706A5"/>
    <w:rsid w:val="001F5F46"/>
    <w:rsid w:val="00202B7D"/>
    <w:rsid w:val="00220D84"/>
    <w:rsid w:val="002E3D91"/>
    <w:rsid w:val="003026E6"/>
    <w:rsid w:val="003F32D1"/>
    <w:rsid w:val="004746F5"/>
    <w:rsid w:val="0052778A"/>
    <w:rsid w:val="0065222A"/>
    <w:rsid w:val="00785416"/>
    <w:rsid w:val="007D7D8D"/>
    <w:rsid w:val="008325C8"/>
    <w:rsid w:val="00870E47"/>
    <w:rsid w:val="008B0C89"/>
    <w:rsid w:val="00975D03"/>
    <w:rsid w:val="009774B7"/>
    <w:rsid w:val="009944E4"/>
    <w:rsid w:val="00997E60"/>
    <w:rsid w:val="00A25F22"/>
    <w:rsid w:val="00B72ADE"/>
    <w:rsid w:val="00BE6B3B"/>
    <w:rsid w:val="00CA2893"/>
    <w:rsid w:val="00CB4F79"/>
    <w:rsid w:val="00E92A0B"/>
    <w:rsid w:val="00F43C8C"/>
    <w:rsid w:val="00F7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DCBC77"/>
  <w15:chartTrackingRefBased/>
  <w15:docId w15:val="{519FE80B-8E59-4310-A5C5-7E2C5E00F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E3D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E3D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E3D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E3D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E3D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E3D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E3D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E3D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E3D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E3D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E3D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E3D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E3D9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E3D9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E3D9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E3D9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E3D9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E3D9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E3D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E3D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E3D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E3D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E3D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E3D9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E3D9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E3D9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E3D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E3D9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E3D91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74A5E"/>
  </w:style>
  <w:style w:type="paragraph" w:styleId="Rodap">
    <w:name w:val="footer"/>
    <w:basedOn w:val="Normal"/>
    <w:link w:val="RodapChar"/>
    <w:uiPriority w:val="99"/>
    <w:unhideWhenUsed/>
    <w:rsid w:val="00F74A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74A5E"/>
  </w:style>
  <w:style w:type="character" w:styleId="Refdecomentrio">
    <w:name w:val="annotation reference"/>
    <w:basedOn w:val="Fontepargpadro"/>
    <w:uiPriority w:val="99"/>
    <w:semiHidden/>
    <w:unhideWhenUsed/>
    <w:rsid w:val="0078541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8541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8541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8541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8541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dos Santos</dc:creator>
  <cp:keywords/>
  <dc:description/>
  <cp:lastModifiedBy>Alessandro dos Santos</cp:lastModifiedBy>
  <cp:revision>10</cp:revision>
  <dcterms:created xsi:type="dcterms:W3CDTF">2025-06-04T22:33:00Z</dcterms:created>
  <dcterms:modified xsi:type="dcterms:W3CDTF">2025-10-09T01:33:00Z</dcterms:modified>
</cp:coreProperties>
</file>