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 — MS Excel for Legal Data Management</w:t>
      </w:r>
    </w:p>
    <w:p>
      <w:r/>
      <w:r>
        <w:rPr>
          <w:b/>
        </w:rPr>
        <w:t>Course:</w:t>
      </w:r>
      <w:r>
        <w:t xml:space="preserve"> Computer Information (law students)  </w:t>
      </w:r>
    </w:p>
    <w:p>
      <w:r/>
      <w:r>
        <w:rPr>
          <w:b/>
        </w:rPr>
        <w:t>Hours / weight:</w:t>
      </w:r>
      <w:r>
        <w:t xml:space="preserve"> 6 hrs · 10%  </w:t>
      </w:r>
    </w:p>
    <w:p>
      <w:r/>
      <w:r>
        <w:rPr>
          <w:b/>
        </w:rPr>
        <w:t>Objectives:</w:t>
      </w:r>
      <w:r>
        <w:t xml:space="preserve"> 5, 9</w:t>
      </w:r>
    </w:p>
    <w:p>
      <w:pPr>
        <w:pStyle w:val="Heading2"/>
      </w:pPr>
      <w:r>
        <w:t>How to use</w:t>
      </w:r>
    </w:p>
    <w:p>
      <w:r>
        <w:t>Study this unit, complete the matching lab(s), then attempt the unit Q&amp;A bank.</w:t>
      </w:r>
    </w:p>
    <w:p>
      <w:r/>
      <w:r>
        <w:rPr>
          <w:b/>
        </w:rPr>
        <w:t>Objectives:</w:t>
      </w:r>
      <w:r>
        <w:t xml:space="preserve"> 5, 9</w:t>
      </w:r>
    </w:p>
    <w:p>
      <w:pPr>
        <w:pStyle w:val="Heading3"/>
      </w:pPr>
      <w:r>
        <w:t>Core ideas</w:t>
      </w:r>
    </w:p>
    <w:p>
      <w:r>
        <w:t xml:space="preserve">Excel turns scattered case facts into </w:t>
      </w:r>
      <w:r>
        <w:rPr>
          <w:b/>
        </w:rPr>
        <w:t>manageable legal data</w:t>
      </w:r>
      <w:r>
        <w:t xml:space="preserve">: registers, limitation reminders, client lists, and billing. The power is in </w:t>
      </w:r>
      <w:r>
        <w:rPr>
          <w:b/>
        </w:rPr>
        <w:t>structure + formulas + filters/charts</w:t>
      </w:r>
      <w:r>
        <w:t>, not in pretty colors alone.</w:t>
      </w:r>
    </w:p>
    <w:p>
      <w:pPr>
        <w:pStyle w:val="Heading3"/>
      </w:pPr>
      <w:r>
        <w:t>Key definitions</w:t>
      </w:r>
    </w:p>
    <w:p>
      <w:pPr>
        <w:pStyle w:val="ListBullet"/>
      </w:pPr>
      <w:r/>
      <w:r>
        <w:rPr>
          <w:b/>
        </w:rPr>
        <w:t>Worksheet</w:t>
      </w:r>
      <w:r>
        <w:t xml:space="preserve"> — single grid (tabs at bottom).</w:t>
      </w:r>
    </w:p>
    <w:p>
      <w:pPr>
        <w:pStyle w:val="ListBullet"/>
      </w:pPr>
      <w:r/>
      <w:r>
        <w:rPr>
          <w:b/>
        </w:rPr>
        <w:t>Workbook</w:t>
      </w:r>
      <w:r>
        <w:t xml:space="preserve"> — the .xlsx file containing worksheets.</w:t>
      </w:r>
    </w:p>
    <w:p>
      <w:pPr>
        <w:pStyle w:val="ListBullet"/>
      </w:pPr>
      <w:r/>
      <w:r>
        <w:rPr>
          <w:b/>
        </w:rPr>
        <w:t>Cell reference</w:t>
      </w:r>
      <w:r>
        <w:t xml:space="preserve"> — address like B2; formulas begin with =.</w:t>
      </w:r>
    </w:p>
    <w:p>
      <w:pPr>
        <w:pStyle w:val="ListBullet"/>
      </w:pPr>
      <w:r/>
      <w:r>
        <w:rPr>
          <w:b/>
        </w:rPr>
        <w:t>Function</w:t>
      </w:r>
      <w:r>
        <w:t xml:space="preserve"> — named calculation (SUM, AVERAGE, IF, COUNTIF…).</w:t>
      </w:r>
    </w:p>
    <w:p>
      <w:pPr>
        <w:pStyle w:val="ListBullet"/>
      </w:pPr>
      <w:r/>
      <w:r>
        <w:rPr>
          <w:b/>
        </w:rPr>
        <w:t>Filter / Sort</w:t>
      </w:r>
      <w:r>
        <w:t xml:space="preserve"> — show/order rows by criteria (e.g., status = Pending).</w:t>
      </w:r>
    </w:p>
    <w:p>
      <w:pPr>
        <w:pStyle w:val="ListBullet"/>
      </w:pPr>
      <w:r/>
      <w:r>
        <w:rPr>
          <w:b/>
        </w:rPr>
        <w:t>Chart</w:t>
      </w:r>
      <w:r>
        <w:t xml:space="preserve"> — visual summary of numbers (bar/pie/line).</w:t>
      </w:r>
    </w:p>
    <w:p>
      <w:pPr>
        <w:pStyle w:val="Heading3"/>
      </w:pPr>
      <w:r>
        <w:t>Explanation</w:t>
      </w:r>
    </w:p>
    <w:p>
      <w:pPr>
        <w:pStyle w:val="Heading4"/>
      </w:pPr>
      <w:r>
        <w:t>Basics &amp; formatting</w:t>
      </w:r>
    </w:p>
    <w:p>
      <w:r>
        <w:t xml:space="preserve">Design columns before typing dozens of rows. Example </w:t>
      </w:r>
      <w:r>
        <w:rPr>
          <w:b/>
        </w:rPr>
        <w:t>Case Register</w:t>
      </w:r>
      <w:r>
        <w:t xml:space="preserve"> columns:</w:t>
      </w:r>
    </w:p>
    <w:p>
      <w:r>
        <w:t>CaseID | Client | OppositeParty | Court | FilingDate | NextDate | Status | Advocate | FeesDue | Notes</w:t>
      </w:r>
    </w:p>
    <w:p>
      <w:r>
        <w:t>Format dates as dates; currency as number/currency; freeze header row; wrap long text.</w:t>
      </w:r>
    </w:p>
    <w:p>
      <w:pPr>
        <w:pStyle w:val="Heading4"/>
      </w:pPr>
      <w:r>
        <w:t>Formulas &amp; functions (must-practice)</w:t>
      </w:r>
    </w:p>
    <w:p>
      <w:pPr>
        <w:pStyle w:val="ListBullet"/>
      </w:pPr>
      <w:r>
        <w:t xml:space="preserve">=SUM(H2:H100) — total fees.  </w:t>
      </w:r>
    </w:p>
    <w:p>
      <w:pPr>
        <w:pStyle w:val="ListBullet"/>
      </w:pPr>
      <w:r>
        <w:t xml:space="preserve">=IF(G2="Pending","Follow-up","OK") — status helper.  </w:t>
      </w:r>
    </w:p>
    <w:p>
      <w:pPr>
        <w:pStyle w:val="ListBullet"/>
      </w:pPr>
      <w:r>
        <w:t xml:space="preserve">=COUNTIF(G:G,"Pending") — count pending matters.  </w:t>
      </w:r>
    </w:p>
    <w:p>
      <w:pPr>
        <w:pStyle w:val="ListBullet"/>
      </w:pPr>
      <w:r>
        <w:t>Lookup functions (intro): find client mobile from a Client Master sheet.</w:t>
      </w:r>
    </w:p>
    <w:p>
      <w:r>
        <w:t xml:space="preserve">Always ask: </w:t>
      </w:r>
      <w:r>
        <w:rPr>
          <w:b/>
        </w:rPr>
        <w:t>Should this be typed, or calculated?</w:t>
      </w:r>
      <w:r>
        <w:t xml:space="preserve"> Calculated values update when inputs change.</w:t>
      </w:r>
    </w:p>
    <w:p>
      <w:pPr>
        <w:pStyle w:val="Heading4"/>
      </w:pPr>
      <w:r>
        <w:t>Sorting, filtering, charts</w:t>
      </w:r>
    </w:p>
    <w:p>
      <w:pPr>
        <w:pStyle w:val="ListBullet"/>
      </w:pPr>
      <w:r>
        <w:t>Filter Status = Listed Today before court.</w:t>
      </w:r>
    </w:p>
    <w:p>
      <w:pPr>
        <w:pStyle w:val="ListBullet"/>
      </w:pPr>
      <w:r>
        <w:t>Chart fee collection by month for a simple practice dashboard.</w:t>
      </w:r>
    </w:p>
    <w:p>
      <w:pPr>
        <w:pStyle w:val="ListBullet"/>
      </w:pPr>
      <w:r>
        <w:t>Do not merge header cells across columns you need to sort.</w:t>
      </w:r>
    </w:p>
    <w:p>
      <w:pPr>
        <w:pStyle w:val="Heading4"/>
      </w:pPr>
      <w:r>
        <w:t>Legal records, case tracking, client data, billing</w:t>
      </w:r>
    </w:p>
    <w:p>
      <w:pPr>
        <w:pStyle w:val="ListBullet"/>
      </w:pPr>
      <w:r/>
      <w:r>
        <w:rPr>
          <w:b/>
        </w:rPr>
        <w:t>Case tracking:</w:t>
      </w:r>
      <w:r>
        <w:t xml:space="preserve"> next date, stage, limitation notes.  </w:t>
      </w:r>
    </w:p>
    <w:p>
      <w:pPr>
        <w:pStyle w:val="ListBullet"/>
      </w:pPr>
      <w:r/>
      <w:r>
        <w:rPr>
          <w:b/>
        </w:rPr>
        <w:t>Client data:</w:t>
      </w:r>
      <w:r>
        <w:t xml:space="preserve"> contact, conflict check note, related matters (keep confidential).  </w:t>
      </w:r>
    </w:p>
    <w:p>
      <w:pPr>
        <w:pStyle w:val="ListBullet"/>
      </w:pPr>
      <w:r/>
      <w:r>
        <w:rPr>
          <w:b/>
        </w:rPr>
        <w:t>Billing:</w:t>
      </w:r>
      <w:r>
        <w:t xml:space="preserve"> hours/fees, GST fields if taught, amount paid/balance formula (FeesDue - AmountPaid).</w:t>
      </w:r>
    </w:p>
    <w:p>
      <w:r>
        <w:rPr>
          <w:rFonts w:ascii="Consolas" w:hAnsi="Consolas"/>
          <w:sz w:val="18"/>
        </w:rPr>
        <w:t>flowchart TD</w:t>
        <w:br/>
        <w:t xml:space="preserve">  A[Enter case row] --&gt; B[Formulas calculate totals/flags]</w:t>
        <w:br/>
        <w:t xml:space="preserve">  B --&gt; C[Filter for today's board]</w:t>
        <w:br/>
        <w:t xml:space="preserve">  C --&gt; D[Chart / report for review]</w:t>
      </w:r>
    </w:p>
    <w:p>
      <w:pPr>
        <w:pStyle w:val="Heading3"/>
      </w:pPr>
      <w:r>
        <w:t>Worked example</w:t>
      </w:r>
    </w:p>
    <w:p>
      <w:r>
        <w:t>Create Billing sheet: Date, Client, Matter, Description, Hours, Rate, Amount (=Hours*Rate), Paid, Balance. Total with SUM. Chart Amount by Client.</w:t>
      </w:r>
    </w:p>
    <w:p>
      <w:pPr>
        <w:pStyle w:val="Heading3"/>
      </w:pPr>
      <w:r>
        <w:t>Exam tip</w:t>
      </w:r>
    </w:p>
    <w:p>
      <w:r>
        <w:t xml:space="preserve">Write formulas with = and correct references. Explain </w:t>
      </w:r>
      <w:r>
        <w:rPr>
          <w:b/>
        </w:rPr>
        <w:t>workbook vs worksheet</w:t>
      </w:r>
      <w:r>
        <w:t xml:space="preserve">. Give one legal use each for </w:t>
      </w:r>
      <w:r>
        <w:rPr>
          <w:b/>
        </w:rPr>
        <w:t>filter</w:t>
      </w:r>
      <w:r>
        <w:t xml:space="preserve"> and </w:t>
      </w:r>
      <w:r>
        <w:rPr>
          <w:b/>
        </w:rPr>
        <w:t>chart</w:t>
      </w:r>
      <w:r>
        <w:t>.</w:t>
      </w:r>
    </w:p>
    <w:p>
      <w:pPr>
        <w:pStyle w:val="Heading3"/>
      </w:pPr>
      <w:r>
        <w:t>Common pitfalls</w:t>
      </w:r>
    </w:p>
    <w:p>
      <w:pPr>
        <w:pStyle w:val="ListBullet"/>
      </w:pPr>
      <w:r>
        <w:t xml:space="preserve">Typing 5000 instead of =B2*C2.  </w:t>
      </w:r>
    </w:p>
    <w:p>
      <w:pPr>
        <w:pStyle w:val="ListBullet"/>
      </w:pPr>
      <w:r>
        <w:t xml:space="preserve">Inconsistent status spellings (pending vs Pending) breaking filters.  </w:t>
      </w:r>
    </w:p>
    <w:p>
      <w:pPr>
        <w:pStyle w:val="ListBullet"/>
      </w:pPr>
      <w:r>
        <w:t>Emailing unprotected workbooks with sensitive client data.</w:t>
      </w:r>
    </w:p>
    <w:p>
      <w:pPr>
        <w:pStyle w:val="Heading3"/>
      </w:pPr>
      <w:r>
        <w:t>Key takeaways</w:t>
      </w:r>
    </w:p>
    <w:p>
      <w:pPr>
        <w:pStyle w:val="ListBullet"/>
      </w:pPr>
      <w:r>
        <w:t>Structure columns first; formulas second; filters/charts for decisions.</w:t>
      </w:r>
    </w:p>
    <w:p>
      <w:pPr>
        <w:pStyle w:val="ListBullet"/>
      </w:pPr>
      <w:r>
        <w:t>Excel is a legal operations tool, not only “accounts.”</w:t>
      </w:r>
    </w:p>
    <w:p>
      <w:pPr>
        <w:pStyle w:val="ListBullet"/>
      </w:pPr>
      <w:r>
        <w:t>Accuracy + confidentiality are part of competence.</w:t>
      </w:r>
    </w:p>
    <w:p>
      <w:pPr>
        <w:pStyle w:val="Heading3"/>
      </w:pPr>
      <w:r>
        <w:t>Self-check</w:t>
      </w:r>
    </w:p>
    <w:p>
      <w:pPr>
        <w:pStyle w:val="ListBullet"/>
      </w:pPr>
      <w:r/>
      <w:r>
        <w:rPr>
          <w:b/>
        </w:rPr>
        <w:t>[Remember]</w:t>
      </w:r>
      <w:r>
        <w:t xml:space="preserve"> Define workbook and worksheet.  </w:t>
      </w:r>
    </w:p>
    <w:p>
      <w:pPr>
        <w:pStyle w:val="ListBullet"/>
      </w:pPr>
      <w:r/>
      <w:r>
        <w:rPr>
          <w:b/>
        </w:rPr>
        <w:t>[Apply]</w:t>
      </w:r>
      <w:r>
        <w:t xml:space="preserve"> Write a formula for balance due.  </w:t>
      </w:r>
    </w:p>
    <w:p>
      <w:pPr>
        <w:pStyle w:val="ListBullet"/>
      </w:pPr>
      <w:r/>
      <w:r>
        <w:rPr>
          <w:b/>
        </w:rPr>
        <w:t>[Analyze]</w:t>
      </w:r>
      <w:r>
        <w:t xml:space="preserve"> Which columns are essential in a moot court team case tracker?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