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07" w:rsidRPr="00C170F2" w:rsidRDefault="00572F07" w:rsidP="00572F07">
      <w:pPr>
        <w:spacing w:before="185"/>
        <w:ind w:right="40"/>
        <w:jc w:val="center"/>
        <w:rPr>
          <w:b/>
          <w:spacing w:val="-2"/>
          <w:sz w:val="52"/>
        </w:rPr>
      </w:pPr>
      <w:r w:rsidRPr="00C170F2">
        <w:rPr>
          <w:b/>
          <w:sz w:val="52"/>
        </w:rPr>
        <w:t>TAKSHASHILA</w:t>
      </w:r>
      <w:r w:rsidRPr="00C170F2">
        <w:rPr>
          <w:b/>
          <w:spacing w:val="-6"/>
          <w:sz w:val="52"/>
        </w:rPr>
        <w:t xml:space="preserve"> </w:t>
      </w:r>
      <w:r w:rsidRPr="00C170F2">
        <w:rPr>
          <w:b/>
          <w:spacing w:val="-2"/>
          <w:sz w:val="52"/>
        </w:rPr>
        <w:t>UNIVERSITY</w:t>
      </w:r>
    </w:p>
    <w:p w:rsidR="00C170F2" w:rsidRPr="00C170F2" w:rsidRDefault="00572F07" w:rsidP="00C170F2">
      <w:pPr>
        <w:pStyle w:val="BodyText"/>
        <w:jc w:val="center"/>
        <w:rPr>
          <w:b/>
        </w:rPr>
      </w:pPr>
      <w:r w:rsidRPr="00C170F2">
        <w:rPr>
          <w:b/>
        </w:rPr>
        <w:t>(Established under Tamil Nadu State Private University Act 2019 &amp;</w:t>
      </w:r>
    </w:p>
    <w:p w:rsidR="005C3186" w:rsidRDefault="00572F07" w:rsidP="00C170F2">
      <w:pPr>
        <w:pStyle w:val="BodyText"/>
        <w:jc w:val="center"/>
        <w:rPr>
          <w:b/>
        </w:rPr>
      </w:pPr>
      <w:r w:rsidRPr="00C170F2">
        <w:rPr>
          <w:b/>
        </w:rPr>
        <w:t>Recognized by UGC u/s 2(f) of the UGC Act 1956)</w:t>
      </w:r>
    </w:p>
    <w:p w:rsidR="001B0738" w:rsidRPr="001B0738" w:rsidRDefault="001B0738" w:rsidP="00C170F2">
      <w:pPr>
        <w:pStyle w:val="BodyText"/>
        <w:jc w:val="center"/>
        <w:rPr>
          <w:b/>
          <w:sz w:val="32"/>
        </w:rPr>
      </w:pPr>
      <w:proofErr w:type="spellStart"/>
      <w:r w:rsidRPr="001B0738">
        <w:rPr>
          <w:color w:val="000000"/>
          <w:szCs w:val="21"/>
          <w:shd w:val="clear" w:color="auto" w:fill="FFFFFF"/>
        </w:rPr>
        <w:t>Ongur</w:t>
      </w:r>
      <w:proofErr w:type="spellEnd"/>
      <w:r w:rsidRPr="001B0738">
        <w:rPr>
          <w:color w:val="000000"/>
          <w:szCs w:val="21"/>
          <w:shd w:val="clear" w:color="auto" w:fill="FFFFFF"/>
        </w:rPr>
        <w:t xml:space="preserve">, </w:t>
      </w:r>
      <w:proofErr w:type="spellStart"/>
      <w:r w:rsidRPr="001B0738">
        <w:rPr>
          <w:color w:val="000000"/>
          <w:szCs w:val="21"/>
          <w:shd w:val="clear" w:color="auto" w:fill="FFFFFF"/>
        </w:rPr>
        <w:t>Tindivanam</w:t>
      </w:r>
      <w:proofErr w:type="spellEnd"/>
      <w:r w:rsidRPr="001B0738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1B0738">
        <w:rPr>
          <w:color w:val="000000"/>
          <w:szCs w:val="21"/>
          <w:shd w:val="clear" w:color="auto" w:fill="FFFFFF"/>
        </w:rPr>
        <w:t>Taluk</w:t>
      </w:r>
      <w:proofErr w:type="spellEnd"/>
      <w:r w:rsidRPr="001B0738">
        <w:rPr>
          <w:color w:val="000000"/>
          <w:szCs w:val="21"/>
          <w:shd w:val="clear" w:color="auto" w:fill="FFFFFF"/>
        </w:rPr>
        <w:t xml:space="preserve">, </w:t>
      </w:r>
      <w:proofErr w:type="spellStart"/>
      <w:r w:rsidRPr="001B0738">
        <w:rPr>
          <w:color w:val="000000"/>
          <w:szCs w:val="21"/>
          <w:shd w:val="clear" w:color="auto" w:fill="FFFFFF"/>
        </w:rPr>
        <w:t>Villupuram</w:t>
      </w:r>
      <w:proofErr w:type="spellEnd"/>
      <w:r w:rsidRPr="001B0738">
        <w:rPr>
          <w:color w:val="000000"/>
          <w:szCs w:val="21"/>
          <w:shd w:val="clear" w:color="auto" w:fill="FFFFFF"/>
        </w:rPr>
        <w:t xml:space="preserve"> District, Tamil Nadu – 604 305</w:t>
      </w:r>
      <w:r>
        <w:rPr>
          <w:color w:val="000000"/>
          <w:szCs w:val="21"/>
          <w:shd w:val="clear" w:color="auto" w:fill="FFFFFF"/>
        </w:rPr>
        <w:t>.</w:t>
      </w:r>
    </w:p>
    <w:p w:rsidR="00C170F2" w:rsidRDefault="00C170F2" w:rsidP="00C170F2">
      <w:pPr>
        <w:pStyle w:val="BodyText"/>
        <w:jc w:val="center"/>
        <w:rPr>
          <w:b/>
        </w:rPr>
      </w:pPr>
    </w:p>
    <w:p w:rsidR="000B2891" w:rsidRDefault="000B2891" w:rsidP="00C170F2">
      <w:pPr>
        <w:pStyle w:val="BodyText"/>
        <w:jc w:val="center"/>
        <w:rPr>
          <w:b/>
        </w:rPr>
      </w:pPr>
    </w:p>
    <w:p w:rsidR="00C170F2" w:rsidRPr="00C170F2" w:rsidRDefault="00C170F2" w:rsidP="00C170F2">
      <w:pPr>
        <w:pStyle w:val="BodyText"/>
        <w:jc w:val="center"/>
        <w:rPr>
          <w:b/>
        </w:rPr>
      </w:pPr>
    </w:p>
    <w:p w:rsidR="005C3186" w:rsidRDefault="005C3186" w:rsidP="005C3186">
      <w:pPr>
        <w:pStyle w:val="BodyText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43B7B9" wp14:editId="7FEC17DC">
            <wp:extent cx="1976491" cy="1895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491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86" w:rsidRPr="008E598B" w:rsidRDefault="00572F07" w:rsidP="00DE0268">
      <w:pPr>
        <w:spacing w:before="185"/>
        <w:ind w:right="40"/>
        <w:jc w:val="center"/>
        <w:rPr>
          <w:b/>
          <w:spacing w:val="-2"/>
          <w:sz w:val="40"/>
        </w:rPr>
      </w:pPr>
      <w:r w:rsidRPr="008E598B">
        <w:rPr>
          <w:b/>
          <w:sz w:val="36"/>
        </w:rPr>
        <w:t>INTERNAL EXAMINATION CELL</w:t>
      </w:r>
    </w:p>
    <w:p w:rsidR="00146419" w:rsidRPr="008E598B" w:rsidRDefault="00572F07" w:rsidP="00146419">
      <w:pPr>
        <w:pStyle w:val="BodyText"/>
        <w:jc w:val="center"/>
        <w:rPr>
          <w:b/>
          <w:sz w:val="52"/>
        </w:rPr>
      </w:pPr>
      <w:r w:rsidRPr="008E598B">
        <w:rPr>
          <w:b/>
          <w:sz w:val="72"/>
        </w:rPr>
        <w:t xml:space="preserve">REPORT FOR </w:t>
      </w:r>
      <w:r w:rsidR="00146419" w:rsidRPr="008E598B">
        <w:rPr>
          <w:b/>
          <w:sz w:val="72"/>
        </w:rPr>
        <w:t>CAT</w:t>
      </w:r>
      <w:r w:rsidRPr="008E598B">
        <w:rPr>
          <w:b/>
          <w:sz w:val="72"/>
        </w:rPr>
        <w:t>-I</w:t>
      </w:r>
    </w:p>
    <w:p w:rsidR="00572F07" w:rsidRPr="008E598B" w:rsidRDefault="00146419" w:rsidP="00146419">
      <w:pPr>
        <w:pStyle w:val="BodyText"/>
        <w:jc w:val="center"/>
        <w:rPr>
          <w:b/>
          <w:sz w:val="40"/>
        </w:rPr>
      </w:pPr>
      <w:r w:rsidRPr="008E598B">
        <w:rPr>
          <w:b/>
          <w:sz w:val="40"/>
        </w:rPr>
        <w:t>(Continuous Assessment Test)</w:t>
      </w:r>
    </w:p>
    <w:p w:rsidR="005C3186" w:rsidRDefault="005C3186" w:rsidP="005C3186">
      <w:pPr>
        <w:pStyle w:val="BodyText"/>
        <w:spacing w:before="89"/>
        <w:jc w:val="center"/>
        <w:rPr>
          <w:b/>
          <w:sz w:val="20"/>
        </w:rPr>
      </w:pPr>
    </w:p>
    <w:p w:rsidR="00AF6E3B" w:rsidRDefault="00AF6E3B" w:rsidP="005C3186">
      <w:pPr>
        <w:pStyle w:val="BodyText"/>
        <w:spacing w:before="89"/>
        <w:jc w:val="center"/>
        <w:rPr>
          <w:b/>
          <w:sz w:val="20"/>
        </w:rPr>
      </w:pPr>
    </w:p>
    <w:p w:rsidR="00572F07" w:rsidRPr="008E598B" w:rsidRDefault="00AF6E3B" w:rsidP="00146419">
      <w:pPr>
        <w:ind w:right="40"/>
        <w:jc w:val="center"/>
        <w:rPr>
          <w:b/>
          <w:spacing w:val="-22"/>
          <w:sz w:val="44"/>
        </w:rPr>
      </w:pPr>
      <w:r w:rsidRPr="008E598B">
        <w:rPr>
          <w:b/>
          <w:sz w:val="44"/>
        </w:rPr>
        <w:t>Academic</w:t>
      </w:r>
      <w:r w:rsidRPr="008E598B">
        <w:rPr>
          <w:b/>
          <w:spacing w:val="-23"/>
          <w:sz w:val="44"/>
        </w:rPr>
        <w:t xml:space="preserve"> </w:t>
      </w:r>
      <w:r w:rsidRPr="008E598B">
        <w:rPr>
          <w:b/>
          <w:sz w:val="44"/>
        </w:rPr>
        <w:t>Year</w:t>
      </w:r>
    </w:p>
    <w:p w:rsidR="00146419" w:rsidRPr="008E598B" w:rsidRDefault="005C3186" w:rsidP="00146419">
      <w:pPr>
        <w:ind w:right="40"/>
        <w:jc w:val="center"/>
        <w:rPr>
          <w:b/>
          <w:sz w:val="72"/>
          <w:szCs w:val="120"/>
        </w:rPr>
      </w:pPr>
      <w:r w:rsidRPr="008E598B">
        <w:rPr>
          <w:b/>
          <w:sz w:val="72"/>
          <w:szCs w:val="120"/>
        </w:rPr>
        <w:t>2025-2026</w:t>
      </w:r>
    </w:p>
    <w:p w:rsidR="005C3186" w:rsidRPr="008E598B" w:rsidRDefault="00DE0268" w:rsidP="00146419">
      <w:pPr>
        <w:ind w:right="40"/>
        <w:jc w:val="center"/>
        <w:rPr>
          <w:b/>
          <w:sz w:val="44"/>
        </w:rPr>
      </w:pPr>
      <w:r w:rsidRPr="008E598B">
        <w:rPr>
          <w:b/>
          <w:sz w:val="44"/>
        </w:rPr>
        <w:t>(ODD SEMESTER)</w:t>
      </w:r>
    </w:p>
    <w:p w:rsidR="00DE0268" w:rsidRDefault="00DE0268" w:rsidP="00146419">
      <w:pPr>
        <w:ind w:right="40"/>
        <w:jc w:val="center"/>
        <w:rPr>
          <w:sz w:val="44"/>
        </w:rPr>
      </w:pPr>
      <w:r w:rsidRPr="008E598B">
        <w:rPr>
          <w:sz w:val="44"/>
        </w:rPr>
        <w:t>Regulation: R23 &amp; R24</w:t>
      </w:r>
    </w:p>
    <w:p w:rsidR="008E598B" w:rsidRDefault="008E598B" w:rsidP="00146419">
      <w:pPr>
        <w:ind w:right="40"/>
        <w:jc w:val="center"/>
        <w:rPr>
          <w:sz w:val="44"/>
        </w:rPr>
      </w:pPr>
    </w:p>
    <w:p w:rsidR="008E598B" w:rsidRDefault="008E598B" w:rsidP="00146419">
      <w:pPr>
        <w:ind w:right="40"/>
        <w:jc w:val="center"/>
        <w:rPr>
          <w:sz w:val="44"/>
        </w:rPr>
      </w:pPr>
    </w:p>
    <w:p w:rsidR="008E598B" w:rsidRDefault="008E598B" w:rsidP="00146419">
      <w:pPr>
        <w:ind w:right="40"/>
        <w:jc w:val="center"/>
        <w:rPr>
          <w:sz w:val="44"/>
        </w:rPr>
      </w:pPr>
    </w:p>
    <w:p w:rsidR="008E598B" w:rsidRDefault="008E598B" w:rsidP="00146419">
      <w:pPr>
        <w:ind w:right="40"/>
        <w:jc w:val="center"/>
        <w:rPr>
          <w:sz w:val="44"/>
        </w:rPr>
      </w:pPr>
    </w:p>
    <w:p w:rsidR="008E598B" w:rsidRDefault="008E598B" w:rsidP="00146419">
      <w:pPr>
        <w:ind w:right="40"/>
        <w:jc w:val="center"/>
        <w:rPr>
          <w:sz w:val="44"/>
        </w:rPr>
      </w:pPr>
    </w:p>
    <w:p w:rsidR="008E598B" w:rsidRDefault="008E598B" w:rsidP="00146419">
      <w:pPr>
        <w:ind w:right="40"/>
        <w:jc w:val="center"/>
        <w:rPr>
          <w:sz w:val="44"/>
        </w:rPr>
      </w:pPr>
    </w:p>
    <w:p w:rsidR="008E598B" w:rsidRPr="008E598B" w:rsidRDefault="008E598B" w:rsidP="00146419">
      <w:pPr>
        <w:ind w:right="40"/>
        <w:jc w:val="center"/>
        <w:rPr>
          <w:sz w:val="96"/>
          <w:szCs w:val="120"/>
        </w:rPr>
      </w:pPr>
    </w:p>
    <w:p w:rsidR="005C3186" w:rsidRDefault="005C3186" w:rsidP="005C3186">
      <w:pPr>
        <w:spacing w:line="350" w:lineRule="auto"/>
        <w:ind w:right="1104"/>
        <w:jc w:val="center"/>
        <w:rPr>
          <w:sz w:val="36"/>
          <w:szCs w:val="24"/>
        </w:rPr>
      </w:pPr>
    </w:p>
    <w:p w:rsidR="00BC78B5" w:rsidRDefault="0074167A"/>
    <w:p w:rsidR="007A7A93" w:rsidRDefault="007A7A93"/>
    <w:p w:rsidR="007A7A93" w:rsidRDefault="007A7A93"/>
    <w:p w:rsidR="007A7A93" w:rsidRDefault="007A7A93"/>
    <w:p w:rsidR="007A7A93" w:rsidRDefault="007A7A93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Default="008E598B"/>
    <w:p w:rsidR="008E598B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>EXAM SCHEDULE</w:t>
      </w:r>
      <w:r>
        <w:rPr>
          <w:b/>
          <w:sz w:val="72"/>
        </w:rPr>
        <w:t xml:space="preserve"> </w:t>
      </w:r>
      <w:r w:rsidRPr="008E598B">
        <w:rPr>
          <w:b/>
          <w:sz w:val="72"/>
        </w:rPr>
        <w:t>&amp;</w:t>
      </w:r>
    </w:p>
    <w:p w:rsidR="007A7A93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>SEATING ALLOTMENT</w:t>
      </w: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7A7A93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>QUESTION PAPERS</w:t>
      </w: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 xml:space="preserve">ATTENDANCE REPORT </w:t>
      </w:r>
    </w:p>
    <w:p w:rsid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 xml:space="preserve">FOR STUDENTS </w:t>
      </w:r>
    </w:p>
    <w:p w:rsidR="007A7A93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>&amp; FACULTIES</w:t>
      </w: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</w:p>
    <w:p w:rsidR="008E598B" w:rsidRDefault="008E598B" w:rsidP="008E598B">
      <w:pPr>
        <w:jc w:val="center"/>
        <w:rPr>
          <w:b/>
          <w:sz w:val="72"/>
        </w:rPr>
      </w:pPr>
      <w:bookmarkStart w:id="0" w:name="_GoBack"/>
      <w:bookmarkEnd w:id="0"/>
    </w:p>
    <w:p w:rsidR="008E598B" w:rsidRDefault="008E598B" w:rsidP="008E598B">
      <w:pPr>
        <w:jc w:val="center"/>
        <w:rPr>
          <w:b/>
          <w:sz w:val="72"/>
        </w:rPr>
      </w:pPr>
    </w:p>
    <w:p w:rsidR="00130D38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>RESULT ANALYSIS &amp;</w:t>
      </w:r>
    </w:p>
    <w:p w:rsidR="00130D38" w:rsidRPr="008E598B" w:rsidRDefault="008E598B" w:rsidP="008E598B">
      <w:pPr>
        <w:jc w:val="center"/>
        <w:rPr>
          <w:b/>
          <w:sz w:val="72"/>
        </w:rPr>
      </w:pPr>
      <w:r w:rsidRPr="008E598B">
        <w:rPr>
          <w:b/>
          <w:sz w:val="72"/>
        </w:rPr>
        <w:t>MARK STATEMENTS</w:t>
      </w:r>
    </w:p>
    <w:sectPr w:rsidR="00130D38" w:rsidRPr="008E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86"/>
    <w:rsid w:val="00065FD6"/>
    <w:rsid w:val="000B2891"/>
    <w:rsid w:val="00130D38"/>
    <w:rsid w:val="00146419"/>
    <w:rsid w:val="001B0738"/>
    <w:rsid w:val="00572F07"/>
    <w:rsid w:val="005C3186"/>
    <w:rsid w:val="006A0CE6"/>
    <w:rsid w:val="0074167A"/>
    <w:rsid w:val="007559CB"/>
    <w:rsid w:val="007A7A93"/>
    <w:rsid w:val="008E598B"/>
    <w:rsid w:val="00956399"/>
    <w:rsid w:val="00AF6E3B"/>
    <w:rsid w:val="00B20651"/>
    <w:rsid w:val="00C170F2"/>
    <w:rsid w:val="00D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FF4E-5625-499B-BB36-5B607929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C31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31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31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2025-09-26T18:07:00Z</dcterms:created>
  <dcterms:modified xsi:type="dcterms:W3CDTF">2025-09-26T18:07:00Z</dcterms:modified>
</cp:coreProperties>
</file>