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E1A" w:rsidRPr="00E3475B" w:rsidRDefault="00E3475B" w:rsidP="00E3475B">
      <w:pPr>
        <w:pStyle w:val="Ttulo"/>
      </w:pPr>
      <w:proofErr w:type="spellStart"/>
      <w:r w:rsidRPr="00E3475B">
        <w:t>ShaderProxy</w:t>
      </w:r>
      <w:proofErr w:type="spellEnd"/>
      <w:r w:rsidRPr="00E3475B">
        <w:t xml:space="preserve"> – Conectando GLSL com C++</w:t>
      </w:r>
    </w:p>
    <w:p w:rsidR="00E3475B" w:rsidRDefault="00E3475B" w:rsidP="00E3475B"/>
    <w:p w:rsidR="00E3475B" w:rsidRDefault="00E3475B" w:rsidP="00E3475B">
      <w:pPr>
        <w:pStyle w:val="Ttulo1"/>
      </w:pPr>
      <w:r>
        <w:t>Introdução</w:t>
      </w:r>
    </w:p>
    <w:p w:rsidR="00E532B0" w:rsidRDefault="00E3475B" w:rsidP="00F64395">
      <w:pPr>
        <w:jc w:val="both"/>
      </w:pPr>
      <w:proofErr w:type="spellStart"/>
      <w:r>
        <w:rPr>
          <w:i/>
        </w:rPr>
        <w:t>ShaderProxy</w:t>
      </w:r>
      <w:proofErr w:type="spellEnd"/>
      <w:r>
        <w:t xml:space="preserve"> é uma solução para diminuir a quantidade de código necessária para conectar os dados que o código em C++ gera com os </w:t>
      </w:r>
      <w:proofErr w:type="spellStart"/>
      <w:r>
        <w:rPr>
          <w:i/>
        </w:rPr>
        <w:t>shaders</w:t>
      </w:r>
      <w:proofErr w:type="spellEnd"/>
      <w:r>
        <w:t xml:space="preserve"> que rodam na unidade gráfica.</w:t>
      </w:r>
      <w:r w:rsidR="00551A1A">
        <w:t xml:space="preserve"> A versão atual suporta OpenGL 2.1.</w:t>
      </w:r>
      <w:r w:rsidR="00F64395">
        <w:t xml:space="preserve"> Utilizando a classe </w:t>
      </w:r>
      <w:proofErr w:type="spellStart"/>
      <w:r w:rsidR="00F64395">
        <w:rPr>
          <w:i/>
        </w:rPr>
        <w:t>ShaderProxy</w:t>
      </w:r>
      <w:proofErr w:type="spellEnd"/>
      <w:r w:rsidR="00F64395">
        <w:t xml:space="preserve"> e as funções do cabeçalho </w:t>
      </w:r>
      <w:r w:rsidR="00F64395">
        <w:rPr>
          <w:i/>
        </w:rPr>
        <w:t>shaderutils.hpp</w:t>
      </w:r>
      <w:r w:rsidR="00F64395">
        <w:t xml:space="preserve">, o programador reduz enormemente a quantidade necessária de código para criar programas gráficos usando OpenGL 2.1 e C++. </w:t>
      </w:r>
    </w:p>
    <w:p w:rsidR="00E532B0" w:rsidRDefault="00E532B0" w:rsidP="00F64395">
      <w:pPr>
        <w:jc w:val="both"/>
      </w:pPr>
      <w:r>
        <w:t xml:space="preserve">Neste manual, mostra-se como utilizar </w:t>
      </w:r>
      <w:proofErr w:type="spellStart"/>
      <w:r>
        <w:rPr>
          <w:i/>
        </w:rPr>
        <w:t>ShaderProxy</w:t>
      </w:r>
      <w:proofErr w:type="spellEnd"/>
      <w:r>
        <w:rPr>
          <w:i/>
        </w:rPr>
        <w:t xml:space="preserve"> </w:t>
      </w:r>
      <w:r>
        <w:t xml:space="preserve">e várias funções auxiliares. Para isso, vamos desenvolver um programa de exemplo com esferoide e com modelo de iluminação de Phong, com interpolação de </w:t>
      </w:r>
      <w:proofErr w:type="spellStart"/>
      <w:r>
        <w:t>Goraud</w:t>
      </w:r>
      <w:proofErr w:type="spellEnd"/>
      <w:r>
        <w:t>.</w:t>
      </w:r>
    </w:p>
    <w:p w:rsidR="00C17B8C" w:rsidRPr="00E532B0" w:rsidRDefault="00C17B8C" w:rsidP="00C17B8C">
      <w:pPr>
        <w:pStyle w:val="Ttulo1"/>
      </w:pPr>
      <w:r>
        <w:t>A arquitetura da aplicação</w:t>
      </w:r>
      <w:bookmarkStart w:id="0" w:name="_GoBack"/>
      <w:bookmarkEnd w:id="0"/>
    </w:p>
    <w:sectPr w:rsidR="00C17B8C" w:rsidRPr="00E53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5B"/>
    <w:rsid w:val="004A6229"/>
    <w:rsid w:val="00551A1A"/>
    <w:rsid w:val="00B92E1A"/>
    <w:rsid w:val="00C17B8C"/>
    <w:rsid w:val="00E3475B"/>
    <w:rsid w:val="00E532B0"/>
    <w:rsid w:val="00F6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31E8"/>
  <w15:chartTrackingRefBased/>
  <w15:docId w15:val="{0AF1DC13-5D40-4FD5-BC1C-2223674F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2B0"/>
    <w:pPr>
      <w:ind w:firstLine="709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3475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475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475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475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475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475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475B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475B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475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347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E3475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E3475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475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47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475B"/>
    <w:rPr>
      <w:rFonts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475B"/>
    <w:rPr>
      <w:rFonts w:cstheme="maj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475B"/>
    <w:rPr>
      <w:rFonts w:cstheme="maj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475B"/>
    <w:rPr>
      <w:rFonts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475B"/>
    <w:rPr>
      <w:rFonts w:cstheme="maj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475B"/>
    <w:rPr>
      <w:rFonts w:asciiTheme="majorHAnsi" w:eastAsiaTheme="majorEastAsia" w:hAnsiTheme="majorHAnsi" w:cstheme="majorBidi"/>
    </w:rPr>
  </w:style>
  <w:style w:type="paragraph" w:styleId="Legenda">
    <w:name w:val="caption"/>
    <w:basedOn w:val="Normal"/>
    <w:next w:val="Normal"/>
    <w:uiPriority w:val="35"/>
    <w:semiHidden/>
    <w:unhideWhenUsed/>
    <w:rsid w:val="00E3475B"/>
    <w:rPr>
      <w:b/>
      <w:bCs/>
      <w:color w:val="ED7D31" w:themeColor="accent2"/>
      <w:spacing w:val="10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475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E3475B"/>
    <w:rPr>
      <w:rFonts w:asciiTheme="majorHAnsi" w:eastAsiaTheme="majorEastAsia" w:hAnsiTheme="majorHAnsi"/>
      <w:sz w:val="24"/>
      <w:szCs w:val="24"/>
    </w:rPr>
  </w:style>
  <w:style w:type="character" w:styleId="Forte">
    <w:name w:val="Strong"/>
    <w:basedOn w:val="Fontepargpadro"/>
    <w:uiPriority w:val="22"/>
    <w:qFormat/>
    <w:rsid w:val="00E3475B"/>
    <w:rPr>
      <w:b/>
      <w:bCs/>
    </w:rPr>
  </w:style>
  <w:style w:type="character" w:styleId="nfase">
    <w:name w:val="Emphasis"/>
    <w:basedOn w:val="Fontepargpadro"/>
    <w:uiPriority w:val="20"/>
    <w:qFormat/>
    <w:rsid w:val="00E3475B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E3475B"/>
    <w:rPr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E3475B"/>
    <w:rPr>
      <w:rFonts w:cstheme="majorBidi"/>
      <w:i/>
    </w:rPr>
  </w:style>
  <w:style w:type="character" w:customStyle="1" w:styleId="CitaoChar">
    <w:name w:val="Citação Char"/>
    <w:basedOn w:val="Fontepargpadro"/>
    <w:link w:val="Citao"/>
    <w:uiPriority w:val="29"/>
    <w:rsid w:val="00E3475B"/>
    <w:rPr>
      <w:rFonts w:cstheme="majorBidi"/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475B"/>
    <w:pPr>
      <w:ind w:left="720" w:right="720"/>
    </w:pPr>
    <w:rPr>
      <w:rFonts w:cstheme="majorBidi"/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475B"/>
    <w:rPr>
      <w:rFonts w:cstheme="majorBidi"/>
      <w:b/>
      <w:i/>
      <w:sz w:val="24"/>
    </w:rPr>
  </w:style>
  <w:style w:type="character" w:styleId="nfaseSutil">
    <w:name w:val="Subtle Emphasis"/>
    <w:uiPriority w:val="19"/>
    <w:qFormat/>
    <w:rsid w:val="00E3475B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E3475B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E3475B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E3475B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E3475B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3475B"/>
    <w:pPr>
      <w:outlineLvl w:val="9"/>
    </w:pPr>
  </w:style>
  <w:style w:type="paragraph" w:styleId="PargrafodaLista">
    <w:name w:val="List Paragraph"/>
    <w:basedOn w:val="Normal"/>
    <w:uiPriority w:val="34"/>
    <w:qFormat/>
    <w:rsid w:val="00E3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579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7</cp:revision>
  <dcterms:created xsi:type="dcterms:W3CDTF">2018-05-04T13:18:00Z</dcterms:created>
  <dcterms:modified xsi:type="dcterms:W3CDTF">2018-05-04T13:27:00Z</dcterms:modified>
</cp:coreProperties>
</file>