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DB" w:rsidRPr="00B5003D" w:rsidRDefault="00A023DB" w:rsidP="00A023D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A023DB" w:rsidRPr="00F64660" w:rsidRDefault="00A023DB" w:rsidP="00A023DB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A023DB" w:rsidRPr="00F64660" w:rsidRDefault="00A023DB" w:rsidP="00A023DB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A023DB" w:rsidRDefault="00A023DB" w:rsidP="00A023DB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A023DB" w:rsidRPr="00F64660" w:rsidRDefault="00A023DB" w:rsidP="00A023DB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A023DB" w:rsidRDefault="00A023DB"/>
    <w:p w:rsidR="00A023DB" w:rsidRDefault="00A023DB"/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E1349">
        <w:rPr>
          <w:rFonts w:ascii="Times New Roman" w:hAnsi="Times New Roman" w:cs="Times New Roman"/>
          <w:sz w:val="24"/>
          <w:szCs w:val="24"/>
        </w:rPr>
        <w:t>Mascio</w:t>
      </w:r>
      <w:proofErr w:type="spellEnd"/>
      <w:r w:rsidRPr="001E1349">
        <w:rPr>
          <w:rFonts w:ascii="Times New Roman" w:hAnsi="Times New Roman" w:cs="Times New Roman"/>
          <w:sz w:val="24"/>
          <w:szCs w:val="24"/>
        </w:rPr>
        <w:t xml:space="preserve"> e Socorro,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“Plano de Deus”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  no dia 08 de setembro  de 2017  às  20:45 horas na sex</w:t>
      </w:r>
      <w:r w:rsidR="001E1349">
        <w:rPr>
          <w:rFonts w:ascii="Times New Roman" w:hAnsi="Times New Roman" w:cs="Times New Roman"/>
          <w:sz w:val="24"/>
          <w:szCs w:val="24"/>
        </w:rPr>
        <w:t>ta feira 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Pastore).</w:t>
      </w:r>
    </w:p>
    <w:sectPr w:rsidR="00080834" w:rsidRPr="001E1349" w:rsidSect="006C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DB"/>
    <w:rsid w:val="00080834"/>
    <w:rsid w:val="001336E9"/>
    <w:rsid w:val="001E1349"/>
    <w:rsid w:val="006C4E45"/>
    <w:rsid w:val="00A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flávia silva araújo</dc:creator>
  <cp:lastModifiedBy>Marcelo Holanda</cp:lastModifiedBy>
  <cp:revision>2</cp:revision>
  <dcterms:created xsi:type="dcterms:W3CDTF">2017-08-09T00:32:00Z</dcterms:created>
  <dcterms:modified xsi:type="dcterms:W3CDTF">2017-08-09T00:32:00Z</dcterms:modified>
</cp:coreProperties>
</file>