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8D1" w:rsidRPr="001B08D4" w:rsidRDefault="009858D1" w:rsidP="00F1102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1B08D4">
        <w:rPr>
          <w:rFonts w:ascii="Arial" w:hAnsi="Arial" w:cs="Arial"/>
          <w:b/>
          <w:sz w:val="24"/>
          <w:szCs w:val="24"/>
        </w:rPr>
        <w:t>EQUIPE D</w:t>
      </w:r>
      <w:r>
        <w:rPr>
          <w:rFonts w:ascii="Arial" w:hAnsi="Arial" w:cs="Arial"/>
          <w:b/>
          <w:sz w:val="24"/>
          <w:szCs w:val="24"/>
        </w:rPr>
        <w:t>IRIGENTE</w:t>
      </w:r>
    </w:p>
    <w:p w:rsidR="009858D1" w:rsidRDefault="009858D1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Diretor Espiritual</w:t>
      </w:r>
    </w:p>
    <w:p w:rsidR="005F053A" w:rsidRDefault="005F053A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58D1" w:rsidRPr="009858D1" w:rsidRDefault="009858D1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Pe. Amadeu Matias Bernardes Filho</w:t>
      </w:r>
    </w:p>
    <w:p w:rsidR="009858D1" w:rsidRDefault="009858D1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11020">
        <w:rPr>
          <w:rFonts w:ascii="Arial" w:hAnsi="Arial" w:cs="Arial"/>
          <w:b/>
          <w:sz w:val="24"/>
          <w:szCs w:val="24"/>
        </w:rPr>
        <w:t>Casal Pós-Encontro</w:t>
      </w:r>
    </w:p>
    <w:p w:rsidR="005F053A" w:rsidRPr="00F11020" w:rsidRDefault="005F053A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58D1" w:rsidRPr="00F11020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11020">
        <w:rPr>
          <w:rFonts w:ascii="Arial" w:hAnsi="Arial" w:cs="Arial"/>
          <w:sz w:val="24"/>
          <w:szCs w:val="24"/>
        </w:rPr>
        <w:t>Nonato e Rosilene</w:t>
      </w:r>
    </w:p>
    <w:p w:rsidR="00F11020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Basílio Ribeiro Soares, 4411 – Vla Firmino Filho/Porto do Centro</w:t>
      </w:r>
    </w:p>
    <w:p w:rsidR="00F11020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99451-2342</w:t>
      </w:r>
    </w:p>
    <w:p w:rsidR="005F053A" w:rsidRPr="001B08D4" w:rsidRDefault="005F053A" w:rsidP="00F110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58D1" w:rsidRDefault="009858D1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Casal Fichas</w:t>
      </w:r>
    </w:p>
    <w:p w:rsidR="005F053A" w:rsidRPr="001B08D4" w:rsidRDefault="005F053A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58D1" w:rsidRDefault="009858D1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Rodrigues e Socorro</w:t>
      </w:r>
    </w:p>
    <w:p w:rsidR="009858D1" w:rsidRDefault="009858D1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Pardal, 4814 – Porto do Centro</w:t>
      </w:r>
    </w:p>
    <w:p w:rsidR="009858D1" w:rsidRDefault="009858D1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 98959-2781/99825-2671</w:t>
      </w:r>
    </w:p>
    <w:p w:rsidR="005F053A" w:rsidRPr="001B08D4" w:rsidRDefault="005F053A" w:rsidP="00F110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58D1" w:rsidRDefault="009858D1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Casal Finanças</w:t>
      </w:r>
    </w:p>
    <w:p w:rsidR="005F053A" w:rsidRPr="001B08D4" w:rsidRDefault="005F053A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58D1" w:rsidRDefault="009858D1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Messias e Das Dores</w:t>
      </w:r>
    </w:p>
    <w:p w:rsidR="009858D1" w:rsidRDefault="009858D1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Xavantina, 3765 – </w:t>
      </w:r>
      <w:proofErr w:type="spellStart"/>
      <w:r>
        <w:rPr>
          <w:rFonts w:ascii="Arial" w:hAnsi="Arial" w:cs="Arial"/>
          <w:sz w:val="24"/>
          <w:szCs w:val="24"/>
        </w:rPr>
        <w:t>Vla</w:t>
      </w:r>
      <w:proofErr w:type="spellEnd"/>
      <w:r>
        <w:rPr>
          <w:rFonts w:ascii="Arial" w:hAnsi="Arial" w:cs="Arial"/>
          <w:sz w:val="24"/>
          <w:szCs w:val="24"/>
        </w:rPr>
        <w:t xml:space="preserve"> Fraternidade/Satélite</w:t>
      </w:r>
    </w:p>
    <w:p w:rsidR="009858D1" w:rsidRDefault="009858D1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 99407-8971/99561-2169</w:t>
      </w:r>
    </w:p>
    <w:p w:rsidR="005F053A" w:rsidRPr="001B08D4" w:rsidRDefault="005F053A" w:rsidP="00F110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58D1" w:rsidRDefault="009858D1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Casal Palestra</w:t>
      </w:r>
    </w:p>
    <w:p w:rsidR="005F053A" w:rsidRPr="001B08D4" w:rsidRDefault="005F053A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11020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Raimundo e Francisca</w:t>
      </w:r>
    </w:p>
    <w:p w:rsidR="00F11020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Senador Mendonça Clark, 4742 – </w:t>
      </w:r>
      <w:proofErr w:type="spellStart"/>
      <w:r>
        <w:rPr>
          <w:rFonts w:ascii="Arial" w:hAnsi="Arial" w:cs="Arial"/>
          <w:sz w:val="24"/>
          <w:szCs w:val="24"/>
        </w:rPr>
        <w:t>Vla</w:t>
      </w:r>
      <w:proofErr w:type="spellEnd"/>
      <w:r>
        <w:rPr>
          <w:rFonts w:ascii="Arial" w:hAnsi="Arial" w:cs="Arial"/>
          <w:sz w:val="24"/>
          <w:szCs w:val="24"/>
        </w:rPr>
        <w:t xml:space="preserve"> Bandeirante III</w:t>
      </w:r>
    </w:p>
    <w:p w:rsidR="00F11020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99530-8845/99518-5335</w:t>
      </w:r>
    </w:p>
    <w:p w:rsidR="005F053A" w:rsidRPr="001B08D4" w:rsidRDefault="005F053A" w:rsidP="00F110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58D1" w:rsidRDefault="00F11020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Casal Montagem</w:t>
      </w:r>
    </w:p>
    <w:p w:rsidR="005F053A" w:rsidRPr="001B08D4" w:rsidRDefault="00EE49F4" w:rsidP="00F110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9858D1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José Bezerra de Andrade, 4665 – Porto do Centro</w:t>
      </w:r>
    </w:p>
    <w:p w:rsidR="00F11020" w:rsidRDefault="00F11020" w:rsidP="00F1102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99408-3025/98874-5007</w:t>
      </w:r>
    </w:p>
    <w:p w:rsidR="00126B25" w:rsidRDefault="00126B25" w:rsidP="00F11020">
      <w:pPr>
        <w:spacing w:after="0" w:line="360" w:lineRule="auto"/>
      </w:pPr>
    </w:p>
    <w:sectPr w:rsidR="0012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FA3"/>
    <w:multiLevelType w:val="hybridMultilevel"/>
    <w:tmpl w:val="22380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D1"/>
    <w:rsid w:val="00126B25"/>
    <w:rsid w:val="005F053A"/>
    <w:rsid w:val="00894997"/>
    <w:rsid w:val="0095741E"/>
    <w:rsid w:val="009858D1"/>
    <w:rsid w:val="00E41627"/>
    <w:rsid w:val="00EE49F4"/>
    <w:rsid w:val="00F1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44FA"/>
  <w15:chartTrackingRefBased/>
  <w15:docId w15:val="{5FA8AC47-6C67-451E-874E-669D8FDD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8D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dcterms:created xsi:type="dcterms:W3CDTF">2018-01-20T20:55:00Z</dcterms:created>
  <dcterms:modified xsi:type="dcterms:W3CDTF">2018-01-20T21:37:00Z</dcterms:modified>
</cp:coreProperties>
</file>