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62626"/>
          <w:sz w:val="36"/>
        </w:rPr>
        <w:t>Educação Financeira - 8º ano</w:t>
      </w:r>
    </w:p>
    <w:p>
      <w:pPr>
        <w:jc w:val="center"/>
      </w:pPr>
      <w:r>
        <w:rPr>
          <w:rFonts w:ascii="Arial" w:hAnsi="Arial"/>
          <w:i/>
          <w:sz w:val="22"/>
        </w:rPr>
        <w:t>Metodologias, acompanhamento da aprendizagem e acessibilidade</w:t>
      </w:r>
    </w:p>
    <w:p/>
    <w:p>
      <w:pPr>
        <w:pStyle w:val="Heading1"/>
      </w:pPr>
      <w:r>
        <w:rPr>
          <w:rFonts w:ascii="Arial" w:hAnsi="Arial" w:eastAsia="Arial"/>
        </w:rPr>
        <w:t>AULA 1 - Entendendo economia doméstica</w:t>
      </w:r>
    </w:p>
    <w:p>
      <w:pPr>
        <w:pStyle w:val="Heading2"/>
      </w:pPr>
      <w:r>
        <w:rPr>
          <w:rFonts w:ascii="Arial" w:hAnsi="Arial" w:eastAsia="Arial"/>
        </w:rPr>
        <w:t>Metodologia</w:t>
      </w:r>
    </w:p>
    <w:p>
      <w:pPr>
        <w:spacing w:after="100"/>
      </w:pPr>
      <w:r>
        <w:rPr>
          <w:rFonts w:ascii="Arial" w:hAnsi="Arial"/>
          <w:b/>
          <w:sz w:val="21"/>
        </w:rPr>
        <w:t xml:space="preserve">Para começar: </w:t>
      </w:r>
      <w:r>
        <w:rPr>
          <w:rFonts w:ascii="Arial" w:hAnsi="Arial"/>
          <w:sz w:val="21"/>
        </w:rPr>
        <w:t>Apresentar a reportagem sobre a alta do dólar e seus impactos no preço de alimentos, medicamentos, eletrônicos e combustíveis. Questionar quais itens do cotidiano ficaram mais caros e como essas variações podem afetar planos familiares, como comprar um celular.</w:t>
      </w:r>
    </w:p>
    <w:p>
      <w:pPr>
        <w:spacing w:after="100"/>
      </w:pPr>
      <w:r>
        <w:rPr>
          <w:rFonts w:ascii="Arial" w:hAnsi="Arial"/>
          <w:b/>
          <w:sz w:val="21"/>
        </w:rPr>
        <w:t xml:space="preserve">Foco no conteúdo: </w:t>
      </w:r>
      <w:r>
        <w:rPr>
          <w:rFonts w:ascii="Arial" w:hAnsi="Arial"/>
          <w:sz w:val="21"/>
        </w:rPr>
        <w:t>Explicar economia doméstica como a organização dos recursos financeiros do lar. Apresentar os conceitos de receitas, despesas, orçamento e saldo, destacando superávit e déficit com linguagem simples e exemplos próximos da realidade dos estudantes.</w:t>
      </w:r>
    </w:p>
    <w:p>
      <w:pPr>
        <w:spacing w:after="100"/>
      </w:pPr>
      <w:r>
        <w:rPr>
          <w:rFonts w:ascii="Arial" w:hAnsi="Arial"/>
          <w:b/>
          <w:sz w:val="21"/>
        </w:rPr>
        <w:t xml:space="preserve">Foco no conteúdo: </w:t>
      </w:r>
      <w:r>
        <w:rPr>
          <w:rFonts w:ascii="Arial" w:hAnsi="Arial"/>
          <w:sz w:val="21"/>
        </w:rPr>
        <w:t>Trabalhar a situação de uma família com três fontes de receita e gastos essenciais, organizando os dados em tabela. Conduzir o cálculo do saldo e mostrar que, quando as receitas superam as despesas, há superávit.</w:t>
      </w:r>
    </w:p>
    <w:p>
      <w:pPr>
        <w:spacing w:after="100"/>
      </w:pPr>
      <w:r>
        <w:rPr>
          <w:rFonts w:ascii="Arial" w:hAnsi="Arial"/>
          <w:b/>
          <w:sz w:val="21"/>
        </w:rPr>
        <w:t xml:space="preserve">Pause e responda: </w:t>
      </w:r>
      <w:r>
        <w:rPr>
          <w:rFonts w:ascii="Arial" w:hAnsi="Arial"/>
          <w:sz w:val="21"/>
        </w:rPr>
        <w:t>Verificar a compreensão com a questão sobre inflação e planejamento familiar, reforçando que rever o orçamento é uma estratégia mais adequada do que manter hábitos, aumentar gastos ou cortar tudo sem análise.</w:t>
      </w:r>
    </w:p>
    <w:p>
      <w:pPr>
        <w:spacing w:after="100"/>
      </w:pPr>
      <w:r>
        <w:rPr>
          <w:rFonts w:ascii="Arial" w:hAnsi="Arial"/>
          <w:b/>
          <w:sz w:val="21"/>
        </w:rPr>
        <w:t xml:space="preserve">Na prática: </w:t>
      </w:r>
      <w:r>
        <w:rPr>
          <w:rFonts w:ascii="Arial" w:hAnsi="Arial"/>
          <w:sz w:val="21"/>
        </w:rPr>
        <w:t>Orientar a análise das finanças da família Souza. Em grupos, os estudantes devem separar receitas e despesas, calcular totais, identificar déficit de R$ 100,00 e propor ajustes realistas, como redução de gastos não essenciais.</w:t>
      </w:r>
    </w:p>
    <w:p>
      <w:pPr>
        <w:spacing w:after="100"/>
      </w:pPr>
      <w:r>
        <w:rPr>
          <w:rFonts w:ascii="Arial" w:hAnsi="Arial"/>
          <w:b/>
          <w:sz w:val="21"/>
        </w:rPr>
        <w:t xml:space="preserve">Encerramento: </w:t>
      </w:r>
      <w:r>
        <w:rPr>
          <w:rFonts w:ascii="Arial" w:hAnsi="Arial"/>
          <w:sz w:val="21"/>
        </w:rPr>
        <w:t>Retomar que orçamento familiar organiza receitas e despesas e que planejamento financeiro ajuda a evitar dívidas e alcançar metas. Solicitar uma reflexão curta sobre como esse conhecimento pode ajudar nas próprias decisões do dia a dia.</w:t>
      </w:r>
    </w:p>
    <w:p>
      <w:pPr>
        <w:pStyle w:val="Heading2"/>
      </w:pPr>
      <w:r>
        <w:rPr>
          <w:rFonts w:ascii="Arial" w:hAnsi="Arial" w:eastAsia="Arial"/>
        </w:rPr>
        <w:t>Acompanhamento da aprendizagem</w:t>
      </w:r>
    </w:p>
    <w:p>
      <w:pPr>
        <w:ind w:left="259" w:hanging="259"/>
      </w:pPr>
      <w:r>
        <w:rPr>
          <w:rFonts w:ascii="Arial" w:hAnsi="Arial"/>
          <w:sz w:val="21"/>
        </w:rPr>
        <w:t>☑ Verificar se os estudantes diferenciam receitas, despesas, orçamento, saldo, superávit e déficit.</w:t>
      </w:r>
    </w:p>
    <w:p>
      <w:pPr>
        <w:ind w:left="259" w:hanging="259"/>
      </w:pPr>
      <w:r>
        <w:rPr>
          <w:rFonts w:ascii="Arial" w:hAnsi="Arial"/>
          <w:sz w:val="21"/>
        </w:rPr>
        <w:t>☑ Observar se calculam corretamente o saldo da família Souza a partir da separação entre entradas e saídas.</w:t>
      </w:r>
    </w:p>
    <w:p>
      <w:pPr>
        <w:ind w:left="259" w:hanging="259"/>
      </w:pPr>
      <w:r>
        <w:rPr>
          <w:rFonts w:ascii="Arial" w:hAnsi="Arial"/>
          <w:sz w:val="21"/>
        </w:rPr>
        <w:t>☑ Acompanhar se propõem ajustes coerentes para um orçamento deficitário.</w:t>
      </w:r>
    </w:p>
    <w:p>
      <w:pPr>
        <w:pStyle w:val="Heading2"/>
      </w:pPr>
      <w:r>
        <w:rPr>
          <w:rFonts w:ascii="Arial" w:hAnsi="Arial" w:eastAsia="Arial"/>
        </w:rPr>
        <w:t>Acessibilidade</w:t>
      </w:r>
    </w:p>
    <w:p>
      <w:pPr>
        <w:ind w:left="259" w:hanging="259"/>
      </w:pPr>
      <w:r>
        <w:rPr>
          <w:rFonts w:ascii="Arial" w:hAnsi="Arial"/>
          <w:sz w:val="21"/>
        </w:rPr>
        <w:t>☑ Disponibilizar quadro comparativo com os conceitos de receita, despesa, orçamento e saldo.</w:t>
      </w:r>
    </w:p>
    <w:p>
      <w:pPr>
        <w:ind w:left="259" w:hanging="259"/>
      </w:pPr>
      <w:r>
        <w:rPr>
          <w:rFonts w:ascii="Arial" w:hAnsi="Arial"/>
          <w:sz w:val="21"/>
        </w:rPr>
        <w:t>☑ Organizar os cálculos em etapas curtas, usando tabela para separar entradas e saídas.</w:t>
      </w:r>
    </w:p>
    <w:p>
      <w:pPr>
        <w:ind w:left="259" w:hanging="259"/>
      </w:pPr>
      <w:r>
        <w:rPr>
          <w:rFonts w:ascii="Arial" w:hAnsi="Arial"/>
          <w:sz w:val="21"/>
        </w:rPr>
        <w:t>☑ Permitir uso de calculadora e respostas em tópicos para estudantes com dificuldade de cálculo ou escrita.</w:t>
      </w:r>
    </w:p>
    <w:p>
      <w:pPr>
        <w:spacing w:after="160"/>
      </w:pPr>
      <w:r/>
    </w:p>
    <w:p>
      <w:pPr>
        <w:pStyle w:val="Heading1"/>
      </w:pPr>
      <w:r>
        <w:rPr>
          <w:rFonts w:ascii="Arial" w:hAnsi="Arial" w:eastAsia="Arial"/>
        </w:rPr>
        <w:t>AULA 2 - Organizando e acompanhando um orçamento</w:t>
      </w:r>
    </w:p>
    <w:p>
      <w:pPr>
        <w:pStyle w:val="Heading2"/>
      </w:pPr>
      <w:r>
        <w:rPr>
          <w:rFonts w:ascii="Arial" w:hAnsi="Arial" w:eastAsia="Arial"/>
        </w:rPr>
        <w:t>Metodologia</w:t>
      </w:r>
    </w:p>
    <w:p>
      <w:pPr>
        <w:spacing w:after="100"/>
      </w:pPr>
      <w:r>
        <w:rPr>
          <w:rFonts w:ascii="Arial" w:hAnsi="Arial"/>
          <w:b/>
          <w:sz w:val="21"/>
        </w:rPr>
        <w:t xml:space="preserve">Para começar: </w:t>
      </w:r>
      <w:r>
        <w:rPr>
          <w:rFonts w:ascii="Arial" w:hAnsi="Arial"/>
          <w:sz w:val="21"/>
        </w:rPr>
        <w:t>Analisar com a turma o gráfico de gasto médio familiar por tipo de despesa, destacando habitação, transporte, alimentação, saúde e educação. Questionar como esses dados mostram a importância de planejar e organizar o orçamento.</w:t>
      </w:r>
    </w:p>
    <w:p>
      <w:pPr>
        <w:spacing w:after="100"/>
      </w:pPr>
      <w:r>
        <w:rPr>
          <w:rFonts w:ascii="Arial" w:hAnsi="Arial"/>
          <w:b/>
          <w:sz w:val="21"/>
        </w:rPr>
        <w:t xml:space="preserve">Foco no conteúdo: </w:t>
      </w:r>
      <w:r>
        <w:rPr>
          <w:rFonts w:ascii="Arial" w:hAnsi="Arial"/>
          <w:sz w:val="21"/>
        </w:rPr>
        <w:t>Explicar que organizar as finanças significa mapear tudo o que entra e sai, criando categorias para visualizar melhor os gastos. Apresentar planilhas, agendas e aplicativos como ferramentas de registro, destacando vantagens e cuidados de cada uma.</w:t>
      </w:r>
    </w:p>
    <w:p>
      <w:pPr>
        <w:spacing w:after="100"/>
      </w:pPr>
      <w:r>
        <w:rPr>
          <w:rFonts w:ascii="Arial" w:hAnsi="Arial"/>
          <w:b/>
          <w:sz w:val="21"/>
        </w:rPr>
        <w:t xml:space="preserve">Pause e responda: </w:t>
      </w:r>
      <w:r>
        <w:rPr>
          <w:rFonts w:ascii="Arial" w:hAnsi="Arial"/>
          <w:sz w:val="21"/>
        </w:rPr>
        <w:t>Realizar a verificação sobre a melhor estratégia para evitar surpresas no fim do mês, reforçando que registrar gastos e receitas em uma única ferramenta permite visão mais completa do orçamento.</w:t>
      </w:r>
    </w:p>
    <w:p>
      <w:pPr>
        <w:spacing w:after="100"/>
      </w:pPr>
      <w:r>
        <w:rPr>
          <w:rFonts w:ascii="Arial" w:hAnsi="Arial"/>
          <w:b/>
          <w:sz w:val="21"/>
        </w:rPr>
        <w:t xml:space="preserve">Foco no conteúdo: </w:t>
      </w:r>
      <w:r>
        <w:rPr>
          <w:rFonts w:ascii="Arial" w:hAnsi="Arial"/>
          <w:sz w:val="21"/>
        </w:rPr>
        <w:t>Discutir que não basta apenas organizar: é preciso acompanhar continuamente receitas e despesas. Mostrar que aplicativos automatizam registros, mas ainda exigem disciplina para interpretar os dados e fazer ajustes.</w:t>
      </w:r>
    </w:p>
    <w:p>
      <w:pPr>
        <w:spacing w:after="100"/>
      </w:pPr>
      <w:r>
        <w:rPr>
          <w:rFonts w:ascii="Arial" w:hAnsi="Arial"/>
          <w:b/>
          <w:sz w:val="21"/>
        </w:rPr>
        <w:t xml:space="preserve">Na prática: </w:t>
      </w:r>
      <w:r>
        <w:rPr>
          <w:rFonts w:ascii="Arial" w:hAnsi="Arial"/>
          <w:sz w:val="21"/>
        </w:rPr>
        <w:t>Organizar grupos para criar a estrutura inicial de um orçamento de uma família com renda mensal de R$ 4.000,00. Orientar a listagem de receitas e despesas, a organização em planilha ou papel e o cálculo do saldo, justificando as escolhas feitas.</w:t>
      </w:r>
    </w:p>
    <w:p>
      <w:pPr>
        <w:spacing w:after="100"/>
      </w:pPr>
      <w:r>
        <w:rPr>
          <w:rFonts w:ascii="Arial" w:hAnsi="Arial"/>
          <w:b/>
          <w:sz w:val="21"/>
        </w:rPr>
        <w:t xml:space="preserve">Encerramento: </w:t>
      </w:r>
      <w:r>
        <w:rPr>
          <w:rFonts w:ascii="Arial" w:hAnsi="Arial"/>
          <w:sz w:val="21"/>
        </w:rPr>
        <w:t>Retomar que acompanhar o orçamento regularmente é tão importante quanto montá-lo. Pedir que os estudantes expliquem por que planilhas, aplicativos ou agendas ajudam a manter equilíbrio entre receitas e despesas.</w:t>
      </w:r>
    </w:p>
    <w:p>
      <w:pPr>
        <w:pStyle w:val="Heading2"/>
      </w:pPr>
      <w:r>
        <w:rPr>
          <w:rFonts w:ascii="Arial" w:hAnsi="Arial" w:eastAsia="Arial"/>
        </w:rPr>
        <w:t>Acompanhamento da aprendizagem</w:t>
      </w:r>
    </w:p>
    <w:p>
      <w:pPr>
        <w:ind w:left="259" w:hanging="259"/>
      </w:pPr>
      <w:r>
        <w:rPr>
          <w:rFonts w:ascii="Arial" w:hAnsi="Arial"/>
          <w:sz w:val="21"/>
        </w:rPr>
        <w:t>☑ Verificar se os estudantes identificam categorias essenciais de um orçamento familiar.</w:t>
      </w:r>
    </w:p>
    <w:p>
      <w:pPr>
        <w:ind w:left="259" w:hanging="259"/>
      </w:pPr>
      <w:r>
        <w:rPr>
          <w:rFonts w:ascii="Arial" w:hAnsi="Arial"/>
          <w:sz w:val="21"/>
        </w:rPr>
        <w:t>☑ Observar se compreendem a função de planilhas, aplicativos e agendas no acompanhamento financeiro.</w:t>
      </w:r>
    </w:p>
    <w:p>
      <w:pPr>
        <w:ind w:left="259" w:hanging="259"/>
      </w:pPr>
      <w:r>
        <w:rPr>
          <w:rFonts w:ascii="Arial" w:hAnsi="Arial"/>
          <w:sz w:val="21"/>
        </w:rPr>
        <w:t>☑ Acompanhar se organizam receitas, despesas e saldo em uma estrutura simples de orçamento.</w:t>
      </w:r>
    </w:p>
    <w:p>
      <w:pPr>
        <w:pStyle w:val="Heading2"/>
      </w:pPr>
      <w:r>
        <w:rPr>
          <w:rFonts w:ascii="Arial" w:hAnsi="Arial" w:eastAsia="Arial"/>
        </w:rPr>
        <w:t>Acessibilidade</w:t>
      </w:r>
    </w:p>
    <w:p>
      <w:pPr>
        <w:ind w:left="259" w:hanging="259"/>
      </w:pPr>
      <w:r>
        <w:rPr>
          <w:rFonts w:ascii="Arial" w:hAnsi="Arial"/>
          <w:sz w:val="21"/>
        </w:rPr>
        <w:t>☑ Disponibilizar modelo de orçamento com colunas já indicadas: categoria, descrição e valor.</w:t>
      </w:r>
    </w:p>
    <w:p>
      <w:pPr>
        <w:ind w:left="259" w:hanging="259"/>
      </w:pPr>
      <w:r>
        <w:rPr>
          <w:rFonts w:ascii="Arial" w:hAnsi="Arial"/>
          <w:sz w:val="21"/>
        </w:rPr>
        <w:t>☑ Ler coletivamente o gráfico inicial, destacando título, categorias e valores principais.</w:t>
      </w:r>
    </w:p>
    <w:p>
      <w:pPr>
        <w:ind w:left="259" w:hanging="259"/>
      </w:pPr>
      <w:r>
        <w:rPr>
          <w:rFonts w:ascii="Arial" w:hAnsi="Arial"/>
          <w:sz w:val="21"/>
        </w:rPr>
        <w:t>☑ Permitir que a planilha seja feita em papel, com calculadora e apoio em grupo, quando não houver acesso digital.</w:t>
      </w:r>
    </w:p>
    <w:p>
      <w:pPr>
        <w:spacing w:after="160"/>
      </w:pPr>
      <w:r/>
    </w:p>
    <w:p>
      <w:pPr>
        <w:pStyle w:val="Heading1"/>
      </w:pPr>
      <w:r>
        <w:rPr>
          <w:rFonts w:ascii="Arial" w:hAnsi="Arial" w:eastAsia="Arial"/>
        </w:rPr>
        <w:t>AULA 3 - Planejamento orçamentário: tomadas de decisão</w:t>
      </w:r>
    </w:p>
    <w:p>
      <w:pPr>
        <w:pStyle w:val="Heading2"/>
      </w:pPr>
      <w:r>
        <w:rPr>
          <w:rFonts w:ascii="Arial" w:hAnsi="Arial" w:eastAsia="Arial"/>
        </w:rPr>
        <w:t>Metodologia</w:t>
      </w:r>
    </w:p>
    <w:p>
      <w:pPr>
        <w:spacing w:after="100"/>
      </w:pPr>
      <w:r>
        <w:rPr>
          <w:rFonts w:ascii="Arial" w:hAnsi="Arial"/>
          <w:b/>
          <w:sz w:val="21"/>
        </w:rPr>
        <w:t xml:space="preserve">Para começar: </w:t>
      </w:r>
      <w:r>
        <w:rPr>
          <w:rFonts w:ascii="Arial" w:hAnsi="Arial"/>
          <w:sz w:val="21"/>
        </w:rPr>
        <w:t>Aplicar a técnica Virem e conversem após o vídeo sobre tomada de decisões financeiras, perguntando o que cada membro da família fez para controlar despesas e quais gastos pessoais poderiam ser considerados desnecessários.</w:t>
      </w:r>
    </w:p>
    <w:p>
      <w:pPr>
        <w:spacing w:after="100"/>
      </w:pPr>
      <w:r>
        <w:rPr>
          <w:rFonts w:ascii="Arial" w:hAnsi="Arial"/>
          <w:b/>
          <w:sz w:val="21"/>
        </w:rPr>
        <w:t xml:space="preserve">Relembre: </w:t>
      </w:r>
      <w:r>
        <w:rPr>
          <w:rFonts w:ascii="Arial" w:hAnsi="Arial"/>
          <w:sz w:val="21"/>
        </w:rPr>
        <w:t>Apresentar a ideia de orçamento de viagem como orçamento pontual e compará-lo ao orçamento familiar, que precisa de acompanhamento contínuo. Explorar diferenças de frequência, objetivo, flexibilidade e exemplos de uso.</w:t>
      </w:r>
    </w:p>
    <w:p>
      <w:pPr>
        <w:spacing w:after="100"/>
      </w:pPr>
      <w:r>
        <w:rPr>
          <w:rFonts w:ascii="Arial" w:hAnsi="Arial"/>
          <w:b/>
          <w:sz w:val="21"/>
        </w:rPr>
        <w:t xml:space="preserve">Foco no conteúdo: </w:t>
      </w:r>
      <w:r>
        <w:rPr>
          <w:rFonts w:ascii="Arial" w:hAnsi="Arial"/>
          <w:sz w:val="21"/>
        </w:rPr>
        <w:t>Utilizar a técnica De olho no modelo para apresentar modelos de orçamento em planilha e agenda, mostrando que a melhor ferramenta é aquela que permite anotar, entender e acompanhar receitas e despesas com regularidade.</w:t>
      </w:r>
    </w:p>
    <w:p>
      <w:pPr>
        <w:spacing w:after="100"/>
      </w:pPr>
      <w:r>
        <w:rPr>
          <w:rFonts w:ascii="Arial" w:hAnsi="Arial"/>
          <w:b/>
          <w:sz w:val="21"/>
        </w:rPr>
        <w:t xml:space="preserve">Pause e responda: </w:t>
      </w:r>
      <w:r>
        <w:rPr>
          <w:rFonts w:ascii="Arial" w:hAnsi="Arial"/>
          <w:sz w:val="21"/>
        </w:rPr>
        <w:t>Verificar a compreensão sobre qual estratégia é mais adequada para garantir uma viagem futura sem comprometer a família, reforçando a necessidade de revisar o orçamento e reduzir despesas não essenciais.</w:t>
      </w:r>
    </w:p>
    <w:p>
      <w:pPr>
        <w:spacing w:after="100"/>
      </w:pPr>
      <w:r>
        <w:rPr>
          <w:rFonts w:ascii="Arial" w:hAnsi="Arial"/>
          <w:b/>
          <w:sz w:val="21"/>
        </w:rPr>
        <w:t xml:space="preserve">Na prática: </w:t>
      </w:r>
      <w:r>
        <w:rPr>
          <w:rFonts w:ascii="Arial" w:hAnsi="Arial"/>
          <w:sz w:val="21"/>
        </w:rPr>
        <w:t>Organizar a turma em grupos para analisar o orçamento da família Costa diante de cenários de aumento de gastos ou redução de renda. Cada grupo deve identificar a categoria afetada, recalcular o saldo e propor ajustes para manter o orçamento positivo.</w:t>
      </w:r>
    </w:p>
    <w:p>
      <w:pPr>
        <w:spacing w:after="100"/>
      </w:pPr>
      <w:r>
        <w:rPr>
          <w:rFonts w:ascii="Arial" w:hAnsi="Arial"/>
          <w:b/>
          <w:sz w:val="21"/>
        </w:rPr>
        <w:t xml:space="preserve">Encerramento: </w:t>
      </w:r>
      <w:r>
        <w:rPr>
          <w:rFonts w:ascii="Arial" w:hAnsi="Arial"/>
          <w:sz w:val="21"/>
        </w:rPr>
        <w:t>Retomar que a análise regular do orçamento ajuda a manter saldo positivo e a tomar decisões conscientes. Solicitar que os grupos socializem uma alteração feita e expliquem por que ela foi escolhida.</w:t>
      </w:r>
    </w:p>
    <w:p>
      <w:pPr>
        <w:pStyle w:val="Heading2"/>
      </w:pPr>
      <w:r>
        <w:rPr>
          <w:rFonts w:ascii="Arial" w:hAnsi="Arial" w:eastAsia="Arial"/>
        </w:rPr>
        <w:t>Acompanhamento da aprendizagem</w:t>
      </w:r>
    </w:p>
    <w:p>
      <w:pPr>
        <w:ind w:left="259" w:hanging="259"/>
      </w:pPr>
      <w:r>
        <w:rPr>
          <w:rFonts w:ascii="Arial" w:hAnsi="Arial"/>
          <w:sz w:val="21"/>
        </w:rPr>
        <w:t>☑ Verificar se os estudantes distinguem orçamento pontual e orçamento contínuo.</w:t>
      </w:r>
    </w:p>
    <w:p>
      <w:pPr>
        <w:ind w:left="259" w:hanging="259"/>
      </w:pPr>
      <w:r>
        <w:rPr>
          <w:rFonts w:ascii="Arial" w:hAnsi="Arial"/>
          <w:sz w:val="21"/>
        </w:rPr>
        <w:t>☑ Observar se analisam cenários de variação de renda ou despesa no orçamento da família Costa.</w:t>
      </w:r>
    </w:p>
    <w:p>
      <w:pPr>
        <w:ind w:left="259" w:hanging="259"/>
      </w:pPr>
      <w:r>
        <w:rPr>
          <w:rFonts w:ascii="Arial" w:hAnsi="Arial"/>
          <w:sz w:val="21"/>
        </w:rPr>
        <w:t>☑ Acompanhar se justificam as decisões de ajuste para manter saldo positivo.</w:t>
      </w:r>
    </w:p>
    <w:p>
      <w:pPr>
        <w:pStyle w:val="Heading2"/>
      </w:pPr>
      <w:r>
        <w:rPr>
          <w:rFonts w:ascii="Arial" w:hAnsi="Arial" w:eastAsia="Arial"/>
        </w:rPr>
        <w:t>Acessibilidade</w:t>
      </w:r>
    </w:p>
    <w:p>
      <w:pPr>
        <w:ind w:left="259" w:hanging="259"/>
      </w:pPr>
      <w:r>
        <w:rPr>
          <w:rFonts w:ascii="Arial" w:hAnsi="Arial"/>
          <w:sz w:val="21"/>
        </w:rPr>
        <w:t>☑ Disponibilizar quadro comparativo entre orçamento de viagem e orçamento familiar.</w:t>
      </w:r>
    </w:p>
    <w:p>
      <w:pPr>
        <w:ind w:left="259" w:hanging="259"/>
      </w:pPr>
      <w:r>
        <w:rPr>
          <w:rFonts w:ascii="Arial" w:hAnsi="Arial"/>
          <w:sz w:val="21"/>
        </w:rPr>
        <w:t>☑ Oferecer uma cópia simplificada da planilha da família Costa com campos de alteração destacados.</w:t>
      </w:r>
    </w:p>
    <w:p>
      <w:pPr>
        <w:ind w:left="259" w:hanging="259"/>
      </w:pPr>
      <w:r>
        <w:rPr>
          <w:rFonts w:ascii="Arial" w:hAnsi="Arial"/>
          <w:sz w:val="21"/>
        </w:rPr>
        <w:t>☑ Permitir que os cálculos sejam feitos em grupo, com apoio do professor para reorganização do saldo.</w:t>
      </w:r>
    </w:p>
    <w:p>
      <w:pPr>
        <w:spacing w:after="160"/>
      </w:pPr>
      <w:r/>
    </w:p>
    <w:p>
      <w:pPr>
        <w:pStyle w:val="Heading1"/>
      </w:pPr>
      <w:r>
        <w:rPr>
          <w:rFonts w:ascii="Arial" w:hAnsi="Arial" w:eastAsia="Arial"/>
        </w:rPr>
        <w:t>AULA 4 - Organizando um orçamento - Parte 1</w:t>
      </w:r>
    </w:p>
    <w:p>
      <w:pPr>
        <w:pStyle w:val="Heading2"/>
      </w:pPr>
      <w:r>
        <w:rPr>
          <w:rFonts w:ascii="Arial" w:hAnsi="Arial" w:eastAsia="Arial"/>
        </w:rPr>
        <w:t>Metodologia</w:t>
      </w:r>
    </w:p>
    <w:p>
      <w:pPr>
        <w:spacing w:after="100"/>
      </w:pPr>
      <w:r>
        <w:rPr>
          <w:rFonts w:ascii="Arial" w:hAnsi="Arial"/>
          <w:b/>
          <w:sz w:val="21"/>
        </w:rPr>
        <w:t xml:space="preserve">Relembre: </w:t>
      </w:r>
      <w:r>
        <w:rPr>
          <w:rFonts w:ascii="Arial" w:hAnsi="Arial"/>
          <w:sz w:val="21"/>
        </w:rPr>
        <w:t>Iniciar com a notícia sobre brasileiros que se preocupam com o futuro, mas têm dificuldade no planejamento financeiro. Questionar como um planejamento bem estruturado pode transformar dificuldades em oportunidades para novos objetivos.</w:t>
      </w:r>
    </w:p>
    <w:p>
      <w:pPr>
        <w:spacing w:after="100"/>
      </w:pPr>
      <w:r>
        <w:rPr>
          <w:rFonts w:ascii="Arial" w:hAnsi="Arial"/>
          <w:b/>
          <w:sz w:val="21"/>
        </w:rPr>
        <w:t xml:space="preserve">Foco no conteúdo: </w:t>
      </w:r>
      <w:r>
        <w:rPr>
          <w:rFonts w:ascii="Arial" w:hAnsi="Arial"/>
          <w:sz w:val="21"/>
        </w:rPr>
        <w:t>Explicar as quatro etapas de elaboração do orçamento: planejamento, registro, agrupamento e avaliação. Destacar a importância de comprovantes, recibos, faturas e extratos como fontes para registrar receitas e despesas com mais precisão.</w:t>
      </w:r>
    </w:p>
    <w:p>
      <w:pPr>
        <w:spacing w:after="100"/>
      </w:pPr>
      <w:r>
        <w:rPr>
          <w:rFonts w:ascii="Arial" w:hAnsi="Arial"/>
          <w:b/>
          <w:sz w:val="21"/>
        </w:rPr>
        <w:t xml:space="preserve">Pause e responda: </w:t>
      </w:r>
      <w:r>
        <w:rPr>
          <w:rFonts w:ascii="Arial" w:hAnsi="Arial"/>
          <w:sz w:val="21"/>
        </w:rPr>
        <w:t>Verificar a compreensão sobre o processo de elaboração de orçamento, reforçando que registrar todas as receitas e despesas é essencial para identificar áreas de economia e evitar decisões baseadas apenas na memória.</w:t>
      </w:r>
    </w:p>
    <w:p>
      <w:pPr>
        <w:spacing w:after="100"/>
      </w:pPr>
      <w:r>
        <w:rPr>
          <w:rFonts w:ascii="Arial" w:hAnsi="Arial"/>
          <w:b/>
          <w:sz w:val="21"/>
        </w:rPr>
        <w:t xml:space="preserve">Foco no conteúdo: </w:t>
      </w:r>
      <w:r>
        <w:rPr>
          <w:rFonts w:ascii="Arial" w:hAnsi="Arial"/>
          <w:sz w:val="21"/>
        </w:rPr>
        <w:t>Discutir gestão orçamentária, orçamento superavitário e participação familiar, mostrando que o orçamento deve ser construído com responsabilidade compartilhada e registro dos pequenos gastos.</w:t>
      </w:r>
    </w:p>
    <w:p>
      <w:pPr>
        <w:spacing w:after="100"/>
      </w:pPr>
      <w:r>
        <w:rPr>
          <w:rFonts w:ascii="Arial" w:hAnsi="Arial"/>
          <w:b/>
          <w:sz w:val="21"/>
        </w:rPr>
        <w:t xml:space="preserve">Na prática: </w:t>
      </w:r>
      <w:r>
        <w:rPr>
          <w:rFonts w:ascii="Arial" w:hAnsi="Arial"/>
          <w:sz w:val="21"/>
        </w:rPr>
        <w:t>Orientar a análise de três orçamentos fictícios: mensal da família Souza, semanal de Carlos e diário da família Oliveira. Os grupos devem identificar receitas e despesas, calcular o saldo e avaliar se o orçamento é superavitário, neutro ou deficitário.</w:t>
      </w:r>
    </w:p>
    <w:p>
      <w:pPr>
        <w:spacing w:after="100"/>
      </w:pPr>
      <w:r>
        <w:rPr>
          <w:rFonts w:ascii="Arial" w:hAnsi="Arial"/>
          <w:b/>
          <w:sz w:val="21"/>
        </w:rPr>
        <w:t xml:space="preserve">Encerramento: </w:t>
      </w:r>
      <w:r>
        <w:rPr>
          <w:rFonts w:ascii="Arial" w:hAnsi="Arial"/>
          <w:sz w:val="21"/>
        </w:rPr>
        <w:t>Promover síntese coletiva sobre como o nível de detalhamento do orçamento ajuda a revelar desperdícios, prioridades e oportunidades de economia para alcançar saldo positivo.</w:t>
      </w:r>
    </w:p>
    <w:p>
      <w:pPr>
        <w:pStyle w:val="Heading2"/>
      </w:pPr>
      <w:r>
        <w:rPr>
          <w:rFonts w:ascii="Arial" w:hAnsi="Arial" w:eastAsia="Arial"/>
        </w:rPr>
        <w:t>Acompanhamento da aprendizagem</w:t>
      </w:r>
    </w:p>
    <w:p>
      <w:pPr>
        <w:ind w:left="259" w:hanging="259"/>
      </w:pPr>
      <w:r>
        <w:rPr>
          <w:rFonts w:ascii="Arial" w:hAnsi="Arial"/>
          <w:sz w:val="21"/>
        </w:rPr>
        <w:t>☑ Verificar se os estudantes reconhecem as etapas de planejamento, registro, agrupamento e avaliação.</w:t>
      </w:r>
    </w:p>
    <w:p>
      <w:pPr>
        <w:ind w:left="259" w:hanging="259"/>
      </w:pPr>
      <w:r>
        <w:rPr>
          <w:rFonts w:ascii="Arial" w:hAnsi="Arial"/>
          <w:sz w:val="21"/>
        </w:rPr>
        <w:t>☑ Observar se calculam o saldo dos orçamentos mensal, semanal e diário.</w:t>
      </w:r>
    </w:p>
    <w:p>
      <w:pPr>
        <w:ind w:left="259" w:hanging="259"/>
      </w:pPr>
      <w:r>
        <w:rPr>
          <w:rFonts w:ascii="Arial" w:hAnsi="Arial"/>
          <w:sz w:val="21"/>
        </w:rPr>
        <w:t>☑ Acompanhar se analisam como o detalhamento dos registros interfere nas decisões financeiras.</w:t>
      </w:r>
    </w:p>
    <w:p>
      <w:pPr>
        <w:pStyle w:val="Heading2"/>
      </w:pPr>
      <w:r>
        <w:rPr>
          <w:rFonts w:ascii="Arial" w:hAnsi="Arial" w:eastAsia="Arial"/>
        </w:rPr>
        <w:t>Acessibilidade</w:t>
      </w:r>
    </w:p>
    <w:p>
      <w:pPr>
        <w:ind w:left="259" w:hanging="259"/>
      </w:pPr>
      <w:r>
        <w:rPr>
          <w:rFonts w:ascii="Arial" w:hAnsi="Arial"/>
          <w:sz w:val="21"/>
        </w:rPr>
        <w:t>☑ Apresentar as etapas do orçamento em sequência visual no quadro.</w:t>
      </w:r>
    </w:p>
    <w:p>
      <w:pPr>
        <w:ind w:left="259" w:hanging="259"/>
      </w:pPr>
      <w:r>
        <w:rPr>
          <w:rFonts w:ascii="Arial" w:hAnsi="Arial"/>
          <w:sz w:val="21"/>
        </w:rPr>
        <w:t>☑ Disponibilizar tabela com campos de receita, despesa, total e saldo para cada cenário.</w:t>
      </w:r>
    </w:p>
    <w:p>
      <w:pPr>
        <w:ind w:left="259" w:hanging="259"/>
      </w:pPr>
      <w:r>
        <w:rPr>
          <w:rFonts w:ascii="Arial" w:hAnsi="Arial"/>
          <w:sz w:val="21"/>
        </w:rPr>
        <w:t>☑ Permitir que estudantes registrem conclusões em frases curtas, tópicos ou com apoio de colega.</w:t>
      </w:r>
    </w:p>
    <w:p>
      <w:pPr>
        <w:spacing w:after="160"/>
      </w:pPr>
      <w:r/>
    </w:p>
    <w:p>
      <w:pPr>
        <w:pStyle w:val="Heading1"/>
      </w:pPr>
      <w:r>
        <w:rPr>
          <w:rFonts w:ascii="Arial" w:hAnsi="Arial" w:eastAsia="Arial"/>
        </w:rPr>
        <w:t>AULA 5 - Organizando um orçamento - Parte 2</w:t>
      </w:r>
    </w:p>
    <w:p>
      <w:pPr>
        <w:pStyle w:val="Heading2"/>
      </w:pPr>
      <w:r>
        <w:rPr>
          <w:rFonts w:ascii="Arial" w:hAnsi="Arial" w:eastAsia="Arial"/>
        </w:rPr>
        <w:t>Metodologia</w:t>
      </w:r>
    </w:p>
    <w:p>
      <w:pPr>
        <w:spacing w:after="100"/>
      </w:pPr>
      <w:r>
        <w:rPr>
          <w:rFonts w:ascii="Arial" w:hAnsi="Arial"/>
          <w:b/>
          <w:sz w:val="21"/>
        </w:rPr>
        <w:t xml:space="preserve">Relembre: </w:t>
      </w:r>
      <w:r>
        <w:rPr>
          <w:rFonts w:ascii="Arial" w:hAnsi="Arial"/>
          <w:sz w:val="21"/>
        </w:rPr>
        <w:t>Retomar a importância da organização financeira a partir da pesquisa sobre controle efetivo das finanças, destacando a diferença entre planejar o mês, anotar gastos durante o mês e registrar somente após o fechamento.</w:t>
      </w:r>
    </w:p>
    <w:p>
      <w:pPr>
        <w:spacing w:after="100"/>
      </w:pPr>
      <w:r>
        <w:rPr>
          <w:rFonts w:ascii="Arial" w:hAnsi="Arial"/>
          <w:b/>
          <w:sz w:val="21"/>
        </w:rPr>
        <w:t xml:space="preserve">Na prática: </w:t>
      </w:r>
      <w:r>
        <w:rPr>
          <w:rFonts w:ascii="Arial" w:hAnsi="Arial"/>
          <w:sz w:val="21"/>
        </w:rPr>
        <w:t>Apresentar a situação dos grupos como consultores financeiros. Cada grupo receberá um cenário fictício com receitas, despesas realizadas e despesas previstas, devendo elaborar um orçamento completo, identificar o saldo e propor estratégias de ajuste.</w:t>
      </w:r>
    </w:p>
    <w:p>
      <w:pPr>
        <w:spacing w:after="100"/>
      </w:pPr>
      <w:r>
        <w:rPr>
          <w:rFonts w:ascii="Arial" w:hAnsi="Arial"/>
          <w:b/>
          <w:sz w:val="21"/>
        </w:rPr>
        <w:t xml:space="preserve">Na prática: </w:t>
      </w:r>
      <w:r>
        <w:rPr>
          <w:rFonts w:ascii="Arial" w:hAnsi="Arial"/>
          <w:sz w:val="21"/>
        </w:rPr>
        <w:t>Orientar a leitura dos cenários das famílias Silva, Pereira, Souza, Oliveira e João e Marcela. Ajudar os estudantes a separar receitas, despesas realizadas, despesas previstas, pequenos gastos e eventuais atrasos ou juros.</w:t>
      </w:r>
    </w:p>
    <w:p>
      <w:pPr>
        <w:spacing w:after="100"/>
      </w:pPr>
      <w:r>
        <w:rPr>
          <w:rFonts w:ascii="Arial" w:hAnsi="Arial"/>
          <w:b/>
          <w:sz w:val="21"/>
        </w:rPr>
        <w:t xml:space="preserve">Na prática: </w:t>
      </w:r>
      <w:r>
        <w:rPr>
          <w:rFonts w:ascii="Arial" w:hAnsi="Arial"/>
          <w:sz w:val="21"/>
        </w:rPr>
        <w:t>Conduzir a construção da planilha em papel ou digital, incluindo data, tipo de transação, categoria, descrição e valor. Acompanhar os cálculos para que o saldo final permaneça positivo sempre que possível.</w:t>
      </w:r>
    </w:p>
    <w:p>
      <w:pPr>
        <w:spacing w:after="100"/>
      </w:pPr>
      <w:r>
        <w:rPr>
          <w:rFonts w:ascii="Arial" w:hAnsi="Arial"/>
          <w:b/>
          <w:sz w:val="21"/>
        </w:rPr>
        <w:t xml:space="preserve">Encerramento: </w:t>
      </w:r>
      <w:r>
        <w:rPr>
          <w:rFonts w:ascii="Arial" w:hAnsi="Arial"/>
          <w:sz w:val="21"/>
        </w:rPr>
        <w:t>Retomar que revisar e ajustar o orçamento de forma contínua aumenta a capacidade de lidar com imprevistos. Solicitar que cada grupo socialize uma estratégia de economia ou reorganização aplicada ao cenário analisado.</w:t>
      </w:r>
    </w:p>
    <w:p>
      <w:pPr>
        <w:pStyle w:val="Heading2"/>
      </w:pPr>
      <w:r>
        <w:rPr>
          <w:rFonts w:ascii="Arial" w:hAnsi="Arial" w:eastAsia="Arial"/>
        </w:rPr>
        <w:t>Acompanhamento da aprendizagem</w:t>
      </w:r>
    </w:p>
    <w:p>
      <w:pPr>
        <w:ind w:left="259" w:hanging="259"/>
      </w:pPr>
      <w:r>
        <w:rPr>
          <w:rFonts w:ascii="Arial" w:hAnsi="Arial"/>
          <w:sz w:val="21"/>
        </w:rPr>
        <w:t>☑ Verificar se os estudantes identificam receitas, despesas realizadas e despesas previstas em cada cenário.</w:t>
      </w:r>
    </w:p>
    <w:p>
      <w:pPr>
        <w:ind w:left="259" w:hanging="259"/>
      </w:pPr>
      <w:r>
        <w:rPr>
          <w:rFonts w:ascii="Arial" w:hAnsi="Arial"/>
          <w:sz w:val="21"/>
        </w:rPr>
        <w:t>☑ Observar se estruturam uma planilha com categorias, valores e saldo final.</w:t>
      </w:r>
    </w:p>
    <w:p>
      <w:pPr>
        <w:ind w:left="259" w:hanging="259"/>
      </w:pPr>
      <w:r>
        <w:rPr>
          <w:rFonts w:ascii="Arial" w:hAnsi="Arial"/>
          <w:sz w:val="21"/>
        </w:rPr>
        <w:t>☑ Acompanhar se propõem ajustes práticos para manter o orçamento equilibrado diante de imprevistos.</w:t>
      </w:r>
    </w:p>
    <w:p>
      <w:pPr>
        <w:pStyle w:val="Heading2"/>
      </w:pPr>
      <w:r>
        <w:rPr>
          <w:rFonts w:ascii="Arial" w:hAnsi="Arial" w:eastAsia="Arial"/>
        </w:rPr>
        <w:t>Acessibilidade</w:t>
      </w:r>
    </w:p>
    <w:p>
      <w:pPr>
        <w:ind w:left="259" w:hanging="259"/>
      </w:pPr>
      <w:r>
        <w:rPr>
          <w:rFonts w:ascii="Arial" w:hAnsi="Arial"/>
          <w:sz w:val="21"/>
        </w:rPr>
        <w:t>☑ Disponibilizar roteiro de análise do cenário com perguntas: o que entrou, o que saiu, o que ainda falta pagar e qual é o saldo.</w:t>
      </w:r>
    </w:p>
    <w:p>
      <w:pPr>
        <w:ind w:left="259" w:hanging="259"/>
      </w:pPr>
      <w:r>
        <w:rPr>
          <w:rFonts w:ascii="Arial" w:hAnsi="Arial"/>
          <w:sz w:val="21"/>
        </w:rPr>
        <w:t>☑ Oferecer modelo de planilha com colunas prontas para preenchimento.</w:t>
      </w:r>
    </w:p>
    <w:p>
      <w:pPr>
        <w:ind w:left="259" w:hanging="259"/>
      </w:pPr>
      <w:r>
        <w:rPr>
          <w:rFonts w:ascii="Arial" w:hAnsi="Arial"/>
          <w:sz w:val="21"/>
        </w:rPr>
        <w:t>☑ Permitir que a apresentação do grupo seja feita oralmente, com apoio de cartaz ou registro em tópicos.</w:t>
      </w:r>
    </w:p>
    <w:p>
      <w:pPr>
        <w:spacing w:after="160"/>
      </w:pPr>
      <w:r/>
    </w:p>
    <w:p>
      <w:pPr>
        <w:pStyle w:val="Heading1"/>
      </w:pPr>
      <w:r>
        <w:rPr>
          <w:rFonts w:ascii="Arial" w:hAnsi="Arial" w:eastAsia="Arial"/>
        </w:rPr>
        <w:t>AULA 6 - Gastos Essenciais vs. Supérfluos</w:t>
      </w:r>
    </w:p>
    <w:p>
      <w:pPr>
        <w:pStyle w:val="Heading2"/>
      </w:pPr>
      <w:r>
        <w:rPr>
          <w:rFonts w:ascii="Arial" w:hAnsi="Arial" w:eastAsia="Arial"/>
        </w:rPr>
        <w:t>Metodologia</w:t>
      </w:r>
    </w:p>
    <w:p>
      <w:pPr>
        <w:spacing w:after="100"/>
      </w:pPr>
      <w:r>
        <w:rPr>
          <w:rFonts w:ascii="Arial" w:hAnsi="Arial"/>
          <w:b/>
          <w:sz w:val="21"/>
        </w:rPr>
        <w:t xml:space="preserve">Para começar: </w:t>
      </w:r>
      <w:r>
        <w:rPr>
          <w:rFonts w:ascii="Arial" w:hAnsi="Arial"/>
          <w:sz w:val="21"/>
        </w:rPr>
        <w:t>Iniciar com a discussão sobre escolhas de consumo, perguntando quais gastos são indispensáveis e quais podem ser reduzidos quando o orçamento aperta. Levantar exemplos do cotidiano dos estudantes antes de apresentar as classificações.</w:t>
      </w:r>
    </w:p>
    <w:p>
      <w:pPr>
        <w:spacing w:after="100"/>
      </w:pPr>
      <w:r>
        <w:rPr>
          <w:rFonts w:ascii="Arial" w:hAnsi="Arial"/>
          <w:b/>
          <w:sz w:val="21"/>
        </w:rPr>
        <w:t xml:space="preserve">Foco no conteúdo: </w:t>
      </w:r>
      <w:r>
        <w:rPr>
          <w:rFonts w:ascii="Arial" w:hAnsi="Arial"/>
          <w:sz w:val="21"/>
        </w:rPr>
        <w:t>Explicar a diferença entre gastos essenciais e supérfluos, usando exemplos como aluguel, alimentação, saúde, lazer, compras de roupas e assinaturas. Em seguida, diferenciar despesas fixas e variáveis, destacando previsibilidade e possibilidade de ajuste.</w:t>
      </w:r>
    </w:p>
    <w:p>
      <w:pPr>
        <w:spacing w:after="100"/>
      </w:pPr>
      <w:r>
        <w:rPr>
          <w:rFonts w:ascii="Arial" w:hAnsi="Arial"/>
          <w:b/>
          <w:sz w:val="21"/>
        </w:rPr>
        <w:t xml:space="preserve">Pause e responda: </w:t>
      </w:r>
      <w:r>
        <w:rPr>
          <w:rFonts w:ascii="Arial" w:hAnsi="Arial"/>
          <w:sz w:val="21"/>
        </w:rPr>
        <w:t>Realizar a verificação sobre despesa fixa, tomando o aluguel mensal como exemplo. Retomar por que alguns gastos têm valor constante, enquanto outros variam conforme uso e escolhas.</w:t>
      </w:r>
    </w:p>
    <w:p>
      <w:pPr>
        <w:spacing w:after="100"/>
      </w:pPr>
      <w:r>
        <w:rPr>
          <w:rFonts w:ascii="Arial" w:hAnsi="Arial"/>
          <w:b/>
          <w:sz w:val="21"/>
        </w:rPr>
        <w:t xml:space="preserve">Foco no conteúdo: </w:t>
      </w:r>
      <w:r>
        <w:rPr>
          <w:rFonts w:ascii="Arial" w:hAnsi="Arial"/>
          <w:sz w:val="21"/>
        </w:rPr>
        <w:t>Apresentar estratégias para reduzir gastos supérfluos: definir prioridades, planejar compras, estabelecer limites e utilizar ferramentas de controle. Relacionar essas estratégias ao equilíbrio do orçamento.</w:t>
      </w:r>
    </w:p>
    <w:p>
      <w:pPr>
        <w:spacing w:after="100"/>
      </w:pPr>
      <w:r>
        <w:rPr>
          <w:rFonts w:ascii="Arial" w:hAnsi="Arial"/>
          <w:b/>
          <w:sz w:val="21"/>
        </w:rPr>
        <w:t xml:space="preserve">Na prática: </w:t>
      </w:r>
      <w:r>
        <w:rPr>
          <w:rFonts w:ascii="Arial" w:hAnsi="Arial"/>
          <w:sz w:val="21"/>
        </w:rPr>
        <w:t>Organizar grupos para classificar uma lista de dez gastos como essenciais ou supérfluos e como fixos ou variáveis. Orientar o cálculo das porcentagens de cada grupo de gastos e a representação gráfica dos resultados.</w:t>
      </w:r>
    </w:p>
    <w:p>
      <w:pPr>
        <w:spacing w:after="100"/>
      </w:pPr>
      <w:r>
        <w:rPr>
          <w:rFonts w:ascii="Arial" w:hAnsi="Arial"/>
          <w:b/>
          <w:sz w:val="21"/>
        </w:rPr>
        <w:t xml:space="preserve">Encerramento: </w:t>
      </w:r>
      <w:r>
        <w:rPr>
          <w:rFonts w:ascii="Arial" w:hAnsi="Arial"/>
          <w:sz w:val="21"/>
        </w:rPr>
        <w:t>Sistematizar que categorizar gastos ajuda a identificar ajustes e direcionar recursos para o que é prioritário. Solicitar que os estudantes registrem uma despesa que poderia ser reduzida e justifiquem a escolha.</w:t>
      </w:r>
    </w:p>
    <w:p>
      <w:pPr>
        <w:pStyle w:val="Heading2"/>
      </w:pPr>
      <w:r>
        <w:rPr>
          <w:rFonts w:ascii="Arial" w:hAnsi="Arial" w:eastAsia="Arial"/>
        </w:rPr>
        <w:t>Acompanhamento da aprendizagem</w:t>
      </w:r>
    </w:p>
    <w:p>
      <w:pPr>
        <w:ind w:left="259" w:hanging="259"/>
      </w:pPr>
      <w:r>
        <w:rPr>
          <w:rFonts w:ascii="Arial" w:hAnsi="Arial"/>
          <w:sz w:val="21"/>
        </w:rPr>
        <w:t>☑ Verificar se os estudantes classificam gastos em essenciais, supérfluos, fixos e variáveis.</w:t>
      </w:r>
    </w:p>
    <w:p>
      <w:pPr>
        <w:ind w:left="259" w:hanging="259"/>
      </w:pPr>
      <w:r>
        <w:rPr>
          <w:rFonts w:ascii="Arial" w:hAnsi="Arial"/>
          <w:sz w:val="21"/>
        </w:rPr>
        <w:t>☑ Observar se calculam porcentagens relacionadas ao total de gastos.</w:t>
      </w:r>
    </w:p>
    <w:p>
      <w:pPr>
        <w:ind w:left="259" w:hanging="259"/>
      </w:pPr>
      <w:r>
        <w:rPr>
          <w:rFonts w:ascii="Arial" w:hAnsi="Arial"/>
          <w:sz w:val="21"/>
        </w:rPr>
        <w:t>☑ Acompanhar se representam graficamente e justificam estratégias para reduzir gastos supérfluos.</w:t>
      </w:r>
    </w:p>
    <w:p>
      <w:pPr>
        <w:pStyle w:val="Heading2"/>
      </w:pPr>
      <w:r>
        <w:rPr>
          <w:rFonts w:ascii="Arial" w:hAnsi="Arial" w:eastAsia="Arial"/>
        </w:rPr>
        <w:t>Acessibilidade</w:t>
      </w:r>
    </w:p>
    <w:p>
      <w:pPr>
        <w:ind w:left="259" w:hanging="259"/>
      </w:pPr>
      <w:r>
        <w:rPr>
          <w:rFonts w:ascii="Arial" w:hAnsi="Arial"/>
          <w:sz w:val="21"/>
        </w:rPr>
        <w:t>☑ Disponibilizar cartões coloridos com as categorias para apoiar a classificação dos gastos.</w:t>
      </w:r>
    </w:p>
    <w:p>
      <w:pPr>
        <w:ind w:left="259" w:hanging="259"/>
      </w:pPr>
      <w:r>
        <w:rPr>
          <w:rFonts w:ascii="Arial" w:hAnsi="Arial"/>
          <w:sz w:val="21"/>
        </w:rPr>
        <w:t>☑ Resolver coletivamente um exemplo de cálculo percentual antes da atividade em grupo.</w:t>
      </w:r>
    </w:p>
    <w:p>
      <w:pPr>
        <w:ind w:left="259" w:hanging="259"/>
      </w:pPr>
      <w:r>
        <w:rPr>
          <w:rFonts w:ascii="Arial" w:hAnsi="Arial"/>
          <w:sz w:val="21"/>
        </w:rPr>
        <w:t>☑ Permitir o uso de calculadora e registros por desenho, gráfico simples ou tabela preenchida.</w:t>
      </w:r>
    </w:p>
    <w:p>
      <w:pPr>
        <w:spacing w:after="160"/>
      </w:pPr>
      <w:r/>
    </w:p>
    <w:p>
      <w:pPr>
        <w:pStyle w:val="Heading1"/>
      </w:pPr>
      <w:r>
        <w:rPr>
          <w:rFonts w:ascii="Arial" w:hAnsi="Arial" w:eastAsia="Arial"/>
        </w:rPr>
        <w:t>AULA 7 - Planejando uma Reserva de Emergência</w:t>
      </w:r>
    </w:p>
    <w:p>
      <w:pPr>
        <w:pStyle w:val="Heading2"/>
      </w:pPr>
      <w:r>
        <w:rPr>
          <w:rFonts w:ascii="Arial" w:hAnsi="Arial" w:eastAsia="Arial"/>
        </w:rPr>
        <w:t>Metodologia</w:t>
      </w:r>
    </w:p>
    <w:p>
      <w:pPr>
        <w:spacing w:after="100"/>
      </w:pPr>
      <w:r>
        <w:rPr>
          <w:rFonts w:ascii="Arial" w:hAnsi="Arial"/>
          <w:b/>
          <w:sz w:val="21"/>
        </w:rPr>
        <w:t xml:space="preserve">Para começar: </w:t>
      </w:r>
      <w:r>
        <w:rPr>
          <w:rFonts w:ascii="Arial" w:hAnsi="Arial"/>
          <w:sz w:val="21"/>
        </w:rPr>
        <w:t>Apresentar a reportagem sobre a falta de reserva financeira entre os brasileiros e questionar a importância da educação financeira e do orçamento diante desse cenário. Relacionar o tema à segurança em situações de imprevisto.</w:t>
      </w:r>
    </w:p>
    <w:p>
      <w:pPr>
        <w:spacing w:after="100"/>
      </w:pPr>
      <w:r>
        <w:rPr>
          <w:rFonts w:ascii="Arial" w:hAnsi="Arial"/>
          <w:b/>
          <w:sz w:val="21"/>
        </w:rPr>
        <w:t xml:space="preserve">Foco no conteúdo: </w:t>
      </w:r>
      <w:r>
        <w:rPr>
          <w:rFonts w:ascii="Arial" w:hAnsi="Arial"/>
          <w:sz w:val="21"/>
        </w:rPr>
        <w:t>Explicar reserva de emergência como dinheiro guardado para enfrentar imprevistos, evitando endividamento. Analisar os dados do gráfico sobre o hábito de poupar no Brasil e discutir por que tantas famílias não possuem reserva.</w:t>
      </w:r>
    </w:p>
    <w:p>
      <w:pPr>
        <w:spacing w:after="100"/>
      </w:pPr>
      <w:r>
        <w:rPr>
          <w:rFonts w:ascii="Arial" w:hAnsi="Arial"/>
          <w:b/>
          <w:sz w:val="21"/>
        </w:rPr>
        <w:t xml:space="preserve">Pause e responda: </w:t>
      </w:r>
      <w:r>
        <w:rPr>
          <w:rFonts w:ascii="Arial" w:hAnsi="Arial"/>
          <w:sz w:val="21"/>
        </w:rPr>
        <w:t>Verificar a compreensão sobre a função principal da reserva financeira, reforçando que ela deve garantir recursos para imprevistos, e não justificar mais gastos ou uso despreocupado do crédito.</w:t>
      </w:r>
    </w:p>
    <w:p>
      <w:pPr>
        <w:spacing w:after="100"/>
      </w:pPr>
      <w:r>
        <w:rPr>
          <w:rFonts w:ascii="Arial" w:hAnsi="Arial"/>
          <w:b/>
          <w:sz w:val="21"/>
        </w:rPr>
        <w:t xml:space="preserve">Foco no conteúdo: </w:t>
      </w:r>
      <w:r>
        <w:rPr>
          <w:rFonts w:ascii="Arial" w:hAnsi="Arial"/>
          <w:sz w:val="21"/>
        </w:rPr>
        <w:t>Apresentar características da reserva: baixo risco, alta liquidez e montante adequado. Discutir onde guardar a reserva, comparando poupança, conta corrente, casa, fundos, Tesouro Direto, CDB e outros meios, sempre considerando segurança, liquidez e retorno.</w:t>
      </w:r>
    </w:p>
    <w:p>
      <w:pPr>
        <w:spacing w:after="100"/>
      </w:pPr>
      <w:r>
        <w:rPr>
          <w:rFonts w:ascii="Arial" w:hAnsi="Arial"/>
          <w:b/>
          <w:sz w:val="21"/>
        </w:rPr>
        <w:t xml:space="preserve">Na prática: </w:t>
      </w:r>
      <w:r>
        <w:rPr>
          <w:rFonts w:ascii="Arial" w:hAnsi="Arial"/>
          <w:sz w:val="21"/>
        </w:rPr>
        <w:t>Organizar grupos para analisar meios de investimento e influência da tecnologia, identificando percentuais, confiança em empresas especializadas e formas de aumentar transparência e segurança para investidores leigos.</w:t>
      </w:r>
    </w:p>
    <w:p>
      <w:pPr>
        <w:spacing w:after="100"/>
      </w:pPr>
      <w:r>
        <w:rPr>
          <w:rFonts w:ascii="Arial" w:hAnsi="Arial"/>
          <w:b/>
          <w:sz w:val="21"/>
        </w:rPr>
        <w:t xml:space="preserve">Encerramento: </w:t>
      </w:r>
      <w:r>
        <w:rPr>
          <w:rFonts w:ascii="Arial" w:hAnsi="Arial"/>
          <w:sz w:val="21"/>
        </w:rPr>
        <w:t>Retomar que reserva, tecnologia e informação financeira precisam caminhar juntas. Solicitar uma conclusão sobre como instituições podem aumentar a confiança das famílias que desejam investir para consolidar sua reserva.</w:t>
      </w:r>
    </w:p>
    <w:p>
      <w:pPr>
        <w:pStyle w:val="Heading2"/>
      </w:pPr>
      <w:r>
        <w:rPr>
          <w:rFonts w:ascii="Arial" w:hAnsi="Arial" w:eastAsia="Arial"/>
        </w:rPr>
        <w:t>Acompanhamento da aprendizagem</w:t>
      </w:r>
    </w:p>
    <w:p>
      <w:pPr>
        <w:ind w:left="259" w:hanging="259"/>
      </w:pPr>
      <w:r>
        <w:rPr>
          <w:rFonts w:ascii="Arial" w:hAnsi="Arial"/>
          <w:sz w:val="21"/>
        </w:rPr>
        <w:t>☑ Verificar se os estudantes explicam a função da reserva de emergência e sua relação com estabilidade financeira.</w:t>
      </w:r>
    </w:p>
    <w:p>
      <w:pPr>
        <w:ind w:left="259" w:hanging="259"/>
      </w:pPr>
      <w:r>
        <w:rPr>
          <w:rFonts w:ascii="Arial" w:hAnsi="Arial"/>
          <w:sz w:val="21"/>
        </w:rPr>
        <w:t>☑ Observar se interpretam dados de gráficos e percentuais sobre hábitos de poupança e investimento.</w:t>
      </w:r>
    </w:p>
    <w:p>
      <w:pPr>
        <w:ind w:left="259" w:hanging="259"/>
      </w:pPr>
      <w:r>
        <w:rPr>
          <w:rFonts w:ascii="Arial" w:hAnsi="Arial"/>
          <w:sz w:val="21"/>
        </w:rPr>
        <w:t>☑ Acompanhar se discutem segurança, liquidez e confiança ao escolher onde guardar a reserva.</w:t>
      </w:r>
    </w:p>
    <w:p>
      <w:pPr>
        <w:pStyle w:val="Heading2"/>
      </w:pPr>
      <w:r>
        <w:rPr>
          <w:rFonts w:ascii="Arial" w:hAnsi="Arial" w:eastAsia="Arial"/>
        </w:rPr>
        <w:t>Acessibilidade</w:t>
      </w:r>
    </w:p>
    <w:p>
      <w:pPr>
        <w:ind w:left="259" w:hanging="259"/>
      </w:pPr>
      <w:r>
        <w:rPr>
          <w:rFonts w:ascii="Arial" w:hAnsi="Arial"/>
          <w:sz w:val="21"/>
        </w:rPr>
        <w:t>☑ Ler coletivamente os gráficos, destacando título, porcentagens e principais conclusões.</w:t>
      </w:r>
    </w:p>
    <w:p>
      <w:pPr>
        <w:ind w:left="259" w:hanging="259"/>
      </w:pPr>
      <w:r>
        <w:rPr>
          <w:rFonts w:ascii="Arial" w:hAnsi="Arial"/>
          <w:sz w:val="21"/>
        </w:rPr>
        <w:t>☑ Disponibilizar glossário com reserva, liquidez, risco, rentabilidade, CDB e poupança.</w:t>
      </w:r>
    </w:p>
    <w:p>
      <w:pPr>
        <w:ind w:left="259" w:hanging="259"/>
      </w:pPr>
      <w:r>
        <w:rPr>
          <w:rFonts w:ascii="Arial" w:hAnsi="Arial"/>
          <w:sz w:val="21"/>
        </w:rPr>
        <w:t>☑ Permitir que as respostas da análise sejam produzidas em grupo, com divisão de leitura, cálculo e apresentação.</w:t>
      </w:r>
    </w:p>
    <w:p>
      <w:pPr>
        <w:spacing w:after="160"/>
      </w:pPr>
      <w:r/>
    </w:p>
    <w:p>
      <w:pPr>
        <w:pStyle w:val="Heading1"/>
      </w:pPr>
      <w:r>
        <w:rPr>
          <w:rFonts w:ascii="Arial" w:hAnsi="Arial" w:eastAsia="Arial"/>
        </w:rPr>
        <w:t>AULA 8 - Definindo metas financeiras - Parte 1</w:t>
      </w:r>
    </w:p>
    <w:p>
      <w:pPr>
        <w:pStyle w:val="Heading2"/>
      </w:pPr>
      <w:r>
        <w:rPr>
          <w:rFonts w:ascii="Arial" w:hAnsi="Arial" w:eastAsia="Arial"/>
        </w:rPr>
        <w:t>Metodologia</w:t>
      </w:r>
    </w:p>
    <w:p>
      <w:pPr>
        <w:spacing w:after="100"/>
      </w:pPr>
      <w:r>
        <w:rPr>
          <w:rFonts w:ascii="Arial" w:hAnsi="Arial"/>
          <w:b/>
          <w:sz w:val="21"/>
        </w:rPr>
        <w:t xml:space="preserve">Para começar: </w:t>
      </w:r>
      <w:r>
        <w:rPr>
          <w:rFonts w:ascii="Arial" w:hAnsi="Arial"/>
          <w:sz w:val="21"/>
        </w:rPr>
        <w:t>Aplicar a técnica Virem e conversem comparando uma meta escolar, como tirar nota 9,0, a uma meta financeira. Questionar quais ações são necessárias para economizar uma quantia específica ou investir para o futuro.</w:t>
      </w:r>
    </w:p>
    <w:p>
      <w:pPr>
        <w:spacing w:after="100"/>
      </w:pPr>
      <w:r>
        <w:rPr>
          <w:rFonts w:ascii="Arial" w:hAnsi="Arial"/>
          <w:b/>
          <w:sz w:val="21"/>
        </w:rPr>
        <w:t xml:space="preserve">Foco no conteúdo: </w:t>
      </w:r>
      <w:r>
        <w:rPr>
          <w:rFonts w:ascii="Arial" w:hAnsi="Arial"/>
          <w:sz w:val="21"/>
        </w:rPr>
        <w:t>Definir metas financeiras como objetivos relacionados ao uso e à gestão do dinheiro. Apresentar exemplos de curto, médio e longo prazo, diferenciando necessidades imediatas, projetos planejados e objetivos futuros de maior duração.</w:t>
      </w:r>
    </w:p>
    <w:p>
      <w:pPr>
        <w:spacing w:after="100"/>
      </w:pPr>
      <w:r>
        <w:rPr>
          <w:rFonts w:ascii="Arial" w:hAnsi="Arial"/>
          <w:b/>
          <w:sz w:val="21"/>
        </w:rPr>
        <w:t xml:space="preserve">Pause e responda: </w:t>
      </w:r>
      <w:r>
        <w:rPr>
          <w:rFonts w:ascii="Arial" w:hAnsi="Arial"/>
          <w:sz w:val="21"/>
        </w:rPr>
        <w:t>Verificar se os estudantes reconhecem exemplo de meta de curto prazo, retomando que pagar contas mensais ou quitar pequenas dívidas envolve horizonte mais imediato.</w:t>
      </w:r>
    </w:p>
    <w:p>
      <w:pPr>
        <w:spacing w:after="100"/>
      </w:pPr>
      <w:r>
        <w:rPr>
          <w:rFonts w:ascii="Arial" w:hAnsi="Arial"/>
          <w:b/>
          <w:sz w:val="21"/>
        </w:rPr>
        <w:t xml:space="preserve">Foco no conteúdo: </w:t>
      </w:r>
      <w:r>
        <w:rPr>
          <w:rFonts w:ascii="Arial" w:hAnsi="Arial"/>
          <w:sz w:val="21"/>
        </w:rPr>
        <w:t>Utilizar a técnica Um passo de cada vez para apresentar os passos de uma meta financeira: definir objetivos claros, determinar prazos, estabelecer percentuais da renda e monitorar o progresso.</w:t>
      </w:r>
    </w:p>
    <w:p>
      <w:pPr>
        <w:spacing w:after="100"/>
      </w:pPr>
      <w:r>
        <w:rPr>
          <w:rFonts w:ascii="Arial" w:hAnsi="Arial"/>
          <w:b/>
          <w:sz w:val="21"/>
        </w:rPr>
        <w:t xml:space="preserve">Na prática: </w:t>
      </w:r>
      <w:r>
        <w:rPr>
          <w:rFonts w:ascii="Arial" w:hAnsi="Arial"/>
          <w:sz w:val="21"/>
        </w:rPr>
        <w:t>Aplicar Todo mundo escreve para que os grupos discutam como metas financeiras ajudam a priorizar gastos, como o registro de receitas e despesas mostra quanto sobra e quais ajustes são necessários para alcançar objetivos sem comprometer despesas essenciais.</w:t>
      </w:r>
    </w:p>
    <w:p>
      <w:pPr>
        <w:spacing w:after="100"/>
      </w:pPr>
      <w:r>
        <w:rPr>
          <w:rFonts w:ascii="Arial" w:hAnsi="Arial"/>
          <w:b/>
          <w:sz w:val="21"/>
        </w:rPr>
        <w:t xml:space="preserve">Encerramento: </w:t>
      </w:r>
      <w:r>
        <w:rPr>
          <w:rFonts w:ascii="Arial" w:hAnsi="Arial"/>
          <w:sz w:val="21"/>
        </w:rPr>
        <w:t>Com a técnica Com suas palavras, solicitar que os estudantes expliquem como monitorar e ajustar o orçamento ajuda a enfrentar imprevistos e consolidar objetivos financeiros futuros.</w:t>
      </w:r>
    </w:p>
    <w:p>
      <w:pPr>
        <w:pStyle w:val="Heading2"/>
      </w:pPr>
      <w:r>
        <w:rPr>
          <w:rFonts w:ascii="Arial" w:hAnsi="Arial" w:eastAsia="Arial"/>
        </w:rPr>
        <w:t>Acompanhamento da aprendizagem</w:t>
      </w:r>
    </w:p>
    <w:p>
      <w:pPr>
        <w:ind w:left="259" w:hanging="259"/>
      </w:pPr>
      <w:r>
        <w:rPr>
          <w:rFonts w:ascii="Arial" w:hAnsi="Arial"/>
          <w:sz w:val="21"/>
        </w:rPr>
        <w:t>☑ Verificar se os estudantes diferenciam metas de curto, médio e longo prazo.</w:t>
      </w:r>
    </w:p>
    <w:p>
      <w:pPr>
        <w:ind w:left="259" w:hanging="259"/>
      </w:pPr>
      <w:r>
        <w:rPr>
          <w:rFonts w:ascii="Arial" w:hAnsi="Arial"/>
          <w:sz w:val="21"/>
        </w:rPr>
        <w:t>☑ Observar se relacionam metas financeiras ao planejamento e ao controle do orçamento.</w:t>
      </w:r>
    </w:p>
    <w:p>
      <w:pPr>
        <w:ind w:left="259" w:hanging="259"/>
      </w:pPr>
      <w:r>
        <w:rPr>
          <w:rFonts w:ascii="Arial" w:hAnsi="Arial"/>
          <w:sz w:val="21"/>
        </w:rPr>
        <w:t>☑ Acompanhar se propõem ajustes realistas para alcançar metas sem comprometer despesas essenciais.</w:t>
      </w:r>
    </w:p>
    <w:p>
      <w:pPr>
        <w:pStyle w:val="Heading2"/>
      </w:pPr>
      <w:r>
        <w:rPr>
          <w:rFonts w:ascii="Arial" w:hAnsi="Arial" w:eastAsia="Arial"/>
        </w:rPr>
        <w:t>Acessibilidade</w:t>
      </w:r>
    </w:p>
    <w:p>
      <w:pPr>
        <w:ind w:left="259" w:hanging="259"/>
      </w:pPr>
      <w:r>
        <w:rPr>
          <w:rFonts w:ascii="Arial" w:hAnsi="Arial"/>
          <w:sz w:val="21"/>
        </w:rPr>
        <w:t>☑ Apresentar exemplos próximos dos estudantes para cada prazo de meta financeira.</w:t>
      </w:r>
    </w:p>
    <w:p>
      <w:pPr>
        <w:ind w:left="259" w:hanging="259"/>
      </w:pPr>
      <w:r>
        <w:rPr>
          <w:rFonts w:ascii="Arial" w:hAnsi="Arial"/>
          <w:sz w:val="21"/>
        </w:rPr>
        <w:t>☑ Disponibilizar roteiro com quatro perguntas para orientar a discussão dos grupos.</w:t>
      </w:r>
    </w:p>
    <w:p>
      <w:pPr>
        <w:ind w:left="259" w:hanging="259"/>
      </w:pPr>
      <w:r>
        <w:rPr>
          <w:rFonts w:ascii="Arial" w:hAnsi="Arial"/>
          <w:sz w:val="21"/>
        </w:rPr>
        <w:t>☑ Permitir respostas em tópicos, frases curtas ou oralmente antes do registro escrito.</w:t>
      </w:r>
    </w:p>
    <w:p>
      <w:pPr>
        <w:spacing w:after="160"/>
      </w:pPr>
      <w:r/>
    </w:p>
    <w:p>
      <w:pPr>
        <w:pStyle w:val="Heading1"/>
      </w:pPr>
      <w:r>
        <w:rPr>
          <w:rFonts w:ascii="Arial" w:hAnsi="Arial" w:eastAsia="Arial"/>
        </w:rPr>
        <w:t>AULA 9 - Definindo metas financeiras - Parte 2</w:t>
      </w:r>
    </w:p>
    <w:p>
      <w:pPr>
        <w:pStyle w:val="Heading2"/>
      </w:pPr>
      <w:r>
        <w:rPr>
          <w:rFonts w:ascii="Arial" w:hAnsi="Arial" w:eastAsia="Arial"/>
        </w:rPr>
        <w:t>Metodologia</w:t>
      </w:r>
    </w:p>
    <w:p>
      <w:pPr>
        <w:spacing w:after="100"/>
      </w:pPr>
      <w:r>
        <w:rPr>
          <w:rFonts w:ascii="Arial" w:hAnsi="Arial"/>
          <w:b/>
          <w:sz w:val="21"/>
        </w:rPr>
        <w:t xml:space="preserve">Para começar: </w:t>
      </w:r>
      <w:r>
        <w:rPr>
          <w:rFonts w:ascii="Arial" w:hAnsi="Arial"/>
          <w:sz w:val="21"/>
        </w:rPr>
        <w:t>Contextualizar a aula com a comparação entre melhorar o desempenho no futebol e alcançar uma meta financeira. Levantar estratégias como rotina, treino, acompanhamento e ajuste de percurso, relacionando-as à economia de dinheiro.</w:t>
      </w:r>
    </w:p>
    <w:p>
      <w:pPr>
        <w:spacing w:after="100"/>
      </w:pPr>
      <w:r>
        <w:rPr>
          <w:rFonts w:ascii="Arial" w:hAnsi="Arial"/>
          <w:b/>
          <w:sz w:val="21"/>
        </w:rPr>
        <w:t xml:space="preserve">Foco no conteúdo: </w:t>
      </w:r>
      <w:r>
        <w:rPr>
          <w:rFonts w:ascii="Arial" w:hAnsi="Arial"/>
          <w:sz w:val="21"/>
        </w:rPr>
        <w:t>Apresentar estratégias para alcançar metas financeiras: planejamento detalhado, monitoramento contínuo, foco nas prioridades e reavaliação periódica. Explicar o método SMART, destacando metas específicas, mensuráveis, alcançáveis, relevantes e temporais.</w:t>
      </w:r>
    </w:p>
    <w:p>
      <w:pPr>
        <w:spacing w:after="100"/>
      </w:pPr>
      <w:r>
        <w:rPr>
          <w:rFonts w:ascii="Arial" w:hAnsi="Arial"/>
          <w:b/>
          <w:sz w:val="21"/>
        </w:rPr>
        <w:t xml:space="preserve">Pause e responda: </w:t>
      </w:r>
      <w:r>
        <w:rPr>
          <w:rFonts w:ascii="Arial" w:hAnsi="Arial"/>
          <w:sz w:val="21"/>
        </w:rPr>
        <w:t>Verificar a compreensão do componente temporal do método SMART, retomando que uma meta precisa ter prazo para ser acompanhada e ajustada ao longo do tempo.</w:t>
      </w:r>
    </w:p>
    <w:p>
      <w:pPr>
        <w:spacing w:after="100"/>
      </w:pPr>
      <w:r>
        <w:rPr>
          <w:rFonts w:ascii="Arial" w:hAnsi="Arial"/>
          <w:b/>
          <w:sz w:val="21"/>
        </w:rPr>
        <w:t xml:space="preserve">Na prática: </w:t>
      </w:r>
      <w:r>
        <w:rPr>
          <w:rFonts w:ascii="Arial" w:hAnsi="Arial"/>
          <w:sz w:val="21"/>
        </w:rPr>
        <w:t>Conduzir o estudo de caso de Lucas, que deseja comprar uma bicicleta de R$ 800,00. Orientar os grupos a identificar renda semanal, renda mensal, despesas, saldo disponível e prazo necessário para atingir a meta.</w:t>
      </w:r>
    </w:p>
    <w:p>
      <w:pPr>
        <w:spacing w:after="100"/>
      </w:pPr>
      <w:r>
        <w:rPr>
          <w:rFonts w:ascii="Arial" w:hAnsi="Arial"/>
          <w:b/>
          <w:sz w:val="21"/>
        </w:rPr>
        <w:t xml:space="preserve">Na prática: </w:t>
      </w:r>
      <w:r>
        <w:rPr>
          <w:rFonts w:ascii="Arial" w:hAnsi="Arial"/>
          <w:sz w:val="21"/>
        </w:rPr>
        <w:t>Solicitar que os estudantes formulem a meta de Lucas usando o método SMART e discutam estratégias para aumentar a poupança sem comprometer necessidades, como reduzir lanches ou aumentar renda extra.</w:t>
      </w:r>
    </w:p>
    <w:p>
      <w:pPr>
        <w:spacing w:after="100"/>
      </w:pPr>
      <w:r>
        <w:rPr>
          <w:rFonts w:ascii="Arial" w:hAnsi="Arial"/>
          <w:b/>
          <w:sz w:val="21"/>
        </w:rPr>
        <w:t xml:space="preserve">Encerramento: </w:t>
      </w:r>
      <w:r>
        <w:rPr>
          <w:rFonts w:ascii="Arial" w:hAnsi="Arial"/>
          <w:sz w:val="21"/>
        </w:rPr>
        <w:t>Retomar que metas claras, registros detalhados e revisão de despesas ajudam a transformar desejos em conquistas reais. Solicitar que os estudantes indiquem uma estratégia SMART que poderiam aplicar em sua própria rotina.</w:t>
      </w:r>
    </w:p>
    <w:p>
      <w:pPr>
        <w:pStyle w:val="Heading2"/>
      </w:pPr>
      <w:r>
        <w:rPr>
          <w:rFonts w:ascii="Arial" w:hAnsi="Arial" w:eastAsia="Arial"/>
        </w:rPr>
        <w:t>Acompanhamento da aprendizagem</w:t>
      </w:r>
    </w:p>
    <w:p>
      <w:pPr>
        <w:ind w:left="259" w:hanging="259"/>
      </w:pPr>
      <w:r>
        <w:rPr>
          <w:rFonts w:ascii="Arial" w:hAnsi="Arial"/>
          <w:sz w:val="21"/>
        </w:rPr>
        <w:t>☑ Verificar se os estudantes compreendem os critérios do método SMART.</w:t>
      </w:r>
    </w:p>
    <w:p>
      <w:pPr>
        <w:ind w:left="259" w:hanging="259"/>
      </w:pPr>
      <w:r>
        <w:rPr>
          <w:rFonts w:ascii="Arial" w:hAnsi="Arial"/>
          <w:sz w:val="21"/>
        </w:rPr>
        <w:t>☑ Observar se calculam renda mensal, despesas e saldo disponível no estudo de caso de Lucas.</w:t>
      </w:r>
    </w:p>
    <w:p>
      <w:pPr>
        <w:ind w:left="259" w:hanging="259"/>
      </w:pPr>
      <w:r>
        <w:rPr>
          <w:rFonts w:ascii="Arial" w:hAnsi="Arial"/>
          <w:sz w:val="21"/>
        </w:rPr>
        <w:t>☑ Acompanhar se definem prazo e estratégias coerentes para alcançar a meta financeira.</w:t>
      </w:r>
    </w:p>
    <w:p>
      <w:pPr>
        <w:pStyle w:val="Heading2"/>
      </w:pPr>
      <w:r>
        <w:rPr>
          <w:rFonts w:ascii="Arial" w:hAnsi="Arial" w:eastAsia="Arial"/>
        </w:rPr>
        <w:t>Acessibilidade</w:t>
      </w:r>
    </w:p>
    <w:p>
      <w:pPr>
        <w:ind w:left="259" w:hanging="259"/>
      </w:pPr>
      <w:r>
        <w:rPr>
          <w:rFonts w:ascii="Arial" w:hAnsi="Arial"/>
          <w:sz w:val="21"/>
        </w:rPr>
        <w:t>☑ Disponibilizar quadro com as letras do método SMART e perguntas-guia para cada critério.</w:t>
      </w:r>
    </w:p>
    <w:p>
      <w:pPr>
        <w:ind w:left="259" w:hanging="259"/>
      </w:pPr>
      <w:r>
        <w:rPr>
          <w:rFonts w:ascii="Arial" w:hAnsi="Arial"/>
          <w:sz w:val="21"/>
        </w:rPr>
        <w:t>☑ Organizar os cálculos de Lucas em tabela de receitas, despesas e saldo.</w:t>
      </w:r>
    </w:p>
    <w:p>
      <w:pPr>
        <w:ind w:left="259" w:hanging="259"/>
      </w:pPr>
      <w:r>
        <w:rPr>
          <w:rFonts w:ascii="Arial" w:hAnsi="Arial"/>
          <w:sz w:val="21"/>
        </w:rPr>
        <w:t>☑ Permitir que a meta seja construída em dupla antes da socialização coletiva.</w:t>
      </w:r>
    </w:p>
    <w:p>
      <w:pPr>
        <w:spacing w:after="160"/>
      </w:pPr>
      <w:r/>
    </w:p>
    <w:p>
      <w:pPr>
        <w:pStyle w:val="Heading1"/>
      </w:pPr>
      <w:r>
        <w:rPr>
          <w:rFonts w:ascii="Arial" w:hAnsi="Arial" w:eastAsia="Arial"/>
        </w:rPr>
        <w:t>AULA 10 - Criando uma planilha de orçamento - Parte 1</w:t>
      </w:r>
    </w:p>
    <w:p>
      <w:pPr>
        <w:pStyle w:val="Heading2"/>
      </w:pPr>
      <w:r>
        <w:rPr>
          <w:rFonts w:ascii="Arial" w:hAnsi="Arial" w:eastAsia="Arial"/>
        </w:rPr>
        <w:t>Metodologia</w:t>
      </w:r>
    </w:p>
    <w:p>
      <w:pPr>
        <w:spacing w:after="100"/>
      </w:pPr>
      <w:r>
        <w:rPr>
          <w:rFonts w:ascii="Arial" w:hAnsi="Arial"/>
          <w:b/>
          <w:sz w:val="21"/>
        </w:rPr>
        <w:t xml:space="preserve">Relembre: </w:t>
      </w:r>
      <w:r>
        <w:rPr>
          <w:rFonts w:ascii="Arial" w:hAnsi="Arial"/>
          <w:sz w:val="21"/>
        </w:rPr>
        <w:t>Retomar a importância de categorizar gastos a partir da situação de Carlos, que divide a mesada em partes para guardar, gastar e ajudar em casa. Perguntar quais categorias seriam úteis para organizar as finanças de uma família.</w:t>
      </w:r>
    </w:p>
    <w:p>
      <w:pPr>
        <w:spacing w:after="100"/>
      </w:pPr>
      <w:r>
        <w:rPr>
          <w:rFonts w:ascii="Arial" w:hAnsi="Arial"/>
          <w:b/>
          <w:sz w:val="21"/>
        </w:rPr>
        <w:t xml:space="preserve">Foco no conteúdo: </w:t>
      </w:r>
      <w:r>
        <w:rPr>
          <w:rFonts w:ascii="Arial" w:hAnsi="Arial"/>
          <w:sz w:val="21"/>
        </w:rPr>
        <w:t>Apresentar diferentes formas de organizar o orçamento e as categorias de despesas: moradia, alimentação, transporte, serviços básicos, educação, saúde, lazer e reserva financeira. Destacar que categorizar ajuda a enxergar onde o dinheiro está sendo usado.</w:t>
      </w:r>
    </w:p>
    <w:p>
      <w:pPr>
        <w:spacing w:after="100"/>
      </w:pPr>
      <w:r>
        <w:rPr>
          <w:rFonts w:ascii="Arial" w:hAnsi="Arial"/>
          <w:b/>
          <w:sz w:val="21"/>
        </w:rPr>
        <w:t xml:space="preserve">Pause e responda: </w:t>
      </w:r>
      <w:r>
        <w:rPr>
          <w:rFonts w:ascii="Arial" w:hAnsi="Arial"/>
          <w:sz w:val="21"/>
        </w:rPr>
        <w:t>Verificar a compreensão perguntando em qual categoria entram água e luz, retomando que serviços básicos são despesas essenciais para o funcionamento do lar.</w:t>
      </w:r>
    </w:p>
    <w:p>
      <w:pPr>
        <w:spacing w:after="100"/>
      </w:pPr>
      <w:r>
        <w:rPr>
          <w:rFonts w:ascii="Arial" w:hAnsi="Arial"/>
          <w:b/>
          <w:sz w:val="21"/>
        </w:rPr>
        <w:t xml:space="preserve">Na prática: </w:t>
      </w:r>
      <w:r>
        <w:rPr>
          <w:rFonts w:ascii="Arial" w:hAnsi="Arial"/>
          <w:sz w:val="21"/>
        </w:rPr>
        <w:t>Orientar a criação de uma planilha em grupo. Os estudantes devem classificar receitas e despesas, preencher categorias, descrições e valores, e inserir campos para total por categoria, total por classificação e saldo.</w:t>
      </w:r>
    </w:p>
    <w:p>
      <w:pPr>
        <w:spacing w:after="100"/>
      </w:pPr>
      <w:r>
        <w:rPr>
          <w:rFonts w:ascii="Arial" w:hAnsi="Arial"/>
          <w:b/>
          <w:sz w:val="21"/>
        </w:rPr>
        <w:t xml:space="preserve">Na prática: </w:t>
      </w:r>
      <w:r>
        <w:rPr>
          <w:rFonts w:ascii="Arial" w:hAnsi="Arial"/>
          <w:sz w:val="21"/>
        </w:rPr>
        <w:t>Modelar o uso de fórmulas básicas de soma e saldo, reforçando que a planilha permite automatizar cálculos e visualizar o progresso financeiro. Acompanhar os grupos na organização dos itens apresentados no material.</w:t>
      </w:r>
    </w:p>
    <w:p>
      <w:pPr>
        <w:spacing w:after="100"/>
      </w:pPr>
      <w:r>
        <w:rPr>
          <w:rFonts w:ascii="Arial" w:hAnsi="Arial"/>
          <w:b/>
          <w:sz w:val="21"/>
        </w:rPr>
        <w:t xml:space="preserve">Encerramento: </w:t>
      </w:r>
      <w:r>
        <w:rPr>
          <w:rFonts w:ascii="Arial" w:hAnsi="Arial"/>
          <w:sz w:val="21"/>
        </w:rPr>
        <w:t>Retomar que definir categorias, registrar receitas e despesas e usar fórmulas simples são passos fundamentais para criar um orçamento eficaz. Solicitar que os estudantes identifiquem uma vantagem de revisar a planilha regularmente.</w:t>
      </w:r>
    </w:p>
    <w:p>
      <w:pPr>
        <w:pStyle w:val="Heading2"/>
      </w:pPr>
      <w:r>
        <w:rPr>
          <w:rFonts w:ascii="Arial" w:hAnsi="Arial" w:eastAsia="Arial"/>
        </w:rPr>
        <w:t>Acompanhamento da aprendizagem</w:t>
      </w:r>
    </w:p>
    <w:p>
      <w:pPr>
        <w:ind w:left="259" w:hanging="259"/>
      </w:pPr>
      <w:r>
        <w:rPr>
          <w:rFonts w:ascii="Arial" w:hAnsi="Arial"/>
          <w:sz w:val="21"/>
        </w:rPr>
        <w:t>☑ Verificar se os estudantes classificam despesas nas categorias adequadas.</w:t>
      </w:r>
    </w:p>
    <w:p>
      <w:pPr>
        <w:ind w:left="259" w:hanging="259"/>
      </w:pPr>
      <w:r>
        <w:rPr>
          <w:rFonts w:ascii="Arial" w:hAnsi="Arial"/>
          <w:sz w:val="21"/>
        </w:rPr>
        <w:t>☑ Observar se estruturam a planilha com campos de receita, despesa, totais e saldo.</w:t>
      </w:r>
    </w:p>
    <w:p>
      <w:pPr>
        <w:ind w:left="259" w:hanging="259"/>
      </w:pPr>
      <w:r>
        <w:rPr>
          <w:rFonts w:ascii="Arial" w:hAnsi="Arial"/>
          <w:sz w:val="21"/>
        </w:rPr>
        <w:t>☑ Acompanhar se utilizam fórmulas básicas ou cálculos equivalentes para somar categorias e calcular saldo.</w:t>
      </w:r>
    </w:p>
    <w:p>
      <w:pPr>
        <w:pStyle w:val="Heading2"/>
      </w:pPr>
      <w:r>
        <w:rPr>
          <w:rFonts w:ascii="Arial" w:hAnsi="Arial" w:eastAsia="Arial"/>
        </w:rPr>
        <w:t>Acessibilidade</w:t>
      </w:r>
    </w:p>
    <w:p>
      <w:pPr>
        <w:ind w:left="259" w:hanging="259"/>
      </w:pPr>
      <w:r>
        <w:rPr>
          <w:rFonts w:ascii="Arial" w:hAnsi="Arial"/>
          <w:sz w:val="21"/>
        </w:rPr>
        <w:t>☑ Disponibilizar modelo impresso da planilha para estudantes sem acesso ou dificuldade com recursos digitais.</w:t>
      </w:r>
    </w:p>
    <w:p>
      <w:pPr>
        <w:ind w:left="259" w:hanging="259"/>
      </w:pPr>
      <w:r>
        <w:rPr>
          <w:rFonts w:ascii="Arial" w:hAnsi="Arial"/>
          <w:sz w:val="21"/>
        </w:rPr>
        <w:t>☑ Apresentar as fórmulas no quadro com exemplos simples antes do preenchimento autônomo.</w:t>
      </w:r>
    </w:p>
    <w:p>
      <w:pPr>
        <w:ind w:left="259" w:hanging="259"/>
      </w:pPr>
      <w:r>
        <w:rPr>
          <w:rFonts w:ascii="Arial" w:hAnsi="Arial"/>
          <w:sz w:val="21"/>
        </w:rPr>
        <w:t>☑ Permitir que a atividade seja feita em dupla ou grupo, com funções definidas para leitura, digitação, cálculo e conferência.</w:t>
      </w:r>
    </w:p>
    <w:p>
      <w:pPr>
        <w:spacing w:after="160"/>
      </w:pPr>
      <w:r/>
    </w:p>
    <w:p>
      <w:pPr>
        <w:pStyle w:val="Heading1"/>
      </w:pPr>
      <w:r>
        <w:rPr>
          <w:rFonts w:ascii="Arial" w:hAnsi="Arial" w:eastAsia="Arial"/>
        </w:rPr>
        <w:t>AULA 11 - Criando uma Planilha de Orçamento - Parte 2</w:t>
      </w:r>
    </w:p>
    <w:p>
      <w:pPr>
        <w:pStyle w:val="Heading2"/>
      </w:pPr>
      <w:r>
        <w:rPr>
          <w:rFonts w:ascii="Arial" w:hAnsi="Arial" w:eastAsia="Arial"/>
        </w:rPr>
        <w:t>Metodologia</w:t>
      </w:r>
    </w:p>
    <w:p>
      <w:pPr>
        <w:spacing w:after="100"/>
      </w:pPr>
      <w:r>
        <w:rPr>
          <w:rFonts w:ascii="Arial" w:hAnsi="Arial"/>
          <w:b/>
          <w:sz w:val="21"/>
        </w:rPr>
        <w:t xml:space="preserve">Relembre: </w:t>
      </w:r>
      <w:r>
        <w:rPr>
          <w:rFonts w:ascii="Arial" w:hAnsi="Arial"/>
          <w:sz w:val="21"/>
        </w:rPr>
        <w:t>Retomar a importância de acompanhar o orçamento familiar, perguntando como o controle de receitas e despesas ajuda a alcançar objetivos e como cada membro da família pode contribuir para manter o orçamento em dia.</w:t>
      </w:r>
    </w:p>
    <w:p>
      <w:pPr>
        <w:spacing w:after="100"/>
      </w:pPr>
      <w:r>
        <w:rPr>
          <w:rFonts w:ascii="Arial" w:hAnsi="Arial"/>
          <w:b/>
          <w:sz w:val="21"/>
        </w:rPr>
        <w:t xml:space="preserve">Foco no conteúdo: </w:t>
      </w:r>
      <w:r>
        <w:rPr>
          <w:rFonts w:ascii="Arial" w:hAnsi="Arial"/>
          <w:sz w:val="21"/>
        </w:rPr>
        <w:t>Utilizar a técnica Um passo de cada vez para revisar os tipos de despesas: essenciais, supérfluas, variáveis e fixas. Apresentar tetos de gastos, reserva de emergência e reserva para metas programadas, relacionando porcentagens da renda ao planejamento.</w:t>
      </w:r>
    </w:p>
    <w:p>
      <w:pPr>
        <w:spacing w:after="100"/>
      </w:pPr>
      <w:r>
        <w:rPr>
          <w:rFonts w:ascii="Arial" w:hAnsi="Arial"/>
          <w:b/>
          <w:sz w:val="21"/>
        </w:rPr>
        <w:t xml:space="preserve">Pause e responda: </w:t>
      </w:r>
      <w:r>
        <w:rPr>
          <w:rFonts w:ascii="Arial" w:hAnsi="Arial"/>
          <w:sz w:val="21"/>
        </w:rPr>
        <w:t>Verificar a compreensão sobre manutenção de automóvel como despesa variável, reforçando que certos gastos mudam conforme uso, necessidade e imprevistos.</w:t>
      </w:r>
    </w:p>
    <w:p>
      <w:pPr>
        <w:spacing w:after="100"/>
      </w:pPr>
      <w:r>
        <w:rPr>
          <w:rFonts w:ascii="Arial" w:hAnsi="Arial"/>
          <w:b/>
          <w:sz w:val="21"/>
        </w:rPr>
        <w:t xml:space="preserve">Na prática: </w:t>
      </w:r>
      <w:r>
        <w:rPr>
          <w:rFonts w:ascii="Arial" w:hAnsi="Arial"/>
          <w:sz w:val="21"/>
        </w:rPr>
        <w:t>Orientar os grupos a refinar a planilha da aula anterior, criando uma nova parte para classificar despesas em essenciais/supérfluas e fixas/variáveis. Utilizar De olho no modelo para comparar a tabela de classificação esperada.</w:t>
      </w:r>
    </w:p>
    <w:p>
      <w:pPr>
        <w:spacing w:after="100"/>
      </w:pPr>
      <w:r>
        <w:rPr>
          <w:rFonts w:ascii="Arial" w:hAnsi="Arial"/>
          <w:b/>
          <w:sz w:val="21"/>
        </w:rPr>
        <w:t xml:space="preserve">Na prática: </w:t>
      </w:r>
      <w:r>
        <w:rPr>
          <w:rFonts w:ascii="Arial" w:hAnsi="Arial"/>
          <w:sz w:val="21"/>
        </w:rPr>
        <w:t>Aplicar Um passo de cada vez no teste de funcionalidade da planilha com uma família que possui salário de R$ 8.000,00 e renda extra de R$ 2.000,00. Os grupos devem verificar saldo, percentuais, reserva de emergência e outras metas, discutindo ajustes necessários.</w:t>
      </w:r>
    </w:p>
    <w:p>
      <w:pPr>
        <w:spacing w:after="100"/>
      </w:pPr>
      <w:r>
        <w:rPr>
          <w:rFonts w:ascii="Arial" w:hAnsi="Arial"/>
          <w:b/>
          <w:sz w:val="21"/>
        </w:rPr>
        <w:t xml:space="preserve">Encerramento: </w:t>
      </w:r>
      <w:r>
        <w:rPr>
          <w:rFonts w:ascii="Arial" w:hAnsi="Arial"/>
          <w:sz w:val="21"/>
        </w:rPr>
        <w:t>Com a técnica Com suas palavras, pedir que os estudantes expliquem como um orçamento bem estruturado auxilia na decisão de cortar gastos e manter equilíbrio financeiro.</w:t>
      </w:r>
    </w:p>
    <w:p>
      <w:pPr>
        <w:pStyle w:val="Heading2"/>
      </w:pPr>
      <w:r>
        <w:rPr>
          <w:rFonts w:ascii="Arial" w:hAnsi="Arial" w:eastAsia="Arial"/>
        </w:rPr>
        <w:t>Acompanhamento da aprendizagem</w:t>
      </w:r>
    </w:p>
    <w:p>
      <w:pPr>
        <w:ind w:left="259" w:hanging="259"/>
      </w:pPr>
      <w:r>
        <w:rPr>
          <w:rFonts w:ascii="Arial" w:hAnsi="Arial"/>
          <w:sz w:val="21"/>
        </w:rPr>
        <w:t>☑ Verificar se os estudantes classificam despesas em essenciais, supérfluas, fixas e variáveis.</w:t>
      </w:r>
    </w:p>
    <w:p>
      <w:pPr>
        <w:ind w:left="259" w:hanging="259"/>
      </w:pPr>
      <w:r>
        <w:rPr>
          <w:rFonts w:ascii="Arial" w:hAnsi="Arial"/>
          <w:sz w:val="21"/>
        </w:rPr>
        <w:t>☑ Observar se aplicam percentuais de teto de gastos, reserva de emergência e metas programadas.</w:t>
      </w:r>
    </w:p>
    <w:p>
      <w:pPr>
        <w:ind w:left="259" w:hanging="259"/>
      </w:pPr>
      <w:r>
        <w:rPr>
          <w:rFonts w:ascii="Arial" w:hAnsi="Arial"/>
          <w:sz w:val="21"/>
        </w:rPr>
        <w:t>☑ Acompanhar se testam a funcionalidade da planilha e identificam necessidade de ajustes.</w:t>
      </w:r>
    </w:p>
    <w:p>
      <w:pPr>
        <w:pStyle w:val="Heading2"/>
      </w:pPr>
      <w:r>
        <w:rPr>
          <w:rFonts w:ascii="Arial" w:hAnsi="Arial" w:eastAsia="Arial"/>
        </w:rPr>
        <w:t>Acessibilidade</w:t>
      </w:r>
    </w:p>
    <w:p>
      <w:pPr>
        <w:ind w:left="259" w:hanging="259"/>
      </w:pPr>
      <w:r>
        <w:rPr>
          <w:rFonts w:ascii="Arial" w:hAnsi="Arial"/>
          <w:sz w:val="21"/>
        </w:rPr>
        <w:t>☑ Entregar tabela de classificação com exemplos já preenchidos para servir de referência.</w:t>
      </w:r>
    </w:p>
    <w:p>
      <w:pPr>
        <w:ind w:left="259" w:hanging="259"/>
      </w:pPr>
      <w:r>
        <w:rPr>
          <w:rFonts w:ascii="Arial" w:hAnsi="Arial"/>
          <w:sz w:val="21"/>
        </w:rPr>
        <w:t>☑ Dividir o teste da planilha em pequenas etapas: preencher, somar, comparar percentuais e analisar saldo.</w:t>
      </w:r>
    </w:p>
    <w:p>
      <w:pPr>
        <w:ind w:left="259" w:hanging="259"/>
      </w:pPr>
      <w:r>
        <w:rPr>
          <w:rFonts w:ascii="Arial" w:hAnsi="Arial"/>
          <w:sz w:val="21"/>
        </w:rPr>
        <w:t>☑ Permitir apoio entre pares e conferência coletiva das fórmulas antes da conclusão.</w:t>
      </w:r>
    </w:p>
    <w:p>
      <w:pPr>
        <w:spacing w:after="160"/>
      </w:pPr>
      <w:r/>
    </w:p>
    <w:p>
      <w:pPr>
        <w:pStyle w:val="Heading1"/>
      </w:pPr>
      <w:r>
        <w:rPr>
          <w:rFonts w:ascii="Arial" w:hAnsi="Arial" w:eastAsia="Arial"/>
        </w:rPr>
        <w:t>AULA 12 - Criando uma Planilha de Orçamento - Parte 3</w:t>
      </w:r>
    </w:p>
    <w:p>
      <w:pPr>
        <w:pStyle w:val="Heading2"/>
      </w:pPr>
      <w:r>
        <w:rPr>
          <w:rFonts w:ascii="Arial" w:hAnsi="Arial" w:eastAsia="Arial"/>
        </w:rPr>
        <w:t>Metodologia</w:t>
      </w:r>
    </w:p>
    <w:p>
      <w:pPr>
        <w:spacing w:after="100"/>
      </w:pPr>
      <w:r>
        <w:rPr>
          <w:rFonts w:ascii="Arial" w:hAnsi="Arial"/>
          <w:b/>
          <w:sz w:val="21"/>
        </w:rPr>
        <w:t xml:space="preserve">Para começar: </w:t>
      </w:r>
      <w:r>
        <w:rPr>
          <w:rFonts w:ascii="Arial" w:hAnsi="Arial"/>
          <w:sz w:val="21"/>
        </w:rPr>
        <w:t>Apresentar a notícia sobre hábitos financeiros saudáveis e independência financeira, perguntando que hábitos podem ser criados no ambiente familiar para construir patrimônio. Relacionar disciplina, monitoramento e planejamento ao uso da planilha.</w:t>
      </w:r>
    </w:p>
    <w:p>
      <w:pPr>
        <w:spacing w:after="100"/>
      </w:pPr>
      <w:r>
        <w:rPr>
          <w:rFonts w:ascii="Arial" w:hAnsi="Arial"/>
          <w:b/>
          <w:sz w:val="21"/>
        </w:rPr>
        <w:t xml:space="preserve">Foco no conteúdo: </w:t>
      </w:r>
      <w:r>
        <w:rPr>
          <w:rFonts w:ascii="Arial" w:hAnsi="Arial"/>
          <w:sz w:val="21"/>
        </w:rPr>
        <w:t>Explicar reservas de curto, médio e longo prazo, diferenciando reserva de emergência, metas próximas e formação de patrimônio. Discutir risco, liquidez e rentabilidade de forma acessível, destacando que reservas de emergência precisam de acesso rápido.</w:t>
      </w:r>
    </w:p>
    <w:p>
      <w:pPr>
        <w:spacing w:after="100"/>
      </w:pPr>
      <w:r>
        <w:rPr>
          <w:rFonts w:ascii="Arial" w:hAnsi="Arial"/>
          <w:b/>
          <w:sz w:val="21"/>
        </w:rPr>
        <w:t xml:space="preserve">Pause e responda: </w:t>
      </w:r>
      <w:r>
        <w:rPr>
          <w:rFonts w:ascii="Arial" w:hAnsi="Arial"/>
          <w:sz w:val="21"/>
        </w:rPr>
        <w:t>Verificar a compreensão sobre a alternativa mais adequada para uma reserva de emergência de médio prazo, retomando por que CDBs com liquidez diária são mais coerentes do que guardar em casa ou investir em ativos de alto risco.</w:t>
      </w:r>
    </w:p>
    <w:p>
      <w:pPr>
        <w:spacing w:after="100"/>
      </w:pPr>
      <w:r>
        <w:rPr>
          <w:rFonts w:ascii="Arial" w:hAnsi="Arial"/>
          <w:b/>
          <w:sz w:val="21"/>
        </w:rPr>
        <w:t xml:space="preserve">Na prática: </w:t>
      </w:r>
      <w:r>
        <w:rPr>
          <w:rFonts w:ascii="Arial" w:hAnsi="Arial"/>
          <w:sz w:val="21"/>
        </w:rPr>
        <w:t>Orientar os grupos a validar a planilha criada, verificando fórmulas, valores preenchidos e coerência com o modelo. Em seguida, pedir que repliquem a planilha para três meses e acompanhem o crescimento de reservas e metas.</w:t>
      </w:r>
    </w:p>
    <w:p>
      <w:pPr>
        <w:spacing w:after="100"/>
      </w:pPr>
      <w:r>
        <w:rPr>
          <w:rFonts w:ascii="Arial" w:hAnsi="Arial"/>
          <w:b/>
          <w:sz w:val="21"/>
        </w:rPr>
        <w:t xml:space="preserve">Na prática: </w:t>
      </w:r>
      <w:r>
        <w:rPr>
          <w:rFonts w:ascii="Arial" w:hAnsi="Arial"/>
          <w:sz w:val="21"/>
        </w:rPr>
        <w:t>Sortear cenários de aumento salarial ou imprevisto nos meses seguintes. Cada grupo deve reorganizar despesas e porcentagens para manter ou ampliar reserva de emergência e metas, justificando os gastos que podem ser alterados com menor prejuízo.</w:t>
      </w:r>
    </w:p>
    <w:p>
      <w:pPr>
        <w:spacing w:after="100"/>
      </w:pPr>
      <w:r>
        <w:rPr>
          <w:rFonts w:ascii="Arial" w:hAnsi="Arial"/>
          <w:b/>
          <w:sz w:val="21"/>
        </w:rPr>
        <w:t xml:space="preserve">Encerramento: </w:t>
      </w:r>
      <w:r>
        <w:rPr>
          <w:rFonts w:ascii="Arial" w:hAnsi="Arial"/>
          <w:sz w:val="21"/>
        </w:rPr>
        <w:t>Retomar que acompanhar regularmente o orçamento transforma objetivos em realidade. Solicitar que cada grupo apresente uma estratégia usada para manter as reservas mesmo diante de alteração na renda ou despesa.</w:t>
      </w:r>
    </w:p>
    <w:p>
      <w:pPr>
        <w:pStyle w:val="Heading2"/>
      </w:pPr>
      <w:r>
        <w:rPr>
          <w:rFonts w:ascii="Arial" w:hAnsi="Arial" w:eastAsia="Arial"/>
        </w:rPr>
        <w:t>Acompanhamento da aprendizagem</w:t>
      </w:r>
    </w:p>
    <w:p>
      <w:pPr>
        <w:ind w:left="259" w:hanging="259"/>
      </w:pPr>
      <w:r>
        <w:rPr>
          <w:rFonts w:ascii="Arial" w:hAnsi="Arial"/>
          <w:sz w:val="21"/>
        </w:rPr>
        <w:t>☑ Verificar se os estudantes distinguem reservas de curto, médio e longo prazo.</w:t>
      </w:r>
    </w:p>
    <w:p>
      <w:pPr>
        <w:ind w:left="259" w:hanging="259"/>
      </w:pPr>
      <w:r>
        <w:rPr>
          <w:rFonts w:ascii="Arial" w:hAnsi="Arial"/>
          <w:sz w:val="21"/>
        </w:rPr>
        <w:t>☑ Observar se validam fórmulas e valores da planilha antes de replicá-la para novos meses.</w:t>
      </w:r>
    </w:p>
    <w:p>
      <w:pPr>
        <w:ind w:left="259" w:hanging="259"/>
      </w:pPr>
      <w:r>
        <w:rPr>
          <w:rFonts w:ascii="Arial" w:hAnsi="Arial"/>
          <w:sz w:val="21"/>
        </w:rPr>
        <w:t>☑ Acompanhar se reorganizam o orçamento diante de cenários de aumento de renda ou imprevistos.</w:t>
      </w:r>
    </w:p>
    <w:p>
      <w:pPr>
        <w:pStyle w:val="Heading2"/>
      </w:pPr>
      <w:r>
        <w:rPr>
          <w:rFonts w:ascii="Arial" w:hAnsi="Arial" w:eastAsia="Arial"/>
        </w:rPr>
        <w:t>Acessibilidade</w:t>
      </w:r>
    </w:p>
    <w:p>
      <w:pPr>
        <w:ind w:left="259" w:hanging="259"/>
      </w:pPr>
      <w:r>
        <w:rPr>
          <w:rFonts w:ascii="Arial" w:hAnsi="Arial"/>
          <w:sz w:val="21"/>
        </w:rPr>
        <w:t>☑ Disponibilizar checklist de validação da planilha: fórmulas, valores, saldo, reservas e metas.</w:t>
      </w:r>
    </w:p>
    <w:p>
      <w:pPr>
        <w:ind w:left="259" w:hanging="259"/>
      </w:pPr>
      <w:r>
        <w:rPr>
          <w:rFonts w:ascii="Arial" w:hAnsi="Arial"/>
          <w:sz w:val="21"/>
        </w:rPr>
        <w:t>☑ Oferecer modelo de acompanhamento mensal para facilitar a replicação da planilha.</w:t>
      </w:r>
    </w:p>
    <w:p>
      <w:pPr>
        <w:ind w:left="259" w:hanging="259"/>
      </w:pPr>
      <w:r>
        <w:rPr>
          <w:rFonts w:ascii="Arial" w:hAnsi="Arial"/>
          <w:sz w:val="21"/>
        </w:rPr>
        <w:t>☑ Permitir que grupos apresentem estratégias por cartaz, explicação oral ou registro em tópicos.</w:t>
      </w:r>
    </w:p>
    <w:p>
      <w:pPr>
        <w:spacing w:after="160"/>
      </w:pPr>
      <w:r/>
    </w:p>
    <w:p>
      <w:pPr>
        <w:pStyle w:val="Heading1"/>
      </w:pPr>
      <w:r>
        <w:rPr>
          <w:rFonts w:ascii="Arial" w:hAnsi="Arial" w:eastAsia="Arial"/>
        </w:rPr>
        <w:t>AULA 13 - Criando Protótipos Financeiros</w:t>
      </w:r>
    </w:p>
    <w:p>
      <w:pPr>
        <w:pStyle w:val="Heading2"/>
      </w:pPr>
      <w:r>
        <w:rPr>
          <w:rFonts w:ascii="Arial" w:hAnsi="Arial" w:eastAsia="Arial"/>
        </w:rPr>
        <w:t>Metodologia</w:t>
      </w:r>
    </w:p>
    <w:p>
      <w:pPr>
        <w:spacing w:after="100"/>
      </w:pPr>
      <w:r>
        <w:rPr>
          <w:rFonts w:ascii="Arial" w:hAnsi="Arial"/>
          <w:b/>
          <w:sz w:val="21"/>
        </w:rPr>
        <w:t xml:space="preserve">Para começar: </w:t>
      </w:r>
      <w:r>
        <w:rPr>
          <w:rFonts w:ascii="Arial" w:hAnsi="Arial"/>
          <w:sz w:val="21"/>
        </w:rPr>
        <w:t>Aplicar a técnica Virem e conversem perguntando se os estudantes já usaram aplicativo, site ou agenda para controlar gastos. Levantar quais informações não podem faltar em uma ferramenta financeira e como seria um aplicativo ideal para o dia a dia.</w:t>
      </w:r>
    </w:p>
    <w:p>
      <w:pPr>
        <w:spacing w:after="100"/>
      </w:pPr>
      <w:r>
        <w:rPr>
          <w:rFonts w:ascii="Arial" w:hAnsi="Arial"/>
          <w:b/>
          <w:sz w:val="21"/>
        </w:rPr>
        <w:t xml:space="preserve">Na prática: </w:t>
      </w:r>
      <w:r>
        <w:rPr>
          <w:rFonts w:ascii="Arial" w:hAnsi="Arial"/>
          <w:sz w:val="21"/>
        </w:rPr>
        <w:t>Organizar os grupos das aulas anteriores e retomar a planilha de orçamento construída. Explicar que a proposta é transformar os dados em um protótipo visual de site, aplicativo ou agenda ilustrada, usando cartolina ou papel sulfite.</w:t>
      </w:r>
    </w:p>
    <w:p>
      <w:pPr>
        <w:spacing w:after="100"/>
      </w:pPr>
      <w:r>
        <w:rPr>
          <w:rFonts w:ascii="Arial" w:hAnsi="Arial"/>
          <w:b/>
          <w:sz w:val="21"/>
        </w:rPr>
        <w:t xml:space="preserve">Na prática: </w:t>
      </w:r>
      <w:r>
        <w:rPr>
          <w:rFonts w:ascii="Arial" w:hAnsi="Arial"/>
          <w:sz w:val="21"/>
        </w:rPr>
        <w:t>Apresentar os elementos essenciais do protótipo: nome, campos para entrada de dinheiro, gastos, saldo e metas, espaços para gráficos, ícones, tabelas coloridas, observações e lembretes. Orientar que a criatividade deve facilitar a compreensão dos dados.</w:t>
      </w:r>
    </w:p>
    <w:p>
      <w:pPr>
        <w:spacing w:after="100"/>
      </w:pPr>
      <w:r>
        <w:rPr>
          <w:rFonts w:ascii="Arial" w:hAnsi="Arial"/>
          <w:b/>
          <w:sz w:val="21"/>
        </w:rPr>
        <w:t xml:space="preserve">Na prática: </w:t>
      </w:r>
      <w:r>
        <w:rPr>
          <w:rFonts w:ascii="Arial" w:hAnsi="Arial"/>
          <w:sz w:val="21"/>
        </w:rPr>
        <w:t>Utilizar a técnica De olho no modelo para mostrar possibilidades de aplicativo, agenda e site. Acompanhar os grupos, oferecendo devolutivas sobre clareza, organização visual, funcionalidade e relação com o controle financeiro.</w:t>
      </w:r>
    </w:p>
    <w:p>
      <w:pPr>
        <w:spacing w:after="100"/>
      </w:pPr>
      <w:r>
        <w:rPr>
          <w:rFonts w:ascii="Arial" w:hAnsi="Arial"/>
          <w:b/>
          <w:sz w:val="21"/>
        </w:rPr>
        <w:t xml:space="preserve">Encerramento: </w:t>
      </w:r>
      <w:r>
        <w:rPr>
          <w:rFonts w:ascii="Arial" w:hAnsi="Arial"/>
          <w:sz w:val="21"/>
        </w:rPr>
        <w:t>Com a técnica Com suas palavras, pedir que os estudantes expliquem como transformar uma planilha em modelo visual pode ajudar mais pessoas a entenderem e cuidarem melhor do dinheiro. Preparar a turma para as apresentações da aula seguinte.</w:t>
      </w:r>
    </w:p>
    <w:p>
      <w:pPr>
        <w:pStyle w:val="Heading2"/>
      </w:pPr>
      <w:r>
        <w:rPr>
          <w:rFonts w:ascii="Arial" w:hAnsi="Arial" w:eastAsia="Arial"/>
        </w:rPr>
        <w:t>Acompanhamento da aprendizagem</w:t>
      </w:r>
    </w:p>
    <w:p>
      <w:pPr>
        <w:ind w:left="259" w:hanging="259"/>
      </w:pPr>
      <w:r>
        <w:rPr>
          <w:rFonts w:ascii="Arial" w:hAnsi="Arial"/>
          <w:sz w:val="21"/>
        </w:rPr>
        <w:t>☑ Observar se os estudantes transformam informações da planilha em representação visual organizada.</w:t>
      </w:r>
    </w:p>
    <w:p>
      <w:pPr>
        <w:ind w:left="259" w:hanging="259"/>
      </w:pPr>
      <w:r>
        <w:rPr>
          <w:rFonts w:ascii="Arial" w:hAnsi="Arial"/>
          <w:sz w:val="21"/>
        </w:rPr>
        <w:t>☑ Verificar se o protótipo inclui campos essenciais de entrada, saída, saldo, metas e lembretes.</w:t>
      </w:r>
    </w:p>
    <w:p>
      <w:pPr>
        <w:ind w:left="259" w:hanging="259"/>
      </w:pPr>
      <w:r>
        <w:rPr>
          <w:rFonts w:ascii="Arial" w:hAnsi="Arial"/>
          <w:sz w:val="21"/>
        </w:rPr>
        <w:t>☑ Acompanhar se justificam as escolhas visuais considerando clareza, acessibilidade e uso prático.</w:t>
      </w:r>
    </w:p>
    <w:p>
      <w:pPr>
        <w:pStyle w:val="Heading2"/>
      </w:pPr>
      <w:r>
        <w:rPr>
          <w:rFonts w:ascii="Arial" w:hAnsi="Arial" w:eastAsia="Arial"/>
        </w:rPr>
        <w:t>Acessibilidade</w:t>
      </w:r>
    </w:p>
    <w:p>
      <w:pPr>
        <w:ind w:left="259" w:hanging="259"/>
      </w:pPr>
      <w:r>
        <w:rPr>
          <w:rFonts w:ascii="Arial" w:hAnsi="Arial"/>
          <w:sz w:val="21"/>
        </w:rPr>
        <w:t>☑ Disponibilizar modelos simples de telas de aplicativo, página de site ou agenda para orientar a criação.</w:t>
      </w:r>
    </w:p>
    <w:p>
      <w:pPr>
        <w:ind w:left="259" w:hanging="259"/>
      </w:pPr>
      <w:r>
        <w:rPr>
          <w:rFonts w:ascii="Arial" w:hAnsi="Arial"/>
          <w:sz w:val="21"/>
        </w:rPr>
        <w:t>☑ Permitir que estudantes com dificuldade de desenho contribuam com organização, escrita, escolha de ícones ou apresentação oral.</w:t>
      </w:r>
    </w:p>
    <w:p>
      <w:pPr>
        <w:ind w:left="259" w:hanging="259"/>
      </w:pPr>
      <w:r>
        <w:rPr>
          <w:rFonts w:ascii="Arial" w:hAnsi="Arial"/>
          <w:sz w:val="21"/>
        </w:rPr>
        <w:t>☑ Oferecer checklist visual com os elementos obrigatórios do protótipo para apoiar a autonomia dos grupos.</w:t>
      </w:r>
    </w:p>
    <w:p>
      <w:pPr>
        <w:spacing w:after="160"/>
      </w:pPr>
      <w:r/>
    </w:p>
    <w:p>
      <w:pPr>
        <w:pStyle w:val="Heading1"/>
      </w:pPr>
      <w:r>
        <w:rPr>
          <w:rFonts w:ascii="Arial" w:hAnsi="Arial" w:eastAsia="Arial"/>
        </w:rPr>
        <w:t>AULA 14 - Apresentação de resultados</w:t>
      </w:r>
    </w:p>
    <w:p>
      <w:pPr>
        <w:pStyle w:val="Heading2"/>
      </w:pPr>
      <w:r>
        <w:rPr>
          <w:rFonts w:ascii="Arial" w:hAnsi="Arial" w:eastAsia="Arial"/>
        </w:rPr>
        <w:t>Metodologia</w:t>
      </w:r>
    </w:p>
    <w:p>
      <w:pPr>
        <w:spacing w:after="100"/>
      </w:pPr>
      <w:r>
        <w:rPr>
          <w:rFonts w:ascii="Arial" w:hAnsi="Arial"/>
          <w:b/>
          <w:sz w:val="21"/>
        </w:rPr>
        <w:t xml:space="preserve">Para começar: </w:t>
      </w:r>
      <w:r>
        <w:rPr>
          <w:rFonts w:ascii="Arial" w:hAnsi="Arial"/>
          <w:sz w:val="21"/>
        </w:rPr>
        <w:t>Aplicar a técnica Virem e conversem para retomar os protótipos criados e levantar quais informações são essenciais na representação do orçamento. Reforçar que apresentar também é uma forma de aprender e compartilhar conhecimento.</w:t>
      </w:r>
    </w:p>
    <w:p>
      <w:pPr>
        <w:spacing w:after="100"/>
      </w:pPr>
      <w:r>
        <w:rPr>
          <w:rFonts w:ascii="Arial" w:hAnsi="Arial"/>
          <w:b/>
          <w:sz w:val="21"/>
        </w:rPr>
        <w:t xml:space="preserve">Na prática: </w:t>
      </w:r>
      <w:r>
        <w:rPr>
          <w:rFonts w:ascii="Arial" w:hAnsi="Arial"/>
          <w:sz w:val="21"/>
        </w:rPr>
        <w:t>Utilizar a técnica Um passo de cada vez para organizar a aula em quatro momentos: sorteio da ordem de apresentação, apresentação do material, roda de perguntas e discussão coletiva final.</w:t>
      </w:r>
    </w:p>
    <w:p>
      <w:pPr>
        <w:spacing w:after="100"/>
      </w:pPr>
      <w:r>
        <w:rPr>
          <w:rFonts w:ascii="Arial" w:hAnsi="Arial"/>
          <w:b/>
          <w:sz w:val="21"/>
        </w:rPr>
        <w:t xml:space="preserve">Na prática: </w:t>
      </w:r>
      <w:r>
        <w:rPr>
          <w:rFonts w:ascii="Arial" w:hAnsi="Arial"/>
          <w:sz w:val="21"/>
        </w:rPr>
        <w:t>Orientar cada grupo a apresentar seu site, aplicativo ou agenda, explicando sua função no controle financeiro, os elementos incluídos, as escolhas visuais e o uso prático no dia a dia. Garantir que todos os integrantes participem de forma breve e objetiva.</w:t>
      </w:r>
    </w:p>
    <w:p>
      <w:pPr>
        <w:spacing w:after="100"/>
      </w:pPr>
      <w:r>
        <w:rPr>
          <w:rFonts w:ascii="Arial" w:hAnsi="Arial"/>
          <w:b/>
          <w:sz w:val="21"/>
        </w:rPr>
        <w:t xml:space="preserve">Na prática: </w:t>
      </w:r>
      <w:r>
        <w:rPr>
          <w:rFonts w:ascii="Arial" w:hAnsi="Arial"/>
          <w:sz w:val="21"/>
        </w:rPr>
        <w:t>Após cada apresentação, propor uma pergunta ao grupo sobre critérios visuais, campos essenciais, uso de ícones, função das metas ou tomada de decisões financeiras. Registrar pontos fortes e possibilidades de melhoria de forma acolhedora.</w:t>
      </w:r>
    </w:p>
    <w:p>
      <w:pPr>
        <w:spacing w:after="100"/>
      </w:pPr>
      <w:r>
        <w:rPr>
          <w:rFonts w:ascii="Arial" w:hAnsi="Arial"/>
          <w:b/>
          <w:sz w:val="21"/>
        </w:rPr>
        <w:t xml:space="preserve">Encerramento: </w:t>
      </w:r>
      <w:r>
        <w:rPr>
          <w:rFonts w:ascii="Arial" w:hAnsi="Arial"/>
          <w:sz w:val="21"/>
        </w:rPr>
        <w:t>Com a técnica Com suas palavras, conduzir uma conversa final sobre as estratégias criativas usadas, como os modelos visuais ajudaram a organizar melhor as informações e por que disseminar conhecimentos de planejamento financeiro é importante.</w:t>
      </w:r>
    </w:p>
    <w:p>
      <w:pPr>
        <w:pStyle w:val="Heading2"/>
      </w:pPr>
      <w:r>
        <w:rPr>
          <w:rFonts w:ascii="Arial" w:hAnsi="Arial" w:eastAsia="Arial"/>
        </w:rPr>
        <w:t>Acompanhamento da aprendizagem</w:t>
      </w:r>
    </w:p>
    <w:p>
      <w:pPr>
        <w:ind w:left="259" w:hanging="259"/>
      </w:pPr>
      <w:r>
        <w:rPr>
          <w:rFonts w:ascii="Arial" w:hAnsi="Arial"/>
          <w:sz w:val="21"/>
        </w:rPr>
        <w:t>☑ Observar se os grupos comunicam com clareza a função e os elementos do protótipo financeiro.</w:t>
      </w:r>
    </w:p>
    <w:p>
      <w:pPr>
        <w:ind w:left="259" w:hanging="259"/>
      </w:pPr>
      <w:r>
        <w:rPr>
          <w:rFonts w:ascii="Arial" w:hAnsi="Arial"/>
          <w:sz w:val="21"/>
        </w:rPr>
        <w:t>☑ Verificar se relacionam escolhas visuais à compreensão de entradas, saídas, saldo, metas e organização do orçamento.</w:t>
      </w:r>
    </w:p>
    <w:p>
      <w:pPr>
        <w:ind w:left="259" w:hanging="259"/>
      </w:pPr>
      <w:r>
        <w:rPr>
          <w:rFonts w:ascii="Arial" w:hAnsi="Arial"/>
          <w:sz w:val="21"/>
        </w:rPr>
        <w:t>☑ Acompanhar se respondem às perguntas finais com justificativas ligadas ao planejamento financeiro.</w:t>
      </w:r>
    </w:p>
    <w:p>
      <w:pPr>
        <w:pStyle w:val="Heading2"/>
      </w:pPr>
      <w:r>
        <w:rPr>
          <w:rFonts w:ascii="Arial" w:hAnsi="Arial" w:eastAsia="Arial"/>
        </w:rPr>
        <w:t>Acessibilidade</w:t>
      </w:r>
    </w:p>
    <w:p>
      <w:pPr>
        <w:ind w:left="259" w:hanging="259"/>
      </w:pPr>
      <w:r>
        <w:rPr>
          <w:rFonts w:ascii="Arial" w:hAnsi="Arial"/>
          <w:sz w:val="21"/>
        </w:rPr>
        <w:t>☑ Combinar previamente a ordem e o tempo das apresentações, reduzindo ansiedade e favorecendo organização.</w:t>
      </w:r>
    </w:p>
    <w:p>
      <w:pPr>
        <w:ind w:left="259" w:hanging="259"/>
      </w:pPr>
      <w:r>
        <w:rPr>
          <w:rFonts w:ascii="Arial" w:hAnsi="Arial"/>
          <w:sz w:val="21"/>
        </w:rPr>
        <w:t>☑ Permitir que estudantes com dificuldade de fala participem lendo uma parte curta, apontando elementos do protótipo ou entregando registro escrito.</w:t>
      </w:r>
    </w:p>
    <w:p>
      <w:pPr>
        <w:ind w:left="259" w:hanging="259"/>
      </w:pPr>
      <w:r>
        <w:rPr>
          <w:rFonts w:ascii="Arial" w:hAnsi="Arial"/>
          <w:sz w:val="21"/>
        </w:rPr>
        <w:t>☑ Usar rubrica simples de apresentação com critérios de clareza, participação, organização visual e relação com o conteúdo financeiro.</w:t>
      </w:r>
    </w:p>
    <w:p>
      <w:pPr>
        <w:spacing w:after="160"/>
      </w:pPr>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Metodologias - Educação Financeira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