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69"/>
        <w:gridCol w:w="2586"/>
        <w:gridCol w:w="1007"/>
        <w:gridCol w:w="1772"/>
        <w:gridCol w:w="1748"/>
        <w:gridCol w:w="1384"/>
        <w:gridCol w:w="1431"/>
        <w:gridCol w:w="1308"/>
      </w:tblGrid>
      <w:tr w:rsidR="00694618" w:rsidRPr="00B8576B" w14:paraId="5F6D841F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0B94A8C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689A70C1" w14:textId="77777777" w:rsidTr="00646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7727A00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88" w:type="dxa"/>
            <w:tcBorders>
              <w:top w:val="single" w:sz="4" w:space="0" w:color="9CC2E5" w:themeColor="accent5" w:themeTint="99"/>
            </w:tcBorders>
            <w:vAlign w:val="center"/>
          </w:tcPr>
          <w:p w14:paraId="4DBEFDAF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531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3316F871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85" w:type="dxa"/>
            <w:tcBorders>
              <w:top w:val="single" w:sz="4" w:space="0" w:color="9CC2E5" w:themeColor="accent5" w:themeTint="99"/>
            </w:tcBorders>
            <w:vAlign w:val="center"/>
          </w:tcPr>
          <w:p w14:paraId="1345E709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32" w:type="dxa"/>
            <w:tcBorders>
              <w:top w:val="single" w:sz="4" w:space="0" w:color="9CC2E5" w:themeColor="accent5" w:themeTint="99"/>
            </w:tcBorders>
            <w:vAlign w:val="center"/>
          </w:tcPr>
          <w:p w14:paraId="7BBD11E4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6" w:type="dxa"/>
            <w:tcBorders>
              <w:top w:val="single" w:sz="4" w:space="0" w:color="9CC2E5" w:themeColor="accent5" w:themeTint="99"/>
            </w:tcBorders>
            <w:vAlign w:val="center"/>
          </w:tcPr>
          <w:p w14:paraId="1F645EED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46A0F" w:rsidRPr="00B8576B" w14:paraId="75A723C7" w14:textId="77777777" w:rsidTr="00646A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6" w:type="dxa"/>
            <w:gridSpan w:val="2"/>
            <w:vAlign w:val="center"/>
          </w:tcPr>
          <w:p w14:paraId="07E480F8" w14:textId="77777777" w:rsidR="00646A0F" w:rsidRPr="00B8576B" w:rsidRDefault="00286233" w:rsidP="00646A0F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88" w:type="dxa"/>
            <w:vAlign w:val="center"/>
          </w:tcPr>
          <w:p w14:paraId="6434704D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531" w:type="dxa"/>
            <w:gridSpan w:val="3"/>
            <w:vAlign w:val="center"/>
          </w:tcPr>
          <w:p w14:paraId="4AC51B61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Orientação de estudos</w:t>
            </w:r>
          </w:p>
        </w:tc>
        <w:tc>
          <w:tcPr>
            <w:tcW w:w="1385" w:type="dxa"/>
            <w:vAlign w:val="center"/>
          </w:tcPr>
          <w:p w14:paraId="06B8372D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6 ANO A</w:t>
            </w:r>
          </w:p>
        </w:tc>
        <w:tc>
          <w:tcPr>
            <w:tcW w:w="1432" w:type="dxa"/>
            <w:vAlign w:val="center"/>
          </w:tcPr>
          <w:p w14:paraId="64297224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296" w:type="dxa"/>
            <w:vAlign w:val="center"/>
          </w:tcPr>
          <w:p w14:paraId="250CC325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9E7108" w:rsidRPr="00B8576B" w14:paraId="2FA2B85D" w14:textId="77777777" w:rsidTr="00646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814721F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73" w:type="dxa"/>
            <w:shd w:val="clear" w:color="auto" w:fill="auto"/>
            <w:vAlign w:val="center"/>
          </w:tcPr>
          <w:p w14:paraId="336AC73C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588" w:type="dxa"/>
            <w:shd w:val="clear" w:color="auto" w:fill="5B9BD5" w:themeFill="accent5"/>
            <w:vAlign w:val="center"/>
          </w:tcPr>
          <w:p w14:paraId="226A1693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5AF0CDB5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63107D75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864" w:type="dxa"/>
            <w:gridSpan w:val="4"/>
            <w:shd w:val="clear" w:color="auto" w:fill="auto"/>
            <w:vAlign w:val="center"/>
          </w:tcPr>
          <w:p w14:paraId="0AA9D024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087A5F9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017DFD13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F7014C" w14:textId="77777777" w:rsidR="002C1B86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24F99129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15428F7D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35876DBA" w14:textId="77777777" w:rsidR="002C1B8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27893EB4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573759D4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60C019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59627A52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color w:val="FF0000"/>
              </w:rPr>
              <w:t>05/05</w:t>
            </w:r>
          </w:p>
          <w:p w14:paraId="31FB9361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4ª e 5ª aula</w:t>
            </w:r>
          </w:p>
          <w:p w14:paraId="1B51AB49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09h50 - 11h30</w:t>
            </w:r>
          </w:p>
        </w:tc>
        <w:tc>
          <w:tcPr>
            <w:tcW w:w="1587" w:type="dxa"/>
            <w:vAlign w:val="center"/>
          </w:tcPr>
          <w:p w14:paraId="2724C818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color w:val="FF0000"/>
              </w:rPr>
              <w:t>MISSÃO 7 - A trama do texto</w:t>
            </w:r>
          </w:p>
        </w:tc>
        <w:tc>
          <w:tcPr>
            <w:tcW w:w="1757" w:type="dxa"/>
            <w:vAlign w:val="center"/>
          </w:tcPr>
          <w:p w14:paraId="491CF984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color w:val="000000"/>
              </w:rPr>
              <w:t>Desenvolver estratégias de estudo, leitura mediada, análise de enunciados, organização de registros e justificativa de respostas, aplicando procedimentos de compreensão e produção nas atividades propostas.</w:t>
            </w:r>
          </w:p>
        </w:tc>
        <w:tc>
          <w:tcPr>
            <w:tcW w:w="5783" w:type="dxa"/>
            <w:vAlign w:val="center"/>
          </w:tcPr>
          <w:p>
            <w:r>
              <w:t>Para começar: Retomar conhecimentos prévios sobre coesão textual, retomadas e continuidade das ideias por meio de perguntas curtas e exemplos próximos da rotina escolar. Registrar no quadro as primeiras ideias da turma para orientar a leitura e a resolução das atividades.</w:t>
              <w:br/>
              <w:br/>
              <w:t>Leitura e construção do conteúdo: Realizar a leitura guiada dos textos, comandos e enunciados, com pausas para localizar informações, marcar palavras-chave e esclarecer vocabulário. Organizar, no quadro, as ideias centrais para que os estudantes registrem o percurso de estudo.</w:t>
              <w:br/>
              <w:br/>
              <w:t>Foco no conteúdo: Analisar retomadas, pronomes, substituições e referentes que evitam repetições e mantêm a continuidade textual. Transformar as questões do material em orientações de estudo, pedindo que os alunos justifiquem respostas com evidências do texto.</w:t>
              <w:br/>
              <w:br/>
              <w:t>Na prática: Orientar a resolução das atividades passo a passo, acompanhando leitura, marcações, registros e respostas escritas. Solicitar que os estudantes comparem alternativas, revisem justificativas e ajustem as respostas antes da socialização. Nas propostas de produção, organizar planejamento, rascunho, revisão e versão final com apoio de critérios simples. Quando aparecer o padrão DE OLHO NO SAEB, utilizar os códigos de habilidade, nível e dificuldade para orientar a resolução, priorizar intervenções e organizar a correção dialogada.</w:t>
              <w:br/>
              <w:br/>
              <w:t>Pause e responda: Socializar respostas selecionadas e realizar correção dialogada, retomando trechos, marcas no texto e caminhos de resolução. Acompanhar se os estudantes explicam como chegaram às respostas e quais estratégias de estudo utilizaram.</w:t>
              <w:br/>
              <w:br/>
              <w:t>Encerramento: Retomar coletivamente o conteúdo estudado e as estratégias utilizadas na aula. Registrar uma síntese final no quadro, conectando leitura atenta, análise de enunciados, justificativa de respostas e organização dos estudos.</w:t>
            </w:r>
          </w:p>
        </w:tc>
        <w:tc>
          <w:tcPr>
            <w:tcW w:w="1587" w:type="dxa"/>
            <w:vAlign w:val="center"/>
          </w:tcPr>
          <w:p w14:paraId="3504990C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Observação da participação dos alunos na leitura mediada, na análise dos enunciados e na localização de informações no texto.</w:t>
            </w:r>
          </w:p>
          <w:p w14:paraId="0C704385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Verificação da capacidade de justificar respostas com base em evidências, retomando trechos e estratégias de estudo utilizadas.</w:t>
            </w:r>
          </w:p>
          <w:p w14:paraId="49DAF6D8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Análise dos registros, rascunhos e correções, considerando organização, clareza e avanço na autonomia de estudo.</w:t>
            </w:r>
          </w:p>
        </w:tc>
        <w:tc>
          <w:tcPr>
            <w:tcW w:w="1701" w:type="dxa"/>
            <w:vAlign w:val="center"/>
          </w:tcPr>
          <w:p w14:paraId="703C98C7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Disponibiliza leitura guiada, destaque de palavras-chave e retomada dos enunciados para apoiar a compreensão das tarefas.</w:t>
            </w:r>
          </w:p>
          <w:p w14:paraId="5FBE021A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Organiza roteiros, quadros-síntese ou esquemas para orientar registros, justificativas, rascunhos e revisão das respostas.</w:t>
            </w:r>
          </w:p>
          <w:p w14:paraId="17638A5F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 xml:space="preserve">☑ Oferece mediação </w:t>
            </w:r>
            <w:r>
              <w:rPr>
                <w:color w:val="000000"/>
              </w:rPr>
              <w:lastRenderedPageBreak/>
              <w:t>individual e possibilidade de respostas por tópicos, frases curtas, marcações no texto ou produção em dupla.</w:t>
            </w:r>
          </w:p>
        </w:tc>
      </w:tr>
    </w:tbl>
    <w:p w14:paraId="44A6FB43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021041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36826D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367042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47D5398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FCA9DD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0D4D3D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75901B8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A39A2D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5EA23E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82DB98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F2F437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33BFFA0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5639E847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FCA7D68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58208EF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690E269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7F4A77D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6E52915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0065F5B5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8FC385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404CA9F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316F90B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741982B4" w14:textId="77777777" w:rsidR="00F33DE9" w:rsidRPr="00B8576B" w:rsidRDefault="00EB5A1E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11B81F97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5FA0A26B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Orientação de estudos</w:t>
            </w:r>
          </w:p>
        </w:tc>
        <w:tc>
          <w:tcPr>
            <w:tcW w:w="1376" w:type="dxa"/>
            <w:vAlign w:val="center"/>
          </w:tcPr>
          <w:p w14:paraId="3083D669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6 ANO A</w:t>
            </w:r>
          </w:p>
        </w:tc>
        <w:tc>
          <w:tcPr>
            <w:tcW w:w="1426" w:type="dxa"/>
            <w:vAlign w:val="center"/>
          </w:tcPr>
          <w:p w14:paraId="4CC5576E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49B7F645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0C25DD" w:rsidRPr="00B8576B" w14:paraId="3F4AD1A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00F28DA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009EF669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6D5FCAFF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0EFB82F7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61DBF327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4E0C0C90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4597EE9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380D4663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8666D8F" w14:textId="77777777" w:rsidR="002C1B86" w:rsidRDefault="00000000">
            <w:pPr>
              <w:jc w:val="center"/>
            </w:pPr>
            <w:r>
              <w:rPr>
                <w:color w:val="000000"/>
              </w:rPr>
              <w:lastRenderedPageBreak/>
              <w:t>AULA</w:t>
            </w:r>
          </w:p>
        </w:tc>
        <w:tc>
          <w:tcPr>
            <w:tcW w:w="1587" w:type="dxa"/>
            <w:vAlign w:val="center"/>
          </w:tcPr>
          <w:p w14:paraId="3C85FAA4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7AED2A6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7781E1C0" w14:textId="77777777" w:rsidR="002C1B8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4CBE85A6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41A17BB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66DE38DA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0521B8E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color w:val="FF0000"/>
              </w:rPr>
              <w:t>12/05</w:t>
            </w:r>
          </w:p>
          <w:p w14:paraId="18F7FD64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4ª e 5ª aula</w:t>
            </w:r>
          </w:p>
          <w:p w14:paraId="7CC0A0E5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09h50 - 11h30</w:t>
            </w:r>
          </w:p>
        </w:tc>
        <w:tc>
          <w:tcPr>
            <w:tcW w:w="1587" w:type="dxa"/>
            <w:vAlign w:val="center"/>
          </w:tcPr>
          <w:p w14:paraId="04E95A8B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color w:val="FF0000"/>
              </w:rPr>
              <w:t>MISSÃO 8 - Por dentro dos verbetes</w:t>
            </w:r>
          </w:p>
        </w:tc>
        <w:tc>
          <w:tcPr>
            <w:tcW w:w="1757" w:type="dxa"/>
            <w:vAlign w:val="center"/>
          </w:tcPr>
          <w:p w14:paraId="074348F6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color w:val="000000"/>
              </w:rPr>
              <w:t>Desenvolver estratégias de estudo, leitura mediada, análise de enunciados, organização de registros e justificativa de respostas, aplicando procedimentos de compreensão e produção nas atividades propostas.</w:t>
            </w:r>
          </w:p>
        </w:tc>
        <w:tc>
          <w:tcPr>
            <w:tcW w:w="5783" w:type="dxa"/>
            <w:vAlign w:val="center"/>
          </w:tcPr>
          <w:p>
            <w:r>
              <w:t>Para começar: Retomar conhecimentos prévios sobre verbetes enciclopédicos e organização de informações por meio de perguntas curtas e exemplos próximos da rotina escolar. Registrar no quadro as primeiras ideias da turma para orientar a leitura e a resolução das atividades.</w:t>
              <w:br/>
              <w:br/>
              <w:t>Leitura e construção do conteúdo: Realizar a leitura guiada dos textos, comandos e enunciados, com pausas para localizar informações, marcar palavras-chave e esclarecer vocabulário. Organizar, no quadro, as ideias centrais para que os estudantes registrem o percurso de estudo.</w:t>
              <w:br/>
              <w:br/>
              <w:t>Foco no conteúdo: Analisar finalidade informativa, estrutura do verbete, seleção de informações e linguagem objetiva. Transformar as questões do material em orientações de estudo, pedindo que os alunos justifiquem respostas com evidências do texto.</w:t>
              <w:br/>
              <w:br/>
              <w:t>Na prática: Orientar a resolução das atividades passo a passo, acompanhando leitura, marcações, registros e respostas escritas. Solicitar que os estudantes comparem alternativas, revisem justificativas e ajustem as respostas antes da socialização. Nas propostas de produção, organizar planejamento, rascunho, revisão e versão final com apoio de critérios simples. Quando aparecer o padrão DE OLHO NO SAEB, utilizar os códigos de habilidade, nível e dificuldade para orientar a resolução, priorizar intervenções e organizar a correção dialogada.</w:t>
              <w:br/>
              <w:br/>
              <w:t>Pause e responda: Socializar respostas selecionadas e realizar correção dialogada, retomando trechos, marcas no texto e caminhos de resolução. Acompanhar se os estudantes explicam como chegaram às respostas e quais estratégias de estudo utilizaram.</w:t>
              <w:br/>
              <w:br/>
              <w:t>Encerramento: Retomar coletivamente o conteúdo estudado e as estratégias utilizadas na aula. Registrar uma síntese final no quadro, conectando leitura atenta, análise de enunciados, justificativa de respostas e organização dos estudos.</w:t>
            </w:r>
          </w:p>
        </w:tc>
        <w:tc>
          <w:tcPr>
            <w:tcW w:w="1587" w:type="dxa"/>
            <w:vAlign w:val="center"/>
          </w:tcPr>
          <w:p w14:paraId="3316DE74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Observação da participação dos alunos na leitura mediada, na análise dos enunciados e na localização de informações no texto.</w:t>
            </w:r>
          </w:p>
          <w:p w14:paraId="0F60D997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Verificação da capacidade de justificar respostas com base em evidências, retomando trechos e estratégias de estudo utilizadas.</w:t>
            </w:r>
          </w:p>
          <w:p w14:paraId="11883A58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Análise dos registros, rascunhos e correções, considerando organização, clareza e avanço na autonomia de estudo.</w:t>
            </w:r>
          </w:p>
        </w:tc>
        <w:tc>
          <w:tcPr>
            <w:tcW w:w="1701" w:type="dxa"/>
            <w:vAlign w:val="center"/>
          </w:tcPr>
          <w:p w14:paraId="3232F632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Disponibiliza leitura guiada, destaque de palavras-chave e retomada dos enunciados para apoiar a compreensão das tarefas.</w:t>
            </w:r>
          </w:p>
          <w:p w14:paraId="681BA6CA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Organiza roteiros, quadros-síntese ou esquemas para orientar registros, justificativas, rascunhos e revisão das respostas.</w:t>
            </w:r>
          </w:p>
          <w:p w14:paraId="07DA904B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Oferece mediação individual e possibilidade de respostas por tópicos, frases curtas, marcações no texto ou produção em dupla.</w:t>
            </w:r>
          </w:p>
        </w:tc>
      </w:tr>
    </w:tbl>
    <w:p w14:paraId="7637F875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43849B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4321ED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793EF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5724B1A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B7DA18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436A6A9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FA45001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D9DE917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E03F013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1DBEC7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2CA2C6" w14:textId="77777777" w:rsidR="003437BC" w:rsidRDefault="003437BC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6D4E88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36AB7F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0210CB2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F0F3D0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C642D0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5492A2BD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FDEDA5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2F158E1E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7A17A9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1EEA708F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2ECE05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74671A8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271C4B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5193D314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E2F553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68F9E54B" w14:textId="77777777" w:rsidR="00F33DE9" w:rsidRPr="00B8576B" w:rsidRDefault="00EB5A1E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55DE6AA0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50AD6A0B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Orientação de estudos</w:t>
            </w:r>
          </w:p>
        </w:tc>
        <w:tc>
          <w:tcPr>
            <w:tcW w:w="1376" w:type="dxa"/>
            <w:vAlign w:val="center"/>
          </w:tcPr>
          <w:p w14:paraId="27CA13BF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6 ANO A</w:t>
            </w:r>
          </w:p>
        </w:tc>
        <w:tc>
          <w:tcPr>
            <w:tcW w:w="1426" w:type="dxa"/>
            <w:vAlign w:val="center"/>
          </w:tcPr>
          <w:p w14:paraId="0E644182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3731D7C4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0C25DD" w:rsidRPr="00B8576B" w14:paraId="183C461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48E5F999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39A546C3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14987B10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38B5CE95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1C305B1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21BE2FCB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B59441B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0B4152B3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A96ADA8" w14:textId="77777777" w:rsidR="002C1B86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5190C47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39CD2F04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0F9191FC" w14:textId="77777777" w:rsidR="002C1B8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5E9A28B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5B19E3B4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50663C5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40E5C7D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color w:val="FF0000"/>
              </w:rPr>
              <w:lastRenderedPageBreak/>
              <w:t>19/05</w:t>
            </w:r>
          </w:p>
          <w:p w14:paraId="15FF21D9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4ª e 5ª aula</w:t>
            </w:r>
          </w:p>
          <w:p w14:paraId="77C22DA9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09h50 - 11h30</w:t>
            </w:r>
          </w:p>
        </w:tc>
        <w:tc>
          <w:tcPr>
            <w:tcW w:w="1587" w:type="dxa"/>
            <w:vAlign w:val="center"/>
          </w:tcPr>
          <w:p w14:paraId="6F5EB68F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color w:val="FF0000"/>
              </w:rPr>
              <w:t>MISSÃO 9 - Narrativas breves</w:t>
            </w:r>
          </w:p>
        </w:tc>
        <w:tc>
          <w:tcPr>
            <w:tcW w:w="1757" w:type="dxa"/>
            <w:vAlign w:val="center"/>
          </w:tcPr>
          <w:p w14:paraId="1F8E8A0E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color w:val="000000"/>
              </w:rPr>
              <w:t>Desenvolver estratégias de estudo, leitura mediada, análise de enunciados, organização de registros e justificativa de respostas, aplicando procedimentos de compreensão e produção nas atividades propostas.</w:t>
            </w:r>
          </w:p>
        </w:tc>
        <w:tc>
          <w:tcPr>
            <w:tcW w:w="5783" w:type="dxa"/>
            <w:vAlign w:val="center"/>
          </w:tcPr>
          <w:p>
            <w:r>
              <w:t>Para começar: Retomar conhecimentos prévios sobre narrativas breves, personagens e sequência de fatos por meio de perguntas curtas e exemplos próximos da rotina escolar. Registrar no quadro as primeiras ideias da turma para orientar a leitura e a resolução das atividades.</w:t>
              <w:br/>
              <w:br/>
              <w:t>Leitura e construção do conteúdo: Realizar a leitura guiada dos textos, comandos e enunciados, com pausas para localizar informações, marcar palavras-chave e esclarecer vocabulário. Organizar, no quadro, as ideias centrais para que os estudantes registrem o percurso de estudo.</w:t>
              <w:br/>
              <w:br/>
              <w:t>Foco no conteúdo: Analisar personagens, narrador, conflito, tempo, espaço, sequência de fatos, causa e consequência e marcas de pontuação. Transformar as questões do material em orientações de estudo, pedindo que os alunos justifiquem respostas com evidências do texto.</w:t>
              <w:br/>
              <w:br/>
              <w:t>Na prática: Orientar a resolução das atividades passo a passo, acompanhando leitura, marcações, registros e respostas escritas. Solicitar que os estudantes comparem alternativas, revisem justificativas e ajustem as respostas antes da socialização. Quando aparecer o padrão DE OLHO NO SAEB, utilizar os códigos de habilidade, nível e dificuldade para orientar a resolução, priorizar intervenções e organizar a correção dialogada.</w:t>
              <w:br/>
              <w:br/>
              <w:t>Pause e responda: Socializar respostas selecionadas e realizar correção dialogada, retomando trechos, marcas no texto e caminhos de resolução. Acompanhar se os estudantes explicam como chegaram às respostas e quais estratégias de estudo utilizaram.</w:t>
              <w:br/>
              <w:br/>
              <w:t>Encerramento: Retomar coletivamente o conteúdo estudado e as estratégias utilizadas na aula. Registrar uma síntese final no quadro, conectando leitura atenta, análise de enunciados, justificativa de respostas e organização dos estudos.</w:t>
            </w:r>
          </w:p>
        </w:tc>
        <w:tc>
          <w:tcPr>
            <w:tcW w:w="1587" w:type="dxa"/>
            <w:vAlign w:val="center"/>
          </w:tcPr>
          <w:p w14:paraId="05BF8BEB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Observação da participação dos alunos na leitura mediada, na análise dos enunciados e na localização de informações no texto.</w:t>
            </w:r>
          </w:p>
          <w:p w14:paraId="20675B8A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Verificação da capacidade de justificar respostas com base em evidências, retomando trechos e estratégias de estudo utilizadas.</w:t>
            </w:r>
          </w:p>
          <w:p w14:paraId="382F7435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Análise dos registros, rascunhos e correções, considerando organização, clareza e avanço na autonomia de estudo.</w:t>
            </w:r>
          </w:p>
        </w:tc>
        <w:tc>
          <w:tcPr>
            <w:tcW w:w="1701" w:type="dxa"/>
            <w:vAlign w:val="center"/>
          </w:tcPr>
          <w:p w14:paraId="0F89DC24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Disponibiliza leitura guiada, destaque de palavras-chave e retomada dos enunciados para apoiar a compreensão das tarefas.</w:t>
            </w:r>
          </w:p>
          <w:p w14:paraId="36CEFE1C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Organiza roteiros, quadros-síntese ou esquemas para orientar registros, justificativas, rascunhos e revisão das respostas.</w:t>
            </w:r>
          </w:p>
          <w:p w14:paraId="3DF75861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Oferece mediação individual e possibilidade de respostas por tópicos, frases curtas, marcações no texto ou produção em dupla.</w:t>
            </w:r>
          </w:p>
        </w:tc>
      </w:tr>
    </w:tbl>
    <w:p w14:paraId="712E50EF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E3CEE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84FA95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8E2CB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755B18E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D898F52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14C04A6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5B0F33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62E886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97F4415" w14:textId="77777777" w:rsidR="003437BC" w:rsidRDefault="003437BC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63A694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58D4E8E6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FA6A83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3F075F8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AF79A11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7DE6834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7A504743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74CAD444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243E2985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FCB8DAF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2FE4E7CD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8E84F5B" w14:textId="77777777" w:rsidR="00F33DE9" w:rsidRPr="00B8576B" w:rsidRDefault="00EB5A1E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566" w:type="dxa"/>
            <w:vAlign w:val="center"/>
          </w:tcPr>
          <w:p w14:paraId="233907F7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HELOÍSA</w:t>
            </w:r>
          </w:p>
        </w:tc>
        <w:tc>
          <w:tcPr>
            <w:tcW w:w="4482" w:type="dxa"/>
            <w:gridSpan w:val="3"/>
            <w:vAlign w:val="center"/>
          </w:tcPr>
          <w:p w14:paraId="5DF34128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Orientação de estudos</w:t>
            </w:r>
          </w:p>
        </w:tc>
        <w:tc>
          <w:tcPr>
            <w:tcW w:w="1376" w:type="dxa"/>
            <w:vAlign w:val="center"/>
          </w:tcPr>
          <w:p w14:paraId="58177EBC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6 ANO A</w:t>
            </w:r>
          </w:p>
        </w:tc>
        <w:tc>
          <w:tcPr>
            <w:tcW w:w="1426" w:type="dxa"/>
            <w:vAlign w:val="center"/>
          </w:tcPr>
          <w:p w14:paraId="1865DF05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MAIO</w:t>
            </w:r>
          </w:p>
        </w:tc>
        <w:tc>
          <w:tcPr>
            <w:tcW w:w="1430" w:type="dxa"/>
            <w:vAlign w:val="center"/>
          </w:tcPr>
          <w:p w14:paraId="17298BCD" w14:textId="77777777" w:rsidR="002C1B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2°BIMESTRE</w:t>
            </w:r>
          </w:p>
        </w:tc>
      </w:tr>
      <w:tr w:rsidR="00726383" w:rsidRPr="00B8576B" w14:paraId="06C6E8F1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B9D8361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64C60D42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1CF781E8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5E3F6E75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27D5BCA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5E3733B1" w14:textId="77777777" w:rsidR="002C1B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7E31EA6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04620D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F1B8983" w14:textId="77777777" w:rsidR="002C1B86" w:rsidRDefault="00000000">
            <w:pPr>
              <w:jc w:val="center"/>
            </w:pPr>
            <w:r>
              <w:rPr>
                <w:color w:val="000000"/>
              </w:rPr>
              <w:t>AULA</w:t>
            </w:r>
          </w:p>
        </w:tc>
        <w:tc>
          <w:tcPr>
            <w:tcW w:w="1587" w:type="dxa"/>
            <w:vAlign w:val="center"/>
          </w:tcPr>
          <w:p w14:paraId="5E77642B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254AAFF2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3D4CA716" w14:textId="77777777" w:rsidR="002C1B8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DESENVOLVIMENTO</w:t>
            </w:r>
          </w:p>
        </w:tc>
        <w:tc>
          <w:tcPr>
            <w:tcW w:w="1587" w:type="dxa"/>
            <w:vAlign w:val="center"/>
          </w:tcPr>
          <w:p w14:paraId="40B2DE78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290D7584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00F57214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0A1BCAA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color w:val="FF0000"/>
              </w:rPr>
              <w:t>26/05</w:t>
            </w:r>
          </w:p>
          <w:p w14:paraId="17CF9CC1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4ª e 5ª aula</w:t>
            </w:r>
          </w:p>
          <w:p w14:paraId="12BD472C" w14:textId="77777777" w:rsidR="002C1B86" w:rsidRDefault="0000000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09h50 - 11h30</w:t>
            </w:r>
          </w:p>
        </w:tc>
        <w:tc>
          <w:tcPr>
            <w:tcW w:w="1587" w:type="dxa"/>
            <w:vAlign w:val="center"/>
          </w:tcPr>
          <w:p w14:paraId="02601929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color w:val="FF0000"/>
              </w:rPr>
              <w:t>MISSÃO 10 - A voz da poesia</w:t>
            </w:r>
          </w:p>
        </w:tc>
        <w:tc>
          <w:tcPr>
            <w:tcW w:w="1757" w:type="dxa"/>
            <w:vAlign w:val="center"/>
          </w:tcPr>
          <w:p w14:paraId="3BB1F9E2" w14:textId="77777777" w:rsidR="002C1B86" w:rsidRDefault="000000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Desenvolver estratégias de estudo, leitura mediada, análise de enunciados, organização de registros e justificativa de respostas, aplicando </w:t>
            </w:r>
            <w:r>
              <w:rPr>
                <w:b/>
                <w:color w:val="000000"/>
              </w:rPr>
              <w:lastRenderedPageBreak/>
              <w:t>procedimentos de compreensão e produção nas atividades propostas.</w:t>
            </w:r>
          </w:p>
        </w:tc>
        <w:tc>
          <w:tcPr>
            <w:tcW w:w="5783" w:type="dxa"/>
            <w:vAlign w:val="center"/>
          </w:tcPr>
          <w:p>
            <w:r>
              <w:t>Para começar: Retomar conhecimentos prévios sobre poemas, versos, eu lírico e interlocução por meio de perguntas curtas e exemplos próximos da rotina escolar. Registrar no quadro as primeiras ideias da turma para orientar a leitura e a resolução das atividades.</w:t>
              <w:br/>
              <w:br/>
              <w:t>Leitura e construção do conteúdo: Realizar a leitura guiada dos textos, comandos e enunciados, com pausas para localizar informações, marcar palavras-chave e esclarecer vocabulário. Organizar, no quadro, as ideias centrais para que os estudantes registrem o percurso de estudo.</w:t>
              <w:br/>
              <w:br/>
              <w:t>Foco no conteúdo: Analisar versos, estrofes, eu lírico, interlocutor, vocativo, marcas linguísticas e efeitos de sentido. Transformar as questões do material em orientações de estudo, pedindo que os alunos justifiquem respostas com evidências do texto.</w:t>
              <w:br/>
              <w:br/>
              <w:t>Na prática: Orientar a resolução das atividades passo a passo, acompanhando leitura, marcações, registros e respostas escritas. Solicitar que os estudantes comparem alternativas, revisem justificativas e ajustem as respostas antes da socialização. Nas propostas de produção, organizar planejamento, rascunho, revisão e versão final com apoio de critérios simples. Quando aparecer o padrão DE OLHO NO SAEB, utilizar os códigos de habilidade, nível e dificuldade para orientar a resolução, priorizar intervenções e organizar a correção dialogada.</w:t>
              <w:br/>
              <w:br/>
              <w:t>Pause e responda: Socializar respostas selecionadas e realizar correção dialogada, retomando trechos, marcas no texto e caminhos de resolução. Acompanhar se os estudantes explicam como chegaram às respostas e quais estratégias de estudo utilizaram.</w:t>
              <w:br/>
              <w:br/>
              <w:t>Encerramento: Retomar coletivamente o conteúdo estudado e as estratégias utilizadas na aula. Registrar uma síntese final no quadro, conectando leitura atenta, análise de enunciados, justificativa de respostas e organização dos estudos.</w:t>
            </w:r>
          </w:p>
        </w:tc>
        <w:tc>
          <w:tcPr>
            <w:tcW w:w="1587" w:type="dxa"/>
            <w:vAlign w:val="center"/>
          </w:tcPr>
          <w:p w14:paraId="5EBDA21D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Observação da participação dos alunos na leitura mediada, na análise dos enunciados e na localização de informações no texto.</w:t>
            </w:r>
          </w:p>
          <w:p w14:paraId="2C011B70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 xml:space="preserve">☑ Verificação da capacidade de </w:t>
            </w:r>
            <w:r>
              <w:rPr>
                <w:color w:val="000000"/>
              </w:rPr>
              <w:lastRenderedPageBreak/>
              <w:t>justificar respostas com base em evidências, retomando trechos e estratégias de estudo utilizadas.</w:t>
            </w:r>
          </w:p>
          <w:p w14:paraId="4186568D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Análise dos registros, rascunhos e correções, considerando organização, clareza e avanço na autonomia de estudo.</w:t>
            </w:r>
          </w:p>
        </w:tc>
        <w:tc>
          <w:tcPr>
            <w:tcW w:w="1701" w:type="dxa"/>
            <w:vAlign w:val="center"/>
          </w:tcPr>
          <w:p w14:paraId="59B34845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lastRenderedPageBreak/>
              <w:t>☑ Disponibiliza leitura guiada, destaque de palavras-chave e retomada dos enunciados para apoiar a compreensão das tarefas.</w:t>
            </w:r>
          </w:p>
          <w:p w14:paraId="4DE8723B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Organiza roteiros, quadros-</w:t>
            </w:r>
            <w:r>
              <w:rPr>
                <w:color w:val="000000"/>
              </w:rPr>
              <w:lastRenderedPageBreak/>
              <w:t>síntese ou esquemas para orientar registros, justificativas, rascunhos e revisão das respostas.</w:t>
            </w:r>
          </w:p>
          <w:p w14:paraId="6973223D" w14:textId="77777777" w:rsidR="002C1B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000000"/>
              </w:rPr>
              <w:t>☑ Oferece mediação individual e possibilidade de respostas por tópicos, frases curtas, marcações no texto ou produção em dupla.</w:t>
            </w:r>
          </w:p>
        </w:tc>
      </w:tr>
    </w:tbl>
    <w:p w14:paraId="63261CAA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2696D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7505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5B75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36A9B9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19C50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A82E1B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2268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08FF" w14:textId="77777777" w:rsidR="00ED466B" w:rsidRDefault="00ED466B" w:rsidP="006E1B71">
      <w:pPr>
        <w:spacing w:after="0" w:line="240" w:lineRule="auto"/>
      </w:pPr>
      <w:r>
        <w:separator/>
      </w:r>
    </w:p>
  </w:endnote>
  <w:endnote w:type="continuationSeparator" w:id="0">
    <w:p w14:paraId="53FDD4C3" w14:textId="77777777" w:rsidR="00ED466B" w:rsidRDefault="00ED466B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B7AA" w14:textId="77777777" w:rsidR="00AB0F0D" w:rsidRDefault="00AB0F0D">
    <w:pPr>
      <w:pStyle w:val="Rodap"/>
    </w:pPr>
  </w:p>
  <w:p w14:paraId="01EAA34B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DE39" w14:textId="77777777" w:rsidR="00ED466B" w:rsidRDefault="00ED466B" w:rsidP="006E1B71">
      <w:pPr>
        <w:spacing w:after="0" w:line="240" w:lineRule="auto"/>
      </w:pPr>
      <w:r>
        <w:separator/>
      </w:r>
    </w:p>
  </w:footnote>
  <w:footnote w:type="continuationSeparator" w:id="0">
    <w:p w14:paraId="58A3C79F" w14:textId="77777777" w:rsidR="00ED466B" w:rsidRDefault="00ED466B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00F8F43F" w14:textId="77777777" w:rsidTr="00AA66C1">
      <w:trPr>
        <w:trHeight w:val="851"/>
      </w:trPr>
      <w:tc>
        <w:tcPr>
          <w:tcW w:w="2547" w:type="dxa"/>
        </w:tcPr>
        <w:p w14:paraId="70A113CE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E81B2A1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00AEC0CE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4B274B1E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3D79A527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EC193A5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634A0FE9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2B5137EF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65DBA0F1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5BA2494" w14:textId="77777777" w:rsidR="00286233" w:rsidRDefault="00286233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411A123D" w14:textId="77777777" w:rsidR="00286233" w:rsidRDefault="00286233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203A8B26" w14:textId="77777777" w:rsidR="00286233" w:rsidRDefault="00286233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69BEB448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45B6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6075C"/>
    <w:rsid w:val="00261D3C"/>
    <w:rsid w:val="00270787"/>
    <w:rsid w:val="00275CF0"/>
    <w:rsid w:val="00276D68"/>
    <w:rsid w:val="00282B95"/>
    <w:rsid w:val="00286233"/>
    <w:rsid w:val="002908D1"/>
    <w:rsid w:val="002909CA"/>
    <w:rsid w:val="00295175"/>
    <w:rsid w:val="002A0E30"/>
    <w:rsid w:val="002A713C"/>
    <w:rsid w:val="002B4E21"/>
    <w:rsid w:val="002B6192"/>
    <w:rsid w:val="002C1B86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37BC"/>
    <w:rsid w:val="003445D3"/>
    <w:rsid w:val="00345217"/>
    <w:rsid w:val="00350805"/>
    <w:rsid w:val="00351EC5"/>
    <w:rsid w:val="00367F7E"/>
    <w:rsid w:val="003827D2"/>
    <w:rsid w:val="00395467"/>
    <w:rsid w:val="003A13E4"/>
    <w:rsid w:val="003A3767"/>
    <w:rsid w:val="003B791D"/>
    <w:rsid w:val="003C29CD"/>
    <w:rsid w:val="003C4954"/>
    <w:rsid w:val="003D1ABF"/>
    <w:rsid w:val="003D2799"/>
    <w:rsid w:val="003F3CFF"/>
    <w:rsid w:val="003F6615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6A0F"/>
    <w:rsid w:val="00647224"/>
    <w:rsid w:val="00651DDA"/>
    <w:rsid w:val="0065226E"/>
    <w:rsid w:val="00662115"/>
    <w:rsid w:val="00664A31"/>
    <w:rsid w:val="00671926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7544A"/>
    <w:rsid w:val="007919B4"/>
    <w:rsid w:val="00793690"/>
    <w:rsid w:val="007A5349"/>
    <w:rsid w:val="007A5553"/>
    <w:rsid w:val="007B1702"/>
    <w:rsid w:val="007B3A0C"/>
    <w:rsid w:val="007C5A50"/>
    <w:rsid w:val="007C695E"/>
    <w:rsid w:val="007C6BAD"/>
    <w:rsid w:val="00803B1B"/>
    <w:rsid w:val="00806F15"/>
    <w:rsid w:val="00824717"/>
    <w:rsid w:val="008260C2"/>
    <w:rsid w:val="00831053"/>
    <w:rsid w:val="008379AA"/>
    <w:rsid w:val="00843011"/>
    <w:rsid w:val="00855000"/>
    <w:rsid w:val="00862FA8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F12FD"/>
    <w:rsid w:val="008F153E"/>
    <w:rsid w:val="008F5D6A"/>
    <w:rsid w:val="008F6ED0"/>
    <w:rsid w:val="00905900"/>
    <w:rsid w:val="00926634"/>
    <w:rsid w:val="0092698A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C6CB4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74D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2C73"/>
    <w:rsid w:val="00E5331A"/>
    <w:rsid w:val="00E65CE3"/>
    <w:rsid w:val="00E82062"/>
    <w:rsid w:val="00E919E3"/>
    <w:rsid w:val="00E92717"/>
    <w:rsid w:val="00EA2A44"/>
    <w:rsid w:val="00EA643E"/>
    <w:rsid w:val="00EB5A1E"/>
    <w:rsid w:val="00EC1D74"/>
    <w:rsid w:val="00EC5B7C"/>
    <w:rsid w:val="00ED466B"/>
    <w:rsid w:val="00ED774B"/>
    <w:rsid w:val="00EE6941"/>
    <w:rsid w:val="00EE732C"/>
    <w:rsid w:val="00EE7E18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D461C"/>
    <w:rsid w:val="00FD61B0"/>
    <w:rsid w:val="00FE5B53"/>
    <w:rsid w:val="00FF342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2BDA0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2264</Words>
  <Characters>12229</Characters>
  <Application>Microsoft Office Word</Application>
  <DocSecurity>0</DocSecurity>
  <Lines>101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2</cp:revision>
  <cp:lastPrinted>2025-01-20T16:08:00Z</cp:lastPrinted>
  <dcterms:created xsi:type="dcterms:W3CDTF">2026-05-06T07:33:00Z</dcterms:created>
  <dcterms:modified xsi:type="dcterms:W3CDTF">2026-05-06T07:33:00Z</dcterms:modified>
</cp:coreProperties>
</file>