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18" w:rsidRDefault="003C242C" w:rsidP="00177B95">
      <w:pPr>
        <w:spacing w:line="360" w:lineRule="auto"/>
        <w:rPr>
          <w:rFonts w:ascii="Garamond" w:hAnsi="Garamond"/>
          <w:sz w:val="24"/>
          <w:szCs w:val="24"/>
        </w:rPr>
      </w:pPr>
      <w:r>
        <w:rPr>
          <w:rFonts w:ascii="Garamond" w:hAnsi="Garamond"/>
          <w:sz w:val="24"/>
          <w:szCs w:val="24"/>
        </w:rPr>
        <w:t>Sam Shapiro</w:t>
      </w:r>
    </w:p>
    <w:p w:rsidR="003C242C" w:rsidRDefault="003C242C" w:rsidP="00177B95">
      <w:pPr>
        <w:spacing w:line="360" w:lineRule="auto"/>
        <w:jc w:val="center"/>
        <w:rPr>
          <w:rFonts w:ascii="Garamond" w:hAnsi="Garamond"/>
          <w:sz w:val="28"/>
          <w:szCs w:val="28"/>
        </w:rPr>
      </w:pPr>
      <w:r w:rsidRPr="000F459C">
        <w:rPr>
          <w:rFonts w:ascii="Garamond" w:hAnsi="Garamond"/>
          <w:sz w:val="28"/>
          <w:szCs w:val="28"/>
        </w:rPr>
        <w:t>Landmark Conference Poster Notes 2017</w:t>
      </w:r>
    </w:p>
    <w:p w:rsidR="0012228A" w:rsidRPr="0012228A" w:rsidRDefault="0012228A" w:rsidP="00177B95">
      <w:pPr>
        <w:spacing w:line="360" w:lineRule="auto"/>
        <w:jc w:val="center"/>
        <w:rPr>
          <w:rFonts w:ascii="Garamond" w:hAnsi="Garamond"/>
          <w:sz w:val="28"/>
          <w:szCs w:val="28"/>
        </w:rPr>
      </w:pPr>
      <w:r>
        <w:rPr>
          <w:rFonts w:ascii="Garamond" w:hAnsi="Garamond"/>
          <w:sz w:val="28"/>
          <w:szCs w:val="28"/>
          <w:u w:val="single"/>
        </w:rPr>
        <w:t>Intro</w:t>
      </w:r>
    </w:p>
    <w:p w:rsidR="000F459C" w:rsidRDefault="000F459C" w:rsidP="00177B95">
      <w:pPr>
        <w:spacing w:line="360" w:lineRule="auto"/>
        <w:jc w:val="center"/>
        <w:rPr>
          <w:rFonts w:ascii="Garamond" w:hAnsi="Garamond"/>
          <w:sz w:val="28"/>
          <w:szCs w:val="28"/>
          <w:u w:val="single"/>
        </w:rPr>
      </w:pPr>
      <w:proofErr w:type="spellStart"/>
      <w:r>
        <w:rPr>
          <w:rFonts w:ascii="Garamond" w:hAnsi="Garamond"/>
          <w:sz w:val="28"/>
          <w:szCs w:val="28"/>
          <w:u w:val="single"/>
        </w:rPr>
        <w:t>Haar</w:t>
      </w:r>
      <w:proofErr w:type="spellEnd"/>
      <w:r>
        <w:rPr>
          <w:rFonts w:ascii="Garamond" w:hAnsi="Garamond"/>
          <w:sz w:val="28"/>
          <w:szCs w:val="28"/>
          <w:u w:val="single"/>
        </w:rPr>
        <w:t xml:space="preserve"> Features</w:t>
      </w:r>
    </w:p>
    <w:p w:rsidR="00177B95" w:rsidRPr="000A7E7B" w:rsidRDefault="00177B95" w:rsidP="000A7E7B">
      <w:pPr>
        <w:pStyle w:val="ListParagraph"/>
        <w:numPr>
          <w:ilvl w:val="0"/>
          <w:numId w:val="6"/>
        </w:numPr>
        <w:spacing w:line="360" w:lineRule="auto"/>
        <w:rPr>
          <w:rFonts w:ascii="Garamond" w:hAnsi="Garamond"/>
          <w:sz w:val="24"/>
          <w:szCs w:val="24"/>
        </w:rPr>
      </w:pPr>
      <w:r w:rsidRPr="000A7E7B">
        <w:rPr>
          <w:rFonts w:ascii="Garamond" w:hAnsi="Garamond"/>
          <w:sz w:val="24"/>
          <w:szCs w:val="24"/>
        </w:rPr>
        <w:t>Essential for large feature extraction</w:t>
      </w:r>
    </w:p>
    <w:p w:rsidR="00177B95" w:rsidRPr="000A7E7B" w:rsidRDefault="00177B95" w:rsidP="000A7E7B">
      <w:pPr>
        <w:pStyle w:val="ListParagraph"/>
        <w:numPr>
          <w:ilvl w:val="0"/>
          <w:numId w:val="6"/>
        </w:numPr>
        <w:spacing w:line="360" w:lineRule="auto"/>
        <w:rPr>
          <w:rFonts w:ascii="Garamond" w:hAnsi="Garamond"/>
          <w:sz w:val="24"/>
          <w:szCs w:val="24"/>
        </w:rPr>
      </w:pPr>
      <w:r w:rsidRPr="000A7E7B">
        <w:rPr>
          <w:rFonts w:ascii="Garamond" w:hAnsi="Garamond"/>
          <w:sz w:val="24"/>
          <w:szCs w:val="24"/>
        </w:rPr>
        <w:t>Identifies features by aligning with dark and light sections</w:t>
      </w:r>
    </w:p>
    <w:p w:rsidR="000F459C" w:rsidRPr="000A7E7B" w:rsidRDefault="00177B95" w:rsidP="000A7E7B">
      <w:pPr>
        <w:pStyle w:val="ListParagraph"/>
        <w:numPr>
          <w:ilvl w:val="0"/>
          <w:numId w:val="6"/>
        </w:numPr>
        <w:spacing w:line="360" w:lineRule="auto"/>
        <w:rPr>
          <w:rFonts w:ascii="Garamond" w:hAnsi="Garamond"/>
          <w:sz w:val="24"/>
          <w:szCs w:val="24"/>
        </w:rPr>
      </w:pPr>
      <w:r w:rsidRPr="000A7E7B">
        <w:rPr>
          <w:rFonts w:ascii="Garamond" w:hAnsi="Garamond"/>
          <w:sz w:val="24"/>
          <w:szCs w:val="24"/>
        </w:rPr>
        <w:t>More and 160,000 features!</w:t>
      </w:r>
    </w:p>
    <w:p w:rsidR="000F459C" w:rsidRDefault="000F459C" w:rsidP="00177B95">
      <w:pPr>
        <w:spacing w:line="360" w:lineRule="auto"/>
        <w:jc w:val="center"/>
        <w:rPr>
          <w:rFonts w:ascii="Garamond" w:hAnsi="Garamond"/>
          <w:sz w:val="28"/>
          <w:szCs w:val="28"/>
        </w:rPr>
      </w:pPr>
      <w:proofErr w:type="spellStart"/>
      <w:r>
        <w:rPr>
          <w:rFonts w:ascii="Garamond" w:hAnsi="Garamond"/>
          <w:sz w:val="28"/>
          <w:szCs w:val="28"/>
          <w:u w:val="single"/>
        </w:rPr>
        <w:t>Adaboost</w:t>
      </w:r>
      <w:proofErr w:type="spellEnd"/>
    </w:p>
    <w:p w:rsidR="000F459C" w:rsidRPr="000A7E7B" w:rsidRDefault="00177B95" w:rsidP="000A7E7B">
      <w:pPr>
        <w:pStyle w:val="ListParagraph"/>
        <w:numPr>
          <w:ilvl w:val="0"/>
          <w:numId w:val="7"/>
        </w:numPr>
        <w:spacing w:line="360" w:lineRule="auto"/>
        <w:rPr>
          <w:rFonts w:ascii="Garamond" w:hAnsi="Garamond"/>
          <w:sz w:val="24"/>
          <w:szCs w:val="24"/>
        </w:rPr>
      </w:pPr>
      <w:r w:rsidRPr="000A7E7B">
        <w:rPr>
          <w:rFonts w:ascii="Garamond" w:hAnsi="Garamond"/>
          <w:sz w:val="24"/>
          <w:szCs w:val="24"/>
        </w:rPr>
        <w:t xml:space="preserve">Creates a detector by learning which few </w:t>
      </w:r>
      <w:proofErr w:type="spellStart"/>
      <w:r w:rsidRPr="000A7E7B">
        <w:rPr>
          <w:rFonts w:ascii="Garamond" w:hAnsi="Garamond"/>
          <w:sz w:val="24"/>
          <w:szCs w:val="24"/>
        </w:rPr>
        <w:t>Haar</w:t>
      </w:r>
      <w:proofErr w:type="spellEnd"/>
      <w:r w:rsidRPr="000A7E7B">
        <w:rPr>
          <w:rFonts w:ascii="Garamond" w:hAnsi="Garamond"/>
          <w:sz w:val="24"/>
          <w:szCs w:val="24"/>
        </w:rPr>
        <w:t xml:space="preserve"> features are best</w:t>
      </w:r>
    </w:p>
    <w:p w:rsidR="00177B95" w:rsidRPr="000A7E7B" w:rsidRDefault="00177B95" w:rsidP="000A7E7B">
      <w:pPr>
        <w:pStyle w:val="ListParagraph"/>
        <w:numPr>
          <w:ilvl w:val="0"/>
          <w:numId w:val="7"/>
        </w:numPr>
        <w:spacing w:line="360" w:lineRule="auto"/>
        <w:rPr>
          <w:rFonts w:ascii="Garamond" w:hAnsi="Garamond"/>
          <w:sz w:val="24"/>
          <w:szCs w:val="24"/>
        </w:rPr>
      </w:pPr>
      <w:r w:rsidRPr="000A7E7B">
        <w:rPr>
          <w:rFonts w:ascii="Garamond" w:hAnsi="Garamond"/>
          <w:sz w:val="24"/>
          <w:szCs w:val="24"/>
        </w:rPr>
        <w:t>Requires many trai</w:t>
      </w:r>
      <w:r w:rsidR="00FD1CA2" w:rsidRPr="000A7E7B">
        <w:rPr>
          <w:rFonts w:ascii="Garamond" w:hAnsi="Garamond"/>
          <w:sz w:val="24"/>
          <w:szCs w:val="24"/>
        </w:rPr>
        <w:t>ning images,</w:t>
      </w:r>
      <w:r w:rsidRPr="000A7E7B">
        <w:rPr>
          <w:rFonts w:ascii="Garamond" w:hAnsi="Garamond"/>
          <w:sz w:val="24"/>
          <w:szCs w:val="24"/>
        </w:rPr>
        <w:t xml:space="preserve"> which humans have already labeled</w:t>
      </w:r>
    </w:p>
    <w:p w:rsidR="00177B95" w:rsidRPr="000A7E7B" w:rsidRDefault="00177B95" w:rsidP="000A7E7B">
      <w:pPr>
        <w:pStyle w:val="ListParagraph"/>
        <w:numPr>
          <w:ilvl w:val="0"/>
          <w:numId w:val="7"/>
        </w:numPr>
        <w:spacing w:line="360" w:lineRule="auto"/>
        <w:rPr>
          <w:rFonts w:ascii="Garamond" w:hAnsi="Garamond"/>
          <w:sz w:val="24"/>
          <w:szCs w:val="24"/>
        </w:rPr>
      </w:pPr>
      <w:r w:rsidRPr="000A7E7B">
        <w:rPr>
          <w:rFonts w:ascii="Garamond" w:hAnsi="Garamond"/>
          <w:sz w:val="24"/>
          <w:szCs w:val="24"/>
        </w:rPr>
        <w:t>Start with a bunch of weak classifiers</w:t>
      </w:r>
    </w:p>
    <w:p w:rsidR="00177B95" w:rsidRPr="000A7E7B" w:rsidRDefault="00177B95" w:rsidP="000A7E7B">
      <w:pPr>
        <w:pStyle w:val="ListParagraph"/>
        <w:numPr>
          <w:ilvl w:val="0"/>
          <w:numId w:val="7"/>
        </w:numPr>
        <w:spacing w:line="360" w:lineRule="auto"/>
        <w:rPr>
          <w:rFonts w:ascii="Garamond" w:hAnsi="Garamond"/>
          <w:sz w:val="24"/>
          <w:szCs w:val="24"/>
        </w:rPr>
      </w:pPr>
      <w:r w:rsidRPr="000A7E7B">
        <w:rPr>
          <w:rFonts w:ascii="Garamond" w:hAnsi="Garamond"/>
          <w:sz w:val="24"/>
          <w:szCs w:val="24"/>
        </w:rPr>
        <w:t>We choose a number of training rounds. Every round we select the weak classifi</w:t>
      </w:r>
      <w:r w:rsidR="00FD1CA2" w:rsidRPr="000A7E7B">
        <w:rPr>
          <w:rFonts w:ascii="Garamond" w:hAnsi="Garamond"/>
          <w:sz w:val="24"/>
          <w:szCs w:val="24"/>
        </w:rPr>
        <w:t>er that was most accurate.</w:t>
      </w:r>
    </w:p>
    <w:p w:rsidR="00FD1CA2" w:rsidRPr="000A7E7B" w:rsidRDefault="00FD1CA2" w:rsidP="000A7E7B">
      <w:pPr>
        <w:pStyle w:val="ListParagraph"/>
        <w:numPr>
          <w:ilvl w:val="0"/>
          <w:numId w:val="7"/>
        </w:numPr>
        <w:spacing w:line="360" w:lineRule="auto"/>
        <w:rPr>
          <w:rFonts w:ascii="Garamond" w:hAnsi="Garamond"/>
          <w:sz w:val="24"/>
          <w:szCs w:val="24"/>
        </w:rPr>
      </w:pPr>
      <w:r w:rsidRPr="000A7E7B">
        <w:rPr>
          <w:rFonts w:ascii="Garamond" w:hAnsi="Garamond"/>
          <w:sz w:val="24"/>
          <w:szCs w:val="24"/>
        </w:rPr>
        <w:t>Next round the harder pictures are emphasized, to refine the classifier.</w:t>
      </w:r>
    </w:p>
    <w:p w:rsidR="00FD1CA2" w:rsidRPr="000A7E7B" w:rsidRDefault="00FD1CA2" w:rsidP="000A7E7B">
      <w:pPr>
        <w:pStyle w:val="ListParagraph"/>
        <w:numPr>
          <w:ilvl w:val="0"/>
          <w:numId w:val="7"/>
        </w:numPr>
        <w:spacing w:line="360" w:lineRule="auto"/>
        <w:rPr>
          <w:rFonts w:ascii="Garamond" w:hAnsi="Garamond"/>
          <w:sz w:val="24"/>
          <w:szCs w:val="24"/>
        </w:rPr>
      </w:pPr>
      <w:r w:rsidRPr="000A7E7B">
        <w:rPr>
          <w:rFonts w:ascii="Garamond" w:hAnsi="Garamond"/>
          <w:sz w:val="24"/>
          <w:szCs w:val="24"/>
        </w:rPr>
        <w:t xml:space="preserve">At the end we combine the best weak classifiers from every round into a strong classifier. </w:t>
      </w:r>
    </w:p>
    <w:p w:rsidR="000F459C" w:rsidRDefault="000F459C" w:rsidP="00177B95">
      <w:pPr>
        <w:spacing w:line="360" w:lineRule="auto"/>
        <w:jc w:val="center"/>
        <w:rPr>
          <w:rFonts w:ascii="Garamond" w:hAnsi="Garamond"/>
          <w:sz w:val="28"/>
          <w:szCs w:val="28"/>
        </w:rPr>
      </w:pPr>
      <w:r>
        <w:rPr>
          <w:rFonts w:ascii="Garamond" w:hAnsi="Garamond"/>
          <w:sz w:val="28"/>
          <w:szCs w:val="28"/>
          <w:u w:val="single"/>
        </w:rPr>
        <w:t xml:space="preserve">Cascaded Classifiers </w:t>
      </w:r>
    </w:p>
    <w:p w:rsidR="000F459C" w:rsidRPr="001236FA" w:rsidRDefault="00FD1CA2"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Used to increase spee</w:t>
      </w:r>
      <w:r w:rsidR="00275CED" w:rsidRPr="001236FA">
        <w:rPr>
          <w:rFonts w:ascii="Garamond" w:hAnsi="Garamond"/>
          <w:sz w:val="24"/>
          <w:szCs w:val="24"/>
        </w:rPr>
        <w:t>d when looking for a face (in a</w:t>
      </w:r>
      <w:r w:rsidRPr="001236FA">
        <w:rPr>
          <w:rFonts w:ascii="Garamond" w:hAnsi="Garamond"/>
          <w:sz w:val="24"/>
          <w:szCs w:val="24"/>
        </w:rPr>
        <w:t xml:space="preserve"> non close up)</w:t>
      </w:r>
    </w:p>
    <w:p w:rsidR="00FD1CA2" w:rsidRPr="001236FA" w:rsidRDefault="00FD1CA2"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“Instead of finding faces</w:t>
      </w:r>
      <w:r w:rsidR="00275CED" w:rsidRPr="001236FA">
        <w:rPr>
          <w:rFonts w:ascii="Garamond" w:hAnsi="Garamond"/>
          <w:sz w:val="24"/>
          <w:szCs w:val="24"/>
        </w:rPr>
        <w:t>, the</w:t>
      </w:r>
      <w:r w:rsidRPr="001236FA">
        <w:rPr>
          <w:rFonts w:ascii="Garamond" w:hAnsi="Garamond"/>
          <w:sz w:val="24"/>
          <w:szCs w:val="24"/>
        </w:rPr>
        <w:t xml:space="preserve"> </w:t>
      </w:r>
      <w:r w:rsidR="00275CED" w:rsidRPr="001236FA">
        <w:rPr>
          <w:rFonts w:ascii="Garamond" w:hAnsi="Garamond"/>
          <w:sz w:val="24"/>
          <w:szCs w:val="24"/>
        </w:rPr>
        <w:t>algorithm should discard non-faces.” Faster to discard non-face than find face.</w:t>
      </w:r>
    </w:p>
    <w:p w:rsidR="00275CED" w:rsidRPr="001236FA" w:rsidRDefault="00275CED"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A cascaded classifier is a cascade of strong classifiers (layers).</w:t>
      </w:r>
    </w:p>
    <w:p w:rsidR="00275CED" w:rsidRPr="001236FA" w:rsidRDefault="00275CED"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 xml:space="preserve">Early </w:t>
      </w:r>
      <w:r w:rsidR="0012228A" w:rsidRPr="001236FA">
        <w:rPr>
          <w:rFonts w:ascii="Garamond" w:hAnsi="Garamond"/>
          <w:sz w:val="24"/>
          <w:szCs w:val="24"/>
        </w:rPr>
        <w:t>layers are quick to evaluate but only</w:t>
      </w:r>
      <w:r w:rsidRPr="001236FA">
        <w:rPr>
          <w:rFonts w:ascii="Garamond" w:hAnsi="Garamond"/>
          <w:sz w:val="24"/>
          <w:szCs w:val="24"/>
        </w:rPr>
        <w:t xml:space="preserve"> give “maybe a face” and “definitely not a face”. If “definitely not a face”</w:t>
      </w:r>
      <w:r w:rsidR="0012228A" w:rsidRPr="001236FA">
        <w:rPr>
          <w:rFonts w:ascii="Garamond" w:hAnsi="Garamond"/>
          <w:sz w:val="24"/>
          <w:szCs w:val="24"/>
        </w:rPr>
        <w:t xml:space="preserve"> we can discard that sub-window.</w:t>
      </w:r>
    </w:p>
    <w:p w:rsidR="00275CED" w:rsidRPr="001236FA" w:rsidRDefault="00275CED"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 xml:space="preserve">Later layers take longer, but usually unnecessary. </w:t>
      </w:r>
    </w:p>
    <w:p w:rsidR="00275CED" w:rsidRPr="001236FA" w:rsidRDefault="00275CED"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Each layer has a very high detection rate, but consequently a high false positive rate</w:t>
      </w:r>
    </w:p>
    <w:p w:rsidR="00275CED" w:rsidRPr="001236FA" w:rsidRDefault="00275CED" w:rsidP="001236FA">
      <w:pPr>
        <w:pStyle w:val="ListParagraph"/>
        <w:numPr>
          <w:ilvl w:val="0"/>
          <w:numId w:val="8"/>
        </w:numPr>
        <w:spacing w:line="360" w:lineRule="auto"/>
        <w:rPr>
          <w:rFonts w:ascii="Garamond" w:hAnsi="Garamond"/>
          <w:sz w:val="24"/>
          <w:szCs w:val="24"/>
        </w:rPr>
      </w:pPr>
      <w:r w:rsidRPr="001236FA">
        <w:rPr>
          <w:rFonts w:ascii="Garamond" w:hAnsi="Garamond"/>
          <w:sz w:val="24"/>
          <w:szCs w:val="24"/>
        </w:rPr>
        <w:t xml:space="preserve">Not actually a huge problem. Ex: </w:t>
      </w:r>
      <w:proofErr w:type="gramStart"/>
      <w:r w:rsidRPr="001236FA">
        <w:rPr>
          <w:rFonts w:ascii="Garamond" w:hAnsi="Garamond"/>
          <w:sz w:val="24"/>
          <w:szCs w:val="24"/>
        </w:rPr>
        <w:t>10 layer</w:t>
      </w:r>
      <w:proofErr w:type="gramEnd"/>
      <w:r w:rsidRPr="001236FA">
        <w:rPr>
          <w:rFonts w:ascii="Garamond" w:hAnsi="Garamond"/>
          <w:sz w:val="24"/>
          <w:szCs w:val="24"/>
        </w:rPr>
        <w:t xml:space="preserve"> detector, each layer has false positive rate 30%, but 0.30</w:t>
      </w:r>
      <w:r w:rsidRPr="001236FA">
        <w:rPr>
          <w:rFonts w:ascii="Garamond" w:hAnsi="Garamond"/>
          <w:sz w:val="24"/>
          <w:szCs w:val="24"/>
          <w:vertAlign w:val="superscript"/>
        </w:rPr>
        <w:t>2</w:t>
      </w:r>
      <w:r w:rsidRPr="001236FA">
        <w:rPr>
          <w:rFonts w:ascii="Garamond" w:hAnsi="Garamond"/>
          <w:sz w:val="24"/>
          <w:szCs w:val="24"/>
        </w:rPr>
        <w:t xml:space="preserve"> = 9%, so 0.30</w:t>
      </w:r>
      <w:r w:rsidRPr="001236FA">
        <w:rPr>
          <w:rFonts w:ascii="Garamond" w:hAnsi="Garamond"/>
          <w:sz w:val="24"/>
          <w:szCs w:val="24"/>
          <w:vertAlign w:val="superscript"/>
        </w:rPr>
        <w:t>10</w:t>
      </w:r>
      <w:r w:rsidRPr="001236FA">
        <w:rPr>
          <w:rFonts w:ascii="Garamond" w:hAnsi="Garamond"/>
          <w:sz w:val="24"/>
          <w:szCs w:val="24"/>
        </w:rPr>
        <w:t xml:space="preserve"> = 6*10</w:t>
      </w:r>
      <w:r w:rsidRPr="001236FA">
        <w:rPr>
          <w:rFonts w:ascii="Garamond" w:hAnsi="Garamond"/>
          <w:sz w:val="24"/>
          <w:szCs w:val="24"/>
          <w:vertAlign w:val="superscript"/>
        </w:rPr>
        <w:t>-4</w:t>
      </w:r>
      <w:r w:rsidRPr="001236FA">
        <w:rPr>
          <w:rFonts w:ascii="Garamond" w:hAnsi="Garamond"/>
          <w:sz w:val="24"/>
          <w:szCs w:val="24"/>
        </w:rPr>
        <w:t xml:space="preserve">%. </w:t>
      </w:r>
    </w:p>
    <w:p w:rsidR="000F459C" w:rsidRDefault="000F459C" w:rsidP="00177B95">
      <w:pPr>
        <w:spacing w:line="360" w:lineRule="auto"/>
        <w:jc w:val="center"/>
        <w:rPr>
          <w:rFonts w:ascii="Garamond" w:hAnsi="Garamond"/>
          <w:sz w:val="28"/>
          <w:szCs w:val="28"/>
        </w:rPr>
      </w:pPr>
      <w:r>
        <w:rPr>
          <w:rFonts w:ascii="Garamond" w:hAnsi="Garamond"/>
          <w:sz w:val="28"/>
          <w:szCs w:val="28"/>
          <w:u w:val="single"/>
        </w:rPr>
        <w:lastRenderedPageBreak/>
        <w:t>Detection Results</w:t>
      </w:r>
    </w:p>
    <w:p w:rsidR="0012228A" w:rsidRPr="001236FA" w:rsidRDefault="0012228A" w:rsidP="001236FA">
      <w:pPr>
        <w:pStyle w:val="ListParagraph"/>
        <w:numPr>
          <w:ilvl w:val="0"/>
          <w:numId w:val="9"/>
        </w:numPr>
        <w:spacing w:line="360" w:lineRule="auto"/>
        <w:rPr>
          <w:rFonts w:ascii="Garamond" w:hAnsi="Garamond"/>
          <w:sz w:val="24"/>
          <w:szCs w:val="24"/>
        </w:rPr>
      </w:pPr>
    </w:p>
    <w:p w:rsidR="00324746" w:rsidRDefault="00177B95" w:rsidP="00324746">
      <w:pPr>
        <w:spacing w:line="360" w:lineRule="auto"/>
        <w:jc w:val="center"/>
        <w:rPr>
          <w:rFonts w:ascii="Garamond" w:hAnsi="Garamond"/>
          <w:sz w:val="28"/>
          <w:szCs w:val="28"/>
        </w:rPr>
      </w:pPr>
      <w:r>
        <w:rPr>
          <w:rFonts w:ascii="Garamond" w:hAnsi="Garamond"/>
          <w:sz w:val="28"/>
          <w:szCs w:val="28"/>
          <w:u w:val="single"/>
        </w:rPr>
        <w:t>PCA</w:t>
      </w:r>
    </w:p>
    <w:p w:rsidR="00324746" w:rsidRDefault="00324746" w:rsidP="009017C4">
      <w:pPr>
        <w:spacing w:line="360" w:lineRule="auto"/>
        <w:rPr>
          <w:rFonts w:ascii="Garamond" w:hAnsi="Garamond"/>
          <w:sz w:val="28"/>
          <w:szCs w:val="28"/>
        </w:rPr>
      </w:pPr>
    </w:p>
    <w:p w:rsidR="009017C4" w:rsidRDefault="009017C4" w:rsidP="009017C4">
      <w:pPr>
        <w:spacing w:line="360" w:lineRule="auto"/>
        <w:jc w:val="center"/>
        <w:rPr>
          <w:rFonts w:ascii="Garamond" w:hAnsi="Garamond"/>
          <w:sz w:val="28"/>
          <w:szCs w:val="28"/>
        </w:rPr>
      </w:pPr>
      <w:r>
        <w:rPr>
          <w:rFonts w:ascii="Garamond" w:hAnsi="Garamond"/>
          <w:sz w:val="28"/>
          <w:szCs w:val="28"/>
          <w:u w:val="single"/>
        </w:rPr>
        <w:t>Possible Applications</w:t>
      </w:r>
    </w:p>
    <w:p w:rsidR="009017C4" w:rsidRDefault="009017C4" w:rsidP="009017C4">
      <w:pPr>
        <w:pStyle w:val="ListParagraph"/>
        <w:numPr>
          <w:ilvl w:val="0"/>
          <w:numId w:val="9"/>
        </w:numPr>
        <w:spacing w:line="360" w:lineRule="auto"/>
        <w:rPr>
          <w:rFonts w:ascii="Garamond" w:hAnsi="Garamond"/>
          <w:sz w:val="24"/>
          <w:szCs w:val="24"/>
        </w:rPr>
      </w:pPr>
      <w:r>
        <w:rPr>
          <w:rFonts w:ascii="Garamond" w:hAnsi="Garamond"/>
          <w:sz w:val="24"/>
          <w:szCs w:val="24"/>
        </w:rPr>
        <w:t>Skin Cell: Patterned, but still have large features</w:t>
      </w:r>
    </w:p>
    <w:p w:rsidR="009017C4" w:rsidRPr="009017C4" w:rsidRDefault="009017C4" w:rsidP="009017C4">
      <w:pPr>
        <w:pStyle w:val="ListParagraph"/>
        <w:numPr>
          <w:ilvl w:val="0"/>
          <w:numId w:val="9"/>
        </w:numPr>
        <w:spacing w:line="360" w:lineRule="auto"/>
        <w:rPr>
          <w:rFonts w:ascii="Garamond" w:hAnsi="Garamond"/>
          <w:sz w:val="24"/>
          <w:szCs w:val="24"/>
        </w:rPr>
      </w:pPr>
      <w:r>
        <w:rPr>
          <w:rFonts w:ascii="Garamond" w:hAnsi="Garamond"/>
          <w:sz w:val="24"/>
          <w:szCs w:val="24"/>
        </w:rPr>
        <w:t xml:space="preserve">Unhealthy cells might be less patterned. </w:t>
      </w:r>
      <w:bookmarkStart w:id="0" w:name="_GoBack"/>
      <w:bookmarkEnd w:id="0"/>
    </w:p>
    <w:p w:rsidR="00324746" w:rsidRDefault="00324746" w:rsidP="00324746">
      <w:pPr>
        <w:spacing w:line="360" w:lineRule="auto"/>
        <w:jc w:val="center"/>
        <w:rPr>
          <w:rFonts w:ascii="Garamond" w:hAnsi="Garamond"/>
          <w:sz w:val="28"/>
          <w:szCs w:val="28"/>
        </w:rPr>
      </w:pPr>
      <w:r>
        <w:rPr>
          <w:rFonts w:ascii="Garamond" w:hAnsi="Garamond"/>
          <w:sz w:val="28"/>
          <w:szCs w:val="28"/>
          <w:u w:val="single"/>
        </w:rPr>
        <w:t>Possible Questions</w:t>
      </w:r>
    </w:p>
    <w:p w:rsidR="00324746" w:rsidRPr="001236FA" w:rsidRDefault="00324746" w:rsidP="001236FA">
      <w:pPr>
        <w:pStyle w:val="ListParagraph"/>
        <w:numPr>
          <w:ilvl w:val="0"/>
          <w:numId w:val="9"/>
        </w:numPr>
        <w:spacing w:line="360" w:lineRule="auto"/>
        <w:rPr>
          <w:rFonts w:ascii="Garamond" w:hAnsi="Garamond"/>
          <w:sz w:val="24"/>
          <w:szCs w:val="24"/>
        </w:rPr>
      </w:pPr>
      <w:r w:rsidRPr="001236FA">
        <w:rPr>
          <w:rFonts w:ascii="Garamond" w:hAnsi="Garamond"/>
          <w:sz w:val="24"/>
          <w:szCs w:val="24"/>
        </w:rPr>
        <w:t>What do your detection results mean?</w:t>
      </w:r>
    </w:p>
    <w:p w:rsidR="001236FA" w:rsidRDefault="00324746" w:rsidP="001236FA">
      <w:pPr>
        <w:pStyle w:val="ListParagraph"/>
        <w:numPr>
          <w:ilvl w:val="0"/>
          <w:numId w:val="9"/>
        </w:numPr>
        <w:spacing w:line="360" w:lineRule="auto"/>
        <w:rPr>
          <w:rFonts w:ascii="Garamond" w:hAnsi="Garamond"/>
          <w:sz w:val="24"/>
          <w:szCs w:val="24"/>
        </w:rPr>
      </w:pPr>
      <w:r w:rsidRPr="001236FA">
        <w:rPr>
          <w:rFonts w:ascii="Garamond" w:hAnsi="Garamond"/>
          <w:sz w:val="24"/>
          <w:szCs w:val="24"/>
        </w:rPr>
        <w:t xml:space="preserve">So </w:t>
      </w:r>
      <w:r w:rsidRPr="001236FA">
        <w:rPr>
          <w:rFonts w:ascii="Garamond" w:hAnsi="Garamond"/>
          <w:i/>
          <w:sz w:val="24"/>
          <w:szCs w:val="24"/>
        </w:rPr>
        <w:t>this</w:t>
      </w:r>
      <w:r w:rsidRPr="001236FA">
        <w:rPr>
          <w:rFonts w:ascii="Garamond" w:hAnsi="Garamond"/>
          <w:sz w:val="24"/>
          <w:szCs w:val="24"/>
        </w:rPr>
        <w:t xml:space="preserve"> is how snapchat filters work!?!?</w:t>
      </w:r>
    </w:p>
    <w:p w:rsidR="001C61D3" w:rsidRDefault="00067781" w:rsidP="0045386C">
      <w:pPr>
        <w:pStyle w:val="ListParagraph"/>
        <w:numPr>
          <w:ilvl w:val="1"/>
          <w:numId w:val="9"/>
        </w:numPr>
        <w:spacing w:line="360" w:lineRule="auto"/>
        <w:rPr>
          <w:rFonts w:ascii="Garamond" w:hAnsi="Garamond"/>
          <w:sz w:val="24"/>
          <w:szCs w:val="24"/>
        </w:rPr>
      </w:pPr>
      <w:r w:rsidRPr="001C61D3">
        <w:rPr>
          <w:rFonts w:ascii="Garamond" w:hAnsi="Garamond"/>
          <w:sz w:val="24"/>
          <w:szCs w:val="24"/>
        </w:rPr>
        <w:t>Yes.</w:t>
      </w:r>
    </w:p>
    <w:p w:rsidR="001C61D3" w:rsidRDefault="001C61D3" w:rsidP="001C61D3">
      <w:pPr>
        <w:pStyle w:val="ListParagraph"/>
        <w:numPr>
          <w:ilvl w:val="0"/>
          <w:numId w:val="9"/>
        </w:numPr>
        <w:spacing w:line="360" w:lineRule="auto"/>
        <w:rPr>
          <w:rFonts w:ascii="Garamond" w:hAnsi="Garamond"/>
          <w:sz w:val="24"/>
          <w:szCs w:val="24"/>
        </w:rPr>
      </w:pPr>
      <w:r>
        <w:rPr>
          <w:rFonts w:ascii="Garamond" w:hAnsi="Garamond"/>
          <w:sz w:val="24"/>
          <w:szCs w:val="24"/>
        </w:rPr>
        <w:t>Can this be Used in security applications?</w:t>
      </w:r>
    </w:p>
    <w:p w:rsidR="001C61D3" w:rsidRDefault="001C61D3" w:rsidP="001C61D3">
      <w:pPr>
        <w:pStyle w:val="ListParagraph"/>
        <w:numPr>
          <w:ilvl w:val="1"/>
          <w:numId w:val="9"/>
        </w:numPr>
        <w:spacing w:line="360" w:lineRule="auto"/>
        <w:rPr>
          <w:rFonts w:ascii="Garamond" w:hAnsi="Garamond"/>
          <w:sz w:val="24"/>
          <w:szCs w:val="24"/>
        </w:rPr>
      </w:pPr>
      <w:r>
        <w:rPr>
          <w:rFonts w:ascii="Garamond" w:hAnsi="Garamond"/>
          <w:sz w:val="24"/>
          <w:szCs w:val="24"/>
        </w:rPr>
        <w:t>Yes, but there are better algorithms for that. We chose Viola-Jones for its transparency.</w:t>
      </w:r>
    </w:p>
    <w:p w:rsidR="001C61D3" w:rsidRDefault="001C61D3" w:rsidP="001C61D3">
      <w:pPr>
        <w:pStyle w:val="ListParagraph"/>
        <w:numPr>
          <w:ilvl w:val="0"/>
          <w:numId w:val="9"/>
        </w:numPr>
        <w:spacing w:line="360" w:lineRule="auto"/>
        <w:rPr>
          <w:rFonts w:ascii="Garamond" w:hAnsi="Garamond"/>
          <w:sz w:val="24"/>
          <w:szCs w:val="24"/>
        </w:rPr>
      </w:pPr>
      <w:r w:rsidRPr="001C61D3">
        <w:rPr>
          <w:rFonts w:ascii="Garamond" w:hAnsi="Garamond"/>
          <w:sz w:val="24"/>
          <w:szCs w:val="24"/>
        </w:rPr>
        <w:t>Why are you trying to detect faces</w:t>
      </w:r>
      <w:r>
        <w:rPr>
          <w:rFonts w:ascii="Garamond" w:hAnsi="Garamond"/>
          <w:sz w:val="24"/>
          <w:szCs w:val="24"/>
        </w:rPr>
        <w:t xml:space="preserve"> when people have</w:t>
      </w:r>
      <w:r w:rsidRPr="001C61D3">
        <w:rPr>
          <w:rFonts w:ascii="Garamond" w:hAnsi="Garamond"/>
          <w:sz w:val="24"/>
          <w:szCs w:val="24"/>
        </w:rPr>
        <w:t xml:space="preserve"> already figured out how to do that?</w:t>
      </w:r>
    </w:p>
    <w:p w:rsidR="001C61D3" w:rsidRDefault="001C61D3" w:rsidP="001C61D3">
      <w:pPr>
        <w:pStyle w:val="ListParagraph"/>
        <w:numPr>
          <w:ilvl w:val="1"/>
          <w:numId w:val="9"/>
        </w:numPr>
        <w:spacing w:line="360" w:lineRule="auto"/>
        <w:rPr>
          <w:rFonts w:ascii="Garamond" w:hAnsi="Garamond"/>
          <w:sz w:val="24"/>
          <w:szCs w:val="24"/>
        </w:rPr>
      </w:pPr>
      <w:r>
        <w:rPr>
          <w:rFonts w:ascii="Garamond" w:hAnsi="Garamond"/>
          <w:sz w:val="24"/>
          <w:szCs w:val="24"/>
        </w:rPr>
        <w:t>We are not trying to make novel progress in the area of face detection. However, it is important for us to understand large feature extraction algorithms, of which this one is transparent and well understood.</w:t>
      </w:r>
    </w:p>
    <w:p w:rsidR="001C61D3" w:rsidRPr="001C61D3" w:rsidRDefault="001C61D3" w:rsidP="001C61D3">
      <w:pPr>
        <w:pStyle w:val="ListParagraph"/>
        <w:numPr>
          <w:ilvl w:val="0"/>
          <w:numId w:val="9"/>
        </w:numPr>
        <w:spacing w:line="360" w:lineRule="auto"/>
        <w:rPr>
          <w:rFonts w:ascii="Garamond" w:hAnsi="Garamond"/>
          <w:sz w:val="24"/>
          <w:szCs w:val="24"/>
        </w:rPr>
      </w:pPr>
      <w:r>
        <w:rPr>
          <w:rFonts w:ascii="Garamond" w:hAnsi="Garamond"/>
          <w:sz w:val="24"/>
          <w:szCs w:val="24"/>
        </w:rPr>
        <w:t xml:space="preserve">How do you know when a </w:t>
      </w:r>
      <w:proofErr w:type="spellStart"/>
      <w:r>
        <w:rPr>
          <w:rFonts w:ascii="Garamond" w:hAnsi="Garamond"/>
          <w:sz w:val="24"/>
          <w:szCs w:val="24"/>
        </w:rPr>
        <w:t>Haar</w:t>
      </w:r>
      <w:proofErr w:type="spellEnd"/>
      <w:r>
        <w:rPr>
          <w:rFonts w:ascii="Garamond" w:hAnsi="Garamond"/>
          <w:sz w:val="24"/>
          <w:szCs w:val="24"/>
        </w:rPr>
        <w:t xml:space="preserve"> feature has done a good job?</w:t>
      </w:r>
    </w:p>
    <w:p w:rsidR="001C61D3" w:rsidRPr="001C61D3" w:rsidRDefault="001C61D3" w:rsidP="001C61D3">
      <w:pPr>
        <w:pStyle w:val="ListParagraph"/>
        <w:numPr>
          <w:ilvl w:val="1"/>
          <w:numId w:val="9"/>
        </w:numPr>
        <w:spacing w:line="360" w:lineRule="auto"/>
        <w:rPr>
          <w:rFonts w:ascii="Garamond" w:hAnsi="Garamond"/>
          <w:sz w:val="24"/>
          <w:szCs w:val="24"/>
        </w:rPr>
      </w:pPr>
      <w:r w:rsidRPr="001C61D3">
        <w:rPr>
          <w:rFonts w:ascii="Garamond" w:hAnsi="Garamond"/>
          <w:sz w:val="24"/>
          <w:szCs w:val="24"/>
        </w:rPr>
        <w:t xml:space="preserve">The computer is actually comparing the pixels underneath the </w:t>
      </w:r>
      <w:proofErr w:type="spellStart"/>
      <w:r w:rsidRPr="001C61D3">
        <w:rPr>
          <w:rFonts w:ascii="Garamond" w:hAnsi="Garamond"/>
          <w:sz w:val="24"/>
          <w:szCs w:val="24"/>
        </w:rPr>
        <w:t>Haar</w:t>
      </w:r>
      <w:proofErr w:type="spellEnd"/>
      <w:r w:rsidRPr="001C61D3">
        <w:rPr>
          <w:rFonts w:ascii="Garamond" w:hAnsi="Garamond"/>
          <w:sz w:val="24"/>
          <w:szCs w:val="24"/>
        </w:rPr>
        <w:t xml:space="preserve"> feature. The black rectangle should be over a dark part of the face, and the white rectangle should be over a light part. We then take the difference of the total pixel intensities under these parts</w:t>
      </w:r>
      <w:r w:rsidR="00982AC4">
        <w:rPr>
          <w:rFonts w:ascii="Garamond" w:hAnsi="Garamond"/>
          <w:sz w:val="24"/>
          <w:szCs w:val="24"/>
        </w:rPr>
        <w:t>.</w:t>
      </w:r>
    </w:p>
    <w:p w:rsidR="001C61D3" w:rsidRPr="001C61D3" w:rsidRDefault="001C61D3" w:rsidP="001C61D3">
      <w:pPr>
        <w:spacing w:line="360" w:lineRule="auto"/>
        <w:rPr>
          <w:rFonts w:ascii="Garamond" w:hAnsi="Garamond"/>
          <w:sz w:val="24"/>
          <w:szCs w:val="24"/>
        </w:rPr>
      </w:pPr>
    </w:p>
    <w:p w:rsidR="001C61D3" w:rsidRDefault="001C61D3" w:rsidP="001C61D3">
      <w:pPr>
        <w:spacing w:line="360" w:lineRule="auto"/>
        <w:rPr>
          <w:rFonts w:ascii="Garamond" w:hAnsi="Garamond"/>
          <w:sz w:val="24"/>
          <w:szCs w:val="24"/>
        </w:rPr>
      </w:pPr>
    </w:p>
    <w:p w:rsidR="001C61D3" w:rsidRPr="001C61D3" w:rsidRDefault="001C61D3" w:rsidP="001C61D3">
      <w:pPr>
        <w:spacing w:line="360" w:lineRule="auto"/>
        <w:rPr>
          <w:rFonts w:ascii="Garamond" w:hAnsi="Garamond"/>
          <w:sz w:val="24"/>
          <w:szCs w:val="24"/>
        </w:rPr>
      </w:pPr>
    </w:p>
    <w:sectPr w:rsidR="001C61D3" w:rsidRPr="001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Garamond">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574"/>
    <w:multiLevelType w:val="hybridMultilevel"/>
    <w:tmpl w:val="D0E8F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9133EA"/>
    <w:multiLevelType w:val="hybridMultilevel"/>
    <w:tmpl w:val="8A00A4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A33D1"/>
    <w:multiLevelType w:val="hybridMultilevel"/>
    <w:tmpl w:val="18C6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D5F34"/>
    <w:multiLevelType w:val="hybridMultilevel"/>
    <w:tmpl w:val="1794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94005"/>
    <w:multiLevelType w:val="hybridMultilevel"/>
    <w:tmpl w:val="6D9A1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86C7C"/>
    <w:multiLevelType w:val="hybridMultilevel"/>
    <w:tmpl w:val="7BA2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66A0F"/>
    <w:multiLevelType w:val="hybridMultilevel"/>
    <w:tmpl w:val="649C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C1BA5"/>
    <w:multiLevelType w:val="hybridMultilevel"/>
    <w:tmpl w:val="D722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A123F"/>
    <w:multiLevelType w:val="hybridMultilevel"/>
    <w:tmpl w:val="4CB63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8"/>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2C"/>
    <w:rsid w:val="00067781"/>
    <w:rsid w:val="000A7E7B"/>
    <w:rsid w:val="000F459C"/>
    <w:rsid w:val="0012228A"/>
    <w:rsid w:val="001236FA"/>
    <w:rsid w:val="00177B95"/>
    <w:rsid w:val="001B1686"/>
    <w:rsid w:val="001C61D3"/>
    <w:rsid w:val="00210EC3"/>
    <w:rsid w:val="00275CED"/>
    <w:rsid w:val="00324746"/>
    <w:rsid w:val="003C242C"/>
    <w:rsid w:val="009017C4"/>
    <w:rsid w:val="00982AC4"/>
    <w:rsid w:val="00BE6018"/>
    <w:rsid w:val="00FD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828E"/>
  <w15:chartTrackingRefBased/>
  <w15:docId w15:val="{4FE38EC4-05CE-4AFC-9855-8245609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5802</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Samuel</dc:creator>
  <cp:keywords/>
  <dc:description/>
  <cp:lastModifiedBy>Shapiro, Samuel</cp:lastModifiedBy>
  <cp:revision>7</cp:revision>
  <dcterms:created xsi:type="dcterms:W3CDTF">2017-07-20T15:49:00Z</dcterms:created>
  <dcterms:modified xsi:type="dcterms:W3CDTF">2017-07-24T17:32:00Z</dcterms:modified>
</cp:coreProperties>
</file>