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Materials for website</w:t>
      </w:r>
    </w:p>
    <w:p>
      <w:pPr>
        <w:pStyle w:val="Normal"/>
        <w:bidi w:val="0"/>
        <w:jc w:val="left"/>
        <w:rPr>
          <w:b/>
          <w:bCs/>
          <w:u w:val="single"/>
        </w:rPr>
      </w:pPr>
      <w:r>
        <w:rPr>
          <w:b/>
          <w:bCs/>
          <w:u w:val="single"/>
        </w:rPr>
        <w:t>About Us</w:t>
      </w:r>
    </w:p>
    <w:p>
      <w:pPr>
        <w:pStyle w:val="Normal"/>
        <w:bidi w:val="0"/>
        <w:jc w:val="left"/>
        <w:rPr>
          <w:b/>
          <w:bCs/>
          <w:u w:val="single"/>
        </w:rPr>
      </w:pPr>
      <w:r>
        <w:rPr>
          <w:b/>
          <w:bCs/>
          <w:u w:val="single"/>
        </w:rPr>
      </w:r>
    </w:p>
    <w:p>
      <w:pPr>
        <w:pStyle w:val="Normal"/>
        <w:bidi w:val="0"/>
        <w:jc w:val="left"/>
        <w:rPr>
          <w:b w:val="false"/>
          <w:bCs w:val="false"/>
          <w:u w:val="single"/>
        </w:rPr>
      </w:pPr>
      <w:r>
        <w:rPr>
          <w:b w:val="false"/>
          <w:bCs w:val="false"/>
          <w:u w:val="single"/>
        </w:rPr>
        <w:t>Overview</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rStyle w:val="Strong"/>
          <w:u w:val="single"/>
        </w:rPr>
        <w:t>Divya Enco</w:t>
      </w:r>
      <w:r>
        <w:rPr>
          <w:b w:val="false"/>
          <w:bCs w:val="false"/>
          <w:u w:val="single"/>
        </w:rPr>
        <w:t xml:space="preserve"> is an engineering manufacturing and fabrication firm committed to delivering </w:t>
      </w:r>
      <w:r>
        <w:rPr>
          <w:rStyle w:val="Strong"/>
          <w:u w:val="single"/>
        </w:rPr>
        <w:t>quality products, in-time delivery and optimum cost</w:t>
      </w:r>
      <w:r>
        <w:rPr>
          <w:b w:val="false"/>
          <w:bCs w:val="false"/>
          <w:u w:val="single"/>
        </w:rPr>
        <w:t xml:space="preserve"> to our customers. </w:t>
      </w:r>
    </w:p>
    <w:p>
      <w:pPr>
        <w:pStyle w:val="BodyText"/>
        <w:bidi w:val="0"/>
        <w:jc w:val="left"/>
        <w:rPr/>
      </w:pPr>
      <w:r>
        <w:rPr/>
        <w:t xml:space="preserve">Our approach is centred on understanding customer requirements, maintaining consistent quality and executing every assignment with discipline and responsibility. With capabilities in </w:t>
      </w:r>
      <w:r>
        <w:rPr>
          <w:rStyle w:val="Strong"/>
        </w:rPr>
        <w:t>machining, fabrication, welding and assembly</w:t>
      </w:r>
      <w:r>
        <w:rPr/>
        <w:t>, we continuously strengthen our people, processes and technology to meet increasingly demanding engineering requirements.</w:t>
      </w:r>
    </w:p>
    <w:p>
      <w:pPr>
        <w:pStyle w:val="BodyText"/>
        <w:bidi w:val="0"/>
        <w:jc w:val="left"/>
        <w:rPr/>
      </w:pPr>
      <w:r>
        <w:rPr/>
        <w:t xml:space="preserve">We aspire to grow into a </w:t>
      </w:r>
      <w:r>
        <w:rPr>
          <w:rStyle w:val="Strong"/>
        </w:rPr>
        <w:t>high-technology engineering and manufacturing company</w:t>
      </w:r>
      <w:r>
        <w:rPr/>
        <w:t>, delivering reliable, value-added solutions while building long-term relationships with our customers.</w:t>
      </w:r>
    </w:p>
    <w:p>
      <w:pPr>
        <w:pStyle w:val="Heading3"/>
        <w:bidi w:val="0"/>
        <w:jc w:val="left"/>
        <w:rPr/>
      </w:pPr>
      <w:r>
        <w:rPr/>
        <w:t>Our Motto</w:t>
      </w:r>
    </w:p>
    <w:p>
      <w:pPr>
        <w:pStyle w:val="BlockQuotation"/>
        <w:bidi w:val="0"/>
        <w:jc w:val="left"/>
        <w:rPr/>
      </w:pPr>
      <w:r>
        <w:rPr>
          <w:rStyle w:val="Strong"/>
        </w:rPr>
        <w:t>Quality • In-Time Delivery • Optimum Cost</w:t>
      </w:r>
    </w:p>
    <w:p>
      <w:pPr>
        <w:pStyle w:val="BodyText"/>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Purpose, Vision, Mission &amp; Values</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rStyle w:val="Strong"/>
          <w:u w:val="single"/>
        </w:rPr>
        <w:t>PURPOSE</w:t>
      </w:r>
    </w:p>
    <w:p>
      <w:pPr>
        <w:pStyle w:val="BlockQuotation"/>
        <w:bidi w:val="0"/>
        <w:jc w:val="left"/>
        <w:rPr/>
      </w:pPr>
      <w:r>
        <w:rPr>
          <w:rStyle w:val="Strong"/>
        </w:rPr>
        <w:t>To create lasting value for society, customers and employees by building an ethical, technology-driven Indian engineering manufacturing institution.</w:t>
      </w:r>
    </w:p>
    <w:p>
      <w:pPr>
        <w:pStyle w:val="Heading3"/>
        <w:bidi w:val="0"/>
        <w:jc w:val="left"/>
        <w:rPr/>
      </w:pPr>
      <w:r>
        <w:rPr>
          <w:rStyle w:val="Strong"/>
          <w:b/>
          <w:bCs/>
        </w:rPr>
        <w:t>VISION</w:t>
      </w:r>
    </w:p>
    <w:p>
      <w:pPr>
        <w:pStyle w:val="BlockQuotation"/>
        <w:bidi w:val="0"/>
        <w:jc w:val="left"/>
        <w:rPr/>
      </w:pPr>
      <w:r>
        <w:rPr>
          <w:rStyle w:val="Strong"/>
        </w:rPr>
        <w:t>To become a trusted Indian engineering and technology company, developing and manufacturing advanced products and systems for mission-critical applications in India and across the world.</w:t>
      </w:r>
    </w:p>
    <w:p>
      <w:pPr>
        <w:pStyle w:val="Heading3"/>
        <w:bidi w:val="0"/>
        <w:jc w:val="left"/>
        <w:rPr/>
      </w:pPr>
      <w:r>
        <w:rPr>
          <w:rStyle w:val="Strong"/>
          <w:b/>
          <w:bCs/>
        </w:rPr>
        <w:t>MISSION</w:t>
      </w:r>
    </w:p>
    <w:p>
      <w:pPr>
        <w:pStyle w:val="BlockQuotation"/>
        <w:bidi w:val="0"/>
        <w:jc w:val="left"/>
        <w:rPr/>
      </w:pPr>
      <w:r>
        <w:rPr>
          <w:rStyle w:val="Strong"/>
        </w:rPr>
        <w:t>To engineer, manufacture and deliver reliable, high-quality products and systems for demanding industrial applications by combining specialised manufacturing capabilities, engineering expertise, advanced technology and skilled people.</w:t>
      </w:r>
    </w:p>
    <w:p>
      <w:pPr>
        <w:pStyle w:val="Normal"/>
        <w:bidi w:val="0"/>
        <w:jc w:val="left"/>
        <w:rPr>
          <w:b w:val="false"/>
          <w:bCs w:val="false"/>
          <w:u w:val="single"/>
        </w:rPr>
      </w:pPr>
      <w:r>
        <w:rPr>
          <w:rStyle w:val="Strong"/>
          <w:u w:val="single"/>
        </w:rPr>
        <w:t>VALUES</w:t>
      </w:r>
    </w:p>
    <w:p>
      <w:pPr>
        <w:pStyle w:val="BodyText"/>
        <w:bidi w:val="0"/>
        <w:jc w:val="left"/>
        <w:rPr/>
      </w:pPr>
      <w:r>
        <w:rPr>
          <w:rStyle w:val="Strong"/>
        </w:rPr>
        <w:t>Integrity</w:t>
      </w:r>
      <w:r>
        <w:rPr/>
        <w:t xml:space="preserve"> • </w:t>
      </w:r>
      <w:r>
        <w:rPr>
          <w:rStyle w:val="Strong"/>
        </w:rPr>
        <w:t>Customer Commitment</w:t>
      </w:r>
      <w:r>
        <w:rPr/>
        <w:t xml:space="preserve"> • </w:t>
      </w:r>
      <w:r>
        <w:rPr>
          <w:rStyle w:val="Strong"/>
        </w:rPr>
        <w:t>Quality &amp; Reliability</w:t>
      </w:r>
      <w:r>
        <w:rPr/>
        <w:t xml:space="preserve"> • </w:t>
      </w:r>
      <w:r>
        <w:rPr>
          <w:rStyle w:val="Strong"/>
        </w:rPr>
        <w:t>Respect for People</w:t>
      </w:r>
      <w:r>
        <w:rPr/>
        <w:t xml:space="preserve"> • </w:t>
      </w:r>
      <w:r>
        <w:rPr>
          <w:rStyle w:val="Strong"/>
        </w:rPr>
        <w:t>Safety &amp; Responsibility</w:t>
      </w:r>
      <w:r>
        <w:rPr/>
        <w:t xml:space="preserve"> • </w:t>
      </w:r>
      <w:r>
        <w:rPr>
          <w:rStyle w:val="Strong"/>
        </w:rPr>
        <w:t>Engineering &amp; Innovation</w:t>
      </w:r>
      <w:r>
        <w:rPr/>
        <w:t xml:space="preserve"> • </w:t>
      </w:r>
      <w:r>
        <w:rPr>
          <w:rStyle w:val="Strong"/>
        </w:rPr>
        <w:t>Continuous Improvement</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r>
    </w:p>
    <w:p>
      <w:pPr>
        <w:pStyle w:val="Heading2"/>
        <w:bidi w:val="0"/>
        <w:jc w:val="left"/>
        <w:rPr>
          <w:b w:val="false"/>
          <w:bCs w:val="false"/>
          <w:color w:val="192964"/>
          <w:u w:val="single"/>
        </w:rPr>
      </w:pPr>
      <w:r>
        <w:rPr>
          <w:b/>
          <w:bCs w:val="false"/>
          <w:color w:val="192964"/>
          <w:u w:val="single"/>
        </w:rPr>
        <w:t>Infrastructure</w:t>
      </w:r>
    </w:p>
    <w:p>
      <w:pPr>
        <w:pStyle w:val="BodyText"/>
        <w:bidi w:val="0"/>
        <w:jc w:val="left"/>
        <w:rPr>
          <w:b/>
        </w:rPr>
      </w:pPr>
      <w:r>
        <w:rPr>
          <w:b/>
        </w:rPr>
      </w:r>
    </w:p>
    <w:p>
      <w:pPr>
        <w:pStyle w:val="BodyText"/>
        <w:bidi w:val="0"/>
        <w:jc w:val="left"/>
        <w:rPr>
          <w:b w:val="false"/>
          <w:bCs w:val="false"/>
          <w:color w:val="192964"/>
          <w:u w:val="none"/>
        </w:rPr>
      </w:pPr>
      <w:r>
        <w:rPr>
          <w:b/>
          <w:bCs w:val="false"/>
          <w:color w:val="192964"/>
          <w:u w:val="none"/>
        </w:rPr>
        <w:t>a) Vertical Turning Lathe – Table Diameter 1500mm; Height - 1500mm</w:t>
      </w:r>
    </w:p>
    <w:p>
      <w:pPr>
        <w:pStyle w:val="BodyText"/>
        <w:bidi w:val="0"/>
        <w:jc w:val="left"/>
        <w:rPr>
          <w:b w:val="false"/>
          <w:bCs w:val="false"/>
          <w:color w:val="192964"/>
          <w:u w:val="none"/>
        </w:rPr>
      </w:pPr>
      <w:r>
        <w:rPr>
          <w:b/>
          <w:bCs w:val="false"/>
          <w:color w:val="192964"/>
          <w:u w:val="none"/>
        </w:rPr>
        <w:t>b) Horizontal Boring Machine – Spindle Size – 100mm</w:t>
      </w:r>
    </w:p>
    <w:p>
      <w:pPr>
        <w:pStyle w:val="BodyText"/>
        <w:bidi w:val="0"/>
        <w:jc w:val="left"/>
        <w:rPr>
          <w:b w:val="false"/>
          <w:bCs w:val="false"/>
          <w:color w:val="192964"/>
          <w:u w:val="none"/>
        </w:rPr>
      </w:pPr>
      <w:r>
        <w:rPr>
          <w:b/>
          <w:bCs w:val="false"/>
          <w:color w:val="192964"/>
          <w:u w:val="none"/>
        </w:rPr>
        <w:t>c) Radial Drilling Machine – Spindle Size – 65mm</w:t>
      </w:r>
    </w:p>
    <w:p>
      <w:pPr>
        <w:pStyle w:val="BodyText"/>
        <w:bidi w:val="0"/>
        <w:jc w:val="left"/>
        <w:rPr>
          <w:b w:val="false"/>
          <w:bCs w:val="false"/>
          <w:color w:val="192964"/>
          <w:u w:val="none"/>
        </w:rPr>
      </w:pPr>
      <w:r>
        <w:rPr>
          <w:b/>
          <w:bCs w:val="false"/>
          <w:color w:val="192964"/>
          <w:u w:val="none"/>
        </w:rPr>
        <w:t>d) Lathes of various sizes</w:t>
      </w:r>
    </w:p>
    <w:p>
      <w:pPr>
        <w:pStyle w:val="BodyText"/>
        <w:bidi w:val="0"/>
        <w:jc w:val="left"/>
        <w:rPr>
          <w:b w:val="false"/>
          <w:bCs w:val="false"/>
          <w:color w:val="192964"/>
          <w:u w:val="none"/>
        </w:rPr>
      </w:pPr>
      <w:r>
        <w:rPr>
          <w:b/>
          <w:bCs w:val="false"/>
          <w:color w:val="192964"/>
          <w:u w:val="none"/>
        </w:rPr>
        <w:t>e) CNC Oxy Fuel Cutting Machines</w:t>
      </w:r>
    </w:p>
    <w:p>
      <w:pPr>
        <w:pStyle w:val="BodyText"/>
        <w:bidi w:val="0"/>
        <w:jc w:val="left"/>
        <w:rPr>
          <w:b w:val="false"/>
          <w:bCs w:val="false"/>
          <w:color w:val="192964"/>
          <w:u w:val="none"/>
        </w:rPr>
      </w:pPr>
      <w:r>
        <w:rPr>
          <w:b/>
          <w:bCs w:val="false"/>
          <w:color w:val="192964"/>
          <w:u w:val="none"/>
        </w:rPr>
        <w:t>f) Plasma Cutting Machines</w:t>
      </w:r>
    </w:p>
    <w:p>
      <w:pPr>
        <w:pStyle w:val="BodyText"/>
        <w:bidi w:val="0"/>
        <w:jc w:val="left"/>
        <w:rPr>
          <w:b w:val="false"/>
          <w:bCs w:val="false"/>
          <w:color w:val="192964"/>
          <w:u w:val="none"/>
        </w:rPr>
      </w:pPr>
      <w:r>
        <w:rPr>
          <w:b/>
          <w:bCs w:val="false"/>
          <w:color w:val="192964"/>
          <w:u w:val="none"/>
        </w:rPr>
        <w:t>g) CO2 welding machines</w:t>
      </w:r>
    </w:p>
    <w:p>
      <w:pPr>
        <w:pStyle w:val="BodyText"/>
        <w:bidi w:val="0"/>
        <w:jc w:val="left"/>
        <w:rPr>
          <w:b w:val="false"/>
          <w:bCs w:val="false"/>
          <w:color w:val="192964"/>
          <w:u w:val="none"/>
        </w:rPr>
      </w:pPr>
      <w:r>
        <w:rPr>
          <w:b/>
          <w:bCs w:val="false"/>
          <w:color w:val="192964"/>
          <w:u w:val="none"/>
        </w:rPr>
        <w:t>h) Arc Welding Machines</w:t>
      </w:r>
    </w:p>
    <w:p>
      <w:pPr>
        <w:pStyle w:val="BodyText"/>
        <w:bidi w:val="0"/>
        <w:jc w:val="left"/>
        <w:rPr>
          <w:b w:val="false"/>
          <w:bCs w:val="false"/>
          <w:color w:val="192964"/>
          <w:u w:val="none"/>
        </w:rPr>
      </w:pPr>
      <w:r>
        <w:rPr>
          <w:b/>
          <w:bCs w:val="false"/>
          <w:color w:val="192964"/>
          <w:u w:val="none"/>
        </w:rPr>
        <w:t>i) Gas cutting &amp; Grinding machines</w:t>
      </w:r>
    </w:p>
    <w:p>
      <w:pPr>
        <w:pStyle w:val="BodyText"/>
        <w:bidi w:val="0"/>
        <w:jc w:val="left"/>
        <w:rPr>
          <w:b w:val="false"/>
          <w:bCs w:val="false"/>
          <w:color w:val="192964"/>
          <w:u w:val="none"/>
        </w:rPr>
      </w:pPr>
      <w:r>
        <w:rPr>
          <w:b/>
          <w:bCs w:val="false"/>
          <w:color w:val="192964"/>
          <w:u w:val="none"/>
        </w:rPr>
        <w:t>j) Measuring Instruments</w:t>
      </w:r>
    </w:p>
    <w:p>
      <w:pPr>
        <w:pStyle w:val="BodyText"/>
        <w:bidi w:val="0"/>
        <w:jc w:val="left"/>
        <w:rPr>
          <w:b/>
        </w:rPr>
      </w:pPr>
      <w:r>
        <w:rPr>
          <w:b/>
        </w:rPr>
      </w:r>
    </w:p>
    <w:p>
      <w:pPr>
        <w:pStyle w:val="BodyText"/>
        <w:bidi w:val="0"/>
        <w:jc w:val="left"/>
        <w:rPr>
          <w:b w:val="false"/>
          <w:bCs w:val="false"/>
          <w:color w:val="192964"/>
          <w:u w:val="none"/>
        </w:rPr>
      </w:pPr>
      <w:r>
        <w:rPr>
          <w:b/>
          <w:bCs w:val="false"/>
          <w:color w:val="192964"/>
          <w:u w:val="none"/>
        </w:rPr>
        <w:t>Quality :</w:t>
      </w:r>
    </w:p>
    <w:p>
      <w:pPr>
        <w:pStyle w:val="BodyText"/>
        <w:bidi w:val="0"/>
        <w:jc w:val="left"/>
        <w:rPr>
          <w:b w:val="false"/>
          <w:bCs w:val="false"/>
          <w:color w:val="192964"/>
          <w:u w:val="none"/>
        </w:rPr>
      </w:pPr>
      <w:r>
        <w:rPr>
          <w:rStyle w:val="Strong"/>
          <w:color w:val="192964"/>
          <w:u w:val="none"/>
        </w:rPr>
        <w:t>Our quality system is based on ensuring that quality is built into every stage of the product lifecycle—from understanding customer requirements and engineering drawings, through material procurement, manufacturing, inspection and testing, to final delivery. We aim not merely to detect defects at the end, but to prevent them through controlled processes, competent people, traceability and continuous improvement. We are a ISO 9001 certified Organisation.</w:t>
      </w:r>
    </w:p>
    <w:p>
      <w:pPr>
        <w:pStyle w:val="Heading2"/>
        <w:bidi w:val="0"/>
        <w:jc w:val="left"/>
        <w:rPr>
          <w:b w:val="false"/>
          <w:bCs w:val="false"/>
          <w:color w:val="192964"/>
          <w:u w:val="single"/>
        </w:rPr>
      </w:pPr>
      <w:r>
        <w:rPr>
          <w:b/>
          <w:bCs w:val="false"/>
          <w:color w:val="192964"/>
          <w:u w:val="single"/>
        </w:rPr>
        <w:t>Contact Us</w:t>
      </w:r>
      <w:r>
        <w:rPr>
          <w:b w:val="false"/>
          <w:bCs w:val="false"/>
          <w:color w:val="192964"/>
          <w:u w:val="single"/>
        </w:rPr>
        <w:t xml:space="preserve"> </w:t>
      </w:r>
    </w:p>
    <w:p>
      <w:pPr>
        <w:pStyle w:val="Heading3"/>
        <w:bidi w:val="0"/>
        <w:ind w:hanging="0" w:left="0" w:right="0"/>
        <w:jc w:val="left"/>
        <w:rPr>
          <w:color w:val="AA3737"/>
        </w:rPr>
      </w:pPr>
      <w:r>
        <w:rPr>
          <w:b/>
          <w:color w:val="AA3737"/>
        </w:rPr>
        <w:t>Divya Enco</w:t>
      </w:r>
      <w:r>
        <w:rPr>
          <w:color w:val="AA3737"/>
        </w:rPr>
        <w:t xml:space="preserve"> </w:t>
      </w:r>
    </w:p>
    <w:p>
      <w:pPr>
        <w:pStyle w:val="BodyText"/>
        <w:bidi w:val="0"/>
        <w:ind w:hanging="0" w:left="0" w:right="0"/>
        <w:jc w:val="left"/>
        <w:rPr/>
      </w:pPr>
      <w:r>
        <w:rPr>
          <w:color w:val="000000"/>
        </w:rPr>
        <w:t>101/2, 102 Rasipuram Road,</w:t>
        <w:br/>
        <w:t>Mathur,</w:t>
        <w:br/>
        <w:t>Pudukotta – 622 515,</w:t>
        <w:br/>
        <w:t>Tamil Nadu, India.</w:t>
        <w:br/>
      </w:r>
      <w:hyperlink r:id="rId2">
        <w:r>
          <w:rPr>
            <w:rStyle w:val="Hyperlink"/>
            <w:color w:val="000000"/>
          </w:rPr>
          <w:t>Mobile: +91 86818 80006</w:t>
        </w:r>
      </w:hyperlink>
      <w:r>
        <w:rPr>
          <w:color w:val="000000"/>
        </w:rPr>
        <w:t xml:space="preserve"> </w:t>
        <w:br/>
        <w:t xml:space="preserve">Website: </w:t>
      </w:r>
    </w:p>
    <w:p>
      <w:pPr>
        <w:pStyle w:val="BodyText"/>
        <w:bidi w:val="0"/>
        <w:ind w:hanging="0" w:left="0" w:right="0"/>
        <w:jc w:val="left"/>
        <w:rPr/>
      </w:pPr>
      <w:r>
        <w:rPr>
          <w:color w:val="2683C1"/>
        </w:rPr>
        <w:t xml:space="preserve">Email ID - </w:t>
      </w:r>
    </w:p>
    <w:p>
      <w:pPr>
        <w:pStyle w:val="BodyText"/>
        <w:bidi w:val="0"/>
        <w:ind w:hanging="0" w:left="0" w:right="0"/>
        <w:jc w:val="left"/>
        <w:rPr>
          <w:color w:val="2683C1"/>
        </w:rPr>
      </w:pPr>
      <w:r>
        <w:rPr>
          <w:color w:val="2683C1"/>
        </w:rPr>
      </w:r>
    </w:p>
    <w:p>
      <w:pPr>
        <w:pStyle w:val="BodyText"/>
        <w:bidi w:val="0"/>
        <w:ind w:hanging="0" w:left="0" w:right="0"/>
        <w:jc w:val="left"/>
        <w:rPr>
          <w:color w:val="2683C1"/>
        </w:rPr>
      </w:pPr>
      <w:r>
        <w:rPr>
          <w:color w:val="2683C1"/>
        </w:rPr>
      </w:r>
    </w:p>
    <w:p>
      <w:pPr>
        <w:pStyle w:val="BodyText"/>
        <w:bidi w:val="0"/>
        <w:ind w:hanging="0" w:left="0" w:right="0"/>
        <w:jc w:val="left"/>
        <w:rPr/>
      </w:pPr>
      <w:r>
        <w:rPr>
          <w:color w:val="000000"/>
        </w:rPr>
        <w:t xml:space="preserve"> </w:t>
      </w:r>
    </w:p>
    <w:p>
      <w:pPr>
        <w:pStyle w:val="Normal"/>
        <w:bidi w:val="0"/>
        <w:jc w:val="left"/>
        <w:rPr>
          <w:b w:val="false"/>
          <w:bCs w:val="false"/>
          <w:u w:val="single"/>
        </w:rPr>
      </w:pPr>
      <w:r>
        <w:rPr>
          <w:b w:val="false"/>
          <w:bCs w:val="false"/>
          <w:u w:val="single"/>
        </w:rPr>
        <w:t>We want to hear from you</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 xml:space="preserve">First Name  : </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Last Name :</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Emai ID:</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Phone Number :</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Company Name :</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Company Address:</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t xml:space="preserve">Comments/Questions : </w:t>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r>
    </w:p>
    <w:p>
      <w:pPr>
        <w:pStyle w:val="Normal"/>
        <w:bidi w:val="0"/>
        <w:jc w:val="left"/>
        <w:rPr>
          <w:b w:val="false"/>
          <w:bCs w:val="false"/>
          <w:u w:val="single"/>
        </w:rPr>
      </w:pPr>
      <w:r>
        <w:rPr>
          <w:b w:val="false"/>
          <w:bCs w:val="false"/>
          <w:u w:val="single"/>
        </w:rPr>
      </w:r>
    </w:p>
    <w:p>
      <w:pPr>
        <w:pStyle w:val="Normal"/>
        <w:bidi w:val="0"/>
        <w:jc w:val="left"/>
        <w:rPr>
          <w:rFonts w:ascii="LM Mono Prop 10" w:hAnsi="LM Mono Prop 10"/>
        </w:rPr>
      </w:pPr>
      <w:r>
        <w:rPr>
          <w:rFonts w:ascii="LM Mono Prop 10" w:hAnsi="LM Mono Prop 10"/>
          <w:b w:val="false"/>
          <w:bCs w:val="false"/>
          <w:u w:val="single"/>
        </w:rPr>
        <w:t>Product Profile</w:t>
      </w:r>
    </w:p>
    <w:p>
      <w:pPr>
        <w:pStyle w:val="Normal"/>
        <w:bidi w:val="0"/>
        <w:jc w:val="left"/>
        <w:rPr>
          <w:rFonts w:ascii="LM Mono Prop 10" w:hAnsi="LM Mono Prop 10"/>
          <w:b w:val="false"/>
          <w:bCs w:val="false"/>
          <w:u w:val="single"/>
        </w:rPr>
      </w:pPr>
      <w:r>
        <w:rPr>
          <w:rFonts w:ascii="LM Mono Prop 10" w:hAnsi="LM Mono Prop 10"/>
          <w:b w:val="false"/>
          <w:bCs w:val="false"/>
          <w:u w:val="single"/>
        </w:rPr>
      </w:r>
    </w:p>
    <w:p>
      <w:pPr>
        <w:pStyle w:val="Normal"/>
        <w:bidi w:val="0"/>
        <w:jc w:val="left"/>
        <w:rPr>
          <w:rFonts w:ascii="LM Mono Prop 10" w:hAnsi="LM Mono Prop 10"/>
        </w:rPr>
      </w:pPr>
      <w:r>
        <w:rPr>
          <w:rFonts w:ascii="LM Mono Prop 10" w:hAnsi="LM Mono Prop 10"/>
          <w:b w:val="false"/>
          <w:bCs w:val="false"/>
          <w:u w:val="none"/>
        </w:rPr>
        <w:t xml:space="preserve">a) Manufacturing Air / Oil cylinders Inlet </w:t>
      </w:r>
    </w:p>
    <w:p>
      <w:pPr>
        <w:pStyle w:val="Normal"/>
        <w:bidi w:val="0"/>
        <w:jc w:val="left"/>
        <w:rPr>
          <w:rFonts w:ascii="LM Mono Prop 10" w:hAnsi="LM Mono Prop 10"/>
          <w:b w:val="false"/>
          <w:bCs w:val="false"/>
          <w:u w:val="none"/>
        </w:rPr>
      </w:pPr>
      <w:r>
        <w:rPr>
          <w:rFonts w:ascii="LM Mono Prop 10" w:hAnsi="LM Mono Prop 10"/>
          <w:b w:val="false"/>
          <w:bCs w:val="false"/>
          <w:u w:val="none"/>
        </w:rPr>
      </w:r>
    </w:p>
    <w:p>
      <w:pPr>
        <w:pStyle w:val="Normal"/>
        <w:bidi w:val="0"/>
        <w:jc w:val="left"/>
        <w:rPr>
          <w:rFonts w:ascii="LM Mono Prop 10" w:hAnsi="LM Mono Prop 10"/>
        </w:rPr>
      </w:pPr>
      <w:r>
        <w:rPr>
          <w:rFonts w:ascii="LM Mono Prop 10" w:hAnsi="LM Mono Prop 10"/>
          <w:b w:val="false"/>
          <w:bCs w:val="false"/>
          <w:u w:val="none"/>
        </w:rPr>
        <w:t>b) Inlet Guide vanes</w:t>
      </w:r>
    </w:p>
    <w:p>
      <w:pPr>
        <w:pStyle w:val="Normal"/>
        <w:bidi w:val="0"/>
        <w:jc w:val="left"/>
        <w:rPr>
          <w:rFonts w:ascii="LM Mono Prop 10" w:hAnsi="LM Mono Prop 10"/>
          <w:b w:val="false"/>
          <w:bCs w:val="false"/>
          <w:u w:val="none"/>
        </w:rPr>
      </w:pPr>
      <w:r>
        <w:rPr>
          <w:rFonts w:ascii="LM Mono Prop 10" w:hAnsi="LM Mono Prop 10"/>
          <w:b w:val="false"/>
          <w:bCs w:val="false"/>
          <w:u w:val="none"/>
        </w:rPr>
      </w:r>
    </w:p>
    <w:p>
      <w:pPr>
        <w:pStyle w:val="Normal"/>
        <w:bidi w:val="0"/>
        <w:jc w:val="left"/>
        <w:rPr>
          <w:rFonts w:ascii="LM Mono Prop 10" w:hAnsi="LM Mono Prop 10"/>
        </w:rPr>
      </w:pPr>
      <w:r>
        <w:rPr>
          <w:rFonts w:ascii="LM Mono Prop 10" w:hAnsi="LM Mono Prop 10"/>
          <w:b w:val="false"/>
          <w:bCs w:val="false"/>
          <w:u w:val="none"/>
        </w:rPr>
        <w:t>c) Air preheater comonents</w:t>
      </w:r>
    </w:p>
    <w:p>
      <w:pPr>
        <w:pStyle w:val="Normal"/>
        <w:bidi w:val="0"/>
        <w:jc w:val="left"/>
        <w:rPr>
          <w:rFonts w:ascii="LM Mono Prop 10" w:hAnsi="LM Mono Prop 10"/>
          <w:b w:val="false"/>
          <w:bCs w:val="false"/>
          <w:u w:val="none"/>
        </w:rPr>
      </w:pPr>
      <w:r>
        <w:rPr>
          <w:rFonts w:ascii="LM Mono Prop 10" w:hAnsi="LM Mono Prop 10"/>
          <w:b w:val="false"/>
          <w:bCs w:val="false"/>
          <w:u w:val="none"/>
        </w:rPr>
      </w:r>
    </w:p>
    <w:p>
      <w:pPr>
        <w:pStyle w:val="Normal"/>
        <w:bidi w:val="0"/>
        <w:jc w:val="left"/>
        <w:rPr>
          <w:rFonts w:ascii="LM Mono Prop 10" w:hAnsi="LM Mono Prop 10"/>
        </w:rPr>
      </w:pPr>
      <w:r>
        <w:rPr>
          <w:rFonts w:ascii="LM Mono Prop 10" w:hAnsi="LM Mono Prop 10"/>
          <w:b w:val="false"/>
          <w:bCs w:val="false"/>
          <w:u w:val="none"/>
        </w:rPr>
        <w:t>d) Contract fabrication and machining</w:t>
      </w:r>
    </w:p>
    <w:p>
      <w:pPr>
        <w:pStyle w:val="Normal"/>
        <w:bidi w:val="0"/>
        <w:jc w:val="left"/>
        <w:rPr>
          <w:rFonts w:ascii="LM Mono Prop 10" w:hAnsi="LM Mono Prop 10"/>
          <w:b w:val="false"/>
          <w:bCs w:val="false"/>
          <w:u w:val="none"/>
        </w:rPr>
      </w:pPr>
      <w:r>
        <w:rPr>
          <w:rFonts w:ascii="LM Mono Prop 10" w:hAnsi="LM Mono Prop 10"/>
          <w:b w:val="false"/>
          <w:bCs w:val="false"/>
          <w:u w:val="none"/>
        </w:rPr>
      </w:r>
    </w:p>
    <w:p>
      <w:pPr>
        <w:pStyle w:val="Normal"/>
        <w:bidi w:val="0"/>
        <w:jc w:val="left"/>
        <w:rPr>
          <w:rFonts w:ascii="LM Mono Prop 10" w:hAnsi="LM Mono Prop 10"/>
          <w:b w:val="false"/>
          <w:bCs w:val="false"/>
          <w:u w:val="none"/>
        </w:rPr>
      </w:pPr>
      <w:r>
        <w:rPr>
          <w:rFonts w:ascii="LM Mono Prop 10" w:hAnsi="LM Mono Prop 10"/>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Clients :</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a) BHEL Trichy</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b) BHEL Ranipet</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c) GEECO Enercon Pvt Ltd</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d) ATS Engineering Industries, Salem</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e) Sreewari Engineers Pvt Ltd</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LM Mono Prop 10">
    <w:charset w:val="01"/>
    <w:family w:val="auto"/>
    <w:pitch w:val="variable"/>
  </w:font>
</w:fonts>
</file>

<file path=word/settings.xml><?xml version="1.0" encoding="utf-8"?>
<w:settings xmlns:w="http://schemas.openxmlformats.org/wordprocessingml/2006/main">
  <w:zoom w:percent="8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el:+918220009018"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333</TotalTime>
  <Application>LibreOffice/24.2.7.2$Linux_X86_64 LibreOffice_project/420$Build-2</Application>
  <AppVersion>15.0000</AppVersion>
  <Pages>3</Pages>
  <Words>417</Words>
  <Characters>2542</Characters>
  <CharactersWithSpaces>2922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2026-09-06T10:37:26Z</dcterms:created>
  <dc:creator/>
  <dc:description/>
  <dc:language>en-IN</dc:language>
  <cp:lastModifiedBy/>
  <dcterms:modified xsi:type="dcterms:W3CDTF">2026-09-07T01:44:02Z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