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20D3" w:rsidTr="00B420D3">
        <w:tc>
          <w:tcPr>
            <w:tcW w:w="4247" w:type="dxa"/>
          </w:tcPr>
          <w:p w:rsidR="00B420D3" w:rsidRDefault="00B420D3" w:rsidP="00DF215D">
            <w:pPr>
              <w:pStyle w:val="Ttulo1"/>
              <w:outlineLvl w:val="0"/>
            </w:pPr>
            <w:r>
              <w:t>Comando</w:t>
            </w:r>
          </w:p>
        </w:tc>
        <w:tc>
          <w:tcPr>
            <w:tcW w:w="4247" w:type="dxa"/>
          </w:tcPr>
          <w:p w:rsidR="00B420D3" w:rsidRDefault="00B420D3" w:rsidP="00DF215D">
            <w:pPr>
              <w:pStyle w:val="Ttulo1"/>
              <w:outlineLvl w:val="0"/>
            </w:pPr>
            <w:r>
              <w:t>função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ls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visualizar arquivos do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cd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acessar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mkdir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criar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 w:rsidRPr="001B3370">
              <w:t xml:space="preserve">dotnet new webapi -n </w:t>
            </w:r>
            <w:r>
              <w:t>“nome”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 xml:space="preserve">Criar uma webapi 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 w:rsidRPr="001B3370">
              <w:t>dotnet build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compilar o projeto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dotnet test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 xml:space="preserve">executar os testes </w:t>
            </w:r>
          </w:p>
        </w:tc>
      </w:tr>
      <w:tr w:rsidR="006E0EC5" w:rsidTr="00B420D3"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dotnet run</w:t>
            </w:r>
          </w:p>
        </w:tc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executar o projeto</w:t>
            </w:r>
          </w:p>
        </w:tc>
      </w:tr>
      <w:tr w:rsidR="006E0EC5" w:rsidTr="00B420D3"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ctrl + c</w:t>
            </w:r>
          </w:p>
        </w:tc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para parar a execução do projeto</w:t>
            </w:r>
          </w:p>
        </w:tc>
      </w:tr>
    </w:tbl>
    <w:p w:rsidR="005A7516" w:rsidRDefault="00DF215D" w:rsidP="00DF215D">
      <w:pPr>
        <w:pStyle w:val="Ttulo1"/>
      </w:pPr>
      <w:bookmarkStart w:id="0" w:name="_GoBack"/>
      <w:bookmarkEnd w:id="0"/>
      <w:r>
        <w:t>Objetivos</w:t>
      </w:r>
    </w:p>
    <w:p w:rsidR="00DF215D" w:rsidRDefault="00DF215D"/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O que é o CI/CD pipeline; 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>Como conectar no Github e Azure Devops;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>Como configurar o Azure DevOps pipelines;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Configurar o deploy contínuo no Azure. </w:t>
      </w:r>
    </w:p>
    <w:p w:rsidR="00DF215D" w:rsidRDefault="00DF215D" w:rsidP="00DF215D">
      <w:pPr>
        <w:pStyle w:val="Ttulo1"/>
      </w:pPr>
      <w:r>
        <w:t>Precisaremos de...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r>
        <w:t xml:space="preserve">Postman; 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r>
        <w:t>Github;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r>
        <w:t xml:space="preserve">Postman; 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r>
        <w:t xml:space="preserve">Visual Studio. </w:t>
      </w:r>
    </w:p>
    <w:p w:rsidR="00DF215D" w:rsidRDefault="00DF215D" w:rsidP="00DF215D"/>
    <w:p w:rsidR="00DF215D" w:rsidRDefault="00DF215D" w:rsidP="00DF215D">
      <w:r>
        <w:rPr>
          <w:noProof/>
          <w:lang w:eastAsia="pt-BR"/>
        </w:rPr>
        <w:drawing>
          <wp:inline distT="0" distB="0" distL="0" distR="0">
            <wp:extent cx="4066540" cy="1447800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F215D" w:rsidRDefault="00DF215D" w:rsidP="00DF215D"/>
    <w:p w:rsidR="00DF215D" w:rsidRDefault="00DF215D" w:rsidP="00DF215D"/>
    <w:p w:rsidR="00DF215D" w:rsidRDefault="00DF215D" w:rsidP="00DF215D">
      <w:r>
        <w:t>Plan &gt; Code &gt; Build &gt; Test &gt; Release &gt; Deploy</w:t>
      </w:r>
    </w:p>
    <w:p w:rsidR="00DF215D" w:rsidRDefault="00DF215D" w:rsidP="00DF215D"/>
    <w:p w:rsidR="00DF215D" w:rsidRDefault="00DF215D" w:rsidP="00DF215D">
      <w:r>
        <w:rPr>
          <w:noProof/>
          <w:lang w:eastAsia="pt-BR"/>
        </w:rPr>
        <w:lastRenderedPageBreak/>
        <w:drawing>
          <wp:inline distT="0" distB="0" distL="0" distR="0" wp14:anchorId="593965FA" wp14:editId="5253976C">
            <wp:extent cx="5400040" cy="1852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D" w:rsidRDefault="00DF215D" w:rsidP="00DF215D"/>
    <w:p w:rsidR="00DF215D" w:rsidRDefault="00DF215D" w:rsidP="00DF215D"/>
    <w:p w:rsidR="00063992" w:rsidRDefault="00063992" w:rsidP="00DF215D">
      <w:pPr>
        <w:rPr>
          <w:noProof/>
        </w:rPr>
      </w:pPr>
    </w:p>
    <w:p w:rsidR="00063992" w:rsidRDefault="00063992" w:rsidP="00DF215D">
      <w:pPr>
        <w:rPr>
          <w:noProof/>
        </w:rPr>
      </w:pPr>
    </w:p>
    <w:p w:rsidR="00063992" w:rsidRDefault="00063992" w:rsidP="00DF215D">
      <w:pPr>
        <w:rPr>
          <w:noProof/>
        </w:rPr>
      </w:pPr>
      <w:r>
        <w:rPr>
          <w:noProof/>
        </w:rPr>
        <w:t>Estrutura utilizada</w:t>
      </w:r>
    </w:p>
    <w:p w:rsidR="00DF215D" w:rsidRDefault="00063992" w:rsidP="00DF215D">
      <w:r>
        <w:rPr>
          <w:noProof/>
          <w:lang w:eastAsia="pt-BR"/>
        </w:rPr>
        <w:drawing>
          <wp:inline distT="0" distB="0" distL="0" distR="0" wp14:anchorId="018DE874" wp14:editId="6CBB22A1">
            <wp:extent cx="5400040" cy="25126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2" w:rsidRDefault="00063992" w:rsidP="00DF215D"/>
    <w:p w:rsidR="00DF215D" w:rsidRDefault="00DF215D" w:rsidP="00063992">
      <w:pPr>
        <w:pStyle w:val="Ttulo1"/>
      </w:pPr>
      <w:r>
        <w:t>Criar projeto no VsCode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r>
        <w:t>Abrir o terminal;</w:t>
      </w:r>
    </w:p>
    <w:p w:rsidR="00DF215D" w:rsidRDefault="00063992" w:rsidP="00063992">
      <w:pPr>
        <w:pStyle w:val="PargrafodaLista"/>
        <w:numPr>
          <w:ilvl w:val="0"/>
          <w:numId w:val="3"/>
        </w:numPr>
      </w:pPr>
      <w:r w:rsidRPr="00063992">
        <w:t>mkdir SimpleApiSln</w:t>
      </w:r>
      <w:r>
        <w:t xml:space="preserve"> : para criar um diretório;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r>
        <w:t xml:space="preserve">cd </w:t>
      </w:r>
      <w:r w:rsidRPr="00063992">
        <w:t>SimpleApiSln</w:t>
      </w:r>
      <w:r>
        <w:t xml:space="preserve"> &gt; para acessar a pasta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r>
        <w:t xml:space="preserve">mkdir src : criar uma pasta para o código fonte; 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r>
        <w:t xml:space="preserve">mkdir Teste: criar uma pasta para o projeto de testes; </w:t>
      </w:r>
    </w:p>
    <w:p w:rsidR="00063992" w:rsidRDefault="00063992" w:rsidP="00063992"/>
    <w:p w:rsidR="00063992" w:rsidRDefault="00063992" w:rsidP="00063992">
      <w:pPr>
        <w:pStyle w:val="Ttulo1"/>
      </w:pPr>
      <w:r>
        <w:t>Criar o projeto API</w:t>
      </w:r>
      <w:r>
        <w:br/>
      </w:r>
    </w:p>
    <w:p w:rsidR="00063992" w:rsidRDefault="00063992" w:rsidP="00063992">
      <w:pPr>
        <w:pStyle w:val="PargrafodaLista"/>
        <w:numPr>
          <w:ilvl w:val="0"/>
          <w:numId w:val="4"/>
        </w:numPr>
      </w:pPr>
      <w:r>
        <w:t xml:space="preserve">dotnet </w:t>
      </w:r>
      <w:r w:rsidR="00B420D3">
        <w:t>–</w:t>
      </w:r>
      <w:r>
        <w:t>version</w:t>
      </w:r>
      <w:r w:rsidR="00B420D3">
        <w:t>;</w:t>
      </w:r>
    </w:p>
    <w:p w:rsidR="00B420D3" w:rsidRDefault="00B420D3" w:rsidP="00063992">
      <w:pPr>
        <w:pStyle w:val="PargrafodaLista"/>
        <w:numPr>
          <w:ilvl w:val="0"/>
          <w:numId w:val="4"/>
        </w:numPr>
      </w:pPr>
      <w:r>
        <w:t>cd src : para acessar a pasta “src”;</w:t>
      </w:r>
    </w:p>
    <w:p w:rsidR="00B420D3" w:rsidRDefault="00B420D3" w:rsidP="00B420D3">
      <w:pPr>
        <w:pStyle w:val="PargrafodaLista"/>
        <w:numPr>
          <w:ilvl w:val="0"/>
          <w:numId w:val="4"/>
        </w:numPr>
      </w:pPr>
      <w:r w:rsidRPr="00B420D3">
        <w:lastRenderedPageBreak/>
        <w:t>dotnet new webapi -n SimpleApi</w:t>
      </w:r>
    </w:p>
    <w:p w:rsidR="00B420D3" w:rsidRDefault="00B420D3" w:rsidP="00B420D3">
      <w:r>
        <w:rPr>
          <w:noProof/>
          <w:lang w:eastAsia="pt-BR"/>
        </w:rPr>
        <w:drawing>
          <wp:inline distT="0" distB="0" distL="0" distR="0" wp14:anchorId="6D9FBD78" wp14:editId="5DB98CC6">
            <wp:extent cx="5400040" cy="10077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/>
    <w:p w:rsidR="00B420D3" w:rsidRPr="00063992" w:rsidRDefault="00B420D3" w:rsidP="00B420D3"/>
    <w:p w:rsidR="00DF215D" w:rsidRDefault="00DF215D" w:rsidP="00DF215D"/>
    <w:p w:rsidR="00B420D3" w:rsidRDefault="00B420D3" w:rsidP="00B420D3">
      <w:pPr>
        <w:pStyle w:val="Ttulo1"/>
      </w:pPr>
      <w:r>
        <w:t>Compilar a API</w:t>
      </w:r>
    </w:p>
    <w:p w:rsidR="00DF215D" w:rsidRDefault="00DF215D" w:rsidP="00DF215D"/>
    <w:p w:rsidR="00B420D3" w:rsidRDefault="00B420D3" w:rsidP="00B420D3">
      <w:pPr>
        <w:pStyle w:val="PargrafodaLista"/>
        <w:numPr>
          <w:ilvl w:val="0"/>
          <w:numId w:val="5"/>
        </w:numPr>
      </w:pPr>
      <w:r>
        <w:t xml:space="preserve">dotnet build </w:t>
      </w:r>
    </w:p>
    <w:p w:rsidR="00B420D3" w:rsidRDefault="00B420D3" w:rsidP="00B420D3">
      <w:r>
        <w:rPr>
          <w:noProof/>
          <w:lang w:eastAsia="pt-BR"/>
        </w:rPr>
        <w:drawing>
          <wp:inline distT="0" distB="0" distL="0" distR="0" wp14:anchorId="5C43D6FD" wp14:editId="22470A11">
            <wp:extent cx="5400040" cy="1141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/>
    <w:p w:rsidR="00B420D3" w:rsidRDefault="00B420D3" w:rsidP="00B420D3">
      <w:pPr>
        <w:pStyle w:val="Ttulo1"/>
      </w:pPr>
    </w:p>
    <w:p w:rsidR="00B420D3" w:rsidRDefault="00B420D3" w:rsidP="00B420D3">
      <w:pPr>
        <w:pStyle w:val="Ttulo1"/>
      </w:pPr>
      <w:r>
        <w:t>Criar o projeto de testes</w:t>
      </w:r>
    </w:p>
    <w:p w:rsidR="00B420D3" w:rsidRDefault="00B420D3" w:rsidP="00B420D3"/>
    <w:p w:rsidR="00B420D3" w:rsidRDefault="00B420D3" w:rsidP="00B420D3">
      <w:pPr>
        <w:pStyle w:val="PargrafodaLista"/>
        <w:numPr>
          <w:ilvl w:val="0"/>
          <w:numId w:val="6"/>
        </w:numPr>
      </w:pPr>
      <w:r>
        <w:t>Acessar a pasta “Testes”;</w:t>
      </w:r>
    </w:p>
    <w:p w:rsidR="00B420D3" w:rsidRDefault="00B420D3" w:rsidP="00B420D3">
      <w:pPr>
        <w:pStyle w:val="PargrafodaLista"/>
      </w:pPr>
    </w:p>
    <w:p w:rsidR="00B420D3" w:rsidRDefault="00B420D3" w:rsidP="00B420D3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7CBCFC5" wp14:editId="1EAE1300">
            <wp:extent cx="5400040" cy="311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>
      <w:pPr>
        <w:pStyle w:val="PargrafodaLista"/>
      </w:pPr>
    </w:p>
    <w:p w:rsidR="00B420D3" w:rsidRDefault="00B420D3" w:rsidP="00B420D3">
      <w:pPr>
        <w:pStyle w:val="PargrafodaLista"/>
        <w:numPr>
          <w:ilvl w:val="0"/>
          <w:numId w:val="6"/>
        </w:numPr>
      </w:pPr>
      <w:r w:rsidRPr="00B420D3">
        <w:t>dotnet new xunit -n SimpleApi.Test</w:t>
      </w:r>
    </w:p>
    <w:p w:rsidR="00B420D3" w:rsidRDefault="00B420D3" w:rsidP="00B420D3">
      <w:pPr>
        <w:pStyle w:val="PargrafodaLista"/>
        <w:numPr>
          <w:ilvl w:val="0"/>
          <w:numId w:val="6"/>
        </w:numPr>
      </w:pPr>
      <w:r>
        <w:t xml:space="preserve">cd SimpleApi.Test &gt; para acessar a pasta do projeto de teste; </w:t>
      </w:r>
    </w:p>
    <w:p w:rsidR="00B420D3" w:rsidRDefault="00B420D3" w:rsidP="00B420D3">
      <w:pPr>
        <w:pStyle w:val="PargrafodaLista"/>
        <w:numPr>
          <w:ilvl w:val="0"/>
          <w:numId w:val="6"/>
        </w:numPr>
      </w:pPr>
      <w:r>
        <w:t xml:space="preserve">dotnet build &gt; compilar o projeto. </w:t>
      </w:r>
    </w:p>
    <w:p w:rsidR="00B420D3" w:rsidRDefault="00B420D3" w:rsidP="00B420D3"/>
    <w:p w:rsidR="00B420D3" w:rsidRDefault="00B420D3" w:rsidP="00B420D3">
      <w:pPr>
        <w:pStyle w:val="PargrafodaLista"/>
      </w:pPr>
    </w:p>
    <w:p w:rsidR="00B420D3" w:rsidRDefault="001B3370" w:rsidP="001B3370">
      <w:pPr>
        <w:pStyle w:val="Ttulo1"/>
      </w:pPr>
      <w:r>
        <w:t>Criar a solution</w:t>
      </w:r>
    </w:p>
    <w:p w:rsidR="001B3370" w:rsidRDefault="001B3370" w:rsidP="001B3370"/>
    <w:p w:rsidR="001B3370" w:rsidRDefault="001B3370" w:rsidP="001B3370">
      <w:pPr>
        <w:pStyle w:val="PargrafodaLista"/>
        <w:numPr>
          <w:ilvl w:val="0"/>
          <w:numId w:val="7"/>
        </w:numPr>
      </w:pPr>
      <w:r w:rsidRPr="001B3370">
        <w:t>dotnet new sln --name SimpleSln</w:t>
      </w:r>
    </w:p>
    <w:p w:rsidR="001B3370" w:rsidRDefault="001B3370" w:rsidP="001B3370">
      <w:pPr>
        <w:pStyle w:val="PargrafodaLista"/>
      </w:pPr>
    </w:p>
    <w:p w:rsidR="001B3370" w:rsidRDefault="001B3370" w:rsidP="001B3370">
      <w:pPr>
        <w:pStyle w:val="PargrafodaLista"/>
      </w:pPr>
      <w:r>
        <w:lastRenderedPageBreak/>
        <w:t>Adicionar os dois projetos a uma solução.</w:t>
      </w:r>
    </w:p>
    <w:p w:rsidR="001B3370" w:rsidRDefault="001B3370" w:rsidP="001B3370">
      <w:pPr>
        <w:pStyle w:val="PargrafodaLista"/>
      </w:pPr>
    </w:p>
    <w:p w:rsidR="001B3370" w:rsidRDefault="001B3370" w:rsidP="001B3370">
      <w:pPr>
        <w:pStyle w:val="PargrafodaLista"/>
        <w:numPr>
          <w:ilvl w:val="0"/>
          <w:numId w:val="7"/>
        </w:numPr>
      </w:pPr>
      <w:r w:rsidRPr="001B3370">
        <w:t>dotnet sln add Teste/SimpleApi.Test/SimpleApi.Test.csproj src/SimpleApi/SimpleApi.csproj</w:t>
      </w:r>
    </w:p>
    <w:p w:rsidR="00CA63E6" w:rsidRDefault="00CA63E6" w:rsidP="00CA63E6"/>
    <w:p w:rsidR="00CA63E6" w:rsidRDefault="00CA63E6" w:rsidP="00CA63E6">
      <w:pPr>
        <w:pStyle w:val="Ttulo1"/>
      </w:pPr>
      <w:r>
        <w:t>Referenciar a API ao projeto de Testes</w:t>
      </w:r>
    </w:p>
    <w:p w:rsidR="00CA63E6" w:rsidRDefault="00CA63E6" w:rsidP="001B3370"/>
    <w:p w:rsidR="00CA63E6" w:rsidRDefault="00CA63E6" w:rsidP="001B3370">
      <w:r w:rsidRPr="00CA63E6">
        <w:rPr>
          <w:b/>
          <w:bCs/>
        </w:rPr>
        <w:t>dotnet add</w:t>
      </w:r>
      <w:r w:rsidRPr="00CA63E6">
        <w:t xml:space="preserve"> Teste/SimpleApi.Test/SimpleApi.Test.csproj </w:t>
      </w:r>
      <w:r w:rsidRPr="00CA63E6">
        <w:rPr>
          <w:b/>
          <w:bCs/>
        </w:rPr>
        <w:t>reference</w:t>
      </w:r>
      <w:r w:rsidRPr="00CA63E6">
        <w:t xml:space="preserve"> src/SimpleApi/SimpleApi.csproj</w:t>
      </w:r>
    </w:p>
    <w:p w:rsidR="00CA63E6" w:rsidRDefault="00CA63E6" w:rsidP="001B3370">
      <w:r>
        <w:rPr>
          <w:noProof/>
          <w:lang w:eastAsia="pt-BR"/>
        </w:rPr>
        <w:drawing>
          <wp:inline distT="0" distB="0" distL="0" distR="0" wp14:anchorId="509376C8" wp14:editId="6BA501B1">
            <wp:extent cx="5937217" cy="26670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130" cy="2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E6" w:rsidRDefault="00CA63E6" w:rsidP="001B3370"/>
    <w:p w:rsidR="00CA63E6" w:rsidRDefault="00CA63E6" w:rsidP="001B3370">
      <w:r>
        <w:t xml:space="preserve">para confirmar, basta abrir o arquivo SimpleApi.Test.csproj e verificar a referência: 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ItemGroup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ProjectReference</w:t>
      </w: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A63E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Include</w:t>
      </w: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"..\..\src\SimpleApi\SimpleApi.csproj"</w:t>
      </w: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ItemGroup</w:t>
      </w:r>
    </w:p>
    <w:p w:rsidR="00CA63E6" w:rsidRDefault="00CA63E6" w:rsidP="001B3370"/>
    <w:p w:rsidR="00CA63E6" w:rsidRDefault="00CA63E6" w:rsidP="001B3370"/>
    <w:p w:rsidR="006E0EC5" w:rsidRDefault="006E0EC5" w:rsidP="006E0EC5">
      <w:pPr>
        <w:pStyle w:val="Ttulo1"/>
      </w:pPr>
      <w:r>
        <w:t xml:space="preserve">Executar a API </w:t>
      </w:r>
    </w:p>
    <w:p w:rsidR="006E0EC5" w:rsidRDefault="006E0EC5" w:rsidP="001B3370"/>
    <w:p w:rsidR="006E0EC5" w:rsidRDefault="006E0EC5" w:rsidP="006E0EC5">
      <w:pPr>
        <w:pStyle w:val="PargrafodaLista"/>
        <w:numPr>
          <w:ilvl w:val="0"/>
          <w:numId w:val="8"/>
        </w:numPr>
      </w:pPr>
      <w:r>
        <w:t>Acesse a pasta da API e executa o comando: dotnet run</w:t>
      </w:r>
    </w:p>
    <w:p w:rsidR="000A5447" w:rsidRDefault="000A5447" w:rsidP="000A5447"/>
    <w:p w:rsidR="000A5447" w:rsidRDefault="000A5447" w:rsidP="000A5447"/>
    <w:p w:rsidR="000A5447" w:rsidRDefault="000A5447" w:rsidP="000A5447">
      <w:pPr>
        <w:pStyle w:val="Ttulo1"/>
      </w:pPr>
      <w:r>
        <w:t>Criar testes automatizados</w:t>
      </w:r>
    </w:p>
    <w:p w:rsidR="000A5447" w:rsidRDefault="000A5447" w:rsidP="000A5447"/>
    <w:p w:rsidR="000A5447" w:rsidRDefault="000A5447" w:rsidP="000A5447">
      <w:pPr>
        <w:pStyle w:val="PargrafodaLista"/>
        <w:numPr>
          <w:ilvl w:val="0"/>
          <w:numId w:val="9"/>
        </w:numPr>
      </w:pPr>
      <w:r>
        <w:t>Abrir o projeto de testes e adicionar a referência ;</w:t>
      </w:r>
    </w:p>
    <w:p w:rsidR="000A5447" w:rsidRPr="000A5447" w:rsidRDefault="000A5447" w:rsidP="000A544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5447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0A544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PackageReference</w:t>
      </w:r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A544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Include</w:t>
      </w:r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0A544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"Microsoft.AspNetCore.App"</w:t>
      </w:r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A5447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0A5447" w:rsidRDefault="000A5447" w:rsidP="000A5447"/>
    <w:p w:rsidR="000A5447" w:rsidRDefault="000A5447" w:rsidP="000A5447"/>
    <w:p w:rsidR="000A5447" w:rsidRDefault="000A5447" w:rsidP="000A5447">
      <w:pPr>
        <w:pStyle w:val="PargrafodaLista"/>
        <w:numPr>
          <w:ilvl w:val="0"/>
          <w:numId w:val="9"/>
        </w:numPr>
      </w:pPr>
      <w:r>
        <w:t>Para testarmos a API, vamos adicionar dois testes</w:t>
      </w:r>
    </w:p>
    <w:p w:rsidR="000A5447" w:rsidRDefault="000A5447" w:rsidP="000A5447">
      <w:r>
        <w:rPr>
          <w:noProof/>
          <w:lang w:eastAsia="pt-BR"/>
        </w:rPr>
        <w:lastRenderedPageBreak/>
        <w:drawing>
          <wp:inline distT="0" distB="0" distL="0" distR="0" wp14:anchorId="6618B7D8" wp14:editId="7FA48965">
            <wp:extent cx="5400040" cy="3086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7" w:rsidRDefault="000A5447" w:rsidP="000A5447"/>
    <w:p w:rsidR="000A5447" w:rsidRDefault="000A5447" w:rsidP="000A5447"/>
    <w:p w:rsidR="000A5447" w:rsidRDefault="000A5447" w:rsidP="000A5447"/>
    <w:p w:rsidR="000A5447" w:rsidRDefault="000A5447" w:rsidP="000A5447">
      <w:pPr>
        <w:pStyle w:val="Ttulo1"/>
      </w:pPr>
      <w:r>
        <w:t>Adicionar o projeto ao Git (versionamento)</w:t>
      </w:r>
    </w:p>
    <w:p w:rsidR="000A5447" w:rsidRDefault="000A5447" w:rsidP="000A5447"/>
    <w:p w:rsidR="000A5447" w:rsidRDefault="00C62046" w:rsidP="00C62046">
      <w:pPr>
        <w:pStyle w:val="PargrafodaLista"/>
        <w:numPr>
          <w:ilvl w:val="0"/>
          <w:numId w:val="10"/>
        </w:numPr>
      </w:pPr>
      <w:r>
        <w:t>Adicionar o projeto ao Github</w:t>
      </w:r>
      <w:r w:rsidR="00862F50">
        <w:t>;</w:t>
      </w:r>
    </w:p>
    <w:p w:rsidR="00862F50" w:rsidRDefault="00862F50" w:rsidP="00C62046">
      <w:pPr>
        <w:pStyle w:val="PargrafodaLista"/>
        <w:numPr>
          <w:ilvl w:val="0"/>
          <w:numId w:val="10"/>
        </w:numPr>
      </w:pPr>
      <w:r>
        <w:t>Adicionar o arquivo gitignore file</w:t>
      </w:r>
    </w:p>
    <w:p w:rsidR="00862F50" w:rsidRDefault="00862F50" w:rsidP="00862F50"/>
    <w:p w:rsidR="00862F50" w:rsidRDefault="00862F50" w:rsidP="00862F50"/>
    <w:p w:rsidR="00862F50" w:rsidRDefault="00862F50" w:rsidP="00862F50">
      <w:pPr>
        <w:pStyle w:val="Ttulo1"/>
      </w:pPr>
      <w:r>
        <w:t>Conectar o Azure Devops ao GitHub</w:t>
      </w:r>
    </w:p>
    <w:p w:rsidR="00862F50" w:rsidRDefault="00862F50" w:rsidP="00862F50"/>
    <w:p w:rsidR="00862F50" w:rsidRPr="00862F50" w:rsidRDefault="00862F50" w:rsidP="00862F50"/>
    <w:p w:rsidR="00C62046" w:rsidRDefault="00C62046" w:rsidP="00C62046">
      <w:pPr>
        <w:pStyle w:val="PargrafodaLista"/>
      </w:pPr>
    </w:p>
    <w:p w:rsidR="00C62046" w:rsidRDefault="00C62046" w:rsidP="00C62046">
      <w:pPr>
        <w:pStyle w:val="PargrafodaLista"/>
      </w:pPr>
    </w:p>
    <w:p w:rsidR="00C62046" w:rsidRDefault="00C62046" w:rsidP="00C62046">
      <w:pPr>
        <w:pStyle w:val="PargrafodaLista"/>
      </w:pPr>
    </w:p>
    <w:p w:rsidR="00C62046" w:rsidRPr="000A5447" w:rsidRDefault="00C62046" w:rsidP="00C62046">
      <w:pPr>
        <w:pStyle w:val="PargrafodaLista"/>
      </w:pPr>
    </w:p>
    <w:sectPr w:rsidR="00C62046" w:rsidRPr="000A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7B9B"/>
    <w:multiLevelType w:val="hybridMultilevel"/>
    <w:tmpl w:val="ACF22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00E"/>
    <w:multiLevelType w:val="hybridMultilevel"/>
    <w:tmpl w:val="038A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5DE"/>
    <w:multiLevelType w:val="hybridMultilevel"/>
    <w:tmpl w:val="5B065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A4B"/>
    <w:multiLevelType w:val="hybridMultilevel"/>
    <w:tmpl w:val="A1222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3AD0"/>
    <w:multiLevelType w:val="hybridMultilevel"/>
    <w:tmpl w:val="ECEEE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516A"/>
    <w:multiLevelType w:val="hybridMultilevel"/>
    <w:tmpl w:val="34B21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18C1"/>
    <w:multiLevelType w:val="hybridMultilevel"/>
    <w:tmpl w:val="62CA3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9173A"/>
    <w:multiLevelType w:val="hybridMultilevel"/>
    <w:tmpl w:val="62CA3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44A1B"/>
    <w:multiLevelType w:val="hybridMultilevel"/>
    <w:tmpl w:val="79D44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65221"/>
    <w:multiLevelType w:val="hybridMultilevel"/>
    <w:tmpl w:val="E7D45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5D"/>
    <w:rsid w:val="00063992"/>
    <w:rsid w:val="000A5447"/>
    <w:rsid w:val="001B3370"/>
    <w:rsid w:val="005D66C2"/>
    <w:rsid w:val="006E0EC5"/>
    <w:rsid w:val="00862F50"/>
    <w:rsid w:val="00B420D3"/>
    <w:rsid w:val="00B82F2D"/>
    <w:rsid w:val="00C62046"/>
    <w:rsid w:val="00C63007"/>
    <w:rsid w:val="00CA63E6"/>
    <w:rsid w:val="00D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02F6A-6849-444E-AB9B-2DB53D1F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15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F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42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4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B3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369829-58D1-4939-AE3E-494E57E32CDA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EA8DA3D5-0BE7-4D77-ADEC-58637EECC083}">
      <dgm:prSet phldrT="[Texto]"/>
      <dgm:spPr/>
      <dgm:t>
        <a:bodyPr/>
        <a:lstStyle/>
        <a:p>
          <a:r>
            <a:rPr lang="pt-BR"/>
            <a:t>CI</a:t>
          </a:r>
        </a:p>
      </dgm:t>
    </dgm:pt>
    <dgm:pt modelId="{71648A2F-BD33-4BB4-9275-94A8D22F479E}" type="parTrans" cxnId="{03AA78BA-3B58-4419-BA85-FCF4DAED3C99}">
      <dgm:prSet/>
      <dgm:spPr/>
      <dgm:t>
        <a:bodyPr/>
        <a:lstStyle/>
        <a:p>
          <a:endParaRPr lang="pt-BR"/>
        </a:p>
      </dgm:t>
    </dgm:pt>
    <dgm:pt modelId="{21806E50-F83F-43C5-9DE5-693380C5DD37}" type="sibTrans" cxnId="{03AA78BA-3B58-4419-BA85-FCF4DAED3C99}">
      <dgm:prSet/>
      <dgm:spPr/>
      <dgm:t>
        <a:bodyPr/>
        <a:lstStyle/>
        <a:p>
          <a:endParaRPr lang="pt-BR"/>
        </a:p>
      </dgm:t>
    </dgm:pt>
    <dgm:pt modelId="{E7C0F36F-5E43-4756-BCE9-E615269D896B}">
      <dgm:prSet phldrT="[Texto]"/>
      <dgm:spPr/>
      <dgm:t>
        <a:bodyPr/>
        <a:lstStyle/>
        <a:p>
          <a:r>
            <a:rPr lang="pt-BR"/>
            <a:t>CD</a:t>
          </a:r>
        </a:p>
      </dgm:t>
    </dgm:pt>
    <dgm:pt modelId="{C998A2A4-3F60-4C16-8189-B71CF11E3542}" type="parTrans" cxnId="{8EBF6CB3-4DED-4CED-B1DB-A3F890EA7684}">
      <dgm:prSet/>
      <dgm:spPr/>
      <dgm:t>
        <a:bodyPr/>
        <a:lstStyle/>
        <a:p>
          <a:endParaRPr lang="pt-BR"/>
        </a:p>
      </dgm:t>
    </dgm:pt>
    <dgm:pt modelId="{523F23FC-2016-4D1B-9838-B9B018E16F73}" type="sibTrans" cxnId="{8EBF6CB3-4DED-4CED-B1DB-A3F890EA7684}">
      <dgm:prSet/>
      <dgm:spPr/>
      <dgm:t>
        <a:bodyPr/>
        <a:lstStyle/>
        <a:p>
          <a:endParaRPr lang="pt-BR"/>
        </a:p>
      </dgm:t>
    </dgm:pt>
    <dgm:pt modelId="{96C34F89-AA4F-49D9-9702-247BF1B2D3AE}">
      <dgm:prSet phldrT="[Texto]"/>
      <dgm:spPr/>
      <dgm:t>
        <a:bodyPr/>
        <a:lstStyle/>
        <a:p>
          <a:r>
            <a:rPr lang="pt-BR"/>
            <a:t>Deploy</a:t>
          </a:r>
        </a:p>
      </dgm:t>
    </dgm:pt>
    <dgm:pt modelId="{16D13B15-4E56-4C53-821B-3649B5AEBDDC}" type="parTrans" cxnId="{D1F522F4-3468-44A9-AE34-EA5054393C2C}">
      <dgm:prSet/>
      <dgm:spPr/>
      <dgm:t>
        <a:bodyPr/>
        <a:lstStyle/>
        <a:p>
          <a:endParaRPr lang="pt-BR"/>
        </a:p>
      </dgm:t>
    </dgm:pt>
    <dgm:pt modelId="{E1AD901D-37A9-41FE-B661-15F8A4D247C4}" type="sibTrans" cxnId="{D1F522F4-3468-44A9-AE34-EA5054393C2C}">
      <dgm:prSet/>
      <dgm:spPr/>
      <dgm:t>
        <a:bodyPr/>
        <a:lstStyle/>
        <a:p>
          <a:endParaRPr lang="pt-BR"/>
        </a:p>
      </dgm:t>
    </dgm:pt>
    <dgm:pt modelId="{FF84FB5A-A9F9-4E28-AA0D-03C4F1996ADA}" type="pres">
      <dgm:prSet presAssocID="{37369829-58D1-4939-AE3E-494E57E32CDA}" presName="CompostProcess" presStyleCnt="0">
        <dgm:presLayoutVars>
          <dgm:dir/>
          <dgm:resizeHandles val="exact"/>
        </dgm:presLayoutVars>
      </dgm:prSet>
      <dgm:spPr/>
    </dgm:pt>
    <dgm:pt modelId="{A9BBE6F7-D952-4457-8C1B-BCC0C2CD3040}" type="pres">
      <dgm:prSet presAssocID="{37369829-58D1-4939-AE3E-494E57E32CDA}" presName="arrow" presStyleLbl="bgShp" presStyleIdx="0" presStyleCnt="1"/>
      <dgm:spPr/>
    </dgm:pt>
    <dgm:pt modelId="{6E790FAC-C164-435A-A2AE-8F78405FE798}" type="pres">
      <dgm:prSet presAssocID="{37369829-58D1-4939-AE3E-494E57E32CDA}" presName="linearProcess" presStyleCnt="0"/>
      <dgm:spPr/>
    </dgm:pt>
    <dgm:pt modelId="{97FFB598-AD19-4A1D-B994-ACB5852515D0}" type="pres">
      <dgm:prSet presAssocID="{EA8DA3D5-0BE7-4D77-ADEC-58637EECC083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53CC8C0-769E-405A-8CA8-33FC22C683E0}" type="pres">
      <dgm:prSet presAssocID="{21806E50-F83F-43C5-9DE5-693380C5DD37}" presName="sibTrans" presStyleCnt="0"/>
      <dgm:spPr/>
    </dgm:pt>
    <dgm:pt modelId="{4750275D-BC31-47BA-B2DF-C9A5C04E2DB7}" type="pres">
      <dgm:prSet presAssocID="{E7C0F36F-5E43-4756-BCE9-E615269D896B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47EB044-62D0-46CA-86C3-BAA33724FA38}" type="pres">
      <dgm:prSet presAssocID="{523F23FC-2016-4D1B-9838-B9B018E16F73}" presName="sibTrans" presStyleCnt="0"/>
      <dgm:spPr/>
    </dgm:pt>
    <dgm:pt modelId="{D3218D87-84CA-457C-A9C9-2583FB580BF1}" type="pres">
      <dgm:prSet presAssocID="{96C34F89-AA4F-49D9-9702-247BF1B2D3AE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EBF6CB3-4DED-4CED-B1DB-A3F890EA7684}" srcId="{37369829-58D1-4939-AE3E-494E57E32CDA}" destId="{E7C0F36F-5E43-4756-BCE9-E615269D896B}" srcOrd="1" destOrd="0" parTransId="{C998A2A4-3F60-4C16-8189-B71CF11E3542}" sibTransId="{523F23FC-2016-4D1B-9838-B9B018E16F73}"/>
    <dgm:cxn modelId="{9103D133-1BA7-4FE3-96EB-562A36F45546}" type="presOf" srcId="{37369829-58D1-4939-AE3E-494E57E32CDA}" destId="{FF84FB5A-A9F9-4E28-AA0D-03C4F1996ADA}" srcOrd="0" destOrd="0" presId="urn:microsoft.com/office/officeart/2005/8/layout/hProcess9"/>
    <dgm:cxn modelId="{03AA78BA-3B58-4419-BA85-FCF4DAED3C99}" srcId="{37369829-58D1-4939-AE3E-494E57E32CDA}" destId="{EA8DA3D5-0BE7-4D77-ADEC-58637EECC083}" srcOrd="0" destOrd="0" parTransId="{71648A2F-BD33-4BB4-9275-94A8D22F479E}" sibTransId="{21806E50-F83F-43C5-9DE5-693380C5DD37}"/>
    <dgm:cxn modelId="{BC27B60F-A1C5-4C50-BD96-D3D1185826ED}" type="presOf" srcId="{E7C0F36F-5E43-4756-BCE9-E615269D896B}" destId="{4750275D-BC31-47BA-B2DF-C9A5C04E2DB7}" srcOrd="0" destOrd="0" presId="urn:microsoft.com/office/officeart/2005/8/layout/hProcess9"/>
    <dgm:cxn modelId="{6EB6518D-D72E-4884-AB10-65FD7195FEC7}" type="presOf" srcId="{96C34F89-AA4F-49D9-9702-247BF1B2D3AE}" destId="{D3218D87-84CA-457C-A9C9-2583FB580BF1}" srcOrd="0" destOrd="0" presId="urn:microsoft.com/office/officeart/2005/8/layout/hProcess9"/>
    <dgm:cxn modelId="{599AE86B-C3D0-4669-8A05-E1915FCEA7D9}" type="presOf" srcId="{EA8DA3D5-0BE7-4D77-ADEC-58637EECC083}" destId="{97FFB598-AD19-4A1D-B994-ACB5852515D0}" srcOrd="0" destOrd="0" presId="urn:microsoft.com/office/officeart/2005/8/layout/hProcess9"/>
    <dgm:cxn modelId="{D1F522F4-3468-44A9-AE34-EA5054393C2C}" srcId="{37369829-58D1-4939-AE3E-494E57E32CDA}" destId="{96C34F89-AA4F-49D9-9702-247BF1B2D3AE}" srcOrd="2" destOrd="0" parTransId="{16D13B15-4E56-4C53-821B-3649B5AEBDDC}" sibTransId="{E1AD901D-37A9-41FE-B661-15F8A4D247C4}"/>
    <dgm:cxn modelId="{BB15E35B-5BF8-4F0F-B860-CBEB21B4F1EB}" type="presParOf" srcId="{FF84FB5A-A9F9-4E28-AA0D-03C4F1996ADA}" destId="{A9BBE6F7-D952-4457-8C1B-BCC0C2CD3040}" srcOrd="0" destOrd="0" presId="urn:microsoft.com/office/officeart/2005/8/layout/hProcess9"/>
    <dgm:cxn modelId="{CF22ECFD-F01C-4EE3-8269-7807BD5347F8}" type="presParOf" srcId="{FF84FB5A-A9F9-4E28-AA0D-03C4F1996ADA}" destId="{6E790FAC-C164-435A-A2AE-8F78405FE798}" srcOrd="1" destOrd="0" presId="urn:microsoft.com/office/officeart/2005/8/layout/hProcess9"/>
    <dgm:cxn modelId="{8B458E99-2E27-4F32-901F-1735AAA37F3C}" type="presParOf" srcId="{6E790FAC-C164-435A-A2AE-8F78405FE798}" destId="{97FFB598-AD19-4A1D-B994-ACB5852515D0}" srcOrd="0" destOrd="0" presId="urn:microsoft.com/office/officeart/2005/8/layout/hProcess9"/>
    <dgm:cxn modelId="{2EA312AE-0CCE-4D96-BB0F-8B559F5A4E55}" type="presParOf" srcId="{6E790FAC-C164-435A-A2AE-8F78405FE798}" destId="{753CC8C0-769E-405A-8CA8-33FC22C683E0}" srcOrd="1" destOrd="0" presId="urn:microsoft.com/office/officeart/2005/8/layout/hProcess9"/>
    <dgm:cxn modelId="{1745556F-88F4-46A7-AD12-A5C5B65EA68F}" type="presParOf" srcId="{6E790FAC-C164-435A-A2AE-8F78405FE798}" destId="{4750275D-BC31-47BA-B2DF-C9A5C04E2DB7}" srcOrd="2" destOrd="0" presId="urn:microsoft.com/office/officeart/2005/8/layout/hProcess9"/>
    <dgm:cxn modelId="{CDC8482B-0874-43BF-8B7E-E834D0EBB7B7}" type="presParOf" srcId="{6E790FAC-C164-435A-A2AE-8F78405FE798}" destId="{847EB044-62D0-46CA-86C3-BAA33724FA38}" srcOrd="3" destOrd="0" presId="urn:microsoft.com/office/officeart/2005/8/layout/hProcess9"/>
    <dgm:cxn modelId="{9A879A3B-2BF7-4B5A-A7AC-7E8147F01C7A}" type="presParOf" srcId="{6E790FAC-C164-435A-A2AE-8F78405FE798}" destId="{D3218D87-84CA-457C-A9C9-2583FB580BF1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BE6F7-D952-4457-8C1B-BCC0C2CD3040}">
      <dsp:nvSpPr>
        <dsp:cNvPr id="0" name=""/>
        <dsp:cNvSpPr/>
      </dsp:nvSpPr>
      <dsp:spPr>
        <a:xfrm>
          <a:off x="304990" y="0"/>
          <a:ext cx="3456559" cy="14478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FFB598-AD19-4A1D-B994-ACB5852515D0}">
      <dsp:nvSpPr>
        <dsp:cNvPr id="0" name=""/>
        <dsp:cNvSpPr/>
      </dsp:nvSpPr>
      <dsp:spPr>
        <a:xfrm>
          <a:off x="0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CI</a:t>
          </a:r>
        </a:p>
      </dsp:txBody>
      <dsp:txXfrm>
        <a:off x="28270" y="462610"/>
        <a:ext cx="1163422" cy="522580"/>
      </dsp:txXfrm>
    </dsp:sp>
    <dsp:sp modelId="{4750275D-BC31-47BA-B2DF-C9A5C04E2DB7}">
      <dsp:nvSpPr>
        <dsp:cNvPr id="0" name=""/>
        <dsp:cNvSpPr/>
      </dsp:nvSpPr>
      <dsp:spPr>
        <a:xfrm>
          <a:off x="1423288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CD</a:t>
          </a:r>
        </a:p>
      </dsp:txBody>
      <dsp:txXfrm>
        <a:off x="1451558" y="462610"/>
        <a:ext cx="1163422" cy="522580"/>
      </dsp:txXfrm>
    </dsp:sp>
    <dsp:sp modelId="{D3218D87-84CA-457C-A9C9-2583FB580BF1}">
      <dsp:nvSpPr>
        <dsp:cNvPr id="0" name=""/>
        <dsp:cNvSpPr/>
      </dsp:nvSpPr>
      <dsp:spPr>
        <a:xfrm>
          <a:off x="2846578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Deploy</a:t>
          </a:r>
        </a:p>
      </dsp:txBody>
      <dsp:txXfrm>
        <a:off x="2874848" y="462610"/>
        <a:ext cx="1163422" cy="522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 Xavier</dc:creator>
  <cp:keywords/>
  <dc:description/>
  <cp:lastModifiedBy>internet</cp:lastModifiedBy>
  <cp:revision>2</cp:revision>
  <dcterms:created xsi:type="dcterms:W3CDTF">2019-09-15T17:56:00Z</dcterms:created>
  <dcterms:modified xsi:type="dcterms:W3CDTF">2019-10-01T21:08:00Z</dcterms:modified>
</cp:coreProperties>
</file>