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2D" w:rsidRPr="003A2992" w:rsidRDefault="009C422D" w:rsidP="006E076C">
      <w:pPr>
        <w:pStyle w:val="1"/>
        <w:pageBreakBefore/>
        <w:tabs>
          <w:tab w:val="left" w:pos="0"/>
          <w:tab w:val="left" w:pos="70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3A2992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DE2E88" w:rsidRPr="003A2992">
        <w:rPr>
          <w:rFonts w:ascii="Times New Roman" w:hAnsi="Times New Roman" w:cs="Times New Roman"/>
          <w:b w:val="0"/>
          <w:sz w:val="24"/>
          <w:szCs w:val="24"/>
        </w:rPr>
        <w:t>6.</w:t>
      </w:r>
      <w:r w:rsidRPr="003A299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E076C" w:rsidRPr="003A2992">
        <w:rPr>
          <w:rFonts w:ascii="Times New Roman" w:hAnsi="Times New Roman" w:cs="Times New Roman"/>
          <w:b w:val="0"/>
          <w:sz w:val="24"/>
          <w:szCs w:val="24"/>
        </w:rPr>
        <w:t xml:space="preserve">СОЗДАНИЕ </w:t>
      </w:r>
      <w:r w:rsidR="00D54E7E" w:rsidRPr="003A2992">
        <w:rPr>
          <w:rFonts w:ascii="Times New Roman" w:hAnsi="Times New Roman" w:cs="Times New Roman"/>
          <w:b w:val="0"/>
          <w:sz w:val="24"/>
          <w:szCs w:val="24"/>
        </w:rPr>
        <w:t xml:space="preserve">ПРОСТОЙ </w:t>
      </w:r>
      <w:r w:rsidR="006E076C" w:rsidRPr="003A2992">
        <w:rPr>
          <w:rFonts w:ascii="Times New Roman" w:hAnsi="Times New Roman" w:cs="Times New Roman"/>
          <w:b w:val="0"/>
          <w:sz w:val="24"/>
          <w:szCs w:val="24"/>
        </w:rPr>
        <w:t>ДИАГРАММЫ КЛАССОВ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Диаграмма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является основным логическим представлением разрабатываемой модели и содержит детальную информацию о внутреннем устройстве объектно-ориентированной программной системы или, используя современную терминологию, об архитектуре программной системы. Активизировать рабочее окно диаграммы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можно несколькими способами:</w:t>
      </w:r>
    </w:p>
    <w:p w:rsidR="006E076C" w:rsidRPr="003A2992" w:rsidRDefault="006E076C" w:rsidP="006E076C">
      <w:pPr>
        <w:pStyle w:val="ac"/>
        <w:numPr>
          <w:ilvl w:val="0"/>
          <w:numId w:val="15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окно диаграммы </w:t>
      </w:r>
      <w:r w:rsidRPr="003A2992">
        <w:rPr>
          <w:rStyle w:val="keyword1"/>
        </w:rPr>
        <w:t>классов</w:t>
      </w:r>
      <w:r w:rsidRPr="003A2992">
        <w:t xml:space="preserve"> появляется по умолчанию в рабочем окне диаграммы после создания нового проекта (Рис.</w:t>
      </w:r>
      <w:r w:rsidR="00DE2E88" w:rsidRPr="003A2992">
        <w:t>6.</w:t>
      </w:r>
      <w:r w:rsidRPr="003A2992">
        <w:t xml:space="preserve">1); </w:t>
      </w:r>
    </w:p>
    <w:p w:rsidR="006E076C" w:rsidRPr="003A2992" w:rsidRDefault="006E076C" w:rsidP="006E076C">
      <w:pPr>
        <w:pStyle w:val="ac"/>
        <w:numPr>
          <w:ilvl w:val="0"/>
          <w:numId w:val="15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щелкнуть на кнопке с изображением диаграммы </w:t>
      </w:r>
      <w:r w:rsidRPr="003A2992">
        <w:rPr>
          <w:rStyle w:val="keyword1"/>
        </w:rPr>
        <w:t>классов</w:t>
      </w:r>
      <w:r w:rsidRPr="003A2992">
        <w:t xml:space="preserve"> на стандартной панели инструментов; </w:t>
      </w:r>
    </w:p>
    <w:p w:rsidR="006E076C" w:rsidRPr="003A2992" w:rsidRDefault="006E076C" w:rsidP="006E076C">
      <w:pPr>
        <w:pStyle w:val="ac"/>
        <w:numPr>
          <w:ilvl w:val="0"/>
          <w:numId w:val="15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раскрыть </w:t>
      </w:r>
      <w:r w:rsidR="00EA27A6" w:rsidRPr="003A2992">
        <w:fldChar w:fldCharType="begin"/>
      </w:r>
      <w:r w:rsidRPr="003A2992">
        <w:instrText xml:space="preserve"> XE "логическое представление (Logical View) " </w:instrText>
      </w:r>
      <w:r w:rsidR="00EA27A6" w:rsidRPr="003A2992">
        <w:fldChar w:fldCharType="end"/>
      </w:r>
      <w:r w:rsidRPr="003A2992">
        <w:t>логическое представление (</w:t>
      </w:r>
      <w:proofErr w:type="spellStart"/>
      <w:r w:rsidRPr="003A2992">
        <w:t>Logical</w:t>
      </w:r>
      <w:proofErr w:type="spellEnd"/>
      <w:r w:rsidRPr="003A2992">
        <w:t xml:space="preserve"> </w:t>
      </w:r>
      <w:proofErr w:type="spellStart"/>
      <w:r w:rsidRPr="003A2992">
        <w:t>View</w:t>
      </w:r>
      <w:proofErr w:type="spellEnd"/>
      <w:r w:rsidRPr="003A2992">
        <w:t>) в браузере проекта и дважды щелкнуть на пиктограмме</w:t>
      </w:r>
      <w:r w:rsidR="00EA27A6" w:rsidRPr="003A2992">
        <w:fldChar w:fldCharType="begin"/>
      </w:r>
      <w:r w:rsidRPr="003A2992">
        <w:instrText xml:space="preserve"> XE " Main (Главная)" </w:instrText>
      </w:r>
      <w:r w:rsidR="00EA27A6" w:rsidRPr="003A2992">
        <w:fldChar w:fldCharType="end"/>
      </w:r>
      <w:r w:rsidRPr="003A2992">
        <w:t xml:space="preserve"> </w:t>
      </w:r>
      <w:proofErr w:type="spellStart"/>
      <w:r w:rsidRPr="003A2992">
        <w:rPr>
          <w:bCs/>
        </w:rPr>
        <w:t>Main</w:t>
      </w:r>
      <w:proofErr w:type="spellEnd"/>
      <w:r w:rsidRPr="003A2992">
        <w:t xml:space="preserve"> (</w:t>
      </w:r>
      <w:proofErr w:type="gramStart"/>
      <w:r w:rsidRPr="003A2992">
        <w:t>Главная</w:t>
      </w:r>
      <w:proofErr w:type="gramEnd"/>
      <w:r w:rsidRPr="003A2992">
        <w:t xml:space="preserve">); </w:t>
      </w:r>
    </w:p>
    <w:p w:rsidR="006E076C" w:rsidRPr="003A2992" w:rsidRDefault="006E076C" w:rsidP="006E076C">
      <w:pPr>
        <w:pStyle w:val="ac"/>
        <w:numPr>
          <w:ilvl w:val="0"/>
          <w:numId w:val="15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выполнить операцию главного меню: </w:t>
      </w:r>
      <w:proofErr w:type="spellStart"/>
      <w:r w:rsidRPr="003A2992">
        <w:rPr>
          <w:bCs/>
        </w:rPr>
        <w:t>Browse</w:t>
      </w:r>
      <w:proofErr w:type="spellEnd"/>
      <w:r w:rsidRPr="003A2992">
        <w:rPr>
          <w:bCs/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2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A2992">
        <w:rPr>
          <w:bCs/>
        </w:rPr>
        <w:t>Class</w:t>
      </w:r>
      <w:proofErr w:type="spellEnd"/>
      <w:r w:rsidRPr="003A2992">
        <w:rPr>
          <w:bCs/>
        </w:rPr>
        <w:t xml:space="preserve"> </w:t>
      </w:r>
      <w:proofErr w:type="spellStart"/>
      <w:r w:rsidRPr="003A2992">
        <w:rPr>
          <w:bCs/>
        </w:rPr>
        <w:t>Diagram</w:t>
      </w:r>
      <w:proofErr w:type="spellEnd"/>
      <w:r w:rsidRPr="003A2992">
        <w:t xml:space="preserve"> (Обзор</w:t>
      </w:r>
      <w:r w:rsidRPr="003A2992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2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t xml:space="preserve">Диаграмма </w:t>
      </w:r>
      <w:r w:rsidRPr="003A2992">
        <w:rPr>
          <w:rStyle w:val="keyword1"/>
        </w:rPr>
        <w:t>классов</w:t>
      </w:r>
      <w:r w:rsidRPr="003A2992">
        <w:t>).</w:t>
      </w:r>
    </w:p>
    <w:p w:rsidR="006E076C" w:rsidRPr="003A2992" w:rsidRDefault="006E076C" w:rsidP="006E076C">
      <w:pPr>
        <w:shd w:val="clear" w:color="auto" w:fill="FFFFFF"/>
        <w:tabs>
          <w:tab w:val="left" w:pos="0"/>
          <w:tab w:val="left" w:pos="720"/>
        </w:tabs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rPr>
          <w:noProof/>
          <w:lang w:eastAsia="ru-RU"/>
        </w:rPr>
        <w:drawing>
          <wp:inline distT="0" distB="0" distL="0" distR="0">
            <wp:extent cx="4972050" cy="3657600"/>
            <wp:effectExtent l="19050" t="0" r="0" b="0"/>
            <wp:docPr id="2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57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6E076C">
      <w:pPr>
        <w:tabs>
          <w:tab w:val="left" w:pos="0"/>
        </w:tabs>
        <w:ind w:firstLine="567"/>
        <w:jc w:val="center"/>
      </w:pPr>
      <w:r w:rsidRPr="003A2992">
        <w:t xml:space="preserve">Рис. </w:t>
      </w:r>
      <w:r w:rsidR="00DE2E88" w:rsidRPr="003A2992">
        <w:t>6.</w:t>
      </w:r>
      <w:r w:rsidRPr="003A2992">
        <w:t>1  Рабочее окно диаграммы классов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  <w:t xml:space="preserve">При этом появляется новое окно с чистым рабочим листом диаграммы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и специальная панель инструментов, содержащая кнопки с изображением графических примитивов, необходимых для разработки диаграммы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(Табл.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1).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 Назначение отдельных кнопок панели можно узнать также из всплывающих подсказок.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tbl>
      <w:tblPr>
        <w:tblW w:w="0" w:type="auto"/>
        <w:tblInd w:w="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00"/>
        <w:gridCol w:w="2233"/>
        <w:gridCol w:w="5171"/>
      </w:tblGrid>
      <w:tr w:rsidR="006E076C" w:rsidRPr="003A2992" w:rsidTr="001F3F1C">
        <w:tc>
          <w:tcPr>
            <w:tcW w:w="96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bCs/>
                <w:sz w:val="20"/>
                <w:szCs w:val="20"/>
              </w:rPr>
            </w:pPr>
            <w:bookmarkStart w:id="0" w:name="table.4.11"/>
            <w:bookmarkEnd w:id="0"/>
            <w:r w:rsidRPr="003A2992">
              <w:rPr>
                <w:bCs/>
                <w:sz w:val="20"/>
                <w:szCs w:val="20"/>
              </w:rPr>
              <w:t xml:space="preserve">Таблица </w:t>
            </w:r>
            <w:r w:rsidR="00DE2E88" w:rsidRPr="003A2992">
              <w:rPr>
                <w:bCs/>
                <w:sz w:val="20"/>
                <w:szCs w:val="20"/>
              </w:rPr>
              <w:t>6.</w:t>
            </w:r>
            <w:r w:rsidRPr="003A2992">
              <w:rPr>
                <w:bCs/>
                <w:sz w:val="20"/>
                <w:szCs w:val="20"/>
              </w:rPr>
              <w:t>1  Назначение кнопок специальной панели инструментов для диаграммы классов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bCs/>
                <w:sz w:val="20"/>
                <w:szCs w:val="20"/>
              </w:rPr>
            </w:pPr>
            <w:r w:rsidRPr="003A2992">
              <w:rPr>
                <w:bCs/>
                <w:sz w:val="20"/>
                <w:szCs w:val="20"/>
              </w:rPr>
              <w:t>Графическое изображение</w:t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bCs/>
                <w:sz w:val="20"/>
                <w:szCs w:val="20"/>
              </w:rPr>
            </w:pPr>
            <w:r w:rsidRPr="003A2992">
              <w:rPr>
                <w:bCs/>
                <w:sz w:val="20"/>
                <w:szCs w:val="20"/>
              </w:rPr>
              <w:t>Всплывающая подсказка</w:t>
            </w:r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bCs/>
                <w:sz w:val="20"/>
                <w:szCs w:val="20"/>
              </w:rPr>
            </w:pPr>
            <w:r w:rsidRPr="003A2992">
              <w:rPr>
                <w:bCs/>
                <w:sz w:val="20"/>
                <w:szCs w:val="20"/>
              </w:rPr>
              <w:t>Назначение кнопки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1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Selection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Tool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Превращает изображение курсора в форму стрелки для последующего выделения элементов на диаграмме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216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Text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Box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текстовую область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304800" cy="285750"/>
                  <wp:effectExtent l="19050" t="0" r="0" b="0"/>
                  <wp:docPr id="217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примечание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18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Anchor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Note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to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связь примечания с соответствующим графическим элементом диаграммы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219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rStyle w:val="keyword1"/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 xml:space="preserve">Добавляет на диаграмму </w:t>
            </w:r>
            <w:r w:rsidRPr="003A2992">
              <w:rPr>
                <w:rStyle w:val="keyword1"/>
                <w:sz w:val="20"/>
                <w:szCs w:val="20"/>
              </w:rPr>
              <w:t>класс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20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Interface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rStyle w:val="keyword1"/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 xml:space="preserve">Добавляет на диаграмму </w:t>
            </w:r>
            <w:r w:rsidRPr="003A2992">
              <w:rPr>
                <w:rStyle w:val="keyword1"/>
                <w:sz w:val="20"/>
                <w:szCs w:val="20"/>
              </w:rPr>
              <w:t>интерфейс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21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Unidirectional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Association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rStyle w:val="keyword1"/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 xml:space="preserve">Добавляет на диаграмму направленную </w:t>
            </w:r>
            <w:r w:rsidRPr="003A2992">
              <w:rPr>
                <w:rStyle w:val="keyword1"/>
                <w:sz w:val="20"/>
                <w:szCs w:val="20"/>
              </w:rPr>
              <w:t>ассоциацию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222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Association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rStyle w:val="keyword1"/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 xml:space="preserve">Добавляет на диаграмму </w:t>
            </w:r>
            <w:r w:rsidRPr="003A2992">
              <w:rPr>
                <w:rStyle w:val="keyword1"/>
                <w:sz w:val="20"/>
                <w:szCs w:val="20"/>
              </w:rPr>
              <w:t xml:space="preserve">ассоциацию класс 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23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Package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пакет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224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Dependency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or</w:t>
            </w:r>
            <w:proofErr w:type="spellEnd"/>
            <w:r w:rsidRPr="003A2992">
              <w:rPr>
                <w:sz w:val="20"/>
                <w:szCs w:val="20"/>
              </w:rPr>
              <w:t xml:space="preserve"> </w:t>
            </w:r>
            <w:proofErr w:type="spellStart"/>
            <w:r w:rsidRPr="003A2992">
              <w:rPr>
                <w:sz w:val="20"/>
                <w:szCs w:val="20"/>
              </w:rPr>
              <w:t>Instantiates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отношение зависимости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25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Generalization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отношение обобщения</w:t>
            </w:r>
          </w:p>
        </w:tc>
      </w:tr>
      <w:tr w:rsidR="006E076C" w:rsidRPr="003A2992" w:rsidTr="001F3F1C">
        <w:tc>
          <w:tcPr>
            <w:tcW w:w="2200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567"/>
              <w:jc w:val="both"/>
              <w:rPr>
                <w:color w:val="auto"/>
              </w:rPr>
            </w:pPr>
            <w:r w:rsidRPr="003A2992">
              <w:rPr>
                <w:rFonts w:ascii="Times New Roman" w:hAnsi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226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tcBorders>
              <w:left w:val="single" w:sz="1" w:space="0" w:color="000000"/>
              <w:bottom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141"/>
              <w:jc w:val="both"/>
              <w:rPr>
                <w:sz w:val="20"/>
                <w:szCs w:val="20"/>
              </w:rPr>
            </w:pPr>
            <w:proofErr w:type="spellStart"/>
            <w:r w:rsidRPr="003A2992">
              <w:rPr>
                <w:sz w:val="20"/>
                <w:szCs w:val="20"/>
              </w:rPr>
              <w:t>Realize</w:t>
            </w:r>
            <w:proofErr w:type="spellEnd"/>
          </w:p>
        </w:tc>
        <w:tc>
          <w:tcPr>
            <w:tcW w:w="51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E076C" w:rsidRPr="003A2992" w:rsidRDefault="006E076C" w:rsidP="006E076C">
            <w:pPr>
              <w:tabs>
                <w:tab w:val="left" w:pos="0"/>
              </w:tabs>
              <w:snapToGrid w:val="0"/>
              <w:ind w:firstLine="567"/>
              <w:jc w:val="both"/>
              <w:rPr>
                <w:sz w:val="20"/>
                <w:szCs w:val="20"/>
              </w:rPr>
            </w:pPr>
            <w:r w:rsidRPr="003A2992">
              <w:rPr>
                <w:sz w:val="20"/>
                <w:szCs w:val="20"/>
              </w:rPr>
              <w:t>Добавляет на диаграмму отношение реализации</w:t>
            </w:r>
          </w:p>
        </w:tc>
      </w:tr>
    </w:tbl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На специальной панели инструментов по умолчанию присутствует только часть пиктограмм элементов, которые могут быть использованы для построения диаграммы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. Добавить кнопки с пиктограммами других графических элементов или удалить ненужные кнопки можно с  помощью настройки специальной панели инструментов. Соответствующее диалоговое окно настройки специальной панели инструментов для диаграммы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можно вызвать аналогично другим панелям с помощью операции контекстного меню </w:t>
      </w:r>
      <w:proofErr w:type="spellStart"/>
      <w:r w:rsidRPr="003A2992">
        <w:rPr>
          <w:rFonts w:ascii="Times New Roman" w:hAnsi="Times New Roman"/>
          <w:bCs/>
          <w:color w:val="auto"/>
          <w:sz w:val="24"/>
          <w:szCs w:val="24"/>
        </w:rPr>
        <w:t>Customize</w:t>
      </w:r>
      <w:proofErr w:type="spellEnd"/>
      <w:r w:rsidRPr="003A2992">
        <w:rPr>
          <w:rFonts w:ascii="Times New Roman" w:hAnsi="Times New Roman"/>
          <w:color w:val="auto"/>
          <w:sz w:val="24"/>
          <w:szCs w:val="24"/>
        </w:rPr>
        <w:t xml:space="preserve"> (Настройка) при позиционировании курсора на специальной панели инструментов.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  <w:t xml:space="preserve">Для добавления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класса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на диаграмму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нужно с помощью левой кнопки мыши нажать кнопку с изображением пиктограммы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класса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на специальной панели инструментов, отпустить левую кнопку мыши и щелкнуть левой кнопкой мыши на свободном месте рабочего листа диаграммы. На диаграмме появится изображение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класса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с маркерами изменения его геометрических размеров и предложенным средой именем по умолчанию </w:t>
      </w:r>
      <w:proofErr w:type="spellStart"/>
      <w:r w:rsidRPr="003A2992">
        <w:rPr>
          <w:rStyle w:val="texample1"/>
          <w:rFonts w:ascii="Times New Roman" w:hAnsi="Times New Roman"/>
          <w:color w:val="auto"/>
          <w:sz w:val="24"/>
          <w:szCs w:val="24"/>
        </w:rPr>
        <w:t>NewClass</w:t>
      </w:r>
      <w:proofErr w:type="spellEnd"/>
      <w:r w:rsidRPr="003A2992">
        <w:rPr>
          <w:rFonts w:ascii="Times New Roman" w:hAnsi="Times New Roman"/>
          <w:color w:val="auto"/>
          <w:sz w:val="24"/>
          <w:szCs w:val="24"/>
        </w:rPr>
        <w:t>. Или создать класс через пун</w:t>
      </w:r>
      <w:proofErr w:type="gramStart"/>
      <w:r w:rsidRPr="003A2992">
        <w:rPr>
          <w:rFonts w:ascii="Times New Roman" w:hAnsi="Times New Roman"/>
          <w:color w:val="auto"/>
          <w:sz w:val="24"/>
          <w:szCs w:val="24"/>
        </w:rPr>
        <w:t>кт вспл</w:t>
      </w:r>
      <w:proofErr w:type="gramEnd"/>
      <w:r w:rsidRPr="003A2992">
        <w:rPr>
          <w:rFonts w:ascii="Times New Roman" w:hAnsi="Times New Roman"/>
          <w:color w:val="auto"/>
          <w:sz w:val="24"/>
          <w:szCs w:val="24"/>
        </w:rPr>
        <w:t xml:space="preserve">ывающего меню </w:t>
      </w:r>
      <w:proofErr w:type="spellStart"/>
      <w:r w:rsidRPr="003A2992">
        <w:rPr>
          <w:rFonts w:ascii="Times New Roman" w:hAnsi="Times New Roman"/>
          <w:color w:val="auto"/>
          <w:sz w:val="24"/>
          <w:szCs w:val="24"/>
        </w:rPr>
        <w:t>New</w:t>
      </w:r>
      <w:proofErr w:type="spellEnd"/>
      <w:r w:rsidRPr="003A2992">
        <w:rPr>
          <w:rFonts w:ascii="Times New Roman" w:hAnsi="Times New Roman"/>
          <w:color w:val="auto"/>
          <w:sz w:val="24"/>
          <w:szCs w:val="24"/>
        </w:rPr>
        <w:t>-&gt;</w:t>
      </w:r>
      <w:proofErr w:type="spellStart"/>
      <w:r w:rsidRPr="003A2992">
        <w:rPr>
          <w:rFonts w:ascii="Times New Roman" w:hAnsi="Times New Roman"/>
          <w:color w:val="auto"/>
          <w:sz w:val="24"/>
          <w:szCs w:val="24"/>
        </w:rPr>
        <w:t>Class</w:t>
      </w:r>
      <w:proofErr w:type="spellEnd"/>
      <w:r w:rsidRPr="003A2992">
        <w:rPr>
          <w:rFonts w:ascii="Times New Roman" w:hAnsi="Times New Roman"/>
          <w:color w:val="auto"/>
          <w:sz w:val="24"/>
          <w:szCs w:val="24"/>
        </w:rPr>
        <w:t xml:space="preserve"> (Рис.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2), а потом “перетащить” созданный класс из окна браузера проекта в область окна диаграммы классов.</w: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color w:val="auto"/>
        </w:rPr>
      </w:pPr>
      <w:r w:rsidRPr="003A2992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2562225" cy="2600325"/>
            <wp:effectExtent l="19050" t="0" r="9525" b="0"/>
            <wp:docPr id="22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00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t xml:space="preserve">Рис. </w:t>
      </w:r>
      <w:r w:rsidR="00DE2E88" w:rsidRPr="003A2992">
        <w:t>6.</w:t>
      </w:r>
      <w:r w:rsidRPr="003A2992">
        <w:t>2  Создание нового класса</w:t>
      </w:r>
    </w:p>
    <w:p w:rsidR="00F443DE" w:rsidRPr="003A2992" w:rsidRDefault="00F443DE" w:rsidP="00F443DE">
      <w:pPr>
        <w:tabs>
          <w:tab w:val="left" w:pos="0"/>
        </w:tabs>
        <w:jc w:val="both"/>
      </w:pPr>
    </w:p>
    <w:p w:rsidR="006E076C" w:rsidRPr="003A2992" w:rsidRDefault="006E076C" w:rsidP="00F443DE">
      <w:pPr>
        <w:ind w:firstLine="709"/>
        <w:jc w:val="both"/>
      </w:pPr>
      <w:r w:rsidRPr="003A2992">
        <w:lastRenderedPageBreak/>
        <w:t>В нашем случае (АИС регистрации учебных курсов)</w:t>
      </w:r>
      <w:r w:rsidRPr="003A2992">
        <w:rPr>
          <w:bCs/>
        </w:rPr>
        <w:t xml:space="preserve"> </w:t>
      </w:r>
      <w:r w:rsidRPr="003A2992">
        <w:t xml:space="preserve"> нужно создать </w:t>
      </w:r>
      <w:r w:rsidR="00894A7D" w:rsidRPr="003A2992">
        <w:t>четыре</w:t>
      </w:r>
      <w:r w:rsidRPr="003A2992">
        <w:t xml:space="preserve"> класса (Рис.</w:t>
      </w:r>
      <w:r w:rsidR="00DE2E88" w:rsidRPr="003A2992">
        <w:t>6.</w:t>
      </w:r>
      <w:r w:rsidRPr="003A2992">
        <w:t>3):</w:t>
      </w:r>
    </w:p>
    <w:p w:rsidR="006E076C" w:rsidRPr="003A2992" w:rsidRDefault="006E076C" w:rsidP="00F443DE">
      <w:pPr>
        <w:pStyle w:val="ac"/>
        <w:numPr>
          <w:ilvl w:val="0"/>
          <w:numId w:val="16"/>
        </w:numPr>
        <w:tabs>
          <w:tab w:val="left" w:pos="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Пользователь</w:t>
      </w:r>
      <w:proofErr w:type="spellEnd"/>
      <w:r w:rsidRPr="003A2992">
        <w:rPr>
          <w:lang w:val="en-US"/>
        </w:rPr>
        <w:t>;</w:t>
      </w:r>
    </w:p>
    <w:p w:rsidR="006E076C" w:rsidRPr="003A2992" w:rsidRDefault="006E076C" w:rsidP="00F443DE">
      <w:pPr>
        <w:pStyle w:val="ac"/>
        <w:numPr>
          <w:ilvl w:val="0"/>
          <w:numId w:val="16"/>
        </w:numPr>
        <w:tabs>
          <w:tab w:val="left" w:pos="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Преподаватель</w:t>
      </w:r>
      <w:proofErr w:type="spellEnd"/>
      <w:r w:rsidRPr="003A2992">
        <w:rPr>
          <w:lang w:val="en-US"/>
        </w:rPr>
        <w:t>;</w:t>
      </w:r>
    </w:p>
    <w:p w:rsidR="006E076C" w:rsidRPr="003A2992" w:rsidRDefault="006E076C" w:rsidP="00F443DE">
      <w:pPr>
        <w:pStyle w:val="ac"/>
        <w:numPr>
          <w:ilvl w:val="0"/>
          <w:numId w:val="16"/>
        </w:numPr>
        <w:tabs>
          <w:tab w:val="left" w:pos="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Студент</w:t>
      </w:r>
      <w:proofErr w:type="spellEnd"/>
      <w:r w:rsidRPr="003A2992">
        <w:rPr>
          <w:lang w:val="en-US"/>
        </w:rPr>
        <w:t>;</w:t>
      </w:r>
    </w:p>
    <w:p w:rsidR="006E076C" w:rsidRPr="003A2992" w:rsidRDefault="006E076C" w:rsidP="00F443DE">
      <w:pPr>
        <w:pStyle w:val="ac"/>
        <w:numPr>
          <w:ilvl w:val="0"/>
          <w:numId w:val="16"/>
        </w:numPr>
        <w:tabs>
          <w:tab w:val="left" w:pos="0"/>
        </w:tabs>
        <w:jc w:val="both"/>
      </w:pPr>
      <w:r w:rsidRPr="003A2992">
        <w:t>Учебный курс.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2009775" cy="1838325"/>
            <wp:effectExtent l="19050" t="0" r="9525" b="0"/>
            <wp:docPr id="228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38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t xml:space="preserve">Рис. </w:t>
      </w:r>
      <w:r w:rsidR="00DE2E88" w:rsidRPr="003A2992">
        <w:t>6.</w:t>
      </w:r>
      <w:r w:rsidRPr="003A2992">
        <w:t>3  Браузер проектов – отображает все созданные классы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ab/>
        <w:t xml:space="preserve">“Перетащим” мышкой только что созданные классы из окна браузера проекта в область окна диаграммы классов (рис. </w:t>
      </w:r>
      <w:r w:rsidR="00DE2E88" w:rsidRPr="003A2992">
        <w:t>6.</w:t>
      </w:r>
      <w:r w:rsidRPr="003A2992">
        <w:t>4.)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5467350" cy="3733800"/>
            <wp:effectExtent l="19050" t="0" r="0" b="0"/>
            <wp:docPr id="23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3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t xml:space="preserve">Рис. </w:t>
      </w:r>
      <w:r w:rsidR="00DE2E88" w:rsidRPr="003A2992">
        <w:t>6.</w:t>
      </w:r>
      <w:r w:rsidRPr="003A2992">
        <w:t>4  Окно диаграммы классов – отображает все созданные классы</w:t>
      </w:r>
    </w:p>
    <w:p w:rsidR="006E076C" w:rsidRPr="003A2992" w:rsidRDefault="006E076C" w:rsidP="006E076C">
      <w:pPr>
        <w:shd w:val="clear" w:color="auto" w:fill="FFFFFF"/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shd w:val="clear" w:color="auto" w:fill="FFFFFF"/>
        <w:tabs>
          <w:tab w:val="left" w:pos="0"/>
        </w:tabs>
        <w:ind w:firstLine="567"/>
        <w:jc w:val="both"/>
      </w:pPr>
      <w:r w:rsidRPr="003A2992">
        <w:tab/>
        <w:t xml:space="preserve">Из всех графических элементов среды </w:t>
      </w:r>
      <w:r w:rsidRPr="003A2992">
        <w:rPr>
          <w:lang w:val="en-US"/>
        </w:rPr>
        <w:t>IBM</w:t>
      </w:r>
      <w:r w:rsidRPr="003A2992">
        <w:t xml:space="preserve"> </w:t>
      </w:r>
      <w:r w:rsidRPr="003A2992">
        <w:rPr>
          <w:lang w:val="en-US"/>
        </w:rPr>
        <w:t>Rational</w:t>
      </w:r>
      <w:r w:rsidRPr="003A2992">
        <w:t xml:space="preserve"> </w:t>
      </w:r>
      <w:r w:rsidRPr="003A2992">
        <w:rPr>
          <w:lang w:val="en-US"/>
        </w:rPr>
        <w:t>Rose</w:t>
      </w:r>
      <w:r w:rsidRPr="003A2992">
        <w:t xml:space="preserve"> класс обладает максимальным набором свойств, главными из которых являются его </w:t>
      </w:r>
      <w:r w:rsidR="00EA27A6" w:rsidRPr="003A2992">
        <w:fldChar w:fldCharType="begin"/>
      </w:r>
      <w:r w:rsidRPr="003A2992">
        <w:instrText xml:space="preserve"> XE "атрибуты" </w:instrText>
      </w:r>
      <w:r w:rsidR="00EA27A6" w:rsidRPr="003A2992">
        <w:fldChar w:fldCharType="end"/>
      </w:r>
      <w:r w:rsidRPr="003A2992">
        <w:rPr>
          <w:rStyle w:val="keyword1"/>
        </w:rPr>
        <w:t>атрибуты</w:t>
      </w:r>
      <w:r w:rsidRPr="003A2992">
        <w:t xml:space="preserve"> и </w:t>
      </w:r>
      <w:r w:rsidR="00EA27A6" w:rsidRPr="003A2992">
        <w:fldChar w:fldCharType="begin"/>
      </w:r>
      <w:r w:rsidRPr="003A2992">
        <w:instrText xml:space="preserve"> XE "операции" </w:instrText>
      </w:r>
      <w:r w:rsidR="00EA27A6" w:rsidRPr="003A2992">
        <w:fldChar w:fldCharType="end"/>
      </w:r>
      <w:r w:rsidRPr="003A2992">
        <w:rPr>
          <w:rStyle w:val="keyword1"/>
        </w:rPr>
        <w:t>операции</w:t>
      </w:r>
      <w:r w:rsidRPr="003A2992">
        <w:t xml:space="preserve">. Кстати, именно диаграмма классов используется в среде </w:t>
      </w:r>
      <w:r w:rsidRPr="003A2992">
        <w:rPr>
          <w:lang w:val="en-US"/>
        </w:rPr>
        <w:t>IBM</w:t>
      </w:r>
      <w:r w:rsidRPr="003A2992">
        <w:t xml:space="preserve"> </w:t>
      </w:r>
      <w:r w:rsidRPr="003A2992">
        <w:rPr>
          <w:lang w:val="en-US"/>
        </w:rPr>
        <w:t>Rational</w:t>
      </w:r>
      <w:r w:rsidRPr="003A2992">
        <w:t xml:space="preserve"> </w:t>
      </w:r>
      <w:r w:rsidRPr="003A2992">
        <w:rPr>
          <w:lang w:val="en-US"/>
        </w:rPr>
        <w:t>Rose</w:t>
      </w:r>
      <w:r w:rsidRPr="003A2992">
        <w:t xml:space="preserve">  для генерации программного кода</w:t>
      </w:r>
      <w:r w:rsidR="00894A7D" w:rsidRPr="003A2992">
        <w:t>.</w:t>
      </w:r>
      <w:r w:rsidRPr="003A2992">
        <w:t xml:space="preserve"> 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 xml:space="preserve">Давайте добавим </w:t>
      </w:r>
      <w:r w:rsidR="00F443DE" w:rsidRPr="003A2992">
        <w:t>атрибуты</w:t>
      </w:r>
      <w:r w:rsidRPr="003A2992">
        <w:t xml:space="preserve"> для класса “Пользователь”:</w:t>
      </w:r>
    </w:p>
    <w:p w:rsidR="006E076C" w:rsidRPr="003A2992" w:rsidRDefault="006E076C" w:rsidP="00F443DE">
      <w:pPr>
        <w:pStyle w:val="ac"/>
        <w:numPr>
          <w:ilvl w:val="0"/>
          <w:numId w:val="17"/>
        </w:numPr>
        <w:tabs>
          <w:tab w:val="left" w:pos="0"/>
          <w:tab w:val="left" w:pos="72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Имя</w:t>
      </w:r>
      <w:proofErr w:type="spellEnd"/>
      <w:r w:rsidRPr="003A2992">
        <w:rPr>
          <w:lang w:val="en-US"/>
        </w:rPr>
        <w:t>;</w:t>
      </w:r>
    </w:p>
    <w:p w:rsidR="006E076C" w:rsidRPr="003A2992" w:rsidRDefault="006E076C" w:rsidP="00F443DE">
      <w:pPr>
        <w:pStyle w:val="ac"/>
        <w:numPr>
          <w:ilvl w:val="0"/>
          <w:numId w:val="17"/>
        </w:numPr>
        <w:tabs>
          <w:tab w:val="left" w:pos="0"/>
          <w:tab w:val="left" w:pos="72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Ид.номер</w:t>
      </w:r>
      <w:proofErr w:type="spellEnd"/>
      <w:r w:rsidRPr="003A2992">
        <w:rPr>
          <w:lang w:val="en-US"/>
        </w:rPr>
        <w:t>.</w:t>
      </w:r>
    </w:p>
    <w:p w:rsidR="006E076C" w:rsidRPr="003A2992" w:rsidRDefault="006E076C" w:rsidP="006E076C">
      <w:pPr>
        <w:shd w:val="clear" w:color="auto" w:fill="FFFFFF"/>
        <w:tabs>
          <w:tab w:val="left" w:pos="0"/>
        </w:tabs>
        <w:ind w:firstLine="567"/>
        <w:jc w:val="both"/>
      </w:pPr>
      <w:r w:rsidRPr="003A2992">
        <w:lastRenderedPageBreak/>
        <w:t xml:space="preserve">Добавить </w:t>
      </w:r>
      <w:r w:rsidRPr="003A2992">
        <w:rPr>
          <w:rStyle w:val="keyword1"/>
        </w:rPr>
        <w:t>атрибут</w:t>
      </w:r>
      <w:r w:rsidRPr="003A2992">
        <w:t xml:space="preserve"> к созданному ранее классу можно одним из следующих способов:</w:t>
      </w:r>
    </w:p>
    <w:p w:rsidR="006E076C" w:rsidRPr="003A2992" w:rsidRDefault="006E076C" w:rsidP="00F443DE">
      <w:pPr>
        <w:pStyle w:val="ac"/>
        <w:numPr>
          <w:ilvl w:val="0"/>
          <w:numId w:val="18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С помощью </w:t>
      </w:r>
      <w:r w:rsidRPr="003A2992">
        <w:rPr>
          <w:rStyle w:val="keyword1"/>
        </w:rPr>
        <w:t>операции</w:t>
      </w:r>
      <w:r w:rsidRPr="003A2992">
        <w:t xml:space="preserve"> контекстного меню </w:t>
      </w:r>
      <w:r w:rsidRPr="003A2992">
        <w:rPr>
          <w:lang w:val="en-US"/>
        </w:rPr>
        <w:t>New</w:t>
      </w:r>
      <w:r w:rsidRPr="003A2992">
        <w:t xml:space="preserve"> </w:t>
      </w:r>
      <w:r w:rsidRPr="003A2992">
        <w:rPr>
          <w:lang w:val="en-US"/>
        </w:rPr>
        <w:t>Attribute</w:t>
      </w:r>
      <w:r w:rsidRPr="003A2992">
        <w:t xml:space="preserve"> (Новый </w:t>
      </w:r>
      <w:r w:rsidRPr="003A2992">
        <w:rPr>
          <w:rStyle w:val="keyword1"/>
        </w:rPr>
        <w:t>атрибут</w:t>
      </w:r>
      <w:r w:rsidRPr="003A2992">
        <w:t xml:space="preserve">) для класса, выделенного на диаграмме классов. В этом случае активизируется курсор ввода текста в области графического изображения класса на диаграмме (Рис. </w:t>
      </w:r>
      <w:r w:rsidR="00DE2E88" w:rsidRPr="003A2992">
        <w:t>6.</w:t>
      </w:r>
      <w:r w:rsidRPr="003A2992">
        <w:t xml:space="preserve">5). </w:t>
      </w:r>
    </w:p>
    <w:p w:rsidR="006E076C" w:rsidRPr="003A2992" w:rsidRDefault="006E076C" w:rsidP="00F443DE">
      <w:pPr>
        <w:pStyle w:val="ac"/>
        <w:numPr>
          <w:ilvl w:val="0"/>
          <w:numId w:val="18"/>
        </w:numPr>
        <w:shd w:val="clear" w:color="auto" w:fill="FFFFFF"/>
        <w:tabs>
          <w:tab w:val="left" w:pos="0"/>
          <w:tab w:val="left" w:pos="720"/>
        </w:tabs>
        <w:jc w:val="both"/>
      </w:pPr>
      <w:r w:rsidRPr="003A2992">
        <w:t xml:space="preserve">С помощью </w:t>
      </w:r>
      <w:r w:rsidRPr="003A2992">
        <w:rPr>
          <w:rStyle w:val="keyword1"/>
        </w:rPr>
        <w:t>операции</w:t>
      </w:r>
      <w:r w:rsidRPr="003A2992">
        <w:t xml:space="preserve"> контекстного меню: </w:t>
      </w:r>
      <w:r w:rsidRPr="003A2992">
        <w:rPr>
          <w:lang w:val="en-US"/>
        </w:rPr>
        <w:t>New</w:t>
      </w:r>
      <w:r w:rsidRPr="003A2992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23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rPr>
          <w:lang w:val="en-US"/>
        </w:rPr>
        <w:t>Attribute</w:t>
      </w:r>
      <w:r w:rsidRPr="003A2992">
        <w:t xml:space="preserve"> (Новый</w:t>
      </w:r>
      <w:r w:rsidRPr="003A2992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23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rPr>
          <w:rStyle w:val="keyword1"/>
        </w:rPr>
        <w:t>Атрибут</w:t>
      </w:r>
      <w:r w:rsidRPr="003A2992">
        <w:t>) для класса, выделенного в браузере проекта. В этом случае активизируется курсор ввода текста в области иерархического представления класса в браузере проекта под именем соответствующего класса.</w:t>
      </w:r>
    </w:p>
    <w:p w:rsidR="006E076C" w:rsidRPr="003A2992" w:rsidRDefault="006E076C" w:rsidP="00F443DE">
      <w:pPr>
        <w:pStyle w:val="ac"/>
        <w:numPr>
          <w:ilvl w:val="0"/>
          <w:numId w:val="18"/>
        </w:numPr>
        <w:tabs>
          <w:tab w:val="left" w:pos="0"/>
          <w:tab w:val="left" w:pos="720"/>
        </w:tabs>
        <w:jc w:val="both"/>
        <w:rPr>
          <w:lang w:val="en-US"/>
        </w:rPr>
      </w:pPr>
      <w:r w:rsidRPr="003A2992">
        <w:t xml:space="preserve">С помощью </w:t>
      </w:r>
      <w:r w:rsidRPr="003A2992">
        <w:rPr>
          <w:rStyle w:val="keyword1"/>
        </w:rPr>
        <w:t>операции</w:t>
      </w:r>
      <w:r w:rsidRPr="003A2992">
        <w:t xml:space="preserve"> контекстного меню </w:t>
      </w:r>
      <w:r w:rsidRPr="003A2992">
        <w:rPr>
          <w:lang w:val="en-US"/>
        </w:rPr>
        <w:t>Insert</w:t>
      </w:r>
      <w:r w:rsidRPr="003A2992">
        <w:t xml:space="preserve"> (Вставить), вызванного при позиционировании курсора в области открытой вкладки </w:t>
      </w:r>
      <w:r w:rsidRPr="003A2992">
        <w:rPr>
          <w:rStyle w:val="keyword1"/>
        </w:rPr>
        <w:t>атрибутов</w:t>
      </w:r>
      <w:r w:rsidRPr="003A2992">
        <w:t xml:space="preserve"> в диалоговом окне свойств </w:t>
      </w:r>
      <w:r w:rsidRPr="003A2992">
        <w:rPr>
          <w:lang w:val="en-US"/>
        </w:rPr>
        <w:t>Class</w:t>
      </w:r>
      <w:r w:rsidRPr="003A2992">
        <w:t xml:space="preserve"> </w:t>
      </w:r>
      <w:r w:rsidRPr="003A2992">
        <w:rPr>
          <w:lang w:val="en-US"/>
        </w:rPr>
        <w:t>Specification</w:t>
      </w:r>
      <w:r w:rsidRPr="003A2992">
        <w:t xml:space="preserve"> соответствующего класса (Операция контекстного меню </w:t>
      </w:r>
      <w:proofErr w:type="spellStart"/>
      <w:r w:rsidRPr="003A2992">
        <w:rPr>
          <w:lang w:val="en-US"/>
        </w:rPr>
        <w:t>OpenSpecification</w:t>
      </w:r>
      <w:proofErr w:type="spellEnd"/>
      <w:r w:rsidRPr="003A2992">
        <w:rPr>
          <w:lang w:val="en-US"/>
        </w:rPr>
        <w:t xml:space="preserve"> </w:t>
      </w:r>
      <w:proofErr w:type="spellStart"/>
      <w:r w:rsidRPr="003A2992">
        <w:rPr>
          <w:lang w:val="en-US"/>
        </w:rPr>
        <w:t>или</w:t>
      </w:r>
      <w:proofErr w:type="spellEnd"/>
      <w:r w:rsidRPr="003A2992">
        <w:rPr>
          <w:lang w:val="en-US"/>
        </w:rPr>
        <w:t xml:space="preserve"> </w:t>
      </w:r>
      <w:proofErr w:type="spellStart"/>
      <w:r w:rsidRPr="003A2992">
        <w:rPr>
          <w:lang w:val="en-US"/>
        </w:rPr>
        <w:t>двойной</w:t>
      </w:r>
      <w:proofErr w:type="spellEnd"/>
      <w:r w:rsidRPr="003A2992">
        <w:rPr>
          <w:lang w:val="en-US"/>
        </w:rPr>
        <w:t xml:space="preserve"> «</w:t>
      </w:r>
      <w:proofErr w:type="spellStart"/>
      <w:r w:rsidRPr="003A2992">
        <w:rPr>
          <w:lang w:val="en-US"/>
        </w:rPr>
        <w:t>щелчок</w:t>
      </w:r>
      <w:proofErr w:type="spellEnd"/>
      <w:r w:rsidRPr="003A2992">
        <w:rPr>
          <w:lang w:val="en-US"/>
        </w:rPr>
        <w:t xml:space="preserve">» </w:t>
      </w:r>
      <w:proofErr w:type="spellStart"/>
      <w:r w:rsidRPr="003A2992">
        <w:rPr>
          <w:lang w:val="en-US"/>
        </w:rPr>
        <w:t>мышью</w:t>
      </w:r>
      <w:proofErr w:type="spellEnd"/>
      <w:r w:rsidRPr="003A2992">
        <w:rPr>
          <w:lang w:val="en-US"/>
        </w:rPr>
        <w:t xml:space="preserve"> </w:t>
      </w:r>
      <w:proofErr w:type="spellStart"/>
      <w:r w:rsidRPr="003A2992">
        <w:rPr>
          <w:lang w:val="en-US"/>
        </w:rPr>
        <w:t>на</w:t>
      </w:r>
      <w:proofErr w:type="spellEnd"/>
      <w:r w:rsidRPr="003A2992">
        <w:rPr>
          <w:lang w:val="en-US"/>
        </w:rPr>
        <w:t xml:space="preserve"> </w:t>
      </w:r>
      <w:proofErr w:type="spellStart"/>
      <w:r w:rsidRPr="003A2992">
        <w:rPr>
          <w:lang w:val="en-US"/>
        </w:rPr>
        <w:t>изображении</w:t>
      </w:r>
      <w:proofErr w:type="spellEnd"/>
      <w:r w:rsidRPr="003A2992">
        <w:rPr>
          <w:lang w:val="en-US"/>
        </w:rPr>
        <w:t xml:space="preserve"> </w:t>
      </w:r>
      <w:proofErr w:type="spellStart"/>
      <w:r w:rsidRPr="003A2992">
        <w:rPr>
          <w:lang w:val="en-US"/>
        </w:rPr>
        <w:t>класса</w:t>
      </w:r>
      <w:proofErr w:type="spellEnd"/>
      <w:r w:rsidRPr="003A2992">
        <w:rPr>
          <w:lang w:val="en-US"/>
        </w:rPr>
        <w:t>) (</w:t>
      </w:r>
      <w:proofErr w:type="spellStart"/>
      <w:r w:rsidRPr="003A2992">
        <w:rPr>
          <w:lang w:val="en-US"/>
        </w:rPr>
        <w:t>Рис</w:t>
      </w:r>
      <w:proofErr w:type="spellEnd"/>
      <w:r w:rsidRPr="003A2992">
        <w:rPr>
          <w:lang w:val="en-US"/>
        </w:rPr>
        <w:t xml:space="preserve">. </w:t>
      </w:r>
      <w:r w:rsidR="00DE2E88" w:rsidRPr="003A2992">
        <w:t>6.</w:t>
      </w:r>
      <w:r w:rsidRPr="003A2992">
        <w:rPr>
          <w:lang w:val="en-US"/>
        </w:rPr>
        <w:t xml:space="preserve">6). </w:t>
      </w:r>
    </w:p>
    <w:p w:rsidR="006E076C" w:rsidRPr="003A2992" w:rsidRDefault="006E076C" w:rsidP="006E076C">
      <w:pPr>
        <w:shd w:val="clear" w:color="auto" w:fill="FFFFFF"/>
        <w:tabs>
          <w:tab w:val="left" w:pos="0"/>
        </w:tabs>
        <w:ind w:firstLine="567"/>
        <w:jc w:val="both"/>
        <w:rPr>
          <w:lang w:val="en-US"/>
        </w:rPr>
      </w:pPr>
    </w:p>
    <w:p w:rsidR="006E076C" w:rsidRPr="003A2992" w:rsidRDefault="006E076C" w:rsidP="00F443DE">
      <w:pPr>
        <w:tabs>
          <w:tab w:val="left" w:pos="0"/>
        </w:tabs>
        <w:ind w:firstLine="567"/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4965084" cy="2733074"/>
            <wp:effectExtent l="19050" t="0" r="6966" b="0"/>
            <wp:docPr id="23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41" cy="2732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tabs>
          <w:tab w:val="left" w:pos="0"/>
        </w:tabs>
        <w:ind w:firstLine="567"/>
        <w:jc w:val="center"/>
      </w:pPr>
      <w:r w:rsidRPr="003A2992">
        <w:t xml:space="preserve">Рис. </w:t>
      </w:r>
      <w:r w:rsidR="00DE2E88" w:rsidRPr="003A2992">
        <w:t>6.</w:t>
      </w:r>
      <w:r w:rsidRPr="003A2992">
        <w:t>5 Окно диаграммы классов – добавляем атрибут к классу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2371725" cy="3228975"/>
            <wp:effectExtent l="19050" t="0" r="9525" b="0"/>
            <wp:docPr id="23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28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rPr>
          <w:noProof/>
          <w:lang w:eastAsia="ru-RU"/>
        </w:rPr>
        <w:drawing>
          <wp:inline distT="0" distB="0" distL="0" distR="0">
            <wp:extent cx="2790825" cy="3209925"/>
            <wp:effectExtent l="19050" t="0" r="9525" b="0"/>
            <wp:docPr id="23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6 Диалоговое окно свой</w:t>
      </w:r>
      <w:proofErr w:type="gramStart"/>
      <w:r w:rsidRPr="003A2992">
        <w:rPr>
          <w:rFonts w:ascii="Times New Roman" w:hAnsi="Times New Roman"/>
          <w:color w:val="auto"/>
          <w:sz w:val="24"/>
          <w:szCs w:val="24"/>
        </w:rPr>
        <w:t>ств кл</w:t>
      </w:r>
      <w:proofErr w:type="gramEnd"/>
      <w:r w:rsidRPr="003A2992">
        <w:rPr>
          <w:rFonts w:ascii="Times New Roman" w:hAnsi="Times New Roman"/>
          <w:color w:val="auto"/>
          <w:sz w:val="24"/>
          <w:szCs w:val="24"/>
        </w:rPr>
        <w:t xml:space="preserve">асса – нужно перейти к вкладке </w:t>
      </w:r>
      <w:r w:rsidRPr="003A2992">
        <w:rPr>
          <w:rFonts w:ascii="Times New Roman" w:hAnsi="Times New Roman"/>
          <w:color w:val="auto"/>
          <w:sz w:val="24"/>
          <w:szCs w:val="24"/>
          <w:lang w:val="en-US"/>
        </w:rPr>
        <w:t>Attributes</w:t>
      </w:r>
    </w:p>
    <w:p w:rsidR="006E076C" w:rsidRPr="003A2992" w:rsidRDefault="006E076C" w:rsidP="00F443DE">
      <w:pPr>
        <w:tabs>
          <w:tab w:val="left" w:pos="0"/>
        </w:tabs>
        <w:ind w:firstLine="567"/>
        <w:jc w:val="center"/>
      </w:pPr>
      <w:r w:rsidRPr="003A2992">
        <w:rPr>
          <w:noProof/>
          <w:lang w:eastAsia="ru-RU"/>
        </w:rPr>
        <w:lastRenderedPageBreak/>
        <w:drawing>
          <wp:inline distT="0" distB="0" distL="0" distR="0">
            <wp:extent cx="1428750" cy="904875"/>
            <wp:effectExtent l="19050" t="0" r="0" b="0"/>
            <wp:docPr id="23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7 Класс “Пользователь”</w:t>
      </w:r>
    </w:p>
    <w:p w:rsidR="00F443DE" w:rsidRPr="003A2992" w:rsidRDefault="00F443DE" w:rsidP="00F443DE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  <w:t xml:space="preserve">После добавления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атрибута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к классу по умолчанию ему присваивается имя </w:t>
      </w:r>
      <w:r w:rsidRPr="003A2992">
        <w:rPr>
          <w:rFonts w:ascii="Times New Roman" w:hAnsi="Times New Roman"/>
          <w:color w:val="auto"/>
          <w:sz w:val="24"/>
          <w:szCs w:val="24"/>
          <w:lang w:val="en-US"/>
        </w:rPr>
        <w:t>name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и некоторый </w:t>
      </w:r>
      <w:r w:rsidR="00EA27A6" w:rsidRPr="003A2992">
        <w:rPr>
          <w:color w:val="auto"/>
        </w:rPr>
        <w:fldChar w:fldCharType="begin"/>
      </w:r>
      <w:r w:rsidRPr="003A2992">
        <w:rPr>
          <w:color w:val="auto"/>
        </w:rPr>
        <w:instrText xml:space="preserve"> XE "квантор видимости" </w:instrText>
      </w:r>
      <w:r w:rsidR="00EA27A6" w:rsidRPr="003A2992">
        <w:rPr>
          <w:color w:val="auto"/>
        </w:rPr>
        <w:fldChar w:fldCharType="end"/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 xml:space="preserve">квантор видимости 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(Рис.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7). </w:t>
      </w:r>
      <w:r w:rsidRPr="003A2992">
        <w:rPr>
          <w:rFonts w:ascii="Times New Roman" w:hAnsi="Times New Roman"/>
          <w:color w:val="auto"/>
          <w:sz w:val="24"/>
          <w:szCs w:val="24"/>
          <w:u w:val="single"/>
        </w:rPr>
        <w:t xml:space="preserve">Нужно запомнить, что имена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  <w:u w:val="single"/>
        </w:rPr>
        <w:t>атрибутов</w:t>
      </w:r>
      <w:r w:rsidRPr="003A2992">
        <w:rPr>
          <w:rFonts w:ascii="Times New Roman" w:hAnsi="Times New Roman"/>
          <w:color w:val="auto"/>
          <w:sz w:val="24"/>
          <w:szCs w:val="24"/>
          <w:u w:val="single"/>
        </w:rPr>
        <w:t xml:space="preserve"> и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  <w:u w:val="single"/>
        </w:rPr>
        <w:t>операций</w:t>
      </w:r>
      <w:r w:rsidRPr="003A2992">
        <w:rPr>
          <w:rFonts w:ascii="Times New Roman" w:hAnsi="Times New Roman"/>
          <w:color w:val="auto"/>
          <w:sz w:val="24"/>
          <w:szCs w:val="24"/>
          <w:u w:val="single"/>
        </w:rPr>
        <w:t xml:space="preserve"> классов должны начинаться со строчной буквы</w:t>
      </w:r>
      <w:r w:rsidR="00894A7D" w:rsidRPr="003A2992">
        <w:rPr>
          <w:rFonts w:ascii="Times New Roman" w:hAnsi="Times New Roman"/>
          <w:color w:val="auto"/>
          <w:sz w:val="24"/>
          <w:szCs w:val="24"/>
          <w:u w:val="single"/>
        </w:rPr>
        <w:t>, а имена классов с прописной буквы</w:t>
      </w:r>
      <w:r w:rsidRPr="003A2992">
        <w:rPr>
          <w:rFonts w:ascii="Times New Roman" w:hAnsi="Times New Roman"/>
          <w:color w:val="auto"/>
          <w:sz w:val="24"/>
          <w:szCs w:val="24"/>
        </w:rPr>
        <w:t>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  <w:t xml:space="preserve">Видимость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атрибутов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на диаграмме классов изображается в форме специальных пиктограмм или украшений. Используемые пиктограммы видимости изображаются перед именем соответствующего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атрибута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и имеют следующий смысл (Табл.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="00F443DE" w:rsidRPr="003A2992">
        <w:rPr>
          <w:rFonts w:ascii="Times New Roman" w:hAnsi="Times New Roman"/>
          <w:color w:val="auto"/>
          <w:sz w:val="24"/>
          <w:szCs w:val="24"/>
        </w:rPr>
        <w:t>2</w:t>
      </w:r>
      <w:r w:rsidRPr="003A2992">
        <w:rPr>
          <w:rFonts w:ascii="Times New Roman" w:hAnsi="Times New Roman"/>
          <w:color w:val="auto"/>
          <w:sz w:val="24"/>
          <w:szCs w:val="24"/>
        </w:rPr>
        <w:t>).</w: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EA27A6" w:rsidP="00F443DE">
      <w:pPr>
        <w:pStyle w:val="ab"/>
        <w:shd w:val="clear" w:color="auto" w:fill="FFFFFF"/>
        <w:tabs>
          <w:tab w:val="left" w:pos="0"/>
        </w:tabs>
        <w:spacing w:before="0" w:after="0"/>
        <w:jc w:val="both"/>
        <w:rPr>
          <w:color w:val="auto"/>
        </w:rPr>
      </w:pPr>
      <w:r w:rsidRPr="003A2992">
        <w:rPr>
          <w:color w:val="auto"/>
        </w:rPr>
      </w:r>
      <w:r w:rsidRPr="003A2992">
        <w:rPr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8pt;height:163.35pt;mso-wrap-distance-left:0;mso-wrap-distance-right:0;mso-position-horizontal-relative:char;mso-position-vertical-relative:line" strokeweight=".5pt">
            <v:fill color2="black"/>
            <v:textbox style="mso-next-textbox:#_x0000_s1026" inset="1pt,1pt,1pt,1pt">
              <w:txbxContent>
                <w:tbl>
                  <w:tblPr>
                    <w:tblW w:w="0" w:type="auto"/>
                    <w:tblInd w:w="55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/>
                  </w:tblPr>
                  <w:tblGrid>
                    <w:gridCol w:w="2372"/>
                    <w:gridCol w:w="1885"/>
                    <w:gridCol w:w="5244"/>
                  </w:tblGrid>
                  <w:tr w:rsidR="006E076C">
                    <w:tc>
                      <w:tcPr>
                        <w:tcW w:w="9501" w:type="dxa"/>
                        <w:gridSpan w:val="3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6E6E6"/>
                        <w:vAlign w:val="center"/>
                      </w:tcPr>
                      <w:p w:rsidR="006E076C" w:rsidRDefault="006E076C" w:rsidP="003A2992">
                        <w:pPr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Таблица </w:t>
                        </w:r>
                        <w:r w:rsidR="003A2992" w:rsidRPr="003A2992"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  <w:r w:rsidR="00F443DE"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Пиктограммы видимости атрибутов классов</w:t>
                        </w:r>
                      </w:p>
                    </w:tc>
                  </w:tr>
                  <w:tr w:rsidR="006E076C">
                    <w:tc>
                      <w:tcPr>
                        <w:tcW w:w="2372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E6E6E6"/>
                        <w:vAlign w:val="center"/>
                      </w:tcPr>
                      <w:p w:rsidR="006E076C" w:rsidRDefault="006E076C">
                        <w:pPr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Графическое изображение</w:t>
                        </w:r>
                      </w:p>
                    </w:tc>
                    <w:tc>
                      <w:tcPr>
                        <w:tcW w:w="1885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  <w:shd w:val="clear" w:color="auto" w:fill="E6E6E6"/>
                        <w:vAlign w:val="center"/>
                      </w:tcPr>
                      <w:p w:rsidR="006E076C" w:rsidRDefault="006E076C">
                        <w:pPr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Текстовый аналог</w:t>
                        </w:r>
                      </w:p>
                    </w:tc>
                    <w:tc>
                      <w:tcPr>
                        <w:tcW w:w="5244" w:type="dxa"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E6E6E6"/>
                        <w:vAlign w:val="center"/>
                      </w:tcPr>
                      <w:p w:rsidR="006E076C" w:rsidRDefault="006E076C">
                        <w:pPr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Назначение пиктограммы</w:t>
                        </w:r>
                      </w:p>
                    </w:tc>
                  </w:tr>
                  <w:tr w:rsidR="006E076C">
                    <w:tc>
                      <w:tcPr>
                        <w:tcW w:w="2372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pStyle w:val="ab"/>
                          <w:snapToGrid w:val="0"/>
                          <w:spacing w:before="0" w:after="0"/>
                          <w:jc w:val="center"/>
                        </w:pPr>
                        <w:r>
                          <w:rPr>
                            <w:rFonts w:ascii="Times New Roman" w:hAnsi="Times New Roman"/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219075" cy="190500"/>
                              <wp:effectExtent l="19050" t="0" r="9525" b="0"/>
                              <wp:docPr id="229" name="Рисунок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075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85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  <w:proofErr w:type="spellEnd"/>
                      </w:p>
                    </w:tc>
                    <w:tc>
                      <w:tcPr>
                        <w:tcW w:w="5244" w:type="dxa"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Общедоступный или открытый. В нотации языка UML такому </w:t>
                        </w:r>
                        <w:r>
                          <w:rPr>
                            <w:rStyle w:val="keyword1"/>
                            <w:color w:val="000000"/>
                            <w:sz w:val="20"/>
                            <w:szCs w:val="20"/>
                          </w:rPr>
                          <w:t>атрибуту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соответствует знак «+» </w:t>
                        </w:r>
                      </w:p>
                    </w:tc>
                  </w:tr>
                  <w:tr w:rsidR="006E076C">
                    <w:tc>
                      <w:tcPr>
                        <w:tcW w:w="2372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pStyle w:val="ab"/>
                          <w:snapToGrid w:val="0"/>
                          <w:spacing w:before="0" w:after="0"/>
                          <w:jc w:val="center"/>
                        </w:pPr>
                        <w:r>
                          <w:rPr>
                            <w:rFonts w:ascii="Times New Roman" w:hAnsi="Times New Roman"/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209550" cy="190500"/>
                              <wp:effectExtent l="19050" t="0" r="0" b="0"/>
                              <wp:docPr id="230" name="Рисунок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85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Protected</w:t>
                        </w:r>
                        <w:proofErr w:type="spellEnd"/>
                      </w:p>
                    </w:tc>
                    <w:tc>
                      <w:tcPr>
                        <w:tcW w:w="5244" w:type="dxa"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Защищенный. В нотации языка UML такому </w:t>
                        </w:r>
                        <w:r>
                          <w:rPr>
                            <w:rStyle w:val="keyword1"/>
                            <w:color w:val="000000"/>
                            <w:sz w:val="20"/>
                            <w:szCs w:val="20"/>
                          </w:rPr>
                          <w:t>атрибуту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соответствует знак «#»</w:t>
                        </w:r>
                      </w:p>
                    </w:tc>
                  </w:tr>
                  <w:tr w:rsidR="006E076C">
                    <w:tc>
                      <w:tcPr>
                        <w:tcW w:w="2372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pStyle w:val="ab"/>
                          <w:snapToGrid w:val="0"/>
                          <w:spacing w:before="0" w:after="0"/>
                          <w:jc w:val="center"/>
                        </w:pPr>
                        <w:r>
                          <w:rPr>
                            <w:rFonts w:ascii="Times New Roman" w:hAnsi="Times New Roman"/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209550" cy="209550"/>
                              <wp:effectExtent l="19050" t="0" r="0" b="0"/>
                              <wp:docPr id="231" name="Рисунок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85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Private</w:t>
                        </w:r>
                        <w:proofErr w:type="spellEnd"/>
                      </w:p>
                    </w:tc>
                    <w:tc>
                      <w:tcPr>
                        <w:tcW w:w="5244" w:type="dxa"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Закрытый. В нотации языка UML такому </w:t>
                        </w:r>
                        <w:r>
                          <w:rPr>
                            <w:rStyle w:val="keyword1"/>
                            <w:color w:val="000000"/>
                            <w:sz w:val="20"/>
                            <w:szCs w:val="20"/>
                          </w:rPr>
                          <w:t>атрибуту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соответствует знак «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-»</w:t>
                        </w:r>
                        <w:proofErr w:type="gramEnd"/>
                      </w:p>
                    </w:tc>
                  </w:tr>
                  <w:tr w:rsidR="006E076C">
                    <w:tc>
                      <w:tcPr>
                        <w:tcW w:w="2372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pStyle w:val="ab"/>
                          <w:snapToGrid w:val="0"/>
                          <w:spacing w:before="0" w:after="0"/>
                          <w:jc w:val="center"/>
                        </w:pPr>
                        <w:r>
                          <w:rPr>
                            <w:rFonts w:ascii="Times New Roman" w:hAnsi="Times New Roman"/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209550" cy="200025"/>
                              <wp:effectExtent l="19050" t="0" r="0" b="0"/>
                              <wp:docPr id="232" name="Рисунок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2000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85" w:type="dxa"/>
                        <w:tcBorders>
                          <w:left w:val="single" w:sz="1" w:space="0" w:color="000000"/>
                          <w:bottom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Implementation</w:t>
                        </w:r>
                        <w:proofErr w:type="spellEnd"/>
                      </w:p>
                    </w:tc>
                    <w:tc>
                      <w:tcPr>
                        <w:tcW w:w="5244" w:type="dxa"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6E076C" w:rsidRDefault="006E076C">
                        <w:pPr>
                          <w:snapToGrid w:val="0"/>
                          <w:rPr>
                            <w:rFonts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Реализация. В нотации языка UML такому </w:t>
                        </w:r>
                        <w:r>
                          <w:rPr>
                            <w:rStyle w:val="keyword1"/>
                            <w:color w:val="000000"/>
                            <w:sz w:val="20"/>
                            <w:szCs w:val="20"/>
                          </w:rPr>
                          <w:t>атрибуту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соответствует знак «</w:t>
                        </w:r>
                        <w:r>
                          <w:rPr>
                            <w:rFonts w:cs="Verdana"/>
                            <w:color w:val="000000"/>
                            <w:sz w:val="20"/>
                            <w:szCs w:val="20"/>
                          </w:rPr>
                          <w:t>∼»</w:t>
                        </w:r>
                      </w:p>
                    </w:tc>
                  </w:tr>
                </w:tbl>
                <w:p w:rsidR="006E076C" w:rsidRDefault="006E076C" w:rsidP="006E076C"/>
              </w:txbxContent>
            </v:textbox>
            <w10:wrap type="none"/>
            <w10:anchorlock/>
          </v:shape>
        </w:pic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>Теперь добавим атрибуты всем классам, изображенным в окне диаграммы классов (Рис.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8).</w: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F443DE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5229225" cy="3476625"/>
            <wp:effectExtent l="19050" t="0" r="9525" b="0"/>
            <wp:docPr id="24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>8 Окно диаграммы классов – отображает все созданные классы и их атрибуты</w:t>
      </w:r>
    </w:p>
    <w:p w:rsidR="00F443DE" w:rsidRPr="003A2992" w:rsidRDefault="00F443DE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lastRenderedPageBreak/>
        <w:t xml:space="preserve">Следующий этап – это установление взаимосвязей между классами диаграммы. </w:t>
      </w:r>
      <w:r w:rsidR="00F443DE" w:rsidRPr="003A2992">
        <w:t>Б</w:t>
      </w:r>
      <w:r w:rsidRPr="003A2992">
        <w:t>удем использовать два типа отношений (взаимосвязей):</w:t>
      </w:r>
    </w:p>
    <w:p w:rsidR="006E076C" w:rsidRPr="003A2992" w:rsidRDefault="006E076C" w:rsidP="00F443DE">
      <w:pPr>
        <w:pStyle w:val="ac"/>
        <w:numPr>
          <w:ilvl w:val="0"/>
          <w:numId w:val="19"/>
        </w:numPr>
        <w:tabs>
          <w:tab w:val="left" w:pos="0"/>
          <w:tab w:val="left" w:pos="720"/>
        </w:tabs>
        <w:jc w:val="both"/>
        <w:rPr>
          <w:lang w:val="en-US"/>
        </w:rPr>
      </w:pPr>
      <w:proofErr w:type="spellStart"/>
      <w:r w:rsidRPr="003A2992">
        <w:rPr>
          <w:lang w:val="en-US"/>
        </w:rPr>
        <w:t>ассоциацию</w:t>
      </w:r>
      <w:proofErr w:type="spellEnd"/>
      <w:r w:rsidRPr="003A2992">
        <w:rPr>
          <w:lang w:val="en-US"/>
        </w:rPr>
        <w:t>;</w:t>
      </w:r>
    </w:p>
    <w:p w:rsidR="006E076C" w:rsidRPr="003A2992" w:rsidRDefault="00EA27A6" w:rsidP="00F443DE">
      <w:pPr>
        <w:pStyle w:val="ac"/>
        <w:numPr>
          <w:ilvl w:val="0"/>
          <w:numId w:val="19"/>
        </w:numPr>
        <w:tabs>
          <w:tab w:val="left" w:pos="0"/>
          <w:tab w:val="left" w:pos="720"/>
        </w:tabs>
        <w:jc w:val="both"/>
        <w:rPr>
          <w:lang w:val="en-US"/>
        </w:rPr>
      </w:pPr>
      <w:r w:rsidRPr="003A2992">
        <w:fldChar w:fldCharType="begin"/>
      </w:r>
      <w:r w:rsidR="006E076C" w:rsidRPr="003A2992">
        <w:instrText xml:space="preserve"> XE "обобщение" </w:instrText>
      </w:r>
      <w:r w:rsidRPr="003A2992">
        <w:fldChar w:fldCharType="end"/>
      </w:r>
      <w:proofErr w:type="spellStart"/>
      <w:proofErr w:type="gramStart"/>
      <w:r w:rsidR="006E076C" w:rsidRPr="003A2992">
        <w:rPr>
          <w:lang w:val="en-US"/>
        </w:rPr>
        <w:t>обобщение</w:t>
      </w:r>
      <w:proofErr w:type="spellEnd"/>
      <w:proofErr w:type="gramEnd"/>
      <w:r w:rsidR="006E076C" w:rsidRPr="003A2992">
        <w:rPr>
          <w:lang w:val="en-US"/>
        </w:rPr>
        <w:t>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ab/>
        <w:t xml:space="preserve">Добавление на диаграмму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ассоциации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между двумя классами выполняется </w:t>
      </w:r>
      <w:r w:rsidR="00F443DE" w:rsidRPr="003A2992">
        <w:rPr>
          <w:rFonts w:ascii="Times New Roman" w:hAnsi="Times New Roman"/>
          <w:color w:val="auto"/>
          <w:sz w:val="24"/>
          <w:szCs w:val="24"/>
        </w:rPr>
        <w:t xml:space="preserve">через </w:t>
      </w:r>
      <w:r w:rsidR="00894A7D" w:rsidRPr="003A2992">
        <w:rPr>
          <w:rFonts w:ascii="Times New Roman" w:hAnsi="Times New Roman"/>
          <w:color w:val="auto"/>
          <w:sz w:val="24"/>
          <w:szCs w:val="24"/>
        </w:rPr>
        <w:t>значок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A2992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190500" cy="171450"/>
            <wp:effectExtent l="19050" t="0" r="0" b="0"/>
            <wp:docPr id="241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2C87" w:rsidRPr="003A2992">
        <w:rPr>
          <w:rFonts w:ascii="Times New Roman" w:hAnsi="Times New Roman"/>
          <w:color w:val="auto"/>
          <w:sz w:val="24"/>
          <w:szCs w:val="24"/>
        </w:rPr>
        <w:t xml:space="preserve"> (Рис.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="00362C87" w:rsidRPr="003A2992">
        <w:rPr>
          <w:rFonts w:ascii="Times New Roman" w:hAnsi="Times New Roman"/>
          <w:color w:val="auto"/>
          <w:sz w:val="24"/>
          <w:szCs w:val="24"/>
        </w:rPr>
        <w:t>9)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4400716" cy="2157382"/>
            <wp:effectExtent l="19050" t="0" r="0" b="0"/>
            <wp:docPr id="24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29" cy="21583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F443DE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="00F443DE" w:rsidRPr="003A2992">
        <w:rPr>
          <w:rFonts w:ascii="Times New Roman" w:hAnsi="Times New Roman"/>
          <w:color w:val="auto"/>
          <w:sz w:val="24"/>
          <w:szCs w:val="24"/>
        </w:rPr>
        <w:t>9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Окно диаграммы классов – отображает элемент специальной панели инструментов</w:t>
      </w:r>
      <w:r w:rsidR="00F443DE" w:rsidRPr="003A299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A2992">
        <w:rPr>
          <w:rFonts w:ascii="Times New Roman" w:hAnsi="Times New Roman"/>
          <w:color w:val="auto"/>
          <w:sz w:val="24"/>
          <w:szCs w:val="24"/>
        </w:rPr>
        <w:t>- “Ассоциация”</w:t>
      </w:r>
    </w:p>
    <w:p w:rsidR="00F443DE" w:rsidRPr="003A2992" w:rsidRDefault="00F443DE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894A7D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>Построим взаимосвязь между классами “Преподаватель” и “Учебный курс” (Рис.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10). </w:t>
      </w:r>
      <w:r w:rsidR="006E076C" w:rsidRPr="003A2992">
        <w:rPr>
          <w:rFonts w:ascii="Times New Roman" w:hAnsi="Times New Roman"/>
          <w:color w:val="auto"/>
          <w:sz w:val="24"/>
          <w:szCs w:val="24"/>
        </w:rPr>
        <w:t>Но тогда ас</w:t>
      </w:r>
      <w:r w:rsidR="00F443DE" w:rsidRPr="003A2992">
        <w:rPr>
          <w:rFonts w:ascii="Times New Roman" w:hAnsi="Times New Roman"/>
          <w:color w:val="auto"/>
          <w:sz w:val="24"/>
          <w:szCs w:val="24"/>
        </w:rPr>
        <w:t xml:space="preserve">социация будет однонаправленной, </w:t>
      </w:r>
      <w:r w:rsidR="006E076C" w:rsidRPr="003A2992">
        <w:rPr>
          <w:rFonts w:ascii="Times New Roman" w:hAnsi="Times New Roman"/>
          <w:color w:val="auto"/>
          <w:sz w:val="24"/>
          <w:szCs w:val="24"/>
        </w:rPr>
        <w:t xml:space="preserve">а нам нужно будет получить двунаправленное отношение “1” к “0..5”, т.е. один преподаватель может вести от 0 до 5 учебных курсов. </w:t>
      </w:r>
    </w:p>
    <w:p w:rsidR="006E076C" w:rsidRPr="003A2992" w:rsidRDefault="006E076C" w:rsidP="006E076C">
      <w:pPr>
        <w:pStyle w:val="a0"/>
        <w:tabs>
          <w:tab w:val="left" w:pos="0"/>
        </w:tabs>
        <w:spacing w:after="0"/>
        <w:ind w:firstLine="567"/>
        <w:jc w:val="both"/>
      </w:pPr>
      <w:r w:rsidRPr="003A2992">
        <w:rPr>
          <w:bCs/>
        </w:rPr>
        <w:tab/>
      </w:r>
      <w:r w:rsidR="00EA27A6" w:rsidRPr="003A2992">
        <w:fldChar w:fldCharType="begin"/>
      </w:r>
      <w:r w:rsidRPr="003A2992">
        <w:instrText xml:space="preserve"> XE "Ассоциация" </w:instrText>
      </w:r>
      <w:r w:rsidR="00EA27A6" w:rsidRPr="003A2992">
        <w:fldChar w:fldCharType="end"/>
      </w:r>
      <w:r w:rsidRPr="003A2992">
        <w:t xml:space="preserve">Пометка единица (1) на левом конце линии ассоциации  означает, что в двунаправленном отношении, наряду </w:t>
      </w:r>
      <w:proofErr w:type="gramStart"/>
      <w:r w:rsidRPr="003A2992">
        <w:t>с</w:t>
      </w:r>
      <w:proofErr w:type="gramEnd"/>
      <w:r w:rsidRPr="003A2992">
        <w:t xml:space="preserve"> многими, например работниками</w:t>
      </w:r>
      <w:r w:rsidR="00894A7D" w:rsidRPr="003A2992">
        <w:t>,</w:t>
      </w:r>
      <w:r w:rsidRPr="003A2992">
        <w:t xml:space="preserve"> участвует один работодатель. Единица и звездочка на правом конце линии означает "единица или больше" (1..*). Если один конец линии ассоциации помечен единицей (1), то пометка на другом конце линий называется кратностью ассоциации. </w:t>
      </w:r>
    </w:p>
    <w:p w:rsidR="006E076C" w:rsidRPr="003A2992" w:rsidRDefault="006E076C" w:rsidP="006E076C">
      <w:pPr>
        <w:pStyle w:val="a0"/>
        <w:tabs>
          <w:tab w:val="left" w:pos="0"/>
        </w:tabs>
        <w:spacing w:after="0"/>
        <w:ind w:firstLine="567"/>
        <w:jc w:val="both"/>
      </w:pPr>
      <w:r w:rsidRPr="003A2992">
        <w:tab/>
        <w:t>На линии ассоциации можно также задать кратность равную единице (1), можно указать диапазон кратности: ноль или единица (0..1), много (0..*). Разрешается также указывать кратность определенным числом (</w:t>
      </w:r>
      <w:r w:rsidR="00F443DE" w:rsidRPr="003A2992">
        <w:t>например,</w:t>
      </w:r>
      <w:r w:rsidRPr="003A2992">
        <w:t xml:space="preserve"> 5). С помощью списков можно задавать и более сложные кратности. Например, список 0..1, </w:t>
      </w:r>
      <w:r w:rsidR="003A2992">
        <w:rPr>
          <w:lang w:val="en-US"/>
        </w:rPr>
        <w:t>3</w:t>
      </w:r>
      <w:r w:rsidR="00DE2E88" w:rsidRPr="003A2992">
        <w:t>.</w:t>
      </w:r>
      <w:r w:rsidRPr="003A2992">
        <w:t>.4, 6..* означает "любое число объектов кроме 2 и 5".</w:t>
      </w: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3881082" cy="2107375"/>
            <wp:effectExtent l="19050" t="0" r="5118" b="0"/>
            <wp:docPr id="24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82" cy="210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6E076C">
      <w:pPr>
        <w:pStyle w:val="a0"/>
        <w:tabs>
          <w:tab w:val="left" w:pos="0"/>
        </w:tabs>
        <w:spacing w:after="0"/>
        <w:ind w:firstLine="567"/>
        <w:jc w:val="both"/>
      </w:pPr>
    </w:p>
    <w:p w:rsidR="006E076C" w:rsidRPr="003A2992" w:rsidRDefault="006E076C" w:rsidP="00362C87">
      <w:pPr>
        <w:pStyle w:val="a0"/>
        <w:tabs>
          <w:tab w:val="left" w:pos="0"/>
        </w:tabs>
        <w:spacing w:after="0"/>
        <w:jc w:val="center"/>
      </w:pPr>
      <w:proofErr w:type="gramStart"/>
      <w:r w:rsidRPr="003A2992">
        <w:t xml:space="preserve">Рис. </w:t>
      </w:r>
      <w:r w:rsidR="00DE2E88" w:rsidRPr="003A2992">
        <w:t>6.</w:t>
      </w:r>
      <w:r w:rsidR="00362C87" w:rsidRPr="003A2992">
        <w:t>10</w:t>
      </w:r>
      <w:r w:rsidRPr="003A2992">
        <w:t xml:space="preserve"> Окно диаграммы классов – отображает однонаправленную взаимосвязь (отношение) двух классов “Преподаватель” и “Учебный курс”</w:t>
      </w:r>
      <w:proofErr w:type="gramEnd"/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lastRenderedPageBreak/>
        <w:tab/>
        <w:t xml:space="preserve">Изменим свойства  для данной </w:t>
      </w:r>
      <w:r w:rsidRPr="003A2992">
        <w:rPr>
          <w:rStyle w:val="keyword1"/>
        </w:rPr>
        <w:t>ассоциации</w:t>
      </w:r>
      <w:r w:rsidRPr="003A2992">
        <w:t xml:space="preserve">, предложенные средой по умолчанию. Это можно выполнить с помощью окна </w:t>
      </w:r>
      <w:r w:rsidR="00EA27A6" w:rsidRPr="003A2992">
        <w:fldChar w:fldCharType="begin"/>
      </w:r>
      <w:r w:rsidRPr="003A2992">
        <w:instrText xml:space="preserve"> XE "спецификации свойств ассоциации." </w:instrText>
      </w:r>
      <w:r w:rsidR="00EA27A6" w:rsidRPr="003A2992">
        <w:fldChar w:fldCharType="end"/>
      </w:r>
      <w:r w:rsidRPr="003A2992">
        <w:t xml:space="preserve">спецификации свойств </w:t>
      </w:r>
      <w:r w:rsidRPr="003A2992">
        <w:rPr>
          <w:rStyle w:val="keyword1"/>
        </w:rPr>
        <w:t>ассоциации</w:t>
      </w:r>
      <w:r w:rsidRPr="003A2992">
        <w:t xml:space="preserve">. Доступ к диалоговому окну спецификации свойств </w:t>
      </w:r>
      <w:r w:rsidRPr="003A2992">
        <w:rPr>
          <w:rStyle w:val="keyword1"/>
        </w:rPr>
        <w:t>ассоциации</w:t>
      </w:r>
      <w:r w:rsidRPr="003A2992">
        <w:t xml:space="preserve"> </w:t>
      </w:r>
      <w:r w:rsidRPr="003A2992">
        <w:rPr>
          <w:lang w:val="en-US"/>
        </w:rPr>
        <w:t>Association</w:t>
      </w:r>
      <w:r w:rsidRPr="003A2992">
        <w:t xml:space="preserve"> </w:t>
      </w:r>
      <w:r w:rsidRPr="003A2992">
        <w:rPr>
          <w:lang w:val="en-US"/>
        </w:rPr>
        <w:t>Specification</w:t>
      </w:r>
      <w:r w:rsidRPr="003A2992">
        <w:t xml:space="preserve"> можно получить после выделения линии </w:t>
      </w:r>
      <w:r w:rsidRPr="003A2992">
        <w:rPr>
          <w:rStyle w:val="keyword1"/>
        </w:rPr>
        <w:t>ассоциации</w:t>
      </w:r>
      <w:r w:rsidRPr="003A2992">
        <w:t xml:space="preserve"> на диаграмме классов (Рис. </w:t>
      </w:r>
      <w:r w:rsidR="00DE2E88" w:rsidRPr="003A2992">
        <w:t>6.</w:t>
      </w:r>
      <w:r w:rsidR="00894A7D" w:rsidRPr="003A2992">
        <w:t>11</w:t>
      </w:r>
      <w:r w:rsidRPr="003A2992">
        <w:t xml:space="preserve">) или в браузере проекта и двойного щелчка на ней левой кнопки мыши (Рис. </w:t>
      </w:r>
      <w:r w:rsidR="00DE2E88" w:rsidRPr="003A2992">
        <w:t>6.</w:t>
      </w:r>
      <w:r w:rsidR="00894A7D" w:rsidRPr="003A2992">
        <w:t>12</w:t>
      </w:r>
      <w:r w:rsidRPr="003A2992">
        <w:t>) .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2681786" cy="3029803"/>
            <wp:effectExtent l="19050" t="0" r="4264" b="0"/>
            <wp:docPr id="244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8" cy="3031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pStyle w:val="ab"/>
        <w:shd w:val="clear" w:color="auto" w:fill="FFFFFF"/>
        <w:tabs>
          <w:tab w:val="left" w:pos="0"/>
        </w:tabs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DE2E88" w:rsidRPr="003A2992">
        <w:rPr>
          <w:rFonts w:ascii="Times New Roman" w:hAnsi="Times New Roman"/>
          <w:color w:val="auto"/>
          <w:sz w:val="24"/>
          <w:szCs w:val="24"/>
        </w:rPr>
        <w:t>6.</w:t>
      </w:r>
      <w:r w:rsidR="00362C87" w:rsidRPr="003A2992">
        <w:rPr>
          <w:rFonts w:ascii="Times New Roman" w:hAnsi="Times New Roman"/>
          <w:color w:val="auto"/>
          <w:sz w:val="24"/>
          <w:szCs w:val="24"/>
        </w:rPr>
        <w:t>11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 </w:t>
      </w:r>
      <w:r w:rsidRPr="003A2992">
        <w:rPr>
          <w:rFonts w:ascii="Times New Roman" w:hAnsi="Times New Roman"/>
          <w:bCs/>
          <w:color w:val="auto"/>
          <w:sz w:val="24"/>
          <w:szCs w:val="24"/>
        </w:rPr>
        <w:t>Д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иалоговое окно спецификации свойств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ассоциации</w:t>
      </w:r>
    </w:p>
    <w:p w:rsidR="00362C87" w:rsidRPr="003A2992" w:rsidRDefault="00362C87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6E076C">
      <w:pPr>
        <w:pStyle w:val="a0"/>
        <w:tabs>
          <w:tab w:val="left" w:pos="0"/>
        </w:tabs>
        <w:spacing w:after="0"/>
        <w:ind w:firstLine="567"/>
        <w:jc w:val="both"/>
      </w:pPr>
      <w:r w:rsidRPr="003A2992">
        <w:tab/>
        <w:t>Первое, что мы делаем — убираем направленность отношения: во всплывающем меню ассоциации («Клик» правой кнопкой мыши) убираем галочку с пункта «</w:t>
      </w:r>
      <w:proofErr w:type="spellStart"/>
      <w:r w:rsidRPr="003A2992">
        <w:t>Navigate</w:t>
      </w:r>
      <w:proofErr w:type="spellEnd"/>
      <w:r w:rsidRPr="003A2992">
        <w:t>»</w:t>
      </w:r>
      <w:r w:rsidR="00894A7D" w:rsidRPr="003A2992">
        <w:t>:</w:t>
      </w:r>
    </w:p>
    <w:p w:rsidR="00362C87" w:rsidRPr="003A2992" w:rsidRDefault="00362C87" w:rsidP="006E076C">
      <w:pPr>
        <w:pStyle w:val="a0"/>
        <w:tabs>
          <w:tab w:val="left" w:pos="0"/>
        </w:tabs>
        <w:spacing w:after="0"/>
        <w:ind w:firstLine="567"/>
        <w:jc w:val="both"/>
      </w:pP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3651042" cy="3555242"/>
            <wp:effectExtent l="19050" t="0" r="6558" b="0"/>
            <wp:docPr id="245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74" cy="355683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t xml:space="preserve">Рис. </w:t>
      </w:r>
      <w:r w:rsidR="00DE2E88" w:rsidRPr="003A2992">
        <w:t>6.</w:t>
      </w:r>
      <w:r w:rsidR="00362C87" w:rsidRPr="003A2992">
        <w:t>12</w:t>
      </w:r>
      <w:r w:rsidRPr="003A2992">
        <w:t xml:space="preserve">  Всплывающее меню свойств </w:t>
      </w:r>
      <w:r w:rsidRPr="003A2992">
        <w:rPr>
          <w:rStyle w:val="keyword1"/>
        </w:rPr>
        <w:t>ассоциации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 xml:space="preserve">Вторым шагом нужно указать кратности  для ассоциации: со стороны  “Пользователя” 1, а со стороны “Учебного курса”  </w:t>
      </w:r>
      <w:proofErr w:type="spellStart"/>
      <w:r w:rsidRPr="003A2992">
        <w:t>диапацон</w:t>
      </w:r>
      <w:proofErr w:type="spellEnd"/>
      <w:r w:rsidRPr="003A2992">
        <w:t xml:space="preserve">  кратности “0..5” (от 0 до 5).</w:t>
      </w:r>
    </w:p>
    <w:p w:rsidR="006E076C" w:rsidRPr="003A2992" w:rsidRDefault="006E076C" w:rsidP="006E076C">
      <w:pPr>
        <w:tabs>
          <w:tab w:val="left" w:pos="0"/>
        </w:tabs>
        <w:ind w:left="467" w:firstLine="567"/>
        <w:jc w:val="both"/>
      </w:pPr>
      <w:r w:rsidRPr="003A2992">
        <w:lastRenderedPageBreak/>
        <w:t>Это  можно сделать двумя способами:</w:t>
      </w:r>
    </w:p>
    <w:p w:rsidR="006E076C" w:rsidRPr="003A2992" w:rsidRDefault="006E076C" w:rsidP="00894A7D">
      <w:pPr>
        <w:pStyle w:val="ac"/>
        <w:numPr>
          <w:ilvl w:val="0"/>
          <w:numId w:val="20"/>
        </w:numPr>
        <w:tabs>
          <w:tab w:val="left" w:pos="-49"/>
          <w:tab w:val="left" w:pos="0"/>
          <w:tab w:val="left" w:pos="126"/>
          <w:tab w:val="left" w:pos="593"/>
        </w:tabs>
        <w:jc w:val="both"/>
      </w:pPr>
      <w:r w:rsidRPr="003A2992">
        <w:t>с помощью всплывающего меню ассоциации (см</w:t>
      </w:r>
      <w:proofErr w:type="gramStart"/>
      <w:r w:rsidRPr="003A2992">
        <w:t>.в</w:t>
      </w:r>
      <w:proofErr w:type="gramEnd"/>
      <w:r w:rsidRPr="003A2992">
        <w:t xml:space="preserve">ыше) – выбрать в пункте </w:t>
      </w:r>
      <w:r w:rsidRPr="003A2992">
        <w:rPr>
          <w:lang w:val="en-US"/>
        </w:rPr>
        <w:t>Multiplicity</w:t>
      </w:r>
      <w:r w:rsidRPr="003A2992">
        <w:t xml:space="preserve"> (дословно “Сложность отношения”) нужную кратность (Рис. </w:t>
      </w:r>
      <w:r w:rsidR="00DE2E88" w:rsidRPr="003A2992">
        <w:t>6.</w:t>
      </w:r>
      <w:r w:rsidR="00894A7D" w:rsidRPr="003A2992">
        <w:t>13</w:t>
      </w:r>
      <w:r w:rsidRPr="003A2992">
        <w:t>);</w:t>
      </w:r>
    </w:p>
    <w:p w:rsidR="006E076C" w:rsidRPr="003A2992" w:rsidRDefault="006E076C" w:rsidP="00894A7D">
      <w:pPr>
        <w:pStyle w:val="ac"/>
        <w:numPr>
          <w:ilvl w:val="0"/>
          <w:numId w:val="20"/>
        </w:numPr>
        <w:tabs>
          <w:tab w:val="left" w:pos="-49"/>
          <w:tab w:val="left" w:pos="0"/>
          <w:tab w:val="left" w:pos="126"/>
          <w:tab w:val="left" w:pos="593"/>
        </w:tabs>
        <w:jc w:val="both"/>
      </w:pPr>
      <w:r w:rsidRPr="003A2992">
        <w:t>в диалоговом окне свойств ассоциации (</w:t>
      </w:r>
      <w:r w:rsidRPr="003A2992">
        <w:rPr>
          <w:lang w:val="en-US"/>
        </w:rPr>
        <w:t>Open</w:t>
      </w:r>
      <w:r w:rsidRPr="003A2992">
        <w:t xml:space="preserve"> </w:t>
      </w:r>
      <w:r w:rsidRPr="003A2992">
        <w:rPr>
          <w:lang w:val="en-US"/>
        </w:rPr>
        <w:t>Specification</w:t>
      </w:r>
      <w:r w:rsidRPr="003A2992">
        <w:t xml:space="preserve"> - Рис.</w:t>
      </w:r>
      <w:r w:rsidR="00DE2E88" w:rsidRPr="003A2992">
        <w:t>6.</w:t>
      </w:r>
      <w:r w:rsidR="00894A7D" w:rsidRPr="003A2992">
        <w:t>14</w:t>
      </w:r>
      <w:r w:rsidRPr="003A2992">
        <w:t xml:space="preserve">)  на  вкладках </w:t>
      </w:r>
      <w:proofErr w:type="spellStart"/>
      <w:r w:rsidRPr="003A2992">
        <w:rPr>
          <w:lang w:val="en-US"/>
        </w:rPr>
        <w:t>RoleA</w:t>
      </w:r>
      <w:proofErr w:type="spellEnd"/>
      <w:r w:rsidRPr="003A2992">
        <w:t xml:space="preserve"> </w:t>
      </w:r>
      <w:r w:rsidRPr="003A2992">
        <w:rPr>
          <w:lang w:val="en-US"/>
        </w:rPr>
        <w:t>Detail</w:t>
      </w:r>
      <w:r w:rsidRPr="003A2992">
        <w:t xml:space="preserve"> и </w:t>
      </w:r>
      <w:proofErr w:type="spellStart"/>
      <w:r w:rsidRPr="003A2992">
        <w:rPr>
          <w:lang w:val="en-US"/>
        </w:rPr>
        <w:t>RoleB</w:t>
      </w:r>
      <w:proofErr w:type="spellEnd"/>
      <w:r w:rsidRPr="003A2992">
        <w:t xml:space="preserve"> </w:t>
      </w:r>
      <w:r w:rsidRPr="003A2992">
        <w:rPr>
          <w:lang w:val="en-US"/>
        </w:rPr>
        <w:t>Detail</w:t>
      </w:r>
      <w:r w:rsidRPr="003A2992">
        <w:t xml:space="preserve"> выбрать кратности для обеих сторон ассоциации из выпадающего списка пункта </w:t>
      </w:r>
      <w:r w:rsidRPr="003A2992">
        <w:rPr>
          <w:lang w:val="en-US"/>
        </w:rPr>
        <w:t>Multiplicity</w:t>
      </w:r>
      <w:r w:rsidRPr="003A2992">
        <w:t xml:space="preserve">. 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ab/>
        <w:t xml:space="preserve">Воспользуемся вторым способом (Рис. </w:t>
      </w:r>
      <w:r w:rsidR="00DE2E88" w:rsidRPr="003A2992">
        <w:t>6.</w:t>
      </w:r>
      <w:r w:rsidR="00894A7D" w:rsidRPr="003A2992">
        <w:t>14</w:t>
      </w:r>
      <w:r w:rsidRPr="003A2992">
        <w:t xml:space="preserve">). У стороны “Учебного курса” в меню  </w:t>
      </w:r>
      <w:r w:rsidRPr="003A2992">
        <w:rPr>
          <w:lang w:val="en-US"/>
        </w:rPr>
        <w:t>Multiplicity</w:t>
      </w:r>
      <w:r w:rsidRPr="003A2992">
        <w:t xml:space="preserve"> выберем пункт  “один ко многим” (1..*  или 1..</w:t>
      </w:r>
      <w:r w:rsidRPr="003A2992">
        <w:rPr>
          <w:lang w:val="en-US"/>
        </w:rPr>
        <w:t>n</w:t>
      </w:r>
      <w:r w:rsidRPr="003A2992">
        <w:t xml:space="preserve">) и вместо </w:t>
      </w:r>
      <w:r w:rsidRPr="003A2992">
        <w:rPr>
          <w:lang w:val="en-US"/>
        </w:rPr>
        <w:t>n</w:t>
      </w:r>
      <w:r w:rsidRPr="003A2992">
        <w:t xml:space="preserve"> поставим “5”.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362C87">
      <w:pPr>
        <w:tabs>
          <w:tab w:val="left" w:pos="0"/>
        </w:tabs>
        <w:jc w:val="center"/>
        <w:rPr>
          <w:lang w:val="en-US"/>
        </w:rPr>
      </w:pPr>
      <w:r w:rsidRPr="003A2992">
        <w:rPr>
          <w:noProof/>
          <w:lang w:eastAsia="ru-RU"/>
        </w:rPr>
        <w:drawing>
          <wp:inline distT="0" distB="0" distL="0" distR="0">
            <wp:extent cx="3876675" cy="2733675"/>
            <wp:effectExtent l="19050" t="0" r="9525" b="0"/>
            <wp:docPr id="24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t xml:space="preserve">Рис. </w:t>
      </w:r>
      <w:r w:rsidR="00DE2E88" w:rsidRPr="003A2992">
        <w:t>6.</w:t>
      </w:r>
      <w:r w:rsidR="00362C87" w:rsidRPr="003A2992">
        <w:t>13</w:t>
      </w:r>
      <w:r w:rsidRPr="003A2992">
        <w:t xml:space="preserve">  Всплывающее меню свойств </w:t>
      </w:r>
      <w:r w:rsidRPr="003A2992">
        <w:rPr>
          <w:rStyle w:val="keyword1"/>
        </w:rPr>
        <w:t>ассоциации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rPr>
          <w:noProof/>
          <w:lang w:eastAsia="ru-RU"/>
        </w:rPr>
        <w:drawing>
          <wp:inline distT="0" distB="0" distL="0" distR="0">
            <wp:extent cx="2771775" cy="3790950"/>
            <wp:effectExtent l="19050" t="0" r="9525" b="0"/>
            <wp:docPr id="24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90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rPr>
          <w:noProof/>
          <w:lang w:eastAsia="ru-RU"/>
        </w:rPr>
        <w:drawing>
          <wp:inline distT="0" distB="0" distL="0" distR="0">
            <wp:extent cx="2733675" cy="3781425"/>
            <wp:effectExtent l="19050" t="0" r="9525" b="0"/>
            <wp:docPr id="248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ind w:firstLine="567"/>
        <w:jc w:val="center"/>
      </w:pPr>
      <w:r w:rsidRPr="003A2992">
        <w:t xml:space="preserve">Рис. </w:t>
      </w:r>
      <w:r w:rsidR="00DE2E88" w:rsidRPr="003A2992">
        <w:t>6.</w:t>
      </w:r>
      <w:r w:rsidR="00362C87" w:rsidRPr="003A2992">
        <w:t>14</w:t>
      </w:r>
      <w:r w:rsidRPr="003A2992">
        <w:t xml:space="preserve">  Диалоговое окно свойств </w:t>
      </w:r>
      <w:r w:rsidRPr="003A2992">
        <w:rPr>
          <w:rStyle w:val="keyword1"/>
        </w:rPr>
        <w:t>ассоциации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ab/>
        <w:t>Полученная взаи</w:t>
      </w:r>
      <w:r w:rsidR="00894A7D" w:rsidRPr="003A2992">
        <w:t>мосвязь (отношение) представлена</w:t>
      </w:r>
      <w:r w:rsidRPr="003A2992">
        <w:t xml:space="preserve"> на Рис.</w:t>
      </w:r>
      <w:r w:rsidR="00DE2E88" w:rsidRPr="003A2992">
        <w:t>6.</w:t>
      </w:r>
      <w:r w:rsidR="00894A7D" w:rsidRPr="003A2992">
        <w:t>15</w:t>
      </w:r>
      <w:r w:rsidRPr="003A2992">
        <w:t>.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lastRenderedPageBreak/>
        <w:drawing>
          <wp:inline distT="0" distB="0" distL="0" distR="0">
            <wp:extent cx="4876800" cy="2743200"/>
            <wp:effectExtent l="19050" t="0" r="0" b="0"/>
            <wp:docPr id="249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jc w:val="center"/>
        <w:rPr>
          <w:rStyle w:val="keyword1"/>
        </w:rPr>
      </w:pPr>
      <w:proofErr w:type="gramStart"/>
      <w:r w:rsidRPr="003A2992">
        <w:t xml:space="preserve">Рис. </w:t>
      </w:r>
      <w:r w:rsidR="00DE2E88" w:rsidRPr="003A2992">
        <w:t>6.</w:t>
      </w:r>
      <w:r w:rsidR="00362C87" w:rsidRPr="003A2992">
        <w:t>15</w:t>
      </w:r>
      <w:r w:rsidRPr="003A2992">
        <w:t xml:space="preserve">  </w:t>
      </w:r>
      <w:r w:rsidRPr="003A2992">
        <w:rPr>
          <w:rStyle w:val="keyword1"/>
          <w:i w:val="0"/>
        </w:rPr>
        <w:t>Окно диаграммы классов – отображает взаимосвязь (отношение) двух классов “Преподаватель” и “Учебный курс”</w:t>
      </w:r>
      <w:proofErr w:type="gramEnd"/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  <w:rPr>
          <w:rStyle w:val="keyword1"/>
          <w:i w:val="0"/>
        </w:rPr>
      </w:pPr>
      <w:r w:rsidRPr="003A2992">
        <w:rPr>
          <w:rStyle w:val="keyword1"/>
          <w:i w:val="0"/>
        </w:rPr>
        <w:t>Создадим аналогично взаимосвязь между классами “Студент” и “Учебный курс” (Рис.</w:t>
      </w:r>
      <w:r w:rsidR="00DE2E88" w:rsidRPr="003A2992">
        <w:rPr>
          <w:rStyle w:val="keyword1"/>
          <w:i w:val="0"/>
        </w:rPr>
        <w:t>6.</w:t>
      </w:r>
      <w:r w:rsidR="00894A7D" w:rsidRPr="003A2992">
        <w:rPr>
          <w:rStyle w:val="keyword1"/>
          <w:i w:val="0"/>
        </w:rPr>
        <w:t>16</w:t>
      </w:r>
      <w:r w:rsidRPr="003A2992">
        <w:rPr>
          <w:rStyle w:val="keyword1"/>
          <w:i w:val="0"/>
        </w:rPr>
        <w:t>)</w:t>
      </w:r>
    </w:p>
    <w:p w:rsidR="00362C87" w:rsidRPr="003A2992" w:rsidRDefault="00362C87" w:rsidP="006E076C">
      <w:pPr>
        <w:tabs>
          <w:tab w:val="left" w:pos="0"/>
        </w:tabs>
        <w:ind w:firstLine="567"/>
        <w:jc w:val="both"/>
        <w:rPr>
          <w:rStyle w:val="keyword1"/>
        </w:rPr>
      </w:pP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5943600" cy="4133850"/>
            <wp:effectExtent l="19050" t="0" r="0" b="0"/>
            <wp:docPr id="253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jc w:val="center"/>
        <w:rPr>
          <w:rStyle w:val="keyword1"/>
          <w:i w:val="0"/>
        </w:rPr>
      </w:pPr>
      <w:proofErr w:type="gramStart"/>
      <w:r w:rsidRPr="003A2992">
        <w:t xml:space="preserve">Рис. </w:t>
      </w:r>
      <w:r w:rsidR="00DE2E88" w:rsidRPr="003A2992">
        <w:t>6.</w:t>
      </w:r>
      <w:r w:rsidR="00362C87" w:rsidRPr="003A2992">
        <w:t>16</w:t>
      </w:r>
      <w:r w:rsidRPr="003A2992">
        <w:t xml:space="preserve">  </w:t>
      </w:r>
      <w:r w:rsidRPr="003A2992">
        <w:rPr>
          <w:rStyle w:val="keyword1"/>
          <w:i w:val="0"/>
        </w:rPr>
        <w:t>Окно диаграммы классов – отображает взаимосвязь (отношение) двух классов “Студент” и “Учебный курс”</w:t>
      </w:r>
      <w:proofErr w:type="gramEnd"/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  <w:r w:rsidRPr="003A2992">
        <w:tab/>
        <w:t>Заключительным этапом  построения нашей диаграммы классов будет создание взаимосвязи типа “</w:t>
      </w:r>
      <w:r w:rsidR="00EA27A6" w:rsidRPr="003A2992">
        <w:fldChar w:fldCharType="begin"/>
      </w:r>
      <w:r w:rsidRPr="003A2992">
        <w:instrText xml:space="preserve"> XE "обобщение" </w:instrText>
      </w:r>
      <w:r w:rsidR="00EA27A6" w:rsidRPr="003A2992">
        <w:fldChar w:fldCharType="end"/>
      </w:r>
      <w:r w:rsidRPr="003A2992">
        <w:rPr>
          <w:rStyle w:val="keyword1"/>
        </w:rPr>
        <w:t>обобщение</w:t>
      </w:r>
      <w:r w:rsidRPr="003A2992">
        <w:t>”</w:t>
      </w:r>
      <w:r w:rsidRPr="003A2992">
        <w:rPr>
          <w:rStyle w:val="keyword1"/>
        </w:rPr>
        <w:t>(</w:t>
      </w:r>
      <w:r w:rsidR="00EA27A6" w:rsidRPr="003A2992">
        <w:fldChar w:fldCharType="begin"/>
      </w:r>
      <w:r w:rsidRPr="003A2992">
        <w:instrText xml:space="preserve"> XE "Generalization" </w:instrText>
      </w:r>
      <w:r w:rsidR="00EA27A6" w:rsidRPr="003A2992">
        <w:fldChar w:fldCharType="end"/>
      </w:r>
      <w:r w:rsidRPr="003A2992">
        <w:rPr>
          <w:lang w:val="en-US"/>
        </w:rPr>
        <w:t>Generalization</w:t>
      </w:r>
      <w:r w:rsidRPr="003A2992">
        <w:t>) между классами “Пользователя”, “Преподавателя” и “Студента”.</w:t>
      </w:r>
    </w:p>
    <w:p w:rsidR="006E076C" w:rsidRPr="003A2992" w:rsidRDefault="006E076C" w:rsidP="006E076C">
      <w:pPr>
        <w:tabs>
          <w:tab w:val="left" w:pos="0"/>
        </w:tabs>
        <w:ind w:firstLine="567"/>
        <w:jc w:val="both"/>
      </w:pPr>
    </w:p>
    <w:p w:rsidR="006E076C" w:rsidRPr="003A2992" w:rsidRDefault="006E076C" w:rsidP="006E076C">
      <w:pPr>
        <w:pStyle w:val="a0"/>
        <w:shd w:val="clear" w:color="auto" w:fill="FFFFFF"/>
        <w:tabs>
          <w:tab w:val="left" w:pos="0"/>
        </w:tabs>
        <w:spacing w:after="0"/>
        <w:ind w:firstLine="567"/>
        <w:jc w:val="both"/>
      </w:pPr>
      <w:r w:rsidRPr="003A2992">
        <w:lastRenderedPageBreak/>
        <w:tab/>
      </w:r>
      <w:r w:rsidR="00EA27A6" w:rsidRPr="003A2992">
        <w:fldChar w:fldCharType="begin"/>
      </w:r>
      <w:r w:rsidRPr="003A2992">
        <w:instrText xml:space="preserve"> XE "Обобщение" </w:instrText>
      </w:r>
      <w:r w:rsidR="00EA27A6" w:rsidRPr="003A2992">
        <w:fldChar w:fldCharType="end"/>
      </w:r>
      <w:r w:rsidRPr="003A2992">
        <w:t>Обобщение - это однонаправленное отношение, называемое "потомок/прародитель", в котором объект "потомок" может быть подставлен вместо объекта прародителя (родителя или предка). Потомок наследует структуру и поведение своего родителя. Стрелка всегда указывает на родителя.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>В данном случае родитель – это “Пользователь”.</w:t>
      </w:r>
    </w:p>
    <w:p w:rsidR="006E076C" w:rsidRPr="003A2992" w:rsidRDefault="006E076C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A2992">
        <w:rPr>
          <w:rFonts w:ascii="Times New Roman" w:hAnsi="Times New Roman"/>
          <w:color w:val="auto"/>
          <w:sz w:val="24"/>
          <w:szCs w:val="24"/>
        </w:rPr>
        <w:t xml:space="preserve">Добавление на диаграмму отношения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обобщения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между двумя классами выполняется следующим образом. На специальной панели инструментов необходимо нажать кнопку с изображением пиктограммы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 xml:space="preserve">обобщения </w:t>
      </w:r>
      <w:r w:rsidRPr="003A2992">
        <w:rPr>
          <w:rFonts w:ascii="Times New Roman" w:hAnsi="Times New Roman"/>
          <w:i/>
          <w:iCs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209550" cy="190500"/>
            <wp:effectExtent l="19050" t="0" r="0" b="0"/>
            <wp:docPr id="25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и отпустить левую кнопку мыши. Далее на диаграмме классов надо выделить первый элемент </w:t>
      </w:r>
      <w:r w:rsidRPr="003A2992">
        <w:rPr>
          <w:rStyle w:val="keyword1"/>
          <w:rFonts w:ascii="Times New Roman" w:hAnsi="Times New Roman"/>
          <w:color w:val="auto"/>
          <w:sz w:val="24"/>
          <w:szCs w:val="24"/>
        </w:rPr>
        <w:t>обобщения</w:t>
      </w:r>
      <w:r w:rsidRPr="003A2992">
        <w:rPr>
          <w:rFonts w:ascii="Times New Roman" w:hAnsi="Times New Roman"/>
          <w:color w:val="auto"/>
          <w:sz w:val="24"/>
          <w:szCs w:val="24"/>
        </w:rPr>
        <w:t xml:space="preserve"> или потомок, от которого исходит стрелка, и, не отпуская нажатую левую кнопку мыши, переместить ее указатель ко второму элементу отношения или предку, к которому направлена стрелка. </w:t>
      </w:r>
      <w:r w:rsidRPr="003A2992">
        <w:rPr>
          <w:rFonts w:ascii="Times New Roman" w:hAnsi="Times New Roman"/>
          <w:color w:val="auto"/>
          <w:sz w:val="24"/>
          <w:szCs w:val="24"/>
          <w:lang w:val="en-US"/>
        </w:rPr>
        <w:t>(Рис.</w:t>
      </w:r>
      <w:r w:rsidR="00DE2E88" w:rsidRPr="003A2992">
        <w:rPr>
          <w:rFonts w:ascii="Times New Roman" w:hAnsi="Times New Roman"/>
          <w:color w:val="auto"/>
          <w:sz w:val="24"/>
          <w:szCs w:val="24"/>
          <w:lang w:val="en-US"/>
        </w:rPr>
        <w:t>6.</w:t>
      </w:r>
      <w:r w:rsidRPr="003A2992">
        <w:rPr>
          <w:rFonts w:ascii="Times New Roman" w:hAnsi="Times New Roman"/>
          <w:color w:val="auto"/>
          <w:sz w:val="24"/>
          <w:szCs w:val="24"/>
          <w:lang w:val="en-US"/>
        </w:rPr>
        <w:t>1</w:t>
      </w:r>
      <w:r w:rsidR="00894A7D" w:rsidRPr="003A2992">
        <w:rPr>
          <w:rFonts w:ascii="Times New Roman" w:hAnsi="Times New Roman"/>
          <w:color w:val="auto"/>
          <w:sz w:val="24"/>
          <w:szCs w:val="24"/>
        </w:rPr>
        <w:t>7</w:t>
      </w:r>
      <w:r w:rsidRPr="003A2992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:rsidR="00362C87" w:rsidRPr="003A2992" w:rsidRDefault="00362C87" w:rsidP="006E076C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E076C" w:rsidRPr="003A2992" w:rsidRDefault="006E076C" w:rsidP="00362C87">
      <w:pPr>
        <w:tabs>
          <w:tab w:val="left" w:pos="0"/>
        </w:tabs>
        <w:jc w:val="center"/>
      </w:pPr>
      <w:r w:rsidRPr="003A2992">
        <w:rPr>
          <w:noProof/>
          <w:lang w:eastAsia="ru-RU"/>
        </w:rPr>
        <w:drawing>
          <wp:inline distT="0" distB="0" distL="0" distR="0">
            <wp:extent cx="5943600" cy="4133850"/>
            <wp:effectExtent l="19050" t="0" r="0" b="0"/>
            <wp:docPr id="25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6C" w:rsidRPr="003A2992" w:rsidRDefault="006E076C" w:rsidP="00362C87">
      <w:pPr>
        <w:tabs>
          <w:tab w:val="left" w:pos="0"/>
        </w:tabs>
        <w:ind w:firstLine="567"/>
        <w:jc w:val="center"/>
      </w:pPr>
      <w:r w:rsidRPr="003A2992">
        <w:t xml:space="preserve">Рис. </w:t>
      </w:r>
      <w:r w:rsidR="00DE2E88" w:rsidRPr="003A2992">
        <w:t>6.</w:t>
      </w:r>
      <w:r w:rsidRPr="003A2992">
        <w:t>1</w:t>
      </w:r>
      <w:r w:rsidR="00362C87" w:rsidRPr="003A2992">
        <w:t>7</w:t>
      </w:r>
      <w:r w:rsidRPr="003A2992">
        <w:t xml:space="preserve">  </w:t>
      </w:r>
      <w:r w:rsidRPr="003A2992">
        <w:rPr>
          <w:rStyle w:val="keyword1"/>
          <w:i w:val="0"/>
        </w:rPr>
        <w:t>Окно диаграммы классов</w:t>
      </w:r>
    </w:p>
    <w:sectPr w:rsidR="006E076C" w:rsidRPr="003A2992" w:rsidSect="009748AF">
      <w:headerReference w:type="default" r:id="rId44"/>
      <w:footerReference w:type="default" r:id="rId45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AD1" w:rsidRDefault="00B40AD1" w:rsidP="009C422D">
      <w:r>
        <w:separator/>
      </w:r>
    </w:p>
  </w:endnote>
  <w:endnote w:type="continuationSeparator" w:id="0">
    <w:p w:rsidR="00B40AD1" w:rsidRDefault="00B40AD1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EA27A6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3A2992">
      <w:rPr>
        <w:rFonts w:asciiTheme="minorHAnsi" w:hAnsiTheme="minorHAnsi" w:cstheme="minorHAnsi"/>
        <w:noProof/>
      </w:rPr>
      <w:t>1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AD1" w:rsidRDefault="00B40AD1" w:rsidP="009C422D">
      <w:r>
        <w:separator/>
      </w:r>
    </w:p>
  </w:footnote>
  <w:footnote w:type="continuationSeparator" w:id="0">
    <w:p w:rsidR="00B40AD1" w:rsidRDefault="00B40AD1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DE2E88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DE2E88" w:rsidRPr="00DE2E88">
      <w:rPr>
        <w:rFonts w:asciiTheme="minorHAnsi" w:hAnsiTheme="minorHAnsi" w:cstheme="minorHAnsi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68"/>
        </w:tabs>
        <w:ind w:left="68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788"/>
        </w:tabs>
        <w:ind w:left="788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508"/>
        </w:tabs>
        <w:ind w:left="150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228"/>
        </w:tabs>
        <w:ind w:left="2228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948"/>
        </w:tabs>
        <w:ind w:left="2948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68"/>
        </w:tabs>
        <w:ind w:left="3668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388"/>
        </w:tabs>
        <w:ind w:left="4388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108"/>
        </w:tabs>
        <w:ind w:left="5108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5828"/>
        </w:tabs>
        <w:ind w:left="5828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8">
    <w:nsid w:val="0E7E18EC"/>
    <w:multiLevelType w:val="hybridMultilevel"/>
    <w:tmpl w:val="7312E4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723F88"/>
    <w:multiLevelType w:val="hybridMultilevel"/>
    <w:tmpl w:val="0EA090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64356F1"/>
    <w:multiLevelType w:val="hybridMultilevel"/>
    <w:tmpl w:val="541887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C352553"/>
    <w:multiLevelType w:val="hybridMultilevel"/>
    <w:tmpl w:val="35906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7147F3"/>
    <w:multiLevelType w:val="hybridMultilevel"/>
    <w:tmpl w:val="F8489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9838DE"/>
    <w:multiLevelType w:val="hybridMultilevel"/>
    <w:tmpl w:val="A7C82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  <w:num w:numId="19">
    <w:abstractNumId w:val="8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41329"/>
    <w:rsid w:val="000D0583"/>
    <w:rsid w:val="000D18B6"/>
    <w:rsid w:val="00101B96"/>
    <w:rsid w:val="00201005"/>
    <w:rsid w:val="002A48AD"/>
    <w:rsid w:val="00362C87"/>
    <w:rsid w:val="00372500"/>
    <w:rsid w:val="003A2992"/>
    <w:rsid w:val="003B5FC5"/>
    <w:rsid w:val="0046412D"/>
    <w:rsid w:val="00506762"/>
    <w:rsid w:val="005B34B6"/>
    <w:rsid w:val="006D39C5"/>
    <w:rsid w:val="006E01D0"/>
    <w:rsid w:val="006E076C"/>
    <w:rsid w:val="00894A7D"/>
    <w:rsid w:val="008F3FF9"/>
    <w:rsid w:val="009748AF"/>
    <w:rsid w:val="00986D13"/>
    <w:rsid w:val="009C422D"/>
    <w:rsid w:val="009D3AC9"/>
    <w:rsid w:val="00A16FEA"/>
    <w:rsid w:val="00A338D7"/>
    <w:rsid w:val="00AA4928"/>
    <w:rsid w:val="00B40AD1"/>
    <w:rsid w:val="00B82D5C"/>
    <w:rsid w:val="00BA69C7"/>
    <w:rsid w:val="00CB6807"/>
    <w:rsid w:val="00D1573B"/>
    <w:rsid w:val="00D35409"/>
    <w:rsid w:val="00D54E7E"/>
    <w:rsid w:val="00DA2910"/>
    <w:rsid w:val="00DE2E88"/>
    <w:rsid w:val="00E02E9D"/>
    <w:rsid w:val="00EA27A6"/>
    <w:rsid w:val="00EC034C"/>
    <w:rsid w:val="00F443DE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6E076C"/>
    <w:rPr>
      <w:i/>
      <w:iCs/>
    </w:rPr>
  </w:style>
  <w:style w:type="character" w:customStyle="1" w:styleId="texample1">
    <w:name w:val="texample1"/>
    <w:basedOn w:val="a1"/>
    <w:rsid w:val="006E076C"/>
    <w:rPr>
      <w:rFonts w:ascii="Courier New" w:hAnsi="Courier New" w:cs="Courier New"/>
      <w:color w:val="8B0000"/>
    </w:rPr>
  </w:style>
  <w:style w:type="paragraph" w:styleId="ab">
    <w:name w:val="Normal (Web)"/>
    <w:basedOn w:val="a"/>
    <w:rsid w:val="006E076C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6E0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93923-42C5-401A-BB2B-B852EA7B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15</cp:revision>
  <cp:lastPrinted>2017-09-06T18:55:00Z</cp:lastPrinted>
  <dcterms:created xsi:type="dcterms:W3CDTF">2017-09-06T18:21:00Z</dcterms:created>
  <dcterms:modified xsi:type="dcterms:W3CDTF">2017-11-19T10:02:00Z</dcterms:modified>
</cp:coreProperties>
</file>