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HIA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Basketball — Matchday 10 — HIA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